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8885" w14:textId="4289031F" w:rsidR="00E50E7D" w:rsidRPr="00AE09C3" w:rsidRDefault="00E50E7D" w:rsidP="00AE09C3">
      <w:pPr>
        <w:pStyle w:val="NormalWeb"/>
        <w:spacing w:before="0" w:beforeAutospacing="0" w:after="0" w:afterAutospacing="0" w:line="360" w:lineRule="auto"/>
        <w:rPr>
          <w:rFonts w:eastAsiaTheme="minorEastAsia"/>
          <w:b/>
          <w:bCs/>
          <w:sz w:val="28"/>
          <w:szCs w:val="28"/>
          <w:lang w:val="en-US"/>
        </w:rPr>
      </w:pPr>
      <w:r w:rsidRPr="00AE09C3">
        <w:rPr>
          <w:b/>
          <w:bCs/>
          <w:sz w:val="28"/>
          <w:szCs w:val="28"/>
          <w:lang w:val="en-US"/>
        </w:rPr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 xml:space="preserve">1-42 </w:t>
      </w:r>
      <w:r w:rsidRPr="00AE09C3">
        <w:rPr>
          <w:rFonts w:eastAsiaTheme="minorEastAsia"/>
          <w:b/>
          <w:bCs/>
          <w:sz w:val="28"/>
          <w:szCs w:val="28"/>
          <w:lang w:val="en-US"/>
        </w:rPr>
        <w:t>FREEDOCK1_C Docking Complex</w:t>
      </w:r>
    </w:p>
    <w:p w14:paraId="4B02B93C" w14:textId="093D3017" w:rsidR="00E50E7D" w:rsidRPr="00AE09C3" w:rsidRDefault="00E50E7D" w:rsidP="00E50E7D">
      <w:pPr>
        <w:pStyle w:val="NormalWeb"/>
        <w:spacing w:before="0" w:beforeAutospacing="0" w:after="0" w:afterAutospacing="0" w:line="360" w:lineRule="auto"/>
        <w:ind w:hanging="142"/>
        <w:jc w:val="both"/>
        <w:rPr>
          <w:sz w:val="28"/>
          <w:szCs w:val="28"/>
          <w:lang w:val="en-US"/>
        </w:rPr>
      </w:pPr>
      <w:r w:rsidRPr="00AE09C3">
        <w:rPr>
          <w:sz w:val="28"/>
          <w:szCs w:val="28"/>
          <w:lang w:val="en-US"/>
        </w:rPr>
        <w:drawing>
          <wp:inline distT="0" distB="0" distL="0" distR="0" wp14:anchorId="0B6AA08D" wp14:editId="277F721A">
            <wp:extent cx="5492750" cy="1985309"/>
            <wp:effectExtent l="0" t="0" r="0" b="0"/>
            <wp:docPr id="24646600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6600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3669" cy="198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E730" w14:textId="77777777" w:rsidR="00E50E7D" w:rsidRDefault="00E50E7D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14:paraId="2F60F396" w14:textId="77777777" w:rsidR="00AE09C3" w:rsidRPr="00AE09C3" w:rsidRDefault="00AE09C3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14:paraId="00CD9D9D" w14:textId="2FE04C9A" w:rsidR="00E50E7D" w:rsidRPr="00AE09C3" w:rsidRDefault="00E50E7D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  <w:r w:rsidRPr="00AE09C3">
        <w:rPr>
          <w:b/>
          <w:bCs/>
          <w:sz w:val="28"/>
          <w:szCs w:val="28"/>
          <w:lang w:val="en-US"/>
        </w:rPr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>1-42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IES1_A Docking Complex</w:t>
      </w:r>
    </w:p>
    <w:p w14:paraId="684A7541" w14:textId="01239582" w:rsidR="00E50E7D" w:rsidRPr="00AE09C3" w:rsidRDefault="00E50E7D" w:rsidP="00E50E7D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AE09C3">
        <w:rPr>
          <w:sz w:val="28"/>
          <w:szCs w:val="28"/>
          <w:lang w:val="en-US"/>
        </w:rPr>
        <w:drawing>
          <wp:inline distT="0" distB="0" distL="0" distR="0" wp14:anchorId="4D2B5DCA" wp14:editId="5CD22A82">
            <wp:extent cx="5410200" cy="1939967"/>
            <wp:effectExtent l="0" t="0" r="0" b="3175"/>
            <wp:docPr id="900960984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60984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0224" cy="194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1251" w14:textId="77777777" w:rsidR="00AE09C3" w:rsidRDefault="00AE09C3" w:rsidP="00E50E7D">
      <w:pPr>
        <w:pStyle w:val="NormalWeb"/>
        <w:spacing w:before="0" w:beforeAutospacing="0" w:after="0" w:afterAutospacing="0"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</w:p>
    <w:p w14:paraId="7500CFE0" w14:textId="356D7CC3" w:rsidR="00E50E7D" w:rsidRPr="00AE09C3" w:rsidRDefault="00E50E7D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1-42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IES6_B Docking Complex</w:t>
      </w:r>
    </w:p>
    <w:p w14:paraId="4ACD01BD" w14:textId="508A5B4B" w:rsidR="00E50E7D" w:rsidRPr="00AE09C3" w:rsidRDefault="00E50E7D" w:rsidP="00E50E7D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AE09C3">
        <w:rPr>
          <w:sz w:val="28"/>
          <w:szCs w:val="28"/>
          <w:lang w:val="en-US"/>
        </w:rPr>
        <w:drawing>
          <wp:inline distT="0" distB="0" distL="0" distR="0" wp14:anchorId="66DD246F" wp14:editId="7592F8A5">
            <wp:extent cx="5416550" cy="1955976"/>
            <wp:effectExtent l="0" t="0" r="0" b="6350"/>
            <wp:docPr id="1942691103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91103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034" cy="196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D988" w14:textId="77777777" w:rsidR="00AE09C3" w:rsidRDefault="00AE09C3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14:paraId="67EE8912" w14:textId="77777777" w:rsidR="0076277B" w:rsidRDefault="0076277B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14:paraId="17B2A3E0" w14:textId="77777777" w:rsidR="00AE09C3" w:rsidRDefault="00AE09C3" w:rsidP="00E50E7D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14:paraId="08B91438" w14:textId="5518138B" w:rsidR="00E50E7D" w:rsidRPr="00AE09C3" w:rsidRDefault="00E50E7D" w:rsidP="00E50E7D">
      <w:pPr>
        <w:pStyle w:val="NormalWeb"/>
        <w:spacing w:before="0" w:beforeAutospacing="0" w:after="0" w:afterAutospacing="0" w:line="360" w:lineRule="auto"/>
        <w:rPr>
          <w:rFonts w:eastAsiaTheme="minorEastAsia"/>
          <w:b/>
          <w:bCs/>
          <w:kern w:val="24"/>
          <w:sz w:val="28"/>
          <w:szCs w:val="28"/>
          <w:lang w:val="en-US"/>
        </w:rPr>
      </w:pPr>
      <w:r w:rsidRPr="00AE09C3">
        <w:rPr>
          <w:b/>
          <w:bCs/>
          <w:sz w:val="28"/>
          <w:szCs w:val="28"/>
          <w:lang w:val="en-US"/>
        </w:rPr>
        <w:lastRenderedPageBreak/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>1-42</w:t>
      </w:r>
      <w:r w:rsidRPr="00AE09C3">
        <w:rPr>
          <w:rFonts w:eastAsiaTheme="minorEastAsia"/>
          <w:b/>
          <w:bCs/>
          <w:kern w:val="24"/>
          <w:sz w:val="28"/>
          <w:szCs w:val="28"/>
          <w:lang w:val="en-US"/>
        </w:rPr>
        <w:t xml:space="preserve"> IES9_C Docking Complex</w:t>
      </w:r>
    </w:p>
    <w:p w14:paraId="06EC88B6" w14:textId="688C773D" w:rsidR="00E50E7D" w:rsidRDefault="00E50E7D" w:rsidP="00E50E7D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  <w:lang w:val="en-US"/>
        </w:rPr>
      </w:pPr>
      <w:r w:rsidRPr="00AE09C3">
        <w:rPr>
          <w:rFonts w:eastAsiaTheme="minorEastAsia"/>
          <w:kern w:val="24"/>
          <w:sz w:val="28"/>
          <w:szCs w:val="28"/>
          <w:lang w:val="en-US"/>
        </w:rPr>
        <w:drawing>
          <wp:inline distT="0" distB="0" distL="0" distR="0" wp14:anchorId="6FC760B5" wp14:editId="1218AE9D">
            <wp:extent cx="5391150" cy="1968792"/>
            <wp:effectExtent l="0" t="0" r="0" b="0"/>
            <wp:docPr id="130341179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1179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1998" cy="197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8A2F" w14:textId="77777777" w:rsidR="00AE09C3" w:rsidRPr="00AE09C3" w:rsidRDefault="00AE09C3" w:rsidP="00E50E7D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  <w:lang w:val="en-US"/>
        </w:rPr>
      </w:pPr>
    </w:p>
    <w:p w14:paraId="3537802D" w14:textId="7CF0A033" w:rsidR="00E50E7D" w:rsidRPr="00AE09C3" w:rsidRDefault="00E50E7D" w:rsidP="00E50E7D">
      <w:pPr>
        <w:pStyle w:val="NormalWeb"/>
        <w:spacing w:line="360" w:lineRule="auto"/>
        <w:rPr>
          <w:b/>
          <w:bCs/>
          <w:sz w:val="28"/>
          <w:szCs w:val="28"/>
          <w:lang w:val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>1-28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FREEDOCK2_A Docking Complex</w:t>
      </w:r>
      <w:r w:rsidRPr="00AE09C3">
        <w:rPr>
          <w:b/>
          <w:bCs/>
          <w:sz w:val="28"/>
          <w:szCs w:val="28"/>
          <w:lang w:val="en-US"/>
        </w:rPr>
        <w:t xml:space="preserve"> </w:t>
      </w:r>
    </w:p>
    <w:p w14:paraId="39845429" w14:textId="33A0F2B0" w:rsidR="00AE09C3" w:rsidRDefault="00AE09C3" w:rsidP="00E50E7D">
      <w:pPr>
        <w:pStyle w:val="NormalWeb"/>
        <w:spacing w:line="360" w:lineRule="auto"/>
        <w:rPr>
          <w:sz w:val="28"/>
          <w:szCs w:val="28"/>
          <w:lang w:val="en-US"/>
        </w:rPr>
      </w:pPr>
      <w:r w:rsidRPr="00AE09C3">
        <w:rPr>
          <w:sz w:val="28"/>
          <w:szCs w:val="28"/>
          <w:lang w:val="en-US"/>
        </w:rPr>
        <w:drawing>
          <wp:inline distT="0" distB="0" distL="0" distR="0" wp14:anchorId="408B1D1C" wp14:editId="280D0E6E">
            <wp:extent cx="5378450" cy="1953482"/>
            <wp:effectExtent l="0" t="0" r="0" b="8890"/>
            <wp:docPr id="1519884375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84375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9150" cy="195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09A5" w14:textId="77777777" w:rsidR="00AE09C3" w:rsidRPr="00AE09C3" w:rsidRDefault="00AE09C3" w:rsidP="0076277B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1D318B77" w14:textId="363EC614" w:rsidR="00E50E7D" w:rsidRPr="00AE09C3" w:rsidRDefault="00E50E7D" w:rsidP="00E50E7D">
      <w:pPr>
        <w:pStyle w:val="NormalWeb"/>
        <w:spacing w:line="360" w:lineRule="auto"/>
        <w:rPr>
          <w:b/>
          <w:bCs/>
          <w:sz w:val="28"/>
          <w:szCs w:val="28"/>
          <w:lang w:val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>1-28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FREEDOCK4_B Docking Complex</w:t>
      </w:r>
      <w:r w:rsidRPr="00AE09C3">
        <w:rPr>
          <w:b/>
          <w:bCs/>
          <w:sz w:val="28"/>
          <w:szCs w:val="28"/>
          <w:lang w:val="en-US"/>
        </w:rPr>
        <w:t xml:space="preserve"> </w:t>
      </w:r>
    </w:p>
    <w:p w14:paraId="06922FE3" w14:textId="0D972181" w:rsidR="00AE09C3" w:rsidRDefault="00AE09C3" w:rsidP="00E50E7D">
      <w:pPr>
        <w:pStyle w:val="NormalWeb"/>
        <w:spacing w:line="360" w:lineRule="auto"/>
        <w:rPr>
          <w:sz w:val="28"/>
          <w:szCs w:val="28"/>
          <w:lang w:val="en-US"/>
        </w:rPr>
      </w:pPr>
      <w:r w:rsidRPr="00AE09C3">
        <w:rPr>
          <w:sz w:val="28"/>
          <w:szCs w:val="28"/>
          <w:lang w:val="en-US"/>
        </w:rPr>
        <w:drawing>
          <wp:inline distT="0" distB="0" distL="0" distR="0" wp14:anchorId="0AB02C88" wp14:editId="78AC22BF">
            <wp:extent cx="5416550" cy="1953588"/>
            <wp:effectExtent l="0" t="0" r="0" b="8890"/>
            <wp:docPr id="1079138085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38085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0831" cy="19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D3E5" w14:textId="77777777" w:rsidR="0076277B" w:rsidRPr="00AE09C3" w:rsidRDefault="0076277B" w:rsidP="00E50E7D">
      <w:pPr>
        <w:pStyle w:val="NormalWeb"/>
        <w:spacing w:line="360" w:lineRule="auto"/>
        <w:rPr>
          <w:sz w:val="28"/>
          <w:szCs w:val="28"/>
          <w:lang w:val="en-US"/>
        </w:rPr>
      </w:pPr>
    </w:p>
    <w:p w14:paraId="7F031CF0" w14:textId="2141C95B" w:rsidR="00E50E7D" w:rsidRPr="00AE09C3" w:rsidRDefault="00E50E7D" w:rsidP="00E50E7D">
      <w:pPr>
        <w:pStyle w:val="NormalWeb"/>
        <w:spacing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lastRenderedPageBreak/>
        <w:t>Aβ</w:t>
      </w:r>
      <w:r w:rsidRPr="00AE09C3">
        <w:rPr>
          <w:b/>
          <w:bCs/>
          <w:sz w:val="28"/>
          <w:szCs w:val="28"/>
          <w:vertAlign w:val="subscript"/>
          <w:lang w:val="en-US"/>
        </w:rPr>
        <w:t xml:space="preserve">1-28 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FREEDOCK8_C Docking Complex</w:t>
      </w:r>
    </w:p>
    <w:p w14:paraId="09578639" w14:textId="4DBCAF18" w:rsidR="00AE09C3" w:rsidRPr="00AE09C3" w:rsidRDefault="00AE09C3" w:rsidP="00E50E7D">
      <w:pPr>
        <w:pStyle w:val="NormalWeb"/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AE09C3">
        <w:rPr>
          <w:rFonts w:eastAsiaTheme="minorHAnsi"/>
          <w:sz w:val="28"/>
          <w:szCs w:val="28"/>
          <w:lang w:val="en-US" w:eastAsia="en-US"/>
        </w:rPr>
        <w:drawing>
          <wp:inline distT="0" distB="0" distL="0" distR="0" wp14:anchorId="5A961B6F" wp14:editId="20822D89">
            <wp:extent cx="5403850" cy="1951986"/>
            <wp:effectExtent l="0" t="0" r="6350" b="0"/>
            <wp:docPr id="1599519112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19112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5841" cy="19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D427" w14:textId="77777777" w:rsidR="00AE09C3" w:rsidRDefault="00AE09C3" w:rsidP="00AE09C3">
      <w:pPr>
        <w:pStyle w:val="NormalWeb"/>
        <w:spacing w:after="0" w:afterAutospacing="0" w:line="360" w:lineRule="auto"/>
        <w:rPr>
          <w:rFonts w:eastAsiaTheme="minorHAnsi"/>
          <w:sz w:val="28"/>
          <w:szCs w:val="28"/>
          <w:lang w:val="en-US" w:eastAsia="en-US"/>
        </w:rPr>
      </w:pPr>
    </w:p>
    <w:p w14:paraId="2CD2B531" w14:textId="19A7BCB3" w:rsidR="00E50E7D" w:rsidRPr="00AE09C3" w:rsidRDefault="00E50E7D" w:rsidP="0076277B">
      <w:pPr>
        <w:pStyle w:val="NormalWeb"/>
        <w:spacing w:before="0" w:beforeAutospacing="0" w:after="0" w:afterAutospacing="0"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Aβ1-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SOAP_A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Docking Complex</w:t>
      </w:r>
    </w:p>
    <w:p w14:paraId="1860031A" w14:textId="6FA4469B" w:rsidR="00AE09C3" w:rsidRPr="00AE09C3" w:rsidRDefault="00AE09C3" w:rsidP="00E50E7D">
      <w:pPr>
        <w:pStyle w:val="NormalWeb"/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AE09C3">
        <w:rPr>
          <w:rFonts w:eastAsiaTheme="minorHAnsi"/>
          <w:sz w:val="28"/>
          <w:szCs w:val="28"/>
          <w:lang w:val="en-US" w:eastAsia="en-US"/>
        </w:rPr>
        <w:drawing>
          <wp:inline distT="0" distB="0" distL="0" distR="0" wp14:anchorId="0C35951C" wp14:editId="79292142">
            <wp:extent cx="5429250" cy="1976721"/>
            <wp:effectExtent l="0" t="0" r="0" b="5080"/>
            <wp:docPr id="2023815173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15173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3350" cy="19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D2AC1" w14:textId="77777777" w:rsidR="00AE09C3" w:rsidRDefault="00AE09C3" w:rsidP="0076277B">
      <w:pPr>
        <w:pStyle w:val="NormalWeb"/>
        <w:spacing w:before="0" w:beforeAutospacing="0" w:after="0" w:afterAutospacing="0" w:line="360" w:lineRule="auto"/>
        <w:rPr>
          <w:rFonts w:eastAsiaTheme="minorHAnsi"/>
          <w:sz w:val="28"/>
          <w:szCs w:val="28"/>
          <w:lang w:val="en-US" w:eastAsia="en-US"/>
        </w:rPr>
      </w:pPr>
    </w:p>
    <w:p w14:paraId="38D01D6C" w14:textId="151DADB1" w:rsidR="00E50E7D" w:rsidRPr="00AE09C3" w:rsidRDefault="00E50E7D" w:rsidP="00E50E7D">
      <w:pPr>
        <w:pStyle w:val="NormalWeb"/>
        <w:spacing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1-28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SOAP_A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2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Docking Complex </w:t>
      </w:r>
    </w:p>
    <w:p w14:paraId="3F534EFD" w14:textId="08E2F377" w:rsidR="00AE09C3" w:rsidRPr="00AE09C3" w:rsidRDefault="00AE09C3" w:rsidP="00E50E7D">
      <w:pPr>
        <w:pStyle w:val="NormalWeb"/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AE09C3">
        <w:rPr>
          <w:rFonts w:eastAsiaTheme="minorHAnsi"/>
          <w:sz w:val="28"/>
          <w:szCs w:val="28"/>
          <w:lang w:val="en-US" w:eastAsia="en-US"/>
        </w:rPr>
        <w:drawing>
          <wp:inline distT="0" distB="0" distL="0" distR="0" wp14:anchorId="2B32D309" wp14:editId="58CF9B83">
            <wp:extent cx="5406159" cy="1955800"/>
            <wp:effectExtent l="0" t="0" r="4445" b="6350"/>
            <wp:docPr id="892068850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68850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5423" cy="20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406B" w14:textId="4FF24CBA" w:rsidR="00E50E7D" w:rsidRPr="00AE09C3" w:rsidRDefault="00E50E7D" w:rsidP="00E50E7D">
      <w:pPr>
        <w:pStyle w:val="NormalWeb"/>
        <w:spacing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lastRenderedPageBreak/>
        <w:t>Aβ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1-28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IES2_B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Docking Complex </w:t>
      </w:r>
    </w:p>
    <w:p w14:paraId="254B8D14" w14:textId="6C472A96" w:rsidR="00AE09C3" w:rsidRPr="00AE09C3" w:rsidRDefault="00AE09C3" w:rsidP="00E50E7D">
      <w:pPr>
        <w:pStyle w:val="NormalWeb"/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AE09C3">
        <w:rPr>
          <w:rFonts w:eastAsiaTheme="minorHAnsi"/>
          <w:sz w:val="28"/>
          <w:szCs w:val="28"/>
          <w:lang w:val="en-US" w:eastAsia="en-US"/>
        </w:rPr>
        <w:drawing>
          <wp:inline distT="0" distB="0" distL="0" distR="0" wp14:anchorId="60CDD500" wp14:editId="3FC4AE08">
            <wp:extent cx="5429250" cy="1976721"/>
            <wp:effectExtent l="0" t="0" r="0" b="5080"/>
            <wp:docPr id="219463927" name="Resim 1" descr="metin, ekran görüntüsü, yazı tip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63927" name="Resim 1" descr="metin, ekran görüntüsü, yazı tipi, öykü gelişim çizgisi; kumpas; grafiğini çıkarma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3125" cy="19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BAB4" w14:textId="3006B992" w:rsidR="00AE09C3" w:rsidRDefault="00AE09C3" w:rsidP="00E50E7D">
      <w:pPr>
        <w:pStyle w:val="NormalWeb"/>
        <w:spacing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</w:p>
    <w:p w14:paraId="63F62988" w14:textId="1E16D2A5" w:rsidR="00E50E7D" w:rsidRPr="00AE09C3" w:rsidRDefault="00E50E7D" w:rsidP="00E50E7D">
      <w:pPr>
        <w:pStyle w:val="NormalWeb"/>
        <w:spacing w:line="36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>Aβ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1-28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IES2_B</w:t>
      </w:r>
      <w:r w:rsidRPr="00AE09C3">
        <w:rPr>
          <w:rFonts w:eastAsiaTheme="minorHAnsi"/>
          <w:b/>
          <w:bCs/>
          <w:sz w:val="28"/>
          <w:szCs w:val="28"/>
          <w:vertAlign w:val="subscript"/>
          <w:lang w:val="en-US" w:eastAsia="en-US"/>
        </w:rPr>
        <w:t>2</w:t>
      </w:r>
      <w:r w:rsidRPr="00AE09C3">
        <w:rPr>
          <w:rFonts w:eastAsiaTheme="minorHAnsi"/>
          <w:b/>
          <w:bCs/>
          <w:sz w:val="28"/>
          <w:szCs w:val="28"/>
          <w:lang w:val="en-US" w:eastAsia="en-US"/>
        </w:rPr>
        <w:t xml:space="preserve"> Docking Complex</w:t>
      </w:r>
    </w:p>
    <w:p w14:paraId="3B2E6C72" w14:textId="332E90D6" w:rsidR="00E50E7D" w:rsidRPr="00AE09C3" w:rsidRDefault="00AE09C3" w:rsidP="00E50E7D">
      <w:pPr>
        <w:pStyle w:val="NormalWeb"/>
        <w:spacing w:before="0" w:beforeAutospacing="0" w:after="0" w:afterAutospacing="0" w:line="360" w:lineRule="auto"/>
        <w:rPr>
          <w:rFonts w:eastAsiaTheme="minorEastAsia"/>
          <w:sz w:val="28"/>
          <w:szCs w:val="28"/>
          <w:lang w:val="en-US"/>
        </w:rPr>
      </w:pPr>
      <w:r w:rsidRPr="00AE09C3">
        <w:rPr>
          <w:rFonts w:eastAsiaTheme="minorEastAsia"/>
          <w:sz w:val="28"/>
          <w:szCs w:val="28"/>
          <w:lang w:val="en-US"/>
        </w:rPr>
        <w:drawing>
          <wp:inline distT="0" distB="0" distL="0" distR="0" wp14:anchorId="73CC9C30" wp14:editId="44108177">
            <wp:extent cx="5403850" cy="1959730"/>
            <wp:effectExtent l="0" t="0" r="6350" b="2540"/>
            <wp:docPr id="80991762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1762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8214" cy="196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48BA7" w14:textId="3874C14F" w:rsidR="00932936" w:rsidRDefault="00932936">
      <w:pPr>
        <w:rPr>
          <w:sz w:val="28"/>
          <w:szCs w:val="28"/>
        </w:rPr>
      </w:pPr>
    </w:p>
    <w:p w14:paraId="6D0BEFFE" w14:textId="77E9DB3C" w:rsidR="007E6F8E" w:rsidRPr="00AE09C3" w:rsidRDefault="0093293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9D81C" wp14:editId="1685F7B2">
                <wp:simplePos x="0" y="0"/>
                <wp:positionH relativeFrom="margin">
                  <wp:posOffset>2372296</wp:posOffset>
                </wp:positionH>
                <wp:positionV relativeFrom="paragraph">
                  <wp:posOffset>24058</wp:posOffset>
                </wp:positionV>
                <wp:extent cx="761120" cy="174423"/>
                <wp:effectExtent l="0" t="0" r="20320" b="16510"/>
                <wp:wrapNone/>
                <wp:docPr id="134927929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20" cy="174423"/>
                        </a:xfrm>
                        <a:prstGeom prst="rect">
                          <a:avLst/>
                        </a:prstGeom>
                        <a:solidFill>
                          <a:srgbClr val="46C4CA"/>
                        </a:solidFill>
                        <a:ln>
                          <a:solidFill>
                            <a:srgbClr val="46C4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A43E1" w14:textId="017A65A2" w:rsidR="00932936" w:rsidRDefault="00932936" w:rsidP="0093293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9D81C" id="Dikdörtgen 1" o:spid="_x0000_s1026" style="position:absolute;left:0;text-align:left;margin-left:186.8pt;margin-top:1.9pt;width:59.95pt;height:13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" fillcolor="#46c4ca" strokecolor="#46c4ca" strokeweight="1pt">
                <v:textbox>
                  <w:txbxContent>
                    <w:p w14:paraId="6DFA43E1" w14:textId="017A65A2" w:rsidR="00932936" w:rsidRDefault="00932936" w:rsidP="0093293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F9766" wp14:editId="5CA104A2">
                <wp:simplePos x="0" y="0"/>
                <wp:positionH relativeFrom="column">
                  <wp:posOffset>78539</wp:posOffset>
                </wp:positionH>
                <wp:positionV relativeFrom="paragraph">
                  <wp:posOffset>15513</wp:posOffset>
                </wp:positionV>
                <wp:extent cx="761120" cy="174423"/>
                <wp:effectExtent l="0" t="0" r="20320" b="16510"/>
                <wp:wrapNone/>
                <wp:docPr id="185924847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20" cy="174423"/>
                        </a:xfrm>
                        <a:prstGeom prst="rect">
                          <a:avLst/>
                        </a:prstGeom>
                        <a:solidFill>
                          <a:srgbClr val="E7571D"/>
                        </a:solidFill>
                        <a:ln>
                          <a:solidFill>
                            <a:srgbClr val="E7571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E5A88" id="Dikdörtgen 1" o:spid="_x0000_s1026" style="position:absolute;margin-left:6.2pt;margin-top:1.2pt;width:59.9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" fillcolor="#e7571d" strokecolor="#e7571d" strokeweight="1pt"/>
            </w:pict>
          </mc:Fallback>
        </mc:AlternateContent>
      </w:r>
      <w:r>
        <w:rPr>
          <w:sz w:val="28"/>
          <w:szCs w:val="28"/>
        </w:rPr>
        <w:t xml:space="preserve">           A</w:t>
      </w:r>
      <w:r w:rsidRPr="00932936">
        <w:rPr>
          <w:sz w:val="28"/>
          <w:szCs w:val="28"/>
        </w:rPr>
        <w:t>lpha-</w:t>
      </w:r>
      <w:proofErr w:type="spellStart"/>
      <w:r w:rsidRPr="00932936">
        <w:rPr>
          <w:sz w:val="28"/>
          <w:szCs w:val="28"/>
        </w:rPr>
        <w:t>helices</w:t>
      </w:r>
      <w:proofErr w:type="spellEnd"/>
      <w:r>
        <w:rPr>
          <w:sz w:val="28"/>
          <w:szCs w:val="28"/>
        </w:rPr>
        <w:t xml:space="preserve">                              B</w:t>
      </w:r>
      <w:r w:rsidRPr="00932936">
        <w:rPr>
          <w:sz w:val="28"/>
          <w:szCs w:val="28"/>
        </w:rPr>
        <w:t>eta-</w:t>
      </w:r>
      <w:proofErr w:type="spellStart"/>
      <w:r w:rsidRPr="00932936">
        <w:rPr>
          <w:sz w:val="28"/>
          <w:szCs w:val="28"/>
        </w:rPr>
        <w:t>strands</w:t>
      </w:r>
      <w:proofErr w:type="spellEnd"/>
    </w:p>
    <w:sectPr w:rsidR="007E6F8E" w:rsidRPr="00AE09C3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7DE6" w14:textId="77777777" w:rsidR="000B2524" w:rsidRDefault="000B2524" w:rsidP="00932936">
      <w:pPr>
        <w:spacing w:after="0" w:line="240" w:lineRule="auto"/>
      </w:pPr>
      <w:r>
        <w:separator/>
      </w:r>
    </w:p>
  </w:endnote>
  <w:endnote w:type="continuationSeparator" w:id="0">
    <w:p w14:paraId="7E6EB805" w14:textId="77777777" w:rsidR="000B2524" w:rsidRDefault="000B2524" w:rsidP="0093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5295873"/>
      <w:docPartObj>
        <w:docPartGallery w:val="Page Numbers (Bottom of Page)"/>
        <w:docPartUnique/>
      </w:docPartObj>
    </w:sdtPr>
    <w:sdtContent>
      <w:p w14:paraId="589BB452" w14:textId="081893DF" w:rsidR="00932936" w:rsidRDefault="0093293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8B7BE" w14:textId="77777777" w:rsidR="00932936" w:rsidRDefault="009329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05E64" w14:textId="77777777" w:rsidR="000B2524" w:rsidRDefault="000B2524" w:rsidP="00932936">
      <w:pPr>
        <w:spacing w:after="0" w:line="240" w:lineRule="auto"/>
      </w:pPr>
      <w:r>
        <w:separator/>
      </w:r>
    </w:p>
  </w:footnote>
  <w:footnote w:type="continuationSeparator" w:id="0">
    <w:p w14:paraId="5AAECE25" w14:textId="77777777" w:rsidR="000B2524" w:rsidRDefault="000B2524" w:rsidP="0093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92971"/>
    <w:multiLevelType w:val="hybridMultilevel"/>
    <w:tmpl w:val="282468A8"/>
    <w:lvl w:ilvl="0" w:tplc="93A0C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C0"/>
    <w:rsid w:val="00014CC0"/>
    <w:rsid w:val="000B2524"/>
    <w:rsid w:val="000C1AD0"/>
    <w:rsid w:val="0076277B"/>
    <w:rsid w:val="007E6F8E"/>
    <w:rsid w:val="00932936"/>
    <w:rsid w:val="00AE09C3"/>
    <w:rsid w:val="00BA6D82"/>
    <w:rsid w:val="00CA7F30"/>
    <w:rsid w:val="00CB398A"/>
    <w:rsid w:val="00D1136B"/>
    <w:rsid w:val="00E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E72E"/>
  <w15:chartTrackingRefBased/>
  <w15:docId w15:val="{642C5CEB-0087-4118-9B1B-AFE7D95C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6B"/>
    <w:pPr>
      <w:spacing w:after="120" w:line="276" w:lineRule="auto"/>
      <w:ind w:firstLine="567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1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4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4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4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4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4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4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4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4C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4C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4C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4C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4C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4C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4CC0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4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4CC0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4C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4C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4CC0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4C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0E7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936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9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93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 Bilgiç</dc:creator>
  <cp:keywords/>
  <dc:description/>
  <cp:lastModifiedBy>Nilüfer Bilgiç</cp:lastModifiedBy>
  <cp:revision>3</cp:revision>
  <dcterms:created xsi:type="dcterms:W3CDTF">2024-09-13T20:01:00Z</dcterms:created>
  <dcterms:modified xsi:type="dcterms:W3CDTF">2024-09-13T20:29:00Z</dcterms:modified>
</cp:coreProperties>
</file>