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A74" w:rsidRPr="00EB1B5A" w:rsidRDefault="00376A74" w:rsidP="005F0FB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1B5A">
        <w:rPr>
          <w:rFonts w:ascii="Times New Roman" w:hAnsi="Times New Roman" w:cs="Times New Roman"/>
          <w:b/>
          <w:sz w:val="32"/>
          <w:szCs w:val="32"/>
        </w:rPr>
        <w:t>S</w:t>
      </w:r>
      <w:r w:rsidR="00EB1B5A" w:rsidRPr="00EB1B5A">
        <w:rPr>
          <w:rFonts w:ascii="Times New Roman" w:hAnsi="Times New Roman" w:cs="Times New Roman"/>
          <w:b/>
          <w:sz w:val="32"/>
          <w:szCs w:val="32"/>
        </w:rPr>
        <w:t>UP</w:t>
      </w:r>
      <w:r w:rsidR="009D687C">
        <w:rPr>
          <w:rFonts w:ascii="Times New Roman" w:hAnsi="Times New Roman" w:cs="Times New Roman"/>
          <w:b/>
          <w:sz w:val="32"/>
          <w:szCs w:val="32"/>
        </w:rPr>
        <w:t>P</w:t>
      </w:r>
      <w:r w:rsidR="00EB1B5A" w:rsidRPr="00EB1B5A">
        <w:rPr>
          <w:rFonts w:ascii="Times New Roman" w:hAnsi="Times New Roman" w:cs="Times New Roman"/>
          <w:b/>
          <w:sz w:val="32"/>
          <w:szCs w:val="32"/>
        </w:rPr>
        <w:t xml:space="preserve">LEMENTARY MATERIAL </w:t>
      </w:r>
    </w:p>
    <w:p w:rsidR="00EB1B5A" w:rsidRDefault="00EB1B5A" w:rsidP="005F0FB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FB6" w:rsidRPr="00BC708C" w:rsidRDefault="005F0FB6" w:rsidP="005F0FB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08C">
        <w:rPr>
          <w:rFonts w:ascii="Times New Roman" w:hAnsi="Times New Roman" w:cs="Times New Roman"/>
          <w:b/>
          <w:sz w:val="32"/>
          <w:szCs w:val="32"/>
        </w:rPr>
        <w:t xml:space="preserve">Synthesis of Novel </w:t>
      </w:r>
      <w:r w:rsidR="00F92FEF" w:rsidRPr="00F92FEF">
        <w:rPr>
          <w:rFonts w:ascii="Times New Roman" w:hAnsi="Times New Roman" w:cs="Times New Roman"/>
          <w:b/>
          <w:i/>
          <w:sz w:val="32"/>
          <w:szCs w:val="32"/>
        </w:rPr>
        <w:t>cis</w:t>
      </w:r>
      <w:r w:rsidR="00F92FEF">
        <w:rPr>
          <w:rFonts w:ascii="Times New Roman" w:hAnsi="Times New Roman" w:cs="Times New Roman"/>
          <w:b/>
          <w:sz w:val="32"/>
          <w:szCs w:val="32"/>
        </w:rPr>
        <w:t>-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2-Azetidinones from </w:t>
      </w:r>
      <w:r w:rsidR="009D687C">
        <w:rPr>
          <w:rFonts w:ascii="Times New Roman" w:hAnsi="Times New Roman" w:cs="Times New Roman"/>
          <w:b/>
          <w:sz w:val="32"/>
          <w:szCs w:val="32"/>
        </w:rPr>
        <w:t>I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mines and </w:t>
      </w:r>
      <w:r w:rsidR="00951D8F">
        <w:rPr>
          <w:rFonts w:ascii="Times New Roman" w:hAnsi="Times New Roman" w:cs="Times New Roman"/>
          <w:b/>
          <w:sz w:val="32"/>
          <w:szCs w:val="32"/>
        </w:rPr>
        <w:t>Chloroa</w:t>
      </w:r>
      <w:bookmarkStart w:id="0" w:name="_GoBack"/>
      <w:bookmarkEnd w:id="0"/>
      <w:r w:rsidRPr="00BC708C">
        <w:rPr>
          <w:rFonts w:ascii="Times New Roman" w:hAnsi="Times New Roman" w:cs="Times New Roman"/>
          <w:b/>
          <w:sz w:val="32"/>
          <w:szCs w:val="32"/>
        </w:rPr>
        <w:t>c</w:t>
      </w:r>
      <w:r w:rsidR="009D687C">
        <w:rPr>
          <w:rFonts w:ascii="Times New Roman" w:hAnsi="Times New Roman" w:cs="Times New Roman"/>
          <w:b/>
          <w:sz w:val="32"/>
          <w:szCs w:val="32"/>
        </w:rPr>
        <w:t>y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l </w:t>
      </w:r>
      <w:r w:rsidR="009D687C">
        <w:rPr>
          <w:rFonts w:ascii="Times New Roman" w:hAnsi="Times New Roman" w:cs="Times New Roman"/>
          <w:b/>
          <w:sz w:val="32"/>
          <w:szCs w:val="32"/>
        </w:rPr>
        <w:t>C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hloride </w:t>
      </w:r>
      <w:r w:rsidR="009D687C">
        <w:rPr>
          <w:rFonts w:ascii="Times New Roman" w:hAnsi="Times New Roman" w:cs="Times New Roman"/>
          <w:b/>
          <w:sz w:val="32"/>
          <w:szCs w:val="32"/>
        </w:rPr>
        <w:t>U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sing </w:t>
      </w:r>
      <w:r w:rsidR="009D687C">
        <w:rPr>
          <w:rFonts w:ascii="Times New Roman" w:hAnsi="Times New Roman" w:cs="Times New Roman"/>
          <w:b/>
          <w:sz w:val="32"/>
          <w:szCs w:val="32"/>
        </w:rPr>
        <w:t>T</w:t>
      </w:r>
      <w:r w:rsidRPr="00BC708C">
        <w:rPr>
          <w:rFonts w:ascii="Times New Roman" w:hAnsi="Times New Roman" w:cs="Times New Roman"/>
          <w:b/>
          <w:sz w:val="32"/>
          <w:szCs w:val="32"/>
        </w:rPr>
        <w:t xml:space="preserve">riethylamine </w:t>
      </w:r>
    </w:p>
    <w:p w:rsidR="00EB1B5A" w:rsidRDefault="00EB1B5A" w:rsidP="005F0FB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FB6" w:rsidRPr="00C8318B" w:rsidRDefault="005F0FB6" w:rsidP="005F0FB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18B">
        <w:rPr>
          <w:rFonts w:ascii="Times New Roman" w:hAnsi="Times New Roman" w:cs="Times New Roman"/>
          <w:b/>
          <w:sz w:val="24"/>
          <w:szCs w:val="24"/>
        </w:rPr>
        <w:t>Handan Can Sakarya,</w:t>
      </w:r>
      <w:r w:rsidRPr="00C8318B">
        <w:rPr>
          <w:rFonts w:ascii="Times New Roman" w:hAnsi="Times New Roman" w:cs="Times New Roman"/>
          <w:b/>
          <w:sz w:val="24"/>
          <w:szCs w:val="24"/>
          <w:vertAlign w:val="superscript"/>
        </w:rPr>
        <w:t>1,*</w:t>
      </w:r>
      <w:r w:rsidRPr="00C8318B">
        <w:rPr>
          <w:rFonts w:ascii="Times New Roman" w:hAnsi="Times New Roman" w:cs="Times New Roman"/>
          <w:b/>
          <w:sz w:val="24"/>
          <w:szCs w:val="24"/>
        </w:rPr>
        <w:t xml:space="preserve"> Aslı Ketrez</w:t>
      </w:r>
      <w:r w:rsidRPr="00C8318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C831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1B5A" w:rsidRDefault="00EB1B5A" w:rsidP="005F0F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224C" w:rsidRDefault="005F0FB6" w:rsidP="005F0FB6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31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1B82">
        <w:rPr>
          <w:rFonts w:ascii="Times New Roman" w:hAnsi="Times New Roman" w:cs="Times New Roman"/>
          <w:i/>
          <w:sz w:val="24"/>
          <w:szCs w:val="24"/>
        </w:rPr>
        <w:t>Department of Chemistry, Faculty of Arts and Science, Eskişehir Osmangazi University, 26480 Eskişehir, Turkey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F0FB6" w:rsidRPr="007E14C9" w:rsidRDefault="005F0FB6" w:rsidP="005F0FB6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31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71B82">
        <w:rPr>
          <w:rFonts w:ascii="Times New Roman" w:hAnsi="Times New Roman" w:cs="Times New Roman"/>
          <w:i/>
          <w:sz w:val="24"/>
          <w:szCs w:val="24"/>
        </w:rPr>
        <w:t>Department of Chemistry, Graduate School of Natural and Applied Sciences, Eskişehir Osmangazi University, 26480 Eskişehir, Turkey</w:t>
      </w:r>
    </w:p>
    <w:p w:rsidR="005F0FB6" w:rsidRPr="003D5CF7" w:rsidRDefault="005F0FB6" w:rsidP="005F0F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CF7">
        <w:rPr>
          <w:rFonts w:ascii="Times New Roman" w:hAnsi="Times New Roman" w:cs="Times New Roman"/>
          <w:sz w:val="24"/>
          <w:szCs w:val="24"/>
        </w:rPr>
        <w:t xml:space="preserve">* Corresponding author: E-mail: </w:t>
      </w:r>
      <w:hyperlink r:id="rId6" w:history="1">
        <w:r w:rsidRPr="003D5CF7">
          <w:rPr>
            <w:rStyle w:val="Hiperpovezava"/>
            <w:rFonts w:ascii="Times New Roman" w:hAnsi="Times New Roman" w:cs="Times New Roman"/>
            <w:sz w:val="24"/>
            <w:szCs w:val="24"/>
          </w:rPr>
          <w:t>hsakarya@ogu.edu.tr</w:t>
        </w:r>
      </w:hyperlink>
    </w:p>
    <w:p w:rsidR="00F90A22" w:rsidRDefault="00F90A22" w:rsidP="00DD66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FB"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461010</wp:posOffset>
            </wp:positionV>
            <wp:extent cx="5600700" cy="3657600"/>
            <wp:effectExtent l="0" t="0" r="0" b="0"/>
            <wp:wrapTopAndBottom/>
            <wp:docPr id="10" name="Resim 10" descr="SB2A 1H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2A 1H şekill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A22" w:rsidRPr="005C484A" w:rsidRDefault="00F90A22" w:rsidP="00DD66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9D687C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S1.</w:t>
      </w:r>
      <w:r w:rsidRPr="00F90A22">
        <w:rPr>
          <w:rFonts w:ascii="Times New Roman" w:hAnsi="Times New Roman" w:cs="Times New Roman"/>
          <w:sz w:val="24"/>
          <w:szCs w:val="24"/>
        </w:rPr>
        <w:t xml:space="preserve"> </w:t>
      </w:r>
      <w:r w:rsidRPr="00F90A2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0A22">
        <w:rPr>
          <w:rFonts w:ascii="Times New Roman" w:hAnsi="Times New Roman" w:cs="Times New Roman"/>
          <w:sz w:val="24"/>
          <w:szCs w:val="24"/>
        </w:rPr>
        <w:t>H NMR Spectrum of 6-</w:t>
      </w:r>
      <w:r w:rsidR="005C484A">
        <w:rPr>
          <w:rFonts w:ascii="Times New Roman" w:hAnsi="Times New Roman" w:cs="Times New Roman"/>
          <w:sz w:val="24"/>
          <w:szCs w:val="24"/>
        </w:rPr>
        <w:t>e</w:t>
      </w:r>
      <w:r w:rsidRPr="00F90A22">
        <w:rPr>
          <w:rFonts w:ascii="Times New Roman" w:hAnsi="Times New Roman" w:cs="Times New Roman"/>
          <w:sz w:val="24"/>
          <w:szCs w:val="24"/>
        </w:rPr>
        <w:t>thoxybenzothiazol-2-yl-(4-methylbenzylidene)amine</w:t>
      </w:r>
      <w:r w:rsidRPr="00F85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484A">
        <w:rPr>
          <w:rFonts w:ascii="Times New Roman" w:hAnsi="Times New Roman" w:cs="Times New Roman"/>
          <w:sz w:val="24"/>
          <w:szCs w:val="24"/>
        </w:rPr>
        <w:t>(</w:t>
      </w:r>
      <w:r w:rsidRPr="00F85D79">
        <w:rPr>
          <w:rFonts w:ascii="Times New Roman" w:hAnsi="Times New Roman" w:cs="Times New Roman"/>
          <w:b/>
          <w:sz w:val="24"/>
          <w:szCs w:val="24"/>
        </w:rPr>
        <w:t>1a</w:t>
      </w:r>
      <w:r w:rsidR="005C484A">
        <w:rPr>
          <w:rFonts w:ascii="Times New Roman" w:hAnsi="Times New Roman" w:cs="Times New Roman"/>
          <w:sz w:val="24"/>
          <w:szCs w:val="24"/>
        </w:rPr>
        <w:t>)</w:t>
      </w:r>
    </w:p>
    <w:p w:rsidR="00A02BE8" w:rsidRPr="00DD6617" w:rsidRDefault="00A02BE8" w:rsidP="00DD66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BE8" w:rsidRDefault="00A02BE8">
      <w:pPr>
        <w:rPr>
          <w:noProof/>
          <w:lang w:eastAsia="tr-TR"/>
        </w:rPr>
      </w:pPr>
      <w:r w:rsidRPr="00B816C4">
        <w:rPr>
          <w:noProof/>
          <w:lang w:val="sl-SI" w:eastAsia="sl-SI"/>
        </w:rPr>
        <w:drawing>
          <wp:inline distT="0" distB="0" distL="0" distR="0">
            <wp:extent cx="5600700" cy="3857625"/>
            <wp:effectExtent l="0" t="0" r="0" b="9525"/>
            <wp:docPr id="11" name="Resim 11" descr="SB2A 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2A 13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E4" w:rsidRPr="005C484A" w:rsidRDefault="006214E4" w:rsidP="006214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5C484A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S2.</w:t>
      </w:r>
      <w:r w:rsidRPr="00F90A22">
        <w:rPr>
          <w:rFonts w:ascii="Times New Roman" w:hAnsi="Times New Roman" w:cs="Times New Roman"/>
          <w:sz w:val="24"/>
          <w:szCs w:val="24"/>
        </w:rPr>
        <w:t xml:space="preserve"> </w:t>
      </w:r>
      <w:r w:rsidRPr="006214E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90A22">
        <w:rPr>
          <w:rFonts w:ascii="Times New Roman" w:hAnsi="Times New Roman" w:cs="Times New Roman"/>
          <w:sz w:val="24"/>
          <w:szCs w:val="24"/>
        </w:rPr>
        <w:t xml:space="preserve"> NMR Spectrum of 6-</w:t>
      </w:r>
      <w:r w:rsidR="005C484A">
        <w:rPr>
          <w:rFonts w:ascii="Times New Roman" w:hAnsi="Times New Roman" w:cs="Times New Roman"/>
          <w:sz w:val="24"/>
          <w:szCs w:val="24"/>
        </w:rPr>
        <w:t>ethoxy</w:t>
      </w:r>
      <w:r w:rsidRPr="00F90A22">
        <w:rPr>
          <w:rFonts w:ascii="Times New Roman" w:hAnsi="Times New Roman" w:cs="Times New Roman"/>
          <w:sz w:val="24"/>
          <w:szCs w:val="24"/>
        </w:rPr>
        <w:t>benzothiazol-2-yl-(4-methylbenzylidene)amine</w:t>
      </w:r>
      <w:r w:rsidRPr="00F85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484A">
        <w:rPr>
          <w:rFonts w:ascii="Times New Roman" w:hAnsi="Times New Roman" w:cs="Times New Roman"/>
          <w:sz w:val="24"/>
          <w:szCs w:val="24"/>
        </w:rPr>
        <w:t>(</w:t>
      </w:r>
      <w:r w:rsidRPr="00F85D79">
        <w:rPr>
          <w:rFonts w:ascii="Times New Roman" w:hAnsi="Times New Roman" w:cs="Times New Roman"/>
          <w:b/>
          <w:sz w:val="24"/>
          <w:szCs w:val="24"/>
        </w:rPr>
        <w:t>1a</w:t>
      </w:r>
      <w:r w:rsidR="005C484A">
        <w:rPr>
          <w:rFonts w:ascii="Times New Roman" w:hAnsi="Times New Roman" w:cs="Times New Roman"/>
          <w:sz w:val="24"/>
          <w:szCs w:val="24"/>
        </w:rPr>
        <w:t>)</w:t>
      </w:r>
    </w:p>
    <w:p w:rsidR="006214E4" w:rsidRDefault="006214E4">
      <w:pPr>
        <w:rPr>
          <w:noProof/>
          <w:lang w:eastAsia="tr-TR"/>
        </w:rPr>
      </w:pPr>
    </w:p>
    <w:p w:rsidR="000C1BD0" w:rsidRDefault="000C1BD0">
      <w:pPr>
        <w:rPr>
          <w:noProof/>
          <w:lang w:eastAsia="tr-TR"/>
        </w:rPr>
      </w:pPr>
      <w:r w:rsidRPr="00783B72">
        <w:rPr>
          <w:noProof/>
          <w:lang w:val="sl-SI" w:eastAsia="sl-SI"/>
        </w:rPr>
        <w:lastRenderedPageBreak/>
        <w:drawing>
          <wp:inline distT="0" distB="0" distL="0" distR="0">
            <wp:extent cx="5591175" cy="4076700"/>
            <wp:effectExtent l="0" t="0" r="9525" b="0"/>
            <wp:docPr id="12" name="Resim 12" descr="SB5A 1H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B5A 1H şekil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07" w:rsidRPr="005C484A" w:rsidRDefault="00261F07">
      <w:pPr>
        <w:rPr>
          <w:noProof/>
          <w:lang w:eastAsia="tr-TR"/>
        </w:rPr>
      </w:pPr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5C484A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F0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1F07">
        <w:rPr>
          <w:rFonts w:ascii="Times New Roman" w:hAnsi="Times New Roman" w:cs="Times New Roman"/>
          <w:sz w:val="24"/>
          <w:szCs w:val="24"/>
        </w:rPr>
        <w:t>H NMR spectrum of 6-</w:t>
      </w:r>
      <w:r w:rsidR="005C484A">
        <w:rPr>
          <w:rFonts w:ascii="Times New Roman" w:hAnsi="Times New Roman" w:cs="Times New Roman"/>
          <w:sz w:val="24"/>
          <w:szCs w:val="24"/>
        </w:rPr>
        <w:t>ethoxy</w:t>
      </w:r>
      <w:r w:rsidRPr="00261F07">
        <w:rPr>
          <w:rFonts w:ascii="Times New Roman" w:hAnsi="Times New Roman" w:cs="Times New Roman"/>
          <w:sz w:val="24"/>
          <w:szCs w:val="24"/>
        </w:rPr>
        <w:t xml:space="preserve">benzothiazol-2-yl-(2-methoxybenzylidene)amine </w:t>
      </w:r>
      <w:r w:rsidR="005C484A">
        <w:rPr>
          <w:rFonts w:ascii="Times New Roman" w:hAnsi="Times New Roman" w:cs="Times New Roman"/>
          <w:sz w:val="24"/>
          <w:szCs w:val="24"/>
        </w:rPr>
        <w:t>(</w:t>
      </w:r>
      <w:r w:rsidRPr="007D1014">
        <w:rPr>
          <w:rFonts w:ascii="Times New Roman" w:hAnsi="Times New Roman" w:cs="Times New Roman"/>
          <w:b/>
          <w:sz w:val="24"/>
          <w:szCs w:val="24"/>
        </w:rPr>
        <w:t>1b</w:t>
      </w:r>
      <w:r w:rsidR="005C484A">
        <w:rPr>
          <w:rFonts w:ascii="Times New Roman" w:hAnsi="Times New Roman" w:cs="Times New Roman"/>
          <w:sz w:val="24"/>
          <w:szCs w:val="24"/>
        </w:rPr>
        <w:t>)</w:t>
      </w:r>
    </w:p>
    <w:p w:rsidR="000C1BD0" w:rsidRDefault="000C1BD0">
      <w:pPr>
        <w:rPr>
          <w:noProof/>
          <w:lang w:eastAsia="tr-TR"/>
        </w:rPr>
      </w:pPr>
      <w:r w:rsidRPr="00783B72">
        <w:rPr>
          <w:noProof/>
          <w:lang w:val="sl-SI" w:eastAsia="sl-SI"/>
        </w:rPr>
        <w:drawing>
          <wp:inline distT="0" distB="0" distL="0" distR="0">
            <wp:extent cx="5600700" cy="3362325"/>
            <wp:effectExtent l="0" t="0" r="0" b="9525"/>
            <wp:docPr id="13" name="Resim 13" descr="SB5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5A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E8" w:rsidRPr="005C484A" w:rsidRDefault="00261F07">
      <w:pPr>
        <w:rPr>
          <w:noProof/>
          <w:lang w:eastAsia="tr-TR"/>
        </w:rPr>
      </w:pPr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5C484A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F0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61F07">
        <w:rPr>
          <w:rFonts w:ascii="Times New Roman" w:hAnsi="Times New Roman" w:cs="Times New Roman"/>
          <w:sz w:val="24"/>
          <w:szCs w:val="24"/>
        </w:rPr>
        <w:t>C NMR spectrum of 6-</w:t>
      </w:r>
      <w:r w:rsidR="005C484A">
        <w:rPr>
          <w:rFonts w:ascii="Times New Roman" w:hAnsi="Times New Roman" w:cs="Times New Roman"/>
          <w:sz w:val="24"/>
          <w:szCs w:val="24"/>
        </w:rPr>
        <w:t>ethoxy</w:t>
      </w:r>
      <w:r w:rsidRPr="00261F07">
        <w:rPr>
          <w:rFonts w:ascii="Times New Roman" w:hAnsi="Times New Roman" w:cs="Times New Roman"/>
          <w:sz w:val="24"/>
          <w:szCs w:val="24"/>
        </w:rPr>
        <w:t xml:space="preserve">benzothiazol-2-yl-(2-methoxybenzylidene)amine </w:t>
      </w:r>
      <w:r w:rsidR="005C484A">
        <w:rPr>
          <w:rFonts w:ascii="Times New Roman" w:hAnsi="Times New Roman" w:cs="Times New Roman"/>
          <w:sz w:val="24"/>
          <w:szCs w:val="24"/>
        </w:rPr>
        <w:t>(</w:t>
      </w:r>
      <w:r w:rsidRPr="007D1014">
        <w:rPr>
          <w:rFonts w:ascii="Times New Roman" w:hAnsi="Times New Roman" w:cs="Times New Roman"/>
          <w:b/>
          <w:sz w:val="24"/>
          <w:szCs w:val="24"/>
        </w:rPr>
        <w:t>1b</w:t>
      </w:r>
      <w:r w:rsidR="005C484A">
        <w:rPr>
          <w:rFonts w:ascii="Times New Roman" w:hAnsi="Times New Roman" w:cs="Times New Roman"/>
          <w:sz w:val="24"/>
          <w:szCs w:val="24"/>
        </w:rPr>
        <w:t>)</w:t>
      </w:r>
    </w:p>
    <w:p w:rsidR="00943B42" w:rsidRDefault="009009AD">
      <w:r w:rsidRPr="00B62C83">
        <w:rPr>
          <w:noProof/>
          <w:lang w:val="sl-SI" w:eastAsia="sl-SI"/>
        </w:rPr>
        <w:lastRenderedPageBreak/>
        <w:drawing>
          <wp:inline distT="0" distB="0" distL="0" distR="0">
            <wp:extent cx="5600700" cy="4076700"/>
            <wp:effectExtent l="0" t="0" r="0" b="0"/>
            <wp:docPr id="1" name="Resim 1" descr="S2AZE-1-ust-ASLI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2AZE-1-ust-ASLI şekill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AD" w:rsidRDefault="009009AD"/>
    <w:p w:rsidR="009009AD" w:rsidRDefault="009009AD">
      <w:r w:rsidRPr="00B62C83">
        <w:rPr>
          <w:noProof/>
          <w:lang w:val="sl-SI" w:eastAsia="sl-SI"/>
        </w:rPr>
        <w:drawing>
          <wp:inline distT="0" distB="0" distL="0" distR="0">
            <wp:extent cx="5600700" cy="3619500"/>
            <wp:effectExtent l="0" t="0" r="0" b="0"/>
            <wp:docPr id="3" name="Resim 3" descr="S2AZE-1-ust-ASLI- 2 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2AZE-1-ust-ASLI- 2  şekill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9A" w:rsidRPr="005C484A" w:rsidRDefault="00686A9A" w:rsidP="00686A9A"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5C484A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S5.</w:t>
      </w:r>
      <w:r w:rsidRPr="00686A9A">
        <w:rPr>
          <w:rFonts w:ascii="Times New Roman" w:hAnsi="Times New Roman" w:cs="Times New Roman"/>
          <w:sz w:val="24"/>
          <w:szCs w:val="24"/>
        </w:rPr>
        <w:t xml:space="preserve"> </w:t>
      </w:r>
      <w:r w:rsidRPr="00686A9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86A9A">
        <w:rPr>
          <w:rFonts w:ascii="Times New Roman" w:hAnsi="Times New Roman" w:cs="Times New Roman"/>
          <w:sz w:val="24"/>
          <w:szCs w:val="24"/>
        </w:rPr>
        <w:t>H NMR spectrum of 3-</w:t>
      </w:r>
      <w:r w:rsidR="005C484A">
        <w:rPr>
          <w:rFonts w:ascii="Times New Roman" w:hAnsi="Times New Roman" w:cs="Times New Roman"/>
          <w:sz w:val="24"/>
          <w:szCs w:val="24"/>
        </w:rPr>
        <w:t>c</w:t>
      </w:r>
      <w:r w:rsidRPr="00686A9A">
        <w:rPr>
          <w:rFonts w:ascii="Times New Roman" w:hAnsi="Times New Roman" w:cs="Times New Roman"/>
          <w:sz w:val="24"/>
          <w:szCs w:val="24"/>
        </w:rPr>
        <w:t>hloro-1-(6-ethoxybenzothiazol-2-yl)-4-</w:t>
      </w:r>
      <w:r w:rsidRPr="005C484A">
        <w:rPr>
          <w:rFonts w:ascii="Times New Roman" w:hAnsi="Times New Roman" w:cs="Times New Roman"/>
          <w:i/>
          <w:sz w:val="24"/>
          <w:szCs w:val="24"/>
        </w:rPr>
        <w:t>p</w:t>
      </w:r>
      <w:r w:rsidR="005C484A" w:rsidRPr="005C484A">
        <w:rPr>
          <w:rFonts w:ascii="Times New Roman" w:hAnsi="Times New Roman" w:cs="Times New Roman"/>
          <w:i/>
          <w:sz w:val="24"/>
          <w:szCs w:val="24"/>
        </w:rPr>
        <w:t>ara</w:t>
      </w:r>
      <w:r w:rsidR="005C484A">
        <w:rPr>
          <w:rFonts w:ascii="Times New Roman" w:hAnsi="Times New Roman" w:cs="Times New Roman"/>
          <w:sz w:val="24"/>
          <w:szCs w:val="24"/>
        </w:rPr>
        <w:t>-tolyl</w:t>
      </w:r>
      <w:r w:rsidRPr="00686A9A">
        <w:rPr>
          <w:rFonts w:ascii="Times New Roman" w:hAnsi="Times New Roman" w:cs="Times New Roman"/>
          <w:sz w:val="24"/>
          <w:szCs w:val="24"/>
        </w:rPr>
        <w:t xml:space="preserve">azetidin-2-one </w:t>
      </w:r>
      <w:r w:rsidR="005C484A">
        <w:rPr>
          <w:rFonts w:ascii="Times New Roman" w:hAnsi="Times New Roman" w:cs="Times New Roman"/>
          <w:sz w:val="24"/>
          <w:szCs w:val="24"/>
        </w:rPr>
        <w:t>(</w:t>
      </w:r>
      <w:r w:rsidRPr="00686A9A">
        <w:rPr>
          <w:rFonts w:ascii="Times New Roman" w:hAnsi="Times New Roman" w:cs="Times New Roman"/>
          <w:b/>
          <w:sz w:val="24"/>
          <w:szCs w:val="24"/>
        </w:rPr>
        <w:t>2a</w:t>
      </w:r>
      <w:r w:rsidR="005C484A">
        <w:rPr>
          <w:rFonts w:ascii="Times New Roman" w:hAnsi="Times New Roman" w:cs="Times New Roman"/>
          <w:sz w:val="24"/>
          <w:szCs w:val="24"/>
        </w:rPr>
        <w:t>)</w:t>
      </w:r>
    </w:p>
    <w:p w:rsidR="00686A9A" w:rsidRDefault="00686A9A"/>
    <w:p w:rsidR="009009AD" w:rsidRDefault="009009AD">
      <w:r w:rsidRPr="00122F0A">
        <w:rPr>
          <w:noProof/>
          <w:lang w:val="sl-SI" w:eastAsia="sl-SI"/>
        </w:rPr>
        <w:lastRenderedPageBreak/>
        <w:drawing>
          <wp:inline distT="0" distB="0" distL="0" distR="0">
            <wp:extent cx="5600700" cy="3505200"/>
            <wp:effectExtent l="0" t="0" r="0" b="0"/>
            <wp:docPr id="4" name="Resim 4" descr="S2AZE-1-ust-ASLI 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2AZE-1-ust-ASLI 13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AD" w:rsidRDefault="00F17F33">
      <w:pPr>
        <w:rPr>
          <w:rFonts w:ascii="Times New Roman" w:hAnsi="Times New Roman" w:cs="Times New Roman"/>
          <w:sz w:val="24"/>
          <w:szCs w:val="24"/>
        </w:rPr>
      </w:pPr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76698E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S6.</w:t>
      </w:r>
      <w:r w:rsidRPr="00686A9A">
        <w:rPr>
          <w:rFonts w:ascii="Times New Roman" w:hAnsi="Times New Roman" w:cs="Times New Roman"/>
          <w:sz w:val="24"/>
          <w:szCs w:val="24"/>
        </w:rPr>
        <w:t xml:space="preserve"> </w:t>
      </w:r>
      <w:r w:rsidRPr="00F17F3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86A9A">
        <w:rPr>
          <w:rFonts w:ascii="Times New Roman" w:hAnsi="Times New Roman" w:cs="Times New Roman"/>
          <w:sz w:val="24"/>
          <w:szCs w:val="24"/>
        </w:rPr>
        <w:t xml:space="preserve"> NMR spectrum of 3-</w:t>
      </w:r>
      <w:r w:rsidR="0076698E">
        <w:rPr>
          <w:rFonts w:ascii="Times New Roman" w:hAnsi="Times New Roman" w:cs="Times New Roman"/>
          <w:sz w:val="24"/>
          <w:szCs w:val="24"/>
        </w:rPr>
        <w:t>c</w:t>
      </w:r>
      <w:r w:rsidRPr="00686A9A">
        <w:rPr>
          <w:rFonts w:ascii="Times New Roman" w:hAnsi="Times New Roman" w:cs="Times New Roman"/>
          <w:sz w:val="24"/>
          <w:szCs w:val="24"/>
        </w:rPr>
        <w:t>hloro-1-(6-ethoxybenzothiazol-2-yl)-4-</w:t>
      </w:r>
      <w:r w:rsidRPr="0076698E">
        <w:rPr>
          <w:rFonts w:ascii="Times New Roman" w:hAnsi="Times New Roman" w:cs="Times New Roman"/>
          <w:i/>
          <w:sz w:val="24"/>
          <w:szCs w:val="24"/>
        </w:rPr>
        <w:t>p</w:t>
      </w:r>
      <w:r w:rsidR="0076698E" w:rsidRPr="0076698E">
        <w:rPr>
          <w:rFonts w:ascii="Times New Roman" w:hAnsi="Times New Roman" w:cs="Times New Roman"/>
          <w:i/>
          <w:sz w:val="24"/>
          <w:szCs w:val="24"/>
        </w:rPr>
        <w:t>ara</w:t>
      </w:r>
      <w:r w:rsidRPr="00686A9A">
        <w:rPr>
          <w:rFonts w:ascii="Times New Roman" w:hAnsi="Times New Roman" w:cs="Times New Roman"/>
          <w:sz w:val="24"/>
          <w:szCs w:val="24"/>
        </w:rPr>
        <w:t xml:space="preserve">-tolylazetidin-2-one </w:t>
      </w:r>
      <w:r w:rsidR="0076698E">
        <w:rPr>
          <w:rFonts w:ascii="Times New Roman" w:hAnsi="Times New Roman" w:cs="Times New Roman"/>
          <w:sz w:val="24"/>
          <w:szCs w:val="24"/>
        </w:rPr>
        <w:t>(</w:t>
      </w:r>
      <w:r w:rsidRPr="00686A9A">
        <w:rPr>
          <w:rFonts w:ascii="Times New Roman" w:hAnsi="Times New Roman" w:cs="Times New Roman"/>
          <w:b/>
          <w:sz w:val="24"/>
          <w:szCs w:val="24"/>
        </w:rPr>
        <w:t>2a</w:t>
      </w:r>
      <w:r w:rsidR="0076698E">
        <w:rPr>
          <w:rFonts w:ascii="Times New Roman" w:hAnsi="Times New Roman" w:cs="Times New Roman"/>
          <w:sz w:val="24"/>
          <w:szCs w:val="24"/>
        </w:rPr>
        <w:t>)</w:t>
      </w:r>
    </w:p>
    <w:p w:rsidR="0076698E" w:rsidRDefault="0076698E">
      <w:pPr>
        <w:rPr>
          <w:rFonts w:ascii="Times New Roman" w:hAnsi="Times New Roman" w:cs="Times New Roman"/>
          <w:sz w:val="24"/>
          <w:szCs w:val="24"/>
        </w:rPr>
      </w:pPr>
    </w:p>
    <w:p w:rsidR="0076698E" w:rsidRDefault="0076698E">
      <w:pPr>
        <w:rPr>
          <w:rFonts w:ascii="Times New Roman" w:hAnsi="Times New Roman" w:cs="Times New Roman"/>
          <w:sz w:val="24"/>
          <w:szCs w:val="24"/>
        </w:rPr>
      </w:pPr>
    </w:p>
    <w:p w:rsidR="0076698E" w:rsidRDefault="0076698E">
      <w:pPr>
        <w:rPr>
          <w:rFonts w:ascii="Times New Roman" w:hAnsi="Times New Roman" w:cs="Times New Roman"/>
          <w:sz w:val="24"/>
          <w:szCs w:val="24"/>
        </w:rPr>
      </w:pPr>
    </w:p>
    <w:p w:rsidR="0076698E" w:rsidRPr="0076698E" w:rsidRDefault="0076698E"/>
    <w:p w:rsidR="009009AD" w:rsidRDefault="009009AD">
      <w:r w:rsidRPr="00122F0A">
        <w:rPr>
          <w:noProof/>
          <w:lang w:val="sl-SI" w:eastAsia="sl-SI"/>
        </w:rPr>
        <w:lastRenderedPageBreak/>
        <w:drawing>
          <wp:inline distT="0" distB="0" distL="0" distR="0">
            <wp:extent cx="5600700" cy="4114800"/>
            <wp:effectExtent l="0" t="0" r="0" b="0"/>
            <wp:docPr id="5" name="Resim 5" descr="SBSAZE 1 UST 1H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SAZE 1 UST 1H şekill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AD" w:rsidRDefault="009009AD">
      <w:r w:rsidRPr="00122F0A">
        <w:rPr>
          <w:noProof/>
          <w:lang w:val="sl-SI" w:eastAsia="sl-SI"/>
        </w:rPr>
        <w:drawing>
          <wp:inline distT="0" distB="0" distL="0" distR="0">
            <wp:extent cx="5591175" cy="3705225"/>
            <wp:effectExtent l="0" t="0" r="9525" b="9525"/>
            <wp:docPr id="6" name="Resim 6" descr="SBSAZE 1 UST 1H-2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BSAZE 1 UST 1H-2 şekill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E8" w:rsidRPr="0076698E" w:rsidRDefault="008C29FB"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76698E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S7.</w:t>
      </w:r>
      <w:r w:rsidRPr="008C29FB">
        <w:rPr>
          <w:rFonts w:ascii="Times New Roman" w:hAnsi="Times New Roman" w:cs="Times New Roman"/>
          <w:sz w:val="24"/>
          <w:szCs w:val="24"/>
        </w:rPr>
        <w:t xml:space="preserve"> </w:t>
      </w:r>
      <w:r w:rsidRPr="008C29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29FB">
        <w:rPr>
          <w:rFonts w:ascii="Times New Roman" w:hAnsi="Times New Roman" w:cs="Times New Roman"/>
          <w:sz w:val="24"/>
          <w:szCs w:val="24"/>
        </w:rPr>
        <w:t>H NMR</w:t>
      </w:r>
      <w:r w:rsidR="00AD1C10">
        <w:rPr>
          <w:rFonts w:ascii="Times New Roman" w:hAnsi="Times New Roman" w:cs="Times New Roman"/>
          <w:sz w:val="24"/>
          <w:szCs w:val="24"/>
        </w:rPr>
        <w:t xml:space="preserve"> spectrum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8C29FB">
        <w:rPr>
          <w:rFonts w:ascii="Times New Roman" w:hAnsi="Times New Roman" w:cs="Times New Roman"/>
          <w:sz w:val="24"/>
          <w:szCs w:val="24"/>
        </w:rPr>
        <w:t>3-</w:t>
      </w:r>
      <w:r w:rsidR="0076698E">
        <w:rPr>
          <w:rFonts w:ascii="Times New Roman" w:hAnsi="Times New Roman" w:cs="Times New Roman"/>
          <w:sz w:val="24"/>
          <w:szCs w:val="24"/>
        </w:rPr>
        <w:t>chloro-1-(6-ethoxy</w:t>
      </w:r>
      <w:r w:rsidRPr="008C29FB">
        <w:rPr>
          <w:rFonts w:ascii="Times New Roman" w:hAnsi="Times New Roman" w:cs="Times New Roman"/>
          <w:sz w:val="24"/>
          <w:szCs w:val="24"/>
        </w:rPr>
        <w:t>benzothiazol-2-yl)-4-(2-methoxy</w:t>
      </w:r>
      <w:r w:rsidR="0076698E">
        <w:rPr>
          <w:rFonts w:ascii="Times New Roman" w:hAnsi="Times New Roman" w:cs="Times New Roman"/>
          <w:sz w:val="24"/>
          <w:szCs w:val="24"/>
        </w:rPr>
        <w:t>phenyl)</w:t>
      </w:r>
      <w:r w:rsidRPr="008C29FB">
        <w:rPr>
          <w:rFonts w:ascii="Times New Roman" w:hAnsi="Times New Roman" w:cs="Times New Roman"/>
          <w:sz w:val="24"/>
          <w:szCs w:val="24"/>
        </w:rPr>
        <w:t>azetidin-2-one</w:t>
      </w:r>
      <w:r w:rsidRPr="004C4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98E">
        <w:rPr>
          <w:rFonts w:ascii="Times New Roman" w:hAnsi="Times New Roman" w:cs="Times New Roman"/>
          <w:sz w:val="24"/>
          <w:szCs w:val="24"/>
        </w:rPr>
        <w:t>(</w:t>
      </w:r>
      <w:r w:rsidRPr="004C4CD9">
        <w:rPr>
          <w:rFonts w:ascii="Times New Roman" w:hAnsi="Times New Roman" w:cs="Times New Roman"/>
          <w:b/>
          <w:sz w:val="24"/>
          <w:szCs w:val="24"/>
        </w:rPr>
        <w:t>2b</w:t>
      </w:r>
      <w:r w:rsidR="0076698E">
        <w:rPr>
          <w:rFonts w:ascii="Times New Roman" w:hAnsi="Times New Roman" w:cs="Times New Roman"/>
          <w:sz w:val="24"/>
          <w:szCs w:val="24"/>
        </w:rPr>
        <w:t>)</w:t>
      </w:r>
    </w:p>
    <w:p w:rsidR="00A02BE8" w:rsidRDefault="00A02BE8">
      <w:pPr>
        <w:rPr>
          <w:noProof/>
          <w:lang w:eastAsia="tr-TR"/>
        </w:rPr>
      </w:pPr>
      <w:r w:rsidRPr="00783B72">
        <w:rPr>
          <w:noProof/>
          <w:lang w:val="sl-SI" w:eastAsia="sl-SI"/>
        </w:rPr>
        <w:lastRenderedPageBreak/>
        <w:drawing>
          <wp:inline distT="0" distB="0" distL="0" distR="0">
            <wp:extent cx="5600700" cy="3362325"/>
            <wp:effectExtent l="0" t="0" r="0" b="9525"/>
            <wp:docPr id="9" name="Resim 9" descr="SB5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B5A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E8" w:rsidRPr="0076698E" w:rsidRDefault="00FA1BA0"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76698E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S8.</w:t>
      </w:r>
      <w:r w:rsidRPr="008C29FB">
        <w:rPr>
          <w:rFonts w:ascii="Times New Roman" w:hAnsi="Times New Roman" w:cs="Times New Roman"/>
          <w:sz w:val="24"/>
          <w:szCs w:val="24"/>
        </w:rPr>
        <w:t xml:space="preserve"> </w:t>
      </w:r>
      <w:r w:rsidRPr="00FA1BA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C29FB">
        <w:rPr>
          <w:rFonts w:ascii="Times New Roman" w:hAnsi="Times New Roman" w:cs="Times New Roman"/>
          <w:sz w:val="24"/>
          <w:szCs w:val="24"/>
        </w:rPr>
        <w:t xml:space="preserve"> NMR</w:t>
      </w:r>
      <w:r w:rsidR="00AD1C10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8C29FB">
        <w:rPr>
          <w:rFonts w:ascii="Times New Roman" w:hAnsi="Times New Roman" w:cs="Times New Roman"/>
          <w:sz w:val="24"/>
          <w:szCs w:val="24"/>
        </w:rPr>
        <w:t>3-</w:t>
      </w:r>
      <w:r w:rsidR="0076698E">
        <w:rPr>
          <w:rFonts w:ascii="Times New Roman" w:hAnsi="Times New Roman" w:cs="Times New Roman"/>
          <w:sz w:val="24"/>
          <w:szCs w:val="24"/>
        </w:rPr>
        <w:t>chloro-1-(6-ethoxy</w:t>
      </w:r>
      <w:r w:rsidRPr="008C29FB">
        <w:rPr>
          <w:rFonts w:ascii="Times New Roman" w:hAnsi="Times New Roman" w:cs="Times New Roman"/>
          <w:sz w:val="24"/>
          <w:szCs w:val="24"/>
        </w:rPr>
        <w:t>benzothiazol-2-yl)-4-(2-methoxyphenyl)azetidin-2-one</w:t>
      </w:r>
      <w:r w:rsidRPr="004C4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98E">
        <w:rPr>
          <w:rFonts w:ascii="Times New Roman" w:hAnsi="Times New Roman" w:cs="Times New Roman"/>
          <w:sz w:val="24"/>
          <w:szCs w:val="24"/>
        </w:rPr>
        <w:t>(</w:t>
      </w:r>
      <w:r w:rsidRPr="004C4CD9">
        <w:rPr>
          <w:rFonts w:ascii="Times New Roman" w:hAnsi="Times New Roman" w:cs="Times New Roman"/>
          <w:b/>
          <w:sz w:val="24"/>
          <w:szCs w:val="24"/>
        </w:rPr>
        <w:t>2b</w:t>
      </w:r>
      <w:r w:rsidR="0076698E">
        <w:rPr>
          <w:rFonts w:ascii="Times New Roman" w:hAnsi="Times New Roman" w:cs="Times New Roman"/>
          <w:sz w:val="24"/>
          <w:szCs w:val="24"/>
        </w:rPr>
        <w:t>)</w:t>
      </w:r>
    </w:p>
    <w:p w:rsidR="009009AD" w:rsidRDefault="00A02BE8">
      <w:r w:rsidRPr="00FF361C">
        <w:rPr>
          <w:noProof/>
          <w:lang w:val="sl-SI" w:eastAsia="sl-SI"/>
        </w:rPr>
        <w:drawing>
          <wp:inline distT="0" distB="0" distL="0" distR="0" wp14:anchorId="5A3CB9D9" wp14:editId="66B2B011">
            <wp:extent cx="5600700" cy="4200525"/>
            <wp:effectExtent l="0" t="0" r="0" b="9525"/>
            <wp:docPr id="8" name="Resim 8" descr="T2AZE-1-ust-ASLI şek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2AZE-1-ust-ASLI şekill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AD" w:rsidRDefault="00AD1C10">
      <w:r w:rsidRPr="0076698E">
        <w:rPr>
          <w:rFonts w:ascii="Times New Roman" w:hAnsi="Times New Roman" w:cs="Times New Roman"/>
          <w:b/>
          <w:sz w:val="24"/>
          <w:szCs w:val="24"/>
        </w:rPr>
        <w:t>Fig.</w:t>
      </w:r>
      <w:r w:rsidR="0076698E" w:rsidRPr="00766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698E">
        <w:rPr>
          <w:rFonts w:ascii="Times New Roman" w:hAnsi="Times New Roman" w:cs="Times New Roman"/>
          <w:b/>
          <w:sz w:val="24"/>
          <w:szCs w:val="24"/>
        </w:rPr>
        <w:t>S9.</w:t>
      </w:r>
      <w:r w:rsidRPr="00AD1C10">
        <w:rPr>
          <w:rFonts w:ascii="Times New Roman" w:hAnsi="Times New Roman" w:cs="Times New Roman"/>
          <w:sz w:val="24"/>
          <w:szCs w:val="24"/>
        </w:rPr>
        <w:t xml:space="preserve"> </w:t>
      </w:r>
      <w:r w:rsidRPr="00AD1C1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D1C10">
        <w:rPr>
          <w:rFonts w:ascii="Times New Roman" w:hAnsi="Times New Roman" w:cs="Times New Roman"/>
          <w:sz w:val="24"/>
          <w:szCs w:val="24"/>
        </w:rPr>
        <w:t>H NMR spectrum of 3-</w:t>
      </w:r>
      <w:r w:rsidR="0076698E">
        <w:rPr>
          <w:rFonts w:ascii="Times New Roman" w:hAnsi="Times New Roman" w:cs="Times New Roman"/>
          <w:sz w:val="24"/>
          <w:szCs w:val="24"/>
        </w:rPr>
        <w:t>c</w:t>
      </w:r>
      <w:r w:rsidRPr="00AD1C10">
        <w:rPr>
          <w:rFonts w:ascii="Times New Roman" w:hAnsi="Times New Roman" w:cs="Times New Roman"/>
          <w:sz w:val="24"/>
          <w:szCs w:val="24"/>
        </w:rPr>
        <w:t>hloro-1-(5,6-dimethylbenzothiazol-2-yl)-4-(4-methoxyphenyl)azetidin-2-one</w:t>
      </w:r>
      <w:r w:rsidRPr="00BF7D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98E">
        <w:rPr>
          <w:rFonts w:ascii="Times New Roman" w:hAnsi="Times New Roman" w:cs="Times New Roman"/>
          <w:sz w:val="24"/>
          <w:szCs w:val="24"/>
        </w:rPr>
        <w:t>(</w:t>
      </w:r>
      <w:r w:rsidRPr="00BF7D49">
        <w:rPr>
          <w:rFonts w:ascii="Times New Roman" w:hAnsi="Times New Roman" w:cs="Times New Roman"/>
          <w:b/>
          <w:sz w:val="24"/>
          <w:szCs w:val="24"/>
        </w:rPr>
        <w:t>2c</w:t>
      </w:r>
      <w:r w:rsidR="0076698E">
        <w:rPr>
          <w:rFonts w:ascii="Times New Roman" w:hAnsi="Times New Roman" w:cs="Times New Roman"/>
          <w:sz w:val="24"/>
          <w:szCs w:val="24"/>
        </w:rPr>
        <w:t>)</w:t>
      </w:r>
    </w:p>
    <w:sectPr w:rsidR="00900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11A" w:rsidRDefault="0044411A" w:rsidP="00A02BE8">
      <w:pPr>
        <w:spacing w:after="0" w:line="240" w:lineRule="auto"/>
      </w:pPr>
      <w:r>
        <w:separator/>
      </w:r>
    </w:p>
  </w:endnote>
  <w:endnote w:type="continuationSeparator" w:id="0">
    <w:p w:rsidR="0044411A" w:rsidRDefault="0044411A" w:rsidP="00A0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11A" w:rsidRDefault="0044411A" w:rsidP="00A02BE8">
      <w:pPr>
        <w:spacing w:after="0" w:line="240" w:lineRule="auto"/>
      </w:pPr>
      <w:r>
        <w:separator/>
      </w:r>
    </w:p>
  </w:footnote>
  <w:footnote w:type="continuationSeparator" w:id="0">
    <w:p w:rsidR="0044411A" w:rsidRDefault="0044411A" w:rsidP="00A02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39C"/>
    <w:rsid w:val="00061AE8"/>
    <w:rsid w:val="000C1BD0"/>
    <w:rsid w:val="000F3A4A"/>
    <w:rsid w:val="00163A66"/>
    <w:rsid w:val="0021723D"/>
    <w:rsid w:val="00261F07"/>
    <w:rsid w:val="00350175"/>
    <w:rsid w:val="00376A74"/>
    <w:rsid w:val="003F7FA2"/>
    <w:rsid w:val="0044411A"/>
    <w:rsid w:val="00454AFF"/>
    <w:rsid w:val="004B3D22"/>
    <w:rsid w:val="004C7EA4"/>
    <w:rsid w:val="00537FCF"/>
    <w:rsid w:val="00596851"/>
    <w:rsid w:val="005C484A"/>
    <w:rsid w:val="005F0FB6"/>
    <w:rsid w:val="006214E4"/>
    <w:rsid w:val="00625692"/>
    <w:rsid w:val="00644829"/>
    <w:rsid w:val="00671C15"/>
    <w:rsid w:val="00686A9A"/>
    <w:rsid w:val="006D6C71"/>
    <w:rsid w:val="00704621"/>
    <w:rsid w:val="00723864"/>
    <w:rsid w:val="0072739C"/>
    <w:rsid w:val="0076698E"/>
    <w:rsid w:val="00836FCF"/>
    <w:rsid w:val="008438D4"/>
    <w:rsid w:val="008C29FB"/>
    <w:rsid w:val="009009AD"/>
    <w:rsid w:val="00943B42"/>
    <w:rsid w:val="00951D8F"/>
    <w:rsid w:val="009B12A6"/>
    <w:rsid w:val="009B39ED"/>
    <w:rsid w:val="009D687C"/>
    <w:rsid w:val="00A02BE8"/>
    <w:rsid w:val="00A16A4F"/>
    <w:rsid w:val="00A67E84"/>
    <w:rsid w:val="00A7310D"/>
    <w:rsid w:val="00AB1100"/>
    <w:rsid w:val="00AD1C10"/>
    <w:rsid w:val="00B37010"/>
    <w:rsid w:val="00B76ABA"/>
    <w:rsid w:val="00C30C6E"/>
    <w:rsid w:val="00D5224C"/>
    <w:rsid w:val="00D92D49"/>
    <w:rsid w:val="00D93247"/>
    <w:rsid w:val="00DC05F2"/>
    <w:rsid w:val="00DD6617"/>
    <w:rsid w:val="00EB1B5A"/>
    <w:rsid w:val="00F17F33"/>
    <w:rsid w:val="00F90A22"/>
    <w:rsid w:val="00F92FEF"/>
    <w:rsid w:val="00FA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8FB27"/>
  <w15:chartTrackingRefBased/>
  <w15:docId w15:val="{41149827-BCB1-4810-B3BC-6AF18F85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02BE8"/>
  </w:style>
  <w:style w:type="paragraph" w:styleId="Noga">
    <w:name w:val="footer"/>
    <w:basedOn w:val="Navaden"/>
    <w:link w:val="NogaZnak"/>
    <w:uiPriority w:val="99"/>
    <w:unhideWhenUsed/>
    <w:rsid w:val="00A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2BE8"/>
  </w:style>
  <w:style w:type="character" w:styleId="Hiperpovezava">
    <w:name w:val="Hyperlink"/>
    <w:basedOn w:val="Privzetapisavaodstavka"/>
    <w:uiPriority w:val="99"/>
    <w:unhideWhenUsed/>
    <w:rsid w:val="005F0F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hsakarya@ogu.edu.t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Kranjc, Krištof</cp:lastModifiedBy>
  <cp:revision>7</cp:revision>
  <dcterms:created xsi:type="dcterms:W3CDTF">2023-11-11T11:18:00Z</dcterms:created>
  <dcterms:modified xsi:type="dcterms:W3CDTF">2023-11-20T14:20:00Z</dcterms:modified>
</cp:coreProperties>
</file>