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B2" w:rsidRPr="00D4721A" w:rsidRDefault="00537106" w:rsidP="00D4721A">
      <w:pPr>
        <w:shd w:val="clear" w:color="auto" w:fill="FFFFFF"/>
        <w:spacing w:after="120" w:line="360" w:lineRule="auto"/>
        <w:jc w:val="both"/>
      </w:pPr>
      <w:r w:rsidRPr="000D1BB2">
        <w:t>Dear Editor</w:t>
      </w:r>
    </w:p>
    <w:p w:rsidR="00537106" w:rsidRPr="000D1BB2" w:rsidRDefault="00026E2E" w:rsidP="000D1BB2">
      <w:pPr>
        <w:shd w:val="clear" w:color="auto" w:fill="FFFFFF"/>
        <w:spacing w:line="360" w:lineRule="auto"/>
        <w:jc w:val="both"/>
        <w:rPr>
          <w:color w:val="1D2228"/>
          <w:shd w:val="clear" w:color="auto" w:fill="FFFFFF"/>
        </w:rPr>
      </w:pPr>
      <w:r w:rsidRPr="000D1BB2">
        <w:rPr>
          <w:color w:val="1D2228"/>
          <w:shd w:val="clear" w:color="auto" w:fill="FFFFFF"/>
        </w:rPr>
        <w:t xml:space="preserve">We are highly grateful to you for </w:t>
      </w:r>
      <w:r w:rsidR="00C0174C" w:rsidRPr="000D1BB2">
        <w:rPr>
          <w:color w:val="1D2228"/>
          <w:shd w:val="clear" w:color="auto" w:fill="FFFFFF"/>
        </w:rPr>
        <w:t>valuing and sending our manuscript to the reviewers</w:t>
      </w:r>
      <w:r w:rsidR="005506F9" w:rsidRPr="000D1BB2">
        <w:rPr>
          <w:color w:val="1D2228"/>
          <w:shd w:val="clear" w:color="auto" w:fill="FFFFFF"/>
        </w:rPr>
        <w:t xml:space="preserve"> for assessment. We are also thankful to</w:t>
      </w:r>
      <w:r w:rsidRPr="000D1BB2">
        <w:rPr>
          <w:color w:val="1D2228"/>
          <w:shd w:val="clear" w:color="auto" w:fill="FFFFFF"/>
        </w:rPr>
        <w:t xml:space="preserve"> the reviewers</w:t>
      </w:r>
      <w:r w:rsidR="005506F9" w:rsidRPr="000D1BB2">
        <w:rPr>
          <w:color w:val="1D2228"/>
          <w:shd w:val="clear" w:color="auto" w:fill="FFFFFF"/>
        </w:rPr>
        <w:t xml:space="preserve"> for sparing their </w:t>
      </w:r>
      <w:r w:rsidR="00577113" w:rsidRPr="000D1BB2">
        <w:rPr>
          <w:color w:val="1D2228"/>
          <w:shd w:val="clear" w:color="auto" w:fill="FFFFFF"/>
        </w:rPr>
        <w:t xml:space="preserve">valuable time and </w:t>
      </w:r>
      <w:r w:rsidR="005C466F" w:rsidRPr="000D1BB2">
        <w:rPr>
          <w:color w:val="1D2228"/>
          <w:shd w:val="clear" w:color="auto" w:fill="FFFFFF"/>
        </w:rPr>
        <w:t>reading</w:t>
      </w:r>
      <w:r w:rsidR="00577113" w:rsidRPr="000D1BB2">
        <w:rPr>
          <w:color w:val="1D2228"/>
          <w:shd w:val="clear" w:color="auto" w:fill="FFFFFF"/>
        </w:rPr>
        <w:t xml:space="preserve"> our manuscript</w:t>
      </w:r>
      <w:r w:rsidR="005C466F" w:rsidRPr="000D1BB2">
        <w:rPr>
          <w:color w:val="1D2228"/>
          <w:shd w:val="clear" w:color="auto" w:fill="FFFFFF"/>
        </w:rPr>
        <w:t xml:space="preserve"> thoroughly.</w:t>
      </w:r>
      <w:r w:rsidR="00261C10" w:rsidRPr="000D1BB2">
        <w:rPr>
          <w:color w:val="1D2228"/>
          <w:shd w:val="clear" w:color="auto" w:fill="FFFFFF"/>
        </w:rPr>
        <w:t>We are also grateful to the editorial staff for processing the files and data</w:t>
      </w:r>
      <w:r w:rsidR="00114622">
        <w:rPr>
          <w:color w:val="1D2228"/>
          <w:shd w:val="clear" w:color="auto" w:fill="FFFFFF"/>
        </w:rPr>
        <w:t xml:space="preserve"> related to our manuscript</w:t>
      </w:r>
      <w:r w:rsidR="00D37664" w:rsidRPr="000D1BB2">
        <w:rPr>
          <w:color w:val="1D2228"/>
          <w:shd w:val="clear" w:color="auto" w:fill="FFFFFF"/>
        </w:rPr>
        <w:t xml:space="preserve"> quickly and efficiently. </w:t>
      </w:r>
    </w:p>
    <w:p w:rsidR="008F5E7E" w:rsidRPr="000D1BB2" w:rsidRDefault="00FB6B77" w:rsidP="000D1BB2">
      <w:pPr>
        <w:shd w:val="clear" w:color="auto" w:fill="FFFFFF"/>
        <w:spacing w:line="360" w:lineRule="auto"/>
        <w:jc w:val="both"/>
        <w:rPr>
          <w:color w:val="1D2228"/>
          <w:shd w:val="clear" w:color="auto" w:fill="FFFFFF"/>
        </w:rPr>
      </w:pPr>
      <w:r w:rsidRPr="000D1BB2">
        <w:rPr>
          <w:color w:val="1D2228"/>
          <w:shd w:val="clear" w:color="auto" w:fill="FFFFFF"/>
        </w:rPr>
        <w:t xml:space="preserve">The manuscript has been read by all the authors again and we have also requested some of our </w:t>
      </w:r>
      <w:r w:rsidR="007C0DB7" w:rsidRPr="000D1BB2">
        <w:rPr>
          <w:color w:val="1D2228"/>
          <w:shd w:val="clear" w:color="auto" w:fill="FFFFFF"/>
        </w:rPr>
        <w:t xml:space="preserve">coordinators to help us improve the quality of </w:t>
      </w:r>
      <w:r w:rsidR="00313350" w:rsidRPr="000D1BB2">
        <w:rPr>
          <w:color w:val="1D2228"/>
          <w:shd w:val="clear" w:color="auto" w:fill="FFFFFF"/>
        </w:rPr>
        <w:t>manuscript language.</w:t>
      </w:r>
      <w:r w:rsidR="00B041BA" w:rsidRPr="000D1BB2">
        <w:rPr>
          <w:color w:val="1D2228"/>
          <w:shd w:val="clear" w:color="auto" w:fill="FFFFFF"/>
        </w:rPr>
        <w:t xml:space="preserve"> The manuscript has been revised</w:t>
      </w:r>
      <w:r w:rsidR="00861FF8" w:rsidRPr="000D1BB2">
        <w:rPr>
          <w:color w:val="1D2228"/>
          <w:shd w:val="clear" w:color="auto" w:fill="FFFFFF"/>
        </w:rPr>
        <w:t xml:space="preserve"> </w:t>
      </w:r>
      <w:r w:rsidR="004039FA" w:rsidRPr="000D1BB2">
        <w:rPr>
          <w:color w:val="1D2228"/>
          <w:shd w:val="clear" w:color="auto" w:fill="FFFFFF"/>
        </w:rPr>
        <w:t xml:space="preserve">by </w:t>
      </w:r>
      <w:r w:rsidR="005E03AB" w:rsidRPr="000D1BB2">
        <w:rPr>
          <w:color w:val="1D2228"/>
          <w:shd w:val="clear" w:color="auto" w:fill="FFFFFF"/>
        </w:rPr>
        <w:t xml:space="preserve">making the corrections and </w:t>
      </w:r>
      <w:r w:rsidR="004039FA" w:rsidRPr="000D1BB2">
        <w:rPr>
          <w:color w:val="1D2228"/>
          <w:shd w:val="clear" w:color="auto" w:fill="FFFFFF"/>
        </w:rPr>
        <w:t>incorporating the suggestions</w:t>
      </w:r>
      <w:r w:rsidR="00861FF8" w:rsidRPr="000D1BB2">
        <w:rPr>
          <w:color w:val="1D2228"/>
          <w:shd w:val="clear" w:color="auto" w:fill="FFFFFF"/>
        </w:rPr>
        <w:t xml:space="preserve"> by yourself and the </w:t>
      </w:r>
      <w:r w:rsidR="00586CCE" w:rsidRPr="000D1BB2">
        <w:rPr>
          <w:color w:val="1D2228"/>
          <w:shd w:val="clear" w:color="auto" w:fill="FFFFFF"/>
        </w:rPr>
        <w:t xml:space="preserve">two </w:t>
      </w:r>
      <w:r w:rsidR="00861FF8" w:rsidRPr="000D1BB2">
        <w:rPr>
          <w:color w:val="1D2228"/>
          <w:shd w:val="clear" w:color="auto" w:fill="FFFFFF"/>
        </w:rPr>
        <w:t>reviewers.</w:t>
      </w:r>
      <w:r w:rsidR="00586CCE" w:rsidRPr="000D1BB2">
        <w:rPr>
          <w:color w:val="1D2228"/>
          <w:shd w:val="clear" w:color="auto" w:fill="FFFFFF"/>
        </w:rPr>
        <w:t xml:space="preserve"> </w:t>
      </w:r>
      <w:r w:rsidR="00977913" w:rsidRPr="000D1BB2">
        <w:rPr>
          <w:color w:val="1D2228"/>
          <w:shd w:val="clear" w:color="auto" w:fill="FFFFFF"/>
        </w:rPr>
        <w:t xml:space="preserve">All the revisions made in the manuscript </w:t>
      </w:r>
      <w:r w:rsidR="00196E07" w:rsidRPr="000D1BB2">
        <w:rPr>
          <w:color w:val="1D2228"/>
          <w:shd w:val="clear" w:color="auto" w:fill="FFFFFF"/>
        </w:rPr>
        <w:t xml:space="preserve">are highlighted in red font. </w:t>
      </w:r>
      <w:r w:rsidR="00002A4F" w:rsidRPr="000D1BB2">
        <w:rPr>
          <w:color w:val="1D2228"/>
          <w:shd w:val="clear" w:color="auto" w:fill="FFFFFF"/>
        </w:rPr>
        <w:t xml:space="preserve">We hope that our work </w:t>
      </w:r>
      <w:r w:rsidR="00BA0344" w:rsidRPr="000D1BB2">
        <w:rPr>
          <w:color w:val="1D2228"/>
          <w:shd w:val="clear" w:color="auto" w:fill="FFFFFF"/>
        </w:rPr>
        <w:t xml:space="preserve">on revisions </w:t>
      </w:r>
      <w:r w:rsidR="00002A4F" w:rsidRPr="000D1BB2">
        <w:rPr>
          <w:color w:val="1D2228"/>
          <w:shd w:val="clear" w:color="auto" w:fill="FFFFFF"/>
        </w:rPr>
        <w:t>will satisfy the reviewers concerns and</w:t>
      </w:r>
      <w:r w:rsidR="00727E60" w:rsidRPr="000D1BB2">
        <w:rPr>
          <w:color w:val="1D2228"/>
          <w:shd w:val="clear" w:color="auto" w:fill="FFFFFF"/>
        </w:rPr>
        <w:t xml:space="preserve"> make our manuscript suitable for publication in your esteemed journal.</w:t>
      </w:r>
      <w:r w:rsidR="008F5E7E" w:rsidRPr="000D1BB2">
        <w:rPr>
          <w:color w:val="1D2228"/>
          <w:shd w:val="clear" w:color="auto" w:fill="FFFFFF"/>
        </w:rPr>
        <w:t xml:space="preserve"> </w:t>
      </w:r>
    </w:p>
    <w:p w:rsidR="008F5E7E" w:rsidRDefault="008F5E7E" w:rsidP="000D1BB2">
      <w:pPr>
        <w:shd w:val="clear" w:color="auto" w:fill="FFFFFF"/>
        <w:spacing w:line="360" w:lineRule="auto"/>
        <w:jc w:val="both"/>
        <w:rPr>
          <w:color w:val="1D2228"/>
          <w:shd w:val="clear" w:color="auto" w:fill="FFFFFF"/>
        </w:rPr>
      </w:pPr>
    </w:p>
    <w:p w:rsidR="002B175D" w:rsidRPr="00B63590" w:rsidRDefault="002B175D" w:rsidP="00DF3182">
      <w:pPr>
        <w:shd w:val="clear" w:color="auto" w:fill="FFFFFF"/>
        <w:spacing w:line="276" w:lineRule="auto"/>
        <w:jc w:val="both"/>
        <w:rPr>
          <w:b/>
          <w:color w:val="1D2228"/>
          <w:shd w:val="clear" w:color="auto" w:fill="FFFFFF"/>
        </w:rPr>
      </w:pPr>
      <w:r w:rsidRPr="00B63590">
        <w:rPr>
          <w:b/>
          <w:color w:val="1D2228"/>
          <w:shd w:val="clear" w:color="auto" w:fill="FFFFFF"/>
        </w:rPr>
        <w:t>Prof. Muhammad Sher</w:t>
      </w:r>
    </w:p>
    <w:p w:rsidR="002B175D" w:rsidRDefault="002B175D" w:rsidP="00DF3182">
      <w:pPr>
        <w:shd w:val="clear" w:color="auto" w:fill="FFFFFF"/>
        <w:spacing w:line="276" w:lineRule="auto"/>
        <w:jc w:val="both"/>
        <w:rPr>
          <w:color w:val="1D2228"/>
          <w:shd w:val="clear" w:color="auto" w:fill="FFFFFF"/>
        </w:rPr>
      </w:pPr>
      <w:r>
        <w:rPr>
          <w:color w:val="1D2228"/>
          <w:shd w:val="clear" w:color="auto" w:fill="FFFFFF"/>
        </w:rPr>
        <w:t>Institute of Chemistry</w:t>
      </w:r>
    </w:p>
    <w:p w:rsidR="002B175D" w:rsidRDefault="002B175D" w:rsidP="00DF3182">
      <w:pPr>
        <w:shd w:val="clear" w:color="auto" w:fill="FFFFFF"/>
        <w:spacing w:line="276" w:lineRule="auto"/>
        <w:jc w:val="both"/>
        <w:rPr>
          <w:color w:val="1D2228"/>
          <w:shd w:val="clear" w:color="auto" w:fill="FFFFFF"/>
        </w:rPr>
      </w:pPr>
      <w:r>
        <w:rPr>
          <w:color w:val="1D2228"/>
          <w:shd w:val="clear" w:color="auto" w:fill="FFFFFF"/>
        </w:rPr>
        <w:t>University of Sargodha, Pakistan</w:t>
      </w:r>
    </w:p>
    <w:p w:rsidR="00B65AA0" w:rsidRPr="000D1BB2" w:rsidRDefault="00B65AA0" w:rsidP="000D1BB2">
      <w:pPr>
        <w:shd w:val="clear" w:color="auto" w:fill="FFFFFF"/>
        <w:spacing w:line="360" w:lineRule="auto"/>
        <w:jc w:val="both"/>
        <w:rPr>
          <w:color w:val="1D2228"/>
          <w:shd w:val="clear" w:color="auto" w:fill="FFFFFF"/>
        </w:rPr>
      </w:pPr>
    </w:p>
    <w:p w:rsidR="0039471F" w:rsidRDefault="0039471F" w:rsidP="000D1BB2">
      <w:pPr>
        <w:shd w:val="clear" w:color="auto" w:fill="FFFFFF"/>
        <w:spacing w:line="360" w:lineRule="auto"/>
        <w:jc w:val="both"/>
        <w:rPr>
          <w:color w:val="1D2228"/>
          <w:shd w:val="clear" w:color="auto" w:fill="FFFFFF"/>
        </w:rPr>
      </w:pPr>
    </w:p>
    <w:p w:rsidR="00D37664" w:rsidRPr="000D1BB2" w:rsidRDefault="008F5E7E" w:rsidP="000D1BB2">
      <w:pPr>
        <w:shd w:val="clear" w:color="auto" w:fill="FFFFFF"/>
        <w:spacing w:line="360" w:lineRule="auto"/>
        <w:jc w:val="both"/>
        <w:rPr>
          <w:color w:val="1D2228"/>
          <w:shd w:val="clear" w:color="auto" w:fill="FFFFFF"/>
        </w:rPr>
      </w:pPr>
      <w:r w:rsidRPr="000D1BB2">
        <w:rPr>
          <w:color w:val="1D2228"/>
          <w:shd w:val="clear" w:color="auto" w:fill="FFFFFF"/>
        </w:rPr>
        <w:t xml:space="preserve">A point-to-point response </w:t>
      </w:r>
      <w:r w:rsidR="000067F0" w:rsidRPr="000D1BB2">
        <w:rPr>
          <w:color w:val="1D2228"/>
          <w:shd w:val="clear" w:color="auto" w:fill="FFFFFF"/>
        </w:rPr>
        <w:t>(</w:t>
      </w:r>
      <w:r w:rsidR="00935D3E" w:rsidRPr="000D1BB2">
        <w:rPr>
          <w:color w:val="1D2228"/>
          <w:shd w:val="clear" w:color="auto" w:fill="FFFFFF"/>
        </w:rPr>
        <w:t>in red</w:t>
      </w:r>
      <w:r w:rsidR="000067F0" w:rsidRPr="000D1BB2">
        <w:rPr>
          <w:color w:val="1D2228"/>
          <w:shd w:val="clear" w:color="auto" w:fill="FFFFFF"/>
        </w:rPr>
        <w:t xml:space="preserve">) for the reviewers’ comments </w:t>
      </w:r>
      <w:r w:rsidR="00935D3E" w:rsidRPr="000D1BB2">
        <w:rPr>
          <w:color w:val="1D2228"/>
          <w:shd w:val="clear" w:color="auto" w:fill="FFFFFF"/>
        </w:rPr>
        <w:t xml:space="preserve">(in black) </w:t>
      </w:r>
      <w:r w:rsidRPr="000D1BB2">
        <w:rPr>
          <w:color w:val="1D2228"/>
          <w:shd w:val="clear" w:color="auto" w:fill="FFFFFF"/>
        </w:rPr>
        <w:t>is given below</w:t>
      </w:r>
      <w:r w:rsidR="000B545A">
        <w:rPr>
          <w:color w:val="1D2228"/>
          <w:shd w:val="clear" w:color="auto" w:fill="FFFFFF"/>
        </w:rPr>
        <w:t>:</w:t>
      </w:r>
      <w:r w:rsidR="000067F0" w:rsidRPr="000D1BB2">
        <w:rPr>
          <w:color w:val="1D2228"/>
          <w:shd w:val="clear" w:color="auto" w:fill="FFFFFF"/>
        </w:rPr>
        <w:t xml:space="preserve"> </w:t>
      </w:r>
      <w:r w:rsidR="00002A4F" w:rsidRPr="000D1BB2">
        <w:rPr>
          <w:color w:val="1D2228"/>
          <w:shd w:val="clear" w:color="auto" w:fill="FFFFFF"/>
        </w:rPr>
        <w:t xml:space="preserve"> </w:t>
      </w:r>
    </w:p>
    <w:p w:rsidR="00537106" w:rsidRDefault="00537106" w:rsidP="00925DB1">
      <w:pPr>
        <w:shd w:val="clear" w:color="auto" w:fill="FFFFFF"/>
        <w:spacing w:line="360" w:lineRule="auto"/>
        <w:jc w:val="both"/>
        <w:rPr>
          <w:color w:val="1D2228"/>
        </w:rPr>
      </w:pPr>
    </w:p>
    <w:p w:rsidR="00DA3ADD" w:rsidRPr="009B7836" w:rsidRDefault="00DA3ADD" w:rsidP="00925DB1">
      <w:pPr>
        <w:shd w:val="clear" w:color="auto" w:fill="FFFFFF"/>
        <w:spacing w:line="360" w:lineRule="auto"/>
        <w:jc w:val="both"/>
        <w:rPr>
          <w:b/>
          <w:color w:val="1D2228"/>
        </w:rPr>
      </w:pPr>
      <w:r w:rsidRPr="009B7836">
        <w:rPr>
          <w:b/>
          <w:color w:val="1D2228"/>
        </w:rPr>
        <w:t>Reviewer A:</w:t>
      </w:r>
    </w:p>
    <w:p w:rsidR="00E419D3" w:rsidRPr="00925DB1" w:rsidRDefault="00E419D3" w:rsidP="008A3905">
      <w:pPr>
        <w:pStyle w:val="ListParagraph"/>
        <w:shd w:val="clear" w:color="auto" w:fill="FFFFFF"/>
        <w:spacing w:after="120" w:line="360" w:lineRule="auto"/>
        <w:jc w:val="both"/>
        <w:rPr>
          <w:color w:val="1D2228"/>
          <w:shd w:val="clear" w:color="auto" w:fill="FFFFFF"/>
        </w:rPr>
      </w:pPr>
    </w:p>
    <w:p w:rsidR="00F16A3E" w:rsidRPr="00925DB1" w:rsidRDefault="00F16A3E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t xml:space="preserve">I </w:t>
      </w:r>
      <w:r w:rsidR="00CD28D9" w:rsidRPr="00925DB1">
        <w:t xml:space="preserve">strongly </w:t>
      </w:r>
      <w:r w:rsidRPr="00925DB1">
        <w:t xml:space="preserve">suggest the manuscript should be </w:t>
      </w:r>
      <w:r w:rsidR="0042420D" w:rsidRPr="00925DB1">
        <w:t>carefully read b</w:t>
      </w:r>
      <w:r w:rsidR="00852AD5" w:rsidRPr="00925DB1">
        <w:t xml:space="preserve">y </w:t>
      </w:r>
      <w:r w:rsidR="00CD28D9" w:rsidRPr="00925DB1">
        <w:t xml:space="preserve">all </w:t>
      </w:r>
      <w:r w:rsidR="00852AD5" w:rsidRPr="00925DB1">
        <w:t>the authors to further improve the grammar and s</w:t>
      </w:r>
      <w:r w:rsidR="0042420D" w:rsidRPr="00925DB1">
        <w:t>pelling</w:t>
      </w:r>
      <w:r w:rsidR="00417541" w:rsidRPr="00925DB1">
        <w:t xml:space="preserve"> or more</w:t>
      </w:r>
      <w:r w:rsidR="00B56114" w:rsidRPr="00925DB1">
        <w:t xml:space="preserve"> </w:t>
      </w:r>
      <w:r w:rsidR="00852AD5" w:rsidRPr="00925DB1">
        <w:t xml:space="preserve">better </w:t>
      </w:r>
      <w:r w:rsidR="00417541" w:rsidRPr="00925DB1">
        <w:t>to request</w:t>
      </w:r>
      <w:r w:rsidR="00B56114" w:rsidRPr="00925DB1">
        <w:t xml:space="preserve"> </w:t>
      </w:r>
      <w:r w:rsidR="00852AD5" w:rsidRPr="00925DB1">
        <w:t xml:space="preserve">some native speaker for </w:t>
      </w:r>
      <w:proofErr w:type="gramStart"/>
      <w:r w:rsidR="00852AD5" w:rsidRPr="00925DB1">
        <w:t>improvement</w:t>
      </w:r>
      <w:proofErr w:type="gramEnd"/>
      <w:r w:rsidR="00852AD5" w:rsidRPr="00925DB1">
        <w:t>.</w:t>
      </w:r>
    </w:p>
    <w:p w:rsidR="00FD2F7D" w:rsidRPr="00925DB1" w:rsidRDefault="009333BE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 xml:space="preserve">We have gone through the manuscript again to improve the </w:t>
      </w:r>
      <w:r w:rsidR="002B4A1E" w:rsidRPr="00925DB1">
        <w:rPr>
          <w:color w:val="FF0000"/>
        </w:rPr>
        <w:t xml:space="preserve">quality of </w:t>
      </w:r>
      <w:r w:rsidRPr="00925DB1">
        <w:rPr>
          <w:color w:val="FF0000"/>
        </w:rPr>
        <w:t xml:space="preserve">language and </w:t>
      </w:r>
      <w:r w:rsidR="0032192F" w:rsidRPr="00925DB1">
        <w:rPr>
          <w:color w:val="FF0000"/>
        </w:rPr>
        <w:t>the manuscript was also improved by our coordinator who is a native speaker.</w:t>
      </w:r>
    </w:p>
    <w:p w:rsidR="00756AF0" w:rsidRPr="00925DB1" w:rsidRDefault="00756AF0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t>Abbreviations</w:t>
      </w:r>
      <w:r w:rsidR="005F7D31" w:rsidRPr="00925DB1">
        <w:t xml:space="preserve"> should be defined when</w:t>
      </w:r>
      <w:r w:rsidR="00D03F05" w:rsidRPr="00925DB1">
        <w:t xml:space="preserve"> appearing for the first time in the </w:t>
      </w:r>
      <w:r w:rsidR="000C7268" w:rsidRPr="00925DB1">
        <w:t xml:space="preserve">main </w:t>
      </w:r>
      <w:r w:rsidR="00D03F05" w:rsidRPr="00925DB1">
        <w:t>text.</w:t>
      </w:r>
    </w:p>
    <w:p w:rsidR="00A8366F" w:rsidRPr="00925DB1" w:rsidRDefault="00107999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>All the abbreviations have been defined on their first appearance in the text as per reviewer’s suggestion.</w:t>
      </w:r>
    </w:p>
    <w:p w:rsidR="003E62E8" w:rsidRPr="00925DB1" w:rsidRDefault="00FE7C15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lastRenderedPageBreak/>
        <w:t>Some abbreviations in the manuscript, including in the abstract</w:t>
      </w:r>
      <w:r w:rsidR="00FE5A93" w:rsidRPr="00925DB1">
        <w:t xml:space="preserve"> are undefined and </w:t>
      </w:r>
      <w:r w:rsidR="000C7268" w:rsidRPr="00925DB1">
        <w:t xml:space="preserve">may </w:t>
      </w:r>
      <w:r w:rsidR="00D463CF" w:rsidRPr="00925DB1">
        <w:t xml:space="preserve">lead to </w:t>
      </w:r>
      <w:r w:rsidR="00FE5A93" w:rsidRPr="00925DB1">
        <w:t xml:space="preserve">confusion for the readers. For example, </w:t>
      </w:r>
      <w:r w:rsidR="007B4962" w:rsidRPr="00925DB1">
        <w:t>ASA</w:t>
      </w:r>
      <w:r w:rsidR="00DD5087" w:rsidRPr="00925DB1">
        <w:t>, C</w:t>
      </w:r>
      <w:r w:rsidR="00DD5087" w:rsidRPr="00925DB1">
        <w:rPr>
          <w:vertAlign w:val="subscript"/>
        </w:rPr>
        <w:t>max</w:t>
      </w:r>
      <w:r w:rsidR="00DD5087" w:rsidRPr="00925DB1">
        <w:t xml:space="preserve">, </w:t>
      </w:r>
      <w:r w:rsidR="002E5CB5" w:rsidRPr="00925DB1">
        <w:t>t</w:t>
      </w:r>
      <w:r w:rsidR="002E5CB5" w:rsidRPr="00925DB1">
        <w:rPr>
          <w:vertAlign w:val="subscript"/>
        </w:rPr>
        <w:t>max</w:t>
      </w:r>
      <w:r w:rsidR="002E5CB5" w:rsidRPr="00925DB1">
        <w:t>, t</w:t>
      </w:r>
      <w:r w:rsidR="002E5CB5" w:rsidRPr="00925DB1">
        <w:rPr>
          <w:vertAlign w:val="subscript"/>
        </w:rPr>
        <w:t>1/2</w:t>
      </w:r>
      <w:r w:rsidR="002E5CB5" w:rsidRPr="00925DB1">
        <w:t xml:space="preserve">, </w:t>
      </w:r>
      <w:proofErr w:type="gramStart"/>
      <w:r w:rsidR="002E5CB5" w:rsidRPr="00925DB1">
        <w:t>V</w:t>
      </w:r>
      <w:r w:rsidR="002E5CB5" w:rsidRPr="00925DB1">
        <w:rPr>
          <w:vertAlign w:val="subscript"/>
        </w:rPr>
        <w:t>d</w:t>
      </w:r>
      <w:proofErr w:type="gramEnd"/>
      <w:r w:rsidR="001C46CB" w:rsidRPr="00925DB1">
        <w:t>, Cl etc are all undefined</w:t>
      </w:r>
      <w:r w:rsidR="007B4962" w:rsidRPr="00925DB1">
        <w:t xml:space="preserve"> in the abstract</w:t>
      </w:r>
      <w:r w:rsidR="001C46CB" w:rsidRPr="00925DB1">
        <w:t>.</w:t>
      </w:r>
      <w:r w:rsidR="00E84EB0" w:rsidRPr="00925DB1">
        <w:t xml:space="preserve"> </w:t>
      </w:r>
    </w:p>
    <w:p w:rsidR="00631A31" w:rsidRPr="00925DB1" w:rsidRDefault="00631A31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 xml:space="preserve">Dear reviewer thank you very much for </w:t>
      </w:r>
      <w:r w:rsidR="00F774EC" w:rsidRPr="00925DB1">
        <w:rPr>
          <w:color w:val="FF0000"/>
        </w:rPr>
        <w:t>highlighting this defi</w:t>
      </w:r>
      <w:r w:rsidRPr="00925DB1">
        <w:rPr>
          <w:color w:val="FF0000"/>
        </w:rPr>
        <w:t xml:space="preserve">ciency. </w:t>
      </w:r>
      <w:r w:rsidR="00F25C98" w:rsidRPr="00925DB1">
        <w:rPr>
          <w:color w:val="FF0000"/>
        </w:rPr>
        <w:t>We have incorporated the</w:t>
      </w:r>
      <w:r w:rsidR="00B03CF6" w:rsidRPr="00925DB1">
        <w:rPr>
          <w:color w:val="FF0000"/>
        </w:rPr>
        <w:t xml:space="preserve"> full names/ terms for the</w:t>
      </w:r>
      <w:r w:rsidR="00F25C98" w:rsidRPr="00925DB1">
        <w:rPr>
          <w:color w:val="FF0000"/>
        </w:rPr>
        <w:t xml:space="preserve"> abbreviations</w:t>
      </w:r>
      <w:r w:rsidR="00B03CF6" w:rsidRPr="00925DB1">
        <w:rPr>
          <w:color w:val="FF0000"/>
        </w:rPr>
        <w:t xml:space="preserve"> </w:t>
      </w:r>
      <w:r w:rsidR="00FC49E1" w:rsidRPr="00925DB1">
        <w:rPr>
          <w:color w:val="FF0000"/>
        </w:rPr>
        <w:t xml:space="preserve">on their first appearance in the text </w:t>
      </w:r>
      <w:r w:rsidR="009F4231" w:rsidRPr="00925DB1">
        <w:rPr>
          <w:color w:val="FF0000"/>
        </w:rPr>
        <w:t>followed by the</w:t>
      </w:r>
      <w:r w:rsidR="00B03CF6" w:rsidRPr="00925DB1">
        <w:rPr>
          <w:color w:val="FF0000"/>
        </w:rPr>
        <w:t xml:space="preserve"> abbreviations</w:t>
      </w:r>
      <w:r w:rsidR="00FC49E1" w:rsidRPr="00925DB1">
        <w:rPr>
          <w:color w:val="FF0000"/>
        </w:rPr>
        <w:t xml:space="preserve"> in the brackets</w:t>
      </w:r>
      <w:r w:rsidR="009F4231" w:rsidRPr="00925DB1">
        <w:rPr>
          <w:color w:val="FF0000"/>
        </w:rPr>
        <w:t>.</w:t>
      </w:r>
      <w:r w:rsidR="00B03CF6" w:rsidRPr="00925DB1">
        <w:rPr>
          <w:color w:val="FF0000"/>
        </w:rPr>
        <w:t xml:space="preserve"> </w:t>
      </w:r>
    </w:p>
    <w:p w:rsidR="001D111D" w:rsidRPr="00925DB1" w:rsidRDefault="005768E7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t>In the text Heparin should be written as heparin.</w:t>
      </w:r>
    </w:p>
    <w:p w:rsidR="009A2212" w:rsidRPr="00925DB1" w:rsidRDefault="009A2212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>The correction has been incorporated.</w:t>
      </w:r>
    </w:p>
    <w:p w:rsidR="00D41244" w:rsidRPr="00925DB1" w:rsidRDefault="00C86C74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t xml:space="preserve">Units for centrifugation shoul </w:t>
      </w:r>
      <w:proofErr w:type="gramStart"/>
      <w:r w:rsidRPr="00925DB1">
        <w:t>be</w:t>
      </w:r>
      <w:proofErr w:type="gramEnd"/>
      <w:r w:rsidRPr="00925DB1">
        <w:t xml:space="preserve"> written w</w:t>
      </w:r>
      <w:r w:rsidR="005F30A9" w:rsidRPr="00925DB1">
        <w:t>ithout any space, i.e.</w:t>
      </w:r>
      <w:r w:rsidRPr="00925DB1">
        <w:t xml:space="preserve"> 4000 xg</w:t>
      </w:r>
      <w:r w:rsidR="00CE2800" w:rsidRPr="00925DB1">
        <w:t>.</w:t>
      </w:r>
    </w:p>
    <w:p w:rsidR="00847797" w:rsidRPr="00925DB1" w:rsidRDefault="00847797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>Agreed and the correction has been made accordingly.</w:t>
      </w:r>
    </w:p>
    <w:p w:rsidR="00A3012F" w:rsidRPr="00925DB1" w:rsidRDefault="002651C3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t>In the s</w:t>
      </w:r>
      <w:r w:rsidR="00CE2800" w:rsidRPr="00925DB1">
        <w:t>ection “specimen analysis”</w:t>
      </w:r>
      <w:r w:rsidRPr="00925DB1">
        <w:t xml:space="preserve"> the sentence “Standard samples of CAS</w:t>
      </w:r>
      <w:r w:rsidRPr="00925DB1">
        <w:rPr>
          <w:spacing w:val="-3"/>
        </w:rPr>
        <w:t xml:space="preserve"> were </w:t>
      </w:r>
      <w:r w:rsidRPr="00925DB1">
        <w:t>prepared according to reported method”</w:t>
      </w:r>
      <w:r w:rsidR="00D41244" w:rsidRPr="00925DB1">
        <w:t xml:space="preserve"> </w:t>
      </w:r>
      <w:r w:rsidR="00422C8F" w:rsidRPr="00925DB1">
        <w:t>should be extended</w:t>
      </w:r>
      <w:r w:rsidR="00EF508F" w:rsidRPr="00925DB1">
        <w:t xml:space="preserve"> by adding the name</w:t>
      </w:r>
      <w:r w:rsidR="00E44FBE" w:rsidRPr="00925DB1">
        <w:t>s</w:t>
      </w:r>
      <w:r w:rsidR="00EF508F" w:rsidRPr="00925DB1">
        <w:t xml:space="preserve"> of the author</w:t>
      </w:r>
      <w:r w:rsidR="00E44FBE" w:rsidRPr="00925DB1">
        <w:t>s</w:t>
      </w:r>
      <w:r w:rsidR="00EF508F" w:rsidRPr="00925DB1">
        <w:t xml:space="preserve"> of that method.</w:t>
      </w:r>
      <w:r w:rsidR="00C12FF8" w:rsidRPr="00925DB1">
        <w:t xml:space="preserve"> e.g. ….. </w:t>
      </w:r>
      <w:proofErr w:type="gramStart"/>
      <w:r w:rsidR="00C12FF8" w:rsidRPr="00925DB1">
        <w:t>method</w:t>
      </w:r>
      <w:proofErr w:type="gramEnd"/>
      <w:r w:rsidR="00E44FBE" w:rsidRPr="00925DB1">
        <w:t xml:space="preserve"> by </w:t>
      </w:r>
      <w:r w:rsidR="00E44FBE" w:rsidRPr="00925DB1">
        <w:rPr>
          <w:color w:val="222222"/>
          <w:shd w:val="clear" w:color="auto" w:fill="FFFFFF"/>
        </w:rPr>
        <w:t>Barry E, and Borer LL.</w:t>
      </w:r>
      <w:r w:rsidR="00E44FBE" w:rsidRPr="00925DB1">
        <w:t xml:space="preserve"> (2000)</w:t>
      </w:r>
      <w:r w:rsidR="00E23745" w:rsidRPr="00925DB1">
        <w:t>.</w:t>
      </w:r>
    </w:p>
    <w:p w:rsidR="00162645" w:rsidRPr="00925DB1" w:rsidRDefault="00A051E5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>T</w:t>
      </w:r>
      <w:r w:rsidR="00162645" w:rsidRPr="00925DB1">
        <w:rPr>
          <w:color w:val="FF0000"/>
        </w:rPr>
        <w:t>hank you very much</w:t>
      </w:r>
      <w:r w:rsidRPr="00925DB1">
        <w:rPr>
          <w:color w:val="FF0000"/>
        </w:rPr>
        <w:t xml:space="preserve"> dear reviewer</w:t>
      </w:r>
      <w:r w:rsidR="008B3927" w:rsidRPr="00925DB1">
        <w:rPr>
          <w:color w:val="FF0000"/>
        </w:rPr>
        <w:t xml:space="preserve"> for this valuable suggestion and we have improved our manuscript as you suggested</w:t>
      </w:r>
      <w:r w:rsidR="003B7D4F" w:rsidRPr="00925DB1">
        <w:rPr>
          <w:color w:val="FF0000"/>
        </w:rPr>
        <w:t xml:space="preserve"> </w:t>
      </w:r>
    </w:p>
    <w:p w:rsidR="00CE2800" w:rsidRPr="00925DB1" w:rsidRDefault="009B2BBA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rPr>
          <w:color w:val="121312"/>
        </w:rPr>
        <w:t xml:space="preserve">In the section </w:t>
      </w:r>
      <w:r w:rsidR="00806F4A" w:rsidRPr="00925DB1">
        <w:rPr>
          <w:color w:val="121312"/>
        </w:rPr>
        <w:t>“</w:t>
      </w:r>
      <w:r w:rsidR="002D1371" w:rsidRPr="00925DB1">
        <w:rPr>
          <w:color w:val="121312"/>
        </w:rPr>
        <w:t xml:space="preserve">2.4. </w:t>
      </w:r>
      <w:r w:rsidR="00D41244" w:rsidRPr="00925DB1">
        <w:rPr>
          <w:color w:val="121312"/>
        </w:rPr>
        <w:t>Pharmacokinetic Analysis</w:t>
      </w:r>
      <w:r w:rsidR="00806F4A" w:rsidRPr="00925DB1">
        <w:rPr>
          <w:color w:val="121312"/>
        </w:rPr>
        <w:t>”</w:t>
      </w:r>
      <w:r w:rsidR="00067DE4" w:rsidRPr="00925DB1">
        <w:rPr>
          <w:color w:val="121312"/>
        </w:rPr>
        <w:t xml:space="preserve"> the </w:t>
      </w:r>
      <w:r w:rsidR="00B80763" w:rsidRPr="00925DB1">
        <w:rPr>
          <w:color w:val="121312"/>
        </w:rPr>
        <w:t xml:space="preserve">abbreviation AUC should </w:t>
      </w:r>
      <w:r w:rsidR="00A662B2" w:rsidRPr="00925DB1">
        <w:rPr>
          <w:color w:val="121312"/>
        </w:rPr>
        <w:t xml:space="preserve">follow the respective terms and should </w:t>
      </w:r>
      <w:r w:rsidR="00B80763" w:rsidRPr="00925DB1">
        <w:rPr>
          <w:color w:val="121312"/>
        </w:rPr>
        <w:t>be in the brackets</w:t>
      </w:r>
      <w:r w:rsidR="00A662B2" w:rsidRPr="00925DB1">
        <w:rPr>
          <w:color w:val="121312"/>
        </w:rPr>
        <w:t>.</w:t>
      </w:r>
    </w:p>
    <w:p w:rsidR="007E5F3B" w:rsidRPr="00925DB1" w:rsidRDefault="00F96379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>The reviewer</w:t>
      </w:r>
      <w:r w:rsidR="00E03123" w:rsidRPr="00925DB1">
        <w:rPr>
          <w:color w:val="FF0000"/>
        </w:rPr>
        <w:t>’s</w:t>
      </w:r>
      <w:r w:rsidRPr="00925DB1">
        <w:rPr>
          <w:color w:val="FF0000"/>
        </w:rPr>
        <w:t xml:space="preserve"> suggestion has been</w:t>
      </w:r>
      <w:r w:rsidR="009919CD" w:rsidRPr="00925DB1">
        <w:rPr>
          <w:color w:val="FF0000"/>
        </w:rPr>
        <w:t xml:space="preserve"> incorporated.</w:t>
      </w:r>
    </w:p>
    <w:p w:rsidR="00361C5F" w:rsidRPr="00925DB1" w:rsidRDefault="00361C5F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rPr>
          <w:color w:val="121312"/>
        </w:rPr>
        <w:t xml:space="preserve">In the section </w:t>
      </w:r>
      <w:r w:rsidR="00806F4A" w:rsidRPr="00925DB1">
        <w:rPr>
          <w:color w:val="121312"/>
        </w:rPr>
        <w:t xml:space="preserve">“2.5. </w:t>
      </w:r>
      <w:proofErr w:type="gramStart"/>
      <w:r w:rsidRPr="00925DB1">
        <w:rPr>
          <w:color w:val="121312"/>
        </w:rPr>
        <w:t>copper</w:t>
      </w:r>
      <w:proofErr w:type="gramEnd"/>
      <w:r w:rsidRPr="00925DB1">
        <w:rPr>
          <w:color w:val="121312"/>
        </w:rPr>
        <w:t xml:space="preserve"> analysis</w:t>
      </w:r>
      <w:r w:rsidR="00806F4A" w:rsidRPr="00925DB1">
        <w:rPr>
          <w:color w:val="121312"/>
        </w:rPr>
        <w:t>”</w:t>
      </w:r>
      <w:r w:rsidRPr="00925DB1">
        <w:rPr>
          <w:color w:val="121312"/>
        </w:rPr>
        <w:t xml:space="preserve">, the </w:t>
      </w:r>
      <w:r w:rsidR="00B14B06" w:rsidRPr="00925DB1">
        <w:rPr>
          <w:color w:val="121312"/>
        </w:rPr>
        <w:t>instrument operational parameters</w:t>
      </w:r>
      <w:r w:rsidRPr="00925DB1">
        <w:rPr>
          <w:color w:val="121312"/>
        </w:rPr>
        <w:t xml:space="preserve"> should be separated using </w:t>
      </w:r>
      <w:r w:rsidR="005C5FB2" w:rsidRPr="00925DB1">
        <w:rPr>
          <w:color w:val="121312"/>
        </w:rPr>
        <w:t>commas rather than semicolons.</w:t>
      </w:r>
    </w:p>
    <w:p w:rsidR="00011748" w:rsidRPr="00925DB1" w:rsidRDefault="00011748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 xml:space="preserve">We are grateful to the </w:t>
      </w:r>
      <w:r w:rsidR="00C60B7C" w:rsidRPr="00925DB1">
        <w:rPr>
          <w:color w:val="FF0000"/>
        </w:rPr>
        <w:t xml:space="preserve">honourable reviewer for helping us improve the manuscript. The suggestion has been incorporated as </w:t>
      </w:r>
      <w:r w:rsidR="009F3A39" w:rsidRPr="00925DB1">
        <w:rPr>
          <w:color w:val="FF0000"/>
        </w:rPr>
        <w:t>suggested by the reviewer</w:t>
      </w:r>
      <w:r w:rsidR="00F63493" w:rsidRPr="00925DB1">
        <w:rPr>
          <w:color w:val="FF0000"/>
        </w:rPr>
        <w:t>.</w:t>
      </w:r>
    </w:p>
    <w:p w:rsidR="001F62DA" w:rsidRPr="00925DB1" w:rsidRDefault="0054667E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rPr>
          <w:color w:val="121312"/>
        </w:rPr>
        <w:t xml:space="preserve">In the results sub-section </w:t>
      </w:r>
      <w:r w:rsidR="00B14B06" w:rsidRPr="00925DB1">
        <w:rPr>
          <w:color w:val="121312"/>
        </w:rPr>
        <w:t>“</w:t>
      </w:r>
      <w:r w:rsidRPr="00925DB1">
        <w:rPr>
          <w:color w:val="121312"/>
        </w:rPr>
        <w:t>copper level determination</w:t>
      </w:r>
      <w:r w:rsidR="00B14B06" w:rsidRPr="00925DB1">
        <w:rPr>
          <w:color w:val="121312"/>
        </w:rPr>
        <w:t>”</w:t>
      </w:r>
      <w:r w:rsidRPr="00925DB1">
        <w:rPr>
          <w:color w:val="121312"/>
        </w:rPr>
        <w:t>, second paragraph</w:t>
      </w:r>
      <w:r w:rsidR="003B1E4B" w:rsidRPr="00925DB1">
        <w:rPr>
          <w:color w:val="121312"/>
        </w:rPr>
        <w:t xml:space="preserve"> “</w:t>
      </w:r>
      <w:r w:rsidR="003B1E4B" w:rsidRPr="00925DB1">
        <w:t>concentration of copper in plasma increases with an increase in concentration</w:t>
      </w:r>
      <w:r w:rsidR="003B1E4B" w:rsidRPr="00925DB1">
        <w:rPr>
          <w:color w:val="121312"/>
        </w:rPr>
        <w:t>” it</w:t>
      </w:r>
      <w:r w:rsidR="00B46F88" w:rsidRPr="00925DB1">
        <w:rPr>
          <w:color w:val="121312"/>
        </w:rPr>
        <w:t xml:space="preserve"> i</w:t>
      </w:r>
      <w:r w:rsidR="003B1E4B" w:rsidRPr="00925DB1">
        <w:rPr>
          <w:color w:val="121312"/>
        </w:rPr>
        <w:t>s not clear about whi</w:t>
      </w:r>
      <w:r w:rsidR="00B46F88" w:rsidRPr="00925DB1">
        <w:rPr>
          <w:color w:val="121312"/>
        </w:rPr>
        <w:t>ch concentration?</w:t>
      </w:r>
    </w:p>
    <w:p w:rsidR="00252E73" w:rsidRPr="00925DB1" w:rsidRDefault="00DD366C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>Dear reviewer thank you very much for highlighting this deficiency in our manuscript.</w:t>
      </w:r>
      <w:r w:rsidR="0036443A" w:rsidRPr="00925DB1">
        <w:rPr>
          <w:color w:val="FF0000"/>
        </w:rPr>
        <w:t xml:space="preserve"> The name of the administered compound, CAS, has been added to complete the sentence.</w:t>
      </w:r>
    </w:p>
    <w:p w:rsidR="0054667E" w:rsidRPr="00925DB1" w:rsidRDefault="001F62DA" w:rsidP="00925D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925DB1">
        <w:rPr>
          <w:color w:val="121312"/>
        </w:rPr>
        <w:t>The last sentence in the conclusion section is not required</w:t>
      </w:r>
      <w:r w:rsidR="006E6D2C" w:rsidRPr="00925DB1">
        <w:rPr>
          <w:color w:val="121312"/>
        </w:rPr>
        <w:t xml:space="preserve"> </w:t>
      </w:r>
      <w:proofErr w:type="gramStart"/>
      <w:r w:rsidR="006E6D2C" w:rsidRPr="00925DB1">
        <w:rPr>
          <w:color w:val="121312"/>
        </w:rPr>
        <w:t>here</w:t>
      </w:r>
      <w:r w:rsidRPr="00925DB1">
        <w:rPr>
          <w:color w:val="121312"/>
        </w:rPr>
        <w:t>,</w:t>
      </w:r>
      <w:proofErr w:type="gramEnd"/>
      <w:r w:rsidRPr="00925DB1">
        <w:rPr>
          <w:color w:val="121312"/>
        </w:rPr>
        <w:t xml:space="preserve"> however the authors may suggest the readers for some future</w:t>
      </w:r>
      <w:r w:rsidR="006E6D2C" w:rsidRPr="00925DB1">
        <w:rPr>
          <w:color w:val="121312"/>
        </w:rPr>
        <w:t xml:space="preserve"> prospects.</w:t>
      </w:r>
      <w:r w:rsidR="003B1E4B" w:rsidRPr="00925DB1">
        <w:rPr>
          <w:color w:val="121312"/>
        </w:rPr>
        <w:t xml:space="preserve"> </w:t>
      </w:r>
    </w:p>
    <w:p w:rsidR="00E36553" w:rsidRPr="00925DB1" w:rsidRDefault="00E0303D" w:rsidP="00925DB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>Agreed and the conclusion section has been revised as per suggestion of the reviewer.</w:t>
      </w:r>
    </w:p>
    <w:p w:rsidR="00E36553" w:rsidRPr="009B7836" w:rsidRDefault="00E36553" w:rsidP="00925DB1">
      <w:pPr>
        <w:shd w:val="clear" w:color="auto" w:fill="FFFFFF"/>
        <w:spacing w:line="360" w:lineRule="auto"/>
        <w:jc w:val="both"/>
        <w:rPr>
          <w:b/>
          <w:color w:val="1D2228"/>
        </w:rPr>
      </w:pPr>
      <w:r w:rsidRPr="009B7836">
        <w:rPr>
          <w:b/>
          <w:color w:val="1D2228"/>
        </w:rPr>
        <w:lastRenderedPageBreak/>
        <w:t>Reviewer D:</w:t>
      </w:r>
    </w:p>
    <w:p w:rsidR="00E36553" w:rsidRPr="00925DB1" w:rsidRDefault="00E36553" w:rsidP="00925DB1">
      <w:pPr>
        <w:shd w:val="clear" w:color="auto" w:fill="FFFFFF"/>
        <w:spacing w:line="360" w:lineRule="auto"/>
        <w:jc w:val="both"/>
        <w:rPr>
          <w:color w:val="1D2228"/>
        </w:rPr>
      </w:pPr>
    </w:p>
    <w:p w:rsidR="00925DB1" w:rsidRPr="00925DB1" w:rsidRDefault="00E36553" w:rsidP="00925DB1">
      <w:pPr>
        <w:shd w:val="clear" w:color="auto" w:fill="FFFFFF"/>
        <w:spacing w:line="360" w:lineRule="auto"/>
        <w:jc w:val="both"/>
        <w:rPr>
          <w:color w:val="1D2228"/>
        </w:rPr>
      </w:pPr>
      <w:r w:rsidRPr="00925DB1">
        <w:rPr>
          <w:color w:val="1D2228"/>
        </w:rPr>
        <w:t>1. It is important to define the full meaning of the parameters mentioned in</w:t>
      </w:r>
      <w:r w:rsidR="008729DD" w:rsidRPr="00925DB1">
        <w:rPr>
          <w:color w:val="1D2228"/>
        </w:rPr>
        <w:t xml:space="preserve"> </w:t>
      </w:r>
      <w:r w:rsidRPr="00925DB1">
        <w:rPr>
          <w:color w:val="1D2228"/>
        </w:rPr>
        <w:t>the abstract e.g. </w:t>
      </w:r>
      <w:proofErr w:type="gramStart"/>
      <w:r w:rsidRPr="00925DB1">
        <w:rPr>
          <w:color w:val="1D2228"/>
        </w:rPr>
        <w:t>vd</w:t>
      </w:r>
      <w:proofErr w:type="gramEnd"/>
      <w:r w:rsidRPr="00925DB1">
        <w:rPr>
          <w:color w:val="1D2228"/>
        </w:rPr>
        <w:t>, cl, cmax, tmax and t1/2</w:t>
      </w:r>
    </w:p>
    <w:p w:rsidR="00E36553" w:rsidRPr="00925DB1" w:rsidRDefault="0092478E" w:rsidP="00925DB1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1D2228"/>
        </w:rPr>
      </w:pPr>
      <w:r w:rsidRPr="00925DB1">
        <w:rPr>
          <w:color w:val="FF0000"/>
        </w:rPr>
        <w:t>We are grateful to the honourable reviewer for</w:t>
      </w:r>
      <w:r w:rsidR="008729DD" w:rsidRPr="00925DB1">
        <w:rPr>
          <w:color w:val="FF0000"/>
        </w:rPr>
        <w:t xml:space="preserve"> this suggesion. The suggestion has been accordingly incorporated.</w:t>
      </w:r>
    </w:p>
    <w:p w:rsidR="00E36553" w:rsidRPr="00925DB1" w:rsidRDefault="00E36553" w:rsidP="00925DB1">
      <w:pPr>
        <w:shd w:val="clear" w:color="auto" w:fill="FFFFFF"/>
        <w:spacing w:line="360" w:lineRule="auto"/>
        <w:jc w:val="both"/>
        <w:rPr>
          <w:color w:val="1D2228"/>
        </w:rPr>
      </w:pPr>
      <w:r w:rsidRPr="00925DB1">
        <w:rPr>
          <w:color w:val="1D2228"/>
        </w:rPr>
        <w:t xml:space="preserve">2. </w:t>
      </w:r>
      <w:proofErr w:type="gramStart"/>
      <w:r w:rsidRPr="00925DB1">
        <w:rPr>
          <w:color w:val="1D2228"/>
        </w:rPr>
        <w:t>A</w:t>
      </w:r>
      <w:proofErr w:type="gramEnd"/>
      <w:r w:rsidRPr="00925DB1">
        <w:rPr>
          <w:color w:val="1D2228"/>
        </w:rPr>
        <w:t xml:space="preserve"> lot needs to be done to improve the readability of the manuscript. In</w:t>
      </w:r>
      <w:r w:rsidR="008729DD" w:rsidRPr="00925DB1">
        <w:rPr>
          <w:color w:val="1D2228"/>
        </w:rPr>
        <w:t xml:space="preserve"> </w:t>
      </w:r>
      <w:r w:rsidRPr="00925DB1">
        <w:rPr>
          <w:color w:val="1D2228"/>
        </w:rPr>
        <w:t>some instances, the author's assume the readers already understand the text</w:t>
      </w:r>
      <w:r w:rsidR="008729DD" w:rsidRPr="00925DB1">
        <w:rPr>
          <w:color w:val="1D2228"/>
        </w:rPr>
        <w:t xml:space="preserve"> </w:t>
      </w:r>
      <w:r w:rsidRPr="00925DB1">
        <w:rPr>
          <w:color w:val="1D2228"/>
        </w:rPr>
        <w:t>and omitted esse</w:t>
      </w:r>
      <w:r w:rsidR="002E31FD" w:rsidRPr="00925DB1">
        <w:rPr>
          <w:color w:val="1D2228"/>
        </w:rPr>
        <w:t>ntial phrases e.g. in line 197</w:t>
      </w:r>
      <w:r w:rsidRPr="00925DB1">
        <w:rPr>
          <w:color w:val="1D2228"/>
        </w:rPr>
        <w:t xml:space="preserve"> "copper acetylsalicylate"</w:t>
      </w:r>
      <w:r w:rsidR="008729DD" w:rsidRPr="00925DB1">
        <w:rPr>
          <w:color w:val="1D2228"/>
        </w:rPr>
        <w:t xml:space="preserve"> </w:t>
      </w:r>
      <w:r w:rsidRPr="00925DB1">
        <w:rPr>
          <w:color w:val="1D2228"/>
        </w:rPr>
        <w:t>is missing after an increase in concentration.</w:t>
      </w:r>
    </w:p>
    <w:p w:rsidR="00E36553" w:rsidRPr="00925DB1" w:rsidRDefault="002E31FD" w:rsidP="00925DB1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FF0000"/>
        </w:rPr>
      </w:pPr>
      <w:r w:rsidRPr="00925DB1">
        <w:rPr>
          <w:color w:val="FF0000"/>
        </w:rPr>
        <w:t>Thank you dear reviewer for the corrections. We have revised the manuscript</w:t>
      </w:r>
      <w:r w:rsidR="00D17728" w:rsidRPr="00925DB1">
        <w:rPr>
          <w:color w:val="FF0000"/>
        </w:rPr>
        <w:t xml:space="preserve"> </w:t>
      </w:r>
      <w:r w:rsidR="00DB084B" w:rsidRPr="00925DB1">
        <w:rPr>
          <w:color w:val="FF0000"/>
        </w:rPr>
        <w:t>acoording to</w:t>
      </w:r>
      <w:r w:rsidR="00D17728" w:rsidRPr="00925DB1">
        <w:rPr>
          <w:color w:val="FF0000"/>
        </w:rPr>
        <w:t xml:space="preserve"> your guidelines and </w:t>
      </w:r>
      <w:r w:rsidR="00DB084B" w:rsidRPr="00925DB1">
        <w:rPr>
          <w:color w:val="FF0000"/>
        </w:rPr>
        <w:t>guideline from other reviewers.</w:t>
      </w:r>
      <w:r w:rsidR="00DA1D72" w:rsidRPr="00925DB1">
        <w:rPr>
          <w:color w:val="FF0000"/>
        </w:rPr>
        <w:t xml:space="preserve"> We hope all such ambiguities in the manuscript have been rectified.</w:t>
      </w:r>
      <w:r w:rsidR="00DB084B" w:rsidRPr="00925DB1">
        <w:rPr>
          <w:color w:val="FF0000"/>
        </w:rPr>
        <w:t xml:space="preserve"> </w:t>
      </w:r>
      <w:r w:rsidR="00D17728" w:rsidRPr="00925DB1">
        <w:rPr>
          <w:color w:val="FF0000"/>
        </w:rPr>
        <w:t xml:space="preserve"> </w:t>
      </w:r>
    </w:p>
    <w:p w:rsidR="00E36553" w:rsidRPr="00925DB1" w:rsidRDefault="00E36553" w:rsidP="00925DB1">
      <w:pPr>
        <w:shd w:val="clear" w:color="auto" w:fill="FFFFFF"/>
        <w:spacing w:line="360" w:lineRule="auto"/>
        <w:jc w:val="both"/>
        <w:rPr>
          <w:color w:val="1D2228"/>
        </w:rPr>
      </w:pPr>
      <w:r w:rsidRPr="00925DB1">
        <w:rPr>
          <w:color w:val="1D2228"/>
        </w:rPr>
        <w:t>3. The conclusion has to be rewritten to reflect on what the research</w:t>
      </w:r>
      <w:r w:rsidR="004B0E6A" w:rsidRPr="00925DB1">
        <w:rPr>
          <w:color w:val="1D2228"/>
        </w:rPr>
        <w:t xml:space="preserve"> </w:t>
      </w:r>
      <w:r w:rsidRPr="00925DB1">
        <w:rPr>
          <w:color w:val="1D2228"/>
        </w:rPr>
        <w:t>article is about. Only the second to the last paragraph pointed to copper</w:t>
      </w:r>
      <w:r w:rsidR="004B0E6A" w:rsidRPr="00925DB1">
        <w:rPr>
          <w:color w:val="1D2228"/>
        </w:rPr>
        <w:t xml:space="preserve"> </w:t>
      </w:r>
      <w:r w:rsidRPr="00925DB1">
        <w:rPr>
          <w:color w:val="1D2228"/>
        </w:rPr>
        <w:t>acetylsalicylate that the research is centered on.</w:t>
      </w:r>
    </w:p>
    <w:p w:rsidR="00E36553" w:rsidRPr="00E9067F" w:rsidRDefault="004D23F9" w:rsidP="00925DB1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925DB1">
        <w:rPr>
          <w:color w:val="FF0000"/>
        </w:rPr>
        <w:t xml:space="preserve">We are grateful to the honourable reviewer for </w:t>
      </w:r>
      <w:r w:rsidR="00C40724" w:rsidRPr="00925DB1">
        <w:rPr>
          <w:color w:val="FF0000"/>
        </w:rPr>
        <w:t xml:space="preserve">thoroughly reading our manuscript and </w:t>
      </w:r>
      <w:r w:rsidRPr="00925DB1">
        <w:rPr>
          <w:color w:val="FF0000"/>
        </w:rPr>
        <w:t>helping us improve the manuscript</w:t>
      </w:r>
      <w:r w:rsidR="00C40724" w:rsidRPr="00925DB1">
        <w:rPr>
          <w:color w:val="FF0000"/>
        </w:rPr>
        <w:t>. The conclusion section has been revised</w:t>
      </w:r>
      <w:r w:rsidR="005307ED" w:rsidRPr="00925DB1">
        <w:rPr>
          <w:color w:val="FF0000"/>
        </w:rPr>
        <w:t>.</w:t>
      </w:r>
    </w:p>
    <w:p w:rsidR="00E9067F" w:rsidRDefault="00E9067F" w:rsidP="00E9067F">
      <w:pPr>
        <w:shd w:val="clear" w:color="auto" w:fill="FFFFFF"/>
        <w:spacing w:line="360" w:lineRule="auto"/>
        <w:jc w:val="both"/>
      </w:pPr>
    </w:p>
    <w:p w:rsidR="00E9067F" w:rsidRPr="00925DB1" w:rsidRDefault="00E9067F" w:rsidP="00E9067F">
      <w:pPr>
        <w:shd w:val="clear" w:color="auto" w:fill="FFFFFF"/>
        <w:spacing w:line="360" w:lineRule="auto"/>
        <w:jc w:val="both"/>
      </w:pPr>
    </w:p>
    <w:sectPr w:rsidR="00E9067F" w:rsidRPr="00925DB1" w:rsidSect="005D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8A7"/>
    <w:multiLevelType w:val="hybridMultilevel"/>
    <w:tmpl w:val="72885D88"/>
    <w:lvl w:ilvl="0" w:tplc="C538A61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AE400F3"/>
    <w:multiLevelType w:val="multilevel"/>
    <w:tmpl w:val="0C82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D5C71"/>
    <w:multiLevelType w:val="hybridMultilevel"/>
    <w:tmpl w:val="C6F435D4"/>
    <w:lvl w:ilvl="0" w:tplc="8E3C34E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EBA0216"/>
    <w:multiLevelType w:val="hybridMultilevel"/>
    <w:tmpl w:val="CD968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72893"/>
    <w:multiLevelType w:val="hybridMultilevel"/>
    <w:tmpl w:val="5972C4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13645C"/>
    <w:multiLevelType w:val="hybridMultilevel"/>
    <w:tmpl w:val="313424B0"/>
    <w:lvl w:ilvl="0" w:tplc="C7323F7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2E3"/>
    <w:rsid w:val="00002A4F"/>
    <w:rsid w:val="000067F0"/>
    <w:rsid w:val="00011748"/>
    <w:rsid w:val="00026E2E"/>
    <w:rsid w:val="00067DE4"/>
    <w:rsid w:val="000B4015"/>
    <w:rsid w:val="000B545A"/>
    <w:rsid w:val="000C7268"/>
    <w:rsid w:val="000D1BB2"/>
    <w:rsid w:val="00107999"/>
    <w:rsid w:val="00114622"/>
    <w:rsid w:val="00162645"/>
    <w:rsid w:val="00196E07"/>
    <w:rsid w:val="001A3BAF"/>
    <w:rsid w:val="001B3A8B"/>
    <w:rsid w:val="001C0B41"/>
    <w:rsid w:val="001C46CB"/>
    <w:rsid w:val="001D111D"/>
    <w:rsid w:val="001F62DA"/>
    <w:rsid w:val="00224DC7"/>
    <w:rsid w:val="00237A00"/>
    <w:rsid w:val="00252E73"/>
    <w:rsid w:val="00261C10"/>
    <w:rsid w:val="00261C8D"/>
    <w:rsid w:val="002651C3"/>
    <w:rsid w:val="002912E3"/>
    <w:rsid w:val="002B175D"/>
    <w:rsid w:val="002B4A1E"/>
    <w:rsid w:val="002D1371"/>
    <w:rsid w:val="002E31FD"/>
    <w:rsid w:val="002E5CB5"/>
    <w:rsid w:val="002E6C38"/>
    <w:rsid w:val="00313350"/>
    <w:rsid w:val="0032192F"/>
    <w:rsid w:val="0036167C"/>
    <w:rsid w:val="00361C5F"/>
    <w:rsid w:val="0036443A"/>
    <w:rsid w:val="00375573"/>
    <w:rsid w:val="003843C5"/>
    <w:rsid w:val="003861CF"/>
    <w:rsid w:val="0039471F"/>
    <w:rsid w:val="003B1E4B"/>
    <w:rsid w:val="003B7D4F"/>
    <w:rsid w:val="003C026F"/>
    <w:rsid w:val="003E62E8"/>
    <w:rsid w:val="004039FA"/>
    <w:rsid w:val="00417541"/>
    <w:rsid w:val="00422C8F"/>
    <w:rsid w:val="0042420D"/>
    <w:rsid w:val="00451FDE"/>
    <w:rsid w:val="00463E03"/>
    <w:rsid w:val="004A7B0A"/>
    <w:rsid w:val="004B0E6A"/>
    <w:rsid w:val="004D23F9"/>
    <w:rsid w:val="005061B5"/>
    <w:rsid w:val="0052025D"/>
    <w:rsid w:val="005307ED"/>
    <w:rsid w:val="00532381"/>
    <w:rsid w:val="00537106"/>
    <w:rsid w:val="0054667E"/>
    <w:rsid w:val="00546E0D"/>
    <w:rsid w:val="005506F9"/>
    <w:rsid w:val="0056080E"/>
    <w:rsid w:val="005768E7"/>
    <w:rsid w:val="00577113"/>
    <w:rsid w:val="00586CCE"/>
    <w:rsid w:val="005C466F"/>
    <w:rsid w:val="005C5FB2"/>
    <w:rsid w:val="005E03AB"/>
    <w:rsid w:val="005F30A9"/>
    <w:rsid w:val="005F7D31"/>
    <w:rsid w:val="00631A31"/>
    <w:rsid w:val="0064290F"/>
    <w:rsid w:val="006C6180"/>
    <w:rsid w:val="006E6D2C"/>
    <w:rsid w:val="00700949"/>
    <w:rsid w:val="0071037C"/>
    <w:rsid w:val="0071694D"/>
    <w:rsid w:val="00727E60"/>
    <w:rsid w:val="00752362"/>
    <w:rsid w:val="00756AF0"/>
    <w:rsid w:val="00773F22"/>
    <w:rsid w:val="007B4962"/>
    <w:rsid w:val="007C0DB7"/>
    <w:rsid w:val="007E5F3B"/>
    <w:rsid w:val="007F45C4"/>
    <w:rsid w:val="00805092"/>
    <w:rsid w:val="00806F4A"/>
    <w:rsid w:val="00813A16"/>
    <w:rsid w:val="00847797"/>
    <w:rsid w:val="00852AD5"/>
    <w:rsid w:val="00861FF8"/>
    <w:rsid w:val="008646F2"/>
    <w:rsid w:val="008729DD"/>
    <w:rsid w:val="008A3905"/>
    <w:rsid w:val="008B3927"/>
    <w:rsid w:val="008F57D4"/>
    <w:rsid w:val="008F5E7E"/>
    <w:rsid w:val="0092478E"/>
    <w:rsid w:val="00925DB1"/>
    <w:rsid w:val="00927E96"/>
    <w:rsid w:val="009333BE"/>
    <w:rsid w:val="00935D3E"/>
    <w:rsid w:val="0094236F"/>
    <w:rsid w:val="0095360E"/>
    <w:rsid w:val="00977913"/>
    <w:rsid w:val="009919CD"/>
    <w:rsid w:val="009A2212"/>
    <w:rsid w:val="009A447B"/>
    <w:rsid w:val="009B2BBA"/>
    <w:rsid w:val="009B7836"/>
    <w:rsid w:val="009F3A39"/>
    <w:rsid w:val="009F4231"/>
    <w:rsid w:val="00A051E5"/>
    <w:rsid w:val="00A23980"/>
    <w:rsid w:val="00A3012F"/>
    <w:rsid w:val="00A662B2"/>
    <w:rsid w:val="00A80563"/>
    <w:rsid w:val="00A8366F"/>
    <w:rsid w:val="00AB415E"/>
    <w:rsid w:val="00AE469D"/>
    <w:rsid w:val="00B03CF6"/>
    <w:rsid w:val="00B041BA"/>
    <w:rsid w:val="00B14B06"/>
    <w:rsid w:val="00B46F88"/>
    <w:rsid w:val="00B56114"/>
    <w:rsid w:val="00B63590"/>
    <w:rsid w:val="00B65AA0"/>
    <w:rsid w:val="00B80763"/>
    <w:rsid w:val="00B96C9F"/>
    <w:rsid w:val="00BA0344"/>
    <w:rsid w:val="00C0174C"/>
    <w:rsid w:val="00C12FF8"/>
    <w:rsid w:val="00C40724"/>
    <w:rsid w:val="00C60B7C"/>
    <w:rsid w:val="00C86C74"/>
    <w:rsid w:val="00CC2306"/>
    <w:rsid w:val="00CD28D9"/>
    <w:rsid w:val="00CE2800"/>
    <w:rsid w:val="00D03F05"/>
    <w:rsid w:val="00D063AA"/>
    <w:rsid w:val="00D17728"/>
    <w:rsid w:val="00D37664"/>
    <w:rsid w:val="00D41244"/>
    <w:rsid w:val="00D463CF"/>
    <w:rsid w:val="00D4721A"/>
    <w:rsid w:val="00D72DE6"/>
    <w:rsid w:val="00D80DBE"/>
    <w:rsid w:val="00D96BAA"/>
    <w:rsid w:val="00DA1D72"/>
    <w:rsid w:val="00DA3ADD"/>
    <w:rsid w:val="00DB084B"/>
    <w:rsid w:val="00DD366C"/>
    <w:rsid w:val="00DD5087"/>
    <w:rsid w:val="00DE60BB"/>
    <w:rsid w:val="00DF3182"/>
    <w:rsid w:val="00DF454D"/>
    <w:rsid w:val="00E0303D"/>
    <w:rsid w:val="00E03123"/>
    <w:rsid w:val="00E23745"/>
    <w:rsid w:val="00E30DFF"/>
    <w:rsid w:val="00E36553"/>
    <w:rsid w:val="00E419D3"/>
    <w:rsid w:val="00E44FBE"/>
    <w:rsid w:val="00E551CD"/>
    <w:rsid w:val="00E84EB0"/>
    <w:rsid w:val="00E9067F"/>
    <w:rsid w:val="00E95A24"/>
    <w:rsid w:val="00E95C42"/>
    <w:rsid w:val="00EA215F"/>
    <w:rsid w:val="00EB2BB4"/>
    <w:rsid w:val="00EF508F"/>
    <w:rsid w:val="00F16A3E"/>
    <w:rsid w:val="00F25C98"/>
    <w:rsid w:val="00F356A2"/>
    <w:rsid w:val="00F47852"/>
    <w:rsid w:val="00F63493"/>
    <w:rsid w:val="00F774EC"/>
    <w:rsid w:val="00F8664A"/>
    <w:rsid w:val="00F917CE"/>
    <w:rsid w:val="00F96379"/>
    <w:rsid w:val="00F96440"/>
    <w:rsid w:val="00F972C0"/>
    <w:rsid w:val="00FB6B77"/>
    <w:rsid w:val="00FC49E1"/>
    <w:rsid w:val="00FD2F7D"/>
    <w:rsid w:val="00FE5A93"/>
    <w:rsid w:val="00FE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009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912E3"/>
    <w:rPr>
      <w:b/>
      <w:bCs/>
      <w:strike w:val="0"/>
      <w:dstrike w:val="0"/>
      <w:color w:val="006060"/>
      <w:u w:val="none"/>
      <w:effect w:val="none"/>
    </w:rPr>
  </w:style>
  <w:style w:type="character" w:styleId="Strong">
    <w:name w:val="Strong"/>
    <w:basedOn w:val="DefaultParagraphFont"/>
    <w:qFormat/>
    <w:rsid w:val="002912E3"/>
    <w:rPr>
      <w:b/>
      <w:bCs/>
    </w:rPr>
  </w:style>
  <w:style w:type="paragraph" w:customStyle="1" w:styleId="Default">
    <w:name w:val="Default"/>
    <w:rsid w:val="000B40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MY" w:eastAsia="zh-CN"/>
    </w:rPr>
  </w:style>
  <w:style w:type="character" w:customStyle="1" w:styleId="apple-converted-space">
    <w:name w:val="apple-converted-space"/>
    <w:basedOn w:val="DefaultParagraphFont"/>
    <w:rsid w:val="0094236F"/>
  </w:style>
  <w:style w:type="character" w:styleId="Emphasis">
    <w:name w:val="Emphasis"/>
    <w:basedOn w:val="DefaultParagraphFont"/>
    <w:uiPriority w:val="20"/>
    <w:qFormat/>
    <w:rsid w:val="0094236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009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A7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009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912E3"/>
    <w:rPr>
      <w:b/>
      <w:bCs/>
      <w:strike w:val="0"/>
      <w:dstrike w:val="0"/>
      <w:color w:val="006060"/>
      <w:u w:val="none"/>
      <w:effect w:val="none"/>
    </w:rPr>
  </w:style>
  <w:style w:type="character" w:styleId="Strong">
    <w:name w:val="Strong"/>
    <w:basedOn w:val="DefaultParagraphFont"/>
    <w:qFormat/>
    <w:rsid w:val="002912E3"/>
    <w:rPr>
      <w:b/>
      <w:bCs/>
    </w:rPr>
  </w:style>
  <w:style w:type="paragraph" w:customStyle="1" w:styleId="Default">
    <w:name w:val="Default"/>
    <w:rsid w:val="000B40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MY" w:eastAsia="zh-CN"/>
    </w:rPr>
  </w:style>
  <w:style w:type="character" w:customStyle="1" w:styleId="apple-converted-space">
    <w:name w:val="apple-converted-space"/>
    <w:basedOn w:val="DefaultParagraphFont"/>
    <w:rsid w:val="0094236F"/>
  </w:style>
  <w:style w:type="character" w:styleId="Emphasis">
    <w:name w:val="Emphasis"/>
    <w:basedOn w:val="DefaultParagraphFont"/>
    <w:uiPriority w:val="20"/>
    <w:qFormat/>
    <w:rsid w:val="0094236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0094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1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4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55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2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451088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4609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6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Muhammad Sher</dc:creator>
  <cp:lastModifiedBy>NaeemChemistry</cp:lastModifiedBy>
  <cp:revision>50</cp:revision>
  <dcterms:created xsi:type="dcterms:W3CDTF">2014-08-11T06:46:00Z</dcterms:created>
  <dcterms:modified xsi:type="dcterms:W3CDTF">2022-11-18T06:12:00Z</dcterms:modified>
</cp:coreProperties>
</file>