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71" w:rsidRPr="005D786B" w:rsidRDefault="00BE22BB" w:rsidP="005D786B">
      <w:pPr>
        <w:pStyle w:val="ListParagraph"/>
        <w:ind w:left="644"/>
        <w:jc w:val="both"/>
        <w:rPr>
          <w:rFonts w:ascii="Times New Roman" w:hAnsi="Times New Roman" w:cs="Times New Roman"/>
          <w:b/>
          <w:sz w:val="24"/>
          <w:szCs w:val="24"/>
        </w:rPr>
      </w:pPr>
      <w:r w:rsidRPr="005D786B">
        <w:rPr>
          <w:rFonts w:ascii="Times New Roman" w:hAnsi="Times New Roman" w:cs="Times New Roman"/>
          <w:b/>
          <w:sz w:val="24"/>
          <w:szCs w:val="24"/>
        </w:rPr>
        <w:t>List of Reviewers</w:t>
      </w:r>
    </w:p>
    <w:p w:rsidR="00BE22BB" w:rsidRPr="005D786B" w:rsidRDefault="00BE22BB" w:rsidP="005D786B">
      <w:pPr>
        <w:pStyle w:val="ListParagraph"/>
        <w:ind w:left="644"/>
        <w:jc w:val="both"/>
        <w:rPr>
          <w:rFonts w:ascii="Times New Roman" w:hAnsi="Times New Roman" w:cs="Times New Roman"/>
          <w:sz w:val="24"/>
          <w:szCs w:val="24"/>
        </w:rPr>
      </w:pPr>
    </w:p>
    <w:p w:rsidR="00704563" w:rsidRPr="005D786B" w:rsidRDefault="00302471" w:rsidP="005D786B">
      <w:pPr>
        <w:pStyle w:val="ListParagraph"/>
        <w:numPr>
          <w:ilvl w:val="0"/>
          <w:numId w:val="4"/>
        </w:numPr>
        <w:shd w:val="clear" w:color="auto" w:fill="FFFFFF"/>
        <w:spacing w:before="120" w:after="120" w:line="480" w:lineRule="auto"/>
        <w:ind w:left="648" w:right="576"/>
        <w:jc w:val="both"/>
        <w:rPr>
          <w:rFonts w:ascii="Times New Roman" w:eastAsia="Times New Roman" w:hAnsi="Times New Roman" w:cs="Times New Roman"/>
          <w:sz w:val="24"/>
          <w:szCs w:val="24"/>
          <w:lang w:val="en-US" w:eastAsia="en-US"/>
        </w:rPr>
      </w:pPr>
      <w:r w:rsidRPr="005D786B">
        <w:rPr>
          <w:rFonts w:ascii="Times New Roman" w:hAnsi="Times New Roman" w:cs="Times New Roman"/>
          <w:sz w:val="24"/>
          <w:szCs w:val="24"/>
        </w:rPr>
        <w:t xml:space="preserve">Dr Naveed Ahmed, Assistant Professor, </w:t>
      </w:r>
      <w:r w:rsidRPr="005D786B">
        <w:rPr>
          <w:rFonts w:ascii="Times New Roman" w:eastAsia="Times New Roman" w:hAnsi="Times New Roman" w:cs="Times New Roman"/>
          <w:sz w:val="24"/>
          <w:szCs w:val="24"/>
          <w:lang w:val="en-US" w:eastAsia="en-US"/>
        </w:rPr>
        <w:t>College of Pharmacy Jouf University, Al-Jouf, Kingdom of Saudi Arabia</w:t>
      </w:r>
      <w:r w:rsidR="003D7360" w:rsidRPr="005D786B">
        <w:rPr>
          <w:rFonts w:ascii="Times New Roman" w:eastAsia="Times New Roman" w:hAnsi="Times New Roman" w:cs="Times New Roman"/>
          <w:sz w:val="24"/>
          <w:szCs w:val="24"/>
          <w:lang w:val="en-US" w:eastAsia="en-US"/>
        </w:rPr>
        <w:t xml:space="preserve">. </w:t>
      </w:r>
      <w:r w:rsidRPr="005D786B">
        <w:rPr>
          <w:rFonts w:ascii="Times New Roman" w:eastAsia="Times New Roman" w:hAnsi="Times New Roman" w:cs="Times New Roman"/>
          <w:sz w:val="24"/>
          <w:szCs w:val="24"/>
          <w:lang w:val="en-US" w:eastAsia="en-US"/>
        </w:rPr>
        <w:t> </w:t>
      </w:r>
      <w:r w:rsidR="00A96133" w:rsidRPr="005D786B">
        <w:rPr>
          <w:rFonts w:ascii="Times New Roman" w:eastAsia="Times New Roman" w:hAnsi="Times New Roman" w:cs="Times New Roman"/>
          <w:sz w:val="24"/>
          <w:szCs w:val="24"/>
          <w:lang w:val="en-US" w:eastAsia="en-US"/>
        </w:rPr>
        <w:tab/>
      </w:r>
      <w:r w:rsidR="00A96133" w:rsidRPr="005D786B">
        <w:rPr>
          <w:rFonts w:ascii="Times New Roman" w:eastAsia="Times New Roman" w:hAnsi="Times New Roman" w:cs="Times New Roman"/>
          <w:sz w:val="24"/>
          <w:szCs w:val="24"/>
          <w:lang w:val="en-US" w:eastAsia="en-US"/>
        </w:rPr>
        <w:tab/>
      </w:r>
      <w:r w:rsidR="00A96133" w:rsidRPr="005D786B">
        <w:rPr>
          <w:rFonts w:ascii="Times New Roman" w:eastAsia="Times New Roman" w:hAnsi="Times New Roman" w:cs="Times New Roman"/>
          <w:sz w:val="24"/>
          <w:szCs w:val="24"/>
          <w:lang w:val="en-US" w:eastAsia="en-US"/>
        </w:rPr>
        <w:tab/>
      </w:r>
    </w:p>
    <w:p w:rsidR="003D7360" w:rsidRPr="005D786B" w:rsidRDefault="00F506BB" w:rsidP="005D786B">
      <w:pPr>
        <w:pStyle w:val="ListParagraph"/>
        <w:shd w:val="clear" w:color="auto" w:fill="FFFFFF"/>
        <w:spacing w:before="120" w:after="120" w:line="480" w:lineRule="auto"/>
        <w:ind w:left="648" w:right="576"/>
        <w:jc w:val="both"/>
        <w:rPr>
          <w:rFonts w:ascii="Times New Roman" w:eastAsia="Times New Roman" w:hAnsi="Times New Roman" w:cs="Times New Roman"/>
          <w:sz w:val="24"/>
          <w:szCs w:val="24"/>
          <w:lang w:val="en-US" w:eastAsia="en-US"/>
        </w:rPr>
      </w:pPr>
      <w:r w:rsidRPr="005D786B">
        <w:rPr>
          <w:rFonts w:ascii="Times New Roman" w:hAnsi="Times New Roman" w:cs="Times New Roman"/>
          <w:sz w:val="24"/>
          <w:szCs w:val="24"/>
        </w:rPr>
        <w:t xml:space="preserve">E-mail: </w:t>
      </w:r>
      <w:hyperlink r:id="rId5" w:history="1">
        <w:r w:rsidRPr="005D786B">
          <w:rPr>
            <w:rStyle w:val="Hyperlink"/>
            <w:rFonts w:ascii="Times New Roman" w:eastAsia="Times New Roman" w:hAnsi="Times New Roman" w:cs="Times New Roman"/>
            <w:color w:val="auto"/>
            <w:sz w:val="24"/>
            <w:szCs w:val="24"/>
            <w:u w:val="none"/>
            <w:lang w:val="en-US" w:eastAsia="en-US"/>
          </w:rPr>
          <w:t>nakahmad@ju.edu.sa</w:t>
        </w:r>
      </w:hyperlink>
      <w:r w:rsidRPr="005D786B">
        <w:rPr>
          <w:rFonts w:ascii="Times New Roman" w:eastAsia="Times New Roman" w:hAnsi="Times New Roman" w:cs="Times New Roman"/>
          <w:sz w:val="24"/>
          <w:szCs w:val="24"/>
          <w:lang w:val="en-US" w:eastAsia="en-US"/>
        </w:rPr>
        <w:t xml:space="preserve"> </w:t>
      </w:r>
    </w:p>
    <w:p w:rsidR="00A460B7" w:rsidRPr="005D786B" w:rsidRDefault="00A460B7" w:rsidP="005D786B">
      <w:pPr>
        <w:pStyle w:val="ListParagraph"/>
        <w:numPr>
          <w:ilvl w:val="0"/>
          <w:numId w:val="12"/>
        </w:numPr>
        <w:shd w:val="clear" w:color="auto" w:fill="FFFFFF"/>
        <w:spacing w:before="120" w:after="120" w:line="480" w:lineRule="auto"/>
        <w:ind w:right="576"/>
        <w:jc w:val="both"/>
        <w:rPr>
          <w:rFonts w:ascii="Times New Roman" w:eastAsia="Times New Roman" w:hAnsi="Times New Roman" w:cs="Times New Roman"/>
          <w:sz w:val="24"/>
          <w:szCs w:val="24"/>
          <w:lang w:val="en-US" w:eastAsia="en-US"/>
        </w:rPr>
      </w:pPr>
      <w:r w:rsidRPr="005D786B">
        <w:rPr>
          <w:rFonts w:ascii="Times New Roman" w:hAnsi="Times New Roman" w:cs="Times New Roman"/>
          <w:sz w:val="24"/>
          <w:szCs w:val="24"/>
          <w:shd w:val="clear" w:color="auto" w:fill="FFFFFF"/>
        </w:rPr>
        <w:t>Syed NA, Waqas A, Adeel MB, Naveed A, Muhammad WB, Muhammad AH, Viresh HS, Amit RT. Synthesis and evaluation of chalcone analogues and pyrimidines as cyclooxygenase (COX) inhibitors. African Journal of Pharmacy and Pharmacology. 2012 Apr 15</w:t>
      </w:r>
      <w:proofErr w:type="gramStart"/>
      <w:r w:rsidRPr="005D786B">
        <w:rPr>
          <w:rFonts w:ascii="Times New Roman" w:hAnsi="Times New Roman" w:cs="Times New Roman"/>
          <w:sz w:val="24"/>
          <w:szCs w:val="24"/>
          <w:shd w:val="clear" w:color="auto" w:fill="FFFFFF"/>
        </w:rPr>
        <w:t>;6</w:t>
      </w:r>
      <w:proofErr w:type="gramEnd"/>
      <w:r w:rsidRPr="005D786B">
        <w:rPr>
          <w:rFonts w:ascii="Times New Roman" w:hAnsi="Times New Roman" w:cs="Times New Roman"/>
          <w:sz w:val="24"/>
          <w:szCs w:val="24"/>
          <w:shd w:val="clear" w:color="auto" w:fill="FFFFFF"/>
        </w:rPr>
        <w:t>(14):1064-8.</w:t>
      </w:r>
    </w:p>
    <w:p w:rsidR="00A460B7" w:rsidRPr="005D786B" w:rsidRDefault="00377886" w:rsidP="005D786B">
      <w:pPr>
        <w:pStyle w:val="ListParagraph"/>
        <w:numPr>
          <w:ilvl w:val="0"/>
          <w:numId w:val="12"/>
        </w:numPr>
        <w:shd w:val="clear" w:color="auto" w:fill="FFFFFF"/>
        <w:spacing w:before="120" w:after="120" w:line="480" w:lineRule="auto"/>
        <w:ind w:right="576"/>
        <w:jc w:val="both"/>
        <w:rPr>
          <w:rFonts w:ascii="Times New Roman" w:eastAsia="Times New Roman" w:hAnsi="Times New Roman" w:cs="Times New Roman"/>
          <w:sz w:val="24"/>
          <w:szCs w:val="24"/>
          <w:lang w:val="en-US" w:eastAsia="en-US"/>
        </w:rPr>
      </w:pPr>
      <w:r w:rsidRPr="005D786B">
        <w:rPr>
          <w:rFonts w:ascii="Times New Roman" w:hAnsi="Times New Roman" w:cs="Times New Roman"/>
          <w:sz w:val="24"/>
          <w:szCs w:val="24"/>
          <w:shd w:val="clear" w:color="auto" w:fill="FFFFFF"/>
        </w:rPr>
        <w:t>Bukhari SN, Zakaria MY, Munir MU, Ahmad N, Elsherif MA, Badr RE, Hassan AK, Almaaty AH, Zaki I. Design, Synthesis, In Vitro Biological Activity Evaluation and Stabilized Nanostructured Lipid Carrier Formulation of Newly Synthesized Schiff Bases-Based TMP Moieties. Pharmaceuticals. 2022 Jun</w:t>
      </w:r>
      <w:proofErr w:type="gramStart"/>
      <w:r w:rsidRPr="005D786B">
        <w:rPr>
          <w:rFonts w:ascii="Times New Roman" w:hAnsi="Times New Roman" w:cs="Times New Roman"/>
          <w:sz w:val="24"/>
          <w:szCs w:val="24"/>
          <w:shd w:val="clear" w:color="auto" w:fill="FFFFFF"/>
        </w:rPr>
        <w:t>;15</w:t>
      </w:r>
      <w:proofErr w:type="gramEnd"/>
      <w:r w:rsidRPr="005D786B">
        <w:rPr>
          <w:rFonts w:ascii="Times New Roman" w:hAnsi="Times New Roman" w:cs="Times New Roman"/>
          <w:sz w:val="24"/>
          <w:szCs w:val="24"/>
          <w:shd w:val="clear" w:color="auto" w:fill="FFFFFF"/>
        </w:rPr>
        <w:t>(6):679.</w:t>
      </w:r>
    </w:p>
    <w:p w:rsidR="00704563" w:rsidRPr="005D786B" w:rsidRDefault="008B1A95" w:rsidP="005D786B">
      <w:pPr>
        <w:pStyle w:val="ListParagraph"/>
        <w:numPr>
          <w:ilvl w:val="0"/>
          <w:numId w:val="4"/>
        </w:numPr>
        <w:spacing w:before="120" w:after="120" w:line="480" w:lineRule="auto"/>
        <w:ind w:left="648"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Professor Sarwat Sultana, </w:t>
      </w:r>
      <w:r w:rsidR="00D67C00" w:rsidRPr="005D786B">
        <w:rPr>
          <w:rFonts w:ascii="Times New Roman" w:hAnsi="Times New Roman" w:cs="Times New Roman"/>
          <w:sz w:val="24"/>
          <w:szCs w:val="24"/>
          <w:shd w:val="clear" w:color="auto" w:fill="FFFFFF"/>
        </w:rPr>
        <w:t xml:space="preserve">Department of </w:t>
      </w:r>
      <w:r w:rsidRPr="005D786B">
        <w:rPr>
          <w:rFonts w:ascii="Times New Roman" w:hAnsi="Times New Roman" w:cs="Times New Roman"/>
          <w:sz w:val="24"/>
          <w:szCs w:val="24"/>
          <w:shd w:val="clear" w:color="auto" w:fill="FFFFFF"/>
        </w:rPr>
        <w:t>Medical Elementology and Toxicology</w:t>
      </w:r>
      <w:r w:rsidR="00D67C00" w:rsidRPr="005D786B">
        <w:rPr>
          <w:rFonts w:ascii="Times New Roman" w:hAnsi="Times New Roman" w:cs="Times New Roman"/>
          <w:sz w:val="24"/>
          <w:szCs w:val="24"/>
          <w:shd w:val="clear" w:color="auto" w:fill="FFFFFF"/>
        </w:rPr>
        <w:t xml:space="preserve">, </w:t>
      </w:r>
      <w:r w:rsidR="00781CB1" w:rsidRPr="005D786B">
        <w:rPr>
          <w:rFonts w:ascii="Times New Roman" w:hAnsi="Times New Roman" w:cs="Times New Roman"/>
          <w:sz w:val="24"/>
          <w:szCs w:val="24"/>
          <w:shd w:val="clear" w:color="auto" w:fill="FFFFFF"/>
        </w:rPr>
        <w:t xml:space="preserve">Jamia Hamdard, New Dehli, India,                </w:t>
      </w:r>
    </w:p>
    <w:p w:rsidR="004E67C0" w:rsidRPr="005D786B" w:rsidRDefault="00781CB1" w:rsidP="005D786B">
      <w:pPr>
        <w:pStyle w:val="ListParagraph"/>
        <w:spacing w:before="120" w:after="120" w:line="480" w:lineRule="auto"/>
        <w:ind w:left="648"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E-mail: </w:t>
      </w:r>
      <w:hyperlink r:id="rId6" w:history="1">
        <w:r w:rsidRPr="005D786B">
          <w:rPr>
            <w:rStyle w:val="Hyperlink"/>
            <w:rFonts w:ascii="Times New Roman" w:hAnsi="Times New Roman" w:cs="Times New Roman"/>
            <w:color w:val="auto"/>
            <w:sz w:val="24"/>
            <w:szCs w:val="24"/>
            <w:u w:val="none"/>
            <w:shd w:val="clear" w:color="auto" w:fill="FFFFFF"/>
          </w:rPr>
          <w:t>ssultana@jamiahamdard.ac.in</w:t>
        </w:r>
      </w:hyperlink>
    </w:p>
    <w:p w:rsidR="00377886" w:rsidRPr="005D786B" w:rsidRDefault="00DE53FA" w:rsidP="005D786B">
      <w:pPr>
        <w:pStyle w:val="ListParagraph"/>
        <w:numPr>
          <w:ilvl w:val="0"/>
          <w:numId w:val="13"/>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Afzal SM, Vafa A, Rashid S, Barnwal P, Shahid A, Shree A, Islam J, Ali N, Sultana S. Protective effect of hesperidin against N, N′</w:t>
      </w:r>
      <w:r w:rsidRPr="005D786B">
        <w:rPr>
          <w:rFonts w:ascii="Cambria Math" w:hAnsi="Cambria Math" w:cs="Times New Roman"/>
          <w:sz w:val="24"/>
          <w:szCs w:val="24"/>
          <w:shd w:val="clear" w:color="auto" w:fill="FFFFFF"/>
        </w:rPr>
        <w:t>‐</w:t>
      </w:r>
      <w:r w:rsidRPr="005D786B">
        <w:rPr>
          <w:rFonts w:ascii="Times New Roman" w:hAnsi="Times New Roman" w:cs="Times New Roman"/>
          <w:sz w:val="24"/>
          <w:szCs w:val="24"/>
          <w:shd w:val="clear" w:color="auto" w:fill="FFFFFF"/>
        </w:rPr>
        <w:t>dimethylhydrazine induced oxidative stress, inflammation, and apoptotic response in the colon of Wistar rats. Environmental Toxicology. 2021 Apr</w:t>
      </w:r>
      <w:proofErr w:type="gramStart"/>
      <w:r w:rsidRPr="005D786B">
        <w:rPr>
          <w:rFonts w:ascii="Times New Roman" w:hAnsi="Times New Roman" w:cs="Times New Roman"/>
          <w:sz w:val="24"/>
          <w:szCs w:val="24"/>
          <w:shd w:val="clear" w:color="auto" w:fill="FFFFFF"/>
        </w:rPr>
        <w:t>;36</w:t>
      </w:r>
      <w:proofErr w:type="gramEnd"/>
      <w:r w:rsidRPr="005D786B">
        <w:rPr>
          <w:rFonts w:ascii="Times New Roman" w:hAnsi="Times New Roman" w:cs="Times New Roman"/>
          <w:sz w:val="24"/>
          <w:szCs w:val="24"/>
          <w:shd w:val="clear" w:color="auto" w:fill="FFFFFF"/>
        </w:rPr>
        <w:t>(4):642-53.</w:t>
      </w:r>
    </w:p>
    <w:p w:rsidR="00DE53FA" w:rsidRPr="005D786B" w:rsidRDefault="00907B20" w:rsidP="005D786B">
      <w:pPr>
        <w:pStyle w:val="ListParagraph"/>
        <w:numPr>
          <w:ilvl w:val="0"/>
          <w:numId w:val="13"/>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Qamar W, Khan AQ, Khan R, Lateef A, Tahir M, Rehman MU, Ali F, Sultana S. Benzo (a) pyrene-induced pulmonary inflammation, edema, </w:t>
      </w:r>
      <w:r w:rsidRPr="005D786B">
        <w:rPr>
          <w:rFonts w:ascii="Times New Roman" w:hAnsi="Times New Roman" w:cs="Times New Roman"/>
          <w:sz w:val="24"/>
          <w:szCs w:val="24"/>
          <w:shd w:val="clear" w:color="auto" w:fill="FFFFFF"/>
        </w:rPr>
        <w:lastRenderedPageBreak/>
        <w:t>surfactant dysfunction, and injuries in rats: Alleviation by farnesol. Experimental lung research. 2012 Jan 2</w:t>
      </w:r>
      <w:proofErr w:type="gramStart"/>
      <w:r w:rsidRPr="005D786B">
        <w:rPr>
          <w:rFonts w:ascii="Times New Roman" w:hAnsi="Times New Roman" w:cs="Times New Roman"/>
          <w:sz w:val="24"/>
          <w:szCs w:val="24"/>
          <w:shd w:val="clear" w:color="auto" w:fill="FFFFFF"/>
        </w:rPr>
        <w:t>;38</w:t>
      </w:r>
      <w:proofErr w:type="gramEnd"/>
      <w:r w:rsidRPr="005D786B">
        <w:rPr>
          <w:rFonts w:ascii="Times New Roman" w:hAnsi="Times New Roman" w:cs="Times New Roman"/>
          <w:sz w:val="24"/>
          <w:szCs w:val="24"/>
          <w:shd w:val="clear" w:color="auto" w:fill="FFFFFF"/>
        </w:rPr>
        <w:t>(1):19-27.</w:t>
      </w:r>
    </w:p>
    <w:p w:rsidR="00704563" w:rsidRPr="005D786B" w:rsidRDefault="000745D6" w:rsidP="005D786B">
      <w:pPr>
        <w:pStyle w:val="ListParagraph"/>
        <w:numPr>
          <w:ilvl w:val="0"/>
          <w:numId w:val="4"/>
        </w:numPr>
        <w:spacing w:before="120" w:after="120" w:line="480" w:lineRule="auto"/>
        <w:ind w:left="648"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Dr.</w:t>
      </w:r>
      <w:r w:rsidRPr="005D786B">
        <w:rPr>
          <w:rFonts w:ascii="Times New Roman" w:hAnsi="Times New Roman" w:cs="Times New Roman"/>
          <w:sz w:val="24"/>
          <w:szCs w:val="24"/>
        </w:rPr>
        <w:t xml:space="preserve"> Zahid Hussain, </w:t>
      </w:r>
      <w:r w:rsidR="005933EE" w:rsidRPr="005D786B">
        <w:rPr>
          <w:rFonts w:ascii="Times New Roman" w:hAnsi="Times New Roman" w:cs="Times New Roman"/>
          <w:spacing w:val="15"/>
          <w:sz w:val="24"/>
          <w:szCs w:val="24"/>
          <w:shd w:val="clear" w:color="auto" w:fill="FFFFFF"/>
        </w:rPr>
        <w:t>Department of Pharmaceutics and Pharmaceutical Technology</w:t>
      </w:r>
      <w:r w:rsidR="005933EE" w:rsidRPr="005D786B">
        <w:rPr>
          <w:rFonts w:ascii="Times New Roman" w:hAnsi="Times New Roman" w:cs="Times New Roman"/>
          <w:sz w:val="24"/>
          <w:szCs w:val="24"/>
        </w:rPr>
        <w:t xml:space="preserve">, </w:t>
      </w:r>
      <w:hyperlink r:id="rId7" w:tooltip="University of Sharjah" w:history="1">
        <w:r w:rsidR="005933EE" w:rsidRPr="005D786B">
          <w:rPr>
            <w:rStyle w:val="Hyperlink"/>
            <w:rFonts w:ascii="Times New Roman" w:hAnsi="Times New Roman" w:cs="Times New Roman"/>
            <w:color w:val="auto"/>
            <w:spacing w:val="15"/>
            <w:sz w:val="24"/>
            <w:szCs w:val="24"/>
            <w:u w:val="none"/>
            <w:shd w:val="clear" w:color="auto" w:fill="FFFFFF"/>
          </w:rPr>
          <w:t>University of Sharjah</w:t>
        </w:r>
      </w:hyperlink>
      <w:r w:rsidR="00F02F1D" w:rsidRPr="005D786B">
        <w:rPr>
          <w:rFonts w:ascii="Times New Roman" w:hAnsi="Times New Roman" w:cs="Times New Roman"/>
          <w:sz w:val="24"/>
          <w:szCs w:val="24"/>
        </w:rPr>
        <w:t>.</w:t>
      </w:r>
      <w:r w:rsidR="004E67C0" w:rsidRPr="005D786B">
        <w:rPr>
          <w:rFonts w:ascii="Times New Roman" w:hAnsi="Times New Roman" w:cs="Times New Roman"/>
          <w:sz w:val="24"/>
          <w:szCs w:val="24"/>
        </w:rPr>
        <w:t xml:space="preserve"> </w:t>
      </w:r>
    </w:p>
    <w:p w:rsidR="000745D6" w:rsidRPr="005D786B" w:rsidRDefault="004E67C0" w:rsidP="005D786B">
      <w:pPr>
        <w:pStyle w:val="ListParagraph"/>
        <w:spacing w:before="120" w:after="120" w:line="480" w:lineRule="auto"/>
        <w:ind w:left="648" w:right="576"/>
        <w:jc w:val="both"/>
        <w:rPr>
          <w:rFonts w:ascii="Times New Roman" w:hAnsi="Times New Roman" w:cs="Times New Roman"/>
          <w:spacing w:val="15"/>
          <w:sz w:val="24"/>
          <w:szCs w:val="24"/>
        </w:rPr>
      </w:pPr>
      <w:r w:rsidRPr="005D786B">
        <w:rPr>
          <w:rFonts w:ascii="Times New Roman" w:hAnsi="Times New Roman" w:cs="Times New Roman"/>
          <w:sz w:val="24"/>
          <w:szCs w:val="24"/>
        </w:rPr>
        <w:t xml:space="preserve">E-mail: </w:t>
      </w:r>
      <w:r w:rsidR="00F02F1D" w:rsidRPr="005D786B">
        <w:rPr>
          <w:rFonts w:ascii="Times New Roman" w:hAnsi="Times New Roman" w:cs="Times New Roman"/>
          <w:sz w:val="24"/>
          <w:szCs w:val="24"/>
        </w:rPr>
        <w:t xml:space="preserve"> </w:t>
      </w:r>
      <w:hyperlink r:id="rId8" w:history="1">
        <w:r w:rsidRPr="005D786B">
          <w:rPr>
            <w:rStyle w:val="Hyperlink"/>
            <w:rFonts w:ascii="Times New Roman" w:hAnsi="Times New Roman" w:cs="Times New Roman"/>
            <w:color w:val="auto"/>
            <w:spacing w:val="15"/>
            <w:sz w:val="24"/>
            <w:szCs w:val="24"/>
            <w:u w:val="none"/>
          </w:rPr>
          <w:t>zhussain@sharjah.ac.ae</w:t>
        </w:r>
      </w:hyperlink>
      <w:r w:rsidRPr="005D786B">
        <w:rPr>
          <w:rFonts w:ascii="Times New Roman" w:hAnsi="Times New Roman" w:cs="Times New Roman"/>
          <w:spacing w:val="15"/>
          <w:sz w:val="24"/>
          <w:szCs w:val="24"/>
        </w:rPr>
        <w:t>.</w:t>
      </w:r>
    </w:p>
    <w:p w:rsidR="00907B20" w:rsidRPr="005D786B" w:rsidRDefault="008A7876" w:rsidP="005D786B">
      <w:pPr>
        <w:pStyle w:val="ListParagraph"/>
        <w:numPr>
          <w:ilvl w:val="0"/>
          <w:numId w:val="14"/>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Rahim H, Sadiq A, Khan S, Khan MA, Shah SM, Hussain Z, Ullah R, Shahat AA, Ibrahim K. Aceclofenac nanocrystals with enhanced in vitro, in vivo performance: formulation optimization, characterization, analgesic and acute toxicity studies. Drug design, development and therapy. 2017</w:t>
      </w:r>
      <w:proofErr w:type="gramStart"/>
      <w:r w:rsidRPr="005D786B">
        <w:rPr>
          <w:rFonts w:ascii="Times New Roman" w:hAnsi="Times New Roman" w:cs="Times New Roman"/>
          <w:sz w:val="24"/>
          <w:szCs w:val="24"/>
          <w:shd w:val="clear" w:color="auto" w:fill="FFFFFF"/>
        </w:rPr>
        <w:t>;11:2443</w:t>
      </w:r>
      <w:proofErr w:type="gramEnd"/>
      <w:r w:rsidRPr="005D786B">
        <w:rPr>
          <w:rFonts w:ascii="Times New Roman" w:hAnsi="Times New Roman" w:cs="Times New Roman"/>
          <w:sz w:val="24"/>
          <w:szCs w:val="24"/>
          <w:shd w:val="clear" w:color="auto" w:fill="FFFFFF"/>
        </w:rPr>
        <w:t>.</w:t>
      </w:r>
    </w:p>
    <w:p w:rsidR="008A7876" w:rsidRPr="005D786B" w:rsidRDefault="00EA652B" w:rsidP="005D786B">
      <w:pPr>
        <w:pStyle w:val="ListParagraph"/>
        <w:numPr>
          <w:ilvl w:val="0"/>
          <w:numId w:val="14"/>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Khan MA, Khan S, Shahid M, Raza A, Hussain Z, Sohali M, Minhas MU, Shah SW, Khan N, </w:t>
      </w:r>
      <w:proofErr w:type="gramStart"/>
      <w:r w:rsidRPr="005D786B">
        <w:rPr>
          <w:rFonts w:ascii="Times New Roman" w:hAnsi="Times New Roman" w:cs="Times New Roman"/>
          <w:sz w:val="24"/>
          <w:szCs w:val="24"/>
          <w:shd w:val="clear" w:color="auto" w:fill="FFFFFF"/>
        </w:rPr>
        <w:t>Khan</w:t>
      </w:r>
      <w:proofErr w:type="gramEnd"/>
      <w:r w:rsidRPr="005D786B">
        <w:rPr>
          <w:rFonts w:ascii="Times New Roman" w:hAnsi="Times New Roman" w:cs="Times New Roman"/>
          <w:sz w:val="24"/>
          <w:szCs w:val="24"/>
          <w:shd w:val="clear" w:color="auto" w:fill="FFFFFF"/>
        </w:rPr>
        <w:t xml:space="preserve"> J. Clarithromycin loaded lipid polymer hybrid nanoparticles: Fabrication, in vitro and in vivo evaluation. Pak. J. Pharm. Sci. 2020 May 1</w:t>
      </w:r>
      <w:proofErr w:type="gramStart"/>
      <w:r w:rsidRPr="005D786B">
        <w:rPr>
          <w:rFonts w:ascii="Times New Roman" w:hAnsi="Times New Roman" w:cs="Times New Roman"/>
          <w:sz w:val="24"/>
          <w:szCs w:val="24"/>
          <w:shd w:val="clear" w:color="auto" w:fill="FFFFFF"/>
        </w:rPr>
        <w:t>;33</w:t>
      </w:r>
      <w:proofErr w:type="gramEnd"/>
      <w:r w:rsidRPr="005D786B">
        <w:rPr>
          <w:rFonts w:ascii="Times New Roman" w:hAnsi="Times New Roman" w:cs="Times New Roman"/>
          <w:sz w:val="24"/>
          <w:szCs w:val="24"/>
          <w:shd w:val="clear" w:color="auto" w:fill="FFFFFF"/>
        </w:rPr>
        <w:t>(3):1303-13.</w:t>
      </w:r>
    </w:p>
    <w:bookmarkStart w:id="0" w:name="bau005"/>
    <w:p w:rsidR="00DB7F1F" w:rsidRPr="00773D67" w:rsidRDefault="002768DE" w:rsidP="005D786B">
      <w:pPr>
        <w:pStyle w:val="ListParagraph"/>
        <w:numPr>
          <w:ilvl w:val="0"/>
          <w:numId w:val="4"/>
        </w:numPr>
        <w:jc w:val="both"/>
        <w:rPr>
          <w:rFonts w:ascii="Times New Roman" w:hAnsi="Times New Roman" w:cs="Times New Roman"/>
          <w:sz w:val="24"/>
          <w:szCs w:val="24"/>
        </w:rPr>
      </w:pPr>
      <w:r w:rsidRPr="005D786B">
        <w:rPr>
          <w:rFonts w:ascii="Times New Roman" w:hAnsi="Times New Roman" w:cs="Times New Roman"/>
          <w:sz w:val="24"/>
          <w:szCs w:val="24"/>
        </w:rPr>
        <w:fldChar w:fldCharType="begin"/>
      </w:r>
      <w:r w:rsidR="00B2333D" w:rsidRPr="005D786B">
        <w:rPr>
          <w:rFonts w:ascii="Times New Roman" w:hAnsi="Times New Roman" w:cs="Times New Roman"/>
          <w:sz w:val="24"/>
          <w:szCs w:val="24"/>
        </w:rPr>
        <w:instrText xml:space="preserve"> HYPERLINK "https://www.sciencedirect.com/science/article/abs/pii/S0010854519307386" \l "!" </w:instrText>
      </w:r>
      <w:r w:rsidRPr="005D786B">
        <w:rPr>
          <w:rFonts w:ascii="Times New Roman" w:hAnsi="Times New Roman" w:cs="Times New Roman"/>
          <w:sz w:val="24"/>
          <w:szCs w:val="24"/>
        </w:rPr>
        <w:fldChar w:fldCharType="separate"/>
      </w:r>
      <w:r w:rsidR="00B2333D" w:rsidRPr="005D786B">
        <w:rPr>
          <w:rStyle w:val="Hyperlink"/>
          <w:rFonts w:ascii="Times New Roman" w:hAnsi="Times New Roman" w:cs="Times New Roman"/>
          <w:color w:val="auto"/>
          <w:sz w:val="24"/>
          <w:szCs w:val="24"/>
          <w:u w:val="none"/>
        </w:rPr>
        <w:t>George Psomas</w:t>
      </w:r>
      <w:r w:rsidRPr="005D786B">
        <w:rPr>
          <w:rFonts w:ascii="Times New Roman" w:hAnsi="Times New Roman" w:cs="Times New Roman"/>
          <w:sz w:val="24"/>
          <w:szCs w:val="24"/>
        </w:rPr>
        <w:fldChar w:fldCharType="end"/>
      </w:r>
      <w:bookmarkEnd w:id="0"/>
      <w:r w:rsidR="006F7856" w:rsidRPr="005D786B">
        <w:rPr>
          <w:rFonts w:ascii="Times New Roman" w:hAnsi="Times New Roman" w:cs="Times New Roman"/>
          <w:sz w:val="24"/>
          <w:szCs w:val="24"/>
          <w:shd w:val="clear" w:color="auto" w:fill="FFFFFF"/>
        </w:rPr>
        <w:t xml:space="preserve">, </w:t>
      </w:r>
      <w:r w:rsidR="0018418E" w:rsidRPr="00773D67">
        <w:rPr>
          <w:rFonts w:ascii="Times New Roman" w:hAnsi="Times New Roman" w:cs="Times New Roman"/>
          <w:sz w:val="24"/>
          <w:szCs w:val="24"/>
        </w:rPr>
        <w:t>Department</w:t>
      </w:r>
      <w:r w:rsidR="0018418E" w:rsidRPr="00773D67">
        <w:rPr>
          <w:rFonts w:ascii="Times New Roman" w:hAnsi="Times New Roman" w:cs="Times New Roman"/>
          <w:sz w:val="24"/>
          <w:szCs w:val="24"/>
          <w:shd w:val="clear" w:color="auto" w:fill="F5F5F5"/>
        </w:rPr>
        <w:t xml:space="preserve"> of General and Inorganic Chemistry, Faculty of Chemistry, Aristotle University of Thessaloniki, GR-54124 Thessaloniki, Greece.</w:t>
      </w:r>
    </w:p>
    <w:p w:rsidR="0018418E" w:rsidRPr="005D786B" w:rsidRDefault="00DB7F1F" w:rsidP="005D786B">
      <w:pPr>
        <w:pStyle w:val="ListParagraph"/>
        <w:spacing w:before="120" w:after="120" w:line="480" w:lineRule="auto"/>
        <w:ind w:left="648" w:right="576"/>
        <w:jc w:val="both"/>
        <w:rPr>
          <w:rFonts w:ascii="Times New Roman" w:hAnsi="Times New Roman" w:cs="Times New Roman"/>
          <w:sz w:val="24"/>
          <w:szCs w:val="24"/>
          <w:shd w:val="clear" w:color="auto" w:fill="FFFFFF"/>
        </w:rPr>
      </w:pPr>
      <w:r w:rsidRPr="005D786B">
        <w:rPr>
          <w:rFonts w:ascii="Times New Roman" w:hAnsi="Times New Roman" w:cs="Times New Roman"/>
          <w:sz w:val="24"/>
          <w:szCs w:val="24"/>
          <w:shd w:val="clear" w:color="auto" w:fill="FFFFFF"/>
        </w:rPr>
        <w:t xml:space="preserve">E-mail: </w:t>
      </w:r>
      <w:hyperlink r:id="rId9" w:history="1">
        <w:r w:rsidR="0018418E" w:rsidRPr="005D786B">
          <w:rPr>
            <w:rStyle w:val="Hyperlink"/>
            <w:rFonts w:ascii="Times New Roman" w:hAnsi="Times New Roman" w:cs="Times New Roman"/>
            <w:color w:val="auto"/>
            <w:sz w:val="24"/>
            <w:szCs w:val="24"/>
            <w:u w:val="none"/>
            <w:shd w:val="clear" w:color="auto" w:fill="FFFFFF"/>
          </w:rPr>
          <w:t>gepsomas@chem.auth.gr</w:t>
        </w:r>
      </w:hyperlink>
    </w:p>
    <w:p w:rsidR="0018418E" w:rsidRPr="005D786B" w:rsidRDefault="0018418E" w:rsidP="005D786B">
      <w:pPr>
        <w:pStyle w:val="ListParagraph"/>
        <w:numPr>
          <w:ilvl w:val="0"/>
          <w:numId w:val="15"/>
        </w:numPr>
        <w:spacing w:before="120" w:after="120" w:line="480" w:lineRule="auto"/>
        <w:ind w:right="576"/>
        <w:jc w:val="both"/>
        <w:rPr>
          <w:rFonts w:ascii="Times New Roman" w:hAnsi="Times New Roman" w:cs="Times New Roman"/>
          <w:sz w:val="24"/>
          <w:szCs w:val="24"/>
          <w:shd w:val="clear" w:color="auto" w:fill="FFFFFF"/>
        </w:rPr>
      </w:pPr>
      <w:r w:rsidRPr="005D786B">
        <w:rPr>
          <w:rFonts w:ascii="Times New Roman" w:hAnsi="Times New Roman" w:cs="Times New Roman"/>
          <w:sz w:val="24"/>
          <w:szCs w:val="24"/>
          <w:shd w:val="clear" w:color="auto" w:fill="FFFFFF"/>
        </w:rPr>
        <w:t>Psomas G. Copper (II) and zinc (II) coordination compounds of non-steroidal anti-inflammatory drugs: Structural features and antioxidant activity. Coordination Chemistry Reviews. 2020 Jun 1</w:t>
      </w:r>
      <w:proofErr w:type="gramStart"/>
      <w:r w:rsidRPr="005D786B">
        <w:rPr>
          <w:rFonts w:ascii="Times New Roman" w:hAnsi="Times New Roman" w:cs="Times New Roman"/>
          <w:sz w:val="24"/>
          <w:szCs w:val="24"/>
          <w:shd w:val="clear" w:color="auto" w:fill="FFFFFF"/>
        </w:rPr>
        <w:t>;412:213259</w:t>
      </w:r>
      <w:proofErr w:type="gramEnd"/>
      <w:r w:rsidRPr="005D786B">
        <w:rPr>
          <w:rFonts w:ascii="Times New Roman" w:hAnsi="Times New Roman" w:cs="Times New Roman"/>
          <w:sz w:val="24"/>
          <w:szCs w:val="24"/>
          <w:shd w:val="clear" w:color="auto" w:fill="FFFFFF"/>
        </w:rPr>
        <w:t>.</w:t>
      </w:r>
    </w:p>
    <w:p w:rsidR="0018418E" w:rsidRPr="005D786B" w:rsidRDefault="000C1254" w:rsidP="005D786B">
      <w:pPr>
        <w:pStyle w:val="ListParagraph"/>
        <w:numPr>
          <w:ilvl w:val="0"/>
          <w:numId w:val="15"/>
        </w:numPr>
        <w:spacing w:before="120" w:after="120" w:line="480" w:lineRule="auto"/>
        <w:ind w:right="576"/>
        <w:jc w:val="both"/>
        <w:rPr>
          <w:rFonts w:ascii="Times New Roman" w:hAnsi="Times New Roman" w:cs="Times New Roman"/>
          <w:sz w:val="24"/>
          <w:szCs w:val="24"/>
          <w:shd w:val="clear" w:color="auto" w:fill="FFFFFF"/>
        </w:rPr>
      </w:pPr>
      <w:r w:rsidRPr="005D786B">
        <w:rPr>
          <w:rFonts w:ascii="Times New Roman" w:hAnsi="Times New Roman" w:cs="Times New Roman"/>
          <w:sz w:val="24"/>
          <w:szCs w:val="24"/>
          <w:shd w:val="clear" w:color="auto" w:fill="FFFFFF"/>
        </w:rPr>
        <w:t>Vitomirov T, Dimiza F, Matić IZ, Stanojković T, Pirković A, Živković L, Spremo-Potparević B, Novaković I, Anđelković K, Milčić M, Psomas G. Copper (II) complexes with 4-(diethylamino) salicylaldehyde and α-diimines: Anticancer, antioxidant, antigenotoxic effects and interaction with DNA and albumins. Journal of Inorganic Biochemistry. 2022 Oct 1</w:t>
      </w:r>
      <w:proofErr w:type="gramStart"/>
      <w:r w:rsidRPr="005D786B">
        <w:rPr>
          <w:rFonts w:ascii="Times New Roman" w:hAnsi="Times New Roman" w:cs="Times New Roman"/>
          <w:sz w:val="24"/>
          <w:szCs w:val="24"/>
          <w:shd w:val="clear" w:color="auto" w:fill="FFFFFF"/>
        </w:rPr>
        <w:t>;235:111942</w:t>
      </w:r>
      <w:proofErr w:type="gramEnd"/>
      <w:r w:rsidRPr="005D786B">
        <w:rPr>
          <w:rFonts w:ascii="Times New Roman" w:hAnsi="Times New Roman" w:cs="Times New Roman"/>
          <w:sz w:val="24"/>
          <w:szCs w:val="24"/>
          <w:shd w:val="clear" w:color="auto" w:fill="FFFFFF"/>
        </w:rPr>
        <w:t>.</w:t>
      </w:r>
    </w:p>
    <w:p w:rsidR="001A429C" w:rsidRPr="005D786B" w:rsidRDefault="001A429C" w:rsidP="005D786B">
      <w:pPr>
        <w:pStyle w:val="ListParagraph"/>
        <w:numPr>
          <w:ilvl w:val="0"/>
          <w:numId w:val="4"/>
        </w:numPr>
        <w:spacing w:before="120" w:after="120" w:line="480" w:lineRule="auto"/>
        <w:ind w:right="576"/>
        <w:jc w:val="both"/>
        <w:rPr>
          <w:rFonts w:ascii="Times New Roman" w:hAnsi="Times New Roman" w:cs="Times New Roman"/>
          <w:sz w:val="24"/>
          <w:szCs w:val="24"/>
          <w:shd w:val="clear" w:color="auto" w:fill="FFFFFF"/>
        </w:rPr>
      </w:pPr>
      <w:r w:rsidRPr="005D786B">
        <w:rPr>
          <w:rFonts w:ascii="Times New Roman" w:hAnsi="Times New Roman" w:cs="Times New Roman"/>
          <w:sz w:val="24"/>
          <w:szCs w:val="24"/>
          <w:shd w:val="clear" w:color="auto" w:fill="FFFFFF"/>
        </w:rPr>
        <w:lastRenderedPageBreak/>
        <w:t>Olufunso O. Abosede, Senior Lecturer of Chemistry, Federal University Otuoke, Nigeria</w:t>
      </w:r>
    </w:p>
    <w:p w:rsidR="00717BD6" w:rsidRPr="005D786B" w:rsidRDefault="00BE22BB" w:rsidP="005D786B">
      <w:pPr>
        <w:pStyle w:val="ListParagraph"/>
        <w:spacing w:before="120" w:after="120" w:line="480" w:lineRule="auto"/>
        <w:ind w:left="648"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E-mail: </w:t>
      </w:r>
      <w:hyperlink r:id="rId10" w:history="1">
        <w:r w:rsidR="006D5049" w:rsidRPr="005D786B">
          <w:rPr>
            <w:rStyle w:val="Hyperlink"/>
            <w:rFonts w:ascii="Times New Roman" w:hAnsi="Times New Roman" w:cs="Times New Roman"/>
            <w:color w:val="auto"/>
            <w:sz w:val="24"/>
            <w:szCs w:val="24"/>
            <w:u w:val="none"/>
          </w:rPr>
          <w:t>abosedeoo@fuotuoke.edu.ng</w:t>
        </w:r>
      </w:hyperlink>
    </w:p>
    <w:p w:rsidR="006D5049" w:rsidRPr="005D786B" w:rsidRDefault="006D5049" w:rsidP="005D786B">
      <w:pPr>
        <w:pStyle w:val="ListParagraph"/>
        <w:numPr>
          <w:ilvl w:val="0"/>
          <w:numId w:val="16"/>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 xml:space="preserve">Gordon AT, Abosede OO, Ntsimango S, van Vuuren S, Hosten EC, </w:t>
      </w:r>
      <w:proofErr w:type="gramStart"/>
      <w:r w:rsidRPr="005D786B">
        <w:rPr>
          <w:rFonts w:ascii="Times New Roman" w:hAnsi="Times New Roman" w:cs="Times New Roman"/>
          <w:sz w:val="24"/>
          <w:szCs w:val="24"/>
          <w:shd w:val="clear" w:color="auto" w:fill="FFFFFF"/>
        </w:rPr>
        <w:t>Ogunlaja</w:t>
      </w:r>
      <w:proofErr w:type="gramEnd"/>
      <w:r w:rsidRPr="005D786B">
        <w:rPr>
          <w:rFonts w:ascii="Times New Roman" w:hAnsi="Times New Roman" w:cs="Times New Roman"/>
          <w:sz w:val="24"/>
          <w:szCs w:val="24"/>
          <w:shd w:val="clear" w:color="auto" w:fill="FFFFFF"/>
        </w:rPr>
        <w:t xml:space="preserve"> AS. Synthesis, characterization, molecular docking and antimicrobial activity of copper (II) complexes of metronidazole and 1, 10 phenanthroline. Inorganica Chimica Acta. 2020 Sep 24</w:t>
      </w:r>
      <w:proofErr w:type="gramStart"/>
      <w:r w:rsidRPr="005D786B">
        <w:rPr>
          <w:rFonts w:ascii="Times New Roman" w:hAnsi="Times New Roman" w:cs="Times New Roman"/>
          <w:sz w:val="24"/>
          <w:szCs w:val="24"/>
          <w:shd w:val="clear" w:color="auto" w:fill="FFFFFF"/>
        </w:rPr>
        <w:t>;510:119744</w:t>
      </w:r>
      <w:proofErr w:type="gramEnd"/>
      <w:r w:rsidRPr="005D786B">
        <w:rPr>
          <w:rFonts w:ascii="Times New Roman" w:hAnsi="Times New Roman" w:cs="Times New Roman"/>
          <w:sz w:val="24"/>
          <w:szCs w:val="24"/>
          <w:shd w:val="clear" w:color="auto" w:fill="FFFFFF"/>
        </w:rPr>
        <w:t>.</w:t>
      </w:r>
    </w:p>
    <w:p w:rsidR="006D5049" w:rsidRPr="005D786B" w:rsidRDefault="006D5049" w:rsidP="005D786B">
      <w:pPr>
        <w:pStyle w:val="ListParagraph"/>
        <w:numPr>
          <w:ilvl w:val="0"/>
          <w:numId w:val="16"/>
        </w:numPr>
        <w:spacing w:before="120" w:after="120" w:line="480" w:lineRule="auto"/>
        <w:ind w:right="576"/>
        <w:jc w:val="both"/>
        <w:rPr>
          <w:rFonts w:ascii="Times New Roman" w:hAnsi="Times New Roman" w:cs="Times New Roman"/>
          <w:sz w:val="24"/>
          <w:szCs w:val="24"/>
        </w:rPr>
      </w:pPr>
      <w:r w:rsidRPr="005D786B">
        <w:rPr>
          <w:rFonts w:ascii="Times New Roman" w:hAnsi="Times New Roman" w:cs="Times New Roman"/>
          <w:sz w:val="24"/>
          <w:szCs w:val="24"/>
          <w:shd w:val="clear" w:color="auto" w:fill="FFFFFF"/>
        </w:rPr>
        <w:t>Abosede OO, Vyas NA, Singh SB, Kumbhar AS, Kate A, Kumbhar AA, Khan A, Erxleben A, Smith P, de Kock C, Hoffmann F. Copper (II) mixed-ligand polypyridyl complexes with doxycycline–structures and biological evaluation. Dalton Transactions. 2016</w:t>
      </w:r>
      <w:proofErr w:type="gramStart"/>
      <w:r w:rsidRPr="005D786B">
        <w:rPr>
          <w:rFonts w:ascii="Times New Roman" w:hAnsi="Times New Roman" w:cs="Times New Roman"/>
          <w:sz w:val="24"/>
          <w:szCs w:val="24"/>
          <w:shd w:val="clear" w:color="auto" w:fill="FFFFFF"/>
        </w:rPr>
        <w:t>;45</w:t>
      </w:r>
      <w:proofErr w:type="gramEnd"/>
      <w:r w:rsidRPr="005D786B">
        <w:rPr>
          <w:rFonts w:ascii="Times New Roman" w:hAnsi="Times New Roman" w:cs="Times New Roman"/>
          <w:sz w:val="24"/>
          <w:szCs w:val="24"/>
          <w:shd w:val="clear" w:color="auto" w:fill="FFFFFF"/>
        </w:rPr>
        <w:t>(7):3003-12.</w:t>
      </w:r>
    </w:p>
    <w:p w:rsidR="00BE22BB" w:rsidRPr="005D786B" w:rsidRDefault="00BE22BB" w:rsidP="005D786B">
      <w:pPr>
        <w:pStyle w:val="ListParagraph"/>
        <w:ind w:left="644"/>
        <w:jc w:val="both"/>
        <w:rPr>
          <w:rFonts w:ascii="Times New Roman" w:hAnsi="Times New Roman" w:cs="Times New Roman"/>
          <w:sz w:val="24"/>
          <w:szCs w:val="24"/>
          <w:shd w:val="clear" w:color="auto" w:fill="FFFFFF"/>
        </w:rPr>
      </w:pPr>
    </w:p>
    <w:p w:rsidR="00FB15CE" w:rsidRPr="005D786B" w:rsidRDefault="00FB15CE" w:rsidP="005D786B">
      <w:pPr>
        <w:pStyle w:val="ListParagraph"/>
        <w:ind w:left="644"/>
        <w:jc w:val="both"/>
        <w:rPr>
          <w:rFonts w:ascii="Times New Roman" w:hAnsi="Times New Roman" w:cs="Times New Roman"/>
          <w:sz w:val="24"/>
          <w:szCs w:val="24"/>
          <w:shd w:val="clear" w:color="auto" w:fill="FFFFFF"/>
        </w:rPr>
      </w:pPr>
    </w:p>
    <w:p w:rsidR="00FB15CE" w:rsidRPr="005D786B" w:rsidRDefault="00375ED4" w:rsidP="005D786B">
      <w:pPr>
        <w:pStyle w:val="ListParagraph"/>
        <w:ind w:left="644"/>
        <w:jc w:val="both"/>
        <w:rPr>
          <w:rFonts w:ascii="Times New Roman" w:hAnsi="Times New Roman" w:cs="Times New Roman"/>
          <w:sz w:val="24"/>
          <w:szCs w:val="24"/>
          <w:shd w:val="clear" w:color="auto" w:fill="FFFFFF"/>
        </w:rPr>
      </w:pPr>
      <w:r w:rsidRPr="005D786B">
        <w:rPr>
          <w:rFonts w:ascii="Times New Roman" w:eastAsia="Times New Roman" w:hAnsi="Times New Roman" w:cs="Times New Roman"/>
          <w:b/>
          <w:bCs/>
          <w:sz w:val="24"/>
          <w:szCs w:val="24"/>
          <w:shd w:val="clear" w:color="auto" w:fill="FFFFFF"/>
        </w:rPr>
        <w:t>Conflict of Interest Statement</w:t>
      </w:r>
    </w:p>
    <w:p w:rsidR="00FB15CE" w:rsidRPr="005D786B" w:rsidRDefault="00FB15CE" w:rsidP="005D786B">
      <w:pPr>
        <w:pStyle w:val="Default"/>
        <w:spacing w:line="360" w:lineRule="auto"/>
        <w:jc w:val="both"/>
        <w:rPr>
          <w:color w:val="auto"/>
        </w:rPr>
      </w:pPr>
      <w:r w:rsidRPr="005D786B">
        <w:rPr>
          <w:color w:val="auto"/>
        </w:rPr>
        <w:t>This manuscript has not been published or presented elsewhere, and is not under consideration by another journal</w:t>
      </w:r>
      <w:r w:rsidRPr="005D786B">
        <w:rPr>
          <w:b/>
          <w:bCs/>
          <w:color w:val="auto"/>
        </w:rPr>
        <w:t xml:space="preserve">. </w:t>
      </w:r>
      <w:r w:rsidRPr="005D786B">
        <w:rPr>
          <w:color w:val="auto"/>
        </w:rPr>
        <w:t xml:space="preserve">All the authors have approved the manuscript and agree with submission to your esteemed journal. There are no conflicts of interest to declare. </w:t>
      </w:r>
    </w:p>
    <w:p w:rsidR="00FB15CE" w:rsidRPr="005D786B" w:rsidRDefault="00FB15CE" w:rsidP="005D786B">
      <w:pPr>
        <w:pStyle w:val="Default"/>
        <w:spacing w:line="360" w:lineRule="auto"/>
        <w:jc w:val="both"/>
        <w:rPr>
          <w:color w:val="auto"/>
        </w:rPr>
      </w:pPr>
      <w:r w:rsidRPr="005D786B">
        <w:rPr>
          <w:color w:val="auto"/>
        </w:rPr>
        <w:t>Thank you for your consideration.</w:t>
      </w:r>
    </w:p>
    <w:p w:rsidR="00FB15CE" w:rsidRPr="005D786B" w:rsidRDefault="00FB15CE" w:rsidP="005D786B">
      <w:pPr>
        <w:pStyle w:val="ListParagraph"/>
        <w:ind w:left="644"/>
        <w:jc w:val="both"/>
        <w:rPr>
          <w:rFonts w:ascii="Times New Roman" w:hAnsi="Times New Roman" w:cs="Times New Roman"/>
          <w:sz w:val="24"/>
          <w:szCs w:val="24"/>
          <w:shd w:val="clear" w:color="auto" w:fill="FFFFFF"/>
        </w:rPr>
      </w:pPr>
    </w:p>
    <w:sectPr w:rsidR="00FB15CE" w:rsidRPr="005D786B" w:rsidSect="00A10C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2A1"/>
    <w:multiLevelType w:val="hybridMultilevel"/>
    <w:tmpl w:val="D4EA9E54"/>
    <w:lvl w:ilvl="0" w:tplc="CFB83DCA">
      <w:start w:val="1"/>
      <w:numFmt w:val="lowerRoman"/>
      <w:lvlText w:val="%1."/>
      <w:lvlJc w:val="left"/>
      <w:pPr>
        <w:ind w:left="1368" w:hanging="720"/>
      </w:pPr>
      <w:rPr>
        <w:rFonts w:ascii="Arial" w:eastAsiaTheme="minorEastAsia" w:hAnsi="Arial" w:cs="Arial" w:hint="default"/>
        <w:color w:val="222222"/>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1BD45845"/>
    <w:multiLevelType w:val="hybridMultilevel"/>
    <w:tmpl w:val="87C4F21A"/>
    <w:lvl w:ilvl="0" w:tplc="8430CB4A">
      <w:start w:val="1"/>
      <w:numFmt w:val="lowerRoman"/>
      <w:lvlText w:val="%1."/>
      <w:lvlJc w:val="left"/>
      <w:pPr>
        <w:ind w:left="1368"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1E320A3E"/>
    <w:multiLevelType w:val="hybridMultilevel"/>
    <w:tmpl w:val="578C1CCC"/>
    <w:lvl w:ilvl="0" w:tplc="743A5AA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F09619B"/>
    <w:multiLevelType w:val="multilevel"/>
    <w:tmpl w:val="666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41AC3"/>
    <w:multiLevelType w:val="multilevel"/>
    <w:tmpl w:val="D92E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B65C3"/>
    <w:multiLevelType w:val="multilevel"/>
    <w:tmpl w:val="910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4196C"/>
    <w:multiLevelType w:val="multilevel"/>
    <w:tmpl w:val="12A4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224F21"/>
    <w:multiLevelType w:val="hybridMultilevel"/>
    <w:tmpl w:val="9B34A21E"/>
    <w:lvl w:ilvl="0" w:tplc="69EE2F6C">
      <w:start w:val="1"/>
      <w:numFmt w:val="lowerRoman"/>
      <w:lvlText w:val="%1."/>
      <w:lvlJc w:val="left"/>
      <w:pPr>
        <w:ind w:left="1368"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4F3322BE"/>
    <w:multiLevelType w:val="hybridMultilevel"/>
    <w:tmpl w:val="16F65682"/>
    <w:lvl w:ilvl="0" w:tplc="5F70DB50">
      <w:start w:val="1"/>
      <w:numFmt w:val="lowerRoman"/>
      <w:lvlText w:val="%1."/>
      <w:lvlJc w:val="left"/>
      <w:pPr>
        <w:ind w:left="1368" w:hanging="720"/>
      </w:pPr>
      <w:rPr>
        <w:rFonts w:ascii="Times New Roman" w:hAnsi="Times New Roman" w:cs="Times New Roman" w:hint="default"/>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5A006CBC"/>
    <w:multiLevelType w:val="multilevel"/>
    <w:tmpl w:val="601E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5530F"/>
    <w:multiLevelType w:val="hybridMultilevel"/>
    <w:tmpl w:val="5FC21E94"/>
    <w:lvl w:ilvl="0" w:tplc="F2E49A50">
      <w:start w:val="1"/>
      <w:numFmt w:val="lowerRoman"/>
      <w:lvlText w:val="%1."/>
      <w:lvlJc w:val="left"/>
      <w:pPr>
        <w:ind w:left="1368" w:hanging="72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6A4C3B26"/>
    <w:multiLevelType w:val="multilevel"/>
    <w:tmpl w:val="DA14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5F25DE"/>
    <w:multiLevelType w:val="hybridMultilevel"/>
    <w:tmpl w:val="C5328872"/>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74EC46F8"/>
    <w:multiLevelType w:val="hybridMultilevel"/>
    <w:tmpl w:val="4FCCA634"/>
    <w:lvl w:ilvl="0" w:tplc="AE50BAF6">
      <w:start w:val="1"/>
      <w:numFmt w:val="decimal"/>
      <w:lvlText w:val="%1."/>
      <w:lvlJc w:val="left"/>
      <w:pPr>
        <w:ind w:left="644" w:hanging="360"/>
      </w:pPr>
      <w:rPr>
        <w:rFonts w:ascii="Arial" w:hAnsi="Arial" w:cs="Arial" w:hint="default"/>
        <w:sz w:val="24"/>
        <w:szCs w:val="24"/>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4">
    <w:nsid w:val="7756667C"/>
    <w:multiLevelType w:val="hybridMultilevel"/>
    <w:tmpl w:val="BB8A51B0"/>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7C843801"/>
    <w:multiLevelType w:val="multilevel"/>
    <w:tmpl w:val="5786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13"/>
  </w:num>
  <w:num w:numId="5">
    <w:abstractNumId w:val="11"/>
  </w:num>
  <w:num w:numId="6">
    <w:abstractNumId w:val="6"/>
  </w:num>
  <w:num w:numId="7">
    <w:abstractNumId w:val="15"/>
  </w:num>
  <w:num w:numId="8">
    <w:abstractNumId w:val="2"/>
  </w:num>
  <w:num w:numId="9">
    <w:abstractNumId w:val="12"/>
  </w:num>
  <w:num w:numId="10">
    <w:abstractNumId w:val="14"/>
  </w:num>
  <w:num w:numId="11">
    <w:abstractNumId w:val="4"/>
  </w:num>
  <w:num w:numId="12">
    <w:abstractNumId w:val="0"/>
  </w:num>
  <w:num w:numId="13">
    <w:abstractNumId w:val="10"/>
  </w:num>
  <w:num w:numId="14">
    <w:abstractNumId w:val="7"/>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48DE"/>
    <w:rsid w:val="000020AB"/>
    <w:rsid w:val="00004B0F"/>
    <w:rsid w:val="00006E78"/>
    <w:rsid w:val="000132BF"/>
    <w:rsid w:val="00017FAD"/>
    <w:rsid w:val="00033003"/>
    <w:rsid w:val="000346E4"/>
    <w:rsid w:val="000354CF"/>
    <w:rsid w:val="00035A56"/>
    <w:rsid w:val="00046AB6"/>
    <w:rsid w:val="00051D3A"/>
    <w:rsid w:val="000572C6"/>
    <w:rsid w:val="0006383C"/>
    <w:rsid w:val="00070F0D"/>
    <w:rsid w:val="000745D6"/>
    <w:rsid w:val="00082560"/>
    <w:rsid w:val="00082BCF"/>
    <w:rsid w:val="000932D0"/>
    <w:rsid w:val="00097F77"/>
    <w:rsid w:val="000A37E3"/>
    <w:rsid w:val="000A4722"/>
    <w:rsid w:val="000A605F"/>
    <w:rsid w:val="000C0F37"/>
    <w:rsid w:val="000C1254"/>
    <w:rsid w:val="000C2714"/>
    <w:rsid w:val="000C423C"/>
    <w:rsid w:val="000D680D"/>
    <w:rsid w:val="000D74CF"/>
    <w:rsid w:val="000E2359"/>
    <w:rsid w:val="00101B51"/>
    <w:rsid w:val="00130242"/>
    <w:rsid w:val="00135148"/>
    <w:rsid w:val="00142B23"/>
    <w:rsid w:val="001461FD"/>
    <w:rsid w:val="00157480"/>
    <w:rsid w:val="001615CA"/>
    <w:rsid w:val="00162DB8"/>
    <w:rsid w:val="00163624"/>
    <w:rsid w:val="00172C78"/>
    <w:rsid w:val="001765F7"/>
    <w:rsid w:val="00177177"/>
    <w:rsid w:val="0018418E"/>
    <w:rsid w:val="00191FD2"/>
    <w:rsid w:val="00193286"/>
    <w:rsid w:val="00195CAA"/>
    <w:rsid w:val="001A2835"/>
    <w:rsid w:val="001A3A66"/>
    <w:rsid w:val="001A3DB6"/>
    <w:rsid w:val="001A429C"/>
    <w:rsid w:val="001A5E28"/>
    <w:rsid w:val="001B187E"/>
    <w:rsid w:val="001C193B"/>
    <w:rsid w:val="001C24CE"/>
    <w:rsid w:val="001D6C37"/>
    <w:rsid w:val="001E3DAB"/>
    <w:rsid w:val="001E4BE6"/>
    <w:rsid w:val="001E5ADA"/>
    <w:rsid w:val="00200057"/>
    <w:rsid w:val="0021043C"/>
    <w:rsid w:val="0021314D"/>
    <w:rsid w:val="00220F50"/>
    <w:rsid w:val="00225BFB"/>
    <w:rsid w:val="00226C60"/>
    <w:rsid w:val="00231BC7"/>
    <w:rsid w:val="00233254"/>
    <w:rsid w:val="00236544"/>
    <w:rsid w:val="0024112C"/>
    <w:rsid w:val="00246EC8"/>
    <w:rsid w:val="002636E4"/>
    <w:rsid w:val="002760BB"/>
    <w:rsid w:val="002768DE"/>
    <w:rsid w:val="002844B1"/>
    <w:rsid w:val="002873DE"/>
    <w:rsid w:val="00297194"/>
    <w:rsid w:val="00297FCA"/>
    <w:rsid w:val="002A04E5"/>
    <w:rsid w:val="002A2AA5"/>
    <w:rsid w:val="002A428D"/>
    <w:rsid w:val="002C52C5"/>
    <w:rsid w:val="002C5B40"/>
    <w:rsid w:val="002D317F"/>
    <w:rsid w:val="002D33D2"/>
    <w:rsid w:val="002E4CEA"/>
    <w:rsid w:val="002E706B"/>
    <w:rsid w:val="00302471"/>
    <w:rsid w:val="00314194"/>
    <w:rsid w:val="00320A90"/>
    <w:rsid w:val="00325DEF"/>
    <w:rsid w:val="00326E23"/>
    <w:rsid w:val="003332B9"/>
    <w:rsid w:val="00333A03"/>
    <w:rsid w:val="0034688B"/>
    <w:rsid w:val="003519A3"/>
    <w:rsid w:val="00360B64"/>
    <w:rsid w:val="0037138D"/>
    <w:rsid w:val="00375B40"/>
    <w:rsid w:val="00375ED4"/>
    <w:rsid w:val="00376246"/>
    <w:rsid w:val="00377886"/>
    <w:rsid w:val="003860C3"/>
    <w:rsid w:val="00392ED8"/>
    <w:rsid w:val="00395D03"/>
    <w:rsid w:val="003A0BD7"/>
    <w:rsid w:val="003A78BF"/>
    <w:rsid w:val="003A78FD"/>
    <w:rsid w:val="003C37EE"/>
    <w:rsid w:val="003C7A70"/>
    <w:rsid w:val="003D1F7F"/>
    <w:rsid w:val="003D68BD"/>
    <w:rsid w:val="003D6ADE"/>
    <w:rsid w:val="003D6E62"/>
    <w:rsid w:val="003D7360"/>
    <w:rsid w:val="003F3121"/>
    <w:rsid w:val="003F4F6F"/>
    <w:rsid w:val="004009CA"/>
    <w:rsid w:val="004032DE"/>
    <w:rsid w:val="00407DFE"/>
    <w:rsid w:val="0042593F"/>
    <w:rsid w:val="00441299"/>
    <w:rsid w:val="00452E39"/>
    <w:rsid w:val="0045377A"/>
    <w:rsid w:val="0045570B"/>
    <w:rsid w:val="00467D6F"/>
    <w:rsid w:val="00471EF4"/>
    <w:rsid w:val="00475EB1"/>
    <w:rsid w:val="00486595"/>
    <w:rsid w:val="004A35B2"/>
    <w:rsid w:val="004B7A3D"/>
    <w:rsid w:val="004B7A86"/>
    <w:rsid w:val="004C0D82"/>
    <w:rsid w:val="004C1F5F"/>
    <w:rsid w:val="004C3346"/>
    <w:rsid w:val="004C4FD1"/>
    <w:rsid w:val="004C5719"/>
    <w:rsid w:val="004E06AF"/>
    <w:rsid w:val="004E18AB"/>
    <w:rsid w:val="004E250A"/>
    <w:rsid w:val="004E2EC2"/>
    <w:rsid w:val="004E67C0"/>
    <w:rsid w:val="005110DB"/>
    <w:rsid w:val="00514F61"/>
    <w:rsid w:val="005152DB"/>
    <w:rsid w:val="005159DE"/>
    <w:rsid w:val="005213B5"/>
    <w:rsid w:val="00522DC3"/>
    <w:rsid w:val="00527E79"/>
    <w:rsid w:val="005311C4"/>
    <w:rsid w:val="005326CB"/>
    <w:rsid w:val="00532863"/>
    <w:rsid w:val="00533D2E"/>
    <w:rsid w:val="00537CDB"/>
    <w:rsid w:val="00537E2F"/>
    <w:rsid w:val="005470A6"/>
    <w:rsid w:val="005566F2"/>
    <w:rsid w:val="005607C3"/>
    <w:rsid w:val="0056458A"/>
    <w:rsid w:val="005665C0"/>
    <w:rsid w:val="00567EB7"/>
    <w:rsid w:val="00567F3C"/>
    <w:rsid w:val="005739D8"/>
    <w:rsid w:val="00581FF8"/>
    <w:rsid w:val="00590117"/>
    <w:rsid w:val="005933EE"/>
    <w:rsid w:val="005B1239"/>
    <w:rsid w:val="005B256E"/>
    <w:rsid w:val="005B2B9C"/>
    <w:rsid w:val="005B45E3"/>
    <w:rsid w:val="005B7437"/>
    <w:rsid w:val="005B7A71"/>
    <w:rsid w:val="005D3CA9"/>
    <w:rsid w:val="005D786B"/>
    <w:rsid w:val="005F6182"/>
    <w:rsid w:val="00601B4D"/>
    <w:rsid w:val="006054A5"/>
    <w:rsid w:val="00611D00"/>
    <w:rsid w:val="006218BD"/>
    <w:rsid w:val="00621951"/>
    <w:rsid w:val="00626623"/>
    <w:rsid w:val="0063683A"/>
    <w:rsid w:val="00636B62"/>
    <w:rsid w:val="00643D7F"/>
    <w:rsid w:val="006525F3"/>
    <w:rsid w:val="00667F9A"/>
    <w:rsid w:val="006712BB"/>
    <w:rsid w:val="00671351"/>
    <w:rsid w:val="00672146"/>
    <w:rsid w:val="0067675F"/>
    <w:rsid w:val="006823BD"/>
    <w:rsid w:val="00685B45"/>
    <w:rsid w:val="00694875"/>
    <w:rsid w:val="006A7FF3"/>
    <w:rsid w:val="006B2290"/>
    <w:rsid w:val="006B3254"/>
    <w:rsid w:val="006B5811"/>
    <w:rsid w:val="006B6B40"/>
    <w:rsid w:val="006C4E85"/>
    <w:rsid w:val="006D4A14"/>
    <w:rsid w:val="006D5049"/>
    <w:rsid w:val="006D7D5C"/>
    <w:rsid w:val="006E3317"/>
    <w:rsid w:val="006E3A6B"/>
    <w:rsid w:val="006E62EC"/>
    <w:rsid w:val="006F7856"/>
    <w:rsid w:val="00703BF0"/>
    <w:rsid w:val="00704563"/>
    <w:rsid w:val="0071341A"/>
    <w:rsid w:val="00717BD6"/>
    <w:rsid w:val="00733227"/>
    <w:rsid w:val="00742375"/>
    <w:rsid w:val="00744541"/>
    <w:rsid w:val="007506B6"/>
    <w:rsid w:val="00750B54"/>
    <w:rsid w:val="007552F9"/>
    <w:rsid w:val="00772657"/>
    <w:rsid w:val="00773B13"/>
    <w:rsid w:val="00773D67"/>
    <w:rsid w:val="00781CB1"/>
    <w:rsid w:val="00782CE3"/>
    <w:rsid w:val="007846C7"/>
    <w:rsid w:val="00785259"/>
    <w:rsid w:val="00793B1F"/>
    <w:rsid w:val="007B1853"/>
    <w:rsid w:val="007B375E"/>
    <w:rsid w:val="007C1B56"/>
    <w:rsid w:val="007D5D58"/>
    <w:rsid w:val="007D630E"/>
    <w:rsid w:val="007F0E42"/>
    <w:rsid w:val="007F60EB"/>
    <w:rsid w:val="0081415F"/>
    <w:rsid w:val="00814D70"/>
    <w:rsid w:val="00827217"/>
    <w:rsid w:val="008316D8"/>
    <w:rsid w:val="008324D9"/>
    <w:rsid w:val="00835E86"/>
    <w:rsid w:val="00837AEC"/>
    <w:rsid w:val="008415B5"/>
    <w:rsid w:val="00851F60"/>
    <w:rsid w:val="0086267E"/>
    <w:rsid w:val="00872AD2"/>
    <w:rsid w:val="0087335A"/>
    <w:rsid w:val="0087581A"/>
    <w:rsid w:val="00881DBF"/>
    <w:rsid w:val="0089366E"/>
    <w:rsid w:val="008A1CC0"/>
    <w:rsid w:val="008A77E2"/>
    <w:rsid w:val="008A7876"/>
    <w:rsid w:val="008B1A95"/>
    <w:rsid w:val="008C026D"/>
    <w:rsid w:val="008C46EC"/>
    <w:rsid w:val="008E1F1E"/>
    <w:rsid w:val="008F3AE0"/>
    <w:rsid w:val="008F437E"/>
    <w:rsid w:val="00907B20"/>
    <w:rsid w:val="009179B4"/>
    <w:rsid w:val="009208E0"/>
    <w:rsid w:val="009211FB"/>
    <w:rsid w:val="00925516"/>
    <w:rsid w:val="00932642"/>
    <w:rsid w:val="00937479"/>
    <w:rsid w:val="00942BF6"/>
    <w:rsid w:val="00950EE0"/>
    <w:rsid w:val="00957871"/>
    <w:rsid w:val="00960CCD"/>
    <w:rsid w:val="00972E79"/>
    <w:rsid w:val="00977CBF"/>
    <w:rsid w:val="00980327"/>
    <w:rsid w:val="00981067"/>
    <w:rsid w:val="009965D1"/>
    <w:rsid w:val="009A0AAA"/>
    <w:rsid w:val="009B02FF"/>
    <w:rsid w:val="009B5630"/>
    <w:rsid w:val="009C1848"/>
    <w:rsid w:val="009D7D26"/>
    <w:rsid w:val="009E5450"/>
    <w:rsid w:val="009E65DE"/>
    <w:rsid w:val="00A03AD9"/>
    <w:rsid w:val="00A0525D"/>
    <w:rsid w:val="00A10CB7"/>
    <w:rsid w:val="00A114C1"/>
    <w:rsid w:val="00A117DC"/>
    <w:rsid w:val="00A15060"/>
    <w:rsid w:val="00A17008"/>
    <w:rsid w:val="00A428AD"/>
    <w:rsid w:val="00A4601B"/>
    <w:rsid w:val="00A460B7"/>
    <w:rsid w:val="00A51496"/>
    <w:rsid w:val="00A6639C"/>
    <w:rsid w:val="00A67C1E"/>
    <w:rsid w:val="00A819CD"/>
    <w:rsid w:val="00A8270F"/>
    <w:rsid w:val="00A91E25"/>
    <w:rsid w:val="00A930D7"/>
    <w:rsid w:val="00A96133"/>
    <w:rsid w:val="00AA79D3"/>
    <w:rsid w:val="00AB15EE"/>
    <w:rsid w:val="00AB7979"/>
    <w:rsid w:val="00AC0177"/>
    <w:rsid w:val="00AC06B4"/>
    <w:rsid w:val="00AC1FD9"/>
    <w:rsid w:val="00AD34B9"/>
    <w:rsid w:val="00AD492E"/>
    <w:rsid w:val="00AE3D1E"/>
    <w:rsid w:val="00AE72E5"/>
    <w:rsid w:val="00AE7433"/>
    <w:rsid w:val="00AF0D33"/>
    <w:rsid w:val="00B10B59"/>
    <w:rsid w:val="00B1433D"/>
    <w:rsid w:val="00B1794A"/>
    <w:rsid w:val="00B2333D"/>
    <w:rsid w:val="00B32C1C"/>
    <w:rsid w:val="00B3531F"/>
    <w:rsid w:val="00B36AFE"/>
    <w:rsid w:val="00B37859"/>
    <w:rsid w:val="00B46F31"/>
    <w:rsid w:val="00B47B9B"/>
    <w:rsid w:val="00B5685E"/>
    <w:rsid w:val="00B623FB"/>
    <w:rsid w:val="00B74F38"/>
    <w:rsid w:val="00B74FC2"/>
    <w:rsid w:val="00B75EA4"/>
    <w:rsid w:val="00B86436"/>
    <w:rsid w:val="00B91B52"/>
    <w:rsid w:val="00B93F5B"/>
    <w:rsid w:val="00BA20EB"/>
    <w:rsid w:val="00BB4E16"/>
    <w:rsid w:val="00BB5353"/>
    <w:rsid w:val="00BE0AD3"/>
    <w:rsid w:val="00BE22BB"/>
    <w:rsid w:val="00BF20B4"/>
    <w:rsid w:val="00C00651"/>
    <w:rsid w:val="00C10E93"/>
    <w:rsid w:val="00C15FF0"/>
    <w:rsid w:val="00C165E7"/>
    <w:rsid w:val="00C425E4"/>
    <w:rsid w:val="00C425EB"/>
    <w:rsid w:val="00C448DE"/>
    <w:rsid w:val="00C565BD"/>
    <w:rsid w:val="00C61BD7"/>
    <w:rsid w:val="00C63D48"/>
    <w:rsid w:val="00C67BA9"/>
    <w:rsid w:val="00C71F61"/>
    <w:rsid w:val="00C766E0"/>
    <w:rsid w:val="00C81BDD"/>
    <w:rsid w:val="00C948A6"/>
    <w:rsid w:val="00C9627C"/>
    <w:rsid w:val="00C97206"/>
    <w:rsid w:val="00CA139F"/>
    <w:rsid w:val="00CA5B25"/>
    <w:rsid w:val="00CB1C53"/>
    <w:rsid w:val="00CB333A"/>
    <w:rsid w:val="00CB4155"/>
    <w:rsid w:val="00CC0847"/>
    <w:rsid w:val="00CC2F2D"/>
    <w:rsid w:val="00CC4929"/>
    <w:rsid w:val="00CC4B88"/>
    <w:rsid w:val="00CD00A6"/>
    <w:rsid w:val="00CD6BA7"/>
    <w:rsid w:val="00CE0B42"/>
    <w:rsid w:val="00CE155B"/>
    <w:rsid w:val="00CE2C94"/>
    <w:rsid w:val="00CE52F4"/>
    <w:rsid w:val="00CF4204"/>
    <w:rsid w:val="00D01428"/>
    <w:rsid w:val="00D06785"/>
    <w:rsid w:val="00D127AB"/>
    <w:rsid w:val="00D16B27"/>
    <w:rsid w:val="00D1714E"/>
    <w:rsid w:val="00D2579A"/>
    <w:rsid w:val="00D266D7"/>
    <w:rsid w:val="00D27C55"/>
    <w:rsid w:val="00D41F13"/>
    <w:rsid w:val="00D533AF"/>
    <w:rsid w:val="00D5751C"/>
    <w:rsid w:val="00D67C00"/>
    <w:rsid w:val="00D76B0C"/>
    <w:rsid w:val="00D8130C"/>
    <w:rsid w:val="00D84E9C"/>
    <w:rsid w:val="00D87F5B"/>
    <w:rsid w:val="00D92523"/>
    <w:rsid w:val="00DA2444"/>
    <w:rsid w:val="00DB2427"/>
    <w:rsid w:val="00DB27C2"/>
    <w:rsid w:val="00DB6A60"/>
    <w:rsid w:val="00DB7F1F"/>
    <w:rsid w:val="00DC01DE"/>
    <w:rsid w:val="00DC2A76"/>
    <w:rsid w:val="00DD5700"/>
    <w:rsid w:val="00DD7284"/>
    <w:rsid w:val="00DE31AB"/>
    <w:rsid w:val="00DE53FA"/>
    <w:rsid w:val="00DF034F"/>
    <w:rsid w:val="00DF63A3"/>
    <w:rsid w:val="00E10AF7"/>
    <w:rsid w:val="00E221F1"/>
    <w:rsid w:val="00E258EA"/>
    <w:rsid w:val="00E37EAE"/>
    <w:rsid w:val="00E41678"/>
    <w:rsid w:val="00E41F48"/>
    <w:rsid w:val="00E42D75"/>
    <w:rsid w:val="00E46807"/>
    <w:rsid w:val="00E5049A"/>
    <w:rsid w:val="00E522B9"/>
    <w:rsid w:val="00E70839"/>
    <w:rsid w:val="00E801D5"/>
    <w:rsid w:val="00E80668"/>
    <w:rsid w:val="00E82C97"/>
    <w:rsid w:val="00E903AC"/>
    <w:rsid w:val="00E93A3F"/>
    <w:rsid w:val="00E978C3"/>
    <w:rsid w:val="00E97BFA"/>
    <w:rsid w:val="00EA1D5D"/>
    <w:rsid w:val="00EA575E"/>
    <w:rsid w:val="00EA652B"/>
    <w:rsid w:val="00EB55A0"/>
    <w:rsid w:val="00EE7FE1"/>
    <w:rsid w:val="00EF04A6"/>
    <w:rsid w:val="00EF4A55"/>
    <w:rsid w:val="00F02F1D"/>
    <w:rsid w:val="00F05A74"/>
    <w:rsid w:val="00F07737"/>
    <w:rsid w:val="00F115AE"/>
    <w:rsid w:val="00F273AD"/>
    <w:rsid w:val="00F35A3E"/>
    <w:rsid w:val="00F506BB"/>
    <w:rsid w:val="00F51D18"/>
    <w:rsid w:val="00F52737"/>
    <w:rsid w:val="00F6209F"/>
    <w:rsid w:val="00F65FDC"/>
    <w:rsid w:val="00F74387"/>
    <w:rsid w:val="00F751B5"/>
    <w:rsid w:val="00F7641D"/>
    <w:rsid w:val="00F815A1"/>
    <w:rsid w:val="00F852AF"/>
    <w:rsid w:val="00F86A59"/>
    <w:rsid w:val="00F86C1E"/>
    <w:rsid w:val="00F92F91"/>
    <w:rsid w:val="00F96F00"/>
    <w:rsid w:val="00FA0CF4"/>
    <w:rsid w:val="00FB15CE"/>
    <w:rsid w:val="00FB30FD"/>
    <w:rsid w:val="00FB3E84"/>
    <w:rsid w:val="00FB5923"/>
    <w:rsid w:val="00FC68E3"/>
    <w:rsid w:val="00FC6C1B"/>
    <w:rsid w:val="00FD0377"/>
    <w:rsid w:val="00FD1D76"/>
    <w:rsid w:val="00FD516C"/>
    <w:rsid w:val="00FE33D2"/>
    <w:rsid w:val="00FF1599"/>
    <w:rsid w:val="00FF4B3D"/>
    <w:rsid w:val="00FF4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7"/>
  </w:style>
  <w:style w:type="paragraph" w:styleId="Heading1">
    <w:name w:val="heading 1"/>
    <w:basedOn w:val="Normal"/>
    <w:next w:val="Normal"/>
    <w:link w:val="Heading1Char"/>
    <w:uiPriority w:val="9"/>
    <w:qFormat/>
    <w:rsid w:val="00004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2A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A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A2A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48DE"/>
  </w:style>
  <w:style w:type="character" w:customStyle="1" w:styleId="Heading4Char">
    <w:name w:val="Heading 4 Char"/>
    <w:basedOn w:val="DefaultParagraphFont"/>
    <w:link w:val="Heading4"/>
    <w:uiPriority w:val="9"/>
    <w:rsid w:val="002A2AA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A2A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2AA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A2AA5"/>
    <w:rPr>
      <w:color w:val="0000FF"/>
      <w:u w:val="single"/>
    </w:rPr>
  </w:style>
  <w:style w:type="paragraph" w:styleId="BalloonText">
    <w:name w:val="Balloon Text"/>
    <w:basedOn w:val="Normal"/>
    <w:link w:val="BalloonTextChar"/>
    <w:uiPriority w:val="99"/>
    <w:semiHidden/>
    <w:unhideWhenUsed/>
    <w:rsid w:val="002A2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A5"/>
    <w:rPr>
      <w:rFonts w:ascii="Tahoma" w:hAnsi="Tahoma" w:cs="Tahoma"/>
      <w:sz w:val="16"/>
      <w:szCs w:val="16"/>
    </w:rPr>
  </w:style>
  <w:style w:type="paragraph" w:styleId="NormalWeb">
    <w:name w:val="Normal (Web)"/>
    <w:basedOn w:val="Normal"/>
    <w:uiPriority w:val="99"/>
    <w:unhideWhenUsed/>
    <w:rsid w:val="002A2A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AA5"/>
    <w:rPr>
      <w:i/>
      <w:iCs/>
    </w:rPr>
  </w:style>
  <w:style w:type="character" w:styleId="Strong">
    <w:name w:val="Strong"/>
    <w:basedOn w:val="DefaultParagraphFont"/>
    <w:uiPriority w:val="22"/>
    <w:qFormat/>
    <w:rsid w:val="002A2AA5"/>
    <w:rPr>
      <w:b/>
      <w:bCs/>
    </w:rPr>
  </w:style>
  <w:style w:type="paragraph" w:styleId="ListParagraph">
    <w:name w:val="List Paragraph"/>
    <w:basedOn w:val="Normal"/>
    <w:uiPriority w:val="34"/>
    <w:qFormat/>
    <w:rsid w:val="008F3AE0"/>
    <w:pPr>
      <w:ind w:left="720"/>
      <w:contextualSpacing/>
    </w:pPr>
  </w:style>
  <w:style w:type="character" w:customStyle="1" w:styleId="Heading1Char">
    <w:name w:val="Heading 1 Char"/>
    <w:basedOn w:val="DefaultParagraphFont"/>
    <w:link w:val="Heading1"/>
    <w:uiPriority w:val="9"/>
    <w:rsid w:val="00004B0F"/>
    <w:rPr>
      <w:rFonts w:asciiTheme="majorHAnsi" w:eastAsiaTheme="majorEastAsia" w:hAnsiTheme="majorHAnsi" w:cstheme="majorBidi"/>
      <w:b/>
      <w:bCs/>
      <w:color w:val="365F91" w:themeColor="accent1" w:themeShade="BF"/>
      <w:sz w:val="28"/>
      <w:szCs w:val="28"/>
    </w:rPr>
  </w:style>
  <w:style w:type="character" w:customStyle="1" w:styleId="family-name">
    <w:name w:val="family-name"/>
    <w:basedOn w:val="DefaultParagraphFont"/>
    <w:rsid w:val="00004B0F"/>
  </w:style>
  <w:style w:type="character" w:customStyle="1" w:styleId="street-address">
    <w:name w:val="street-address"/>
    <w:basedOn w:val="DefaultParagraphFont"/>
    <w:rsid w:val="000346E4"/>
  </w:style>
  <w:style w:type="character" w:customStyle="1" w:styleId="locality">
    <w:name w:val="locality"/>
    <w:basedOn w:val="DefaultParagraphFont"/>
    <w:rsid w:val="000346E4"/>
  </w:style>
  <w:style w:type="character" w:customStyle="1" w:styleId="region">
    <w:name w:val="region"/>
    <w:basedOn w:val="DefaultParagraphFont"/>
    <w:rsid w:val="000346E4"/>
  </w:style>
  <w:style w:type="character" w:customStyle="1" w:styleId="postal-code">
    <w:name w:val="postal-code"/>
    <w:basedOn w:val="DefaultParagraphFont"/>
    <w:rsid w:val="000346E4"/>
  </w:style>
  <w:style w:type="character" w:customStyle="1" w:styleId="country-name">
    <w:name w:val="country-name"/>
    <w:basedOn w:val="DefaultParagraphFont"/>
    <w:rsid w:val="000346E4"/>
  </w:style>
  <w:style w:type="character" w:customStyle="1" w:styleId="nlm-aff">
    <w:name w:val="nlm-aff"/>
    <w:basedOn w:val="DefaultParagraphFont"/>
    <w:rsid w:val="00B75EA4"/>
  </w:style>
  <w:style w:type="paragraph" w:customStyle="1" w:styleId="yiv8967651025mdpi511onefigurecaption">
    <w:name w:val="yiv8967651025mdpi511onefigurecaption"/>
    <w:basedOn w:val="Normal"/>
    <w:rsid w:val="009208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FB15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
    <w:name w:val="text"/>
    <w:basedOn w:val="DefaultParagraphFont"/>
    <w:rsid w:val="00B23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92186">
      <w:bodyDiv w:val="1"/>
      <w:marLeft w:val="0"/>
      <w:marRight w:val="0"/>
      <w:marTop w:val="0"/>
      <w:marBottom w:val="0"/>
      <w:divBdr>
        <w:top w:val="none" w:sz="0" w:space="0" w:color="auto"/>
        <w:left w:val="none" w:sz="0" w:space="0" w:color="auto"/>
        <w:bottom w:val="none" w:sz="0" w:space="0" w:color="auto"/>
        <w:right w:val="none" w:sz="0" w:space="0" w:color="auto"/>
      </w:divBdr>
    </w:div>
    <w:div w:id="136336523">
      <w:bodyDiv w:val="1"/>
      <w:marLeft w:val="0"/>
      <w:marRight w:val="0"/>
      <w:marTop w:val="0"/>
      <w:marBottom w:val="0"/>
      <w:divBdr>
        <w:top w:val="none" w:sz="0" w:space="0" w:color="auto"/>
        <w:left w:val="none" w:sz="0" w:space="0" w:color="auto"/>
        <w:bottom w:val="none" w:sz="0" w:space="0" w:color="auto"/>
        <w:right w:val="none" w:sz="0" w:space="0" w:color="auto"/>
      </w:divBdr>
    </w:div>
    <w:div w:id="138114074">
      <w:bodyDiv w:val="1"/>
      <w:marLeft w:val="0"/>
      <w:marRight w:val="0"/>
      <w:marTop w:val="0"/>
      <w:marBottom w:val="0"/>
      <w:divBdr>
        <w:top w:val="none" w:sz="0" w:space="0" w:color="auto"/>
        <w:left w:val="none" w:sz="0" w:space="0" w:color="auto"/>
        <w:bottom w:val="none" w:sz="0" w:space="0" w:color="auto"/>
        <w:right w:val="none" w:sz="0" w:space="0" w:color="auto"/>
      </w:divBdr>
    </w:div>
    <w:div w:id="172696209">
      <w:bodyDiv w:val="1"/>
      <w:marLeft w:val="0"/>
      <w:marRight w:val="0"/>
      <w:marTop w:val="0"/>
      <w:marBottom w:val="0"/>
      <w:divBdr>
        <w:top w:val="none" w:sz="0" w:space="0" w:color="auto"/>
        <w:left w:val="none" w:sz="0" w:space="0" w:color="auto"/>
        <w:bottom w:val="none" w:sz="0" w:space="0" w:color="auto"/>
        <w:right w:val="none" w:sz="0" w:space="0" w:color="auto"/>
      </w:divBdr>
    </w:div>
    <w:div w:id="297683837">
      <w:bodyDiv w:val="1"/>
      <w:marLeft w:val="0"/>
      <w:marRight w:val="0"/>
      <w:marTop w:val="0"/>
      <w:marBottom w:val="0"/>
      <w:divBdr>
        <w:top w:val="none" w:sz="0" w:space="0" w:color="auto"/>
        <w:left w:val="none" w:sz="0" w:space="0" w:color="auto"/>
        <w:bottom w:val="none" w:sz="0" w:space="0" w:color="auto"/>
        <w:right w:val="none" w:sz="0" w:space="0" w:color="auto"/>
      </w:divBdr>
    </w:div>
    <w:div w:id="306864858">
      <w:bodyDiv w:val="1"/>
      <w:marLeft w:val="0"/>
      <w:marRight w:val="0"/>
      <w:marTop w:val="0"/>
      <w:marBottom w:val="0"/>
      <w:divBdr>
        <w:top w:val="none" w:sz="0" w:space="0" w:color="auto"/>
        <w:left w:val="none" w:sz="0" w:space="0" w:color="auto"/>
        <w:bottom w:val="none" w:sz="0" w:space="0" w:color="auto"/>
        <w:right w:val="none" w:sz="0" w:space="0" w:color="auto"/>
      </w:divBdr>
    </w:div>
    <w:div w:id="321202455">
      <w:bodyDiv w:val="1"/>
      <w:marLeft w:val="0"/>
      <w:marRight w:val="0"/>
      <w:marTop w:val="0"/>
      <w:marBottom w:val="0"/>
      <w:divBdr>
        <w:top w:val="none" w:sz="0" w:space="0" w:color="auto"/>
        <w:left w:val="none" w:sz="0" w:space="0" w:color="auto"/>
        <w:bottom w:val="none" w:sz="0" w:space="0" w:color="auto"/>
        <w:right w:val="none" w:sz="0" w:space="0" w:color="auto"/>
      </w:divBdr>
    </w:div>
    <w:div w:id="347680021">
      <w:bodyDiv w:val="1"/>
      <w:marLeft w:val="0"/>
      <w:marRight w:val="0"/>
      <w:marTop w:val="0"/>
      <w:marBottom w:val="0"/>
      <w:divBdr>
        <w:top w:val="none" w:sz="0" w:space="0" w:color="auto"/>
        <w:left w:val="none" w:sz="0" w:space="0" w:color="auto"/>
        <w:bottom w:val="none" w:sz="0" w:space="0" w:color="auto"/>
        <w:right w:val="none" w:sz="0" w:space="0" w:color="auto"/>
      </w:divBdr>
    </w:div>
    <w:div w:id="367141888">
      <w:bodyDiv w:val="1"/>
      <w:marLeft w:val="0"/>
      <w:marRight w:val="0"/>
      <w:marTop w:val="0"/>
      <w:marBottom w:val="0"/>
      <w:divBdr>
        <w:top w:val="none" w:sz="0" w:space="0" w:color="auto"/>
        <w:left w:val="none" w:sz="0" w:space="0" w:color="auto"/>
        <w:bottom w:val="none" w:sz="0" w:space="0" w:color="auto"/>
        <w:right w:val="none" w:sz="0" w:space="0" w:color="auto"/>
      </w:divBdr>
      <w:divsChild>
        <w:div w:id="1766681801">
          <w:marLeft w:val="0"/>
          <w:marRight w:val="0"/>
          <w:marTop w:val="0"/>
          <w:marBottom w:val="225"/>
          <w:divBdr>
            <w:top w:val="none" w:sz="0" w:space="0" w:color="auto"/>
            <w:left w:val="none" w:sz="0" w:space="0" w:color="auto"/>
            <w:bottom w:val="none" w:sz="0" w:space="0" w:color="auto"/>
            <w:right w:val="none" w:sz="0" w:space="0" w:color="auto"/>
          </w:divBdr>
        </w:div>
        <w:div w:id="46493467">
          <w:marLeft w:val="0"/>
          <w:marRight w:val="0"/>
          <w:marTop w:val="0"/>
          <w:marBottom w:val="225"/>
          <w:divBdr>
            <w:top w:val="none" w:sz="0" w:space="0" w:color="auto"/>
            <w:left w:val="none" w:sz="0" w:space="0" w:color="auto"/>
            <w:bottom w:val="none" w:sz="0" w:space="0" w:color="auto"/>
            <w:right w:val="none" w:sz="0" w:space="0" w:color="auto"/>
          </w:divBdr>
        </w:div>
      </w:divsChild>
    </w:div>
    <w:div w:id="445202327">
      <w:bodyDiv w:val="1"/>
      <w:marLeft w:val="0"/>
      <w:marRight w:val="0"/>
      <w:marTop w:val="0"/>
      <w:marBottom w:val="0"/>
      <w:divBdr>
        <w:top w:val="none" w:sz="0" w:space="0" w:color="auto"/>
        <w:left w:val="none" w:sz="0" w:space="0" w:color="auto"/>
        <w:bottom w:val="none" w:sz="0" w:space="0" w:color="auto"/>
        <w:right w:val="none" w:sz="0" w:space="0" w:color="auto"/>
      </w:divBdr>
    </w:div>
    <w:div w:id="493498211">
      <w:bodyDiv w:val="1"/>
      <w:marLeft w:val="0"/>
      <w:marRight w:val="0"/>
      <w:marTop w:val="0"/>
      <w:marBottom w:val="0"/>
      <w:divBdr>
        <w:top w:val="none" w:sz="0" w:space="0" w:color="auto"/>
        <w:left w:val="none" w:sz="0" w:space="0" w:color="auto"/>
        <w:bottom w:val="none" w:sz="0" w:space="0" w:color="auto"/>
        <w:right w:val="none" w:sz="0" w:space="0" w:color="auto"/>
      </w:divBdr>
    </w:div>
    <w:div w:id="520361859">
      <w:bodyDiv w:val="1"/>
      <w:marLeft w:val="0"/>
      <w:marRight w:val="0"/>
      <w:marTop w:val="0"/>
      <w:marBottom w:val="0"/>
      <w:divBdr>
        <w:top w:val="none" w:sz="0" w:space="0" w:color="auto"/>
        <w:left w:val="none" w:sz="0" w:space="0" w:color="auto"/>
        <w:bottom w:val="none" w:sz="0" w:space="0" w:color="auto"/>
        <w:right w:val="none" w:sz="0" w:space="0" w:color="auto"/>
      </w:divBdr>
    </w:div>
    <w:div w:id="566454420">
      <w:bodyDiv w:val="1"/>
      <w:marLeft w:val="0"/>
      <w:marRight w:val="0"/>
      <w:marTop w:val="0"/>
      <w:marBottom w:val="0"/>
      <w:divBdr>
        <w:top w:val="none" w:sz="0" w:space="0" w:color="auto"/>
        <w:left w:val="none" w:sz="0" w:space="0" w:color="auto"/>
        <w:bottom w:val="none" w:sz="0" w:space="0" w:color="auto"/>
        <w:right w:val="none" w:sz="0" w:space="0" w:color="auto"/>
      </w:divBdr>
    </w:div>
    <w:div w:id="693389421">
      <w:bodyDiv w:val="1"/>
      <w:marLeft w:val="0"/>
      <w:marRight w:val="0"/>
      <w:marTop w:val="0"/>
      <w:marBottom w:val="0"/>
      <w:divBdr>
        <w:top w:val="none" w:sz="0" w:space="0" w:color="auto"/>
        <w:left w:val="none" w:sz="0" w:space="0" w:color="auto"/>
        <w:bottom w:val="none" w:sz="0" w:space="0" w:color="auto"/>
        <w:right w:val="none" w:sz="0" w:space="0" w:color="auto"/>
      </w:divBdr>
    </w:div>
    <w:div w:id="701173288">
      <w:bodyDiv w:val="1"/>
      <w:marLeft w:val="0"/>
      <w:marRight w:val="0"/>
      <w:marTop w:val="0"/>
      <w:marBottom w:val="0"/>
      <w:divBdr>
        <w:top w:val="none" w:sz="0" w:space="0" w:color="auto"/>
        <w:left w:val="none" w:sz="0" w:space="0" w:color="auto"/>
        <w:bottom w:val="none" w:sz="0" w:space="0" w:color="auto"/>
        <w:right w:val="none" w:sz="0" w:space="0" w:color="auto"/>
      </w:divBdr>
    </w:div>
    <w:div w:id="746652685">
      <w:bodyDiv w:val="1"/>
      <w:marLeft w:val="0"/>
      <w:marRight w:val="0"/>
      <w:marTop w:val="0"/>
      <w:marBottom w:val="0"/>
      <w:divBdr>
        <w:top w:val="none" w:sz="0" w:space="0" w:color="auto"/>
        <w:left w:val="none" w:sz="0" w:space="0" w:color="auto"/>
        <w:bottom w:val="none" w:sz="0" w:space="0" w:color="auto"/>
        <w:right w:val="none" w:sz="0" w:space="0" w:color="auto"/>
      </w:divBdr>
    </w:div>
    <w:div w:id="747193931">
      <w:bodyDiv w:val="1"/>
      <w:marLeft w:val="0"/>
      <w:marRight w:val="0"/>
      <w:marTop w:val="0"/>
      <w:marBottom w:val="0"/>
      <w:divBdr>
        <w:top w:val="none" w:sz="0" w:space="0" w:color="auto"/>
        <w:left w:val="none" w:sz="0" w:space="0" w:color="auto"/>
        <w:bottom w:val="none" w:sz="0" w:space="0" w:color="auto"/>
        <w:right w:val="none" w:sz="0" w:space="0" w:color="auto"/>
      </w:divBdr>
    </w:div>
    <w:div w:id="783883347">
      <w:bodyDiv w:val="1"/>
      <w:marLeft w:val="0"/>
      <w:marRight w:val="0"/>
      <w:marTop w:val="0"/>
      <w:marBottom w:val="0"/>
      <w:divBdr>
        <w:top w:val="none" w:sz="0" w:space="0" w:color="auto"/>
        <w:left w:val="none" w:sz="0" w:space="0" w:color="auto"/>
        <w:bottom w:val="none" w:sz="0" w:space="0" w:color="auto"/>
        <w:right w:val="none" w:sz="0" w:space="0" w:color="auto"/>
      </w:divBdr>
    </w:div>
    <w:div w:id="1009218881">
      <w:bodyDiv w:val="1"/>
      <w:marLeft w:val="0"/>
      <w:marRight w:val="0"/>
      <w:marTop w:val="0"/>
      <w:marBottom w:val="0"/>
      <w:divBdr>
        <w:top w:val="none" w:sz="0" w:space="0" w:color="auto"/>
        <w:left w:val="none" w:sz="0" w:space="0" w:color="auto"/>
        <w:bottom w:val="none" w:sz="0" w:space="0" w:color="auto"/>
        <w:right w:val="none" w:sz="0" w:space="0" w:color="auto"/>
      </w:divBdr>
    </w:div>
    <w:div w:id="1028485497">
      <w:bodyDiv w:val="1"/>
      <w:marLeft w:val="0"/>
      <w:marRight w:val="0"/>
      <w:marTop w:val="0"/>
      <w:marBottom w:val="0"/>
      <w:divBdr>
        <w:top w:val="none" w:sz="0" w:space="0" w:color="auto"/>
        <w:left w:val="none" w:sz="0" w:space="0" w:color="auto"/>
        <w:bottom w:val="none" w:sz="0" w:space="0" w:color="auto"/>
        <w:right w:val="none" w:sz="0" w:space="0" w:color="auto"/>
      </w:divBdr>
      <w:divsChild>
        <w:div w:id="1561554386">
          <w:marLeft w:val="0"/>
          <w:marRight w:val="0"/>
          <w:marTop w:val="0"/>
          <w:marBottom w:val="0"/>
          <w:divBdr>
            <w:top w:val="none" w:sz="0" w:space="0" w:color="auto"/>
            <w:left w:val="none" w:sz="0" w:space="0" w:color="auto"/>
            <w:bottom w:val="none" w:sz="0" w:space="0" w:color="auto"/>
            <w:right w:val="none" w:sz="0" w:space="0" w:color="auto"/>
          </w:divBdr>
        </w:div>
      </w:divsChild>
    </w:div>
    <w:div w:id="1059281435">
      <w:bodyDiv w:val="1"/>
      <w:marLeft w:val="0"/>
      <w:marRight w:val="0"/>
      <w:marTop w:val="0"/>
      <w:marBottom w:val="0"/>
      <w:divBdr>
        <w:top w:val="none" w:sz="0" w:space="0" w:color="auto"/>
        <w:left w:val="none" w:sz="0" w:space="0" w:color="auto"/>
        <w:bottom w:val="none" w:sz="0" w:space="0" w:color="auto"/>
        <w:right w:val="none" w:sz="0" w:space="0" w:color="auto"/>
      </w:divBdr>
    </w:div>
    <w:div w:id="1092051309">
      <w:bodyDiv w:val="1"/>
      <w:marLeft w:val="0"/>
      <w:marRight w:val="0"/>
      <w:marTop w:val="0"/>
      <w:marBottom w:val="0"/>
      <w:divBdr>
        <w:top w:val="none" w:sz="0" w:space="0" w:color="auto"/>
        <w:left w:val="none" w:sz="0" w:space="0" w:color="auto"/>
        <w:bottom w:val="none" w:sz="0" w:space="0" w:color="auto"/>
        <w:right w:val="none" w:sz="0" w:space="0" w:color="auto"/>
      </w:divBdr>
    </w:div>
    <w:div w:id="1427338165">
      <w:bodyDiv w:val="1"/>
      <w:marLeft w:val="0"/>
      <w:marRight w:val="0"/>
      <w:marTop w:val="0"/>
      <w:marBottom w:val="0"/>
      <w:divBdr>
        <w:top w:val="none" w:sz="0" w:space="0" w:color="auto"/>
        <w:left w:val="none" w:sz="0" w:space="0" w:color="auto"/>
        <w:bottom w:val="none" w:sz="0" w:space="0" w:color="auto"/>
        <w:right w:val="none" w:sz="0" w:space="0" w:color="auto"/>
      </w:divBdr>
    </w:div>
    <w:div w:id="1471555553">
      <w:bodyDiv w:val="1"/>
      <w:marLeft w:val="0"/>
      <w:marRight w:val="0"/>
      <w:marTop w:val="0"/>
      <w:marBottom w:val="0"/>
      <w:divBdr>
        <w:top w:val="none" w:sz="0" w:space="0" w:color="auto"/>
        <w:left w:val="none" w:sz="0" w:space="0" w:color="auto"/>
        <w:bottom w:val="none" w:sz="0" w:space="0" w:color="auto"/>
        <w:right w:val="none" w:sz="0" w:space="0" w:color="auto"/>
      </w:divBdr>
    </w:div>
    <w:div w:id="1499466016">
      <w:bodyDiv w:val="1"/>
      <w:marLeft w:val="0"/>
      <w:marRight w:val="0"/>
      <w:marTop w:val="0"/>
      <w:marBottom w:val="0"/>
      <w:divBdr>
        <w:top w:val="none" w:sz="0" w:space="0" w:color="auto"/>
        <w:left w:val="none" w:sz="0" w:space="0" w:color="auto"/>
        <w:bottom w:val="none" w:sz="0" w:space="0" w:color="auto"/>
        <w:right w:val="none" w:sz="0" w:space="0" w:color="auto"/>
      </w:divBdr>
    </w:div>
    <w:div w:id="1612856083">
      <w:bodyDiv w:val="1"/>
      <w:marLeft w:val="0"/>
      <w:marRight w:val="0"/>
      <w:marTop w:val="0"/>
      <w:marBottom w:val="0"/>
      <w:divBdr>
        <w:top w:val="none" w:sz="0" w:space="0" w:color="auto"/>
        <w:left w:val="none" w:sz="0" w:space="0" w:color="auto"/>
        <w:bottom w:val="none" w:sz="0" w:space="0" w:color="auto"/>
        <w:right w:val="none" w:sz="0" w:space="0" w:color="auto"/>
      </w:divBdr>
    </w:div>
    <w:div w:id="1881628514">
      <w:bodyDiv w:val="1"/>
      <w:marLeft w:val="0"/>
      <w:marRight w:val="0"/>
      <w:marTop w:val="0"/>
      <w:marBottom w:val="0"/>
      <w:divBdr>
        <w:top w:val="none" w:sz="0" w:space="0" w:color="auto"/>
        <w:left w:val="none" w:sz="0" w:space="0" w:color="auto"/>
        <w:bottom w:val="none" w:sz="0" w:space="0" w:color="auto"/>
        <w:right w:val="none" w:sz="0" w:space="0" w:color="auto"/>
      </w:divBdr>
    </w:div>
    <w:div w:id="1936984888">
      <w:bodyDiv w:val="1"/>
      <w:marLeft w:val="0"/>
      <w:marRight w:val="0"/>
      <w:marTop w:val="0"/>
      <w:marBottom w:val="0"/>
      <w:divBdr>
        <w:top w:val="none" w:sz="0" w:space="0" w:color="auto"/>
        <w:left w:val="none" w:sz="0" w:space="0" w:color="auto"/>
        <w:bottom w:val="none" w:sz="0" w:space="0" w:color="auto"/>
        <w:right w:val="none" w:sz="0" w:space="0" w:color="auto"/>
      </w:divBdr>
      <w:divsChild>
        <w:div w:id="907302809">
          <w:marLeft w:val="0"/>
          <w:marRight w:val="0"/>
          <w:marTop w:val="0"/>
          <w:marBottom w:val="0"/>
          <w:divBdr>
            <w:top w:val="none" w:sz="0" w:space="0" w:color="auto"/>
            <w:left w:val="none" w:sz="0" w:space="0" w:color="auto"/>
            <w:bottom w:val="none" w:sz="0" w:space="0" w:color="auto"/>
            <w:right w:val="none" w:sz="0" w:space="0" w:color="auto"/>
          </w:divBdr>
        </w:div>
      </w:divsChild>
    </w:div>
    <w:div w:id="1969966060">
      <w:bodyDiv w:val="1"/>
      <w:marLeft w:val="0"/>
      <w:marRight w:val="0"/>
      <w:marTop w:val="0"/>
      <w:marBottom w:val="0"/>
      <w:divBdr>
        <w:top w:val="none" w:sz="0" w:space="0" w:color="auto"/>
        <w:left w:val="none" w:sz="0" w:space="0" w:color="auto"/>
        <w:bottom w:val="none" w:sz="0" w:space="0" w:color="auto"/>
        <w:right w:val="none" w:sz="0" w:space="0" w:color="auto"/>
      </w:divBdr>
    </w:div>
    <w:div w:id="2042122294">
      <w:bodyDiv w:val="1"/>
      <w:marLeft w:val="0"/>
      <w:marRight w:val="0"/>
      <w:marTop w:val="0"/>
      <w:marBottom w:val="0"/>
      <w:divBdr>
        <w:top w:val="none" w:sz="0" w:space="0" w:color="auto"/>
        <w:left w:val="none" w:sz="0" w:space="0" w:color="auto"/>
        <w:bottom w:val="none" w:sz="0" w:space="0" w:color="auto"/>
        <w:right w:val="none" w:sz="0" w:space="0" w:color="auto"/>
      </w:divBdr>
    </w:div>
    <w:div w:id="2049455305">
      <w:bodyDiv w:val="1"/>
      <w:marLeft w:val="0"/>
      <w:marRight w:val="0"/>
      <w:marTop w:val="0"/>
      <w:marBottom w:val="0"/>
      <w:divBdr>
        <w:top w:val="none" w:sz="0" w:space="0" w:color="auto"/>
        <w:left w:val="none" w:sz="0" w:space="0" w:color="auto"/>
        <w:bottom w:val="none" w:sz="0" w:space="0" w:color="auto"/>
        <w:right w:val="none" w:sz="0" w:space="0" w:color="auto"/>
      </w:divBdr>
    </w:div>
    <w:div w:id="2085763270">
      <w:bodyDiv w:val="1"/>
      <w:marLeft w:val="0"/>
      <w:marRight w:val="0"/>
      <w:marTop w:val="0"/>
      <w:marBottom w:val="0"/>
      <w:divBdr>
        <w:top w:val="none" w:sz="0" w:space="0" w:color="auto"/>
        <w:left w:val="none" w:sz="0" w:space="0" w:color="auto"/>
        <w:bottom w:val="none" w:sz="0" w:space="0" w:color="auto"/>
        <w:right w:val="none" w:sz="0" w:space="0" w:color="auto"/>
      </w:divBdr>
    </w:div>
    <w:div w:id="20975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ssain%40sharjah.ac.ae" TargetMode="External"/><Relationship Id="rId3" Type="http://schemas.openxmlformats.org/officeDocument/2006/relationships/settings" Target="settings.xml"/><Relationship Id="rId7" Type="http://schemas.openxmlformats.org/officeDocument/2006/relationships/hyperlink" Target="https://www.sharjah.ac.ae/en/Pag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ultana@jamiahamdard.ac.in" TargetMode="External"/><Relationship Id="rId11" Type="http://schemas.openxmlformats.org/officeDocument/2006/relationships/fontTable" Target="fontTable.xml"/><Relationship Id="rId5" Type="http://schemas.openxmlformats.org/officeDocument/2006/relationships/hyperlink" Target="mailto:nakahmad@ju.edu.sa" TargetMode="External"/><Relationship Id="rId36" Type="http://schemas.microsoft.com/office/2007/relationships/stylesWithEffects" Target="stylesWithEffects.xml"/><Relationship Id="rId10" Type="http://schemas.openxmlformats.org/officeDocument/2006/relationships/hyperlink" Target="mailto:abosedeoo@fuotuoke.edu.ng" TargetMode="External"/><Relationship Id="rId4" Type="http://schemas.openxmlformats.org/officeDocument/2006/relationships/webSettings" Target="webSettings.xml"/><Relationship Id="rId9" Type="http://schemas.openxmlformats.org/officeDocument/2006/relationships/hyperlink" Target="mailto:gepsomas@chem.a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3466</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NaeemChemistry</cp:lastModifiedBy>
  <cp:revision>80</cp:revision>
  <dcterms:created xsi:type="dcterms:W3CDTF">2014-09-13T09:30:00Z</dcterms:created>
  <dcterms:modified xsi:type="dcterms:W3CDTF">2022-09-06T10:47:00Z</dcterms:modified>
</cp:coreProperties>
</file>