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kern w:val="0"/>
          <w:sz w:val="32"/>
          <w:szCs w:val="32"/>
          <w:lang w:eastAsia="en-US"/>
        </w:rPr>
      </w:pPr>
      <w:r>
        <w:rPr>
          <w:b/>
          <w:kern w:val="0"/>
          <w:sz w:val="32"/>
          <w:szCs w:val="32"/>
          <w:lang w:eastAsia="en-US"/>
        </w:rPr>
        <w:t>The paramagnetic or spin crossover iron(III) complexes based-on penta-dentate Schiff-base ligand: crystal structure, magnetic property and theoretical investigation</w:t>
      </w:r>
    </w:p>
    <w:p>
      <w:pPr>
        <w:autoSpaceDE w:val="0"/>
        <w:autoSpaceDN w:val="0"/>
        <w:adjustRightInd w:val="0"/>
        <w:snapToGrid w:val="0"/>
        <w:spacing w:line="360" w:lineRule="auto"/>
        <w:jc w:val="center"/>
        <w:rPr>
          <w:kern w:val="0"/>
          <w:sz w:val="24"/>
        </w:rPr>
      </w:pPr>
      <w:r>
        <w:rPr>
          <w:b/>
          <w:sz w:val="24"/>
        </w:rPr>
        <w:t>Zhijie Xu,</w:t>
      </w:r>
      <w:r>
        <w:rPr>
          <w:b/>
          <w:sz w:val="24"/>
          <w:vertAlign w:val="superscript"/>
        </w:rPr>
        <w:t>a</w:t>
      </w:r>
      <w:r>
        <w:rPr>
          <w:b/>
          <w:sz w:val="24"/>
        </w:rPr>
        <w:t xml:space="preserve"> Shuo Meng,</w:t>
      </w:r>
      <w:r>
        <w:rPr>
          <w:b/>
          <w:sz w:val="24"/>
          <w:vertAlign w:val="superscript"/>
        </w:rPr>
        <w:t>a</w:t>
      </w:r>
      <w:r>
        <w:rPr>
          <w:b/>
          <w:sz w:val="24"/>
        </w:rPr>
        <w:t xml:space="preserve"> Tong Cao,</w:t>
      </w:r>
      <w:r>
        <w:rPr>
          <w:b/>
          <w:sz w:val="24"/>
          <w:vertAlign w:val="superscript"/>
        </w:rPr>
        <w:t>a</w:t>
      </w:r>
      <w:r>
        <w:rPr>
          <w:b/>
          <w:sz w:val="24"/>
        </w:rPr>
        <w:t xml:space="preserve"> Yu Xin,</w:t>
      </w:r>
      <w:r>
        <w:rPr>
          <w:b/>
          <w:sz w:val="24"/>
          <w:vertAlign w:val="superscript"/>
        </w:rPr>
        <w:t>a</w:t>
      </w:r>
      <w:r>
        <w:rPr>
          <w:b/>
          <w:sz w:val="24"/>
        </w:rPr>
        <w:t xml:space="preserve"> Mingjian Zhang,</w:t>
      </w:r>
      <w:r>
        <w:rPr>
          <w:b/>
          <w:sz w:val="24"/>
          <w:vertAlign w:val="superscript"/>
        </w:rPr>
        <w:t>a</w:t>
      </w:r>
      <w:r>
        <w:rPr>
          <w:b/>
          <w:sz w:val="24"/>
        </w:rPr>
        <w:t xml:space="preserve"> Xiaoyi Duan,</w:t>
      </w:r>
      <w:r>
        <w:rPr>
          <w:b/>
          <w:sz w:val="24"/>
          <w:vertAlign w:val="superscript"/>
        </w:rPr>
        <w:t>a</w:t>
      </w:r>
      <w:r>
        <w:rPr>
          <w:b/>
          <w:sz w:val="24"/>
        </w:rPr>
        <w:t xml:space="preserve"> Zhen Zhou,</w:t>
      </w:r>
      <w:r>
        <w:rPr>
          <w:b/>
          <w:sz w:val="24"/>
          <w:vertAlign w:val="superscript"/>
        </w:rPr>
        <w:t>a</w:t>
      </w:r>
      <w:r>
        <w:rPr>
          <w:b/>
          <w:sz w:val="24"/>
        </w:rPr>
        <w:t xml:space="preserve"> and Daopeng Zhang </w:t>
      </w:r>
      <w:r>
        <w:rPr>
          <w:b/>
          <w:sz w:val="24"/>
          <w:vertAlign w:val="superscript"/>
        </w:rPr>
        <w:t>a,*</w:t>
      </w:r>
    </w:p>
    <w:p>
      <w:pPr>
        <w:adjustRightInd w:val="0"/>
        <w:snapToGrid w:val="0"/>
        <w:spacing w:line="360" w:lineRule="auto"/>
        <w:jc w:val="center"/>
        <w:rPr>
          <w:b/>
          <w:bCs/>
          <w:sz w:val="32"/>
          <w:szCs w:val="32"/>
        </w:rPr>
      </w:pPr>
      <w:r>
        <w:rPr>
          <w:rFonts w:eastAsia="AdvEPSTIM-I"/>
          <w:kern w:val="0"/>
          <w:szCs w:val="21"/>
          <w:vertAlign w:val="superscript"/>
        </w:rPr>
        <w:t>a</w:t>
      </w:r>
      <w:r>
        <w:rPr>
          <w:rFonts w:eastAsia="AdvEPSTIM-I"/>
          <w:kern w:val="0"/>
          <w:szCs w:val="21"/>
        </w:rPr>
        <w:t>College of Chemical and Chemical Engineering, Shandong University of Technology, Zibo 255049, PR China. dpzhang73@126.com</w:t>
      </w:r>
    </w:p>
    <w:p>
      <w:pPr>
        <w:adjustRightInd w:val="0"/>
        <w:snapToGrid w:val="0"/>
        <w:spacing w:line="360" w:lineRule="auto"/>
        <w:rPr>
          <w:rFonts w:ascii="Times" w:hAnsi="Times"/>
          <w:b/>
          <w:bCs/>
          <w:color w:val="000000" w:themeColor="text1"/>
          <w:kern w:val="0"/>
          <w:sz w:val="28"/>
          <w:szCs w:val="28"/>
          <w14:textFill>
            <w14:solidFill>
              <w14:schemeClr w14:val="tx1"/>
            </w14:solidFill>
          </w14:textFill>
        </w:rPr>
      </w:pPr>
      <w:r>
        <w:rPr>
          <w:b/>
          <w:bCs/>
          <w:color w:val="000000" w:themeColor="text1"/>
          <w:kern w:val="0"/>
          <w:sz w:val="28"/>
          <w:szCs w:val="28"/>
          <w:lang w:eastAsia="en-US"/>
          <w14:textFill>
            <w14:solidFill>
              <w14:schemeClr w14:val="tx1"/>
            </w14:solidFill>
          </w14:textFill>
        </w:rPr>
        <w:t>Abstract</w:t>
      </w:r>
      <w:r>
        <w:rPr>
          <w:rFonts w:hint="eastAsia" w:ascii="Times" w:hAnsi="Times"/>
          <w:b/>
          <w:bCs/>
          <w:color w:val="000000" w:themeColor="text1"/>
          <w:kern w:val="0"/>
          <w:sz w:val="28"/>
          <w:szCs w:val="28"/>
          <w14:textFill>
            <w14:solidFill>
              <w14:schemeClr w14:val="tx1"/>
            </w14:solidFill>
          </w14:textFill>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textAlignment w:val="auto"/>
        <w:rPr>
          <w:rFonts w:hint="eastAsia" w:eastAsiaTheme="minorEastAsia"/>
          <w:bCs/>
          <w:sz w:val="24"/>
          <w:lang w:eastAsia="zh-CN"/>
        </w:rPr>
      </w:pPr>
      <w:bookmarkStart w:id="0" w:name="OLE_LINK10"/>
      <w:bookmarkStart w:id="1" w:name="OLE_LINK9"/>
      <w:r>
        <w:rPr>
          <w:rFonts w:hint="eastAsia"/>
          <w:bCs/>
          <w:sz w:val="24"/>
        </w:rPr>
        <w:t xml:space="preserve">A series of </w:t>
      </w:r>
      <w:r>
        <w:rPr>
          <w:bCs/>
          <w:sz w:val="24"/>
        </w:rPr>
        <w:t xml:space="preserve">bi- or mononuclear </w:t>
      </w:r>
      <w:r>
        <w:rPr>
          <w:rFonts w:hint="eastAsia"/>
          <w:bCs/>
          <w:sz w:val="24"/>
        </w:rPr>
        <w:t>he</w:t>
      </w:r>
      <w:r>
        <w:rPr>
          <w:bCs/>
          <w:sz w:val="24"/>
        </w:rPr>
        <w:t>x</w:t>
      </w:r>
      <w:r>
        <w:rPr>
          <w:rFonts w:hint="eastAsia"/>
          <w:bCs/>
          <w:sz w:val="24"/>
        </w:rPr>
        <w:t>acoordinate iron</w:t>
      </w:r>
      <w:r>
        <w:rPr>
          <w:rFonts w:eastAsiaTheme="minorEastAsia"/>
          <w:bCs/>
          <w:sz w:val="24"/>
        </w:rPr>
        <w:t>(III)</w:t>
      </w:r>
      <w:r>
        <w:rPr>
          <w:rFonts w:hint="eastAsia" w:eastAsiaTheme="minorEastAsia"/>
          <w:bCs/>
          <w:sz w:val="24"/>
        </w:rPr>
        <w:t xml:space="preserve"> complexes,</w:t>
      </w:r>
      <w:r>
        <w:rPr>
          <w:rFonts w:eastAsiaTheme="minorEastAsia"/>
          <w:bCs/>
          <w:sz w:val="24"/>
        </w:rPr>
        <w:t xml:space="preserve"> </w:t>
      </w:r>
      <w:bookmarkStart w:id="2" w:name="OLE_LINK2"/>
      <w:bookmarkStart w:id="3" w:name="OLE_LINK1"/>
      <w:r>
        <w:rPr>
          <w:rFonts w:hint="eastAsia" w:eastAsiaTheme="minorEastAsia"/>
          <w:bCs/>
          <w:sz w:val="24"/>
        </w:rPr>
        <w:t>[Fe(</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w:t>
      </w:r>
      <w:r>
        <w:rPr>
          <w:rFonts w:eastAsiaTheme="minorEastAsia"/>
          <w:bCs/>
          <w:sz w:val="24"/>
        </w:rPr>
        <w:t>][</w:t>
      </w:r>
      <w:r>
        <w:rPr>
          <w:rFonts w:hint="eastAsia" w:eastAsiaTheme="minorEastAsia"/>
          <w:bCs/>
          <w:sz w:val="24"/>
        </w:rPr>
        <w:t>Fe(bpb)(CN)</w:t>
      </w:r>
      <w:r>
        <w:rPr>
          <w:rFonts w:eastAsiaTheme="minorEastAsia"/>
          <w:bCs/>
          <w:sz w:val="24"/>
          <w:vertAlign w:val="subscript"/>
        </w:rPr>
        <w:t>2</w:t>
      </w:r>
      <w:r>
        <w:rPr>
          <w:rFonts w:hint="eastAsia" w:eastAsiaTheme="minorEastAsia"/>
          <w:bCs/>
          <w:sz w:val="24"/>
        </w:rPr>
        <w:t>]</w:t>
      </w:r>
      <w:r>
        <w:rPr>
          <w:rFonts w:eastAsiaTheme="minorEastAsia"/>
          <w:bCs/>
          <w:sz w:val="24"/>
        </w:rPr>
        <w:t>·CH</w:t>
      </w:r>
      <w:r>
        <w:rPr>
          <w:rFonts w:eastAsiaTheme="minorEastAsia"/>
          <w:bCs/>
          <w:sz w:val="24"/>
          <w:vertAlign w:val="subscript"/>
        </w:rPr>
        <w:t>3</w:t>
      </w:r>
      <w:r>
        <w:rPr>
          <w:rFonts w:eastAsiaTheme="minorEastAsia"/>
          <w:bCs/>
          <w:sz w:val="24"/>
        </w:rPr>
        <w:t>OH·0.5H</w:t>
      </w:r>
      <w:r>
        <w:rPr>
          <w:rFonts w:eastAsiaTheme="minorEastAsia"/>
          <w:bCs/>
          <w:sz w:val="24"/>
          <w:vertAlign w:val="subscript"/>
        </w:rPr>
        <w:t>2</w:t>
      </w:r>
      <w:r>
        <w:rPr>
          <w:rFonts w:eastAsiaTheme="minorEastAsia"/>
          <w:bCs/>
          <w:sz w:val="24"/>
        </w:rPr>
        <w:t>O</w:t>
      </w:r>
      <w:bookmarkEnd w:id="2"/>
      <w:bookmarkEnd w:id="3"/>
      <w:r>
        <w:rPr>
          <w:rFonts w:eastAsiaTheme="minorEastAsia"/>
          <w:bCs/>
          <w:sz w:val="24"/>
        </w:rPr>
        <w:t xml:space="preserve"> (</w:t>
      </w:r>
      <w:r>
        <w:rPr>
          <w:rFonts w:eastAsiaTheme="minorEastAsia"/>
          <w:b/>
          <w:bCs/>
          <w:sz w:val="24"/>
        </w:rPr>
        <w:t>1</w:t>
      </w:r>
      <w:r>
        <w:rPr>
          <w:rFonts w:eastAsiaTheme="minorEastAsia"/>
          <w:bCs/>
          <w:sz w:val="24"/>
        </w:rPr>
        <w:t xml:space="preserve">), </w:t>
      </w:r>
      <w:r>
        <w:rPr>
          <w:rFonts w:hint="eastAsia" w:eastAsiaTheme="minorEastAsia"/>
          <w:bCs/>
          <w:sz w:val="24"/>
        </w:rPr>
        <w:t>[Fe(</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w:t>
      </w:r>
      <w:r>
        <w:rPr>
          <w:rFonts w:eastAsiaTheme="minorEastAsia"/>
          <w:bCs/>
          <w:sz w:val="24"/>
        </w:rPr>
        <w:t>][Co</w:t>
      </w:r>
      <w:r>
        <w:rPr>
          <w:rFonts w:hint="eastAsia" w:eastAsiaTheme="minorEastAsia"/>
          <w:bCs/>
          <w:sz w:val="24"/>
        </w:rPr>
        <w:t>(bpb)(CN)</w:t>
      </w:r>
      <w:r>
        <w:rPr>
          <w:rFonts w:eastAsiaTheme="minorEastAsia"/>
          <w:bCs/>
          <w:sz w:val="24"/>
          <w:vertAlign w:val="subscript"/>
        </w:rPr>
        <w:t>2</w:t>
      </w:r>
      <w:r>
        <w:rPr>
          <w:rFonts w:hint="eastAsia" w:eastAsiaTheme="minorEastAsia"/>
          <w:bCs/>
          <w:sz w:val="24"/>
        </w:rPr>
        <w:t>]</w:t>
      </w:r>
      <w:r>
        <w:rPr>
          <w:rFonts w:eastAsiaTheme="minorEastAsia"/>
          <w:bCs/>
          <w:sz w:val="24"/>
        </w:rPr>
        <w:t>·CH</w:t>
      </w:r>
      <w:r>
        <w:rPr>
          <w:rFonts w:eastAsiaTheme="minorEastAsia"/>
          <w:bCs/>
          <w:sz w:val="24"/>
          <w:vertAlign w:val="subscript"/>
        </w:rPr>
        <w:t>3</w:t>
      </w:r>
      <w:r>
        <w:rPr>
          <w:rFonts w:eastAsiaTheme="minorEastAsia"/>
          <w:bCs/>
          <w:sz w:val="24"/>
        </w:rPr>
        <w:t>OH (</w:t>
      </w:r>
      <w:r>
        <w:rPr>
          <w:rFonts w:eastAsiaTheme="minorEastAsia"/>
          <w:b/>
          <w:bCs/>
          <w:sz w:val="24"/>
        </w:rPr>
        <w:t>2</w:t>
      </w:r>
      <w:r>
        <w:rPr>
          <w:rFonts w:eastAsiaTheme="minorEastAsia"/>
          <w:bCs/>
          <w:sz w:val="24"/>
        </w:rPr>
        <w:t xml:space="preserve">) </w:t>
      </w:r>
      <w:r>
        <w:rPr>
          <w:rFonts w:hint="eastAsia" w:eastAsiaTheme="minorEastAsia"/>
          <w:bCs/>
          <w:sz w:val="24"/>
        </w:rPr>
        <w:t>[Fe(</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w:t>
      </w:r>
      <w:r>
        <w:rPr>
          <w:rFonts w:eastAsiaTheme="minorEastAsia"/>
          <w:bCs/>
          <w:sz w:val="24"/>
          <w:vertAlign w:val="subscript"/>
        </w:rPr>
        <w:t>2</w:t>
      </w:r>
      <w:r>
        <w:rPr>
          <w:rFonts w:eastAsiaTheme="minorEastAsia"/>
          <w:bCs/>
          <w:sz w:val="24"/>
        </w:rPr>
        <w:t>(4,4’-Bi</w:t>
      </w:r>
      <w:r>
        <w:rPr>
          <w:rFonts w:hint="eastAsia" w:eastAsiaTheme="minorEastAsia"/>
          <w:bCs/>
          <w:sz w:val="24"/>
        </w:rPr>
        <w:t>py</w:t>
      </w:r>
      <w:r>
        <w:rPr>
          <w:rFonts w:eastAsiaTheme="minorEastAsia"/>
          <w:bCs/>
          <w:sz w:val="24"/>
        </w:rPr>
        <w:t>)]</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r>
        <w:rPr>
          <w:rFonts w:hint="eastAsia" w:eastAsiaTheme="minorEastAsia"/>
          <w:bCs/>
          <w:sz w:val="24"/>
          <w:vertAlign w:val="subscript"/>
        </w:rPr>
        <w:t>2</w:t>
      </w:r>
      <w:r>
        <w:rPr>
          <w:rFonts w:hint="eastAsia" w:eastAsiaTheme="minorEastAsia"/>
          <w:bCs/>
          <w:sz w:val="24"/>
        </w:rPr>
        <w:t xml:space="preserve"> </w:t>
      </w:r>
      <w:r>
        <w:rPr>
          <w:rFonts w:eastAsiaTheme="minorEastAsia"/>
          <w:bCs/>
          <w:sz w:val="24"/>
        </w:rPr>
        <w:t>(</w:t>
      </w:r>
      <w:r>
        <w:rPr>
          <w:rFonts w:eastAsiaTheme="minorEastAsia"/>
          <w:b/>
          <w:bCs/>
          <w:sz w:val="24"/>
        </w:rPr>
        <w:t>3</w:t>
      </w:r>
      <w:r>
        <w:rPr>
          <w:rFonts w:eastAsiaTheme="minorEastAsia"/>
          <w:bCs/>
          <w:sz w:val="24"/>
        </w:rPr>
        <w:t xml:space="preserve">), </w:t>
      </w:r>
      <w:bookmarkStart w:id="4" w:name="OLE_LINK4"/>
      <w:bookmarkStart w:id="5" w:name="OLE_LINK3"/>
      <w:r>
        <w:rPr>
          <w:rFonts w:hint="eastAsia" w:eastAsiaTheme="minorEastAsia"/>
          <w:bCs/>
          <w:sz w:val="24"/>
        </w:rPr>
        <w:t>[Fe(</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w:t>
      </w:r>
      <w:r>
        <w:rPr>
          <w:rFonts w:eastAsiaTheme="minorEastAsia"/>
          <w:bCs/>
          <w:sz w:val="24"/>
        </w:rPr>
        <w:t>(P</w:t>
      </w:r>
      <w:r>
        <w:rPr>
          <w:rFonts w:hint="eastAsia" w:eastAsiaTheme="minorEastAsia"/>
          <w:bCs/>
          <w:sz w:val="24"/>
        </w:rPr>
        <w:t>y</w:t>
      </w:r>
      <w:r>
        <w:rPr>
          <w:rFonts w:eastAsiaTheme="minorEastAsia"/>
          <w:bCs/>
          <w:sz w:val="24"/>
        </w:rPr>
        <w:t>)</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bookmarkEnd w:id="4"/>
      <w:bookmarkEnd w:id="5"/>
      <w:r>
        <w:rPr>
          <w:rFonts w:eastAsiaTheme="minorEastAsia"/>
          <w:bCs/>
          <w:sz w:val="24"/>
        </w:rPr>
        <w:t xml:space="preserve"> (</w:t>
      </w:r>
      <w:r>
        <w:rPr>
          <w:rFonts w:eastAsiaTheme="minorEastAsia"/>
          <w:b/>
          <w:bCs/>
          <w:sz w:val="24"/>
        </w:rPr>
        <w:t>4</w:t>
      </w:r>
      <w:r>
        <w:rPr>
          <w:rFonts w:hint="eastAsia" w:eastAsiaTheme="minorEastAsia"/>
          <w:bCs/>
          <w:sz w:val="24"/>
        </w:rPr>
        <w:t>) and</w:t>
      </w:r>
      <w:r>
        <w:rPr>
          <w:rFonts w:eastAsiaTheme="minorEastAsia"/>
          <w:bCs/>
          <w:sz w:val="24"/>
        </w:rPr>
        <w:t xml:space="preserve"> </w:t>
      </w:r>
      <w:r>
        <w:rPr>
          <w:rFonts w:hint="eastAsia" w:eastAsiaTheme="minorEastAsia"/>
          <w:bCs/>
          <w:sz w:val="24"/>
        </w:rPr>
        <w:t>[Fe(saldptn)</w:t>
      </w:r>
      <w:r>
        <w:rPr>
          <w:rFonts w:eastAsiaTheme="minorEastAsia"/>
          <w:bCs/>
          <w:sz w:val="24"/>
        </w:rPr>
        <w:t>(DMAP)</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r>
        <w:rPr>
          <w:rFonts w:eastAsiaTheme="minorEastAsia"/>
          <w:bCs/>
          <w:sz w:val="24"/>
        </w:rPr>
        <w:t xml:space="preserve"> (</w:t>
      </w:r>
      <w:r>
        <w:rPr>
          <w:rFonts w:eastAsiaTheme="minorEastAsia"/>
          <w:b/>
          <w:bCs/>
          <w:sz w:val="24"/>
        </w:rPr>
        <w:t>5</w:t>
      </w:r>
      <w:r>
        <w:rPr>
          <w:rFonts w:eastAsiaTheme="minorEastAsia"/>
          <w:bCs/>
          <w:sz w:val="24"/>
        </w:rPr>
        <w:t xml:space="preserve">) (bpb = 1,2-bis(pyridine-2-carboxamido)benzenate, </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 xml:space="preserve"> =</w:t>
      </w:r>
      <w:r>
        <w:rPr>
          <w:rFonts w:eastAsiaTheme="minorEastAsia"/>
          <w:bCs/>
          <w:sz w:val="24"/>
        </w:rPr>
        <w:t xml:space="preserve"> </w:t>
      </w:r>
      <w:r>
        <w:rPr>
          <w:rFonts w:hint="eastAsia" w:eastAsiaTheme="minorEastAsia"/>
          <w:bCs/>
          <w:sz w:val="24"/>
        </w:rPr>
        <w:t>N,N</w:t>
      </w:r>
      <w:r>
        <w:rPr>
          <w:rFonts w:eastAsiaTheme="minorEastAsia"/>
          <w:bCs/>
          <w:sz w:val="24"/>
        </w:rPr>
        <w:t>’</w:t>
      </w:r>
      <w:r>
        <w:rPr>
          <w:rFonts w:hint="eastAsia" w:eastAsiaTheme="minorEastAsia"/>
          <w:bCs/>
          <w:sz w:val="24"/>
        </w:rPr>
        <w:t>-bis(2-hydroxybenzyliden)-1,7-diamino-4-azaheptane</w:t>
      </w:r>
      <w:r>
        <w:rPr>
          <w:rFonts w:eastAsiaTheme="minorEastAsia"/>
          <w:bCs/>
          <w:sz w:val="24"/>
        </w:rPr>
        <w:t>, DMAP = 4-Dimethylaminopyridine), The experimental study and theoretical simulation of the magnetic property discovered the ferromagnetic coupling between the Fe(III) ions bridged by cyanide group in complex</w:t>
      </w:r>
      <w:r>
        <w:rPr>
          <w:rFonts w:eastAsiaTheme="minorEastAsia"/>
          <w:b/>
          <w:bCs/>
          <w:sz w:val="24"/>
        </w:rPr>
        <w:t xml:space="preserve"> 1</w:t>
      </w:r>
      <w:r>
        <w:rPr>
          <w:rFonts w:eastAsiaTheme="minorEastAsia"/>
          <w:bCs/>
          <w:sz w:val="24"/>
        </w:rPr>
        <w:t xml:space="preserve"> and the always high spin state of the Fe(III) ion coordinated to the Schiff-base ligand in both complexes </w:t>
      </w:r>
      <w:r>
        <w:rPr>
          <w:rFonts w:eastAsiaTheme="minorEastAsia"/>
          <w:b/>
          <w:bCs/>
          <w:sz w:val="24"/>
        </w:rPr>
        <w:t>1</w:t>
      </w:r>
      <w:r>
        <w:rPr>
          <w:rFonts w:eastAsiaTheme="minorEastAsia"/>
          <w:bCs/>
          <w:sz w:val="24"/>
        </w:rPr>
        <w:t xml:space="preserve"> and </w:t>
      </w:r>
      <w:r>
        <w:rPr>
          <w:rFonts w:eastAsiaTheme="minorEastAsia"/>
          <w:b/>
          <w:bCs/>
          <w:sz w:val="24"/>
        </w:rPr>
        <w:t>2</w:t>
      </w:r>
      <w:r>
        <w:rPr>
          <w:rFonts w:eastAsiaTheme="minorEastAsia"/>
          <w:bCs/>
          <w:sz w:val="24"/>
        </w:rPr>
        <w:t xml:space="preserve">. The temperature dependent magnetic susceptibility investigation over complexes </w:t>
      </w:r>
      <w:bookmarkStart w:id="6" w:name="OLE_LINK6"/>
      <w:bookmarkStart w:id="7" w:name="OLE_LINK5"/>
      <w:r>
        <w:rPr>
          <w:rFonts w:eastAsiaTheme="minorEastAsia"/>
          <w:b/>
          <w:bCs/>
          <w:sz w:val="24"/>
        </w:rPr>
        <w:t>3</w:t>
      </w:r>
      <w:r>
        <w:rPr>
          <w:rFonts w:eastAsiaTheme="minorEastAsia"/>
          <w:bCs/>
          <w:sz w:val="24"/>
        </w:rPr>
        <w:t>-</w:t>
      </w:r>
      <w:r>
        <w:rPr>
          <w:rFonts w:eastAsiaTheme="minorEastAsia"/>
          <w:b/>
          <w:bCs/>
          <w:sz w:val="24"/>
        </w:rPr>
        <w:t>5</w:t>
      </w:r>
      <w:bookmarkEnd w:id="6"/>
      <w:bookmarkEnd w:id="7"/>
      <w:r>
        <w:rPr>
          <w:rFonts w:eastAsiaTheme="minorEastAsia"/>
          <w:bCs/>
          <w:sz w:val="24"/>
        </w:rPr>
        <w:t xml:space="preserve"> showed the occurrence of the </w:t>
      </w:r>
      <w:r>
        <w:rPr>
          <w:sz w:val="24"/>
        </w:rPr>
        <w:t>thermo-</w:t>
      </w:r>
      <w:r>
        <w:rPr>
          <w:rFonts w:eastAsiaTheme="minorEastAsia"/>
          <w:bCs/>
          <w:sz w:val="24"/>
        </w:rPr>
        <w:t xml:space="preserve">induced gradual complete spin crossover (SCO) property at about 115, 170 and 200 K, respectively. Both the spin transition in complexes </w:t>
      </w:r>
      <w:r>
        <w:rPr>
          <w:rFonts w:eastAsiaTheme="minorEastAsia"/>
          <w:b/>
          <w:bCs/>
          <w:sz w:val="24"/>
        </w:rPr>
        <w:t>3</w:t>
      </w:r>
      <w:r>
        <w:rPr>
          <w:rFonts w:eastAsiaTheme="minorEastAsia"/>
          <w:bCs/>
          <w:sz w:val="24"/>
        </w:rPr>
        <w:t>-</w:t>
      </w:r>
      <w:r>
        <w:rPr>
          <w:rFonts w:eastAsiaTheme="minorEastAsia"/>
          <w:b/>
          <w:bCs/>
          <w:sz w:val="24"/>
        </w:rPr>
        <w:t>5</w:t>
      </w:r>
      <w:r>
        <w:rPr>
          <w:rFonts w:eastAsiaTheme="minorEastAsia"/>
          <w:bCs/>
          <w:sz w:val="24"/>
        </w:rPr>
        <w:t xml:space="preserve"> and the stable high spin state of the Fe(III) ion in complex </w:t>
      </w:r>
      <w:r>
        <w:rPr>
          <w:rFonts w:eastAsiaTheme="minorEastAsia"/>
          <w:b/>
          <w:bCs/>
          <w:sz w:val="24"/>
        </w:rPr>
        <w:t xml:space="preserve">1 </w:t>
      </w:r>
      <w:r>
        <w:rPr>
          <w:rFonts w:eastAsiaTheme="minorEastAsia"/>
          <w:bCs/>
          <w:sz w:val="24"/>
        </w:rPr>
        <w:t>have been further confirmed by the DFT calculations</w:t>
      </w:r>
      <w:bookmarkEnd w:id="0"/>
      <w:bookmarkEnd w:id="1"/>
      <w:r>
        <w:rPr>
          <w:rFonts w:hint="eastAsia" w:eastAsiaTheme="minorEastAsia"/>
          <w:bCs/>
          <w:sz w:val="24"/>
          <w:lang w:val="en-US" w:eastAsia="zh-CN"/>
        </w:rPr>
        <w:t>.</w:t>
      </w:r>
    </w:p>
    <w:p>
      <w:pPr>
        <w:adjustRightInd w:val="0"/>
        <w:snapToGrid w:val="0"/>
        <w:spacing w:line="360" w:lineRule="auto"/>
        <w:ind w:left="1687" w:hanging="1687" w:hangingChars="600"/>
        <w:rPr>
          <w:sz w:val="24"/>
        </w:rPr>
      </w:pPr>
      <w:r>
        <w:rPr>
          <w:b/>
          <w:sz w:val="28"/>
          <w:szCs w:val="28"/>
        </w:rPr>
        <w:t>Keywords</w:t>
      </w:r>
      <w:r>
        <w:rPr>
          <w:rFonts w:hint="eastAsia"/>
          <w:b/>
          <w:color w:val="000000" w:themeColor="text1"/>
          <w:sz w:val="28"/>
          <w:szCs w:val="28"/>
          <w14:textFill>
            <w14:solidFill>
              <w14:schemeClr w14:val="tx1"/>
            </w14:solidFill>
          </w14:textFill>
        </w:rPr>
        <w:t>:</w:t>
      </w:r>
      <w:r>
        <w:rPr>
          <w:rFonts w:hint="eastAsia"/>
          <w:b/>
          <w:sz w:val="28"/>
          <w:szCs w:val="28"/>
        </w:rPr>
        <w:t xml:space="preserve"> </w:t>
      </w:r>
      <w:r>
        <w:rPr>
          <w:sz w:val="24"/>
        </w:rPr>
        <w:t>Cyanide-bridged, Ferromagneitic coupling, Spin crossover, DFT</w:t>
      </w:r>
      <w:r>
        <w:rPr>
          <w:rFonts w:hint="eastAsia"/>
          <w:sz w:val="24"/>
        </w:rPr>
        <w:t xml:space="preserve"> </w:t>
      </w:r>
      <w:r>
        <w:rPr>
          <w:sz w:val="24"/>
        </w:rPr>
        <w:t>calculation</w:t>
      </w:r>
    </w:p>
    <w:p>
      <w:pPr>
        <w:numPr>
          <w:ilvl w:val="0"/>
          <w:numId w:val="2"/>
        </w:numPr>
        <w:spacing w:line="360" w:lineRule="auto"/>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Introduction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bCs/>
          <w:sz w:val="24"/>
        </w:rPr>
      </w:pPr>
      <w:r>
        <w:rPr>
          <w:rFonts w:eastAsiaTheme="minorEastAsia"/>
          <w:bCs/>
          <w:sz w:val="24"/>
        </w:rPr>
        <w:t>Since the 21st century, the synthesis of materials with special functions and applications based on coordination chemistry has been one of the important directions of current chemical research</w:t>
      </w:r>
      <w:r>
        <w:rPr>
          <w:rFonts w:hint="eastAsia" w:eastAsiaTheme="minorEastAsia"/>
          <w:bCs/>
          <w:sz w:val="24"/>
          <w:lang w:val="en-US" w:eastAsia="zh-CN"/>
        </w:rPr>
        <w:t>.</w:t>
      </w:r>
      <w:r>
        <w:rPr>
          <w:bCs/>
          <w:sz w:val="24"/>
          <w:vertAlign w:val="superscript"/>
          <w:lang w:bidi="ar"/>
        </w:rPr>
        <w:t>1-10</w:t>
      </w:r>
      <w:r>
        <w:rPr>
          <w:rFonts w:eastAsiaTheme="minorEastAsia"/>
          <w:bCs/>
          <w:sz w:val="24"/>
        </w:rPr>
        <w:t xml:space="preserve"> Molecular materials with spin crossover behavior have very broad application prospects in the fields of nano device, spintronics, information storage, sensors, digital display, and so on</w:t>
      </w:r>
      <w:r>
        <w:rPr>
          <w:rFonts w:hint="eastAsia" w:eastAsiaTheme="minorEastAsia"/>
          <w:bCs/>
          <w:sz w:val="24"/>
          <w:lang w:val="en-US" w:eastAsia="zh-CN"/>
        </w:rPr>
        <w:t>.</w:t>
      </w:r>
      <w:r>
        <w:rPr>
          <w:bCs/>
          <w:sz w:val="24"/>
          <w:vertAlign w:val="superscript"/>
          <w:lang w:bidi="ar"/>
        </w:rPr>
        <w:t>11-18</w:t>
      </w:r>
      <w:r>
        <w:rPr>
          <w:rFonts w:eastAsiaTheme="minorEastAsia"/>
          <w:bCs/>
          <w:sz w:val="24"/>
        </w:rPr>
        <w:t xml:space="preserve"> The use of spin crossover complexes as switches or sensors depends on spin transition distinguished by different magnetic, optical and structural characteristics, which includes structural changes between two</w:t>
      </w:r>
      <w:r>
        <w:rPr>
          <w:rFonts w:hint="eastAsia" w:eastAsiaTheme="minorEastAsia"/>
          <w:bCs/>
          <w:sz w:val="24"/>
        </w:rPr>
        <w:t xml:space="preserve"> </w:t>
      </w:r>
      <w:r>
        <w:rPr>
          <w:rFonts w:eastAsiaTheme="minorEastAsia"/>
          <w:bCs/>
          <w:sz w:val="24"/>
        </w:rPr>
        <w:t>different spin states and can be realized under the suitable coordination field by external stimuli such as temperature, light irradiation and guest solvent molecules</w:t>
      </w:r>
      <w:r>
        <w:rPr>
          <w:rFonts w:hint="eastAsia" w:eastAsiaTheme="minorEastAsia"/>
          <w:bCs/>
          <w:sz w:val="24"/>
          <w:lang w:val="en-US" w:eastAsia="zh-CN"/>
        </w:rPr>
        <w:t>.</w:t>
      </w:r>
      <w:r>
        <w:rPr>
          <w:bCs/>
          <w:sz w:val="24"/>
          <w:vertAlign w:val="superscript"/>
          <w:lang w:bidi="ar"/>
        </w:rPr>
        <w:t>19-25</w:t>
      </w:r>
      <w:r>
        <w:rPr>
          <w:rFonts w:hint="eastAsia"/>
          <w:bCs/>
          <w:sz w:val="24"/>
          <w:vertAlign w:val="baseline"/>
          <w:lang w:val="en-US" w:eastAsia="zh-CN" w:bidi="ar"/>
        </w:rPr>
        <w:t xml:space="preserve"> </w:t>
      </w:r>
      <w:r>
        <w:rPr>
          <w:rFonts w:eastAsiaTheme="minorEastAsia"/>
          <w:bCs/>
          <w:sz w:val="24"/>
        </w:rPr>
        <w:t>It is generally found that the metal centers with the 3d</w:t>
      </w:r>
      <w:r>
        <w:rPr>
          <w:rFonts w:eastAsiaTheme="minorEastAsia"/>
          <w:bCs/>
          <w:sz w:val="24"/>
          <w:vertAlign w:val="superscript"/>
        </w:rPr>
        <w:t>4</w:t>
      </w:r>
      <w:r>
        <w:rPr>
          <w:rFonts w:eastAsiaTheme="minorEastAsia"/>
          <w:bCs/>
          <w:sz w:val="24"/>
        </w:rPr>
        <w:t xml:space="preserve"> to 3</w:t>
      </w:r>
      <w:r>
        <w:rPr>
          <w:rFonts w:hint="eastAsia" w:eastAsiaTheme="minorEastAsia"/>
          <w:bCs/>
          <w:sz w:val="24"/>
        </w:rPr>
        <w:t>d</w:t>
      </w:r>
      <w:r>
        <w:rPr>
          <w:rFonts w:eastAsiaTheme="minorEastAsia"/>
          <w:bCs/>
          <w:sz w:val="24"/>
          <w:vertAlign w:val="superscript"/>
        </w:rPr>
        <w:t>7</w:t>
      </w:r>
      <w:r>
        <w:rPr>
          <w:rFonts w:eastAsiaTheme="minorEastAsia"/>
          <w:bCs/>
          <w:sz w:val="24"/>
        </w:rPr>
        <w:t xml:space="preserve"> electronic configurations and involved in octahedral coordination surroundings can readily occur spin transition between the different spin states</w:t>
      </w:r>
      <w:r>
        <w:rPr>
          <w:rFonts w:hint="eastAsia" w:eastAsiaTheme="minorEastAsia"/>
          <w:bCs/>
          <w:sz w:val="24"/>
          <w:lang w:val="en-US" w:eastAsia="zh-CN"/>
        </w:rPr>
        <w:t>.</w:t>
      </w:r>
      <w:r>
        <w:rPr>
          <w:bCs/>
          <w:sz w:val="24"/>
          <w:vertAlign w:val="superscript"/>
          <w:lang w:bidi="ar"/>
        </w:rPr>
        <w:t>26-28</w:t>
      </w:r>
      <w:r>
        <w:rPr>
          <w:rFonts w:eastAsiaTheme="minorEastAsia"/>
          <w:bCs/>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bCs/>
          <w:sz w:val="24"/>
        </w:rPr>
      </w:pPr>
      <w:r>
        <w:rPr>
          <w:rFonts w:eastAsiaTheme="minorEastAsia"/>
          <w:bCs/>
          <w:sz w:val="24"/>
        </w:rPr>
        <w:t>Among which, the strong interest has always been devoted to the switchable molecular</w:t>
      </w:r>
      <w:r>
        <w:rPr>
          <w:rFonts w:hint="eastAsia" w:eastAsiaTheme="minorEastAsia"/>
          <w:bCs/>
          <w:sz w:val="24"/>
        </w:rPr>
        <w:t xml:space="preserve"> </w:t>
      </w:r>
      <w:r>
        <w:rPr>
          <w:rFonts w:eastAsiaTheme="minorEastAsia"/>
          <w:bCs/>
          <w:sz w:val="24"/>
        </w:rPr>
        <w:t>materials centered with iron(II) ion. During the past several decades, a great deal of the Fe(II)-based complexes with divers</w:t>
      </w:r>
      <w:r>
        <w:rPr>
          <w:rFonts w:hint="eastAsia" w:eastAsiaTheme="minorEastAsia"/>
          <w:bCs/>
          <w:sz w:val="24"/>
        </w:rPr>
        <w:t>e</w:t>
      </w:r>
      <w:r>
        <w:rPr>
          <w:rFonts w:eastAsiaTheme="minorEastAsia"/>
          <w:bCs/>
          <w:sz w:val="24"/>
        </w:rPr>
        <w:t xml:space="preserve"> structure types from 0D clusters, 1D infinite chains to 2-3D networks and interesting SCO properties have been reported. However, with comparison to the</w:t>
      </w:r>
      <w:r>
        <w:rPr>
          <w:rFonts w:hint="eastAsia" w:eastAsiaTheme="minorEastAsia"/>
          <w:bCs/>
          <w:sz w:val="24"/>
        </w:rPr>
        <w:t xml:space="preserve"> </w:t>
      </w:r>
      <w:r>
        <w:rPr>
          <w:rFonts w:eastAsiaTheme="minorEastAsia"/>
          <w:bCs/>
          <w:sz w:val="24"/>
        </w:rPr>
        <w:t xml:space="preserve">intensely studied </w:t>
      </w:r>
      <w:r>
        <w:rPr>
          <w:rFonts w:hint="eastAsia" w:eastAsiaTheme="minorEastAsia"/>
          <w:bCs/>
          <w:sz w:val="24"/>
        </w:rPr>
        <w:t xml:space="preserve">divalent </w:t>
      </w:r>
      <w:r>
        <w:rPr>
          <w:rFonts w:eastAsiaTheme="minorEastAsia"/>
          <w:bCs/>
          <w:sz w:val="24"/>
        </w:rPr>
        <w:t>Fe(II) in SCO field</w:t>
      </w:r>
      <w:r>
        <w:rPr>
          <w:rFonts w:hint="eastAsia" w:eastAsiaTheme="minorEastAsia"/>
          <w:bCs/>
          <w:sz w:val="24"/>
        </w:rPr>
        <w:t xml:space="preserve">, research on </w:t>
      </w:r>
      <w:r>
        <w:rPr>
          <w:rFonts w:eastAsiaTheme="minorEastAsia"/>
          <w:bCs/>
          <w:sz w:val="24"/>
        </w:rPr>
        <w:t>Fe(III) ion, which is also with the SCO possibility between the high spin</w:t>
      </w:r>
      <w:r>
        <w:rPr>
          <w:rFonts w:hint="eastAsia" w:eastAsiaTheme="minorEastAsia"/>
          <w:bCs/>
          <w:sz w:val="24"/>
        </w:rPr>
        <w:t xml:space="preserve"> S = 5/2</w:t>
      </w:r>
      <w:r>
        <w:rPr>
          <w:rFonts w:eastAsiaTheme="minorEastAsia"/>
          <w:bCs/>
          <w:sz w:val="24"/>
        </w:rPr>
        <w:t xml:space="preserve"> and low spin </w:t>
      </w:r>
      <w:r>
        <w:rPr>
          <w:rFonts w:hint="eastAsia" w:eastAsiaTheme="minorEastAsia"/>
          <w:bCs/>
          <w:sz w:val="24"/>
        </w:rPr>
        <w:t>S = 1/2</w:t>
      </w:r>
      <w:r>
        <w:rPr>
          <w:rFonts w:eastAsiaTheme="minorEastAsia"/>
          <w:bCs/>
          <w:sz w:val="24"/>
        </w:rPr>
        <w:t>, under the consideration of obtaining SCO material are comparatively limited</w:t>
      </w:r>
      <w:r>
        <w:rPr>
          <w:rFonts w:hint="eastAsia" w:eastAsiaTheme="minorEastAsia"/>
          <w:bCs/>
          <w:sz w:val="24"/>
          <w:lang w:val="en-US" w:eastAsia="zh-CN"/>
        </w:rPr>
        <w:t>.</w:t>
      </w:r>
      <w:r>
        <w:rPr>
          <w:bCs/>
          <w:sz w:val="24"/>
          <w:vertAlign w:val="superscript"/>
          <w:lang w:bidi="ar"/>
        </w:rPr>
        <w:t>29-33</w:t>
      </w:r>
      <w:r>
        <w:rPr>
          <w:rFonts w:eastAsiaTheme="minorEastAsia"/>
          <w:bCs/>
          <w:sz w:val="24"/>
        </w:rPr>
        <w:t xml:space="preserve"> </w:t>
      </w:r>
      <w:r>
        <w:rPr>
          <w:rFonts w:hint="eastAsia" w:eastAsiaTheme="minorEastAsia"/>
          <w:bCs/>
          <w:sz w:val="24"/>
        </w:rPr>
        <w:t>T</w:t>
      </w:r>
      <w:r>
        <w:rPr>
          <w:rFonts w:eastAsiaTheme="minorEastAsia"/>
          <w:bCs/>
          <w:sz w:val="24"/>
        </w:rPr>
        <w:t>he pentadentate Schiff-base ligands (Scheme 1), which can encapsulate the hexa-coordinated metal with sixth position weakly bonded by other ligand, is a types of good organic precursors for preparation function complexes</w:t>
      </w:r>
      <w:r>
        <w:rPr>
          <w:bCs/>
          <w:sz w:val="24"/>
          <w:vertAlign w:val="superscript"/>
          <w:lang w:bidi="ar"/>
        </w:rPr>
        <w:t>34-36</w:t>
      </w:r>
      <w:r>
        <w:rPr>
          <w:rFonts w:hint="eastAsia"/>
          <w:bCs/>
          <w:sz w:val="24"/>
          <w:vertAlign w:val="baseline"/>
          <w:lang w:val="en-US" w:eastAsia="zh-CN" w:bidi="ar"/>
        </w:rPr>
        <w:t>.</w:t>
      </w:r>
      <w:r>
        <w:rPr>
          <w:rFonts w:eastAsiaTheme="minorEastAsia"/>
          <w:bCs/>
          <w:sz w:val="24"/>
        </w:rPr>
        <w:t xml:space="preserve"> In fact, some previous reports have proven that the above pentadentate Schiff-base based iron(III) compounds are suitable candidates for assembling SCO materials under the help of the pyridine-like ligands</w:t>
      </w:r>
      <w:r>
        <w:rPr>
          <w:rFonts w:hint="eastAsia" w:eastAsiaTheme="minorEastAsia"/>
          <w:bCs/>
          <w:sz w:val="24"/>
          <w:lang w:val="en-US" w:eastAsia="zh-CN"/>
        </w:rPr>
        <w:t xml:space="preserve"> </w:t>
      </w:r>
      <w:r>
        <w:rPr>
          <w:bCs/>
          <w:sz w:val="24"/>
          <w:vertAlign w:val="superscript"/>
          <w:lang w:bidi="ar"/>
        </w:rPr>
        <w:t>37-38</w:t>
      </w:r>
      <w:r>
        <w:rPr>
          <w:rFonts w:eastAsiaTheme="minorEastAsia"/>
          <w:bCs/>
          <w:sz w:val="24"/>
        </w:rPr>
        <w:t xml:space="preserve"> and some of the obtained complexes have been structurally characterized and experimentally magnetic investigated. Taking into account that the cyanometallic precursors with tunable coordination field, such as [M(CN)</w:t>
      </w:r>
      <w:r>
        <w:rPr>
          <w:rFonts w:eastAsiaTheme="minorEastAsia"/>
          <w:bCs/>
          <w:sz w:val="24"/>
          <w:vertAlign w:val="subscript"/>
        </w:rPr>
        <w:t>4</w:t>
      </w:r>
      <w:r>
        <w:rPr>
          <w:rFonts w:eastAsiaTheme="minorEastAsia"/>
          <w:bCs/>
          <w:sz w:val="24"/>
        </w:rPr>
        <w:t>]</w:t>
      </w:r>
      <w:r>
        <w:rPr>
          <w:rFonts w:eastAsiaTheme="minorEastAsia"/>
          <w:bCs/>
          <w:sz w:val="24"/>
          <w:vertAlign w:val="superscript"/>
        </w:rPr>
        <w:t>2-</w:t>
      </w:r>
      <w:r>
        <w:rPr>
          <w:rFonts w:eastAsiaTheme="minorEastAsia"/>
          <w:bCs/>
          <w:sz w:val="24"/>
        </w:rPr>
        <w:t>(M = Ni, Pd, Pt), [M’(CN)</w:t>
      </w:r>
      <w:r>
        <w:rPr>
          <w:rFonts w:eastAsiaTheme="minorEastAsia"/>
          <w:bCs/>
          <w:sz w:val="24"/>
          <w:vertAlign w:val="subscript"/>
        </w:rPr>
        <w:t>2</w:t>
      </w:r>
      <w:r>
        <w:rPr>
          <w:rFonts w:eastAsiaTheme="minorEastAsia"/>
          <w:bCs/>
          <w:sz w:val="24"/>
        </w:rPr>
        <w:t>]</w:t>
      </w:r>
      <w:r>
        <w:rPr>
          <w:rFonts w:eastAsiaTheme="minorEastAsia"/>
          <w:bCs/>
          <w:sz w:val="24"/>
          <w:vertAlign w:val="superscript"/>
        </w:rPr>
        <w:t>-</w:t>
      </w:r>
      <w:r>
        <w:rPr>
          <w:rFonts w:eastAsiaTheme="minorEastAsia"/>
          <w:bCs/>
          <w:sz w:val="24"/>
        </w:rPr>
        <w:t>(M’ = Cu, Ag, Au) and other polycyanometallates, have been widely employed to construct SCO materials, especially for those ones with Hoffman topologic structures</w:t>
      </w:r>
      <w:r>
        <w:rPr>
          <w:rFonts w:hint="eastAsia" w:eastAsiaTheme="minorEastAsia"/>
          <w:bCs/>
          <w:sz w:val="24"/>
          <w:lang w:val="en-US" w:eastAsia="zh-CN"/>
        </w:rPr>
        <w:t xml:space="preserve"> </w:t>
      </w:r>
      <w:r>
        <w:rPr>
          <w:bCs/>
          <w:sz w:val="24"/>
          <w:vertAlign w:val="superscript"/>
          <w:lang w:bidi="ar"/>
        </w:rPr>
        <w:t>39-42</w:t>
      </w:r>
      <w:r>
        <w:rPr>
          <w:rFonts w:hint="eastAsia" w:eastAsiaTheme="minorEastAsia"/>
          <w:bCs/>
          <w:sz w:val="24"/>
          <w:vertAlign w:val="baseline"/>
          <w:lang w:val="en-US" w:eastAsia="zh-CN"/>
        </w:rPr>
        <w:t>,</w:t>
      </w:r>
      <w:r>
        <w:rPr>
          <w:rFonts w:eastAsiaTheme="minorEastAsia"/>
          <w:bCs/>
          <w:sz w:val="24"/>
        </w:rPr>
        <w:t xml:space="preserve">the reactions of the pentadentate Schiff-base iron(III) compound with the </w:t>
      </w:r>
      <w:r>
        <w:rPr>
          <w:rFonts w:eastAsiaTheme="minorEastAsia"/>
          <w:bCs/>
          <w:i/>
          <w:sz w:val="24"/>
        </w:rPr>
        <w:t>trans</w:t>
      </w:r>
      <w:r>
        <w:rPr>
          <w:rFonts w:eastAsiaTheme="minorEastAsia"/>
          <w:bCs/>
          <w:sz w:val="24"/>
        </w:rPr>
        <w:t>-dicyanoiron(III)/cobalt(III) building blocks (Scheme 1), for the latter which have been extensively used to prepare cyanide-bridged molecular magnetic materials by our group</w:t>
      </w:r>
      <w:r>
        <w:rPr>
          <w:rFonts w:hint="eastAsia" w:eastAsiaTheme="minorEastAsia"/>
          <w:bCs/>
          <w:sz w:val="24"/>
          <w:lang w:val="en-US" w:eastAsia="zh-CN"/>
        </w:rPr>
        <w:t xml:space="preserve"> </w:t>
      </w:r>
      <w:r>
        <w:rPr>
          <w:bCs/>
          <w:sz w:val="24"/>
          <w:vertAlign w:val="superscript"/>
          <w:lang w:bidi="ar"/>
        </w:rPr>
        <w:t>43-46</w:t>
      </w:r>
      <w:r>
        <w:rPr>
          <w:rFonts w:eastAsiaTheme="minorEastAsia"/>
          <w:bCs/>
          <w:sz w:val="24"/>
        </w:rPr>
        <w:t xml:space="preserve">, were investigated, resulting in two new binuclear homo- or heterometallic complexes formulated as </w:t>
      </w:r>
      <w:r>
        <w:rPr>
          <w:rFonts w:hint="eastAsia" w:eastAsiaTheme="minorEastAsia"/>
          <w:bCs/>
          <w:sz w:val="24"/>
        </w:rPr>
        <w:t>[Fe(saldptn)</w:t>
      </w:r>
      <w:r>
        <w:rPr>
          <w:rFonts w:eastAsiaTheme="minorEastAsia"/>
          <w:bCs/>
          <w:sz w:val="24"/>
        </w:rPr>
        <w:t>][</w:t>
      </w:r>
      <w:r>
        <w:rPr>
          <w:rFonts w:hint="eastAsia" w:eastAsiaTheme="minorEastAsia"/>
          <w:bCs/>
          <w:sz w:val="24"/>
        </w:rPr>
        <w:t>Fe(bpb)(CN)</w:t>
      </w:r>
      <w:r>
        <w:rPr>
          <w:rFonts w:eastAsiaTheme="minorEastAsia"/>
          <w:bCs/>
          <w:sz w:val="24"/>
          <w:vertAlign w:val="subscript"/>
        </w:rPr>
        <w:t>2</w:t>
      </w:r>
      <w:r>
        <w:rPr>
          <w:rFonts w:hint="eastAsia" w:eastAsiaTheme="minorEastAsia"/>
          <w:bCs/>
          <w:sz w:val="24"/>
        </w:rPr>
        <w:t>]</w:t>
      </w:r>
      <w:r>
        <w:rPr>
          <w:rFonts w:eastAsiaTheme="minorEastAsia"/>
          <w:bCs/>
          <w:sz w:val="24"/>
        </w:rPr>
        <w:t>·CH</w:t>
      </w:r>
      <w:r>
        <w:rPr>
          <w:rFonts w:eastAsiaTheme="minorEastAsia"/>
          <w:bCs/>
          <w:sz w:val="24"/>
          <w:vertAlign w:val="subscript"/>
        </w:rPr>
        <w:t>3</w:t>
      </w:r>
      <w:r>
        <w:rPr>
          <w:rFonts w:eastAsiaTheme="minorEastAsia"/>
          <w:bCs/>
          <w:sz w:val="24"/>
        </w:rPr>
        <w:t>OH·0.5H</w:t>
      </w:r>
      <w:r>
        <w:rPr>
          <w:rFonts w:eastAsiaTheme="minorEastAsia"/>
          <w:bCs/>
          <w:sz w:val="24"/>
          <w:vertAlign w:val="subscript"/>
        </w:rPr>
        <w:t>2</w:t>
      </w:r>
      <w:r>
        <w:rPr>
          <w:rFonts w:eastAsiaTheme="minorEastAsia"/>
          <w:bCs/>
          <w:sz w:val="24"/>
        </w:rPr>
        <w:t>O (</w:t>
      </w:r>
      <w:r>
        <w:rPr>
          <w:rFonts w:eastAsiaTheme="minorEastAsia"/>
          <w:b/>
          <w:bCs/>
          <w:sz w:val="24"/>
        </w:rPr>
        <w:t>1</w:t>
      </w:r>
      <w:r>
        <w:rPr>
          <w:rFonts w:eastAsiaTheme="minorEastAsia"/>
          <w:bCs/>
          <w:sz w:val="24"/>
        </w:rPr>
        <w:t xml:space="preserve">), </w:t>
      </w:r>
      <w:r>
        <w:rPr>
          <w:rFonts w:hint="eastAsia" w:eastAsiaTheme="minorEastAsia"/>
          <w:bCs/>
          <w:sz w:val="24"/>
        </w:rPr>
        <w:t>[Fe(saldptn)</w:t>
      </w:r>
      <w:r>
        <w:rPr>
          <w:rFonts w:eastAsiaTheme="minorEastAsia"/>
          <w:bCs/>
          <w:sz w:val="24"/>
        </w:rPr>
        <w:t>][Co</w:t>
      </w:r>
      <w:r>
        <w:rPr>
          <w:rFonts w:hint="eastAsia" w:eastAsiaTheme="minorEastAsia"/>
          <w:bCs/>
          <w:sz w:val="24"/>
        </w:rPr>
        <w:t>(bpb)(CN)</w:t>
      </w:r>
      <w:r>
        <w:rPr>
          <w:rFonts w:eastAsiaTheme="minorEastAsia"/>
          <w:bCs/>
          <w:sz w:val="24"/>
          <w:vertAlign w:val="subscript"/>
        </w:rPr>
        <w:t>2</w:t>
      </w:r>
      <w:r>
        <w:rPr>
          <w:rFonts w:hint="eastAsia" w:eastAsiaTheme="minorEastAsia"/>
          <w:bCs/>
          <w:sz w:val="24"/>
        </w:rPr>
        <w:t>]</w:t>
      </w:r>
      <w:r>
        <w:rPr>
          <w:rFonts w:eastAsiaTheme="minorEastAsia"/>
          <w:bCs/>
          <w:sz w:val="24"/>
        </w:rPr>
        <w:t>·CH</w:t>
      </w:r>
      <w:r>
        <w:rPr>
          <w:rFonts w:eastAsiaTheme="minorEastAsia"/>
          <w:bCs/>
          <w:sz w:val="24"/>
          <w:vertAlign w:val="subscript"/>
        </w:rPr>
        <w:t>3</w:t>
      </w:r>
      <w:r>
        <w:rPr>
          <w:rFonts w:eastAsiaTheme="minorEastAsia"/>
          <w:bCs/>
          <w:sz w:val="24"/>
        </w:rPr>
        <w:t>OH (</w:t>
      </w:r>
      <w:r>
        <w:rPr>
          <w:rFonts w:eastAsiaTheme="minorEastAsia"/>
          <w:b/>
          <w:bCs/>
          <w:sz w:val="24"/>
        </w:rPr>
        <w:t>2</w:t>
      </w:r>
      <w:r>
        <w:rPr>
          <w:rFonts w:eastAsiaTheme="minorEastAsia"/>
          <w:bCs/>
          <w:sz w:val="24"/>
        </w:rPr>
        <w:t>) (bpb =</w:t>
      </w:r>
      <w:r>
        <w:rPr>
          <w:rFonts w:hint="eastAsia" w:eastAsiaTheme="minorEastAsia"/>
          <w:bCs/>
          <w:sz w:val="24"/>
        </w:rPr>
        <w:t xml:space="preserve"> </w:t>
      </w:r>
      <w:r>
        <w:rPr>
          <w:rFonts w:eastAsiaTheme="minorEastAsia"/>
          <w:bCs/>
          <w:sz w:val="24"/>
        </w:rPr>
        <w:t>1,2-bis(pyridine-2-carboxamido)benzenate,</w:t>
      </w:r>
      <w:r>
        <w:rPr>
          <w:rFonts w:hint="eastAsia" w:eastAsiaTheme="minorEastAsia"/>
          <w:bCs/>
          <w:sz w:val="24"/>
        </w:rPr>
        <w:t xml:space="preserve"> </w:t>
      </w:r>
      <w:r>
        <w:rPr>
          <w:rFonts w:hint="eastAsia" w:eastAsiaTheme="minorEastAsia"/>
          <w:bCs/>
          <w:sz w:val="24"/>
          <w:vertAlign w:val="superscript"/>
          <w:lang w:val="en-US" w:eastAsia="zh-CN"/>
        </w:rPr>
        <w:t>5</w:t>
      </w:r>
      <w:r>
        <w:rPr>
          <w:rFonts w:hint="eastAsia" w:eastAsiaTheme="minorEastAsia"/>
          <w:bCs/>
          <w:sz w:val="24"/>
          <w:lang w:val="en-US" w:eastAsia="zh-CN"/>
        </w:rPr>
        <w:t>L=</w:t>
      </w:r>
      <w:r>
        <w:rPr>
          <w:rFonts w:hint="eastAsia" w:eastAsiaTheme="minorEastAsia"/>
          <w:bCs/>
          <w:sz w:val="24"/>
        </w:rPr>
        <w:t>saldptn =</w:t>
      </w:r>
      <w:r>
        <w:rPr>
          <w:rFonts w:eastAsiaTheme="minorEastAsia"/>
          <w:bCs/>
          <w:sz w:val="24"/>
        </w:rPr>
        <w:t xml:space="preserve"> </w:t>
      </w:r>
      <w:r>
        <w:rPr>
          <w:rFonts w:hint="eastAsia" w:eastAsiaTheme="minorEastAsia"/>
          <w:bCs/>
          <w:sz w:val="24"/>
        </w:rPr>
        <w:t>N,N</w:t>
      </w:r>
      <w:r>
        <w:rPr>
          <w:rFonts w:eastAsiaTheme="minorEastAsia"/>
          <w:bCs/>
          <w:sz w:val="24"/>
        </w:rPr>
        <w:t>’</w:t>
      </w:r>
      <w:r>
        <w:rPr>
          <w:rFonts w:hint="eastAsia" w:eastAsiaTheme="minorEastAsia"/>
          <w:bCs/>
          <w:sz w:val="24"/>
        </w:rPr>
        <w:t>-bis(2-hydroxybenzyliden)-1,7-diamino-4-azaheptane)</w:t>
      </w:r>
      <w:r>
        <w:rPr>
          <w:rFonts w:hint="eastAsia" w:eastAsiaTheme="minorEastAsia"/>
          <w:bCs/>
          <w:sz w:val="24"/>
          <w:lang w:val="en-US" w:eastAsia="zh-CN"/>
        </w:rPr>
        <w:t xml:space="preserve"> </w:t>
      </w:r>
      <w:r>
        <w:rPr>
          <w:rFonts w:hint="eastAsia" w:eastAsiaTheme="minorEastAsia"/>
          <w:bCs/>
          <w:sz w:val="24"/>
          <w:vertAlign w:val="superscript"/>
        </w:rPr>
        <w:t>47-48</w:t>
      </w:r>
      <w:r>
        <w:rPr>
          <w:rFonts w:hint="eastAsia" w:eastAsiaTheme="minorEastAsia"/>
          <w:bCs/>
          <w:sz w:val="24"/>
          <w:vertAlign w:val="baseline"/>
          <w:lang w:val="en-US" w:eastAsia="zh-CN"/>
        </w:rPr>
        <w:t>.</w:t>
      </w:r>
      <w:r>
        <w:rPr>
          <w:rFonts w:eastAsiaTheme="minorEastAsia"/>
          <w:bCs/>
          <w:sz w:val="24"/>
        </w:rPr>
        <w:t xml:space="preserve"> At the same time, by using 4,4’-bipy</w:t>
      </w:r>
      <w:r>
        <w:rPr>
          <w:rFonts w:hint="eastAsia" w:eastAsiaTheme="minorEastAsia"/>
          <w:bCs/>
          <w:sz w:val="24"/>
          <w:lang w:val="en-US" w:eastAsia="zh-CN"/>
        </w:rPr>
        <w:t>,</w:t>
      </w:r>
      <w:r>
        <w:rPr>
          <w:rFonts w:hint="eastAsia" w:eastAsiaTheme="minorEastAsia"/>
          <w:szCs w:val="21"/>
          <w:vertAlign w:val="superscript"/>
        </w:rPr>
        <w:t>49</w:t>
      </w:r>
      <w:r>
        <w:rPr>
          <w:rFonts w:eastAsiaTheme="minorEastAsia"/>
          <w:bCs/>
          <w:sz w:val="24"/>
        </w:rPr>
        <w:t xml:space="preserve"> Py or DMAP (DMAP = 4-Dimethylaminopyridine) as ancillary ligand, three monometallic Fe(III) complexes with the formula </w:t>
      </w:r>
      <w:r>
        <w:rPr>
          <w:rFonts w:hint="eastAsia" w:eastAsiaTheme="minorEastAsia"/>
          <w:bCs/>
          <w:sz w:val="24"/>
        </w:rPr>
        <w:t>[Fe(saldptn)</w:t>
      </w:r>
      <w:r>
        <w:rPr>
          <w:rFonts w:eastAsiaTheme="minorEastAsia"/>
          <w:bCs/>
          <w:sz w:val="24"/>
          <w:vertAlign w:val="subscript"/>
        </w:rPr>
        <w:t>2</w:t>
      </w:r>
      <w:r>
        <w:rPr>
          <w:rFonts w:eastAsiaTheme="minorEastAsia"/>
          <w:bCs/>
          <w:sz w:val="24"/>
        </w:rPr>
        <w:t>(4,4’-Bi</w:t>
      </w:r>
      <w:r>
        <w:rPr>
          <w:rFonts w:hint="eastAsia" w:eastAsiaTheme="minorEastAsia"/>
          <w:bCs/>
          <w:sz w:val="24"/>
        </w:rPr>
        <w:t>py</w:t>
      </w:r>
      <w:r>
        <w:rPr>
          <w:rFonts w:eastAsiaTheme="minorEastAsia"/>
          <w:bCs/>
          <w:sz w:val="24"/>
        </w:rPr>
        <w:t>)]</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r>
        <w:rPr>
          <w:rFonts w:hint="eastAsia" w:eastAsiaTheme="minorEastAsia"/>
          <w:bCs/>
          <w:sz w:val="24"/>
          <w:vertAlign w:val="subscript"/>
        </w:rPr>
        <w:t>2</w:t>
      </w:r>
      <w:r>
        <w:rPr>
          <w:rFonts w:hint="eastAsia" w:eastAsiaTheme="minorEastAsia"/>
          <w:bCs/>
          <w:sz w:val="24"/>
        </w:rPr>
        <w:t xml:space="preserve"> </w:t>
      </w:r>
      <w:r>
        <w:rPr>
          <w:rFonts w:eastAsiaTheme="minorEastAsia"/>
          <w:bCs/>
          <w:sz w:val="24"/>
        </w:rPr>
        <w:t>(</w:t>
      </w:r>
      <w:r>
        <w:rPr>
          <w:rFonts w:eastAsiaTheme="minorEastAsia"/>
          <w:b/>
          <w:bCs/>
          <w:sz w:val="24"/>
        </w:rPr>
        <w:t>3</w:t>
      </w:r>
      <w:r>
        <w:rPr>
          <w:rFonts w:eastAsiaTheme="minorEastAsia"/>
          <w:bCs/>
          <w:sz w:val="24"/>
        </w:rPr>
        <w:t xml:space="preserve">), </w:t>
      </w:r>
      <w:r>
        <w:rPr>
          <w:rFonts w:hint="eastAsia" w:eastAsiaTheme="minorEastAsia"/>
          <w:bCs/>
          <w:sz w:val="24"/>
        </w:rPr>
        <w:t>[Fe(saldptn)</w:t>
      </w:r>
      <w:r>
        <w:rPr>
          <w:rFonts w:eastAsiaTheme="minorEastAsia"/>
          <w:bCs/>
          <w:sz w:val="24"/>
        </w:rPr>
        <w:t>(P</w:t>
      </w:r>
      <w:r>
        <w:rPr>
          <w:rFonts w:hint="eastAsia" w:eastAsiaTheme="minorEastAsia"/>
          <w:bCs/>
          <w:sz w:val="24"/>
        </w:rPr>
        <w:t>y</w:t>
      </w:r>
      <w:r>
        <w:rPr>
          <w:rFonts w:eastAsiaTheme="minorEastAsia"/>
          <w:bCs/>
          <w:sz w:val="24"/>
        </w:rPr>
        <w:t>)</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r>
        <w:rPr>
          <w:rFonts w:eastAsiaTheme="minorEastAsia"/>
          <w:bCs/>
          <w:sz w:val="24"/>
        </w:rPr>
        <w:t xml:space="preserve"> (</w:t>
      </w:r>
      <w:r>
        <w:rPr>
          <w:rFonts w:eastAsiaTheme="minorEastAsia"/>
          <w:b/>
          <w:bCs/>
          <w:sz w:val="24"/>
        </w:rPr>
        <w:t>4</w:t>
      </w:r>
      <w:r>
        <w:rPr>
          <w:rFonts w:hint="eastAsia" w:eastAsiaTheme="minorEastAsia"/>
          <w:bCs/>
          <w:sz w:val="24"/>
        </w:rPr>
        <w:t>) and</w:t>
      </w:r>
      <w:r>
        <w:rPr>
          <w:rFonts w:eastAsiaTheme="minorEastAsia"/>
          <w:bCs/>
          <w:sz w:val="24"/>
        </w:rPr>
        <w:t xml:space="preserve"> </w:t>
      </w:r>
      <w:r>
        <w:rPr>
          <w:rFonts w:hint="eastAsia" w:eastAsiaTheme="minorEastAsia"/>
          <w:bCs/>
          <w:sz w:val="24"/>
        </w:rPr>
        <w:t>[Fe(saldptn)</w:t>
      </w:r>
      <w:r>
        <w:rPr>
          <w:rFonts w:eastAsiaTheme="minorEastAsia"/>
          <w:bCs/>
          <w:sz w:val="24"/>
        </w:rPr>
        <w:t>(DMAP)</w:t>
      </w:r>
      <w:r>
        <w:rPr>
          <w:rFonts w:hint="eastAsia" w:eastAsiaTheme="minorEastAsia"/>
          <w:bCs/>
          <w:sz w:val="24"/>
        </w:rPr>
        <w:t>](BPh</w:t>
      </w:r>
      <w:r>
        <w:rPr>
          <w:rFonts w:hint="eastAsia" w:eastAsiaTheme="minorEastAsia"/>
          <w:bCs/>
          <w:sz w:val="24"/>
          <w:vertAlign w:val="subscript"/>
        </w:rPr>
        <w:t>4</w:t>
      </w:r>
      <w:r>
        <w:rPr>
          <w:rFonts w:hint="eastAsia" w:eastAsiaTheme="minorEastAsia"/>
          <w:bCs/>
          <w:sz w:val="24"/>
        </w:rPr>
        <w:t>)</w:t>
      </w:r>
      <w:r>
        <w:rPr>
          <w:rFonts w:eastAsiaTheme="minorEastAsia"/>
          <w:bCs/>
          <w:sz w:val="24"/>
        </w:rPr>
        <w:t xml:space="preserve"> (</w:t>
      </w:r>
      <w:r>
        <w:rPr>
          <w:rFonts w:eastAsiaTheme="minorEastAsia"/>
          <w:b/>
          <w:bCs/>
          <w:sz w:val="24"/>
        </w:rPr>
        <w:t>5</w:t>
      </w:r>
      <w:r>
        <w:rPr>
          <w:rFonts w:eastAsiaTheme="minorEastAsia"/>
          <w:bCs/>
          <w:sz w:val="24"/>
        </w:rPr>
        <w:t>) have been successfully obtained. The synthesis, crystal structure and magnetic property for the reported complexes, as well as the DFT calculation aimed to clarity the correlation between spin stability and temperature, will be detailed described in this paper</w:t>
      </w:r>
      <w:r>
        <w:rPr>
          <w:rFonts w:eastAsiaTheme="minorEastAsia"/>
          <w:bCs/>
          <w:color w:val="000000" w:themeColor="text1"/>
          <w:sz w:val="24"/>
          <w14:textFill>
            <w14:solidFill>
              <w14:schemeClr w14:val="tx1"/>
            </w14:solidFill>
          </w14:textFill>
        </w:rPr>
        <w:t>.</w:t>
      </w:r>
      <w:r>
        <w:rPr>
          <w:rFonts w:eastAsiaTheme="minorEastAsia"/>
          <w:bCs/>
          <w:sz w:val="24"/>
        </w:rPr>
        <w:t xml:space="preserve"> </w:t>
      </w:r>
    </w:p>
    <w:p>
      <w:pPr>
        <w:jc w:val="center"/>
        <w:rPr>
          <w:rFonts w:eastAsiaTheme="minorEastAsia"/>
          <w:bCs/>
          <w:sz w:val="24"/>
        </w:rPr>
      </w:pPr>
      <w:r>
        <w:rPr>
          <w:rFonts w:eastAsiaTheme="minorEastAsia"/>
          <w:bCs/>
          <w:sz w:val="24"/>
        </w:rPr>
        <w:drawing>
          <wp:inline distT="0" distB="0" distL="0" distR="0">
            <wp:extent cx="6120130" cy="2520315"/>
            <wp:effectExtent l="9525" t="9525" r="1714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20000" cy="2520000"/>
                    </a:xfrm>
                    <a:prstGeom prst="rect">
                      <a:avLst/>
                    </a:prstGeom>
                    <a:noFill/>
                    <a:ln>
                      <a:solidFill>
                        <a:schemeClr val="tx1"/>
                      </a:solidFill>
                    </a:ln>
                  </pic:spPr>
                </pic:pic>
              </a:graphicData>
            </a:graphic>
          </wp:inline>
        </w:drawing>
      </w:r>
    </w:p>
    <w:p>
      <w:pPr>
        <w:pStyle w:val="10"/>
        <w:widowControl/>
        <w:adjustRightInd w:val="0"/>
        <w:snapToGrid w:val="0"/>
        <w:spacing w:beforeAutospacing="0" w:afterAutospacing="0" w:line="360" w:lineRule="auto"/>
        <w:jc w:val="center"/>
      </w:pPr>
      <w:r>
        <w:rPr>
          <w:rFonts w:hint="default" w:ascii="Arial" w:hAnsi="Arial" w:cs="Arial"/>
          <w:sz w:val="18"/>
          <w:szCs w:val="18"/>
        </w:rPr>
        <w:t>Scheme 1. Structure of the Schiff-base iron(III) precursor and the</w:t>
      </w:r>
      <w:r>
        <w:rPr>
          <w:rFonts w:hint="default" w:ascii="Arial" w:hAnsi="Arial" w:cs="Arial"/>
          <w:i/>
          <w:sz w:val="18"/>
          <w:szCs w:val="18"/>
        </w:rPr>
        <w:t xml:space="preserve"> trans</w:t>
      </w:r>
      <w:r>
        <w:rPr>
          <w:rFonts w:hint="default" w:ascii="Arial" w:hAnsi="Arial" w:cs="Arial"/>
          <w:sz w:val="18"/>
          <w:szCs w:val="18"/>
        </w:rPr>
        <w:t xml:space="preserve">-dicyano building blocks. </w:t>
      </w:r>
    </w:p>
    <w:p>
      <w:pPr>
        <w:numPr>
          <w:ilvl w:val="0"/>
          <w:numId w:val="2"/>
        </w:numPr>
        <w:adjustRightInd w:val="0"/>
        <w:snapToGrid w:val="0"/>
        <w:spacing w:line="360" w:lineRule="auto"/>
        <w:rPr>
          <w:b/>
          <w:sz w:val="28"/>
          <w:szCs w:val="28"/>
        </w:rPr>
      </w:pPr>
      <w:r>
        <w:rPr>
          <w:rFonts w:hint="eastAsia"/>
          <w:b/>
          <w:sz w:val="28"/>
          <w:szCs w:val="28"/>
        </w:rPr>
        <w:t>Experimental Section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sz w:val="24"/>
        </w:rPr>
        <w:t>Elemental analyses (C, H and N) were carried out with a VarioEl element analyser. IR spectroscopic analysis on KBr pellets was performed on a Magna-IR 750 spectrophotometer in the 4000-400 cm</w:t>
      </w:r>
      <w:r>
        <w:rPr>
          <w:sz w:val="24"/>
          <w:vertAlign w:val="superscript"/>
        </w:rPr>
        <w:t>-1</w:t>
      </w:r>
      <w:r>
        <w:rPr>
          <w:sz w:val="24"/>
        </w:rPr>
        <w:t xml:space="preserve"> region. Variable-temperature magnetic susceptibility and ﬁeld-dependent magnetization measurements were performed on a Quantum Design MPMS SQUID magnetometer. The experimental susceptibilities were corrected for the diamagnetism of the constituent atoms (Pascal’stables).</w:t>
      </w:r>
    </w:p>
    <w:p>
      <w:pPr>
        <w:adjustRightInd w:val="0"/>
        <w:snapToGrid w:val="0"/>
        <w:spacing w:line="360" w:lineRule="auto"/>
        <w:ind w:firstLine="482" w:firstLineChars="200"/>
        <w:rPr>
          <w:bCs/>
          <w:sz w:val="24"/>
          <w:vertAlign w:val="superscript"/>
        </w:rPr>
      </w:pPr>
      <w:r>
        <w:rPr>
          <w:rFonts w:hint="eastAsia"/>
          <w:b/>
          <w:sz w:val="24"/>
        </w:rPr>
        <w:t>General procedures and materials.</w:t>
      </w:r>
      <w:r>
        <w:rPr>
          <w:rFonts w:hint="eastAsia"/>
          <w:bCs/>
          <w:sz w:val="24"/>
        </w:rPr>
        <w:t xml:space="preserve"> All the reactions were carried out under an air atmosphere and all chemicals and solvents used were reagent grade without further purification.</w:t>
      </w:r>
      <w:r>
        <w:rPr>
          <w:rFonts w:hint="eastAsia" w:eastAsiaTheme="minorEastAsia"/>
          <w:bCs/>
          <w:sz w:val="24"/>
        </w:rPr>
        <w:t xml:space="preserve"> </w:t>
      </w:r>
      <w:r>
        <w:rPr>
          <w:rFonts w:hint="eastAsia"/>
          <w:bCs/>
          <w:color w:val="000000" w:themeColor="text1"/>
          <w:sz w:val="24"/>
          <w14:textFill>
            <w14:solidFill>
              <w14:schemeClr w14:val="tx1"/>
            </w14:solidFill>
          </w14:textFill>
        </w:rPr>
        <w:t>H</w:t>
      </w:r>
      <w:r>
        <w:rPr>
          <w:rFonts w:hint="eastAsia"/>
          <w:bCs/>
          <w:color w:val="000000" w:themeColor="text1"/>
          <w:sz w:val="24"/>
          <w:vertAlign w:val="subscript"/>
          <w14:textFill>
            <w14:solidFill>
              <w14:schemeClr w14:val="tx1"/>
            </w14:solidFill>
          </w14:textFill>
        </w:rPr>
        <w:t>2</w:t>
      </w:r>
      <w:r>
        <w:rPr>
          <w:rFonts w:hint="eastAsia" w:eastAsiaTheme="minorEastAsia"/>
          <w:bCs/>
          <w:sz w:val="24"/>
        </w:rPr>
        <w:t>saldptn</w:t>
      </w:r>
      <w:r>
        <w:rPr>
          <w:bCs/>
          <w:color w:val="000000" w:themeColor="text1"/>
          <w:sz w:val="24"/>
          <w14:textFill>
            <w14:solidFill>
              <w14:schemeClr w14:val="tx1"/>
            </w14:solidFill>
          </w14:textFill>
        </w:rPr>
        <w:t xml:space="preserve">, </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 xml:space="preserve">]Cl, </w:t>
      </w:r>
      <w:r>
        <w:rPr>
          <w:bCs/>
          <w:color w:val="000000" w:themeColor="text1"/>
          <w:sz w:val="24"/>
          <w14:textFill>
            <w14:solidFill>
              <w14:schemeClr w14:val="tx1"/>
            </w14:solidFill>
          </w14:textFill>
        </w:rPr>
        <w:t>K</w:t>
      </w:r>
      <w:r>
        <w:rPr>
          <w:rFonts w:eastAsiaTheme="minorEastAsia"/>
          <w:bCs/>
          <w:color w:val="000000" w:themeColor="text1"/>
          <w:sz w:val="24"/>
          <w14:textFill>
            <w14:solidFill>
              <w14:schemeClr w14:val="tx1"/>
            </w14:solidFill>
          </w14:textFill>
        </w:rPr>
        <w:t>[</w:t>
      </w:r>
      <w:r>
        <w:rPr>
          <w:rFonts w:hint="eastAsia" w:eastAsiaTheme="minorEastAsia"/>
          <w:bCs/>
          <w:color w:val="000000" w:themeColor="text1"/>
          <w:sz w:val="24"/>
          <w14:textFill>
            <w14:solidFill>
              <w14:schemeClr w14:val="tx1"/>
            </w14:solidFill>
          </w14:textFill>
        </w:rPr>
        <w:t>Fe(bpb)(CN)</w:t>
      </w:r>
      <w:r>
        <w:rPr>
          <w:rFonts w:eastAsiaTheme="minorEastAsia"/>
          <w:bCs/>
          <w:color w:val="000000" w:themeColor="text1"/>
          <w:sz w:val="24"/>
          <w:vertAlign w:val="subscript"/>
          <w14:textFill>
            <w14:solidFill>
              <w14:schemeClr w14:val="tx1"/>
            </w14:solidFill>
          </w14:textFill>
        </w:rPr>
        <w:t>2</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 xml:space="preserve"> and K[Co</w:t>
      </w:r>
      <w:r>
        <w:rPr>
          <w:rFonts w:hint="eastAsia" w:eastAsiaTheme="minorEastAsia"/>
          <w:bCs/>
          <w:color w:val="000000" w:themeColor="text1"/>
          <w:sz w:val="24"/>
          <w14:textFill>
            <w14:solidFill>
              <w14:schemeClr w14:val="tx1"/>
            </w14:solidFill>
          </w14:textFill>
        </w:rPr>
        <w:t>(bpb)(CN)</w:t>
      </w:r>
      <w:r>
        <w:rPr>
          <w:rFonts w:eastAsiaTheme="minorEastAsia"/>
          <w:bCs/>
          <w:color w:val="000000" w:themeColor="text1"/>
          <w:sz w:val="24"/>
          <w:vertAlign w:val="subscript"/>
          <w14:textFill>
            <w14:solidFill>
              <w14:schemeClr w14:val="tx1"/>
            </w14:solidFill>
          </w14:textFill>
        </w:rPr>
        <w:t>2</w:t>
      </w:r>
      <w:r>
        <w:rPr>
          <w:rFonts w:hint="eastAsia" w:eastAsiaTheme="minorEastAsia"/>
          <w:bCs/>
          <w:color w:val="000000" w:themeColor="text1"/>
          <w:sz w:val="24"/>
          <w14:textFill>
            <w14:solidFill>
              <w14:schemeClr w14:val="tx1"/>
            </w14:solidFill>
          </w14:textFill>
        </w:rPr>
        <w:t>]</w:t>
      </w:r>
      <w:r>
        <w:rPr>
          <w:rFonts w:eastAsiaTheme="minorEastAsia"/>
          <w:bCs/>
          <w:color w:val="FF0000"/>
          <w:sz w:val="24"/>
        </w:rPr>
        <w:t xml:space="preserve"> </w:t>
      </w:r>
      <w:r>
        <w:rPr>
          <w:rFonts w:hint="eastAsia"/>
          <w:bCs/>
          <w:sz w:val="24"/>
        </w:rPr>
        <w:t>were prepared according to experimental methods already described</w:t>
      </w:r>
      <w:r>
        <w:rPr>
          <w:rFonts w:hint="eastAsia"/>
          <w:bCs/>
          <w:sz w:val="24"/>
          <w:lang w:val="en-US" w:eastAsia="zh-CN"/>
        </w:rPr>
        <w:t>.</w:t>
      </w:r>
      <w:r>
        <w:rPr>
          <w:rFonts w:hint="eastAsia"/>
          <w:bCs/>
          <w:sz w:val="24"/>
          <w:vertAlign w:val="superscript"/>
          <w:lang w:bidi="ar"/>
        </w:rPr>
        <w:t>5</w:t>
      </w:r>
      <w:r>
        <w:rPr>
          <w:bCs/>
          <w:sz w:val="24"/>
          <w:vertAlign w:val="superscript"/>
          <w:lang w:bidi="ar"/>
        </w:rPr>
        <w:t>0-</w:t>
      </w:r>
      <w:r>
        <w:rPr>
          <w:rFonts w:hint="eastAsia"/>
          <w:bCs/>
          <w:sz w:val="24"/>
          <w:vertAlign w:val="superscript"/>
          <w:lang w:bidi="ar"/>
        </w:rPr>
        <w:t>52</w:t>
      </w:r>
    </w:p>
    <w:p>
      <w:pPr>
        <w:autoSpaceDE w:val="0"/>
        <w:autoSpaceDN w:val="0"/>
        <w:adjustRightInd w:val="0"/>
        <w:snapToGrid w:val="0"/>
        <w:spacing w:line="360" w:lineRule="auto"/>
        <w:rPr>
          <w:rFonts w:eastAsia="AdvEPSTIM-I"/>
          <w:kern w:val="0"/>
          <w:sz w:val="24"/>
        </w:rPr>
      </w:pPr>
      <w:r>
        <w:rPr>
          <w:rFonts w:eastAsia="AdvEPSTIM-I"/>
          <w:i/>
          <w:kern w:val="0"/>
          <w:sz w:val="24"/>
        </w:rPr>
        <w:t>Caution! KCN is hypertoxic and should be handled in small quantities with great care</w:t>
      </w:r>
      <w:r>
        <w:rPr>
          <w:rFonts w:eastAsia="AdvEPSTIM-I"/>
          <w:kern w:val="0"/>
          <w:sz w:val="24"/>
        </w:rPr>
        <w:t>.</w:t>
      </w:r>
    </w:p>
    <w:p>
      <w:pPr>
        <w:adjustRightInd w:val="0"/>
        <w:snapToGrid w:val="0"/>
        <w:spacing w:line="360" w:lineRule="auto"/>
        <w:ind w:firstLine="482" w:firstLineChars="200"/>
        <w:rPr>
          <w:rFonts w:hint="eastAsia" w:eastAsiaTheme="minorEastAsia"/>
          <w:b/>
          <w:sz w:val="24"/>
        </w:rPr>
      </w:pPr>
      <w:r>
        <w:rPr>
          <w:rFonts w:hint="eastAsia" w:eastAsiaTheme="minorEastAsia"/>
          <w:b/>
          <w:sz w:val="24"/>
        </w:rPr>
        <w:t xml:space="preserve">2.1 The preparation of the complexes 1 and 2 </w:t>
      </w:r>
    </w:p>
    <w:p>
      <w:pPr>
        <w:adjustRightInd w:val="0"/>
        <w:snapToGrid w:val="0"/>
        <w:spacing w:line="360" w:lineRule="auto"/>
        <w:ind w:firstLine="480" w:firstLineChars="200"/>
        <w:rPr>
          <w:rFonts w:eastAsiaTheme="minorEastAsia"/>
          <w:bCs/>
          <w:sz w:val="24"/>
        </w:rPr>
      </w:pPr>
      <w:r>
        <w:rPr>
          <w:sz w:val="24"/>
        </w:rPr>
        <w:t xml:space="preserve">A solution containing </w:t>
      </w:r>
      <w:r>
        <w:rPr>
          <w:rFonts w:hint="eastAsia" w:eastAsiaTheme="minorEastAsia"/>
          <w:bCs/>
          <w:sz w:val="24"/>
        </w:rPr>
        <w:t>K[Fe(bpb)(CN)</w:t>
      </w:r>
      <w:r>
        <w:rPr>
          <w:rFonts w:hint="eastAsia" w:eastAsiaTheme="minorEastAsia"/>
          <w:bCs/>
          <w:sz w:val="24"/>
          <w:vertAlign w:val="subscript"/>
        </w:rPr>
        <w:t>2</w:t>
      </w:r>
      <w:r>
        <w:rPr>
          <w:rFonts w:hint="eastAsia" w:eastAsiaTheme="minorEastAsia"/>
          <w:bCs/>
          <w:sz w:val="24"/>
        </w:rPr>
        <w:t>] (0.10 mmol</w:t>
      </w:r>
      <w:r>
        <w:rPr>
          <w:rFonts w:eastAsiaTheme="minorEastAsia"/>
          <w:bCs/>
          <w:sz w:val="24"/>
        </w:rPr>
        <w:t xml:space="preserve">, </w:t>
      </w:r>
      <w:r>
        <w:rPr>
          <w:rFonts w:hint="eastAsia" w:eastAsiaTheme="minorEastAsia"/>
          <w:bCs/>
          <w:sz w:val="24"/>
        </w:rPr>
        <w:t>46.5 mg)</w:t>
      </w:r>
      <w:r>
        <w:rPr>
          <w:rFonts w:eastAsiaTheme="minorEastAsia"/>
          <w:bCs/>
          <w:sz w:val="24"/>
        </w:rPr>
        <w:t xml:space="preserve"> or </w:t>
      </w:r>
      <w:r>
        <w:rPr>
          <w:rFonts w:hint="eastAsia" w:eastAsiaTheme="minorEastAsia"/>
          <w:bCs/>
          <w:sz w:val="24"/>
        </w:rPr>
        <w:t>K [Co(bpb)(CN)</w:t>
      </w:r>
      <w:r>
        <w:rPr>
          <w:rFonts w:hint="eastAsia" w:eastAsiaTheme="minorEastAsia"/>
          <w:bCs/>
          <w:sz w:val="24"/>
          <w:vertAlign w:val="subscript"/>
        </w:rPr>
        <w:t>2</w:t>
      </w:r>
      <w:r>
        <w:rPr>
          <w:rFonts w:hint="eastAsia" w:eastAsiaTheme="minorEastAsia"/>
          <w:bCs/>
          <w:sz w:val="24"/>
        </w:rPr>
        <w:t>](0.10 mmol</w:t>
      </w:r>
      <w:r>
        <w:rPr>
          <w:rFonts w:eastAsiaTheme="minorEastAsia"/>
          <w:bCs/>
          <w:sz w:val="24"/>
        </w:rPr>
        <w:t>, 46.7mg</w:t>
      </w:r>
      <w:r>
        <w:rPr>
          <w:rFonts w:hint="eastAsia" w:eastAsiaTheme="minorEastAsia"/>
          <w:bCs/>
          <w:sz w:val="24"/>
        </w:rPr>
        <w:t>),</w:t>
      </w:r>
      <w:r>
        <w:rPr>
          <w:sz w:val="24"/>
        </w:rPr>
        <w:t xml:space="preserve"> (112 mg, 0.10 mmol) dissolved in methanol (10 mL) was slowly added into the </w:t>
      </w:r>
      <w:r>
        <w:rPr>
          <w:rFonts w:hint="eastAsia" w:eastAsiaTheme="minorEastAsia"/>
          <w:bCs/>
          <w:sz w:val="24"/>
        </w:rPr>
        <w:t>methanol</w:t>
      </w:r>
      <w:r>
        <w:rPr>
          <w:rFonts w:eastAsiaTheme="minorEastAsia"/>
          <w:bCs/>
          <w:sz w:val="24"/>
        </w:rPr>
        <w:t>-</w:t>
      </w:r>
      <w:r>
        <w:rPr>
          <w:rFonts w:hint="eastAsia" w:eastAsiaTheme="minorEastAsia"/>
          <w:bCs/>
          <w:sz w:val="24"/>
        </w:rPr>
        <w:t>water (10 ml, 4:1 v/</w:t>
      </w:r>
      <w:r>
        <w:rPr>
          <w:rFonts w:eastAsiaTheme="minorEastAsia"/>
          <w:bCs/>
          <w:sz w:val="24"/>
        </w:rPr>
        <w:t>v</w:t>
      </w:r>
      <w:r>
        <w:rPr>
          <w:rFonts w:hint="eastAsia" w:eastAsiaTheme="minorEastAsia"/>
          <w:bCs/>
          <w:sz w:val="24"/>
        </w:rPr>
        <w:t>)</w:t>
      </w:r>
      <w:r>
        <w:rPr>
          <w:rFonts w:eastAsiaTheme="minorEastAsia"/>
          <w:bCs/>
          <w:sz w:val="24"/>
        </w:rPr>
        <w:t xml:space="preserve"> </w:t>
      </w:r>
      <w:r>
        <w:rPr>
          <w:sz w:val="24"/>
        </w:rPr>
        <w:t xml:space="preserve">solution of </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]Cl</w:t>
      </w:r>
      <w:r>
        <w:rPr>
          <w:sz w:val="24"/>
        </w:rPr>
        <w:t xml:space="preserve"> (</w:t>
      </w:r>
      <w:r>
        <w:rPr>
          <w:rFonts w:hint="eastAsia"/>
          <w:sz w:val="24"/>
        </w:rPr>
        <w:t>43</w:t>
      </w:r>
      <w:r>
        <w:rPr>
          <w:sz w:val="24"/>
        </w:rPr>
        <w:t xml:space="preserve"> mg, 0.10 mmol) under the stirring.</w:t>
      </w:r>
      <w:r>
        <w:rPr>
          <w:rFonts w:hint="eastAsia" w:eastAsiaTheme="minorEastAsia"/>
          <w:bCs/>
          <w:sz w:val="24"/>
        </w:rPr>
        <w:t xml:space="preserve"> The mixture was stirred at room temperature for several minutes and filtered to remove any insoluble substances. Then the filtrate </w:t>
      </w:r>
      <w:r>
        <w:rPr>
          <w:rFonts w:eastAsiaTheme="minorEastAsia"/>
          <w:bCs/>
          <w:sz w:val="24"/>
        </w:rPr>
        <w:t xml:space="preserve">was allowed for </w:t>
      </w:r>
      <w:r>
        <w:rPr>
          <w:rFonts w:hint="eastAsia" w:eastAsiaTheme="minorEastAsia"/>
          <w:bCs/>
          <w:sz w:val="24"/>
        </w:rPr>
        <w:t>slowly evaporat</w:t>
      </w:r>
      <w:r>
        <w:rPr>
          <w:rFonts w:eastAsiaTheme="minorEastAsia"/>
          <w:bCs/>
          <w:sz w:val="24"/>
        </w:rPr>
        <w:t>ing</w:t>
      </w:r>
      <w:r>
        <w:rPr>
          <w:rFonts w:hint="eastAsia" w:eastAsiaTheme="minorEastAsia"/>
          <w:bCs/>
          <w:sz w:val="24"/>
        </w:rPr>
        <w:t xml:space="preserve"> without interference for about two weeks. Dark brown crystals suitable for X-ray diffraction were collected by filtration, washed with cold methanol and dried in air</w:t>
      </w:r>
      <w:r>
        <w:rPr>
          <w:rFonts w:eastAsiaTheme="minorEastAsia"/>
          <w:bCs/>
          <w:sz w:val="24"/>
        </w:rPr>
        <w:t>.</w:t>
      </w:r>
      <w:r>
        <w:rPr>
          <w:rFonts w:hint="eastAsia" w:eastAsiaTheme="minorEastAsia"/>
          <w:bCs/>
          <w:sz w:val="24"/>
        </w:rPr>
        <w:t xml:space="preserve"> </w:t>
      </w:r>
    </w:p>
    <w:p>
      <w:pPr>
        <w:autoSpaceDE w:val="0"/>
        <w:autoSpaceDN w:val="0"/>
        <w:adjustRightInd w:val="0"/>
        <w:snapToGrid w:val="0"/>
        <w:spacing w:line="360" w:lineRule="auto"/>
        <w:ind w:firstLine="600" w:firstLineChars="250"/>
        <w:rPr>
          <w:sz w:val="24"/>
          <w:lang w:val="pt-BR"/>
        </w:rPr>
      </w:pPr>
      <w:r>
        <w:rPr>
          <w:rFonts w:hint="eastAsia" w:eastAsia="AdvEPSTIM-I"/>
          <w:kern w:val="0"/>
          <w:sz w:val="24"/>
        </w:rPr>
        <w:t xml:space="preserve">Complex </w:t>
      </w:r>
      <w:r>
        <w:rPr>
          <w:rFonts w:hint="eastAsia" w:eastAsia="AdvEPSTIM-I"/>
          <w:b/>
          <w:kern w:val="0"/>
          <w:sz w:val="24"/>
        </w:rPr>
        <w:t>1</w:t>
      </w:r>
      <w:r>
        <w:rPr>
          <w:rFonts w:hint="eastAsia" w:eastAsia="AdvEPSTIM-I"/>
          <w:kern w:val="0"/>
          <w:sz w:val="24"/>
        </w:rPr>
        <w:t xml:space="preserve">: </w:t>
      </w:r>
      <w:r>
        <w:rPr>
          <w:rFonts w:eastAsiaTheme="minorEastAsia"/>
          <w:bCs/>
          <w:sz w:val="24"/>
        </w:rPr>
        <w:t xml:space="preserve">Yield: 52.9 mg, 61.7%. </w:t>
      </w:r>
      <w:r>
        <w:rPr>
          <w:rFonts w:eastAsia="AdvEPSTIM-I"/>
          <w:kern w:val="0"/>
          <w:sz w:val="24"/>
        </w:rPr>
        <w:t xml:space="preserve">Anal. Calcd. For </w:t>
      </w:r>
      <w:bookmarkStart w:id="8" w:name="OLE_LINK15"/>
      <w:r>
        <w:rPr>
          <w:rFonts w:eastAsiaTheme="minorEastAsia"/>
          <w:kern w:val="0"/>
          <w:sz w:val="24"/>
        </w:rPr>
        <w:t>C</w:t>
      </w:r>
      <w:r>
        <w:rPr>
          <w:rFonts w:eastAsiaTheme="minorEastAsia"/>
          <w:kern w:val="0"/>
          <w:sz w:val="24"/>
          <w:vertAlign w:val="subscript"/>
        </w:rPr>
        <w:t>41</w:t>
      </w:r>
      <w:r>
        <w:rPr>
          <w:rFonts w:eastAsiaTheme="minorEastAsia"/>
          <w:kern w:val="0"/>
          <w:sz w:val="24"/>
        </w:rPr>
        <w:t>H</w:t>
      </w:r>
      <w:r>
        <w:rPr>
          <w:rFonts w:eastAsiaTheme="minorEastAsia"/>
          <w:kern w:val="0"/>
          <w:sz w:val="24"/>
          <w:vertAlign w:val="subscript"/>
        </w:rPr>
        <w:t>40</w:t>
      </w:r>
      <w:r>
        <w:rPr>
          <w:rFonts w:eastAsiaTheme="minorEastAsia"/>
          <w:kern w:val="0"/>
          <w:sz w:val="24"/>
        </w:rPr>
        <w:t>Fe</w:t>
      </w:r>
      <w:r>
        <w:rPr>
          <w:rFonts w:eastAsiaTheme="minorEastAsia"/>
          <w:kern w:val="0"/>
          <w:sz w:val="24"/>
          <w:vertAlign w:val="subscript"/>
        </w:rPr>
        <w:t>2</w:t>
      </w:r>
      <w:r>
        <w:rPr>
          <w:rFonts w:eastAsiaTheme="minorEastAsia"/>
          <w:kern w:val="0"/>
          <w:sz w:val="24"/>
        </w:rPr>
        <w:t>N</w:t>
      </w:r>
      <w:r>
        <w:rPr>
          <w:rFonts w:eastAsiaTheme="minorEastAsia"/>
          <w:kern w:val="0"/>
          <w:sz w:val="24"/>
          <w:vertAlign w:val="subscript"/>
        </w:rPr>
        <w:t>9</w:t>
      </w:r>
      <w:r>
        <w:rPr>
          <w:rFonts w:eastAsiaTheme="minorEastAsia"/>
          <w:kern w:val="0"/>
          <w:sz w:val="24"/>
        </w:rPr>
        <w:t>O</w:t>
      </w:r>
      <w:r>
        <w:rPr>
          <w:rFonts w:eastAsiaTheme="minorEastAsia"/>
          <w:kern w:val="0"/>
          <w:sz w:val="24"/>
          <w:vertAlign w:val="subscript"/>
        </w:rPr>
        <w:t>5.50</w:t>
      </w:r>
      <w:r>
        <w:rPr>
          <w:rFonts w:eastAsia="AdvEPSTIM-I"/>
          <w:kern w:val="0"/>
          <w:sz w:val="24"/>
        </w:rPr>
        <w:t>: C,</w:t>
      </w:r>
      <w:r>
        <w:rPr>
          <w:rFonts w:hint="eastAsia" w:eastAsia="AdvEPSTIM-I"/>
          <w:kern w:val="0"/>
          <w:sz w:val="24"/>
        </w:rPr>
        <w:t xml:space="preserve"> 5</w:t>
      </w:r>
      <w:r>
        <w:rPr>
          <w:rFonts w:eastAsia="AdvEPSTIM-I"/>
          <w:kern w:val="0"/>
          <w:sz w:val="24"/>
        </w:rPr>
        <w:t>7.36</w:t>
      </w:r>
      <w:r>
        <w:rPr>
          <w:rFonts w:hint="eastAsia" w:eastAsia="AdvEPSTIM-I"/>
          <w:kern w:val="0"/>
          <w:sz w:val="24"/>
        </w:rPr>
        <w:t xml:space="preserve">; H, </w:t>
      </w:r>
      <w:r>
        <w:rPr>
          <w:rFonts w:eastAsia="AdvEPSTIM-I"/>
          <w:kern w:val="0"/>
          <w:sz w:val="24"/>
        </w:rPr>
        <w:t>4</w:t>
      </w:r>
      <w:r>
        <w:rPr>
          <w:rFonts w:hint="eastAsia" w:eastAsia="AdvEPSTIM-I"/>
          <w:kern w:val="0"/>
          <w:sz w:val="24"/>
        </w:rPr>
        <w:t>.</w:t>
      </w:r>
      <w:r>
        <w:rPr>
          <w:rFonts w:eastAsia="AdvEPSTIM-I"/>
          <w:kern w:val="0"/>
          <w:sz w:val="24"/>
        </w:rPr>
        <w:t>70</w:t>
      </w:r>
      <w:r>
        <w:rPr>
          <w:rFonts w:hint="eastAsia" w:eastAsia="AdvEPSTIM-I"/>
          <w:kern w:val="0"/>
          <w:sz w:val="24"/>
        </w:rPr>
        <w:t xml:space="preserve">; N, </w:t>
      </w:r>
      <w:r>
        <w:rPr>
          <w:rFonts w:eastAsia="AdvEPSTIM-I"/>
          <w:kern w:val="0"/>
          <w:sz w:val="24"/>
        </w:rPr>
        <w:t>14.68</w:t>
      </w:r>
      <w:r>
        <w:rPr>
          <w:rFonts w:hint="eastAsia" w:eastAsia="AdvEPSTIM-I"/>
          <w:kern w:val="0"/>
          <w:sz w:val="24"/>
        </w:rPr>
        <w:t>. Found: C, 5</w:t>
      </w:r>
      <w:r>
        <w:rPr>
          <w:rFonts w:eastAsia="AdvEPSTIM-I"/>
          <w:kern w:val="0"/>
          <w:sz w:val="24"/>
        </w:rPr>
        <w:t>7</w:t>
      </w:r>
      <w:r>
        <w:rPr>
          <w:rFonts w:hint="eastAsia" w:eastAsia="AdvEPSTIM-I"/>
          <w:kern w:val="0"/>
          <w:sz w:val="24"/>
        </w:rPr>
        <w:t>.</w:t>
      </w:r>
      <w:r>
        <w:rPr>
          <w:rFonts w:eastAsia="AdvEPSTIM-I"/>
          <w:kern w:val="0"/>
          <w:sz w:val="24"/>
        </w:rPr>
        <w:t>47</w:t>
      </w:r>
      <w:r>
        <w:rPr>
          <w:rFonts w:hint="eastAsia" w:eastAsia="AdvEPSTIM-I"/>
          <w:kern w:val="0"/>
          <w:sz w:val="24"/>
        </w:rPr>
        <w:t>;</w:t>
      </w:r>
      <w:r>
        <w:rPr>
          <w:rFonts w:eastAsia="AdvEPSTIM-I"/>
          <w:kern w:val="0"/>
          <w:sz w:val="24"/>
        </w:rPr>
        <w:t xml:space="preserve"> </w:t>
      </w:r>
      <w:r>
        <w:rPr>
          <w:rFonts w:hint="eastAsia" w:eastAsia="AdvEPSTIM-I"/>
          <w:kern w:val="0"/>
          <w:sz w:val="24"/>
        </w:rPr>
        <w:t xml:space="preserve">H, </w:t>
      </w:r>
      <w:r>
        <w:rPr>
          <w:rFonts w:eastAsia="AdvEPSTIM-I"/>
          <w:kern w:val="0"/>
          <w:sz w:val="24"/>
        </w:rPr>
        <w:t>4</w:t>
      </w:r>
      <w:r>
        <w:rPr>
          <w:rFonts w:hint="eastAsia" w:eastAsia="AdvEPSTIM-I"/>
          <w:kern w:val="0"/>
          <w:sz w:val="24"/>
        </w:rPr>
        <w:t>.</w:t>
      </w:r>
      <w:r>
        <w:rPr>
          <w:rFonts w:eastAsia="AdvEPSTIM-I"/>
          <w:kern w:val="0"/>
          <w:sz w:val="24"/>
        </w:rPr>
        <w:t>6</w:t>
      </w:r>
      <w:r>
        <w:rPr>
          <w:rFonts w:hint="eastAsia" w:eastAsia="AdvEPSTIM-I"/>
          <w:kern w:val="0"/>
          <w:sz w:val="24"/>
        </w:rPr>
        <w:t xml:space="preserve">2; N, </w:t>
      </w:r>
      <w:r>
        <w:rPr>
          <w:rFonts w:eastAsia="AdvEPSTIM-I"/>
          <w:kern w:val="0"/>
          <w:sz w:val="24"/>
        </w:rPr>
        <w:t>14</w:t>
      </w:r>
      <w:r>
        <w:rPr>
          <w:rFonts w:hint="eastAsia" w:eastAsia="AdvEPSTIM-I"/>
          <w:kern w:val="0"/>
          <w:sz w:val="24"/>
        </w:rPr>
        <w:t>.</w:t>
      </w:r>
      <w:r>
        <w:rPr>
          <w:rFonts w:eastAsia="AdvEPSTIM-I"/>
          <w:kern w:val="0"/>
          <w:sz w:val="24"/>
        </w:rPr>
        <w:t>7</w:t>
      </w:r>
      <w:r>
        <w:rPr>
          <w:rFonts w:hint="eastAsia" w:eastAsia="AdvEPSTIM-I"/>
          <w:kern w:val="0"/>
          <w:sz w:val="24"/>
        </w:rPr>
        <w:t>9.</w:t>
      </w:r>
      <w:bookmarkEnd w:id="8"/>
      <w:r>
        <w:rPr>
          <w:rFonts w:hint="eastAsia" w:eastAsia="AdvEPSTIM-I"/>
          <w:kern w:val="0"/>
          <w:sz w:val="24"/>
        </w:rPr>
        <w:t xml:space="preserve"> Main IR bands (cm</w:t>
      </w:r>
      <w:r>
        <w:rPr>
          <w:rFonts w:hint="eastAsia" w:eastAsia="AdvEPSTIM-I"/>
          <w:kern w:val="0"/>
          <w:sz w:val="24"/>
          <w:vertAlign w:val="superscript"/>
        </w:rPr>
        <w:t>-1</w:t>
      </w:r>
      <w:r>
        <w:rPr>
          <w:rFonts w:hint="eastAsia" w:eastAsia="AdvEPSTIM-I"/>
          <w:kern w:val="0"/>
          <w:sz w:val="24"/>
        </w:rPr>
        <w:t>): 21</w:t>
      </w:r>
      <w:r>
        <w:rPr>
          <w:rFonts w:eastAsia="AdvEPSTIM-I"/>
          <w:kern w:val="0"/>
          <w:sz w:val="24"/>
        </w:rPr>
        <w:t>60</w:t>
      </w:r>
      <w:r>
        <w:rPr>
          <w:rFonts w:hint="eastAsia" w:eastAsia="AdvEPSTIM-I"/>
          <w:kern w:val="0"/>
          <w:sz w:val="24"/>
        </w:rPr>
        <w:t>, 2120 (s, vC</w:t>
      </w:r>
      <w:r>
        <w:rPr>
          <w:rFonts w:eastAsia="AdvEPSTIM-I"/>
          <w:kern w:val="0"/>
          <w:sz w:val="24"/>
        </w:rPr>
        <w:t>≡</w:t>
      </w:r>
      <w:r>
        <w:rPr>
          <w:rFonts w:hint="eastAsia" w:eastAsia="AdvEPSTIM-I"/>
          <w:kern w:val="0"/>
          <w:sz w:val="24"/>
        </w:rPr>
        <w:t>N)</w:t>
      </w:r>
      <w:r>
        <w:rPr>
          <w:rFonts w:eastAsia="AdvEPSTIM-I"/>
          <w:kern w:val="0"/>
          <w:sz w:val="24"/>
        </w:rPr>
        <w:t>,</w:t>
      </w:r>
      <w:r>
        <w:rPr>
          <w:rFonts w:ascii="AdvTTec369687" w:hAnsi="AdvTTec369687" w:cs="AdvTTec369687" w:eastAsiaTheme="minorEastAsia"/>
          <w:kern w:val="0"/>
          <w:sz w:val="20"/>
          <w:szCs w:val="20"/>
        </w:rPr>
        <w:t xml:space="preserve"> </w:t>
      </w:r>
      <w:r>
        <w:rPr>
          <w:rFonts w:eastAsia="AdvEPSTIM-I"/>
          <w:kern w:val="0"/>
          <w:sz w:val="24"/>
        </w:rPr>
        <w:t>1630 (vs νC=N).</w:t>
      </w:r>
    </w:p>
    <w:p>
      <w:pPr>
        <w:autoSpaceDE w:val="0"/>
        <w:autoSpaceDN w:val="0"/>
        <w:adjustRightInd w:val="0"/>
        <w:snapToGrid w:val="0"/>
        <w:spacing w:line="360" w:lineRule="auto"/>
        <w:ind w:firstLine="600" w:firstLineChars="250"/>
        <w:rPr>
          <w:sz w:val="24"/>
          <w:lang w:val="pt-BR"/>
        </w:rPr>
      </w:pPr>
      <w:r>
        <w:rPr>
          <w:rFonts w:hint="eastAsia"/>
          <w:sz w:val="24"/>
          <w:lang w:val="pt-BR"/>
        </w:rPr>
        <w:t xml:space="preserve">Complex </w:t>
      </w:r>
      <w:r>
        <w:rPr>
          <w:rFonts w:hint="eastAsia" w:eastAsia="AdvEPSTIM-I"/>
          <w:b/>
          <w:kern w:val="0"/>
          <w:sz w:val="24"/>
        </w:rPr>
        <w:t>2</w:t>
      </w:r>
      <w:r>
        <w:rPr>
          <w:rFonts w:hint="eastAsia"/>
          <w:sz w:val="24"/>
          <w:lang w:val="pt-BR"/>
        </w:rPr>
        <w:t xml:space="preserve">: Yield </w:t>
      </w:r>
      <w:r>
        <w:rPr>
          <w:rFonts w:hint="eastAsia" w:eastAsiaTheme="minorEastAsia"/>
          <w:bCs/>
          <w:sz w:val="24"/>
        </w:rPr>
        <w:t>5</w:t>
      </w:r>
      <w:r>
        <w:rPr>
          <w:rFonts w:eastAsiaTheme="minorEastAsia"/>
          <w:bCs/>
          <w:sz w:val="24"/>
        </w:rPr>
        <w:t>3</w:t>
      </w:r>
      <w:r>
        <w:rPr>
          <w:rFonts w:hint="eastAsia" w:eastAsiaTheme="minorEastAsia"/>
          <w:bCs/>
          <w:sz w:val="24"/>
        </w:rPr>
        <w:t>.9 mg, 6</w:t>
      </w:r>
      <w:r>
        <w:rPr>
          <w:rFonts w:eastAsiaTheme="minorEastAsia"/>
          <w:bCs/>
          <w:sz w:val="24"/>
        </w:rPr>
        <w:t>3</w:t>
      </w:r>
      <w:r>
        <w:rPr>
          <w:rFonts w:hint="eastAsia" w:eastAsiaTheme="minorEastAsia"/>
          <w:bCs/>
          <w:sz w:val="24"/>
        </w:rPr>
        <w:t>.</w:t>
      </w:r>
      <w:r>
        <w:rPr>
          <w:rFonts w:eastAsiaTheme="minorEastAsia"/>
          <w:bCs/>
          <w:sz w:val="24"/>
        </w:rPr>
        <w:t>3</w:t>
      </w:r>
      <w:r>
        <w:rPr>
          <w:rFonts w:hint="eastAsia" w:eastAsiaTheme="minorEastAsia"/>
          <w:bCs/>
          <w:sz w:val="24"/>
        </w:rPr>
        <w:t>%</w:t>
      </w:r>
      <w:r>
        <w:rPr>
          <w:rFonts w:hint="eastAsia"/>
          <w:sz w:val="24"/>
          <w:lang w:val="pt-BR"/>
        </w:rPr>
        <w:t xml:space="preserve">. Anal. Calcd. For </w:t>
      </w:r>
      <w:r>
        <w:rPr>
          <w:rFonts w:eastAsia="AdvEPSTIM-I"/>
          <w:kern w:val="0"/>
          <w:sz w:val="24"/>
        </w:rPr>
        <w:t>C</w:t>
      </w:r>
      <w:r>
        <w:rPr>
          <w:rFonts w:eastAsia="AdvEPSTIM-I"/>
          <w:kern w:val="0"/>
          <w:sz w:val="24"/>
          <w:vertAlign w:val="subscript"/>
        </w:rPr>
        <w:t>41</w:t>
      </w:r>
      <w:r>
        <w:rPr>
          <w:rFonts w:eastAsia="AdvEPSTIM-I"/>
          <w:kern w:val="0"/>
          <w:sz w:val="24"/>
        </w:rPr>
        <w:t>H</w:t>
      </w:r>
      <w:r>
        <w:rPr>
          <w:rFonts w:eastAsia="AdvEPSTIM-I"/>
          <w:kern w:val="0"/>
          <w:sz w:val="24"/>
          <w:vertAlign w:val="subscript"/>
        </w:rPr>
        <w:t>39</w:t>
      </w:r>
      <w:r>
        <w:rPr>
          <w:rFonts w:eastAsia="AdvEPSTIM-I"/>
          <w:kern w:val="0"/>
          <w:sz w:val="24"/>
        </w:rPr>
        <w:t>CoFeN</w:t>
      </w:r>
      <w:r>
        <w:rPr>
          <w:rFonts w:eastAsia="AdvEPSTIM-I"/>
          <w:kern w:val="0"/>
          <w:sz w:val="24"/>
          <w:vertAlign w:val="subscript"/>
        </w:rPr>
        <w:t>9</w:t>
      </w:r>
      <w:r>
        <w:rPr>
          <w:rFonts w:eastAsia="AdvEPSTIM-I"/>
          <w:kern w:val="0"/>
          <w:sz w:val="24"/>
        </w:rPr>
        <w:t>O</w:t>
      </w:r>
      <w:r>
        <w:rPr>
          <w:rFonts w:eastAsia="AdvEPSTIM-I"/>
          <w:kern w:val="0"/>
          <w:sz w:val="24"/>
          <w:vertAlign w:val="subscript"/>
        </w:rPr>
        <w:t>5</w:t>
      </w:r>
      <w:r>
        <w:rPr>
          <w:rFonts w:hint="eastAsia" w:eastAsia="AdvEPSTIM-I"/>
          <w:kern w:val="0"/>
          <w:sz w:val="24"/>
        </w:rPr>
        <w:t>: C, 5</w:t>
      </w:r>
      <w:r>
        <w:rPr>
          <w:rFonts w:eastAsia="AdvEPSTIM-I"/>
          <w:kern w:val="0"/>
          <w:sz w:val="24"/>
        </w:rPr>
        <w:t>7.76</w:t>
      </w:r>
      <w:r>
        <w:rPr>
          <w:rFonts w:hint="eastAsia" w:eastAsia="AdvEPSTIM-I"/>
          <w:kern w:val="0"/>
          <w:sz w:val="24"/>
        </w:rPr>
        <w:t xml:space="preserve">; H, </w:t>
      </w:r>
      <w:r>
        <w:rPr>
          <w:rFonts w:eastAsia="AdvEPSTIM-I"/>
          <w:kern w:val="0"/>
          <w:sz w:val="24"/>
        </w:rPr>
        <w:t>4</w:t>
      </w:r>
      <w:r>
        <w:rPr>
          <w:rFonts w:hint="eastAsia" w:eastAsia="AdvEPSTIM-I"/>
          <w:kern w:val="0"/>
          <w:sz w:val="24"/>
        </w:rPr>
        <w:t>.</w:t>
      </w:r>
      <w:r>
        <w:rPr>
          <w:rFonts w:eastAsia="AdvEPSTIM-I"/>
          <w:kern w:val="0"/>
          <w:sz w:val="24"/>
        </w:rPr>
        <w:t>61</w:t>
      </w:r>
      <w:r>
        <w:rPr>
          <w:rFonts w:hint="eastAsia" w:eastAsia="AdvEPSTIM-I"/>
          <w:kern w:val="0"/>
          <w:sz w:val="24"/>
        </w:rPr>
        <w:t xml:space="preserve">; N, </w:t>
      </w:r>
      <w:r>
        <w:rPr>
          <w:rFonts w:eastAsia="AdvEPSTIM-I"/>
          <w:kern w:val="0"/>
          <w:sz w:val="24"/>
        </w:rPr>
        <w:t>14.79</w:t>
      </w:r>
      <w:r>
        <w:rPr>
          <w:rFonts w:hint="eastAsia" w:eastAsia="AdvEPSTIM-I"/>
          <w:kern w:val="0"/>
          <w:sz w:val="24"/>
        </w:rPr>
        <w:t>. Found: C, 5</w:t>
      </w:r>
      <w:r>
        <w:rPr>
          <w:rFonts w:eastAsia="AdvEPSTIM-I"/>
          <w:kern w:val="0"/>
          <w:sz w:val="24"/>
        </w:rPr>
        <w:t>7</w:t>
      </w:r>
      <w:r>
        <w:rPr>
          <w:rFonts w:hint="eastAsia" w:eastAsia="AdvEPSTIM-I"/>
          <w:kern w:val="0"/>
          <w:sz w:val="24"/>
        </w:rPr>
        <w:t>.</w:t>
      </w:r>
      <w:r>
        <w:rPr>
          <w:rFonts w:eastAsia="AdvEPSTIM-I"/>
          <w:kern w:val="0"/>
          <w:sz w:val="24"/>
        </w:rPr>
        <w:t>87</w:t>
      </w:r>
      <w:r>
        <w:rPr>
          <w:rFonts w:hint="eastAsia" w:eastAsia="AdvEPSTIM-I"/>
          <w:kern w:val="0"/>
          <w:sz w:val="24"/>
        </w:rPr>
        <w:t>;</w:t>
      </w:r>
      <w:r>
        <w:rPr>
          <w:rFonts w:eastAsia="AdvEPSTIM-I"/>
          <w:kern w:val="0"/>
          <w:sz w:val="24"/>
        </w:rPr>
        <w:t xml:space="preserve"> </w:t>
      </w:r>
      <w:r>
        <w:rPr>
          <w:rFonts w:hint="eastAsia" w:eastAsia="AdvEPSTIM-I"/>
          <w:kern w:val="0"/>
          <w:sz w:val="24"/>
        </w:rPr>
        <w:t xml:space="preserve">H, </w:t>
      </w:r>
      <w:r>
        <w:rPr>
          <w:rFonts w:eastAsia="AdvEPSTIM-I"/>
          <w:kern w:val="0"/>
          <w:sz w:val="24"/>
        </w:rPr>
        <w:t>4</w:t>
      </w:r>
      <w:r>
        <w:rPr>
          <w:rFonts w:hint="eastAsia" w:eastAsia="AdvEPSTIM-I"/>
          <w:kern w:val="0"/>
          <w:sz w:val="24"/>
        </w:rPr>
        <w:t>.</w:t>
      </w:r>
      <w:r>
        <w:rPr>
          <w:rFonts w:eastAsia="AdvEPSTIM-I"/>
          <w:kern w:val="0"/>
          <w:sz w:val="24"/>
        </w:rPr>
        <w:t>5</w:t>
      </w:r>
      <w:r>
        <w:rPr>
          <w:rFonts w:hint="eastAsia" w:eastAsia="AdvEPSTIM-I"/>
          <w:kern w:val="0"/>
          <w:sz w:val="24"/>
        </w:rPr>
        <w:t xml:space="preserve">2; N, </w:t>
      </w:r>
      <w:r>
        <w:rPr>
          <w:rFonts w:eastAsia="AdvEPSTIM-I"/>
          <w:kern w:val="0"/>
          <w:sz w:val="24"/>
        </w:rPr>
        <w:t>14</w:t>
      </w:r>
      <w:r>
        <w:rPr>
          <w:rFonts w:hint="eastAsia" w:eastAsia="AdvEPSTIM-I"/>
          <w:kern w:val="0"/>
          <w:sz w:val="24"/>
        </w:rPr>
        <w:t>.</w:t>
      </w:r>
      <w:r>
        <w:rPr>
          <w:rFonts w:eastAsia="AdvEPSTIM-I"/>
          <w:kern w:val="0"/>
          <w:sz w:val="24"/>
        </w:rPr>
        <w:t>8</w:t>
      </w:r>
      <w:r>
        <w:rPr>
          <w:rFonts w:hint="eastAsia" w:eastAsia="AdvEPSTIM-I"/>
          <w:kern w:val="0"/>
          <w:sz w:val="24"/>
        </w:rPr>
        <w:t>9.</w:t>
      </w:r>
      <w:r>
        <w:rPr>
          <w:rFonts w:hint="eastAsia"/>
          <w:sz w:val="24"/>
          <w:lang w:val="pt-BR"/>
        </w:rPr>
        <w:t xml:space="preserve"> Main IR bands (cm</w:t>
      </w:r>
      <w:r>
        <w:rPr>
          <w:rFonts w:hint="eastAsia"/>
          <w:sz w:val="24"/>
          <w:vertAlign w:val="superscript"/>
          <w:lang w:val="pt-BR"/>
        </w:rPr>
        <w:t>-1</w:t>
      </w:r>
      <w:r>
        <w:rPr>
          <w:rFonts w:hint="eastAsia"/>
          <w:sz w:val="24"/>
          <w:lang w:val="pt-BR"/>
        </w:rPr>
        <w:t>): 21</w:t>
      </w:r>
      <w:r>
        <w:rPr>
          <w:sz w:val="24"/>
          <w:lang w:val="pt-BR"/>
        </w:rPr>
        <w:t>58</w:t>
      </w:r>
      <w:r>
        <w:rPr>
          <w:rFonts w:hint="eastAsia"/>
          <w:sz w:val="24"/>
          <w:lang w:val="pt-BR"/>
        </w:rPr>
        <w:t>, 212</w:t>
      </w:r>
      <w:r>
        <w:rPr>
          <w:sz w:val="24"/>
          <w:lang w:val="pt-BR"/>
        </w:rPr>
        <w:t>2</w:t>
      </w:r>
      <w:r>
        <w:rPr>
          <w:rFonts w:hint="eastAsia"/>
          <w:sz w:val="24"/>
          <w:lang w:val="pt-BR"/>
        </w:rPr>
        <w:t xml:space="preserve"> (s, vC</w:t>
      </w:r>
      <w:r>
        <w:rPr>
          <w:rFonts w:eastAsia="AdvEPSTIM-I"/>
          <w:kern w:val="0"/>
          <w:sz w:val="24"/>
        </w:rPr>
        <w:t>≡</w:t>
      </w:r>
      <w:r>
        <w:rPr>
          <w:rFonts w:hint="eastAsia"/>
          <w:sz w:val="24"/>
          <w:lang w:val="pt-BR"/>
        </w:rPr>
        <w:t>N)</w:t>
      </w:r>
      <w:r>
        <w:rPr>
          <w:sz w:val="24"/>
          <w:lang w:val="pt-BR"/>
        </w:rPr>
        <w:t>,</w:t>
      </w:r>
      <w:bookmarkStart w:id="9" w:name="OLE_LINK16"/>
      <w:r>
        <w:rPr>
          <w:sz w:val="24"/>
          <w:lang w:val="pt-BR"/>
        </w:rPr>
        <w:t xml:space="preserve"> </w:t>
      </w:r>
      <w:r>
        <w:rPr>
          <w:rFonts w:eastAsia="AdvEPSTIM-I"/>
          <w:kern w:val="0"/>
          <w:sz w:val="24"/>
        </w:rPr>
        <w:t>1630 (vs νC=N)</w:t>
      </w:r>
      <w:bookmarkEnd w:id="9"/>
      <w:r>
        <w:rPr>
          <w:rFonts w:eastAsia="AdvEPSTIM-I"/>
          <w:kern w:val="0"/>
          <w:sz w:val="24"/>
        </w:rPr>
        <w:t xml:space="preserve">. </w:t>
      </w:r>
    </w:p>
    <w:p>
      <w:pPr>
        <w:adjustRightInd w:val="0"/>
        <w:snapToGrid w:val="0"/>
        <w:spacing w:line="360" w:lineRule="auto"/>
        <w:ind w:firstLine="482" w:firstLineChars="200"/>
        <w:rPr>
          <w:rFonts w:eastAsiaTheme="minorEastAsia"/>
          <w:b/>
          <w:sz w:val="24"/>
        </w:rPr>
      </w:pPr>
      <w:r>
        <w:rPr>
          <w:rFonts w:hint="eastAsia" w:eastAsiaTheme="minorEastAsia"/>
          <w:b/>
          <w:sz w:val="24"/>
        </w:rPr>
        <w:t>2.</w:t>
      </w:r>
      <w:r>
        <w:rPr>
          <w:rFonts w:eastAsiaTheme="minorEastAsia"/>
          <w:b/>
          <w:sz w:val="24"/>
        </w:rPr>
        <w:t>2</w:t>
      </w:r>
      <w:r>
        <w:rPr>
          <w:rFonts w:hint="eastAsia" w:eastAsiaTheme="minorEastAsia"/>
          <w:b/>
          <w:sz w:val="24"/>
        </w:rPr>
        <w:t xml:space="preserve"> </w:t>
      </w:r>
      <w:r>
        <w:rPr>
          <w:rFonts w:eastAsiaTheme="minorEastAsia"/>
          <w:b/>
          <w:sz w:val="24"/>
        </w:rPr>
        <w:t xml:space="preserve">The </w:t>
      </w:r>
      <w:r>
        <w:rPr>
          <w:rFonts w:hint="eastAsia" w:eastAsiaTheme="minorEastAsia"/>
          <w:b/>
          <w:sz w:val="24"/>
        </w:rPr>
        <w:t>Pre</w:t>
      </w:r>
      <w:r>
        <w:rPr>
          <w:rFonts w:eastAsiaTheme="minorEastAsia"/>
          <w:b/>
          <w:sz w:val="24"/>
        </w:rPr>
        <w:t>paration of complexes 3-5</w:t>
      </w:r>
    </w:p>
    <w:p>
      <w:pPr>
        <w:adjustRightInd w:val="0"/>
        <w:snapToGrid w:val="0"/>
        <w:spacing w:line="360" w:lineRule="auto"/>
        <w:ind w:firstLine="480" w:firstLineChars="200"/>
        <w:rPr>
          <w:rFonts w:eastAsiaTheme="minorEastAsia"/>
          <w:bCs/>
          <w:sz w:val="24"/>
        </w:rPr>
      </w:pPr>
      <w:r>
        <w:rPr>
          <w:rFonts w:eastAsiaTheme="minorEastAsia"/>
          <w:bCs/>
          <w:sz w:val="24"/>
        </w:rPr>
        <w:t>To a methanol solution of</w:t>
      </w:r>
      <w:r>
        <w:rPr>
          <w:rFonts w:eastAsiaTheme="minorEastAsia"/>
          <w:bCs/>
          <w:color w:val="000000" w:themeColor="text1"/>
          <w:sz w:val="24"/>
          <w14:textFill>
            <w14:solidFill>
              <w14:schemeClr w14:val="tx1"/>
            </w14:solidFill>
          </w14:textFill>
        </w:rPr>
        <w:t xml:space="preserve"> </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]Cl</w:t>
      </w:r>
      <w:r>
        <w:rPr>
          <w:sz w:val="24"/>
        </w:rPr>
        <w:t xml:space="preserve"> (</w:t>
      </w:r>
      <w:r>
        <w:rPr>
          <w:rFonts w:hint="eastAsia"/>
          <w:sz w:val="24"/>
        </w:rPr>
        <w:t>43</w:t>
      </w:r>
      <w:r>
        <w:rPr>
          <w:sz w:val="24"/>
        </w:rPr>
        <w:t xml:space="preserve"> mg, 0.10 mmol) was added</w:t>
      </w:r>
      <w:r>
        <w:rPr>
          <w:rFonts w:eastAsiaTheme="minorEastAsia"/>
          <w:bCs/>
          <w:sz w:val="24"/>
        </w:rPr>
        <w:t xml:space="preserve"> 4,4’-bipy(</w:t>
      </w:r>
      <w:r>
        <w:rPr>
          <w:rFonts w:hint="eastAsia" w:eastAsiaTheme="minorEastAsia"/>
          <w:bCs/>
          <w:sz w:val="24"/>
        </w:rPr>
        <w:t xml:space="preserve">7 </w:t>
      </w:r>
      <w:r>
        <w:rPr>
          <w:rFonts w:eastAsiaTheme="minorEastAsia"/>
          <w:bCs/>
          <w:sz w:val="24"/>
        </w:rPr>
        <w:t>mg, 0.05 mmol) or Py(</w:t>
      </w:r>
      <w:r>
        <w:rPr>
          <w:rFonts w:hint="eastAsia" w:eastAsiaTheme="minorEastAsia"/>
          <w:bCs/>
          <w:sz w:val="24"/>
        </w:rPr>
        <w:t xml:space="preserve">8 </w:t>
      </w:r>
      <w:r>
        <w:rPr>
          <w:rFonts w:eastAsiaTheme="minorEastAsia"/>
          <w:bCs/>
          <w:sz w:val="24"/>
        </w:rPr>
        <w:t>mg, 0.1 mmol) or DMAP(</w:t>
      </w:r>
      <w:r>
        <w:rPr>
          <w:rFonts w:hint="eastAsia" w:eastAsiaTheme="minorEastAsia"/>
          <w:bCs/>
          <w:sz w:val="24"/>
        </w:rPr>
        <w:t xml:space="preserve">12 </w:t>
      </w:r>
      <w:r>
        <w:rPr>
          <w:rFonts w:eastAsiaTheme="minorEastAsia"/>
          <w:bCs/>
          <w:sz w:val="24"/>
        </w:rPr>
        <w:t>mg, 0.1 mmol). The mixture was stirred for</w:t>
      </w:r>
      <w:r>
        <w:rPr>
          <w:rFonts w:hint="eastAsia" w:eastAsiaTheme="minorEastAsia"/>
          <w:bCs/>
          <w:sz w:val="24"/>
        </w:rPr>
        <w:t xml:space="preserve"> </w:t>
      </w:r>
      <w:r>
        <w:rPr>
          <w:rFonts w:eastAsiaTheme="minorEastAsia"/>
          <w:bCs/>
          <w:sz w:val="24"/>
        </w:rPr>
        <w:t>about ten</w:t>
      </w:r>
      <w:r>
        <w:rPr>
          <w:rFonts w:hint="eastAsia" w:eastAsiaTheme="minorEastAsia"/>
          <w:bCs/>
          <w:sz w:val="24"/>
        </w:rPr>
        <w:t xml:space="preserve"> minutes at 60</w:t>
      </w:r>
      <w:r>
        <w:rPr>
          <w:rFonts w:eastAsiaTheme="minorEastAsia"/>
          <w:bCs/>
          <w:sz w:val="24"/>
        </w:rPr>
        <w:t xml:space="preserve"> ℃ before an excess of </w:t>
      </w:r>
      <w:r>
        <w:rPr>
          <w:rFonts w:hint="eastAsia" w:eastAsiaTheme="minorEastAsia"/>
          <w:bCs/>
          <w:sz w:val="24"/>
        </w:rPr>
        <w:t>sodium tetraphenylborate</w:t>
      </w:r>
      <w:r>
        <w:rPr>
          <w:rFonts w:eastAsiaTheme="minorEastAsia"/>
          <w:bCs/>
          <w:sz w:val="24"/>
        </w:rPr>
        <w:t xml:space="preserve"> </w:t>
      </w:r>
      <w:r>
        <w:rPr>
          <w:rFonts w:hint="eastAsia" w:eastAsiaTheme="minorEastAsia"/>
          <w:bCs/>
          <w:sz w:val="24"/>
        </w:rPr>
        <w:t xml:space="preserve">(855 </w:t>
      </w:r>
      <w:r>
        <w:rPr>
          <w:rFonts w:eastAsiaTheme="minorEastAsia"/>
          <w:bCs/>
          <w:sz w:val="24"/>
        </w:rPr>
        <w:t xml:space="preserve">mg, </w:t>
      </w:r>
      <w:r>
        <w:rPr>
          <w:rFonts w:hint="eastAsia" w:eastAsiaTheme="minorEastAsia"/>
          <w:bCs/>
          <w:sz w:val="24"/>
        </w:rPr>
        <w:t>2.5 mmol)</w:t>
      </w:r>
      <w:r>
        <w:rPr>
          <w:rFonts w:eastAsiaTheme="minorEastAsia"/>
          <w:bCs/>
          <w:sz w:val="24"/>
        </w:rPr>
        <w:t xml:space="preserve"> was added. After the </w:t>
      </w:r>
      <w:r>
        <w:rPr>
          <w:rFonts w:hint="eastAsia" w:eastAsiaTheme="minorEastAsia"/>
          <w:bCs/>
          <w:sz w:val="24"/>
        </w:rPr>
        <w:t>insoluble substances</w:t>
      </w:r>
      <w:r>
        <w:rPr>
          <w:rFonts w:eastAsiaTheme="minorEastAsia"/>
          <w:bCs/>
          <w:sz w:val="24"/>
        </w:rPr>
        <w:t xml:space="preserve"> was filtered out, the filtrate was partial evaporated and the crystals obtained was </w:t>
      </w:r>
      <w:r>
        <w:rPr>
          <w:rFonts w:hint="eastAsia" w:eastAsiaTheme="minorEastAsia"/>
          <w:bCs/>
          <w:sz w:val="24"/>
        </w:rPr>
        <w:t>collected and washed with methanol and ether</w:t>
      </w:r>
      <w:r>
        <w:rPr>
          <w:rFonts w:eastAsiaTheme="minorEastAsia"/>
          <w:bCs/>
          <w:sz w:val="24"/>
        </w:rPr>
        <w:t xml:space="preserve">. </w:t>
      </w:r>
    </w:p>
    <w:p>
      <w:pPr>
        <w:adjustRightInd w:val="0"/>
        <w:snapToGrid w:val="0"/>
        <w:spacing w:line="360" w:lineRule="auto"/>
        <w:ind w:firstLine="480" w:firstLineChars="200"/>
        <w:rPr>
          <w:rFonts w:eastAsiaTheme="minorEastAsia"/>
          <w:bCs/>
          <w:sz w:val="24"/>
        </w:rPr>
      </w:pPr>
      <w:r>
        <w:rPr>
          <w:rFonts w:eastAsiaTheme="minorEastAsia"/>
          <w:bCs/>
          <w:sz w:val="24"/>
        </w:rPr>
        <w:t xml:space="preserve">Complex </w:t>
      </w:r>
      <w:r>
        <w:rPr>
          <w:rFonts w:eastAsiaTheme="minorEastAsia"/>
          <w:b/>
          <w:sz w:val="24"/>
        </w:rPr>
        <w:t>3</w:t>
      </w:r>
      <w:r>
        <w:rPr>
          <w:rFonts w:eastAsiaTheme="minorEastAsia"/>
          <w:bCs/>
          <w:sz w:val="24"/>
        </w:rPr>
        <w:t xml:space="preserve">: </w:t>
      </w:r>
      <w:r>
        <w:rPr>
          <w:rFonts w:hint="eastAsia" w:eastAsia="AdvEPSTIM-I"/>
          <w:kern w:val="0"/>
          <w:sz w:val="24"/>
        </w:rPr>
        <w:t xml:space="preserve">Yield </w:t>
      </w:r>
      <w:r>
        <w:rPr>
          <w:rFonts w:eastAsia="AdvEPSTIM-I"/>
          <w:kern w:val="0"/>
          <w:sz w:val="24"/>
        </w:rPr>
        <w:t>48.0</w:t>
      </w:r>
      <w:r>
        <w:rPr>
          <w:rFonts w:hint="eastAsia" w:eastAsia="AdvEPSTIM-I"/>
          <w:kern w:val="0"/>
          <w:sz w:val="24"/>
        </w:rPr>
        <w:t xml:space="preserve"> mg, 60.7 %. Anal. Calcd. for </w:t>
      </w:r>
      <w:bookmarkStart w:id="10" w:name="OLE_LINK17"/>
      <w:bookmarkStart w:id="11" w:name="OLE_LINK19"/>
      <w:bookmarkStart w:id="12" w:name="OLE_LINK18"/>
      <w:r>
        <w:rPr>
          <w:rFonts w:eastAsia="AdvEPSTIM-I"/>
          <w:kern w:val="0"/>
          <w:sz w:val="24"/>
        </w:rPr>
        <w:t>C</w:t>
      </w:r>
      <w:r>
        <w:rPr>
          <w:rFonts w:eastAsia="AdvEPSTIM-I"/>
          <w:kern w:val="0"/>
          <w:sz w:val="24"/>
          <w:vertAlign w:val="subscript"/>
        </w:rPr>
        <w:t>98</w:t>
      </w:r>
      <w:r>
        <w:rPr>
          <w:rFonts w:eastAsia="AdvEPSTIM-I"/>
          <w:kern w:val="0"/>
          <w:sz w:val="24"/>
        </w:rPr>
        <w:t>H</w:t>
      </w:r>
      <w:r>
        <w:rPr>
          <w:rFonts w:eastAsia="AdvEPSTIM-I"/>
          <w:kern w:val="0"/>
          <w:sz w:val="24"/>
          <w:vertAlign w:val="subscript"/>
        </w:rPr>
        <w:t>94</w:t>
      </w:r>
      <w:r>
        <w:rPr>
          <w:rFonts w:eastAsia="AdvEPSTIM-I"/>
          <w:kern w:val="0"/>
          <w:sz w:val="24"/>
        </w:rPr>
        <w:t>B</w:t>
      </w:r>
      <w:r>
        <w:rPr>
          <w:rFonts w:eastAsia="AdvEPSTIM-I"/>
          <w:kern w:val="0"/>
          <w:sz w:val="24"/>
          <w:vertAlign w:val="subscript"/>
        </w:rPr>
        <w:t>2</w:t>
      </w:r>
      <w:r>
        <w:rPr>
          <w:rFonts w:eastAsia="AdvEPSTIM-I"/>
          <w:kern w:val="0"/>
          <w:sz w:val="24"/>
        </w:rPr>
        <w:t>Fe</w:t>
      </w:r>
      <w:r>
        <w:rPr>
          <w:rFonts w:eastAsia="AdvEPSTIM-I"/>
          <w:kern w:val="0"/>
          <w:sz w:val="24"/>
          <w:vertAlign w:val="subscript"/>
        </w:rPr>
        <w:t>2</w:t>
      </w:r>
      <w:r>
        <w:rPr>
          <w:rFonts w:eastAsia="AdvEPSTIM-I"/>
          <w:kern w:val="0"/>
          <w:sz w:val="24"/>
        </w:rPr>
        <w:t>N</w:t>
      </w:r>
      <w:r>
        <w:rPr>
          <w:rFonts w:eastAsia="AdvEPSTIM-I"/>
          <w:kern w:val="0"/>
          <w:sz w:val="24"/>
          <w:vertAlign w:val="subscript"/>
        </w:rPr>
        <w:t>8</w:t>
      </w:r>
      <w:r>
        <w:rPr>
          <w:rFonts w:eastAsia="AdvEPSTIM-I"/>
          <w:kern w:val="0"/>
          <w:sz w:val="24"/>
        </w:rPr>
        <w:t>O</w:t>
      </w:r>
      <w:r>
        <w:rPr>
          <w:rFonts w:eastAsia="AdvEPSTIM-I"/>
          <w:kern w:val="0"/>
          <w:sz w:val="24"/>
          <w:vertAlign w:val="subscript"/>
        </w:rPr>
        <w:t>4</w:t>
      </w:r>
      <w:bookmarkEnd w:id="10"/>
      <w:bookmarkEnd w:id="11"/>
      <w:bookmarkEnd w:id="12"/>
      <w:r>
        <w:rPr>
          <w:rFonts w:hint="eastAsia" w:eastAsia="AdvEPSTIM-I"/>
          <w:kern w:val="0"/>
          <w:sz w:val="24"/>
        </w:rPr>
        <w:t xml:space="preserve">: C, </w:t>
      </w:r>
      <w:r>
        <w:rPr>
          <w:rFonts w:eastAsia="AdvEPSTIM-I"/>
          <w:kern w:val="0"/>
          <w:sz w:val="24"/>
        </w:rPr>
        <w:t>74.44</w:t>
      </w:r>
      <w:r>
        <w:rPr>
          <w:rFonts w:hint="eastAsia" w:eastAsia="AdvEPSTIM-I"/>
          <w:kern w:val="0"/>
          <w:sz w:val="24"/>
        </w:rPr>
        <w:t>; H, 5.</w:t>
      </w:r>
      <w:r>
        <w:rPr>
          <w:rFonts w:eastAsia="AdvEPSTIM-I"/>
          <w:kern w:val="0"/>
          <w:sz w:val="24"/>
        </w:rPr>
        <w:t>99</w:t>
      </w:r>
      <w:r>
        <w:rPr>
          <w:rFonts w:hint="eastAsia" w:eastAsia="AdvEPSTIM-I"/>
          <w:kern w:val="0"/>
          <w:sz w:val="24"/>
        </w:rPr>
        <w:t xml:space="preserve">; N, </w:t>
      </w:r>
      <w:r>
        <w:rPr>
          <w:rFonts w:eastAsia="AdvEPSTIM-I"/>
          <w:kern w:val="0"/>
          <w:sz w:val="24"/>
        </w:rPr>
        <w:t>7.09.</w:t>
      </w:r>
      <w:r>
        <w:rPr>
          <w:rFonts w:hint="eastAsia" w:eastAsia="AdvEPSTIM-I"/>
          <w:kern w:val="0"/>
          <w:sz w:val="24"/>
        </w:rPr>
        <w:t xml:space="preserve"> Found: C, </w:t>
      </w:r>
      <w:r>
        <w:rPr>
          <w:rFonts w:eastAsia="AdvEPSTIM-I"/>
          <w:kern w:val="0"/>
          <w:sz w:val="24"/>
        </w:rPr>
        <w:t>74.52</w:t>
      </w:r>
      <w:r>
        <w:rPr>
          <w:rFonts w:hint="eastAsia" w:eastAsia="AdvEPSTIM-I"/>
          <w:kern w:val="0"/>
          <w:sz w:val="24"/>
        </w:rPr>
        <w:t xml:space="preserve">; H, 5.93; N, </w:t>
      </w:r>
      <w:r>
        <w:rPr>
          <w:rFonts w:eastAsia="AdvEPSTIM-I"/>
          <w:kern w:val="0"/>
          <w:sz w:val="24"/>
        </w:rPr>
        <w:t>7</w:t>
      </w:r>
      <w:r>
        <w:rPr>
          <w:rFonts w:hint="eastAsia" w:eastAsia="AdvEPSTIM-I"/>
          <w:kern w:val="0"/>
          <w:sz w:val="24"/>
        </w:rPr>
        <w:t>.</w:t>
      </w:r>
      <w:r>
        <w:rPr>
          <w:rFonts w:eastAsia="AdvEPSTIM-I"/>
          <w:kern w:val="0"/>
          <w:sz w:val="24"/>
        </w:rPr>
        <w:t>15</w:t>
      </w:r>
      <w:r>
        <w:rPr>
          <w:rFonts w:hint="eastAsia" w:eastAsia="AdvEPSTIM-I"/>
          <w:kern w:val="0"/>
          <w:sz w:val="24"/>
        </w:rPr>
        <w:t>. Main IR bands (cm</w:t>
      </w:r>
      <w:r>
        <w:rPr>
          <w:rFonts w:hint="eastAsia" w:eastAsia="AdvEPSTIM-I"/>
          <w:kern w:val="0"/>
          <w:sz w:val="24"/>
          <w:vertAlign w:val="superscript"/>
        </w:rPr>
        <w:t>-1</w:t>
      </w:r>
      <w:r>
        <w:rPr>
          <w:rFonts w:hint="eastAsia" w:eastAsia="AdvEPSTIM-I"/>
          <w:kern w:val="0"/>
          <w:sz w:val="24"/>
        </w:rPr>
        <w:t>):</w:t>
      </w:r>
      <w:r>
        <w:rPr>
          <w:sz w:val="24"/>
          <w:lang w:val="pt-BR"/>
        </w:rPr>
        <w:t xml:space="preserve"> </w:t>
      </w:r>
      <w:r>
        <w:rPr>
          <w:rFonts w:eastAsia="AdvEPSTIM-I"/>
          <w:kern w:val="0"/>
          <w:sz w:val="24"/>
        </w:rPr>
        <w:t>1630 (vs νC=N)</w:t>
      </w:r>
    </w:p>
    <w:p>
      <w:pPr>
        <w:adjustRightInd w:val="0"/>
        <w:snapToGrid w:val="0"/>
        <w:spacing w:line="360" w:lineRule="auto"/>
        <w:ind w:firstLine="480" w:firstLineChars="200"/>
        <w:rPr>
          <w:rFonts w:eastAsiaTheme="minorEastAsia"/>
          <w:bCs/>
          <w:sz w:val="24"/>
        </w:rPr>
      </w:pPr>
      <w:r>
        <w:rPr>
          <w:rFonts w:eastAsiaTheme="minorEastAsia"/>
          <w:bCs/>
          <w:sz w:val="24"/>
        </w:rPr>
        <w:t xml:space="preserve">Complex </w:t>
      </w:r>
      <w:r>
        <w:rPr>
          <w:rFonts w:eastAsiaTheme="minorEastAsia"/>
          <w:b/>
          <w:sz w:val="24"/>
        </w:rPr>
        <w:t>4</w:t>
      </w:r>
      <w:r>
        <w:rPr>
          <w:rFonts w:eastAsiaTheme="minorEastAsia"/>
          <w:bCs/>
          <w:sz w:val="24"/>
        </w:rPr>
        <w:t xml:space="preserve">: </w:t>
      </w:r>
      <w:r>
        <w:rPr>
          <w:rFonts w:hint="eastAsia" w:eastAsia="AdvEPSTIM-I"/>
          <w:kern w:val="0"/>
          <w:sz w:val="24"/>
        </w:rPr>
        <w:t xml:space="preserve">Yield </w:t>
      </w:r>
      <w:r>
        <w:rPr>
          <w:rFonts w:eastAsia="AdvEPSTIM-I"/>
          <w:kern w:val="0"/>
          <w:sz w:val="24"/>
        </w:rPr>
        <w:t>42.0</w:t>
      </w:r>
      <w:r>
        <w:rPr>
          <w:rFonts w:hint="eastAsia" w:eastAsia="AdvEPSTIM-I"/>
          <w:kern w:val="0"/>
          <w:sz w:val="24"/>
        </w:rPr>
        <w:t xml:space="preserve"> mg, </w:t>
      </w:r>
      <w:r>
        <w:rPr>
          <w:rFonts w:eastAsia="AdvEPSTIM-I"/>
          <w:kern w:val="0"/>
          <w:sz w:val="24"/>
        </w:rPr>
        <w:t>53.1</w:t>
      </w:r>
      <w:r>
        <w:rPr>
          <w:rFonts w:hint="eastAsia" w:eastAsia="AdvEPSTIM-I"/>
          <w:kern w:val="0"/>
          <w:sz w:val="24"/>
        </w:rPr>
        <w:t xml:space="preserve"> %. Anal. Calcd. for </w:t>
      </w:r>
      <w:r>
        <w:rPr>
          <w:rFonts w:eastAsia="AdvEPSTIM-I"/>
          <w:kern w:val="0"/>
          <w:sz w:val="24"/>
        </w:rPr>
        <w:t>C</w:t>
      </w:r>
      <w:r>
        <w:rPr>
          <w:rFonts w:eastAsia="AdvEPSTIM-I"/>
          <w:kern w:val="0"/>
          <w:sz w:val="24"/>
          <w:vertAlign w:val="subscript"/>
        </w:rPr>
        <w:t>49</w:t>
      </w:r>
      <w:r>
        <w:rPr>
          <w:rFonts w:eastAsia="AdvEPSTIM-I"/>
          <w:kern w:val="0"/>
          <w:sz w:val="24"/>
        </w:rPr>
        <w:t>H</w:t>
      </w:r>
      <w:r>
        <w:rPr>
          <w:rFonts w:eastAsia="AdvEPSTIM-I"/>
          <w:kern w:val="0"/>
          <w:sz w:val="24"/>
          <w:vertAlign w:val="subscript"/>
        </w:rPr>
        <w:t>48</w:t>
      </w:r>
      <w:r>
        <w:rPr>
          <w:rFonts w:eastAsia="AdvEPSTIM-I"/>
          <w:kern w:val="0"/>
          <w:sz w:val="24"/>
        </w:rPr>
        <w:t>BFeN</w:t>
      </w:r>
      <w:r>
        <w:rPr>
          <w:rFonts w:eastAsia="AdvEPSTIM-I"/>
          <w:kern w:val="0"/>
          <w:sz w:val="24"/>
          <w:vertAlign w:val="subscript"/>
        </w:rPr>
        <w:t>4</w:t>
      </w:r>
      <w:r>
        <w:rPr>
          <w:rFonts w:eastAsia="AdvEPSTIM-I"/>
          <w:kern w:val="0"/>
          <w:sz w:val="24"/>
        </w:rPr>
        <w:t>O</w:t>
      </w:r>
      <w:r>
        <w:rPr>
          <w:rFonts w:eastAsia="AdvEPSTIM-I"/>
          <w:kern w:val="0"/>
          <w:sz w:val="24"/>
          <w:vertAlign w:val="subscript"/>
        </w:rPr>
        <w:t>2</w:t>
      </w:r>
      <w:r>
        <w:rPr>
          <w:rFonts w:hint="eastAsia" w:eastAsia="AdvEPSTIM-I"/>
          <w:kern w:val="0"/>
          <w:sz w:val="24"/>
        </w:rPr>
        <w:t xml:space="preserve">: C, </w:t>
      </w:r>
      <w:r>
        <w:rPr>
          <w:rFonts w:eastAsia="AdvEPSTIM-I"/>
          <w:kern w:val="0"/>
          <w:sz w:val="24"/>
        </w:rPr>
        <w:t>74.34</w:t>
      </w:r>
      <w:r>
        <w:rPr>
          <w:rFonts w:hint="eastAsia" w:eastAsia="AdvEPSTIM-I"/>
          <w:kern w:val="0"/>
          <w:sz w:val="24"/>
        </w:rPr>
        <w:t xml:space="preserve">; H, </w:t>
      </w:r>
      <w:r>
        <w:rPr>
          <w:rFonts w:eastAsia="AdvEPSTIM-I"/>
          <w:kern w:val="0"/>
          <w:sz w:val="24"/>
        </w:rPr>
        <w:t>6.11</w:t>
      </w:r>
      <w:r>
        <w:rPr>
          <w:rFonts w:hint="eastAsia" w:eastAsia="AdvEPSTIM-I"/>
          <w:kern w:val="0"/>
          <w:sz w:val="24"/>
        </w:rPr>
        <w:t xml:space="preserve">; N, </w:t>
      </w:r>
      <w:r>
        <w:rPr>
          <w:rFonts w:eastAsia="AdvEPSTIM-I"/>
          <w:kern w:val="0"/>
          <w:sz w:val="24"/>
        </w:rPr>
        <w:t>7.08</w:t>
      </w:r>
      <w:r>
        <w:rPr>
          <w:rFonts w:hint="eastAsia" w:eastAsia="AdvEPSTIM-I"/>
          <w:kern w:val="0"/>
          <w:sz w:val="24"/>
        </w:rPr>
        <w:t xml:space="preserve">. Found: C, </w:t>
      </w:r>
      <w:r>
        <w:rPr>
          <w:rFonts w:eastAsia="AdvEPSTIM-I"/>
          <w:kern w:val="0"/>
          <w:sz w:val="24"/>
        </w:rPr>
        <w:t>74.44</w:t>
      </w:r>
      <w:r>
        <w:rPr>
          <w:rFonts w:hint="eastAsia" w:eastAsia="AdvEPSTIM-I"/>
          <w:kern w:val="0"/>
          <w:sz w:val="24"/>
        </w:rPr>
        <w:t xml:space="preserve">; H, </w:t>
      </w:r>
      <w:r>
        <w:rPr>
          <w:rFonts w:eastAsia="AdvEPSTIM-I"/>
          <w:kern w:val="0"/>
          <w:sz w:val="24"/>
        </w:rPr>
        <w:t>6</w:t>
      </w:r>
      <w:r>
        <w:rPr>
          <w:rFonts w:hint="eastAsia" w:eastAsia="AdvEPSTIM-I"/>
          <w:kern w:val="0"/>
          <w:sz w:val="24"/>
        </w:rPr>
        <w:t>.</w:t>
      </w:r>
      <w:r>
        <w:rPr>
          <w:rFonts w:eastAsia="AdvEPSTIM-I"/>
          <w:kern w:val="0"/>
          <w:sz w:val="24"/>
        </w:rPr>
        <w:t>01</w:t>
      </w:r>
      <w:r>
        <w:rPr>
          <w:rFonts w:hint="eastAsia" w:eastAsia="AdvEPSTIM-I"/>
          <w:kern w:val="0"/>
          <w:sz w:val="24"/>
        </w:rPr>
        <w:t xml:space="preserve">; N, </w:t>
      </w:r>
      <w:r>
        <w:rPr>
          <w:rFonts w:eastAsia="AdvEPSTIM-I"/>
          <w:kern w:val="0"/>
          <w:sz w:val="24"/>
        </w:rPr>
        <w:t>7</w:t>
      </w:r>
      <w:r>
        <w:rPr>
          <w:rFonts w:hint="eastAsia" w:eastAsia="AdvEPSTIM-I"/>
          <w:kern w:val="0"/>
          <w:sz w:val="24"/>
        </w:rPr>
        <w:t>.</w:t>
      </w:r>
      <w:r>
        <w:rPr>
          <w:rFonts w:eastAsia="AdvEPSTIM-I"/>
          <w:kern w:val="0"/>
          <w:sz w:val="24"/>
        </w:rPr>
        <w:t>1</w:t>
      </w:r>
      <w:r>
        <w:rPr>
          <w:rFonts w:hint="eastAsia" w:eastAsia="AdvEPSTIM-I"/>
          <w:kern w:val="0"/>
          <w:sz w:val="24"/>
        </w:rPr>
        <w:t>5. Main IR bands (cm</w:t>
      </w:r>
      <w:r>
        <w:rPr>
          <w:rFonts w:hint="eastAsia" w:eastAsia="AdvEPSTIM-I"/>
          <w:kern w:val="0"/>
          <w:sz w:val="24"/>
          <w:vertAlign w:val="superscript"/>
        </w:rPr>
        <w:t>-1</w:t>
      </w:r>
      <w:r>
        <w:rPr>
          <w:rFonts w:hint="eastAsia" w:eastAsia="AdvEPSTIM-I"/>
          <w:kern w:val="0"/>
          <w:sz w:val="24"/>
        </w:rPr>
        <w:t>):</w:t>
      </w:r>
      <w:r>
        <w:rPr>
          <w:rFonts w:eastAsia="AdvEPSTIM-I"/>
          <w:kern w:val="0"/>
          <w:sz w:val="24"/>
        </w:rPr>
        <w:t xml:space="preserve"> 1628 (vs νC=N)</w:t>
      </w:r>
    </w:p>
    <w:p>
      <w:pPr>
        <w:adjustRightInd w:val="0"/>
        <w:snapToGrid w:val="0"/>
        <w:spacing w:line="360" w:lineRule="auto"/>
        <w:ind w:firstLine="480" w:firstLineChars="200"/>
        <w:rPr>
          <w:rFonts w:eastAsiaTheme="minorEastAsia"/>
          <w:bCs/>
          <w:sz w:val="24"/>
        </w:rPr>
      </w:pPr>
      <w:r>
        <w:rPr>
          <w:rFonts w:eastAsiaTheme="minorEastAsia"/>
          <w:bCs/>
          <w:sz w:val="24"/>
        </w:rPr>
        <w:t xml:space="preserve">Complex </w:t>
      </w:r>
      <w:r>
        <w:rPr>
          <w:rFonts w:eastAsiaTheme="minorEastAsia"/>
          <w:b/>
          <w:sz w:val="24"/>
        </w:rPr>
        <w:t>5</w:t>
      </w:r>
      <w:r>
        <w:rPr>
          <w:rFonts w:eastAsiaTheme="minorEastAsia"/>
          <w:bCs/>
          <w:sz w:val="24"/>
        </w:rPr>
        <w:t xml:space="preserve">: </w:t>
      </w:r>
      <w:r>
        <w:rPr>
          <w:rFonts w:hint="eastAsia" w:eastAsia="AdvEPSTIM-I"/>
          <w:kern w:val="0"/>
          <w:sz w:val="24"/>
        </w:rPr>
        <w:t xml:space="preserve">Yield </w:t>
      </w:r>
      <w:r>
        <w:rPr>
          <w:rFonts w:eastAsia="AdvEPSTIM-I"/>
          <w:kern w:val="0"/>
          <w:sz w:val="24"/>
        </w:rPr>
        <w:t>42</w:t>
      </w:r>
      <w:r>
        <w:rPr>
          <w:rFonts w:hint="eastAsia" w:eastAsia="AdvEPSTIM-I"/>
          <w:kern w:val="0"/>
          <w:sz w:val="24"/>
        </w:rPr>
        <w:t>.</w:t>
      </w:r>
      <w:r>
        <w:rPr>
          <w:rFonts w:eastAsia="AdvEPSTIM-I"/>
          <w:kern w:val="0"/>
          <w:sz w:val="24"/>
        </w:rPr>
        <w:t>6</w:t>
      </w:r>
      <w:r>
        <w:rPr>
          <w:rFonts w:hint="eastAsia" w:eastAsia="AdvEPSTIM-I"/>
          <w:kern w:val="0"/>
          <w:sz w:val="24"/>
        </w:rPr>
        <w:t xml:space="preserve"> mg, </w:t>
      </w:r>
      <w:r>
        <w:rPr>
          <w:rFonts w:eastAsia="AdvEPSTIM-I"/>
          <w:kern w:val="0"/>
          <w:sz w:val="24"/>
        </w:rPr>
        <w:t>51.2</w:t>
      </w:r>
      <w:r>
        <w:rPr>
          <w:rFonts w:hint="eastAsia" w:eastAsia="AdvEPSTIM-I"/>
          <w:kern w:val="0"/>
          <w:sz w:val="24"/>
        </w:rPr>
        <w:t xml:space="preserve"> %. Anal. Calcd. for </w:t>
      </w:r>
      <w:r>
        <w:rPr>
          <w:rFonts w:eastAsia="AdvEPSTIM-I"/>
          <w:kern w:val="0"/>
          <w:sz w:val="24"/>
        </w:rPr>
        <w:t>C</w:t>
      </w:r>
      <w:r>
        <w:rPr>
          <w:rFonts w:eastAsia="AdvEPSTIM-I"/>
          <w:kern w:val="0"/>
          <w:sz w:val="24"/>
          <w:vertAlign w:val="subscript"/>
        </w:rPr>
        <w:t>51</w:t>
      </w:r>
      <w:r>
        <w:rPr>
          <w:rFonts w:eastAsia="AdvEPSTIM-I"/>
          <w:kern w:val="0"/>
          <w:sz w:val="24"/>
        </w:rPr>
        <w:t>H</w:t>
      </w:r>
      <w:r>
        <w:rPr>
          <w:rFonts w:eastAsia="AdvEPSTIM-I"/>
          <w:kern w:val="0"/>
          <w:sz w:val="24"/>
          <w:vertAlign w:val="subscript"/>
        </w:rPr>
        <w:t>52</w:t>
      </w:r>
      <w:r>
        <w:rPr>
          <w:rFonts w:eastAsia="AdvEPSTIM-I"/>
          <w:kern w:val="0"/>
          <w:sz w:val="24"/>
        </w:rPr>
        <w:t>BFeN</w:t>
      </w:r>
      <w:r>
        <w:rPr>
          <w:rFonts w:eastAsia="AdvEPSTIM-I"/>
          <w:kern w:val="0"/>
          <w:sz w:val="24"/>
          <w:vertAlign w:val="subscript"/>
        </w:rPr>
        <w:t>5</w:t>
      </w:r>
      <w:r>
        <w:rPr>
          <w:rFonts w:eastAsia="AdvEPSTIM-I"/>
          <w:kern w:val="0"/>
          <w:sz w:val="24"/>
        </w:rPr>
        <w:t>O</w:t>
      </w:r>
      <w:r>
        <w:rPr>
          <w:rFonts w:eastAsia="AdvEPSTIM-I"/>
          <w:kern w:val="0"/>
          <w:sz w:val="24"/>
          <w:vertAlign w:val="subscript"/>
        </w:rPr>
        <w:t>2</w:t>
      </w:r>
      <w:r>
        <w:rPr>
          <w:rFonts w:hint="eastAsia" w:eastAsia="AdvEPSTIM-I"/>
          <w:kern w:val="0"/>
          <w:sz w:val="24"/>
        </w:rPr>
        <w:t xml:space="preserve">: C, </w:t>
      </w:r>
      <w:r>
        <w:rPr>
          <w:rFonts w:eastAsia="AdvEPSTIM-I"/>
          <w:kern w:val="0"/>
          <w:sz w:val="24"/>
        </w:rPr>
        <w:t>73.48</w:t>
      </w:r>
      <w:r>
        <w:rPr>
          <w:rFonts w:hint="eastAsia" w:eastAsia="AdvEPSTIM-I"/>
          <w:kern w:val="0"/>
          <w:sz w:val="24"/>
        </w:rPr>
        <w:t xml:space="preserve">; H, </w:t>
      </w:r>
      <w:r>
        <w:rPr>
          <w:rFonts w:eastAsia="AdvEPSTIM-I"/>
          <w:kern w:val="0"/>
          <w:sz w:val="24"/>
        </w:rPr>
        <w:t>6.29</w:t>
      </w:r>
      <w:r>
        <w:rPr>
          <w:rFonts w:hint="eastAsia" w:eastAsia="AdvEPSTIM-I"/>
          <w:kern w:val="0"/>
          <w:sz w:val="24"/>
        </w:rPr>
        <w:t xml:space="preserve">; N, </w:t>
      </w:r>
      <w:r>
        <w:rPr>
          <w:rFonts w:eastAsia="AdvEPSTIM-I"/>
          <w:kern w:val="0"/>
          <w:sz w:val="24"/>
        </w:rPr>
        <w:t>8.40</w:t>
      </w:r>
      <w:r>
        <w:rPr>
          <w:rFonts w:hint="eastAsia" w:eastAsia="AdvEPSTIM-I"/>
          <w:kern w:val="0"/>
          <w:sz w:val="24"/>
        </w:rPr>
        <w:t xml:space="preserve">. Found: C, </w:t>
      </w:r>
      <w:r>
        <w:rPr>
          <w:rFonts w:eastAsia="AdvEPSTIM-I"/>
          <w:kern w:val="0"/>
          <w:sz w:val="24"/>
        </w:rPr>
        <w:t>73</w:t>
      </w:r>
      <w:r>
        <w:rPr>
          <w:rFonts w:hint="eastAsia" w:eastAsia="AdvEPSTIM-I"/>
          <w:kern w:val="0"/>
          <w:sz w:val="24"/>
        </w:rPr>
        <w:t>.</w:t>
      </w:r>
      <w:r>
        <w:rPr>
          <w:rFonts w:eastAsia="AdvEPSTIM-I"/>
          <w:kern w:val="0"/>
          <w:sz w:val="24"/>
        </w:rPr>
        <w:t>54</w:t>
      </w:r>
      <w:r>
        <w:rPr>
          <w:rFonts w:hint="eastAsia" w:eastAsia="AdvEPSTIM-I"/>
          <w:kern w:val="0"/>
          <w:sz w:val="24"/>
        </w:rPr>
        <w:t xml:space="preserve">; H, </w:t>
      </w:r>
      <w:r>
        <w:rPr>
          <w:rFonts w:eastAsia="AdvEPSTIM-I"/>
          <w:kern w:val="0"/>
          <w:sz w:val="24"/>
        </w:rPr>
        <w:t>6</w:t>
      </w:r>
      <w:r>
        <w:rPr>
          <w:rFonts w:hint="eastAsia" w:eastAsia="AdvEPSTIM-I"/>
          <w:kern w:val="0"/>
          <w:sz w:val="24"/>
        </w:rPr>
        <w:t>.</w:t>
      </w:r>
      <w:r>
        <w:rPr>
          <w:rFonts w:eastAsia="AdvEPSTIM-I"/>
          <w:kern w:val="0"/>
          <w:sz w:val="24"/>
        </w:rPr>
        <w:t>1</w:t>
      </w:r>
      <w:r>
        <w:rPr>
          <w:rFonts w:hint="eastAsia" w:eastAsia="AdvEPSTIM-I"/>
          <w:kern w:val="0"/>
          <w:sz w:val="24"/>
        </w:rPr>
        <w:t xml:space="preserve">9; N, </w:t>
      </w:r>
      <w:r>
        <w:rPr>
          <w:rFonts w:eastAsia="AdvEPSTIM-I"/>
          <w:kern w:val="0"/>
          <w:sz w:val="24"/>
        </w:rPr>
        <w:t>8</w:t>
      </w:r>
      <w:r>
        <w:rPr>
          <w:rFonts w:hint="eastAsia" w:eastAsia="AdvEPSTIM-I"/>
          <w:kern w:val="0"/>
          <w:sz w:val="24"/>
        </w:rPr>
        <w:t>.54. Main IR bands (cm</w:t>
      </w:r>
      <w:r>
        <w:rPr>
          <w:rFonts w:hint="eastAsia" w:eastAsia="AdvEPSTIM-I"/>
          <w:kern w:val="0"/>
          <w:sz w:val="24"/>
          <w:vertAlign w:val="superscript"/>
        </w:rPr>
        <w:t>-1</w:t>
      </w:r>
      <w:r>
        <w:rPr>
          <w:rFonts w:hint="eastAsia" w:eastAsia="AdvEPSTIM-I"/>
          <w:kern w:val="0"/>
          <w:sz w:val="24"/>
        </w:rPr>
        <w:t>):</w:t>
      </w:r>
      <w:r>
        <w:rPr>
          <w:rFonts w:eastAsia="AdvEPSTIM-I"/>
          <w:kern w:val="0"/>
          <w:sz w:val="24"/>
        </w:rPr>
        <w:t xml:space="preserve"> 1630 (vs νC=N)</w:t>
      </w:r>
    </w:p>
    <w:p>
      <w:pPr>
        <w:adjustRightInd w:val="0"/>
        <w:snapToGrid w:val="0"/>
        <w:spacing w:line="360" w:lineRule="auto"/>
        <w:ind w:firstLine="482" w:firstLineChars="200"/>
        <w:rPr>
          <w:b/>
          <w:sz w:val="24"/>
        </w:rPr>
      </w:pPr>
      <w:r>
        <w:rPr>
          <w:rFonts w:hint="eastAsia"/>
          <w:b/>
          <w:sz w:val="24"/>
        </w:rPr>
        <w:t xml:space="preserve">2.3 </w:t>
      </w:r>
      <w:r>
        <w:rPr>
          <w:b/>
          <w:sz w:val="24"/>
        </w:rPr>
        <w:t>X-ray Data Collection and Structure Refinement.</w:t>
      </w:r>
    </w:p>
    <w:p>
      <w:pPr>
        <w:adjustRightInd w:val="0"/>
        <w:snapToGrid w:val="0"/>
        <w:spacing w:line="360" w:lineRule="auto"/>
        <w:ind w:firstLine="240" w:firstLineChars="100"/>
        <w:rPr>
          <w:bCs/>
          <w:sz w:val="24"/>
        </w:rPr>
      </w:pPr>
      <w:r>
        <w:rPr>
          <w:rFonts w:eastAsia="AdvEPSTIM-I"/>
          <w:kern w:val="0"/>
          <w:sz w:val="24"/>
        </w:rPr>
        <w:t>Single crystals of all the complexes for X-ray diffraction analyses with suitable dimensions were mounted on a glass rod and the crystal data were collected on a Bruker SMART CCD diffractometer with a Mo Kα sealed tube (λ = 0.71073 Å) at 293 K, using a ω scan mode. For complexes 3 and 4, their structures have been further measured at about 120K. The structures were solved by direct methods and expanded using Fourier difference techniques with the SHELXTL-97 program package. The non-hydrogen atoms were refined anisotropically, while hydrogens were introduced as fixed contributors. All non-hy</w:t>
      </w:r>
      <w:r>
        <w:rPr>
          <w:bCs/>
          <w:sz w:val="24"/>
        </w:rPr>
        <w:t>drogen atoms were refined with anisotropic displacement coefficients. Hydrogens were assigned isotropic displacement coefficients U(H) = 1.2U(C) or 1.5U(C), and their coordinates were allowed to ride on their respective carbons using SHELXL</w:t>
      </w:r>
      <w:r>
        <w:rPr>
          <w:rFonts w:hint="eastAsia"/>
          <w:bCs/>
          <w:sz w:val="24"/>
        </w:rPr>
        <w:t>-2018</w:t>
      </w:r>
      <w:r>
        <w:rPr>
          <w:bCs/>
          <w:sz w:val="24"/>
        </w:rPr>
        <w:t xml:space="preserve">, except some hydrogens of solvent molecules, which were refined isotropically with fixed U values and the DFIX command was used to rationalize the bond parameters. </w:t>
      </w:r>
      <w:r>
        <w:rPr>
          <w:kern w:val="0"/>
          <w:sz w:val="24"/>
        </w:rPr>
        <w:t xml:space="preserve">CCDC 2169018-2169022 for complexes </w:t>
      </w:r>
      <w:r>
        <w:rPr>
          <w:b/>
          <w:kern w:val="0"/>
          <w:sz w:val="24"/>
        </w:rPr>
        <w:t>1</w:t>
      </w:r>
      <w:r>
        <w:rPr>
          <w:kern w:val="0"/>
          <w:sz w:val="24"/>
        </w:rPr>
        <w:t>-</w:t>
      </w:r>
      <w:r>
        <w:rPr>
          <w:b/>
          <w:kern w:val="0"/>
          <w:sz w:val="24"/>
        </w:rPr>
        <w:t>5</w:t>
      </w:r>
      <w:r>
        <w:rPr>
          <w:kern w:val="0"/>
          <w:sz w:val="24"/>
        </w:rPr>
        <w:t xml:space="preserve"> contain the supplementary crystallographic data for this paper. These data can be obtained free of charge from the Cambridge Crystallographic Data Centre via www.ccdc.cam.ac.uk/data_request/cif.</w:t>
      </w:r>
      <w:r>
        <w:rPr>
          <w:bCs/>
          <w:sz w:val="24"/>
        </w:rPr>
        <w:t xml:space="preserve">Details of the crystal parameters, data collection, and refinement are summarized in tables </w:t>
      </w:r>
      <w:r>
        <w:rPr>
          <w:b/>
          <w:sz w:val="24"/>
        </w:rPr>
        <w:t>1</w:t>
      </w:r>
      <w:r>
        <w:rPr>
          <w:bCs/>
          <w:sz w:val="24"/>
        </w:rPr>
        <w:t xml:space="preserve"> and </w:t>
      </w:r>
      <w:r>
        <w:rPr>
          <w:b/>
          <w:sz w:val="24"/>
        </w:rPr>
        <w:t>2</w:t>
      </w:r>
      <w:r>
        <w:rPr>
          <w:bCs/>
          <w:sz w:val="24"/>
        </w:rPr>
        <w:t>.</w:t>
      </w:r>
    </w:p>
    <w:p>
      <w:pPr>
        <w:spacing w:line="360" w:lineRule="auto"/>
        <w:jc w:val="center"/>
        <w:rPr>
          <w:rFonts w:hint="default" w:ascii="Arial" w:hAnsi="Arial" w:cs="Arial"/>
          <w:bCs/>
          <w:sz w:val="18"/>
          <w:szCs w:val="18"/>
        </w:rPr>
      </w:pPr>
      <w:r>
        <w:rPr>
          <w:rFonts w:hint="default" w:ascii="Arial" w:hAnsi="Arial" w:cs="Arial"/>
          <w:bCs/>
          <w:sz w:val="18"/>
          <w:szCs w:val="18"/>
        </w:rPr>
        <w:t>Table 1. Crystallographic data for complexes 1, 2 and 5.</w:t>
      </w:r>
    </w:p>
    <w:tbl>
      <w:tblPr>
        <w:tblStyle w:val="12"/>
        <w:tblW w:w="0" w:type="auto"/>
        <w:jc w:val="center"/>
        <w:tblLayout w:type="autofit"/>
        <w:tblCellMar>
          <w:top w:w="0" w:type="dxa"/>
          <w:left w:w="108" w:type="dxa"/>
          <w:bottom w:w="0" w:type="dxa"/>
          <w:right w:w="108" w:type="dxa"/>
        </w:tblCellMar>
      </w:tblPr>
      <w:tblGrid>
        <w:gridCol w:w="1461"/>
        <w:gridCol w:w="1361"/>
        <w:gridCol w:w="1423"/>
        <w:gridCol w:w="1325"/>
      </w:tblGrid>
      <w:tr>
        <w:tblPrEx>
          <w:tblCellMar>
            <w:top w:w="0" w:type="dxa"/>
            <w:left w:w="108" w:type="dxa"/>
            <w:bottom w:w="0" w:type="dxa"/>
            <w:right w:w="108" w:type="dxa"/>
          </w:tblCellMar>
        </w:tblPrEx>
        <w:trPr>
          <w:trHeight w:val="432" w:hRule="exact"/>
          <w:jc w:val="center"/>
        </w:trPr>
        <w:tc>
          <w:tcPr>
            <w:tcW w:w="0" w:type="auto"/>
            <w:tcBorders>
              <w:top w:val="single" w:color="auto" w:sz="12" w:space="0"/>
              <w:left w:val="nil"/>
              <w:bottom w:val="single" w:color="auto" w:sz="8" w:space="0"/>
              <w:right w:val="nil"/>
            </w:tcBorders>
            <w:vAlign w:val="center"/>
          </w:tcPr>
          <w:p>
            <w:pPr>
              <w:spacing w:after="240" w:line="480" w:lineRule="auto"/>
              <w:jc w:val="left"/>
              <w:rPr>
                <w:szCs w:val="21"/>
                <w:lang w:eastAsia="en-US"/>
              </w:rPr>
            </w:pPr>
          </w:p>
        </w:tc>
        <w:tc>
          <w:tcPr>
            <w:tcW w:w="0" w:type="auto"/>
            <w:tcBorders>
              <w:top w:val="single" w:color="auto" w:sz="12" w:space="0"/>
              <w:left w:val="nil"/>
              <w:bottom w:val="single" w:color="auto" w:sz="8" w:space="0"/>
              <w:right w:val="nil"/>
            </w:tcBorders>
            <w:vAlign w:val="center"/>
          </w:tcPr>
          <w:p>
            <w:pPr>
              <w:pStyle w:val="19"/>
              <w:spacing w:after="240"/>
              <w:jc w:val="left"/>
              <w:rPr>
                <w:b/>
                <w:szCs w:val="21"/>
                <w:lang w:val="en-GB"/>
              </w:rPr>
            </w:pPr>
            <w:r>
              <w:rPr>
                <w:rFonts w:hint="eastAsia"/>
                <w:b/>
                <w:szCs w:val="21"/>
              </w:rPr>
              <w:t>1</w:t>
            </w:r>
          </w:p>
        </w:tc>
        <w:tc>
          <w:tcPr>
            <w:tcW w:w="0" w:type="auto"/>
            <w:tcBorders>
              <w:top w:val="single" w:color="auto" w:sz="12" w:space="0"/>
              <w:left w:val="nil"/>
              <w:bottom w:val="single" w:color="auto" w:sz="8" w:space="0"/>
              <w:right w:val="nil"/>
            </w:tcBorders>
            <w:vAlign w:val="center"/>
          </w:tcPr>
          <w:p>
            <w:pPr>
              <w:pStyle w:val="19"/>
              <w:spacing w:after="240"/>
              <w:jc w:val="left"/>
              <w:rPr>
                <w:b/>
                <w:szCs w:val="21"/>
                <w:lang w:val="en-GB" w:eastAsia="en-US"/>
              </w:rPr>
            </w:pPr>
            <w:r>
              <w:rPr>
                <w:b/>
                <w:szCs w:val="21"/>
                <w:lang w:val="en-GB"/>
              </w:rPr>
              <w:t>2</w:t>
            </w:r>
          </w:p>
        </w:tc>
        <w:tc>
          <w:tcPr>
            <w:tcW w:w="0" w:type="auto"/>
            <w:tcBorders>
              <w:top w:val="single" w:color="auto" w:sz="12" w:space="0"/>
              <w:left w:val="nil"/>
              <w:bottom w:val="single" w:color="auto" w:sz="8" w:space="0"/>
              <w:right w:val="nil"/>
            </w:tcBorders>
            <w:vAlign w:val="center"/>
          </w:tcPr>
          <w:p>
            <w:pPr>
              <w:spacing w:after="240" w:line="480" w:lineRule="auto"/>
              <w:jc w:val="left"/>
              <w:rPr>
                <w:b/>
                <w:szCs w:val="21"/>
                <w:lang w:eastAsia="en-US"/>
              </w:rPr>
            </w:pPr>
            <w:r>
              <w:rPr>
                <w:b/>
                <w:szCs w:val="21"/>
                <w:lang w:eastAsia="en-US"/>
              </w:rPr>
              <w:t>5</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Chemical formula</w:t>
            </w:r>
          </w:p>
        </w:tc>
        <w:tc>
          <w:tcPr>
            <w:tcW w:w="0" w:type="auto"/>
            <w:vAlign w:val="center"/>
          </w:tcPr>
          <w:p>
            <w:pPr>
              <w:pStyle w:val="19"/>
              <w:spacing w:after="240"/>
              <w:jc w:val="left"/>
              <w:rPr>
                <w:rFonts w:hint="default" w:ascii="Arial" w:hAnsi="Arial" w:cs="Arial"/>
                <w:sz w:val="16"/>
                <w:szCs w:val="16"/>
                <w:lang w:val="en-GB"/>
              </w:rPr>
            </w:pPr>
            <w:r>
              <w:rPr>
                <w:rFonts w:hint="default" w:ascii="Arial" w:hAnsi="Arial" w:cs="Arial"/>
                <w:sz w:val="16"/>
                <w:szCs w:val="16"/>
                <w:lang w:val="en-GB"/>
              </w:rPr>
              <w:t>C</w:t>
            </w:r>
            <w:r>
              <w:rPr>
                <w:rFonts w:hint="default" w:ascii="Arial" w:hAnsi="Arial" w:cs="Arial"/>
                <w:sz w:val="16"/>
                <w:szCs w:val="16"/>
                <w:vertAlign w:val="subscript"/>
              </w:rPr>
              <w:t>41</w:t>
            </w:r>
            <w:r>
              <w:rPr>
                <w:rFonts w:hint="default" w:ascii="Arial" w:hAnsi="Arial" w:cs="Arial"/>
                <w:sz w:val="16"/>
                <w:szCs w:val="16"/>
                <w:lang w:val="en-GB"/>
              </w:rPr>
              <w:t>H</w:t>
            </w:r>
            <w:r>
              <w:rPr>
                <w:rFonts w:hint="default" w:ascii="Arial" w:hAnsi="Arial" w:cs="Arial"/>
                <w:sz w:val="16"/>
                <w:szCs w:val="16"/>
                <w:vertAlign w:val="subscript"/>
              </w:rPr>
              <w:t>40</w:t>
            </w:r>
            <w:r>
              <w:rPr>
                <w:rFonts w:hint="default" w:ascii="Arial" w:hAnsi="Arial" w:cs="Arial"/>
                <w:sz w:val="16"/>
                <w:szCs w:val="16"/>
                <w:lang w:val="en-GB"/>
              </w:rPr>
              <w:t>Fe</w:t>
            </w:r>
            <w:r>
              <w:rPr>
                <w:rFonts w:hint="default" w:ascii="Arial" w:hAnsi="Arial" w:cs="Arial"/>
                <w:sz w:val="16"/>
                <w:szCs w:val="16"/>
                <w:vertAlign w:val="subscript"/>
              </w:rPr>
              <w:t>2</w:t>
            </w:r>
            <w:r>
              <w:rPr>
                <w:rFonts w:hint="default" w:ascii="Arial" w:hAnsi="Arial" w:cs="Arial"/>
                <w:sz w:val="16"/>
                <w:szCs w:val="16"/>
                <w:lang w:val="en-GB"/>
              </w:rPr>
              <w:t>N</w:t>
            </w:r>
            <w:r>
              <w:rPr>
                <w:rFonts w:hint="default" w:ascii="Arial" w:hAnsi="Arial" w:cs="Arial"/>
                <w:sz w:val="16"/>
                <w:szCs w:val="16"/>
                <w:vertAlign w:val="subscript"/>
              </w:rPr>
              <w:t>9</w:t>
            </w:r>
            <w:r>
              <w:rPr>
                <w:rFonts w:hint="default" w:ascii="Arial" w:hAnsi="Arial" w:cs="Arial"/>
                <w:sz w:val="16"/>
                <w:szCs w:val="16"/>
              </w:rPr>
              <w:t>O</w:t>
            </w:r>
            <w:r>
              <w:rPr>
                <w:rFonts w:hint="default" w:ascii="Arial" w:hAnsi="Arial" w:cs="Arial"/>
                <w:sz w:val="16"/>
                <w:szCs w:val="16"/>
                <w:vertAlign w:val="subscript"/>
              </w:rPr>
              <w:t>5.5</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rPr>
              <w:t>C</w:t>
            </w:r>
            <w:r>
              <w:rPr>
                <w:rFonts w:hint="default" w:ascii="Arial" w:hAnsi="Arial" w:cs="Arial"/>
                <w:sz w:val="16"/>
                <w:szCs w:val="16"/>
                <w:vertAlign w:val="subscript"/>
              </w:rPr>
              <w:t>41</w:t>
            </w:r>
            <w:r>
              <w:rPr>
                <w:rFonts w:hint="default" w:ascii="Arial" w:hAnsi="Arial" w:cs="Arial"/>
                <w:sz w:val="16"/>
                <w:szCs w:val="16"/>
                <w:lang w:val="en-GB"/>
              </w:rPr>
              <w:t>H</w:t>
            </w:r>
            <w:r>
              <w:rPr>
                <w:rFonts w:hint="default" w:ascii="Arial" w:hAnsi="Arial" w:cs="Arial"/>
                <w:sz w:val="16"/>
                <w:szCs w:val="16"/>
                <w:vertAlign w:val="subscript"/>
              </w:rPr>
              <w:t>39</w:t>
            </w:r>
            <w:r>
              <w:rPr>
                <w:rFonts w:hint="default" w:ascii="Arial" w:hAnsi="Arial" w:cs="Arial"/>
                <w:sz w:val="16"/>
                <w:szCs w:val="16"/>
              </w:rPr>
              <w:t>CoFe</w:t>
            </w:r>
            <w:r>
              <w:rPr>
                <w:rFonts w:hint="default" w:ascii="Arial" w:hAnsi="Arial" w:cs="Arial"/>
                <w:sz w:val="16"/>
                <w:szCs w:val="16"/>
                <w:lang w:val="en-GB"/>
              </w:rPr>
              <w:t>N</w:t>
            </w:r>
            <w:r>
              <w:rPr>
                <w:rFonts w:hint="default" w:ascii="Arial" w:hAnsi="Arial" w:cs="Arial"/>
                <w:sz w:val="16"/>
                <w:szCs w:val="16"/>
                <w:vertAlign w:val="subscript"/>
              </w:rPr>
              <w:t>9</w:t>
            </w:r>
            <w:r>
              <w:rPr>
                <w:rFonts w:hint="default" w:ascii="Arial" w:hAnsi="Arial" w:cs="Arial"/>
                <w:sz w:val="16"/>
                <w:szCs w:val="16"/>
              </w:rPr>
              <w:t>O</w:t>
            </w:r>
            <w:r>
              <w:rPr>
                <w:rFonts w:hint="default" w:ascii="Arial" w:hAnsi="Arial" w:cs="Arial"/>
                <w:sz w:val="16"/>
                <w:szCs w:val="16"/>
                <w:vertAlign w:val="subscript"/>
              </w:rPr>
              <w:t>5</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C</w:t>
            </w:r>
            <w:r>
              <w:rPr>
                <w:rFonts w:hint="default" w:ascii="Arial" w:hAnsi="Arial" w:cs="Arial"/>
                <w:sz w:val="16"/>
                <w:szCs w:val="16"/>
                <w:vertAlign w:val="subscript"/>
              </w:rPr>
              <w:t>51</w:t>
            </w:r>
            <w:r>
              <w:rPr>
                <w:rFonts w:hint="default" w:ascii="Arial" w:hAnsi="Arial" w:cs="Arial"/>
                <w:sz w:val="16"/>
                <w:szCs w:val="16"/>
                <w:lang w:val="en-GB" w:eastAsia="en-US"/>
              </w:rPr>
              <w:t>H</w:t>
            </w:r>
            <w:r>
              <w:rPr>
                <w:rFonts w:hint="default" w:ascii="Arial" w:hAnsi="Arial" w:cs="Arial"/>
                <w:sz w:val="16"/>
                <w:szCs w:val="16"/>
                <w:vertAlign w:val="subscript"/>
              </w:rPr>
              <w:t>53</w:t>
            </w:r>
            <w:r>
              <w:rPr>
                <w:rFonts w:hint="default" w:ascii="Arial" w:hAnsi="Arial" w:cs="Arial"/>
                <w:sz w:val="16"/>
                <w:szCs w:val="16"/>
              </w:rPr>
              <w:t>B</w:t>
            </w:r>
            <w:r>
              <w:rPr>
                <w:rFonts w:hint="default" w:ascii="Arial" w:hAnsi="Arial" w:cs="Arial"/>
                <w:sz w:val="16"/>
                <w:szCs w:val="16"/>
                <w:lang w:val="en-GB" w:eastAsia="en-US"/>
              </w:rPr>
              <w:t>FeN</w:t>
            </w:r>
            <w:r>
              <w:rPr>
                <w:rFonts w:hint="default" w:ascii="Arial" w:hAnsi="Arial" w:cs="Arial"/>
                <w:sz w:val="16"/>
                <w:szCs w:val="16"/>
                <w:vertAlign w:val="subscript"/>
              </w:rPr>
              <w:t>5</w:t>
            </w:r>
            <w:r>
              <w:rPr>
                <w:rFonts w:hint="default" w:ascii="Arial" w:hAnsi="Arial" w:cs="Arial"/>
                <w:sz w:val="16"/>
                <w:szCs w:val="16"/>
              </w:rPr>
              <w:t>O</w:t>
            </w:r>
            <w:r>
              <w:rPr>
                <w:rFonts w:hint="default" w:ascii="Arial" w:hAnsi="Arial" w:cs="Arial"/>
                <w:sz w:val="16"/>
                <w:szCs w:val="16"/>
                <w:vertAlign w:val="subscript"/>
              </w:rPr>
              <w:t>2</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Fw</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858.52</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rPr>
              <w:t>852.59</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834.64</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Crystal system</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eastAsia="en-US"/>
              </w:rPr>
              <w:t>Monoclinic</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eastAsia="en-US"/>
              </w:rPr>
              <w:t>Monoclinic</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Monoclinic</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Space group</w:t>
            </w:r>
          </w:p>
        </w:tc>
        <w:tc>
          <w:tcPr>
            <w:tcW w:w="0" w:type="auto"/>
            <w:vAlign w:val="center"/>
          </w:tcPr>
          <w:p>
            <w:pPr>
              <w:pStyle w:val="19"/>
              <w:spacing w:after="240"/>
              <w:jc w:val="left"/>
              <w:rPr>
                <w:rFonts w:hint="default" w:ascii="Arial" w:hAnsi="Arial" w:cs="Arial"/>
                <w:sz w:val="16"/>
                <w:szCs w:val="16"/>
                <w:lang w:eastAsia="en-US"/>
              </w:rPr>
            </w:pPr>
            <w:r>
              <w:rPr>
                <w:rFonts w:hint="default" w:ascii="Arial" w:hAnsi="Arial" w:cs="Arial"/>
                <w:i/>
                <w:iCs/>
                <w:sz w:val="16"/>
                <w:szCs w:val="16"/>
                <w:lang w:eastAsia="en-US"/>
              </w:rPr>
              <w:t>P</w:t>
            </w:r>
            <w:r>
              <w:rPr>
                <w:rFonts w:hint="default" w:ascii="Arial" w:hAnsi="Arial" w:cs="Arial"/>
                <w:sz w:val="16"/>
                <w:szCs w:val="16"/>
                <w:lang w:eastAsia="en-US"/>
              </w:rPr>
              <w:t>2</w:t>
            </w:r>
            <w:r>
              <w:rPr>
                <w:rFonts w:hint="default" w:ascii="Arial" w:hAnsi="Arial" w:cs="Arial"/>
                <w:sz w:val="16"/>
                <w:szCs w:val="16"/>
                <w:vertAlign w:val="subscript"/>
                <w:lang w:eastAsia="en-US"/>
              </w:rPr>
              <w:t>1</w:t>
            </w:r>
            <w:r>
              <w:rPr>
                <w:rFonts w:hint="default" w:ascii="Arial" w:hAnsi="Arial" w:cs="Arial"/>
                <w:sz w:val="16"/>
                <w:szCs w:val="16"/>
                <w:lang w:eastAsia="en-US"/>
              </w:rPr>
              <w:t>/c</w:t>
            </w:r>
          </w:p>
        </w:tc>
        <w:tc>
          <w:tcPr>
            <w:tcW w:w="0" w:type="auto"/>
            <w:vAlign w:val="center"/>
          </w:tcPr>
          <w:p>
            <w:pPr>
              <w:pStyle w:val="19"/>
              <w:spacing w:after="240"/>
              <w:jc w:val="left"/>
              <w:rPr>
                <w:rFonts w:hint="default" w:ascii="Arial" w:hAnsi="Arial" w:cs="Arial"/>
                <w:sz w:val="16"/>
                <w:szCs w:val="16"/>
                <w:lang w:eastAsia="en-US"/>
              </w:rPr>
            </w:pPr>
            <w:r>
              <w:rPr>
                <w:rFonts w:hint="default" w:ascii="Arial" w:hAnsi="Arial" w:cs="Arial"/>
                <w:i/>
                <w:iCs/>
                <w:sz w:val="16"/>
                <w:szCs w:val="16"/>
                <w:lang w:eastAsia="en-US"/>
              </w:rPr>
              <w:t>P</w:t>
            </w:r>
            <w:r>
              <w:rPr>
                <w:rFonts w:hint="default" w:ascii="Arial" w:hAnsi="Arial" w:cs="Arial"/>
                <w:sz w:val="16"/>
                <w:szCs w:val="16"/>
                <w:lang w:eastAsia="en-US"/>
              </w:rPr>
              <w:t>2</w:t>
            </w:r>
            <w:r>
              <w:rPr>
                <w:rFonts w:hint="default" w:ascii="Arial" w:hAnsi="Arial" w:cs="Arial"/>
                <w:sz w:val="16"/>
                <w:szCs w:val="16"/>
                <w:vertAlign w:val="subscript"/>
                <w:lang w:eastAsia="en-US"/>
              </w:rPr>
              <w:t>1</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i/>
                <w:iCs/>
                <w:sz w:val="16"/>
                <w:szCs w:val="16"/>
                <w:lang w:val="en-GB"/>
              </w:rPr>
              <w:t>P</w:t>
            </w:r>
            <w:r>
              <w:rPr>
                <w:rFonts w:hint="default" w:ascii="Arial" w:hAnsi="Arial" w:cs="Arial"/>
                <w:sz w:val="16"/>
                <w:szCs w:val="16"/>
                <w:lang w:val="en-GB"/>
              </w:rPr>
              <w:t>2</w:t>
            </w:r>
            <w:r>
              <w:rPr>
                <w:rFonts w:hint="default" w:ascii="Arial" w:hAnsi="Arial" w:cs="Arial"/>
                <w:sz w:val="16"/>
                <w:szCs w:val="16"/>
                <w:vertAlign w:val="subscript"/>
                <w:lang w:val="en-GB"/>
              </w:rPr>
              <w:t>1</w:t>
            </w:r>
            <w:r>
              <w:rPr>
                <w:rFonts w:hint="default" w:ascii="Arial" w:hAnsi="Arial" w:cs="Arial"/>
                <w:sz w:val="16"/>
                <w:szCs w:val="16"/>
                <w:lang w:val="en-GB"/>
              </w:rPr>
              <w:t>/</w:t>
            </w:r>
            <w:r>
              <w:rPr>
                <w:rFonts w:hint="default" w:ascii="Arial" w:hAnsi="Arial" w:cs="Arial"/>
                <w:i/>
                <w:iCs/>
                <w:sz w:val="16"/>
                <w:szCs w:val="16"/>
                <w:lang w:val="en-GB"/>
              </w:rPr>
              <w:t>n</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a/Å</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10.8753</w:t>
            </w:r>
            <w:r>
              <w:rPr>
                <w:rFonts w:hint="default" w:ascii="Arial" w:hAnsi="Arial" w:cs="Arial"/>
                <w:sz w:val="16"/>
                <w:szCs w:val="16"/>
                <w:lang w:val="en-GB"/>
              </w:rPr>
              <w:t>(</w:t>
            </w:r>
            <w:r>
              <w:rPr>
                <w:rFonts w:hint="default" w:ascii="Arial" w:hAnsi="Arial" w:cs="Arial"/>
                <w:sz w:val="16"/>
                <w:szCs w:val="16"/>
              </w:rPr>
              <w:t>10</w:t>
            </w:r>
            <w:r>
              <w:rPr>
                <w:rFonts w:hint="default" w:ascii="Arial" w:hAnsi="Arial" w:cs="Arial"/>
                <w:sz w:val="16"/>
                <w:szCs w:val="16"/>
                <w:lang w:val="en-GB"/>
              </w:rPr>
              <w:t>)</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10.875(7)</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18.3588(16)</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b/Å</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10.0446(9)</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lang w:val="en-GB"/>
              </w:rPr>
              <w:t>1</w:t>
            </w:r>
            <w:r>
              <w:rPr>
                <w:rFonts w:hint="default" w:ascii="Arial" w:hAnsi="Arial" w:cs="Arial"/>
                <w:sz w:val="16"/>
                <w:szCs w:val="16"/>
              </w:rPr>
              <w:t>0.065</w:t>
            </w:r>
            <w:r>
              <w:rPr>
                <w:rFonts w:hint="default" w:ascii="Arial" w:hAnsi="Arial" w:cs="Arial"/>
                <w:sz w:val="16"/>
                <w:szCs w:val="16"/>
                <w:lang w:val="en-GB"/>
              </w:rPr>
              <w:t>(</w:t>
            </w:r>
            <w:r>
              <w:rPr>
                <w:rFonts w:hint="default" w:ascii="Arial" w:hAnsi="Arial" w:cs="Arial"/>
                <w:sz w:val="16"/>
                <w:szCs w:val="16"/>
              </w:rPr>
              <w:t>6</w:t>
            </w:r>
            <w:r>
              <w:rPr>
                <w:rFonts w:hint="default" w:ascii="Arial" w:hAnsi="Arial" w:cs="Arial"/>
                <w:sz w:val="16"/>
                <w:szCs w:val="16"/>
                <w:lang w:val="en-GB"/>
              </w:rPr>
              <w:t>)</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14.5766(13)</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c/Å</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36.595(3)</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18.331</w:t>
            </w:r>
            <w:r>
              <w:rPr>
                <w:rFonts w:hint="default" w:ascii="Arial" w:hAnsi="Arial" w:cs="Arial"/>
                <w:sz w:val="16"/>
                <w:szCs w:val="16"/>
                <w:lang w:val="en-GB"/>
              </w:rPr>
              <w:t>(</w:t>
            </w:r>
            <w:r>
              <w:rPr>
                <w:rFonts w:hint="default" w:ascii="Arial" w:hAnsi="Arial" w:cs="Arial"/>
                <w:sz w:val="16"/>
                <w:szCs w:val="16"/>
              </w:rPr>
              <w:t>11</w:t>
            </w:r>
            <w:r>
              <w:rPr>
                <w:rFonts w:hint="default" w:ascii="Arial" w:hAnsi="Arial" w:cs="Arial"/>
                <w:sz w:val="16"/>
                <w:szCs w:val="16"/>
                <w:lang w:val="en-GB"/>
              </w:rPr>
              <w:t>)</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18.5738(16)</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α/deg</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90.0</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rPr>
              <w:t>90.0</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90</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β/deg</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92.349(2)</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95.586(11)</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117.698(2)</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γ/deg</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90.0</w:t>
            </w:r>
          </w:p>
        </w:tc>
        <w:tc>
          <w:tcPr>
            <w:tcW w:w="0" w:type="auto"/>
            <w:vAlign w:val="center"/>
          </w:tcPr>
          <w:p>
            <w:pPr>
              <w:pStyle w:val="19"/>
              <w:spacing w:after="240"/>
              <w:jc w:val="left"/>
              <w:rPr>
                <w:rFonts w:hint="default" w:ascii="Arial" w:hAnsi="Arial" w:cs="Arial"/>
                <w:sz w:val="16"/>
                <w:szCs w:val="16"/>
                <w:lang w:eastAsia="en-US"/>
              </w:rPr>
            </w:pPr>
            <w:r>
              <w:rPr>
                <w:rFonts w:hint="default" w:ascii="Arial" w:hAnsi="Arial" w:cs="Arial"/>
                <w:sz w:val="16"/>
                <w:szCs w:val="16"/>
              </w:rPr>
              <w:t>90.0</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90</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Z</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2</w:t>
            </w:r>
          </w:p>
        </w:tc>
        <w:tc>
          <w:tcPr>
            <w:tcW w:w="0" w:type="auto"/>
            <w:vAlign w:val="center"/>
          </w:tcPr>
          <w:p>
            <w:pPr>
              <w:pStyle w:val="19"/>
              <w:spacing w:after="240"/>
              <w:jc w:val="left"/>
              <w:rPr>
                <w:rFonts w:hint="default" w:ascii="Arial" w:hAnsi="Arial" w:cs="Arial"/>
                <w:sz w:val="16"/>
                <w:szCs w:val="16"/>
                <w:lang w:eastAsia="en-US"/>
              </w:rPr>
            </w:pPr>
            <w:r>
              <w:rPr>
                <w:rFonts w:hint="default" w:ascii="Arial" w:hAnsi="Arial" w:cs="Arial"/>
                <w:sz w:val="16"/>
                <w:szCs w:val="16"/>
              </w:rPr>
              <w:t>2</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4</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V/Å3</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3994.2(6)</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1997(2)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4400.9(7)</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F(000)</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1780.0</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882.0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1764.0</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GOF</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1.030</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rPr>
              <w:t>1.02</w:t>
            </w:r>
            <w:r>
              <w:rPr>
                <w:rFonts w:hint="default" w:ascii="Arial" w:hAnsi="Arial" w:cs="Arial"/>
                <w:sz w:val="16"/>
                <w:szCs w:val="16"/>
              </w:rPr>
              <w:t>8</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eastAsia="en-US"/>
              </w:rPr>
              <w:t>1.0</w:t>
            </w:r>
            <w:r>
              <w:rPr>
                <w:rFonts w:hint="default" w:ascii="Arial" w:hAnsi="Arial" w:cs="Arial"/>
                <w:sz w:val="16"/>
                <w:szCs w:val="16"/>
              </w:rPr>
              <w:t>24</w:t>
            </w:r>
          </w:p>
        </w:tc>
      </w:tr>
      <w:tr>
        <w:tblPrEx>
          <w:tblCellMar>
            <w:top w:w="0" w:type="dxa"/>
            <w:left w:w="108" w:type="dxa"/>
            <w:bottom w:w="0" w:type="dxa"/>
            <w:right w:w="108" w:type="dxa"/>
          </w:tblCellMar>
        </w:tblPrEx>
        <w:trPr>
          <w:trHeight w:val="432"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R</w:t>
            </w:r>
            <w:r>
              <w:rPr>
                <w:rFonts w:hint="default" w:ascii="Arial" w:hAnsi="Arial" w:cs="Arial"/>
                <w:sz w:val="16"/>
                <w:szCs w:val="16"/>
                <w:vertAlign w:val="subscript"/>
                <w:lang w:eastAsia="en-US"/>
              </w:rPr>
              <w:t>1</w:t>
            </w:r>
            <w:r>
              <w:rPr>
                <w:rFonts w:hint="default" w:ascii="Arial" w:hAnsi="Arial" w:cs="Arial"/>
                <w:sz w:val="16"/>
                <w:szCs w:val="16"/>
                <w:lang w:eastAsia="en-US"/>
              </w:rPr>
              <w:t xml:space="preserve"> [I &gt;2σ(I)]</w:t>
            </w:r>
          </w:p>
        </w:tc>
        <w:tc>
          <w:tcPr>
            <w:tcW w:w="0" w:type="auto"/>
            <w:vAlign w:val="center"/>
          </w:tcPr>
          <w:p>
            <w:pPr>
              <w:pStyle w:val="19"/>
              <w:spacing w:after="240"/>
              <w:jc w:val="left"/>
              <w:rPr>
                <w:rFonts w:hint="default" w:ascii="Arial" w:hAnsi="Arial" w:cs="Arial"/>
                <w:sz w:val="16"/>
                <w:szCs w:val="16"/>
              </w:rPr>
            </w:pPr>
            <w:r>
              <w:rPr>
                <w:rFonts w:hint="default" w:ascii="Arial" w:hAnsi="Arial" w:cs="Arial"/>
                <w:sz w:val="16"/>
                <w:szCs w:val="16"/>
              </w:rPr>
              <w:t>0.1241</w:t>
            </w:r>
          </w:p>
        </w:tc>
        <w:tc>
          <w:tcPr>
            <w:tcW w:w="0" w:type="auto"/>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rPr>
              <w:t>0.0</w:t>
            </w:r>
            <w:r>
              <w:rPr>
                <w:rFonts w:hint="default" w:ascii="Arial" w:hAnsi="Arial" w:cs="Arial"/>
                <w:sz w:val="16"/>
                <w:szCs w:val="16"/>
              </w:rPr>
              <w:t>73</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eastAsia="en-US"/>
              </w:rPr>
              <w:t>0.</w:t>
            </w:r>
            <w:r>
              <w:rPr>
                <w:rFonts w:hint="default" w:ascii="Arial" w:hAnsi="Arial" w:cs="Arial"/>
                <w:sz w:val="16"/>
                <w:szCs w:val="16"/>
              </w:rPr>
              <w:t>1180</w:t>
            </w:r>
          </w:p>
        </w:tc>
      </w:tr>
      <w:tr>
        <w:tblPrEx>
          <w:tblCellMar>
            <w:top w:w="0" w:type="dxa"/>
            <w:left w:w="108" w:type="dxa"/>
            <w:bottom w:w="0" w:type="dxa"/>
            <w:right w:w="108" w:type="dxa"/>
          </w:tblCellMar>
        </w:tblPrEx>
        <w:trPr>
          <w:trHeight w:val="499" w:hRule="exact"/>
          <w:jc w:val="center"/>
        </w:trPr>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wR</w:t>
            </w:r>
            <w:r>
              <w:rPr>
                <w:rFonts w:hint="default" w:ascii="Arial" w:hAnsi="Arial" w:cs="Arial"/>
                <w:sz w:val="16"/>
                <w:szCs w:val="16"/>
                <w:vertAlign w:val="subscript"/>
                <w:lang w:eastAsia="en-US"/>
              </w:rPr>
              <w:t>2</w:t>
            </w:r>
            <w:r>
              <w:rPr>
                <w:rFonts w:hint="default" w:ascii="Arial" w:hAnsi="Arial" w:cs="Arial"/>
                <w:sz w:val="16"/>
                <w:szCs w:val="16"/>
                <w:lang w:eastAsia="en-US"/>
              </w:rPr>
              <w:t xml:space="preserve"> (all data)</w:t>
            </w:r>
          </w:p>
        </w:tc>
        <w:tc>
          <w:tcPr>
            <w:tcW w:w="0" w:type="auto"/>
            <w:tcBorders>
              <w:top w:val="nil"/>
              <w:left w:val="nil"/>
              <w:bottom w:val="single" w:color="000000" w:themeColor="text1" w:sz="4" w:space="0"/>
              <w:right w:val="nil"/>
            </w:tcBorders>
            <w:vAlign w:val="center"/>
          </w:tcPr>
          <w:p>
            <w:pPr>
              <w:pStyle w:val="19"/>
              <w:spacing w:after="240"/>
              <w:jc w:val="left"/>
              <w:rPr>
                <w:rFonts w:hint="default" w:ascii="Arial" w:hAnsi="Arial" w:cs="Arial"/>
                <w:sz w:val="16"/>
                <w:szCs w:val="16"/>
              </w:rPr>
            </w:pPr>
            <w:r>
              <w:rPr>
                <w:rFonts w:hint="default" w:ascii="Arial" w:hAnsi="Arial" w:cs="Arial"/>
                <w:sz w:val="16"/>
                <w:szCs w:val="16"/>
              </w:rPr>
              <w:t>0.1435</w:t>
            </w:r>
          </w:p>
        </w:tc>
        <w:tc>
          <w:tcPr>
            <w:tcW w:w="0" w:type="auto"/>
            <w:tcBorders>
              <w:top w:val="nil"/>
              <w:left w:val="nil"/>
              <w:bottom w:val="single" w:color="000000" w:themeColor="text1" w:sz="4" w:space="0"/>
              <w:right w:val="nil"/>
            </w:tcBorders>
            <w:vAlign w:val="center"/>
          </w:tcPr>
          <w:p>
            <w:pPr>
              <w:pStyle w:val="19"/>
              <w:spacing w:after="240"/>
              <w:jc w:val="left"/>
              <w:rPr>
                <w:rFonts w:hint="default" w:ascii="Arial" w:hAnsi="Arial" w:cs="Arial"/>
                <w:sz w:val="16"/>
                <w:szCs w:val="16"/>
                <w:lang w:val="en-GB" w:eastAsia="en-US"/>
              </w:rPr>
            </w:pPr>
            <w:r>
              <w:rPr>
                <w:rFonts w:hint="default" w:ascii="Arial" w:hAnsi="Arial" w:cs="Arial"/>
                <w:sz w:val="16"/>
                <w:szCs w:val="16"/>
                <w:lang w:val="en-GB"/>
              </w:rPr>
              <w:t>0.</w:t>
            </w:r>
            <w:r>
              <w:rPr>
                <w:rFonts w:hint="default" w:ascii="Arial" w:hAnsi="Arial" w:cs="Arial"/>
                <w:sz w:val="16"/>
                <w:szCs w:val="16"/>
              </w:rPr>
              <w:t>1901</w:t>
            </w:r>
          </w:p>
        </w:tc>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rPr>
            </w:pPr>
            <w:r>
              <w:rPr>
                <w:rFonts w:hint="default" w:ascii="Arial" w:hAnsi="Arial" w:cs="Arial"/>
                <w:sz w:val="16"/>
                <w:szCs w:val="16"/>
              </w:rPr>
              <w:t>0.1455(7731)</w:t>
            </w:r>
          </w:p>
        </w:tc>
      </w:tr>
    </w:tbl>
    <w:p>
      <w:pPr>
        <w:spacing w:line="360" w:lineRule="auto"/>
        <w:jc w:val="center"/>
        <w:rPr>
          <w:rFonts w:hint="default" w:ascii="Arial" w:hAnsi="Arial" w:eastAsia="AdvEPSTIM-I" w:cs="Arial"/>
          <w:kern w:val="0"/>
          <w:sz w:val="18"/>
          <w:szCs w:val="18"/>
        </w:rPr>
      </w:pPr>
      <w:r>
        <w:rPr>
          <w:rFonts w:hint="default" w:ascii="Arial" w:hAnsi="Arial" w:cs="Arial"/>
          <w:bCs/>
          <w:sz w:val="18"/>
          <w:szCs w:val="18"/>
        </w:rPr>
        <w:t xml:space="preserve">Table 2. </w:t>
      </w:r>
      <w:r>
        <w:rPr>
          <w:rFonts w:hint="default" w:ascii="Arial" w:hAnsi="Arial" w:eastAsia="AdvEPSTIM-I" w:cs="Arial"/>
          <w:kern w:val="0"/>
          <w:sz w:val="18"/>
          <w:szCs w:val="18"/>
        </w:rPr>
        <w:t xml:space="preserve">Crystallographic data for complexes </w:t>
      </w:r>
      <w:r>
        <w:rPr>
          <w:rFonts w:hint="default" w:ascii="Arial" w:hAnsi="Arial" w:eastAsia="AdvEPSTIM-I" w:cs="Arial"/>
          <w:b/>
          <w:bCs/>
          <w:kern w:val="0"/>
          <w:sz w:val="18"/>
          <w:szCs w:val="18"/>
        </w:rPr>
        <w:t>3</w:t>
      </w:r>
      <w:r>
        <w:rPr>
          <w:rFonts w:hint="default" w:ascii="Arial" w:hAnsi="Arial" w:eastAsia="AdvEPSTIM-I" w:cs="Arial"/>
          <w:bCs/>
          <w:kern w:val="0"/>
          <w:sz w:val="18"/>
          <w:szCs w:val="18"/>
        </w:rPr>
        <w:t xml:space="preserve"> and </w:t>
      </w:r>
      <w:r>
        <w:rPr>
          <w:rFonts w:hint="default" w:ascii="Arial" w:hAnsi="Arial" w:eastAsia="AdvEPSTIM-I" w:cs="Arial"/>
          <w:b/>
          <w:bCs/>
          <w:kern w:val="0"/>
          <w:sz w:val="18"/>
          <w:szCs w:val="18"/>
        </w:rPr>
        <w:t>4</w:t>
      </w:r>
      <w:r>
        <w:rPr>
          <w:rFonts w:hint="default" w:ascii="Arial" w:hAnsi="Arial" w:eastAsia="AdvEPSTIM-I" w:cs="Arial"/>
          <w:kern w:val="0"/>
          <w:sz w:val="18"/>
          <w:szCs w:val="18"/>
        </w:rPr>
        <w:t>.</w:t>
      </w:r>
    </w:p>
    <w:tbl>
      <w:tblPr>
        <w:tblStyle w:val="12"/>
        <w:tblW w:w="0" w:type="auto"/>
        <w:jc w:val="center"/>
        <w:tblLayout w:type="autofit"/>
        <w:tblCellMar>
          <w:top w:w="0" w:type="dxa"/>
          <w:left w:w="108" w:type="dxa"/>
          <w:bottom w:w="0" w:type="dxa"/>
          <w:right w:w="108" w:type="dxa"/>
        </w:tblCellMar>
      </w:tblPr>
      <w:tblGrid>
        <w:gridCol w:w="1461"/>
        <w:gridCol w:w="1325"/>
        <w:gridCol w:w="1325"/>
        <w:gridCol w:w="1439"/>
        <w:gridCol w:w="1439"/>
      </w:tblGrid>
      <w:tr>
        <w:tblPrEx>
          <w:tblCellMar>
            <w:top w:w="0" w:type="dxa"/>
            <w:left w:w="108" w:type="dxa"/>
            <w:bottom w:w="0" w:type="dxa"/>
            <w:right w:w="108" w:type="dxa"/>
          </w:tblCellMar>
        </w:tblPrEx>
        <w:trPr>
          <w:trHeight w:val="447" w:hRule="exact"/>
          <w:jc w:val="center"/>
        </w:trPr>
        <w:tc>
          <w:tcPr>
            <w:tcW w:w="0" w:type="auto"/>
            <w:tcBorders>
              <w:top w:val="single" w:color="000000" w:themeColor="text1" w:sz="4" w:space="0"/>
              <w:left w:val="nil"/>
              <w:bottom w:val="single" w:color="000000" w:themeColor="text1" w:sz="4" w:space="0"/>
              <w:right w:val="nil"/>
            </w:tcBorders>
            <w:vAlign w:val="center"/>
          </w:tcPr>
          <w:p>
            <w:pPr>
              <w:spacing w:after="240" w:line="480" w:lineRule="auto"/>
              <w:jc w:val="left"/>
              <w:rPr>
                <w:rFonts w:hint="default" w:ascii="Arial" w:hAnsi="Arial" w:cs="Arial"/>
                <w:sz w:val="16"/>
                <w:szCs w:val="16"/>
                <w:lang w:eastAsia="en-US"/>
              </w:rPr>
            </w:pPr>
          </w:p>
        </w:tc>
        <w:tc>
          <w:tcPr>
            <w:tcW w:w="0" w:type="auto"/>
            <w:tcBorders>
              <w:top w:val="single" w:color="000000" w:themeColor="text1" w:sz="4" w:space="0"/>
              <w:left w:val="nil"/>
              <w:bottom w:val="single" w:color="000000" w:themeColor="text1" w:sz="4" w:space="0"/>
              <w:right w:val="nil"/>
            </w:tcBorders>
            <w:vAlign w:val="center"/>
          </w:tcPr>
          <w:p>
            <w:pPr>
              <w:spacing w:after="240" w:line="480" w:lineRule="auto"/>
              <w:jc w:val="left"/>
              <w:rPr>
                <w:rFonts w:hint="default" w:ascii="Arial" w:hAnsi="Arial" w:cs="Arial"/>
                <w:b/>
                <w:sz w:val="16"/>
                <w:szCs w:val="16"/>
              </w:rPr>
            </w:pPr>
            <w:r>
              <w:rPr>
                <w:rFonts w:hint="default" w:ascii="Arial" w:hAnsi="Arial" w:cs="Arial"/>
                <w:b/>
                <w:sz w:val="16"/>
                <w:szCs w:val="16"/>
                <w:lang w:val="en-GB" w:eastAsia="en-US"/>
              </w:rPr>
              <w:t>3</w:t>
            </w:r>
            <w:r>
              <w:rPr>
                <w:rFonts w:hint="default" w:ascii="Arial" w:hAnsi="Arial" w:cs="Arial"/>
                <w:b/>
                <w:sz w:val="16"/>
                <w:szCs w:val="16"/>
              </w:rPr>
              <w:t>(293k)</w:t>
            </w:r>
          </w:p>
        </w:tc>
        <w:tc>
          <w:tcPr>
            <w:tcW w:w="0" w:type="auto"/>
            <w:tcBorders>
              <w:top w:val="single" w:color="000000" w:themeColor="text1" w:sz="4" w:space="0"/>
              <w:left w:val="nil"/>
              <w:bottom w:val="single" w:color="000000" w:themeColor="text1" w:sz="4" w:space="0"/>
              <w:right w:val="nil"/>
            </w:tcBorders>
            <w:vAlign w:val="center"/>
          </w:tcPr>
          <w:p>
            <w:pPr>
              <w:spacing w:after="240" w:line="480" w:lineRule="auto"/>
              <w:jc w:val="left"/>
              <w:rPr>
                <w:rFonts w:hint="default" w:ascii="Arial" w:hAnsi="Arial" w:cs="Arial"/>
                <w:b/>
                <w:sz w:val="16"/>
                <w:szCs w:val="16"/>
                <w:lang w:val="en-GB" w:eastAsia="en-US"/>
              </w:rPr>
            </w:pPr>
            <w:r>
              <w:rPr>
                <w:rFonts w:hint="default" w:ascii="Arial" w:hAnsi="Arial" w:cs="Arial"/>
                <w:b/>
                <w:sz w:val="16"/>
                <w:szCs w:val="16"/>
                <w:lang w:val="en-GB" w:eastAsia="en-US"/>
              </w:rPr>
              <w:t>3</w:t>
            </w:r>
            <w:r>
              <w:rPr>
                <w:rFonts w:hint="default" w:ascii="Arial" w:hAnsi="Arial" w:cs="Arial"/>
                <w:b/>
                <w:sz w:val="16"/>
                <w:szCs w:val="16"/>
              </w:rPr>
              <w:t>(120k)</w:t>
            </w:r>
          </w:p>
        </w:tc>
        <w:tc>
          <w:tcPr>
            <w:tcW w:w="0" w:type="auto"/>
            <w:tcBorders>
              <w:top w:val="single" w:color="000000" w:themeColor="text1" w:sz="4" w:space="0"/>
              <w:left w:val="nil"/>
              <w:bottom w:val="single" w:color="000000" w:themeColor="text1" w:sz="4" w:space="0"/>
              <w:right w:val="nil"/>
            </w:tcBorders>
            <w:vAlign w:val="center"/>
          </w:tcPr>
          <w:p>
            <w:pPr>
              <w:spacing w:after="240" w:line="480" w:lineRule="auto"/>
              <w:jc w:val="left"/>
              <w:rPr>
                <w:rFonts w:hint="default" w:ascii="Arial" w:hAnsi="Arial" w:cs="Arial"/>
                <w:b/>
                <w:sz w:val="16"/>
                <w:szCs w:val="16"/>
              </w:rPr>
            </w:pPr>
            <w:r>
              <w:rPr>
                <w:rFonts w:hint="default" w:ascii="Arial" w:hAnsi="Arial" w:cs="Arial"/>
                <w:b/>
                <w:sz w:val="16"/>
                <w:szCs w:val="16"/>
                <w:lang w:eastAsia="en-US"/>
              </w:rPr>
              <w:t>4</w:t>
            </w:r>
            <w:r>
              <w:rPr>
                <w:rFonts w:hint="default" w:ascii="Arial" w:hAnsi="Arial" w:cs="Arial"/>
                <w:b/>
                <w:sz w:val="16"/>
                <w:szCs w:val="16"/>
              </w:rPr>
              <w:t>(293k)</w:t>
            </w:r>
          </w:p>
        </w:tc>
        <w:tc>
          <w:tcPr>
            <w:tcW w:w="0" w:type="auto"/>
            <w:tcBorders>
              <w:top w:val="single" w:color="000000" w:themeColor="text1" w:sz="4" w:space="0"/>
              <w:left w:val="nil"/>
              <w:bottom w:val="single" w:color="000000" w:themeColor="text1" w:sz="4" w:space="0"/>
              <w:right w:val="nil"/>
            </w:tcBorders>
            <w:vAlign w:val="center"/>
          </w:tcPr>
          <w:p>
            <w:pPr>
              <w:spacing w:after="240" w:line="480" w:lineRule="auto"/>
              <w:jc w:val="left"/>
              <w:rPr>
                <w:rFonts w:hint="default" w:ascii="Arial" w:hAnsi="Arial" w:cs="Arial"/>
                <w:b/>
                <w:sz w:val="16"/>
                <w:szCs w:val="16"/>
                <w:lang w:eastAsia="en-US"/>
              </w:rPr>
            </w:pPr>
            <w:r>
              <w:rPr>
                <w:rFonts w:hint="default" w:ascii="Arial" w:hAnsi="Arial" w:cs="Arial"/>
                <w:b/>
                <w:sz w:val="16"/>
                <w:szCs w:val="16"/>
                <w:lang w:eastAsia="en-US"/>
              </w:rPr>
              <w:t>4</w:t>
            </w:r>
            <w:r>
              <w:rPr>
                <w:rFonts w:hint="default" w:ascii="Arial" w:hAnsi="Arial" w:cs="Arial"/>
                <w:b/>
                <w:sz w:val="16"/>
                <w:szCs w:val="16"/>
              </w:rPr>
              <w:t>(120k)</w:t>
            </w:r>
          </w:p>
        </w:tc>
      </w:tr>
      <w:tr>
        <w:tblPrEx>
          <w:tblCellMar>
            <w:top w:w="0" w:type="dxa"/>
            <w:left w:w="108" w:type="dxa"/>
            <w:bottom w:w="0" w:type="dxa"/>
            <w:right w:w="108" w:type="dxa"/>
          </w:tblCellMar>
        </w:tblPrEx>
        <w:trPr>
          <w:trHeight w:val="447" w:hRule="exact"/>
          <w:jc w:val="center"/>
        </w:trPr>
        <w:tc>
          <w:tcPr>
            <w:tcW w:w="0" w:type="auto"/>
            <w:tcBorders>
              <w:top w:val="single" w:color="000000" w:themeColor="text1" w:sz="4" w:space="0"/>
            </w:tcBorders>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Chemical formula</w:t>
            </w:r>
          </w:p>
        </w:tc>
        <w:tc>
          <w:tcPr>
            <w:tcW w:w="0" w:type="auto"/>
            <w:tcBorders>
              <w:top w:val="single" w:color="000000" w:themeColor="text1" w:sz="4" w:space="0"/>
            </w:tcBorders>
            <w:vAlign w:val="center"/>
          </w:tcPr>
          <w:p>
            <w:pPr>
              <w:spacing w:after="240" w:line="480" w:lineRule="auto"/>
              <w:jc w:val="left"/>
              <w:rPr>
                <w:rFonts w:hint="default" w:ascii="Arial" w:hAnsi="Arial" w:cs="Arial"/>
                <w:sz w:val="16"/>
                <w:szCs w:val="16"/>
                <w:lang w:val="en-GB"/>
              </w:rPr>
            </w:pPr>
            <w:r>
              <w:rPr>
                <w:rFonts w:hint="default" w:ascii="Arial" w:hAnsi="Arial" w:cs="Arial"/>
                <w:sz w:val="16"/>
                <w:szCs w:val="16"/>
                <w:lang w:val="en-GB" w:eastAsia="en-US"/>
              </w:rPr>
              <w:t>C</w:t>
            </w:r>
            <w:r>
              <w:rPr>
                <w:rFonts w:hint="default" w:ascii="Arial" w:hAnsi="Arial" w:cs="Arial"/>
                <w:sz w:val="16"/>
                <w:szCs w:val="16"/>
                <w:vertAlign w:val="subscript"/>
              </w:rPr>
              <w:t>49</w:t>
            </w:r>
            <w:r>
              <w:rPr>
                <w:rFonts w:hint="default" w:ascii="Arial" w:hAnsi="Arial" w:cs="Arial"/>
                <w:sz w:val="16"/>
                <w:szCs w:val="16"/>
                <w:lang w:val="en-GB" w:eastAsia="en-US"/>
              </w:rPr>
              <w:t>H</w:t>
            </w:r>
            <w:r>
              <w:rPr>
                <w:rFonts w:hint="default" w:ascii="Arial" w:hAnsi="Arial" w:cs="Arial"/>
                <w:sz w:val="16"/>
                <w:szCs w:val="16"/>
                <w:vertAlign w:val="subscript"/>
              </w:rPr>
              <w:t>4</w:t>
            </w:r>
            <w:r>
              <w:rPr>
                <w:rFonts w:hint="default" w:ascii="Arial" w:hAnsi="Arial" w:cs="Arial"/>
                <w:sz w:val="16"/>
                <w:szCs w:val="16"/>
                <w:vertAlign w:val="subscript"/>
                <w:lang w:val="en-GB" w:eastAsia="en-US"/>
              </w:rPr>
              <w:t>8</w:t>
            </w:r>
            <w:r>
              <w:rPr>
                <w:rFonts w:hint="default" w:ascii="Arial" w:hAnsi="Arial" w:cs="Arial"/>
                <w:sz w:val="16"/>
                <w:szCs w:val="16"/>
              </w:rPr>
              <w:t>B</w:t>
            </w:r>
            <w:r>
              <w:rPr>
                <w:rFonts w:hint="default" w:ascii="Arial" w:hAnsi="Arial" w:cs="Arial"/>
                <w:sz w:val="16"/>
                <w:szCs w:val="16"/>
                <w:lang w:val="en-GB" w:eastAsia="en-US"/>
              </w:rPr>
              <w:t>FeN</w:t>
            </w:r>
            <w:r>
              <w:rPr>
                <w:rFonts w:hint="default" w:ascii="Arial" w:hAnsi="Arial" w:cs="Arial"/>
                <w:sz w:val="16"/>
                <w:szCs w:val="16"/>
                <w:vertAlign w:val="subscript"/>
              </w:rPr>
              <w:t>4</w:t>
            </w:r>
            <w:r>
              <w:rPr>
                <w:rFonts w:hint="default" w:ascii="Arial" w:hAnsi="Arial" w:cs="Arial"/>
                <w:sz w:val="16"/>
                <w:szCs w:val="16"/>
              </w:rPr>
              <w:t>O</w:t>
            </w:r>
            <w:r>
              <w:rPr>
                <w:rFonts w:hint="default" w:ascii="Arial" w:hAnsi="Arial" w:cs="Arial"/>
                <w:sz w:val="16"/>
                <w:szCs w:val="16"/>
                <w:vertAlign w:val="subscript"/>
              </w:rPr>
              <w:t>2</w:t>
            </w:r>
          </w:p>
        </w:tc>
        <w:tc>
          <w:tcPr>
            <w:tcW w:w="0" w:type="auto"/>
            <w:tcBorders>
              <w:top w:val="single" w:color="000000" w:themeColor="text1" w:sz="4" w:space="0"/>
            </w:tcBorders>
            <w:vAlign w:val="center"/>
          </w:tcPr>
          <w:p>
            <w:pPr>
              <w:spacing w:after="240" w:line="480" w:lineRule="auto"/>
              <w:jc w:val="left"/>
              <w:rPr>
                <w:rFonts w:hint="default" w:ascii="Arial" w:hAnsi="Arial" w:cs="Arial"/>
                <w:sz w:val="16"/>
                <w:szCs w:val="16"/>
                <w:lang w:val="en-GB" w:eastAsia="en-US"/>
              </w:rPr>
            </w:pPr>
            <w:r>
              <w:rPr>
                <w:rFonts w:hint="default" w:ascii="Arial" w:hAnsi="Arial" w:cs="Arial"/>
                <w:sz w:val="16"/>
                <w:szCs w:val="16"/>
                <w:lang w:val="en-GB" w:eastAsia="en-US"/>
              </w:rPr>
              <w:t>C</w:t>
            </w:r>
            <w:r>
              <w:rPr>
                <w:rFonts w:hint="default" w:ascii="Arial" w:hAnsi="Arial" w:cs="Arial"/>
                <w:sz w:val="16"/>
                <w:szCs w:val="16"/>
                <w:vertAlign w:val="subscript"/>
              </w:rPr>
              <w:t>49</w:t>
            </w:r>
            <w:r>
              <w:rPr>
                <w:rFonts w:hint="default" w:ascii="Arial" w:hAnsi="Arial" w:cs="Arial"/>
                <w:sz w:val="16"/>
                <w:szCs w:val="16"/>
                <w:lang w:val="en-GB" w:eastAsia="en-US"/>
              </w:rPr>
              <w:t>H</w:t>
            </w:r>
            <w:r>
              <w:rPr>
                <w:rFonts w:hint="default" w:ascii="Arial" w:hAnsi="Arial" w:cs="Arial"/>
                <w:sz w:val="16"/>
                <w:szCs w:val="16"/>
                <w:vertAlign w:val="subscript"/>
              </w:rPr>
              <w:t>4</w:t>
            </w:r>
            <w:r>
              <w:rPr>
                <w:rFonts w:hint="default" w:ascii="Arial" w:hAnsi="Arial" w:cs="Arial"/>
                <w:sz w:val="16"/>
                <w:szCs w:val="16"/>
                <w:vertAlign w:val="subscript"/>
                <w:lang w:val="en-GB" w:eastAsia="en-US"/>
              </w:rPr>
              <w:t>8</w:t>
            </w:r>
            <w:r>
              <w:rPr>
                <w:rFonts w:hint="default" w:ascii="Arial" w:hAnsi="Arial" w:cs="Arial"/>
                <w:sz w:val="16"/>
                <w:szCs w:val="16"/>
              </w:rPr>
              <w:t>B</w:t>
            </w:r>
            <w:r>
              <w:rPr>
                <w:rFonts w:hint="default" w:ascii="Arial" w:hAnsi="Arial" w:cs="Arial"/>
                <w:sz w:val="16"/>
                <w:szCs w:val="16"/>
                <w:lang w:val="en-GB" w:eastAsia="en-US"/>
              </w:rPr>
              <w:t>FeN</w:t>
            </w:r>
            <w:r>
              <w:rPr>
                <w:rFonts w:hint="default" w:ascii="Arial" w:hAnsi="Arial" w:cs="Arial"/>
                <w:sz w:val="16"/>
                <w:szCs w:val="16"/>
                <w:vertAlign w:val="subscript"/>
              </w:rPr>
              <w:t>4</w:t>
            </w:r>
            <w:r>
              <w:rPr>
                <w:rFonts w:hint="default" w:ascii="Arial" w:hAnsi="Arial" w:cs="Arial"/>
                <w:sz w:val="16"/>
                <w:szCs w:val="16"/>
              </w:rPr>
              <w:t>O</w:t>
            </w:r>
            <w:r>
              <w:rPr>
                <w:rFonts w:hint="default" w:ascii="Arial" w:hAnsi="Arial" w:cs="Arial"/>
                <w:sz w:val="16"/>
                <w:szCs w:val="16"/>
                <w:vertAlign w:val="subscript"/>
              </w:rPr>
              <w:t>2</w:t>
            </w:r>
          </w:p>
        </w:tc>
        <w:tc>
          <w:tcPr>
            <w:tcW w:w="0" w:type="auto"/>
            <w:tcBorders>
              <w:top w:val="single" w:color="000000" w:themeColor="text1" w:sz="4" w:space="0"/>
            </w:tcBorders>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C</w:t>
            </w:r>
            <w:r>
              <w:rPr>
                <w:rFonts w:hint="default" w:ascii="Arial" w:hAnsi="Arial" w:cs="Arial"/>
                <w:sz w:val="16"/>
                <w:szCs w:val="16"/>
                <w:vertAlign w:val="subscript"/>
              </w:rPr>
              <w:t>98</w:t>
            </w:r>
            <w:r>
              <w:rPr>
                <w:rFonts w:hint="default" w:ascii="Arial" w:hAnsi="Arial" w:cs="Arial"/>
                <w:sz w:val="16"/>
                <w:szCs w:val="16"/>
                <w:lang w:val="en-GB" w:eastAsia="en-US"/>
              </w:rPr>
              <w:t>H</w:t>
            </w:r>
            <w:r>
              <w:rPr>
                <w:rFonts w:hint="default" w:ascii="Arial" w:hAnsi="Arial" w:cs="Arial"/>
                <w:sz w:val="16"/>
                <w:szCs w:val="16"/>
                <w:vertAlign w:val="subscript"/>
              </w:rPr>
              <w:t>94</w:t>
            </w:r>
            <w:r>
              <w:rPr>
                <w:rFonts w:hint="default" w:ascii="Arial" w:hAnsi="Arial" w:cs="Arial"/>
                <w:sz w:val="16"/>
                <w:szCs w:val="16"/>
              </w:rPr>
              <w:t>B</w:t>
            </w:r>
            <w:r>
              <w:rPr>
                <w:rFonts w:hint="default" w:ascii="Arial" w:hAnsi="Arial" w:cs="Arial"/>
                <w:sz w:val="16"/>
                <w:szCs w:val="16"/>
                <w:vertAlign w:val="subscript"/>
              </w:rPr>
              <w:t>2</w:t>
            </w:r>
            <w:r>
              <w:rPr>
                <w:rFonts w:hint="default" w:ascii="Arial" w:hAnsi="Arial" w:cs="Arial"/>
                <w:sz w:val="16"/>
                <w:szCs w:val="16"/>
                <w:lang w:val="en-GB" w:eastAsia="en-US"/>
              </w:rPr>
              <w:t>Fe</w:t>
            </w:r>
            <w:r>
              <w:rPr>
                <w:rFonts w:hint="default" w:ascii="Arial" w:hAnsi="Arial" w:cs="Arial"/>
                <w:sz w:val="16"/>
                <w:szCs w:val="16"/>
                <w:vertAlign w:val="subscript"/>
              </w:rPr>
              <w:t>2</w:t>
            </w:r>
            <w:r>
              <w:rPr>
                <w:rFonts w:hint="default" w:ascii="Arial" w:hAnsi="Arial" w:cs="Arial"/>
                <w:sz w:val="16"/>
                <w:szCs w:val="16"/>
                <w:lang w:val="en-GB" w:eastAsia="en-US"/>
              </w:rPr>
              <w:t>N</w:t>
            </w:r>
            <w:r>
              <w:rPr>
                <w:rFonts w:hint="default" w:ascii="Arial" w:hAnsi="Arial" w:cs="Arial"/>
                <w:sz w:val="16"/>
                <w:szCs w:val="16"/>
                <w:vertAlign w:val="subscript"/>
              </w:rPr>
              <w:t>8</w:t>
            </w:r>
            <w:r>
              <w:rPr>
                <w:rFonts w:hint="default" w:ascii="Arial" w:hAnsi="Arial" w:cs="Arial"/>
                <w:sz w:val="16"/>
                <w:szCs w:val="16"/>
              </w:rPr>
              <w:t>O</w:t>
            </w:r>
            <w:r>
              <w:rPr>
                <w:rFonts w:hint="default" w:ascii="Arial" w:hAnsi="Arial" w:cs="Arial"/>
                <w:sz w:val="16"/>
                <w:szCs w:val="16"/>
                <w:vertAlign w:val="subscript"/>
              </w:rPr>
              <w:t>4</w:t>
            </w:r>
          </w:p>
        </w:tc>
        <w:tc>
          <w:tcPr>
            <w:tcW w:w="0" w:type="auto"/>
            <w:tcBorders>
              <w:top w:val="single" w:color="000000" w:themeColor="text1" w:sz="4" w:space="0"/>
            </w:tcBorders>
            <w:vAlign w:val="center"/>
          </w:tcPr>
          <w:p>
            <w:pPr>
              <w:spacing w:after="240" w:line="480" w:lineRule="auto"/>
              <w:jc w:val="left"/>
              <w:rPr>
                <w:rFonts w:hint="default" w:ascii="Arial" w:hAnsi="Arial" w:cs="Arial"/>
                <w:sz w:val="16"/>
                <w:szCs w:val="16"/>
                <w:lang w:val="en-GB" w:eastAsia="en-US"/>
              </w:rPr>
            </w:pPr>
            <w:r>
              <w:rPr>
                <w:rFonts w:hint="default" w:ascii="Arial" w:hAnsi="Arial" w:cs="Arial"/>
                <w:sz w:val="16"/>
                <w:szCs w:val="16"/>
                <w:lang w:val="en-GB" w:eastAsia="en-US"/>
              </w:rPr>
              <w:t>C</w:t>
            </w:r>
            <w:r>
              <w:rPr>
                <w:rFonts w:hint="default" w:ascii="Arial" w:hAnsi="Arial" w:cs="Arial"/>
                <w:sz w:val="16"/>
                <w:szCs w:val="16"/>
                <w:vertAlign w:val="subscript"/>
              </w:rPr>
              <w:t>98</w:t>
            </w:r>
            <w:r>
              <w:rPr>
                <w:rFonts w:hint="default" w:ascii="Arial" w:hAnsi="Arial" w:cs="Arial"/>
                <w:sz w:val="16"/>
                <w:szCs w:val="16"/>
                <w:lang w:val="en-GB" w:eastAsia="en-US"/>
              </w:rPr>
              <w:t>H</w:t>
            </w:r>
            <w:r>
              <w:rPr>
                <w:rFonts w:hint="default" w:ascii="Arial" w:hAnsi="Arial" w:cs="Arial"/>
                <w:sz w:val="16"/>
                <w:szCs w:val="16"/>
                <w:vertAlign w:val="subscript"/>
              </w:rPr>
              <w:t>94</w:t>
            </w:r>
            <w:r>
              <w:rPr>
                <w:rFonts w:hint="default" w:ascii="Arial" w:hAnsi="Arial" w:cs="Arial"/>
                <w:sz w:val="16"/>
                <w:szCs w:val="16"/>
              </w:rPr>
              <w:t>B</w:t>
            </w:r>
            <w:r>
              <w:rPr>
                <w:rFonts w:hint="default" w:ascii="Arial" w:hAnsi="Arial" w:cs="Arial"/>
                <w:sz w:val="16"/>
                <w:szCs w:val="16"/>
                <w:vertAlign w:val="subscript"/>
              </w:rPr>
              <w:t>2</w:t>
            </w:r>
            <w:r>
              <w:rPr>
                <w:rFonts w:hint="default" w:ascii="Arial" w:hAnsi="Arial" w:cs="Arial"/>
                <w:sz w:val="16"/>
                <w:szCs w:val="16"/>
                <w:lang w:val="en-GB" w:eastAsia="en-US"/>
              </w:rPr>
              <w:t>Fe</w:t>
            </w:r>
            <w:r>
              <w:rPr>
                <w:rFonts w:hint="default" w:ascii="Arial" w:hAnsi="Arial" w:cs="Arial"/>
                <w:sz w:val="16"/>
                <w:szCs w:val="16"/>
                <w:vertAlign w:val="subscript"/>
              </w:rPr>
              <w:t>2</w:t>
            </w:r>
            <w:r>
              <w:rPr>
                <w:rFonts w:hint="default" w:ascii="Arial" w:hAnsi="Arial" w:cs="Arial"/>
                <w:sz w:val="16"/>
                <w:szCs w:val="16"/>
                <w:lang w:val="en-GB" w:eastAsia="en-US"/>
              </w:rPr>
              <w:t>N</w:t>
            </w:r>
            <w:r>
              <w:rPr>
                <w:rFonts w:hint="default" w:ascii="Arial" w:hAnsi="Arial" w:cs="Arial"/>
                <w:sz w:val="16"/>
                <w:szCs w:val="16"/>
                <w:vertAlign w:val="subscript"/>
              </w:rPr>
              <w:t>8</w:t>
            </w:r>
            <w:r>
              <w:rPr>
                <w:rFonts w:hint="default" w:ascii="Arial" w:hAnsi="Arial" w:cs="Arial"/>
                <w:sz w:val="16"/>
                <w:szCs w:val="16"/>
              </w:rPr>
              <w:t>O</w:t>
            </w:r>
            <w:r>
              <w:rPr>
                <w:rFonts w:hint="default" w:ascii="Arial" w:hAnsi="Arial" w:cs="Arial"/>
                <w:sz w:val="16"/>
                <w:szCs w:val="16"/>
                <w:vertAlign w:val="subscript"/>
              </w:rPr>
              <w:t>4</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Fw</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val="en-GB" w:eastAsia="en-US"/>
              </w:rPr>
              <w:t>7</w:t>
            </w:r>
            <w:r>
              <w:rPr>
                <w:rFonts w:hint="default" w:ascii="Arial" w:hAnsi="Arial" w:cs="Arial"/>
                <w:sz w:val="16"/>
                <w:szCs w:val="16"/>
              </w:rPr>
              <w:t>91.57</w:t>
            </w:r>
          </w:p>
        </w:tc>
        <w:tc>
          <w:tcPr>
            <w:tcW w:w="0" w:type="auto"/>
            <w:vAlign w:val="center"/>
          </w:tcPr>
          <w:p>
            <w:pPr>
              <w:spacing w:after="240" w:line="480" w:lineRule="auto"/>
              <w:jc w:val="left"/>
              <w:rPr>
                <w:rFonts w:hint="default" w:ascii="Arial" w:hAnsi="Arial" w:cs="Arial"/>
                <w:sz w:val="16"/>
                <w:szCs w:val="16"/>
                <w:lang w:val="en-GB" w:eastAsia="en-US"/>
              </w:rPr>
            </w:pPr>
            <w:r>
              <w:rPr>
                <w:rFonts w:hint="default" w:ascii="Arial" w:hAnsi="Arial" w:cs="Arial"/>
                <w:sz w:val="16"/>
                <w:szCs w:val="16"/>
                <w:lang w:val="en-GB" w:eastAsia="en-US"/>
              </w:rPr>
              <w:t>7</w:t>
            </w:r>
            <w:r>
              <w:rPr>
                <w:rFonts w:hint="default" w:ascii="Arial" w:hAnsi="Arial" w:cs="Arial"/>
                <w:sz w:val="16"/>
                <w:szCs w:val="16"/>
              </w:rPr>
              <w:t>91.57</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1581.13</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1581.13</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Crystal system</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Monoclinic</w:t>
            </w:r>
          </w:p>
        </w:tc>
        <w:tc>
          <w:tcPr>
            <w:tcW w:w="0" w:type="auto"/>
            <w:vAlign w:val="center"/>
          </w:tcPr>
          <w:p>
            <w:pPr>
              <w:spacing w:after="240" w:line="480" w:lineRule="auto"/>
              <w:jc w:val="left"/>
              <w:rPr>
                <w:rFonts w:hint="default" w:ascii="Arial" w:hAnsi="Arial" w:cs="Arial"/>
                <w:sz w:val="16"/>
                <w:szCs w:val="16"/>
                <w:lang w:val="en-GB" w:eastAsia="en-US"/>
              </w:rPr>
            </w:pPr>
            <w:r>
              <w:rPr>
                <w:rFonts w:hint="default" w:ascii="Arial" w:hAnsi="Arial" w:cs="Arial"/>
                <w:sz w:val="16"/>
                <w:szCs w:val="16"/>
                <w:lang w:val="en-GB" w:eastAsia="en-US"/>
              </w:rPr>
              <w:t>Monoclinic</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Monoclinic</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Monoclinic</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color w:val="000000" w:themeColor="text1"/>
                <w:sz w:val="16"/>
                <w:szCs w:val="16"/>
                <w:lang w:eastAsia="en-US"/>
                <w14:textFill>
                  <w14:solidFill>
                    <w14:schemeClr w14:val="tx1"/>
                  </w14:solidFill>
                </w14:textFill>
              </w:rPr>
            </w:pPr>
            <w:r>
              <w:rPr>
                <w:rFonts w:hint="default" w:ascii="Arial" w:hAnsi="Arial" w:cs="Arial"/>
                <w:color w:val="000000" w:themeColor="text1"/>
                <w:sz w:val="16"/>
                <w:szCs w:val="16"/>
                <w:lang w:eastAsia="en-US"/>
                <w14:textFill>
                  <w14:solidFill>
                    <w14:schemeClr w14:val="tx1"/>
                  </w14:solidFill>
                </w14:textFill>
              </w:rPr>
              <w:t>Space group</w:t>
            </w:r>
          </w:p>
        </w:tc>
        <w:tc>
          <w:tcPr>
            <w:tcW w:w="0" w:type="auto"/>
            <w:vAlign w:val="center"/>
          </w:tcPr>
          <w:p>
            <w:pPr>
              <w:spacing w:after="240" w:line="480" w:lineRule="auto"/>
              <w:jc w:val="left"/>
              <w:rPr>
                <w:rFonts w:hint="default" w:ascii="Arial" w:hAnsi="Arial" w:cs="Arial"/>
                <w:i/>
                <w:iCs/>
                <w:color w:val="000000" w:themeColor="text1"/>
                <w:sz w:val="16"/>
                <w:szCs w:val="16"/>
                <w:lang w:eastAsia="en-US"/>
                <w14:textFill>
                  <w14:solidFill>
                    <w14:schemeClr w14:val="tx1"/>
                  </w14:solidFill>
                </w14:textFill>
              </w:rPr>
            </w:pPr>
            <w:r>
              <w:rPr>
                <w:rFonts w:hint="default" w:ascii="Arial" w:hAnsi="Arial" w:cs="Arial"/>
                <w:i/>
                <w:iCs/>
                <w:color w:val="000000" w:themeColor="text1"/>
                <w:sz w:val="16"/>
                <w:szCs w:val="16"/>
                <w:lang w:eastAsia="en-US"/>
                <w14:textFill>
                  <w14:solidFill>
                    <w14:schemeClr w14:val="tx1"/>
                  </w14:solidFill>
                </w14:textFill>
              </w:rPr>
              <w:t>P</w:t>
            </w:r>
            <w:r>
              <w:rPr>
                <w:rFonts w:hint="default" w:ascii="Arial" w:hAnsi="Arial" w:cs="Arial"/>
                <w:color w:val="000000" w:themeColor="text1"/>
                <w:sz w:val="16"/>
                <w:szCs w:val="16"/>
                <w:lang w:eastAsia="en-US"/>
                <w14:textFill>
                  <w14:solidFill>
                    <w14:schemeClr w14:val="tx1"/>
                  </w14:solidFill>
                </w14:textFill>
              </w:rPr>
              <w:t>2</w:t>
            </w:r>
            <w:r>
              <w:rPr>
                <w:rFonts w:hint="default" w:ascii="Arial" w:hAnsi="Arial" w:cs="Arial"/>
                <w:color w:val="000000" w:themeColor="text1"/>
                <w:sz w:val="16"/>
                <w:szCs w:val="16"/>
                <w:vertAlign w:val="subscript"/>
                <w:lang w:eastAsia="en-US"/>
                <w14:textFill>
                  <w14:solidFill>
                    <w14:schemeClr w14:val="tx1"/>
                  </w14:solidFill>
                </w14:textFill>
              </w:rPr>
              <w:t>1</w:t>
            </w:r>
            <w:r>
              <w:rPr>
                <w:rFonts w:hint="default" w:ascii="Arial" w:hAnsi="Arial" w:cs="Arial"/>
                <w:color w:val="000000" w:themeColor="text1"/>
                <w:sz w:val="16"/>
                <w:szCs w:val="16"/>
                <w:lang w:eastAsia="en-US"/>
                <w14:textFill>
                  <w14:solidFill>
                    <w14:schemeClr w14:val="tx1"/>
                  </w14:solidFill>
                </w14:textFill>
              </w:rPr>
              <w:t>/c</w:t>
            </w:r>
          </w:p>
        </w:tc>
        <w:tc>
          <w:tcPr>
            <w:tcW w:w="0" w:type="auto"/>
            <w:vAlign w:val="center"/>
          </w:tcPr>
          <w:p>
            <w:pPr>
              <w:spacing w:after="240" w:line="480" w:lineRule="auto"/>
              <w:jc w:val="left"/>
              <w:rPr>
                <w:rFonts w:hint="default" w:ascii="Arial" w:hAnsi="Arial" w:cs="Arial"/>
                <w:i/>
                <w:iCs/>
                <w:color w:val="000000" w:themeColor="text1"/>
                <w:sz w:val="16"/>
                <w:szCs w:val="16"/>
                <w:lang w:eastAsia="en-US"/>
                <w14:textFill>
                  <w14:solidFill>
                    <w14:schemeClr w14:val="tx1"/>
                  </w14:solidFill>
                </w14:textFill>
              </w:rPr>
            </w:pPr>
            <w:r>
              <w:rPr>
                <w:rFonts w:hint="default" w:ascii="Arial" w:hAnsi="Arial" w:cs="Arial"/>
                <w:i/>
                <w:iCs/>
                <w:color w:val="000000" w:themeColor="text1"/>
                <w:sz w:val="16"/>
                <w:szCs w:val="16"/>
                <w:lang w:eastAsia="en-US"/>
                <w14:textFill>
                  <w14:solidFill>
                    <w14:schemeClr w14:val="tx1"/>
                  </w14:solidFill>
                </w14:textFill>
              </w:rPr>
              <w:t>P</w:t>
            </w:r>
            <w:r>
              <w:rPr>
                <w:rFonts w:hint="default" w:ascii="Arial" w:hAnsi="Arial" w:cs="Arial"/>
                <w:color w:val="000000" w:themeColor="text1"/>
                <w:sz w:val="16"/>
                <w:szCs w:val="16"/>
                <w:lang w:eastAsia="en-US"/>
                <w14:textFill>
                  <w14:solidFill>
                    <w14:schemeClr w14:val="tx1"/>
                  </w14:solidFill>
                </w14:textFill>
              </w:rPr>
              <w:t>2</w:t>
            </w:r>
            <w:r>
              <w:rPr>
                <w:rFonts w:hint="default" w:ascii="Arial" w:hAnsi="Arial" w:cs="Arial"/>
                <w:color w:val="000000" w:themeColor="text1"/>
                <w:sz w:val="16"/>
                <w:szCs w:val="16"/>
                <w:vertAlign w:val="subscript"/>
                <w:lang w:eastAsia="en-US"/>
                <w14:textFill>
                  <w14:solidFill>
                    <w14:schemeClr w14:val="tx1"/>
                  </w14:solidFill>
                </w14:textFill>
              </w:rPr>
              <w:t>1</w:t>
            </w:r>
            <w:r>
              <w:rPr>
                <w:rFonts w:hint="default" w:ascii="Arial" w:hAnsi="Arial" w:cs="Arial"/>
                <w:color w:val="000000" w:themeColor="text1"/>
                <w:sz w:val="16"/>
                <w:szCs w:val="16"/>
                <w:lang w:eastAsia="en-US"/>
                <w14:textFill>
                  <w14:solidFill>
                    <w14:schemeClr w14:val="tx1"/>
                  </w14:solidFill>
                </w14:textFill>
              </w:rPr>
              <w:t>/c</w:t>
            </w:r>
          </w:p>
        </w:tc>
        <w:tc>
          <w:tcPr>
            <w:tcW w:w="0" w:type="auto"/>
            <w:vAlign w:val="center"/>
          </w:tcPr>
          <w:p>
            <w:pPr>
              <w:spacing w:after="240" w:line="480" w:lineRule="auto"/>
              <w:jc w:val="left"/>
              <w:rPr>
                <w:rFonts w:hint="default" w:ascii="Arial" w:hAnsi="Arial" w:cs="Arial"/>
                <w:color w:val="000000" w:themeColor="text1"/>
                <w:sz w:val="16"/>
                <w:szCs w:val="16"/>
                <w:lang w:eastAsia="en-US"/>
                <w14:textFill>
                  <w14:solidFill>
                    <w14:schemeClr w14:val="tx1"/>
                  </w14:solidFill>
                </w14:textFill>
              </w:rPr>
            </w:pPr>
            <w:r>
              <w:rPr>
                <w:rFonts w:hint="default" w:ascii="Arial" w:hAnsi="Arial" w:cs="Arial"/>
                <w:color w:val="000000" w:themeColor="text1"/>
                <w:sz w:val="16"/>
                <w:szCs w:val="16"/>
                <w:lang w:eastAsia="en-US"/>
                <w14:textFill>
                  <w14:solidFill>
                    <w14:schemeClr w14:val="tx1"/>
                  </w14:solidFill>
                </w14:textFill>
              </w:rPr>
              <w:t>C2/c</w:t>
            </w:r>
          </w:p>
        </w:tc>
        <w:tc>
          <w:tcPr>
            <w:tcW w:w="0" w:type="auto"/>
            <w:vAlign w:val="center"/>
          </w:tcPr>
          <w:p>
            <w:pPr>
              <w:spacing w:after="240" w:line="480" w:lineRule="auto"/>
              <w:jc w:val="left"/>
              <w:rPr>
                <w:rFonts w:hint="default" w:ascii="Arial" w:hAnsi="Arial" w:cs="Arial"/>
                <w:color w:val="000000" w:themeColor="text1"/>
                <w:sz w:val="16"/>
                <w:szCs w:val="16"/>
                <w:lang w:eastAsia="en-US"/>
                <w14:textFill>
                  <w14:solidFill>
                    <w14:schemeClr w14:val="tx1"/>
                  </w14:solidFill>
                </w14:textFill>
              </w:rPr>
            </w:pPr>
            <w:r>
              <w:rPr>
                <w:rFonts w:hint="default" w:ascii="Arial" w:hAnsi="Arial" w:cs="Arial"/>
                <w:color w:val="000000" w:themeColor="text1"/>
                <w:sz w:val="16"/>
                <w:szCs w:val="16"/>
                <w:lang w:eastAsia="en-US"/>
                <w14:textFill>
                  <w14:solidFill>
                    <w14:schemeClr w14:val="tx1"/>
                  </w14:solidFill>
                </w14:textFill>
              </w:rPr>
              <w:t>C2/c</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a/Å</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18.373(2)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18.295(4)</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33.480(2)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33.1757(16)</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b/Å</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11.9535(13)</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11.880(2)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16.7773(11)</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16.7010(6)</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c/Å</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21.064(2)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20.678(4)</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16.3933(11)</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16.0077(6)</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α/deg</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90.0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val="en-GB" w:eastAsia="en-US"/>
              </w:rPr>
              <w:t>90.0</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90.0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90.0</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β/deg</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114.530(2)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114.60(3)</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rPr>
              <w:t>117.094</w:t>
            </w:r>
            <w:r>
              <w:rPr>
                <w:rFonts w:hint="default" w:ascii="Arial" w:hAnsi="Arial" w:cs="Arial"/>
                <w:sz w:val="16"/>
                <w:szCs w:val="16"/>
                <w:lang w:eastAsia="en-US"/>
              </w:rPr>
              <w:t>(</w:t>
            </w:r>
            <w:r>
              <w:rPr>
                <w:rFonts w:hint="default" w:ascii="Arial" w:hAnsi="Arial" w:cs="Arial"/>
                <w:sz w:val="16"/>
                <w:szCs w:val="16"/>
              </w:rPr>
              <w:t>1</w:t>
            </w:r>
            <w:r>
              <w:rPr>
                <w:rFonts w:hint="default" w:ascii="Arial" w:hAnsi="Arial" w:cs="Arial"/>
                <w:sz w:val="16"/>
                <w:szCs w:val="16"/>
                <w:lang w:eastAsia="en-US"/>
              </w:rPr>
              <w:t>)</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116.567(5)</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γ/deg</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90.0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90.0</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val="en-GB" w:eastAsia="en-US"/>
              </w:rPr>
              <w:t>90.0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90.0</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Z</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4</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4</w:t>
            </w:r>
          </w:p>
        </w:tc>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4</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4</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V/Å3</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4208.6(8)</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4086.5(4)</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8197.6(10)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7932.9(6)</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F(000)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1668.0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1668.0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3328.0</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3328.0</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GOF</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val="en-GB" w:eastAsia="en-US"/>
              </w:rPr>
              <w:t>1.</w:t>
            </w:r>
            <w:r>
              <w:rPr>
                <w:rFonts w:hint="default" w:ascii="Arial" w:hAnsi="Arial" w:cs="Arial"/>
                <w:sz w:val="16"/>
                <w:szCs w:val="16"/>
              </w:rPr>
              <w:t>006</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1.028</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eastAsia="en-US"/>
              </w:rPr>
              <w:t>1.00</w:t>
            </w:r>
            <w:r>
              <w:rPr>
                <w:rFonts w:hint="default" w:ascii="Arial" w:hAnsi="Arial" w:cs="Arial"/>
                <w:sz w:val="16"/>
                <w:szCs w:val="16"/>
              </w:rPr>
              <w:t>5</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1.027</w:t>
            </w:r>
          </w:p>
        </w:tc>
      </w:tr>
      <w:tr>
        <w:tblPrEx>
          <w:tblCellMar>
            <w:top w:w="0" w:type="dxa"/>
            <w:left w:w="108" w:type="dxa"/>
            <w:bottom w:w="0" w:type="dxa"/>
            <w:right w:w="108" w:type="dxa"/>
          </w:tblCellMar>
        </w:tblPrEx>
        <w:trPr>
          <w:trHeight w:val="447" w:hRule="exact"/>
          <w:jc w:val="center"/>
        </w:trPr>
        <w:tc>
          <w:tcPr>
            <w:tcW w:w="0" w:type="auto"/>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R</w:t>
            </w:r>
            <w:r>
              <w:rPr>
                <w:rFonts w:hint="default" w:ascii="Arial" w:hAnsi="Arial" w:cs="Arial"/>
                <w:sz w:val="16"/>
                <w:szCs w:val="16"/>
                <w:vertAlign w:val="subscript"/>
                <w:lang w:eastAsia="en-US"/>
              </w:rPr>
              <w:t>1</w:t>
            </w:r>
            <w:r>
              <w:rPr>
                <w:rFonts w:hint="default" w:ascii="Arial" w:hAnsi="Arial" w:cs="Arial"/>
                <w:sz w:val="16"/>
                <w:szCs w:val="16"/>
                <w:lang w:eastAsia="en-US"/>
              </w:rPr>
              <w:t xml:space="preserve"> [I &gt;2σ(I)]</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lang w:val="en-GB" w:eastAsia="en-US"/>
              </w:rPr>
              <w:t>0.0</w:t>
            </w:r>
            <w:r>
              <w:rPr>
                <w:rFonts w:hint="default" w:ascii="Arial" w:hAnsi="Arial" w:cs="Arial"/>
                <w:sz w:val="16"/>
                <w:szCs w:val="16"/>
              </w:rPr>
              <w:t>415</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0.0462</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0.1159</w:t>
            </w:r>
          </w:p>
        </w:tc>
        <w:tc>
          <w:tcPr>
            <w:tcW w:w="0" w:type="auto"/>
            <w:vAlign w:val="center"/>
          </w:tcPr>
          <w:p>
            <w:pPr>
              <w:spacing w:after="240" w:line="480" w:lineRule="auto"/>
              <w:jc w:val="left"/>
              <w:rPr>
                <w:rFonts w:hint="default" w:ascii="Arial" w:hAnsi="Arial" w:cs="Arial"/>
                <w:sz w:val="16"/>
                <w:szCs w:val="16"/>
              </w:rPr>
            </w:pPr>
            <w:r>
              <w:rPr>
                <w:rFonts w:hint="default" w:ascii="Arial" w:hAnsi="Arial" w:cs="Arial"/>
                <w:sz w:val="16"/>
                <w:szCs w:val="16"/>
              </w:rPr>
              <w:t>0.0607</w:t>
            </w:r>
          </w:p>
        </w:tc>
      </w:tr>
      <w:tr>
        <w:tblPrEx>
          <w:tblCellMar>
            <w:top w:w="0" w:type="dxa"/>
            <w:left w:w="108" w:type="dxa"/>
            <w:bottom w:w="0" w:type="dxa"/>
            <w:right w:w="108" w:type="dxa"/>
          </w:tblCellMar>
        </w:tblPrEx>
        <w:trPr>
          <w:trHeight w:val="486" w:hRule="exact"/>
          <w:jc w:val="center"/>
        </w:trPr>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lang w:eastAsia="en-US"/>
              </w:rPr>
            </w:pPr>
            <w:r>
              <w:rPr>
                <w:rFonts w:hint="default" w:ascii="Arial" w:hAnsi="Arial" w:cs="Arial"/>
                <w:sz w:val="16"/>
                <w:szCs w:val="16"/>
                <w:lang w:eastAsia="en-US"/>
              </w:rPr>
              <w:t>wR</w:t>
            </w:r>
            <w:r>
              <w:rPr>
                <w:rFonts w:hint="default" w:ascii="Arial" w:hAnsi="Arial" w:cs="Arial"/>
                <w:sz w:val="16"/>
                <w:szCs w:val="16"/>
                <w:vertAlign w:val="subscript"/>
                <w:lang w:eastAsia="en-US"/>
              </w:rPr>
              <w:t>2</w:t>
            </w:r>
            <w:r>
              <w:rPr>
                <w:rFonts w:hint="default" w:ascii="Arial" w:hAnsi="Arial" w:cs="Arial"/>
                <w:sz w:val="16"/>
                <w:szCs w:val="16"/>
                <w:lang w:eastAsia="en-US"/>
              </w:rPr>
              <w:t xml:space="preserve"> (all data)</w:t>
            </w:r>
          </w:p>
        </w:tc>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rPr>
            </w:pPr>
            <w:r>
              <w:rPr>
                <w:rFonts w:hint="default" w:ascii="Arial" w:hAnsi="Arial" w:cs="Arial"/>
                <w:sz w:val="16"/>
                <w:szCs w:val="16"/>
                <w:lang w:val="en-GB" w:eastAsia="en-US"/>
              </w:rPr>
              <w:t>0.</w:t>
            </w:r>
            <w:r>
              <w:rPr>
                <w:rFonts w:hint="default" w:ascii="Arial" w:hAnsi="Arial" w:cs="Arial"/>
                <w:sz w:val="16"/>
                <w:szCs w:val="16"/>
              </w:rPr>
              <w:t>1086</w:t>
            </w:r>
          </w:p>
        </w:tc>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rPr>
            </w:pPr>
            <w:r>
              <w:rPr>
                <w:rFonts w:hint="default" w:ascii="Arial" w:hAnsi="Arial" w:cs="Arial"/>
                <w:sz w:val="16"/>
                <w:szCs w:val="16"/>
              </w:rPr>
              <w:t>0.0793</w:t>
            </w:r>
          </w:p>
        </w:tc>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rPr>
            </w:pPr>
            <w:r>
              <w:rPr>
                <w:rFonts w:hint="default" w:ascii="Arial" w:hAnsi="Arial" w:cs="Arial"/>
                <w:sz w:val="16"/>
                <w:szCs w:val="16"/>
                <w:lang w:eastAsia="en-US"/>
              </w:rPr>
              <w:t>0.</w:t>
            </w:r>
            <w:r>
              <w:rPr>
                <w:rFonts w:hint="default" w:ascii="Arial" w:hAnsi="Arial" w:cs="Arial"/>
                <w:sz w:val="16"/>
                <w:szCs w:val="16"/>
              </w:rPr>
              <w:t>1394</w:t>
            </w:r>
          </w:p>
        </w:tc>
        <w:tc>
          <w:tcPr>
            <w:tcW w:w="0" w:type="auto"/>
            <w:tcBorders>
              <w:top w:val="nil"/>
              <w:left w:val="nil"/>
              <w:bottom w:val="single" w:color="000000" w:themeColor="text1" w:sz="4" w:space="0"/>
              <w:right w:val="nil"/>
            </w:tcBorders>
            <w:vAlign w:val="center"/>
          </w:tcPr>
          <w:p>
            <w:pPr>
              <w:spacing w:after="240" w:line="480" w:lineRule="auto"/>
              <w:jc w:val="left"/>
              <w:rPr>
                <w:rFonts w:hint="default" w:ascii="Arial" w:hAnsi="Arial" w:cs="Arial"/>
                <w:sz w:val="16"/>
                <w:szCs w:val="16"/>
              </w:rPr>
            </w:pPr>
            <w:r>
              <w:rPr>
                <w:rFonts w:hint="default" w:ascii="Arial" w:hAnsi="Arial" w:cs="Arial"/>
                <w:sz w:val="16"/>
                <w:szCs w:val="16"/>
              </w:rPr>
              <w:t>0.1503</w:t>
            </w:r>
          </w:p>
        </w:tc>
      </w:tr>
    </w:tbl>
    <w:p>
      <w:pPr>
        <w:spacing w:line="360" w:lineRule="auto"/>
        <w:rPr>
          <w:rFonts w:eastAsiaTheme="minorEastAsia"/>
          <w:b/>
          <w:sz w:val="24"/>
        </w:rPr>
      </w:pPr>
      <w:r>
        <w:rPr>
          <w:rFonts w:hint="eastAsia" w:eastAsiaTheme="minorEastAsia"/>
          <w:b/>
          <w:sz w:val="24"/>
        </w:rPr>
        <w:t>3 Results and discussion</w:t>
      </w:r>
    </w:p>
    <w:p>
      <w:pPr>
        <w:spacing w:line="360" w:lineRule="auto"/>
        <w:rPr>
          <w:rFonts w:eastAsiaTheme="minorEastAsia"/>
          <w:b/>
          <w:sz w:val="24"/>
        </w:rPr>
      </w:pPr>
      <w:r>
        <w:rPr>
          <w:rFonts w:hint="eastAsia" w:eastAsiaTheme="minorEastAsia"/>
          <w:b/>
          <w:sz w:val="24"/>
        </w:rPr>
        <w:t xml:space="preserve">3.1 Crystal structure </w:t>
      </w:r>
      <w:r>
        <w:rPr>
          <w:rFonts w:eastAsiaTheme="minorEastAsia"/>
          <w:b/>
          <w:sz w:val="24"/>
        </w:rPr>
        <w:t xml:space="preserve">description </w:t>
      </w:r>
    </w:p>
    <w:p>
      <w:pPr>
        <w:spacing w:line="360" w:lineRule="auto"/>
        <w:rPr>
          <w:rFonts w:eastAsiaTheme="minorEastAsia"/>
          <w:b/>
          <w:sz w:val="24"/>
        </w:rPr>
      </w:pPr>
      <w:r>
        <w:rPr>
          <w:rFonts w:hint="eastAsia" w:eastAsiaTheme="minorEastAsia"/>
          <w:b/>
          <w:sz w:val="24"/>
        </w:rPr>
        <w:t xml:space="preserve">3.1.1 Crystal structures of </w:t>
      </w:r>
      <w:r>
        <w:rPr>
          <w:rFonts w:eastAsiaTheme="minorEastAsia"/>
          <w:b/>
          <w:sz w:val="24"/>
        </w:rPr>
        <w:t>complexes 1 and 2</w:t>
      </w:r>
    </w:p>
    <w:p>
      <w:pPr>
        <w:spacing w:line="360" w:lineRule="auto"/>
        <w:ind w:firstLine="480" w:firstLineChars="200"/>
      </w:pPr>
      <w:r>
        <w:rPr>
          <w:rFonts w:eastAsia="AdvEPSTIM-I"/>
          <w:kern w:val="0"/>
          <w:sz w:val="24"/>
        </w:rPr>
        <w:t xml:space="preserve">The selected important structural parameters for complexes </w:t>
      </w:r>
      <w:r>
        <w:rPr>
          <w:rFonts w:eastAsia="AdvEPSTIM-I"/>
          <w:b/>
          <w:kern w:val="0"/>
          <w:sz w:val="24"/>
        </w:rPr>
        <w:t xml:space="preserve">1 </w:t>
      </w:r>
      <w:r>
        <w:rPr>
          <w:rFonts w:eastAsia="AdvEPSTIM-I"/>
          <w:bCs/>
          <w:kern w:val="0"/>
          <w:sz w:val="24"/>
        </w:rPr>
        <w:t>and</w:t>
      </w:r>
      <w:r>
        <w:rPr>
          <w:rFonts w:eastAsia="AdvEPSTIM-I"/>
          <w:b/>
          <w:kern w:val="0"/>
          <w:sz w:val="24"/>
        </w:rPr>
        <w:t xml:space="preserve"> 2</w:t>
      </w:r>
      <w:r>
        <w:rPr>
          <w:rFonts w:eastAsia="AdvEPSTIM-I"/>
          <w:kern w:val="0"/>
          <w:sz w:val="24"/>
        </w:rPr>
        <w:t xml:space="preserve"> are collected in Table 3. The neutral binuclear structure and the 1D supramolecular single chain structure constructed by the hydrogen bond interactions are shown in Figure 1. </w:t>
      </w:r>
    </w:p>
    <w:p>
      <w:pPr>
        <w:pStyle w:val="10"/>
        <w:widowControl/>
        <w:spacing w:beforeAutospacing="0" w:afterAutospacing="0" w:line="368" w:lineRule="atLeast"/>
        <w:ind w:firstLine="480" w:firstLineChars="200"/>
        <w:jc w:val="center"/>
        <w:rPr>
          <w:spacing w:val="7"/>
          <w:sz w:val="28"/>
          <w:szCs w:val="28"/>
        </w:rPr>
      </w:pPr>
      <w:r>
        <w:drawing>
          <wp:inline distT="0" distB="0" distL="0" distR="0">
            <wp:extent cx="2879725" cy="2520315"/>
            <wp:effectExtent l="9525" t="9525" r="190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a:stretch>
                      <a:fillRect/>
                    </a:stretch>
                  </pic:blipFill>
                  <pic:spPr>
                    <a:xfrm>
                      <a:off x="0" y="0"/>
                      <a:ext cx="2879725" cy="2520000"/>
                    </a:xfrm>
                    <a:prstGeom prst="rect">
                      <a:avLst/>
                    </a:prstGeom>
                    <a:ln>
                      <a:solidFill>
                        <a:schemeClr val="tx1"/>
                      </a:solidFill>
                    </a:ln>
                  </pic:spPr>
                </pic:pic>
              </a:graphicData>
            </a:graphic>
          </wp:inline>
        </w:drawing>
      </w:r>
    </w:p>
    <w:p>
      <w:pPr>
        <w:pStyle w:val="10"/>
        <w:widowControl/>
        <w:spacing w:beforeAutospacing="0" w:afterAutospacing="0" w:line="368" w:lineRule="atLeast"/>
        <w:jc w:val="center"/>
        <w:rPr>
          <w:spacing w:val="7"/>
          <w:sz w:val="28"/>
          <w:szCs w:val="28"/>
        </w:rPr>
      </w:pPr>
      <w:r>
        <w:drawing>
          <wp:inline distT="0" distB="0" distL="0" distR="0">
            <wp:extent cx="6120130" cy="2160270"/>
            <wp:effectExtent l="9525" t="9525" r="1714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a:stretch>
                      <a:fillRect/>
                    </a:stretch>
                  </pic:blipFill>
                  <pic:spPr>
                    <a:xfrm>
                      <a:off x="0" y="0"/>
                      <a:ext cx="6120000" cy="2160000"/>
                    </a:xfrm>
                    <a:prstGeom prst="rect">
                      <a:avLst/>
                    </a:prstGeom>
                    <a:ln>
                      <a:solidFill>
                        <a:schemeClr val="tx1"/>
                      </a:solidFill>
                    </a:ln>
                  </pic:spPr>
                </pic:pic>
              </a:graphicData>
            </a:graphic>
          </wp:inline>
        </w:drawing>
      </w:r>
    </w:p>
    <w:p>
      <w:pPr>
        <w:pStyle w:val="10"/>
        <w:widowControl/>
        <w:spacing w:beforeAutospacing="0" w:afterAutospacing="0" w:line="360" w:lineRule="auto"/>
        <w:jc w:val="center"/>
        <w:rPr>
          <w:rFonts w:hint="default" w:ascii="Arial" w:hAnsi="Arial" w:eastAsia="宋体" w:cs="Arial"/>
          <w:bCs/>
          <w:kern w:val="0"/>
          <w:sz w:val="18"/>
          <w:szCs w:val="18"/>
          <w:lang w:val="en-US" w:eastAsia="zh-CN" w:bidi="ar-SA"/>
        </w:rPr>
      </w:pPr>
      <w:r>
        <w:rPr>
          <w:rFonts w:hint="default" w:ascii="Arial" w:hAnsi="Arial" w:eastAsia="宋体" w:cs="Arial"/>
          <w:bCs/>
          <w:kern w:val="0"/>
          <w:sz w:val="18"/>
          <w:szCs w:val="18"/>
          <w:lang w:val="en-US" w:eastAsia="zh-CN" w:bidi="ar-SA"/>
        </w:rPr>
        <w:t>Figure</w:t>
      </w:r>
      <w:r>
        <w:rPr>
          <w:rFonts w:hint="eastAsia" w:ascii="Arial" w:hAnsi="Arial" w:eastAsia="宋体" w:cs="Arial"/>
          <w:bCs/>
          <w:kern w:val="0"/>
          <w:sz w:val="18"/>
          <w:szCs w:val="18"/>
          <w:lang w:val="en-US" w:eastAsia="zh-CN" w:bidi="ar-SA"/>
        </w:rPr>
        <w:t>1</w:t>
      </w:r>
      <w:r>
        <w:rPr>
          <w:rFonts w:hint="default" w:ascii="Arial" w:hAnsi="Arial" w:eastAsia="宋体" w:cs="Arial"/>
          <w:bCs/>
          <w:kern w:val="0"/>
          <w:sz w:val="18"/>
          <w:szCs w:val="18"/>
          <w:lang w:val="en-US" w:eastAsia="zh-CN" w:bidi="ar-SA"/>
        </w:rPr>
        <w:t>. The neutral binuclear structures of complexes 1 and 2 (M = Fe, Co, top) and the 1</w:t>
      </w:r>
      <w:r>
        <w:rPr>
          <w:rFonts w:hint="eastAsia" w:ascii="Arial" w:hAnsi="Arial" w:eastAsia="宋体" w:cs="Arial"/>
          <w:bCs/>
          <w:kern w:val="0"/>
          <w:sz w:val="18"/>
          <w:szCs w:val="18"/>
          <w:lang w:val="en-US" w:eastAsia="zh-CN" w:bidi="ar-SA"/>
        </w:rPr>
        <w:t>D</w:t>
      </w:r>
      <w:r>
        <w:rPr>
          <w:rFonts w:hint="default" w:ascii="Arial" w:hAnsi="Arial" w:eastAsia="宋体" w:cs="Arial"/>
          <w:bCs/>
          <w:kern w:val="0"/>
          <w:sz w:val="18"/>
          <w:szCs w:val="18"/>
          <w:lang w:val="en-US" w:eastAsia="zh-CN" w:bidi="ar-SA"/>
        </w:rPr>
        <w:t xml:space="preserve"> </w:t>
      </w:r>
      <w:r>
        <w:rPr>
          <w:rFonts w:hint="eastAsia" w:ascii="Arial" w:hAnsi="Arial" w:eastAsia="宋体" w:cs="Arial"/>
          <w:bCs/>
          <w:kern w:val="0"/>
          <w:sz w:val="18"/>
          <w:szCs w:val="18"/>
          <w:lang w:val="en-US" w:eastAsia="zh-CN" w:bidi="ar-SA"/>
        </w:rPr>
        <w:t>supra</w:t>
      </w:r>
      <w:r>
        <w:rPr>
          <w:rFonts w:hint="default" w:ascii="Arial" w:hAnsi="Arial" w:eastAsia="宋体" w:cs="Arial"/>
          <w:bCs/>
          <w:kern w:val="0"/>
          <w:sz w:val="18"/>
          <w:szCs w:val="18"/>
          <w:lang w:val="en-US" w:eastAsia="zh-CN" w:bidi="ar-SA"/>
        </w:rPr>
        <w:t>molecular chain constructed by H-bond interactions (bottom). All the H atoms (except one used to form H-bond) and the solvent content have been omitted for clarity.</w:t>
      </w:r>
    </w:p>
    <w:p>
      <w:pPr>
        <w:pStyle w:val="20"/>
        <w:spacing w:after="0" w:line="360" w:lineRule="auto"/>
        <w:jc w:val="center"/>
        <w:rPr>
          <w:rFonts w:ascii="Times New Roman" w:hAnsi="Times New Roman"/>
          <w:sz w:val="24"/>
          <w:szCs w:val="24"/>
          <w:lang w:val="en-US"/>
        </w:rPr>
      </w:pPr>
      <w:r>
        <w:rPr>
          <w:rFonts w:hint="default" w:ascii="Arial" w:hAnsi="Arial" w:cs="Arial"/>
          <w:sz w:val="18"/>
          <w:szCs w:val="18"/>
          <w:lang w:val="en-US" w:eastAsia="zh-CN"/>
        </w:rPr>
        <w:t>Table 3</w:t>
      </w:r>
      <w:r>
        <w:rPr>
          <w:rFonts w:hint="default" w:ascii="Arial" w:hAnsi="Arial" w:cs="Arial"/>
          <w:sz w:val="18"/>
          <w:szCs w:val="18"/>
        </w:rPr>
        <w:t>.</w:t>
      </w:r>
      <w:r>
        <w:rPr>
          <w:rFonts w:hint="default" w:ascii="Arial" w:hAnsi="Arial" w:cs="Arial"/>
          <w:b/>
          <w:sz w:val="18"/>
          <w:szCs w:val="18"/>
        </w:rPr>
        <w:t xml:space="preserve"> </w:t>
      </w:r>
      <w:r>
        <w:rPr>
          <w:rFonts w:hint="default" w:ascii="Arial" w:hAnsi="Arial" w:cs="Arial"/>
          <w:sz w:val="18"/>
          <w:szCs w:val="18"/>
          <w:lang w:val="en-US"/>
        </w:rPr>
        <w:t>Selected bond lengths (Å) and angles (</w:t>
      </w:r>
      <w:r>
        <w:rPr>
          <w:rFonts w:hint="default" w:ascii="Arial" w:hAnsi="Arial" w:cs="Arial" w:eastAsiaTheme="minorEastAsia"/>
          <w:bCs w:val="0"/>
          <w:sz w:val="18"/>
          <w:szCs w:val="18"/>
        </w:rPr>
        <w:t>°</w:t>
      </w:r>
      <w:r>
        <w:rPr>
          <w:rFonts w:hint="default" w:ascii="Arial" w:hAnsi="Arial" w:cs="Arial"/>
          <w:sz w:val="18"/>
          <w:szCs w:val="18"/>
          <w:lang w:val="en-US"/>
        </w:rPr>
        <w:t xml:space="preserve">) for complexes </w:t>
      </w:r>
      <w:r>
        <w:rPr>
          <w:rFonts w:hint="default" w:ascii="Arial" w:hAnsi="Arial" w:cs="Arial"/>
          <w:b/>
          <w:sz w:val="18"/>
          <w:szCs w:val="18"/>
          <w:lang w:val="en-US"/>
        </w:rPr>
        <w:t>1</w:t>
      </w:r>
      <w:r>
        <w:rPr>
          <w:rFonts w:hint="default" w:ascii="Arial" w:hAnsi="Arial" w:cs="Arial"/>
          <w:sz w:val="18"/>
          <w:szCs w:val="18"/>
          <w:lang w:val="en-US"/>
        </w:rPr>
        <w:t xml:space="preserve"> and </w:t>
      </w:r>
      <w:r>
        <w:rPr>
          <w:rFonts w:hint="default" w:ascii="Arial" w:hAnsi="Arial" w:cs="Arial"/>
          <w:b/>
          <w:sz w:val="18"/>
          <w:szCs w:val="18"/>
          <w:lang w:val="en-US"/>
        </w:rPr>
        <w:t>2</w:t>
      </w:r>
      <w:r>
        <w:rPr>
          <w:rFonts w:hint="default" w:ascii="Arial" w:hAnsi="Arial" w:cs="Arial"/>
          <w:sz w:val="18"/>
          <w:szCs w:val="18"/>
          <w:lang w:val="en-US"/>
        </w:rPr>
        <w:t>.</w:t>
      </w:r>
    </w:p>
    <w:tbl>
      <w:tblPr>
        <w:tblStyle w:val="12"/>
        <w:tblW w:w="6048" w:type="dxa"/>
        <w:jc w:val="center"/>
        <w:tblLayout w:type="autofit"/>
        <w:tblCellMar>
          <w:top w:w="0" w:type="dxa"/>
          <w:left w:w="108" w:type="dxa"/>
          <w:bottom w:w="0" w:type="dxa"/>
          <w:right w:w="108" w:type="dxa"/>
        </w:tblCellMar>
      </w:tblPr>
      <w:tblGrid>
        <w:gridCol w:w="2127"/>
        <w:gridCol w:w="2362"/>
        <w:gridCol w:w="1559"/>
      </w:tblGrid>
      <w:tr>
        <w:tblPrEx>
          <w:tblCellMar>
            <w:top w:w="0" w:type="dxa"/>
            <w:left w:w="108" w:type="dxa"/>
            <w:bottom w:w="0" w:type="dxa"/>
            <w:right w:w="108" w:type="dxa"/>
          </w:tblCellMar>
        </w:tblPrEx>
        <w:trPr>
          <w:trHeight w:val="454" w:hRule="exact"/>
          <w:jc w:val="center"/>
        </w:trPr>
        <w:tc>
          <w:tcPr>
            <w:tcW w:w="2127" w:type="dxa"/>
            <w:tcBorders>
              <w:top w:val="single" w:color="000000" w:themeColor="text1" w:sz="4" w:space="0"/>
              <w:left w:val="nil"/>
              <w:bottom w:val="single" w:color="000000" w:themeColor="text1" w:sz="4" w:space="0"/>
              <w:right w:val="nil"/>
            </w:tcBorders>
            <w:shd w:val="clear" w:color="auto" w:fill="FFFFFF"/>
            <w:vAlign w:val="center"/>
          </w:tcPr>
          <w:p>
            <w:pPr>
              <w:pStyle w:val="21"/>
              <w:rPr>
                <w:rFonts w:hint="default" w:ascii="Arial" w:hAnsi="Arial" w:cs="Arial"/>
                <w:sz w:val="16"/>
                <w:szCs w:val="16"/>
                <w:lang w:val="en-US"/>
              </w:rPr>
            </w:pPr>
            <w:r>
              <w:rPr>
                <w:rFonts w:hint="default" w:ascii="Arial" w:hAnsi="Arial" w:cs="Arial"/>
                <w:sz w:val="16"/>
                <w:szCs w:val="16"/>
                <w:lang w:val="en-US"/>
              </w:rPr>
              <w:t>Complexes</w:t>
            </w:r>
          </w:p>
        </w:tc>
        <w:tc>
          <w:tcPr>
            <w:tcW w:w="2362" w:type="dxa"/>
            <w:tcBorders>
              <w:top w:val="single" w:color="000000" w:themeColor="text1" w:sz="4" w:space="0"/>
              <w:left w:val="nil"/>
              <w:bottom w:val="single" w:color="000000" w:themeColor="text1" w:sz="4" w:space="0"/>
              <w:right w:val="nil"/>
            </w:tcBorders>
            <w:shd w:val="clear" w:color="auto" w:fill="FFFFFF"/>
            <w:vAlign w:val="center"/>
          </w:tcPr>
          <w:p>
            <w:pPr>
              <w:pStyle w:val="21"/>
              <w:rPr>
                <w:rFonts w:hint="default" w:ascii="Arial" w:hAnsi="Arial" w:cs="Arial"/>
                <w:b/>
                <w:bCs/>
                <w:sz w:val="16"/>
                <w:szCs w:val="16"/>
                <w:lang w:val="en-US"/>
              </w:rPr>
            </w:pPr>
            <w:r>
              <w:rPr>
                <w:rFonts w:hint="default" w:ascii="Arial" w:hAnsi="Arial" w:cs="Arial"/>
                <w:b/>
                <w:bCs/>
                <w:sz w:val="16"/>
                <w:szCs w:val="16"/>
                <w:lang w:val="en-US"/>
              </w:rPr>
              <w:t>1(M=Fe)</w:t>
            </w:r>
          </w:p>
        </w:tc>
        <w:tc>
          <w:tcPr>
            <w:tcW w:w="1559" w:type="dxa"/>
            <w:tcBorders>
              <w:top w:val="single" w:color="000000" w:themeColor="text1" w:sz="4" w:space="0"/>
              <w:left w:val="nil"/>
              <w:bottom w:val="single" w:color="000000" w:themeColor="text1" w:sz="4" w:space="0"/>
              <w:right w:val="nil"/>
            </w:tcBorders>
            <w:shd w:val="clear" w:color="auto" w:fill="FFFFFF"/>
            <w:vAlign w:val="center"/>
          </w:tcPr>
          <w:p>
            <w:pPr>
              <w:pStyle w:val="21"/>
              <w:rPr>
                <w:rFonts w:hint="default" w:ascii="Arial" w:hAnsi="Arial" w:cs="Arial"/>
                <w:b/>
                <w:bCs/>
                <w:sz w:val="16"/>
                <w:szCs w:val="16"/>
                <w:lang w:val="en-US"/>
              </w:rPr>
            </w:pPr>
            <w:r>
              <w:rPr>
                <w:rFonts w:hint="default" w:ascii="Arial" w:hAnsi="Arial" w:cs="Arial"/>
                <w:b/>
                <w:bCs/>
                <w:sz w:val="16"/>
                <w:szCs w:val="16"/>
                <w:lang w:val="en-US"/>
              </w:rPr>
              <w:t>2(M=Co)</w:t>
            </w:r>
          </w:p>
        </w:tc>
      </w:tr>
      <w:tr>
        <w:tblPrEx>
          <w:tblCellMar>
            <w:top w:w="0" w:type="dxa"/>
            <w:left w:w="108" w:type="dxa"/>
            <w:bottom w:w="0" w:type="dxa"/>
            <w:right w:w="108" w:type="dxa"/>
          </w:tblCellMar>
        </w:tblPrEx>
        <w:trPr>
          <w:trHeight w:val="340" w:hRule="exact"/>
          <w:jc w:val="center"/>
        </w:trPr>
        <w:tc>
          <w:tcPr>
            <w:tcW w:w="2127" w:type="dxa"/>
            <w:tcBorders>
              <w:top w:val="single" w:color="000000" w:themeColor="text1" w:sz="4" w:space="0"/>
            </w:tcBorders>
            <w:shd w:val="clear" w:color="auto" w:fill="FFFFFF"/>
          </w:tcPr>
          <w:p>
            <w:pPr>
              <w:pStyle w:val="21"/>
              <w:rPr>
                <w:rFonts w:hint="default" w:ascii="Arial" w:hAnsi="Arial" w:eastAsia="黑体" w:cs="Arial"/>
                <w:bCs/>
                <w:sz w:val="16"/>
                <w:szCs w:val="16"/>
                <w:lang w:val="en-US"/>
              </w:rPr>
            </w:pPr>
            <w:r>
              <w:rPr>
                <w:rFonts w:hint="default" w:ascii="Arial" w:hAnsi="Arial" w:eastAsia="黑体" w:cs="Arial"/>
                <w:bCs/>
                <w:sz w:val="16"/>
                <w:szCs w:val="16"/>
              </w:rPr>
              <w:t>M1-N</w:t>
            </w:r>
            <w:r>
              <w:rPr>
                <w:rFonts w:hint="default" w:ascii="Arial" w:hAnsi="Arial" w:eastAsia="黑体" w:cs="Arial"/>
                <w:bCs/>
                <w:sz w:val="16"/>
                <w:szCs w:val="16"/>
                <w:lang w:val="en-US"/>
              </w:rPr>
              <w:t>1</w:t>
            </w:r>
          </w:p>
        </w:tc>
        <w:tc>
          <w:tcPr>
            <w:tcW w:w="2362" w:type="dxa"/>
            <w:tcBorders>
              <w:top w:val="single" w:color="000000" w:themeColor="text1" w:sz="4" w:space="0"/>
            </w:tcBorders>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lang w:val="en-US"/>
              </w:rPr>
              <w:t>2.134</w:t>
            </w:r>
            <w:r>
              <w:rPr>
                <w:rFonts w:hint="default" w:ascii="Arial" w:hAnsi="Arial" w:eastAsia="黑体" w:cs="Arial"/>
                <w:bCs/>
                <w:sz w:val="16"/>
                <w:szCs w:val="16"/>
              </w:rPr>
              <w:t>(4)</w:t>
            </w:r>
          </w:p>
        </w:tc>
        <w:tc>
          <w:tcPr>
            <w:tcW w:w="1559" w:type="dxa"/>
            <w:tcBorders>
              <w:top w:val="single" w:color="000000" w:themeColor="text1" w:sz="4" w:space="0"/>
            </w:tcBorders>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2.141(7)</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N8</w:t>
            </w:r>
          </w:p>
        </w:tc>
        <w:tc>
          <w:tcPr>
            <w:tcW w:w="2362"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2.201(4)</w:t>
            </w:r>
          </w:p>
        </w:tc>
        <w:tc>
          <w:tcPr>
            <w:tcW w:w="15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2.202(7)</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N9</w:t>
            </w:r>
          </w:p>
        </w:tc>
        <w:tc>
          <w:tcPr>
            <w:tcW w:w="2362"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2.108(4)</w:t>
            </w:r>
          </w:p>
        </w:tc>
        <w:tc>
          <w:tcPr>
            <w:tcW w:w="15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2.115(8)</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O3</w:t>
            </w:r>
          </w:p>
        </w:tc>
        <w:tc>
          <w:tcPr>
            <w:tcW w:w="2362"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1.911(3)</w:t>
            </w:r>
          </w:p>
        </w:tc>
        <w:tc>
          <w:tcPr>
            <w:tcW w:w="15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1.918(5)</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N7</w:t>
            </w:r>
          </w:p>
        </w:tc>
        <w:tc>
          <w:tcPr>
            <w:tcW w:w="2362"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2.098(4)</w:t>
            </w:r>
          </w:p>
        </w:tc>
        <w:tc>
          <w:tcPr>
            <w:tcW w:w="15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2.087(7)</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O4</w:t>
            </w:r>
          </w:p>
        </w:tc>
        <w:tc>
          <w:tcPr>
            <w:tcW w:w="2362"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1.927(3)</w:t>
            </w:r>
          </w:p>
        </w:tc>
        <w:tc>
          <w:tcPr>
            <w:tcW w:w="15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1.900(5)</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eastAsia="黑体" w:cs="Arial"/>
                <w:bCs/>
                <w:sz w:val="16"/>
                <w:szCs w:val="16"/>
                <w:lang w:val="en-US"/>
              </w:rPr>
            </w:pPr>
            <w:r>
              <w:rPr>
                <w:rFonts w:hint="default" w:ascii="Arial" w:hAnsi="Arial" w:eastAsia="黑体" w:cs="Arial"/>
                <w:bCs/>
                <w:sz w:val="16"/>
                <w:szCs w:val="16"/>
                <w:lang w:val="en-US"/>
              </w:rPr>
              <w:t>M1-M</w:t>
            </w:r>
          </w:p>
        </w:tc>
        <w:tc>
          <w:tcPr>
            <w:tcW w:w="2362"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1.976(5)</w:t>
            </w:r>
          </w:p>
        </w:tc>
        <w:tc>
          <w:tcPr>
            <w:tcW w:w="1559"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1.923(8)</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O4</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O3</w:t>
            </w:r>
          </w:p>
        </w:tc>
        <w:tc>
          <w:tcPr>
            <w:tcW w:w="2362"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92.26(13)</w:t>
            </w:r>
          </w:p>
        </w:tc>
        <w:tc>
          <w:tcPr>
            <w:tcW w:w="1559"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92.6(2)</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O3</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N7</w:t>
            </w:r>
          </w:p>
        </w:tc>
        <w:tc>
          <w:tcPr>
            <w:tcW w:w="2362"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86.30(14)</w:t>
            </w:r>
          </w:p>
        </w:tc>
        <w:tc>
          <w:tcPr>
            <w:tcW w:w="1559"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87.8(2)</w:t>
            </w:r>
          </w:p>
        </w:tc>
      </w:tr>
      <w:tr>
        <w:tblPrEx>
          <w:tblCellMar>
            <w:top w:w="0" w:type="dxa"/>
            <w:left w:w="108" w:type="dxa"/>
            <w:bottom w:w="0" w:type="dxa"/>
            <w:right w:w="108" w:type="dxa"/>
          </w:tblCellMar>
        </w:tblPrEx>
        <w:trPr>
          <w:trHeight w:val="340" w:hRule="exact"/>
          <w:jc w:val="center"/>
        </w:trPr>
        <w:tc>
          <w:tcPr>
            <w:tcW w:w="2127"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O3</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N9</w:t>
            </w:r>
          </w:p>
        </w:tc>
        <w:tc>
          <w:tcPr>
            <w:tcW w:w="2362"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89.66(14)</w:t>
            </w:r>
          </w:p>
        </w:tc>
        <w:tc>
          <w:tcPr>
            <w:tcW w:w="1559" w:type="dxa"/>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95.1(3)</w:t>
            </w:r>
          </w:p>
        </w:tc>
      </w:tr>
      <w:tr>
        <w:tblPrEx>
          <w:tblCellMar>
            <w:top w:w="0" w:type="dxa"/>
            <w:left w:w="108" w:type="dxa"/>
            <w:bottom w:w="0" w:type="dxa"/>
            <w:right w:w="108" w:type="dxa"/>
          </w:tblCellMar>
        </w:tblPrEx>
        <w:trPr>
          <w:trHeight w:val="340" w:hRule="exact"/>
          <w:jc w:val="center"/>
        </w:trPr>
        <w:tc>
          <w:tcPr>
            <w:tcW w:w="2127" w:type="dxa"/>
          </w:tcPr>
          <w:p>
            <w:pPr>
              <w:pStyle w:val="21"/>
              <w:rPr>
                <w:rFonts w:hint="default" w:ascii="Arial" w:hAnsi="Arial" w:cs="Arial"/>
                <w:bCs/>
                <w:sz w:val="16"/>
                <w:szCs w:val="16"/>
                <w:lang w:val="en-US"/>
              </w:rPr>
            </w:pPr>
            <w:r>
              <w:rPr>
                <w:rFonts w:hint="default" w:ascii="Arial" w:hAnsi="Arial" w:eastAsia="黑体" w:cs="Arial"/>
                <w:bCs/>
                <w:sz w:val="16"/>
                <w:szCs w:val="16"/>
              </w:rPr>
              <w:t>O4</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2362" w:type="dxa"/>
          </w:tcPr>
          <w:p>
            <w:pPr>
              <w:pStyle w:val="21"/>
              <w:rPr>
                <w:rFonts w:hint="default" w:ascii="Arial" w:hAnsi="Arial" w:cs="Arial"/>
                <w:bCs/>
                <w:sz w:val="16"/>
                <w:szCs w:val="16"/>
                <w:lang w:val="en-US"/>
              </w:rPr>
            </w:pPr>
            <w:r>
              <w:rPr>
                <w:rFonts w:hint="default" w:ascii="Arial" w:hAnsi="Arial" w:eastAsia="黑体" w:cs="Arial"/>
                <w:bCs/>
                <w:sz w:val="16"/>
                <w:szCs w:val="16"/>
              </w:rPr>
              <w:t>179.01(15)</w:t>
            </w:r>
          </w:p>
        </w:tc>
        <w:tc>
          <w:tcPr>
            <w:tcW w:w="1559" w:type="dxa"/>
          </w:tcPr>
          <w:p>
            <w:pPr>
              <w:pStyle w:val="21"/>
              <w:rPr>
                <w:rFonts w:hint="default" w:ascii="Arial" w:hAnsi="Arial" w:cs="Arial"/>
                <w:bCs/>
                <w:sz w:val="16"/>
                <w:szCs w:val="16"/>
                <w:lang w:val="en-US"/>
              </w:rPr>
            </w:pPr>
            <w:r>
              <w:rPr>
                <w:rFonts w:hint="default" w:ascii="Arial" w:hAnsi="Arial" w:eastAsia="黑体" w:cs="Arial"/>
                <w:bCs/>
                <w:sz w:val="16"/>
                <w:szCs w:val="16"/>
              </w:rPr>
              <w:t>179.2(3)</w:t>
            </w:r>
          </w:p>
        </w:tc>
      </w:tr>
      <w:tr>
        <w:tblPrEx>
          <w:tblCellMar>
            <w:top w:w="0" w:type="dxa"/>
            <w:left w:w="108" w:type="dxa"/>
            <w:bottom w:w="0" w:type="dxa"/>
            <w:right w:w="108" w:type="dxa"/>
          </w:tblCellMar>
        </w:tblPrEx>
        <w:trPr>
          <w:trHeight w:val="340" w:hRule="exact"/>
          <w:jc w:val="center"/>
        </w:trPr>
        <w:tc>
          <w:tcPr>
            <w:tcW w:w="2127" w:type="dxa"/>
          </w:tcPr>
          <w:p>
            <w:pPr>
              <w:pStyle w:val="21"/>
              <w:rPr>
                <w:rFonts w:hint="default" w:ascii="Arial" w:hAnsi="Arial" w:cs="Arial"/>
                <w:bCs/>
                <w:sz w:val="16"/>
                <w:szCs w:val="16"/>
                <w:lang w:val="en-US"/>
              </w:rPr>
            </w:pPr>
            <w:r>
              <w:rPr>
                <w:rFonts w:hint="default" w:ascii="Arial" w:hAnsi="Arial" w:eastAsia="黑体" w:cs="Arial"/>
                <w:bCs/>
                <w:sz w:val="16"/>
                <w:szCs w:val="16"/>
              </w:rPr>
              <w:t>N7</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2362" w:type="dxa"/>
          </w:tcPr>
          <w:p>
            <w:pPr>
              <w:pStyle w:val="21"/>
              <w:rPr>
                <w:rFonts w:hint="default" w:ascii="Arial" w:hAnsi="Arial" w:cs="Arial"/>
                <w:bCs/>
                <w:sz w:val="16"/>
                <w:szCs w:val="16"/>
                <w:lang w:val="en-US"/>
              </w:rPr>
            </w:pPr>
            <w:r>
              <w:rPr>
                <w:rFonts w:hint="default" w:ascii="Arial" w:hAnsi="Arial" w:eastAsia="黑体" w:cs="Arial"/>
                <w:bCs/>
                <w:sz w:val="16"/>
                <w:szCs w:val="16"/>
              </w:rPr>
              <w:t>94.69(16)</w:t>
            </w:r>
          </w:p>
        </w:tc>
        <w:tc>
          <w:tcPr>
            <w:tcW w:w="1559" w:type="dxa"/>
          </w:tcPr>
          <w:p>
            <w:pPr>
              <w:pStyle w:val="21"/>
              <w:rPr>
                <w:rFonts w:hint="default" w:ascii="Arial" w:hAnsi="Arial" w:cs="Arial"/>
                <w:bCs/>
                <w:sz w:val="16"/>
                <w:szCs w:val="16"/>
                <w:lang w:val="en-US"/>
              </w:rPr>
            </w:pPr>
            <w:r>
              <w:rPr>
                <w:rFonts w:hint="default" w:ascii="Arial" w:hAnsi="Arial" w:eastAsia="黑体" w:cs="Arial"/>
                <w:bCs/>
                <w:sz w:val="16"/>
                <w:szCs w:val="16"/>
              </w:rPr>
              <w:t>91.8(3)</w:t>
            </w:r>
          </w:p>
        </w:tc>
      </w:tr>
      <w:tr>
        <w:tblPrEx>
          <w:tblCellMar>
            <w:top w:w="0" w:type="dxa"/>
            <w:left w:w="108" w:type="dxa"/>
            <w:bottom w:w="0" w:type="dxa"/>
            <w:right w:w="108" w:type="dxa"/>
          </w:tblCellMar>
        </w:tblPrEx>
        <w:trPr>
          <w:trHeight w:val="340" w:hRule="exact"/>
          <w:jc w:val="center"/>
        </w:trPr>
        <w:tc>
          <w:tcPr>
            <w:tcW w:w="2127" w:type="dxa"/>
          </w:tcPr>
          <w:p>
            <w:pPr>
              <w:pStyle w:val="21"/>
              <w:rPr>
                <w:rFonts w:hint="default" w:ascii="Arial" w:hAnsi="Arial" w:cs="Arial"/>
                <w:bCs/>
                <w:sz w:val="16"/>
                <w:szCs w:val="16"/>
                <w:lang w:val="en-US"/>
              </w:rPr>
            </w:pPr>
            <w:r>
              <w:rPr>
                <w:rFonts w:hint="default" w:ascii="Arial" w:hAnsi="Arial" w:eastAsia="黑体" w:cs="Arial"/>
                <w:bCs/>
                <w:sz w:val="16"/>
                <w:szCs w:val="16"/>
              </w:rPr>
              <w:t>N9</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2362" w:type="dxa"/>
          </w:tcPr>
          <w:p>
            <w:pPr>
              <w:pStyle w:val="21"/>
              <w:rPr>
                <w:rFonts w:hint="default" w:ascii="Arial" w:hAnsi="Arial" w:cs="Arial"/>
                <w:bCs/>
                <w:sz w:val="16"/>
                <w:szCs w:val="16"/>
                <w:lang w:val="en-US"/>
              </w:rPr>
            </w:pPr>
            <w:r>
              <w:rPr>
                <w:rFonts w:hint="default" w:ascii="Arial" w:hAnsi="Arial" w:eastAsia="黑体" w:cs="Arial"/>
                <w:bCs/>
                <w:sz w:val="16"/>
                <w:szCs w:val="16"/>
              </w:rPr>
              <w:t>92.48(15)</w:t>
            </w:r>
          </w:p>
        </w:tc>
        <w:tc>
          <w:tcPr>
            <w:tcW w:w="1559" w:type="dxa"/>
          </w:tcPr>
          <w:p>
            <w:pPr>
              <w:pStyle w:val="21"/>
              <w:rPr>
                <w:rFonts w:hint="default" w:ascii="Arial" w:hAnsi="Arial" w:cs="Arial"/>
                <w:bCs/>
                <w:sz w:val="16"/>
                <w:szCs w:val="16"/>
                <w:lang w:val="en-US"/>
              </w:rPr>
            </w:pPr>
            <w:r>
              <w:rPr>
                <w:rFonts w:hint="default" w:ascii="Arial" w:hAnsi="Arial" w:eastAsia="黑体" w:cs="Arial"/>
                <w:bCs/>
                <w:sz w:val="16"/>
                <w:szCs w:val="16"/>
              </w:rPr>
              <w:t>94.0(3)</w:t>
            </w:r>
          </w:p>
        </w:tc>
      </w:tr>
      <w:tr>
        <w:tblPrEx>
          <w:tblCellMar>
            <w:top w:w="0" w:type="dxa"/>
            <w:left w:w="108" w:type="dxa"/>
            <w:bottom w:w="0" w:type="dxa"/>
            <w:right w:w="108" w:type="dxa"/>
          </w:tblCellMar>
        </w:tblPrEx>
        <w:trPr>
          <w:trHeight w:val="340" w:hRule="exact"/>
          <w:jc w:val="center"/>
        </w:trPr>
        <w:tc>
          <w:tcPr>
            <w:tcW w:w="2127" w:type="dxa"/>
            <w:tcBorders>
              <w:top w:val="nil"/>
              <w:left w:val="nil"/>
              <w:bottom w:val="single" w:color="000000" w:themeColor="text1"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O3</w:t>
            </w:r>
            <w:r>
              <w:rPr>
                <w:rFonts w:hint="default" w:ascii="Arial" w:hAnsi="Arial" w:eastAsia="黑体" w:cs="Arial"/>
                <w:bCs/>
                <w:sz w:val="16"/>
                <w:szCs w:val="16"/>
                <w:lang w:val="en-US"/>
              </w:rPr>
              <w:t>-</w:t>
            </w:r>
            <w:r>
              <w:rPr>
                <w:rFonts w:hint="default" w:ascii="Arial" w:hAnsi="Arial" w:eastAsia="黑体" w:cs="Arial"/>
                <w:bCs/>
                <w:sz w:val="16"/>
                <w:szCs w:val="16"/>
              </w:rPr>
              <w:t>M1</w:t>
            </w:r>
            <w:r>
              <w:rPr>
                <w:rFonts w:hint="default" w:ascii="Arial" w:hAnsi="Arial" w:eastAsia="黑体" w:cs="Arial"/>
                <w:bCs/>
                <w:sz w:val="16"/>
                <w:szCs w:val="16"/>
                <w:lang w:val="en-US"/>
              </w:rPr>
              <w:t>-</w:t>
            </w:r>
            <w:r>
              <w:rPr>
                <w:rFonts w:hint="default" w:ascii="Arial" w:hAnsi="Arial" w:eastAsia="黑体" w:cs="Arial"/>
                <w:bCs/>
                <w:sz w:val="16"/>
                <w:szCs w:val="16"/>
              </w:rPr>
              <w:t>N8</w:t>
            </w:r>
          </w:p>
        </w:tc>
        <w:tc>
          <w:tcPr>
            <w:tcW w:w="2362" w:type="dxa"/>
            <w:tcBorders>
              <w:top w:val="nil"/>
              <w:left w:val="nil"/>
              <w:bottom w:val="single" w:color="000000" w:themeColor="text1"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171.44(13)</w:t>
            </w:r>
          </w:p>
        </w:tc>
        <w:tc>
          <w:tcPr>
            <w:tcW w:w="1559" w:type="dxa"/>
            <w:tcBorders>
              <w:top w:val="nil"/>
              <w:left w:val="nil"/>
              <w:bottom w:val="single" w:color="000000" w:themeColor="text1"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171.2(2)</w:t>
            </w:r>
          </w:p>
        </w:tc>
      </w:tr>
    </w:tbl>
    <w:p>
      <w:pPr>
        <w:spacing w:line="440" w:lineRule="exact"/>
        <w:ind w:firstLine="480" w:firstLineChars="200"/>
        <w:rPr>
          <w:rFonts w:eastAsia="AdvEPSTIM-I"/>
          <w:kern w:val="0"/>
          <w:sz w:val="24"/>
        </w:rPr>
      </w:pPr>
      <w:r>
        <w:rPr>
          <w:rFonts w:eastAsiaTheme="minorEastAsia"/>
          <w:bCs/>
          <w:sz w:val="24"/>
        </w:rPr>
        <w:t xml:space="preserve">The complexes </w:t>
      </w:r>
      <w:r>
        <w:rPr>
          <w:rFonts w:eastAsiaTheme="minorEastAsia"/>
          <w:b/>
          <w:bCs/>
          <w:sz w:val="24"/>
        </w:rPr>
        <w:t xml:space="preserve">1 </w:t>
      </w:r>
      <w:r>
        <w:rPr>
          <w:rFonts w:eastAsiaTheme="minorEastAsia"/>
          <w:bCs/>
          <w:sz w:val="24"/>
        </w:rPr>
        <w:t xml:space="preserve">and </w:t>
      </w:r>
      <w:r>
        <w:rPr>
          <w:rFonts w:eastAsiaTheme="minorEastAsia"/>
          <w:b/>
          <w:bCs/>
          <w:sz w:val="24"/>
        </w:rPr>
        <w:t>2</w:t>
      </w:r>
      <w:r>
        <w:rPr>
          <w:rFonts w:eastAsiaTheme="minorEastAsia"/>
          <w:bCs/>
          <w:sz w:val="24"/>
        </w:rPr>
        <w:t xml:space="preserve">, crystallizing in space group </w:t>
      </w:r>
      <w:r>
        <w:rPr>
          <w:rFonts w:eastAsiaTheme="minorEastAsia"/>
          <w:bCs/>
          <w:i/>
          <w:sz w:val="24"/>
        </w:rPr>
        <w:t>P2</w:t>
      </w:r>
      <w:r>
        <w:rPr>
          <w:rFonts w:hint="eastAsia" w:eastAsiaTheme="minorEastAsia"/>
          <w:bCs/>
          <w:i/>
          <w:sz w:val="24"/>
          <w:vertAlign w:val="subscript"/>
        </w:rPr>
        <w:t>1</w:t>
      </w:r>
      <w:r>
        <w:rPr>
          <w:rFonts w:eastAsiaTheme="minorEastAsia"/>
          <w:bCs/>
          <w:i/>
          <w:sz w:val="24"/>
        </w:rPr>
        <w:t>/c</w:t>
      </w:r>
      <w:r>
        <w:rPr>
          <w:rFonts w:eastAsiaTheme="minorEastAsia"/>
          <w:bCs/>
          <w:sz w:val="24"/>
        </w:rPr>
        <w:t xml:space="preserve"> and </w:t>
      </w:r>
      <w:r>
        <w:rPr>
          <w:rFonts w:eastAsiaTheme="minorEastAsia"/>
          <w:bCs/>
          <w:i/>
          <w:color w:val="000000" w:themeColor="text1"/>
          <w:sz w:val="24"/>
          <w14:textFill>
            <w14:solidFill>
              <w14:schemeClr w14:val="tx1"/>
            </w14:solidFill>
          </w14:textFill>
        </w:rPr>
        <w:t>P2</w:t>
      </w:r>
      <w:r>
        <w:rPr>
          <w:rFonts w:eastAsiaTheme="minorEastAsia"/>
          <w:bCs/>
          <w:i/>
          <w:color w:val="000000" w:themeColor="text1"/>
          <w:sz w:val="24"/>
          <w:vertAlign w:val="subscript"/>
          <w14:textFill>
            <w14:solidFill>
              <w14:schemeClr w14:val="tx1"/>
            </w14:solidFill>
          </w14:textFill>
        </w:rPr>
        <w:t>1</w:t>
      </w:r>
      <w:r>
        <w:rPr>
          <w:rFonts w:eastAsiaTheme="minorEastAsia"/>
          <w:bCs/>
          <w:i/>
          <w:sz w:val="24"/>
        </w:rPr>
        <w:t xml:space="preserve"> </w:t>
      </w:r>
      <w:r>
        <w:rPr>
          <w:rFonts w:eastAsiaTheme="minorEastAsia"/>
          <w:bCs/>
          <w:sz w:val="24"/>
        </w:rPr>
        <w:t xml:space="preserve">containing four and two independent units in the unit cell, respectively, structurally belong to neutral binuclear entity. The </w:t>
      </w:r>
      <w:r>
        <w:rPr>
          <w:rFonts w:eastAsia="AdvEPSTIM-I"/>
          <w:kern w:val="0"/>
          <w:sz w:val="24"/>
        </w:rPr>
        <w:t>[Fe/Co(bpb)(CN)</w:t>
      </w:r>
      <w:r>
        <w:rPr>
          <w:rFonts w:eastAsia="AdvEPSTIM-I"/>
          <w:kern w:val="0"/>
          <w:sz w:val="24"/>
          <w:vertAlign w:val="subscript"/>
        </w:rPr>
        <w:t>2</w:t>
      </w:r>
      <w:r>
        <w:rPr>
          <w:rFonts w:eastAsia="AdvEPSTIM-I"/>
          <w:kern w:val="0"/>
          <w:sz w:val="24"/>
        </w:rPr>
        <w:t>]</w:t>
      </w:r>
      <w:r>
        <w:rPr>
          <w:rFonts w:eastAsia="AdvEPSTIM-I"/>
          <w:kern w:val="0"/>
          <w:sz w:val="24"/>
          <w:vertAlign w:val="superscript"/>
        </w:rPr>
        <w:t>-</w:t>
      </w:r>
      <w:r>
        <w:rPr>
          <w:rFonts w:eastAsia="AdvEPSTIM-I"/>
          <w:kern w:val="0"/>
          <w:sz w:val="24"/>
        </w:rPr>
        <w:t xml:space="preserve"> anion acting as monodentate ligand connects the </w:t>
      </w:r>
      <w:bookmarkStart w:id="13" w:name="OLE_LINK25"/>
      <w:bookmarkStart w:id="14" w:name="OLE_LINK26"/>
      <w:r>
        <w:rPr>
          <w:rFonts w:eastAsia="AdvEPSTIM-I"/>
          <w:color w:val="000000" w:themeColor="text1"/>
          <w:kern w:val="0"/>
          <w:sz w:val="24"/>
          <w14:textFill>
            <w14:solidFill>
              <w14:schemeClr w14:val="tx1"/>
            </w14:solidFill>
          </w14:textFill>
        </w:rPr>
        <w:t>[</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w:t>
      </w:r>
      <w:r>
        <w:rPr>
          <w:rFonts w:eastAsiaTheme="minorEastAsia"/>
          <w:bCs/>
          <w:color w:val="000000" w:themeColor="text1"/>
          <w:sz w:val="24"/>
          <w:vertAlign w:val="superscript"/>
          <w14:textFill>
            <w14:solidFill>
              <w14:schemeClr w14:val="tx1"/>
            </w14:solidFill>
          </w14:textFill>
        </w:rPr>
        <w:t>+</w:t>
      </w:r>
      <w:bookmarkEnd w:id="13"/>
      <w:bookmarkEnd w:id="14"/>
      <w:r>
        <w:rPr>
          <w:rFonts w:eastAsiaTheme="minorEastAsia"/>
          <w:bCs/>
          <w:color w:val="000000" w:themeColor="text1"/>
          <w:sz w:val="24"/>
          <w14:textFill>
            <w14:solidFill>
              <w14:schemeClr w14:val="tx1"/>
            </w14:solidFill>
          </w14:textFill>
        </w:rPr>
        <w:t xml:space="preserve"> cation</w:t>
      </w:r>
      <w:r>
        <w:rPr>
          <w:rFonts w:eastAsiaTheme="minorEastAsia"/>
          <w:bCs/>
          <w:color w:val="FF0000"/>
          <w:sz w:val="24"/>
        </w:rPr>
        <w:t xml:space="preserve"> </w:t>
      </w:r>
      <w:r>
        <w:rPr>
          <w:rFonts w:eastAsia="AdvEPSTIM-I"/>
          <w:kern w:val="0"/>
          <w:sz w:val="24"/>
        </w:rPr>
        <w:t>through one cyanide group with the other one terminal, therefore forming neutral binuclear dimer. The Fe</w:t>
      </w:r>
      <w:r>
        <w:rPr>
          <w:rFonts w:eastAsia="AdvEPSTIM-I"/>
          <w:kern w:val="0"/>
          <w:sz w:val="24"/>
          <w:vertAlign w:val="superscript"/>
        </w:rPr>
        <w:t>III</w:t>
      </w:r>
      <w:r>
        <w:rPr>
          <w:rFonts w:eastAsia="AdvEPSTIM-I"/>
          <w:kern w:val="0"/>
          <w:sz w:val="24"/>
        </w:rPr>
        <w:t>/Co</w:t>
      </w:r>
      <w:r>
        <w:rPr>
          <w:rFonts w:eastAsia="AdvEPSTIM-I"/>
          <w:kern w:val="0"/>
          <w:sz w:val="24"/>
          <w:vertAlign w:val="superscript"/>
        </w:rPr>
        <w:t>III</w:t>
      </w:r>
      <w:r>
        <w:rPr>
          <w:rFonts w:eastAsia="AdvEPSTIM-I"/>
          <w:kern w:val="0"/>
          <w:sz w:val="24"/>
        </w:rPr>
        <w:t xml:space="preserve"> in the cyano precursors with low spin state is coordinated by an equatorial N</w:t>
      </w:r>
      <w:r>
        <w:rPr>
          <w:rFonts w:eastAsia="AdvEPSTIM-I"/>
          <w:kern w:val="0"/>
          <w:sz w:val="24"/>
          <w:vertAlign w:val="subscript"/>
        </w:rPr>
        <w:t>4</w:t>
      </w:r>
      <w:r>
        <w:rPr>
          <w:rFonts w:eastAsia="AdvEPSTIM-I"/>
          <w:kern w:val="0"/>
          <w:sz w:val="24"/>
        </w:rPr>
        <w:t xml:space="preserve"> unit from bpb and two carbons of cyanide in the</w:t>
      </w:r>
      <w:r>
        <w:rPr>
          <w:rFonts w:eastAsia="AdvEPSTIM-I"/>
          <w:i/>
          <w:kern w:val="0"/>
          <w:sz w:val="24"/>
        </w:rPr>
        <w:t xml:space="preserve"> </w:t>
      </w:r>
      <w:r>
        <w:rPr>
          <w:rFonts w:eastAsia="AdvEPSTIM-I"/>
          <w:i/>
          <w:iCs/>
          <w:kern w:val="0"/>
          <w:sz w:val="24"/>
        </w:rPr>
        <w:t>trans</w:t>
      </w:r>
      <w:r>
        <w:rPr>
          <w:rFonts w:eastAsia="AdvEPSTIM-I"/>
          <w:kern w:val="0"/>
          <w:sz w:val="24"/>
        </w:rPr>
        <w:t xml:space="preserve"> position, forming a slightly distorted octahedral geometry. In addition, the results are slightly </w:t>
      </w:r>
      <w:r>
        <w:rPr>
          <w:rFonts w:hint="eastAsia" w:eastAsia="AdvEPSTIM-I"/>
          <w:kern w:val="0"/>
          <w:sz w:val="24"/>
        </w:rPr>
        <w:t>long</w:t>
      </w:r>
      <w:r>
        <w:rPr>
          <w:rFonts w:eastAsia="AdvEPSTIM-I"/>
          <w:kern w:val="0"/>
          <w:sz w:val="24"/>
        </w:rPr>
        <w:t>er than the M-C</w:t>
      </w:r>
      <w:r>
        <w:rPr>
          <w:rFonts w:eastAsia="AdvEPSTIM-I"/>
          <w:kern w:val="0"/>
          <w:sz w:val="24"/>
          <w:vertAlign w:val="subscript"/>
        </w:rPr>
        <w:t>cyanide</w:t>
      </w:r>
      <w:r>
        <w:rPr>
          <w:rFonts w:eastAsia="AdvEPSTIM-I"/>
          <w:kern w:val="0"/>
          <w:sz w:val="24"/>
        </w:rPr>
        <w:t xml:space="preserve"> bond length of </w:t>
      </w:r>
      <w:r>
        <w:rPr>
          <w:rFonts w:hint="eastAsia" w:eastAsia="AdvEPSTIM-I"/>
          <w:kern w:val="0"/>
          <w:sz w:val="24"/>
        </w:rPr>
        <w:t>1.923</w:t>
      </w:r>
      <w:r>
        <w:rPr>
          <w:rFonts w:eastAsia="AdvEPSTIM-I"/>
          <w:kern w:val="0"/>
          <w:sz w:val="24"/>
        </w:rPr>
        <w:t>-</w:t>
      </w:r>
      <w:r>
        <w:rPr>
          <w:rFonts w:hint="eastAsia" w:eastAsia="AdvEPSTIM-I"/>
          <w:kern w:val="0"/>
          <w:sz w:val="24"/>
        </w:rPr>
        <w:t>1.976</w:t>
      </w:r>
      <w:r>
        <w:rPr>
          <w:rFonts w:eastAsia="AdvEPSTIM-I"/>
          <w:kern w:val="0"/>
          <w:sz w:val="24"/>
        </w:rPr>
        <w:t>Å. As listed in Table 3, the bond angles of M-C</w:t>
      </w:r>
      <w:r>
        <w:rPr>
          <w:rFonts w:eastAsia="AdvEPSTIM-I"/>
          <w:b/>
          <w:bCs/>
          <w:color w:val="000000" w:themeColor="text1"/>
          <w:kern w:val="0"/>
          <w:sz w:val="24"/>
          <w14:textFill>
            <w14:solidFill>
              <w14:schemeClr w14:val="tx1"/>
            </w14:solidFill>
          </w14:textFill>
        </w:rPr>
        <w:t>≡</w:t>
      </w:r>
      <w:r>
        <w:rPr>
          <w:rFonts w:eastAsia="AdvEPSTIM-I"/>
          <w:kern w:val="0"/>
          <w:sz w:val="24"/>
        </w:rPr>
        <w:t xml:space="preserve">N very close to 180° clearly indicate that the three atoms are linear. </w:t>
      </w:r>
    </w:p>
    <w:p>
      <w:pPr>
        <w:spacing w:line="440" w:lineRule="exact"/>
        <w:ind w:firstLine="480" w:firstLineChars="200"/>
        <w:rPr>
          <w:rFonts w:eastAsiaTheme="minorEastAsia"/>
          <w:bCs/>
          <w:sz w:val="24"/>
        </w:rPr>
      </w:pPr>
      <w:r>
        <w:rPr>
          <w:rFonts w:eastAsiaTheme="minorEastAsia"/>
          <w:bCs/>
          <w:sz w:val="24"/>
        </w:rPr>
        <w:t>The coordination sphere of Fe</w:t>
      </w:r>
      <w:r>
        <w:rPr>
          <w:rFonts w:eastAsiaTheme="minorEastAsia"/>
          <w:bCs/>
          <w:sz w:val="24"/>
          <w:vertAlign w:val="superscript"/>
        </w:rPr>
        <w:t>III</w:t>
      </w:r>
      <w:r>
        <w:rPr>
          <w:rFonts w:eastAsiaTheme="minorEastAsia"/>
          <w:bCs/>
          <w:sz w:val="24"/>
        </w:rPr>
        <w:t xml:space="preserve"> ion in </w:t>
      </w:r>
      <w:r>
        <w:rPr>
          <w:rFonts w:eastAsia="AdvEPSTIM-I"/>
          <w:color w:val="000000" w:themeColor="text1"/>
          <w:kern w:val="0"/>
          <w:sz w:val="24"/>
          <w14:textFill>
            <w14:solidFill>
              <w14:schemeClr w14:val="tx1"/>
            </w14:solidFill>
          </w14:textFill>
        </w:rPr>
        <w:t>[</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w:t>
      </w:r>
      <w:r>
        <w:rPr>
          <w:rFonts w:eastAsiaTheme="minorEastAsia"/>
          <w:bCs/>
          <w:color w:val="000000" w:themeColor="text1"/>
          <w:sz w:val="24"/>
          <w:vertAlign w:val="superscript"/>
          <w14:textFill>
            <w14:solidFill>
              <w14:schemeClr w14:val="tx1"/>
            </w14:solidFill>
          </w14:textFill>
        </w:rPr>
        <w:t>+</w:t>
      </w:r>
      <w:r>
        <w:rPr>
          <w:rFonts w:eastAsiaTheme="minorEastAsia"/>
          <w:bCs/>
          <w:color w:val="FF0000"/>
          <w:sz w:val="24"/>
          <w:vertAlign w:val="superscript"/>
        </w:rPr>
        <w:t xml:space="preserve"> </w:t>
      </w:r>
      <w:r>
        <w:rPr>
          <w:rFonts w:eastAsiaTheme="minorEastAsia"/>
          <w:bCs/>
          <w:sz w:val="24"/>
        </w:rPr>
        <w:t>is six-coordinated octahedron, in which the four equatorial positions are occupied by three N atoms and one O atom from the Schiff-base ligand and the two axial ones coordinated by one O atom of the Schiff-base ligand and one N atom of the bridge cyanide group. The averaged Fe-N</w:t>
      </w:r>
      <w:r>
        <w:rPr>
          <w:rFonts w:eastAsiaTheme="minorEastAsia"/>
          <w:bCs/>
          <w:sz w:val="24"/>
          <w:vertAlign w:val="subscript"/>
        </w:rPr>
        <w:t>cyanide</w:t>
      </w:r>
      <w:r>
        <w:rPr>
          <w:rFonts w:eastAsiaTheme="minorEastAsia"/>
          <w:bCs/>
          <w:sz w:val="24"/>
        </w:rPr>
        <w:t xml:space="preserve"> and Fe-N</w:t>
      </w:r>
      <w:r>
        <w:rPr>
          <w:rFonts w:eastAsiaTheme="minorEastAsia"/>
          <w:bCs/>
          <w:sz w:val="24"/>
          <w:vertAlign w:val="subscript"/>
        </w:rPr>
        <w:t>Schiff-base</w:t>
      </w:r>
      <w:r>
        <w:rPr>
          <w:rFonts w:eastAsiaTheme="minorEastAsia"/>
          <w:bCs/>
          <w:sz w:val="24"/>
        </w:rPr>
        <w:t xml:space="preserve"> bond lengths in complexes </w:t>
      </w:r>
      <w:r>
        <w:rPr>
          <w:rFonts w:eastAsia="AdvEPSTIM-I"/>
          <w:b/>
          <w:kern w:val="0"/>
          <w:sz w:val="24"/>
        </w:rPr>
        <w:t xml:space="preserve">1 </w:t>
      </w:r>
      <w:r>
        <w:rPr>
          <w:rFonts w:eastAsiaTheme="minorEastAsia"/>
          <w:bCs/>
          <w:sz w:val="24"/>
        </w:rPr>
        <w:t xml:space="preserve">and </w:t>
      </w:r>
      <w:r>
        <w:rPr>
          <w:rFonts w:eastAsia="AdvEPSTIM-I"/>
          <w:b/>
          <w:kern w:val="0"/>
          <w:sz w:val="24"/>
        </w:rPr>
        <w:t>2</w:t>
      </w:r>
      <w:r>
        <w:rPr>
          <w:rFonts w:eastAsiaTheme="minorEastAsia"/>
          <w:bCs/>
          <w:sz w:val="24"/>
        </w:rPr>
        <w:t xml:space="preserve"> are 2.134, 2.141 and 2.136 and 2.147</w:t>
      </w:r>
      <w:r>
        <w:rPr>
          <w:rFonts w:eastAsia="AdvEPSTIM-I"/>
          <w:kern w:val="0"/>
          <w:sz w:val="24"/>
        </w:rPr>
        <w:t xml:space="preserve"> Å,</w:t>
      </w:r>
      <w:r>
        <w:rPr>
          <w:rFonts w:eastAsiaTheme="minorEastAsia"/>
          <w:bCs/>
          <w:sz w:val="24"/>
        </w:rPr>
        <w:t xml:space="preserve"> respectively, a little longer than the averaged Fe-O</w:t>
      </w:r>
      <w:r>
        <w:rPr>
          <w:rFonts w:eastAsiaTheme="minorEastAsia"/>
          <w:bCs/>
          <w:sz w:val="24"/>
          <w:vertAlign w:val="subscript"/>
        </w:rPr>
        <w:t>Schiff-base</w:t>
      </w:r>
      <w:r>
        <w:rPr>
          <w:rFonts w:eastAsiaTheme="minorEastAsia"/>
          <w:bCs/>
          <w:sz w:val="24"/>
        </w:rPr>
        <w:t xml:space="preserve"> bond with the values of 1.919 and 1.909</w:t>
      </w:r>
      <w:r>
        <w:rPr>
          <w:rFonts w:eastAsia="AdvEPSTIM-I"/>
          <w:kern w:val="0"/>
          <w:sz w:val="24"/>
        </w:rPr>
        <w:t xml:space="preserve"> Å</w:t>
      </w:r>
      <w:r>
        <w:rPr>
          <w:rFonts w:eastAsiaTheme="minorEastAsia"/>
          <w:bCs/>
          <w:sz w:val="24"/>
        </w:rPr>
        <w:t xml:space="preserve">, demonstrating the slightly distorted octahedral geometry around the Fe(III) ion in </w:t>
      </w:r>
      <w:r>
        <w:rPr>
          <w:rFonts w:eastAsia="AdvEPSTIM-I"/>
          <w:color w:val="000000" w:themeColor="text1"/>
          <w:kern w:val="0"/>
          <w:sz w:val="24"/>
          <w14:textFill>
            <w14:solidFill>
              <w14:schemeClr w14:val="tx1"/>
            </w14:solidFill>
          </w14:textFill>
        </w:rPr>
        <w:t>[</w:t>
      </w:r>
      <w:r>
        <w:rPr>
          <w:rFonts w:hint="eastAsia" w:eastAsiaTheme="minorEastAsia"/>
          <w:bCs/>
          <w:color w:val="000000" w:themeColor="text1"/>
          <w:sz w:val="24"/>
          <w14:textFill>
            <w14:solidFill>
              <w14:schemeClr w14:val="tx1"/>
            </w14:solidFill>
          </w14:textFill>
        </w:rPr>
        <w:t>Fe(</w:t>
      </w:r>
      <w:r>
        <w:rPr>
          <w:rFonts w:hint="eastAsia" w:eastAsiaTheme="minorEastAsia"/>
          <w:bCs/>
          <w:sz w:val="24"/>
        </w:rPr>
        <w:t>saldptn</w:t>
      </w:r>
      <w:r>
        <w:rPr>
          <w:rFonts w:hint="eastAsia" w:eastAsiaTheme="minorEastAsia"/>
          <w:bCs/>
          <w:color w:val="000000" w:themeColor="text1"/>
          <w:sz w:val="24"/>
          <w14:textFill>
            <w14:solidFill>
              <w14:schemeClr w14:val="tx1"/>
            </w14:solidFill>
          </w14:textFill>
        </w:rPr>
        <w:t>)</w:t>
      </w:r>
      <w:r>
        <w:rPr>
          <w:rFonts w:eastAsiaTheme="minorEastAsia"/>
          <w:bCs/>
          <w:color w:val="000000" w:themeColor="text1"/>
          <w:sz w:val="24"/>
          <w14:textFill>
            <w14:solidFill>
              <w14:schemeClr w14:val="tx1"/>
            </w14:solidFill>
          </w14:textFill>
        </w:rPr>
        <w:t>]</w:t>
      </w:r>
      <w:r>
        <w:rPr>
          <w:rFonts w:eastAsiaTheme="minorEastAsia"/>
          <w:bCs/>
          <w:color w:val="000000" w:themeColor="text1"/>
          <w:sz w:val="24"/>
          <w:vertAlign w:val="superscript"/>
          <w14:textFill>
            <w14:solidFill>
              <w14:schemeClr w14:val="tx1"/>
            </w14:solidFill>
          </w14:textFill>
        </w:rPr>
        <w:t>+</w:t>
      </w:r>
      <w:r>
        <w:rPr>
          <w:rFonts w:hint="eastAsia" w:eastAsiaTheme="minorEastAsia"/>
          <w:bCs/>
          <w:color w:val="000000" w:themeColor="text1"/>
          <w:sz w:val="24"/>
          <w14:textFill>
            <w14:solidFill>
              <w14:schemeClr w14:val="tx1"/>
            </w14:solidFill>
          </w14:textFill>
        </w:rPr>
        <w:t xml:space="preserve"> </w:t>
      </w:r>
      <w:r>
        <w:rPr>
          <w:rFonts w:eastAsiaTheme="minorEastAsia"/>
          <w:bCs/>
          <w:color w:val="000000" w:themeColor="text1"/>
          <w:sz w:val="24"/>
          <w14:textFill>
            <w14:solidFill>
              <w14:schemeClr w14:val="tx1"/>
            </w14:solidFill>
          </w14:textFill>
        </w:rPr>
        <w:t xml:space="preserve">unit. </w:t>
      </w:r>
      <w:r>
        <w:rPr>
          <w:rFonts w:eastAsia="AdvEPSTIM-I"/>
          <w:kern w:val="0"/>
          <w:sz w:val="24"/>
        </w:rPr>
        <w:t>These bond lengths are in good agreement with the corresponding bond lengths around the high spin Fe(III) ion found in the reported complex</w:t>
      </w:r>
      <w:r>
        <w:rPr>
          <w:rFonts w:hint="eastAsia" w:eastAsia="AdvEPSTIM-I"/>
          <w:kern w:val="0"/>
          <w:sz w:val="24"/>
          <w:lang w:val="en-US" w:eastAsia="zh-CN"/>
        </w:rPr>
        <w:t>,</w:t>
      </w:r>
      <w:r>
        <w:rPr>
          <w:rFonts w:hint="eastAsia" w:eastAsia="AdvEPSTIM-I"/>
          <w:kern w:val="0"/>
          <w:sz w:val="24"/>
          <w:vertAlign w:val="superscript"/>
        </w:rPr>
        <w:t>53</w:t>
      </w:r>
      <w:r>
        <w:rPr>
          <w:rFonts w:eastAsia="AdvEPSTIM-I"/>
          <w:kern w:val="0"/>
          <w:sz w:val="24"/>
        </w:rPr>
        <w:t xml:space="preserve"> </w:t>
      </w:r>
      <w:r>
        <w:rPr>
          <w:sz w:val="24"/>
        </w:rPr>
        <w:t xml:space="preserve">indicative of the high spin state of Fe(III) ions involved in the Schiff-base precursor in these two complexes. </w:t>
      </w:r>
      <w:r>
        <w:rPr>
          <w:rFonts w:eastAsiaTheme="minorEastAsia"/>
          <w:bCs/>
          <w:color w:val="000000" w:themeColor="text1"/>
          <w:sz w:val="24"/>
          <w14:textFill>
            <w14:solidFill>
              <w14:schemeClr w14:val="tx1"/>
            </w14:solidFill>
          </w14:textFill>
        </w:rPr>
        <w:t xml:space="preserve">Different from the perfect linear </w:t>
      </w:r>
      <w:r>
        <w:rPr>
          <w:rFonts w:eastAsia="AdvEPSTIM-I"/>
          <w:kern w:val="0"/>
          <w:sz w:val="24"/>
        </w:rPr>
        <w:t>M-</w:t>
      </w:r>
      <w:bookmarkStart w:id="15" w:name="OLE_LINK27"/>
      <w:bookmarkStart w:id="16" w:name="OLE_LINK28"/>
      <w:r>
        <w:rPr>
          <w:rFonts w:eastAsia="AdvEPSTIM-I"/>
          <w:kern w:val="0"/>
          <w:sz w:val="24"/>
        </w:rPr>
        <w:t>C</w:t>
      </w:r>
      <w:r>
        <w:rPr>
          <w:rFonts w:eastAsia="AdvEPSTIM-I"/>
          <w:b/>
          <w:bCs/>
          <w:kern w:val="0"/>
          <w:sz w:val="24"/>
        </w:rPr>
        <w:t>≡</w:t>
      </w:r>
      <w:r>
        <w:rPr>
          <w:rFonts w:eastAsia="AdvEPSTIM-I"/>
          <w:kern w:val="0"/>
          <w:sz w:val="24"/>
        </w:rPr>
        <w:t>N</w:t>
      </w:r>
      <w:bookmarkEnd w:id="15"/>
      <w:bookmarkEnd w:id="16"/>
      <w:r>
        <w:rPr>
          <w:rFonts w:eastAsiaTheme="minorEastAsia"/>
          <w:bCs/>
          <w:sz w:val="24"/>
        </w:rPr>
        <w:t xml:space="preserve"> unit, the </w:t>
      </w:r>
      <w:r>
        <w:rPr>
          <w:rFonts w:eastAsia="AdvEPSTIM-I"/>
          <w:kern w:val="0"/>
          <w:sz w:val="24"/>
        </w:rPr>
        <w:t>C</w:t>
      </w:r>
      <w:r>
        <w:rPr>
          <w:rFonts w:eastAsia="AdvEPSTIM-I"/>
          <w:b/>
          <w:bCs/>
          <w:kern w:val="0"/>
          <w:sz w:val="24"/>
        </w:rPr>
        <w:t>≡</w:t>
      </w:r>
      <w:r>
        <w:rPr>
          <w:rFonts w:eastAsia="AdvEPSTIM-I"/>
          <w:kern w:val="0"/>
          <w:sz w:val="24"/>
        </w:rPr>
        <w:t>N-Fe bond angles are some bent with the values of 172.2(5) and 169.7(6)</w:t>
      </w:r>
      <w:r>
        <w:rPr>
          <w:rFonts w:eastAsiaTheme="minorEastAsia"/>
          <w:bCs/>
          <w:sz w:val="24"/>
        </w:rPr>
        <w:t>°</w:t>
      </w:r>
      <w:r>
        <w:rPr>
          <w:rFonts w:eastAsia="AdvEPSTIM-I"/>
          <w:kern w:val="0"/>
          <w:sz w:val="24"/>
        </w:rPr>
        <w:t>, respectively. Under the help of the intermolecular N-H</w:t>
      </w:r>
      <w:r>
        <w:rPr>
          <w:rFonts w:hint="eastAsia" w:eastAsia="AdvEPSTIM-I"/>
          <w:kern w:val="0"/>
          <w:sz w:val="24"/>
        </w:rPr>
        <w:t xml:space="preserve"> </w:t>
      </w:r>
      <w:r>
        <w:rPr>
          <w:rFonts w:eastAsia="AdvEPSTIM-I"/>
          <w:kern w:val="0"/>
          <w:sz w:val="24"/>
        </w:rPr>
        <w:t>N hydrogen bond interactions, the binuclear entity can be further constructed into supramolecular 1D</w:t>
      </w:r>
      <w:r>
        <w:rPr>
          <w:rFonts w:eastAsiaTheme="minorEastAsia"/>
          <w:bCs/>
          <w:sz w:val="24"/>
        </w:rPr>
        <w:t xml:space="preserve"> infinite structure.</w:t>
      </w:r>
    </w:p>
    <w:p>
      <w:pPr>
        <w:spacing w:line="360" w:lineRule="auto"/>
        <w:rPr>
          <w:rFonts w:eastAsiaTheme="minorEastAsia"/>
          <w:b/>
          <w:sz w:val="24"/>
        </w:rPr>
      </w:pPr>
      <w:r>
        <w:rPr>
          <w:rFonts w:hint="eastAsia" w:eastAsiaTheme="minorEastAsia"/>
          <w:b/>
          <w:sz w:val="24"/>
        </w:rPr>
        <w:t xml:space="preserve">3.1.2 Crystal structures of </w:t>
      </w:r>
      <w:r>
        <w:rPr>
          <w:rFonts w:eastAsiaTheme="minorEastAsia"/>
          <w:b/>
          <w:sz w:val="24"/>
        </w:rPr>
        <w:t>complexes 3-5</w:t>
      </w:r>
    </w:p>
    <w:p>
      <w:pPr>
        <w:spacing w:line="360" w:lineRule="auto"/>
        <w:ind w:firstLine="480" w:firstLineChars="200"/>
        <w:rPr>
          <w:bCs/>
          <w:sz w:val="24"/>
        </w:rPr>
      </w:pPr>
      <w:r>
        <w:rPr>
          <w:rFonts w:eastAsiaTheme="minorEastAsia"/>
          <w:bCs/>
          <w:sz w:val="24"/>
        </w:rPr>
        <w:t xml:space="preserve">Some important bond parameters for complexes </w:t>
      </w:r>
      <w:r>
        <w:rPr>
          <w:rFonts w:eastAsiaTheme="minorEastAsia"/>
          <w:b/>
          <w:bCs/>
          <w:sz w:val="24"/>
        </w:rPr>
        <w:t>3</w:t>
      </w:r>
      <w:r>
        <w:rPr>
          <w:rFonts w:eastAsiaTheme="minorEastAsia"/>
          <w:bCs/>
          <w:sz w:val="24"/>
        </w:rPr>
        <w:t>-</w:t>
      </w:r>
      <w:r>
        <w:rPr>
          <w:rFonts w:eastAsiaTheme="minorEastAsia"/>
          <w:b/>
          <w:bCs/>
          <w:sz w:val="24"/>
        </w:rPr>
        <w:t>5</w:t>
      </w:r>
      <w:r>
        <w:rPr>
          <w:rFonts w:eastAsiaTheme="minorEastAsia"/>
          <w:bCs/>
          <w:sz w:val="24"/>
        </w:rPr>
        <w:t xml:space="preserve"> are given in Table 4. The cationic bi- or mononuclear structure are presented in Figure 2 and the cell packing diagram with complex </w:t>
      </w:r>
      <w:r>
        <w:rPr>
          <w:rFonts w:eastAsiaTheme="minorEastAsia"/>
          <w:b/>
          <w:bCs/>
          <w:sz w:val="24"/>
        </w:rPr>
        <w:t>3</w:t>
      </w:r>
      <w:r>
        <w:rPr>
          <w:rFonts w:eastAsiaTheme="minorEastAsia"/>
          <w:bCs/>
          <w:sz w:val="24"/>
        </w:rPr>
        <w:t xml:space="preserve"> as representative is shown in Figure 3. As can be found, the three complexes, which crystallize in C2/</w:t>
      </w:r>
      <w:r>
        <w:rPr>
          <w:rFonts w:hint="eastAsia" w:eastAsiaTheme="minorEastAsia"/>
          <w:bCs/>
          <w:sz w:val="24"/>
        </w:rPr>
        <w:t>c</w:t>
      </w:r>
      <w:r>
        <w:rPr>
          <w:rFonts w:eastAsiaTheme="minorEastAsia"/>
          <w:bCs/>
          <w:sz w:val="24"/>
        </w:rPr>
        <w:t>, P2</w:t>
      </w:r>
      <w:r>
        <w:rPr>
          <w:rFonts w:eastAsiaTheme="minorEastAsia"/>
          <w:bCs/>
          <w:sz w:val="24"/>
          <w:vertAlign w:val="subscript"/>
        </w:rPr>
        <w:t>1</w:t>
      </w:r>
      <w:r>
        <w:rPr>
          <w:rFonts w:eastAsiaTheme="minorEastAsia"/>
          <w:bCs/>
          <w:sz w:val="24"/>
        </w:rPr>
        <w:t>/c and P2</w:t>
      </w:r>
      <w:r>
        <w:rPr>
          <w:rFonts w:eastAsiaTheme="minorEastAsia"/>
          <w:bCs/>
          <w:sz w:val="24"/>
          <w:vertAlign w:val="subscript"/>
        </w:rPr>
        <w:t>1</w:t>
      </w:r>
      <w:r>
        <w:rPr>
          <w:rFonts w:eastAsiaTheme="minorEastAsia"/>
          <w:bCs/>
          <w:sz w:val="24"/>
        </w:rPr>
        <w:t xml:space="preserve">/n space group, respectively, are composed by cationic bi- or mononuclear entity and the balanced </w:t>
      </w:r>
      <w:bookmarkStart w:id="17" w:name="OLE_LINK30"/>
      <w:bookmarkStart w:id="18" w:name="OLE_LINK29"/>
      <w:r>
        <w:rPr>
          <w:rFonts w:eastAsiaTheme="minorEastAsia"/>
          <w:bCs/>
          <w:sz w:val="24"/>
        </w:rPr>
        <w:t>BPh</w:t>
      </w:r>
      <w:r>
        <w:rPr>
          <w:rFonts w:eastAsiaTheme="minorEastAsia"/>
          <w:bCs/>
          <w:sz w:val="24"/>
          <w:vertAlign w:val="subscript"/>
        </w:rPr>
        <w:t>4</w:t>
      </w:r>
      <w:r>
        <w:rPr>
          <w:rFonts w:eastAsiaTheme="minorEastAsia"/>
          <w:bCs/>
          <w:sz w:val="24"/>
          <w:vertAlign w:val="superscript"/>
        </w:rPr>
        <w:t>-</w:t>
      </w:r>
      <w:bookmarkEnd w:id="17"/>
      <w:bookmarkEnd w:id="18"/>
      <w:r>
        <w:rPr>
          <w:rFonts w:eastAsiaTheme="minorEastAsia"/>
          <w:bCs/>
          <w:sz w:val="24"/>
        </w:rPr>
        <w:t xml:space="preserve"> anion(s). For complex </w:t>
      </w:r>
      <w:r>
        <w:rPr>
          <w:rFonts w:eastAsiaTheme="minorEastAsia"/>
          <w:b/>
          <w:sz w:val="24"/>
        </w:rPr>
        <w:t>3</w:t>
      </w:r>
      <w:r>
        <w:rPr>
          <w:rFonts w:eastAsiaTheme="minorEastAsia"/>
          <w:bCs/>
          <w:sz w:val="24"/>
        </w:rPr>
        <w:t xml:space="preserve">, the asymmetric unit contains only half the dinuclear molecule. In complexes </w:t>
      </w:r>
      <w:r>
        <w:rPr>
          <w:rFonts w:eastAsiaTheme="minorEastAsia"/>
          <w:b/>
          <w:bCs/>
          <w:sz w:val="24"/>
        </w:rPr>
        <w:t>3</w:t>
      </w:r>
      <w:r>
        <w:rPr>
          <w:rFonts w:eastAsiaTheme="minorEastAsia"/>
          <w:bCs/>
          <w:sz w:val="24"/>
        </w:rPr>
        <w:t>-</w:t>
      </w:r>
      <w:r>
        <w:rPr>
          <w:rFonts w:eastAsiaTheme="minorEastAsia"/>
          <w:b/>
          <w:bCs/>
          <w:sz w:val="24"/>
        </w:rPr>
        <w:t>5</w:t>
      </w:r>
      <w:r>
        <w:rPr>
          <w:rFonts w:eastAsiaTheme="minorEastAsia"/>
          <w:bCs/>
          <w:sz w:val="24"/>
        </w:rPr>
        <w:t>, the coordination geometry of the hexa-coordinated Fe(III) ion is octahedron, in which the equatorial plane is connected by the N</w:t>
      </w:r>
      <w:r>
        <w:rPr>
          <w:rFonts w:eastAsiaTheme="minorEastAsia"/>
          <w:bCs/>
          <w:sz w:val="24"/>
          <w:vertAlign w:val="subscript"/>
        </w:rPr>
        <w:t>2</w:t>
      </w:r>
      <w:r>
        <w:rPr>
          <w:rFonts w:eastAsiaTheme="minorEastAsia"/>
          <w:bCs/>
          <w:sz w:val="24"/>
        </w:rPr>
        <w:t>O</w:t>
      </w:r>
      <w:r>
        <w:rPr>
          <w:rFonts w:eastAsiaTheme="minorEastAsia"/>
          <w:bCs/>
          <w:sz w:val="24"/>
          <w:vertAlign w:val="subscript"/>
        </w:rPr>
        <w:t>2</w:t>
      </w:r>
      <w:r>
        <w:rPr>
          <w:rFonts w:eastAsiaTheme="minorEastAsia"/>
          <w:bCs/>
          <w:sz w:val="24"/>
        </w:rPr>
        <w:t xml:space="preserve"> unit from the Schiff-base ligand, different from that in complexes </w:t>
      </w:r>
      <w:r>
        <w:rPr>
          <w:rFonts w:eastAsiaTheme="minorEastAsia"/>
          <w:b/>
          <w:bCs/>
          <w:sz w:val="24"/>
        </w:rPr>
        <w:t>1</w:t>
      </w:r>
      <w:r>
        <w:rPr>
          <w:rFonts w:eastAsiaTheme="minorEastAsia"/>
          <w:bCs/>
          <w:sz w:val="24"/>
        </w:rPr>
        <w:t xml:space="preserve"> and </w:t>
      </w:r>
      <w:r>
        <w:rPr>
          <w:rFonts w:eastAsiaTheme="minorEastAsia"/>
          <w:b/>
          <w:bCs/>
          <w:sz w:val="24"/>
        </w:rPr>
        <w:t>2</w:t>
      </w:r>
      <w:r>
        <w:rPr>
          <w:rFonts w:eastAsiaTheme="minorEastAsia"/>
          <w:bCs/>
          <w:sz w:val="24"/>
        </w:rPr>
        <w:t xml:space="preserve">, and the two axial positions are occupied by the N atom of the Schiff-base ligand and the N atom of the pyridine ligand. It should be pointed out that the configuration of the Schiff-base ligand in these three complexes are obviously different from that in complexes </w:t>
      </w:r>
      <w:r>
        <w:rPr>
          <w:rFonts w:eastAsiaTheme="minorEastAsia"/>
          <w:b/>
          <w:bCs/>
          <w:sz w:val="24"/>
        </w:rPr>
        <w:t>1</w:t>
      </w:r>
      <w:r>
        <w:rPr>
          <w:rFonts w:eastAsiaTheme="minorEastAsia"/>
          <w:bCs/>
          <w:sz w:val="24"/>
        </w:rPr>
        <w:t xml:space="preserve"> and </w:t>
      </w:r>
      <w:r>
        <w:rPr>
          <w:rFonts w:eastAsiaTheme="minorEastAsia"/>
          <w:b/>
          <w:bCs/>
          <w:sz w:val="24"/>
        </w:rPr>
        <w:t>2</w:t>
      </w:r>
      <w:r>
        <w:rPr>
          <w:rFonts w:eastAsiaTheme="minorEastAsia"/>
          <w:bCs/>
          <w:sz w:val="24"/>
        </w:rPr>
        <w:t xml:space="preserve">, implying maybe the different spin state of the Fe(III) ion. Additional, there exist weak </w:t>
      </w:r>
      <w:r>
        <w:rPr>
          <w:bCs/>
          <w:sz w:val="24"/>
        </w:rPr>
        <w:t xml:space="preserve">π-π stacking interactions in complex </w:t>
      </w:r>
      <w:r>
        <w:rPr>
          <w:b/>
          <w:bCs/>
          <w:sz w:val="24"/>
        </w:rPr>
        <w:t>3</w:t>
      </w:r>
      <w:r>
        <w:rPr>
          <w:bCs/>
          <w:sz w:val="24"/>
        </w:rPr>
        <w:t xml:space="preserve"> between the pyridine ring and the benzene ring of the </w:t>
      </w:r>
      <w:r>
        <w:rPr>
          <w:rFonts w:eastAsiaTheme="minorEastAsia"/>
          <w:bCs/>
          <w:sz w:val="24"/>
        </w:rPr>
        <w:t>BPh</w:t>
      </w:r>
      <w:r>
        <w:rPr>
          <w:rFonts w:eastAsiaTheme="minorEastAsia"/>
          <w:bCs/>
          <w:sz w:val="24"/>
          <w:vertAlign w:val="subscript"/>
        </w:rPr>
        <w:t>4</w:t>
      </w:r>
      <w:r>
        <w:rPr>
          <w:rFonts w:eastAsiaTheme="minorEastAsia"/>
          <w:bCs/>
          <w:sz w:val="24"/>
          <w:vertAlign w:val="superscript"/>
        </w:rPr>
        <w:t xml:space="preserve">- </w:t>
      </w:r>
      <w:r>
        <w:rPr>
          <w:rFonts w:eastAsiaTheme="minorEastAsia"/>
          <w:bCs/>
          <w:sz w:val="24"/>
        </w:rPr>
        <w:t xml:space="preserve">with center-center distance of 3.74(7) </w:t>
      </w:r>
      <w:bookmarkStart w:id="19" w:name="OLE_LINK31"/>
      <w:bookmarkStart w:id="20" w:name="OLE_LINK32"/>
      <w:r>
        <w:rPr>
          <w:rFonts w:eastAsiaTheme="minorEastAsia"/>
          <w:bCs/>
          <w:sz w:val="24"/>
        </w:rPr>
        <w:t>Å</w:t>
      </w:r>
      <w:bookmarkEnd w:id="19"/>
      <w:bookmarkEnd w:id="20"/>
      <w:r>
        <w:rPr>
          <w:rFonts w:eastAsiaTheme="minorEastAsia"/>
          <w:bCs/>
          <w:sz w:val="24"/>
        </w:rPr>
        <w:t>.</w:t>
      </w:r>
    </w:p>
    <w:p>
      <w:pPr>
        <w:jc w:val="center"/>
        <w:rPr>
          <w:bCs/>
          <w:sz w:val="24"/>
        </w:rPr>
      </w:pPr>
      <w:r>
        <w:drawing>
          <wp:inline distT="0" distB="0" distL="0" distR="0">
            <wp:extent cx="2879725" cy="2520315"/>
            <wp:effectExtent l="9525" t="9525" r="19050"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rcRect/>
                    <a:stretch>
                      <a:fillRect/>
                    </a:stretch>
                  </pic:blipFill>
                  <pic:spPr>
                    <a:xfrm>
                      <a:off x="0" y="0"/>
                      <a:ext cx="2880000" cy="2520000"/>
                    </a:xfrm>
                    <a:prstGeom prst="rect">
                      <a:avLst/>
                    </a:prstGeom>
                    <a:ln>
                      <a:solidFill>
                        <a:schemeClr val="tx1"/>
                      </a:solidFill>
                    </a:ln>
                  </pic:spPr>
                </pic:pic>
              </a:graphicData>
            </a:graphic>
          </wp:inline>
        </w:drawing>
      </w:r>
    </w:p>
    <w:p>
      <w:pPr>
        <w:spacing w:line="360" w:lineRule="auto"/>
        <w:ind w:firstLine="360" w:firstLineChars="200"/>
        <w:jc w:val="center"/>
        <w:rPr>
          <w:rFonts w:hint="default" w:ascii="Arial" w:hAnsi="Arial" w:eastAsia="宋体" w:cs="Arial"/>
          <w:bCs/>
          <w:kern w:val="0"/>
          <w:sz w:val="18"/>
          <w:szCs w:val="18"/>
          <w:lang w:val="en-US" w:eastAsia="zh-CN" w:bidi="ar-SA"/>
        </w:rPr>
      </w:pPr>
      <w:r>
        <w:rPr>
          <w:rFonts w:hint="eastAsia" w:ascii="Arial" w:hAnsi="Arial" w:eastAsia="宋体" w:cs="Arial"/>
          <w:bCs/>
          <w:kern w:val="0"/>
          <w:sz w:val="18"/>
          <w:szCs w:val="18"/>
          <w:lang w:val="en-US" w:eastAsia="zh-CN" w:bidi="ar-SA"/>
        </w:rPr>
        <w:t>F</w:t>
      </w:r>
      <w:r>
        <w:rPr>
          <w:rFonts w:hint="default" w:ascii="Arial" w:hAnsi="Arial" w:eastAsia="宋体" w:cs="Arial"/>
          <w:bCs/>
          <w:kern w:val="0"/>
          <w:sz w:val="18"/>
          <w:szCs w:val="18"/>
          <w:lang w:val="en-US" w:eastAsia="zh-CN" w:bidi="ar-SA"/>
        </w:rPr>
        <w:t xml:space="preserve">igure 2. The cationic binuclear structure of complex 3. All the H atoms and the balanced anions have been omitted for clarity. </w:t>
      </w:r>
    </w:p>
    <w:p>
      <w:pPr>
        <w:jc w:val="center"/>
        <w:rPr>
          <w:bCs/>
          <w:sz w:val="24"/>
        </w:rPr>
      </w:pPr>
      <w:r>
        <w:drawing>
          <wp:inline distT="0" distB="0" distL="0" distR="0">
            <wp:extent cx="2879725" cy="2879725"/>
            <wp:effectExtent l="9525" t="9525" r="19050" b="190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rcRect/>
                    <a:stretch>
                      <a:fillRect/>
                    </a:stretch>
                  </pic:blipFill>
                  <pic:spPr>
                    <a:xfrm>
                      <a:off x="0" y="0"/>
                      <a:ext cx="2880000" cy="2880000"/>
                    </a:xfrm>
                    <a:prstGeom prst="rect">
                      <a:avLst/>
                    </a:prstGeom>
                    <a:ln>
                      <a:solidFill>
                        <a:schemeClr val="tx1"/>
                      </a:solidFill>
                    </a:ln>
                  </pic:spPr>
                </pic:pic>
              </a:graphicData>
            </a:graphic>
          </wp:inline>
        </w:drawing>
      </w:r>
    </w:p>
    <w:p>
      <w:pPr>
        <w:spacing w:line="360" w:lineRule="auto"/>
        <w:ind w:firstLine="360" w:firstLineChars="200"/>
        <w:jc w:val="center"/>
        <w:rPr>
          <w:rFonts w:hint="eastAsia" w:ascii="Arial" w:hAnsi="Arial" w:eastAsia="宋体" w:cs="Arial"/>
          <w:bCs/>
          <w:kern w:val="0"/>
          <w:sz w:val="18"/>
          <w:szCs w:val="18"/>
          <w:lang w:val="en-US" w:eastAsia="zh-CN" w:bidi="ar-SA"/>
        </w:rPr>
      </w:pPr>
      <w:r>
        <w:rPr>
          <w:rFonts w:hint="eastAsia" w:ascii="Arial" w:hAnsi="Arial" w:eastAsia="宋体" w:cs="Arial"/>
          <w:bCs/>
          <w:kern w:val="0"/>
          <w:sz w:val="18"/>
          <w:szCs w:val="18"/>
          <w:lang w:val="en-US" w:eastAsia="zh-CN" w:bidi="ar-SA"/>
        </w:rPr>
        <w:t xml:space="preserve">Figure 3. The cell packing diagram of complex 3 along b axial. All the H atoms have been omitted for clarity. </w:t>
      </w:r>
    </w:p>
    <w:p>
      <w:pPr>
        <w:spacing w:line="360" w:lineRule="auto"/>
        <w:ind w:firstLine="360" w:firstLineChars="200"/>
        <w:jc w:val="center"/>
        <w:rPr>
          <w:rFonts w:hint="eastAsia" w:ascii="Arial" w:hAnsi="Arial" w:eastAsia="宋体" w:cs="Arial"/>
          <w:bCs/>
          <w:kern w:val="0"/>
          <w:sz w:val="18"/>
          <w:szCs w:val="18"/>
          <w:lang w:val="en-US" w:eastAsia="zh-CN" w:bidi="ar-SA"/>
        </w:rPr>
      </w:pPr>
      <w:r>
        <w:rPr>
          <w:rFonts w:hint="eastAsia" w:ascii="Arial" w:hAnsi="Arial" w:eastAsia="宋体" w:cs="Arial"/>
          <w:bCs/>
          <w:kern w:val="0"/>
          <w:sz w:val="18"/>
          <w:szCs w:val="18"/>
          <w:lang w:val="en-US" w:eastAsia="zh-CN" w:bidi="ar-SA"/>
        </w:rPr>
        <w:t>Table 4. Selected bond lengths (Å) and angles (°) for complexes 3 and 4 and 5 at room temperature and low temperature</w:t>
      </w:r>
    </w:p>
    <w:tbl>
      <w:tblPr>
        <w:tblStyle w:val="12"/>
        <w:tblW w:w="0" w:type="auto"/>
        <w:jc w:val="center"/>
        <w:tblLayout w:type="autofit"/>
        <w:tblCellMar>
          <w:top w:w="0" w:type="dxa"/>
          <w:left w:w="108" w:type="dxa"/>
          <w:bottom w:w="0" w:type="dxa"/>
          <w:right w:w="108" w:type="dxa"/>
        </w:tblCellMar>
      </w:tblPr>
      <w:tblGrid>
        <w:gridCol w:w="1759"/>
        <w:gridCol w:w="1543"/>
        <w:gridCol w:w="1701"/>
        <w:gridCol w:w="1653"/>
      </w:tblGrid>
      <w:tr>
        <w:tblPrEx>
          <w:tblCellMar>
            <w:top w:w="0" w:type="dxa"/>
            <w:left w:w="108" w:type="dxa"/>
            <w:bottom w:w="0" w:type="dxa"/>
            <w:right w:w="108" w:type="dxa"/>
          </w:tblCellMar>
        </w:tblPrEx>
        <w:trPr>
          <w:trHeight w:val="454" w:hRule="exact"/>
          <w:jc w:val="center"/>
        </w:trPr>
        <w:tc>
          <w:tcPr>
            <w:tcW w:w="3302" w:type="dxa"/>
            <w:gridSpan w:val="2"/>
            <w:tcBorders>
              <w:top w:val="single" w:color="auto" w:sz="4" w:space="0"/>
              <w:left w:val="nil"/>
              <w:bottom w:val="single" w:color="auto" w:sz="4" w:space="0"/>
              <w:right w:val="nil"/>
            </w:tcBorders>
            <w:shd w:val="clear" w:color="auto" w:fill="FFFFFF"/>
            <w:vAlign w:val="center"/>
          </w:tcPr>
          <w:p>
            <w:pPr>
              <w:pStyle w:val="21"/>
              <w:rPr>
                <w:rFonts w:hint="default" w:ascii="Arial" w:hAnsi="Arial" w:cs="Arial"/>
                <w:b/>
                <w:bCs/>
                <w:sz w:val="16"/>
                <w:szCs w:val="16"/>
                <w:lang w:val="en-US"/>
              </w:rPr>
            </w:pPr>
            <w:r>
              <w:rPr>
                <w:rFonts w:hint="default" w:ascii="Arial" w:hAnsi="Arial" w:cs="Arial"/>
                <w:sz w:val="16"/>
                <w:szCs w:val="16"/>
                <w:lang w:val="en-US"/>
              </w:rPr>
              <w:t xml:space="preserve">Complex </w:t>
            </w:r>
            <w:r>
              <w:rPr>
                <w:rFonts w:hint="default" w:ascii="Arial" w:hAnsi="Arial" w:cs="Arial"/>
                <w:b/>
                <w:bCs/>
                <w:sz w:val="16"/>
                <w:szCs w:val="16"/>
                <w:lang w:val="en-US"/>
              </w:rPr>
              <w:t xml:space="preserve">3 </w:t>
            </w:r>
            <w:r>
              <w:rPr>
                <w:rFonts w:hint="default" w:ascii="Arial" w:hAnsi="Arial" w:cs="Arial"/>
                <w:sz w:val="16"/>
                <w:szCs w:val="16"/>
                <w:lang w:val="en-US"/>
              </w:rPr>
              <w:t>(293K)</w:t>
            </w:r>
          </w:p>
        </w:tc>
        <w:tc>
          <w:tcPr>
            <w:tcW w:w="1701" w:type="dxa"/>
            <w:tcBorders>
              <w:top w:val="single" w:color="auto" w:sz="4" w:space="0"/>
              <w:left w:val="nil"/>
              <w:bottom w:val="single" w:color="auto" w:sz="4" w:space="0"/>
              <w:right w:val="nil"/>
            </w:tcBorders>
            <w:shd w:val="clear" w:color="auto" w:fill="FFFFFF"/>
            <w:vAlign w:val="center"/>
          </w:tcPr>
          <w:p>
            <w:pPr>
              <w:pStyle w:val="21"/>
              <w:rPr>
                <w:rFonts w:hint="default" w:ascii="Arial" w:hAnsi="Arial" w:cs="Arial"/>
                <w:b/>
                <w:bCs/>
                <w:sz w:val="16"/>
                <w:szCs w:val="16"/>
                <w:lang w:val="en-US"/>
              </w:rPr>
            </w:pPr>
          </w:p>
        </w:tc>
        <w:tc>
          <w:tcPr>
            <w:tcW w:w="1653" w:type="dxa"/>
            <w:tcBorders>
              <w:top w:val="single" w:color="auto" w:sz="4" w:space="0"/>
              <w:left w:val="nil"/>
              <w:bottom w:val="single" w:color="auto" w:sz="4" w:space="0"/>
              <w:right w:val="nil"/>
            </w:tcBorders>
            <w:shd w:val="clear" w:color="auto" w:fill="FFFFFF"/>
            <w:vAlign w:val="center"/>
          </w:tcPr>
          <w:p>
            <w:pPr>
              <w:pStyle w:val="21"/>
              <w:rPr>
                <w:rFonts w:hint="default" w:ascii="Arial" w:hAnsi="Arial" w:cs="Arial"/>
                <w:b/>
                <w:bCs/>
                <w:sz w:val="16"/>
                <w:szCs w:val="16"/>
                <w:lang w:val="en-US"/>
              </w:rPr>
            </w:pPr>
          </w:p>
        </w:tc>
      </w:tr>
      <w:tr>
        <w:tblPrEx>
          <w:tblCellMar>
            <w:top w:w="0" w:type="dxa"/>
            <w:left w:w="108" w:type="dxa"/>
            <w:bottom w:w="0" w:type="dxa"/>
            <w:right w:w="108" w:type="dxa"/>
          </w:tblCellMar>
        </w:tblPrEx>
        <w:trPr>
          <w:trHeight w:val="340" w:hRule="exact"/>
          <w:jc w:val="center"/>
        </w:trPr>
        <w:tc>
          <w:tcPr>
            <w:tcW w:w="1759" w:type="dxa"/>
            <w:tcBorders>
              <w:top w:val="single" w:color="auto" w:sz="4" w:space="0"/>
            </w:tcBorders>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O1</w:t>
            </w:r>
          </w:p>
        </w:tc>
        <w:tc>
          <w:tcPr>
            <w:tcW w:w="1543" w:type="dxa"/>
            <w:tcBorders>
              <w:top w:val="single" w:color="auto" w:sz="4" w:space="0"/>
            </w:tcBorders>
            <w:shd w:val="clear" w:color="auto" w:fill="FFFFFF"/>
          </w:tcPr>
          <w:p>
            <w:pPr>
              <w:pStyle w:val="21"/>
              <w:rPr>
                <w:rFonts w:hint="default" w:ascii="Arial" w:hAnsi="Arial" w:cs="Arial"/>
                <w:bCs/>
                <w:sz w:val="16"/>
                <w:szCs w:val="16"/>
                <w:lang w:val="en-US"/>
              </w:rPr>
            </w:pPr>
            <w:r>
              <w:rPr>
                <w:rFonts w:hint="default" w:ascii="Arial" w:hAnsi="Arial" w:eastAsia="黑体" w:cs="Arial"/>
                <w:bCs/>
                <w:sz w:val="16"/>
                <w:szCs w:val="16"/>
              </w:rPr>
              <w:t>1.889(5)</w:t>
            </w:r>
          </w:p>
        </w:tc>
        <w:tc>
          <w:tcPr>
            <w:tcW w:w="1701" w:type="dxa"/>
            <w:tcBorders>
              <w:top w:val="single" w:color="auto" w:sz="4" w:space="0"/>
            </w:tcBorders>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N2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tcBorders>
              <w:top w:val="single" w:color="auto" w:sz="4" w:space="0"/>
            </w:tcBorders>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172.9(3)</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1.895(5)</w:t>
            </w:r>
          </w:p>
        </w:tc>
        <w:tc>
          <w:tcPr>
            <w:tcW w:w="1701"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90.7(2)</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N2</w:t>
            </w:r>
          </w:p>
        </w:tc>
        <w:tc>
          <w:tcPr>
            <w:tcW w:w="1543"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1.999(7)</w:t>
            </w:r>
          </w:p>
        </w:tc>
        <w:tc>
          <w:tcPr>
            <w:tcW w:w="1701"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N3</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177.6(3)</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54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2.007(6)</w:t>
            </w:r>
          </w:p>
        </w:tc>
        <w:tc>
          <w:tcPr>
            <w:tcW w:w="1701"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N2</w:t>
            </w:r>
          </w:p>
        </w:tc>
        <w:tc>
          <w:tcPr>
            <w:tcW w:w="165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92.2(3)</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54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2.083(6)</w:t>
            </w:r>
          </w:p>
        </w:tc>
        <w:tc>
          <w:tcPr>
            <w:tcW w:w="1701"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89.5(2)</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54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2.094(7)</w:t>
            </w:r>
          </w:p>
        </w:tc>
        <w:tc>
          <w:tcPr>
            <w:tcW w:w="1701"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88.2(3)</w:t>
            </w:r>
          </w:p>
        </w:tc>
      </w:tr>
      <w:tr>
        <w:tblPrEx>
          <w:tblCellMar>
            <w:top w:w="0" w:type="dxa"/>
            <w:left w:w="108" w:type="dxa"/>
            <w:bottom w:w="0" w:type="dxa"/>
            <w:right w:w="108" w:type="dxa"/>
          </w:tblCellMar>
        </w:tblPrEx>
        <w:trPr>
          <w:trHeight w:val="340" w:hRule="exact"/>
          <w:jc w:val="center"/>
        </w:trPr>
        <w:tc>
          <w:tcPr>
            <w:tcW w:w="1759" w:type="dxa"/>
            <w:tcBorders>
              <w:bottom w:val="single" w:color="auto" w:sz="4" w:space="0"/>
            </w:tcBorders>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tcBorders>
              <w:bottom w:val="single" w:color="auto" w:sz="4" w:space="0"/>
            </w:tcBorders>
            <w:shd w:val="clear" w:color="auto" w:fill="FFFFFF"/>
          </w:tcPr>
          <w:p>
            <w:pPr>
              <w:pStyle w:val="21"/>
              <w:rPr>
                <w:rFonts w:hint="default" w:ascii="Arial" w:hAnsi="Arial" w:cs="Arial"/>
                <w:sz w:val="16"/>
                <w:szCs w:val="16"/>
                <w:lang w:val="en-US"/>
              </w:rPr>
            </w:pPr>
            <w:r>
              <w:rPr>
                <w:rFonts w:hint="default" w:ascii="Arial" w:hAnsi="Arial" w:eastAsia="黑体" w:cs="Arial"/>
                <w:bCs/>
                <w:sz w:val="16"/>
                <w:szCs w:val="16"/>
              </w:rPr>
              <w:t>89.5(3)</w:t>
            </w:r>
          </w:p>
        </w:tc>
        <w:tc>
          <w:tcPr>
            <w:tcW w:w="1701" w:type="dxa"/>
            <w:tcBorders>
              <w:bottom w:val="single" w:color="auto" w:sz="4" w:space="0"/>
            </w:tcBorders>
            <w:shd w:val="clear" w:color="auto" w:fill="FFFFFF"/>
          </w:tcPr>
          <w:p>
            <w:pPr>
              <w:pStyle w:val="21"/>
              <w:rPr>
                <w:rFonts w:hint="default" w:ascii="Arial" w:hAnsi="Arial" w:eastAsia="黑体" w:cs="Arial"/>
                <w:sz w:val="16"/>
                <w:szCs w:val="16"/>
                <w:lang w:val="en-US"/>
              </w:rPr>
            </w:pPr>
          </w:p>
        </w:tc>
        <w:tc>
          <w:tcPr>
            <w:tcW w:w="1653" w:type="dxa"/>
            <w:tcBorders>
              <w:bottom w:val="single" w:color="auto" w:sz="4" w:space="0"/>
            </w:tcBorders>
            <w:shd w:val="clear" w:color="auto" w:fill="FFFFFF"/>
          </w:tcPr>
          <w:p>
            <w:pPr>
              <w:widowControl/>
              <w:jc w:val="left"/>
              <w:textAlignment w:val="bottom"/>
              <w:rPr>
                <w:rFonts w:hint="default" w:ascii="Arial" w:hAnsi="Arial" w:cs="Arial"/>
                <w:color w:val="00B0F0"/>
                <w:sz w:val="16"/>
                <w:szCs w:val="16"/>
              </w:rPr>
            </w:pPr>
          </w:p>
        </w:tc>
      </w:tr>
      <w:tr>
        <w:tblPrEx>
          <w:tblCellMar>
            <w:top w:w="0" w:type="dxa"/>
            <w:left w:w="108" w:type="dxa"/>
            <w:bottom w:w="0" w:type="dxa"/>
            <w:right w:w="108" w:type="dxa"/>
          </w:tblCellMar>
        </w:tblPrEx>
        <w:trPr>
          <w:trHeight w:val="340" w:hRule="exact"/>
          <w:jc w:val="center"/>
        </w:trPr>
        <w:tc>
          <w:tcPr>
            <w:tcW w:w="6656" w:type="dxa"/>
            <w:gridSpan w:val="4"/>
            <w:tcBorders>
              <w:top w:val="single" w:color="auto" w:sz="4" w:space="0"/>
              <w:bottom w:val="single" w:color="auto" w:sz="4" w:space="0"/>
            </w:tcBorders>
            <w:shd w:val="clear" w:color="auto" w:fill="FFFFFF"/>
          </w:tcPr>
          <w:p>
            <w:pPr>
              <w:pStyle w:val="21"/>
              <w:rPr>
                <w:rFonts w:hint="default" w:ascii="Arial" w:hAnsi="Arial" w:cs="Arial"/>
                <w:sz w:val="16"/>
                <w:szCs w:val="16"/>
                <w:lang w:val="en-US"/>
              </w:rPr>
            </w:pPr>
            <w:r>
              <w:rPr>
                <w:rFonts w:hint="default" w:ascii="Arial" w:hAnsi="Arial" w:cs="Arial"/>
                <w:sz w:val="16"/>
                <w:szCs w:val="16"/>
                <w:lang w:val="en-US"/>
              </w:rPr>
              <w:t>(Low Temperature 120K)</w:t>
            </w:r>
          </w:p>
        </w:tc>
      </w:tr>
      <w:tr>
        <w:tblPrEx>
          <w:tblCellMar>
            <w:top w:w="0" w:type="dxa"/>
            <w:left w:w="108" w:type="dxa"/>
            <w:bottom w:w="0" w:type="dxa"/>
            <w:right w:w="108" w:type="dxa"/>
          </w:tblCellMar>
        </w:tblPrEx>
        <w:trPr>
          <w:trHeight w:val="340" w:hRule="exact"/>
          <w:jc w:val="center"/>
        </w:trPr>
        <w:tc>
          <w:tcPr>
            <w:tcW w:w="1759" w:type="dxa"/>
            <w:tcBorders>
              <w:top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O1</w:t>
            </w:r>
          </w:p>
        </w:tc>
        <w:tc>
          <w:tcPr>
            <w:tcW w:w="1543" w:type="dxa"/>
            <w:tcBorders>
              <w:top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1.8725(5)</w:t>
            </w:r>
          </w:p>
        </w:tc>
        <w:tc>
          <w:tcPr>
            <w:tcW w:w="1701" w:type="dxa"/>
            <w:tcBorders>
              <w:top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tcBorders>
              <w:top w:val="single" w:color="auto" w:sz="4" w:space="0"/>
            </w:tcBorders>
            <w:shd w:val="clear" w:color="auto" w:fill="FFFFFF"/>
          </w:tcPr>
          <w:p>
            <w:pPr>
              <w:pStyle w:val="21"/>
              <w:rPr>
                <w:rFonts w:hint="default" w:ascii="Arial" w:hAnsi="Arial" w:cs="Arial"/>
                <w:sz w:val="16"/>
                <w:szCs w:val="16"/>
                <w:lang w:val="en-US"/>
              </w:rPr>
            </w:pPr>
            <w:r>
              <w:rPr>
                <w:rFonts w:hint="default" w:ascii="Arial" w:hAnsi="Arial" w:cs="Arial"/>
                <w:sz w:val="16"/>
                <w:szCs w:val="16"/>
                <w:lang w:val="en-US"/>
              </w:rPr>
              <w:t>1.961</w:t>
            </w:r>
            <w:r>
              <w:rPr>
                <w:rFonts w:hint="default" w:ascii="Arial" w:hAnsi="Arial" w:eastAsia="黑体" w:cs="Arial"/>
                <w:bCs/>
                <w:sz w:val="16"/>
                <w:szCs w:val="16"/>
              </w:rPr>
              <w:t>(6)</w:t>
            </w:r>
          </w:p>
        </w:tc>
      </w:tr>
      <w:tr>
        <w:tblPrEx>
          <w:tblCellMar>
            <w:top w:w="0" w:type="dxa"/>
            <w:left w:w="108" w:type="dxa"/>
            <w:bottom w:w="0" w:type="dxa"/>
            <w:right w:w="108" w:type="dxa"/>
          </w:tblCellMar>
        </w:tblPrEx>
        <w:trPr>
          <w:trHeight w:val="340" w:hRule="exact"/>
          <w:jc w:val="center"/>
        </w:trPr>
        <w:tc>
          <w:tcPr>
            <w:tcW w:w="1759"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shd w:val="clear" w:color="auto" w:fill="FFFFFF"/>
          </w:tcPr>
          <w:p>
            <w:pPr>
              <w:pStyle w:val="21"/>
              <w:rPr>
                <w:rFonts w:hint="default" w:ascii="Arial" w:hAnsi="Arial" w:eastAsia="黑体" w:cs="Arial"/>
                <w:bCs/>
                <w:sz w:val="16"/>
                <w:szCs w:val="16"/>
              </w:rPr>
            </w:pPr>
            <w:r>
              <w:rPr>
                <w:rFonts w:hint="default" w:ascii="Arial" w:hAnsi="Arial" w:cs="Arial"/>
                <w:sz w:val="16"/>
                <w:szCs w:val="16"/>
                <w:lang w:val="en-US"/>
              </w:rPr>
              <w:t>1.8827</w:t>
            </w:r>
            <w:r>
              <w:rPr>
                <w:rFonts w:hint="default" w:ascii="Arial" w:hAnsi="Arial" w:eastAsia="黑体" w:cs="Arial"/>
                <w:bCs/>
                <w:sz w:val="16"/>
                <w:szCs w:val="16"/>
              </w:rPr>
              <w:t>(5)</w:t>
            </w:r>
          </w:p>
        </w:tc>
        <w:tc>
          <w:tcPr>
            <w:tcW w:w="1701" w:type="dxa"/>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shd w:val="clear" w:color="auto" w:fill="FFFFFF"/>
          </w:tcPr>
          <w:p>
            <w:pPr>
              <w:pStyle w:val="21"/>
              <w:rPr>
                <w:rFonts w:hint="default" w:ascii="Arial" w:hAnsi="Arial" w:cs="Arial"/>
                <w:sz w:val="16"/>
                <w:szCs w:val="16"/>
                <w:lang w:val="en-US"/>
              </w:rPr>
            </w:pPr>
            <w:r>
              <w:rPr>
                <w:rFonts w:hint="default" w:ascii="Arial" w:hAnsi="Arial" w:cs="Arial"/>
                <w:sz w:val="16"/>
                <w:szCs w:val="16"/>
                <w:lang w:val="en-US"/>
              </w:rPr>
              <w:t>2.01</w:t>
            </w:r>
            <w:r>
              <w:rPr>
                <w:rFonts w:hint="default" w:ascii="Arial" w:hAnsi="Arial" w:eastAsia="黑体" w:cs="Arial"/>
                <w:bCs/>
                <w:sz w:val="16"/>
                <w:szCs w:val="16"/>
              </w:rPr>
              <w:t>(6)</w:t>
            </w:r>
          </w:p>
        </w:tc>
      </w:tr>
      <w:tr>
        <w:tblPrEx>
          <w:tblCellMar>
            <w:top w:w="0" w:type="dxa"/>
            <w:left w:w="108" w:type="dxa"/>
            <w:bottom w:w="0" w:type="dxa"/>
            <w:right w:w="108" w:type="dxa"/>
          </w:tblCellMar>
        </w:tblPrEx>
        <w:trPr>
          <w:trHeight w:val="340" w:hRule="exact"/>
          <w:jc w:val="center"/>
        </w:trPr>
        <w:tc>
          <w:tcPr>
            <w:tcW w:w="1759" w:type="dxa"/>
            <w:tcBorders>
              <w:bottom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N2</w:t>
            </w:r>
          </w:p>
        </w:tc>
        <w:tc>
          <w:tcPr>
            <w:tcW w:w="1543" w:type="dxa"/>
            <w:tcBorders>
              <w:bottom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cs="Arial"/>
                <w:sz w:val="16"/>
                <w:szCs w:val="16"/>
                <w:lang w:val="en-US"/>
              </w:rPr>
              <w:t>1.952</w:t>
            </w:r>
            <w:r>
              <w:rPr>
                <w:rFonts w:hint="default" w:ascii="Arial" w:hAnsi="Arial" w:eastAsia="黑体" w:cs="Arial"/>
                <w:bCs/>
                <w:sz w:val="16"/>
                <w:szCs w:val="16"/>
              </w:rPr>
              <w:t>(7)</w:t>
            </w:r>
          </w:p>
        </w:tc>
        <w:tc>
          <w:tcPr>
            <w:tcW w:w="1701" w:type="dxa"/>
            <w:tcBorders>
              <w:bottom w:val="single" w:color="auto" w:sz="4" w:space="0"/>
            </w:tcBorders>
            <w:shd w:val="clear" w:color="auto" w:fill="FFFFFF"/>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bottom w:val="single" w:color="auto" w:sz="4" w:space="0"/>
            </w:tcBorders>
            <w:shd w:val="clear" w:color="auto" w:fill="FFFFFF"/>
          </w:tcPr>
          <w:p>
            <w:pPr>
              <w:pStyle w:val="21"/>
              <w:rPr>
                <w:rFonts w:hint="default" w:ascii="Arial" w:hAnsi="Arial" w:cs="Arial"/>
                <w:sz w:val="16"/>
                <w:szCs w:val="16"/>
                <w:lang w:val="en-US"/>
              </w:rPr>
            </w:pPr>
            <w:r>
              <w:rPr>
                <w:rFonts w:hint="default" w:ascii="Arial" w:hAnsi="Arial" w:cs="Arial"/>
                <w:sz w:val="16"/>
                <w:szCs w:val="16"/>
                <w:lang w:val="en-US"/>
              </w:rPr>
              <w:t>2.012</w:t>
            </w:r>
            <w:r>
              <w:rPr>
                <w:rFonts w:hint="default" w:ascii="Arial" w:hAnsi="Arial" w:eastAsia="黑体" w:cs="Arial"/>
                <w:bCs/>
                <w:sz w:val="16"/>
                <w:szCs w:val="16"/>
              </w:rPr>
              <w:t>(7)</w:t>
            </w:r>
          </w:p>
        </w:tc>
      </w:tr>
      <w:tr>
        <w:tblPrEx>
          <w:tblCellMar>
            <w:top w:w="0" w:type="dxa"/>
            <w:left w:w="108" w:type="dxa"/>
            <w:bottom w:w="0" w:type="dxa"/>
            <w:right w:w="108" w:type="dxa"/>
          </w:tblCellMar>
        </w:tblPrEx>
        <w:trPr>
          <w:trHeight w:val="454" w:hRule="exact"/>
          <w:jc w:val="center"/>
        </w:trPr>
        <w:tc>
          <w:tcPr>
            <w:tcW w:w="6656" w:type="dxa"/>
            <w:gridSpan w:val="4"/>
            <w:tcBorders>
              <w:top w:val="single" w:color="auto" w:sz="4" w:space="0"/>
              <w:left w:val="nil"/>
              <w:bottom w:val="single" w:color="auto" w:sz="4" w:space="0"/>
              <w:right w:val="nil"/>
            </w:tcBorders>
            <w:vAlign w:val="center"/>
          </w:tcPr>
          <w:p>
            <w:pPr>
              <w:pStyle w:val="21"/>
              <w:rPr>
                <w:rFonts w:hint="default" w:ascii="Arial" w:hAnsi="Arial" w:cs="Arial"/>
                <w:sz w:val="16"/>
                <w:szCs w:val="16"/>
                <w:lang w:val="en-US"/>
              </w:rPr>
            </w:pPr>
            <w:r>
              <w:rPr>
                <w:rFonts w:hint="default" w:ascii="Arial" w:hAnsi="Arial" w:cs="Arial"/>
                <w:sz w:val="16"/>
                <w:szCs w:val="16"/>
                <w:lang w:val="en-US"/>
              </w:rPr>
              <w:t xml:space="preserve">Complex </w:t>
            </w:r>
            <w:r>
              <w:rPr>
                <w:rFonts w:hint="default" w:ascii="Arial" w:hAnsi="Arial" w:cs="Arial"/>
                <w:b/>
                <w:bCs/>
                <w:sz w:val="16"/>
                <w:szCs w:val="16"/>
                <w:lang w:val="en-US"/>
              </w:rPr>
              <w:t xml:space="preserve">4 </w:t>
            </w:r>
            <w:r>
              <w:rPr>
                <w:rFonts w:hint="default" w:ascii="Arial" w:hAnsi="Arial" w:cs="Arial"/>
                <w:sz w:val="16"/>
                <w:szCs w:val="16"/>
                <w:lang w:val="en-US"/>
              </w:rPr>
              <w:t>(293K)</w:t>
            </w:r>
          </w:p>
        </w:tc>
      </w:tr>
      <w:tr>
        <w:tblPrEx>
          <w:tblCellMar>
            <w:top w:w="0" w:type="dxa"/>
            <w:left w:w="108" w:type="dxa"/>
            <w:bottom w:w="0" w:type="dxa"/>
            <w:right w:w="108" w:type="dxa"/>
          </w:tblCellMar>
        </w:tblPrEx>
        <w:trPr>
          <w:trHeight w:val="340" w:hRule="exact"/>
          <w:jc w:val="center"/>
        </w:trPr>
        <w:tc>
          <w:tcPr>
            <w:tcW w:w="1759" w:type="dxa"/>
            <w:tcBorders>
              <w:top w:val="single" w:color="auto" w:sz="4" w:space="0"/>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tcBorders>
              <w:top w:val="single" w:color="auto" w:sz="4" w:space="0"/>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1.90</w:t>
            </w:r>
            <w:r>
              <w:rPr>
                <w:rFonts w:hint="default" w:ascii="Arial" w:hAnsi="Arial" w:eastAsia="黑体" w:cs="Arial"/>
                <w:bCs/>
                <w:sz w:val="16"/>
                <w:szCs w:val="16"/>
                <w:lang w:val="en-US"/>
              </w:rPr>
              <w:t>0</w:t>
            </w:r>
            <w:r>
              <w:rPr>
                <w:rFonts w:hint="default" w:ascii="Arial" w:hAnsi="Arial" w:eastAsia="黑体" w:cs="Arial"/>
                <w:bCs/>
                <w:sz w:val="16"/>
                <w:szCs w:val="16"/>
              </w:rPr>
              <w:t>(2)</w:t>
            </w:r>
          </w:p>
        </w:tc>
        <w:tc>
          <w:tcPr>
            <w:tcW w:w="1701" w:type="dxa"/>
            <w:tcBorders>
              <w:top w:val="single" w:color="auto" w:sz="4" w:space="0"/>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O2-Fe1-N3</w:t>
            </w:r>
          </w:p>
        </w:tc>
        <w:tc>
          <w:tcPr>
            <w:tcW w:w="1653" w:type="dxa"/>
            <w:tcBorders>
              <w:top w:val="single" w:color="auto" w:sz="4" w:space="0"/>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91.66(11)</w:t>
            </w:r>
          </w:p>
        </w:tc>
      </w:tr>
      <w:tr>
        <w:tblPrEx>
          <w:tblCellMar>
            <w:top w:w="0" w:type="dxa"/>
            <w:left w:w="108" w:type="dxa"/>
            <w:bottom w:w="0" w:type="dxa"/>
            <w:right w:w="108" w:type="dxa"/>
          </w:tblCellMar>
        </w:tblPrEx>
        <w:trPr>
          <w:trHeight w:val="340" w:hRule="exact"/>
          <w:jc w:val="center"/>
        </w:trPr>
        <w:tc>
          <w:tcPr>
            <w:tcW w:w="1759"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O1</w:t>
            </w:r>
          </w:p>
        </w:tc>
        <w:tc>
          <w:tcPr>
            <w:tcW w:w="154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1.90</w:t>
            </w:r>
            <w:r>
              <w:rPr>
                <w:rFonts w:hint="default" w:ascii="Arial" w:hAnsi="Arial" w:eastAsia="黑体" w:cs="Arial"/>
                <w:bCs/>
                <w:sz w:val="16"/>
                <w:szCs w:val="16"/>
                <w:lang w:val="en-US"/>
              </w:rPr>
              <w:t>7</w:t>
            </w:r>
            <w:r>
              <w:rPr>
                <w:rFonts w:hint="default" w:ascii="Arial" w:hAnsi="Arial" w:eastAsia="黑体" w:cs="Arial"/>
                <w:bCs/>
                <w:sz w:val="16"/>
                <w:szCs w:val="16"/>
              </w:rPr>
              <w:t>(2)</w:t>
            </w:r>
          </w:p>
        </w:tc>
        <w:tc>
          <w:tcPr>
            <w:tcW w:w="1701"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O1-Fe1-N3</w:t>
            </w:r>
          </w:p>
        </w:tc>
        <w:tc>
          <w:tcPr>
            <w:tcW w:w="165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93.90(10)</w:t>
            </w:r>
          </w:p>
        </w:tc>
      </w:tr>
      <w:tr>
        <w:tblPrEx>
          <w:tblCellMar>
            <w:top w:w="0" w:type="dxa"/>
            <w:left w:w="108" w:type="dxa"/>
            <w:bottom w:w="0" w:type="dxa"/>
            <w:right w:w="108" w:type="dxa"/>
          </w:tblCellMar>
        </w:tblPrEx>
        <w:trPr>
          <w:trHeight w:val="340" w:hRule="exact"/>
          <w:jc w:val="center"/>
        </w:trPr>
        <w:tc>
          <w:tcPr>
            <w:tcW w:w="1759"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N2</w:t>
            </w:r>
          </w:p>
        </w:tc>
        <w:tc>
          <w:tcPr>
            <w:tcW w:w="154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2.045(3)</w:t>
            </w:r>
          </w:p>
        </w:tc>
        <w:tc>
          <w:tcPr>
            <w:tcW w:w="1701"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N2-Fe1-N3</w:t>
            </w:r>
          </w:p>
        </w:tc>
        <w:tc>
          <w:tcPr>
            <w:tcW w:w="165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84.52(12)</w:t>
            </w:r>
          </w:p>
        </w:tc>
      </w:tr>
      <w:tr>
        <w:tblPrEx>
          <w:tblCellMar>
            <w:top w:w="0" w:type="dxa"/>
            <w:left w:w="108" w:type="dxa"/>
            <w:bottom w:w="0" w:type="dxa"/>
            <w:right w:w="108" w:type="dxa"/>
          </w:tblCellMar>
        </w:tblPrEx>
        <w:trPr>
          <w:trHeight w:val="340" w:hRule="exact"/>
          <w:jc w:val="center"/>
        </w:trPr>
        <w:tc>
          <w:tcPr>
            <w:tcW w:w="1759"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54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2.054(3)</w:t>
            </w:r>
          </w:p>
        </w:tc>
        <w:tc>
          <w:tcPr>
            <w:tcW w:w="1701"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N4</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83.67(12)</w:t>
            </w:r>
          </w:p>
        </w:tc>
      </w:tr>
      <w:tr>
        <w:tblPrEx>
          <w:tblCellMar>
            <w:top w:w="0" w:type="dxa"/>
            <w:left w:w="108" w:type="dxa"/>
            <w:bottom w:w="0" w:type="dxa"/>
            <w:right w:w="108" w:type="dxa"/>
          </w:tblCellMar>
        </w:tblPrEx>
        <w:trPr>
          <w:trHeight w:val="340" w:hRule="exact"/>
          <w:jc w:val="center"/>
        </w:trPr>
        <w:tc>
          <w:tcPr>
            <w:tcW w:w="1759"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54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2.14</w:t>
            </w:r>
            <w:r>
              <w:rPr>
                <w:rFonts w:hint="default" w:ascii="Arial" w:hAnsi="Arial" w:eastAsia="黑体" w:cs="Arial"/>
                <w:bCs/>
                <w:sz w:val="16"/>
                <w:szCs w:val="16"/>
                <w:lang w:val="en-US"/>
              </w:rPr>
              <w:t>2</w:t>
            </w:r>
            <w:r>
              <w:rPr>
                <w:rFonts w:hint="default" w:ascii="Arial" w:hAnsi="Arial" w:eastAsia="黑体" w:cs="Arial"/>
                <w:bCs/>
                <w:sz w:val="16"/>
                <w:szCs w:val="16"/>
              </w:rPr>
              <w:t xml:space="preserve">(3) </w:t>
            </w:r>
          </w:p>
        </w:tc>
        <w:tc>
          <w:tcPr>
            <w:tcW w:w="1701"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top w:val="nil"/>
              <w:left w:val="nil"/>
              <w:bottom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86.14(10)</w:t>
            </w:r>
          </w:p>
        </w:tc>
      </w:tr>
      <w:tr>
        <w:tblPrEx>
          <w:tblCellMar>
            <w:top w:w="0" w:type="dxa"/>
            <w:left w:w="108" w:type="dxa"/>
            <w:bottom w:w="0" w:type="dxa"/>
            <w:right w:w="108" w:type="dxa"/>
          </w:tblCellMar>
        </w:tblPrEx>
        <w:trPr>
          <w:trHeight w:val="340" w:hRule="exact"/>
          <w:jc w:val="center"/>
        </w:trPr>
        <w:tc>
          <w:tcPr>
            <w:tcW w:w="1759"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54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2.156(3)</w:t>
            </w:r>
          </w:p>
        </w:tc>
        <w:tc>
          <w:tcPr>
            <w:tcW w:w="1701"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 xml:space="preserve">88.34(9) </w:t>
            </w:r>
          </w:p>
        </w:tc>
      </w:tr>
      <w:tr>
        <w:tblPrEx>
          <w:tblCellMar>
            <w:top w:w="0" w:type="dxa"/>
            <w:left w:w="108" w:type="dxa"/>
            <w:bottom w:w="0" w:type="dxa"/>
            <w:right w:w="108" w:type="dxa"/>
          </w:tblCellMar>
        </w:tblPrEx>
        <w:trPr>
          <w:trHeight w:val="340" w:hRule="exact"/>
          <w:jc w:val="center"/>
        </w:trPr>
        <w:tc>
          <w:tcPr>
            <w:tcW w:w="1759"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O1</w:t>
            </w:r>
          </w:p>
        </w:tc>
        <w:tc>
          <w:tcPr>
            <w:tcW w:w="154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174.20(10)</w:t>
            </w:r>
          </w:p>
        </w:tc>
        <w:tc>
          <w:tcPr>
            <w:tcW w:w="1701"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94.26(11)</w:t>
            </w:r>
          </w:p>
        </w:tc>
      </w:tr>
      <w:tr>
        <w:tblPrEx>
          <w:tblCellMar>
            <w:top w:w="0" w:type="dxa"/>
            <w:left w:w="108" w:type="dxa"/>
            <w:bottom w:w="0" w:type="dxa"/>
            <w:right w:w="108" w:type="dxa"/>
          </w:tblCellMar>
        </w:tblPrEx>
        <w:trPr>
          <w:trHeight w:val="340" w:hRule="exact"/>
          <w:jc w:val="center"/>
        </w:trPr>
        <w:tc>
          <w:tcPr>
            <w:tcW w:w="1759"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O2-Fe1-N2</w:t>
            </w:r>
          </w:p>
        </w:tc>
        <w:tc>
          <w:tcPr>
            <w:tcW w:w="154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92.72(11)</w:t>
            </w:r>
          </w:p>
        </w:tc>
        <w:tc>
          <w:tcPr>
            <w:tcW w:w="1701"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N4</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top w:val="nil"/>
              <w:left w:val="nil"/>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 xml:space="preserve">97.59(11) </w:t>
            </w:r>
          </w:p>
        </w:tc>
      </w:tr>
      <w:tr>
        <w:tblPrEx>
          <w:tblCellMar>
            <w:top w:w="0" w:type="dxa"/>
            <w:left w:w="108" w:type="dxa"/>
            <w:bottom w:w="0" w:type="dxa"/>
            <w:right w:w="108" w:type="dxa"/>
          </w:tblCellMar>
        </w:tblPrEx>
        <w:trPr>
          <w:trHeight w:val="340" w:hRule="exact"/>
          <w:jc w:val="center"/>
        </w:trPr>
        <w:tc>
          <w:tcPr>
            <w:tcW w:w="1759" w:type="dxa"/>
            <w:tcBorders>
              <w:top w:val="nil"/>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O2-Fe1-N4</w:t>
            </w:r>
          </w:p>
        </w:tc>
        <w:tc>
          <w:tcPr>
            <w:tcW w:w="1543" w:type="dxa"/>
            <w:tcBorders>
              <w:top w:val="nil"/>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88.58(12)</w:t>
            </w:r>
          </w:p>
        </w:tc>
        <w:tc>
          <w:tcPr>
            <w:tcW w:w="1701" w:type="dxa"/>
            <w:tcBorders>
              <w:top w:val="nil"/>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N3</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top w:val="nil"/>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177.43(10)</w:t>
            </w:r>
          </w:p>
        </w:tc>
      </w:tr>
      <w:tr>
        <w:tblPrEx>
          <w:tblCellMar>
            <w:top w:w="0" w:type="dxa"/>
            <w:left w:w="108" w:type="dxa"/>
            <w:bottom w:w="0" w:type="dxa"/>
            <w:right w:w="108" w:type="dxa"/>
          </w:tblCellMar>
        </w:tblPrEx>
        <w:trPr>
          <w:trHeight w:val="340" w:hRule="exact"/>
          <w:jc w:val="center"/>
        </w:trPr>
        <w:tc>
          <w:tcPr>
            <w:tcW w:w="1759" w:type="dxa"/>
            <w:tcBorders>
              <w:top w:val="single" w:color="auto" w:sz="4" w:space="0"/>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N2-Fe1-N4</w:t>
            </w:r>
          </w:p>
        </w:tc>
        <w:tc>
          <w:tcPr>
            <w:tcW w:w="1543" w:type="dxa"/>
            <w:tcBorders>
              <w:top w:val="single" w:color="auto" w:sz="4" w:space="0"/>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168.15(12)</w:t>
            </w:r>
          </w:p>
        </w:tc>
        <w:tc>
          <w:tcPr>
            <w:tcW w:w="1701" w:type="dxa"/>
            <w:tcBorders>
              <w:top w:val="single" w:color="auto" w:sz="4" w:space="0"/>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C7</w:t>
            </w:r>
            <w:r>
              <w:rPr>
                <w:rFonts w:hint="default" w:ascii="Arial" w:hAnsi="Arial" w:eastAsia="黑体" w:cs="Arial"/>
                <w:bCs/>
                <w:sz w:val="16"/>
                <w:szCs w:val="16"/>
                <w:lang w:val="en-US"/>
              </w:rPr>
              <w:t>-</w:t>
            </w: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p>
        </w:tc>
        <w:tc>
          <w:tcPr>
            <w:tcW w:w="1653" w:type="dxa"/>
            <w:tcBorders>
              <w:top w:val="single" w:color="auto" w:sz="4" w:space="0"/>
              <w:left w:val="nil"/>
              <w:bottom w:val="single" w:color="auto" w:sz="4" w:space="0"/>
              <w:right w:val="nil"/>
            </w:tcBorders>
          </w:tcPr>
          <w:p>
            <w:pPr>
              <w:pStyle w:val="21"/>
              <w:rPr>
                <w:rFonts w:hint="default" w:ascii="Arial" w:hAnsi="Arial" w:cs="Arial"/>
                <w:bCs/>
                <w:sz w:val="16"/>
                <w:szCs w:val="16"/>
                <w:lang w:val="en-US"/>
              </w:rPr>
            </w:pPr>
            <w:r>
              <w:rPr>
                <w:rFonts w:hint="default" w:ascii="Arial" w:hAnsi="Arial" w:eastAsia="黑体" w:cs="Arial"/>
                <w:bCs/>
                <w:sz w:val="16"/>
                <w:szCs w:val="16"/>
              </w:rPr>
              <w:t>129.9(2)</w:t>
            </w:r>
          </w:p>
        </w:tc>
      </w:tr>
      <w:tr>
        <w:tblPrEx>
          <w:tblCellMar>
            <w:top w:w="0" w:type="dxa"/>
            <w:left w:w="108" w:type="dxa"/>
            <w:bottom w:w="0" w:type="dxa"/>
            <w:right w:w="108" w:type="dxa"/>
          </w:tblCellMar>
        </w:tblPrEx>
        <w:trPr>
          <w:trHeight w:val="340" w:hRule="exact"/>
          <w:jc w:val="center"/>
        </w:trPr>
        <w:tc>
          <w:tcPr>
            <w:tcW w:w="3302" w:type="dxa"/>
            <w:gridSpan w:val="2"/>
            <w:tcBorders>
              <w:top w:val="single" w:color="auto" w:sz="4" w:space="0"/>
              <w:left w:val="nil"/>
              <w:bottom w:val="single" w:color="auto" w:sz="4" w:space="0"/>
              <w:right w:val="nil"/>
            </w:tcBorders>
          </w:tcPr>
          <w:p>
            <w:pPr>
              <w:pStyle w:val="21"/>
              <w:rPr>
                <w:rFonts w:hint="default" w:ascii="Arial" w:hAnsi="Arial" w:eastAsia="黑体" w:cs="Arial"/>
                <w:bCs/>
                <w:sz w:val="16"/>
                <w:szCs w:val="16"/>
              </w:rPr>
            </w:pPr>
            <w:r>
              <w:rPr>
                <w:rFonts w:hint="default" w:ascii="Arial" w:hAnsi="Arial" w:cs="Arial"/>
                <w:sz w:val="16"/>
                <w:szCs w:val="16"/>
                <w:lang w:val="en-US"/>
              </w:rPr>
              <w:t>(Low Temperature 120K)</w:t>
            </w:r>
          </w:p>
        </w:tc>
        <w:tc>
          <w:tcPr>
            <w:tcW w:w="1701" w:type="dxa"/>
            <w:tcBorders>
              <w:top w:val="single" w:color="auto" w:sz="4" w:space="0"/>
              <w:left w:val="nil"/>
              <w:bottom w:val="single" w:color="auto" w:sz="4" w:space="0"/>
              <w:right w:val="nil"/>
            </w:tcBorders>
          </w:tcPr>
          <w:p>
            <w:pPr>
              <w:pStyle w:val="21"/>
              <w:rPr>
                <w:rFonts w:hint="default" w:ascii="Arial" w:hAnsi="Arial" w:eastAsia="黑体" w:cs="Arial"/>
                <w:bCs/>
                <w:sz w:val="16"/>
                <w:szCs w:val="16"/>
              </w:rPr>
            </w:pPr>
          </w:p>
        </w:tc>
        <w:tc>
          <w:tcPr>
            <w:tcW w:w="1653" w:type="dxa"/>
            <w:tcBorders>
              <w:top w:val="single" w:color="auto" w:sz="4" w:space="0"/>
              <w:left w:val="nil"/>
              <w:bottom w:val="single" w:color="auto" w:sz="4" w:space="0"/>
              <w:right w:val="nil"/>
            </w:tcBorders>
          </w:tcPr>
          <w:p>
            <w:pPr>
              <w:pStyle w:val="21"/>
              <w:rPr>
                <w:rFonts w:hint="default" w:ascii="Arial" w:hAnsi="Arial" w:eastAsia="黑体" w:cs="Arial"/>
                <w:bCs/>
                <w:sz w:val="16"/>
                <w:szCs w:val="16"/>
              </w:rPr>
            </w:pPr>
          </w:p>
        </w:tc>
      </w:tr>
      <w:tr>
        <w:tblPrEx>
          <w:tblCellMar>
            <w:top w:w="0" w:type="dxa"/>
            <w:left w:w="108" w:type="dxa"/>
            <w:bottom w:w="0" w:type="dxa"/>
            <w:right w:w="108" w:type="dxa"/>
          </w:tblCellMar>
        </w:tblPrEx>
        <w:trPr>
          <w:trHeight w:val="340" w:hRule="exact"/>
          <w:jc w:val="center"/>
        </w:trPr>
        <w:tc>
          <w:tcPr>
            <w:tcW w:w="1759" w:type="dxa"/>
            <w:tcBorders>
              <w:top w:val="single" w:color="auto" w:sz="4" w:space="0"/>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tcBorders>
              <w:top w:val="single" w:color="auto" w:sz="4" w:space="0"/>
              <w:left w:val="nil"/>
              <w:right w:val="nil"/>
            </w:tcBorders>
          </w:tcPr>
          <w:p>
            <w:pPr>
              <w:pStyle w:val="21"/>
              <w:rPr>
                <w:rFonts w:hint="default" w:ascii="Arial" w:hAnsi="Arial" w:eastAsia="黑体" w:cs="Arial"/>
                <w:bCs/>
                <w:sz w:val="16"/>
                <w:szCs w:val="16"/>
              </w:rPr>
            </w:pPr>
            <w:r>
              <w:rPr>
                <w:rFonts w:hint="default" w:ascii="Arial" w:hAnsi="Arial" w:cs="Arial"/>
                <w:bCs/>
                <w:sz w:val="16"/>
                <w:szCs w:val="16"/>
                <w:lang w:val="en-US"/>
              </w:rPr>
              <w:t>1.888(3)</w:t>
            </w:r>
          </w:p>
        </w:tc>
        <w:tc>
          <w:tcPr>
            <w:tcW w:w="1701" w:type="dxa"/>
            <w:tcBorders>
              <w:top w:val="single" w:color="auto" w:sz="4" w:space="0"/>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tcBorders>
              <w:top w:val="single" w:color="auto" w:sz="4" w:space="0"/>
              <w:left w:val="nil"/>
              <w:right w:val="nil"/>
            </w:tcBorders>
          </w:tcPr>
          <w:p>
            <w:pPr>
              <w:pStyle w:val="21"/>
              <w:rPr>
                <w:rFonts w:hint="default" w:ascii="Arial" w:hAnsi="Arial" w:cs="Arial"/>
                <w:bCs/>
                <w:sz w:val="16"/>
                <w:szCs w:val="16"/>
                <w:lang w:val="en-US"/>
              </w:rPr>
            </w:pPr>
            <w:r>
              <w:rPr>
                <w:rFonts w:hint="default" w:ascii="Arial" w:hAnsi="Arial" w:cs="Arial"/>
                <w:bCs/>
                <w:sz w:val="16"/>
                <w:szCs w:val="16"/>
                <w:lang w:val="en-US"/>
              </w:rPr>
              <w:t>1.965(3)</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O1</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cs="Arial"/>
                <w:bCs/>
                <w:sz w:val="16"/>
                <w:szCs w:val="16"/>
                <w:lang w:val="en-US"/>
              </w:rPr>
              <w:t>1.876(3)</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tcBorders>
              <w:left w:val="nil"/>
              <w:right w:val="nil"/>
            </w:tcBorders>
            <w:vAlign w:val="center"/>
          </w:tcPr>
          <w:p>
            <w:pPr>
              <w:pStyle w:val="21"/>
              <w:rPr>
                <w:rFonts w:hint="default" w:ascii="Arial" w:hAnsi="Arial" w:cs="Arial"/>
                <w:bCs/>
                <w:sz w:val="16"/>
                <w:szCs w:val="16"/>
                <w:lang w:val="en-US"/>
              </w:rPr>
            </w:pPr>
            <w:r>
              <w:rPr>
                <w:rFonts w:hint="default" w:ascii="Arial" w:hAnsi="Arial" w:cs="Arial"/>
                <w:bCs/>
                <w:sz w:val="16"/>
                <w:szCs w:val="16"/>
                <w:lang w:val="en-US"/>
              </w:rPr>
              <w:t>2.023(3)</w:t>
            </w:r>
          </w:p>
        </w:tc>
      </w:tr>
      <w:tr>
        <w:tblPrEx>
          <w:tblCellMar>
            <w:top w:w="0" w:type="dxa"/>
            <w:left w:w="108" w:type="dxa"/>
            <w:bottom w:w="0" w:type="dxa"/>
            <w:right w:w="108" w:type="dxa"/>
          </w:tblCellMar>
        </w:tblPrEx>
        <w:trPr>
          <w:trHeight w:val="340" w:hRule="exact"/>
          <w:jc w:val="center"/>
        </w:trPr>
        <w:tc>
          <w:tcPr>
            <w:tcW w:w="1759" w:type="dxa"/>
            <w:tcBorders>
              <w:left w:val="nil"/>
              <w:bottom w:val="single" w:color="000000" w:themeColor="text1" w:sz="4" w:space="0"/>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N2</w:t>
            </w:r>
          </w:p>
        </w:tc>
        <w:tc>
          <w:tcPr>
            <w:tcW w:w="1543" w:type="dxa"/>
            <w:tcBorders>
              <w:left w:val="nil"/>
              <w:bottom w:val="single" w:color="000000" w:themeColor="text1" w:sz="4" w:space="0"/>
              <w:right w:val="nil"/>
            </w:tcBorders>
          </w:tcPr>
          <w:p>
            <w:pPr>
              <w:pStyle w:val="21"/>
              <w:rPr>
                <w:rFonts w:hint="default" w:ascii="Arial" w:hAnsi="Arial" w:eastAsia="黑体" w:cs="Arial"/>
                <w:bCs/>
                <w:sz w:val="16"/>
                <w:szCs w:val="16"/>
              </w:rPr>
            </w:pPr>
            <w:r>
              <w:rPr>
                <w:rFonts w:hint="default" w:ascii="Arial" w:hAnsi="Arial" w:cs="Arial"/>
                <w:bCs/>
                <w:sz w:val="16"/>
                <w:szCs w:val="16"/>
                <w:lang w:val="en-US"/>
              </w:rPr>
              <w:t>1.956(3)</w:t>
            </w:r>
          </w:p>
        </w:tc>
        <w:tc>
          <w:tcPr>
            <w:tcW w:w="1701" w:type="dxa"/>
            <w:tcBorders>
              <w:left w:val="nil"/>
              <w:bottom w:val="single" w:color="000000" w:themeColor="text1" w:sz="4" w:space="0"/>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left w:val="nil"/>
              <w:bottom w:val="single" w:color="000000" w:themeColor="text1" w:sz="4" w:space="0"/>
              <w:right w:val="nil"/>
            </w:tcBorders>
            <w:vAlign w:val="center"/>
          </w:tcPr>
          <w:p>
            <w:pPr>
              <w:pStyle w:val="21"/>
              <w:rPr>
                <w:rFonts w:hint="default" w:ascii="Arial" w:hAnsi="Arial" w:cs="Arial"/>
                <w:bCs/>
                <w:sz w:val="16"/>
                <w:szCs w:val="16"/>
                <w:lang w:val="en-US"/>
              </w:rPr>
            </w:pPr>
            <w:r>
              <w:rPr>
                <w:rFonts w:hint="default" w:ascii="Arial" w:hAnsi="Arial" w:cs="Arial"/>
                <w:bCs/>
                <w:sz w:val="16"/>
                <w:szCs w:val="16"/>
                <w:lang w:val="en-US"/>
              </w:rPr>
              <w:t>2.027(3)</w:t>
            </w:r>
          </w:p>
        </w:tc>
      </w:tr>
      <w:tr>
        <w:tblPrEx>
          <w:tblCellMar>
            <w:top w:w="0" w:type="dxa"/>
            <w:left w:w="108" w:type="dxa"/>
            <w:bottom w:w="0" w:type="dxa"/>
            <w:right w:w="108" w:type="dxa"/>
          </w:tblCellMar>
        </w:tblPrEx>
        <w:trPr>
          <w:trHeight w:val="340" w:hRule="exact"/>
          <w:jc w:val="center"/>
        </w:trPr>
        <w:tc>
          <w:tcPr>
            <w:tcW w:w="6656" w:type="dxa"/>
            <w:gridSpan w:val="4"/>
            <w:tcBorders>
              <w:top w:val="single" w:color="000000" w:themeColor="text1" w:sz="4" w:space="0"/>
              <w:left w:val="nil"/>
              <w:bottom w:val="single" w:color="000000" w:themeColor="text1" w:sz="4" w:space="0"/>
              <w:right w:val="nil"/>
            </w:tcBorders>
          </w:tcPr>
          <w:p>
            <w:pPr>
              <w:pStyle w:val="21"/>
              <w:rPr>
                <w:rFonts w:hint="default" w:ascii="Arial" w:hAnsi="Arial" w:cs="Arial"/>
                <w:sz w:val="16"/>
                <w:szCs w:val="16"/>
                <w:lang w:val="en-US"/>
              </w:rPr>
            </w:pPr>
            <w:r>
              <w:rPr>
                <w:rFonts w:hint="default" w:ascii="Arial" w:hAnsi="Arial" w:cs="Arial"/>
                <w:sz w:val="16"/>
                <w:szCs w:val="16"/>
                <w:lang w:val="en-US"/>
              </w:rPr>
              <w:t xml:space="preserve">Complex </w:t>
            </w:r>
            <w:r>
              <w:rPr>
                <w:rFonts w:hint="default" w:ascii="Arial" w:hAnsi="Arial" w:cs="Arial"/>
                <w:b/>
                <w:bCs/>
                <w:sz w:val="16"/>
                <w:szCs w:val="16"/>
                <w:lang w:val="en-US"/>
              </w:rPr>
              <w:t xml:space="preserve">5 </w:t>
            </w:r>
            <w:r>
              <w:rPr>
                <w:rFonts w:hint="default" w:ascii="Arial" w:hAnsi="Arial" w:cs="Arial"/>
                <w:sz w:val="16"/>
                <w:szCs w:val="16"/>
                <w:lang w:val="en-US"/>
              </w:rPr>
              <w:t>(293K)</w:t>
            </w:r>
          </w:p>
        </w:tc>
      </w:tr>
      <w:tr>
        <w:tblPrEx>
          <w:tblCellMar>
            <w:top w:w="0" w:type="dxa"/>
            <w:left w:w="108" w:type="dxa"/>
            <w:bottom w:w="0" w:type="dxa"/>
            <w:right w:w="108" w:type="dxa"/>
          </w:tblCellMar>
        </w:tblPrEx>
        <w:trPr>
          <w:trHeight w:val="340" w:hRule="exact"/>
          <w:jc w:val="center"/>
        </w:trPr>
        <w:tc>
          <w:tcPr>
            <w:tcW w:w="1759" w:type="dxa"/>
            <w:tcBorders>
              <w:top w:val="single" w:color="000000" w:themeColor="text1" w:sz="4" w:space="0"/>
              <w:left w:val="nil"/>
              <w:right w:val="nil"/>
            </w:tcBorders>
          </w:tcPr>
          <w:p>
            <w:pPr>
              <w:pStyle w:val="21"/>
              <w:rPr>
                <w:rFonts w:hint="default" w:ascii="Arial" w:hAnsi="Arial" w:eastAsia="黑体" w:cs="Arial"/>
                <w:bCs/>
                <w:sz w:val="16"/>
                <w:szCs w:val="16"/>
                <w:lang w:eastAsia="en-US"/>
              </w:rPr>
            </w:pPr>
            <w:r>
              <w:rPr>
                <w:rFonts w:hint="default" w:ascii="Arial" w:hAnsi="Arial" w:eastAsia="黑体" w:cs="Arial"/>
                <w:bCs/>
                <w:sz w:val="16"/>
                <w:szCs w:val="16"/>
                <w:lang w:eastAsia="en-US"/>
              </w:rPr>
              <w:t>Fe1</w:t>
            </w:r>
            <w:r>
              <w:rPr>
                <w:rFonts w:hint="default" w:ascii="Arial" w:hAnsi="Arial" w:eastAsia="黑体" w:cs="Arial"/>
                <w:bCs/>
                <w:sz w:val="16"/>
                <w:szCs w:val="16"/>
                <w:lang w:val="en-US"/>
              </w:rPr>
              <w:t>-</w:t>
            </w:r>
            <w:r>
              <w:rPr>
                <w:rFonts w:hint="default" w:ascii="Arial" w:hAnsi="Arial" w:eastAsia="黑体" w:cs="Arial"/>
                <w:bCs/>
                <w:sz w:val="16"/>
                <w:szCs w:val="16"/>
                <w:lang w:eastAsia="en-US"/>
              </w:rPr>
              <w:t>O1</w:t>
            </w:r>
          </w:p>
        </w:tc>
        <w:tc>
          <w:tcPr>
            <w:tcW w:w="1543" w:type="dxa"/>
            <w:tcBorders>
              <w:top w:val="single" w:color="000000" w:themeColor="text1" w:sz="4" w:space="0"/>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1.883(2)</w:t>
            </w:r>
          </w:p>
        </w:tc>
        <w:tc>
          <w:tcPr>
            <w:tcW w:w="1701" w:type="dxa"/>
            <w:tcBorders>
              <w:top w:val="single" w:color="000000" w:themeColor="text1" w:sz="4" w:space="0"/>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tcBorders>
              <w:top w:val="single" w:color="000000" w:themeColor="text1" w:sz="4" w:space="0"/>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91.31(12)</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lang w:eastAsia="en-US"/>
              </w:rPr>
            </w:pPr>
            <w:r>
              <w:rPr>
                <w:rFonts w:hint="default" w:ascii="Arial" w:hAnsi="Arial" w:eastAsia="黑体" w:cs="Arial"/>
                <w:bCs/>
                <w:sz w:val="16"/>
                <w:szCs w:val="16"/>
                <w:lang w:eastAsia="en-US"/>
              </w:rPr>
              <w:t>Fe1</w:t>
            </w:r>
            <w:r>
              <w:rPr>
                <w:rFonts w:hint="default" w:ascii="Arial" w:hAnsi="Arial" w:eastAsia="黑体" w:cs="Arial"/>
                <w:bCs/>
                <w:sz w:val="16"/>
                <w:szCs w:val="16"/>
                <w:lang w:val="en-US"/>
              </w:rPr>
              <w:t>-</w:t>
            </w:r>
            <w:r>
              <w:rPr>
                <w:rFonts w:hint="default" w:ascii="Arial" w:hAnsi="Arial" w:eastAsia="黑体" w:cs="Arial"/>
                <w:bCs/>
                <w:sz w:val="16"/>
                <w:szCs w:val="16"/>
                <w:lang w:eastAsia="en-US"/>
              </w:rPr>
              <w:t>O2</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1.901(2)</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N5</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65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176.01(13)</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lang w:eastAsia="en-US"/>
              </w:rPr>
            </w:pPr>
            <w:r>
              <w:rPr>
                <w:rFonts w:hint="default" w:ascii="Arial" w:hAnsi="Arial" w:eastAsia="黑体" w:cs="Arial"/>
                <w:bCs/>
                <w:sz w:val="16"/>
                <w:szCs w:val="16"/>
                <w:lang w:eastAsia="en-US"/>
              </w:rPr>
              <w:t>Fe1</w:t>
            </w:r>
            <w:r>
              <w:rPr>
                <w:rFonts w:hint="default" w:ascii="Arial" w:hAnsi="Arial" w:eastAsia="黑体" w:cs="Arial"/>
                <w:bCs/>
                <w:sz w:val="16"/>
                <w:szCs w:val="16"/>
                <w:lang w:val="en-US"/>
              </w:rPr>
              <w:t>-</w:t>
            </w:r>
            <w:r>
              <w:rPr>
                <w:rFonts w:hint="default" w:ascii="Arial" w:hAnsi="Arial" w:eastAsia="黑体" w:cs="Arial"/>
                <w:bCs/>
                <w:sz w:val="16"/>
                <w:szCs w:val="16"/>
                <w:lang w:eastAsia="en-US"/>
              </w:rPr>
              <w:t>N5</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 xml:space="preserve">1.985(3) </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92.09(11)</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N3</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1.996(3)</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N3</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65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91.52(12)</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N1</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 xml:space="preserve">2.011(3) </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91.30(13)</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2.060(4)</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N1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N4</w:t>
            </w:r>
          </w:p>
        </w:tc>
        <w:tc>
          <w:tcPr>
            <w:tcW w:w="1653" w:type="dxa"/>
            <w:tcBorders>
              <w:left w:val="nil"/>
              <w:right w:val="nil"/>
            </w:tcBorders>
            <w:vAlign w:val="center"/>
          </w:tcPr>
          <w:p>
            <w:pPr>
              <w:pStyle w:val="21"/>
              <w:rPr>
                <w:rFonts w:hint="default" w:ascii="Arial" w:hAnsi="Arial" w:cs="Arial"/>
                <w:sz w:val="16"/>
                <w:szCs w:val="16"/>
                <w:lang w:val="en-US"/>
              </w:rPr>
            </w:pPr>
            <w:r>
              <w:rPr>
                <w:rFonts w:hint="default" w:ascii="Arial" w:hAnsi="Arial" w:cs="Arial"/>
                <w:sz w:val="16"/>
                <w:szCs w:val="16"/>
                <w:lang w:val="en-US"/>
              </w:rPr>
              <w:t>179.95(19)</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O2</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179.06(11)</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C24</w:t>
            </w:r>
            <w:r>
              <w:rPr>
                <w:rFonts w:hint="default" w:ascii="Arial" w:hAnsi="Arial" w:eastAsia="黑体" w:cs="Arial"/>
                <w:bCs/>
                <w:sz w:val="16"/>
                <w:szCs w:val="16"/>
                <w:lang w:val="en-US"/>
              </w:rPr>
              <w:t>-</w:t>
            </w:r>
            <w:r>
              <w:rPr>
                <w:rFonts w:hint="default" w:ascii="Arial" w:hAnsi="Arial" w:eastAsia="黑体" w:cs="Arial"/>
                <w:bCs/>
                <w:sz w:val="16"/>
                <w:szCs w:val="16"/>
              </w:rPr>
              <w:t>N4</w:t>
            </w:r>
            <w:r>
              <w:rPr>
                <w:rFonts w:hint="default" w:ascii="Arial" w:hAnsi="Arial" w:eastAsia="黑体" w:cs="Arial"/>
                <w:bCs/>
                <w:sz w:val="16"/>
                <w:szCs w:val="16"/>
                <w:lang w:val="en-US"/>
              </w:rPr>
              <w:t>-</w:t>
            </w:r>
            <w:r>
              <w:rPr>
                <w:rFonts w:hint="default" w:ascii="Arial" w:hAnsi="Arial" w:eastAsia="黑体" w:cs="Arial"/>
                <w:bCs/>
                <w:sz w:val="16"/>
                <w:szCs w:val="16"/>
              </w:rPr>
              <w:t>Fe1</w:t>
            </w:r>
          </w:p>
        </w:tc>
        <w:tc>
          <w:tcPr>
            <w:tcW w:w="1653" w:type="dxa"/>
            <w:tcBorders>
              <w:left w:val="nil"/>
              <w:right w:val="nil"/>
            </w:tcBorders>
            <w:vAlign w:val="center"/>
          </w:tcPr>
          <w:p>
            <w:pPr>
              <w:pStyle w:val="21"/>
              <w:rPr>
                <w:rFonts w:hint="default" w:ascii="Arial" w:hAnsi="Arial" w:cs="Arial"/>
                <w:sz w:val="16"/>
                <w:szCs w:val="16"/>
                <w:lang w:val="en-US"/>
              </w:rPr>
            </w:pPr>
            <w:r>
              <w:rPr>
                <w:rFonts w:hint="default" w:ascii="Arial" w:hAnsi="Arial" w:cs="Arial"/>
                <w:sz w:val="16"/>
                <w:szCs w:val="16"/>
                <w:lang w:val="en-US"/>
              </w:rPr>
              <w:t>116.8(4)</w:t>
            </w:r>
          </w:p>
        </w:tc>
      </w:tr>
      <w:tr>
        <w:tblPrEx>
          <w:tblCellMar>
            <w:top w:w="0" w:type="dxa"/>
            <w:left w:w="108" w:type="dxa"/>
            <w:bottom w:w="0" w:type="dxa"/>
            <w:right w:w="108" w:type="dxa"/>
          </w:tblCellMar>
        </w:tblPrEx>
        <w:trPr>
          <w:trHeight w:val="340" w:hRule="exact"/>
          <w:jc w:val="center"/>
        </w:trPr>
        <w:tc>
          <w:tcPr>
            <w:tcW w:w="1759"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O1</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N5</w:t>
            </w:r>
          </w:p>
        </w:tc>
        <w:tc>
          <w:tcPr>
            <w:tcW w:w="1543"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90.63(12)</w:t>
            </w:r>
          </w:p>
        </w:tc>
        <w:tc>
          <w:tcPr>
            <w:tcW w:w="1701" w:type="dxa"/>
            <w:tcBorders>
              <w:left w:val="nil"/>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C25</w:t>
            </w:r>
            <w:r>
              <w:rPr>
                <w:rFonts w:hint="default" w:ascii="Arial" w:hAnsi="Arial" w:eastAsia="黑体" w:cs="Arial"/>
                <w:bCs/>
                <w:sz w:val="16"/>
                <w:szCs w:val="16"/>
                <w:lang w:val="en-US"/>
              </w:rPr>
              <w:t>-</w:t>
            </w:r>
            <w:r>
              <w:rPr>
                <w:rFonts w:hint="default" w:ascii="Arial" w:hAnsi="Arial" w:eastAsia="黑体" w:cs="Arial"/>
                <w:bCs/>
                <w:sz w:val="16"/>
                <w:szCs w:val="16"/>
              </w:rPr>
              <w:t>N4</w:t>
            </w:r>
            <w:r>
              <w:rPr>
                <w:rFonts w:hint="default" w:ascii="Arial" w:hAnsi="Arial" w:eastAsia="黑体" w:cs="Arial"/>
                <w:bCs/>
                <w:sz w:val="16"/>
                <w:szCs w:val="16"/>
                <w:lang w:val="en-US"/>
              </w:rPr>
              <w:t>-</w:t>
            </w:r>
            <w:r>
              <w:rPr>
                <w:rFonts w:hint="default" w:ascii="Arial" w:hAnsi="Arial" w:eastAsia="黑体" w:cs="Arial"/>
                <w:bCs/>
                <w:sz w:val="16"/>
                <w:szCs w:val="16"/>
              </w:rPr>
              <w:t>Fe1</w:t>
            </w:r>
          </w:p>
        </w:tc>
        <w:tc>
          <w:tcPr>
            <w:tcW w:w="1653" w:type="dxa"/>
            <w:tcBorders>
              <w:left w:val="nil"/>
              <w:right w:val="nil"/>
            </w:tcBorders>
            <w:vAlign w:val="center"/>
          </w:tcPr>
          <w:p>
            <w:pPr>
              <w:pStyle w:val="21"/>
              <w:rPr>
                <w:rFonts w:hint="default" w:ascii="Arial" w:hAnsi="Arial" w:cs="Arial"/>
                <w:sz w:val="16"/>
                <w:szCs w:val="16"/>
                <w:lang w:val="en-US"/>
              </w:rPr>
            </w:pPr>
            <w:r>
              <w:rPr>
                <w:rFonts w:hint="default" w:ascii="Arial" w:hAnsi="Arial" w:cs="Arial"/>
                <w:sz w:val="16"/>
                <w:szCs w:val="16"/>
                <w:lang w:val="en-US"/>
              </w:rPr>
              <w:t>117.6(4)</w:t>
            </w:r>
          </w:p>
        </w:tc>
      </w:tr>
      <w:tr>
        <w:tblPrEx>
          <w:tblCellMar>
            <w:top w:w="0" w:type="dxa"/>
            <w:left w:w="108" w:type="dxa"/>
            <w:bottom w:w="0" w:type="dxa"/>
            <w:right w:w="108" w:type="dxa"/>
          </w:tblCellMar>
        </w:tblPrEx>
        <w:trPr>
          <w:trHeight w:val="340" w:hRule="exact"/>
          <w:jc w:val="center"/>
        </w:trPr>
        <w:tc>
          <w:tcPr>
            <w:tcW w:w="1759" w:type="dxa"/>
            <w:tcBorders>
              <w:left w:val="nil"/>
              <w:bottom w:val="single" w:color="000000" w:themeColor="text1" w:sz="4" w:space="0"/>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O2</w:t>
            </w:r>
            <w:r>
              <w:rPr>
                <w:rFonts w:hint="default" w:ascii="Arial" w:hAnsi="Arial" w:eastAsia="黑体" w:cs="Arial"/>
                <w:bCs/>
                <w:sz w:val="16"/>
                <w:szCs w:val="16"/>
                <w:lang w:val="en-US"/>
              </w:rPr>
              <w:t>-</w:t>
            </w:r>
            <w:r>
              <w:rPr>
                <w:rFonts w:hint="default" w:ascii="Arial" w:hAnsi="Arial" w:eastAsia="黑体" w:cs="Arial"/>
                <w:bCs/>
                <w:sz w:val="16"/>
                <w:szCs w:val="16"/>
              </w:rPr>
              <w:t>Fe1</w:t>
            </w:r>
            <w:r>
              <w:rPr>
                <w:rFonts w:hint="default" w:ascii="Arial" w:hAnsi="Arial" w:eastAsia="黑体" w:cs="Arial"/>
                <w:bCs/>
                <w:sz w:val="16"/>
                <w:szCs w:val="16"/>
                <w:lang w:val="en-US"/>
              </w:rPr>
              <w:t>-</w:t>
            </w:r>
            <w:r>
              <w:rPr>
                <w:rFonts w:hint="default" w:ascii="Arial" w:hAnsi="Arial" w:eastAsia="黑体" w:cs="Arial"/>
                <w:bCs/>
                <w:sz w:val="16"/>
                <w:szCs w:val="16"/>
              </w:rPr>
              <w:t>N5</w:t>
            </w:r>
          </w:p>
        </w:tc>
        <w:tc>
          <w:tcPr>
            <w:tcW w:w="1543" w:type="dxa"/>
            <w:tcBorders>
              <w:left w:val="nil"/>
              <w:bottom w:val="single" w:color="000000" w:themeColor="text1" w:sz="4" w:space="0"/>
              <w:right w:val="nil"/>
            </w:tcBorders>
          </w:tcPr>
          <w:p>
            <w:pPr>
              <w:pStyle w:val="21"/>
              <w:rPr>
                <w:rFonts w:hint="default" w:ascii="Arial" w:hAnsi="Arial" w:eastAsia="黑体" w:cs="Arial"/>
                <w:bCs/>
                <w:sz w:val="16"/>
                <w:szCs w:val="16"/>
              </w:rPr>
            </w:pPr>
            <w:r>
              <w:rPr>
                <w:rFonts w:hint="default" w:ascii="Arial" w:hAnsi="Arial" w:eastAsia="黑体" w:cs="Arial"/>
                <w:bCs/>
                <w:sz w:val="16"/>
                <w:szCs w:val="16"/>
              </w:rPr>
              <w:t>89.78(12)</w:t>
            </w:r>
          </w:p>
        </w:tc>
        <w:tc>
          <w:tcPr>
            <w:tcW w:w="1701" w:type="dxa"/>
            <w:tcBorders>
              <w:left w:val="nil"/>
              <w:bottom w:val="single" w:color="000000" w:themeColor="text1" w:sz="4" w:space="0"/>
              <w:right w:val="nil"/>
            </w:tcBorders>
          </w:tcPr>
          <w:p>
            <w:pPr>
              <w:pStyle w:val="21"/>
              <w:rPr>
                <w:rFonts w:hint="default" w:ascii="Arial" w:hAnsi="Arial" w:eastAsia="黑体" w:cs="Arial"/>
                <w:bCs/>
                <w:sz w:val="16"/>
                <w:szCs w:val="16"/>
              </w:rPr>
            </w:pPr>
          </w:p>
        </w:tc>
        <w:tc>
          <w:tcPr>
            <w:tcW w:w="1653" w:type="dxa"/>
            <w:tcBorders>
              <w:left w:val="nil"/>
              <w:bottom w:val="single" w:color="000000" w:themeColor="text1" w:sz="4" w:space="0"/>
              <w:right w:val="nil"/>
            </w:tcBorders>
            <w:vAlign w:val="center"/>
          </w:tcPr>
          <w:p>
            <w:pPr>
              <w:pStyle w:val="21"/>
              <w:rPr>
                <w:rFonts w:hint="default" w:ascii="Arial" w:hAnsi="Arial" w:cs="Arial"/>
                <w:sz w:val="16"/>
                <w:szCs w:val="16"/>
                <w:lang w:val="en-US"/>
              </w:rPr>
            </w:pPr>
          </w:p>
        </w:tc>
      </w:tr>
    </w:tbl>
    <w:p>
      <w:pPr>
        <w:spacing w:line="440" w:lineRule="exact"/>
        <w:ind w:firstLine="480" w:firstLineChars="200"/>
        <w:rPr>
          <w:rFonts w:eastAsiaTheme="minorEastAsia"/>
          <w:bCs/>
          <w:sz w:val="24"/>
        </w:rPr>
      </w:pPr>
      <w:r>
        <w:rPr>
          <w:rFonts w:eastAsiaTheme="minorEastAsia"/>
          <w:bCs/>
          <w:sz w:val="24"/>
        </w:rPr>
        <w:t xml:space="preserve"> To further confirm the spin transition, the structures of complexes </w:t>
      </w:r>
      <w:r>
        <w:rPr>
          <w:rFonts w:eastAsiaTheme="minorEastAsia"/>
          <w:b/>
          <w:bCs/>
          <w:sz w:val="24"/>
        </w:rPr>
        <w:t>3</w:t>
      </w:r>
      <w:r>
        <w:rPr>
          <w:rFonts w:eastAsiaTheme="minorEastAsia"/>
          <w:bCs/>
          <w:sz w:val="24"/>
        </w:rPr>
        <w:t xml:space="preserve"> and </w:t>
      </w:r>
      <w:r>
        <w:rPr>
          <w:rFonts w:eastAsiaTheme="minorEastAsia"/>
          <w:b/>
          <w:bCs/>
          <w:sz w:val="24"/>
        </w:rPr>
        <w:t>4</w:t>
      </w:r>
      <w:r>
        <w:rPr>
          <w:rFonts w:eastAsiaTheme="minorEastAsia"/>
          <w:bCs/>
          <w:sz w:val="24"/>
        </w:rPr>
        <w:t xml:space="preserve"> have been measured at low temperature (120K). As tabulated in Table </w:t>
      </w:r>
      <w:r>
        <w:rPr>
          <w:rFonts w:hint="eastAsia" w:eastAsiaTheme="minorEastAsia"/>
          <w:bCs/>
          <w:sz w:val="24"/>
        </w:rPr>
        <w:t>4</w:t>
      </w:r>
      <w:r>
        <w:rPr>
          <w:rFonts w:eastAsiaTheme="minorEastAsia"/>
          <w:bCs/>
          <w:sz w:val="24"/>
        </w:rPr>
        <w:t>, the cell volume for these two complexes in the low temperature contracted obviously from 8197.68 to 7932.85 Å</w:t>
      </w:r>
      <w:r>
        <w:rPr>
          <w:rFonts w:eastAsiaTheme="minorEastAsia"/>
          <w:bCs/>
          <w:sz w:val="24"/>
          <w:vertAlign w:val="superscript"/>
        </w:rPr>
        <w:t>3</w:t>
      </w:r>
      <w:r>
        <w:rPr>
          <w:rFonts w:eastAsiaTheme="minorEastAsia"/>
          <w:bCs/>
          <w:sz w:val="24"/>
        </w:rPr>
        <w:t xml:space="preserve"> for </w:t>
      </w:r>
      <w:r>
        <w:rPr>
          <w:rFonts w:eastAsiaTheme="minorEastAsia"/>
          <w:b/>
          <w:bCs/>
          <w:sz w:val="24"/>
        </w:rPr>
        <w:t>3</w:t>
      </w:r>
      <w:r>
        <w:rPr>
          <w:rFonts w:eastAsiaTheme="minorEastAsia"/>
          <w:bCs/>
          <w:sz w:val="24"/>
        </w:rPr>
        <w:t xml:space="preserve"> and 4208.58 to 4086.34 Å</w:t>
      </w:r>
      <w:r>
        <w:rPr>
          <w:rFonts w:eastAsiaTheme="minorEastAsia"/>
          <w:bCs/>
          <w:sz w:val="24"/>
          <w:vertAlign w:val="superscript"/>
        </w:rPr>
        <w:t>3</w:t>
      </w:r>
      <w:r>
        <w:rPr>
          <w:rFonts w:eastAsiaTheme="minorEastAsia"/>
          <w:bCs/>
          <w:sz w:val="24"/>
        </w:rPr>
        <w:t xml:space="preserve"> for </w:t>
      </w:r>
      <w:r>
        <w:rPr>
          <w:rFonts w:eastAsiaTheme="minorEastAsia"/>
          <w:b/>
          <w:bCs/>
          <w:sz w:val="24"/>
        </w:rPr>
        <w:t>4</w:t>
      </w:r>
      <w:r>
        <w:rPr>
          <w:rFonts w:eastAsiaTheme="minorEastAsia"/>
          <w:bCs/>
          <w:sz w:val="24"/>
        </w:rPr>
        <w:t xml:space="preserve">, respectively. The averaged Fe-N and Fe-O bond lengths at low temperature are </w:t>
      </w:r>
      <w:r>
        <w:rPr>
          <w:rFonts w:hint="eastAsia" w:eastAsiaTheme="minorEastAsia"/>
          <w:bCs/>
          <w:sz w:val="24"/>
        </w:rPr>
        <w:t>1.98</w:t>
      </w:r>
      <w:r>
        <w:rPr>
          <w:rFonts w:eastAsiaTheme="minorEastAsia"/>
          <w:bCs/>
          <w:sz w:val="24"/>
        </w:rPr>
        <w:t>4</w:t>
      </w:r>
      <w:r>
        <w:rPr>
          <w:rFonts w:hint="eastAsia" w:eastAsiaTheme="minorEastAsia"/>
          <w:bCs/>
          <w:sz w:val="24"/>
        </w:rPr>
        <w:t xml:space="preserve"> </w:t>
      </w:r>
      <w:r>
        <w:rPr>
          <w:rFonts w:eastAsiaTheme="minorEastAsia"/>
          <w:bCs/>
          <w:sz w:val="24"/>
        </w:rPr>
        <w:t>Å</w:t>
      </w:r>
      <w:r>
        <w:rPr>
          <w:rFonts w:hint="eastAsia" w:eastAsiaTheme="minorEastAsia"/>
          <w:bCs/>
          <w:sz w:val="24"/>
        </w:rPr>
        <w:t>,1.99</w:t>
      </w:r>
      <w:r>
        <w:rPr>
          <w:rFonts w:eastAsiaTheme="minorEastAsia"/>
          <w:bCs/>
          <w:sz w:val="24"/>
        </w:rPr>
        <w:t>3</w:t>
      </w:r>
      <w:r>
        <w:rPr>
          <w:rFonts w:hint="eastAsia" w:eastAsiaTheme="minorEastAsia"/>
          <w:bCs/>
          <w:sz w:val="24"/>
        </w:rPr>
        <w:t xml:space="preserve"> </w:t>
      </w:r>
      <w:r>
        <w:rPr>
          <w:rFonts w:eastAsiaTheme="minorEastAsia"/>
          <w:bCs/>
          <w:sz w:val="24"/>
        </w:rPr>
        <w:t xml:space="preserve">Å and </w:t>
      </w:r>
      <w:r>
        <w:rPr>
          <w:rFonts w:hint="eastAsia" w:eastAsiaTheme="minorEastAsia"/>
          <w:bCs/>
          <w:sz w:val="24"/>
        </w:rPr>
        <w:t>1.87</w:t>
      </w:r>
      <w:r>
        <w:rPr>
          <w:rFonts w:eastAsiaTheme="minorEastAsia"/>
          <w:bCs/>
          <w:sz w:val="24"/>
        </w:rPr>
        <w:t>8 Å</w:t>
      </w:r>
      <w:r>
        <w:rPr>
          <w:rFonts w:hint="eastAsia" w:eastAsiaTheme="minorEastAsia"/>
          <w:bCs/>
          <w:sz w:val="24"/>
        </w:rPr>
        <w:t>,1.867</w:t>
      </w:r>
      <w:r>
        <w:rPr>
          <w:rFonts w:eastAsiaTheme="minorEastAsia"/>
          <w:bCs/>
          <w:sz w:val="24"/>
        </w:rPr>
        <w:t xml:space="preserve"> Å, which are conspicuously shorter than the room temperature ones with the values </w:t>
      </w:r>
      <w:r>
        <w:rPr>
          <w:rFonts w:hint="eastAsia" w:eastAsiaTheme="minorEastAsia"/>
          <w:bCs/>
          <w:sz w:val="24"/>
        </w:rPr>
        <w:t>2.045</w:t>
      </w:r>
      <w:r>
        <w:rPr>
          <w:rFonts w:eastAsiaTheme="minorEastAsia"/>
          <w:bCs/>
          <w:sz w:val="24"/>
        </w:rPr>
        <w:t>(</w:t>
      </w:r>
      <w:r>
        <w:rPr>
          <w:rFonts w:hint="eastAsia" w:eastAsiaTheme="minorEastAsia"/>
          <w:bCs/>
          <w:sz w:val="24"/>
        </w:rPr>
        <w:t>7</w:t>
      </w:r>
      <w:r>
        <w:rPr>
          <w:rFonts w:eastAsiaTheme="minorEastAsia"/>
          <w:bCs/>
          <w:sz w:val="24"/>
        </w:rPr>
        <w:t xml:space="preserve">) and </w:t>
      </w:r>
      <w:r>
        <w:rPr>
          <w:rFonts w:hint="eastAsia" w:eastAsiaTheme="minorEastAsia"/>
          <w:bCs/>
          <w:sz w:val="24"/>
        </w:rPr>
        <w:t>2.099</w:t>
      </w:r>
      <w:r>
        <w:rPr>
          <w:rFonts w:eastAsiaTheme="minorEastAsia"/>
          <w:bCs/>
          <w:sz w:val="24"/>
        </w:rPr>
        <w:t>(</w:t>
      </w:r>
      <w:r>
        <w:rPr>
          <w:rFonts w:hint="eastAsia" w:eastAsiaTheme="minorEastAsia"/>
          <w:bCs/>
          <w:sz w:val="24"/>
        </w:rPr>
        <w:t>2</w:t>
      </w:r>
      <w:r>
        <w:rPr>
          <w:rFonts w:eastAsiaTheme="minorEastAsia"/>
          <w:bCs/>
          <w:sz w:val="24"/>
        </w:rPr>
        <w:t xml:space="preserve">) Å, indicating different spin state of the Fe(III) ion in these complexes. The comparatively smaller difference for complex </w:t>
      </w:r>
      <w:r>
        <w:rPr>
          <w:rFonts w:eastAsiaTheme="minorEastAsia"/>
          <w:b/>
          <w:bCs/>
          <w:sz w:val="24"/>
        </w:rPr>
        <w:t>4</w:t>
      </w:r>
      <w:r>
        <w:rPr>
          <w:rFonts w:eastAsiaTheme="minorEastAsia"/>
          <w:bCs/>
          <w:sz w:val="24"/>
        </w:rPr>
        <w:t xml:space="preserve"> can be attributed to the mixed spin state of Fe(III) ion at room temperature, proved also by the magnetic property (</w:t>
      </w:r>
      <w:r>
        <w:rPr>
          <w:rFonts w:eastAsiaTheme="minorEastAsia"/>
          <w:bCs/>
          <w:i/>
          <w:sz w:val="24"/>
        </w:rPr>
        <w:t>vide infra</w:t>
      </w:r>
      <w:r>
        <w:rPr>
          <w:rFonts w:eastAsiaTheme="minorEastAsia"/>
          <w:bCs/>
          <w:sz w:val="24"/>
        </w:rPr>
        <w:t>).</w:t>
      </w:r>
    </w:p>
    <w:p>
      <w:pPr>
        <w:ind w:firstLine="420" w:firstLineChars="200"/>
        <w:jc w:val="center"/>
      </w:pPr>
      <w:r>
        <w:drawing>
          <wp:inline distT="0" distB="0" distL="0" distR="0">
            <wp:extent cx="2879725" cy="2520315"/>
            <wp:effectExtent l="9525" t="9525" r="1905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a:stretch>
                      <a:fillRect/>
                    </a:stretch>
                  </pic:blipFill>
                  <pic:spPr>
                    <a:xfrm>
                      <a:off x="0" y="0"/>
                      <a:ext cx="2880000" cy="2520000"/>
                    </a:xfrm>
                    <a:prstGeom prst="rect">
                      <a:avLst/>
                    </a:prstGeom>
                    <a:ln>
                      <a:solidFill>
                        <a:schemeClr val="tx1"/>
                      </a:solidFill>
                    </a:ln>
                  </pic:spPr>
                </pic:pic>
              </a:graphicData>
            </a:graphic>
          </wp:inline>
        </w:drawing>
      </w:r>
      <w:r>
        <w:t xml:space="preserve"> </w:t>
      </w:r>
      <w:r>
        <w:drawing>
          <wp:inline distT="0" distB="0" distL="0" distR="0">
            <wp:extent cx="2879725" cy="2520315"/>
            <wp:effectExtent l="9525" t="9525" r="1905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rcRect/>
                    <a:stretch>
                      <a:fillRect/>
                    </a:stretch>
                  </pic:blipFill>
                  <pic:spPr>
                    <a:xfrm>
                      <a:off x="0" y="0"/>
                      <a:ext cx="2880000" cy="2520000"/>
                    </a:xfrm>
                    <a:prstGeom prst="rect">
                      <a:avLst/>
                    </a:prstGeom>
                    <a:ln>
                      <a:solidFill>
                        <a:schemeClr val="tx1"/>
                      </a:solidFill>
                    </a:ln>
                  </pic:spPr>
                </pic:pic>
              </a:graphicData>
            </a:graphic>
          </wp:inline>
        </w:drawing>
      </w:r>
    </w:p>
    <w:p>
      <w:pPr>
        <w:spacing w:line="360" w:lineRule="auto"/>
        <w:ind w:firstLine="360" w:firstLineChars="200"/>
        <w:jc w:val="center"/>
        <w:rPr>
          <w:rFonts w:hint="eastAsia" w:ascii="Arial" w:hAnsi="Arial" w:eastAsia="宋体" w:cs="Arial"/>
          <w:bCs/>
          <w:kern w:val="0"/>
          <w:sz w:val="18"/>
          <w:szCs w:val="18"/>
          <w:lang w:val="en-US" w:eastAsia="zh-CN" w:bidi="ar-SA"/>
        </w:rPr>
      </w:pPr>
      <w:r>
        <w:rPr>
          <w:rFonts w:hint="eastAsia" w:ascii="Arial" w:hAnsi="Arial" w:eastAsia="宋体" w:cs="Arial"/>
          <w:bCs/>
          <w:kern w:val="0"/>
          <w:sz w:val="18"/>
          <w:szCs w:val="18"/>
          <w:lang w:val="en-US" w:eastAsia="zh-CN" w:bidi="ar-SA"/>
        </w:rPr>
        <w:t>Figure 4. The cationic mononuclear structure of complexes 4(</w:t>
      </w:r>
      <w:r>
        <w:rPr>
          <w:rFonts w:hint="eastAsia" w:ascii="Arial" w:hAnsi="Arial" w:cs="Arial"/>
          <w:bCs/>
          <w:kern w:val="0"/>
          <w:sz w:val="18"/>
          <w:szCs w:val="18"/>
          <w:lang w:val="en-US" w:eastAsia="zh-CN" w:bidi="ar-SA"/>
        </w:rPr>
        <w:t>top</w:t>
      </w:r>
      <w:r>
        <w:rPr>
          <w:rFonts w:hint="eastAsia" w:ascii="Arial" w:hAnsi="Arial" w:eastAsia="宋体" w:cs="Arial"/>
          <w:bCs/>
          <w:kern w:val="0"/>
          <w:sz w:val="18"/>
          <w:szCs w:val="18"/>
          <w:lang w:val="en-US" w:eastAsia="zh-CN" w:bidi="ar-SA"/>
        </w:rPr>
        <w:t>) and 5(</w:t>
      </w:r>
      <w:r>
        <w:rPr>
          <w:rFonts w:hint="eastAsia" w:ascii="Arial" w:hAnsi="Arial" w:cs="Arial"/>
          <w:bCs/>
          <w:kern w:val="0"/>
          <w:sz w:val="18"/>
          <w:szCs w:val="18"/>
          <w:lang w:val="en-US" w:eastAsia="zh-CN" w:bidi="ar-SA"/>
        </w:rPr>
        <w:t>bottom</w:t>
      </w:r>
      <w:r>
        <w:rPr>
          <w:rFonts w:hint="eastAsia" w:ascii="Arial" w:hAnsi="Arial" w:eastAsia="宋体" w:cs="Arial"/>
          <w:bCs/>
          <w:kern w:val="0"/>
          <w:sz w:val="18"/>
          <w:szCs w:val="18"/>
          <w:lang w:val="en-US" w:eastAsia="zh-CN" w:bidi="ar-SA"/>
        </w:rPr>
        <w:t>). All the H atoms and the balanced anion have been omitted for clarity.</w:t>
      </w:r>
    </w:p>
    <w:p>
      <w:pPr>
        <w:adjustRightInd w:val="0"/>
        <w:snapToGrid w:val="0"/>
        <w:spacing w:line="360" w:lineRule="auto"/>
        <w:rPr>
          <w:b/>
          <w:sz w:val="24"/>
        </w:rPr>
      </w:pPr>
      <w:r>
        <w:rPr>
          <w:rFonts w:hint="eastAsia"/>
          <w:b/>
          <w:sz w:val="24"/>
        </w:rPr>
        <w:t>3</w:t>
      </w:r>
      <w:r>
        <w:rPr>
          <w:b/>
          <w:sz w:val="24"/>
        </w:rPr>
        <w:t>.2 Magnetic properties of complexes 1-5.</w:t>
      </w:r>
    </w:p>
    <w:p>
      <w:pPr>
        <w:adjustRightInd w:val="0"/>
        <w:snapToGrid w:val="0"/>
        <w:spacing w:line="360" w:lineRule="auto"/>
        <w:ind w:firstLine="360" w:firstLineChars="150"/>
        <w:rPr>
          <w:sz w:val="24"/>
          <w:lang w:val="en-GB"/>
        </w:rPr>
      </w:pPr>
      <w:r>
        <w:rPr>
          <w:sz w:val="24"/>
        </w:rPr>
        <w:t xml:space="preserve">The temperature dependence of magnetic susceptibilities of the five complexes was measured </w:t>
      </w:r>
      <w:r>
        <w:rPr>
          <w:rFonts w:hint="eastAsia"/>
          <w:sz w:val="24"/>
        </w:rPr>
        <w:t>by</w:t>
      </w:r>
      <w:r>
        <w:rPr>
          <w:sz w:val="24"/>
        </w:rPr>
        <w:t xml:space="preserve"> using the corresponding single crystal with quality about 10-20 mg in the range of 2</w:t>
      </w:r>
      <w:r>
        <w:rPr>
          <w:rFonts w:hint="eastAsia"/>
          <w:sz w:val="24"/>
        </w:rPr>
        <w:t>-</w:t>
      </w:r>
      <w:r>
        <w:rPr>
          <w:sz w:val="24"/>
        </w:rPr>
        <w:t>300 K under an external magnetic field of 2000 Oe. The room temperature χ</w:t>
      </w:r>
      <w:r>
        <w:rPr>
          <w:sz w:val="24"/>
          <w:vertAlign w:val="subscript"/>
        </w:rPr>
        <w:t>m</w:t>
      </w:r>
      <w:r>
        <w:rPr>
          <w:sz w:val="24"/>
        </w:rPr>
        <w:t xml:space="preserve">T values of complexes </w:t>
      </w:r>
      <w:r>
        <w:rPr>
          <w:b/>
          <w:sz w:val="24"/>
        </w:rPr>
        <w:t>1</w:t>
      </w:r>
      <w:r>
        <w:rPr>
          <w:sz w:val="24"/>
        </w:rPr>
        <w:t xml:space="preserve"> and </w:t>
      </w:r>
      <w:r>
        <w:rPr>
          <w:b/>
          <w:sz w:val="24"/>
        </w:rPr>
        <w:t>2</w:t>
      </w:r>
      <w:r>
        <w:rPr>
          <w:sz w:val="24"/>
        </w:rPr>
        <w:t xml:space="preserve"> (Figure 5) are 4.78 and 4.29 emu K mol</w:t>
      </w:r>
      <w:r>
        <w:rPr>
          <w:sz w:val="24"/>
          <w:vertAlign w:val="superscript"/>
        </w:rPr>
        <w:t>-1</w:t>
      </w:r>
      <w:r>
        <w:rPr>
          <w:sz w:val="24"/>
        </w:rPr>
        <w:t>, respectively, which are basically consistent with the spin only value 4.75 and 4.375 emu K mol</w:t>
      </w:r>
      <w:r>
        <w:rPr>
          <w:sz w:val="24"/>
          <w:vertAlign w:val="superscript"/>
        </w:rPr>
        <w:t>-1</w:t>
      </w:r>
      <w:r>
        <w:rPr>
          <w:sz w:val="24"/>
        </w:rPr>
        <w:t xml:space="preserve"> for the free low spin Fe(III) and high spin Fe(III) ion or the only high spin Fe(III) ion(the cyanide precursor in complex </w:t>
      </w:r>
      <w:r>
        <w:rPr>
          <w:b/>
          <w:sz w:val="24"/>
        </w:rPr>
        <w:t>2</w:t>
      </w:r>
      <w:r>
        <w:rPr>
          <w:sz w:val="24"/>
        </w:rPr>
        <w:t xml:space="preserve"> is diamagnetic), respectively. For complex </w:t>
      </w:r>
      <w:r>
        <w:rPr>
          <w:b/>
          <w:sz w:val="24"/>
        </w:rPr>
        <w:t>1</w:t>
      </w:r>
      <w:r>
        <w:rPr>
          <w:sz w:val="24"/>
        </w:rPr>
        <w:t>, the χ</w:t>
      </w:r>
      <w:r>
        <w:rPr>
          <w:sz w:val="24"/>
          <w:vertAlign w:val="subscript"/>
        </w:rPr>
        <w:t>m</w:t>
      </w:r>
      <w:r>
        <w:rPr>
          <w:sz w:val="24"/>
        </w:rPr>
        <w:t>T value increases with very low speed and attain the highest peak about 5.23 emu K mol</w:t>
      </w:r>
      <w:r>
        <w:rPr>
          <w:sz w:val="24"/>
          <w:vertAlign w:val="superscript"/>
        </w:rPr>
        <w:t>-1</w:t>
      </w:r>
      <w:r>
        <w:rPr>
          <w:sz w:val="24"/>
        </w:rPr>
        <w:t xml:space="preserve"> with the decreasing of the temperature to about 10 K, and then decreases at a high speed and reaches the value of about 3.85 emu K mol</w:t>
      </w:r>
      <w:r>
        <w:rPr>
          <w:sz w:val="24"/>
          <w:vertAlign w:val="superscript"/>
        </w:rPr>
        <w:t>-1</w:t>
      </w:r>
      <w:r>
        <w:rPr>
          <w:sz w:val="24"/>
        </w:rPr>
        <w:t xml:space="preserve"> at 2 K. The χ</w:t>
      </w:r>
      <w:r>
        <w:rPr>
          <w:sz w:val="24"/>
          <w:vertAlign w:val="subscript"/>
        </w:rPr>
        <w:t>m</w:t>
      </w:r>
      <w:r>
        <w:rPr>
          <w:sz w:val="24"/>
        </w:rPr>
        <w:t xml:space="preserve">T-T change tendency can preliminarily confirm the ferromagnetic coupling between the high spin and low spin Fe(III) ion through the cyanide bridge. For complex </w:t>
      </w:r>
      <w:r>
        <w:rPr>
          <w:b/>
          <w:sz w:val="24"/>
        </w:rPr>
        <w:t>2</w:t>
      </w:r>
      <w:r>
        <w:rPr>
          <w:sz w:val="24"/>
        </w:rPr>
        <w:t>, w</w:t>
      </w:r>
      <w:r>
        <w:rPr>
          <w:iCs/>
          <w:sz w:val="24"/>
        </w:rPr>
        <w:t xml:space="preserve">ith temperature decreasing from 300 K, the </w:t>
      </w:r>
      <w:r>
        <w:rPr>
          <w:sz w:val="24"/>
        </w:rPr>
        <w:t>χ</w:t>
      </w:r>
      <w:r>
        <w:rPr>
          <w:sz w:val="24"/>
          <w:vertAlign w:val="subscript"/>
          <w:lang w:val="en-GB"/>
        </w:rPr>
        <w:t>m</w:t>
      </w:r>
      <w:r>
        <w:rPr>
          <w:i/>
          <w:sz w:val="24"/>
          <w:lang w:val="en-GB"/>
        </w:rPr>
        <w:t>T</w:t>
      </w:r>
      <w:r>
        <w:rPr>
          <w:sz w:val="24"/>
        </w:rPr>
        <w:t xml:space="preserve"> value kept always constant until the sample was cooled to about 20 K, and since then the χ</w:t>
      </w:r>
      <w:r>
        <w:rPr>
          <w:sz w:val="24"/>
          <w:vertAlign w:val="subscript"/>
          <w:lang w:val="en-GB"/>
        </w:rPr>
        <w:t>m</w:t>
      </w:r>
      <w:r>
        <w:rPr>
          <w:i/>
          <w:sz w:val="24"/>
          <w:lang w:val="en-GB"/>
        </w:rPr>
        <w:t>T</w:t>
      </w:r>
      <w:r>
        <w:rPr>
          <w:sz w:val="24"/>
        </w:rPr>
        <w:t xml:space="preserve"> </w:t>
      </w:r>
      <w:r>
        <w:rPr>
          <w:sz w:val="24"/>
          <w:lang w:val="en-GB"/>
        </w:rPr>
        <w:t>began</w:t>
      </w:r>
      <w:r>
        <w:rPr>
          <w:rFonts w:hint="eastAsia"/>
          <w:sz w:val="24"/>
          <w:lang w:val="en-GB"/>
        </w:rPr>
        <w:t xml:space="preserve"> </w:t>
      </w:r>
      <w:r>
        <w:rPr>
          <w:sz w:val="24"/>
          <w:lang w:val="en-GB"/>
        </w:rPr>
        <w:t>to decrease obviously and reached the lowest value about 3.23 emu K mol</w:t>
      </w:r>
      <w:r>
        <w:rPr>
          <w:sz w:val="24"/>
          <w:vertAlign w:val="superscript"/>
          <w:lang w:val="en-GB"/>
        </w:rPr>
        <w:t>–1</w:t>
      </w:r>
      <w:r>
        <w:rPr>
          <w:sz w:val="24"/>
          <w:lang w:val="en-GB"/>
        </w:rPr>
        <w:t xml:space="preserve"> at 2 K, demonstrating the always high spin state of the Fe(III) ion in this complex. </w:t>
      </w:r>
    </w:p>
    <w:p>
      <w:pPr>
        <w:adjustRightInd w:val="0"/>
        <w:snapToGrid w:val="0"/>
        <w:spacing w:line="360" w:lineRule="auto"/>
        <w:ind w:firstLine="360" w:firstLineChars="150"/>
        <w:rPr>
          <w:sz w:val="24"/>
          <w:lang w:val="en-GB"/>
        </w:rPr>
      </w:pPr>
      <w:r>
        <w:rPr>
          <w:sz w:val="24"/>
        </w:rPr>
        <w:t xml:space="preserve">The ferromagnetic coupling observed in complex </w:t>
      </w:r>
      <w:r>
        <w:rPr>
          <w:b/>
          <w:sz w:val="24"/>
        </w:rPr>
        <w:t>1</w:t>
      </w:r>
      <w:r>
        <w:rPr>
          <w:sz w:val="24"/>
        </w:rPr>
        <w:t xml:space="preserve"> can be understood by the orthogonality between the t</w:t>
      </w:r>
      <w:r>
        <w:rPr>
          <w:sz w:val="24"/>
          <w:vertAlign w:val="subscript"/>
        </w:rPr>
        <w:t>2g</w:t>
      </w:r>
      <w:r>
        <w:rPr>
          <w:sz w:val="24"/>
        </w:rPr>
        <w:t xml:space="preserve"> and e</w:t>
      </w:r>
      <w:r>
        <w:rPr>
          <w:sz w:val="24"/>
          <w:vertAlign w:val="subscript"/>
        </w:rPr>
        <w:t>g</w:t>
      </w:r>
      <w:r>
        <w:rPr>
          <w:sz w:val="24"/>
        </w:rPr>
        <w:t xml:space="preserve"> magnetic orbital of high and low spin Fe(III) ions through the bridging cyanide group. On the</w:t>
      </w:r>
      <w:r>
        <w:rPr>
          <w:rFonts w:hint="eastAsia"/>
          <w:sz w:val="24"/>
        </w:rPr>
        <w:t xml:space="preserve"> </w:t>
      </w:r>
      <w:r>
        <w:rPr>
          <w:sz w:val="24"/>
        </w:rPr>
        <w:t xml:space="preserve">basis of the binuclear model, the magnetic susceptibility of complex </w:t>
      </w:r>
      <w:r>
        <w:rPr>
          <w:b/>
          <w:sz w:val="24"/>
        </w:rPr>
        <w:t xml:space="preserve">1 </w:t>
      </w:r>
      <w:r>
        <w:rPr>
          <w:sz w:val="24"/>
        </w:rPr>
        <w:t>can</w:t>
      </w:r>
      <w:r>
        <w:rPr>
          <w:rFonts w:hint="eastAsia"/>
          <w:sz w:val="24"/>
        </w:rPr>
        <w:t xml:space="preserve"> </w:t>
      </w:r>
      <w:r>
        <w:rPr>
          <w:sz w:val="24"/>
        </w:rPr>
        <w:t>be fitted accordingly by the following expression derived</w:t>
      </w:r>
      <w:r>
        <w:rPr>
          <w:rFonts w:hint="eastAsia"/>
          <w:sz w:val="24"/>
        </w:rPr>
        <w:t xml:space="preserve"> </w:t>
      </w:r>
      <w:r>
        <w:rPr>
          <w:sz w:val="24"/>
        </w:rPr>
        <w:t xml:space="preserve">from the exchange spin Hamiltonian </w:t>
      </w:r>
      <w:r>
        <w:rPr>
          <w:i/>
          <w:iCs/>
          <w:kern w:val="0"/>
          <w:sz w:val="24"/>
        </w:rPr>
        <w:t>Ĥ = -JŜ</w:t>
      </w:r>
      <w:r>
        <w:rPr>
          <w:i/>
          <w:iCs/>
          <w:kern w:val="0"/>
          <w:sz w:val="24"/>
          <w:vertAlign w:val="subscript"/>
        </w:rPr>
        <w:t>Fe(HS)</w:t>
      </w:r>
      <w:r>
        <w:rPr>
          <w:i/>
          <w:iCs/>
          <w:kern w:val="0"/>
          <w:sz w:val="24"/>
        </w:rPr>
        <w:t>Ŝ</w:t>
      </w:r>
      <w:r>
        <w:rPr>
          <w:i/>
          <w:iCs/>
          <w:kern w:val="0"/>
          <w:sz w:val="24"/>
          <w:vertAlign w:val="subscript"/>
        </w:rPr>
        <w:t>Fe(LS)</w:t>
      </w:r>
      <w:r>
        <w:rPr>
          <w:iCs/>
          <w:kern w:val="0"/>
          <w:sz w:val="24"/>
          <w:vertAlign w:val="subscript"/>
        </w:rPr>
        <w:t>:</w:t>
      </w:r>
    </w:p>
    <w:p>
      <w:pPr>
        <w:adjustRightInd w:val="0"/>
        <w:snapToGrid w:val="0"/>
        <w:spacing w:line="360" w:lineRule="auto"/>
        <w:rPr>
          <w:sz w:val="24"/>
          <w:lang w:val="en-GB"/>
        </w:rPr>
      </w:pPr>
      <w:r>
        <w:rPr>
          <w:sz w:val="24"/>
        </w:rPr>
        <w:object>
          <v:shape id="_x0000_i1025" o:spt="75" type="#_x0000_t75" style="height:34.2pt;width:169.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p>
    <w:p>
      <w:pPr>
        <w:adjustRightInd w:val="0"/>
        <w:snapToGrid w:val="0"/>
        <w:spacing w:line="360" w:lineRule="auto"/>
        <w:ind w:firstLine="480" w:firstLineChars="200"/>
        <w:rPr>
          <w:sz w:val="24"/>
        </w:rPr>
      </w:pPr>
      <w:r>
        <w:rPr>
          <w:sz w:val="24"/>
        </w:rPr>
        <w:t>B</w:t>
      </w:r>
      <w:r>
        <w:rPr>
          <w:rFonts w:hint="eastAsia"/>
          <w:sz w:val="24"/>
        </w:rPr>
        <w:t>y u</w:t>
      </w:r>
      <w:r>
        <w:rPr>
          <w:sz w:val="24"/>
        </w:rPr>
        <w:t xml:space="preserve">sing </w:t>
      </w:r>
      <w:r>
        <w:rPr>
          <w:rFonts w:hint="eastAsia"/>
          <w:sz w:val="24"/>
        </w:rPr>
        <w:t>the above</w:t>
      </w:r>
      <w:r>
        <w:rPr>
          <w:sz w:val="24"/>
        </w:rPr>
        <w:t xml:space="preserve"> model, the susceptibility over the temperature</w:t>
      </w:r>
      <w:r>
        <w:rPr>
          <w:rFonts w:hint="eastAsia"/>
          <w:sz w:val="24"/>
        </w:rPr>
        <w:t xml:space="preserve"> </w:t>
      </w:r>
      <w:r>
        <w:rPr>
          <w:sz w:val="24"/>
        </w:rPr>
        <w:t>range</w:t>
      </w:r>
      <w:r>
        <w:rPr>
          <w:rFonts w:hint="eastAsia"/>
          <w:sz w:val="24"/>
        </w:rPr>
        <w:t xml:space="preserve"> of 10-300 K </w:t>
      </w:r>
      <w:r>
        <w:rPr>
          <w:sz w:val="24"/>
        </w:rPr>
        <w:t xml:space="preserve">was </w:t>
      </w:r>
      <w:r>
        <w:rPr>
          <w:rFonts w:hint="eastAsia"/>
          <w:sz w:val="24"/>
        </w:rPr>
        <w:t>simulated, giving t</w:t>
      </w:r>
      <w:r>
        <w:rPr>
          <w:sz w:val="24"/>
        </w:rPr>
        <w:t>he best-fit parameters</w:t>
      </w:r>
      <w:r>
        <w:rPr>
          <w:rFonts w:hint="eastAsia"/>
          <w:sz w:val="24"/>
        </w:rPr>
        <w:t xml:space="preserve"> </w:t>
      </w:r>
      <w:r>
        <w:rPr>
          <w:rFonts w:hint="eastAsia"/>
          <w:i/>
          <w:sz w:val="24"/>
        </w:rPr>
        <w:t>J</w:t>
      </w:r>
      <w:r>
        <w:rPr>
          <w:rFonts w:hint="eastAsia"/>
          <w:sz w:val="24"/>
        </w:rPr>
        <w:t xml:space="preserve"> = </w:t>
      </w:r>
      <w:r>
        <w:rPr>
          <w:sz w:val="24"/>
        </w:rPr>
        <w:t>1</w:t>
      </w:r>
      <w:r>
        <w:rPr>
          <w:rFonts w:hint="eastAsia"/>
          <w:sz w:val="24"/>
        </w:rPr>
        <w:t>.47(1), g = 2.0</w:t>
      </w:r>
      <w:r>
        <w:rPr>
          <w:sz w:val="24"/>
        </w:rPr>
        <w:t>1</w:t>
      </w:r>
      <w:r>
        <w:rPr>
          <w:rFonts w:hint="eastAsia"/>
          <w:sz w:val="24"/>
        </w:rPr>
        <w:t xml:space="preserve">(2), </w:t>
      </w:r>
      <w:r>
        <w:rPr>
          <w:rFonts w:hint="eastAsia"/>
          <w:i/>
          <w:sz w:val="24"/>
        </w:rPr>
        <w:t>R</w:t>
      </w:r>
      <w:r>
        <w:rPr>
          <w:rFonts w:hint="eastAsia"/>
          <w:sz w:val="24"/>
        </w:rPr>
        <w:t xml:space="preserve"> = </w:t>
      </w:r>
      <w:r>
        <w:rPr>
          <w:sz w:val="24"/>
        </w:rPr>
        <w:t>∑</w:t>
      </w:r>
      <w:r>
        <w:rPr>
          <w:rFonts w:hint="eastAsia"/>
          <w:sz w:val="24"/>
        </w:rPr>
        <w:t>(</w:t>
      </w:r>
      <w:r>
        <w:rPr>
          <w:rFonts w:ascii="Symbol" w:hAnsi="Symbol"/>
          <w:sz w:val="24"/>
        </w:rPr>
        <w:t></w:t>
      </w:r>
      <w:r>
        <w:rPr>
          <w:sz w:val="24"/>
          <w:vertAlign w:val="subscript"/>
        </w:rPr>
        <w:t>obsd</w:t>
      </w:r>
      <w:r>
        <w:rPr>
          <w:i/>
          <w:sz w:val="24"/>
        </w:rPr>
        <w:t>T</w:t>
      </w:r>
      <w:r>
        <w:rPr>
          <w:rFonts w:hint="eastAsia"/>
          <w:sz w:val="24"/>
        </w:rPr>
        <w:t>-</w:t>
      </w:r>
      <w:r>
        <w:rPr>
          <w:rFonts w:ascii="Symbol" w:hAnsi="Symbol"/>
          <w:sz w:val="24"/>
        </w:rPr>
        <w:t></w:t>
      </w:r>
      <w:r>
        <w:rPr>
          <w:rFonts w:hint="eastAsia"/>
          <w:sz w:val="24"/>
          <w:vertAlign w:val="subscript"/>
        </w:rPr>
        <w:t>cald</w:t>
      </w:r>
      <w:r>
        <w:rPr>
          <w:i/>
          <w:sz w:val="24"/>
        </w:rPr>
        <w:t>T</w:t>
      </w:r>
      <w:r>
        <w:rPr>
          <w:rFonts w:hint="eastAsia"/>
          <w:sz w:val="24"/>
        </w:rPr>
        <w:t>)</w:t>
      </w:r>
      <w:r>
        <w:rPr>
          <w:rFonts w:hint="eastAsia"/>
          <w:sz w:val="24"/>
          <w:vertAlign w:val="superscript"/>
        </w:rPr>
        <w:t>2</w:t>
      </w:r>
      <w:r>
        <w:rPr>
          <w:rFonts w:hint="eastAsia"/>
          <w:sz w:val="24"/>
        </w:rPr>
        <w:t>/</w:t>
      </w:r>
      <w:r>
        <w:rPr>
          <w:sz w:val="24"/>
        </w:rPr>
        <w:t>∑</w:t>
      </w:r>
      <w:r>
        <w:rPr>
          <w:rFonts w:hint="eastAsia"/>
          <w:sz w:val="24"/>
        </w:rPr>
        <w:t>(</w:t>
      </w:r>
      <w:r>
        <w:rPr>
          <w:rFonts w:ascii="Symbol" w:hAnsi="Symbol"/>
          <w:sz w:val="24"/>
        </w:rPr>
        <w:t></w:t>
      </w:r>
      <w:r>
        <w:rPr>
          <w:sz w:val="24"/>
          <w:vertAlign w:val="subscript"/>
        </w:rPr>
        <w:t>obsd</w:t>
      </w:r>
      <w:r>
        <w:rPr>
          <w:i/>
          <w:sz w:val="24"/>
        </w:rPr>
        <w:t>T</w:t>
      </w:r>
      <w:r>
        <w:rPr>
          <w:rFonts w:hint="eastAsia"/>
          <w:sz w:val="24"/>
        </w:rPr>
        <w:t>)</w:t>
      </w:r>
      <w:r>
        <w:rPr>
          <w:rFonts w:hint="eastAsia"/>
          <w:sz w:val="24"/>
          <w:vertAlign w:val="superscript"/>
        </w:rPr>
        <w:t>2</w:t>
      </w:r>
      <w:r>
        <w:rPr>
          <w:rFonts w:hint="eastAsia"/>
          <w:sz w:val="24"/>
        </w:rPr>
        <w:t xml:space="preserve"> = </w:t>
      </w:r>
      <w:r>
        <w:rPr>
          <w:sz w:val="24"/>
        </w:rPr>
        <w:t>4</w:t>
      </w:r>
      <w:r>
        <w:rPr>
          <w:rFonts w:hint="eastAsia"/>
          <w:sz w:val="24"/>
        </w:rPr>
        <w:t>.37</w:t>
      </w:r>
      <w:r>
        <w:rPr>
          <w:sz w:val="24"/>
        </w:rPr>
        <w:t xml:space="preserve"> × 10</w:t>
      </w:r>
      <w:r>
        <w:rPr>
          <w:sz w:val="24"/>
          <w:vertAlign w:val="superscript"/>
        </w:rPr>
        <w:t>-</w:t>
      </w:r>
      <w:r>
        <w:rPr>
          <w:rFonts w:hint="eastAsia"/>
          <w:sz w:val="24"/>
          <w:vertAlign w:val="superscript"/>
        </w:rPr>
        <w:t>5</w:t>
      </w:r>
      <w:r>
        <w:rPr>
          <w:sz w:val="24"/>
        </w:rPr>
        <w:t>. The small positive</w:t>
      </w:r>
      <w:r>
        <w:rPr>
          <w:i/>
          <w:sz w:val="24"/>
        </w:rPr>
        <w:t xml:space="preserve"> J </w:t>
      </w:r>
      <w:r>
        <w:rPr>
          <w:sz w:val="24"/>
        </w:rPr>
        <w:t xml:space="preserve">value indicates also the ferromagnetic interaction in complex </w:t>
      </w:r>
      <w:r>
        <w:rPr>
          <w:b/>
          <w:sz w:val="24"/>
        </w:rPr>
        <w:t>1</w:t>
      </w:r>
      <w:r>
        <w:rPr>
          <w:sz w:val="24"/>
        </w:rPr>
        <w:t xml:space="preserve">. To further confirm the magnetic coupling nature in complex </w:t>
      </w:r>
      <w:r>
        <w:rPr>
          <w:b/>
          <w:sz w:val="24"/>
        </w:rPr>
        <w:t>1</w:t>
      </w:r>
      <w:r>
        <w:rPr>
          <w:sz w:val="24"/>
        </w:rPr>
        <w:t>, the field-dependent magnetization measured up to 50 kOe at 2 K was carried out. The M-H curve is given in the inset of the corresponding χ</w:t>
      </w:r>
      <w:r>
        <w:rPr>
          <w:sz w:val="24"/>
          <w:vertAlign w:val="subscript"/>
        </w:rPr>
        <w:t>m</w:t>
      </w:r>
      <w:r>
        <w:rPr>
          <w:sz w:val="24"/>
        </w:rPr>
        <w:t xml:space="preserve">T-T figure. The experimental data are basically consistent with the calculated Brillouin function corresponding to the ferromagnetic coupled low spin Fe(III) (S = 1/2) ion and high spin Fe(III) (S = 5/2) ion with g = 2.0 at 2 K. The saturated magnetization value is about 5.89 </w:t>
      </w:r>
      <w:r>
        <w:rPr>
          <w:i/>
          <w:sz w:val="24"/>
        </w:rPr>
        <w:t>N</w:t>
      </w:r>
      <w:r>
        <w:rPr>
          <w:rFonts w:ascii="Symbol" w:hAnsi="Symbol"/>
          <w:i/>
          <w:sz w:val="24"/>
        </w:rPr>
        <w:t></w:t>
      </w:r>
      <w:r>
        <w:rPr>
          <w:sz w:val="24"/>
        </w:rPr>
        <w:t xml:space="preserve">, which is very close to the corresponding expected theoretical value (6.0 </w:t>
      </w:r>
      <w:r>
        <w:rPr>
          <w:i/>
          <w:sz w:val="24"/>
        </w:rPr>
        <w:t>N</w:t>
      </w:r>
      <w:r>
        <w:rPr>
          <w:rFonts w:ascii="Symbol" w:hAnsi="Symbol"/>
          <w:i/>
          <w:sz w:val="24"/>
        </w:rPr>
        <w:t></w:t>
      </w:r>
      <w:r>
        <w:rPr>
          <w:sz w:val="24"/>
        </w:rPr>
        <w:t>), indicating further the existed operation of overall weak ferromagnetic interactions between the adjacent Fe(III) ions.</w:t>
      </w:r>
    </w:p>
    <w:p>
      <w:pPr>
        <w:spacing w:line="360" w:lineRule="auto"/>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4008120</wp:posOffset>
                </wp:positionH>
                <wp:positionV relativeFrom="paragraph">
                  <wp:posOffset>2270760</wp:posOffset>
                </wp:positionV>
                <wp:extent cx="0" cy="1742440"/>
                <wp:effectExtent l="4445" t="0" r="8255" b="10160"/>
                <wp:wrapNone/>
                <wp:docPr id="17" name="直接连接符 17"/>
                <wp:cNvGraphicFramePr/>
                <a:graphic xmlns:a="http://schemas.openxmlformats.org/drawingml/2006/main">
                  <a:graphicData uri="http://schemas.microsoft.com/office/word/2010/wordprocessingShape">
                    <wps:wsp>
                      <wps:cNvCnPr/>
                      <wps:spPr>
                        <a:xfrm flipV="1">
                          <a:off x="5151120" y="7175500"/>
                          <a:ext cx="0" cy="1742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5.6pt;margin-top:178.8pt;height:137.2pt;width:0pt;z-index:251662336;mso-width-relative:page;mso-height-relative:page;" filled="f" stroked="t" coordsize="21600,21600" o:gfxdata="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FD/NdgAAAALAQAADwAAAAAAAAABACAAAAAiAAAAZHJzL2Rvd25yZXYueG1s&#10;UEsBAhQAFAAAAAgAh07iQP1s8EP4AQAAyQMAAA4AAAAAAAAAAQAgAAAAJwEAAGRycy9lMm9Eb2Mu&#10;eG1sUEsFBgAAAAAGAAYAWQEAAJEFA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1650365</wp:posOffset>
                </wp:positionH>
                <wp:positionV relativeFrom="paragraph">
                  <wp:posOffset>2268220</wp:posOffset>
                </wp:positionV>
                <wp:extent cx="2361565" cy="2540"/>
                <wp:effectExtent l="0" t="0" r="0" b="0"/>
                <wp:wrapNone/>
                <wp:docPr id="13" name="直接连接符 13"/>
                <wp:cNvGraphicFramePr/>
                <a:graphic xmlns:a="http://schemas.openxmlformats.org/drawingml/2006/main">
                  <a:graphicData uri="http://schemas.microsoft.com/office/word/2010/wordprocessingShape">
                    <wps:wsp>
                      <wps:cNvCnPr/>
                      <wps:spPr>
                        <a:xfrm>
                          <a:off x="2793365" y="7172960"/>
                          <a:ext cx="23615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9.95pt;margin-top:178.6pt;height:0.2pt;width:185.95pt;z-index:251661312;mso-width-relative:page;mso-height-relative:page;" filled="f" stroked="t" coordsize="21600,21600" o:gfxdata="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rPIw2AAAAAsBAAAPAAAAAAAAAAEAIAAAACIAAABkcnMvZG93bnJldi54bWxQSwEC&#10;FAAUAAAACACHTuJALF4DC/QBAADCAwAADgAAAAAAAAABACAAAAAnAQAAZHJzL2Uyb0RvYy54bWxQ&#10;SwUGAAAAAAYABgBZAQAAjQU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3959860</wp:posOffset>
                </wp:positionH>
                <wp:positionV relativeFrom="paragraph">
                  <wp:posOffset>34290</wp:posOffset>
                </wp:positionV>
                <wp:extent cx="635" cy="1797050"/>
                <wp:effectExtent l="4445" t="0" r="7620" b="6350"/>
                <wp:wrapNone/>
                <wp:docPr id="12" name="直接连接符 12"/>
                <wp:cNvGraphicFramePr/>
                <a:graphic xmlns:a="http://schemas.openxmlformats.org/drawingml/2006/main">
                  <a:graphicData uri="http://schemas.microsoft.com/office/word/2010/wordprocessingShape">
                    <wps:wsp>
                      <wps:cNvCnPr/>
                      <wps:spPr>
                        <a:xfrm flipV="1">
                          <a:off x="5102860" y="4928870"/>
                          <a:ext cx="635" cy="1797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1.8pt;margin-top:2.7pt;height:141.5pt;width:0.05pt;z-index:251660288;mso-width-relative:page;mso-height-relative:page;" filled="f" stroked="t" coordsize="21600,21600" o:gfxdata="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RhglHXAAAACQEAAA8AAAAAAAAAAQAgAAAAIgAAAGRycy9kb3ducmV2Lnht&#10;bFBLAQIUABQAAAAIAIdO4kDaV0oE+gEAAMsDAAAOAAAAAAAAAAEAIAAAACYBAABkcnMvZTJvRG9j&#10;LnhtbFBLBQYAAAAABgAGAFkBAACSBQ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1649095</wp:posOffset>
                </wp:positionH>
                <wp:positionV relativeFrom="paragraph">
                  <wp:posOffset>33655</wp:posOffset>
                </wp:positionV>
                <wp:extent cx="2310765" cy="8255"/>
                <wp:effectExtent l="0" t="0" r="0" b="0"/>
                <wp:wrapNone/>
                <wp:docPr id="11" name="直接连接符 11"/>
                <wp:cNvGraphicFramePr/>
                <a:graphic xmlns:a="http://schemas.openxmlformats.org/drawingml/2006/main">
                  <a:graphicData uri="http://schemas.microsoft.com/office/word/2010/wordprocessingShape">
                    <wps:wsp>
                      <wps:cNvCnPr/>
                      <wps:spPr>
                        <a:xfrm>
                          <a:off x="2792095" y="4938395"/>
                          <a:ext cx="231076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9.85pt;margin-top:2.65pt;height:0.65pt;width:181.95pt;z-index:251659264;mso-width-relative:page;mso-height-relative:page;" filled="f" stroked="t" coordsize="21600,21600" o:gfxdata="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N3QtNYAAAAHAQAADwAAAAAAAAABACAAAAAiAAAAZHJzL2Rvd25yZXYueG1sUEsBAhQA&#10;FAAAAAgAh07iQDfwiFD0AQAAwgMAAA4AAAAAAAAAAQAgAAAAJQEAAGRycy9lMm9Eb2MueG1sUEsF&#10;BgAAAAAGAAYAWQEAAIsFAAAAAA==&#10;">
                <v:fill on="f" focussize="0,0"/>
                <v:stroke weight="0.5pt" color="#000000 [3200]" miterlimit="8" joinstyle="miter"/>
                <v:imagedata o:title=""/>
                <o:lock v:ext="edit" aspectratio="f"/>
              </v:line>
            </w:pict>
          </mc:Fallback>
        </mc:AlternateContent>
      </w:r>
      <w:r>
        <w:rPr>
          <w:sz w:val="24"/>
        </w:rPr>
        <w:drawing>
          <wp:inline distT="0" distB="0" distL="0" distR="0">
            <wp:extent cx="2879725" cy="2160270"/>
            <wp:effectExtent l="0" t="0" r="3175"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rcRect/>
                    <a:stretch>
                      <a:fillRect/>
                    </a:stretch>
                  </pic:blipFill>
                  <pic:spPr>
                    <a:xfrm>
                      <a:off x="0" y="0"/>
                      <a:ext cx="2880000" cy="2160000"/>
                    </a:xfrm>
                    <a:prstGeom prst="rect">
                      <a:avLst/>
                    </a:prstGeom>
                    <a:ln>
                      <a:noFill/>
                    </a:ln>
                  </pic:spPr>
                </pic:pic>
              </a:graphicData>
            </a:graphic>
          </wp:inline>
        </w:drawing>
      </w:r>
      <w:r>
        <w:rPr>
          <w:sz w:val="24"/>
        </w:rPr>
        <w:drawing>
          <wp:inline distT="0" distB="0" distL="0" distR="0">
            <wp:extent cx="2879725" cy="2160270"/>
            <wp:effectExtent l="0" t="0" r="3175" b="1143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4"/>
                    <a:srcRect/>
                    <a:stretch>
                      <a:fillRect/>
                    </a:stretch>
                  </pic:blipFill>
                  <pic:spPr>
                    <a:xfrm>
                      <a:off x="0" y="0"/>
                      <a:ext cx="2880000" cy="2160000"/>
                    </a:xfrm>
                    <a:prstGeom prst="rect">
                      <a:avLst/>
                    </a:prstGeom>
                  </pic:spPr>
                </pic:pic>
              </a:graphicData>
            </a:graphic>
          </wp:inline>
        </w:drawing>
      </w:r>
    </w:p>
    <w:p>
      <w:pPr>
        <w:adjustRightInd w:val="0"/>
        <w:snapToGrid w:val="0"/>
        <w:spacing w:line="360" w:lineRule="auto"/>
        <w:jc w:val="center"/>
        <w:rPr>
          <w:rFonts w:hint="default" w:ascii="Arial" w:hAnsi="Arial" w:cs="Arial"/>
          <w:sz w:val="18"/>
          <w:szCs w:val="18"/>
        </w:rPr>
      </w:pPr>
      <w:r>
        <w:rPr>
          <w:rFonts w:hint="default" w:ascii="Arial" w:hAnsi="Arial" w:cs="Arial"/>
          <w:sz w:val="18"/>
          <w:szCs w:val="18"/>
        </w:rPr>
        <w:t>Figure 5. Temperature dependence of χ</w:t>
      </w:r>
      <w:r>
        <w:rPr>
          <w:rFonts w:hint="default" w:ascii="Arial" w:hAnsi="Arial" w:cs="Arial"/>
          <w:sz w:val="18"/>
          <w:szCs w:val="18"/>
          <w:vertAlign w:val="subscript"/>
        </w:rPr>
        <w:t>m</w:t>
      </w:r>
      <w:r>
        <w:rPr>
          <w:rFonts w:hint="default" w:ascii="Arial" w:hAnsi="Arial" w:cs="Arial"/>
          <w:sz w:val="18"/>
          <w:szCs w:val="18"/>
        </w:rPr>
        <w:t xml:space="preserve">T of </w:t>
      </w:r>
      <w:r>
        <w:rPr>
          <w:rFonts w:hint="default" w:ascii="Arial" w:hAnsi="Arial" w:cs="Arial"/>
          <w:b/>
          <w:bCs/>
          <w:sz w:val="18"/>
          <w:szCs w:val="18"/>
        </w:rPr>
        <w:t>1</w:t>
      </w:r>
      <w:r>
        <w:rPr>
          <w:rFonts w:hint="default" w:ascii="Arial" w:hAnsi="Arial" w:cs="Arial"/>
          <w:sz w:val="18"/>
          <w:szCs w:val="18"/>
        </w:rPr>
        <w:t xml:space="preserve"> (</w:t>
      </w:r>
      <w:r>
        <w:rPr>
          <w:rFonts w:hint="default" w:ascii="Arial" w:hAnsi="Arial" w:cs="Arial"/>
          <w:sz w:val="18"/>
          <w:szCs w:val="18"/>
          <w:lang w:val="en-US" w:eastAsia="zh-CN"/>
        </w:rPr>
        <w:t>top</w:t>
      </w:r>
      <w:r>
        <w:rPr>
          <w:rFonts w:hint="default" w:ascii="Arial" w:hAnsi="Arial" w:cs="Arial"/>
          <w:sz w:val="18"/>
          <w:szCs w:val="18"/>
        </w:rPr>
        <w:t xml:space="preserve">) and </w:t>
      </w:r>
      <w:r>
        <w:rPr>
          <w:rFonts w:hint="default" w:ascii="Arial" w:hAnsi="Arial" w:cs="Arial"/>
          <w:b/>
          <w:bCs/>
          <w:sz w:val="18"/>
          <w:szCs w:val="18"/>
        </w:rPr>
        <w:t>2</w:t>
      </w:r>
      <w:r>
        <w:rPr>
          <w:rFonts w:hint="default" w:ascii="Arial" w:hAnsi="Arial" w:cs="Arial"/>
          <w:sz w:val="18"/>
          <w:szCs w:val="18"/>
        </w:rPr>
        <w:t>(</w:t>
      </w:r>
      <w:r>
        <w:rPr>
          <w:rFonts w:hint="default" w:ascii="Arial" w:hAnsi="Arial" w:cs="Arial"/>
          <w:sz w:val="18"/>
          <w:szCs w:val="18"/>
          <w:lang w:val="en-US" w:eastAsia="zh-CN"/>
        </w:rPr>
        <w:t>bottom</w:t>
      </w:r>
      <w:r>
        <w:rPr>
          <w:rFonts w:hint="default" w:ascii="Arial" w:hAnsi="Arial" w:cs="Arial"/>
          <w:sz w:val="18"/>
          <w:szCs w:val="18"/>
        </w:rPr>
        <w:t xml:space="preserve">). Inset: Field dependence of magnetization at 2 K (the solid Brillouin curve is the ferromagnetic coupled one low spin Fe(III) ion and one high spin Fe(III) ion for complex </w:t>
      </w:r>
      <w:r>
        <w:rPr>
          <w:rFonts w:hint="default" w:ascii="Arial" w:hAnsi="Arial" w:cs="Arial"/>
          <w:b/>
          <w:bCs/>
          <w:sz w:val="18"/>
          <w:szCs w:val="18"/>
        </w:rPr>
        <w:t>1</w:t>
      </w:r>
      <w:r>
        <w:rPr>
          <w:rFonts w:hint="default" w:ascii="Arial" w:hAnsi="Arial" w:cs="Arial"/>
          <w:bCs/>
          <w:sz w:val="18"/>
          <w:szCs w:val="18"/>
        </w:rPr>
        <w:t>)</w:t>
      </w:r>
      <w:r>
        <w:rPr>
          <w:rFonts w:hint="default" w:ascii="Arial" w:hAnsi="Arial" w:cs="Arial"/>
          <w:sz w:val="18"/>
          <w:szCs w:val="18"/>
        </w:rPr>
        <w:t>.</w:t>
      </w:r>
    </w:p>
    <w:p>
      <w:pPr>
        <w:adjustRightInd w:val="0"/>
        <w:snapToGrid w:val="0"/>
        <w:spacing w:line="360" w:lineRule="auto"/>
        <w:ind w:firstLine="570"/>
        <w:rPr>
          <w:color w:val="0070C0"/>
          <w:sz w:val="24"/>
        </w:rPr>
      </w:pPr>
      <w:r>
        <w:rPr>
          <w:sz w:val="24"/>
        </w:rPr>
        <w:t>The χ</w:t>
      </w:r>
      <w:r>
        <w:rPr>
          <w:sz w:val="24"/>
          <w:vertAlign w:val="subscript"/>
        </w:rPr>
        <w:t>m</w:t>
      </w:r>
      <w:r>
        <w:rPr>
          <w:sz w:val="24"/>
        </w:rPr>
        <w:t xml:space="preserve">T-T curves of complexes </w:t>
      </w:r>
      <w:r>
        <w:rPr>
          <w:b/>
          <w:sz w:val="24"/>
        </w:rPr>
        <w:t>3</w:t>
      </w:r>
      <w:r>
        <w:rPr>
          <w:sz w:val="24"/>
        </w:rPr>
        <w:t>-</w:t>
      </w:r>
      <w:r>
        <w:rPr>
          <w:b/>
          <w:sz w:val="24"/>
        </w:rPr>
        <w:t>5</w:t>
      </w:r>
      <w:r>
        <w:rPr>
          <w:sz w:val="24"/>
        </w:rPr>
        <w:t xml:space="preserve"> are shown in Figure 6. The room temperature χ</w:t>
      </w:r>
      <w:r>
        <w:rPr>
          <w:sz w:val="24"/>
          <w:vertAlign w:val="subscript"/>
        </w:rPr>
        <w:t>m</w:t>
      </w:r>
      <w:r>
        <w:rPr>
          <w:sz w:val="24"/>
        </w:rPr>
        <w:t xml:space="preserve">T value for complex </w:t>
      </w:r>
      <w:r>
        <w:rPr>
          <w:b/>
          <w:sz w:val="24"/>
        </w:rPr>
        <w:t>3</w:t>
      </w:r>
      <w:r>
        <w:rPr>
          <w:sz w:val="24"/>
        </w:rPr>
        <w:t xml:space="preserve"> is about 7.4 </w:t>
      </w:r>
      <w:r>
        <w:rPr>
          <w:sz w:val="24"/>
          <w:lang w:val="en-GB"/>
        </w:rPr>
        <w:t>emu K mol</w:t>
      </w:r>
      <w:r>
        <w:rPr>
          <w:sz w:val="24"/>
          <w:vertAlign w:val="superscript"/>
          <w:lang w:val="en-GB"/>
        </w:rPr>
        <w:t>–1</w:t>
      </w:r>
      <w:r>
        <w:rPr>
          <w:sz w:val="24"/>
          <w:lang w:val="en-GB"/>
        </w:rPr>
        <w:t xml:space="preserve">, indicating the two Fe(III) ions bridged by the bipyridine ligand are with almost complete high spin state. For </w:t>
      </w:r>
      <w:r>
        <w:rPr>
          <w:sz w:val="24"/>
        </w:rPr>
        <w:t xml:space="preserve">complexes </w:t>
      </w:r>
      <w:r>
        <w:rPr>
          <w:b/>
          <w:sz w:val="24"/>
        </w:rPr>
        <w:t>4</w:t>
      </w:r>
      <w:r>
        <w:rPr>
          <w:sz w:val="24"/>
        </w:rPr>
        <w:t xml:space="preserve"> and </w:t>
      </w:r>
      <w:r>
        <w:rPr>
          <w:b/>
          <w:sz w:val="24"/>
        </w:rPr>
        <w:t>5</w:t>
      </w:r>
      <w:r>
        <w:rPr>
          <w:sz w:val="24"/>
        </w:rPr>
        <w:t>, the χ</w:t>
      </w:r>
      <w:r>
        <w:rPr>
          <w:sz w:val="24"/>
          <w:vertAlign w:val="subscript"/>
        </w:rPr>
        <w:t>m</w:t>
      </w:r>
      <w:r>
        <w:rPr>
          <w:sz w:val="24"/>
        </w:rPr>
        <w:t>T values at 300K are only 1.82 and 1.41</w:t>
      </w:r>
      <w:r>
        <w:rPr>
          <w:sz w:val="24"/>
          <w:lang w:val="en-GB"/>
        </w:rPr>
        <w:t xml:space="preserve"> emu K mol</w:t>
      </w:r>
      <w:r>
        <w:rPr>
          <w:sz w:val="24"/>
          <w:vertAlign w:val="superscript"/>
          <w:lang w:val="en-GB"/>
        </w:rPr>
        <w:t>–1</w:t>
      </w:r>
      <w:r>
        <w:rPr>
          <w:sz w:val="24"/>
          <w:lang w:val="en-GB"/>
        </w:rPr>
        <w:t>, providing clear information that the stable high spin state of the Fe(III) ions in these two complexes outclass the room temperature. With the lowering of the temperature, the χ</w:t>
      </w:r>
      <w:r>
        <w:rPr>
          <w:sz w:val="24"/>
          <w:vertAlign w:val="subscript"/>
        </w:rPr>
        <w:t>m</w:t>
      </w:r>
      <w:r>
        <w:rPr>
          <w:sz w:val="24"/>
        </w:rPr>
        <w:t>T for all the three complexes decrease at a rapid rate to about 1.33, 0.61 and 0.55 cm</w:t>
      </w:r>
      <w:r>
        <w:rPr>
          <w:sz w:val="24"/>
          <w:vertAlign w:val="superscript"/>
        </w:rPr>
        <w:t>3</w:t>
      </w:r>
      <w:r>
        <w:rPr>
          <w:sz w:val="24"/>
        </w:rPr>
        <w:t xml:space="preserve"> K mol</w:t>
      </w:r>
      <w:r>
        <w:rPr>
          <w:sz w:val="24"/>
          <w:vertAlign w:val="superscript"/>
        </w:rPr>
        <w:t>-1</w:t>
      </w:r>
      <w:r>
        <w:rPr>
          <w:sz w:val="24"/>
        </w:rPr>
        <w:t xml:space="preserve"> at about 115, 170 and 200 K, respectively, showing the occurrence of a gradually almost complete spin transition to low spin state. After that, the χ</w:t>
      </w:r>
      <w:r>
        <w:rPr>
          <w:sz w:val="24"/>
          <w:vertAlign w:val="subscript"/>
        </w:rPr>
        <w:t>m</w:t>
      </w:r>
      <w:r>
        <w:rPr>
          <w:sz w:val="24"/>
        </w:rPr>
        <w:t xml:space="preserve">T values keep almost constant with the temperature cooling to 2K, indicating the stable low spin state at low temperature for these three complexes. Such type of the </w:t>
      </w:r>
      <w:r>
        <w:rPr>
          <w:sz w:val="24"/>
          <w:lang w:val="en-GB"/>
        </w:rPr>
        <w:t>χ</w:t>
      </w:r>
      <w:r>
        <w:rPr>
          <w:sz w:val="24"/>
          <w:vertAlign w:val="subscript"/>
        </w:rPr>
        <w:t>m</w:t>
      </w:r>
      <w:r>
        <w:rPr>
          <w:sz w:val="24"/>
        </w:rPr>
        <w:t>T-T change tendency can also be found in the reported examples based on the similar pentadentate Schiff-base Fe(III) precursor and pyridine-like ligands.</w:t>
      </w:r>
    </w:p>
    <w:p>
      <w:pPr>
        <w:spacing w:line="360" w:lineRule="auto"/>
        <w:jc w:val="center"/>
        <w:rPr>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3996690</wp:posOffset>
                </wp:positionH>
                <wp:positionV relativeFrom="paragraph">
                  <wp:posOffset>2520950</wp:posOffset>
                </wp:positionV>
                <wp:extent cx="11430" cy="1818005"/>
                <wp:effectExtent l="4445" t="0" r="9525" b="10795"/>
                <wp:wrapNone/>
                <wp:docPr id="22" name="直接连接符 22"/>
                <wp:cNvGraphicFramePr/>
                <a:graphic xmlns:a="http://schemas.openxmlformats.org/drawingml/2006/main">
                  <a:graphicData uri="http://schemas.microsoft.com/office/word/2010/wordprocessingShape">
                    <wps:wsp>
                      <wps:cNvCnPr/>
                      <wps:spPr>
                        <a:xfrm flipH="1" flipV="1">
                          <a:off x="5139690" y="7115175"/>
                          <a:ext cx="11430" cy="1818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314.7pt;margin-top:198.5pt;height:143.15pt;width:0.9pt;z-index:251666432;mso-width-relative:page;mso-height-relative:page;" filled="f" stroked="t" coordsize="21600,21600" o:gfxdata="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RHuT3aAAAACwEAAA8AAAAAAAAAAQAgAAAAIgAAAGRy&#10;cy9kb3ducmV2LnhtbFBLAQIUABQAAAAIAIdO4kBSxO8zAwIAANcDAAAOAAAAAAAAAAEAIAAAACkB&#10;AABkcnMvZTJvRG9jLnhtbFBLBQYAAAAABgAGAFkBAACeBQ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1675765</wp:posOffset>
                </wp:positionH>
                <wp:positionV relativeFrom="paragraph">
                  <wp:posOffset>2521585</wp:posOffset>
                </wp:positionV>
                <wp:extent cx="2324735" cy="4445"/>
                <wp:effectExtent l="0" t="4445" r="12065" b="10160"/>
                <wp:wrapNone/>
                <wp:docPr id="21" name="直接连接符 21"/>
                <wp:cNvGraphicFramePr/>
                <a:graphic xmlns:a="http://schemas.openxmlformats.org/drawingml/2006/main">
                  <a:graphicData uri="http://schemas.microsoft.com/office/word/2010/wordprocessingShape">
                    <wps:wsp>
                      <wps:cNvCnPr/>
                      <wps:spPr>
                        <a:xfrm>
                          <a:off x="2818765" y="7115810"/>
                          <a:ext cx="232473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1.95pt;margin-top:198.55pt;height:0.35pt;width:183.05pt;z-index:251665408;mso-width-relative:page;mso-height-relative:page;" filled="f" stroked="t" coordsize="21600,21600" o:gfxdata="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ssk22AAAAAsBAAAPAAAAAAAAAAEAIAAAACIAAABkcnMvZG93bnJldi54bWxQSwEC&#10;FAAUAAAACACHTuJAST+UFfQBAADCAwAADgAAAAAAAAABACAAAAAnAQAAZHJzL2Uyb0RvYy54bWxQ&#10;SwUGAAAAAAYABgBZAQAAjQU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4000500</wp:posOffset>
                </wp:positionH>
                <wp:positionV relativeFrom="paragraph">
                  <wp:posOffset>187325</wp:posOffset>
                </wp:positionV>
                <wp:extent cx="3810" cy="1802765"/>
                <wp:effectExtent l="4445" t="0" r="17145" b="635"/>
                <wp:wrapNone/>
                <wp:docPr id="20" name="直接连接符 20"/>
                <wp:cNvGraphicFramePr/>
                <a:graphic xmlns:a="http://schemas.openxmlformats.org/drawingml/2006/main">
                  <a:graphicData uri="http://schemas.microsoft.com/office/word/2010/wordprocessingShape">
                    <wps:wsp>
                      <wps:cNvCnPr/>
                      <wps:spPr>
                        <a:xfrm flipV="1">
                          <a:off x="5143500" y="4781550"/>
                          <a:ext cx="3810" cy="1802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5pt;margin-top:14.75pt;height:141.95pt;width:0.3pt;z-index:251664384;mso-width-relative:page;mso-height-relative:page;" filled="f" stroked="t" coordsize="21600,21600" o:gfxdata="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VKe9gAAAAKAQAADwAAAAAAAAABACAAAAAiAAAAZHJzL2Rvd25yZXYu&#10;eG1sUEsBAhQAFAAAAAgAh07iQIeb1N37AQAAzAMAAA4AAAAAAAAAAQAgAAAAJwEAAGRycy9lMm9E&#10;b2MueG1sUEsFBgAAAAAGAAYAWQEAAJQFA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1626870</wp:posOffset>
                </wp:positionH>
                <wp:positionV relativeFrom="paragraph">
                  <wp:posOffset>191135</wp:posOffset>
                </wp:positionV>
                <wp:extent cx="2404110" cy="0"/>
                <wp:effectExtent l="0" t="0" r="0" b="0"/>
                <wp:wrapNone/>
                <wp:docPr id="18" name="直接连接符 18"/>
                <wp:cNvGraphicFramePr/>
                <a:graphic xmlns:a="http://schemas.openxmlformats.org/drawingml/2006/main">
                  <a:graphicData uri="http://schemas.microsoft.com/office/word/2010/wordprocessingShape">
                    <wps:wsp>
                      <wps:cNvCnPr/>
                      <wps:spPr>
                        <a:xfrm>
                          <a:off x="2769870" y="4785360"/>
                          <a:ext cx="2404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8.1pt;margin-top:15.05pt;height:0pt;width:189.3pt;z-index:251663360;mso-width-relative:page;mso-height-relative:page;" filled="f" stroked="t" coordsize="21600,21600" o:gfxdata="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dW/qDWAAAACQEAAA8AAAAAAAAAAQAgAAAAIgAAAGRycy9kb3ducmV2LnhtbFBLAQIUABQA&#10;AAAIAIdO4kCbb3Lk8gEAAL8DAAAOAAAAAAAAAAEAIAAAACUBAABkcnMvZTJvRG9jLnhtbFBLBQYA&#10;AAAABgAGAFkBAACJBQAAAAA=&#10;">
                <v:fill on="f" focussize="0,0"/>
                <v:stroke weight="0.5pt" color="#000000 [3200]" miterlimit="8" joinstyle="miter"/>
                <v:imagedata o:title=""/>
                <o:lock v:ext="edit" aspectratio="f"/>
              </v:line>
            </w:pict>
          </mc:Fallback>
        </mc:AlternateContent>
      </w:r>
      <w:r>
        <w:rPr>
          <w:sz w:val="24"/>
        </w:rPr>
        <w:drawing>
          <wp:inline distT="0" distB="0" distL="0" distR="0">
            <wp:extent cx="2879725" cy="2203450"/>
            <wp:effectExtent l="0" t="0" r="3175"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rcRect/>
                    <a:stretch>
                      <a:fillRect/>
                    </a:stretch>
                  </pic:blipFill>
                  <pic:spPr>
                    <a:xfrm>
                      <a:off x="0" y="0"/>
                      <a:ext cx="2880000" cy="2203200"/>
                    </a:xfrm>
                    <a:prstGeom prst="rect">
                      <a:avLst/>
                    </a:prstGeom>
                  </pic:spPr>
                </pic:pic>
              </a:graphicData>
            </a:graphic>
          </wp:inline>
        </w:drawing>
      </w:r>
      <w:r>
        <w:rPr>
          <w:sz w:val="24"/>
        </w:rPr>
        <w:drawing>
          <wp:inline distT="0" distB="0" distL="0" distR="0">
            <wp:extent cx="2879725" cy="2203450"/>
            <wp:effectExtent l="0" t="0" r="3175" b="635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6"/>
                    <a:srcRect/>
                    <a:stretch>
                      <a:fillRect/>
                    </a:stretch>
                  </pic:blipFill>
                  <pic:spPr>
                    <a:xfrm>
                      <a:off x="0" y="0"/>
                      <a:ext cx="2880000" cy="2203450"/>
                    </a:xfrm>
                    <a:prstGeom prst="rect">
                      <a:avLst/>
                    </a:prstGeom>
                  </pic:spPr>
                </pic:pic>
              </a:graphicData>
            </a:graphic>
          </wp:inline>
        </w:drawing>
      </w:r>
    </w:p>
    <w:p>
      <w:pPr>
        <w:spacing w:line="360" w:lineRule="auto"/>
        <w:jc w:val="center"/>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4034790</wp:posOffset>
                </wp:positionH>
                <wp:positionV relativeFrom="paragraph">
                  <wp:posOffset>133985</wp:posOffset>
                </wp:positionV>
                <wp:extent cx="6985" cy="1844675"/>
                <wp:effectExtent l="4445" t="0" r="13970" b="9525"/>
                <wp:wrapNone/>
                <wp:docPr id="25" name="直接连接符 25"/>
                <wp:cNvGraphicFramePr/>
                <a:graphic xmlns:a="http://schemas.openxmlformats.org/drawingml/2006/main">
                  <a:graphicData uri="http://schemas.microsoft.com/office/word/2010/wordprocessingShape">
                    <wps:wsp>
                      <wps:cNvCnPr/>
                      <wps:spPr>
                        <a:xfrm flipV="1">
                          <a:off x="5177790" y="1048385"/>
                          <a:ext cx="6985" cy="1844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7.7pt;margin-top:10.55pt;height:145.25pt;width:0.55pt;z-index:251668480;mso-width-relative:page;mso-height-relative:page;" filled="f" stroked="t" coordsize="21600,21600" o:gfxdata="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KboN9gAAAAKAQAADwAAAAAAAAABACAAAAAiAAAAZHJzL2Rvd25yZXYu&#10;eG1sUEsBAhQAFAAAAAgAh07iQNegwJ/7AQAAzAMAAA4AAAAAAAAAAQAgAAAAJwEAAGRycy9lMm9E&#10;b2MueG1sUEsFBgAAAAAGAAYAWQEAAJQFA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137795</wp:posOffset>
                </wp:positionV>
                <wp:extent cx="2445385" cy="11430"/>
                <wp:effectExtent l="0" t="4445" r="5715" b="9525"/>
                <wp:wrapNone/>
                <wp:docPr id="24" name="直接连接符 24"/>
                <wp:cNvGraphicFramePr/>
                <a:graphic xmlns:a="http://schemas.openxmlformats.org/drawingml/2006/main">
                  <a:graphicData uri="http://schemas.microsoft.com/office/word/2010/wordprocessingShape">
                    <wps:wsp>
                      <wps:cNvCnPr/>
                      <wps:spPr>
                        <a:xfrm flipV="1">
                          <a:off x="2743200" y="1052195"/>
                          <a:ext cx="244538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6pt;margin-top:10.85pt;height:0.9pt;width:192.55pt;z-index:251667456;mso-width-relative:page;mso-height-relative:page;" filled="f" stroked="t" coordsize="21600,21600" o:gfxdata="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8O0S2AAAAAkBAAAPAAAAAAAAAAEAIAAAACIAAABkcnMvZG93bnJl&#10;di54bWxQSwECFAAUAAAACACHTuJA+PF9yv0BAADNAwAADgAAAAAAAAABACAAAAAnAQAAZHJzL2Uy&#10;b0RvYy54bWxQSwUGAAAAAAYABgBZAQAAlgUAAAAA&#10;">
                <v:fill on="f" focussize="0,0"/>
                <v:stroke weight="0.5pt" color="#000000 [3200]" miterlimit="8" joinstyle="miter"/>
                <v:imagedata o:title=""/>
                <o:lock v:ext="edit" aspectratio="f"/>
              </v:line>
            </w:pict>
          </mc:Fallback>
        </mc:AlternateContent>
      </w:r>
      <w:r>
        <w:rPr>
          <w:sz w:val="24"/>
        </w:rPr>
        <w:drawing>
          <wp:inline distT="0" distB="0" distL="0" distR="0">
            <wp:extent cx="2879725" cy="2202180"/>
            <wp:effectExtent l="0" t="0" r="3175"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rcRect/>
                    <a:stretch>
                      <a:fillRect/>
                    </a:stretch>
                  </pic:blipFill>
                  <pic:spPr>
                    <a:xfrm>
                      <a:off x="0" y="0"/>
                      <a:ext cx="2880000" cy="2219002"/>
                    </a:xfrm>
                    <a:prstGeom prst="rect">
                      <a:avLst/>
                    </a:prstGeom>
                  </pic:spPr>
                </pic:pic>
              </a:graphicData>
            </a:graphic>
          </wp:inline>
        </w:drawing>
      </w:r>
    </w:p>
    <w:p>
      <w:pPr>
        <w:adjustRightInd w:val="0"/>
        <w:snapToGrid w:val="0"/>
        <w:spacing w:line="360" w:lineRule="auto"/>
        <w:jc w:val="center"/>
        <w:rPr>
          <w:sz w:val="24"/>
        </w:rPr>
      </w:pPr>
      <w:r>
        <w:rPr>
          <w:rFonts w:hint="default" w:ascii="Arial" w:hAnsi="Arial" w:cs="Arial"/>
          <w:sz w:val="18"/>
          <w:szCs w:val="18"/>
        </w:rPr>
        <w:t>Figure 6. Temperature dependences of χ</w:t>
      </w:r>
      <w:r>
        <w:rPr>
          <w:rFonts w:hint="default" w:ascii="Arial" w:hAnsi="Arial" w:cs="Arial"/>
          <w:sz w:val="18"/>
          <w:szCs w:val="18"/>
          <w:vertAlign w:val="subscript"/>
        </w:rPr>
        <w:t>m</w:t>
      </w:r>
      <w:r>
        <w:rPr>
          <w:rFonts w:hint="default" w:ascii="Arial" w:hAnsi="Arial" w:cs="Arial"/>
          <w:sz w:val="18"/>
          <w:szCs w:val="18"/>
        </w:rPr>
        <w:t xml:space="preserve">T of </w:t>
      </w:r>
      <w:r>
        <w:rPr>
          <w:rFonts w:hint="default" w:ascii="Arial" w:hAnsi="Arial" w:cs="Arial"/>
          <w:b/>
          <w:bCs/>
          <w:sz w:val="18"/>
          <w:szCs w:val="18"/>
        </w:rPr>
        <w:t>3</w:t>
      </w:r>
      <w:r>
        <w:rPr>
          <w:rFonts w:hint="default" w:ascii="Arial" w:hAnsi="Arial" w:cs="Arial"/>
          <w:sz w:val="18"/>
          <w:szCs w:val="18"/>
        </w:rPr>
        <w:t xml:space="preserve"> (top), </w:t>
      </w:r>
      <w:r>
        <w:rPr>
          <w:rFonts w:hint="default" w:ascii="Arial" w:hAnsi="Arial" w:cs="Arial"/>
          <w:b/>
          <w:bCs/>
          <w:sz w:val="18"/>
          <w:szCs w:val="18"/>
        </w:rPr>
        <w:t>4</w:t>
      </w:r>
      <w:r>
        <w:rPr>
          <w:rFonts w:hint="default" w:ascii="Arial" w:hAnsi="Arial" w:cs="Arial"/>
          <w:sz w:val="18"/>
          <w:szCs w:val="18"/>
        </w:rPr>
        <w:t>(</w:t>
      </w:r>
      <w:r>
        <w:rPr>
          <w:rFonts w:hint="eastAsia" w:ascii="Arial" w:hAnsi="Arial" w:cs="Arial"/>
          <w:sz w:val="18"/>
          <w:szCs w:val="18"/>
          <w:lang w:val="en-US" w:eastAsia="zh-CN"/>
        </w:rPr>
        <w:t>middle</w:t>
      </w:r>
      <w:r>
        <w:rPr>
          <w:rFonts w:hint="default" w:ascii="Arial" w:hAnsi="Arial" w:cs="Arial"/>
          <w:sz w:val="18"/>
          <w:szCs w:val="18"/>
        </w:rPr>
        <w:t xml:space="preserve">) and </w:t>
      </w:r>
      <w:r>
        <w:rPr>
          <w:rFonts w:hint="default" w:ascii="Arial" w:hAnsi="Arial" w:cs="Arial"/>
          <w:b/>
          <w:sz w:val="18"/>
          <w:szCs w:val="18"/>
        </w:rPr>
        <w:t>5</w:t>
      </w:r>
      <w:r>
        <w:rPr>
          <w:rFonts w:hint="default" w:ascii="Arial" w:hAnsi="Arial" w:cs="Arial"/>
          <w:sz w:val="18"/>
          <w:szCs w:val="18"/>
        </w:rPr>
        <w:t>(bottom).</w:t>
      </w:r>
    </w:p>
    <w:p>
      <w:pPr>
        <w:adjustRightInd w:val="0"/>
        <w:snapToGrid w:val="0"/>
        <w:spacing w:line="360" w:lineRule="auto"/>
        <w:ind w:firstLine="480" w:firstLineChars="200"/>
        <w:rPr>
          <w:sz w:val="24"/>
        </w:rPr>
      </w:pPr>
      <w:r>
        <w:rPr>
          <w:sz w:val="24"/>
        </w:rPr>
        <w:t xml:space="preserve">In order to further study the temperature influence on the electron spin state of the Fe(III) ion in the above molecular systems, density functional theory (DFT) calculations were carried out at the method of pbe1pbe and a mix basis set that including LanL2Dz for Fe and 6-31g* for all the other atoms. The calculated Gibbs free energy with the complexes </w:t>
      </w:r>
      <w:r>
        <w:rPr>
          <w:b/>
          <w:sz w:val="24"/>
        </w:rPr>
        <w:t>1</w:t>
      </w:r>
      <w:r>
        <w:rPr>
          <w:sz w:val="24"/>
        </w:rPr>
        <w:t xml:space="preserve">, </w:t>
      </w:r>
      <w:r>
        <w:rPr>
          <w:b/>
          <w:sz w:val="24"/>
        </w:rPr>
        <w:t>3</w:t>
      </w:r>
      <w:r>
        <w:rPr>
          <w:sz w:val="24"/>
        </w:rPr>
        <w:t xml:space="preserve"> and </w:t>
      </w:r>
      <w:r>
        <w:rPr>
          <w:b/>
          <w:sz w:val="24"/>
        </w:rPr>
        <w:t>5</w:t>
      </w:r>
      <w:r>
        <w:rPr>
          <w:sz w:val="24"/>
        </w:rPr>
        <w:t xml:space="preserve"> as representatives, which can be used to deduce the comparatively stability of the different spin state of the metal ions, showed that these complexes owned the different modes of electron spin state under the different temperature conditions. As shown in Figure 7, the Gibbs free energies of the complex </w:t>
      </w:r>
      <w:r>
        <w:rPr>
          <w:b/>
          <w:sz w:val="24"/>
        </w:rPr>
        <w:t>1</w:t>
      </w:r>
      <w:r>
        <w:rPr>
          <w:sz w:val="24"/>
        </w:rPr>
        <w:t xml:space="preserve"> for the high spin state are always lower than the corresponding low spin ones, </w:t>
      </w:r>
      <w:r>
        <w:rPr>
          <w:rFonts w:hint="eastAsia"/>
          <w:sz w:val="24"/>
        </w:rPr>
        <w:t>i</w:t>
      </w:r>
      <w:r>
        <w:rPr>
          <w:sz w:val="24"/>
        </w:rPr>
        <w:t xml:space="preserve">ndicating this molecular system is more stable with the metal ion in a low spin state within the whole temperature range, which is consistent with the experimental magnetic susceptibility result. For complex </w:t>
      </w:r>
      <w:r>
        <w:rPr>
          <w:b/>
          <w:sz w:val="24"/>
        </w:rPr>
        <w:t>3</w:t>
      </w:r>
      <w:r>
        <w:rPr>
          <w:sz w:val="24"/>
        </w:rPr>
        <w:t xml:space="preserve">, the Gibbs free energy of low spin state below at exactly 112K is lower than that in the high spin state, demonstrating the spin crossover at about this temperature, basically in agreement with the </w:t>
      </w:r>
      <w:r>
        <w:rPr>
          <w:sz w:val="24"/>
          <w:lang w:val="en-GB"/>
        </w:rPr>
        <w:t>χ</w:t>
      </w:r>
      <w:r>
        <w:rPr>
          <w:sz w:val="24"/>
          <w:vertAlign w:val="subscript"/>
        </w:rPr>
        <w:t>m</w:t>
      </w:r>
      <w:r>
        <w:rPr>
          <w:sz w:val="24"/>
        </w:rPr>
        <w:t xml:space="preserve">T-T curve change tendency described </w:t>
      </w:r>
      <w:r>
        <w:rPr>
          <w:i/>
          <w:sz w:val="24"/>
        </w:rPr>
        <w:t>vide supra</w:t>
      </w:r>
      <w:r>
        <w:rPr>
          <w:sz w:val="24"/>
        </w:rPr>
        <w:t xml:space="preserve">, in which the almost complete spin transition temperature is about 115K. For DMAP molecular system (complex </w:t>
      </w:r>
      <w:r>
        <w:rPr>
          <w:b/>
          <w:sz w:val="24"/>
        </w:rPr>
        <w:t>5</w:t>
      </w:r>
      <w:r>
        <w:rPr>
          <w:sz w:val="24"/>
        </w:rPr>
        <w:t xml:space="preserve">), within the temperature range 210-400K, the Gibbs free energy for the two spin states are almost equal to each other. However, when the temperature is below 210K, the low spin state begin to become slightly smaller than that in the high spin state, contrary to that when the temperature above 400K, for which the high spin Gibbs free energy is smaller than the low spin ones, implying that the spin crossover occurs around 210K, corresponding also to the temperature dependent magnetic susceptibility measurement. All the calculated results are coincide with the experimental results and, theoretically, proved further the spin stability of Fe(III) ion under different temperatures, for which can be attributed to the different coordination field strength from the auxiliary ligand(s) attached to the Fe(III) center. </w:t>
      </w:r>
    </w:p>
    <w:p>
      <w:pPr>
        <w:jc w:val="center"/>
        <w:rPr>
          <w:sz w:val="28"/>
          <w:szCs w:val="28"/>
        </w:rPr>
      </w:pPr>
      <w:r>
        <w:rPr>
          <w:sz w:val="21"/>
        </w:rPr>
        <mc:AlternateContent>
          <mc:Choice Requires="wps">
            <w:drawing>
              <wp:anchor distT="0" distB="0" distL="114300" distR="114300" simplePos="0" relativeHeight="251672576" behindDoc="0" locked="0" layoutInCell="1" allowOverlap="1">
                <wp:simplePos x="0" y="0"/>
                <wp:positionH relativeFrom="column">
                  <wp:posOffset>4046855</wp:posOffset>
                </wp:positionH>
                <wp:positionV relativeFrom="paragraph">
                  <wp:posOffset>2310765</wp:posOffset>
                </wp:positionV>
                <wp:extent cx="3810" cy="1830705"/>
                <wp:effectExtent l="4445" t="0" r="17145" b="10795"/>
                <wp:wrapNone/>
                <wp:docPr id="38" name="直接连接符 38"/>
                <wp:cNvGraphicFramePr/>
                <a:graphic xmlns:a="http://schemas.openxmlformats.org/drawingml/2006/main">
                  <a:graphicData uri="http://schemas.microsoft.com/office/word/2010/wordprocessingShape">
                    <wps:wsp>
                      <wps:cNvCnPr/>
                      <wps:spPr>
                        <a:xfrm flipV="1">
                          <a:off x="5189855" y="3750310"/>
                          <a:ext cx="3810" cy="183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8.65pt;margin-top:181.95pt;height:144.15pt;width:0.3pt;z-index:251672576;mso-width-relative:page;mso-height-relative:page;" filled="f" stroked="t" coordsize="21600,21600" o:gfxdata="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73ea2AAAAAsBAAAPAAAAAAAAAAEAIAAAACIAAABkcnMvZG93bnJldi54&#10;bWxQSwECFAAUAAAACACHTuJAuIU8HPoBAADMAwAADgAAAAAAAAABACAAAAAnAQAAZHJzL2Uyb0Rv&#10;Yy54bWxQSwUGAAAAAAYABgBZAQAAkw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1782445</wp:posOffset>
                </wp:positionH>
                <wp:positionV relativeFrom="paragraph">
                  <wp:posOffset>2313940</wp:posOffset>
                </wp:positionV>
                <wp:extent cx="2268220" cy="635"/>
                <wp:effectExtent l="0" t="0" r="0" b="0"/>
                <wp:wrapNone/>
                <wp:docPr id="37" name="直接连接符 37"/>
                <wp:cNvGraphicFramePr/>
                <a:graphic xmlns:a="http://schemas.openxmlformats.org/drawingml/2006/main">
                  <a:graphicData uri="http://schemas.microsoft.com/office/word/2010/wordprocessingShape">
                    <wps:wsp>
                      <wps:cNvCnPr/>
                      <wps:spPr>
                        <a:xfrm>
                          <a:off x="2925445" y="3753485"/>
                          <a:ext cx="226822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0.35pt;margin-top:182.2pt;height:0.05pt;width:178.6pt;z-index:251671552;mso-width-relative:page;mso-height-relative:page;" filled="f" stroked="t" coordsize="21600,21600" o:gfxdata="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0bHB9kAAAALAQAADwAAAAAAAAABACAAAAAiAAAAZHJzL2Rvd25yZXYueG1sUEsBAhQA&#10;FAAAAAgAh07iQNtcyBbxAQAAwQMAAA4AAAAAAAAAAQAgAAAAKAEAAGRycy9lMm9Eb2MueG1sUEsF&#10;BgAAAAAGAAYAWQEAAIs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4046855</wp:posOffset>
                </wp:positionH>
                <wp:positionV relativeFrom="paragraph">
                  <wp:posOffset>83185</wp:posOffset>
                </wp:positionV>
                <wp:extent cx="3810" cy="1809750"/>
                <wp:effectExtent l="4445" t="0" r="17145" b="6350"/>
                <wp:wrapNone/>
                <wp:docPr id="36" name="直接连接符 36"/>
                <wp:cNvGraphicFramePr/>
                <a:graphic xmlns:a="http://schemas.openxmlformats.org/drawingml/2006/main">
                  <a:graphicData uri="http://schemas.microsoft.com/office/word/2010/wordprocessingShape">
                    <wps:wsp>
                      <wps:cNvCnPr/>
                      <wps:spPr>
                        <a:xfrm flipV="1">
                          <a:off x="5189855" y="1504950"/>
                          <a:ext cx="381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8.65pt;margin-top:6.55pt;height:142.5pt;width:0.3pt;z-index:251670528;mso-width-relative:page;mso-height-relative:page;" filled="f" stroked="t" coordsize="21600,21600" o:gfxdata="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a6fv1wAAAAoBAAAPAAAAAAAAAAEAIAAAACIAAABkcnMvZG93bnJldi54&#10;bWxQSwECFAAUAAAACACHTuJAOv1a6PsBAADMAwAADgAAAAAAAAABACAAAAAmAQAAZHJzL2Uyb0Rv&#10;Yy54bWxQSwUGAAAAAAYABgBZAQAAkw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1778635</wp:posOffset>
                </wp:positionH>
                <wp:positionV relativeFrom="paragraph">
                  <wp:posOffset>80010</wp:posOffset>
                </wp:positionV>
                <wp:extent cx="2272030" cy="6985"/>
                <wp:effectExtent l="0" t="4445" r="1270" b="7620"/>
                <wp:wrapNone/>
                <wp:docPr id="35" name="直接连接符 35"/>
                <wp:cNvGraphicFramePr/>
                <a:graphic xmlns:a="http://schemas.openxmlformats.org/drawingml/2006/main">
                  <a:graphicData uri="http://schemas.microsoft.com/office/word/2010/wordprocessingShape">
                    <wps:wsp>
                      <wps:cNvCnPr/>
                      <wps:spPr>
                        <a:xfrm>
                          <a:off x="2921635" y="1519555"/>
                          <a:ext cx="227203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0.05pt;margin-top:6.3pt;height:0.55pt;width:178.9pt;z-index:251669504;mso-width-relative:page;mso-height-relative:page;" filled="f" stroked="t" coordsize="21600,21600" o:gfxdata="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m2CTtcAAAAJAQAADwAAAAAAAAABACAAAAAiAAAAZHJzL2Rvd25yZXYueG1sUEsBAhQA&#10;FAAAAAgAh07iQFePyS3zAQAAwgMAAA4AAAAAAAAAAQAgAAAAJgEAAGRycy9lMm9Eb2MueG1sUEsF&#10;BgAAAAAGAAYAWQEAAIsFAAAAAA==&#10;">
                <v:fill on="f" focussize="0,0"/>
                <v:stroke weight="0.5pt" color="#000000 [3200]" miterlimit="8" joinstyle="miter"/>
                <v:imagedata o:title=""/>
                <o:lock v:ext="edit" aspectratio="f"/>
              </v:line>
            </w:pict>
          </mc:Fallback>
        </mc:AlternateContent>
      </w:r>
      <w:r>
        <w:drawing>
          <wp:inline distT="0" distB="0" distL="0" distR="0">
            <wp:extent cx="2879725" cy="2171065"/>
            <wp:effectExtent l="0" t="0" r="3175" b="63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8"/>
                    <a:stretch>
                      <a:fillRect/>
                    </a:stretch>
                  </pic:blipFill>
                  <pic:spPr>
                    <a:xfrm>
                      <a:off x="0" y="0"/>
                      <a:ext cx="2879725" cy="2171065"/>
                    </a:xfrm>
                    <a:prstGeom prst="rect">
                      <a:avLst/>
                    </a:prstGeom>
                  </pic:spPr>
                </pic:pic>
              </a:graphicData>
            </a:graphic>
          </wp:inline>
        </w:drawing>
      </w:r>
      <w:r>
        <w:rPr>
          <w:rFonts w:hint="eastAsia"/>
          <w:sz w:val="28"/>
          <w:szCs w:val="28"/>
        </w:rPr>
        <w:t xml:space="preserve"> </w:t>
      </w:r>
      <w:r>
        <w:drawing>
          <wp:inline distT="0" distB="0" distL="0" distR="0">
            <wp:extent cx="2879725" cy="2172335"/>
            <wp:effectExtent l="0" t="0" r="3175"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rcRect/>
                    <a:stretch>
                      <a:fillRect/>
                    </a:stretch>
                  </pic:blipFill>
                  <pic:spPr>
                    <a:xfrm>
                      <a:off x="0" y="0"/>
                      <a:ext cx="2879725" cy="2172335"/>
                    </a:xfrm>
                    <a:prstGeom prst="rect">
                      <a:avLst/>
                    </a:prstGeom>
                  </pic:spPr>
                </pic:pic>
              </a:graphicData>
            </a:graphic>
          </wp:inline>
        </w:drawing>
      </w:r>
    </w:p>
    <w:p>
      <w:pPr>
        <w:jc w:val="center"/>
        <w:rPr>
          <w:sz w:val="28"/>
          <w:szCs w:val="28"/>
        </w:rPr>
      </w:pPr>
      <w:r>
        <w:rPr>
          <w:sz w:val="21"/>
        </w:rPr>
        <mc:AlternateContent>
          <mc:Choice Requires="wps">
            <w:drawing>
              <wp:anchor distT="0" distB="0" distL="114300" distR="114300" simplePos="0" relativeHeight="251674624" behindDoc="0" locked="0" layoutInCell="1" allowOverlap="1">
                <wp:simplePos x="0" y="0"/>
                <wp:positionH relativeFrom="column">
                  <wp:posOffset>3990340</wp:posOffset>
                </wp:positionH>
                <wp:positionV relativeFrom="paragraph">
                  <wp:posOffset>28575</wp:posOffset>
                </wp:positionV>
                <wp:extent cx="0" cy="1828165"/>
                <wp:effectExtent l="4445" t="0" r="8255" b="635"/>
                <wp:wrapNone/>
                <wp:docPr id="40" name="直接连接符 40"/>
                <wp:cNvGraphicFramePr/>
                <a:graphic xmlns:a="http://schemas.openxmlformats.org/drawingml/2006/main">
                  <a:graphicData uri="http://schemas.microsoft.com/office/word/2010/wordprocessingShape">
                    <wps:wsp>
                      <wps:cNvCnPr/>
                      <wps:spPr>
                        <a:xfrm flipV="1">
                          <a:off x="5133340" y="6113780"/>
                          <a:ext cx="0" cy="1828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4.2pt;margin-top:2.25pt;height:143.95pt;width:0pt;z-index:251674624;mso-width-relative:page;mso-height-relative:page;" filled="f" stroked="t" coordsize="21600,21600" o:gfxdata="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2XkLq1gAAAAkBAAAPAAAAAAAAAAEAIAAAACIAAABkcnMvZG93bnJldi54bWxQSwEC&#10;FAAUAAAACACHTuJAWFD0U/YBAADJAwAADgAAAAAAAAABACAAAAAlAQAAZHJzL2Uyb0RvYy54bWxQ&#10;SwUGAAAAAAYABgBZAQAAjQ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1767840</wp:posOffset>
                </wp:positionH>
                <wp:positionV relativeFrom="paragraph">
                  <wp:posOffset>25400</wp:posOffset>
                </wp:positionV>
                <wp:extent cx="2222500" cy="2540"/>
                <wp:effectExtent l="0" t="0" r="0" b="0"/>
                <wp:wrapNone/>
                <wp:docPr id="39" name="直接连接符 39"/>
                <wp:cNvGraphicFramePr/>
                <a:graphic xmlns:a="http://schemas.openxmlformats.org/drawingml/2006/main">
                  <a:graphicData uri="http://schemas.microsoft.com/office/word/2010/wordprocessingShape">
                    <wps:wsp>
                      <wps:cNvCnPr/>
                      <wps:spPr>
                        <a:xfrm flipV="1">
                          <a:off x="2910840" y="6021070"/>
                          <a:ext cx="22225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9.2pt;margin-top:2pt;height:0.2pt;width:175pt;z-index:251673600;mso-width-relative:page;mso-height-relative:page;" filled="f" stroked="t" coordsize="21600,21600" o:gfxdata="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mrRzdQAAAAHAQAADwAAAAAAAAABACAAAAAiAAAAZHJzL2Rvd25yZXYueG1sUEsB&#10;AhQAFAAAAAgAh07iQAOslOr5AQAAzAMAAA4AAAAAAAAAAQAgAAAAIwEAAGRycy9lMm9Eb2MueG1s&#10;UEsFBgAAAAAGAAYAWQEAAI4FAAAAAA==&#10;">
                <v:fill on="f" focussize="0,0"/>
                <v:stroke weight="0.5pt" color="#000000 [3200]" miterlimit="8" joinstyle="miter"/>
                <v:imagedata o:title=""/>
                <o:lock v:ext="edit" aspectratio="f"/>
              </v:line>
            </w:pict>
          </mc:Fallback>
        </mc:AlternateContent>
      </w:r>
      <w:r>
        <w:drawing>
          <wp:inline distT="0" distB="0" distL="0" distR="0">
            <wp:extent cx="2879725" cy="2171065"/>
            <wp:effectExtent l="0" t="0" r="3175" b="63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0"/>
                    <a:stretch>
                      <a:fillRect/>
                    </a:stretch>
                  </pic:blipFill>
                  <pic:spPr>
                    <a:xfrm>
                      <a:off x="0" y="0"/>
                      <a:ext cx="2879725" cy="2171065"/>
                    </a:xfrm>
                    <a:prstGeom prst="rect">
                      <a:avLst/>
                    </a:prstGeom>
                  </pic:spPr>
                </pic:pic>
              </a:graphicData>
            </a:graphic>
          </wp:inline>
        </w:drawing>
      </w:r>
    </w:p>
    <w:p>
      <w:pPr>
        <w:adjustRightInd w:val="0"/>
        <w:snapToGrid w:val="0"/>
        <w:spacing w:line="360" w:lineRule="auto"/>
        <w:jc w:val="center"/>
        <w:rPr>
          <w:rFonts w:hint="default" w:ascii="Arial" w:hAnsi="Arial" w:cs="Arial"/>
          <w:sz w:val="18"/>
          <w:szCs w:val="18"/>
        </w:rPr>
      </w:pPr>
      <w:r>
        <w:rPr>
          <w:rFonts w:hint="default" w:ascii="Arial" w:hAnsi="Arial" w:cs="Arial"/>
          <w:sz w:val="18"/>
          <w:szCs w:val="18"/>
        </w:rPr>
        <w:t xml:space="preserve">Figure 7. The temperature dependence of the calculated Gibbs free energy for complex </w:t>
      </w:r>
      <w:r>
        <w:rPr>
          <w:rFonts w:hint="default" w:ascii="Arial" w:hAnsi="Arial" w:cs="Arial"/>
          <w:b/>
          <w:sz w:val="18"/>
          <w:szCs w:val="18"/>
        </w:rPr>
        <w:t>1</w:t>
      </w:r>
      <w:r>
        <w:rPr>
          <w:rFonts w:hint="default" w:ascii="Arial" w:hAnsi="Arial" w:cs="Arial"/>
          <w:sz w:val="18"/>
          <w:szCs w:val="18"/>
        </w:rPr>
        <w:t xml:space="preserve">(top), </w:t>
      </w:r>
      <w:r>
        <w:rPr>
          <w:rFonts w:hint="default" w:ascii="Arial" w:hAnsi="Arial" w:cs="Arial"/>
          <w:b/>
          <w:sz w:val="18"/>
          <w:szCs w:val="18"/>
        </w:rPr>
        <w:t>3</w:t>
      </w:r>
      <w:r>
        <w:rPr>
          <w:rFonts w:hint="default" w:ascii="Arial" w:hAnsi="Arial" w:cs="Arial"/>
          <w:sz w:val="18"/>
          <w:szCs w:val="18"/>
        </w:rPr>
        <w:t>(</w:t>
      </w:r>
      <w:r>
        <w:rPr>
          <w:rFonts w:hint="eastAsia" w:ascii="Arial" w:hAnsi="Arial" w:cs="Arial"/>
          <w:sz w:val="18"/>
          <w:szCs w:val="18"/>
          <w:lang w:val="en-US" w:eastAsia="zh-CN"/>
        </w:rPr>
        <w:t>middle</w:t>
      </w:r>
      <w:r>
        <w:rPr>
          <w:rFonts w:hint="default" w:ascii="Arial" w:hAnsi="Arial" w:cs="Arial"/>
          <w:sz w:val="18"/>
          <w:szCs w:val="18"/>
        </w:rPr>
        <w:t xml:space="preserve">) and </w:t>
      </w:r>
      <w:r>
        <w:rPr>
          <w:rFonts w:hint="default" w:ascii="Arial" w:hAnsi="Arial" w:cs="Arial"/>
          <w:b/>
          <w:sz w:val="18"/>
          <w:szCs w:val="18"/>
        </w:rPr>
        <w:t>5</w:t>
      </w:r>
      <w:r>
        <w:rPr>
          <w:rFonts w:hint="default" w:ascii="Arial" w:hAnsi="Arial" w:cs="Arial"/>
          <w:sz w:val="18"/>
          <w:szCs w:val="18"/>
        </w:rPr>
        <w:t>(bottom).</w:t>
      </w:r>
    </w:p>
    <w:p>
      <w:pPr>
        <w:adjustRightInd w:val="0"/>
        <w:snapToGrid w:val="0"/>
        <w:spacing w:line="360" w:lineRule="auto"/>
        <w:rPr>
          <w:b/>
          <w:sz w:val="28"/>
          <w:szCs w:val="28"/>
        </w:rPr>
      </w:pPr>
      <w:r>
        <w:rPr>
          <w:rFonts w:hint="eastAsia"/>
          <w:b/>
          <w:sz w:val="28"/>
          <w:szCs w:val="28"/>
          <w:lang w:val="en-US" w:eastAsia="zh-CN"/>
        </w:rPr>
        <w:t xml:space="preserve">4 </w:t>
      </w:r>
      <w:r>
        <w:rPr>
          <w:rFonts w:hint="eastAsia"/>
          <w:b/>
          <w:sz w:val="28"/>
          <w:szCs w:val="28"/>
        </w:rPr>
        <w:t>Conclusion</w:t>
      </w:r>
    </w:p>
    <w:p>
      <w:pPr>
        <w:adjustRightInd w:val="0"/>
        <w:snapToGrid w:val="0"/>
        <w:spacing w:line="360" w:lineRule="auto"/>
        <w:ind w:firstLine="480" w:firstLineChars="200"/>
        <w:rPr>
          <w:sz w:val="24"/>
        </w:rPr>
      </w:pPr>
      <w:r>
        <w:rPr>
          <w:rFonts w:eastAsia="AdvEPSTIM-I"/>
          <w:sz w:val="24"/>
        </w:rPr>
        <w:t>I</w:t>
      </w:r>
      <w:r>
        <w:rPr>
          <w:rFonts w:eastAsia="AdvEPSTIM-I"/>
          <w:sz w:val="24"/>
          <w:szCs w:val="24"/>
        </w:rPr>
        <w:t xml:space="preserve">n summary, for the purpose of preparation of Fe(III)-based spin crossover molecular magnetic materials, the reactions of </w:t>
      </w:r>
      <w:r>
        <w:rPr>
          <w:rFonts w:eastAsiaTheme="minorEastAsia"/>
          <w:bCs/>
          <w:sz w:val="24"/>
          <w:szCs w:val="24"/>
        </w:rPr>
        <w:t>pentadentate Schiff-base based Fe(III) compound with t</w:t>
      </w:r>
      <w:r>
        <w:rPr>
          <w:rFonts w:eastAsiaTheme="minorEastAsia"/>
          <w:bCs/>
          <w:sz w:val="24"/>
        </w:rPr>
        <w:t xml:space="preserve">he </w:t>
      </w:r>
      <w:r>
        <w:rPr>
          <w:rFonts w:eastAsiaTheme="minorEastAsia"/>
          <w:bCs/>
          <w:i/>
          <w:sz w:val="24"/>
        </w:rPr>
        <w:t>trans</w:t>
      </w:r>
      <w:r>
        <w:rPr>
          <w:rFonts w:eastAsiaTheme="minorEastAsia"/>
          <w:bCs/>
          <w:sz w:val="24"/>
        </w:rPr>
        <w:t xml:space="preserve">-dicyanometallates or the pyridine-type ligands were investigated, leading to cyano precursor or 4,4’-bipy bridged binuclear and pyridine coordinated mononuclear complexes. The study over the temperature dependence of the magnetic susceptibility and </w:t>
      </w:r>
      <w:r>
        <w:rPr>
          <w:sz w:val="24"/>
        </w:rPr>
        <w:t>the field-dependent magnetization, as well as the theoretically magnetic fitting,</w:t>
      </w:r>
      <w:r>
        <w:rPr>
          <w:rFonts w:eastAsiaTheme="minorEastAsia"/>
          <w:bCs/>
          <w:sz w:val="24"/>
        </w:rPr>
        <w:t xml:space="preserve"> revealed the ferromagnetic coupling in cyanide-bridged Fe(III)(low spin)-Fe(III)(high spin) complex. For the pyridine involved monometallic Fe(III) complexes, the thermo-induced gradual complete spin crossover behavior occurring at different temperatures could be found, which has been further confirmed by the DFT calculation with the temperature dependent of the </w:t>
      </w:r>
      <w:bookmarkStart w:id="21" w:name="OLE_LINK37"/>
      <w:bookmarkStart w:id="22" w:name="OLE_LINK38"/>
      <w:r>
        <w:rPr>
          <w:sz w:val="24"/>
        </w:rPr>
        <w:t>Gibbs free energy</w:t>
      </w:r>
      <w:bookmarkEnd w:id="21"/>
      <w:bookmarkEnd w:id="22"/>
      <w:r>
        <w:rPr>
          <w:sz w:val="24"/>
        </w:rPr>
        <w:t xml:space="preserve"> as reference.  </w:t>
      </w:r>
    </w:p>
    <w:p>
      <w:pPr>
        <w:autoSpaceDE w:val="0"/>
        <w:autoSpaceDN w:val="0"/>
        <w:adjustRightInd w:val="0"/>
        <w:snapToGrid w:val="0"/>
        <w:spacing w:line="360" w:lineRule="auto"/>
        <w:rPr>
          <w:b/>
          <w:kern w:val="0"/>
          <w:sz w:val="28"/>
          <w:szCs w:val="28"/>
        </w:rPr>
      </w:pPr>
      <w:r>
        <w:rPr>
          <w:rFonts w:hint="eastAsia"/>
          <w:b/>
          <w:kern w:val="0"/>
          <w:sz w:val="28"/>
          <w:szCs w:val="28"/>
          <w:lang w:val="en-US" w:eastAsia="zh-CN"/>
        </w:rPr>
        <w:t xml:space="preserve">5 </w:t>
      </w:r>
      <w:r>
        <w:rPr>
          <w:rFonts w:hint="eastAsia"/>
          <w:b/>
          <w:kern w:val="0"/>
          <w:sz w:val="28"/>
          <w:szCs w:val="28"/>
        </w:rPr>
        <w:t>Acknowledgement</w:t>
      </w:r>
    </w:p>
    <w:p>
      <w:pPr>
        <w:adjustRightInd w:val="0"/>
        <w:snapToGrid w:val="0"/>
        <w:spacing w:line="360" w:lineRule="auto"/>
        <w:ind w:firstLine="480" w:firstLineChars="200"/>
        <w:rPr>
          <w:sz w:val="24"/>
        </w:rPr>
      </w:pPr>
      <w:r>
        <w:rPr>
          <w:sz w:val="24"/>
        </w:rPr>
        <w:t>This work was supported by the Natural Science Foundation of China (22171166)</w:t>
      </w:r>
      <w:r>
        <w:rPr>
          <w:rFonts w:hint="eastAsia"/>
          <w:sz w:val="24"/>
        </w:rPr>
        <w:t>.</w:t>
      </w:r>
    </w:p>
    <w:p>
      <w:pPr>
        <w:adjustRightInd w:val="0"/>
        <w:snapToGrid w:val="0"/>
        <w:spacing w:line="360" w:lineRule="auto"/>
        <w:rPr>
          <w:b/>
          <w:kern w:val="0"/>
          <w:sz w:val="28"/>
          <w:szCs w:val="28"/>
        </w:rPr>
      </w:pPr>
      <w:r>
        <w:rPr>
          <w:rFonts w:hint="eastAsia"/>
          <w:b/>
          <w:kern w:val="0"/>
          <w:sz w:val="28"/>
          <w:szCs w:val="28"/>
          <w:lang w:val="en-US" w:eastAsia="zh-CN"/>
        </w:rPr>
        <w:t xml:space="preserve">6 </w:t>
      </w:r>
      <w:r>
        <w:rPr>
          <w:b/>
          <w:kern w:val="0"/>
          <w:sz w:val="28"/>
          <w:szCs w:val="28"/>
        </w:rPr>
        <w:t>References</w:t>
      </w:r>
      <w:bookmarkStart w:id="23" w:name="_GoBack"/>
      <w:bookmarkEnd w:id="23"/>
    </w:p>
    <w:p>
      <w:pPr>
        <w:adjustRightInd w:val="0"/>
        <w:snapToGrid w:val="0"/>
        <w:spacing w:line="360" w:lineRule="auto"/>
        <w:ind w:firstLine="480" w:firstLineChars="200"/>
        <w:rPr>
          <w:sz w:val="24"/>
        </w:rPr>
      </w:pPr>
      <w:r>
        <w:rPr>
          <w:rFonts w:hint="eastAsia"/>
          <w:sz w:val="24"/>
          <w:lang w:val="en-US" w:eastAsia="zh-CN"/>
        </w:rPr>
        <w:t>All author disclosed no relevant relationships.</w:t>
      </w:r>
    </w:p>
    <w:p>
      <w:pPr>
        <w:numPr>
          <w:ilvl w:val="0"/>
          <w:numId w:val="3"/>
        </w:numPr>
        <w:ind w:left="210" w:hanging="210" w:hangingChars="100"/>
        <w:rPr>
          <w:szCs w:val="21"/>
        </w:rPr>
      </w:pPr>
      <w:r>
        <w:rPr>
          <w:szCs w:val="21"/>
        </w:rPr>
        <w:t>P</w:t>
      </w:r>
      <w:r>
        <w:rPr>
          <w:rFonts w:hint="eastAsia"/>
          <w:szCs w:val="21"/>
          <w:lang w:val="en-US" w:eastAsia="zh-CN"/>
        </w:rPr>
        <w:t>. Wang</w:t>
      </w:r>
      <w:r>
        <w:rPr>
          <w:szCs w:val="21"/>
        </w:rPr>
        <w:t>, Y</w:t>
      </w:r>
      <w:r>
        <w:rPr>
          <w:rFonts w:hint="eastAsia"/>
          <w:szCs w:val="21"/>
          <w:lang w:val="en-US" w:eastAsia="zh-CN"/>
        </w:rPr>
        <w:t>. Xu</w:t>
      </w:r>
      <w:r>
        <w:rPr>
          <w:szCs w:val="21"/>
        </w:rPr>
        <w:t>, Q</w:t>
      </w:r>
      <w:r>
        <w:rPr>
          <w:rFonts w:hint="eastAsia"/>
          <w:szCs w:val="21"/>
          <w:lang w:val="en-US" w:eastAsia="zh-CN"/>
        </w:rPr>
        <w:t>.</w:t>
      </w:r>
      <w:r>
        <w:rPr>
          <w:szCs w:val="21"/>
        </w:rPr>
        <w:t xml:space="preserve"> </w:t>
      </w:r>
      <w:r>
        <w:rPr>
          <w:rFonts w:hint="eastAsia"/>
          <w:szCs w:val="21"/>
          <w:lang w:val="en-US" w:eastAsia="zh-CN"/>
        </w:rPr>
        <w:t xml:space="preserve">Lin </w:t>
      </w:r>
      <w:r>
        <w:rPr>
          <w:szCs w:val="21"/>
        </w:rPr>
        <w:t>and M</w:t>
      </w:r>
      <w:r>
        <w:rPr>
          <w:rFonts w:hint="eastAsia"/>
          <w:szCs w:val="21"/>
          <w:lang w:val="en-US" w:eastAsia="zh-CN"/>
        </w:rPr>
        <w:t xml:space="preserve">. </w:t>
      </w:r>
      <w:r>
        <w:rPr>
          <w:szCs w:val="21"/>
        </w:rPr>
        <w:t>Lu</w:t>
      </w:r>
      <w:r>
        <w:rPr>
          <w:rFonts w:hint="eastAsia"/>
          <w:szCs w:val="21"/>
          <w:lang w:val="en-US" w:eastAsia="zh-CN"/>
        </w:rPr>
        <w:t xml:space="preserve">, </w:t>
      </w:r>
      <w:r>
        <w:rPr>
          <w:i/>
          <w:iCs/>
          <w:szCs w:val="21"/>
        </w:rPr>
        <w:t>Chem. Soc. Rev.</w:t>
      </w:r>
      <w:r>
        <w:rPr>
          <w:szCs w:val="21"/>
        </w:rPr>
        <w:t xml:space="preserve"> </w:t>
      </w:r>
      <w:r>
        <w:rPr>
          <w:b/>
          <w:bCs/>
          <w:szCs w:val="21"/>
        </w:rPr>
        <w:t>2018</w:t>
      </w:r>
      <w:r>
        <w:rPr>
          <w:rFonts w:hint="eastAsia"/>
          <w:b/>
          <w:bCs/>
          <w:szCs w:val="21"/>
          <w:lang w:val="en-US" w:eastAsia="zh-CN"/>
        </w:rPr>
        <w:t xml:space="preserve">, </w:t>
      </w:r>
      <w:r>
        <w:rPr>
          <w:b w:val="0"/>
          <w:bCs w:val="0"/>
          <w:i/>
          <w:iCs/>
          <w:szCs w:val="21"/>
        </w:rPr>
        <w:t>20</w:t>
      </w:r>
      <w:r>
        <w:rPr>
          <w:rFonts w:hint="eastAsia"/>
          <w:b w:val="0"/>
          <w:bCs w:val="0"/>
          <w:szCs w:val="21"/>
          <w:lang w:val="en-US" w:eastAsia="zh-CN"/>
        </w:rPr>
        <w:t>,</w:t>
      </w:r>
      <w:r>
        <w:rPr>
          <w:szCs w:val="21"/>
        </w:rPr>
        <w:t xml:space="preserve"> 7522</w:t>
      </w:r>
      <w:r>
        <w:rPr>
          <w:rFonts w:hint="eastAsia"/>
          <w:szCs w:val="21"/>
          <w:lang w:val="en-US" w:eastAsia="zh-CN"/>
        </w:rPr>
        <w:t>-7538.</w:t>
      </w:r>
    </w:p>
    <w:p>
      <w:pPr>
        <w:numPr>
          <w:ilvl w:val="0"/>
          <w:numId w:val="3"/>
        </w:numPr>
        <w:ind w:left="210" w:leftChars="0" w:hanging="210" w:hangingChars="100"/>
        <w:rPr>
          <w:rFonts w:hint="eastAsia"/>
          <w:szCs w:val="21"/>
          <w:lang w:val="en-US" w:eastAsia="zh-CN"/>
        </w:rPr>
      </w:pPr>
      <w:r>
        <w:rPr>
          <w:szCs w:val="21"/>
        </w:rPr>
        <w:t>P</w:t>
      </w:r>
      <w:r>
        <w:rPr>
          <w:rFonts w:hint="eastAsia"/>
          <w:szCs w:val="21"/>
          <w:lang w:val="en-US" w:eastAsia="zh-CN"/>
        </w:rPr>
        <w:t>. He</w:t>
      </w:r>
      <w:r>
        <w:rPr>
          <w:szCs w:val="21"/>
        </w:rPr>
        <w:t>, J</w:t>
      </w:r>
      <w:r>
        <w:rPr>
          <w:rFonts w:hint="eastAsia"/>
          <w:szCs w:val="21"/>
          <w:lang w:val="en-US" w:eastAsia="zh-CN"/>
        </w:rPr>
        <w:t xml:space="preserve">. </w:t>
      </w:r>
      <w:r>
        <w:rPr>
          <w:szCs w:val="21"/>
        </w:rPr>
        <w:t>G</w:t>
      </w:r>
      <w:r>
        <w:rPr>
          <w:rFonts w:hint="eastAsia"/>
          <w:szCs w:val="21"/>
          <w:lang w:val="en-US" w:eastAsia="zh-CN"/>
        </w:rPr>
        <w:t>. Zhang</w:t>
      </w:r>
      <w:r>
        <w:rPr>
          <w:szCs w:val="21"/>
        </w:rPr>
        <w:t>, X</w:t>
      </w:r>
      <w:r>
        <w:rPr>
          <w:rFonts w:hint="eastAsia"/>
          <w:szCs w:val="21"/>
          <w:lang w:val="en-US" w:eastAsia="zh-CN"/>
        </w:rPr>
        <w:t xml:space="preserve">. </w:t>
      </w:r>
      <w:r>
        <w:rPr>
          <w:szCs w:val="21"/>
        </w:rPr>
        <w:t>Yin, J</w:t>
      </w:r>
      <w:r>
        <w:rPr>
          <w:rFonts w:hint="eastAsia"/>
          <w:szCs w:val="21"/>
          <w:lang w:val="en-US" w:eastAsia="zh-CN"/>
        </w:rPr>
        <w:t xml:space="preserve">. </w:t>
      </w:r>
      <w:r>
        <w:rPr>
          <w:szCs w:val="21"/>
        </w:rPr>
        <w:t>T</w:t>
      </w:r>
      <w:r>
        <w:rPr>
          <w:rFonts w:hint="eastAsia"/>
          <w:szCs w:val="21"/>
          <w:lang w:val="en-US" w:eastAsia="zh-CN"/>
        </w:rPr>
        <w:t>. Wu</w:t>
      </w:r>
      <w:r>
        <w:rPr>
          <w:szCs w:val="21"/>
        </w:rPr>
        <w:t>, L</w:t>
      </w:r>
      <w:r>
        <w:rPr>
          <w:rFonts w:hint="eastAsia"/>
          <w:szCs w:val="21"/>
          <w:lang w:val="en-US" w:eastAsia="zh-CN"/>
        </w:rPr>
        <w:t xml:space="preserve">. </w:t>
      </w:r>
      <w:r>
        <w:rPr>
          <w:szCs w:val="21"/>
        </w:rPr>
        <w:t>Wu, Z</w:t>
      </w:r>
      <w:r>
        <w:rPr>
          <w:rFonts w:hint="eastAsia"/>
          <w:szCs w:val="21"/>
          <w:lang w:val="en-US" w:eastAsia="zh-CN"/>
        </w:rPr>
        <w:t xml:space="preserve">. </w:t>
      </w:r>
      <w:r>
        <w:rPr>
          <w:szCs w:val="21"/>
        </w:rPr>
        <w:t>N</w:t>
      </w:r>
      <w:r>
        <w:rPr>
          <w:rFonts w:hint="eastAsia"/>
          <w:szCs w:val="21"/>
          <w:lang w:val="en-US" w:eastAsia="zh-CN"/>
        </w:rPr>
        <w:t>. Zhou</w:t>
      </w:r>
      <w:r>
        <w:rPr>
          <w:rFonts w:hint="eastAsia"/>
          <w:szCs w:val="21"/>
        </w:rPr>
        <w:t xml:space="preserve"> and</w:t>
      </w:r>
      <w:r>
        <w:rPr>
          <w:szCs w:val="21"/>
        </w:rPr>
        <w:t xml:space="preserve"> T</w:t>
      </w:r>
      <w:r>
        <w:rPr>
          <w:rFonts w:hint="eastAsia"/>
          <w:szCs w:val="21"/>
          <w:lang w:val="en-US" w:eastAsia="zh-CN"/>
        </w:rPr>
        <w:t xml:space="preserve">. </w:t>
      </w:r>
      <w:r>
        <w:rPr>
          <w:szCs w:val="21"/>
        </w:rPr>
        <w:t>L</w:t>
      </w:r>
      <w:r>
        <w:rPr>
          <w:rFonts w:hint="eastAsia"/>
          <w:szCs w:val="21"/>
          <w:lang w:val="en-US" w:eastAsia="zh-CN"/>
        </w:rPr>
        <w:t>. Zhang,</w:t>
      </w:r>
      <w:r>
        <w:rPr>
          <w:szCs w:val="21"/>
        </w:rPr>
        <w:t xml:space="preserve"> </w:t>
      </w:r>
      <w:r>
        <w:rPr>
          <w:i/>
          <w:iCs/>
          <w:szCs w:val="21"/>
        </w:rPr>
        <w:t>Chem. Eur. J</w:t>
      </w:r>
      <w:r>
        <w:rPr>
          <w:rFonts w:hint="eastAsia"/>
          <w:i/>
          <w:iCs/>
          <w:szCs w:val="21"/>
        </w:rPr>
        <w:t>.</w:t>
      </w:r>
      <w:r>
        <w:rPr>
          <w:szCs w:val="21"/>
        </w:rPr>
        <w:t xml:space="preserve"> </w:t>
      </w:r>
      <w:r>
        <w:rPr>
          <w:rFonts w:hint="eastAsia"/>
          <w:b/>
          <w:bCs/>
          <w:szCs w:val="21"/>
        </w:rPr>
        <w:t>2016</w:t>
      </w:r>
      <w:r>
        <w:rPr>
          <w:rFonts w:hint="eastAsia"/>
          <w:szCs w:val="21"/>
          <w:lang w:val="en-US" w:eastAsia="zh-CN"/>
        </w:rPr>
        <w:t xml:space="preserve">, </w:t>
      </w:r>
      <w:r>
        <w:rPr>
          <w:b w:val="0"/>
          <w:bCs w:val="0"/>
          <w:i/>
          <w:iCs/>
          <w:szCs w:val="21"/>
        </w:rPr>
        <w:t>22</w:t>
      </w:r>
      <w:r>
        <w:rPr>
          <w:rFonts w:hint="eastAsia"/>
          <w:b w:val="0"/>
          <w:bCs w:val="0"/>
          <w:szCs w:val="21"/>
          <w:lang w:val="en-US" w:eastAsia="zh-CN"/>
        </w:rPr>
        <w:t>,</w:t>
      </w:r>
      <w:r>
        <w:rPr>
          <w:szCs w:val="21"/>
        </w:rPr>
        <w:t xml:space="preserve"> 7670</w:t>
      </w:r>
      <w:r>
        <w:rPr>
          <w:rFonts w:hint="eastAsia"/>
          <w:szCs w:val="21"/>
          <w:lang w:val="en-US" w:eastAsia="zh-CN"/>
        </w:rPr>
        <w:t>-7685.</w:t>
      </w:r>
    </w:p>
    <w:p>
      <w:pPr>
        <w:numPr>
          <w:ilvl w:val="0"/>
          <w:numId w:val="3"/>
        </w:numPr>
        <w:ind w:left="210" w:leftChars="0" w:hanging="210" w:hangingChars="100"/>
        <w:rPr>
          <w:rFonts w:hint="eastAsia"/>
          <w:szCs w:val="21"/>
          <w:lang w:val="en-US" w:eastAsia="zh-CN"/>
        </w:rPr>
      </w:pPr>
      <w:r>
        <w:rPr>
          <w:szCs w:val="21"/>
        </w:rPr>
        <w:t>D</w:t>
      </w:r>
      <w:r>
        <w:rPr>
          <w:rFonts w:hint="eastAsia"/>
          <w:szCs w:val="21"/>
          <w:lang w:val="en-US" w:eastAsia="zh-CN"/>
        </w:rPr>
        <w:t xml:space="preserve">. </w:t>
      </w:r>
      <w:r>
        <w:rPr>
          <w:szCs w:val="21"/>
        </w:rPr>
        <w:t>K</w:t>
      </w:r>
      <w:r>
        <w:rPr>
          <w:rFonts w:hint="eastAsia"/>
          <w:szCs w:val="21"/>
          <w:lang w:val="en-US" w:eastAsia="zh-CN"/>
        </w:rPr>
        <w:t xml:space="preserve">. </w:t>
      </w:r>
      <w:r>
        <w:rPr>
          <w:szCs w:val="21"/>
        </w:rPr>
        <w:t>Mahapatra, S</w:t>
      </w:r>
      <w:r>
        <w:rPr>
          <w:rFonts w:hint="eastAsia"/>
          <w:szCs w:val="21"/>
          <w:lang w:val="en-US" w:eastAsia="zh-CN"/>
        </w:rPr>
        <w:t xml:space="preserve">. </w:t>
      </w:r>
      <w:r>
        <w:rPr>
          <w:szCs w:val="21"/>
        </w:rPr>
        <w:t>K</w:t>
      </w:r>
      <w:r>
        <w:rPr>
          <w:rFonts w:hint="eastAsia"/>
          <w:szCs w:val="21"/>
          <w:lang w:val="en-US" w:eastAsia="zh-CN"/>
        </w:rPr>
        <w:t xml:space="preserve">. </w:t>
      </w:r>
      <w:r>
        <w:rPr>
          <w:szCs w:val="21"/>
        </w:rPr>
        <w:t>Bharti, V</w:t>
      </w:r>
      <w:r>
        <w:rPr>
          <w:rFonts w:hint="eastAsia"/>
          <w:szCs w:val="21"/>
          <w:lang w:val="en-US" w:eastAsia="zh-CN"/>
        </w:rPr>
        <w:t>.</w:t>
      </w:r>
      <w:r>
        <w:rPr>
          <w:szCs w:val="21"/>
        </w:rPr>
        <w:t xml:space="preserve"> Asati</w:t>
      </w:r>
      <w:r>
        <w:rPr>
          <w:rFonts w:hint="eastAsia"/>
          <w:szCs w:val="21"/>
          <w:lang w:val="en-US" w:eastAsia="zh-CN"/>
        </w:rPr>
        <w:t xml:space="preserve"> </w:t>
      </w:r>
      <w:r>
        <w:rPr>
          <w:rFonts w:hint="eastAsia"/>
          <w:szCs w:val="21"/>
        </w:rPr>
        <w:t>and S</w:t>
      </w:r>
      <w:r>
        <w:rPr>
          <w:rFonts w:hint="eastAsia"/>
          <w:szCs w:val="21"/>
          <w:lang w:val="en-US" w:eastAsia="zh-CN"/>
        </w:rPr>
        <w:t>.</w:t>
      </w:r>
      <w:r>
        <w:rPr>
          <w:rFonts w:hint="eastAsia"/>
          <w:szCs w:val="21"/>
        </w:rPr>
        <w:t xml:space="preserve"> K</w:t>
      </w:r>
      <w:r>
        <w:rPr>
          <w:rFonts w:hint="eastAsia"/>
          <w:szCs w:val="21"/>
          <w:lang w:val="en-US" w:eastAsia="zh-CN"/>
        </w:rPr>
        <w:t xml:space="preserve">. </w:t>
      </w:r>
      <w:r>
        <w:rPr>
          <w:rFonts w:hint="eastAsia"/>
          <w:szCs w:val="21"/>
        </w:rPr>
        <w:t>Singh</w:t>
      </w:r>
      <w:r>
        <w:rPr>
          <w:rFonts w:hint="eastAsia"/>
          <w:szCs w:val="21"/>
          <w:lang w:val="en-US" w:eastAsia="zh-CN"/>
        </w:rPr>
        <w:t xml:space="preserve">, </w:t>
      </w:r>
      <w:r>
        <w:rPr>
          <w:i/>
          <w:iCs/>
          <w:szCs w:val="21"/>
        </w:rPr>
        <w:t>Eur</w:t>
      </w:r>
      <w:r>
        <w:rPr>
          <w:rFonts w:hint="eastAsia"/>
          <w:i/>
          <w:iCs/>
          <w:szCs w:val="21"/>
        </w:rPr>
        <w:t>.</w:t>
      </w:r>
      <w:r>
        <w:rPr>
          <w:i/>
          <w:iCs/>
          <w:szCs w:val="21"/>
        </w:rPr>
        <w:t xml:space="preserve"> J</w:t>
      </w:r>
      <w:r>
        <w:rPr>
          <w:rFonts w:hint="eastAsia"/>
          <w:i/>
          <w:iCs/>
          <w:szCs w:val="21"/>
        </w:rPr>
        <w:t>.</w:t>
      </w:r>
      <w:r>
        <w:rPr>
          <w:i/>
          <w:iCs/>
          <w:szCs w:val="21"/>
        </w:rPr>
        <w:t xml:space="preserve"> med</w:t>
      </w:r>
      <w:r>
        <w:rPr>
          <w:rFonts w:hint="eastAsia"/>
          <w:i/>
          <w:iCs/>
          <w:szCs w:val="21"/>
        </w:rPr>
        <w:t>.</w:t>
      </w:r>
      <w:r>
        <w:rPr>
          <w:i/>
          <w:iCs/>
          <w:szCs w:val="21"/>
        </w:rPr>
        <w:t xml:space="preserve"> Chem</w:t>
      </w:r>
      <w:r>
        <w:rPr>
          <w:rFonts w:hint="eastAsia"/>
          <w:i/>
          <w:iCs/>
          <w:szCs w:val="21"/>
        </w:rPr>
        <w:t>.</w:t>
      </w:r>
      <w:r>
        <w:rPr>
          <w:szCs w:val="21"/>
        </w:rPr>
        <w:t xml:space="preserve"> </w:t>
      </w:r>
      <w:r>
        <w:rPr>
          <w:b/>
          <w:bCs/>
          <w:szCs w:val="21"/>
        </w:rPr>
        <w:t>2019</w:t>
      </w:r>
      <w:r>
        <w:rPr>
          <w:rFonts w:hint="eastAsia"/>
          <w:szCs w:val="21"/>
          <w:lang w:val="en-US" w:eastAsia="zh-CN"/>
        </w:rPr>
        <w:t xml:space="preserve">, </w:t>
      </w:r>
      <w:r>
        <w:rPr>
          <w:b w:val="0"/>
          <w:bCs w:val="0"/>
          <w:i/>
          <w:iCs/>
          <w:szCs w:val="21"/>
        </w:rPr>
        <w:t>174</w:t>
      </w:r>
      <w:r>
        <w:rPr>
          <w:rFonts w:hint="eastAsia"/>
          <w:b w:val="0"/>
          <w:bCs w:val="0"/>
          <w:szCs w:val="21"/>
          <w:lang w:val="en-US" w:eastAsia="zh-CN"/>
        </w:rPr>
        <w:t>,</w:t>
      </w:r>
      <w:r>
        <w:rPr>
          <w:szCs w:val="21"/>
        </w:rPr>
        <w:t xml:space="preserve"> 142</w:t>
      </w:r>
      <w:r>
        <w:rPr>
          <w:rFonts w:hint="eastAsia"/>
          <w:szCs w:val="21"/>
          <w:lang w:val="en-US" w:eastAsia="zh-CN"/>
        </w:rPr>
        <w:t>-158.</w:t>
      </w:r>
    </w:p>
    <w:p>
      <w:pPr>
        <w:numPr>
          <w:ilvl w:val="0"/>
          <w:numId w:val="3"/>
        </w:numPr>
        <w:ind w:left="210" w:leftChars="0" w:hanging="210" w:hangingChars="100"/>
        <w:rPr>
          <w:rFonts w:hint="eastAsia"/>
          <w:szCs w:val="21"/>
          <w:lang w:val="en-US" w:eastAsia="zh-CN"/>
        </w:rPr>
      </w:pPr>
      <w:r>
        <w:rPr>
          <w:szCs w:val="21"/>
        </w:rPr>
        <w:t>J</w:t>
      </w:r>
      <w:r>
        <w:rPr>
          <w:rFonts w:hint="eastAsia"/>
          <w:szCs w:val="21"/>
          <w:lang w:val="en-US" w:eastAsia="zh-CN"/>
        </w:rPr>
        <w:t xml:space="preserve">. </w:t>
      </w:r>
      <w:r>
        <w:rPr>
          <w:szCs w:val="21"/>
        </w:rPr>
        <w:t>K</w:t>
      </w:r>
      <w:r>
        <w:rPr>
          <w:rFonts w:hint="eastAsia"/>
          <w:szCs w:val="21"/>
          <w:lang w:val="en-US" w:eastAsia="zh-CN"/>
        </w:rPr>
        <w:t xml:space="preserve">. </w:t>
      </w:r>
      <w:r>
        <w:rPr>
          <w:szCs w:val="21"/>
        </w:rPr>
        <w:t>Sun, X</w:t>
      </w:r>
      <w:r>
        <w:rPr>
          <w:rFonts w:hint="eastAsia"/>
          <w:szCs w:val="21"/>
          <w:lang w:val="en-US" w:eastAsia="zh-CN"/>
        </w:rPr>
        <w:t xml:space="preserve">. </w:t>
      </w:r>
      <w:r>
        <w:rPr>
          <w:szCs w:val="21"/>
        </w:rPr>
        <w:t>D</w:t>
      </w:r>
      <w:r>
        <w:rPr>
          <w:rFonts w:hint="eastAsia"/>
          <w:szCs w:val="21"/>
          <w:lang w:val="en-US" w:eastAsia="zh-CN"/>
        </w:rPr>
        <w:t xml:space="preserve">. </w:t>
      </w:r>
      <w:r>
        <w:rPr>
          <w:szCs w:val="21"/>
        </w:rPr>
        <w:t>Yang, G</w:t>
      </w:r>
      <w:r>
        <w:rPr>
          <w:rFonts w:hint="eastAsia"/>
          <w:szCs w:val="21"/>
          <w:lang w:val="en-US" w:eastAsia="zh-CN"/>
        </w:rPr>
        <w:t xml:space="preserve">. </w:t>
      </w:r>
      <w:r>
        <w:rPr>
          <w:szCs w:val="21"/>
        </w:rPr>
        <w:t>Y</w:t>
      </w:r>
      <w:r>
        <w:rPr>
          <w:rFonts w:hint="eastAsia"/>
          <w:szCs w:val="21"/>
          <w:lang w:val="en-US" w:eastAsia="zh-CN"/>
        </w:rPr>
        <w:t>.</w:t>
      </w:r>
      <w:r>
        <w:rPr>
          <w:rFonts w:hint="eastAsia"/>
          <w:szCs w:val="21"/>
        </w:rPr>
        <w:t xml:space="preserve"> </w:t>
      </w:r>
      <w:r>
        <w:rPr>
          <w:szCs w:val="21"/>
        </w:rPr>
        <w:t>Yang</w:t>
      </w:r>
      <w:r>
        <w:rPr>
          <w:rFonts w:hint="eastAsia"/>
          <w:szCs w:val="21"/>
          <w:lang w:val="en-US" w:eastAsia="zh-CN"/>
        </w:rPr>
        <w:t xml:space="preserve"> </w:t>
      </w:r>
      <w:r>
        <w:rPr>
          <w:rFonts w:hint="eastAsia"/>
          <w:szCs w:val="21"/>
        </w:rPr>
        <w:t>and</w:t>
      </w:r>
      <w:r>
        <w:rPr>
          <w:szCs w:val="21"/>
        </w:rPr>
        <w:t xml:space="preserve"> </w:t>
      </w:r>
      <w:r>
        <w:rPr>
          <w:rFonts w:hint="eastAsia"/>
          <w:szCs w:val="21"/>
        </w:rPr>
        <w:t>J</w:t>
      </w:r>
      <w:r>
        <w:rPr>
          <w:rFonts w:hint="eastAsia"/>
          <w:szCs w:val="21"/>
          <w:lang w:val="en-US" w:eastAsia="zh-CN"/>
        </w:rPr>
        <w:t xml:space="preserve">. </w:t>
      </w:r>
      <w:r>
        <w:rPr>
          <w:rFonts w:hint="eastAsia"/>
          <w:szCs w:val="21"/>
        </w:rPr>
        <w:t>Zhang</w:t>
      </w:r>
      <w:r>
        <w:rPr>
          <w:rFonts w:hint="eastAsia"/>
          <w:szCs w:val="21"/>
          <w:lang w:val="en-US" w:eastAsia="zh-CN"/>
        </w:rPr>
        <w:t>,</w:t>
      </w:r>
      <w:r>
        <w:rPr>
          <w:szCs w:val="21"/>
        </w:rPr>
        <w:t xml:space="preserve"> </w:t>
      </w:r>
      <w:r>
        <w:rPr>
          <w:i/>
          <w:iCs/>
          <w:szCs w:val="21"/>
        </w:rPr>
        <w:t>Coord</w:t>
      </w:r>
      <w:r>
        <w:rPr>
          <w:rFonts w:hint="eastAsia"/>
          <w:i/>
          <w:iCs/>
          <w:szCs w:val="21"/>
        </w:rPr>
        <w:t>.</w:t>
      </w:r>
      <w:r>
        <w:rPr>
          <w:i/>
          <w:iCs/>
          <w:szCs w:val="21"/>
        </w:rPr>
        <w:t xml:space="preserve"> Chem</w:t>
      </w:r>
      <w:r>
        <w:rPr>
          <w:rFonts w:hint="eastAsia"/>
          <w:i/>
          <w:iCs/>
          <w:szCs w:val="21"/>
        </w:rPr>
        <w:t>.</w:t>
      </w:r>
      <w:r>
        <w:rPr>
          <w:i/>
          <w:iCs/>
          <w:szCs w:val="21"/>
        </w:rPr>
        <w:t xml:space="preserve"> Rev</w:t>
      </w:r>
      <w:r>
        <w:rPr>
          <w:rFonts w:hint="eastAsia"/>
          <w:i/>
          <w:iCs/>
          <w:szCs w:val="21"/>
        </w:rPr>
        <w:t>.</w:t>
      </w:r>
      <w:r>
        <w:rPr>
          <w:rFonts w:hint="eastAsia"/>
          <w:i/>
          <w:iCs/>
          <w:szCs w:val="21"/>
          <w:lang w:val="en-US" w:eastAsia="zh-CN"/>
        </w:rPr>
        <w:t xml:space="preserve"> </w:t>
      </w:r>
      <w:r>
        <w:rPr>
          <w:b/>
          <w:bCs/>
          <w:szCs w:val="21"/>
        </w:rPr>
        <w:t>2019</w:t>
      </w:r>
      <w:r>
        <w:rPr>
          <w:rFonts w:hint="eastAsia"/>
          <w:b w:val="0"/>
          <w:bCs w:val="0"/>
          <w:szCs w:val="21"/>
          <w:lang w:val="en-US" w:eastAsia="zh-CN"/>
        </w:rPr>
        <w:t>,</w:t>
      </w:r>
      <w:r>
        <w:rPr>
          <w:i/>
          <w:iCs/>
          <w:szCs w:val="21"/>
        </w:rPr>
        <w:t xml:space="preserve"> </w:t>
      </w:r>
      <w:r>
        <w:rPr>
          <w:b w:val="0"/>
          <w:bCs w:val="0"/>
          <w:i/>
          <w:iCs/>
          <w:szCs w:val="21"/>
        </w:rPr>
        <w:t>378</w:t>
      </w:r>
      <w:r>
        <w:rPr>
          <w:rFonts w:hint="eastAsia"/>
          <w:b w:val="0"/>
          <w:bCs w:val="0"/>
          <w:szCs w:val="21"/>
          <w:lang w:val="en-US" w:eastAsia="zh-CN"/>
        </w:rPr>
        <w:t>,</w:t>
      </w:r>
      <w:r>
        <w:rPr>
          <w:b/>
          <w:bCs/>
          <w:szCs w:val="21"/>
        </w:rPr>
        <w:t xml:space="preserve"> </w:t>
      </w:r>
      <w:r>
        <w:rPr>
          <w:szCs w:val="21"/>
        </w:rPr>
        <w:t>533</w:t>
      </w:r>
      <w:r>
        <w:rPr>
          <w:rFonts w:hint="eastAsia"/>
          <w:szCs w:val="21"/>
          <w:lang w:val="en-US" w:eastAsia="zh-CN"/>
        </w:rPr>
        <w:t>-560.</w:t>
      </w:r>
    </w:p>
    <w:p>
      <w:pPr>
        <w:numPr>
          <w:ilvl w:val="0"/>
          <w:numId w:val="3"/>
        </w:numPr>
        <w:ind w:left="210" w:leftChars="0" w:hanging="210" w:hangingChars="100"/>
        <w:rPr>
          <w:rStyle w:val="15"/>
          <w:rFonts w:hint="eastAsia" w:eastAsia="宋体"/>
          <w:szCs w:val="21"/>
          <w:lang w:val="en-US" w:eastAsia="zh-CN"/>
        </w:rPr>
      </w:pPr>
      <w:r>
        <w:rPr>
          <w:rFonts w:hint="eastAsia"/>
          <w:szCs w:val="21"/>
        </w:rPr>
        <w:t>J</w:t>
      </w:r>
      <w:r>
        <w:rPr>
          <w:rFonts w:hint="eastAsia"/>
          <w:szCs w:val="21"/>
          <w:lang w:val="en-US" w:eastAsia="zh-CN"/>
        </w:rPr>
        <w:t xml:space="preserve">. </w:t>
      </w:r>
      <w:r>
        <w:rPr>
          <w:rFonts w:hint="eastAsia"/>
          <w:szCs w:val="21"/>
        </w:rPr>
        <w:t>G</w:t>
      </w:r>
      <w:r>
        <w:rPr>
          <w:rFonts w:hint="eastAsia"/>
          <w:szCs w:val="21"/>
          <w:lang w:val="en-US" w:eastAsia="zh-CN"/>
        </w:rPr>
        <w:t xml:space="preserve">. </w:t>
      </w:r>
      <w:r>
        <w:rPr>
          <w:szCs w:val="21"/>
        </w:rPr>
        <w:t>Haasnoot</w:t>
      </w:r>
      <w:r>
        <w:rPr>
          <w:rFonts w:hint="eastAsia"/>
          <w:szCs w:val="21"/>
          <w:lang w:val="en-US" w:eastAsia="zh-CN"/>
        </w:rPr>
        <w:t>,</w:t>
      </w:r>
      <w:r>
        <w:rPr>
          <w:rFonts w:hint="eastAsia"/>
          <w:szCs w:val="21"/>
        </w:rPr>
        <w:t xml:space="preserve"> </w:t>
      </w:r>
      <w:r>
        <w:rPr>
          <w:i/>
          <w:iCs/>
          <w:szCs w:val="21"/>
        </w:rPr>
        <w:t>Coord. Chem. Rev.</w:t>
      </w:r>
      <w:r>
        <w:rPr>
          <w:szCs w:val="21"/>
        </w:rPr>
        <w:t xml:space="preserve"> </w:t>
      </w:r>
      <w:r>
        <w:rPr>
          <w:rFonts w:hint="eastAsia"/>
          <w:b/>
          <w:bCs/>
          <w:szCs w:val="21"/>
        </w:rPr>
        <w:t>2000</w:t>
      </w:r>
      <w:r>
        <w:rPr>
          <w:rFonts w:hint="eastAsia"/>
          <w:szCs w:val="21"/>
          <w:lang w:val="en-US" w:eastAsia="zh-CN"/>
        </w:rPr>
        <w:t xml:space="preserve">, </w:t>
      </w:r>
      <w:r>
        <w:rPr>
          <w:b w:val="0"/>
          <w:bCs w:val="0"/>
          <w:i/>
          <w:iCs/>
          <w:szCs w:val="21"/>
        </w:rPr>
        <w:t>200</w:t>
      </w:r>
      <w:r>
        <w:rPr>
          <w:rFonts w:hint="eastAsia"/>
          <w:b w:val="0"/>
          <w:bCs w:val="0"/>
          <w:szCs w:val="21"/>
          <w:lang w:val="en-US" w:eastAsia="zh-CN"/>
        </w:rPr>
        <w:t>,</w:t>
      </w:r>
      <w:r>
        <w:rPr>
          <w:szCs w:val="21"/>
        </w:rPr>
        <w:t xml:space="preserve"> </w:t>
      </w:r>
      <w:r>
        <w:rPr>
          <w:rFonts w:hint="eastAsia"/>
          <w:szCs w:val="21"/>
        </w:rPr>
        <w:t>131</w:t>
      </w:r>
      <w:r>
        <w:rPr>
          <w:rFonts w:hint="eastAsia"/>
          <w:szCs w:val="21"/>
          <w:lang w:val="en-US" w:eastAsia="zh-CN"/>
        </w:rPr>
        <w:t>-185.</w:t>
      </w:r>
    </w:p>
    <w:p>
      <w:pPr>
        <w:numPr>
          <w:ilvl w:val="0"/>
          <w:numId w:val="3"/>
        </w:numPr>
        <w:ind w:left="210" w:leftChars="0" w:hanging="210" w:hangingChars="100"/>
        <w:rPr>
          <w:rFonts w:hint="eastAsia"/>
          <w:szCs w:val="21"/>
          <w:lang w:val="en-US" w:eastAsia="zh-CN"/>
        </w:rPr>
      </w:pPr>
      <w:r>
        <w:rPr>
          <w:rFonts w:hint="eastAsia"/>
          <w:szCs w:val="21"/>
        </w:rPr>
        <w:t>G</w:t>
      </w:r>
      <w:r>
        <w:rPr>
          <w:rFonts w:hint="eastAsia"/>
          <w:szCs w:val="21"/>
          <w:lang w:val="en-US" w:eastAsia="zh-CN"/>
        </w:rPr>
        <w:t xml:space="preserve">. </w:t>
      </w:r>
      <w:r>
        <w:rPr>
          <w:rFonts w:hint="eastAsia"/>
          <w:szCs w:val="21"/>
        </w:rPr>
        <w:t>N</w:t>
      </w:r>
      <w:r>
        <w:rPr>
          <w:rFonts w:hint="eastAsia"/>
          <w:szCs w:val="21"/>
          <w:lang w:val="en-US" w:eastAsia="zh-CN"/>
        </w:rPr>
        <w:t xml:space="preserve">. </w:t>
      </w:r>
      <w:r>
        <w:rPr>
          <w:szCs w:val="21"/>
        </w:rPr>
        <w:t>Liu,</w:t>
      </w:r>
      <w:r>
        <w:rPr>
          <w:rFonts w:hint="eastAsia"/>
          <w:szCs w:val="21"/>
        </w:rPr>
        <w:t xml:space="preserve"> W</w:t>
      </w:r>
      <w:r>
        <w:rPr>
          <w:rFonts w:hint="eastAsia"/>
          <w:szCs w:val="21"/>
          <w:lang w:val="en-US" w:eastAsia="zh-CN"/>
        </w:rPr>
        <w:t xml:space="preserve">. </w:t>
      </w:r>
      <w:r>
        <w:rPr>
          <w:rFonts w:hint="eastAsia"/>
          <w:szCs w:val="21"/>
        </w:rPr>
        <w:t>J</w:t>
      </w:r>
      <w:r>
        <w:rPr>
          <w:rFonts w:hint="eastAsia"/>
          <w:szCs w:val="21"/>
          <w:lang w:val="en-US" w:eastAsia="zh-CN"/>
        </w:rPr>
        <w:t xml:space="preserve">. </w:t>
      </w:r>
      <w:r>
        <w:rPr>
          <w:szCs w:val="21"/>
        </w:rPr>
        <w:t>Zhu,</w:t>
      </w:r>
      <w:r>
        <w:rPr>
          <w:rFonts w:hint="eastAsia"/>
          <w:szCs w:val="21"/>
        </w:rPr>
        <w:t xml:space="preserve"> Y</w:t>
      </w:r>
      <w:r>
        <w:rPr>
          <w:rFonts w:hint="eastAsia"/>
          <w:szCs w:val="21"/>
          <w:lang w:val="en-US" w:eastAsia="zh-CN"/>
        </w:rPr>
        <w:t xml:space="preserve">. </w:t>
      </w:r>
      <w:r>
        <w:rPr>
          <w:rFonts w:hint="eastAsia"/>
          <w:szCs w:val="21"/>
        </w:rPr>
        <w:t>N</w:t>
      </w:r>
      <w:r>
        <w:rPr>
          <w:rFonts w:hint="eastAsia"/>
          <w:szCs w:val="21"/>
          <w:lang w:val="en-US" w:eastAsia="zh-CN"/>
        </w:rPr>
        <w:t xml:space="preserve">. </w:t>
      </w:r>
      <w:r>
        <w:rPr>
          <w:szCs w:val="21"/>
        </w:rPr>
        <w:t>Chu</w:t>
      </w:r>
      <w:r>
        <w:rPr>
          <w:rFonts w:hint="eastAsia"/>
          <w:szCs w:val="21"/>
          <w:lang w:val="en-US" w:eastAsia="zh-CN"/>
        </w:rPr>
        <w:t xml:space="preserve"> </w:t>
      </w:r>
      <w:r>
        <w:rPr>
          <w:rFonts w:hint="eastAsia"/>
          <w:szCs w:val="21"/>
        </w:rPr>
        <w:t>and C</w:t>
      </w:r>
      <w:r>
        <w:rPr>
          <w:rFonts w:hint="eastAsia"/>
          <w:szCs w:val="21"/>
          <w:lang w:val="en-US" w:eastAsia="zh-CN"/>
        </w:rPr>
        <w:t>.</w:t>
      </w:r>
      <w:r>
        <w:rPr>
          <w:rFonts w:hint="eastAsia"/>
          <w:szCs w:val="21"/>
        </w:rPr>
        <w:t xml:space="preserve"> </w:t>
      </w:r>
      <w:r>
        <w:rPr>
          <w:szCs w:val="21"/>
        </w:rPr>
        <w:t>Li</w:t>
      </w:r>
      <w:r>
        <w:rPr>
          <w:rFonts w:hint="eastAsia"/>
          <w:szCs w:val="21"/>
          <w:lang w:val="en-US" w:eastAsia="zh-CN"/>
        </w:rPr>
        <w:t>,</w:t>
      </w:r>
      <w:r>
        <w:rPr>
          <w:rFonts w:hint="eastAsia"/>
          <w:szCs w:val="21"/>
        </w:rPr>
        <w:t xml:space="preserve"> </w:t>
      </w:r>
      <w:r>
        <w:rPr>
          <w:i/>
          <w:iCs/>
          <w:szCs w:val="21"/>
        </w:rPr>
        <w:t>Inorg. Chim. Acta</w:t>
      </w:r>
      <w:r>
        <w:rPr>
          <w:rFonts w:hint="eastAsia"/>
          <w:i/>
          <w:iCs/>
          <w:szCs w:val="21"/>
        </w:rPr>
        <w:t>.</w:t>
      </w:r>
      <w:r>
        <w:rPr>
          <w:szCs w:val="21"/>
        </w:rPr>
        <w:t xml:space="preserve"> </w:t>
      </w:r>
      <w:r>
        <w:rPr>
          <w:rFonts w:hint="eastAsia"/>
          <w:b/>
          <w:bCs/>
          <w:szCs w:val="21"/>
        </w:rPr>
        <w:t>2015</w:t>
      </w:r>
      <w:r>
        <w:rPr>
          <w:rFonts w:hint="eastAsia"/>
          <w:szCs w:val="21"/>
          <w:lang w:val="en-US" w:eastAsia="zh-CN"/>
        </w:rPr>
        <w:t xml:space="preserve">, </w:t>
      </w:r>
      <w:r>
        <w:rPr>
          <w:b w:val="0"/>
          <w:bCs w:val="0"/>
          <w:i/>
          <w:iCs/>
          <w:szCs w:val="21"/>
        </w:rPr>
        <w:t>425</w:t>
      </w:r>
      <w:r>
        <w:rPr>
          <w:rFonts w:hint="eastAsia"/>
          <w:b w:val="0"/>
          <w:bCs w:val="0"/>
          <w:szCs w:val="21"/>
          <w:lang w:val="en-US" w:eastAsia="zh-CN"/>
        </w:rPr>
        <w:t>,</w:t>
      </w:r>
      <w:r>
        <w:rPr>
          <w:szCs w:val="21"/>
        </w:rPr>
        <w:t xml:space="preserve"> 28</w:t>
      </w:r>
      <w:r>
        <w:rPr>
          <w:rFonts w:hint="eastAsia"/>
          <w:szCs w:val="21"/>
          <w:lang w:val="en-US" w:eastAsia="zh-CN"/>
        </w:rPr>
        <w:t>-35.</w:t>
      </w:r>
    </w:p>
    <w:p>
      <w:pPr>
        <w:numPr>
          <w:ilvl w:val="0"/>
          <w:numId w:val="3"/>
        </w:numPr>
        <w:ind w:left="210" w:leftChars="0" w:hanging="210" w:hangingChars="100"/>
        <w:rPr>
          <w:rFonts w:hint="eastAsia"/>
          <w:szCs w:val="21"/>
          <w:lang w:val="en-US" w:eastAsia="zh-CN"/>
        </w:rPr>
      </w:pPr>
      <w:r>
        <w:rPr>
          <w:rFonts w:hint="eastAsia"/>
          <w:szCs w:val="21"/>
        </w:rPr>
        <w:t>R</w:t>
      </w:r>
      <w:r>
        <w:rPr>
          <w:rFonts w:hint="eastAsia"/>
          <w:szCs w:val="21"/>
          <w:lang w:val="en-US" w:eastAsia="zh-CN"/>
        </w:rPr>
        <w:t xml:space="preserve">. </w:t>
      </w:r>
      <w:r>
        <w:rPr>
          <w:szCs w:val="21"/>
        </w:rPr>
        <w:t>Mukherjee</w:t>
      </w:r>
      <w:r>
        <w:rPr>
          <w:rFonts w:hint="eastAsia"/>
          <w:szCs w:val="21"/>
          <w:lang w:val="en-US" w:eastAsia="zh-CN"/>
        </w:rPr>
        <w:t>,</w:t>
      </w:r>
      <w:r>
        <w:rPr>
          <w:rFonts w:hint="eastAsia"/>
          <w:szCs w:val="21"/>
        </w:rPr>
        <w:t xml:space="preserve"> </w:t>
      </w:r>
      <w:r>
        <w:rPr>
          <w:i/>
          <w:iCs/>
          <w:szCs w:val="21"/>
        </w:rPr>
        <w:t>Coord. Chem. Rev.</w:t>
      </w:r>
      <w:r>
        <w:rPr>
          <w:szCs w:val="21"/>
        </w:rPr>
        <w:t xml:space="preserve"> </w:t>
      </w:r>
      <w:r>
        <w:rPr>
          <w:rFonts w:hint="eastAsia"/>
          <w:b/>
          <w:bCs/>
          <w:szCs w:val="21"/>
        </w:rPr>
        <w:t>2000</w:t>
      </w:r>
      <w:r>
        <w:rPr>
          <w:rFonts w:hint="eastAsia"/>
          <w:szCs w:val="21"/>
          <w:lang w:val="en-US" w:eastAsia="zh-CN"/>
        </w:rPr>
        <w:t xml:space="preserve">, </w:t>
      </w:r>
      <w:r>
        <w:rPr>
          <w:b w:val="0"/>
          <w:bCs w:val="0"/>
          <w:i/>
          <w:iCs/>
          <w:szCs w:val="21"/>
        </w:rPr>
        <w:t>203</w:t>
      </w:r>
      <w:r>
        <w:rPr>
          <w:rFonts w:hint="eastAsia"/>
          <w:b w:val="0"/>
          <w:bCs w:val="0"/>
          <w:szCs w:val="21"/>
          <w:lang w:val="en-US" w:eastAsia="zh-CN"/>
        </w:rPr>
        <w:t>,</w:t>
      </w:r>
      <w:r>
        <w:rPr>
          <w:rFonts w:hint="eastAsia"/>
          <w:b w:val="0"/>
          <w:bCs w:val="0"/>
          <w:szCs w:val="21"/>
        </w:rPr>
        <w:t xml:space="preserve"> </w:t>
      </w:r>
      <w:r>
        <w:rPr>
          <w:szCs w:val="21"/>
        </w:rPr>
        <w:t>151</w:t>
      </w:r>
      <w:r>
        <w:rPr>
          <w:rFonts w:hint="eastAsia"/>
          <w:szCs w:val="21"/>
          <w:lang w:val="en-US" w:eastAsia="zh-CN"/>
        </w:rPr>
        <w:t>-218.</w:t>
      </w:r>
    </w:p>
    <w:p>
      <w:pPr>
        <w:numPr>
          <w:ilvl w:val="0"/>
          <w:numId w:val="3"/>
        </w:numPr>
        <w:ind w:left="210" w:leftChars="0" w:hanging="210" w:hangingChars="100"/>
        <w:rPr>
          <w:rFonts w:hint="eastAsia"/>
          <w:szCs w:val="21"/>
          <w:lang w:val="en-US" w:eastAsia="zh-CN"/>
        </w:rPr>
      </w:pPr>
      <w:r>
        <w:rPr>
          <w:rFonts w:hint="eastAsia"/>
          <w:szCs w:val="21"/>
        </w:rPr>
        <w:t>M</w:t>
      </w:r>
      <w:r>
        <w:rPr>
          <w:rFonts w:hint="eastAsia"/>
          <w:szCs w:val="21"/>
          <w:lang w:val="en-US" w:eastAsia="zh-CN"/>
        </w:rPr>
        <w:t xml:space="preserve">. </w:t>
      </w:r>
      <w:r>
        <w:rPr>
          <w:rFonts w:hint="eastAsia"/>
          <w:szCs w:val="21"/>
        </w:rPr>
        <w:t>B</w:t>
      </w:r>
      <w:r>
        <w:rPr>
          <w:rFonts w:hint="eastAsia"/>
          <w:szCs w:val="21"/>
          <w:lang w:val="en-US" w:eastAsia="zh-CN"/>
        </w:rPr>
        <w:t xml:space="preserve">. </w:t>
      </w:r>
      <w:r>
        <w:rPr>
          <w:szCs w:val="21"/>
        </w:rPr>
        <w:t>Bushuev,</w:t>
      </w:r>
      <w:r>
        <w:rPr>
          <w:rFonts w:hint="eastAsia"/>
          <w:szCs w:val="21"/>
        </w:rPr>
        <w:t xml:space="preserve"> Y</w:t>
      </w:r>
      <w:r>
        <w:rPr>
          <w:rFonts w:hint="eastAsia"/>
          <w:szCs w:val="21"/>
          <w:lang w:val="en-US" w:eastAsia="zh-CN"/>
        </w:rPr>
        <w:t>.</w:t>
      </w:r>
      <w:r>
        <w:rPr>
          <w:rFonts w:hint="eastAsia"/>
          <w:szCs w:val="21"/>
        </w:rPr>
        <w:t xml:space="preserve"> V</w:t>
      </w:r>
      <w:r>
        <w:rPr>
          <w:rFonts w:hint="eastAsia"/>
          <w:szCs w:val="21"/>
          <w:lang w:val="en-US" w:eastAsia="zh-CN"/>
        </w:rPr>
        <w:t xml:space="preserve">. </w:t>
      </w:r>
      <w:r>
        <w:rPr>
          <w:szCs w:val="21"/>
        </w:rPr>
        <w:t>Gatilov,</w:t>
      </w:r>
      <w:r>
        <w:rPr>
          <w:rFonts w:hint="eastAsia"/>
          <w:szCs w:val="21"/>
        </w:rPr>
        <w:t xml:space="preserve"> V</w:t>
      </w:r>
      <w:r>
        <w:rPr>
          <w:rFonts w:hint="eastAsia"/>
          <w:szCs w:val="21"/>
          <w:lang w:val="en-US" w:eastAsia="zh-CN"/>
        </w:rPr>
        <w:t>.</w:t>
      </w:r>
      <w:r>
        <w:rPr>
          <w:rFonts w:hint="eastAsia"/>
          <w:szCs w:val="21"/>
        </w:rPr>
        <w:t xml:space="preserve"> P</w:t>
      </w:r>
      <w:r>
        <w:rPr>
          <w:rFonts w:hint="eastAsia"/>
          <w:szCs w:val="21"/>
          <w:lang w:val="en-US" w:eastAsia="zh-CN"/>
        </w:rPr>
        <w:t>.</w:t>
      </w:r>
      <w:r>
        <w:rPr>
          <w:rFonts w:hint="eastAsia"/>
          <w:szCs w:val="21"/>
        </w:rPr>
        <w:t xml:space="preserve"> </w:t>
      </w:r>
      <w:r>
        <w:rPr>
          <w:szCs w:val="21"/>
        </w:rPr>
        <w:t>Krivopalov</w:t>
      </w:r>
      <w:r>
        <w:rPr>
          <w:rFonts w:hint="eastAsia"/>
          <w:szCs w:val="21"/>
        </w:rPr>
        <w:t xml:space="preserve"> and O</w:t>
      </w:r>
      <w:r>
        <w:rPr>
          <w:rFonts w:hint="eastAsia"/>
          <w:szCs w:val="21"/>
          <w:lang w:val="en-US" w:eastAsia="zh-CN"/>
        </w:rPr>
        <w:t>.</w:t>
      </w:r>
      <w:r>
        <w:rPr>
          <w:rFonts w:hint="eastAsia"/>
          <w:szCs w:val="21"/>
        </w:rPr>
        <w:t xml:space="preserve"> P</w:t>
      </w:r>
      <w:r>
        <w:rPr>
          <w:rFonts w:hint="eastAsia"/>
          <w:szCs w:val="21"/>
          <w:lang w:val="en-US" w:eastAsia="zh-CN"/>
        </w:rPr>
        <w:t>.</w:t>
      </w:r>
      <w:r>
        <w:rPr>
          <w:rFonts w:hint="eastAsia"/>
          <w:szCs w:val="21"/>
        </w:rPr>
        <w:t xml:space="preserve"> </w:t>
      </w:r>
      <w:r>
        <w:rPr>
          <w:szCs w:val="21"/>
        </w:rPr>
        <w:t>Shkurko</w:t>
      </w:r>
      <w:r>
        <w:rPr>
          <w:rFonts w:hint="eastAsia"/>
          <w:szCs w:val="21"/>
          <w:lang w:val="en-US" w:eastAsia="zh-CN"/>
        </w:rPr>
        <w:t>,</w:t>
      </w:r>
      <w:r>
        <w:rPr>
          <w:rFonts w:hint="eastAsia"/>
          <w:szCs w:val="21"/>
        </w:rPr>
        <w:t xml:space="preserve"> </w:t>
      </w:r>
      <w:r>
        <w:rPr>
          <w:i/>
          <w:iCs/>
          <w:szCs w:val="21"/>
        </w:rPr>
        <w:t>Inorg. Chim. Acta</w:t>
      </w:r>
      <w:r>
        <w:rPr>
          <w:rFonts w:hint="eastAsia"/>
          <w:i/>
          <w:iCs/>
          <w:szCs w:val="21"/>
        </w:rPr>
        <w:t>.</w:t>
      </w:r>
      <w:r>
        <w:rPr>
          <w:szCs w:val="21"/>
        </w:rPr>
        <w:t xml:space="preserve"> </w:t>
      </w:r>
      <w:r>
        <w:rPr>
          <w:rFonts w:hint="eastAsia"/>
          <w:b/>
          <w:bCs/>
          <w:szCs w:val="21"/>
        </w:rPr>
        <w:t>2015</w:t>
      </w:r>
      <w:r>
        <w:rPr>
          <w:rFonts w:hint="eastAsia"/>
          <w:szCs w:val="21"/>
          <w:lang w:val="en-US" w:eastAsia="zh-CN"/>
        </w:rPr>
        <w:t>,</w:t>
      </w:r>
      <w:r>
        <w:rPr>
          <w:rFonts w:hint="eastAsia"/>
          <w:i/>
          <w:iCs/>
          <w:szCs w:val="21"/>
          <w:lang w:val="en-US" w:eastAsia="zh-CN"/>
        </w:rPr>
        <w:t xml:space="preserve"> </w:t>
      </w:r>
      <w:r>
        <w:rPr>
          <w:b w:val="0"/>
          <w:bCs w:val="0"/>
          <w:i/>
          <w:iCs/>
          <w:szCs w:val="21"/>
        </w:rPr>
        <w:t>425</w:t>
      </w:r>
      <w:r>
        <w:rPr>
          <w:rFonts w:hint="eastAsia"/>
          <w:b w:val="0"/>
          <w:bCs w:val="0"/>
          <w:szCs w:val="21"/>
          <w:lang w:val="en-US" w:eastAsia="zh-CN"/>
        </w:rPr>
        <w:t>,</w:t>
      </w:r>
      <w:r>
        <w:rPr>
          <w:rFonts w:hint="eastAsia"/>
          <w:szCs w:val="21"/>
        </w:rPr>
        <w:t xml:space="preserve"> </w:t>
      </w:r>
      <w:r>
        <w:rPr>
          <w:szCs w:val="21"/>
        </w:rPr>
        <w:t>182</w:t>
      </w:r>
      <w:r>
        <w:rPr>
          <w:rFonts w:hint="eastAsia"/>
          <w:szCs w:val="21"/>
          <w:lang w:val="en-US" w:eastAsia="zh-CN"/>
        </w:rPr>
        <w:t>-188.</w:t>
      </w:r>
    </w:p>
    <w:p>
      <w:pPr>
        <w:numPr>
          <w:ilvl w:val="0"/>
          <w:numId w:val="3"/>
        </w:numPr>
        <w:ind w:left="210" w:leftChars="0" w:hanging="210" w:hangingChars="100"/>
        <w:rPr>
          <w:rFonts w:hint="eastAsia"/>
          <w:szCs w:val="21"/>
          <w:lang w:val="en-US" w:eastAsia="zh-CN"/>
        </w:rPr>
      </w:pPr>
      <w:r>
        <w:rPr>
          <w:szCs w:val="21"/>
        </w:rPr>
        <w:t>C</w:t>
      </w:r>
      <w:r>
        <w:rPr>
          <w:rFonts w:hint="eastAsia"/>
          <w:szCs w:val="21"/>
          <w:lang w:val="en-US" w:eastAsia="zh-CN"/>
        </w:rPr>
        <w:t xml:space="preserve">. </w:t>
      </w:r>
      <w:r>
        <w:rPr>
          <w:szCs w:val="21"/>
        </w:rPr>
        <w:t>Gao, J</w:t>
      </w:r>
      <w:r>
        <w:rPr>
          <w:rFonts w:hint="eastAsia"/>
          <w:szCs w:val="21"/>
          <w:lang w:val="en-US" w:eastAsia="zh-CN"/>
        </w:rPr>
        <w:t xml:space="preserve">. </w:t>
      </w:r>
      <w:r>
        <w:rPr>
          <w:szCs w:val="21"/>
        </w:rPr>
        <w:t>Wang, H</w:t>
      </w:r>
      <w:r>
        <w:rPr>
          <w:rFonts w:hint="eastAsia"/>
          <w:szCs w:val="21"/>
          <w:lang w:val="en-US" w:eastAsia="zh-CN"/>
        </w:rPr>
        <w:t>.</w:t>
      </w:r>
      <w:r>
        <w:rPr>
          <w:rFonts w:hint="eastAsia"/>
          <w:szCs w:val="21"/>
        </w:rPr>
        <w:t xml:space="preserve"> </w:t>
      </w:r>
      <w:r>
        <w:rPr>
          <w:szCs w:val="21"/>
        </w:rPr>
        <w:t>Xu</w:t>
      </w:r>
      <w:r>
        <w:rPr>
          <w:rFonts w:hint="eastAsia"/>
          <w:szCs w:val="21"/>
          <w:lang w:val="en-US" w:eastAsia="zh-CN"/>
        </w:rPr>
        <w:t xml:space="preserve"> </w:t>
      </w:r>
      <w:r>
        <w:rPr>
          <w:rFonts w:hint="eastAsia"/>
          <w:szCs w:val="21"/>
        </w:rPr>
        <w:t>and Y</w:t>
      </w:r>
      <w:r>
        <w:rPr>
          <w:rFonts w:hint="eastAsia"/>
          <w:szCs w:val="21"/>
          <w:lang w:val="en-US" w:eastAsia="zh-CN"/>
        </w:rPr>
        <w:t xml:space="preserve">. </w:t>
      </w:r>
      <w:r>
        <w:rPr>
          <w:rFonts w:hint="eastAsia"/>
          <w:szCs w:val="21"/>
        </w:rPr>
        <w:t>Xiong</w:t>
      </w:r>
      <w:r>
        <w:rPr>
          <w:rFonts w:hint="eastAsia"/>
          <w:szCs w:val="21"/>
          <w:lang w:val="en-US" w:eastAsia="zh-CN"/>
        </w:rPr>
        <w:t>,</w:t>
      </w:r>
      <w:r>
        <w:rPr>
          <w:szCs w:val="21"/>
        </w:rPr>
        <w:t xml:space="preserve"> </w:t>
      </w:r>
      <w:r>
        <w:rPr>
          <w:i/>
          <w:iCs/>
          <w:szCs w:val="21"/>
        </w:rPr>
        <w:t>Chem</w:t>
      </w:r>
      <w:r>
        <w:rPr>
          <w:rFonts w:hint="eastAsia"/>
          <w:i/>
          <w:iCs/>
          <w:szCs w:val="21"/>
        </w:rPr>
        <w:t>.</w:t>
      </w:r>
      <w:r>
        <w:rPr>
          <w:i/>
          <w:iCs/>
          <w:szCs w:val="21"/>
        </w:rPr>
        <w:t xml:space="preserve"> Soc</w:t>
      </w:r>
      <w:r>
        <w:rPr>
          <w:rFonts w:hint="eastAsia"/>
          <w:i/>
          <w:iCs/>
          <w:szCs w:val="21"/>
        </w:rPr>
        <w:t>.</w:t>
      </w:r>
      <w:r>
        <w:rPr>
          <w:i/>
          <w:iCs/>
          <w:szCs w:val="21"/>
        </w:rPr>
        <w:t xml:space="preserve"> Rev</w:t>
      </w:r>
      <w:r>
        <w:rPr>
          <w:rFonts w:hint="eastAsia"/>
          <w:i/>
          <w:iCs/>
          <w:szCs w:val="21"/>
        </w:rPr>
        <w:t>.</w:t>
      </w:r>
      <w:r>
        <w:rPr>
          <w:rFonts w:hint="eastAsia"/>
          <w:i/>
          <w:iCs/>
          <w:szCs w:val="21"/>
          <w:lang w:val="en-US" w:eastAsia="zh-CN"/>
        </w:rPr>
        <w:t xml:space="preserve"> </w:t>
      </w:r>
      <w:r>
        <w:rPr>
          <w:b/>
          <w:bCs/>
          <w:szCs w:val="21"/>
        </w:rPr>
        <w:t>2017</w:t>
      </w:r>
      <w:r>
        <w:rPr>
          <w:rFonts w:hint="eastAsia"/>
          <w:szCs w:val="21"/>
          <w:lang w:val="en-US" w:eastAsia="zh-CN"/>
        </w:rPr>
        <w:t>,</w:t>
      </w:r>
      <w:r>
        <w:rPr>
          <w:szCs w:val="21"/>
        </w:rPr>
        <w:t xml:space="preserve"> </w:t>
      </w:r>
      <w:r>
        <w:rPr>
          <w:b w:val="0"/>
          <w:bCs w:val="0"/>
          <w:i/>
          <w:iCs/>
          <w:szCs w:val="21"/>
        </w:rPr>
        <w:t>46</w:t>
      </w:r>
      <w:r>
        <w:rPr>
          <w:rFonts w:hint="eastAsia"/>
          <w:b w:val="0"/>
          <w:bCs w:val="0"/>
          <w:szCs w:val="21"/>
          <w:lang w:val="en-US" w:eastAsia="zh-CN"/>
        </w:rPr>
        <w:t>,</w:t>
      </w:r>
      <w:r>
        <w:rPr>
          <w:b/>
          <w:bCs/>
          <w:szCs w:val="21"/>
        </w:rPr>
        <w:t xml:space="preserve"> </w:t>
      </w:r>
      <w:r>
        <w:rPr>
          <w:szCs w:val="21"/>
        </w:rPr>
        <w:t>2799</w:t>
      </w:r>
      <w:r>
        <w:rPr>
          <w:rFonts w:hint="eastAsia"/>
          <w:szCs w:val="21"/>
          <w:lang w:val="en-US" w:eastAsia="zh-CN"/>
        </w:rPr>
        <w:t>-2823.</w:t>
      </w:r>
    </w:p>
    <w:p>
      <w:pPr>
        <w:numPr>
          <w:ilvl w:val="0"/>
          <w:numId w:val="3"/>
        </w:numPr>
        <w:ind w:left="210" w:leftChars="0" w:hanging="210" w:hangingChars="100"/>
        <w:rPr>
          <w:rFonts w:hint="eastAsia"/>
          <w:szCs w:val="21"/>
          <w:lang w:val="en-US" w:eastAsia="zh-CN"/>
        </w:rPr>
      </w:pPr>
      <w:r>
        <w:rPr>
          <w:szCs w:val="21"/>
        </w:rPr>
        <w:t>R</w:t>
      </w:r>
      <w:r>
        <w:rPr>
          <w:rFonts w:hint="eastAsia"/>
          <w:szCs w:val="21"/>
          <w:lang w:val="en-US" w:eastAsia="zh-CN"/>
        </w:rPr>
        <w:t xml:space="preserve">. </w:t>
      </w:r>
      <w:r>
        <w:rPr>
          <w:szCs w:val="21"/>
        </w:rPr>
        <w:t>D</w:t>
      </w:r>
      <w:r>
        <w:rPr>
          <w:rFonts w:hint="eastAsia"/>
          <w:szCs w:val="21"/>
          <w:lang w:val="en-US" w:eastAsia="zh-CN"/>
        </w:rPr>
        <w:t>. Antonio</w:t>
      </w:r>
      <w:r>
        <w:rPr>
          <w:szCs w:val="21"/>
        </w:rPr>
        <w:t>,</w:t>
      </w:r>
      <w:r>
        <w:rPr>
          <w:rFonts w:hint="eastAsia"/>
          <w:szCs w:val="21"/>
          <w:lang w:val="en-US" w:eastAsia="zh-CN"/>
        </w:rPr>
        <w:t xml:space="preserve"> </w:t>
      </w:r>
      <w:r>
        <w:rPr>
          <w:rFonts w:hint="eastAsia"/>
          <w:szCs w:val="21"/>
        </w:rPr>
        <w:t>J</w:t>
      </w:r>
      <w:r>
        <w:rPr>
          <w:rFonts w:hint="eastAsia"/>
          <w:szCs w:val="21"/>
          <w:lang w:val="en-US" w:eastAsia="zh-CN"/>
        </w:rPr>
        <w:t xml:space="preserve">. </w:t>
      </w:r>
      <w:r>
        <w:rPr>
          <w:szCs w:val="21"/>
        </w:rPr>
        <w:t>M</w:t>
      </w:r>
      <w:r>
        <w:rPr>
          <w:rFonts w:hint="eastAsia"/>
          <w:szCs w:val="21"/>
          <w:lang w:val="en-US" w:eastAsia="zh-CN"/>
        </w:rPr>
        <w:t>. Antonio</w:t>
      </w:r>
      <w:r>
        <w:rPr>
          <w:szCs w:val="21"/>
        </w:rPr>
        <w:t>,</w:t>
      </w:r>
      <w:r>
        <w:rPr>
          <w:rFonts w:hint="eastAsia"/>
          <w:szCs w:val="21"/>
          <w:lang w:val="en-US" w:eastAsia="zh-CN"/>
        </w:rPr>
        <w:t xml:space="preserve"> </w:t>
      </w:r>
      <w:r>
        <w:rPr>
          <w:szCs w:val="21"/>
        </w:rPr>
        <w:t>C</w:t>
      </w:r>
      <w:r>
        <w:rPr>
          <w:rFonts w:hint="eastAsia"/>
          <w:szCs w:val="21"/>
          <w:lang w:val="en-US" w:eastAsia="zh-CN"/>
        </w:rPr>
        <w:t>. Joan</w:t>
      </w:r>
      <w:r>
        <w:rPr>
          <w:szCs w:val="21"/>
        </w:rPr>
        <w:t>,</w:t>
      </w:r>
      <w:r>
        <w:rPr>
          <w:rFonts w:hint="eastAsia"/>
          <w:szCs w:val="21"/>
          <w:lang w:val="en-US" w:eastAsia="zh-CN"/>
        </w:rPr>
        <w:t xml:space="preserve"> </w:t>
      </w:r>
      <w:r>
        <w:rPr>
          <w:szCs w:val="21"/>
        </w:rPr>
        <w:t>R</w:t>
      </w:r>
      <w:r>
        <w:rPr>
          <w:rFonts w:hint="eastAsia"/>
          <w:szCs w:val="21"/>
          <w:lang w:val="en-US" w:eastAsia="zh-CN"/>
        </w:rPr>
        <w:t xml:space="preserve">. </w:t>
      </w:r>
      <w:r>
        <w:rPr>
          <w:rFonts w:hint="eastAsia"/>
          <w:szCs w:val="21"/>
        </w:rPr>
        <w:fldChar w:fldCharType="begin"/>
      </w:r>
      <w:r>
        <w:rPr>
          <w:rFonts w:hint="eastAsia"/>
          <w:szCs w:val="21"/>
        </w:rPr>
        <w:instrText xml:space="preserve"> HYPERLINK "https://pubs.rsc.org/en/results?searchtext=Author:Jos%C3%A9 Ruiz" </w:instrText>
      </w:r>
      <w:r>
        <w:rPr>
          <w:rFonts w:hint="eastAsia"/>
          <w:szCs w:val="21"/>
        </w:rPr>
        <w:fldChar w:fldCharType="separate"/>
      </w:r>
      <w:r>
        <w:rPr>
          <w:rFonts w:hint="default"/>
          <w:szCs w:val="21"/>
        </w:rPr>
        <w:t>José</w:t>
      </w:r>
      <w:r>
        <w:rPr>
          <w:rFonts w:hint="default"/>
          <w:szCs w:val="21"/>
        </w:rPr>
        <w:fldChar w:fldCharType="end"/>
      </w:r>
      <w:r>
        <w:rPr>
          <w:szCs w:val="21"/>
        </w:rPr>
        <w:t xml:space="preserve">, </w:t>
      </w:r>
      <w:r>
        <w:rPr>
          <w:rFonts w:hint="eastAsia"/>
          <w:szCs w:val="21"/>
        </w:rPr>
        <w:t>D</w:t>
      </w:r>
      <w:r>
        <w:rPr>
          <w:rFonts w:hint="eastAsia"/>
          <w:szCs w:val="21"/>
          <w:lang w:val="en-US" w:eastAsia="zh-CN"/>
        </w:rPr>
        <w:t>.</w:t>
      </w:r>
      <w:r>
        <w:rPr>
          <w:rFonts w:hint="eastAsia"/>
          <w:szCs w:val="21"/>
        </w:rPr>
        <w:t xml:space="preserve"> </w:t>
      </w:r>
      <w:r>
        <w:rPr>
          <w:szCs w:val="21"/>
        </w:rPr>
        <w:t>C</w:t>
      </w:r>
      <w:r>
        <w:rPr>
          <w:rFonts w:hint="eastAsia"/>
          <w:szCs w:val="21"/>
          <w:lang w:val="en-US" w:eastAsia="zh-CN"/>
        </w:rPr>
        <w:t xml:space="preserve">. </w:t>
      </w:r>
      <w:r>
        <w:rPr>
          <w:szCs w:val="21"/>
        </w:rPr>
        <w:t>L</w:t>
      </w:r>
      <w:r>
        <w:rPr>
          <w:rFonts w:hint="eastAsia"/>
          <w:szCs w:val="21"/>
          <w:lang w:val="en-US" w:eastAsia="zh-CN"/>
        </w:rPr>
        <w:t xml:space="preserve">. Duane </w:t>
      </w:r>
      <w:r>
        <w:rPr>
          <w:rFonts w:hint="eastAsia"/>
          <w:szCs w:val="21"/>
        </w:rPr>
        <w:t>and</w:t>
      </w:r>
      <w:r>
        <w:rPr>
          <w:rFonts w:hint="eastAsia"/>
          <w:szCs w:val="21"/>
          <w:lang w:val="en-US" w:eastAsia="zh-CN"/>
        </w:rPr>
        <w:t xml:space="preserve"> </w:t>
      </w:r>
      <w:r>
        <w:rPr>
          <w:szCs w:val="21"/>
        </w:rPr>
        <w:t>C</w:t>
      </w:r>
      <w:r>
        <w:rPr>
          <w:rFonts w:hint="eastAsia"/>
          <w:szCs w:val="21"/>
          <w:lang w:val="en-US" w:eastAsia="zh-CN"/>
        </w:rPr>
        <w:t>. Enrique,</w:t>
      </w:r>
      <w:r>
        <w:rPr>
          <w:rFonts w:hint="eastAsia"/>
          <w:szCs w:val="21"/>
        </w:rPr>
        <w:t xml:space="preserve"> </w:t>
      </w:r>
      <w:r>
        <w:rPr>
          <w:i/>
          <w:iCs/>
          <w:szCs w:val="21"/>
        </w:rPr>
        <w:t>Dalton Trans.</w:t>
      </w:r>
      <w:r>
        <w:rPr>
          <w:szCs w:val="21"/>
        </w:rPr>
        <w:t xml:space="preserve"> </w:t>
      </w:r>
      <w:r>
        <w:rPr>
          <w:rFonts w:hint="eastAsia"/>
          <w:b/>
          <w:bCs/>
          <w:szCs w:val="21"/>
        </w:rPr>
        <w:t>2009</w:t>
      </w:r>
      <w:r>
        <w:rPr>
          <w:rFonts w:hint="eastAsia"/>
          <w:szCs w:val="21"/>
          <w:lang w:val="en-US" w:eastAsia="zh-CN"/>
        </w:rPr>
        <w:t xml:space="preserve">, </w:t>
      </w:r>
      <w:r>
        <w:rPr>
          <w:rFonts w:hint="eastAsia"/>
          <w:b w:val="0"/>
          <w:bCs w:val="0"/>
          <w:i/>
          <w:iCs/>
          <w:szCs w:val="21"/>
        </w:rPr>
        <w:t>32</w:t>
      </w:r>
      <w:r>
        <w:rPr>
          <w:rFonts w:hint="eastAsia"/>
          <w:b w:val="0"/>
          <w:bCs w:val="0"/>
          <w:szCs w:val="21"/>
          <w:lang w:val="en-US" w:eastAsia="zh-CN"/>
        </w:rPr>
        <w:t>,</w:t>
      </w:r>
      <w:r>
        <w:rPr>
          <w:rFonts w:hint="eastAsia"/>
          <w:szCs w:val="21"/>
          <w:lang w:val="en-US" w:eastAsia="zh-CN"/>
        </w:rPr>
        <w:t xml:space="preserve"> </w:t>
      </w:r>
      <w:r>
        <w:rPr>
          <w:szCs w:val="21"/>
        </w:rPr>
        <w:t>6335</w:t>
      </w:r>
      <w:r>
        <w:rPr>
          <w:rFonts w:hint="eastAsia"/>
          <w:szCs w:val="21"/>
          <w:lang w:val="en-US" w:eastAsia="zh-CN"/>
        </w:rPr>
        <w:t>-6344.</w:t>
      </w:r>
    </w:p>
    <w:p>
      <w:pPr>
        <w:numPr>
          <w:ilvl w:val="0"/>
          <w:numId w:val="3"/>
        </w:numPr>
        <w:ind w:left="210" w:leftChars="0" w:hanging="210" w:hangingChars="100"/>
        <w:rPr>
          <w:rFonts w:hint="eastAsia"/>
          <w:szCs w:val="21"/>
          <w:lang w:val="en-US" w:eastAsia="zh-CN"/>
        </w:rPr>
      </w:pPr>
      <w:r>
        <w:rPr>
          <w:rFonts w:hint="eastAsia"/>
          <w:szCs w:val="21"/>
        </w:rPr>
        <w:t>J</w:t>
      </w:r>
      <w:r>
        <w:rPr>
          <w:rFonts w:hint="eastAsia"/>
          <w:szCs w:val="21"/>
          <w:lang w:val="en-US" w:eastAsia="zh-CN"/>
        </w:rPr>
        <w:t xml:space="preserve">. </w:t>
      </w:r>
      <w:r>
        <w:rPr>
          <w:rFonts w:hint="eastAsia"/>
          <w:szCs w:val="21"/>
        </w:rPr>
        <w:t>S</w:t>
      </w:r>
      <w:r>
        <w:rPr>
          <w:rFonts w:hint="eastAsia"/>
          <w:szCs w:val="21"/>
          <w:lang w:val="en-US" w:eastAsia="zh-CN"/>
        </w:rPr>
        <w:t xml:space="preserve">. </w:t>
      </w:r>
      <w:r>
        <w:rPr>
          <w:szCs w:val="21"/>
        </w:rPr>
        <w:t>Miller</w:t>
      </w:r>
      <w:r>
        <w:rPr>
          <w:rFonts w:hint="eastAsia"/>
          <w:szCs w:val="21"/>
        </w:rPr>
        <w:t xml:space="preserve"> and D</w:t>
      </w:r>
      <w:r>
        <w:rPr>
          <w:rFonts w:hint="eastAsia"/>
          <w:szCs w:val="21"/>
          <w:lang w:val="en-US" w:eastAsia="zh-CN"/>
        </w:rPr>
        <w:t xml:space="preserve">. </w:t>
      </w:r>
      <w:r>
        <w:rPr>
          <w:szCs w:val="21"/>
        </w:rPr>
        <w:t>Gatteschi</w:t>
      </w:r>
      <w:r>
        <w:rPr>
          <w:rFonts w:hint="eastAsia"/>
          <w:szCs w:val="21"/>
          <w:lang w:val="en-US" w:eastAsia="zh-CN"/>
        </w:rPr>
        <w:t>,</w:t>
      </w:r>
      <w:r>
        <w:rPr>
          <w:rFonts w:hint="eastAsia"/>
          <w:szCs w:val="21"/>
        </w:rPr>
        <w:t xml:space="preserve"> </w:t>
      </w:r>
      <w:r>
        <w:rPr>
          <w:i/>
          <w:iCs/>
          <w:szCs w:val="21"/>
        </w:rPr>
        <w:t>Chem. Soc.</w:t>
      </w:r>
      <w:r>
        <w:rPr>
          <w:rFonts w:hint="eastAsia"/>
          <w:i/>
          <w:iCs/>
          <w:szCs w:val="21"/>
        </w:rPr>
        <w:t xml:space="preserve"> </w:t>
      </w:r>
      <w:r>
        <w:rPr>
          <w:i/>
          <w:iCs/>
          <w:szCs w:val="21"/>
        </w:rPr>
        <w:t>Rev.</w:t>
      </w:r>
      <w:r>
        <w:rPr>
          <w:szCs w:val="21"/>
        </w:rPr>
        <w:t xml:space="preserve"> </w:t>
      </w:r>
      <w:r>
        <w:rPr>
          <w:rFonts w:hint="eastAsia"/>
          <w:b/>
          <w:bCs/>
          <w:szCs w:val="21"/>
        </w:rPr>
        <w:t>2011</w:t>
      </w:r>
      <w:r>
        <w:rPr>
          <w:rFonts w:hint="eastAsia"/>
          <w:szCs w:val="21"/>
          <w:lang w:val="en-US" w:eastAsia="zh-CN"/>
        </w:rPr>
        <w:t xml:space="preserve">, </w:t>
      </w:r>
      <w:r>
        <w:rPr>
          <w:b w:val="0"/>
          <w:bCs w:val="0"/>
          <w:i/>
          <w:iCs/>
          <w:szCs w:val="21"/>
        </w:rPr>
        <w:t>40</w:t>
      </w:r>
      <w:r>
        <w:rPr>
          <w:rFonts w:hint="eastAsia"/>
          <w:b w:val="0"/>
          <w:bCs w:val="0"/>
          <w:szCs w:val="21"/>
          <w:lang w:val="en-US" w:eastAsia="zh-CN"/>
        </w:rPr>
        <w:t>,</w:t>
      </w:r>
      <w:r>
        <w:rPr>
          <w:rFonts w:hint="eastAsia"/>
          <w:b w:val="0"/>
          <w:bCs w:val="0"/>
          <w:szCs w:val="21"/>
        </w:rPr>
        <w:t xml:space="preserve"> </w:t>
      </w:r>
      <w:r>
        <w:rPr>
          <w:szCs w:val="21"/>
        </w:rPr>
        <w:t>3065</w:t>
      </w:r>
      <w:r>
        <w:rPr>
          <w:rFonts w:hint="eastAsia"/>
          <w:szCs w:val="21"/>
          <w:lang w:val="en-US" w:eastAsia="zh-CN"/>
        </w:rPr>
        <w:t>-3066.</w:t>
      </w:r>
    </w:p>
    <w:p>
      <w:pPr>
        <w:widowControl/>
        <w:numPr>
          <w:ilvl w:val="0"/>
          <w:numId w:val="3"/>
        </w:numPr>
        <w:shd w:val="clear" w:color="auto" w:fill="FFFFFF"/>
        <w:ind w:left="210" w:leftChars="0" w:hanging="210" w:hangingChars="100"/>
        <w:rPr>
          <w:rFonts w:hint="eastAsia"/>
          <w:szCs w:val="21"/>
          <w:lang w:val="en-US" w:eastAsia="zh-CN"/>
        </w:rPr>
      </w:pPr>
      <w:r>
        <w:rPr>
          <w:rFonts w:hint="eastAsia"/>
          <w:szCs w:val="21"/>
        </w:rPr>
        <w:t>T</w:t>
      </w:r>
      <w:r>
        <w:rPr>
          <w:rFonts w:hint="eastAsia"/>
          <w:szCs w:val="21"/>
          <w:lang w:val="en-US" w:eastAsia="zh-CN"/>
        </w:rPr>
        <w:t>.</w:t>
      </w:r>
      <w:r>
        <w:rPr>
          <w:rFonts w:hint="eastAsia"/>
          <w:szCs w:val="21"/>
        </w:rPr>
        <w:t xml:space="preserve"> K</w:t>
      </w:r>
      <w:r>
        <w:rPr>
          <w:rFonts w:hint="eastAsia"/>
          <w:szCs w:val="21"/>
          <w:lang w:val="en-US" w:eastAsia="zh-CN"/>
        </w:rPr>
        <w:t xml:space="preserve">. </w:t>
      </w:r>
      <w:r>
        <w:rPr>
          <w:rFonts w:hint="eastAsia"/>
          <w:szCs w:val="21"/>
        </w:rPr>
        <w:t>Ekanayaka, G</w:t>
      </w:r>
      <w:r>
        <w:rPr>
          <w:rFonts w:hint="eastAsia"/>
          <w:szCs w:val="21"/>
          <w:lang w:val="en-US" w:eastAsia="zh-CN"/>
        </w:rPr>
        <w:t xml:space="preserve">. </w:t>
      </w:r>
      <w:r>
        <w:rPr>
          <w:rFonts w:hint="eastAsia"/>
          <w:szCs w:val="21"/>
        </w:rPr>
        <w:t>Hao, A</w:t>
      </w:r>
      <w:r>
        <w:rPr>
          <w:rFonts w:hint="eastAsia"/>
          <w:szCs w:val="21"/>
          <w:lang w:val="en-US" w:eastAsia="zh-CN"/>
        </w:rPr>
        <w:t xml:space="preserve">. </w:t>
      </w:r>
      <w:r>
        <w:rPr>
          <w:rFonts w:hint="eastAsia"/>
          <w:szCs w:val="21"/>
        </w:rPr>
        <w:t>Mosey, A</w:t>
      </w:r>
      <w:r>
        <w:rPr>
          <w:rFonts w:hint="eastAsia"/>
          <w:szCs w:val="21"/>
          <w:lang w:val="en-US" w:eastAsia="zh-CN"/>
        </w:rPr>
        <w:t>.</w:t>
      </w:r>
      <w:r>
        <w:rPr>
          <w:rFonts w:hint="eastAsia"/>
          <w:szCs w:val="21"/>
        </w:rPr>
        <w:t xml:space="preserve"> S</w:t>
      </w:r>
      <w:r>
        <w:rPr>
          <w:rFonts w:hint="eastAsia"/>
          <w:szCs w:val="21"/>
          <w:lang w:val="en-US" w:eastAsia="zh-CN"/>
        </w:rPr>
        <w:t xml:space="preserve">. </w:t>
      </w:r>
      <w:r>
        <w:rPr>
          <w:rFonts w:hint="eastAsia"/>
          <w:szCs w:val="21"/>
        </w:rPr>
        <w:t>Dale, X</w:t>
      </w:r>
      <w:r>
        <w:rPr>
          <w:rFonts w:hint="eastAsia"/>
          <w:szCs w:val="21"/>
          <w:lang w:val="en-US" w:eastAsia="zh-CN"/>
        </w:rPr>
        <w:t xml:space="preserve">. </w:t>
      </w:r>
      <w:r>
        <w:rPr>
          <w:rFonts w:hint="eastAsia"/>
          <w:szCs w:val="21"/>
        </w:rPr>
        <w:t>Jiang, A</w:t>
      </w:r>
      <w:r>
        <w:rPr>
          <w:rFonts w:hint="eastAsia"/>
          <w:szCs w:val="21"/>
          <w:lang w:val="en-US" w:eastAsia="zh-CN"/>
        </w:rPr>
        <w:t>.</w:t>
      </w:r>
      <w:r>
        <w:rPr>
          <w:rFonts w:hint="eastAsia"/>
          <w:szCs w:val="21"/>
        </w:rPr>
        <w:t xml:space="preserve"> J</w:t>
      </w:r>
      <w:r>
        <w:rPr>
          <w:rFonts w:hint="eastAsia"/>
          <w:szCs w:val="21"/>
          <w:lang w:val="en-US" w:eastAsia="zh-CN"/>
        </w:rPr>
        <w:t xml:space="preserve">. </w:t>
      </w:r>
      <w:r>
        <w:rPr>
          <w:rFonts w:hint="eastAsia"/>
          <w:szCs w:val="21"/>
        </w:rPr>
        <w:t>Yost, K</w:t>
      </w:r>
      <w:r>
        <w:rPr>
          <w:rFonts w:hint="eastAsia"/>
          <w:szCs w:val="21"/>
          <w:lang w:val="en-US" w:eastAsia="zh-CN"/>
        </w:rPr>
        <w:t>.</w:t>
      </w:r>
      <w:r>
        <w:rPr>
          <w:rFonts w:hint="eastAsia"/>
          <w:szCs w:val="21"/>
        </w:rPr>
        <w:t xml:space="preserve"> R</w:t>
      </w:r>
      <w:r>
        <w:rPr>
          <w:rFonts w:hint="eastAsia"/>
          <w:szCs w:val="21"/>
          <w:lang w:val="en-US" w:eastAsia="zh-CN"/>
        </w:rPr>
        <w:t xml:space="preserve">. </w:t>
      </w:r>
      <w:r>
        <w:rPr>
          <w:rFonts w:hint="eastAsia"/>
          <w:szCs w:val="21"/>
        </w:rPr>
        <w:t>Sapkota, G</w:t>
      </w:r>
      <w:r>
        <w:rPr>
          <w:rFonts w:hint="eastAsia"/>
          <w:szCs w:val="21"/>
          <w:lang w:val="en-US" w:eastAsia="zh-CN"/>
        </w:rPr>
        <w:t>.</w:t>
      </w:r>
      <w:r>
        <w:rPr>
          <w:rFonts w:hint="eastAsia"/>
          <w:szCs w:val="21"/>
        </w:rPr>
        <w:t xml:space="preserve"> T</w:t>
      </w:r>
      <w:r>
        <w:rPr>
          <w:rFonts w:hint="eastAsia"/>
          <w:szCs w:val="21"/>
          <w:lang w:val="en-US" w:eastAsia="zh-CN"/>
        </w:rPr>
        <w:t xml:space="preserve">. </w:t>
      </w:r>
      <w:r>
        <w:rPr>
          <w:rFonts w:hint="eastAsia"/>
          <w:szCs w:val="21"/>
        </w:rPr>
        <w:t>Wang, J</w:t>
      </w:r>
      <w:r>
        <w:rPr>
          <w:rFonts w:hint="eastAsia"/>
          <w:szCs w:val="21"/>
          <w:lang w:val="en-US" w:eastAsia="zh-CN"/>
        </w:rPr>
        <w:t xml:space="preserve">. </w:t>
      </w:r>
      <w:r>
        <w:rPr>
          <w:rFonts w:hint="eastAsia"/>
          <w:szCs w:val="21"/>
        </w:rPr>
        <w:t>Zhang, A</w:t>
      </w:r>
      <w:r>
        <w:rPr>
          <w:rFonts w:hint="eastAsia"/>
          <w:szCs w:val="21"/>
          <w:lang w:val="en-US" w:eastAsia="zh-CN"/>
        </w:rPr>
        <w:t>.</w:t>
      </w:r>
      <w:r>
        <w:rPr>
          <w:rFonts w:hint="eastAsia"/>
          <w:szCs w:val="21"/>
        </w:rPr>
        <w:t xml:space="preserve"> T</w:t>
      </w:r>
      <w:r>
        <w:rPr>
          <w:rFonts w:hint="eastAsia"/>
          <w:szCs w:val="21"/>
          <w:lang w:val="en-US" w:eastAsia="zh-CN"/>
        </w:rPr>
        <w:t xml:space="preserve">. </w:t>
      </w:r>
      <w:r>
        <w:fldChar w:fldCharType="begin"/>
      </w:r>
      <w:r>
        <w:instrText xml:space="preserve"> HYPERLINK "https://sciprofiles.com/profile/1455563" \t "https://www.mdpi.com/2312-7481/7/3/_blank" </w:instrText>
      </w:r>
      <w:r>
        <w:fldChar w:fldCharType="separate"/>
      </w:r>
      <w:r>
        <w:rPr>
          <w:szCs w:val="21"/>
        </w:rPr>
        <w:t>N’Diaye</w:t>
      </w:r>
      <w:r>
        <w:rPr>
          <w:szCs w:val="21"/>
        </w:rPr>
        <w:fldChar w:fldCharType="end"/>
      </w:r>
      <w:r>
        <w:rPr>
          <w:rFonts w:hint="eastAsia"/>
          <w:szCs w:val="21"/>
        </w:rPr>
        <w:t>, A</w:t>
      </w:r>
      <w:r>
        <w:rPr>
          <w:rFonts w:hint="eastAsia"/>
          <w:szCs w:val="21"/>
          <w:lang w:val="en-US" w:eastAsia="zh-CN"/>
        </w:rPr>
        <w:t xml:space="preserve">. </w:t>
      </w:r>
      <w:r>
        <w:rPr>
          <w:rFonts w:hint="eastAsia"/>
          <w:szCs w:val="21"/>
        </w:rPr>
        <w:t>Marshall, R</w:t>
      </w:r>
      <w:r>
        <w:rPr>
          <w:rFonts w:hint="eastAsia"/>
          <w:szCs w:val="21"/>
          <w:lang w:val="en-US" w:eastAsia="zh-CN"/>
        </w:rPr>
        <w:t xml:space="preserve">. </w:t>
      </w:r>
      <w:r>
        <w:rPr>
          <w:rFonts w:hint="eastAsia"/>
          <w:szCs w:val="21"/>
        </w:rPr>
        <w:t>Cheng, A</w:t>
      </w:r>
      <w:r>
        <w:rPr>
          <w:rFonts w:hint="eastAsia"/>
          <w:szCs w:val="21"/>
          <w:lang w:val="en-US" w:eastAsia="zh-CN"/>
        </w:rPr>
        <w:t xml:space="preserve">. </w:t>
      </w:r>
      <w:r>
        <w:rPr>
          <w:rFonts w:hint="eastAsia"/>
          <w:szCs w:val="21"/>
        </w:rPr>
        <w:t>Naeemi,</w:t>
      </w:r>
      <w:r>
        <w:rPr>
          <w:rFonts w:hint="eastAsia"/>
          <w:szCs w:val="21"/>
          <w:lang w:val="en-US" w:eastAsia="zh-CN"/>
        </w:rPr>
        <w:t xml:space="preserve"> </w:t>
      </w:r>
      <w:r>
        <w:rPr>
          <w:rFonts w:hint="eastAsia"/>
          <w:szCs w:val="21"/>
        </w:rPr>
        <w:t>X</w:t>
      </w:r>
      <w:r>
        <w:rPr>
          <w:rFonts w:hint="eastAsia"/>
          <w:szCs w:val="21"/>
          <w:lang w:val="en-US" w:eastAsia="zh-CN"/>
        </w:rPr>
        <w:t xml:space="preserve">. </w:t>
      </w:r>
      <w:r>
        <w:rPr>
          <w:rFonts w:hint="eastAsia"/>
          <w:szCs w:val="21"/>
        </w:rPr>
        <w:t>Xu and</w:t>
      </w:r>
      <w:r>
        <w:rPr>
          <w:rFonts w:hint="eastAsia"/>
          <w:szCs w:val="21"/>
          <w:lang w:val="en-US" w:eastAsia="zh-CN"/>
        </w:rPr>
        <w:t xml:space="preserve"> </w:t>
      </w:r>
      <w:r>
        <w:rPr>
          <w:rFonts w:hint="eastAsia"/>
          <w:szCs w:val="21"/>
        </w:rPr>
        <w:t>P</w:t>
      </w:r>
      <w:r>
        <w:rPr>
          <w:rFonts w:hint="eastAsia"/>
          <w:szCs w:val="21"/>
          <w:lang w:val="en-US" w:eastAsia="zh-CN"/>
        </w:rPr>
        <w:t xml:space="preserve">. </w:t>
      </w:r>
      <w:r>
        <w:rPr>
          <w:rFonts w:hint="eastAsia"/>
          <w:szCs w:val="21"/>
        </w:rPr>
        <w:t>A</w:t>
      </w:r>
      <w:r>
        <w:rPr>
          <w:rFonts w:hint="eastAsia"/>
          <w:szCs w:val="21"/>
          <w:lang w:val="en-US" w:eastAsia="zh-CN"/>
        </w:rPr>
        <w:t xml:space="preserve">. </w:t>
      </w:r>
      <w:r>
        <w:rPr>
          <w:rFonts w:hint="eastAsia"/>
          <w:szCs w:val="21"/>
        </w:rPr>
        <w:t>Dowben</w:t>
      </w:r>
      <w:r>
        <w:rPr>
          <w:rFonts w:hint="eastAsia"/>
          <w:szCs w:val="21"/>
          <w:lang w:val="en-US" w:eastAsia="zh-CN"/>
        </w:rPr>
        <w:t>,</w:t>
      </w:r>
      <w:r>
        <w:rPr>
          <w:rFonts w:hint="eastAsia"/>
          <w:szCs w:val="21"/>
        </w:rPr>
        <w:t xml:space="preserve"> </w:t>
      </w:r>
      <w:r>
        <w:rPr>
          <w:rFonts w:hint="eastAsia"/>
          <w:i/>
          <w:iCs/>
          <w:szCs w:val="21"/>
        </w:rPr>
        <w:t>Magnetochemistry.</w:t>
      </w:r>
      <w:r>
        <w:rPr>
          <w:rFonts w:hint="eastAsia"/>
          <w:szCs w:val="21"/>
        </w:rPr>
        <w:t xml:space="preserve"> </w:t>
      </w:r>
      <w:r>
        <w:rPr>
          <w:rFonts w:hint="eastAsia"/>
          <w:b/>
          <w:bCs/>
          <w:szCs w:val="21"/>
        </w:rPr>
        <w:t>2021</w:t>
      </w:r>
      <w:r>
        <w:rPr>
          <w:rFonts w:hint="eastAsia"/>
          <w:szCs w:val="21"/>
          <w:lang w:val="en-US" w:eastAsia="zh-CN"/>
        </w:rPr>
        <w:t xml:space="preserve">, </w:t>
      </w:r>
      <w:r>
        <w:rPr>
          <w:rFonts w:hint="eastAsia"/>
          <w:b w:val="0"/>
          <w:bCs w:val="0"/>
          <w:i/>
          <w:iCs/>
          <w:szCs w:val="21"/>
        </w:rPr>
        <w:t>7</w:t>
      </w:r>
      <w:r>
        <w:rPr>
          <w:rFonts w:hint="eastAsia"/>
          <w:b w:val="0"/>
          <w:bCs w:val="0"/>
          <w:szCs w:val="21"/>
          <w:lang w:val="en-US" w:eastAsia="zh-CN"/>
        </w:rPr>
        <w:t>,</w:t>
      </w:r>
      <w:r>
        <w:rPr>
          <w:rFonts w:hint="eastAsia"/>
          <w:b w:val="0"/>
          <w:bCs w:val="0"/>
          <w:szCs w:val="21"/>
        </w:rPr>
        <w:t xml:space="preserve"> </w:t>
      </w:r>
      <w:r>
        <w:rPr>
          <w:rFonts w:hint="eastAsia"/>
          <w:szCs w:val="21"/>
        </w:rPr>
        <w:t>37</w:t>
      </w:r>
      <w:r>
        <w:rPr>
          <w:rFonts w:hint="eastAsia"/>
          <w:szCs w:val="21"/>
          <w:lang w:val="en-US" w:eastAsia="zh-CN"/>
        </w:rPr>
        <w:t>.</w:t>
      </w:r>
    </w:p>
    <w:p>
      <w:pPr>
        <w:numPr>
          <w:ilvl w:val="0"/>
          <w:numId w:val="3"/>
        </w:numPr>
        <w:ind w:left="210" w:leftChars="0" w:hanging="210" w:hangingChars="100"/>
        <w:rPr>
          <w:rFonts w:hint="eastAsia"/>
          <w:szCs w:val="21"/>
          <w:lang w:val="en-US" w:eastAsia="zh-CN"/>
        </w:rPr>
      </w:pPr>
      <w:r>
        <w:rPr>
          <w:rFonts w:hint="eastAsia"/>
          <w:szCs w:val="21"/>
        </w:rPr>
        <w:t>Y</w:t>
      </w:r>
      <w:r>
        <w:rPr>
          <w:rFonts w:hint="eastAsia"/>
          <w:szCs w:val="21"/>
          <w:lang w:val="en-US" w:eastAsia="zh-CN"/>
        </w:rPr>
        <w:t xml:space="preserve">. </w:t>
      </w:r>
      <w:r>
        <w:rPr>
          <w:szCs w:val="21"/>
        </w:rPr>
        <w:t>Chen,</w:t>
      </w:r>
      <w:r>
        <w:rPr>
          <w:rFonts w:hint="eastAsia"/>
          <w:szCs w:val="21"/>
        </w:rPr>
        <w:t xml:space="preserve"> J</w:t>
      </w:r>
      <w:r>
        <w:rPr>
          <w:rFonts w:hint="eastAsia"/>
          <w:szCs w:val="21"/>
          <w:lang w:val="en-US" w:eastAsia="zh-CN"/>
        </w:rPr>
        <w:t xml:space="preserve">. </w:t>
      </w:r>
      <w:r>
        <w:rPr>
          <w:rFonts w:hint="eastAsia"/>
          <w:szCs w:val="21"/>
        </w:rPr>
        <w:t>G</w:t>
      </w:r>
      <w:r>
        <w:rPr>
          <w:rFonts w:hint="eastAsia"/>
          <w:szCs w:val="21"/>
          <w:lang w:val="en-US" w:eastAsia="zh-CN"/>
        </w:rPr>
        <w:t xml:space="preserve">. </w:t>
      </w:r>
      <w:r>
        <w:rPr>
          <w:szCs w:val="21"/>
        </w:rPr>
        <w:t>Ma,</w:t>
      </w:r>
      <w:r>
        <w:rPr>
          <w:rFonts w:hint="eastAsia"/>
          <w:szCs w:val="21"/>
        </w:rPr>
        <w:t xml:space="preserve"> J</w:t>
      </w:r>
      <w:r>
        <w:rPr>
          <w:rFonts w:hint="eastAsia"/>
          <w:szCs w:val="21"/>
          <w:lang w:val="en-US" w:eastAsia="zh-CN"/>
        </w:rPr>
        <w:t xml:space="preserve">. </w:t>
      </w:r>
      <w:r>
        <w:rPr>
          <w:rFonts w:hint="eastAsia"/>
          <w:szCs w:val="21"/>
        </w:rPr>
        <w:t>J</w:t>
      </w:r>
      <w:r>
        <w:rPr>
          <w:rFonts w:hint="eastAsia"/>
          <w:szCs w:val="21"/>
          <w:lang w:val="en-US" w:eastAsia="zh-CN"/>
        </w:rPr>
        <w:t xml:space="preserve">. </w:t>
      </w:r>
      <w:r>
        <w:rPr>
          <w:szCs w:val="21"/>
        </w:rPr>
        <w:t>Zhang,</w:t>
      </w:r>
      <w:r>
        <w:rPr>
          <w:rFonts w:hint="eastAsia"/>
          <w:szCs w:val="21"/>
        </w:rPr>
        <w:t xml:space="preserve"> W</w:t>
      </w:r>
      <w:r>
        <w:rPr>
          <w:rFonts w:hint="eastAsia"/>
          <w:szCs w:val="21"/>
          <w:lang w:val="en-US" w:eastAsia="zh-CN"/>
        </w:rPr>
        <w:t xml:space="preserve">. </w:t>
      </w:r>
      <w:r>
        <w:rPr>
          <w:szCs w:val="21"/>
        </w:rPr>
        <w:t xml:space="preserve">Shi, </w:t>
      </w:r>
      <w:r>
        <w:rPr>
          <w:rFonts w:hint="eastAsia"/>
          <w:szCs w:val="21"/>
        </w:rPr>
        <w:t>P</w:t>
      </w:r>
      <w:r>
        <w:rPr>
          <w:rFonts w:hint="eastAsia"/>
          <w:szCs w:val="21"/>
          <w:lang w:val="en-US" w:eastAsia="zh-CN"/>
        </w:rPr>
        <w:t xml:space="preserve">. </w:t>
      </w:r>
      <w:r>
        <w:rPr>
          <w:szCs w:val="21"/>
        </w:rPr>
        <w:t>Cheng,</w:t>
      </w:r>
      <w:r>
        <w:rPr>
          <w:rFonts w:hint="eastAsia"/>
          <w:szCs w:val="21"/>
        </w:rPr>
        <w:t xml:space="preserve"> D</w:t>
      </w:r>
      <w:r>
        <w:rPr>
          <w:rFonts w:hint="eastAsia"/>
          <w:szCs w:val="21"/>
          <w:lang w:val="en-US" w:eastAsia="zh-CN"/>
        </w:rPr>
        <w:t xml:space="preserve">. </w:t>
      </w:r>
      <w:r>
        <w:rPr>
          <w:rFonts w:hint="eastAsia"/>
          <w:szCs w:val="21"/>
        </w:rPr>
        <w:t>Z</w:t>
      </w:r>
      <w:r>
        <w:rPr>
          <w:rFonts w:hint="eastAsia"/>
          <w:szCs w:val="21"/>
          <w:lang w:val="en-US" w:eastAsia="zh-CN"/>
        </w:rPr>
        <w:t>.</w:t>
      </w:r>
      <w:r>
        <w:rPr>
          <w:rFonts w:hint="eastAsia"/>
          <w:szCs w:val="21"/>
        </w:rPr>
        <w:t xml:space="preserve"> </w:t>
      </w:r>
      <w:r>
        <w:rPr>
          <w:szCs w:val="21"/>
        </w:rPr>
        <w:t>Liao</w:t>
      </w:r>
      <w:r>
        <w:rPr>
          <w:rFonts w:hint="eastAsia"/>
          <w:szCs w:val="21"/>
        </w:rPr>
        <w:t xml:space="preserve"> and S</w:t>
      </w:r>
      <w:r>
        <w:rPr>
          <w:rFonts w:hint="eastAsia"/>
          <w:szCs w:val="21"/>
          <w:lang w:val="en-US" w:eastAsia="zh-CN"/>
        </w:rPr>
        <w:t xml:space="preserve">. </w:t>
      </w:r>
      <w:r>
        <w:rPr>
          <w:rFonts w:hint="eastAsia"/>
          <w:szCs w:val="21"/>
        </w:rPr>
        <w:t>P</w:t>
      </w:r>
      <w:r>
        <w:rPr>
          <w:rFonts w:hint="eastAsia"/>
          <w:szCs w:val="21"/>
          <w:lang w:val="en-US" w:eastAsia="zh-CN"/>
        </w:rPr>
        <w:t xml:space="preserve">. </w:t>
      </w:r>
      <w:r>
        <w:rPr>
          <w:szCs w:val="21"/>
        </w:rPr>
        <w:t>Yan</w:t>
      </w:r>
      <w:r>
        <w:rPr>
          <w:rFonts w:hint="eastAsia"/>
          <w:szCs w:val="21"/>
          <w:lang w:val="en-US" w:eastAsia="zh-CN"/>
        </w:rPr>
        <w:t>,</w:t>
      </w:r>
      <w:r>
        <w:rPr>
          <w:rFonts w:hint="eastAsia"/>
          <w:szCs w:val="21"/>
        </w:rPr>
        <w:t xml:space="preserve"> </w:t>
      </w:r>
      <w:r>
        <w:rPr>
          <w:i/>
          <w:iCs/>
          <w:szCs w:val="21"/>
        </w:rPr>
        <w:t>Chem.</w:t>
      </w:r>
      <w:r>
        <w:rPr>
          <w:rFonts w:hint="eastAsia"/>
          <w:i/>
          <w:iCs/>
          <w:szCs w:val="21"/>
          <w:lang w:val="en-US" w:eastAsia="zh-CN"/>
        </w:rPr>
        <w:t xml:space="preserve"> </w:t>
      </w:r>
      <w:r>
        <w:rPr>
          <w:i/>
          <w:iCs/>
          <w:szCs w:val="21"/>
        </w:rPr>
        <w:t>Commun</w:t>
      </w:r>
      <w:r>
        <w:rPr>
          <w:szCs w:val="21"/>
        </w:rPr>
        <w:t xml:space="preserve">. </w:t>
      </w:r>
      <w:r>
        <w:rPr>
          <w:rFonts w:hint="eastAsia"/>
          <w:b/>
          <w:bCs/>
          <w:szCs w:val="21"/>
        </w:rPr>
        <w:t>2010</w:t>
      </w:r>
      <w:r>
        <w:rPr>
          <w:rFonts w:hint="eastAsia"/>
          <w:szCs w:val="21"/>
          <w:lang w:val="en-US" w:eastAsia="zh-CN"/>
        </w:rPr>
        <w:t xml:space="preserve">, </w:t>
      </w:r>
      <w:r>
        <w:rPr>
          <w:b w:val="0"/>
          <w:bCs w:val="0"/>
          <w:i/>
          <w:iCs/>
          <w:szCs w:val="21"/>
        </w:rPr>
        <w:t>46</w:t>
      </w:r>
      <w:r>
        <w:rPr>
          <w:rFonts w:hint="eastAsia"/>
          <w:b w:val="0"/>
          <w:bCs w:val="0"/>
          <w:szCs w:val="21"/>
          <w:lang w:val="en-US" w:eastAsia="zh-CN"/>
        </w:rPr>
        <w:t>,</w:t>
      </w:r>
      <w:r>
        <w:rPr>
          <w:b w:val="0"/>
          <w:bCs w:val="0"/>
          <w:szCs w:val="21"/>
        </w:rPr>
        <w:t xml:space="preserve"> </w:t>
      </w:r>
      <w:r>
        <w:rPr>
          <w:szCs w:val="21"/>
        </w:rPr>
        <w:t>5073</w:t>
      </w:r>
      <w:r>
        <w:rPr>
          <w:rFonts w:hint="eastAsia"/>
          <w:szCs w:val="21"/>
          <w:lang w:val="en-US" w:eastAsia="zh-CN"/>
        </w:rPr>
        <w:t>-5075.</w:t>
      </w:r>
    </w:p>
    <w:p>
      <w:pPr>
        <w:numPr>
          <w:ilvl w:val="0"/>
          <w:numId w:val="3"/>
        </w:numPr>
        <w:ind w:left="210" w:leftChars="0" w:hanging="210" w:hangingChars="100"/>
        <w:rPr>
          <w:rFonts w:hint="eastAsia"/>
          <w:szCs w:val="21"/>
          <w:lang w:val="en-US" w:eastAsia="zh-CN"/>
        </w:rPr>
      </w:pPr>
      <w:r>
        <w:rPr>
          <w:rFonts w:hint="eastAsia"/>
          <w:szCs w:val="21"/>
        </w:rPr>
        <w:t>M</w:t>
      </w:r>
      <w:r>
        <w:rPr>
          <w:rFonts w:hint="eastAsia"/>
          <w:szCs w:val="21"/>
          <w:lang w:val="en-US" w:eastAsia="zh-CN"/>
        </w:rPr>
        <w:t>.-</w:t>
      </w:r>
      <w:r>
        <w:rPr>
          <w:rFonts w:hint="eastAsia"/>
          <w:szCs w:val="21"/>
        </w:rPr>
        <w:t>L</w:t>
      </w:r>
      <w:r>
        <w:rPr>
          <w:rFonts w:hint="eastAsia"/>
          <w:szCs w:val="21"/>
          <w:lang w:val="en-US" w:eastAsia="zh-CN"/>
        </w:rPr>
        <w:t xml:space="preserve">. </w:t>
      </w:r>
      <w:r>
        <w:rPr>
          <w:szCs w:val="21"/>
        </w:rPr>
        <w:t>Hu</w:t>
      </w:r>
      <w:r>
        <w:rPr>
          <w:rFonts w:hint="eastAsia"/>
          <w:szCs w:val="21"/>
        </w:rPr>
        <w:t>, A</w:t>
      </w:r>
      <w:r>
        <w:rPr>
          <w:rFonts w:hint="eastAsia"/>
          <w:szCs w:val="21"/>
          <w:lang w:val="en-US" w:eastAsia="zh-CN"/>
        </w:rPr>
        <w:t xml:space="preserve">. </w:t>
      </w:r>
      <w:r>
        <w:rPr>
          <w:szCs w:val="21"/>
        </w:rPr>
        <w:t>Morsali</w:t>
      </w:r>
      <w:r>
        <w:rPr>
          <w:rFonts w:hint="eastAsia"/>
          <w:szCs w:val="21"/>
        </w:rPr>
        <w:t xml:space="preserve"> and L</w:t>
      </w:r>
      <w:r>
        <w:rPr>
          <w:rFonts w:hint="eastAsia"/>
          <w:szCs w:val="21"/>
          <w:lang w:val="en-US" w:eastAsia="zh-CN"/>
        </w:rPr>
        <w:t xml:space="preserve">. </w:t>
      </w:r>
      <w:r>
        <w:rPr>
          <w:szCs w:val="21"/>
        </w:rPr>
        <w:t>Aboutorabi</w:t>
      </w:r>
      <w:r>
        <w:rPr>
          <w:rFonts w:hint="eastAsia"/>
          <w:szCs w:val="21"/>
          <w:lang w:val="en-US" w:eastAsia="zh-CN"/>
        </w:rPr>
        <w:t>,</w:t>
      </w:r>
      <w:r>
        <w:rPr>
          <w:rFonts w:hint="eastAsia"/>
          <w:szCs w:val="21"/>
        </w:rPr>
        <w:t xml:space="preserve"> </w:t>
      </w:r>
      <w:r>
        <w:rPr>
          <w:i/>
          <w:iCs/>
          <w:szCs w:val="21"/>
        </w:rPr>
        <w:t>Coord. Chem. Rev.</w:t>
      </w:r>
      <w:r>
        <w:rPr>
          <w:szCs w:val="21"/>
        </w:rPr>
        <w:t xml:space="preserve"> </w:t>
      </w:r>
      <w:r>
        <w:rPr>
          <w:rFonts w:hint="eastAsia"/>
          <w:b/>
          <w:bCs/>
          <w:szCs w:val="21"/>
        </w:rPr>
        <w:t>2011</w:t>
      </w:r>
      <w:r>
        <w:rPr>
          <w:rFonts w:hint="eastAsia"/>
          <w:szCs w:val="21"/>
          <w:lang w:val="en-US" w:eastAsia="zh-CN"/>
        </w:rPr>
        <w:t xml:space="preserve">, </w:t>
      </w:r>
      <w:r>
        <w:rPr>
          <w:b w:val="0"/>
          <w:bCs w:val="0"/>
          <w:i/>
          <w:iCs/>
          <w:szCs w:val="21"/>
        </w:rPr>
        <w:t>255</w:t>
      </w:r>
      <w:r>
        <w:rPr>
          <w:rFonts w:hint="eastAsia"/>
          <w:b w:val="0"/>
          <w:bCs w:val="0"/>
          <w:szCs w:val="21"/>
          <w:lang w:val="en-US" w:eastAsia="zh-CN"/>
        </w:rPr>
        <w:t>,</w:t>
      </w:r>
      <w:r>
        <w:rPr>
          <w:rFonts w:hint="eastAsia"/>
          <w:b w:val="0"/>
          <w:bCs w:val="0"/>
          <w:szCs w:val="21"/>
        </w:rPr>
        <w:t xml:space="preserve"> </w:t>
      </w:r>
      <w:r>
        <w:rPr>
          <w:szCs w:val="21"/>
        </w:rPr>
        <w:t>2821</w:t>
      </w:r>
      <w:r>
        <w:rPr>
          <w:rFonts w:hint="eastAsia"/>
          <w:szCs w:val="21"/>
          <w:lang w:val="en-US" w:eastAsia="zh-CN"/>
        </w:rPr>
        <w:t>-2859.</w:t>
      </w:r>
    </w:p>
    <w:p>
      <w:pPr>
        <w:numPr>
          <w:ilvl w:val="0"/>
          <w:numId w:val="3"/>
        </w:numPr>
        <w:ind w:left="210" w:leftChars="0" w:hanging="210" w:hangingChars="100"/>
        <w:rPr>
          <w:rFonts w:hint="eastAsia"/>
          <w:szCs w:val="21"/>
          <w:lang w:val="en-US" w:eastAsia="zh-CN"/>
        </w:rPr>
      </w:pPr>
      <w:r>
        <w:rPr>
          <w:rFonts w:hint="eastAsia"/>
          <w:szCs w:val="21"/>
        </w:rPr>
        <w:t>B</w:t>
      </w:r>
      <w:r>
        <w:rPr>
          <w:rFonts w:hint="eastAsia"/>
          <w:szCs w:val="21"/>
          <w:lang w:val="en-US" w:eastAsia="zh-CN"/>
        </w:rPr>
        <w:t xml:space="preserve">. </w:t>
      </w:r>
      <w:r>
        <w:rPr>
          <w:szCs w:val="21"/>
        </w:rPr>
        <w:t>Brizet,</w:t>
      </w:r>
      <w:r>
        <w:rPr>
          <w:rFonts w:hint="eastAsia"/>
          <w:szCs w:val="21"/>
        </w:rPr>
        <w:t xml:space="preserve"> A</w:t>
      </w:r>
      <w:r>
        <w:rPr>
          <w:rFonts w:hint="eastAsia"/>
          <w:szCs w:val="21"/>
          <w:lang w:val="en-US" w:eastAsia="zh-CN"/>
        </w:rPr>
        <w:t xml:space="preserve">. </w:t>
      </w:r>
      <w:r>
        <w:rPr>
          <w:szCs w:val="21"/>
        </w:rPr>
        <w:t>Eggenspiller,</w:t>
      </w:r>
      <w:r>
        <w:rPr>
          <w:rFonts w:hint="eastAsia"/>
          <w:szCs w:val="21"/>
        </w:rPr>
        <w:t xml:space="preserve"> C</w:t>
      </w:r>
      <w:r>
        <w:rPr>
          <w:rFonts w:hint="eastAsia"/>
          <w:szCs w:val="21"/>
          <w:lang w:val="en-US" w:eastAsia="zh-CN"/>
        </w:rPr>
        <w:t xml:space="preserve">. </w:t>
      </w:r>
      <w:r>
        <w:rPr>
          <w:rFonts w:hint="eastAsia"/>
          <w:szCs w:val="21"/>
        </w:rPr>
        <w:t>P</w:t>
      </w:r>
      <w:r>
        <w:rPr>
          <w:rFonts w:hint="eastAsia"/>
          <w:szCs w:val="21"/>
          <w:lang w:val="en-US" w:eastAsia="zh-CN"/>
        </w:rPr>
        <w:t xml:space="preserve">. </w:t>
      </w:r>
      <w:r>
        <w:rPr>
          <w:szCs w:val="21"/>
        </w:rPr>
        <w:t>Gros,</w:t>
      </w:r>
      <w:r>
        <w:rPr>
          <w:rFonts w:hint="eastAsia"/>
          <w:szCs w:val="21"/>
        </w:rPr>
        <w:t xml:space="preserve"> J</w:t>
      </w:r>
      <w:r>
        <w:rPr>
          <w:rFonts w:hint="eastAsia"/>
          <w:szCs w:val="21"/>
          <w:lang w:val="en-US" w:eastAsia="zh-CN"/>
        </w:rPr>
        <w:t xml:space="preserve">. </w:t>
      </w:r>
      <w:r>
        <w:rPr>
          <w:rFonts w:hint="eastAsia"/>
          <w:szCs w:val="21"/>
        </w:rPr>
        <w:t>M</w:t>
      </w:r>
      <w:r>
        <w:rPr>
          <w:rFonts w:hint="eastAsia"/>
          <w:szCs w:val="21"/>
          <w:lang w:val="en-US" w:eastAsia="zh-CN"/>
        </w:rPr>
        <w:t xml:space="preserve">. </w:t>
      </w:r>
      <w:r>
        <w:rPr>
          <w:szCs w:val="21"/>
        </w:rPr>
        <w:t>Barbe,</w:t>
      </w:r>
      <w:r>
        <w:rPr>
          <w:rFonts w:hint="eastAsia"/>
          <w:szCs w:val="21"/>
        </w:rPr>
        <w:t xml:space="preserve"> C</w:t>
      </w:r>
      <w:r>
        <w:rPr>
          <w:rFonts w:hint="eastAsia"/>
          <w:szCs w:val="21"/>
          <w:lang w:val="en-US" w:eastAsia="zh-CN"/>
        </w:rPr>
        <w:t xml:space="preserve">. </w:t>
      </w:r>
      <w:r>
        <w:rPr>
          <w:szCs w:val="21"/>
        </w:rPr>
        <w:t>Goze,</w:t>
      </w:r>
      <w:r>
        <w:rPr>
          <w:rFonts w:hint="eastAsia"/>
          <w:szCs w:val="21"/>
        </w:rPr>
        <w:t xml:space="preserve"> F</w:t>
      </w:r>
      <w:r>
        <w:rPr>
          <w:rFonts w:hint="eastAsia"/>
          <w:szCs w:val="21"/>
          <w:lang w:val="en-US" w:eastAsia="zh-CN"/>
        </w:rPr>
        <w:t>.</w:t>
      </w:r>
      <w:r>
        <w:rPr>
          <w:rFonts w:hint="eastAsia"/>
          <w:szCs w:val="21"/>
        </w:rPr>
        <w:t xml:space="preserve"> </w:t>
      </w:r>
      <w:r>
        <w:rPr>
          <w:szCs w:val="21"/>
        </w:rPr>
        <w:t>Denat</w:t>
      </w:r>
      <w:r>
        <w:rPr>
          <w:rFonts w:hint="eastAsia"/>
          <w:szCs w:val="21"/>
          <w:lang w:val="en-US" w:eastAsia="zh-CN"/>
        </w:rPr>
        <w:t xml:space="preserve"> </w:t>
      </w:r>
      <w:r>
        <w:rPr>
          <w:rFonts w:hint="eastAsia"/>
          <w:szCs w:val="21"/>
        </w:rPr>
        <w:t>and P</w:t>
      </w:r>
      <w:r>
        <w:rPr>
          <w:rFonts w:hint="eastAsia"/>
          <w:szCs w:val="21"/>
          <w:lang w:val="en-US" w:eastAsia="zh-CN"/>
        </w:rPr>
        <w:t>.</w:t>
      </w:r>
      <w:r>
        <w:rPr>
          <w:rFonts w:hint="eastAsia"/>
          <w:szCs w:val="21"/>
        </w:rPr>
        <w:t xml:space="preserve"> D</w:t>
      </w:r>
      <w:r>
        <w:rPr>
          <w:rFonts w:hint="eastAsia"/>
          <w:szCs w:val="21"/>
          <w:lang w:val="en-US" w:eastAsia="zh-CN"/>
        </w:rPr>
        <w:t>.</w:t>
      </w:r>
      <w:r>
        <w:rPr>
          <w:szCs w:val="21"/>
        </w:rPr>
        <w:t xml:space="preserve"> Harvey</w:t>
      </w:r>
      <w:r>
        <w:rPr>
          <w:rFonts w:hint="eastAsia"/>
          <w:szCs w:val="21"/>
          <w:lang w:val="en-US" w:eastAsia="zh-CN"/>
        </w:rPr>
        <w:t>,</w:t>
      </w:r>
      <w:r>
        <w:rPr>
          <w:rFonts w:hint="eastAsia"/>
          <w:szCs w:val="21"/>
        </w:rPr>
        <w:t xml:space="preserve"> </w:t>
      </w:r>
      <w:r>
        <w:rPr>
          <w:i/>
          <w:iCs/>
          <w:szCs w:val="21"/>
        </w:rPr>
        <w:t>J. Org. Chem.</w:t>
      </w:r>
      <w:r>
        <w:rPr>
          <w:szCs w:val="21"/>
        </w:rPr>
        <w:t xml:space="preserve"> </w:t>
      </w:r>
      <w:r>
        <w:rPr>
          <w:rFonts w:hint="eastAsia"/>
          <w:b/>
          <w:bCs/>
          <w:szCs w:val="21"/>
        </w:rPr>
        <w:t>2012</w:t>
      </w:r>
      <w:r>
        <w:rPr>
          <w:rFonts w:hint="eastAsia"/>
          <w:szCs w:val="21"/>
          <w:lang w:val="en-US" w:eastAsia="zh-CN"/>
        </w:rPr>
        <w:t xml:space="preserve">, </w:t>
      </w:r>
      <w:r>
        <w:rPr>
          <w:b w:val="0"/>
          <w:bCs w:val="0"/>
          <w:i/>
          <w:iCs/>
          <w:szCs w:val="21"/>
        </w:rPr>
        <w:t>77</w:t>
      </w:r>
      <w:r>
        <w:rPr>
          <w:rFonts w:hint="eastAsia"/>
          <w:b w:val="0"/>
          <w:bCs w:val="0"/>
          <w:szCs w:val="21"/>
          <w:lang w:val="en-US" w:eastAsia="zh-CN"/>
        </w:rPr>
        <w:t>,</w:t>
      </w:r>
      <w:r>
        <w:rPr>
          <w:rFonts w:hint="eastAsia"/>
          <w:b w:val="0"/>
          <w:bCs w:val="0"/>
          <w:szCs w:val="21"/>
        </w:rPr>
        <w:t xml:space="preserve"> </w:t>
      </w:r>
      <w:r>
        <w:rPr>
          <w:szCs w:val="21"/>
        </w:rPr>
        <w:t>3646</w:t>
      </w:r>
      <w:r>
        <w:rPr>
          <w:rFonts w:hint="eastAsia"/>
          <w:szCs w:val="21"/>
          <w:lang w:val="en-US" w:eastAsia="zh-CN"/>
        </w:rPr>
        <w:t>-3650.</w:t>
      </w:r>
    </w:p>
    <w:p>
      <w:pPr>
        <w:numPr>
          <w:ilvl w:val="0"/>
          <w:numId w:val="3"/>
        </w:numPr>
        <w:ind w:left="210" w:leftChars="0" w:hanging="210" w:hangingChars="100"/>
        <w:rPr>
          <w:rFonts w:hint="eastAsia"/>
          <w:szCs w:val="21"/>
          <w:lang w:val="en-US" w:eastAsia="zh-CN"/>
        </w:rPr>
      </w:pPr>
      <w:r>
        <w:rPr>
          <w:rFonts w:hint="eastAsia"/>
          <w:szCs w:val="21"/>
        </w:rPr>
        <w:t>D</w:t>
      </w:r>
      <w:r>
        <w:rPr>
          <w:rFonts w:hint="eastAsia"/>
          <w:szCs w:val="21"/>
          <w:lang w:val="en-US" w:eastAsia="zh-CN"/>
        </w:rPr>
        <w:t xml:space="preserve">. </w:t>
      </w:r>
      <w:r>
        <w:rPr>
          <w:szCs w:val="21"/>
        </w:rPr>
        <w:t>Tanaka,</w:t>
      </w:r>
      <w:r>
        <w:rPr>
          <w:rFonts w:hint="eastAsia"/>
          <w:szCs w:val="21"/>
        </w:rPr>
        <w:t xml:space="preserve"> N</w:t>
      </w:r>
      <w:r>
        <w:rPr>
          <w:rFonts w:hint="eastAsia"/>
          <w:szCs w:val="21"/>
          <w:lang w:val="en-US" w:eastAsia="zh-CN"/>
        </w:rPr>
        <w:t>.</w:t>
      </w:r>
      <w:r>
        <w:rPr>
          <w:rFonts w:hint="eastAsia"/>
          <w:szCs w:val="21"/>
        </w:rPr>
        <w:t xml:space="preserve"> </w:t>
      </w:r>
      <w:r>
        <w:rPr>
          <w:szCs w:val="21"/>
        </w:rPr>
        <w:t>Aketa,</w:t>
      </w:r>
      <w:r>
        <w:rPr>
          <w:rFonts w:hint="eastAsia"/>
          <w:szCs w:val="21"/>
        </w:rPr>
        <w:t xml:space="preserve"> H</w:t>
      </w:r>
      <w:r>
        <w:rPr>
          <w:rFonts w:hint="eastAsia"/>
          <w:szCs w:val="21"/>
          <w:lang w:val="en-US" w:eastAsia="zh-CN"/>
        </w:rPr>
        <w:t>.</w:t>
      </w:r>
      <w:r>
        <w:rPr>
          <w:rFonts w:hint="eastAsia"/>
          <w:szCs w:val="21"/>
        </w:rPr>
        <w:t xml:space="preserve"> </w:t>
      </w:r>
      <w:r>
        <w:rPr>
          <w:szCs w:val="21"/>
        </w:rPr>
        <w:t>Tanaka,</w:t>
      </w:r>
      <w:r>
        <w:rPr>
          <w:rFonts w:hint="eastAsia"/>
          <w:szCs w:val="21"/>
        </w:rPr>
        <w:t xml:space="preserve"> T</w:t>
      </w:r>
      <w:r>
        <w:rPr>
          <w:rFonts w:hint="eastAsia"/>
          <w:szCs w:val="21"/>
          <w:lang w:val="en-US" w:eastAsia="zh-CN"/>
        </w:rPr>
        <w:t>.</w:t>
      </w:r>
      <w:r>
        <w:rPr>
          <w:szCs w:val="21"/>
        </w:rPr>
        <w:t xml:space="preserve"> Tamaki,</w:t>
      </w:r>
      <w:r>
        <w:rPr>
          <w:rFonts w:hint="eastAsia"/>
          <w:szCs w:val="21"/>
        </w:rPr>
        <w:t xml:space="preserve"> T</w:t>
      </w:r>
      <w:r>
        <w:rPr>
          <w:rFonts w:hint="eastAsia"/>
          <w:szCs w:val="21"/>
          <w:lang w:val="en-US" w:eastAsia="zh-CN"/>
        </w:rPr>
        <w:t>.</w:t>
      </w:r>
      <w:r>
        <w:rPr>
          <w:szCs w:val="21"/>
        </w:rPr>
        <w:t xml:space="preserve"> Inose,</w:t>
      </w:r>
      <w:r>
        <w:rPr>
          <w:rFonts w:hint="eastAsia"/>
          <w:szCs w:val="21"/>
        </w:rPr>
        <w:t xml:space="preserve"> T</w:t>
      </w:r>
      <w:r>
        <w:rPr>
          <w:rFonts w:hint="eastAsia"/>
          <w:szCs w:val="21"/>
          <w:lang w:val="en-US" w:eastAsia="zh-CN"/>
        </w:rPr>
        <w:t>.</w:t>
      </w:r>
      <w:r>
        <w:rPr>
          <w:szCs w:val="21"/>
        </w:rPr>
        <w:t xml:space="preserve"> Akai,</w:t>
      </w:r>
      <w:r>
        <w:rPr>
          <w:rFonts w:hint="eastAsia"/>
          <w:szCs w:val="21"/>
        </w:rPr>
        <w:t xml:space="preserve"> H</w:t>
      </w:r>
      <w:r>
        <w:rPr>
          <w:rFonts w:hint="eastAsia"/>
          <w:szCs w:val="21"/>
          <w:lang w:val="en-US" w:eastAsia="zh-CN"/>
        </w:rPr>
        <w:t>.</w:t>
      </w:r>
      <w:r>
        <w:rPr>
          <w:rFonts w:hint="eastAsia"/>
          <w:szCs w:val="21"/>
        </w:rPr>
        <w:t xml:space="preserve"> </w:t>
      </w:r>
      <w:r>
        <w:rPr>
          <w:szCs w:val="21"/>
        </w:rPr>
        <w:t>Toyama,</w:t>
      </w:r>
      <w:r>
        <w:rPr>
          <w:rFonts w:hint="eastAsia"/>
          <w:szCs w:val="21"/>
        </w:rPr>
        <w:t xml:space="preserve"> O</w:t>
      </w:r>
      <w:r>
        <w:rPr>
          <w:rFonts w:hint="eastAsia"/>
          <w:szCs w:val="21"/>
          <w:lang w:val="en-US" w:eastAsia="zh-CN"/>
        </w:rPr>
        <w:t>.</w:t>
      </w:r>
      <w:r>
        <w:rPr>
          <w:rFonts w:hint="eastAsia"/>
          <w:szCs w:val="21"/>
        </w:rPr>
        <w:t xml:space="preserve"> </w:t>
      </w:r>
      <w:r>
        <w:rPr>
          <w:szCs w:val="21"/>
        </w:rPr>
        <w:t>Sakata,</w:t>
      </w:r>
      <w:r>
        <w:rPr>
          <w:rFonts w:hint="eastAsia"/>
          <w:szCs w:val="21"/>
        </w:rPr>
        <w:t xml:space="preserve"> H</w:t>
      </w:r>
      <w:r>
        <w:rPr>
          <w:rFonts w:hint="eastAsia"/>
          <w:szCs w:val="21"/>
          <w:lang w:val="en-US" w:eastAsia="zh-CN"/>
        </w:rPr>
        <w:t>.</w:t>
      </w:r>
      <w:r>
        <w:rPr>
          <w:rFonts w:hint="eastAsia"/>
          <w:szCs w:val="21"/>
        </w:rPr>
        <w:t xml:space="preserve"> </w:t>
      </w:r>
      <w:r>
        <w:rPr>
          <w:szCs w:val="21"/>
        </w:rPr>
        <w:t>Tajiri</w:t>
      </w:r>
      <w:r>
        <w:rPr>
          <w:rFonts w:hint="eastAsia"/>
          <w:szCs w:val="21"/>
        </w:rPr>
        <w:t xml:space="preserve"> and T</w:t>
      </w:r>
      <w:r>
        <w:rPr>
          <w:rFonts w:hint="eastAsia"/>
          <w:szCs w:val="21"/>
          <w:lang w:val="en-US" w:eastAsia="zh-CN"/>
        </w:rPr>
        <w:t>.</w:t>
      </w:r>
      <w:r>
        <w:rPr>
          <w:rFonts w:hint="eastAsia"/>
          <w:szCs w:val="21"/>
        </w:rPr>
        <w:t xml:space="preserve"> </w:t>
      </w:r>
      <w:r>
        <w:rPr>
          <w:szCs w:val="21"/>
        </w:rPr>
        <w:t>Ogawa</w:t>
      </w:r>
      <w:r>
        <w:rPr>
          <w:rFonts w:hint="eastAsia"/>
          <w:szCs w:val="21"/>
          <w:lang w:val="en-US" w:eastAsia="zh-CN"/>
        </w:rPr>
        <w:t>,</w:t>
      </w:r>
      <w:r>
        <w:rPr>
          <w:rFonts w:hint="eastAsia"/>
          <w:szCs w:val="21"/>
        </w:rPr>
        <w:t xml:space="preserve"> </w:t>
      </w:r>
      <w:r>
        <w:rPr>
          <w:i/>
          <w:iCs/>
          <w:szCs w:val="21"/>
        </w:rPr>
        <w:t>Chem. Commun.</w:t>
      </w:r>
      <w:r>
        <w:rPr>
          <w:szCs w:val="21"/>
        </w:rPr>
        <w:t xml:space="preserve"> </w:t>
      </w:r>
      <w:r>
        <w:rPr>
          <w:rFonts w:hint="eastAsia"/>
          <w:b/>
          <w:bCs/>
          <w:szCs w:val="21"/>
        </w:rPr>
        <w:t>2014</w:t>
      </w:r>
      <w:r>
        <w:rPr>
          <w:rFonts w:hint="eastAsia"/>
          <w:szCs w:val="21"/>
          <w:lang w:val="en-US" w:eastAsia="zh-CN"/>
        </w:rPr>
        <w:t xml:space="preserve">, </w:t>
      </w:r>
      <w:r>
        <w:rPr>
          <w:b w:val="0"/>
          <w:bCs w:val="0"/>
          <w:i/>
          <w:iCs/>
          <w:szCs w:val="21"/>
        </w:rPr>
        <w:t>50</w:t>
      </w:r>
      <w:r>
        <w:rPr>
          <w:rFonts w:hint="eastAsia"/>
          <w:b w:val="0"/>
          <w:bCs w:val="0"/>
          <w:szCs w:val="21"/>
          <w:lang w:val="en-US" w:eastAsia="zh-CN"/>
        </w:rPr>
        <w:t>,</w:t>
      </w:r>
      <w:r>
        <w:rPr>
          <w:szCs w:val="21"/>
        </w:rPr>
        <w:t xml:space="preserve"> 10074</w:t>
      </w:r>
      <w:r>
        <w:rPr>
          <w:rFonts w:hint="eastAsia"/>
          <w:szCs w:val="21"/>
          <w:lang w:val="en-US" w:eastAsia="zh-CN"/>
        </w:rPr>
        <w:t>-10077.</w:t>
      </w:r>
    </w:p>
    <w:p>
      <w:pPr>
        <w:numPr>
          <w:ilvl w:val="0"/>
          <w:numId w:val="3"/>
        </w:numPr>
        <w:ind w:left="210" w:leftChars="0" w:hanging="210" w:hangingChars="100"/>
        <w:rPr>
          <w:rFonts w:hint="eastAsia"/>
          <w:szCs w:val="21"/>
          <w:lang w:val="en-US" w:eastAsia="zh-CN"/>
        </w:rPr>
      </w:pPr>
      <w:r>
        <w:rPr>
          <w:rFonts w:hint="eastAsia"/>
          <w:szCs w:val="21"/>
        </w:rPr>
        <w:t>M</w:t>
      </w:r>
      <w:r>
        <w:rPr>
          <w:rFonts w:hint="eastAsia"/>
          <w:szCs w:val="21"/>
          <w:lang w:val="en-US" w:eastAsia="zh-CN"/>
        </w:rPr>
        <w:t xml:space="preserve">. </w:t>
      </w:r>
      <w:r>
        <w:rPr>
          <w:rFonts w:hint="eastAsia"/>
          <w:szCs w:val="21"/>
        </w:rPr>
        <w:t>A</w:t>
      </w:r>
      <w:r>
        <w:rPr>
          <w:rFonts w:hint="eastAsia"/>
          <w:szCs w:val="21"/>
          <w:lang w:val="en-US" w:eastAsia="zh-CN"/>
        </w:rPr>
        <w:t>.</w:t>
      </w:r>
      <w:r>
        <w:rPr>
          <w:rFonts w:hint="eastAsia"/>
          <w:szCs w:val="21"/>
        </w:rPr>
        <w:t xml:space="preserve"> </w:t>
      </w:r>
      <w:r>
        <w:rPr>
          <w:szCs w:val="21"/>
        </w:rPr>
        <w:t>Halcrow</w:t>
      </w:r>
      <w:r>
        <w:rPr>
          <w:rFonts w:hint="eastAsia"/>
          <w:szCs w:val="21"/>
          <w:lang w:val="en-US" w:eastAsia="zh-CN"/>
        </w:rPr>
        <w:t>,</w:t>
      </w:r>
      <w:r>
        <w:rPr>
          <w:szCs w:val="21"/>
        </w:rPr>
        <w:t xml:space="preserve"> </w:t>
      </w:r>
      <w:r>
        <w:rPr>
          <w:i/>
          <w:iCs/>
          <w:szCs w:val="21"/>
        </w:rPr>
        <w:t>Chem. Lett.</w:t>
      </w:r>
      <w:r>
        <w:rPr>
          <w:szCs w:val="21"/>
        </w:rPr>
        <w:t xml:space="preserve"> </w:t>
      </w:r>
      <w:r>
        <w:rPr>
          <w:rFonts w:hint="eastAsia"/>
          <w:b/>
          <w:bCs/>
          <w:szCs w:val="21"/>
        </w:rPr>
        <w:t>2014</w:t>
      </w:r>
      <w:r>
        <w:rPr>
          <w:rFonts w:hint="eastAsia"/>
          <w:szCs w:val="21"/>
          <w:lang w:val="en-US" w:eastAsia="zh-CN"/>
        </w:rPr>
        <w:t xml:space="preserve">, </w:t>
      </w:r>
      <w:r>
        <w:rPr>
          <w:b w:val="0"/>
          <w:bCs w:val="0"/>
          <w:i/>
          <w:iCs/>
          <w:szCs w:val="21"/>
        </w:rPr>
        <w:t>43</w:t>
      </w:r>
      <w:r>
        <w:rPr>
          <w:rFonts w:hint="eastAsia"/>
          <w:b w:val="0"/>
          <w:bCs w:val="0"/>
          <w:szCs w:val="21"/>
          <w:lang w:val="en-US" w:eastAsia="zh-CN"/>
        </w:rPr>
        <w:t>,</w:t>
      </w:r>
      <w:r>
        <w:rPr>
          <w:b w:val="0"/>
          <w:bCs w:val="0"/>
          <w:szCs w:val="21"/>
        </w:rPr>
        <w:t xml:space="preserve"> </w:t>
      </w:r>
      <w:r>
        <w:rPr>
          <w:szCs w:val="21"/>
        </w:rPr>
        <w:t>1178</w:t>
      </w:r>
      <w:r>
        <w:rPr>
          <w:rFonts w:hint="eastAsia"/>
          <w:szCs w:val="21"/>
          <w:lang w:val="en-US" w:eastAsia="zh-CN"/>
        </w:rPr>
        <w:t>-1188.</w:t>
      </w:r>
    </w:p>
    <w:p>
      <w:pPr>
        <w:numPr>
          <w:ilvl w:val="0"/>
          <w:numId w:val="3"/>
        </w:numPr>
        <w:ind w:left="210" w:leftChars="0" w:hanging="210" w:hangingChars="100"/>
        <w:rPr>
          <w:rFonts w:hint="eastAsia"/>
          <w:szCs w:val="21"/>
          <w:lang w:val="en-US" w:eastAsia="zh-CN"/>
        </w:rPr>
      </w:pPr>
      <w:r>
        <w:rPr>
          <w:rFonts w:hint="eastAsia"/>
          <w:szCs w:val="21"/>
        </w:rPr>
        <w:t>A</w:t>
      </w:r>
      <w:r>
        <w:rPr>
          <w:rFonts w:hint="eastAsia"/>
          <w:szCs w:val="21"/>
          <w:lang w:val="en-US" w:eastAsia="zh-CN"/>
        </w:rPr>
        <w:t xml:space="preserve">. </w:t>
      </w:r>
      <w:r>
        <w:rPr>
          <w:szCs w:val="21"/>
        </w:rPr>
        <w:t>Bousseksou,</w:t>
      </w:r>
      <w:r>
        <w:rPr>
          <w:rFonts w:hint="eastAsia"/>
          <w:szCs w:val="21"/>
        </w:rPr>
        <w:t xml:space="preserve"> G</w:t>
      </w:r>
      <w:r>
        <w:rPr>
          <w:rFonts w:hint="eastAsia"/>
          <w:szCs w:val="21"/>
          <w:lang w:val="en-US" w:eastAsia="zh-CN"/>
        </w:rPr>
        <w:t xml:space="preserve">. </w:t>
      </w:r>
      <w:r>
        <w:rPr>
          <w:szCs w:val="21"/>
        </w:rPr>
        <w:t>Molnár,</w:t>
      </w:r>
      <w:r>
        <w:rPr>
          <w:rFonts w:hint="eastAsia"/>
          <w:szCs w:val="21"/>
        </w:rPr>
        <w:t xml:space="preserve"> L</w:t>
      </w:r>
      <w:r>
        <w:rPr>
          <w:rFonts w:hint="eastAsia"/>
          <w:szCs w:val="21"/>
          <w:lang w:val="en-US" w:eastAsia="zh-CN"/>
        </w:rPr>
        <w:t>.</w:t>
      </w:r>
      <w:r>
        <w:rPr>
          <w:rFonts w:hint="eastAsia"/>
          <w:szCs w:val="21"/>
        </w:rPr>
        <w:t xml:space="preserve"> </w:t>
      </w:r>
      <w:r>
        <w:rPr>
          <w:szCs w:val="21"/>
        </w:rPr>
        <w:t>Salmon</w:t>
      </w:r>
      <w:r>
        <w:rPr>
          <w:rFonts w:hint="eastAsia"/>
          <w:szCs w:val="21"/>
          <w:lang w:val="en-US" w:eastAsia="zh-CN"/>
        </w:rPr>
        <w:t xml:space="preserve"> </w:t>
      </w:r>
      <w:r>
        <w:rPr>
          <w:rFonts w:hint="eastAsia"/>
          <w:szCs w:val="21"/>
        </w:rPr>
        <w:t>and W</w:t>
      </w:r>
      <w:r>
        <w:rPr>
          <w:rFonts w:hint="eastAsia"/>
          <w:szCs w:val="21"/>
          <w:lang w:val="en-US" w:eastAsia="zh-CN"/>
        </w:rPr>
        <w:t>.</w:t>
      </w:r>
      <w:r>
        <w:rPr>
          <w:rFonts w:hint="eastAsia"/>
          <w:szCs w:val="21"/>
        </w:rPr>
        <w:t xml:space="preserve"> </w:t>
      </w:r>
      <w:r>
        <w:rPr>
          <w:szCs w:val="21"/>
        </w:rPr>
        <w:t>Nicolazzi</w:t>
      </w:r>
      <w:r>
        <w:rPr>
          <w:rFonts w:hint="eastAsia"/>
          <w:szCs w:val="21"/>
          <w:lang w:val="en-US" w:eastAsia="zh-CN"/>
        </w:rPr>
        <w:t>,</w:t>
      </w:r>
      <w:r>
        <w:rPr>
          <w:rFonts w:hint="eastAsia"/>
          <w:szCs w:val="21"/>
        </w:rPr>
        <w:t xml:space="preserve"> </w:t>
      </w:r>
      <w:r>
        <w:rPr>
          <w:i/>
          <w:iCs/>
          <w:szCs w:val="21"/>
        </w:rPr>
        <w:t>Chem. Soc. Rev.</w:t>
      </w:r>
      <w:r>
        <w:rPr>
          <w:szCs w:val="21"/>
        </w:rPr>
        <w:t xml:space="preserve"> </w:t>
      </w:r>
      <w:r>
        <w:rPr>
          <w:rFonts w:hint="eastAsia"/>
          <w:b/>
          <w:bCs/>
          <w:szCs w:val="21"/>
        </w:rPr>
        <w:t>2011</w:t>
      </w:r>
      <w:r>
        <w:rPr>
          <w:rFonts w:hint="eastAsia"/>
          <w:szCs w:val="21"/>
          <w:lang w:val="en-US" w:eastAsia="zh-CN"/>
        </w:rPr>
        <w:t xml:space="preserve">, </w:t>
      </w:r>
      <w:r>
        <w:rPr>
          <w:b w:val="0"/>
          <w:bCs w:val="0"/>
          <w:i/>
          <w:iCs/>
          <w:szCs w:val="21"/>
        </w:rPr>
        <w:t>40</w:t>
      </w:r>
      <w:r>
        <w:rPr>
          <w:rFonts w:hint="eastAsia"/>
          <w:b w:val="0"/>
          <w:bCs w:val="0"/>
          <w:szCs w:val="21"/>
          <w:lang w:val="en-US" w:eastAsia="zh-CN"/>
        </w:rPr>
        <w:t>,</w:t>
      </w:r>
      <w:r>
        <w:rPr>
          <w:rFonts w:hint="eastAsia"/>
          <w:szCs w:val="21"/>
        </w:rPr>
        <w:t xml:space="preserve"> </w:t>
      </w:r>
      <w:r>
        <w:rPr>
          <w:szCs w:val="21"/>
        </w:rPr>
        <w:t>3</w:t>
      </w:r>
      <w:r>
        <w:rPr>
          <w:rFonts w:hint="eastAsia"/>
          <w:szCs w:val="21"/>
        </w:rPr>
        <w:t>3</w:t>
      </w:r>
      <w:r>
        <w:rPr>
          <w:szCs w:val="21"/>
        </w:rPr>
        <w:t>13</w:t>
      </w:r>
      <w:r>
        <w:rPr>
          <w:rFonts w:hint="eastAsia"/>
          <w:szCs w:val="21"/>
          <w:lang w:val="en-US" w:eastAsia="zh-CN"/>
        </w:rPr>
        <w:t>-3335.</w:t>
      </w:r>
    </w:p>
    <w:p>
      <w:pPr>
        <w:numPr>
          <w:ilvl w:val="0"/>
          <w:numId w:val="3"/>
        </w:numPr>
        <w:ind w:left="210" w:leftChars="0" w:hanging="210" w:hangingChars="100"/>
        <w:rPr>
          <w:rFonts w:hint="eastAsia"/>
          <w:szCs w:val="21"/>
          <w:lang w:val="en-US" w:eastAsia="zh-CN"/>
        </w:rPr>
      </w:pPr>
      <w:r>
        <w:rPr>
          <w:szCs w:val="21"/>
        </w:rPr>
        <w:t>A</w:t>
      </w:r>
      <w:r>
        <w:rPr>
          <w:rFonts w:hint="eastAsia"/>
          <w:szCs w:val="21"/>
          <w:lang w:val="en-US" w:eastAsia="zh-CN"/>
        </w:rPr>
        <w:t xml:space="preserve">. </w:t>
      </w:r>
      <w:r>
        <w:rPr>
          <w:szCs w:val="21"/>
        </w:rPr>
        <w:t>Tissot, X</w:t>
      </w:r>
      <w:r>
        <w:rPr>
          <w:rFonts w:hint="eastAsia"/>
          <w:szCs w:val="21"/>
          <w:lang w:val="en-US" w:eastAsia="zh-CN"/>
        </w:rPr>
        <w:t xml:space="preserve">. </w:t>
      </w:r>
      <w:r>
        <w:rPr>
          <w:szCs w:val="21"/>
        </w:rPr>
        <w:t>Kesse, S</w:t>
      </w:r>
      <w:r>
        <w:rPr>
          <w:rFonts w:hint="eastAsia"/>
          <w:szCs w:val="21"/>
          <w:lang w:val="en-US" w:eastAsia="zh-CN"/>
        </w:rPr>
        <w:t xml:space="preserve">. </w:t>
      </w:r>
      <w:r>
        <w:rPr>
          <w:szCs w:val="21"/>
        </w:rPr>
        <w:t>Giannopoulou,</w:t>
      </w:r>
      <w:r>
        <w:rPr>
          <w:rFonts w:hint="eastAsia"/>
          <w:szCs w:val="21"/>
        </w:rPr>
        <w:t xml:space="preserve"> I</w:t>
      </w:r>
      <w:r>
        <w:rPr>
          <w:rFonts w:hint="eastAsia"/>
          <w:szCs w:val="21"/>
          <w:lang w:val="en-US" w:eastAsia="zh-CN"/>
        </w:rPr>
        <w:t xml:space="preserve">. </w:t>
      </w:r>
      <w:r>
        <w:rPr>
          <w:rFonts w:hint="eastAsia"/>
          <w:szCs w:val="21"/>
        </w:rPr>
        <w:t>Stenger, L</w:t>
      </w:r>
      <w:r>
        <w:rPr>
          <w:rFonts w:hint="eastAsia"/>
          <w:szCs w:val="21"/>
          <w:lang w:val="en-US" w:eastAsia="zh-CN"/>
        </w:rPr>
        <w:t xml:space="preserve">. </w:t>
      </w:r>
      <w:r>
        <w:rPr>
          <w:rFonts w:hint="eastAsia"/>
          <w:szCs w:val="21"/>
        </w:rPr>
        <w:t>Binet,</w:t>
      </w:r>
      <w:r>
        <w:rPr>
          <w:rFonts w:eastAsia="monospace"/>
          <w:color w:val="000000"/>
          <w:szCs w:val="21"/>
          <w:shd w:val="clear" w:color="auto" w:fill="FFFFFF"/>
        </w:rPr>
        <w:t xml:space="preserve"> E</w:t>
      </w:r>
      <w:r>
        <w:rPr>
          <w:rFonts w:hint="eastAsia"/>
          <w:color w:val="000000"/>
          <w:szCs w:val="21"/>
          <w:shd w:val="clear" w:color="auto" w:fill="FFFFFF"/>
          <w:lang w:val="en-US" w:eastAsia="zh-CN"/>
        </w:rPr>
        <w:t>.</w:t>
      </w:r>
      <w:r>
        <w:rPr>
          <w:rFonts w:hint="eastAsia"/>
          <w:color w:val="000000"/>
          <w:szCs w:val="21"/>
          <w:shd w:val="clear" w:color="auto" w:fill="FFFFFF"/>
        </w:rPr>
        <w:t xml:space="preserve"> </w:t>
      </w:r>
      <w:r>
        <w:rPr>
          <w:rFonts w:eastAsia="monospace"/>
          <w:color w:val="000000"/>
          <w:szCs w:val="21"/>
          <w:shd w:val="clear" w:color="auto" w:fill="FFFFFF"/>
        </w:rPr>
        <w:t>Rivière</w:t>
      </w:r>
      <w:r>
        <w:rPr>
          <w:rFonts w:hint="eastAsia"/>
          <w:color w:val="000000"/>
          <w:szCs w:val="21"/>
          <w:shd w:val="clear" w:color="auto" w:fill="FFFFFF"/>
          <w:lang w:val="en-US" w:eastAsia="zh-CN"/>
        </w:rPr>
        <w:t xml:space="preserve"> </w:t>
      </w:r>
      <w:r>
        <w:rPr>
          <w:rFonts w:hint="eastAsia"/>
          <w:color w:val="000000"/>
          <w:szCs w:val="21"/>
          <w:shd w:val="clear" w:color="auto" w:fill="FFFFFF"/>
        </w:rPr>
        <w:t>and C</w:t>
      </w:r>
      <w:r>
        <w:rPr>
          <w:rFonts w:hint="eastAsia"/>
          <w:color w:val="000000"/>
          <w:szCs w:val="21"/>
          <w:shd w:val="clear" w:color="auto" w:fill="FFFFFF"/>
          <w:lang w:val="en-US" w:eastAsia="zh-CN"/>
        </w:rPr>
        <w:t xml:space="preserve">. </w:t>
      </w:r>
      <w:r>
        <w:rPr>
          <w:rFonts w:hint="eastAsia"/>
          <w:color w:val="000000"/>
          <w:szCs w:val="21"/>
          <w:shd w:val="clear" w:color="auto" w:fill="FFFFFF"/>
        </w:rPr>
        <w:t>Serre</w:t>
      </w:r>
      <w:r>
        <w:rPr>
          <w:rFonts w:hint="eastAsia"/>
          <w:szCs w:val="21"/>
          <w:lang w:val="en-US" w:eastAsia="zh-CN"/>
        </w:rPr>
        <w:t>,</w:t>
      </w:r>
      <w:r>
        <w:rPr>
          <w:rFonts w:hint="eastAsia"/>
          <w:szCs w:val="21"/>
        </w:rPr>
        <w:t xml:space="preserve"> </w:t>
      </w:r>
      <w:r>
        <w:rPr>
          <w:i/>
          <w:iCs/>
          <w:szCs w:val="21"/>
        </w:rPr>
        <w:t>Chem</w:t>
      </w:r>
      <w:r>
        <w:rPr>
          <w:rFonts w:hint="eastAsia"/>
          <w:i/>
          <w:iCs/>
          <w:szCs w:val="21"/>
        </w:rPr>
        <w:t>.</w:t>
      </w:r>
      <w:r>
        <w:rPr>
          <w:i/>
          <w:iCs/>
          <w:szCs w:val="21"/>
        </w:rPr>
        <w:t xml:space="preserve"> Commun</w:t>
      </w:r>
      <w:r>
        <w:rPr>
          <w:rFonts w:hint="eastAsia"/>
          <w:szCs w:val="21"/>
        </w:rPr>
        <w:t>.</w:t>
      </w:r>
      <w:r>
        <w:rPr>
          <w:b/>
          <w:bCs/>
          <w:szCs w:val="21"/>
        </w:rPr>
        <w:t xml:space="preserve"> 2019</w:t>
      </w:r>
      <w:r>
        <w:rPr>
          <w:rFonts w:hint="eastAsia"/>
          <w:szCs w:val="21"/>
          <w:lang w:val="en-US" w:eastAsia="zh-CN"/>
        </w:rPr>
        <w:t xml:space="preserve">, </w:t>
      </w:r>
      <w:r>
        <w:rPr>
          <w:b w:val="0"/>
          <w:bCs w:val="0"/>
          <w:i/>
          <w:iCs/>
          <w:szCs w:val="21"/>
        </w:rPr>
        <w:t>55</w:t>
      </w:r>
      <w:r>
        <w:rPr>
          <w:rFonts w:hint="eastAsia"/>
          <w:b w:val="0"/>
          <w:bCs w:val="0"/>
          <w:szCs w:val="21"/>
          <w:lang w:val="en-US" w:eastAsia="zh-CN"/>
        </w:rPr>
        <w:t>,</w:t>
      </w:r>
      <w:r>
        <w:rPr>
          <w:szCs w:val="21"/>
        </w:rPr>
        <w:t xml:space="preserve"> 194</w:t>
      </w:r>
      <w:r>
        <w:rPr>
          <w:rFonts w:hint="eastAsia"/>
          <w:szCs w:val="21"/>
          <w:lang w:val="en-US" w:eastAsia="zh-CN"/>
        </w:rPr>
        <w:t>-197.</w:t>
      </w:r>
    </w:p>
    <w:p>
      <w:pPr>
        <w:numPr>
          <w:ilvl w:val="0"/>
          <w:numId w:val="3"/>
        </w:numPr>
        <w:ind w:left="210" w:leftChars="0" w:hanging="210" w:hangingChars="100"/>
        <w:rPr>
          <w:rFonts w:hint="eastAsia"/>
          <w:szCs w:val="21"/>
          <w:lang w:val="en-US" w:eastAsia="zh-CN"/>
        </w:rPr>
      </w:pPr>
      <w:r>
        <w:rPr>
          <w:szCs w:val="21"/>
        </w:rPr>
        <w:t>D</w:t>
      </w:r>
      <w:r>
        <w:rPr>
          <w:rFonts w:hint="eastAsia"/>
          <w:szCs w:val="21"/>
          <w:lang w:val="en-US" w:eastAsia="zh-CN"/>
        </w:rPr>
        <w:t>.</w:t>
      </w:r>
      <w:r>
        <w:rPr>
          <w:szCs w:val="21"/>
        </w:rPr>
        <w:t xml:space="preserve"> Gao, Y</w:t>
      </w:r>
      <w:r>
        <w:rPr>
          <w:rFonts w:hint="eastAsia"/>
          <w:szCs w:val="21"/>
          <w:lang w:val="en-US" w:eastAsia="zh-CN"/>
        </w:rPr>
        <w:t xml:space="preserve">. </w:t>
      </w:r>
      <w:r>
        <w:rPr>
          <w:szCs w:val="21"/>
        </w:rPr>
        <w:t>Liu, B</w:t>
      </w:r>
      <w:r>
        <w:rPr>
          <w:rFonts w:hint="eastAsia"/>
          <w:szCs w:val="21"/>
          <w:lang w:val="en-US" w:eastAsia="zh-CN"/>
        </w:rPr>
        <w:t xml:space="preserve">. </w:t>
      </w:r>
      <w:r>
        <w:rPr>
          <w:szCs w:val="21"/>
        </w:rPr>
        <w:t>Miao,</w:t>
      </w:r>
      <w:r>
        <w:rPr>
          <w:rFonts w:hint="eastAsia"/>
          <w:szCs w:val="21"/>
        </w:rPr>
        <w:t xml:space="preserve"> C</w:t>
      </w:r>
      <w:r>
        <w:rPr>
          <w:rFonts w:hint="eastAsia"/>
          <w:szCs w:val="21"/>
          <w:lang w:val="en-US" w:eastAsia="zh-CN"/>
        </w:rPr>
        <w:t xml:space="preserve">. </w:t>
      </w:r>
      <w:r>
        <w:rPr>
          <w:rFonts w:hint="eastAsia"/>
          <w:szCs w:val="21"/>
        </w:rPr>
        <w:t>Wei, J</w:t>
      </w:r>
      <w:r>
        <w:rPr>
          <w:rFonts w:hint="eastAsia"/>
          <w:szCs w:val="21"/>
          <w:lang w:val="en-US" w:eastAsia="zh-CN"/>
        </w:rPr>
        <w:t xml:space="preserve">. </w:t>
      </w:r>
      <w:r>
        <w:rPr>
          <w:rFonts w:hint="eastAsia"/>
          <w:szCs w:val="21"/>
        </w:rPr>
        <w:t>G</w:t>
      </w:r>
      <w:r>
        <w:rPr>
          <w:rFonts w:hint="eastAsia"/>
          <w:szCs w:val="21"/>
          <w:lang w:val="en-US" w:eastAsia="zh-CN"/>
        </w:rPr>
        <w:t xml:space="preserve">. </w:t>
      </w:r>
      <w:r>
        <w:rPr>
          <w:rFonts w:hint="eastAsia"/>
          <w:szCs w:val="21"/>
        </w:rPr>
        <w:t>Ma, P</w:t>
      </w:r>
      <w:r>
        <w:rPr>
          <w:rFonts w:hint="eastAsia"/>
          <w:szCs w:val="21"/>
          <w:lang w:val="en-US" w:eastAsia="zh-CN"/>
        </w:rPr>
        <w:t>.</w:t>
      </w:r>
      <w:r>
        <w:rPr>
          <w:rFonts w:hint="eastAsia"/>
          <w:szCs w:val="21"/>
        </w:rPr>
        <w:t xml:space="preserve"> Cheng and G</w:t>
      </w:r>
      <w:r>
        <w:rPr>
          <w:rFonts w:hint="eastAsia"/>
          <w:szCs w:val="21"/>
          <w:lang w:val="en-US" w:eastAsia="zh-CN"/>
        </w:rPr>
        <w:t xml:space="preserve">. </w:t>
      </w:r>
      <w:r>
        <w:rPr>
          <w:rFonts w:hint="eastAsia"/>
          <w:szCs w:val="21"/>
        </w:rPr>
        <w:t>M</w:t>
      </w:r>
      <w:r>
        <w:rPr>
          <w:rFonts w:hint="eastAsia"/>
          <w:szCs w:val="21"/>
          <w:lang w:val="en-US" w:eastAsia="zh-CN"/>
        </w:rPr>
        <w:t xml:space="preserve">. </w:t>
      </w:r>
      <w:r>
        <w:rPr>
          <w:rFonts w:hint="eastAsia"/>
          <w:szCs w:val="21"/>
        </w:rPr>
        <w:t>Yang</w:t>
      </w:r>
      <w:r>
        <w:rPr>
          <w:rFonts w:hint="eastAsia"/>
          <w:szCs w:val="21"/>
          <w:lang w:val="en-US" w:eastAsia="zh-CN"/>
        </w:rPr>
        <w:t>,</w:t>
      </w:r>
      <w:r>
        <w:rPr>
          <w:rFonts w:hint="eastAsia"/>
          <w:szCs w:val="21"/>
        </w:rPr>
        <w:t xml:space="preserve"> </w:t>
      </w:r>
      <w:r>
        <w:rPr>
          <w:i/>
          <w:iCs/>
          <w:szCs w:val="21"/>
        </w:rPr>
        <w:t>Inor</w:t>
      </w:r>
      <w:r>
        <w:rPr>
          <w:rFonts w:hint="eastAsia"/>
          <w:i/>
          <w:iCs/>
          <w:szCs w:val="21"/>
        </w:rPr>
        <w:t>g.</w:t>
      </w:r>
      <w:r>
        <w:rPr>
          <w:i/>
          <w:iCs/>
          <w:szCs w:val="21"/>
        </w:rPr>
        <w:t xml:space="preserve"> Chem</w:t>
      </w:r>
      <w:r>
        <w:rPr>
          <w:rFonts w:hint="eastAsia"/>
          <w:szCs w:val="21"/>
        </w:rPr>
        <w:t>.</w:t>
      </w:r>
      <w:r>
        <w:rPr>
          <w:b/>
          <w:bCs/>
          <w:szCs w:val="21"/>
        </w:rPr>
        <w:t xml:space="preserve"> </w:t>
      </w:r>
      <w:r>
        <w:rPr>
          <w:rFonts w:hint="eastAsia"/>
          <w:b/>
          <w:bCs/>
          <w:szCs w:val="21"/>
        </w:rPr>
        <w:t>2018</w:t>
      </w:r>
      <w:r>
        <w:rPr>
          <w:rFonts w:hint="eastAsia"/>
          <w:szCs w:val="21"/>
          <w:lang w:val="en-US" w:eastAsia="zh-CN"/>
        </w:rPr>
        <w:t xml:space="preserve">, </w:t>
      </w:r>
      <w:r>
        <w:rPr>
          <w:b w:val="0"/>
          <w:bCs w:val="0"/>
          <w:i/>
          <w:iCs/>
          <w:szCs w:val="21"/>
        </w:rPr>
        <w:t>57</w:t>
      </w:r>
      <w:r>
        <w:rPr>
          <w:rFonts w:hint="eastAsia"/>
          <w:b w:val="0"/>
          <w:bCs w:val="0"/>
          <w:szCs w:val="21"/>
          <w:lang w:val="en-US" w:eastAsia="zh-CN"/>
        </w:rPr>
        <w:t>,</w:t>
      </w:r>
      <w:r>
        <w:rPr>
          <w:rFonts w:hint="eastAsia"/>
          <w:b/>
          <w:bCs/>
          <w:szCs w:val="21"/>
        </w:rPr>
        <w:t xml:space="preserve"> </w:t>
      </w:r>
      <w:r>
        <w:rPr>
          <w:szCs w:val="21"/>
        </w:rPr>
        <w:t>12475</w:t>
      </w:r>
      <w:r>
        <w:rPr>
          <w:rFonts w:hint="eastAsia"/>
          <w:szCs w:val="21"/>
          <w:lang w:val="en-US" w:eastAsia="zh-CN"/>
        </w:rPr>
        <w:t>-12479.</w:t>
      </w:r>
    </w:p>
    <w:p>
      <w:pPr>
        <w:numPr>
          <w:ilvl w:val="0"/>
          <w:numId w:val="3"/>
        </w:numPr>
        <w:ind w:left="210" w:leftChars="0" w:hanging="210" w:hangingChars="100"/>
        <w:rPr>
          <w:rFonts w:hint="eastAsia"/>
          <w:szCs w:val="21"/>
          <w:lang w:val="en-US" w:eastAsia="zh-CN"/>
        </w:rPr>
      </w:pPr>
      <w:r>
        <w:rPr>
          <w:rFonts w:hint="eastAsia"/>
          <w:szCs w:val="21"/>
        </w:rPr>
        <w:t>A</w:t>
      </w:r>
      <w:r>
        <w:rPr>
          <w:rFonts w:hint="eastAsia"/>
          <w:szCs w:val="21"/>
          <w:lang w:val="en-US" w:eastAsia="zh-CN"/>
        </w:rPr>
        <w:t xml:space="preserve">. </w:t>
      </w:r>
      <w:r>
        <w:rPr>
          <w:rFonts w:hint="eastAsia"/>
          <w:szCs w:val="21"/>
        </w:rPr>
        <w:t>B</w:t>
      </w:r>
      <w:r>
        <w:rPr>
          <w:rFonts w:hint="eastAsia"/>
          <w:szCs w:val="21"/>
          <w:lang w:val="en-US" w:eastAsia="zh-CN"/>
        </w:rPr>
        <w:t>.</w:t>
      </w:r>
      <w:r>
        <w:rPr>
          <w:rFonts w:hint="eastAsia"/>
          <w:szCs w:val="21"/>
        </w:rPr>
        <w:t xml:space="preserve"> </w:t>
      </w:r>
      <w:r>
        <w:rPr>
          <w:szCs w:val="21"/>
        </w:rPr>
        <w:t>Gaspar,</w:t>
      </w:r>
      <w:r>
        <w:rPr>
          <w:rFonts w:hint="eastAsia"/>
          <w:szCs w:val="21"/>
        </w:rPr>
        <w:t xml:space="preserve"> V</w:t>
      </w:r>
      <w:r>
        <w:rPr>
          <w:rFonts w:hint="eastAsia"/>
          <w:szCs w:val="21"/>
          <w:lang w:val="en-US" w:eastAsia="zh-CN"/>
        </w:rPr>
        <w:t xml:space="preserve">. </w:t>
      </w:r>
      <w:r>
        <w:rPr>
          <w:szCs w:val="21"/>
        </w:rPr>
        <w:t>Ksenofontov,</w:t>
      </w:r>
      <w:r>
        <w:rPr>
          <w:rFonts w:hint="eastAsia"/>
          <w:szCs w:val="21"/>
        </w:rPr>
        <w:t xml:space="preserve"> M</w:t>
      </w:r>
      <w:r>
        <w:rPr>
          <w:rFonts w:hint="eastAsia"/>
          <w:szCs w:val="21"/>
          <w:lang w:val="en-US" w:eastAsia="zh-CN"/>
        </w:rPr>
        <w:t xml:space="preserve">. </w:t>
      </w:r>
      <w:r>
        <w:rPr>
          <w:szCs w:val="21"/>
        </w:rPr>
        <w:t>Seredyuk</w:t>
      </w:r>
      <w:r>
        <w:rPr>
          <w:rFonts w:hint="eastAsia"/>
          <w:szCs w:val="21"/>
        </w:rPr>
        <w:t xml:space="preserve"> and P</w:t>
      </w:r>
      <w:r>
        <w:rPr>
          <w:rFonts w:hint="eastAsia"/>
          <w:szCs w:val="21"/>
          <w:lang w:val="en-US" w:eastAsia="zh-CN"/>
        </w:rPr>
        <w:t>.</w:t>
      </w:r>
      <w:r>
        <w:rPr>
          <w:rFonts w:hint="eastAsia"/>
          <w:szCs w:val="21"/>
        </w:rPr>
        <w:t xml:space="preserve"> </w:t>
      </w:r>
      <w:r>
        <w:rPr>
          <w:szCs w:val="21"/>
        </w:rPr>
        <w:t>Gütlich</w:t>
      </w:r>
      <w:r>
        <w:rPr>
          <w:rFonts w:hint="eastAsia"/>
          <w:szCs w:val="21"/>
          <w:lang w:val="en-US" w:eastAsia="zh-CN"/>
        </w:rPr>
        <w:t>,</w:t>
      </w:r>
      <w:r>
        <w:rPr>
          <w:rFonts w:hint="eastAsia"/>
          <w:i/>
          <w:iCs/>
          <w:szCs w:val="21"/>
        </w:rPr>
        <w:t xml:space="preserve"> </w:t>
      </w:r>
      <w:r>
        <w:rPr>
          <w:i/>
          <w:iCs/>
          <w:szCs w:val="21"/>
        </w:rPr>
        <w:t>Coord Chem. Rev.</w:t>
      </w:r>
      <w:r>
        <w:rPr>
          <w:szCs w:val="21"/>
        </w:rPr>
        <w:t xml:space="preserve"> </w:t>
      </w:r>
      <w:r>
        <w:rPr>
          <w:rFonts w:hint="eastAsia"/>
          <w:b/>
          <w:bCs/>
          <w:szCs w:val="21"/>
        </w:rPr>
        <w:t>2005</w:t>
      </w:r>
      <w:r>
        <w:rPr>
          <w:rFonts w:hint="eastAsia"/>
          <w:szCs w:val="21"/>
          <w:lang w:val="en-US" w:eastAsia="zh-CN"/>
        </w:rPr>
        <w:t xml:space="preserve">, </w:t>
      </w:r>
      <w:r>
        <w:rPr>
          <w:b w:val="0"/>
          <w:bCs w:val="0"/>
          <w:i/>
          <w:iCs/>
          <w:szCs w:val="21"/>
        </w:rPr>
        <w:t>249</w:t>
      </w:r>
      <w:r>
        <w:rPr>
          <w:rFonts w:hint="eastAsia"/>
          <w:b w:val="0"/>
          <w:bCs w:val="0"/>
          <w:szCs w:val="21"/>
          <w:lang w:val="en-US" w:eastAsia="zh-CN"/>
        </w:rPr>
        <w:t>,</w:t>
      </w:r>
      <w:r>
        <w:rPr>
          <w:rFonts w:hint="eastAsia"/>
          <w:b w:val="0"/>
          <w:bCs w:val="0"/>
          <w:szCs w:val="21"/>
        </w:rPr>
        <w:t xml:space="preserve"> </w:t>
      </w:r>
      <w:r>
        <w:rPr>
          <w:szCs w:val="21"/>
        </w:rPr>
        <w:t>2661</w:t>
      </w:r>
      <w:r>
        <w:rPr>
          <w:rFonts w:hint="eastAsia"/>
          <w:szCs w:val="21"/>
          <w:lang w:val="en-US" w:eastAsia="zh-CN"/>
        </w:rPr>
        <w:t>-2676.</w:t>
      </w:r>
    </w:p>
    <w:p>
      <w:pPr>
        <w:numPr>
          <w:ilvl w:val="0"/>
          <w:numId w:val="3"/>
        </w:numPr>
        <w:ind w:left="210" w:leftChars="0" w:hanging="210" w:hangingChars="100"/>
        <w:rPr>
          <w:rFonts w:hint="eastAsia"/>
          <w:szCs w:val="21"/>
          <w:highlight w:val="none"/>
          <w:lang w:val="en-US" w:eastAsia="zh-CN"/>
        </w:rPr>
      </w:pPr>
      <w:r>
        <w:rPr>
          <w:szCs w:val="21"/>
          <w:highlight w:val="none"/>
        </w:rPr>
        <w:t>B</w:t>
      </w:r>
      <w:r>
        <w:rPr>
          <w:rFonts w:hint="eastAsia"/>
          <w:szCs w:val="21"/>
          <w:highlight w:val="none"/>
          <w:lang w:val="en-US" w:eastAsia="zh-CN"/>
        </w:rPr>
        <w:t xml:space="preserve">. </w:t>
      </w:r>
      <w:r>
        <w:rPr>
          <w:szCs w:val="21"/>
          <w:highlight w:val="none"/>
        </w:rPr>
        <w:t>Benaicha, K</w:t>
      </w:r>
      <w:r>
        <w:rPr>
          <w:rFonts w:hint="eastAsia"/>
          <w:szCs w:val="21"/>
          <w:highlight w:val="none"/>
          <w:lang w:val="en-US" w:eastAsia="zh-CN"/>
        </w:rPr>
        <w:t xml:space="preserve">. </w:t>
      </w:r>
      <w:r>
        <w:rPr>
          <w:szCs w:val="21"/>
          <w:highlight w:val="none"/>
        </w:rPr>
        <w:t>Van</w:t>
      </w:r>
      <w:r>
        <w:rPr>
          <w:rFonts w:hint="eastAsia"/>
          <w:szCs w:val="21"/>
          <w:highlight w:val="none"/>
          <w:lang w:val="en-US" w:eastAsia="zh-CN"/>
        </w:rPr>
        <w:t>.</w:t>
      </w:r>
      <w:r>
        <w:rPr>
          <w:szCs w:val="21"/>
          <w:highlight w:val="none"/>
        </w:rPr>
        <w:t xml:space="preserve"> Do, A</w:t>
      </w:r>
      <w:r>
        <w:rPr>
          <w:rFonts w:hint="eastAsia"/>
          <w:szCs w:val="21"/>
          <w:highlight w:val="none"/>
          <w:lang w:val="en-US" w:eastAsia="zh-CN"/>
        </w:rPr>
        <w:t xml:space="preserve">. </w:t>
      </w:r>
      <w:r>
        <w:rPr>
          <w:szCs w:val="21"/>
          <w:highlight w:val="none"/>
        </w:rPr>
        <w:t>Yangui,</w:t>
      </w:r>
      <w:r>
        <w:rPr>
          <w:rFonts w:hint="eastAsia"/>
          <w:szCs w:val="21"/>
          <w:highlight w:val="none"/>
        </w:rPr>
        <w:t xml:space="preserve"> A</w:t>
      </w:r>
      <w:r>
        <w:rPr>
          <w:rFonts w:hint="eastAsia"/>
          <w:szCs w:val="21"/>
          <w:highlight w:val="none"/>
          <w:lang w:val="en-US" w:eastAsia="zh-CN"/>
        </w:rPr>
        <w:t xml:space="preserve">. </w:t>
      </w:r>
      <w:r>
        <w:rPr>
          <w:rFonts w:hint="eastAsia"/>
          <w:szCs w:val="21"/>
          <w:highlight w:val="none"/>
        </w:rPr>
        <w:t>Yangui, N</w:t>
      </w:r>
      <w:r>
        <w:rPr>
          <w:rFonts w:hint="eastAsia"/>
          <w:szCs w:val="21"/>
          <w:highlight w:val="none"/>
          <w:lang w:val="en-US" w:eastAsia="zh-CN"/>
        </w:rPr>
        <w:t xml:space="preserve">. </w:t>
      </w:r>
      <w:r>
        <w:rPr>
          <w:rFonts w:hint="eastAsia"/>
          <w:szCs w:val="21"/>
          <w:highlight w:val="none"/>
        </w:rPr>
        <w:t>Pittala, A</w:t>
      </w:r>
      <w:r>
        <w:rPr>
          <w:rFonts w:hint="eastAsia"/>
          <w:szCs w:val="21"/>
          <w:highlight w:val="none"/>
          <w:lang w:val="en-US" w:eastAsia="zh-CN"/>
        </w:rPr>
        <w:t>.</w:t>
      </w:r>
      <w:r>
        <w:rPr>
          <w:rFonts w:hint="eastAsia"/>
          <w:szCs w:val="21"/>
          <w:highlight w:val="none"/>
        </w:rPr>
        <w:t xml:space="preserve"> Lusson, M</w:t>
      </w:r>
      <w:r>
        <w:rPr>
          <w:rFonts w:hint="eastAsia"/>
          <w:szCs w:val="21"/>
          <w:highlight w:val="none"/>
          <w:lang w:val="en-US" w:eastAsia="zh-CN"/>
        </w:rPr>
        <w:t xml:space="preserve">. </w:t>
      </w:r>
      <w:r>
        <w:rPr>
          <w:rFonts w:hint="eastAsia"/>
          <w:szCs w:val="21"/>
          <w:highlight w:val="none"/>
        </w:rPr>
        <w:t>Sy, G</w:t>
      </w:r>
      <w:r>
        <w:rPr>
          <w:rFonts w:hint="eastAsia"/>
          <w:szCs w:val="21"/>
          <w:highlight w:val="none"/>
          <w:lang w:val="en-US" w:eastAsia="zh-CN"/>
        </w:rPr>
        <w:t xml:space="preserve">. </w:t>
      </w:r>
      <w:r>
        <w:rPr>
          <w:rFonts w:hint="eastAsia"/>
          <w:szCs w:val="21"/>
          <w:highlight w:val="none"/>
        </w:rPr>
        <w:t>Bouchez, H</w:t>
      </w:r>
      <w:r>
        <w:rPr>
          <w:rFonts w:hint="eastAsia"/>
          <w:szCs w:val="21"/>
          <w:highlight w:val="none"/>
          <w:lang w:val="en-US" w:eastAsia="zh-CN"/>
        </w:rPr>
        <w:t xml:space="preserve">. </w:t>
      </w:r>
      <w:r>
        <w:rPr>
          <w:rFonts w:hint="eastAsia"/>
          <w:szCs w:val="21"/>
          <w:highlight w:val="none"/>
        </w:rPr>
        <w:t>Fourati,</w:t>
      </w:r>
      <w:r>
        <w:rPr>
          <w:szCs w:val="21"/>
          <w:highlight w:val="none"/>
        </w:rPr>
        <w:t xml:space="preserve"> </w:t>
      </w:r>
      <w:r>
        <w:rPr>
          <w:rFonts w:hint="eastAsia"/>
          <w:szCs w:val="21"/>
          <w:highlight w:val="none"/>
        </w:rPr>
        <w:t>C</w:t>
      </w:r>
      <w:r>
        <w:rPr>
          <w:rFonts w:hint="eastAsia"/>
          <w:szCs w:val="21"/>
          <w:highlight w:val="none"/>
          <w:lang w:val="en-US" w:eastAsia="zh-CN"/>
        </w:rPr>
        <w:t>.</w:t>
      </w:r>
      <w:r>
        <w:rPr>
          <w:rFonts w:hint="eastAsia"/>
          <w:szCs w:val="21"/>
          <w:highlight w:val="none"/>
        </w:rPr>
        <w:t xml:space="preserve"> J</w:t>
      </w:r>
      <w:r>
        <w:rPr>
          <w:rFonts w:hint="eastAsia"/>
          <w:szCs w:val="21"/>
          <w:highlight w:val="none"/>
          <w:lang w:val="en-US" w:eastAsia="zh-CN"/>
        </w:rPr>
        <w:t>.</w:t>
      </w:r>
      <w:r>
        <w:rPr>
          <w:rFonts w:hint="eastAsia"/>
          <w:szCs w:val="21"/>
          <w:highlight w:val="none"/>
        </w:rPr>
        <w:t xml:space="preserve"> </w:t>
      </w:r>
      <w:r>
        <w:rPr>
          <w:szCs w:val="21"/>
          <w:highlight w:val="none"/>
        </w:rPr>
        <w:t>Gómez-García</w:t>
      </w:r>
      <w:r>
        <w:rPr>
          <w:rFonts w:hint="eastAsia"/>
          <w:szCs w:val="21"/>
          <w:highlight w:val="none"/>
        </w:rPr>
        <w:t>, S</w:t>
      </w:r>
      <w:r>
        <w:rPr>
          <w:rFonts w:hint="eastAsia"/>
          <w:szCs w:val="21"/>
          <w:highlight w:val="none"/>
          <w:lang w:val="en-US" w:eastAsia="zh-CN"/>
        </w:rPr>
        <w:t>.</w:t>
      </w:r>
      <w:r>
        <w:rPr>
          <w:rFonts w:hint="eastAsia"/>
          <w:szCs w:val="21"/>
          <w:highlight w:val="none"/>
        </w:rPr>
        <w:t xml:space="preserve"> Triki and K</w:t>
      </w:r>
      <w:r>
        <w:rPr>
          <w:rFonts w:hint="eastAsia"/>
          <w:szCs w:val="21"/>
          <w:highlight w:val="none"/>
          <w:lang w:val="en-US" w:eastAsia="zh-CN"/>
        </w:rPr>
        <w:t>.</w:t>
      </w:r>
      <w:r>
        <w:rPr>
          <w:rFonts w:hint="eastAsia"/>
          <w:szCs w:val="21"/>
          <w:highlight w:val="none"/>
        </w:rPr>
        <w:t xml:space="preserve"> Boukheddaden</w:t>
      </w:r>
      <w:r>
        <w:rPr>
          <w:rFonts w:hint="eastAsia"/>
          <w:szCs w:val="21"/>
          <w:highlight w:val="none"/>
          <w:lang w:val="en-US" w:eastAsia="zh-CN"/>
        </w:rPr>
        <w:t>,</w:t>
      </w:r>
      <w:r>
        <w:rPr>
          <w:rFonts w:hint="eastAsia"/>
          <w:szCs w:val="21"/>
          <w:highlight w:val="none"/>
        </w:rPr>
        <w:t xml:space="preserve"> </w:t>
      </w:r>
      <w:r>
        <w:rPr>
          <w:i/>
          <w:iCs/>
          <w:szCs w:val="21"/>
          <w:highlight w:val="none"/>
        </w:rPr>
        <w:t>Chem</w:t>
      </w:r>
      <w:r>
        <w:rPr>
          <w:rFonts w:hint="eastAsia"/>
          <w:i/>
          <w:iCs/>
          <w:szCs w:val="21"/>
          <w:highlight w:val="none"/>
        </w:rPr>
        <w:t>.</w:t>
      </w:r>
      <w:r>
        <w:rPr>
          <w:i/>
          <w:iCs/>
          <w:szCs w:val="21"/>
          <w:highlight w:val="none"/>
        </w:rPr>
        <w:t xml:space="preserve"> </w:t>
      </w:r>
      <w:r>
        <w:rPr>
          <w:rFonts w:hint="eastAsia"/>
          <w:i/>
          <w:iCs/>
          <w:szCs w:val="21"/>
          <w:highlight w:val="none"/>
        </w:rPr>
        <w:t>S</w:t>
      </w:r>
      <w:r>
        <w:rPr>
          <w:i/>
          <w:iCs/>
          <w:szCs w:val="21"/>
          <w:highlight w:val="none"/>
        </w:rPr>
        <w:t>ci</w:t>
      </w:r>
      <w:r>
        <w:rPr>
          <w:rFonts w:hint="eastAsia"/>
          <w:i/>
          <w:iCs/>
          <w:szCs w:val="21"/>
          <w:highlight w:val="none"/>
        </w:rPr>
        <w:t>.</w:t>
      </w:r>
      <w:r>
        <w:rPr>
          <w:szCs w:val="21"/>
          <w:highlight w:val="none"/>
        </w:rPr>
        <w:t xml:space="preserve"> </w:t>
      </w:r>
      <w:r>
        <w:rPr>
          <w:b/>
          <w:bCs/>
          <w:szCs w:val="21"/>
          <w:highlight w:val="none"/>
        </w:rPr>
        <w:t>2019</w:t>
      </w:r>
      <w:r>
        <w:rPr>
          <w:rFonts w:hint="eastAsia"/>
          <w:szCs w:val="21"/>
          <w:highlight w:val="none"/>
          <w:lang w:val="en-US" w:eastAsia="zh-CN"/>
        </w:rPr>
        <w:t xml:space="preserve">, </w:t>
      </w:r>
      <w:r>
        <w:rPr>
          <w:b w:val="0"/>
          <w:bCs w:val="0"/>
          <w:i/>
          <w:iCs/>
          <w:szCs w:val="21"/>
          <w:highlight w:val="none"/>
        </w:rPr>
        <w:t>10</w:t>
      </w:r>
      <w:r>
        <w:rPr>
          <w:rFonts w:hint="eastAsia"/>
          <w:b w:val="0"/>
          <w:bCs w:val="0"/>
          <w:szCs w:val="21"/>
          <w:highlight w:val="none"/>
          <w:lang w:val="en-US" w:eastAsia="zh-CN"/>
        </w:rPr>
        <w:t>,</w:t>
      </w:r>
      <w:r>
        <w:rPr>
          <w:b w:val="0"/>
          <w:bCs w:val="0"/>
          <w:szCs w:val="21"/>
          <w:highlight w:val="none"/>
        </w:rPr>
        <w:t xml:space="preserve"> </w:t>
      </w:r>
      <w:r>
        <w:rPr>
          <w:szCs w:val="21"/>
          <w:highlight w:val="none"/>
        </w:rPr>
        <w:t>6791</w:t>
      </w:r>
      <w:r>
        <w:rPr>
          <w:rFonts w:hint="eastAsia"/>
          <w:szCs w:val="21"/>
          <w:highlight w:val="none"/>
          <w:lang w:val="en-US" w:eastAsia="zh-CN"/>
        </w:rPr>
        <w:t>-6798.</w:t>
      </w:r>
    </w:p>
    <w:p>
      <w:pPr>
        <w:numPr>
          <w:ilvl w:val="0"/>
          <w:numId w:val="3"/>
        </w:numPr>
        <w:ind w:left="210" w:leftChars="0" w:hanging="210" w:hangingChars="100"/>
        <w:rPr>
          <w:rFonts w:hint="eastAsia"/>
          <w:szCs w:val="21"/>
          <w:lang w:val="en-US" w:eastAsia="zh-CN"/>
        </w:rPr>
      </w:pPr>
      <w:r>
        <w:rPr>
          <w:rFonts w:hint="eastAsia"/>
          <w:szCs w:val="21"/>
        </w:rPr>
        <w:t>R</w:t>
      </w:r>
      <w:r>
        <w:rPr>
          <w:rFonts w:hint="eastAsia"/>
          <w:szCs w:val="21"/>
          <w:lang w:val="en-US" w:eastAsia="zh-CN"/>
        </w:rPr>
        <w:t>.</w:t>
      </w:r>
      <w:r>
        <w:rPr>
          <w:rFonts w:hint="eastAsia"/>
          <w:szCs w:val="21"/>
        </w:rPr>
        <w:t xml:space="preserve"> </w:t>
      </w:r>
      <w:r>
        <w:rPr>
          <w:szCs w:val="21"/>
        </w:rPr>
        <w:t>Ohtani</w:t>
      </w:r>
      <w:r>
        <w:rPr>
          <w:rFonts w:hint="eastAsia"/>
          <w:szCs w:val="21"/>
        </w:rPr>
        <w:t xml:space="preserve"> and S</w:t>
      </w:r>
      <w:r>
        <w:rPr>
          <w:rFonts w:hint="eastAsia"/>
          <w:szCs w:val="21"/>
          <w:lang w:val="en-US" w:eastAsia="zh-CN"/>
        </w:rPr>
        <w:t>.</w:t>
      </w:r>
      <w:r>
        <w:rPr>
          <w:rFonts w:hint="eastAsia"/>
          <w:szCs w:val="21"/>
        </w:rPr>
        <w:t xml:space="preserve"> </w:t>
      </w:r>
      <w:r>
        <w:rPr>
          <w:szCs w:val="21"/>
        </w:rPr>
        <w:t>Hayami</w:t>
      </w:r>
      <w:r>
        <w:rPr>
          <w:rFonts w:hint="eastAsia"/>
          <w:szCs w:val="21"/>
          <w:lang w:val="en-US" w:eastAsia="zh-CN"/>
        </w:rPr>
        <w:t>,</w:t>
      </w:r>
      <w:r>
        <w:rPr>
          <w:rFonts w:hint="eastAsia"/>
          <w:szCs w:val="21"/>
        </w:rPr>
        <w:t xml:space="preserve"> </w:t>
      </w:r>
      <w:r>
        <w:rPr>
          <w:i/>
          <w:iCs/>
          <w:szCs w:val="21"/>
        </w:rPr>
        <w:t>Chem. Eur. J.</w:t>
      </w:r>
      <w:r>
        <w:rPr>
          <w:szCs w:val="21"/>
        </w:rPr>
        <w:t xml:space="preserve"> </w:t>
      </w:r>
      <w:r>
        <w:rPr>
          <w:rFonts w:hint="eastAsia"/>
          <w:b/>
          <w:bCs/>
          <w:szCs w:val="21"/>
        </w:rPr>
        <w:t>2017</w:t>
      </w:r>
      <w:r>
        <w:rPr>
          <w:rFonts w:hint="eastAsia"/>
          <w:szCs w:val="21"/>
          <w:lang w:val="en-US" w:eastAsia="zh-CN"/>
        </w:rPr>
        <w:t xml:space="preserve">, </w:t>
      </w:r>
      <w:r>
        <w:rPr>
          <w:b w:val="0"/>
          <w:bCs w:val="0"/>
          <w:i/>
          <w:iCs/>
          <w:szCs w:val="21"/>
        </w:rPr>
        <w:t>23</w:t>
      </w:r>
      <w:r>
        <w:rPr>
          <w:rFonts w:hint="eastAsia"/>
          <w:b w:val="0"/>
          <w:bCs w:val="0"/>
          <w:szCs w:val="21"/>
          <w:lang w:val="en-US" w:eastAsia="zh-CN"/>
        </w:rPr>
        <w:t>,</w:t>
      </w:r>
      <w:r>
        <w:rPr>
          <w:rFonts w:hint="eastAsia"/>
          <w:szCs w:val="21"/>
        </w:rPr>
        <w:t xml:space="preserve"> </w:t>
      </w:r>
      <w:r>
        <w:rPr>
          <w:szCs w:val="21"/>
        </w:rPr>
        <w:t>2236</w:t>
      </w:r>
      <w:r>
        <w:rPr>
          <w:rFonts w:hint="eastAsia"/>
          <w:szCs w:val="21"/>
          <w:lang w:val="en-US" w:eastAsia="zh-CN"/>
        </w:rPr>
        <w:t>-2248.</w:t>
      </w:r>
    </w:p>
    <w:p>
      <w:pPr>
        <w:numPr>
          <w:ilvl w:val="0"/>
          <w:numId w:val="3"/>
        </w:numPr>
        <w:snapToGrid w:val="0"/>
        <w:ind w:left="210" w:leftChars="0" w:hanging="210" w:hangingChars="100"/>
        <w:rPr>
          <w:rFonts w:hint="eastAsia"/>
          <w:szCs w:val="21"/>
          <w:lang w:val="en-US" w:eastAsia="zh-CN"/>
        </w:rPr>
      </w:pPr>
      <w:r>
        <w:rPr>
          <w:rFonts w:hint="eastAsia"/>
          <w:szCs w:val="21"/>
        </w:rPr>
        <w:t>Z</w:t>
      </w:r>
      <w:r>
        <w:rPr>
          <w:rFonts w:hint="eastAsia"/>
          <w:szCs w:val="21"/>
          <w:lang w:val="en-US" w:eastAsia="zh-CN"/>
        </w:rPr>
        <w:t xml:space="preserve">. </w:t>
      </w:r>
      <w:r>
        <w:rPr>
          <w:rFonts w:hint="eastAsia"/>
          <w:szCs w:val="21"/>
        </w:rPr>
        <w:t>P</w:t>
      </w:r>
      <w:r>
        <w:rPr>
          <w:rFonts w:hint="eastAsia"/>
          <w:szCs w:val="21"/>
          <w:lang w:val="en-US" w:eastAsia="zh-CN"/>
        </w:rPr>
        <w:t xml:space="preserve">. </w:t>
      </w:r>
      <w:r>
        <w:rPr>
          <w:szCs w:val="21"/>
        </w:rPr>
        <w:t>Ni,</w:t>
      </w:r>
      <w:r>
        <w:rPr>
          <w:rFonts w:hint="eastAsia"/>
          <w:szCs w:val="21"/>
        </w:rPr>
        <w:t xml:space="preserve"> J</w:t>
      </w:r>
      <w:r>
        <w:rPr>
          <w:rFonts w:hint="eastAsia"/>
          <w:szCs w:val="21"/>
          <w:lang w:val="en-US" w:eastAsia="zh-CN"/>
        </w:rPr>
        <w:t xml:space="preserve">. </w:t>
      </w:r>
      <w:r>
        <w:rPr>
          <w:rFonts w:hint="eastAsia"/>
          <w:szCs w:val="21"/>
        </w:rPr>
        <w:t>L</w:t>
      </w:r>
      <w:r>
        <w:rPr>
          <w:rFonts w:hint="eastAsia"/>
          <w:szCs w:val="21"/>
          <w:lang w:val="en-US" w:eastAsia="zh-CN"/>
        </w:rPr>
        <w:t xml:space="preserve">. </w:t>
      </w:r>
      <w:r>
        <w:rPr>
          <w:szCs w:val="21"/>
        </w:rPr>
        <w:t>Liu,</w:t>
      </w:r>
      <w:r>
        <w:rPr>
          <w:rFonts w:hint="eastAsia"/>
          <w:szCs w:val="21"/>
        </w:rPr>
        <w:t xml:space="preserve"> M</w:t>
      </w:r>
      <w:r>
        <w:rPr>
          <w:rFonts w:hint="eastAsia"/>
          <w:szCs w:val="21"/>
          <w:lang w:val="en-US" w:eastAsia="zh-CN"/>
        </w:rPr>
        <w:t>.</w:t>
      </w:r>
      <w:r>
        <w:rPr>
          <w:rFonts w:hint="eastAsia"/>
          <w:szCs w:val="21"/>
        </w:rPr>
        <w:t xml:space="preserve"> N</w:t>
      </w:r>
      <w:r>
        <w:rPr>
          <w:rFonts w:hint="eastAsia"/>
          <w:szCs w:val="21"/>
          <w:lang w:val="en-US" w:eastAsia="zh-CN"/>
        </w:rPr>
        <w:t xml:space="preserve">. </w:t>
      </w:r>
      <w:r>
        <w:rPr>
          <w:szCs w:val="21"/>
        </w:rPr>
        <w:t>Hoque,</w:t>
      </w:r>
      <w:r>
        <w:rPr>
          <w:rFonts w:hint="eastAsia"/>
          <w:szCs w:val="21"/>
        </w:rPr>
        <w:t xml:space="preserve"> W</w:t>
      </w:r>
      <w:r>
        <w:rPr>
          <w:rFonts w:hint="eastAsia"/>
          <w:szCs w:val="21"/>
          <w:lang w:val="en-US" w:eastAsia="zh-CN"/>
        </w:rPr>
        <w:t>.</w:t>
      </w:r>
      <w:r>
        <w:rPr>
          <w:rFonts w:hint="eastAsia"/>
          <w:szCs w:val="21"/>
        </w:rPr>
        <w:t xml:space="preserve"> </w:t>
      </w:r>
      <w:r>
        <w:rPr>
          <w:szCs w:val="21"/>
        </w:rPr>
        <w:t>Liu,</w:t>
      </w:r>
      <w:r>
        <w:rPr>
          <w:rFonts w:hint="eastAsia"/>
          <w:szCs w:val="21"/>
        </w:rPr>
        <w:t xml:space="preserve"> J</w:t>
      </w:r>
      <w:r>
        <w:rPr>
          <w:rFonts w:hint="eastAsia"/>
          <w:szCs w:val="21"/>
          <w:lang w:val="en-US" w:eastAsia="zh-CN"/>
        </w:rPr>
        <w:t xml:space="preserve">. </w:t>
      </w:r>
      <w:r>
        <w:rPr>
          <w:rFonts w:hint="eastAsia"/>
          <w:szCs w:val="21"/>
        </w:rPr>
        <w:t>Y</w:t>
      </w:r>
      <w:r>
        <w:rPr>
          <w:rFonts w:hint="eastAsia"/>
          <w:szCs w:val="21"/>
          <w:lang w:val="en-US" w:eastAsia="zh-CN"/>
        </w:rPr>
        <w:t>.</w:t>
      </w:r>
      <w:r>
        <w:rPr>
          <w:rFonts w:hint="eastAsia"/>
          <w:szCs w:val="21"/>
        </w:rPr>
        <w:t xml:space="preserve"> </w:t>
      </w:r>
      <w:r>
        <w:rPr>
          <w:szCs w:val="21"/>
        </w:rPr>
        <w:t>Li,</w:t>
      </w:r>
      <w:r>
        <w:rPr>
          <w:rFonts w:hint="eastAsia"/>
          <w:szCs w:val="21"/>
        </w:rPr>
        <w:t xml:space="preserve"> Y</w:t>
      </w:r>
      <w:r>
        <w:rPr>
          <w:rFonts w:hint="eastAsia"/>
          <w:szCs w:val="21"/>
          <w:lang w:val="en-US" w:eastAsia="zh-CN"/>
        </w:rPr>
        <w:t xml:space="preserve">. </w:t>
      </w:r>
      <w:r>
        <w:rPr>
          <w:rFonts w:hint="eastAsia"/>
          <w:szCs w:val="21"/>
        </w:rPr>
        <w:t>C</w:t>
      </w:r>
      <w:r>
        <w:rPr>
          <w:rFonts w:hint="eastAsia"/>
          <w:szCs w:val="21"/>
          <w:lang w:val="en-US" w:eastAsia="zh-CN"/>
        </w:rPr>
        <w:t>.</w:t>
      </w:r>
      <w:r>
        <w:rPr>
          <w:rFonts w:hint="eastAsia"/>
          <w:szCs w:val="21"/>
        </w:rPr>
        <w:t xml:space="preserve"> </w:t>
      </w:r>
      <w:r>
        <w:rPr>
          <w:szCs w:val="21"/>
        </w:rPr>
        <w:t>Chen</w:t>
      </w:r>
      <w:r>
        <w:rPr>
          <w:rFonts w:hint="eastAsia"/>
          <w:szCs w:val="21"/>
        </w:rPr>
        <w:t xml:space="preserve"> and M</w:t>
      </w:r>
      <w:r>
        <w:rPr>
          <w:rFonts w:hint="eastAsia"/>
          <w:szCs w:val="21"/>
          <w:lang w:val="en-US" w:eastAsia="zh-CN"/>
        </w:rPr>
        <w:t xml:space="preserve">. </w:t>
      </w:r>
      <w:r>
        <w:rPr>
          <w:rFonts w:hint="eastAsia"/>
          <w:szCs w:val="21"/>
        </w:rPr>
        <w:t>L</w:t>
      </w:r>
      <w:r>
        <w:rPr>
          <w:rFonts w:hint="eastAsia"/>
          <w:szCs w:val="21"/>
          <w:lang w:val="en-US" w:eastAsia="zh-CN"/>
        </w:rPr>
        <w:t>.</w:t>
      </w:r>
      <w:r>
        <w:rPr>
          <w:rFonts w:hint="eastAsia"/>
          <w:szCs w:val="21"/>
        </w:rPr>
        <w:t xml:space="preserve"> T</w:t>
      </w:r>
      <w:r>
        <w:rPr>
          <w:szCs w:val="21"/>
        </w:rPr>
        <w:t>ong</w:t>
      </w:r>
      <w:r>
        <w:rPr>
          <w:rFonts w:hint="eastAsia"/>
          <w:szCs w:val="21"/>
          <w:lang w:val="en-US" w:eastAsia="zh-CN"/>
        </w:rPr>
        <w:t>,</w:t>
      </w:r>
      <w:r>
        <w:rPr>
          <w:rFonts w:hint="eastAsia"/>
          <w:szCs w:val="21"/>
        </w:rPr>
        <w:t xml:space="preserve"> </w:t>
      </w:r>
      <w:r>
        <w:rPr>
          <w:i/>
          <w:iCs/>
          <w:szCs w:val="21"/>
        </w:rPr>
        <w:t>Coord. Chem. Rev.</w:t>
      </w:r>
      <w:r>
        <w:rPr>
          <w:szCs w:val="21"/>
        </w:rPr>
        <w:t xml:space="preserve"> </w:t>
      </w:r>
      <w:r>
        <w:rPr>
          <w:rFonts w:hint="eastAsia"/>
          <w:b/>
          <w:bCs/>
          <w:szCs w:val="21"/>
        </w:rPr>
        <w:t>2017</w:t>
      </w:r>
      <w:r>
        <w:rPr>
          <w:rFonts w:hint="eastAsia"/>
          <w:szCs w:val="21"/>
          <w:lang w:val="en-US" w:eastAsia="zh-CN"/>
        </w:rPr>
        <w:t xml:space="preserve">, </w:t>
      </w:r>
      <w:r>
        <w:rPr>
          <w:b w:val="0"/>
          <w:bCs w:val="0"/>
          <w:i/>
          <w:iCs/>
          <w:szCs w:val="21"/>
        </w:rPr>
        <w:t>335</w:t>
      </w:r>
      <w:r>
        <w:rPr>
          <w:rFonts w:hint="eastAsia"/>
          <w:b w:val="0"/>
          <w:bCs w:val="0"/>
          <w:szCs w:val="21"/>
          <w:lang w:val="en-US" w:eastAsia="zh-CN"/>
        </w:rPr>
        <w:t>,</w:t>
      </w:r>
      <w:r>
        <w:rPr>
          <w:szCs w:val="21"/>
        </w:rPr>
        <w:t xml:space="preserve"> 28</w:t>
      </w:r>
      <w:r>
        <w:rPr>
          <w:rFonts w:hint="eastAsia"/>
          <w:szCs w:val="21"/>
          <w:lang w:val="en-US" w:eastAsia="zh-CN"/>
        </w:rPr>
        <w:t>-43.</w:t>
      </w:r>
    </w:p>
    <w:p>
      <w:pPr>
        <w:numPr>
          <w:ilvl w:val="0"/>
          <w:numId w:val="3"/>
        </w:numPr>
        <w:ind w:left="210" w:leftChars="0" w:hanging="210" w:hangingChars="100"/>
        <w:rPr>
          <w:rFonts w:hint="eastAsia"/>
          <w:szCs w:val="21"/>
          <w:lang w:val="en-US" w:eastAsia="zh-CN"/>
        </w:rPr>
      </w:pPr>
      <w:r>
        <w:rPr>
          <w:szCs w:val="21"/>
        </w:rPr>
        <w:t>J</w:t>
      </w:r>
      <w:r>
        <w:rPr>
          <w:rFonts w:hint="eastAsia"/>
          <w:szCs w:val="21"/>
          <w:lang w:val="en-US" w:eastAsia="zh-CN"/>
        </w:rPr>
        <w:t xml:space="preserve">. </w:t>
      </w:r>
      <w:r>
        <w:rPr>
          <w:szCs w:val="21"/>
        </w:rPr>
        <w:t>L</w:t>
      </w:r>
      <w:r>
        <w:rPr>
          <w:rFonts w:hint="eastAsia"/>
          <w:szCs w:val="21"/>
          <w:lang w:val="en-US" w:eastAsia="zh-CN"/>
        </w:rPr>
        <w:t>.</w:t>
      </w:r>
      <w:r>
        <w:rPr>
          <w:rFonts w:hint="eastAsia"/>
          <w:szCs w:val="21"/>
        </w:rPr>
        <w:t xml:space="preserve"> </w:t>
      </w:r>
      <w:r>
        <w:rPr>
          <w:szCs w:val="21"/>
        </w:rPr>
        <w:t>Wang, Q</w:t>
      </w:r>
      <w:r>
        <w:rPr>
          <w:rFonts w:hint="eastAsia"/>
          <w:szCs w:val="21"/>
          <w:lang w:val="en-US" w:eastAsia="zh-CN"/>
        </w:rPr>
        <w:t>.</w:t>
      </w:r>
      <w:r>
        <w:rPr>
          <w:szCs w:val="21"/>
        </w:rPr>
        <w:t xml:space="preserve"> Liu, Y</w:t>
      </w:r>
      <w:r>
        <w:rPr>
          <w:rFonts w:hint="eastAsia"/>
          <w:szCs w:val="21"/>
          <w:lang w:val="en-US" w:eastAsia="zh-CN"/>
        </w:rPr>
        <w:t xml:space="preserve">. </w:t>
      </w:r>
      <w:r>
        <w:rPr>
          <w:szCs w:val="21"/>
        </w:rPr>
        <w:t>S</w:t>
      </w:r>
      <w:r>
        <w:rPr>
          <w:rFonts w:hint="eastAsia"/>
          <w:szCs w:val="21"/>
          <w:lang w:val="en-US" w:eastAsia="zh-CN"/>
        </w:rPr>
        <w:t>.</w:t>
      </w:r>
      <w:r>
        <w:rPr>
          <w:szCs w:val="21"/>
        </w:rPr>
        <w:t xml:space="preserve"> Meng,</w:t>
      </w:r>
      <w:r>
        <w:rPr>
          <w:rFonts w:hint="eastAsia"/>
          <w:szCs w:val="21"/>
        </w:rPr>
        <w:t xml:space="preserve"> X</w:t>
      </w:r>
      <w:r>
        <w:rPr>
          <w:rFonts w:hint="eastAsia"/>
          <w:szCs w:val="21"/>
          <w:lang w:val="en-US" w:eastAsia="zh-CN"/>
        </w:rPr>
        <w:t>.</w:t>
      </w:r>
      <w:r>
        <w:rPr>
          <w:szCs w:val="21"/>
        </w:rPr>
        <w:t xml:space="preserve"> </w:t>
      </w:r>
      <w:r>
        <w:rPr>
          <w:rFonts w:hint="eastAsia"/>
          <w:szCs w:val="21"/>
        </w:rPr>
        <w:t>Liu, H</w:t>
      </w:r>
      <w:r>
        <w:rPr>
          <w:rFonts w:hint="eastAsia"/>
          <w:szCs w:val="21"/>
          <w:lang w:val="en-US" w:eastAsia="zh-CN"/>
        </w:rPr>
        <w:t>.</w:t>
      </w:r>
      <w:r>
        <w:rPr>
          <w:szCs w:val="21"/>
        </w:rPr>
        <w:t xml:space="preserve"> </w:t>
      </w:r>
      <w:r>
        <w:rPr>
          <w:rFonts w:hint="eastAsia"/>
          <w:szCs w:val="21"/>
        </w:rPr>
        <w:t>Zheng, Q</w:t>
      </w:r>
      <w:r>
        <w:rPr>
          <w:rFonts w:hint="eastAsia"/>
          <w:szCs w:val="21"/>
          <w:lang w:val="en-US" w:eastAsia="zh-CN"/>
        </w:rPr>
        <w:t>.</w:t>
      </w:r>
      <w:r>
        <w:rPr>
          <w:rFonts w:hint="eastAsia"/>
          <w:szCs w:val="21"/>
        </w:rPr>
        <w:t xml:space="preserve"> Shi, C</w:t>
      </w:r>
      <w:r>
        <w:rPr>
          <w:rFonts w:hint="eastAsia"/>
          <w:szCs w:val="21"/>
          <w:lang w:val="en-US" w:eastAsia="zh-CN"/>
        </w:rPr>
        <w:t xml:space="preserve">. </w:t>
      </w:r>
      <w:r>
        <w:rPr>
          <w:rFonts w:hint="eastAsia"/>
          <w:szCs w:val="21"/>
        </w:rPr>
        <w:t>Y</w:t>
      </w:r>
      <w:r>
        <w:rPr>
          <w:rFonts w:hint="eastAsia"/>
          <w:szCs w:val="21"/>
          <w:lang w:val="en-US" w:eastAsia="zh-CN"/>
        </w:rPr>
        <w:t>.</w:t>
      </w:r>
      <w:r>
        <w:rPr>
          <w:rFonts w:hint="eastAsia"/>
          <w:szCs w:val="21"/>
        </w:rPr>
        <w:t xml:space="preserve"> Duan and T</w:t>
      </w:r>
      <w:r>
        <w:rPr>
          <w:rFonts w:hint="eastAsia"/>
          <w:szCs w:val="21"/>
          <w:lang w:val="en-US" w:eastAsia="zh-CN"/>
        </w:rPr>
        <w:t>.</w:t>
      </w:r>
      <w:r>
        <w:rPr>
          <w:rFonts w:hint="eastAsia"/>
          <w:szCs w:val="21"/>
        </w:rPr>
        <w:t xml:space="preserve"> Liu</w:t>
      </w:r>
      <w:r>
        <w:rPr>
          <w:rFonts w:hint="eastAsia"/>
          <w:szCs w:val="21"/>
          <w:lang w:val="en-US" w:eastAsia="zh-CN"/>
        </w:rPr>
        <w:t>,</w:t>
      </w:r>
      <w:r>
        <w:rPr>
          <w:rFonts w:hint="eastAsia"/>
          <w:szCs w:val="21"/>
        </w:rPr>
        <w:t xml:space="preserve"> </w:t>
      </w:r>
      <w:r>
        <w:rPr>
          <w:i/>
          <w:iCs/>
          <w:szCs w:val="21"/>
        </w:rPr>
        <w:t>Chem</w:t>
      </w:r>
      <w:r>
        <w:rPr>
          <w:rFonts w:hint="eastAsia"/>
          <w:i/>
          <w:iCs/>
          <w:szCs w:val="21"/>
        </w:rPr>
        <w:t>.</w:t>
      </w:r>
      <w:r>
        <w:rPr>
          <w:i/>
          <w:iCs/>
          <w:szCs w:val="21"/>
        </w:rPr>
        <w:t xml:space="preserve"> Sci</w:t>
      </w:r>
      <w:r>
        <w:rPr>
          <w:rFonts w:hint="eastAsia"/>
          <w:i/>
          <w:iCs/>
          <w:szCs w:val="21"/>
        </w:rPr>
        <w:t>.</w:t>
      </w:r>
      <w:r>
        <w:rPr>
          <w:b/>
          <w:bCs/>
          <w:szCs w:val="21"/>
        </w:rPr>
        <w:t xml:space="preserve"> 2018</w:t>
      </w:r>
      <w:r>
        <w:rPr>
          <w:rFonts w:hint="eastAsia"/>
          <w:szCs w:val="21"/>
          <w:lang w:val="en-US" w:eastAsia="zh-CN"/>
        </w:rPr>
        <w:t xml:space="preserve">, </w:t>
      </w:r>
      <w:r>
        <w:rPr>
          <w:b w:val="0"/>
          <w:bCs w:val="0"/>
          <w:i/>
          <w:iCs/>
          <w:szCs w:val="21"/>
        </w:rPr>
        <w:t>9</w:t>
      </w:r>
      <w:r>
        <w:rPr>
          <w:rFonts w:hint="eastAsia"/>
          <w:b w:val="0"/>
          <w:bCs w:val="0"/>
          <w:szCs w:val="21"/>
          <w:lang w:val="en-US" w:eastAsia="zh-CN"/>
        </w:rPr>
        <w:t>,</w:t>
      </w:r>
      <w:r>
        <w:rPr>
          <w:b w:val="0"/>
          <w:bCs w:val="0"/>
          <w:szCs w:val="21"/>
        </w:rPr>
        <w:t xml:space="preserve"> </w:t>
      </w:r>
      <w:r>
        <w:rPr>
          <w:szCs w:val="21"/>
        </w:rPr>
        <w:t>2892</w:t>
      </w:r>
      <w:r>
        <w:rPr>
          <w:rFonts w:hint="eastAsia"/>
          <w:szCs w:val="21"/>
          <w:lang w:val="en-US" w:eastAsia="zh-CN"/>
        </w:rPr>
        <w:t>-2897.</w:t>
      </w:r>
    </w:p>
    <w:p>
      <w:pPr>
        <w:widowControl/>
        <w:numPr>
          <w:ilvl w:val="0"/>
          <w:numId w:val="3"/>
        </w:numPr>
        <w:shd w:val="clear" w:color="auto" w:fill="FFFFFF"/>
        <w:ind w:left="210" w:leftChars="0" w:hanging="210" w:hangingChars="100"/>
        <w:jc w:val="both"/>
        <w:rPr>
          <w:rFonts w:hint="eastAsia"/>
          <w:szCs w:val="21"/>
          <w:lang w:val="en-US" w:eastAsia="zh-CN"/>
        </w:rPr>
      </w:pPr>
      <w:r>
        <w:rPr>
          <w:rFonts w:hint="eastAsia"/>
          <w:szCs w:val="21"/>
        </w:rPr>
        <w:t>S</w:t>
      </w:r>
      <w:r>
        <w:rPr>
          <w:rFonts w:hint="eastAsia"/>
          <w:szCs w:val="21"/>
          <w:lang w:val="en-US" w:eastAsia="zh-CN"/>
        </w:rPr>
        <w:t>.</w:t>
      </w:r>
      <w:r>
        <w:rPr>
          <w:rFonts w:hint="eastAsia"/>
          <w:szCs w:val="21"/>
        </w:rPr>
        <w:t xml:space="preserve"> </w:t>
      </w:r>
      <w:r>
        <w:rPr>
          <w:szCs w:val="21"/>
        </w:rPr>
        <w:t>Soleymani-Babadi,</w:t>
      </w:r>
      <w:r>
        <w:rPr>
          <w:rFonts w:hint="eastAsia"/>
          <w:szCs w:val="21"/>
        </w:rPr>
        <w:t xml:space="preserve"> A</w:t>
      </w:r>
      <w:r>
        <w:rPr>
          <w:rFonts w:hint="eastAsia"/>
          <w:szCs w:val="21"/>
          <w:lang w:val="en-US" w:eastAsia="zh-CN"/>
        </w:rPr>
        <w:t xml:space="preserve">. </w:t>
      </w:r>
      <w:r>
        <w:rPr>
          <w:szCs w:val="21"/>
        </w:rPr>
        <w:t>Beheshti,</w:t>
      </w:r>
      <w:r>
        <w:rPr>
          <w:rFonts w:hint="eastAsia"/>
          <w:szCs w:val="21"/>
        </w:rPr>
        <w:t xml:space="preserve"> M</w:t>
      </w:r>
      <w:r>
        <w:rPr>
          <w:rFonts w:hint="eastAsia"/>
          <w:szCs w:val="21"/>
          <w:lang w:val="en-US" w:eastAsia="zh-CN"/>
        </w:rPr>
        <w:t>.</w:t>
      </w:r>
      <w:r>
        <w:rPr>
          <w:rFonts w:hint="eastAsia"/>
          <w:szCs w:val="21"/>
        </w:rPr>
        <w:t xml:space="preserve"> </w:t>
      </w:r>
      <w:r>
        <w:rPr>
          <w:szCs w:val="21"/>
        </w:rPr>
        <w:t>Bahrani-Pour,</w:t>
      </w:r>
      <w:r>
        <w:rPr>
          <w:rFonts w:hint="eastAsia"/>
          <w:szCs w:val="21"/>
        </w:rPr>
        <w:t xml:space="preserve"> P</w:t>
      </w:r>
      <w:r>
        <w:rPr>
          <w:rFonts w:hint="eastAsia"/>
          <w:szCs w:val="21"/>
          <w:lang w:val="en-US" w:eastAsia="zh-CN"/>
        </w:rPr>
        <w:t>.</w:t>
      </w:r>
      <w:r>
        <w:rPr>
          <w:rFonts w:hint="eastAsia"/>
          <w:szCs w:val="21"/>
        </w:rPr>
        <w:t xml:space="preserve"> </w:t>
      </w:r>
      <w:r>
        <w:rPr>
          <w:szCs w:val="21"/>
        </w:rPr>
        <w:t>Mayer,</w:t>
      </w:r>
      <w:r>
        <w:rPr>
          <w:rFonts w:hint="eastAsia"/>
          <w:szCs w:val="21"/>
        </w:rPr>
        <w:t xml:space="preserve"> H</w:t>
      </w:r>
      <w:r>
        <w:rPr>
          <w:rFonts w:hint="eastAsia"/>
          <w:szCs w:val="21"/>
          <w:lang w:val="en-US" w:eastAsia="zh-CN"/>
        </w:rPr>
        <w:t xml:space="preserve">. </w:t>
      </w:r>
      <w:r>
        <w:rPr>
          <w:szCs w:val="21"/>
        </w:rPr>
        <w:t>Motamedi,</w:t>
      </w:r>
      <w:r>
        <w:rPr>
          <w:rFonts w:hint="eastAsia"/>
          <w:szCs w:val="21"/>
        </w:rPr>
        <w:t xml:space="preserve"> D</w:t>
      </w:r>
      <w:r>
        <w:rPr>
          <w:rFonts w:hint="eastAsia"/>
          <w:szCs w:val="21"/>
          <w:lang w:val="en-US" w:eastAsia="zh-CN"/>
        </w:rPr>
        <w:t>.</w:t>
      </w:r>
      <w:r>
        <w:rPr>
          <w:rFonts w:hint="eastAsia"/>
          <w:szCs w:val="21"/>
        </w:rPr>
        <w:t xml:space="preserve"> </w:t>
      </w:r>
      <w:r>
        <w:rPr>
          <w:szCs w:val="21"/>
        </w:rPr>
        <w:t>Trzybinski</w:t>
      </w:r>
      <w:r>
        <w:rPr>
          <w:rFonts w:hint="eastAsia"/>
          <w:szCs w:val="21"/>
        </w:rPr>
        <w:t xml:space="preserve"> and K</w:t>
      </w:r>
      <w:r>
        <w:rPr>
          <w:rFonts w:hint="eastAsia"/>
          <w:szCs w:val="21"/>
          <w:lang w:val="en-US" w:eastAsia="zh-CN"/>
        </w:rPr>
        <w:t xml:space="preserve">. </w:t>
      </w:r>
      <w:r>
        <w:rPr>
          <w:szCs w:val="21"/>
        </w:rPr>
        <w:t>Wozniak</w:t>
      </w:r>
      <w:r>
        <w:rPr>
          <w:rFonts w:hint="eastAsia"/>
          <w:szCs w:val="21"/>
          <w:lang w:val="en-US" w:eastAsia="zh-CN"/>
        </w:rPr>
        <w:t>,</w:t>
      </w:r>
      <w:r>
        <w:rPr>
          <w:rFonts w:hint="eastAsia"/>
          <w:szCs w:val="21"/>
        </w:rPr>
        <w:t xml:space="preserve"> </w:t>
      </w:r>
      <w:r>
        <w:rPr>
          <w:i/>
          <w:iCs/>
          <w:szCs w:val="21"/>
        </w:rPr>
        <w:t>Cryst. Growth. Des.</w:t>
      </w:r>
      <w:r>
        <w:rPr>
          <w:rFonts w:hint="eastAsia"/>
          <w:szCs w:val="21"/>
        </w:rPr>
        <w:t xml:space="preserve"> </w:t>
      </w:r>
      <w:r>
        <w:rPr>
          <w:rFonts w:hint="eastAsia"/>
          <w:b/>
          <w:bCs/>
          <w:szCs w:val="21"/>
        </w:rPr>
        <w:t>2019</w:t>
      </w:r>
      <w:r>
        <w:rPr>
          <w:rFonts w:hint="eastAsia"/>
          <w:szCs w:val="21"/>
          <w:lang w:val="en-US" w:eastAsia="zh-CN"/>
        </w:rPr>
        <w:t>,</w:t>
      </w:r>
      <w:r>
        <w:rPr>
          <w:szCs w:val="21"/>
        </w:rPr>
        <w:t xml:space="preserve"> </w:t>
      </w:r>
      <w:r>
        <w:rPr>
          <w:b w:val="0"/>
          <w:bCs w:val="0"/>
          <w:i/>
          <w:iCs/>
          <w:szCs w:val="21"/>
        </w:rPr>
        <w:t>19</w:t>
      </w:r>
      <w:r>
        <w:rPr>
          <w:rFonts w:hint="eastAsia"/>
          <w:b w:val="0"/>
          <w:bCs w:val="0"/>
          <w:szCs w:val="21"/>
          <w:lang w:val="en-US" w:eastAsia="zh-CN"/>
        </w:rPr>
        <w:t>,</w:t>
      </w:r>
      <w:r>
        <w:rPr>
          <w:rFonts w:hint="eastAsia"/>
          <w:szCs w:val="21"/>
        </w:rPr>
        <w:t xml:space="preserve"> </w:t>
      </w:r>
      <w:r>
        <w:rPr>
          <w:szCs w:val="21"/>
        </w:rPr>
        <w:t>4934</w:t>
      </w:r>
      <w:r>
        <w:rPr>
          <w:rFonts w:hint="eastAsia"/>
          <w:szCs w:val="21"/>
          <w:lang w:val="en-US" w:eastAsia="zh-CN"/>
        </w:rPr>
        <w:t>-4948.</w:t>
      </w:r>
    </w:p>
    <w:p>
      <w:pPr>
        <w:widowControl/>
        <w:numPr>
          <w:ilvl w:val="0"/>
          <w:numId w:val="3"/>
        </w:numPr>
        <w:shd w:val="clear" w:color="auto" w:fill="FFFFFF"/>
        <w:ind w:left="210" w:leftChars="0" w:hanging="210" w:hangingChars="100"/>
        <w:rPr>
          <w:rFonts w:hint="eastAsia"/>
          <w:szCs w:val="21"/>
          <w:lang w:val="en-US" w:eastAsia="zh-CN"/>
        </w:rPr>
      </w:pPr>
      <w:r>
        <w:rPr>
          <w:rFonts w:hint="eastAsia"/>
          <w:szCs w:val="21"/>
        </w:rPr>
        <w:t>A</w:t>
      </w:r>
      <w:r>
        <w:rPr>
          <w:rFonts w:hint="eastAsia"/>
          <w:szCs w:val="21"/>
          <w:lang w:val="en-US" w:eastAsia="zh-CN"/>
        </w:rPr>
        <w:t>.</w:t>
      </w:r>
      <w:r>
        <w:rPr>
          <w:rFonts w:hint="eastAsia"/>
          <w:szCs w:val="21"/>
        </w:rPr>
        <w:t xml:space="preserve"> </w:t>
      </w:r>
      <w:r>
        <w:rPr>
          <w:szCs w:val="21"/>
        </w:rPr>
        <w:t>Beheshti,</w:t>
      </w:r>
      <w:r>
        <w:rPr>
          <w:rFonts w:hint="eastAsia"/>
          <w:szCs w:val="21"/>
        </w:rPr>
        <w:t xml:space="preserve"> E</w:t>
      </w:r>
      <w:r>
        <w:rPr>
          <w:rFonts w:hint="eastAsia"/>
          <w:szCs w:val="21"/>
          <w:lang w:val="en-US" w:eastAsia="zh-CN"/>
        </w:rPr>
        <w:t>.</w:t>
      </w:r>
      <w:r>
        <w:rPr>
          <w:rFonts w:hint="eastAsia"/>
          <w:szCs w:val="21"/>
        </w:rPr>
        <w:t xml:space="preserve"> S</w:t>
      </w:r>
      <w:r>
        <w:rPr>
          <w:rFonts w:hint="eastAsia"/>
          <w:szCs w:val="21"/>
          <w:lang w:val="en-US" w:eastAsia="zh-CN"/>
        </w:rPr>
        <w:t>.</w:t>
      </w:r>
      <w:r>
        <w:rPr>
          <w:rFonts w:hint="eastAsia"/>
          <w:szCs w:val="21"/>
        </w:rPr>
        <w:t xml:space="preserve"> M</w:t>
      </w:r>
      <w:r>
        <w:rPr>
          <w:rFonts w:hint="eastAsia"/>
          <w:szCs w:val="21"/>
          <w:lang w:val="en-US" w:eastAsia="zh-CN"/>
        </w:rPr>
        <w:t>.</w:t>
      </w:r>
      <w:r>
        <w:rPr>
          <w:rFonts w:hint="eastAsia"/>
          <w:szCs w:val="21"/>
        </w:rPr>
        <w:t xml:space="preserve"> </w:t>
      </w:r>
      <w:r>
        <w:rPr>
          <w:szCs w:val="21"/>
        </w:rPr>
        <w:t>Fard,</w:t>
      </w:r>
      <w:r>
        <w:rPr>
          <w:rFonts w:hint="eastAsia"/>
          <w:szCs w:val="21"/>
        </w:rPr>
        <w:t xml:space="preserve"> M</w:t>
      </w:r>
      <w:r>
        <w:rPr>
          <w:rFonts w:hint="eastAsia"/>
          <w:szCs w:val="21"/>
          <w:lang w:val="en-US" w:eastAsia="zh-CN"/>
        </w:rPr>
        <w:t>.</w:t>
      </w:r>
      <w:r>
        <w:rPr>
          <w:rFonts w:hint="eastAsia"/>
          <w:szCs w:val="21"/>
        </w:rPr>
        <w:t xml:space="preserve"> </w:t>
      </w:r>
      <w:r>
        <w:rPr>
          <w:szCs w:val="21"/>
        </w:rPr>
        <w:t>Kubicki,</w:t>
      </w:r>
      <w:r>
        <w:rPr>
          <w:rFonts w:hint="eastAsia"/>
          <w:szCs w:val="21"/>
        </w:rPr>
        <w:t xml:space="preserve"> P</w:t>
      </w:r>
      <w:r>
        <w:rPr>
          <w:rFonts w:hint="eastAsia"/>
          <w:szCs w:val="21"/>
          <w:lang w:val="en-US" w:eastAsia="zh-CN"/>
        </w:rPr>
        <w:t>.</w:t>
      </w:r>
      <w:r>
        <w:rPr>
          <w:rFonts w:hint="eastAsia"/>
          <w:szCs w:val="21"/>
        </w:rPr>
        <w:t xml:space="preserve"> </w:t>
      </w:r>
      <w:r>
        <w:rPr>
          <w:szCs w:val="21"/>
        </w:rPr>
        <w:t>Mayer,</w:t>
      </w:r>
      <w:r>
        <w:rPr>
          <w:rFonts w:hint="eastAsia"/>
          <w:szCs w:val="21"/>
        </w:rPr>
        <w:t xml:space="preserve"> C</w:t>
      </w:r>
      <w:r>
        <w:rPr>
          <w:rFonts w:hint="eastAsia"/>
          <w:szCs w:val="21"/>
          <w:lang w:val="en-US" w:eastAsia="zh-CN"/>
        </w:rPr>
        <w:t>.</w:t>
      </w:r>
      <w:r>
        <w:rPr>
          <w:rFonts w:hint="eastAsia"/>
          <w:szCs w:val="21"/>
        </w:rPr>
        <w:t xml:space="preserve"> T</w:t>
      </w:r>
      <w:r>
        <w:rPr>
          <w:rFonts w:hint="eastAsia"/>
          <w:szCs w:val="21"/>
          <w:lang w:val="en-US" w:eastAsia="zh-CN"/>
        </w:rPr>
        <w:t>.</w:t>
      </w:r>
      <w:r>
        <w:rPr>
          <w:rFonts w:hint="eastAsia"/>
          <w:szCs w:val="21"/>
        </w:rPr>
        <w:t xml:space="preserve"> </w:t>
      </w:r>
      <w:r>
        <w:rPr>
          <w:szCs w:val="21"/>
        </w:rPr>
        <w:t>Abrahams</w:t>
      </w:r>
      <w:r>
        <w:rPr>
          <w:rFonts w:hint="eastAsia"/>
          <w:szCs w:val="21"/>
        </w:rPr>
        <w:t xml:space="preserve"> and S</w:t>
      </w:r>
      <w:r>
        <w:rPr>
          <w:rFonts w:hint="eastAsia"/>
          <w:szCs w:val="21"/>
          <w:lang w:val="en-US" w:eastAsia="zh-CN"/>
        </w:rPr>
        <w:t>.</w:t>
      </w:r>
      <w:r>
        <w:rPr>
          <w:rFonts w:hint="eastAsia"/>
          <w:szCs w:val="21"/>
        </w:rPr>
        <w:t xml:space="preserve"> E</w:t>
      </w:r>
      <w:r>
        <w:rPr>
          <w:rFonts w:hint="eastAsia"/>
          <w:szCs w:val="21"/>
          <w:lang w:val="en-US" w:eastAsia="zh-CN"/>
        </w:rPr>
        <w:t>.</w:t>
      </w:r>
      <w:r>
        <w:rPr>
          <w:rFonts w:hint="eastAsia"/>
          <w:szCs w:val="21"/>
        </w:rPr>
        <w:t xml:space="preserve"> </w:t>
      </w:r>
      <w:r>
        <w:rPr>
          <w:szCs w:val="21"/>
        </w:rPr>
        <w:t>Razatofighi</w:t>
      </w:r>
      <w:r>
        <w:rPr>
          <w:rFonts w:hint="eastAsia"/>
          <w:szCs w:val="21"/>
          <w:lang w:val="en-US" w:eastAsia="zh-CN"/>
        </w:rPr>
        <w:t>,</w:t>
      </w:r>
      <w:r>
        <w:rPr>
          <w:rFonts w:hint="eastAsia"/>
          <w:szCs w:val="21"/>
        </w:rPr>
        <w:t xml:space="preserve"> </w:t>
      </w:r>
      <w:r>
        <w:rPr>
          <w:i/>
          <w:iCs/>
          <w:szCs w:val="21"/>
        </w:rPr>
        <w:t>CrystEngComm.</w:t>
      </w:r>
      <w:r>
        <w:rPr>
          <w:szCs w:val="21"/>
        </w:rPr>
        <w:t xml:space="preserve"> </w:t>
      </w:r>
      <w:r>
        <w:rPr>
          <w:rFonts w:hint="eastAsia"/>
          <w:b/>
          <w:bCs/>
          <w:szCs w:val="21"/>
        </w:rPr>
        <w:t>2019</w:t>
      </w:r>
      <w:r>
        <w:rPr>
          <w:rFonts w:hint="eastAsia"/>
          <w:szCs w:val="21"/>
          <w:lang w:val="en-US" w:eastAsia="zh-CN"/>
        </w:rPr>
        <w:t xml:space="preserve">, </w:t>
      </w:r>
      <w:r>
        <w:rPr>
          <w:b w:val="0"/>
          <w:bCs w:val="0"/>
          <w:i/>
          <w:iCs/>
          <w:szCs w:val="21"/>
        </w:rPr>
        <w:t>21</w:t>
      </w:r>
      <w:r>
        <w:rPr>
          <w:rFonts w:hint="eastAsia"/>
          <w:b w:val="0"/>
          <w:bCs w:val="0"/>
          <w:szCs w:val="21"/>
          <w:lang w:val="en-US" w:eastAsia="zh-CN"/>
        </w:rPr>
        <w:t>,</w:t>
      </w:r>
      <w:r>
        <w:rPr>
          <w:rFonts w:hint="eastAsia"/>
          <w:b w:val="0"/>
          <w:bCs w:val="0"/>
          <w:szCs w:val="21"/>
        </w:rPr>
        <w:t xml:space="preserve"> </w:t>
      </w:r>
      <w:r>
        <w:rPr>
          <w:szCs w:val="21"/>
        </w:rPr>
        <w:t>251</w:t>
      </w:r>
      <w:r>
        <w:rPr>
          <w:rFonts w:hint="eastAsia"/>
          <w:szCs w:val="21"/>
          <w:lang w:val="en-US" w:eastAsia="zh-CN"/>
        </w:rPr>
        <w:t>-262.</w:t>
      </w:r>
    </w:p>
    <w:p>
      <w:pPr>
        <w:numPr>
          <w:ilvl w:val="0"/>
          <w:numId w:val="3"/>
        </w:numPr>
        <w:ind w:left="210" w:leftChars="0" w:hanging="210" w:hangingChars="100"/>
        <w:rPr>
          <w:rFonts w:hint="eastAsia"/>
          <w:szCs w:val="21"/>
          <w:lang w:val="en-US" w:eastAsia="zh-CN"/>
        </w:rPr>
      </w:pPr>
      <w:r>
        <w:rPr>
          <w:szCs w:val="21"/>
        </w:rPr>
        <w:t>M</w:t>
      </w:r>
      <w:r>
        <w:rPr>
          <w:rFonts w:hint="eastAsia"/>
          <w:szCs w:val="21"/>
          <w:lang w:val="en-US" w:eastAsia="zh-CN"/>
        </w:rPr>
        <w:t>.</w:t>
      </w:r>
      <w:r>
        <w:rPr>
          <w:szCs w:val="21"/>
        </w:rPr>
        <w:t xml:space="preserve"> A</w:t>
      </w:r>
      <w:r>
        <w:rPr>
          <w:rFonts w:hint="eastAsia"/>
          <w:szCs w:val="21"/>
          <w:lang w:val="en-US" w:eastAsia="zh-CN"/>
        </w:rPr>
        <w:t>.</w:t>
      </w:r>
      <w:r>
        <w:rPr>
          <w:rFonts w:hint="eastAsia"/>
          <w:szCs w:val="21"/>
        </w:rPr>
        <w:t xml:space="preserve"> </w:t>
      </w:r>
      <w:r>
        <w:rPr>
          <w:szCs w:val="21"/>
        </w:rPr>
        <w:t>Halcrow</w:t>
      </w:r>
      <w:r>
        <w:rPr>
          <w:rFonts w:hint="eastAsia"/>
          <w:szCs w:val="21"/>
          <w:lang w:val="en-US" w:eastAsia="zh-CN"/>
        </w:rPr>
        <w:t>,</w:t>
      </w:r>
      <w:r>
        <w:rPr>
          <w:szCs w:val="21"/>
        </w:rPr>
        <w:t xml:space="preserve"> </w:t>
      </w:r>
      <w:r>
        <w:rPr>
          <w:i/>
          <w:iCs/>
          <w:szCs w:val="21"/>
        </w:rPr>
        <w:t>Chem</w:t>
      </w:r>
      <w:r>
        <w:rPr>
          <w:rFonts w:hint="eastAsia"/>
          <w:i/>
          <w:iCs/>
          <w:szCs w:val="21"/>
        </w:rPr>
        <w:t>.</w:t>
      </w:r>
      <w:r>
        <w:rPr>
          <w:i/>
          <w:iCs/>
          <w:szCs w:val="21"/>
        </w:rPr>
        <w:t xml:space="preserve"> Soc</w:t>
      </w:r>
      <w:r>
        <w:rPr>
          <w:rFonts w:hint="eastAsia"/>
          <w:i/>
          <w:iCs/>
          <w:szCs w:val="21"/>
        </w:rPr>
        <w:t xml:space="preserve">. </w:t>
      </w:r>
      <w:r>
        <w:rPr>
          <w:i/>
          <w:iCs/>
          <w:szCs w:val="21"/>
        </w:rPr>
        <w:t>Rev</w:t>
      </w:r>
      <w:r>
        <w:rPr>
          <w:rFonts w:hint="eastAsia"/>
          <w:i/>
          <w:iCs/>
          <w:szCs w:val="21"/>
        </w:rPr>
        <w:t>.</w:t>
      </w:r>
      <w:r>
        <w:rPr>
          <w:rFonts w:hint="eastAsia"/>
          <w:szCs w:val="21"/>
        </w:rPr>
        <w:t xml:space="preserve"> </w:t>
      </w:r>
      <w:r>
        <w:rPr>
          <w:b/>
          <w:bCs/>
          <w:szCs w:val="21"/>
        </w:rPr>
        <w:t>2011</w:t>
      </w:r>
      <w:r>
        <w:rPr>
          <w:rFonts w:hint="eastAsia"/>
          <w:szCs w:val="21"/>
          <w:lang w:val="en-US" w:eastAsia="zh-CN"/>
        </w:rPr>
        <w:t xml:space="preserve">, </w:t>
      </w:r>
      <w:r>
        <w:rPr>
          <w:b w:val="0"/>
          <w:bCs w:val="0"/>
          <w:i/>
          <w:iCs/>
          <w:szCs w:val="21"/>
        </w:rPr>
        <w:t>40</w:t>
      </w:r>
      <w:r>
        <w:rPr>
          <w:rFonts w:hint="eastAsia"/>
          <w:b w:val="0"/>
          <w:bCs w:val="0"/>
          <w:szCs w:val="21"/>
          <w:lang w:val="en-US" w:eastAsia="zh-CN"/>
        </w:rPr>
        <w:t>,</w:t>
      </w:r>
      <w:r>
        <w:rPr>
          <w:szCs w:val="21"/>
        </w:rPr>
        <w:t xml:space="preserve"> 4119</w:t>
      </w:r>
      <w:r>
        <w:rPr>
          <w:rFonts w:hint="eastAsia"/>
          <w:szCs w:val="21"/>
          <w:lang w:val="en-US" w:eastAsia="zh-CN"/>
        </w:rPr>
        <w:t>-4142.</w:t>
      </w:r>
    </w:p>
    <w:p>
      <w:pPr>
        <w:numPr>
          <w:ilvl w:val="0"/>
          <w:numId w:val="3"/>
        </w:numPr>
        <w:ind w:left="210" w:leftChars="0" w:hanging="210" w:hangingChars="100"/>
        <w:rPr>
          <w:rFonts w:hint="eastAsia"/>
          <w:lang w:val="en-US" w:eastAsia="zh-CN"/>
        </w:rPr>
      </w:pPr>
      <w:r>
        <w:rPr>
          <w:rFonts w:hint="eastAsia"/>
        </w:rPr>
        <w:t>I</w:t>
      </w:r>
      <w:r>
        <w:rPr>
          <w:rFonts w:hint="eastAsia"/>
          <w:lang w:val="en-US" w:eastAsia="zh-CN"/>
        </w:rPr>
        <w:t>.</w:t>
      </w:r>
      <w:r>
        <w:rPr>
          <w:szCs w:val="21"/>
        </w:rPr>
        <w:t xml:space="preserve"> </w:t>
      </w:r>
      <w:r>
        <w:rPr>
          <w:rFonts w:hint="eastAsia"/>
        </w:rPr>
        <w:t>Nemec, R</w:t>
      </w:r>
      <w:r>
        <w:rPr>
          <w:rFonts w:hint="eastAsia"/>
          <w:lang w:val="en-US" w:eastAsia="zh-CN"/>
        </w:rPr>
        <w:t>.</w:t>
      </w:r>
      <w:r>
        <w:rPr>
          <w:rFonts w:hint="eastAsia"/>
        </w:rPr>
        <w:t xml:space="preserve"> Boča, R</w:t>
      </w:r>
      <w:r>
        <w:rPr>
          <w:rFonts w:hint="eastAsia"/>
          <w:lang w:val="en-US" w:eastAsia="zh-CN"/>
        </w:rPr>
        <w:t>.</w:t>
      </w:r>
      <w:r>
        <w:rPr>
          <w:rFonts w:hint="eastAsia"/>
        </w:rPr>
        <w:t xml:space="preserve"> Herchel,</w:t>
      </w:r>
      <w:r>
        <w:rPr>
          <w:rFonts w:eastAsia="monospace"/>
          <w:color w:val="000000"/>
          <w:szCs w:val="21"/>
          <w:shd w:val="clear" w:color="auto" w:fill="FFFFFF"/>
        </w:rPr>
        <w:t xml:space="preserve"> Z</w:t>
      </w:r>
      <w:r>
        <w:rPr>
          <w:rFonts w:hint="eastAsia"/>
          <w:color w:val="000000"/>
          <w:szCs w:val="21"/>
          <w:shd w:val="clear" w:color="auto" w:fill="FFFFFF"/>
          <w:lang w:val="en-US" w:eastAsia="zh-CN"/>
        </w:rPr>
        <w:t xml:space="preserve">. </w:t>
      </w:r>
      <w:r>
        <w:rPr>
          <w:rFonts w:eastAsia="monospace"/>
          <w:color w:val="000000"/>
          <w:szCs w:val="21"/>
          <w:shd w:val="clear" w:color="auto" w:fill="FFFFFF"/>
        </w:rPr>
        <w:t>Trávníček, M</w:t>
      </w:r>
      <w:r>
        <w:rPr>
          <w:rFonts w:hint="eastAsia"/>
          <w:color w:val="000000"/>
          <w:szCs w:val="21"/>
          <w:shd w:val="clear" w:color="auto" w:fill="FFFFFF"/>
          <w:lang w:val="en-US" w:eastAsia="zh-CN"/>
        </w:rPr>
        <w:t xml:space="preserve">. </w:t>
      </w:r>
      <w:r>
        <w:rPr>
          <w:rFonts w:eastAsia="monospace"/>
          <w:color w:val="000000"/>
          <w:szCs w:val="21"/>
          <w:shd w:val="clear" w:color="auto" w:fill="FFFFFF"/>
        </w:rPr>
        <w:t>Gembický</w:t>
      </w:r>
      <w:r>
        <w:rPr>
          <w:rFonts w:hint="eastAsia"/>
          <w:color w:val="000000"/>
          <w:szCs w:val="21"/>
          <w:shd w:val="clear" w:color="auto" w:fill="FFFFFF"/>
        </w:rPr>
        <w:t xml:space="preserve"> and</w:t>
      </w:r>
      <w:r>
        <w:rPr>
          <w:rFonts w:eastAsia="monospace"/>
          <w:color w:val="000000"/>
          <w:szCs w:val="21"/>
          <w:shd w:val="clear" w:color="auto" w:fill="FFFFFF"/>
        </w:rPr>
        <w:t xml:space="preserve"> W</w:t>
      </w:r>
      <w:r>
        <w:rPr>
          <w:rFonts w:hint="eastAsia"/>
          <w:color w:val="000000"/>
          <w:szCs w:val="21"/>
          <w:shd w:val="clear" w:color="auto" w:fill="FFFFFF"/>
          <w:lang w:val="en-US" w:eastAsia="zh-CN"/>
        </w:rPr>
        <w:t>.</w:t>
      </w:r>
      <w:r>
        <w:rPr>
          <w:rFonts w:eastAsia="monospace"/>
          <w:color w:val="000000"/>
          <w:szCs w:val="21"/>
          <w:shd w:val="clear" w:color="auto" w:fill="FFFFFF"/>
        </w:rPr>
        <w:t xml:space="preserve"> Linert</w:t>
      </w:r>
      <w:r>
        <w:rPr>
          <w:rFonts w:hint="eastAsia"/>
          <w:lang w:val="en-US" w:eastAsia="zh-CN"/>
        </w:rPr>
        <w:t>,</w:t>
      </w:r>
      <w:r>
        <w:rPr>
          <w:rFonts w:hint="eastAsia"/>
        </w:rPr>
        <w:t xml:space="preserve"> </w:t>
      </w:r>
      <w:r>
        <w:rPr>
          <w:rFonts w:hint="eastAsia"/>
          <w:i/>
          <w:iCs/>
        </w:rPr>
        <w:t>Monats.</w:t>
      </w:r>
      <w:r>
        <w:rPr>
          <w:i/>
          <w:iCs/>
        </w:rPr>
        <w:t xml:space="preserve"> </w:t>
      </w:r>
      <w:r>
        <w:rPr>
          <w:rFonts w:hint="eastAsia"/>
          <w:i/>
          <w:iCs/>
        </w:rPr>
        <w:t>Chem</w:t>
      </w:r>
      <w:r>
        <w:rPr>
          <w:rFonts w:hint="eastAsia"/>
        </w:rPr>
        <w:t xml:space="preserve">. </w:t>
      </w:r>
      <w:r>
        <w:rPr>
          <w:rFonts w:hint="eastAsia"/>
          <w:b/>
          <w:bCs/>
        </w:rPr>
        <w:t>2009</w:t>
      </w:r>
      <w:r>
        <w:rPr>
          <w:rFonts w:hint="eastAsia"/>
          <w:lang w:val="en-US" w:eastAsia="zh-CN"/>
        </w:rPr>
        <w:t>,</w:t>
      </w:r>
      <w:r>
        <w:rPr>
          <w:rFonts w:hint="eastAsia"/>
        </w:rPr>
        <w:t xml:space="preserve"> </w:t>
      </w:r>
      <w:r>
        <w:rPr>
          <w:rFonts w:hint="eastAsia"/>
          <w:b w:val="0"/>
          <w:bCs w:val="0"/>
          <w:i/>
          <w:iCs/>
        </w:rPr>
        <w:t>140</w:t>
      </w:r>
      <w:r>
        <w:rPr>
          <w:rFonts w:hint="eastAsia"/>
          <w:b w:val="0"/>
          <w:bCs w:val="0"/>
          <w:lang w:val="en-US" w:eastAsia="zh-CN"/>
        </w:rPr>
        <w:t>,</w:t>
      </w:r>
      <w:r>
        <w:rPr>
          <w:rFonts w:hint="eastAsia"/>
        </w:rPr>
        <w:t xml:space="preserve"> 815</w:t>
      </w:r>
      <w:r>
        <w:rPr>
          <w:rFonts w:hint="eastAsia"/>
          <w:lang w:val="en-US" w:eastAsia="zh-CN"/>
        </w:rPr>
        <w:t>-828.</w:t>
      </w:r>
    </w:p>
    <w:p>
      <w:pPr>
        <w:numPr>
          <w:ilvl w:val="0"/>
          <w:numId w:val="3"/>
        </w:numPr>
        <w:ind w:left="210" w:leftChars="0" w:hanging="210" w:hangingChars="100"/>
        <w:rPr>
          <w:rFonts w:hint="eastAsia"/>
          <w:lang w:val="en-US" w:eastAsia="zh-CN"/>
        </w:rPr>
      </w:pPr>
      <w:r>
        <w:rPr>
          <w:rFonts w:hint="eastAsia"/>
        </w:rPr>
        <w:t>Y</w:t>
      </w:r>
      <w:r>
        <w:rPr>
          <w:rFonts w:hint="eastAsia"/>
          <w:lang w:val="en-US" w:eastAsia="zh-CN"/>
        </w:rPr>
        <w:t>.</w:t>
      </w:r>
      <w:r>
        <w:rPr>
          <w:rFonts w:hint="eastAsia"/>
          <w:szCs w:val="21"/>
        </w:rPr>
        <w:t xml:space="preserve"> </w:t>
      </w:r>
      <w:r>
        <w:rPr>
          <w:rFonts w:hint="eastAsia"/>
        </w:rPr>
        <w:t>Komatsumaru, M</w:t>
      </w:r>
      <w:r>
        <w:rPr>
          <w:rFonts w:hint="eastAsia"/>
          <w:lang w:val="en-US" w:eastAsia="zh-CN"/>
        </w:rPr>
        <w:t>.</w:t>
      </w:r>
      <w:r>
        <w:rPr>
          <w:rFonts w:hint="eastAsia"/>
        </w:rPr>
        <w:t xml:space="preserve"> Nakaya, F</w:t>
      </w:r>
      <w:r>
        <w:rPr>
          <w:rFonts w:hint="eastAsia"/>
          <w:lang w:val="en-US" w:eastAsia="zh-CN"/>
        </w:rPr>
        <w:t>.</w:t>
      </w:r>
      <w:r>
        <w:rPr>
          <w:rFonts w:hint="eastAsia"/>
        </w:rPr>
        <w:t xml:space="preserve"> Kobayashi,</w:t>
      </w:r>
      <w:r>
        <w:rPr>
          <w:rFonts w:eastAsia="monospace"/>
          <w:color w:val="000000"/>
          <w:szCs w:val="21"/>
          <w:shd w:val="clear" w:color="auto" w:fill="FFFFFF"/>
        </w:rPr>
        <w:t xml:space="preserve"> R</w:t>
      </w:r>
      <w:r>
        <w:rPr>
          <w:rFonts w:hint="eastAsia"/>
          <w:color w:val="000000"/>
          <w:szCs w:val="21"/>
          <w:shd w:val="clear" w:color="auto" w:fill="FFFFFF"/>
          <w:lang w:val="en-US" w:eastAsia="zh-CN"/>
        </w:rPr>
        <w:t>.</w:t>
      </w:r>
      <w:r>
        <w:rPr>
          <w:rFonts w:hint="eastAsia"/>
        </w:rPr>
        <w:t xml:space="preserve"> </w:t>
      </w:r>
      <w:r>
        <w:rPr>
          <w:rFonts w:eastAsia="monospace"/>
          <w:color w:val="000000"/>
          <w:szCs w:val="21"/>
          <w:shd w:val="clear" w:color="auto" w:fill="FFFFFF"/>
        </w:rPr>
        <w:t>Ohtani, M</w:t>
      </w:r>
      <w:r>
        <w:rPr>
          <w:rFonts w:hint="eastAsia"/>
          <w:color w:val="000000"/>
          <w:szCs w:val="21"/>
          <w:shd w:val="clear" w:color="auto" w:fill="FFFFFF"/>
          <w:lang w:val="en-US" w:eastAsia="zh-CN"/>
        </w:rPr>
        <w:t>.</w:t>
      </w:r>
      <w:r>
        <w:rPr>
          <w:rFonts w:eastAsia="monospace"/>
          <w:color w:val="000000"/>
          <w:szCs w:val="21"/>
          <w:shd w:val="clear" w:color="auto" w:fill="FFFFFF"/>
        </w:rPr>
        <w:t xml:space="preserve"> Nakamura, L</w:t>
      </w:r>
      <w:r>
        <w:rPr>
          <w:rFonts w:hint="eastAsia"/>
          <w:color w:val="000000"/>
          <w:szCs w:val="21"/>
          <w:shd w:val="clear" w:color="auto" w:fill="FFFFFF"/>
          <w:lang w:val="en-US" w:eastAsia="zh-CN"/>
        </w:rPr>
        <w:t>.</w:t>
      </w:r>
      <w:r>
        <w:rPr>
          <w:rFonts w:eastAsia="monospace"/>
          <w:color w:val="000000"/>
          <w:szCs w:val="21"/>
          <w:shd w:val="clear" w:color="auto" w:fill="FFFFFF"/>
        </w:rPr>
        <w:t xml:space="preserve"> F</w:t>
      </w:r>
      <w:r>
        <w:rPr>
          <w:rFonts w:hint="eastAsia"/>
          <w:color w:val="000000"/>
          <w:szCs w:val="21"/>
          <w:shd w:val="clear" w:color="auto" w:fill="FFFFFF"/>
          <w:lang w:val="en-US" w:eastAsia="zh-CN"/>
        </w:rPr>
        <w:t>.</w:t>
      </w:r>
      <w:r>
        <w:rPr>
          <w:rFonts w:eastAsia="monospace"/>
          <w:color w:val="000000"/>
          <w:szCs w:val="21"/>
          <w:shd w:val="clear" w:color="auto" w:fill="FFFFFF"/>
        </w:rPr>
        <w:t xml:space="preserve"> Lindoy </w:t>
      </w:r>
      <w:r>
        <w:rPr>
          <w:rFonts w:hint="eastAsia"/>
          <w:color w:val="000000"/>
          <w:szCs w:val="21"/>
          <w:shd w:val="clear" w:color="auto" w:fill="FFFFFF"/>
        </w:rPr>
        <w:t>and</w:t>
      </w:r>
      <w:r>
        <w:rPr>
          <w:rFonts w:eastAsia="monospace"/>
          <w:color w:val="000000"/>
          <w:szCs w:val="21"/>
          <w:shd w:val="clear" w:color="auto" w:fill="FFFFFF"/>
        </w:rPr>
        <w:t xml:space="preserve"> S</w:t>
      </w:r>
      <w:r>
        <w:rPr>
          <w:rFonts w:hint="eastAsia"/>
          <w:color w:val="000000"/>
          <w:szCs w:val="21"/>
          <w:shd w:val="clear" w:color="auto" w:fill="FFFFFF"/>
          <w:lang w:val="en-US" w:eastAsia="zh-CN"/>
        </w:rPr>
        <w:t>.</w:t>
      </w:r>
      <w:r>
        <w:rPr>
          <w:rFonts w:eastAsia="monospace"/>
          <w:color w:val="000000"/>
          <w:szCs w:val="21"/>
          <w:shd w:val="clear" w:color="auto" w:fill="FFFFFF"/>
        </w:rPr>
        <w:t xml:space="preserve"> Hayami</w:t>
      </w:r>
      <w:r>
        <w:rPr>
          <w:rFonts w:hint="eastAsia"/>
          <w:lang w:val="en-US" w:eastAsia="zh-CN"/>
        </w:rPr>
        <w:t>,</w:t>
      </w:r>
      <w:r>
        <w:rPr>
          <w:rFonts w:hint="eastAsia"/>
        </w:rPr>
        <w:t xml:space="preserve"> </w:t>
      </w:r>
      <w:r>
        <w:rPr>
          <w:rFonts w:hint="eastAsia"/>
          <w:i/>
          <w:iCs/>
        </w:rPr>
        <w:t>Z. Anorg. Allge. Chem.</w:t>
      </w:r>
      <w:r>
        <w:rPr>
          <w:rFonts w:hint="eastAsia"/>
        </w:rPr>
        <w:t xml:space="preserve"> </w:t>
      </w:r>
      <w:r>
        <w:rPr>
          <w:rFonts w:hint="eastAsia"/>
          <w:b/>
          <w:bCs/>
        </w:rPr>
        <w:t>2018</w:t>
      </w:r>
      <w:r>
        <w:rPr>
          <w:rFonts w:hint="eastAsia"/>
          <w:lang w:val="en-US" w:eastAsia="zh-CN"/>
        </w:rPr>
        <w:t xml:space="preserve">, </w:t>
      </w:r>
      <w:r>
        <w:rPr>
          <w:rFonts w:hint="eastAsia"/>
          <w:b w:val="0"/>
          <w:bCs w:val="0"/>
          <w:i/>
          <w:iCs/>
        </w:rPr>
        <w:t>644</w:t>
      </w:r>
      <w:r>
        <w:rPr>
          <w:rFonts w:hint="eastAsia"/>
          <w:b w:val="0"/>
          <w:bCs w:val="0"/>
          <w:lang w:val="en-US" w:eastAsia="zh-CN"/>
        </w:rPr>
        <w:t>,</w:t>
      </w:r>
      <w:r>
        <w:rPr>
          <w:rFonts w:hint="eastAsia"/>
        </w:rPr>
        <w:t xml:space="preserve"> 729</w:t>
      </w:r>
      <w:r>
        <w:rPr>
          <w:rFonts w:hint="eastAsia"/>
          <w:lang w:val="en-US" w:eastAsia="zh-CN"/>
        </w:rPr>
        <w:t>-734.</w:t>
      </w:r>
    </w:p>
    <w:p>
      <w:pPr>
        <w:numPr>
          <w:ilvl w:val="0"/>
          <w:numId w:val="3"/>
        </w:numPr>
        <w:ind w:left="210" w:leftChars="0" w:hanging="210" w:hangingChars="100"/>
        <w:rPr>
          <w:rFonts w:hint="eastAsia"/>
          <w:szCs w:val="21"/>
          <w:lang w:val="en-US" w:eastAsia="zh-CN"/>
        </w:rPr>
      </w:pPr>
      <w:r>
        <w:rPr>
          <w:szCs w:val="21"/>
        </w:rPr>
        <w:t>S</w:t>
      </w:r>
      <w:r>
        <w:rPr>
          <w:rFonts w:hint="eastAsia"/>
          <w:szCs w:val="21"/>
          <w:lang w:val="en-US" w:eastAsia="zh-CN"/>
        </w:rPr>
        <w:t>.</w:t>
      </w:r>
      <w:r>
        <w:rPr>
          <w:szCs w:val="21"/>
        </w:rPr>
        <w:t xml:space="preserve"> Vela, M</w:t>
      </w:r>
      <w:r>
        <w:rPr>
          <w:rFonts w:hint="eastAsia"/>
          <w:szCs w:val="21"/>
          <w:lang w:val="en-US" w:eastAsia="zh-CN"/>
        </w:rPr>
        <w:t>.</w:t>
      </w:r>
      <w:r>
        <w:rPr>
          <w:szCs w:val="21"/>
        </w:rPr>
        <w:t xml:space="preserve"> Fumanal, J</w:t>
      </w:r>
      <w:r>
        <w:rPr>
          <w:rFonts w:hint="eastAsia"/>
          <w:szCs w:val="21"/>
          <w:lang w:val="en-US" w:eastAsia="zh-CN"/>
        </w:rPr>
        <w:t>.</w:t>
      </w:r>
      <w:r>
        <w:rPr>
          <w:szCs w:val="21"/>
        </w:rPr>
        <w:t xml:space="preserve"> Cirera</w:t>
      </w:r>
      <w:r>
        <w:rPr>
          <w:rFonts w:hint="eastAsia"/>
          <w:szCs w:val="21"/>
        </w:rPr>
        <w:t xml:space="preserve"> and</w:t>
      </w:r>
      <w:r>
        <w:rPr>
          <w:rFonts w:eastAsia="monospace"/>
          <w:color w:val="000000"/>
          <w:szCs w:val="21"/>
          <w:shd w:val="clear" w:color="auto" w:fill="FFFFFF"/>
        </w:rPr>
        <w:t xml:space="preserve"> J</w:t>
      </w:r>
      <w:r>
        <w:rPr>
          <w:rFonts w:hint="eastAsia"/>
          <w:color w:val="000000"/>
          <w:szCs w:val="21"/>
          <w:shd w:val="clear" w:color="auto" w:fill="FFFFFF"/>
          <w:lang w:val="en-US" w:eastAsia="zh-CN"/>
        </w:rPr>
        <w:t>.</w:t>
      </w:r>
      <w:r>
        <w:rPr>
          <w:rFonts w:hint="eastAsia"/>
          <w:szCs w:val="21"/>
        </w:rPr>
        <w:t xml:space="preserve"> </w:t>
      </w:r>
      <w:r>
        <w:rPr>
          <w:rFonts w:eastAsia="monospace"/>
          <w:color w:val="000000"/>
          <w:szCs w:val="21"/>
          <w:shd w:val="clear" w:color="auto" w:fill="FFFFFF"/>
        </w:rPr>
        <w:t>Ribas-Arino</w:t>
      </w:r>
      <w:r>
        <w:rPr>
          <w:rFonts w:hint="eastAsia"/>
          <w:szCs w:val="21"/>
          <w:lang w:val="en-US" w:eastAsia="zh-CN"/>
        </w:rPr>
        <w:t>,</w:t>
      </w:r>
      <w:r>
        <w:rPr>
          <w:rFonts w:hint="eastAsia"/>
          <w:szCs w:val="21"/>
        </w:rPr>
        <w:t xml:space="preserve"> </w:t>
      </w:r>
      <w:r>
        <w:rPr>
          <w:i/>
          <w:iCs/>
          <w:szCs w:val="21"/>
        </w:rPr>
        <w:t>Phys</w:t>
      </w:r>
      <w:r>
        <w:rPr>
          <w:rFonts w:hint="eastAsia"/>
          <w:i/>
          <w:iCs/>
          <w:szCs w:val="21"/>
        </w:rPr>
        <w:t>.</w:t>
      </w:r>
      <w:r>
        <w:rPr>
          <w:i/>
          <w:iCs/>
          <w:szCs w:val="21"/>
        </w:rPr>
        <w:t xml:space="preserve"> Chem</w:t>
      </w:r>
      <w:r>
        <w:rPr>
          <w:rFonts w:hint="eastAsia"/>
          <w:i/>
          <w:iCs/>
          <w:szCs w:val="21"/>
        </w:rPr>
        <w:t>.</w:t>
      </w:r>
      <w:r>
        <w:rPr>
          <w:i/>
          <w:iCs/>
          <w:szCs w:val="21"/>
        </w:rPr>
        <w:t xml:space="preserve"> Chem</w:t>
      </w:r>
      <w:r>
        <w:rPr>
          <w:rFonts w:hint="eastAsia"/>
          <w:i/>
          <w:iCs/>
          <w:szCs w:val="21"/>
        </w:rPr>
        <w:t>.</w:t>
      </w:r>
      <w:r>
        <w:rPr>
          <w:i/>
          <w:iCs/>
          <w:szCs w:val="21"/>
        </w:rPr>
        <w:t xml:space="preserve"> Phys</w:t>
      </w:r>
      <w:r>
        <w:rPr>
          <w:rFonts w:hint="eastAsia"/>
          <w:i/>
          <w:iCs/>
          <w:szCs w:val="21"/>
        </w:rPr>
        <w:t>.</w:t>
      </w:r>
      <w:r>
        <w:rPr>
          <w:szCs w:val="21"/>
        </w:rPr>
        <w:t xml:space="preserve"> </w:t>
      </w:r>
      <w:r>
        <w:rPr>
          <w:b/>
          <w:bCs/>
          <w:szCs w:val="21"/>
        </w:rPr>
        <w:t>2020</w:t>
      </w:r>
      <w:r>
        <w:rPr>
          <w:rFonts w:hint="eastAsia"/>
          <w:szCs w:val="21"/>
          <w:lang w:val="en-US" w:eastAsia="zh-CN"/>
        </w:rPr>
        <w:t>,</w:t>
      </w:r>
      <w:r>
        <w:rPr>
          <w:rFonts w:hint="eastAsia"/>
          <w:i/>
          <w:iCs/>
          <w:szCs w:val="21"/>
          <w:lang w:val="en-US" w:eastAsia="zh-CN"/>
        </w:rPr>
        <w:t xml:space="preserve"> </w:t>
      </w:r>
      <w:r>
        <w:rPr>
          <w:b w:val="0"/>
          <w:bCs w:val="0"/>
          <w:i/>
          <w:iCs/>
          <w:szCs w:val="21"/>
        </w:rPr>
        <w:t>22</w:t>
      </w:r>
      <w:r>
        <w:rPr>
          <w:rFonts w:hint="eastAsia"/>
          <w:b w:val="0"/>
          <w:bCs w:val="0"/>
          <w:szCs w:val="21"/>
          <w:lang w:val="en-US" w:eastAsia="zh-CN"/>
        </w:rPr>
        <w:t>,</w:t>
      </w:r>
      <w:r>
        <w:rPr>
          <w:szCs w:val="21"/>
        </w:rPr>
        <w:t xml:space="preserve"> 4938</w:t>
      </w:r>
      <w:r>
        <w:rPr>
          <w:rFonts w:hint="eastAsia"/>
          <w:szCs w:val="21"/>
          <w:lang w:val="en-US" w:eastAsia="zh-CN"/>
        </w:rPr>
        <w:t>-4945.</w:t>
      </w:r>
    </w:p>
    <w:p>
      <w:pPr>
        <w:widowControl/>
        <w:numPr>
          <w:ilvl w:val="0"/>
          <w:numId w:val="3"/>
        </w:numPr>
        <w:ind w:left="210" w:leftChars="0" w:hanging="210" w:hangingChars="100"/>
        <w:jc w:val="both"/>
        <w:rPr>
          <w:rFonts w:hint="eastAsia"/>
          <w:lang w:val="en-US" w:eastAsia="zh-CN"/>
        </w:rPr>
      </w:pPr>
      <w:r>
        <w:rPr>
          <w:rFonts w:hint="eastAsia"/>
        </w:rPr>
        <w:t>T</w:t>
      </w:r>
      <w:r>
        <w:rPr>
          <w:rFonts w:hint="eastAsia"/>
          <w:lang w:val="en-US" w:eastAsia="zh-CN"/>
        </w:rPr>
        <w:t>.</w:t>
      </w:r>
      <w:r>
        <w:rPr>
          <w:szCs w:val="21"/>
        </w:rPr>
        <w:t xml:space="preserve"> </w:t>
      </w:r>
      <w:r>
        <w:rPr>
          <w:rFonts w:hint="eastAsia"/>
        </w:rPr>
        <w:t>Fujinami, K</w:t>
      </w:r>
      <w:r>
        <w:rPr>
          <w:rFonts w:hint="eastAsia"/>
          <w:lang w:val="en-US" w:eastAsia="zh-CN"/>
        </w:rPr>
        <w:t>.</w:t>
      </w:r>
      <w:r>
        <w:rPr>
          <w:rFonts w:hint="eastAsia"/>
        </w:rPr>
        <w:t xml:space="preserve"> Nishi, R</w:t>
      </w:r>
      <w:r>
        <w:rPr>
          <w:rFonts w:hint="eastAsia"/>
          <w:lang w:val="en-US" w:eastAsia="zh-CN"/>
        </w:rPr>
        <w:t>.</w:t>
      </w:r>
      <w:r>
        <w:rPr>
          <w:rFonts w:hint="eastAsia"/>
        </w:rPr>
        <w:t xml:space="preserve"> Kitashima,</w:t>
      </w:r>
      <w:r>
        <w:rPr>
          <w:rFonts w:eastAsia="monospace"/>
          <w:color w:val="000000"/>
          <w:szCs w:val="21"/>
          <w:shd w:val="clear" w:color="auto" w:fill="FFFFFF"/>
        </w:rPr>
        <w:t xml:space="preserve"> K</w:t>
      </w:r>
      <w:r>
        <w:rPr>
          <w:rFonts w:hint="eastAsia"/>
          <w:color w:val="000000"/>
          <w:szCs w:val="21"/>
          <w:shd w:val="clear" w:color="auto" w:fill="FFFFFF"/>
          <w:lang w:val="en-US" w:eastAsia="zh-CN"/>
        </w:rPr>
        <w:t>.</w:t>
      </w:r>
      <w:r>
        <w:rPr>
          <w:rFonts w:hint="eastAsia"/>
        </w:rPr>
        <w:t xml:space="preserve"> </w:t>
      </w:r>
      <w:r>
        <w:rPr>
          <w:rFonts w:eastAsia="monospace"/>
          <w:color w:val="000000"/>
          <w:szCs w:val="21"/>
          <w:shd w:val="clear" w:color="auto" w:fill="FFFFFF"/>
        </w:rPr>
        <w:t>Murakami, N</w:t>
      </w:r>
      <w:r>
        <w:rPr>
          <w:rFonts w:hint="eastAsia"/>
          <w:color w:val="000000"/>
          <w:szCs w:val="21"/>
          <w:shd w:val="clear" w:color="auto" w:fill="FFFFFF"/>
          <w:lang w:val="en-US" w:eastAsia="zh-CN"/>
        </w:rPr>
        <w:t>.</w:t>
      </w:r>
      <w:r>
        <w:rPr>
          <w:rFonts w:eastAsia="monospace"/>
          <w:color w:val="000000"/>
          <w:szCs w:val="21"/>
          <w:shd w:val="clear" w:color="auto" w:fill="FFFFFF"/>
        </w:rPr>
        <w:t xml:space="preserve"> Matsumoto, S</w:t>
      </w:r>
      <w:r>
        <w:rPr>
          <w:rFonts w:hint="eastAsia"/>
          <w:color w:val="000000"/>
          <w:szCs w:val="21"/>
          <w:shd w:val="clear" w:color="auto" w:fill="FFFFFF"/>
          <w:lang w:val="en-US" w:eastAsia="zh-CN"/>
        </w:rPr>
        <w:t>.</w:t>
      </w:r>
      <w:r>
        <w:rPr>
          <w:rFonts w:eastAsia="monospace"/>
          <w:color w:val="000000"/>
          <w:szCs w:val="21"/>
          <w:shd w:val="clear" w:color="auto" w:fill="FFFFFF"/>
        </w:rPr>
        <w:t xml:space="preserve"> Iijima</w:t>
      </w:r>
      <w:r>
        <w:rPr>
          <w:rFonts w:hint="eastAsia"/>
          <w:color w:val="000000"/>
          <w:szCs w:val="21"/>
          <w:shd w:val="clear" w:color="auto" w:fill="FFFFFF"/>
        </w:rPr>
        <w:t xml:space="preserve"> and</w:t>
      </w:r>
      <w:r>
        <w:rPr>
          <w:rFonts w:eastAsia="monospace"/>
          <w:color w:val="000000"/>
          <w:szCs w:val="21"/>
          <w:shd w:val="clear" w:color="auto" w:fill="FFFFFF"/>
        </w:rPr>
        <w:t xml:space="preserve"> K</w:t>
      </w:r>
      <w:r>
        <w:rPr>
          <w:rFonts w:hint="eastAsia"/>
          <w:color w:val="000000"/>
          <w:szCs w:val="21"/>
          <w:shd w:val="clear" w:color="auto" w:fill="FFFFFF"/>
          <w:lang w:val="en-US" w:eastAsia="zh-CN"/>
        </w:rPr>
        <w:t>.</w:t>
      </w:r>
      <w:r>
        <w:rPr>
          <w:rFonts w:eastAsia="monospace"/>
          <w:color w:val="000000"/>
          <w:szCs w:val="21"/>
          <w:shd w:val="clear" w:color="auto" w:fill="FFFFFF"/>
        </w:rPr>
        <w:t xml:space="preserve"> Toriumi</w:t>
      </w:r>
      <w:r>
        <w:rPr>
          <w:rFonts w:hint="eastAsia"/>
          <w:lang w:val="en-US" w:eastAsia="zh-CN"/>
        </w:rPr>
        <w:t>,</w:t>
      </w:r>
      <w:r>
        <w:rPr>
          <w:rFonts w:hint="eastAsia"/>
        </w:rPr>
        <w:t xml:space="preserve"> </w:t>
      </w:r>
      <w:r>
        <w:rPr>
          <w:rFonts w:hint="eastAsia"/>
          <w:i/>
          <w:iCs/>
        </w:rPr>
        <w:t>Inorg. Chim. Acta</w:t>
      </w:r>
      <w:r>
        <w:rPr>
          <w:rFonts w:hint="eastAsia"/>
        </w:rPr>
        <w:t xml:space="preserve">. </w:t>
      </w:r>
      <w:r>
        <w:rPr>
          <w:rFonts w:hint="eastAsia"/>
          <w:b/>
          <w:bCs/>
        </w:rPr>
        <w:t>2011</w:t>
      </w:r>
      <w:r>
        <w:rPr>
          <w:rFonts w:hint="eastAsia"/>
          <w:lang w:val="en-US" w:eastAsia="zh-CN"/>
        </w:rPr>
        <w:t xml:space="preserve">, </w:t>
      </w:r>
      <w:r>
        <w:rPr>
          <w:rFonts w:hint="eastAsia"/>
          <w:b w:val="0"/>
          <w:bCs w:val="0"/>
          <w:i/>
          <w:iCs/>
        </w:rPr>
        <w:t>376</w:t>
      </w:r>
      <w:r>
        <w:rPr>
          <w:rFonts w:hint="eastAsia"/>
          <w:b w:val="0"/>
          <w:bCs w:val="0"/>
          <w:i w:val="0"/>
          <w:iCs w:val="0"/>
          <w:lang w:val="en-US" w:eastAsia="zh-CN"/>
        </w:rPr>
        <w:t>,</w:t>
      </w:r>
      <w:r>
        <w:rPr>
          <w:rFonts w:hint="eastAsia"/>
        </w:rPr>
        <w:t xml:space="preserve"> 136</w:t>
      </w:r>
      <w:r>
        <w:rPr>
          <w:rFonts w:hint="eastAsia"/>
          <w:lang w:val="en-US" w:eastAsia="zh-CN"/>
        </w:rPr>
        <w:t>-143.</w:t>
      </w:r>
    </w:p>
    <w:p>
      <w:pPr>
        <w:numPr>
          <w:ilvl w:val="0"/>
          <w:numId w:val="3"/>
        </w:numPr>
        <w:ind w:left="210" w:leftChars="0" w:hanging="210" w:hangingChars="100"/>
        <w:rPr>
          <w:rFonts w:hint="eastAsia"/>
          <w:szCs w:val="21"/>
          <w:lang w:val="en-US" w:eastAsia="zh-CN"/>
        </w:rPr>
      </w:pPr>
      <w:r>
        <w:rPr>
          <w:rFonts w:hint="eastAsia"/>
          <w:szCs w:val="21"/>
        </w:rPr>
        <w:t>D</w:t>
      </w:r>
      <w:r>
        <w:rPr>
          <w:rFonts w:hint="eastAsia"/>
          <w:szCs w:val="21"/>
          <w:lang w:val="en-US" w:eastAsia="zh-CN"/>
        </w:rPr>
        <w:t>.</w:t>
      </w:r>
      <w:r>
        <w:rPr>
          <w:rFonts w:hint="eastAsia"/>
          <w:szCs w:val="21"/>
        </w:rPr>
        <w:t xml:space="preserve"> J</w:t>
      </w:r>
      <w:r>
        <w:rPr>
          <w:rFonts w:hint="eastAsia"/>
          <w:szCs w:val="21"/>
          <w:lang w:val="en-US" w:eastAsia="zh-CN"/>
        </w:rPr>
        <w:t>.</w:t>
      </w:r>
      <w:r>
        <w:rPr>
          <w:szCs w:val="21"/>
        </w:rPr>
        <w:t xml:space="preserve"> </w:t>
      </w:r>
      <w:r>
        <w:rPr>
          <w:rFonts w:hint="eastAsia"/>
          <w:szCs w:val="21"/>
        </w:rPr>
        <w:t>Harding, P</w:t>
      </w:r>
      <w:r>
        <w:rPr>
          <w:rFonts w:hint="eastAsia"/>
          <w:szCs w:val="21"/>
          <w:lang w:val="en-US" w:eastAsia="zh-CN"/>
        </w:rPr>
        <w:t>.</w:t>
      </w:r>
      <w:r>
        <w:rPr>
          <w:rFonts w:hint="eastAsia"/>
          <w:szCs w:val="21"/>
        </w:rPr>
        <w:t xml:space="preserve"> Harding and W</w:t>
      </w:r>
      <w:r>
        <w:rPr>
          <w:rFonts w:hint="eastAsia"/>
          <w:szCs w:val="21"/>
          <w:lang w:val="en-US" w:eastAsia="zh-CN"/>
        </w:rPr>
        <w:t xml:space="preserve">. </w:t>
      </w:r>
      <w:r>
        <w:rPr>
          <w:rFonts w:hint="eastAsia"/>
          <w:szCs w:val="21"/>
        </w:rPr>
        <w:t>Phonsri</w:t>
      </w:r>
      <w:r>
        <w:rPr>
          <w:rFonts w:hint="eastAsia"/>
          <w:szCs w:val="21"/>
          <w:lang w:val="en-US" w:eastAsia="zh-CN"/>
        </w:rPr>
        <w:t>,</w:t>
      </w:r>
      <w:r>
        <w:rPr>
          <w:rFonts w:hint="eastAsia"/>
          <w:szCs w:val="21"/>
        </w:rPr>
        <w:t xml:space="preserve"> </w:t>
      </w:r>
      <w:r>
        <w:rPr>
          <w:rFonts w:hint="eastAsia"/>
          <w:i/>
          <w:iCs/>
          <w:szCs w:val="21"/>
        </w:rPr>
        <w:t>Coord. Chem. Rev</w:t>
      </w:r>
      <w:r>
        <w:rPr>
          <w:rFonts w:hint="eastAsia"/>
          <w:szCs w:val="21"/>
        </w:rPr>
        <w:t xml:space="preserve">. </w:t>
      </w:r>
      <w:r>
        <w:rPr>
          <w:rFonts w:hint="eastAsia"/>
          <w:b/>
          <w:bCs/>
          <w:szCs w:val="21"/>
        </w:rPr>
        <w:t>2016</w:t>
      </w:r>
      <w:r>
        <w:rPr>
          <w:rFonts w:hint="eastAsia"/>
          <w:szCs w:val="21"/>
          <w:lang w:val="en-US" w:eastAsia="zh-CN"/>
        </w:rPr>
        <w:t>,</w:t>
      </w:r>
      <w:r>
        <w:rPr>
          <w:rFonts w:hint="eastAsia"/>
          <w:szCs w:val="21"/>
        </w:rPr>
        <w:t xml:space="preserve"> </w:t>
      </w:r>
      <w:r>
        <w:rPr>
          <w:rFonts w:hint="eastAsia"/>
          <w:b w:val="0"/>
          <w:bCs w:val="0"/>
          <w:i/>
          <w:iCs/>
          <w:szCs w:val="21"/>
        </w:rPr>
        <w:t>313</w:t>
      </w:r>
      <w:r>
        <w:rPr>
          <w:rFonts w:hint="eastAsia"/>
          <w:b w:val="0"/>
          <w:bCs w:val="0"/>
          <w:szCs w:val="21"/>
          <w:lang w:val="en-US" w:eastAsia="zh-CN"/>
        </w:rPr>
        <w:t>,</w:t>
      </w:r>
      <w:r>
        <w:rPr>
          <w:rFonts w:hint="eastAsia"/>
          <w:b w:val="0"/>
          <w:bCs w:val="0"/>
          <w:szCs w:val="21"/>
        </w:rPr>
        <w:t xml:space="preserve"> </w:t>
      </w:r>
      <w:r>
        <w:rPr>
          <w:rFonts w:hint="eastAsia"/>
          <w:szCs w:val="21"/>
        </w:rPr>
        <w:t>38</w:t>
      </w:r>
      <w:r>
        <w:rPr>
          <w:rFonts w:hint="eastAsia"/>
          <w:szCs w:val="21"/>
          <w:lang w:val="en-US" w:eastAsia="zh-CN"/>
        </w:rPr>
        <w:t>-61.</w:t>
      </w:r>
    </w:p>
    <w:p>
      <w:pPr>
        <w:numPr>
          <w:ilvl w:val="0"/>
          <w:numId w:val="3"/>
        </w:numPr>
        <w:ind w:left="210" w:leftChars="0" w:hanging="210" w:hangingChars="100"/>
        <w:rPr>
          <w:rFonts w:hint="eastAsia"/>
          <w:szCs w:val="21"/>
          <w:lang w:val="en-US" w:eastAsia="zh-CN"/>
        </w:rPr>
      </w:pPr>
      <w:r>
        <w:rPr>
          <w:rFonts w:hint="eastAsia"/>
          <w:szCs w:val="21"/>
        </w:rPr>
        <w:t>S</w:t>
      </w:r>
      <w:r>
        <w:rPr>
          <w:rFonts w:hint="eastAsia"/>
          <w:szCs w:val="21"/>
          <w:lang w:val="en-US" w:eastAsia="zh-CN"/>
        </w:rPr>
        <w:t>.</w:t>
      </w:r>
      <w:r>
        <w:rPr>
          <w:rFonts w:hint="eastAsia"/>
          <w:szCs w:val="21"/>
        </w:rPr>
        <w:t xml:space="preserve"> </w:t>
      </w:r>
      <w:r>
        <w:rPr>
          <w:szCs w:val="21"/>
        </w:rPr>
        <w:t>Mukherjee,</w:t>
      </w:r>
      <w:r>
        <w:rPr>
          <w:rFonts w:hint="eastAsia"/>
          <w:szCs w:val="21"/>
        </w:rPr>
        <w:t xml:space="preserve"> T</w:t>
      </w:r>
      <w:r>
        <w:rPr>
          <w:rFonts w:hint="eastAsia"/>
          <w:szCs w:val="21"/>
          <w:lang w:val="en-US" w:eastAsia="zh-CN"/>
        </w:rPr>
        <w:t>.</w:t>
      </w:r>
      <w:r>
        <w:rPr>
          <w:rFonts w:hint="eastAsia"/>
          <w:szCs w:val="21"/>
        </w:rPr>
        <w:t xml:space="preserve"> </w:t>
      </w:r>
      <w:r>
        <w:rPr>
          <w:szCs w:val="21"/>
        </w:rPr>
        <w:t>Weyhermüller,</w:t>
      </w:r>
      <w:r>
        <w:rPr>
          <w:rFonts w:hint="eastAsia"/>
          <w:szCs w:val="21"/>
        </w:rPr>
        <w:t xml:space="preserve"> E</w:t>
      </w:r>
      <w:r>
        <w:rPr>
          <w:rFonts w:hint="eastAsia"/>
          <w:szCs w:val="21"/>
          <w:lang w:val="en-US" w:eastAsia="zh-CN"/>
        </w:rPr>
        <w:t>.</w:t>
      </w:r>
      <w:r>
        <w:rPr>
          <w:rFonts w:hint="eastAsia"/>
          <w:szCs w:val="21"/>
        </w:rPr>
        <w:t xml:space="preserve"> </w:t>
      </w:r>
      <w:r>
        <w:rPr>
          <w:szCs w:val="21"/>
        </w:rPr>
        <w:t>Bill,</w:t>
      </w:r>
      <w:r>
        <w:rPr>
          <w:rFonts w:hint="eastAsia"/>
          <w:szCs w:val="21"/>
        </w:rPr>
        <w:t xml:space="preserve"> K</w:t>
      </w:r>
      <w:r>
        <w:rPr>
          <w:rFonts w:hint="eastAsia"/>
          <w:szCs w:val="21"/>
          <w:lang w:val="en-US" w:eastAsia="zh-CN"/>
        </w:rPr>
        <w:t>.</w:t>
      </w:r>
      <w:r>
        <w:rPr>
          <w:rFonts w:hint="eastAsia"/>
          <w:szCs w:val="21"/>
        </w:rPr>
        <w:t xml:space="preserve"> </w:t>
      </w:r>
      <w:r>
        <w:rPr>
          <w:szCs w:val="21"/>
        </w:rPr>
        <w:t>Wieghardt</w:t>
      </w:r>
      <w:r>
        <w:rPr>
          <w:rFonts w:hint="eastAsia"/>
          <w:szCs w:val="21"/>
        </w:rPr>
        <w:t xml:space="preserve"> and P</w:t>
      </w:r>
      <w:r>
        <w:rPr>
          <w:rFonts w:hint="eastAsia"/>
          <w:szCs w:val="21"/>
          <w:lang w:val="en-US" w:eastAsia="zh-CN"/>
        </w:rPr>
        <w:t>.</w:t>
      </w:r>
      <w:r>
        <w:rPr>
          <w:rFonts w:hint="eastAsia"/>
          <w:szCs w:val="21"/>
        </w:rPr>
        <w:t xml:space="preserve"> </w:t>
      </w:r>
      <w:r>
        <w:rPr>
          <w:szCs w:val="21"/>
        </w:rPr>
        <w:t>Chaudhuri</w:t>
      </w:r>
      <w:r>
        <w:rPr>
          <w:rFonts w:hint="eastAsia"/>
          <w:szCs w:val="21"/>
          <w:lang w:val="en-US" w:eastAsia="zh-CN"/>
        </w:rPr>
        <w:t>,</w:t>
      </w:r>
      <w:r>
        <w:rPr>
          <w:rFonts w:hint="eastAsia"/>
          <w:szCs w:val="21"/>
        </w:rPr>
        <w:t xml:space="preserve"> </w:t>
      </w:r>
      <w:r>
        <w:rPr>
          <w:i/>
          <w:iCs/>
          <w:szCs w:val="21"/>
        </w:rPr>
        <w:t>Inorg. Chem.</w:t>
      </w:r>
      <w:r>
        <w:rPr>
          <w:rFonts w:hint="eastAsia"/>
          <w:szCs w:val="21"/>
        </w:rPr>
        <w:t xml:space="preserve"> </w:t>
      </w:r>
      <w:r>
        <w:rPr>
          <w:rFonts w:hint="eastAsia"/>
          <w:b/>
          <w:bCs/>
          <w:szCs w:val="21"/>
        </w:rPr>
        <w:t>2005</w:t>
      </w:r>
      <w:r>
        <w:rPr>
          <w:rFonts w:hint="eastAsia"/>
          <w:szCs w:val="21"/>
          <w:lang w:val="en-US" w:eastAsia="zh-CN"/>
        </w:rPr>
        <w:t>,</w:t>
      </w:r>
      <w:r>
        <w:rPr>
          <w:rFonts w:hint="eastAsia"/>
          <w:i/>
          <w:iCs/>
          <w:szCs w:val="21"/>
        </w:rPr>
        <w:t xml:space="preserve"> </w:t>
      </w:r>
      <w:r>
        <w:rPr>
          <w:b w:val="0"/>
          <w:bCs w:val="0"/>
          <w:i/>
          <w:iCs/>
          <w:szCs w:val="21"/>
        </w:rPr>
        <w:t>44</w:t>
      </w:r>
      <w:r>
        <w:rPr>
          <w:rFonts w:hint="eastAsia"/>
          <w:b w:val="0"/>
          <w:bCs w:val="0"/>
          <w:szCs w:val="21"/>
          <w:lang w:val="en-US" w:eastAsia="zh-CN"/>
        </w:rPr>
        <w:t>,</w:t>
      </w:r>
      <w:r>
        <w:rPr>
          <w:b w:val="0"/>
          <w:bCs w:val="0"/>
          <w:szCs w:val="21"/>
        </w:rPr>
        <w:t xml:space="preserve"> </w:t>
      </w:r>
      <w:r>
        <w:rPr>
          <w:szCs w:val="21"/>
        </w:rPr>
        <w:t>7099</w:t>
      </w:r>
      <w:r>
        <w:rPr>
          <w:rFonts w:hint="eastAsia"/>
          <w:szCs w:val="21"/>
          <w:lang w:val="en-US" w:eastAsia="zh-CN"/>
        </w:rPr>
        <w:t>-7108.</w:t>
      </w:r>
    </w:p>
    <w:p>
      <w:pPr>
        <w:numPr>
          <w:ilvl w:val="0"/>
          <w:numId w:val="3"/>
        </w:numPr>
        <w:ind w:left="210" w:leftChars="0" w:hanging="210" w:hangingChars="100"/>
        <w:rPr>
          <w:rFonts w:hint="eastAsia" w:eastAsia="宋体"/>
          <w:szCs w:val="21"/>
          <w:lang w:val="en-US" w:eastAsia="zh-CN"/>
        </w:rPr>
      </w:pPr>
      <w:r>
        <w:rPr>
          <w:rFonts w:hint="eastAsia"/>
          <w:szCs w:val="21"/>
        </w:rPr>
        <w:t>H</w:t>
      </w:r>
      <w:r>
        <w:rPr>
          <w:rFonts w:hint="eastAsia"/>
          <w:szCs w:val="21"/>
          <w:lang w:val="en-US" w:eastAsia="zh-CN"/>
        </w:rPr>
        <w:t>.</w:t>
      </w:r>
      <w:r>
        <w:rPr>
          <w:rFonts w:hint="eastAsia"/>
          <w:szCs w:val="21"/>
        </w:rPr>
        <w:t xml:space="preserve"> </w:t>
      </w:r>
      <w:r>
        <w:rPr>
          <w:szCs w:val="21"/>
        </w:rPr>
        <w:t>Chun,</w:t>
      </w:r>
      <w:r>
        <w:rPr>
          <w:rFonts w:hint="eastAsia"/>
          <w:szCs w:val="21"/>
        </w:rPr>
        <w:t xml:space="preserve"> C</w:t>
      </w:r>
      <w:r>
        <w:rPr>
          <w:rFonts w:hint="eastAsia"/>
          <w:szCs w:val="21"/>
          <w:lang w:val="en-US" w:eastAsia="zh-CN"/>
        </w:rPr>
        <w:t xml:space="preserve">. </w:t>
      </w:r>
      <w:r>
        <w:rPr>
          <w:rFonts w:hint="eastAsia"/>
          <w:szCs w:val="21"/>
        </w:rPr>
        <w:t>N</w:t>
      </w:r>
      <w:r>
        <w:rPr>
          <w:rFonts w:hint="eastAsia"/>
          <w:szCs w:val="21"/>
          <w:lang w:val="en-US" w:eastAsia="zh-CN"/>
        </w:rPr>
        <w:t>.</w:t>
      </w:r>
      <w:r>
        <w:rPr>
          <w:szCs w:val="21"/>
        </w:rPr>
        <w:t xml:space="preserve"> Verani,</w:t>
      </w:r>
      <w:r>
        <w:rPr>
          <w:rFonts w:hint="eastAsia"/>
          <w:szCs w:val="21"/>
        </w:rPr>
        <w:t xml:space="preserve"> P</w:t>
      </w:r>
      <w:r>
        <w:rPr>
          <w:rFonts w:hint="eastAsia"/>
          <w:szCs w:val="21"/>
          <w:lang w:val="en-US" w:eastAsia="zh-CN"/>
        </w:rPr>
        <w:t>.</w:t>
      </w:r>
      <w:r>
        <w:rPr>
          <w:szCs w:val="21"/>
        </w:rPr>
        <w:t xml:space="preserve"> Chaudhuri,</w:t>
      </w:r>
      <w:r>
        <w:rPr>
          <w:rFonts w:hint="eastAsia"/>
          <w:szCs w:val="21"/>
        </w:rPr>
        <w:t xml:space="preserve"> E</w:t>
      </w:r>
      <w:r>
        <w:rPr>
          <w:rFonts w:hint="eastAsia"/>
          <w:szCs w:val="21"/>
          <w:lang w:val="en-US" w:eastAsia="zh-CN"/>
        </w:rPr>
        <w:t>.</w:t>
      </w:r>
      <w:r>
        <w:rPr>
          <w:szCs w:val="21"/>
        </w:rPr>
        <w:t xml:space="preserve"> Bothe,</w:t>
      </w:r>
      <w:r>
        <w:rPr>
          <w:rFonts w:hint="eastAsia"/>
          <w:szCs w:val="21"/>
        </w:rPr>
        <w:t xml:space="preserve"> E</w:t>
      </w:r>
      <w:r>
        <w:rPr>
          <w:rFonts w:hint="eastAsia"/>
          <w:szCs w:val="21"/>
          <w:lang w:val="en-US" w:eastAsia="zh-CN"/>
        </w:rPr>
        <w:t>.</w:t>
      </w:r>
      <w:r>
        <w:rPr>
          <w:rFonts w:hint="eastAsia"/>
          <w:szCs w:val="21"/>
        </w:rPr>
        <w:t xml:space="preserve"> </w:t>
      </w:r>
      <w:r>
        <w:rPr>
          <w:szCs w:val="21"/>
        </w:rPr>
        <w:t>Bill,</w:t>
      </w:r>
      <w:r>
        <w:rPr>
          <w:rFonts w:hint="eastAsia"/>
          <w:szCs w:val="21"/>
        </w:rPr>
        <w:t xml:space="preserve"> T</w:t>
      </w:r>
      <w:r>
        <w:rPr>
          <w:rFonts w:hint="eastAsia"/>
          <w:szCs w:val="21"/>
          <w:lang w:val="en-US" w:eastAsia="zh-CN"/>
        </w:rPr>
        <w:t>.</w:t>
      </w:r>
      <w:r>
        <w:rPr>
          <w:rFonts w:hint="eastAsia"/>
          <w:szCs w:val="21"/>
        </w:rPr>
        <w:t xml:space="preserve"> </w:t>
      </w:r>
      <w:r>
        <w:rPr>
          <w:szCs w:val="21"/>
        </w:rPr>
        <w:t>Weyhermüller</w:t>
      </w:r>
      <w:r>
        <w:rPr>
          <w:rFonts w:hint="eastAsia"/>
          <w:szCs w:val="21"/>
        </w:rPr>
        <w:t xml:space="preserve"> and K</w:t>
      </w:r>
      <w:r>
        <w:rPr>
          <w:rFonts w:hint="eastAsia"/>
          <w:szCs w:val="21"/>
          <w:lang w:val="en-US" w:eastAsia="zh-CN"/>
        </w:rPr>
        <w:t>.</w:t>
      </w:r>
      <w:r>
        <w:rPr>
          <w:rFonts w:hint="eastAsia"/>
          <w:szCs w:val="21"/>
        </w:rPr>
        <w:t xml:space="preserve"> </w:t>
      </w:r>
      <w:r>
        <w:rPr>
          <w:szCs w:val="21"/>
        </w:rPr>
        <w:t>Wieghardt</w:t>
      </w:r>
      <w:r>
        <w:rPr>
          <w:rFonts w:hint="eastAsia"/>
          <w:szCs w:val="21"/>
          <w:lang w:val="en-US" w:eastAsia="zh-CN"/>
        </w:rPr>
        <w:t>,</w:t>
      </w:r>
      <w:r>
        <w:rPr>
          <w:rFonts w:hint="eastAsia"/>
          <w:szCs w:val="21"/>
        </w:rPr>
        <w:t xml:space="preserve"> </w:t>
      </w:r>
      <w:r>
        <w:rPr>
          <w:i/>
          <w:iCs/>
          <w:szCs w:val="21"/>
        </w:rPr>
        <w:t>Inorg. Chem.</w:t>
      </w:r>
      <w:r>
        <w:rPr>
          <w:szCs w:val="21"/>
        </w:rPr>
        <w:t xml:space="preserve"> </w:t>
      </w:r>
      <w:r>
        <w:rPr>
          <w:rFonts w:hint="eastAsia"/>
          <w:b/>
          <w:bCs/>
          <w:szCs w:val="21"/>
        </w:rPr>
        <w:t>2001</w:t>
      </w:r>
      <w:r>
        <w:rPr>
          <w:rFonts w:hint="eastAsia"/>
          <w:szCs w:val="21"/>
          <w:lang w:val="en-US" w:eastAsia="zh-CN"/>
        </w:rPr>
        <w:t xml:space="preserve">, </w:t>
      </w:r>
      <w:r>
        <w:rPr>
          <w:b w:val="0"/>
          <w:bCs w:val="0"/>
          <w:i/>
          <w:iCs/>
          <w:szCs w:val="21"/>
        </w:rPr>
        <w:t>40</w:t>
      </w:r>
      <w:r>
        <w:rPr>
          <w:rFonts w:hint="eastAsia"/>
          <w:b w:val="0"/>
          <w:bCs w:val="0"/>
          <w:szCs w:val="21"/>
          <w:lang w:val="en-US" w:eastAsia="zh-CN"/>
        </w:rPr>
        <w:t>,</w:t>
      </w:r>
      <w:r>
        <w:rPr>
          <w:szCs w:val="21"/>
        </w:rPr>
        <w:t xml:space="preserve"> 4157</w:t>
      </w:r>
      <w:r>
        <w:rPr>
          <w:rFonts w:hint="eastAsia"/>
          <w:szCs w:val="21"/>
          <w:lang w:val="en-US" w:eastAsia="zh-CN"/>
        </w:rPr>
        <w:t>-4166.</w:t>
      </w:r>
    </w:p>
    <w:p>
      <w:pPr>
        <w:keepNext w:val="0"/>
        <w:keepLines w:val="0"/>
        <w:pageBreakBefore w:val="0"/>
        <w:numPr>
          <w:ilvl w:val="0"/>
          <w:numId w:val="3"/>
        </w:numPr>
        <w:kinsoku/>
        <w:wordWrap/>
        <w:overflowPunct/>
        <w:topLinePunct w:val="0"/>
        <w:autoSpaceDE/>
        <w:autoSpaceDN/>
        <w:bidi w:val="0"/>
        <w:adjustRightInd/>
        <w:snapToGrid/>
        <w:ind w:left="210" w:leftChars="0" w:hanging="210" w:hangingChars="100"/>
        <w:textAlignment w:val="auto"/>
        <w:rPr>
          <w:rFonts w:hint="eastAsia"/>
          <w:szCs w:val="21"/>
          <w:lang w:val="en-US" w:eastAsia="zh-CN"/>
        </w:rPr>
      </w:pPr>
      <w:r>
        <w:rPr>
          <w:rFonts w:hint="eastAsia"/>
          <w:szCs w:val="21"/>
        </w:rPr>
        <w:t>M</w:t>
      </w:r>
      <w:r>
        <w:rPr>
          <w:rFonts w:hint="eastAsia"/>
          <w:szCs w:val="21"/>
          <w:lang w:val="en-US" w:eastAsia="zh-CN"/>
        </w:rPr>
        <w:t>.</w:t>
      </w:r>
      <w:r>
        <w:rPr>
          <w:rFonts w:hint="eastAsia"/>
          <w:szCs w:val="21"/>
        </w:rPr>
        <w:t xml:space="preserve"> </w:t>
      </w:r>
      <w:r>
        <w:rPr>
          <w:szCs w:val="21"/>
        </w:rPr>
        <w:t>Arai,</w:t>
      </w:r>
      <w:r>
        <w:rPr>
          <w:rFonts w:hint="eastAsia"/>
          <w:szCs w:val="21"/>
        </w:rPr>
        <w:t xml:space="preserve"> W</w:t>
      </w:r>
      <w:r>
        <w:rPr>
          <w:rFonts w:hint="eastAsia"/>
          <w:szCs w:val="21"/>
          <w:lang w:val="en-US" w:eastAsia="zh-CN"/>
        </w:rPr>
        <w:t>.</w:t>
      </w:r>
      <w:r>
        <w:rPr>
          <w:rFonts w:hint="eastAsia"/>
          <w:szCs w:val="21"/>
        </w:rPr>
        <w:t xml:space="preserve"> </w:t>
      </w:r>
      <w:r>
        <w:rPr>
          <w:szCs w:val="21"/>
        </w:rPr>
        <w:t>Kosaka,</w:t>
      </w:r>
      <w:r>
        <w:rPr>
          <w:rFonts w:hint="eastAsia"/>
          <w:szCs w:val="21"/>
        </w:rPr>
        <w:t xml:space="preserve"> T</w:t>
      </w:r>
      <w:r>
        <w:rPr>
          <w:rFonts w:hint="eastAsia"/>
          <w:szCs w:val="21"/>
          <w:lang w:val="en-US" w:eastAsia="zh-CN"/>
        </w:rPr>
        <w:t>.</w:t>
      </w:r>
      <w:r>
        <w:rPr>
          <w:rFonts w:hint="eastAsia"/>
          <w:szCs w:val="21"/>
        </w:rPr>
        <w:t xml:space="preserve"> </w:t>
      </w:r>
      <w:r>
        <w:rPr>
          <w:szCs w:val="21"/>
        </w:rPr>
        <w:t>Matsuda</w:t>
      </w:r>
      <w:r>
        <w:rPr>
          <w:rFonts w:hint="eastAsia"/>
          <w:szCs w:val="21"/>
        </w:rPr>
        <w:t xml:space="preserve"> and S</w:t>
      </w:r>
      <w:r>
        <w:rPr>
          <w:rFonts w:hint="eastAsia"/>
          <w:szCs w:val="21"/>
          <w:lang w:val="en-US" w:eastAsia="zh-CN"/>
        </w:rPr>
        <w:t>.</w:t>
      </w:r>
      <w:r>
        <w:rPr>
          <w:rFonts w:hint="eastAsia"/>
          <w:szCs w:val="21"/>
        </w:rPr>
        <w:t xml:space="preserve"> </w:t>
      </w:r>
      <w:r>
        <w:rPr>
          <w:szCs w:val="21"/>
        </w:rPr>
        <w:t>Ohkoshi</w:t>
      </w:r>
      <w:r>
        <w:rPr>
          <w:rFonts w:hint="eastAsia"/>
          <w:szCs w:val="21"/>
          <w:lang w:val="en-US" w:eastAsia="zh-CN"/>
        </w:rPr>
        <w:t>,</w:t>
      </w:r>
      <w:r>
        <w:rPr>
          <w:rFonts w:hint="eastAsia"/>
          <w:szCs w:val="21"/>
        </w:rPr>
        <w:t xml:space="preserve"> </w:t>
      </w:r>
      <w:r>
        <w:rPr>
          <w:i/>
          <w:iCs/>
          <w:szCs w:val="21"/>
        </w:rPr>
        <w:t>Chem.</w:t>
      </w:r>
      <w:r>
        <w:rPr>
          <w:rFonts w:hint="eastAsia"/>
          <w:i/>
          <w:iCs/>
          <w:szCs w:val="21"/>
          <w:lang w:val="en-US" w:eastAsia="zh-CN"/>
        </w:rPr>
        <w:t xml:space="preserve"> </w:t>
      </w:r>
      <w:r>
        <w:rPr>
          <w:i/>
          <w:iCs/>
          <w:szCs w:val="21"/>
        </w:rPr>
        <w:t>Int. Ed.</w:t>
      </w:r>
      <w:r>
        <w:rPr>
          <w:rFonts w:hint="eastAsia"/>
          <w:szCs w:val="21"/>
        </w:rPr>
        <w:t xml:space="preserve"> </w:t>
      </w:r>
      <w:r>
        <w:rPr>
          <w:b/>
          <w:bCs/>
          <w:szCs w:val="21"/>
        </w:rPr>
        <w:t>2008</w:t>
      </w:r>
      <w:r>
        <w:rPr>
          <w:rFonts w:hint="eastAsia"/>
          <w:szCs w:val="21"/>
          <w:lang w:val="en-US" w:eastAsia="zh-CN"/>
        </w:rPr>
        <w:t>,</w:t>
      </w:r>
      <w:r>
        <w:rPr>
          <w:szCs w:val="21"/>
        </w:rPr>
        <w:t xml:space="preserve"> </w:t>
      </w:r>
      <w:r>
        <w:rPr>
          <w:b w:val="0"/>
          <w:bCs w:val="0"/>
          <w:i/>
          <w:iCs/>
          <w:szCs w:val="21"/>
        </w:rPr>
        <w:t>47</w:t>
      </w:r>
      <w:r>
        <w:rPr>
          <w:rFonts w:hint="eastAsia"/>
          <w:b w:val="0"/>
          <w:bCs w:val="0"/>
          <w:szCs w:val="21"/>
          <w:lang w:val="en-US" w:eastAsia="zh-CN"/>
        </w:rPr>
        <w:t>,</w:t>
      </w:r>
      <w:r>
        <w:rPr>
          <w:szCs w:val="21"/>
        </w:rPr>
        <w:t xml:space="preserve"> 6885</w:t>
      </w:r>
      <w:r>
        <w:rPr>
          <w:rFonts w:hint="eastAsia"/>
          <w:szCs w:val="21"/>
          <w:lang w:val="en-US" w:eastAsia="zh-CN"/>
        </w:rPr>
        <w:t>-6887.</w:t>
      </w:r>
    </w:p>
    <w:p>
      <w:pPr>
        <w:keepNext w:val="0"/>
        <w:keepLines w:val="0"/>
        <w:pageBreakBefore w:val="0"/>
        <w:numPr>
          <w:ilvl w:val="0"/>
          <w:numId w:val="3"/>
        </w:numPr>
        <w:kinsoku/>
        <w:wordWrap/>
        <w:overflowPunct/>
        <w:topLinePunct w:val="0"/>
        <w:autoSpaceDE/>
        <w:autoSpaceDN/>
        <w:bidi w:val="0"/>
        <w:adjustRightInd/>
        <w:snapToGrid/>
        <w:ind w:left="210" w:leftChars="0" w:hanging="210" w:hangingChars="100"/>
        <w:textAlignment w:val="auto"/>
        <w:rPr>
          <w:rFonts w:hint="eastAsia"/>
          <w:szCs w:val="21"/>
          <w:lang w:val="en-US" w:eastAsia="zh-CN"/>
        </w:rPr>
      </w:pPr>
      <w:r>
        <w:rPr>
          <w:rFonts w:hint="eastAsia"/>
          <w:szCs w:val="21"/>
          <w:highlight w:val="none"/>
        </w:rPr>
        <w:t>K</w:t>
      </w:r>
      <w:r>
        <w:rPr>
          <w:rFonts w:hint="eastAsia"/>
          <w:szCs w:val="21"/>
          <w:highlight w:val="none"/>
          <w:lang w:val="en-US" w:eastAsia="zh-CN"/>
        </w:rPr>
        <w:t>.</w:t>
      </w:r>
      <w:r>
        <w:rPr>
          <w:rFonts w:hint="eastAsia"/>
          <w:szCs w:val="21"/>
          <w:highlight w:val="none"/>
        </w:rPr>
        <w:t xml:space="preserve"> </w:t>
      </w:r>
      <w:r>
        <w:rPr>
          <w:szCs w:val="21"/>
          <w:highlight w:val="none"/>
        </w:rPr>
        <w:t>Tanimura,</w:t>
      </w:r>
      <w:r>
        <w:rPr>
          <w:rFonts w:hint="eastAsia"/>
          <w:szCs w:val="21"/>
          <w:highlight w:val="none"/>
        </w:rPr>
        <w:t xml:space="preserve"> R</w:t>
      </w:r>
      <w:r>
        <w:rPr>
          <w:rFonts w:hint="eastAsia"/>
          <w:szCs w:val="21"/>
          <w:highlight w:val="none"/>
          <w:lang w:val="en-US" w:eastAsia="zh-CN"/>
        </w:rPr>
        <w:t>.</w:t>
      </w:r>
      <w:r>
        <w:rPr>
          <w:szCs w:val="21"/>
          <w:highlight w:val="none"/>
        </w:rPr>
        <w:t xml:space="preserve"> Kitashima,</w:t>
      </w:r>
      <w:r>
        <w:rPr>
          <w:rFonts w:hint="eastAsia"/>
          <w:szCs w:val="21"/>
          <w:highlight w:val="none"/>
        </w:rPr>
        <w:t xml:space="preserve"> N</w:t>
      </w:r>
      <w:r>
        <w:rPr>
          <w:rFonts w:hint="eastAsia"/>
          <w:szCs w:val="21"/>
          <w:highlight w:val="none"/>
          <w:lang w:val="en-US" w:eastAsia="zh-CN"/>
        </w:rPr>
        <w:t>.</w:t>
      </w:r>
      <w:r>
        <w:rPr>
          <w:szCs w:val="21"/>
          <w:highlight w:val="none"/>
        </w:rPr>
        <w:t xml:space="preserve"> Brefuel,</w:t>
      </w:r>
      <w:r>
        <w:rPr>
          <w:rFonts w:hint="eastAsia"/>
          <w:szCs w:val="21"/>
          <w:highlight w:val="none"/>
        </w:rPr>
        <w:t xml:space="preserve"> M</w:t>
      </w:r>
      <w:r>
        <w:rPr>
          <w:rFonts w:hint="eastAsia"/>
          <w:szCs w:val="21"/>
          <w:highlight w:val="none"/>
          <w:lang w:val="en-US" w:eastAsia="zh-CN"/>
        </w:rPr>
        <w:t>.</w:t>
      </w:r>
      <w:r>
        <w:rPr>
          <w:szCs w:val="21"/>
          <w:highlight w:val="none"/>
        </w:rPr>
        <w:t xml:space="preserve"> Nakamura,</w:t>
      </w:r>
      <w:r>
        <w:rPr>
          <w:rFonts w:hint="eastAsia"/>
          <w:szCs w:val="21"/>
          <w:highlight w:val="none"/>
        </w:rPr>
        <w:t xml:space="preserve"> N</w:t>
      </w:r>
      <w:r>
        <w:rPr>
          <w:rFonts w:hint="eastAsia"/>
          <w:szCs w:val="21"/>
          <w:highlight w:val="none"/>
          <w:lang w:val="en-US" w:eastAsia="zh-CN"/>
        </w:rPr>
        <w:t>.</w:t>
      </w:r>
      <w:r>
        <w:rPr>
          <w:szCs w:val="21"/>
          <w:highlight w:val="none"/>
        </w:rPr>
        <w:t xml:space="preserve"> Matsumoto,</w:t>
      </w:r>
      <w:r>
        <w:rPr>
          <w:rFonts w:hint="eastAsia"/>
          <w:szCs w:val="21"/>
          <w:highlight w:val="none"/>
        </w:rPr>
        <w:t xml:space="preserve"> S</w:t>
      </w:r>
      <w:r>
        <w:rPr>
          <w:rFonts w:hint="eastAsia"/>
          <w:szCs w:val="21"/>
          <w:highlight w:val="none"/>
          <w:lang w:val="en-US" w:eastAsia="zh-CN"/>
        </w:rPr>
        <w:t>.</w:t>
      </w:r>
      <w:r>
        <w:rPr>
          <w:szCs w:val="21"/>
          <w:highlight w:val="none"/>
        </w:rPr>
        <w:t xml:space="preserve"> Shova</w:t>
      </w:r>
      <w:r>
        <w:rPr>
          <w:rFonts w:hint="eastAsia"/>
          <w:szCs w:val="21"/>
          <w:highlight w:val="none"/>
        </w:rPr>
        <w:t xml:space="preserve"> and J</w:t>
      </w:r>
      <w:r>
        <w:rPr>
          <w:rFonts w:hint="eastAsia"/>
          <w:szCs w:val="21"/>
          <w:highlight w:val="none"/>
          <w:lang w:val="en-US" w:eastAsia="zh-CN"/>
        </w:rPr>
        <w:t xml:space="preserve">. </w:t>
      </w:r>
      <w:r>
        <w:rPr>
          <w:rFonts w:hint="eastAsia"/>
          <w:szCs w:val="21"/>
          <w:highlight w:val="none"/>
        </w:rPr>
        <w:t>P</w:t>
      </w:r>
      <w:r>
        <w:rPr>
          <w:rFonts w:hint="eastAsia"/>
          <w:szCs w:val="21"/>
          <w:highlight w:val="none"/>
          <w:lang w:val="en-US" w:eastAsia="zh-CN"/>
        </w:rPr>
        <w:t xml:space="preserve">. </w:t>
      </w:r>
      <w:r>
        <w:rPr>
          <w:szCs w:val="21"/>
          <w:highlight w:val="none"/>
        </w:rPr>
        <w:t>Tuchagues</w:t>
      </w:r>
      <w:r>
        <w:rPr>
          <w:rFonts w:hint="eastAsia"/>
          <w:szCs w:val="21"/>
          <w:highlight w:val="none"/>
          <w:lang w:val="en-US" w:eastAsia="zh-CN"/>
        </w:rPr>
        <w:t>,</w:t>
      </w:r>
      <w:r>
        <w:rPr>
          <w:rFonts w:hint="eastAsia"/>
          <w:szCs w:val="21"/>
        </w:rPr>
        <w:t xml:space="preserve"> </w:t>
      </w:r>
      <w:r>
        <w:rPr>
          <w:rFonts w:hint="eastAsia"/>
          <w:i/>
          <w:iCs/>
          <w:szCs w:val="21"/>
        </w:rPr>
        <w:t>Bull. Chem. Soc. Jpn.</w:t>
      </w:r>
      <w:r>
        <w:rPr>
          <w:rFonts w:hint="eastAsia"/>
          <w:szCs w:val="21"/>
          <w:lang w:val="en-US" w:eastAsia="zh-CN"/>
        </w:rPr>
        <w:t xml:space="preserve"> </w:t>
      </w:r>
      <w:r>
        <w:rPr>
          <w:rFonts w:hint="eastAsia"/>
          <w:b/>
          <w:bCs/>
          <w:szCs w:val="21"/>
        </w:rPr>
        <w:t>2005</w:t>
      </w:r>
      <w:r>
        <w:rPr>
          <w:rFonts w:hint="eastAsia"/>
          <w:szCs w:val="21"/>
          <w:lang w:val="en-US" w:eastAsia="zh-CN"/>
        </w:rPr>
        <w:t>,</w:t>
      </w:r>
      <w:r>
        <w:rPr>
          <w:rFonts w:hint="eastAsia"/>
          <w:szCs w:val="21"/>
        </w:rPr>
        <w:t xml:space="preserve"> </w:t>
      </w:r>
      <w:r>
        <w:rPr>
          <w:rFonts w:hint="eastAsia"/>
          <w:i/>
          <w:iCs/>
          <w:szCs w:val="21"/>
        </w:rPr>
        <w:t>78</w:t>
      </w:r>
      <w:r>
        <w:rPr>
          <w:rFonts w:hint="eastAsia"/>
          <w:szCs w:val="21"/>
          <w:lang w:val="en-US" w:eastAsia="zh-CN"/>
        </w:rPr>
        <w:t>,</w:t>
      </w:r>
      <w:r>
        <w:rPr>
          <w:rFonts w:hint="eastAsia"/>
          <w:szCs w:val="21"/>
        </w:rPr>
        <w:t xml:space="preserve"> 1279</w:t>
      </w:r>
      <w:r>
        <w:rPr>
          <w:rFonts w:hint="eastAsia"/>
          <w:szCs w:val="21"/>
          <w:lang w:val="en-US" w:eastAsia="zh-CN"/>
        </w:rPr>
        <w:t>-1282.</w:t>
      </w:r>
    </w:p>
    <w:p>
      <w:pPr>
        <w:keepNext w:val="0"/>
        <w:keepLines w:val="0"/>
        <w:pageBreakBefore w:val="0"/>
        <w:numPr>
          <w:ilvl w:val="0"/>
          <w:numId w:val="3"/>
        </w:numPr>
        <w:kinsoku/>
        <w:wordWrap/>
        <w:overflowPunct/>
        <w:topLinePunct w:val="0"/>
        <w:autoSpaceDE/>
        <w:autoSpaceDN/>
        <w:bidi w:val="0"/>
        <w:adjustRightInd/>
        <w:snapToGrid/>
        <w:ind w:left="210" w:leftChars="0" w:hanging="210" w:hangingChars="100"/>
        <w:textAlignment w:val="auto"/>
        <w:rPr>
          <w:rFonts w:hint="eastAsia"/>
          <w:szCs w:val="21"/>
          <w:lang w:val="en-US" w:eastAsia="zh-CN"/>
        </w:rPr>
      </w:pPr>
      <w:r>
        <w:rPr>
          <w:rFonts w:hint="eastAsia"/>
          <w:szCs w:val="21"/>
        </w:rPr>
        <w:t>R</w:t>
      </w:r>
      <w:r>
        <w:rPr>
          <w:rFonts w:hint="eastAsia"/>
          <w:szCs w:val="21"/>
          <w:lang w:val="en-US" w:eastAsia="zh-CN"/>
        </w:rPr>
        <w:t>.</w:t>
      </w:r>
      <w:r>
        <w:rPr>
          <w:rFonts w:hint="eastAsia"/>
          <w:szCs w:val="21"/>
        </w:rPr>
        <w:t xml:space="preserve"> </w:t>
      </w:r>
      <w:r>
        <w:rPr>
          <w:szCs w:val="21"/>
        </w:rPr>
        <w:t>Kitashima,</w:t>
      </w:r>
      <w:r>
        <w:rPr>
          <w:rFonts w:hint="eastAsia"/>
          <w:szCs w:val="21"/>
        </w:rPr>
        <w:t xml:space="preserve"> S</w:t>
      </w:r>
      <w:r>
        <w:rPr>
          <w:rFonts w:hint="eastAsia"/>
          <w:szCs w:val="21"/>
          <w:lang w:val="en-US" w:eastAsia="zh-CN"/>
        </w:rPr>
        <w:t>.</w:t>
      </w:r>
      <w:r>
        <w:rPr>
          <w:szCs w:val="21"/>
        </w:rPr>
        <w:t xml:space="preserve"> Imatomi,</w:t>
      </w:r>
      <w:r>
        <w:rPr>
          <w:rFonts w:hint="eastAsia"/>
          <w:szCs w:val="21"/>
        </w:rPr>
        <w:t xml:space="preserve"> M</w:t>
      </w:r>
      <w:r>
        <w:rPr>
          <w:rFonts w:hint="eastAsia"/>
          <w:szCs w:val="21"/>
          <w:lang w:val="en-US" w:eastAsia="zh-CN"/>
        </w:rPr>
        <w:t>.</w:t>
      </w:r>
      <w:r>
        <w:rPr>
          <w:szCs w:val="21"/>
        </w:rPr>
        <w:t xml:space="preserve"> Yamada,</w:t>
      </w:r>
      <w:r>
        <w:rPr>
          <w:rFonts w:hint="eastAsia"/>
          <w:szCs w:val="21"/>
        </w:rPr>
        <w:t xml:space="preserve"> N</w:t>
      </w:r>
      <w:r>
        <w:rPr>
          <w:rFonts w:hint="eastAsia"/>
          <w:szCs w:val="21"/>
          <w:lang w:val="en-US" w:eastAsia="zh-CN"/>
        </w:rPr>
        <w:t>.</w:t>
      </w:r>
      <w:r>
        <w:rPr>
          <w:szCs w:val="21"/>
        </w:rPr>
        <w:t xml:space="preserve"> Matsumoto</w:t>
      </w:r>
      <w:r>
        <w:rPr>
          <w:rFonts w:hint="eastAsia"/>
          <w:szCs w:val="21"/>
        </w:rPr>
        <w:t xml:space="preserve"> and Y</w:t>
      </w:r>
      <w:r>
        <w:rPr>
          <w:rFonts w:hint="eastAsia"/>
          <w:szCs w:val="21"/>
          <w:lang w:val="en-US" w:eastAsia="zh-CN"/>
        </w:rPr>
        <w:t>.</w:t>
      </w:r>
      <w:r>
        <w:rPr>
          <w:rFonts w:hint="eastAsia"/>
          <w:szCs w:val="21"/>
        </w:rPr>
        <w:t xml:space="preserve"> </w:t>
      </w:r>
      <w:r>
        <w:rPr>
          <w:szCs w:val="21"/>
        </w:rPr>
        <w:t>Maeda</w:t>
      </w:r>
      <w:r>
        <w:rPr>
          <w:rFonts w:hint="eastAsia"/>
          <w:szCs w:val="21"/>
          <w:lang w:val="en-US" w:eastAsia="zh-CN"/>
        </w:rPr>
        <w:t>,</w:t>
      </w:r>
      <w:r>
        <w:rPr>
          <w:szCs w:val="21"/>
        </w:rPr>
        <w:t xml:space="preserve"> </w:t>
      </w:r>
      <w:r>
        <w:rPr>
          <w:i/>
          <w:iCs/>
          <w:szCs w:val="21"/>
        </w:rPr>
        <w:t>Chem. Lett</w:t>
      </w:r>
      <w:r>
        <w:rPr>
          <w:szCs w:val="21"/>
        </w:rPr>
        <w:t xml:space="preserve">. </w:t>
      </w:r>
      <w:r>
        <w:rPr>
          <w:b/>
          <w:bCs/>
          <w:szCs w:val="21"/>
        </w:rPr>
        <w:t>2005</w:t>
      </w:r>
      <w:r>
        <w:rPr>
          <w:rFonts w:hint="eastAsia"/>
          <w:szCs w:val="21"/>
          <w:lang w:val="en-US" w:eastAsia="zh-CN"/>
        </w:rPr>
        <w:t xml:space="preserve">, </w:t>
      </w:r>
      <w:r>
        <w:rPr>
          <w:b w:val="0"/>
          <w:bCs w:val="0"/>
          <w:i/>
          <w:iCs/>
          <w:szCs w:val="21"/>
        </w:rPr>
        <w:t>34</w:t>
      </w:r>
      <w:r>
        <w:rPr>
          <w:rFonts w:hint="eastAsia"/>
          <w:b w:val="0"/>
          <w:bCs w:val="0"/>
          <w:szCs w:val="21"/>
          <w:lang w:val="en-US" w:eastAsia="zh-CN"/>
        </w:rPr>
        <w:t>,</w:t>
      </w:r>
      <w:r>
        <w:rPr>
          <w:rFonts w:hint="eastAsia"/>
          <w:szCs w:val="21"/>
        </w:rPr>
        <w:t xml:space="preserve"> </w:t>
      </w:r>
      <w:r>
        <w:rPr>
          <w:szCs w:val="21"/>
        </w:rPr>
        <w:t>1388</w:t>
      </w:r>
      <w:r>
        <w:rPr>
          <w:rFonts w:hint="eastAsia"/>
          <w:szCs w:val="21"/>
          <w:lang w:val="en-US" w:eastAsia="zh-CN"/>
        </w:rPr>
        <w:t>-1389.</w:t>
      </w:r>
    </w:p>
    <w:p>
      <w:pPr>
        <w:numPr>
          <w:ilvl w:val="0"/>
          <w:numId w:val="3"/>
        </w:numPr>
        <w:ind w:left="210" w:leftChars="0" w:hanging="210" w:hangingChars="100"/>
        <w:rPr>
          <w:rFonts w:hint="eastAsia"/>
          <w:lang w:val="en-US" w:eastAsia="zh-CN"/>
        </w:rPr>
      </w:pPr>
      <w:r>
        <w:rPr>
          <w:rFonts w:hint="eastAsia"/>
        </w:rPr>
        <w:t>W</w:t>
      </w:r>
      <w:r>
        <w:rPr>
          <w:rFonts w:hint="eastAsia"/>
          <w:lang w:val="en-US" w:eastAsia="zh-CN"/>
        </w:rPr>
        <w:t>.</w:t>
      </w:r>
      <w:r>
        <w:rPr>
          <w:szCs w:val="21"/>
        </w:rPr>
        <w:t xml:space="preserve"> </w:t>
      </w:r>
      <w:r>
        <w:rPr>
          <w:rFonts w:hint="eastAsia"/>
        </w:rPr>
        <w:t>Phonsri, L</w:t>
      </w:r>
      <w:r>
        <w:rPr>
          <w:rFonts w:hint="eastAsia"/>
          <w:lang w:val="en-US" w:eastAsia="zh-CN"/>
        </w:rPr>
        <w:t>.</w:t>
      </w:r>
      <w:r>
        <w:rPr>
          <w:rFonts w:hint="eastAsia"/>
        </w:rPr>
        <w:t xml:space="preserve"> C</w:t>
      </w:r>
      <w:r>
        <w:rPr>
          <w:rFonts w:hint="eastAsia"/>
          <w:lang w:val="en-US" w:eastAsia="zh-CN"/>
        </w:rPr>
        <w:t>.</w:t>
      </w:r>
      <w:r>
        <w:rPr>
          <w:rFonts w:hint="eastAsia"/>
        </w:rPr>
        <w:t xml:space="preserve"> Darveniza, S</w:t>
      </w:r>
      <w:r>
        <w:rPr>
          <w:rFonts w:hint="eastAsia"/>
          <w:lang w:val="en-US" w:eastAsia="zh-CN"/>
        </w:rPr>
        <w:t>.</w:t>
      </w:r>
      <w:r>
        <w:rPr>
          <w:rFonts w:hint="eastAsia"/>
        </w:rPr>
        <w:t xml:space="preserve"> R</w:t>
      </w:r>
      <w:r>
        <w:rPr>
          <w:rFonts w:hint="eastAsia"/>
          <w:lang w:val="en-US" w:eastAsia="zh-CN"/>
        </w:rPr>
        <w:t>.</w:t>
      </w:r>
      <w:r>
        <w:rPr>
          <w:rFonts w:hint="eastAsia"/>
        </w:rPr>
        <w:t xml:space="preserve"> Batten and</w:t>
      </w:r>
      <w:r>
        <w:rPr>
          <w:rFonts w:eastAsia="monospace"/>
          <w:color w:val="000000"/>
          <w:szCs w:val="21"/>
          <w:shd w:val="clear" w:color="auto" w:fill="FFFFFF"/>
        </w:rPr>
        <w:t xml:space="preserve"> K</w:t>
      </w:r>
      <w:r>
        <w:rPr>
          <w:rFonts w:hint="eastAsia"/>
          <w:color w:val="000000"/>
          <w:szCs w:val="21"/>
          <w:shd w:val="clear" w:color="auto" w:fill="FFFFFF"/>
          <w:lang w:val="en-US" w:eastAsia="zh-CN"/>
        </w:rPr>
        <w:t>.</w:t>
      </w:r>
      <w:r>
        <w:rPr>
          <w:rFonts w:eastAsia="monospace"/>
          <w:color w:val="000000"/>
          <w:szCs w:val="21"/>
          <w:shd w:val="clear" w:color="auto" w:fill="FFFFFF"/>
        </w:rPr>
        <w:t xml:space="preserve"> S</w:t>
      </w:r>
      <w:r>
        <w:rPr>
          <w:rFonts w:hint="eastAsia"/>
          <w:color w:val="000000"/>
          <w:szCs w:val="21"/>
          <w:shd w:val="clear" w:color="auto" w:fill="FFFFFF"/>
          <w:lang w:val="en-US" w:eastAsia="zh-CN"/>
        </w:rPr>
        <w:t>.</w:t>
      </w:r>
      <w:r>
        <w:rPr>
          <w:rFonts w:eastAsia="monospace"/>
          <w:color w:val="000000"/>
          <w:szCs w:val="21"/>
          <w:shd w:val="clear" w:color="auto" w:fill="FFFFFF"/>
        </w:rPr>
        <w:t xml:space="preserve"> Murray</w:t>
      </w:r>
      <w:r>
        <w:rPr>
          <w:rFonts w:hint="eastAsia"/>
          <w:lang w:val="en-US" w:eastAsia="zh-CN"/>
        </w:rPr>
        <w:t>,</w:t>
      </w:r>
      <w:r>
        <w:rPr>
          <w:rFonts w:hint="eastAsia"/>
        </w:rPr>
        <w:t xml:space="preserve"> </w:t>
      </w:r>
      <w:r>
        <w:rPr>
          <w:rFonts w:hint="eastAsia"/>
          <w:i/>
          <w:iCs/>
        </w:rPr>
        <w:t>Inorganics.</w:t>
      </w:r>
      <w:r>
        <w:rPr>
          <w:rFonts w:hint="eastAsia"/>
        </w:rPr>
        <w:t xml:space="preserve"> </w:t>
      </w:r>
      <w:r>
        <w:rPr>
          <w:rFonts w:hint="eastAsia"/>
          <w:b/>
          <w:bCs/>
        </w:rPr>
        <w:t>2017</w:t>
      </w:r>
      <w:r>
        <w:rPr>
          <w:rFonts w:hint="eastAsia"/>
          <w:lang w:val="en-US" w:eastAsia="zh-CN"/>
        </w:rPr>
        <w:t>,</w:t>
      </w:r>
      <w:r>
        <w:rPr>
          <w:rFonts w:hint="eastAsia"/>
        </w:rPr>
        <w:t xml:space="preserve"> </w:t>
      </w:r>
      <w:r>
        <w:rPr>
          <w:rFonts w:hint="eastAsia"/>
          <w:b w:val="0"/>
          <w:bCs w:val="0"/>
          <w:i/>
          <w:iCs/>
        </w:rPr>
        <w:t>5</w:t>
      </w:r>
      <w:r>
        <w:rPr>
          <w:rFonts w:hint="eastAsia"/>
          <w:b w:val="0"/>
          <w:bCs w:val="0"/>
          <w:lang w:val="en-US" w:eastAsia="zh-CN"/>
        </w:rPr>
        <w:t>,</w:t>
      </w:r>
      <w:r>
        <w:rPr>
          <w:rFonts w:hint="eastAsia"/>
          <w:b w:val="0"/>
          <w:bCs w:val="0"/>
        </w:rPr>
        <w:t xml:space="preserve"> </w:t>
      </w:r>
      <w:r>
        <w:rPr>
          <w:rFonts w:hint="eastAsia"/>
        </w:rPr>
        <w:t>51</w:t>
      </w:r>
      <w:r>
        <w:rPr>
          <w:rFonts w:hint="eastAsia"/>
          <w:lang w:val="en-US" w:eastAsia="zh-CN"/>
        </w:rPr>
        <w:t>.</w:t>
      </w:r>
    </w:p>
    <w:p>
      <w:pPr>
        <w:numPr>
          <w:ilvl w:val="0"/>
          <w:numId w:val="3"/>
        </w:numPr>
        <w:ind w:left="210" w:leftChars="0" w:hanging="210" w:hangingChars="100"/>
        <w:rPr>
          <w:rFonts w:hint="eastAsia"/>
          <w:lang w:val="en-US" w:eastAsia="zh-CN"/>
        </w:rPr>
      </w:pPr>
      <w:r>
        <w:rPr>
          <w:rFonts w:hint="eastAsia"/>
        </w:rPr>
        <w:t>W</w:t>
      </w:r>
      <w:r>
        <w:rPr>
          <w:rFonts w:hint="eastAsia"/>
          <w:lang w:val="en-US" w:eastAsia="zh-CN"/>
        </w:rPr>
        <w:t>.</w:t>
      </w:r>
      <w:r>
        <w:t xml:space="preserve"> </w:t>
      </w:r>
      <w:r>
        <w:rPr>
          <w:rFonts w:hint="eastAsia"/>
        </w:rPr>
        <w:t>Phonsri, D</w:t>
      </w:r>
      <w:r>
        <w:rPr>
          <w:rFonts w:hint="eastAsia"/>
          <w:lang w:val="en-US" w:eastAsia="zh-CN"/>
        </w:rPr>
        <w:t>.</w:t>
      </w:r>
      <w:r>
        <w:rPr>
          <w:rFonts w:hint="eastAsia"/>
        </w:rPr>
        <w:t xml:space="preserve"> Macedo, B</w:t>
      </w:r>
      <w:r>
        <w:rPr>
          <w:rFonts w:hint="eastAsia"/>
          <w:lang w:val="en-US" w:eastAsia="zh-CN"/>
        </w:rPr>
        <w:t>.</w:t>
      </w:r>
      <w:r>
        <w:rPr>
          <w:rFonts w:hint="eastAsia"/>
        </w:rPr>
        <w:t xml:space="preserve"> A</w:t>
      </w:r>
      <w:r>
        <w:rPr>
          <w:rFonts w:hint="eastAsia"/>
          <w:lang w:val="en-US" w:eastAsia="zh-CN"/>
        </w:rPr>
        <w:t>.</w:t>
      </w:r>
      <w:r>
        <w:rPr>
          <w:rFonts w:hint="eastAsia"/>
        </w:rPr>
        <w:t xml:space="preserve"> Lewis, D</w:t>
      </w:r>
      <w:r>
        <w:rPr>
          <w:rFonts w:hint="eastAsia"/>
          <w:lang w:val="en-US" w:eastAsia="zh-CN"/>
        </w:rPr>
        <w:t>.</w:t>
      </w:r>
      <w:r>
        <w:rPr>
          <w:rFonts w:hint="eastAsia"/>
        </w:rPr>
        <w:t xml:space="preserve"> F</w:t>
      </w:r>
      <w:r>
        <w:rPr>
          <w:rFonts w:hint="eastAsia"/>
          <w:lang w:val="en-US" w:eastAsia="zh-CN"/>
        </w:rPr>
        <w:t>.</w:t>
      </w:r>
      <w:r>
        <w:rPr>
          <w:rFonts w:hint="eastAsia"/>
        </w:rPr>
        <w:t xml:space="preserve"> Wain and K</w:t>
      </w:r>
      <w:r>
        <w:rPr>
          <w:rFonts w:hint="eastAsia"/>
          <w:lang w:val="en-US" w:eastAsia="zh-CN"/>
        </w:rPr>
        <w:t>.</w:t>
      </w:r>
      <w:r>
        <w:rPr>
          <w:rFonts w:hint="eastAsia"/>
        </w:rPr>
        <w:t xml:space="preserve"> S</w:t>
      </w:r>
      <w:r>
        <w:rPr>
          <w:rFonts w:hint="eastAsia"/>
          <w:lang w:val="en-US" w:eastAsia="zh-CN"/>
        </w:rPr>
        <w:t>.</w:t>
      </w:r>
      <w:r>
        <w:rPr>
          <w:rFonts w:hint="eastAsia"/>
        </w:rPr>
        <w:t xml:space="preserve"> Murray</w:t>
      </w:r>
      <w:r>
        <w:rPr>
          <w:rFonts w:hint="eastAsia"/>
          <w:lang w:val="en-US" w:eastAsia="zh-CN"/>
        </w:rPr>
        <w:t>,</w:t>
      </w:r>
      <w:r>
        <w:rPr>
          <w:rFonts w:hint="eastAsia"/>
        </w:rPr>
        <w:t xml:space="preserve"> </w:t>
      </w:r>
      <w:r>
        <w:rPr>
          <w:i/>
          <w:iCs/>
        </w:rPr>
        <w:t>Magnetochemistry</w:t>
      </w:r>
      <w:r>
        <w:rPr>
          <w:rFonts w:hint="eastAsia"/>
        </w:rPr>
        <w:t xml:space="preserve">. </w:t>
      </w:r>
      <w:r>
        <w:rPr>
          <w:rFonts w:hint="eastAsia"/>
          <w:b/>
          <w:bCs/>
        </w:rPr>
        <w:t>2019</w:t>
      </w:r>
      <w:r>
        <w:rPr>
          <w:rFonts w:hint="eastAsia"/>
          <w:lang w:val="en-US" w:eastAsia="zh-CN"/>
        </w:rPr>
        <w:t>,</w:t>
      </w:r>
      <w:r>
        <w:rPr>
          <w:rFonts w:hint="eastAsia"/>
        </w:rPr>
        <w:t xml:space="preserve"> </w:t>
      </w:r>
      <w:r>
        <w:rPr>
          <w:b w:val="0"/>
          <w:bCs w:val="0"/>
          <w:i/>
          <w:iCs/>
        </w:rPr>
        <w:t>5</w:t>
      </w:r>
      <w:r>
        <w:rPr>
          <w:rFonts w:hint="eastAsia"/>
          <w:b w:val="0"/>
          <w:bCs w:val="0"/>
          <w:lang w:val="en-US" w:eastAsia="zh-CN"/>
        </w:rPr>
        <w:t>,</w:t>
      </w:r>
      <w:r>
        <w:rPr>
          <w:rFonts w:hint="eastAsia"/>
          <w:b/>
          <w:bCs/>
        </w:rPr>
        <w:t xml:space="preserve"> </w:t>
      </w:r>
      <w:r>
        <w:t>37</w:t>
      </w:r>
      <w:r>
        <w:rPr>
          <w:rFonts w:hint="eastAsia"/>
          <w:lang w:val="en-US" w:eastAsia="zh-CN"/>
        </w:rPr>
        <w:t>.</w:t>
      </w:r>
    </w:p>
    <w:p>
      <w:pPr>
        <w:numPr>
          <w:ilvl w:val="0"/>
          <w:numId w:val="3"/>
        </w:numPr>
        <w:ind w:left="210" w:leftChars="0" w:hanging="210" w:hangingChars="100"/>
        <w:rPr>
          <w:rFonts w:hint="eastAsia"/>
          <w:lang w:val="en-US" w:eastAsia="zh-CN"/>
        </w:rPr>
      </w:pPr>
      <w:r>
        <w:rPr>
          <w:rFonts w:hint="eastAsia"/>
        </w:rPr>
        <w:t>W</w:t>
      </w:r>
      <w:r>
        <w:rPr>
          <w:rFonts w:hint="eastAsia"/>
          <w:lang w:val="en-US" w:eastAsia="zh-CN"/>
        </w:rPr>
        <w:t>.</w:t>
      </w:r>
      <w:r>
        <w:rPr>
          <w:rFonts w:hint="eastAsia"/>
        </w:rPr>
        <w:t xml:space="preserve"> Phonsri, B</w:t>
      </w:r>
      <w:r>
        <w:rPr>
          <w:rFonts w:hint="eastAsia"/>
          <w:lang w:val="en-US" w:eastAsia="zh-CN"/>
        </w:rPr>
        <w:t>.</w:t>
      </w:r>
      <w:r>
        <w:rPr>
          <w:rFonts w:hint="eastAsia"/>
        </w:rPr>
        <w:t xml:space="preserve"> A</w:t>
      </w:r>
      <w:r>
        <w:rPr>
          <w:rFonts w:hint="eastAsia"/>
          <w:lang w:val="en-US" w:eastAsia="zh-CN"/>
        </w:rPr>
        <w:t>. I.</w:t>
      </w:r>
      <w:r>
        <w:rPr>
          <w:rFonts w:hint="eastAsia"/>
        </w:rPr>
        <w:t xml:space="preserve"> Lewis, G</w:t>
      </w:r>
      <w:r>
        <w:rPr>
          <w:rFonts w:hint="eastAsia"/>
          <w:lang w:val="en-US" w:eastAsia="zh-CN"/>
        </w:rPr>
        <w:t>.</w:t>
      </w:r>
      <w:r>
        <w:rPr>
          <w:rFonts w:hint="eastAsia"/>
        </w:rPr>
        <w:t xml:space="preserve"> N</w:t>
      </w:r>
      <w:r>
        <w:rPr>
          <w:rFonts w:hint="eastAsia"/>
          <w:lang w:val="en-US" w:eastAsia="zh-CN"/>
        </w:rPr>
        <w:t>. L</w:t>
      </w:r>
      <w:r>
        <w:rPr>
          <w:rFonts w:hint="eastAsia"/>
        </w:rPr>
        <w:t xml:space="preserve"> Jameson and</w:t>
      </w:r>
      <w:r>
        <w:rPr>
          <w:rFonts w:eastAsia="monospace"/>
          <w:color w:val="000000"/>
          <w:szCs w:val="21"/>
          <w:shd w:val="clear" w:color="auto" w:fill="FFFFFF"/>
        </w:rPr>
        <w:t xml:space="preserve"> K</w:t>
      </w:r>
      <w:r>
        <w:rPr>
          <w:rFonts w:hint="eastAsia"/>
          <w:color w:val="000000"/>
          <w:szCs w:val="21"/>
          <w:shd w:val="clear" w:color="auto" w:fill="FFFFFF"/>
          <w:lang w:val="en-US" w:eastAsia="zh-CN"/>
        </w:rPr>
        <w:t>.</w:t>
      </w:r>
      <w:r>
        <w:rPr>
          <w:rFonts w:eastAsia="monospace"/>
          <w:color w:val="000000"/>
          <w:szCs w:val="21"/>
          <w:shd w:val="clear" w:color="auto" w:fill="FFFFFF"/>
        </w:rPr>
        <w:t xml:space="preserve"> S</w:t>
      </w:r>
      <w:r>
        <w:rPr>
          <w:rFonts w:hint="eastAsia"/>
          <w:color w:val="000000"/>
          <w:szCs w:val="21"/>
          <w:shd w:val="clear" w:color="auto" w:fill="FFFFFF"/>
          <w:lang w:val="en-US" w:eastAsia="zh-CN"/>
        </w:rPr>
        <w:t>.</w:t>
      </w:r>
      <w:r>
        <w:rPr>
          <w:rFonts w:eastAsia="monospace"/>
          <w:color w:val="000000"/>
          <w:szCs w:val="21"/>
          <w:shd w:val="clear" w:color="auto" w:fill="FFFFFF"/>
        </w:rPr>
        <w:t xml:space="preserve"> Murray</w:t>
      </w:r>
      <w:r>
        <w:rPr>
          <w:rFonts w:hint="eastAsia"/>
          <w:lang w:val="en-US" w:eastAsia="zh-CN"/>
        </w:rPr>
        <w:t>,</w:t>
      </w:r>
      <w:r>
        <w:rPr>
          <w:rFonts w:hint="eastAsia"/>
        </w:rPr>
        <w:t xml:space="preserve"> </w:t>
      </w:r>
      <w:r>
        <w:rPr>
          <w:rFonts w:hint="eastAsia"/>
          <w:i/>
          <w:iCs/>
        </w:rPr>
        <w:t>Chem. Comm</w:t>
      </w:r>
      <w:r>
        <w:rPr>
          <w:rFonts w:hint="eastAsia"/>
          <w:i/>
          <w:iCs/>
          <w:lang w:val="en-US" w:eastAsia="zh-CN"/>
        </w:rPr>
        <w:t>un</w:t>
      </w:r>
      <w:r>
        <w:rPr>
          <w:rFonts w:hint="eastAsia"/>
          <w:i/>
          <w:iCs/>
        </w:rPr>
        <w:t>.</w:t>
      </w:r>
      <w:r>
        <w:rPr>
          <w:rFonts w:hint="eastAsia"/>
        </w:rPr>
        <w:t xml:space="preserve"> </w:t>
      </w:r>
      <w:r>
        <w:rPr>
          <w:rFonts w:hint="eastAsia"/>
          <w:b/>
          <w:bCs/>
        </w:rPr>
        <w:t>2019</w:t>
      </w:r>
      <w:r>
        <w:rPr>
          <w:rFonts w:hint="eastAsia"/>
          <w:lang w:val="en-US" w:eastAsia="zh-CN"/>
        </w:rPr>
        <w:t>,</w:t>
      </w:r>
      <w:r>
        <w:rPr>
          <w:rFonts w:hint="eastAsia"/>
        </w:rPr>
        <w:t xml:space="preserve"> </w:t>
      </w:r>
      <w:r>
        <w:rPr>
          <w:rFonts w:hint="eastAsia"/>
          <w:b w:val="0"/>
          <w:bCs w:val="0"/>
          <w:i/>
          <w:iCs/>
        </w:rPr>
        <w:t>55</w:t>
      </w:r>
      <w:r>
        <w:rPr>
          <w:rFonts w:hint="eastAsia"/>
          <w:b w:val="0"/>
          <w:bCs w:val="0"/>
          <w:lang w:val="en-US" w:eastAsia="zh-CN"/>
        </w:rPr>
        <w:t>,</w:t>
      </w:r>
      <w:r>
        <w:rPr>
          <w:rFonts w:hint="eastAsia"/>
          <w:b w:val="0"/>
          <w:bCs w:val="0"/>
        </w:rPr>
        <w:t xml:space="preserve"> </w:t>
      </w:r>
      <w:r>
        <w:rPr>
          <w:rFonts w:hint="eastAsia"/>
        </w:rPr>
        <w:t>14031</w:t>
      </w:r>
      <w:r>
        <w:rPr>
          <w:rFonts w:hint="eastAsia"/>
          <w:lang w:val="en-US" w:eastAsia="zh-CN"/>
        </w:rPr>
        <w:t>-14034.</w:t>
      </w:r>
    </w:p>
    <w:p>
      <w:pPr>
        <w:numPr>
          <w:ilvl w:val="0"/>
          <w:numId w:val="3"/>
        </w:numPr>
        <w:ind w:left="210" w:leftChars="0" w:hanging="210" w:hangingChars="100"/>
        <w:rPr>
          <w:rFonts w:hint="eastAsia"/>
          <w:szCs w:val="21"/>
          <w:lang w:val="en-US" w:eastAsia="zh-CN"/>
        </w:rPr>
      </w:pPr>
      <w:r>
        <w:rPr>
          <w:rFonts w:hint="eastAsia"/>
          <w:szCs w:val="21"/>
        </w:rPr>
        <w:t>O</w:t>
      </w:r>
      <w:r>
        <w:rPr>
          <w:rFonts w:hint="eastAsia"/>
          <w:szCs w:val="21"/>
          <w:lang w:val="en-US" w:eastAsia="zh-CN"/>
        </w:rPr>
        <w:t>.</w:t>
      </w:r>
      <w:r>
        <w:rPr>
          <w:rFonts w:hint="eastAsia"/>
          <w:szCs w:val="21"/>
        </w:rPr>
        <w:t xml:space="preserve"> I</w:t>
      </w:r>
      <w:r>
        <w:rPr>
          <w:rFonts w:hint="eastAsia"/>
          <w:szCs w:val="21"/>
          <w:lang w:val="en-US" w:eastAsia="zh-CN"/>
        </w:rPr>
        <w:t>.</w:t>
      </w:r>
      <w:r>
        <w:rPr>
          <w:rFonts w:hint="eastAsia"/>
          <w:szCs w:val="21"/>
        </w:rPr>
        <w:t xml:space="preserve"> Kucheriv, I</w:t>
      </w:r>
      <w:r>
        <w:rPr>
          <w:rFonts w:hint="eastAsia"/>
          <w:szCs w:val="21"/>
          <w:lang w:val="en-US" w:eastAsia="zh-CN"/>
        </w:rPr>
        <w:t>.</w:t>
      </w:r>
      <w:r>
        <w:rPr>
          <w:rFonts w:hint="eastAsia"/>
          <w:szCs w:val="21"/>
        </w:rPr>
        <w:t xml:space="preserve"> O Fritsky and A</w:t>
      </w:r>
      <w:r>
        <w:rPr>
          <w:rFonts w:hint="eastAsia"/>
          <w:szCs w:val="21"/>
          <w:lang w:val="en-US" w:eastAsia="zh-CN"/>
        </w:rPr>
        <w:t>.</w:t>
      </w:r>
      <w:r>
        <w:rPr>
          <w:rFonts w:hint="eastAsia"/>
          <w:szCs w:val="21"/>
        </w:rPr>
        <w:t xml:space="preserve"> Il'ya</w:t>
      </w:r>
      <w:r>
        <w:rPr>
          <w:rFonts w:hint="eastAsia"/>
          <w:szCs w:val="21"/>
          <w:lang w:val="en-US" w:eastAsia="zh-CN"/>
        </w:rPr>
        <w:t>,</w:t>
      </w:r>
      <w:r>
        <w:rPr>
          <w:rFonts w:hint="eastAsia"/>
          <w:szCs w:val="21"/>
        </w:rPr>
        <w:t xml:space="preserve"> </w:t>
      </w:r>
      <w:r>
        <w:rPr>
          <w:rFonts w:hint="eastAsia"/>
          <w:i/>
          <w:iCs/>
          <w:szCs w:val="21"/>
        </w:rPr>
        <w:t>Inorg. Chim. Acta.</w:t>
      </w:r>
      <w:r>
        <w:rPr>
          <w:rFonts w:hint="eastAsia"/>
          <w:szCs w:val="21"/>
        </w:rPr>
        <w:t xml:space="preserve"> </w:t>
      </w:r>
      <w:r>
        <w:rPr>
          <w:rFonts w:hint="eastAsia"/>
          <w:b/>
          <w:bCs/>
          <w:szCs w:val="21"/>
        </w:rPr>
        <w:t>2021</w:t>
      </w:r>
      <w:r>
        <w:rPr>
          <w:rFonts w:hint="eastAsia"/>
          <w:szCs w:val="21"/>
          <w:lang w:val="en-US" w:eastAsia="zh-CN"/>
        </w:rPr>
        <w:t>,</w:t>
      </w:r>
      <w:r>
        <w:rPr>
          <w:rFonts w:hint="eastAsia"/>
          <w:b/>
          <w:bCs/>
          <w:szCs w:val="21"/>
        </w:rPr>
        <w:t xml:space="preserve"> </w:t>
      </w:r>
      <w:r>
        <w:rPr>
          <w:rFonts w:hint="eastAsia"/>
          <w:b w:val="0"/>
          <w:bCs w:val="0"/>
          <w:i/>
          <w:iCs/>
          <w:szCs w:val="21"/>
        </w:rPr>
        <w:t>521</w:t>
      </w:r>
      <w:r>
        <w:rPr>
          <w:rFonts w:hint="eastAsia"/>
          <w:b w:val="0"/>
          <w:bCs w:val="0"/>
          <w:szCs w:val="21"/>
          <w:lang w:val="en-US" w:eastAsia="zh-CN"/>
        </w:rPr>
        <w:t>,</w:t>
      </w:r>
      <w:r>
        <w:rPr>
          <w:rFonts w:hint="eastAsia"/>
          <w:b/>
          <w:bCs/>
          <w:szCs w:val="21"/>
        </w:rPr>
        <w:t xml:space="preserve"> </w:t>
      </w:r>
      <w:r>
        <w:rPr>
          <w:rFonts w:hint="eastAsia"/>
          <w:szCs w:val="21"/>
        </w:rPr>
        <w:t>120303</w:t>
      </w:r>
      <w:r>
        <w:rPr>
          <w:rFonts w:hint="eastAsia"/>
          <w:szCs w:val="21"/>
          <w:lang w:val="en-US" w:eastAsia="zh-CN"/>
        </w:rPr>
        <w:t>.</w:t>
      </w:r>
    </w:p>
    <w:p>
      <w:pPr>
        <w:numPr>
          <w:ilvl w:val="0"/>
          <w:numId w:val="3"/>
        </w:numPr>
        <w:ind w:left="210" w:leftChars="0" w:hanging="210" w:hangingChars="100"/>
        <w:rPr>
          <w:rFonts w:hint="eastAsia"/>
          <w:szCs w:val="21"/>
          <w:lang w:val="en-US" w:eastAsia="zh-CN"/>
        </w:rPr>
      </w:pPr>
      <w:r>
        <w:rPr>
          <w:rFonts w:hint="eastAsia"/>
          <w:szCs w:val="21"/>
          <w:lang w:val="en-US" w:eastAsia="zh-CN"/>
        </w:rPr>
        <w:t>Z. H. Ni</w:t>
      </w:r>
      <w:r>
        <w:rPr>
          <w:rFonts w:hint="eastAsia"/>
          <w:szCs w:val="21"/>
        </w:rPr>
        <w:t xml:space="preserve">, </w:t>
      </w:r>
      <w:r>
        <w:rPr>
          <w:rFonts w:hint="eastAsia"/>
          <w:szCs w:val="21"/>
          <w:lang w:val="en-US" w:eastAsia="zh-CN"/>
        </w:rPr>
        <w:t>L. F. Zhang</w:t>
      </w:r>
      <w:r>
        <w:rPr>
          <w:rFonts w:hint="eastAsia"/>
          <w:szCs w:val="21"/>
        </w:rPr>
        <w:t xml:space="preserve">, </w:t>
      </w:r>
      <w:r>
        <w:rPr>
          <w:rFonts w:hint="eastAsia"/>
          <w:szCs w:val="21"/>
          <w:lang w:val="en-US" w:eastAsia="zh-CN"/>
        </w:rPr>
        <w:t>C. H. Ge</w:t>
      </w:r>
      <w:r>
        <w:rPr>
          <w:rFonts w:hint="eastAsia"/>
          <w:szCs w:val="21"/>
        </w:rPr>
        <w:t xml:space="preserve">, </w:t>
      </w:r>
      <w:r>
        <w:rPr>
          <w:rFonts w:hint="eastAsia"/>
          <w:szCs w:val="21"/>
          <w:lang w:val="en-US" w:eastAsia="zh-CN"/>
        </w:rPr>
        <w:t>A. L. Cui,H. Z. Kou</w:t>
      </w:r>
      <w:r>
        <w:rPr>
          <w:rFonts w:hint="eastAsia"/>
          <w:szCs w:val="21"/>
        </w:rPr>
        <w:t xml:space="preserve"> and </w:t>
      </w:r>
      <w:r>
        <w:rPr>
          <w:rFonts w:hint="eastAsia"/>
          <w:szCs w:val="21"/>
          <w:lang w:val="en-US" w:eastAsia="zh-CN"/>
        </w:rPr>
        <w:t>J. Jiang,</w:t>
      </w:r>
      <w:r>
        <w:rPr>
          <w:rFonts w:hint="eastAsia"/>
          <w:szCs w:val="21"/>
        </w:rPr>
        <w:t xml:space="preserve"> </w:t>
      </w:r>
      <w:r>
        <w:rPr>
          <w:rFonts w:hint="eastAsia"/>
          <w:i/>
          <w:iCs/>
          <w:szCs w:val="21"/>
        </w:rPr>
        <w:t>Transit. Metal. Chem.</w:t>
      </w:r>
      <w:r>
        <w:rPr>
          <w:rFonts w:hint="eastAsia"/>
          <w:szCs w:val="21"/>
        </w:rPr>
        <w:t xml:space="preserve"> </w:t>
      </w:r>
      <w:r>
        <w:rPr>
          <w:rFonts w:hint="eastAsia"/>
          <w:b/>
          <w:bCs/>
          <w:szCs w:val="21"/>
        </w:rPr>
        <w:t>20</w:t>
      </w:r>
      <w:r>
        <w:rPr>
          <w:rFonts w:hint="eastAsia"/>
          <w:b/>
          <w:bCs/>
          <w:szCs w:val="21"/>
          <w:lang w:val="en-US" w:eastAsia="zh-CN"/>
        </w:rPr>
        <w:t>08</w:t>
      </w:r>
      <w:r>
        <w:rPr>
          <w:rFonts w:hint="eastAsia"/>
          <w:szCs w:val="21"/>
          <w:lang w:val="en-US" w:eastAsia="zh-CN"/>
        </w:rPr>
        <w:t>,</w:t>
      </w:r>
      <w:r>
        <w:rPr>
          <w:rFonts w:hint="eastAsia"/>
          <w:szCs w:val="21"/>
        </w:rPr>
        <w:t xml:space="preserve"> </w:t>
      </w:r>
      <w:r>
        <w:rPr>
          <w:rFonts w:hint="eastAsia"/>
          <w:b w:val="0"/>
          <w:bCs w:val="0"/>
          <w:i/>
          <w:iCs/>
          <w:szCs w:val="21"/>
          <w:lang w:val="en-US" w:eastAsia="zh-CN"/>
        </w:rPr>
        <w:t>11</w:t>
      </w:r>
      <w:r>
        <w:rPr>
          <w:rFonts w:hint="eastAsia"/>
          <w:b w:val="0"/>
          <w:bCs w:val="0"/>
          <w:szCs w:val="21"/>
          <w:lang w:val="en-US" w:eastAsia="zh-CN"/>
        </w:rPr>
        <w:t>,</w:t>
      </w:r>
      <w:r>
        <w:rPr>
          <w:rFonts w:hint="eastAsia"/>
          <w:szCs w:val="21"/>
        </w:rPr>
        <w:t xml:space="preserve"> </w:t>
      </w:r>
      <w:r>
        <w:rPr>
          <w:rFonts w:hint="eastAsia"/>
          <w:szCs w:val="21"/>
          <w:lang w:val="en-US" w:eastAsia="zh-CN"/>
        </w:rPr>
        <w:t>94-96.</w:t>
      </w:r>
    </w:p>
    <w:p>
      <w:pPr>
        <w:numPr>
          <w:ilvl w:val="0"/>
          <w:numId w:val="3"/>
        </w:numPr>
        <w:ind w:left="210" w:leftChars="0" w:hanging="210" w:hangingChars="100"/>
        <w:rPr>
          <w:rFonts w:hint="eastAsia"/>
          <w:szCs w:val="21"/>
          <w:lang w:val="en-US" w:eastAsia="zh-CN"/>
        </w:rPr>
      </w:pPr>
      <w:r>
        <w:rPr>
          <w:rFonts w:hint="eastAsia"/>
          <w:szCs w:val="21"/>
        </w:rPr>
        <w:t>D</w:t>
      </w:r>
      <w:r>
        <w:rPr>
          <w:rFonts w:hint="eastAsia"/>
          <w:szCs w:val="21"/>
          <w:lang w:val="en-US" w:eastAsia="zh-CN"/>
        </w:rPr>
        <w:t>.</w:t>
      </w:r>
      <w:r>
        <w:rPr>
          <w:rFonts w:hint="eastAsia"/>
          <w:szCs w:val="21"/>
        </w:rPr>
        <w:t xml:space="preserve"> Zhang</w:t>
      </w:r>
      <w:r>
        <w:rPr>
          <w:rFonts w:hint="eastAsia"/>
          <w:szCs w:val="21"/>
          <w:lang w:val="en-US" w:eastAsia="zh-CN"/>
        </w:rPr>
        <w:t xml:space="preserve"> </w:t>
      </w:r>
      <w:r>
        <w:rPr>
          <w:rFonts w:hint="eastAsia"/>
          <w:szCs w:val="21"/>
        </w:rPr>
        <w:t>and H</w:t>
      </w:r>
      <w:r>
        <w:rPr>
          <w:rFonts w:hint="eastAsia"/>
          <w:szCs w:val="21"/>
          <w:lang w:val="en-US" w:eastAsia="zh-CN"/>
        </w:rPr>
        <w:t>.</w:t>
      </w:r>
      <w:r>
        <w:rPr>
          <w:rFonts w:hint="eastAsia"/>
          <w:szCs w:val="21"/>
        </w:rPr>
        <w:t xml:space="preserve"> Zhang</w:t>
      </w:r>
      <w:r>
        <w:rPr>
          <w:rFonts w:hint="eastAsia"/>
          <w:szCs w:val="21"/>
          <w:lang w:val="en-US" w:eastAsia="zh-CN"/>
        </w:rPr>
        <w:t>,</w:t>
      </w:r>
      <w:r>
        <w:rPr>
          <w:rFonts w:hint="eastAsia"/>
          <w:szCs w:val="21"/>
        </w:rPr>
        <w:t xml:space="preserve"> </w:t>
      </w:r>
      <w:r>
        <w:rPr>
          <w:rFonts w:hint="eastAsia"/>
          <w:i/>
          <w:iCs/>
          <w:szCs w:val="21"/>
        </w:rPr>
        <w:t>Polyhedron.</w:t>
      </w:r>
      <w:r>
        <w:rPr>
          <w:rFonts w:hint="eastAsia"/>
          <w:szCs w:val="21"/>
        </w:rPr>
        <w:t xml:space="preserve"> </w:t>
      </w:r>
      <w:r>
        <w:rPr>
          <w:rFonts w:hint="eastAsia"/>
          <w:b/>
          <w:bCs/>
          <w:szCs w:val="21"/>
        </w:rPr>
        <w:t>2015</w:t>
      </w:r>
      <w:r>
        <w:rPr>
          <w:rFonts w:hint="eastAsia"/>
          <w:szCs w:val="21"/>
          <w:lang w:val="en-US" w:eastAsia="zh-CN"/>
        </w:rPr>
        <w:t xml:space="preserve">, </w:t>
      </w:r>
      <w:r>
        <w:rPr>
          <w:rFonts w:hint="eastAsia"/>
          <w:b w:val="0"/>
          <w:bCs w:val="0"/>
          <w:i/>
          <w:iCs/>
          <w:szCs w:val="21"/>
        </w:rPr>
        <w:t>100</w:t>
      </w:r>
      <w:r>
        <w:rPr>
          <w:rFonts w:hint="eastAsia"/>
          <w:b w:val="0"/>
          <w:bCs w:val="0"/>
          <w:szCs w:val="21"/>
          <w:lang w:val="en-US" w:eastAsia="zh-CN"/>
        </w:rPr>
        <w:t>,</w:t>
      </w:r>
      <w:r>
        <w:rPr>
          <w:rFonts w:hint="eastAsia"/>
          <w:szCs w:val="21"/>
        </w:rPr>
        <w:t xml:space="preserve"> 36</w:t>
      </w:r>
      <w:r>
        <w:rPr>
          <w:rFonts w:hint="eastAsia"/>
          <w:szCs w:val="21"/>
          <w:lang w:val="en-US" w:eastAsia="zh-CN"/>
        </w:rPr>
        <w:t>-42.</w:t>
      </w:r>
    </w:p>
    <w:p>
      <w:pPr>
        <w:numPr>
          <w:ilvl w:val="0"/>
          <w:numId w:val="3"/>
        </w:numPr>
        <w:ind w:left="210" w:leftChars="0" w:hanging="210" w:hangingChars="100"/>
        <w:rPr>
          <w:rFonts w:hint="eastAsia"/>
          <w:szCs w:val="21"/>
          <w:lang w:val="en-US" w:eastAsia="zh-CN"/>
        </w:rPr>
      </w:pPr>
      <w:r>
        <w:rPr>
          <w:rFonts w:hint="eastAsia"/>
          <w:szCs w:val="21"/>
        </w:rPr>
        <w:t>D</w:t>
      </w:r>
      <w:r>
        <w:rPr>
          <w:rFonts w:hint="eastAsia"/>
          <w:szCs w:val="21"/>
          <w:lang w:val="en-US" w:eastAsia="zh-CN"/>
        </w:rPr>
        <w:t>.</w:t>
      </w:r>
      <w:r>
        <w:rPr>
          <w:rFonts w:hint="eastAsia"/>
          <w:szCs w:val="21"/>
        </w:rPr>
        <w:t xml:space="preserve"> Zhang, L</w:t>
      </w:r>
      <w:r>
        <w:rPr>
          <w:rFonts w:hint="eastAsia"/>
          <w:szCs w:val="21"/>
          <w:lang w:val="en-US" w:eastAsia="zh-CN"/>
        </w:rPr>
        <w:t>.</w:t>
      </w:r>
      <w:r>
        <w:rPr>
          <w:rFonts w:hint="eastAsia"/>
          <w:szCs w:val="21"/>
        </w:rPr>
        <w:t xml:space="preserve"> Kong, P</w:t>
      </w:r>
      <w:r>
        <w:rPr>
          <w:rFonts w:hint="eastAsia"/>
          <w:szCs w:val="21"/>
          <w:lang w:val="en-US" w:eastAsia="zh-CN"/>
        </w:rPr>
        <w:t>.</w:t>
      </w:r>
      <w:r>
        <w:rPr>
          <w:rFonts w:hint="eastAsia"/>
          <w:szCs w:val="21"/>
        </w:rPr>
        <w:t xml:space="preserve"> Wang and X</w:t>
      </w:r>
      <w:r>
        <w:rPr>
          <w:rFonts w:hint="eastAsia"/>
          <w:szCs w:val="21"/>
          <w:lang w:val="en-US" w:eastAsia="zh-CN"/>
        </w:rPr>
        <w:t>.</w:t>
      </w:r>
      <w:r>
        <w:rPr>
          <w:rFonts w:hint="eastAsia"/>
          <w:szCs w:val="21"/>
        </w:rPr>
        <w:t xml:space="preserve"> Chen</w:t>
      </w:r>
      <w:r>
        <w:rPr>
          <w:rFonts w:hint="eastAsia"/>
          <w:szCs w:val="21"/>
          <w:lang w:val="en-US" w:eastAsia="zh-CN"/>
        </w:rPr>
        <w:t>,</w:t>
      </w:r>
      <w:r>
        <w:rPr>
          <w:rFonts w:hint="eastAsia"/>
          <w:szCs w:val="21"/>
        </w:rPr>
        <w:t xml:space="preserve"> </w:t>
      </w:r>
      <w:r>
        <w:rPr>
          <w:rFonts w:hint="eastAsia"/>
          <w:i/>
          <w:iCs/>
          <w:szCs w:val="21"/>
        </w:rPr>
        <w:t>Synth. Ynth. React. Inorg. M.</w:t>
      </w:r>
      <w:r>
        <w:rPr>
          <w:rFonts w:hint="eastAsia"/>
          <w:szCs w:val="21"/>
        </w:rPr>
        <w:t xml:space="preserve"> </w:t>
      </w:r>
      <w:r>
        <w:rPr>
          <w:rFonts w:hint="eastAsia"/>
          <w:b/>
          <w:bCs/>
          <w:szCs w:val="21"/>
        </w:rPr>
        <w:t>2016</w:t>
      </w:r>
      <w:r>
        <w:rPr>
          <w:rFonts w:hint="eastAsia"/>
          <w:szCs w:val="21"/>
          <w:lang w:val="en-US" w:eastAsia="zh-CN"/>
        </w:rPr>
        <w:t>,</w:t>
      </w:r>
      <w:r>
        <w:rPr>
          <w:rFonts w:hint="eastAsia"/>
          <w:b/>
          <w:bCs/>
          <w:szCs w:val="21"/>
        </w:rPr>
        <w:t xml:space="preserve"> </w:t>
      </w:r>
      <w:r>
        <w:rPr>
          <w:rFonts w:hint="eastAsia"/>
          <w:b w:val="0"/>
          <w:bCs w:val="0"/>
          <w:i/>
          <w:iCs/>
          <w:szCs w:val="21"/>
        </w:rPr>
        <w:t>46</w:t>
      </w:r>
      <w:r>
        <w:rPr>
          <w:rFonts w:hint="eastAsia"/>
          <w:b w:val="0"/>
          <w:bCs w:val="0"/>
          <w:szCs w:val="21"/>
          <w:lang w:val="en-US" w:eastAsia="zh-CN"/>
        </w:rPr>
        <w:t>,</w:t>
      </w:r>
      <w:r>
        <w:rPr>
          <w:rFonts w:hint="eastAsia"/>
          <w:szCs w:val="21"/>
        </w:rPr>
        <w:t xml:space="preserve"> 828</w:t>
      </w:r>
      <w:r>
        <w:rPr>
          <w:rFonts w:hint="eastAsia"/>
          <w:szCs w:val="21"/>
          <w:lang w:val="en-US" w:eastAsia="zh-CN"/>
        </w:rPr>
        <w:t>-831.</w:t>
      </w:r>
    </w:p>
    <w:p>
      <w:pPr>
        <w:numPr>
          <w:ilvl w:val="0"/>
          <w:numId w:val="3"/>
        </w:numPr>
        <w:ind w:left="210" w:leftChars="0" w:hanging="210" w:hangingChars="100"/>
        <w:rPr>
          <w:rFonts w:hint="eastAsia"/>
          <w:szCs w:val="21"/>
          <w:lang w:val="en-US" w:eastAsia="zh-CN"/>
        </w:rPr>
      </w:pPr>
      <w:r>
        <w:rPr>
          <w:rFonts w:hint="eastAsia"/>
          <w:szCs w:val="21"/>
        </w:rPr>
        <w:t>J</w:t>
      </w:r>
      <w:r>
        <w:rPr>
          <w:rFonts w:hint="eastAsia"/>
          <w:szCs w:val="21"/>
          <w:lang w:val="en-US" w:eastAsia="zh-CN"/>
        </w:rPr>
        <w:t>.</w:t>
      </w:r>
      <w:r>
        <w:rPr>
          <w:rFonts w:hint="eastAsia"/>
          <w:szCs w:val="21"/>
        </w:rPr>
        <w:t xml:space="preserve"> Shi, Q</w:t>
      </w:r>
      <w:r>
        <w:rPr>
          <w:rFonts w:hint="eastAsia"/>
          <w:szCs w:val="21"/>
          <w:lang w:val="en-US" w:eastAsia="zh-CN"/>
        </w:rPr>
        <w:t>.</w:t>
      </w:r>
      <w:r>
        <w:rPr>
          <w:rFonts w:hint="eastAsia"/>
          <w:szCs w:val="21"/>
        </w:rPr>
        <w:t xml:space="preserve"> Meng, C</w:t>
      </w:r>
      <w:r>
        <w:rPr>
          <w:rFonts w:hint="eastAsia"/>
          <w:szCs w:val="21"/>
          <w:lang w:val="en-US" w:eastAsia="zh-CN"/>
        </w:rPr>
        <w:t>.</w:t>
      </w:r>
      <w:r>
        <w:rPr>
          <w:rFonts w:hint="eastAsia"/>
          <w:szCs w:val="21"/>
        </w:rPr>
        <w:t xml:space="preserve"> Xue, Q</w:t>
      </w:r>
      <w:r>
        <w:rPr>
          <w:rFonts w:hint="eastAsia"/>
          <w:szCs w:val="21"/>
          <w:lang w:val="en-US" w:eastAsia="zh-CN"/>
        </w:rPr>
        <w:t>.</w:t>
      </w:r>
      <w:r>
        <w:rPr>
          <w:rFonts w:hint="eastAsia"/>
          <w:szCs w:val="21"/>
        </w:rPr>
        <w:t xml:space="preserve"> Liu and D</w:t>
      </w:r>
      <w:r>
        <w:rPr>
          <w:rFonts w:hint="eastAsia"/>
          <w:szCs w:val="21"/>
          <w:lang w:val="en-US" w:eastAsia="zh-CN"/>
        </w:rPr>
        <w:t>.</w:t>
      </w:r>
      <w:r>
        <w:rPr>
          <w:rFonts w:hint="eastAsia"/>
          <w:szCs w:val="21"/>
        </w:rPr>
        <w:t xml:space="preserve"> Zhang</w:t>
      </w:r>
      <w:r>
        <w:rPr>
          <w:rFonts w:hint="eastAsia"/>
          <w:szCs w:val="21"/>
          <w:lang w:val="en-US" w:eastAsia="zh-CN"/>
        </w:rPr>
        <w:t>,</w:t>
      </w:r>
      <w:r>
        <w:rPr>
          <w:rFonts w:hint="eastAsia"/>
          <w:szCs w:val="21"/>
        </w:rPr>
        <w:t xml:space="preserve"> </w:t>
      </w:r>
      <w:r>
        <w:rPr>
          <w:rFonts w:hint="eastAsia"/>
          <w:i/>
          <w:iCs/>
          <w:szCs w:val="21"/>
        </w:rPr>
        <w:t>Transit. Metal. Chem.</w:t>
      </w:r>
      <w:r>
        <w:rPr>
          <w:rFonts w:hint="eastAsia"/>
          <w:szCs w:val="21"/>
        </w:rPr>
        <w:t xml:space="preserve"> </w:t>
      </w:r>
      <w:r>
        <w:rPr>
          <w:rFonts w:hint="eastAsia"/>
          <w:b/>
          <w:bCs/>
          <w:szCs w:val="21"/>
        </w:rPr>
        <w:t>2018</w:t>
      </w:r>
      <w:r>
        <w:rPr>
          <w:rFonts w:hint="eastAsia"/>
          <w:szCs w:val="21"/>
          <w:lang w:val="en-US" w:eastAsia="zh-CN"/>
        </w:rPr>
        <w:t>,</w:t>
      </w:r>
      <w:r>
        <w:rPr>
          <w:rFonts w:hint="eastAsia"/>
          <w:szCs w:val="21"/>
        </w:rPr>
        <w:t xml:space="preserve"> </w:t>
      </w:r>
      <w:r>
        <w:rPr>
          <w:rFonts w:hint="eastAsia"/>
          <w:b w:val="0"/>
          <w:bCs w:val="0"/>
          <w:i/>
          <w:iCs/>
          <w:szCs w:val="21"/>
        </w:rPr>
        <w:t>43</w:t>
      </w:r>
      <w:r>
        <w:rPr>
          <w:rFonts w:hint="eastAsia"/>
          <w:b w:val="0"/>
          <w:bCs w:val="0"/>
          <w:szCs w:val="21"/>
          <w:lang w:val="en-US" w:eastAsia="zh-CN"/>
        </w:rPr>
        <w:t>,</w:t>
      </w:r>
      <w:r>
        <w:rPr>
          <w:rFonts w:hint="eastAsia"/>
          <w:szCs w:val="21"/>
        </w:rPr>
        <w:t xml:space="preserve"> 45</w:t>
      </w:r>
      <w:r>
        <w:rPr>
          <w:rFonts w:hint="eastAsia"/>
          <w:szCs w:val="21"/>
          <w:lang w:val="en-US" w:eastAsia="zh-CN"/>
        </w:rPr>
        <w:t>-52.</w:t>
      </w:r>
    </w:p>
    <w:p>
      <w:pPr>
        <w:numPr>
          <w:ilvl w:val="0"/>
          <w:numId w:val="3"/>
        </w:numPr>
        <w:ind w:left="210" w:leftChars="0" w:hanging="210" w:hangingChars="100"/>
        <w:rPr>
          <w:rFonts w:hint="eastAsia"/>
          <w:szCs w:val="21"/>
          <w:lang w:val="en-US" w:eastAsia="zh-CN"/>
        </w:rPr>
      </w:pPr>
      <w:r>
        <w:rPr>
          <w:rFonts w:hint="eastAsia"/>
          <w:szCs w:val="21"/>
        </w:rPr>
        <w:t>Z</w:t>
      </w:r>
      <w:r>
        <w:rPr>
          <w:rFonts w:hint="eastAsia"/>
          <w:szCs w:val="21"/>
          <w:lang w:val="en-US" w:eastAsia="zh-CN"/>
        </w:rPr>
        <w:t xml:space="preserve">. </w:t>
      </w:r>
      <w:r>
        <w:rPr>
          <w:rFonts w:hint="eastAsia"/>
          <w:szCs w:val="21"/>
        </w:rPr>
        <w:t>H</w:t>
      </w:r>
      <w:r>
        <w:rPr>
          <w:rFonts w:hint="eastAsia"/>
          <w:szCs w:val="21"/>
          <w:lang w:val="en-US" w:eastAsia="zh-CN"/>
        </w:rPr>
        <w:t>.</w:t>
      </w:r>
      <w:r>
        <w:rPr>
          <w:rFonts w:hint="eastAsia"/>
          <w:szCs w:val="21"/>
        </w:rPr>
        <w:t xml:space="preserve"> Ni, H</w:t>
      </w:r>
      <w:r>
        <w:rPr>
          <w:rFonts w:hint="eastAsia"/>
          <w:szCs w:val="21"/>
          <w:lang w:val="en-US" w:eastAsia="zh-CN"/>
        </w:rPr>
        <w:t xml:space="preserve">. </w:t>
      </w:r>
      <w:r>
        <w:rPr>
          <w:rFonts w:hint="eastAsia"/>
          <w:szCs w:val="21"/>
        </w:rPr>
        <w:t>Z</w:t>
      </w:r>
      <w:r>
        <w:rPr>
          <w:rFonts w:hint="eastAsia"/>
          <w:szCs w:val="21"/>
          <w:lang w:val="en-US" w:eastAsia="zh-CN"/>
        </w:rPr>
        <w:t>.</w:t>
      </w:r>
      <w:r>
        <w:rPr>
          <w:rFonts w:hint="eastAsia"/>
          <w:szCs w:val="21"/>
        </w:rPr>
        <w:t xml:space="preserve"> Kou, L</w:t>
      </w:r>
      <w:r>
        <w:rPr>
          <w:rFonts w:hint="eastAsia"/>
          <w:szCs w:val="21"/>
          <w:lang w:val="en-US" w:eastAsia="zh-CN"/>
        </w:rPr>
        <w:t xml:space="preserve">. </w:t>
      </w:r>
      <w:r>
        <w:rPr>
          <w:rFonts w:hint="eastAsia"/>
          <w:szCs w:val="21"/>
        </w:rPr>
        <w:t>F</w:t>
      </w:r>
      <w:r>
        <w:rPr>
          <w:rFonts w:hint="eastAsia"/>
          <w:szCs w:val="21"/>
          <w:lang w:val="en-US" w:eastAsia="zh-CN"/>
        </w:rPr>
        <w:t>.</w:t>
      </w:r>
      <w:r>
        <w:rPr>
          <w:rFonts w:hint="eastAsia"/>
          <w:szCs w:val="21"/>
        </w:rPr>
        <w:t xml:space="preserve"> Zhang,</w:t>
      </w:r>
      <w:r>
        <w:rPr>
          <w:rFonts w:eastAsia="monospace"/>
          <w:color w:val="000000"/>
          <w:szCs w:val="21"/>
          <w:shd w:val="clear" w:color="auto" w:fill="FFFFFF"/>
        </w:rPr>
        <w:t xml:space="preserve"> C</w:t>
      </w:r>
      <w:r>
        <w:rPr>
          <w:rFonts w:hint="eastAsia"/>
          <w:color w:val="000000"/>
          <w:szCs w:val="21"/>
          <w:shd w:val="clear" w:color="auto" w:fill="FFFFFF"/>
          <w:lang w:val="en-US" w:eastAsia="zh-CN"/>
        </w:rPr>
        <w:t>.</w:t>
      </w:r>
      <w:r>
        <w:rPr>
          <w:rFonts w:hint="eastAsia"/>
          <w:szCs w:val="21"/>
        </w:rPr>
        <w:t xml:space="preserve"> </w:t>
      </w:r>
      <w:r>
        <w:rPr>
          <w:rFonts w:eastAsia="monospace"/>
          <w:color w:val="000000"/>
          <w:szCs w:val="21"/>
          <w:shd w:val="clear" w:color="auto" w:fill="FFFFFF"/>
        </w:rPr>
        <w:t>Ge, R</w:t>
      </w:r>
      <w:r>
        <w:rPr>
          <w:rFonts w:hint="eastAsia"/>
          <w:color w:val="000000"/>
          <w:szCs w:val="21"/>
          <w:shd w:val="clear" w:color="auto" w:fill="FFFFFF"/>
          <w:lang w:val="en-US" w:eastAsia="zh-CN"/>
        </w:rPr>
        <w:t xml:space="preserve">. </w:t>
      </w:r>
      <w:r>
        <w:rPr>
          <w:rFonts w:eastAsia="monospace"/>
          <w:color w:val="000000"/>
          <w:szCs w:val="21"/>
          <w:shd w:val="clear" w:color="auto" w:fill="FFFFFF"/>
        </w:rPr>
        <w:t>J</w:t>
      </w:r>
      <w:r>
        <w:rPr>
          <w:rFonts w:hint="eastAsia"/>
          <w:color w:val="000000"/>
          <w:szCs w:val="21"/>
          <w:shd w:val="clear" w:color="auto" w:fill="FFFFFF"/>
          <w:lang w:val="en-US" w:eastAsia="zh-CN"/>
        </w:rPr>
        <w:t>.</w:t>
      </w:r>
      <w:r>
        <w:rPr>
          <w:rFonts w:eastAsia="monospace"/>
          <w:color w:val="000000"/>
          <w:szCs w:val="21"/>
          <w:shd w:val="clear" w:color="auto" w:fill="FFFFFF"/>
        </w:rPr>
        <w:t xml:space="preserve"> Wang </w:t>
      </w:r>
      <w:r>
        <w:rPr>
          <w:rFonts w:hint="eastAsia"/>
          <w:color w:val="000000"/>
          <w:szCs w:val="21"/>
          <w:shd w:val="clear" w:color="auto" w:fill="FFFFFF"/>
        </w:rPr>
        <w:t>and</w:t>
      </w:r>
      <w:r>
        <w:rPr>
          <w:rFonts w:eastAsia="monospace"/>
          <w:color w:val="000000"/>
          <w:szCs w:val="21"/>
          <w:shd w:val="clear" w:color="auto" w:fill="FFFFFF"/>
        </w:rPr>
        <w:t xml:space="preserve"> A</w:t>
      </w:r>
      <w:r>
        <w:rPr>
          <w:rFonts w:hint="eastAsia"/>
          <w:color w:val="000000"/>
          <w:szCs w:val="21"/>
          <w:shd w:val="clear" w:color="auto" w:fill="FFFFFF"/>
          <w:lang w:val="en-US" w:eastAsia="zh-CN"/>
        </w:rPr>
        <w:t>.</w:t>
      </w:r>
      <w:r>
        <w:rPr>
          <w:rFonts w:eastAsia="monospace"/>
          <w:color w:val="000000"/>
          <w:szCs w:val="21"/>
          <w:shd w:val="clear" w:color="auto" w:fill="FFFFFF"/>
        </w:rPr>
        <w:t xml:space="preserve"> L</w:t>
      </w:r>
      <w:r>
        <w:rPr>
          <w:rFonts w:hint="eastAsia"/>
          <w:color w:val="000000"/>
          <w:szCs w:val="21"/>
          <w:shd w:val="clear" w:color="auto" w:fill="FFFFFF"/>
          <w:lang w:val="en-US" w:eastAsia="zh-CN"/>
        </w:rPr>
        <w:t>.</w:t>
      </w:r>
      <w:r>
        <w:rPr>
          <w:rFonts w:eastAsia="monospace"/>
          <w:color w:val="000000"/>
          <w:szCs w:val="21"/>
          <w:shd w:val="clear" w:color="auto" w:fill="FFFFFF"/>
        </w:rPr>
        <w:t xml:space="preserve"> Cui</w:t>
      </w:r>
      <w:r>
        <w:rPr>
          <w:rFonts w:hint="eastAsia"/>
          <w:szCs w:val="21"/>
          <w:lang w:val="en-US" w:eastAsia="zh-CN"/>
        </w:rPr>
        <w:t>,</w:t>
      </w:r>
      <w:r>
        <w:rPr>
          <w:rFonts w:hint="eastAsia"/>
          <w:szCs w:val="21"/>
        </w:rPr>
        <w:t xml:space="preserve"> </w:t>
      </w:r>
      <w:r>
        <w:rPr>
          <w:rFonts w:hint="eastAsia"/>
          <w:i/>
          <w:iCs/>
          <w:szCs w:val="21"/>
        </w:rPr>
        <w:t>J. Chem. Crystallog.</w:t>
      </w:r>
      <w:r>
        <w:rPr>
          <w:rFonts w:hint="eastAsia"/>
          <w:szCs w:val="21"/>
        </w:rPr>
        <w:t xml:space="preserve"> </w:t>
      </w:r>
      <w:r>
        <w:rPr>
          <w:rFonts w:hint="eastAsia"/>
          <w:b/>
          <w:bCs/>
          <w:szCs w:val="21"/>
        </w:rPr>
        <w:t>2006</w:t>
      </w:r>
      <w:r>
        <w:rPr>
          <w:rFonts w:hint="eastAsia"/>
          <w:szCs w:val="21"/>
          <w:lang w:val="en-US" w:eastAsia="zh-CN"/>
        </w:rPr>
        <w:t>,</w:t>
      </w:r>
      <w:r>
        <w:rPr>
          <w:rFonts w:hint="eastAsia"/>
          <w:b/>
          <w:bCs/>
          <w:szCs w:val="21"/>
        </w:rPr>
        <w:t xml:space="preserve"> </w:t>
      </w:r>
      <w:r>
        <w:rPr>
          <w:rFonts w:hint="eastAsia"/>
          <w:b w:val="0"/>
          <w:bCs w:val="0"/>
          <w:i/>
          <w:iCs/>
          <w:szCs w:val="21"/>
        </w:rPr>
        <w:t>36</w:t>
      </w:r>
      <w:r>
        <w:rPr>
          <w:rFonts w:hint="eastAsia"/>
          <w:b w:val="0"/>
          <w:bCs w:val="0"/>
          <w:szCs w:val="21"/>
          <w:lang w:val="en-US" w:eastAsia="zh-CN"/>
        </w:rPr>
        <w:t>,</w:t>
      </w:r>
      <w:r>
        <w:rPr>
          <w:rFonts w:hint="eastAsia"/>
          <w:szCs w:val="21"/>
        </w:rPr>
        <w:t xml:space="preserve"> 465</w:t>
      </w:r>
      <w:r>
        <w:rPr>
          <w:rFonts w:hint="eastAsia"/>
          <w:szCs w:val="21"/>
          <w:lang w:val="en-US" w:eastAsia="zh-CN"/>
        </w:rPr>
        <w:t>-472.</w:t>
      </w:r>
    </w:p>
    <w:p>
      <w:pPr>
        <w:numPr>
          <w:ilvl w:val="0"/>
          <w:numId w:val="3"/>
        </w:numPr>
        <w:ind w:left="210" w:leftChars="0" w:hanging="210" w:hangingChars="100"/>
        <w:rPr>
          <w:rFonts w:hint="eastAsia"/>
          <w:szCs w:val="21"/>
          <w:lang w:val="en-US" w:eastAsia="zh-CN"/>
        </w:rPr>
      </w:pPr>
      <w:r>
        <w:rPr>
          <w:rFonts w:hint="eastAsia"/>
          <w:szCs w:val="21"/>
        </w:rPr>
        <w:t>D</w:t>
      </w:r>
      <w:r>
        <w:rPr>
          <w:rFonts w:hint="eastAsia"/>
          <w:szCs w:val="21"/>
          <w:lang w:val="en-US" w:eastAsia="zh-CN"/>
        </w:rPr>
        <w:t>.</w:t>
      </w:r>
      <w:r>
        <w:rPr>
          <w:rFonts w:hint="eastAsia"/>
          <w:szCs w:val="21"/>
        </w:rPr>
        <w:t xml:space="preserve"> Zhang, P</w:t>
      </w:r>
      <w:r>
        <w:rPr>
          <w:rFonts w:hint="eastAsia"/>
          <w:szCs w:val="21"/>
          <w:lang w:val="en-US" w:eastAsia="zh-CN"/>
        </w:rPr>
        <w:t>.</w:t>
      </w:r>
      <w:r>
        <w:rPr>
          <w:rFonts w:hint="eastAsia"/>
          <w:szCs w:val="21"/>
        </w:rPr>
        <w:t xml:space="preserve"> Wang, Z</w:t>
      </w:r>
      <w:r>
        <w:rPr>
          <w:rFonts w:hint="eastAsia"/>
          <w:szCs w:val="21"/>
          <w:lang w:val="en-US" w:eastAsia="zh-CN"/>
        </w:rPr>
        <w:t>.</w:t>
      </w:r>
      <w:r>
        <w:rPr>
          <w:rFonts w:hint="eastAsia"/>
          <w:szCs w:val="21"/>
        </w:rPr>
        <w:t xml:space="preserve"> Zhao and X</w:t>
      </w:r>
      <w:r>
        <w:rPr>
          <w:rFonts w:hint="eastAsia"/>
          <w:szCs w:val="21"/>
          <w:lang w:val="en-US" w:eastAsia="zh-CN"/>
        </w:rPr>
        <w:t>.</w:t>
      </w:r>
      <w:r>
        <w:rPr>
          <w:rFonts w:hint="eastAsia"/>
          <w:szCs w:val="21"/>
        </w:rPr>
        <w:t xml:space="preserve"> Chen</w:t>
      </w:r>
      <w:r>
        <w:rPr>
          <w:rFonts w:hint="eastAsia"/>
          <w:szCs w:val="21"/>
          <w:lang w:val="en-US" w:eastAsia="zh-CN"/>
        </w:rPr>
        <w:t>,</w:t>
      </w:r>
      <w:r>
        <w:rPr>
          <w:rFonts w:hint="eastAsia"/>
          <w:szCs w:val="21"/>
        </w:rPr>
        <w:t xml:space="preserve"> </w:t>
      </w:r>
      <w:r>
        <w:rPr>
          <w:rFonts w:hint="eastAsia"/>
          <w:i/>
          <w:iCs/>
          <w:szCs w:val="21"/>
        </w:rPr>
        <w:t>J. Coord. Chem.</w:t>
      </w:r>
      <w:r>
        <w:rPr>
          <w:rFonts w:hint="eastAsia"/>
          <w:szCs w:val="21"/>
        </w:rPr>
        <w:t xml:space="preserve"> </w:t>
      </w:r>
      <w:r>
        <w:rPr>
          <w:rFonts w:hint="eastAsia"/>
          <w:b/>
          <w:bCs/>
          <w:szCs w:val="21"/>
        </w:rPr>
        <w:t>2014</w:t>
      </w:r>
      <w:r>
        <w:rPr>
          <w:rFonts w:hint="eastAsia"/>
          <w:szCs w:val="21"/>
          <w:lang w:val="en-US" w:eastAsia="zh-CN"/>
        </w:rPr>
        <w:t>,</w:t>
      </w:r>
      <w:r>
        <w:rPr>
          <w:rFonts w:hint="eastAsia"/>
          <w:b/>
          <w:bCs/>
          <w:szCs w:val="21"/>
        </w:rPr>
        <w:t xml:space="preserve"> </w:t>
      </w:r>
      <w:r>
        <w:rPr>
          <w:rFonts w:hint="eastAsia"/>
          <w:b w:val="0"/>
          <w:bCs w:val="0"/>
          <w:i/>
          <w:iCs/>
          <w:szCs w:val="21"/>
        </w:rPr>
        <w:t>67</w:t>
      </w:r>
      <w:r>
        <w:rPr>
          <w:rFonts w:hint="eastAsia"/>
          <w:b w:val="0"/>
          <w:bCs w:val="0"/>
          <w:szCs w:val="21"/>
          <w:lang w:val="en-US" w:eastAsia="zh-CN"/>
        </w:rPr>
        <w:t>,</w:t>
      </w:r>
      <w:r>
        <w:rPr>
          <w:rFonts w:hint="eastAsia"/>
          <w:szCs w:val="21"/>
        </w:rPr>
        <w:t xml:space="preserve"> 1664</w:t>
      </w:r>
      <w:r>
        <w:rPr>
          <w:rFonts w:hint="eastAsia"/>
          <w:szCs w:val="21"/>
          <w:lang w:val="en-US" w:eastAsia="zh-CN"/>
        </w:rPr>
        <w:t>-1672.</w:t>
      </w:r>
    </w:p>
    <w:p>
      <w:pPr>
        <w:numPr>
          <w:ilvl w:val="0"/>
          <w:numId w:val="3"/>
        </w:numPr>
        <w:ind w:left="210" w:leftChars="0" w:hanging="210" w:hangingChars="100"/>
        <w:rPr>
          <w:rFonts w:hint="eastAsia"/>
          <w:szCs w:val="21"/>
          <w:lang w:val="en-US" w:eastAsia="zh-CN"/>
        </w:rPr>
      </w:pPr>
      <w:r>
        <w:rPr>
          <w:szCs w:val="21"/>
        </w:rPr>
        <w:t>R</w:t>
      </w:r>
      <w:r>
        <w:rPr>
          <w:rFonts w:hint="eastAsia"/>
          <w:szCs w:val="21"/>
          <w:lang w:val="en-US" w:eastAsia="zh-CN"/>
        </w:rPr>
        <w:t>.</w:t>
      </w:r>
      <w:r>
        <w:rPr>
          <w:rFonts w:hint="eastAsia" w:eastAsiaTheme="minorEastAsia"/>
          <w:bCs/>
          <w:sz w:val="24"/>
        </w:rPr>
        <w:t xml:space="preserve"> </w:t>
      </w:r>
      <w:r>
        <w:rPr>
          <w:szCs w:val="21"/>
        </w:rPr>
        <w:t>Boča, Y</w:t>
      </w:r>
      <w:r>
        <w:rPr>
          <w:rFonts w:hint="eastAsia"/>
          <w:szCs w:val="21"/>
          <w:lang w:val="en-US" w:eastAsia="zh-CN"/>
        </w:rPr>
        <w:t>.</w:t>
      </w:r>
      <w:r>
        <w:rPr>
          <w:szCs w:val="21"/>
        </w:rPr>
        <w:t xml:space="preserve"> Fukuda, M</w:t>
      </w:r>
      <w:r>
        <w:rPr>
          <w:rFonts w:hint="eastAsia"/>
          <w:szCs w:val="21"/>
          <w:lang w:val="en-US" w:eastAsia="zh-CN"/>
        </w:rPr>
        <w:t>.</w:t>
      </w:r>
      <w:r>
        <w:rPr>
          <w:szCs w:val="21"/>
        </w:rPr>
        <w:t xml:space="preserve"> Gembický,</w:t>
      </w:r>
      <w:r>
        <w:rPr>
          <w:rFonts w:eastAsia="monospace"/>
          <w:color w:val="000000"/>
          <w:szCs w:val="21"/>
          <w:shd w:val="clear" w:color="auto" w:fill="FFFFFF"/>
        </w:rPr>
        <w:t xml:space="preserve"> R</w:t>
      </w:r>
      <w:r>
        <w:rPr>
          <w:rFonts w:hint="eastAsia"/>
          <w:color w:val="000000"/>
          <w:szCs w:val="21"/>
          <w:shd w:val="clear" w:color="auto" w:fill="FFFFFF"/>
          <w:lang w:val="en-US" w:eastAsia="zh-CN"/>
        </w:rPr>
        <w:t>.</w:t>
      </w:r>
      <w:r>
        <w:rPr>
          <w:szCs w:val="21"/>
        </w:rPr>
        <w:t xml:space="preserve"> </w:t>
      </w:r>
      <w:r>
        <w:rPr>
          <w:rFonts w:eastAsia="monospace"/>
          <w:color w:val="000000"/>
          <w:szCs w:val="21"/>
          <w:shd w:val="clear" w:color="auto" w:fill="FFFFFF"/>
        </w:rPr>
        <w:t>Herchel, R</w:t>
      </w:r>
      <w:r>
        <w:rPr>
          <w:rFonts w:hint="eastAsia"/>
          <w:color w:val="000000"/>
          <w:szCs w:val="21"/>
          <w:shd w:val="clear" w:color="auto" w:fill="FFFFFF"/>
          <w:lang w:val="en-US" w:eastAsia="zh-CN"/>
        </w:rPr>
        <w:t>.</w:t>
      </w:r>
      <w:r>
        <w:rPr>
          <w:rFonts w:eastAsia="monospace"/>
          <w:color w:val="000000"/>
          <w:szCs w:val="21"/>
          <w:shd w:val="clear" w:color="auto" w:fill="FFFFFF"/>
        </w:rPr>
        <w:t xml:space="preserve"> Jaroščiak, W</w:t>
      </w:r>
      <w:r>
        <w:rPr>
          <w:rFonts w:hint="eastAsia"/>
          <w:color w:val="000000"/>
          <w:szCs w:val="21"/>
          <w:shd w:val="clear" w:color="auto" w:fill="FFFFFF"/>
          <w:lang w:val="en-US" w:eastAsia="zh-CN"/>
        </w:rPr>
        <w:t>.</w:t>
      </w:r>
      <w:r>
        <w:rPr>
          <w:rFonts w:eastAsia="monospace"/>
          <w:color w:val="000000"/>
          <w:szCs w:val="21"/>
          <w:shd w:val="clear" w:color="auto" w:fill="FFFFFF"/>
        </w:rPr>
        <w:t xml:space="preserve"> Linert</w:t>
      </w:r>
      <w:r>
        <w:rPr>
          <w:rFonts w:hint="eastAsia"/>
          <w:color w:val="000000"/>
          <w:szCs w:val="21"/>
          <w:shd w:val="clear" w:color="auto" w:fill="FFFFFF"/>
        </w:rPr>
        <w:t>,</w:t>
      </w:r>
      <w:r>
        <w:rPr>
          <w:rFonts w:hint="eastAsia"/>
          <w:szCs w:val="21"/>
        </w:rPr>
        <w:t xml:space="preserve"> F</w:t>
      </w:r>
      <w:r>
        <w:rPr>
          <w:rFonts w:hint="eastAsia"/>
          <w:szCs w:val="21"/>
          <w:lang w:val="en-US" w:eastAsia="zh-CN"/>
        </w:rPr>
        <w:t>.</w:t>
      </w:r>
      <w:r>
        <w:rPr>
          <w:szCs w:val="21"/>
        </w:rPr>
        <w:t xml:space="preserve"> </w:t>
      </w:r>
      <w:r>
        <w:rPr>
          <w:rFonts w:hint="eastAsia"/>
          <w:szCs w:val="21"/>
        </w:rPr>
        <w:t>Renz and J</w:t>
      </w:r>
      <w:r>
        <w:rPr>
          <w:rFonts w:hint="eastAsia"/>
          <w:szCs w:val="21"/>
          <w:lang w:val="en-US" w:eastAsia="zh-CN"/>
        </w:rPr>
        <w:t>.</w:t>
      </w:r>
      <w:r>
        <w:rPr>
          <w:rFonts w:hint="eastAsia"/>
          <w:szCs w:val="21"/>
        </w:rPr>
        <w:t xml:space="preserve"> Yuzurihara</w:t>
      </w:r>
      <w:r>
        <w:rPr>
          <w:rFonts w:hint="eastAsia"/>
          <w:szCs w:val="21"/>
          <w:lang w:val="en-US" w:eastAsia="zh-CN"/>
        </w:rPr>
        <w:t>,</w:t>
      </w:r>
      <w:r>
        <w:rPr>
          <w:rFonts w:hint="eastAsia"/>
          <w:szCs w:val="21"/>
        </w:rPr>
        <w:t xml:space="preserve"> </w:t>
      </w:r>
      <w:r>
        <w:rPr>
          <w:i/>
          <w:iCs/>
          <w:szCs w:val="21"/>
        </w:rPr>
        <w:t>Chem</w:t>
      </w:r>
      <w:r>
        <w:rPr>
          <w:rFonts w:hint="eastAsia"/>
          <w:i/>
          <w:iCs/>
          <w:szCs w:val="21"/>
        </w:rPr>
        <w:t>.</w:t>
      </w:r>
      <w:r>
        <w:rPr>
          <w:i/>
          <w:iCs/>
          <w:szCs w:val="21"/>
        </w:rPr>
        <w:t xml:space="preserve"> Phys</w:t>
      </w:r>
      <w:r>
        <w:rPr>
          <w:rFonts w:hint="eastAsia"/>
          <w:i/>
          <w:iCs/>
          <w:szCs w:val="21"/>
        </w:rPr>
        <w:t>.</w:t>
      </w:r>
      <w:r>
        <w:rPr>
          <w:i/>
          <w:iCs/>
          <w:szCs w:val="21"/>
        </w:rPr>
        <w:t xml:space="preserve"> Lett</w:t>
      </w:r>
      <w:r>
        <w:rPr>
          <w:rFonts w:hint="eastAsia"/>
          <w:i/>
          <w:iCs/>
          <w:szCs w:val="21"/>
        </w:rPr>
        <w:t>.</w:t>
      </w:r>
      <w:r>
        <w:rPr>
          <w:szCs w:val="21"/>
        </w:rPr>
        <w:t xml:space="preserve"> </w:t>
      </w:r>
      <w:r>
        <w:rPr>
          <w:b/>
          <w:bCs/>
          <w:szCs w:val="21"/>
        </w:rPr>
        <w:t>2000</w:t>
      </w:r>
      <w:r>
        <w:rPr>
          <w:rFonts w:hint="eastAsia"/>
          <w:szCs w:val="21"/>
          <w:lang w:val="en-US" w:eastAsia="zh-CN"/>
        </w:rPr>
        <w:t xml:space="preserve">, </w:t>
      </w:r>
      <w:r>
        <w:rPr>
          <w:b w:val="0"/>
          <w:bCs w:val="0"/>
          <w:i/>
          <w:iCs/>
          <w:szCs w:val="21"/>
        </w:rPr>
        <w:t>325</w:t>
      </w:r>
      <w:r>
        <w:rPr>
          <w:rFonts w:hint="eastAsia"/>
          <w:b w:val="0"/>
          <w:bCs w:val="0"/>
          <w:szCs w:val="21"/>
          <w:lang w:val="en-US" w:eastAsia="zh-CN"/>
        </w:rPr>
        <w:t>,</w:t>
      </w:r>
      <w:r>
        <w:rPr>
          <w:szCs w:val="21"/>
        </w:rPr>
        <w:t xml:space="preserve"> 411</w:t>
      </w:r>
      <w:r>
        <w:rPr>
          <w:rFonts w:hint="eastAsia"/>
          <w:szCs w:val="21"/>
          <w:lang w:val="en-US" w:eastAsia="zh-CN"/>
        </w:rPr>
        <w:t>-419.</w:t>
      </w:r>
    </w:p>
    <w:p>
      <w:pPr>
        <w:numPr>
          <w:ilvl w:val="0"/>
          <w:numId w:val="3"/>
        </w:numPr>
        <w:ind w:left="210" w:leftChars="0" w:hanging="210" w:hangingChars="100"/>
        <w:rPr>
          <w:rFonts w:hint="eastAsia"/>
          <w:szCs w:val="21"/>
          <w:lang w:val="en-US" w:eastAsia="zh-CN"/>
        </w:rPr>
      </w:pPr>
      <w:r>
        <w:rPr>
          <w:szCs w:val="21"/>
        </w:rPr>
        <w:t>R</w:t>
      </w:r>
      <w:r>
        <w:rPr>
          <w:rFonts w:hint="eastAsia"/>
          <w:szCs w:val="21"/>
          <w:lang w:val="en-US" w:eastAsia="zh-CN"/>
        </w:rPr>
        <w:t>.</w:t>
      </w:r>
      <w:r>
        <w:rPr>
          <w:rFonts w:hint="eastAsia"/>
          <w:szCs w:val="21"/>
        </w:rPr>
        <w:t xml:space="preserve"> </w:t>
      </w:r>
      <w:r>
        <w:rPr>
          <w:szCs w:val="21"/>
        </w:rPr>
        <w:t>Kitashima, S</w:t>
      </w:r>
      <w:r>
        <w:rPr>
          <w:rFonts w:hint="eastAsia"/>
          <w:szCs w:val="21"/>
          <w:lang w:val="en-US" w:eastAsia="zh-CN"/>
        </w:rPr>
        <w:t>.</w:t>
      </w:r>
      <w:r>
        <w:rPr>
          <w:szCs w:val="21"/>
        </w:rPr>
        <w:t xml:space="preserve"> Imatomi, M</w:t>
      </w:r>
      <w:r>
        <w:rPr>
          <w:rFonts w:hint="eastAsia"/>
          <w:szCs w:val="21"/>
          <w:lang w:val="en-US" w:eastAsia="zh-CN"/>
        </w:rPr>
        <w:t>.</w:t>
      </w:r>
      <w:r>
        <w:rPr>
          <w:szCs w:val="21"/>
        </w:rPr>
        <w:t xml:space="preserve"> Yamada,</w:t>
      </w:r>
      <w:r>
        <w:rPr>
          <w:rFonts w:eastAsia="monospace"/>
          <w:color w:val="000000"/>
          <w:szCs w:val="21"/>
          <w:shd w:val="clear" w:color="auto" w:fill="FFFFFF"/>
        </w:rPr>
        <w:t xml:space="preserve"> N</w:t>
      </w:r>
      <w:r>
        <w:rPr>
          <w:rFonts w:hint="eastAsia"/>
          <w:color w:val="000000"/>
          <w:szCs w:val="21"/>
          <w:shd w:val="clear" w:color="auto" w:fill="FFFFFF"/>
          <w:lang w:val="en-US" w:eastAsia="zh-CN"/>
        </w:rPr>
        <w:t>.</w:t>
      </w:r>
      <w:r>
        <w:rPr>
          <w:rFonts w:eastAsia="monospace"/>
          <w:color w:val="000000"/>
          <w:szCs w:val="21"/>
          <w:shd w:val="clear" w:color="auto" w:fill="FFFFFF"/>
        </w:rPr>
        <w:t xml:space="preserve"> Matsumoto</w:t>
      </w:r>
      <w:r>
        <w:rPr>
          <w:rFonts w:hint="eastAsia"/>
          <w:color w:val="000000"/>
          <w:szCs w:val="21"/>
          <w:shd w:val="clear" w:color="auto" w:fill="FFFFFF"/>
          <w:lang w:val="en-US" w:eastAsia="zh-CN"/>
        </w:rPr>
        <w:t xml:space="preserve"> </w:t>
      </w:r>
      <w:r>
        <w:rPr>
          <w:rFonts w:hint="eastAsia"/>
          <w:color w:val="000000"/>
          <w:szCs w:val="21"/>
          <w:shd w:val="clear" w:color="auto" w:fill="FFFFFF"/>
        </w:rPr>
        <w:t>and</w:t>
      </w:r>
      <w:r>
        <w:rPr>
          <w:rFonts w:eastAsia="monospace"/>
          <w:color w:val="000000"/>
          <w:szCs w:val="21"/>
          <w:shd w:val="clear" w:color="auto" w:fill="FFFFFF"/>
        </w:rPr>
        <w:t xml:space="preserve"> Y</w:t>
      </w:r>
      <w:r>
        <w:rPr>
          <w:rFonts w:hint="eastAsia"/>
          <w:color w:val="000000"/>
          <w:szCs w:val="21"/>
          <w:shd w:val="clear" w:color="auto" w:fill="FFFFFF"/>
          <w:lang w:val="en-US" w:eastAsia="zh-CN"/>
        </w:rPr>
        <w:t>.</w:t>
      </w:r>
      <w:r>
        <w:rPr>
          <w:rFonts w:eastAsia="monospace"/>
          <w:color w:val="000000"/>
          <w:szCs w:val="21"/>
          <w:shd w:val="clear" w:color="auto" w:fill="FFFFFF"/>
        </w:rPr>
        <w:t xml:space="preserve"> Maeda</w:t>
      </w:r>
      <w:r>
        <w:rPr>
          <w:rFonts w:hint="eastAsia"/>
          <w:szCs w:val="21"/>
          <w:lang w:val="en-US" w:eastAsia="zh-CN"/>
        </w:rPr>
        <w:t>,</w:t>
      </w:r>
      <w:r>
        <w:rPr>
          <w:rFonts w:hint="eastAsia"/>
          <w:szCs w:val="21"/>
        </w:rPr>
        <w:t xml:space="preserve"> </w:t>
      </w:r>
      <w:r>
        <w:rPr>
          <w:i/>
          <w:iCs/>
          <w:szCs w:val="21"/>
        </w:rPr>
        <w:t>Chem</w:t>
      </w:r>
      <w:r>
        <w:rPr>
          <w:rFonts w:hint="eastAsia"/>
          <w:i/>
          <w:iCs/>
          <w:szCs w:val="21"/>
        </w:rPr>
        <w:t>.</w:t>
      </w:r>
      <w:r>
        <w:rPr>
          <w:i/>
          <w:iCs/>
          <w:szCs w:val="21"/>
        </w:rPr>
        <w:t xml:space="preserve"> Lett</w:t>
      </w:r>
      <w:r>
        <w:rPr>
          <w:rFonts w:hint="eastAsia"/>
          <w:i/>
          <w:iCs/>
          <w:szCs w:val="21"/>
        </w:rPr>
        <w:t>.</w:t>
      </w:r>
      <w:r>
        <w:rPr>
          <w:szCs w:val="21"/>
        </w:rPr>
        <w:t xml:space="preserve"> </w:t>
      </w:r>
      <w:r>
        <w:rPr>
          <w:rFonts w:hint="eastAsia"/>
          <w:b/>
          <w:bCs/>
          <w:szCs w:val="21"/>
        </w:rPr>
        <w:t>2005</w:t>
      </w:r>
      <w:r>
        <w:rPr>
          <w:rFonts w:hint="eastAsia"/>
          <w:szCs w:val="21"/>
          <w:lang w:val="en-US" w:eastAsia="zh-CN"/>
        </w:rPr>
        <w:t xml:space="preserve">, </w:t>
      </w:r>
      <w:r>
        <w:rPr>
          <w:b w:val="0"/>
          <w:bCs w:val="0"/>
          <w:i/>
          <w:iCs/>
          <w:szCs w:val="21"/>
        </w:rPr>
        <w:t>34</w:t>
      </w:r>
      <w:r>
        <w:rPr>
          <w:rFonts w:hint="eastAsia"/>
          <w:b w:val="0"/>
          <w:bCs w:val="0"/>
          <w:szCs w:val="21"/>
          <w:lang w:val="en-US" w:eastAsia="zh-CN"/>
        </w:rPr>
        <w:t>,</w:t>
      </w:r>
      <w:r>
        <w:rPr>
          <w:szCs w:val="21"/>
        </w:rPr>
        <w:t xml:space="preserve"> 1388</w:t>
      </w:r>
      <w:r>
        <w:rPr>
          <w:rFonts w:hint="eastAsia"/>
          <w:szCs w:val="21"/>
          <w:lang w:val="en-US" w:eastAsia="zh-CN"/>
        </w:rPr>
        <w:t>-1389.</w:t>
      </w:r>
    </w:p>
    <w:p>
      <w:pPr>
        <w:numPr>
          <w:ilvl w:val="0"/>
          <w:numId w:val="3"/>
        </w:numPr>
        <w:ind w:left="210" w:leftChars="0" w:hanging="210" w:hangingChars="100"/>
        <w:rPr>
          <w:rFonts w:hint="eastAsia"/>
          <w:szCs w:val="21"/>
          <w:lang w:val="en-US" w:eastAsia="zh-CN"/>
        </w:rPr>
      </w:pPr>
      <w:r>
        <w:rPr>
          <w:rFonts w:hint="eastAsia"/>
          <w:szCs w:val="21"/>
        </w:rPr>
        <w:t>N</w:t>
      </w:r>
      <w:r>
        <w:rPr>
          <w:rFonts w:hint="eastAsia"/>
          <w:szCs w:val="21"/>
          <w:lang w:val="en-US" w:eastAsia="zh-CN"/>
        </w:rPr>
        <w:t>.</w:t>
      </w:r>
      <w:r>
        <w:rPr>
          <w:rFonts w:ascii="宋体" w:hAnsi="宋体" w:cs="宋体"/>
          <w:sz w:val="24"/>
        </w:rPr>
        <w:t xml:space="preserve"> </w:t>
      </w:r>
      <w:r>
        <w:rPr>
          <w:rFonts w:hint="eastAsia"/>
          <w:szCs w:val="21"/>
        </w:rPr>
        <w:t>Matsumoto, S</w:t>
      </w:r>
      <w:r>
        <w:rPr>
          <w:rFonts w:hint="eastAsia"/>
          <w:szCs w:val="21"/>
          <w:lang w:val="en-US" w:eastAsia="zh-CN"/>
        </w:rPr>
        <w:t>.</w:t>
      </w:r>
      <w:r>
        <w:rPr>
          <w:rFonts w:hint="eastAsia"/>
          <w:szCs w:val="21"/>
        </w:rPr>
        <w:t xml:space="preserve"> Ohta, C</w:t>
      </w:r>
      <w:r>
        <w:rPr>
          <w:rFonts w:hint="eastAsia"/>
          <w:szCs w:val="21"/>
          <w:lang w:val="en-US" w:eastAsia="zh-CN"/>
        </w:rPr>
        <w:t>.</w:t>
      </w:r>
      <w:r>
        <w:rPr>
          <w:rFonts w:hint="eastAsia"/>
          <w:szCs w:val="21"/>
        </w:rPr>
        <w:t xml:space="preserve"> Yoshimura, A</w:t>
      </w:r>
      <w:r>
        <w:rPr>
          <w:rFonts w:hint="eastAsia"/>
          <w:szCs w:val="21"/>
          <w:lang w:val="en-US" w:eastAsia="zh-CN"/>
        </w:rPr>
        <w:t>.</w:t>
      </w:r>
      <w:r>
        <w:rPr>
          <w:rFonts w:hint="eastAsia"/>
          <w:szCs w:val="21"/>
        </w:rPr>
        <w:t xml:space="preserve"> Ohyoshi, S</w:t>
      </w:r>
      <w:r>
        <w:rPr>
          <w:rFonts w:hint="eastAsia"/>
          <w:szCs w:val="21"/>
          <w:lang w:val="en-US" w:eastAsia="zh-CN"/>
        </w:rPr>
        <w:t>.</w:t>
      </w:r>
      <w:r>
        <w:rPr>
          <w:rFonts w:hint="eastAsia"/>
          <w:szCs w:val="21"/>
        </w:rPr>
        <w:t xml:space="preserve"> Kohata, H</w:t>
      </w:r>
      <w:r>
        <w:rPr>
          <w:rFonts w:hint="eastAsia"/>
          <w:szCs w:val="21"/>
          <w:lang w:val="en-US" w:eastAsia="zh-CN"/>
        </w:rPr>
        <w:t>.</w:t>
      </w:r>
      <w:r>
        <w:rPr>
          <w:rFonts w:hint="eastAsia"/>
          <w:szCs w:val="21"/>
        </w:rPr>
        <w:t xml:space="preserve"> Okawa and Y</w:t>
      </w:r>
      <w:r>
        <w:rPr>
          <w:rFonts w:hint="eastAsia"/>
          <w:szCs w:val="21"/>
          <w:lang w:val="en-US" w:eastAsia="zh-CN"/>
        </w:rPr>
        <w:t>.</w:t>
      </w:r>
      <w:r>
        <w:rPr>
          <w:rFonts w:hint="eastAsia"/>
          <w:szCs w:val="21"/>
        </w:rPr>
        <w:t xml:space="preserve"> Maeda</w:t>
      </w:r>
      <w:r>
        <w:rPr>
          <w:rFonts w:hint="eastAsia"/>
          <w:szCs w:val="21"/>
          <w:lang w:val="en-US" w:eastAsia="zh-CN"/>
        </w:rPr>
        <w:t>,</w:t>
      </w:r>
      <w:r>
        <w:rPr>
          <w:rFonts w:hint="eastAsia"/>
          <w:szCs w:val="21"/>
        </w:rPr>
        <w:t xml:space="preserve"> </w:t>
      </w:r>
      <w:r>
        <w:rPr>
          <w:rFonts w:hint="eastAsia"/>
          <w:i/>
          <w:iCs/>
          <w:szCs w:val="21"/>
        </w:rPr>
        <w:t>J. Chem. Soc. Dalton Trans.</w:t>
      </w:r>
      <w:r>
        <w:rPr>
          <w:rFonts w:hint="eastAsia"/>
          <w:szCs w:val="21"/>
        </w:rPr>
        <w:t xml:space="preserve"> </w:t>
      </w:r>
      <w:r>
        <w:rPr>
          <w:rFonts w:hint="eastAsia"/>
          <w:b/>
          <w:bCs/>
          <w:szCs w:val="21"/>
        </w:rPr>
        <w:t>1985</w:t>
      </w:r>
      <w:r>
        <w:rPr>
          <w:rFonts w:hint="eastAsia"/>
          <w:szCs w:val="21"/>
          <w:lang w:val="en-US" w:eastAsia="zh-CN"/>
        </w:rPr>
        <w:t>,</w:t>
      </w:r>
      <w:r>
        <w:rPr>
          <w:rFonts w:hint="eastAsia"/>
          <w:szCs w:val="21"/>
        </w:rPr>
        <w:t xml:space="preserve"> </w:t>
      </w:r>
      <w:r>
        <w:rPr>
          <w:rFonts w:hint="eastAsia"/>
          <w:b w:val="0"/>
          <w:bCs w:val="0"/>
          <w:i/>
          <w:iCs/>
          <w:szCs w:val="21"/>
        </w:rPr>
        <w:t>12</w:t>
      </w:r>
      <w:r>
        <w:rPr>
          <w:rFonts w:hint="eastAsia"/>
          <w:b w:val="0"/>
          <w:bCs w:val="0"/>
          <w:szCs w:val="21"/>
          <w:lang w:val="en-US" w:eastAsia="zh-CN"/>
        </w:rPr>
        <w:t>,</w:t>
      </w:r>
      <w:r>
        <w:rPr>
          <w:rFonts w:hint="eastAsia"/>
          <w:szCs w:val="21"/>
        </w:rPr>
        <w:t xml:space="preserve"> 2575</w:t>
      </w:r>
      <w:r>
        <w:rPr>
          <w:rFonts w:hint="eastAsia"/>
          <w:szCs w:val="21"/>
          <w:lang w:val="en-US" w:eastAsia="zh-CN"/>
        </w:rPr>
        <w:t>-2584.</w:t>
      </w:r>
    </w:p>
    <w:p>
      <w:pPr>
        <w:numPr>
          <w:ilvl w:val="0"/>
          <w:numId w:val="3"/>
        </w:numPr>
        <w:ind w:left="210" w:leftChars="0" w:hanging="210" w:hangingChars="100"/>
        <w:rPr>
          <w:rFonts w:hint="eastAsia"/>
          <w:szCs w:val="21"/>
          <w:lang w:val="en-US" w:eastAsia="zh-CN"/>
        </w:rPr>
      </w:pPr>
      <w:r>
        <w:rPr>
          <w:rFonts w:hint="eastAsia"/>
          <w:szCs w:val="21"/>
        </w:rPr>
        <w:t>H</w:t>
      </w:r>
      <w:r>
        <w:rPr>
          <w:rFonts w:hint="eastAsia"/>
          <w:szCs w:val="21"/>
          <w:lang w:val="en-US" w:eastAsia="zh-CN"/>
        </w:rPr>
        <w:t xml:space="preserve">. </w:t>
      </w:r>
      <w:r>
        <w:rPr>
          <w:rFonts w:hint="eastAsia"/>
          <w:szCs w:val="21"/>
        </w:rPr>
        <w:t>Z</w:t>
      </w:r>
      <w:r>
        <w:rPr>
          <w:rFonts w:hint="eastAsia"/>
          <w:szCs w:val="21"/>
          <w:lang w:val="en-US" w:eastAsia="zh-CN"/>
        </w:rPr>
        <w:t>.</w:t>
      </w:r>
      <w:r>
        <w:rPr>
          <w:rFonts w:hint="eastAsia"/>
          <w:szCs w:val="21"/>
        </w:rPr>
        <w:t xml:space="preserve"> </w:t>
      </w:r>
      <w:r>
        <w:rPr>
          <w:szCs w:val="21"/>
        </w:rPr>
        <w:t>Kou,</w:t>
      </w:r>
      <w:r>
        <w:rPr>
          <w:rFonts w:hint="eastAsia"/>
          <w:szCs w:val="21"/>
        </w:rPr>
        <w:t xml:space="preserve"> Z</w:t>
      </w:r>
      <w:r>
        <w:rPr>
          <w:rFonts w:hint="eastAsia"/>
          <w:szCs w:val="21"/>
          <w:lang w:val="en-US" w:eastAsia="zh-CN"/>
        </w:rPr>
        <w:t xml:space="preserve">. </w:t>
      </w:r>
      <w:r>
        <w:rPr>
          <w:rFonts w:hint="eastAsia"/>
          <w:szCs w:val="21"/>
        </w:rPr>
        <w:t>H</w:t>
      </w:r>
      <w:r>
        <w:rPr>
          <w:rFonts w:hint="eastAsia"/>
          <w:szCs w:val="21"/>
          <w:lang w:val="en-US" w:eastAsia="zh-CN"/>
        </w:rPr>
        <w:t>.</w:t>
      </w:r>
      <w:r>
        <w:rPr>
          <w:szCs w:val="21"/>
        </w:rPr>
        <w:t xml:space="preserve"> Ni,</w:t>
      </w:r>
      <w:r>
        <w:rPr>
          <w:rFonts w:hint="eastAsia"/>
          <w:szCs w:val="21"/>
        </w:rPr>
        <w:t xml:space="preserve"> C</w:t>
      </w:r>
      <w:r>
        <w:rPr>
          <w:rFonts w:hint="eastAsia"/>
          <w:szCs w:val="21"/>
          <w:lang w:val="en-US" w:eastAsia="zh-CN"/>
        </w:rPr>
        <w:t xml:space="preserve">. </w:t>
      </w:r>
      <w:r>
        <w:rPr>
          <w:rFonts w:hint="eastAsia"/>
          <w:szCs w:val="21"/>
        </w:rPr>
        <w:t>M</w:t>
      </w:r>
      <w:r>
        <w:rPr>
          <w:rFonts w:hint="eastAsia"/>
          <w:szCs w:val="21"/>
          <w:lang w:val="en-US" w:eastAsia="zh-CN"/>
        </w:rPr>
        <w:t>.</w:t>
      </w:r>
      <w:r>
        <w:rPr>
          <w:szCs w:val="21"/>
        </w:rPr>
        <w:t xml:space="preserve"> Liu,</w:t>
      </w:r>
      <w:r>
        <w:rPr>
          <w:rFonts w:hint="eastAsia"/>
          <w:szCs w:val="21"/>
        </w:rPr>
        <w:t xml:space="preserve"> D</w:t>
      </w:r>
      <w:r>
        <w:rPr>
          <w:rFonts w:hint="eastAsia"/>
          <w:szCs w:val="21"/>
          <w:lang w:val="en-US" w:eastAsia="zh-CN"/>
        </w:rPr>
        <w:t xml:space="preserve">. </w:t>
      </w:r>
      <w:r>
        <w:rPr>
          <w:rFonts w:hint="eastAsia"/>
          <w:szCs w:val="21"/>
        </w:rPr>
        <w:t>Q</w:t>
      </w:r>
      <w:r>
        <w:rPr>
          <w:rFonts w:hint="eastAsia"/>
          <w:szCs w:val="21"/>
          <w:lang w:val="en-US" w:eastAsia="zh-CN"/>
        </w:rPr>
        <w:t>.</w:t>
      </w:r>
      <w:r>
        <w:rPr>
          <w:szCs w:val="21"/>
        </w:rPr>
        <w:t xml:space="preserve"> Zhang</w:t>
      </w:r>
      <w:r>
        <w:rPr>
          <w:rFonts w:hint="eastAsia"/>
          <w:szCs w:val="21"/>
        </w:rPr>
        <w:t xml:space="preserve"> and A</w:t>
      </w:r>
      <w:r>
        <w:rPr>
          <w:rFonts w:hint="eastAsia"/>
          <w:szCs w:val="21"/>
          <w:lang w:val="en-US" w:eastAsia="zh-CN"/>
        </w:rPr>
        <w:t xml:space="preserve">. </w:t>
      </w:r>
      <w:r>
        <w:rPr>
          <w:rFonts w:hint="eastAsia"/>
          <w:szCs w:val="21"/>
        </w:rPr>
        <w:t>L</w:t>
      </w:r>
      <w:r>
        <w:rPr>
          <w:rFonts w:hint="eastAsia"/>
          <w:szCs w:val="21"/>
          <w:lang w:val="en-US" w:eastAsia="zh-CN"/>
        </w:rPr>
        <w:t>.</w:t>
      </w:r>
      <w:r>
        <w:rPr>
          <w:rFonts w:hint="eastAsia"/>
          <w:szCs w:val="21"/>
        </w:rPr>
        <w:t xml:space="preserve"> </w:t>
      </w:r>
      <w:r>
        <w:rPr>
          <w:szCs w:val="21"/>
        </w:rPr>
        <w:t>Cui</w:t>
      </w:r>
      <w:r>
        <w:rPr>
          <w:rFonts w:hint="eastAsia"/>
          <w:szCs w:val="21"/>
          <w:lang w:val="en-US" w:eastAsia="zh-CN"/>
        </w:rPr>
        <w:t>,</w:t>
      </w:r>
      <w:r>
        <w:rPr>
          <w:rFonts w:hint="eastAsia"/>
          <w:szCs w:val="21"/>
        </w:rPr>
        <w:t xml:space="preserve"> </w:t>
      </w:r>
      <w:r>
        <w:rPr>
          <w:i/>
          <w:iCs/>
          <w:szCs w:val="21"/>
        </w:rPr>
        <w:t>New J. Chem.</w:t>
      </w:r>
      <w:r>
        <w:rPr>
          <w:rFonts w:hint="eastAsia"/>
          <w:szCs w:val="21"/>
        </w:rPr>
        <w:t xml:space="preserve"> </w:t>
      </w:r>
      <w:r>
        <w:rPr>
          <w:rFonts w:hint="eastAsia"/>
          <w:b/>
          <w:bCs/>
          <w:szCs w:val="21"/>
        </w:rPr>
        <w:t>2009</w:t>
      </w:r>
      <w:r>
        <w:rPr>
          <w:rFonts w:hint="eastAsia"/>
          <w:szCs w:val="21"/>
          <w:lang w:val="en-US" w:eastAsia="zh-CN"/>
        </w:rPr>
        <w:t>,</w:t>
      </w:r>
      <w:r>
        <w:rPr>
          <w:szCs w:val="21"/>
        </w:rPr>
        <w:t xml:space="preserve"> </w:t>
      </w:r>
      <w:r>
        <w:rPr>
          <w:b w:val="0"/>
          <w:bCs w:val="0"/>
          <w:i/>
          <w:iCs/>
          <w:szCs w:val="21"/>
        </w:rPr>
        <w:t>33</w:t>
      </w:r>
      <w:r>
        <w:rPr>
          <w:rFonts w:hint="eastAsia"/>
          <w:b w:val="0"/>
          <w:bCs w:val="0"/>
          <w:szCs w:val="21"/>
          <w:lang w:val="en-US" w:eastAsia="zh-CN"/>
        </w:rPr>
        <w:t>,</w:t>
      </w:r>
      <w:r>
        <w:rPr>
          <w:szCs w:val="21"/>
        </w:rPr>
        <w:t xml:space="preserve"> 2296</w:t>
      </w:r>
      <w:r>
        <w:rPr>
          <w:rFonts w:hint="eastAsia"/>
          <w:szCs w:val="21"/>
          <w:lang w:val="en-US" w:eastAsia="zh-CN"/>
        </w:rPr>
        <w:t>-2299.</w:t>
      </w:r>
    </w:p>
    <w:p>
      <w:pPr>
        <w:numPr>
          <w:ilvl w:val="0"/>
          <w:numId w:val="3"/>
        </w:numPr>
        <w:ind w:left="210" w:leftChars="0" w:hanging="210" w:hangingChars="100"/>
        <w:rPr>
          <w:rFonts w:hint="eastAsia"/>
          <w:szCs w:val="21"/>
          <w:lang w:val="en-US" w:eastAsia="zh-CN"/>
        </w:rPr>
      </w:pPr>
      <w:r>
        <w:rPr>
          <w:szCs w:val="21"/>
        </w:rPr>
        <w:t>T</w:t>
      </w:r>
      <w:r>
        <w:rPr>
          <w:rFonts w:hint="eastAsia"/>
          <w:szCs w:val="21"/>
          <w:lang w:val="en-US" w:eastAsia="zh-CN"/>
        </w:rPr>
        <w:t>.</w:t>
      </w:r>
      <w:r>
        <w:rPr>
          <w:rFonts w:hint="eastAsia"/>
          <w:color w:val="222222"/>
          <w:szCs w:val="21"/>
          <w:shd w:val="clear" w:color="auto" w:fill="FFFFFF"/>
        </w:rPr>
        <w:t xml:space="preserve"> </w:t>
      </w:r>
      <w:r>
        <w:rPr>
          <w:szCs w:val="21"/>
        </w:rPr>
        <w:t>Senapati, C</w:t>
      </w:r>
      <w:r>
        <w:rPr>
          <w:rFonts w:hint="eastAsia"/>
          <w:szCs w:val="21"/>
          <w:lang w:val="en-US" w:eastAsia="zh-CN"/>
        </w:rPr>
        <w:t>.</w:t>
      </w:r>
      <w:r>
        <w:rPr>
          <w:szCs w:val="21"/>
        </w:rPr>
        <w:t xml:space="preserve"> Pichon, R</w:t>
      </w:r>
      <w:r>
        <w:rPr>
          <w:rFonts w:hint="eastAsia"/>
          <w:szCs w:val="21"/>
          <w:lang w:val="en-US" w:eastAsia="zh-CN"/>
        </w:rPr>
        <w:t>.</w:t>
      </w:r>
      <w:r>
        <w:rPr>
          <w:szCs w:val="21"/>
        </w:rPr>
        <w:t xml:space="preserve"> Ababei,</w:t>
      </w:r>
      <w:r>
        <w:rPr>
          <w:rFonts w:eastAsia="monospace"/>
          <w:color w:val="000000"/>
          <w:szCs w:val="21"/>
          <w:shd w:val="clear" w:color="auto" w:fill="FFFFFF"/>
        </w:rPr>
        <w:t xml:space="preserve"> C</w:t>
      </w:r>
      <w:r>
        <w:rPr>
          <w:rFonts w:hint="eastAsia"/>
          <w:color w:val="000000"/>
          <w:szCs w:val="21"/>
          <w:shd w:val="clear" w:color="auto" w:fill="FFFFFF"/>
          <w:lang w:val="en-US" w:eastAsia="zh-CN"/>
        </w:rPr>
        <w:t>.</w:t>
      </w:r>
      <w:r>
        <w:rPr>
          <w:szCs w:val="21"/>
        </w:rPr>
        <w:t xml:space="preserve"> </w:t>
      </w:r>
      <w:r>
        <w:rPr>
          <w:rFonts w:eastAsia="monospace"/>
          <w:color w:val="000000"/>
          <w:szCs w:val="21"/>
          <w:shd w:val="clear" w:color="auto" w:fill="FFFFFF"/>
        </w:rPr>
        <w:t xml:space="preserve">Mathonièr </w:t>
      </w:r>
      <w:r>
        <w:rPr>
          <w:rFonts w:hint="eastAsia"/>
          <w:color w:val="000000"/>
          <w:szCs w:val="21"/>
          <w:shd w:val="clear" w:color="auto" w:fill="FFFFFF"/>
        </w:rPr>
        <w:t>and</w:t>
      </w:r>
      <w:r>
        <w:rPr>
          <w:rFonts w:eastAsia="monospace"/>
          <w:color w:val="000000"/>
          <w:szCs w:val="21"/>
          <w:shd w:val="clear" w:color="auto" w:fill="FFFFFF"/>
        </w:rPr>
        <w:t xml:space="preserve"> R</w:t>
      </w:r>
      <w:r>
        <w:rPr>
          <w:rFonts w:hint="eastAsia"/>
          <w:color w:val="000000"/>
          <w:szCs w:val="21"/>
          <w:shd w:val="clear" w:color="auto" w:fill="FFFFFF"/>
          <w:lang w:val="en-US" w:eastAsia="zh-CN"/>
        </w:rPr>
        <w:t>.</w:t>
      </w:r>
      <w:r>
        <w:rPr>
          <w:rFonts w:eastAsia="monospace"/>
          <w:color w:val="000000"/>
          <w:szCs w:val="21"/>
          <w:shd w:val="clear" w:color="auto" w:fill="FFFFFF"/>
        </w:rPr>
        <w:t xml:space="preserve"> Clérac</w:t>
      </w:r>
      <w:r>
        <w:rPr>
          <w:rFonts w:hint="eastAsia"/>
          <w:color w:val="000000"/>
          <w:szCs w:val="21"/>
          <w:shd w:val="clear" w:color="auto" w:fill="FFFFFF"/>
          <w:lang w:val="en-US" w:eastAsia="zh-CN"/>
        </w:rPr>
        <w:t>,</w:t>
      </w:r>
      <w:r>
        <w:rPr>
          <w:szCs w:val="21"/>
        </w:rPr>
        <w:t xml:space="preserve"> </w:t>
      </w:r>
      <w:r>
        <w:rPr>
          <w:i/>
          <w:iCs/>
          <w:szCs w:val="21"/>
        </w:rPr>
        <w:t>Inorg</w:t>
      </w:r>
      <w:r>
        <w:rPr>
          <w:rFonts w:hint="eastAsia"/>
          <w:i/>
          <w:iCs/>
          <w:szCs w:val="21"/>
        </w:rPr>
        <w:t>.</w:t>
      </w:r>
      <w:r>
        <w:rPr>
          <w:i/>
          <w:iCs/>
          <w:szCs w:val="21"/>
        </w:rPr>
        <w:t xml:space="preserve"> Chem</w:t>
      </w:r>
      <w:r>
        <w:rPr>
          <w:rFonts w:hint="eastAsia"/>
          <w:szCs w:val="21"/>
        </w:rPr>
        <w:t>.</w:t>
      </w:r>
      <w:r>
        <w:rPr>
          <w:szCs w:val="21"/>
        </w:rPr>
        <w:t xml:space="preserve"> </w:t>
      </w:r>
      <w:r>
        <w:rPr>
          <w:b/>
          <w:bCs/>
          <w:szCs w:val="21"/>
        </w:rPr>
        <w:t>2012</w:t>
      </w:r>
      <w:r>
        <w:rPr>
          <w:rFonts w:hint="eastAsia"/>
          <w:szCs w:val="21"/>
          <w:lang w:val="en-US" w:eastAsia="zh-CN"/>
        </w:rPr>
        <w:t xml:space="preserve">, </w:t>
      </w:r>
      <w:r>
        <w:rPr>
          <w:b w:val="0"/>
          <w:bCs w:val="0"/>
          <w:i/>
          <w:iCs/>
          <w:szCs w:val="21"/>
        </w:rPr>
        <w:t>51</w:t>
      </w:r>
      <w:r>
        <w:rPr>
          <w:rFonts w:hint="eastAsia"/>
          <w:b w:val="0"/>
          <w:bCs w:val="0"/>
          <w:szCs w:val="21"/>
          <w:lang w:val="en-US" w:eastAsia="zh-CN"/>
        </w:rPr>
        <w:t>,</w:t>
      </w:r>
      <w:r>
        <w:rPr>
          <w:b w:val="0"/>
          <w:bCs w:val="0"/>
          <w:szCs w:val="21"/>
        </w:rPr>
        <w:t xml:space="preserve"> </w:t>
      </w:r>
      <w:r>
        <w:rPr>
          <w:szCs w:val="21"/>
        </w:rPr>
        <w:t>3796</w:t>
      </w:r>
      <w:r>
        <w:rPr>
          <w:rFonts w:hint="eastAsia"/>
          <w:szCs w:val="21"/>
          <w:lang w:val="en-US" w:eastAsia="zh-CN"/>
        </w:rPr>
        <w:t>-3812.</w:t>
      </w:r>
    </w:p>
    <w:p>
      <w:pPr>
        <w:numPr>
          <w:ilvl w:val="0"/>
          <w:numId w:val="0"/>
        </w:numPr>
        <w:ind w:leftChars="-100" w:firstLine="420" w:firstLineChars="200"/>
        <w:rPr>
          <w:rFonts w:hint="eastAsia" w:eastAsia="宋体"/>
          <w:szCs w:val="21"/>
          <w:lang w:val="en-US" w:eastAsia="zh-CN"/>
        </w:rPr>
      </w:pP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AdvEPSTIM-I">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dvTTec36968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2DE45"/>
    <w:multiLevelType w:val="singleLevel"/>
    <w:tmpl w:val="0462DE45"/>
    <w:lvl w:ilvl="0" w:tentative="0">
      <w:start w:val="1"/>
      <w:numFmt w:val="decimal"/>
      <w:suff w:val="space"/>
      <w:lvlText w:val="%1."/>
      <w:lvlJc w:val="left"/>
    </w:lvl>
  </w:abstractNum>
  <w:abstractNum w:abstractNumId="1">
    <w:nsid w:val="333C3800"/>
    <w:multiLevelType w:val="multilevel"/>
    <w:tmpl w:val="333C3800"/>
    <w:lvl w:ilvl="0" w:tentative="0">
      <w:start w:val="1"/>
      <w:numFmt w:val="japaneseCounting"/>
      <w:pStyle w:val="2"/>
      <w:lvlText w:val="第%1章"/>
      <w:lvlJc w:val="left"/>
      <w:pPr>
        <w:tabs>
          <w:tab w:val="left" w:pos="1476"/>
        </w:tabs>
        <w:ind w:left="1476" w:hanging="147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B73A8D"/>
    <w:multiLevelType w:val="singleLevel"/>
    <w:tmpl w:val="78B73A8D"/>
    <w:lvl w:ilvl="0" w:tentative="0">
      <w:start w:val="1"/>
      <w:numFmt w:val="decimal"/>
      <w:suff w:val="space"/>
      <w:lvlText w:val="%1."/>
      <w:lvlJc w:val="left"/>
      <w:rPr>
        <w:rFonts w:hint="default"/>
        <w:color w:val="000000" w:themeColor="text1"/>
        <w14:textFill>
          <w14:solidFill>
            <w14:schemeClr w14:val="tx1"/>
          </w14:solidFill>
        </w14:textFil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WZlNGVmMGI2N2NhZGZkNTA3MmM3YzBmNTYyOTMifQ=="/>
  </w:docVars>
  <w:rsids>
    <w:rsidRoot w:val="00E01071"/>
    <w:rsid w:val="000058B3"/>
    <w:rsid w:val="00027DBB"/>
    <w:rsid w:val="00032D4D"/>
    <w:rsid w:val="00035123"/>
    <w:rsid w:val="00044ED2"/>
    <w:rsid w:val="00047498"/>
    <w:rsid w:val="0006505B"/>
    <w:rsid w:val="00065E36"/>
    <w:rsid w:val="00076921"/>
    <w:rsid w:val="00083E03"/>
    <w:rsid w:val="0008437F"/>
    <w:rsid w:val="000B2249"/>
    <w:rsid w:val="000D58D8"/>
    <w:rsid w:val="000D6957"/>
    <w:rsid w:val="000F6CED"/>
    <w:rsid w:val="0011062A"/>
    <w:rsid w:val="0011486F"/>
    <w:rsid w:val="00115A8D"/>
    <w:rsid w:val="00152A68"/>
    <w:rsid w:val="00162237"/>
    <w:rsid w:val="00162556"/>
    <w:rsid w:val="00165941"/>
    <w:rsid w:val="00172E6D"/>
    <w:rsid w:val="00173BA2"/>
    <w:rsid w:val="00180B22"/>
    <w:rsid w:val="001A7994"/>
    <w:rsid w:val="001B0C50"/>
    <w:rsid w:val="002023B1"/>
    <w:rsid w:val="00214F1B"/>
    <w:rsid w:val="002308AB"/>
    <w:rsid w:val="00231462"/>
    <w:rsid w:val="00260FBA"/>
    <w:rsid w:val="002A0F74"/>
    <w:rsid w:val="002D2B66"/>
    <w:rsid w:val="002D2BDC"/>
    <w:rsid w:val="00342CB2"/>
    <w:rsid w:val="00365AC5"/>
    <w:rsid w:val="003B0144"/>
    <w:rsid w:val="003C50C9"/>
    <w:rsid w:val="003D3579"/>
    <w:rsid w:val="0040156E"/>
    <w:rsid w:val="0041241F"/>
    <w:rsid w:val="00452C01"/>
    <w:rsid w:val="00453854"/>
    <w:rsid w:val="00463A49"/>
    <w:rsid w:val="00474BFE"/>
    <w:rsid w:val="00487F5B"/>
    <w:rsid w:val="004E6AD2"/>
    <w:rsid w:val="004F2452"/>
    <w:rsid w:val="004F2D5D"/>
    <w:rsid w:val="004F67BD"/>
    <w:rsid w:val="00534409"/>
    <w:rsid w:val="00545CE0"/>
    <w:rsid w:val="0055524D"/>
    <w:rsid w:val="00557026"/>
    <w:rsid w:val="00574A73"/>
    <w:rsid w:val="00596365"/>
    <w:rsid w:val="005A21A9"/>
    <w:rsid w:val="005B0C9E"/>
    <w:rsid w:val="005D0CCE"/>
    <w:rsid w:val="00620259"/>
    <w:rsid w:val="00630609"/>
    <w:rsid w:val="00652685"/>
    <w:rsid w:val="006527A2"/>
    <w:rsid w:val="00657A52"/>
    <w:rsid w:val="00682F30"/>
    <w:rsid w:val="006E14D7"/>
    <w:rsid w:val="006F779C"/>
    <w:rsid w:val="00700934"/>
    <w:rsid w:val="00704057"/>
    <w:rsid w:val="00734CD7"/>
    <w:rsid w:val="00740451"/>
    <w:rsid w:val="00745899"/>
    <w:rsid w:val="007519D2"/>
    <w:rsid w:val="00754E40"/>
    <w:rsid w:val="0076050E"/>
    <w:rsid w:val="00760B72"/>
    <w:rsid w:val="00760BF0"/>
    <w:rsid w:val="007631E5"/>
    <w:rsid w:val="00764657"/>
    <w:rsid w:val="00796EBB"/>
    <w:rsid w:val="00796FA7"/>
    <w:rsid w:val="007B3D5F"/>
    <w:rsid w:val="007B5F6B"/>
    <w:rsid w:val="007C1E92"/>
    <w:rsid w:val="007C754D"/>
    <w:rsid w:val="007D7E18"/>
    <w:rsid w:val="007E4DC3"/>
    <w:rsid w:val="00806C4A"/>
    <w:rsid w:val="00807527"/>
    <w:rsid w:val="00820582"/>
    <w:rsid w:val="00833888"/>
    <w:rsid w:val="00845E48"/>
    <w:rsid w:val="00846609"/>
    <w:rsid w:val="00865FAB"/>
    <w:rsid w:val="00867582"/>
    <w:rsid w:val="008713CE"/>
    <w:rsid w:val="00890D81"/>
    <w:rsid w:val="008937E1"/>
    <w:rsid w:val="008954AA"/>
    <w:rsid w:val="008C5C91"/>
    <w:rsid w:val="008D379F"/>
    <w:rsid w:val="008D5B77"/>
    <w:rsid w:val="009008E0"/>
    <w:rsid w:val="00910FEE"/>
    <w:rsid w:val="00920FEF"/>
    <w:rsid w:val="009520C7"/>
    <w:rsid w:val="009526EC"/>
    <w:rsid w:val="00956578"/>
    <w:rsid w:val="00967C3D"/>
    <w:rsid w:val="00973767"/>
    <w:rsid w:val="009A23A3"/>
    <w:rsid w:val="009B505F"/>
    <w:rsid w:val="009E4F93"/>
    <w:rsid w:val="009F08F4"/>
    <w:rsid w:val="009F5952"/>
    <w:rsid w:val="00A118E8"/>
    <w:rsid w:val="00A14043"/>
    <w:rsid w:val="00A274F0"/>
    <w:rsid w:val="00A50C23"/>
    <w:rsid w:val="00A52E77"/>
    <w:rsid w:val="00A716EB"/>
    <w:rsid w:val="00A76E02"/>
    <w:rsid w:val="00A827F3"/>
    <w:rsid w:val="00A94F12"/>
    <w:rsid w:val="00AB5D55"/>
    <w:rsid w:val="00AC050E"/>
    <w:rsid w:val="00AC2C02"/>
    <w:rsid w:val="00B07AD3"/>
    <w:rsid w:val="00B143C4"/>
    <w:rsid w:val="00B555DF"/>
    <w:rsid w:val="00B653C1"/>
    <w:rsid w:val="00B75246"/>
    <w:rsid w:val="00B76CBF"/>
    <w:rsid w:val="00B8241C"/>
    <w:rsid w:val="00BB1052"/>
    <w:rsid w:val="00BC0C62"/>
    <w:rsid w:val="00BE1338"/>
    <w:rsid w:val="00C074E5"/>
    <w:rsid w:val="00C10995"/>
    <w:rsid w:val="00C334D4"/>
    <w:rsid w:val="00C56C9E"/>
    <w:rsid w:val="00C863CC"/>
    <w:rsid w:val="00CA10D8"/>
    <w:rsid w:val="00CA4AA6"/>
    <w:rsid w:val="00CC799F"/>
    <w:rsid w:val="00CF0DF9"/>
    <w:rsid w:val="00CF2FA6"/>
    <w:rsid w:val="00D0365F"/>
    <w:rsid w:val="00D06FD1"/>
    <w:rsid w:val="00D11029"/>
    <w:rsid w:val="00D26F39"/>
    <w:rsid w:val="00D4781A"/>
    <w:rsid w:val="00D644B4"/>
    <w:rsid w:val="00D7171B"/>
    <w:rsid w:val="00D80D9F"/>
    <w:rsid w:val="00D90F36"/>
    <w:rsid w:val="00D93C49"/>
    <w:rsid w:val="00DB51F9"/>
    <w:rsid w:val="00E01071"/>
    <w:rsid w:val="00E05126"/>
    <w:rsid w:val="00E05CF9"/>
    <w:rsid w:val="00E112F0"/>
    <w:rsid w:val="00E23474"/>
    <w:rsid w:val="00E41E68"/>
    <w:rsid w:val="00E42136"/>
    <w:rsid w:val="00E54A71"/>
    <w:rsid w:val="00E7341F"/>
    <w:rsid w:val="00E86B5C"/>
    <w:rsid w:val="00E92CB5"/>
    <w:rsid w:val="00EB0BC4"/>
    <w:rsid w:val="00EC27D5"/>
    <w:rsid w:val="00ED63CB"/>
    <w:rsid w:val="00EE03D3"/>
    <w:rsid w:val="00EE69B3"/>
    <w:rsid w:val="00EF4670"/>
    <w:rsid w:val="00F011E4"/>
    <w:rsid w:val="00F104B7"/>
    <w:rsid w:val="00F114B0"/>
    <w:rsid w:val="00F3401A"/>
    <w:rsid w:val="00F42651"/>
    <w:rsid w:val="00F52BB3"/>
    <w:rsid w:val="00F67268"/>
    <w:rsid w:val="00F94022"/>
    <w:rsid w:val="00F9546C"/>
    <w:rsid w:val="00FA4657"/>
    <w:rsid w:val="00FC1F54"/>
    <w:rsid w:val="00FC1FEE"/>
    <w:rsid w:val="00FC4BFD"/>
    <w:rsid w:val="00FE2CDF"/>
    <w:rsid w:val="014E03AC"/>
    <w:rsid w:val="02DE03BF"/>
    <w:rsid w:val="031825DC"/>
    <w:rsid w:val="03B10EED"/>
    <w:rsid w:val="044F1268"/>
    <w:rsid w:val="06412632"/>
    <w:rsid w:val="076F3228"/>
    <w:rsid w:val="08B1373D"/>
    <w:rsid w:val="0AB13EC9"/>
    <w:rsid w:val="0D197B03"/>
    <w:rsid w:val="0D942403"/>
    <w:rsid w:val="0DA00AE7"/>
    <w:rsid w:val="0E5139F9"/>
    <w:rsid w:val="0F5F3EF3"/>
    <w:rsid w:val="10BA1844"/>
    <w:rsid w:val="11802681"/>
    <w:rsid w:val="128036C1"/>
    <w:rsid w:val="12900868"/>
    <w:rsid w:val="14BE279C"/>
    <w:rsid w:val="150F1EF8"/>
    <w:rsid w:val="15F829AC"/>
    <w:rsid w:val="18A3421D"/>
    <w:rsid w:val="198478A1"/>
    <w:rsid w:val="19A4548A"/>
    <w:rsid w:val="1A0E0D9F"/>
    <w:rsid w:val="1BD25A4D"/>
    <w:rsid w:val="1C98389B"/>
    <w:rsid w:val="1CD81E6C"/>
    <w:rsid w:val="1DA04055"/>
    <w:rsid w:val="1DBD19B9"/>
    <w:rsid w:val="1F037081"/>
    <w:rsid w:val="20B85C2B"/>
    <w:rsid w:val="20CB2246"/>
    <w:rsid w:val="20D83B05"/>
    <w:rsid w:val="217B667C"/>
    <w:rsid w:val="219B78EA"/>
    <w:rsid w:val="220814B3"/>
    <w:rsid w:val="223D0404"/>
    <w:rsid w:val="23452FA8"/>
    <w:rsid w:val="23DC390D"/>
    <w:rsid w:val="26B814A7"/>
    <w:rsid w:val="26C94945"/>
    <w:rsid w:val="27FB0A04"/>
    <w:rsid w:val="27FF5E1C"/>
    <w:rsid w:val="281C69CE"/>
    <w:rsid w:val="2B30453E"/>
    <w:rsid w:val="2BC7314D"/>
    <w:rsid w:val="2EBC05C2"/>
    <w:rsid w:val="31CB5EAD"/>
    <w:rsid w:val="31EF3912"/>
    <w:rsid w:val="332E3A59"/>
    <w:rsid w:val="35411821"/>
    <w:rsid w:val="36B204FD"/>
    <w:rsid w:val="376D2DA2"/>
    <w:rsid w:val="37FC5ED4"/>
    <w:rsid w:val="37FE17CE"/>
    <w:rsid w:val="394C2F2B"/>
    <w:rsid w:val="3CDE204C"/>
    <w:rsid w:val="3CFE3FC6"/>
    <w:rsid w:val="3D363C36"/>
    <w:rsid w:val="3D3659E4"/>
    <w:rsid w:val="3D632551"/>
    <w:rsid w:val="3D9B1CEB"/>
    <w:rsid w:val="3DF338D5"/>
    <w:rsid w:val="3E096B3D"/>
    <w:rsid w:val="3E1C2E2C"/>
    <w:rsid w:val="3E2C5424"/>
    <w:rsid w:val="3E573E64"/>
    <w:rsid w:val="3EBF7C5B"/>
    <w:rsid w:val="41C2531C"/>
    <w:rsid w:val="42CD2946"/>
    <w:rsid w:val="42F11BFD"/>
    <w:rsid w:val="433C3F87"/>
    <w:rsid w:val="43A55671"/>
    <w:rsid w:val="44896D41"/>
    <w:rsid w:val="45230B6A"/>
    <w:rsid w:val="4585604E"/>
    <w:rsid w:val="459B5914"/>
    <w:rsid w:val="46603AD2"/>
    <w:rsid w:val="474C099A"/>
    <w:rsid w:val="47E744AA"/>
    <w:rsid w:val="49620DF9"/>
    <w:rsid w:val="49B67B41"/>
    <w:rsid w:val="4A435BE4"/>
    <w:rsid w:val="4A7A7858"/>
    <w:rsid w:val="4B26579F"/>
    <w:rsid w:val="4C280DCD"/>
    <w:rsid w:val="4C4C6FD2"/>
    <w:rsid w:val="4C7E0DB1"/>
    <w:rsid w:val="4DE1374A"/>
    <w:rsid w:val="4DFB63E9"/>
    <w:rsid w:val="4E41243B"/>
    <w:rsid w:val="506348EA"/>
    <w:rsid w:val="50EA638E"/>
    <w:rsid w:val="513C7A72"/>
    <w:rsid w:val="529F5982"/>
    <w:rsid w:val="537904C0"/>
    <w:rsid w:val="573D4B8B"/>
    <w:rsid w:val="58B55EFF"/>
    <w:rsid w:val="5987789B"/>
    <w:rsid w:val="5A626B6E"/>
    <w:rsid w:val="5B513400"/>
    <w:rsid w:val="5F6146EB"/>
    <w:rsid w:val="5F6A48CE"/>
    <w:rsid w:val="6025396A"/>
    <w:rsid w:val="6096032A"/>
    <w:rsid w:val="60D333C6"/>
    <w:rsid w:val="61E909C7"/>
    <w:rsid w:val="63106C2B"/>
    <w:rsid w:val="6339083A"/>
    <w:rsid w:val="636D533B"/>
    <w:rsid w:val="637C5D8F"/>
    <w:rsid w:val="63C416EC"/>
    <w:rsid w:val="651D7306"/>
    <w:rsid w:val="659B647C"/>
    <w:rsid w:val="661F2C0A"/>
    <w:rsid w:val="666902E4"/>
    <w:rsid w:val="66E83943"/>
    <w:rsid w:val="677551D7"/>
    <w:rsid w:val="696279DD"/>
    <w:rsid w:val="6A6E4160"/>
    <w:rsid w:val="6CA305DA"/>
    <w:rsid w:val="6D064B23"/>
    <w:rsid w:val="6D9E10DA"/>
    <w:rsid w:val="6E4E5C7E"/>
    <w:rsid w:val="6E6102FC"/>
    <w:rsid w:val="6F746298"/>
    <w:rsid w:val="6FF06C4A"/>
    <w:rsid w:val="701B18BA"/>
    <w:rsid w:val="70413EC2"/>
    <w:rsid w:val="71600542"/>
    <w:rsid w:val="71D76A8E"/>
    <w:rsid w:val="72477770"/>
    <w:rsid w:val="72DF209E"/>
    <w:rsid w:val="731D0529"/>
    <w:rsid w:val="74367A9C"/>
    <w:rsid w:val="748C1DB2"/>
    <w:rsid w:val="76D15A27"/>
    <w:rsid w:val="76DF266D"/>
    <w:rsid w:val="77CB5AAF"/>
    <w:rsid w:val="784C3D32"/>
    <w:rsid w:val="78B601CE"/>
    <w:rsid w:val="798017B9"/>
    <w:rsid w:val="79E85A67"/>
    <w:rsid w:val="7AD924B1"/>
    <w:rsid w:val="7B167898"/>
    <w:rsid w:val="7B6473BF"/>
    <w:rsid w:val="7B70139F"/>
    <w:rsid w:val="7C8A4E29"/>
    <w:rsid w:val="7CB9570E"/>
    <w:rsid w:val="7E177BD3"/>
    <w:rsid w:val="7EA36EDE"/>
    <w:rsid w:val="7FDD7966"/>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overflowPunct w:val="0"/>
      <w:autoSpaceDE w:val="0"/>
      <w:autoSpaceDN w:val="0"/>
      <w:adjustRightInd w:val="0"/>
      <w:spacing w:before="240" w:after="360" w:line="420" w:lineRule="exact"/>
      <w:jc w:val="center"/>
      <w:textAlignment w:val="baseline"/>
      <w:outlineLvl w:val="0"/>
    </w:pPr>
    <w:rPr>
      <w:rFonts w:eastAsia="黑体"/>
      <w:spacing w:val="10"/>
      <w:kern w:val="28"/>
      <w:sz w:val="30"/>
      <w:szCs w:val="20"/>
    </w:rPr>
  </w:style>
  <w:style w:type="paragraph" w:styleId="3">
    <w:name w:val="heading 2"/>
    <w:basedOn w:val="1"/>
    <w:next w:val="1"/>
    <w:qFormat/>
    <w:uiPriority w:val="0"/>
    <w:pPr>
      <w:keepNext/>
      <w:keepLines/>
      <w:spacing w:before="260" w:after="260" w:line="416" w:lineRule="auto"/>
      <w:outlineLvl w:val="1"/>
    </w:pPr>
    <w:rPr>
      <w:rFonts w:eastAsiaTheme="majorEastAsia" w:cstheme="majorBidi"/>
      <w:bCs/>
      <w:sz w:val="28"/>
      <w:szCs w:val="32"/>
    </w:rPr>
  </w:style>
  <w:style w:type="paragraph" w:styleId="4">
    <w:name w:val="heading 3"/>
    <w:basedOn w:val="1"/>
    <w:next w:val="1"/>
    <w:qFormat/>
    <w:uiPriority w:val="0"/>
    <w:pPr>
      <w:keepNext/>
      <w:keepLines/>
      <w:spacing w:before="260" w:after="260" w:line="416" w:lineRule="auto"/>
      <w:outlineLvl w:val="2"/>
    </w:pPr>
    <w:rPr>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pPr>
      <w:jc w:val="left"/>
    </w:pPr>
  </w:style>
  <w:style w:type="paragraph" w:styleId="6">
    <w:name w:val="Body Text Indent"/>
    <w:basedOn w:val="1"/>
    <w:qFormat/>
    <w:uiPriority w:val="0"/>
    <w:pPr>
      <w:adjustRightInd w:val="0"/>
      <w:spacing w:line="420" w:lineRule="atLeast"/>
      <w:ind w:firstLine="522"/>
      <w:textAlignment w:val="baseline"/>
    </w:pPr>
    <w:rPr>
      <w:spacing w:val="10"/>
      <w:kern w:val="0"/>
      <w:sz w:val="24"/>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5"/>
    <w:next w:val="5"/>
    <w:link w:val="24"/>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页眉 字符"/>
    <w:basedOn w:val="14"/>
    <w:link w:val="9"/>
    <w:qFormat/>
    <w:uiPriority w:val="0"/>
    <w:rPr>
      <w:rFonts w:ascii="Times New Roman" w:hAnsi="Times New Roman" w:eastAsia="宋体" w:cs="Times New Roman"/>
      <w:kern w:val="2"/>
      <w:sz w:val="18"/>
      <w:szCs w:val="18"/>
    </w:rPr>
  </w:style>
  <w:style w:type="paragraph" w:customStyle="1" w:styleId="19">
    <w:name w:val="VC_Scheme_Title"/>
    <w:basedOn w:val="1"/>
    <w:next w:val="1"/>
    <w:qFormat/>
    <w:uiPriority w:val="0"/>
    <w:pPr>
      <w:spacing w:line="480" w:lineRule="auto"/>
    </w:pPr>
  </w:style>
  <w:style w:type="paragraph" w:customStyle="1" w:styleId="20">
    <w:name w:val="RSC I04 Caption to Figure/Scheme/Chart"/>
    <w:qFormat/>
    <w:uiPriority w:val="0"/>
    <w:pPr>
      <w:spacing w:after="200" w:line="200" w:lineRule="exact"/>
      <w:jc w:val="both"/>
    </w:pPr>
    <w:rPr>
      <w:rFonts w:ascii="Calibri" w:hAnsi="Calibri" w:eastAsia="宋体" w:cs="Times New Roman"/>
      <w:bCs/>
      <w:sz w:val="14"/>
      <w:szCs w:val="18"/>
      <w:lang w:val="en-GB" w:eastAsia="en-US" w:bidi="ar-SA"/>
    </w:rPr>
  </w:style>
  <w:style w:type="paragraph" w:customStyle="1" w:styleId="21">
    <w:name w:val="RSC B02 Article Text"/>
    <w:basedOn w:val="1"/>
    <w:qFormat/>
    <w:uiPriority w:val="0"/>
    <w:pPr>
      <w:spacing w:line="240" w:lineRule="exact"/>
    </w:pPr>
    <w:rPr>
      <w:rFonts w:ascii="Calibri" w:hAnsi="Calibri" w:eastAsia="MS Mincho"/>
      <w:w w:val="108"/>
      <w:sz w:val="18"/>
      <w:szCs w:val="18"/>
      <w:lang w:val="en-GB"/>
    </w:rPr>
  </w:style>
  <w:style w:type="paragraph" w:customStyle="1" w:styleId="22">
    <w:name w:val="EndNote Bibliography"/>
    <w:basedOn w:val="1"/>
    <w:qFormat/>
    <w:uiPriority w:val="0"/>
    <w:rPr>
      <w:rFonts w:eastAsia="等线"/>
      <w:sz w:val="20"/>
    </w:rPr>
  </w:style>
  <w:style w:type="character" w:customStyle="1" w:styleId="23">
    <w:name w:val="批注文字 字符"/>
    <w:basedOn w:val="14"/>
    <w:link w:val="5"/>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character" w:customStyle="1" w:styleId="25">
    <w:name w:val="批注框文本 字符"/>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oleObject" Target="embeddings/oleObject1.bin"/><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SDUT</Company>
  <Pages>19</Pages>
  <Words>5507</Words>
  <Characters>31396</Characters>
  <Lines>261</Lines>
  <Paragraphs>73</Paragraphs>
  <TotalTime>0</TotalTime>
  <ScaleCrop>false</ScaleCrop>
  <LinksUpToDate>false</LinksUpToDate>
  <CharactersWithSpaces>36830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2022-04-26T08:43:00Z</dcterms:created>
  <dc:creator>58234</dc:creator>
  <cp:lastModifiedBy>Érasme</cp:lastModifiedBy>
  <dcterms:modified xsi:type="dcterms:W3CDTF">2022-07-12T07:52:49Z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905999D5CADF426EA39384D4FF407025</vt:lpwstr>
  </property>
</Properties>
</file>