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EDCE1" w14:textId="79080762" w:rsidR="009D0959" w:rsidRDefault="00CE3903" w:rsidP="009D0959">
      <w:pPr>
        <w:spacing w:line="276" w:lineRule="auto"/>
        <w:jc w:val="center"/>
        <w:rPr>
          <w:b/>
          <w:szCs w:val="24"/>
          <w:lang w:val="en-US"/>
        </w:rPr>
      </w:pPr>
      <w:r w:rsidRPr="00CE3903">
        <w:rPr>
          <w:b/>
          <w:szCs w:val="24"/>
          <w:lang w:val="en-US"/>
        </w:rPr>
        <w:t xml:space="preserve">Electronic Structures and the </w:t>
      </w:r>
      <w:proofErr w:type="spellStart"/>
      <w:r w:rsidRPr="00CE3903">
        <w:rPr>
          <w:b/>
          <w:szCs w:val="24"/>
          <w:lang w:val="en-US"/>
        </w:rPr>
        <w:t>Reactivities</w:t>
      </w:r>
      <w:proofErr w:type="spellEnd"/>
      <w:r w:rsidRPr="00CE3903">
        <w:rPr>
          <w:b/>
          <w:szCs w:val="24"/>
          <w:lang w:val="en-US"/>
        </w:rPr>
        <w:t xml:space="preserve"> of COVID-19 Drugs: A DFT Study</w:t>
      </w:r>
    </w:p>
    <w:p w14:paraId="12B04116" w14:textId="77777777" w:rsidR="00CE3903" w:rsidRPr="009D0959" w:rsidRDefault="00CE3903" w:rsidP="009D0959">
      <w:pPr>
        <w:spacing w:line="276" w:lineRule="auto"/>
        <w:jc w:val="center"/>
        <w:rPr>
          <w:b/>
          <w:szCs w:val="24"/>
          <w:lang w:val="en-US"/>
        </w:rPr>
      </w:pPr>
    </w:p>
    <w:p w14:paraId="4ADC6C1E" w14:textId="77777777" w:rsidR="009D0959" w:rsidRPr="009D0959" w:rsidRDefault="009D0959" w:rsidP="009D0959">
      <w:pPr>
        <w:spacing w:line="276" w:lineRule="auto"/>
        <w:jc w:val="center"/>
        <w:rPr>
          <w:b/>
          <w:bCs/>
          <w:szCs w:val="24"/>
          <w:lang w:val="en-US"/>
        </w:rPr>
      </w:pPr>
      <w:proofErr w:type="spellStart"/>
      <w:r w:rsidRPr="009D0959">
        <w:rPr>
          <w:b/>
          <w:bCs/>
          <w:szCs w:val="24"/>
          <w:lang w:val="en-US"/>
        </w:rPr>
        <w:t>Seyda</w:t>
      </w:r>
      <w:proofErr w:type="spellEnd"/>
      <w:r w:rsidRPr="009D0959">
        <w:rPr>
          <w:b/>
          <w:bCs/>
          <w:szCs w:val="24"/>
          <w:lang w:val="en-US"/>
        </w:rPr>
        <w:t xml:space="preserve"> </w:t>
      </w:r>
      <w:proofErr w:type="spellStart"/>
      <w:r w:rsidRPr="009D0959">
        <w:rPr>
          <w:b/>
          <w:bCs/>
          <w:szCs w:val="24"/>
          <w:lang w:val="en-US"/>
        </w:rPr>
        <w:t>Aydogdu</w:t>
      </w:r>
      <w:proofErr w:type="spellEnd"/>
      <w:r w:rsidRPr="009D0959">
        <w:rPr>
          <w:b/>
          <w:bCs/>
          <w:szCs w:val="24"/>
          <w:lang w:val="en-US"/>
        </w:rPr>
        <w:t xml:space="preserve"> </w:t>
      </w:r>
      <w:proofErr w:type="gramStart"/>
      <w:r w:rsidRPr="009D0959">
        <w:rPr>
          <w:b/>
          <w:bCs/>
          <w:szCs w:val="24"/>
          <w:lang w:val="en-US"/>
        </w:rPr>
        <w:t xml:space="preserve">and  </w:t>
      </w:r>
      <w:proofErr w:type="spellStart"/>
      <w:r w:rsidRPr="009D0959">
        <w:rPr>
          <w:b/>
          <w:bCs/>
          <w:szCs w:val="24"/>
          <w:lang w:val="en-US"/>
        </w:rPr>
        <w:t>Arzu</w:t>
      </w:r>
      <w:proofErr w:type="spellEnd"/>
      <w:proofErr w:type="gramEnd"/>
      <w:r w:rsidRPr="009D0959">
        <w:rPr>
          <w:b/>
          <w:bCs/>
          <w:szCs w:val="24"/>
          <w:lang w:val="en-US"/>
        </w:rPr>
        <w:t xml:space="preserve"> </w:t>
      </w:r>
      <w:proofErr w:type="spellStart"/>
      <w:r w:rsidRPr="009D0959">
        <w:rPr>
          <w:b/>
          <w:bCs/>
          <w:szCs w:val="24"/>
          <w:lang w:val="en-US"/>
        </w:rPr>
        <w:t>Hatipoglu</w:t>
      </w:r>
      <w:proofErr w:type="spellEnd"/>
      <w:r w:rsidRPr="009D0959">
        <w:rPr>
          <w:b/>
          <w:bCs/>
          <w:caps/>
          <w:szCs w:val="24"/>
          <w:lang w:val="en-US"/>
        </w:rPr>
        <w:t>*</w:t>
      </w:r>
    </w:p>
    <w:p w14:paraId="052CA693" w14:textId="77777777" w:rsidR="009D0959" w:rsidRPr="009D0959" w:rsidRDefault="009D0959" w:rsidP="009D0959">
      <w:pPr>
        <w:spacing w:line="276" w:lineRule="auto"/>
        <w:jc w:val="center"/>
        <w:rPr>
          <w:i/>
          <w:szCs w:val="24"/>
          <w:lang w:val="en-US"/>
        </w:rPr>
      </w:pPr>
      <w:r w:rsidRPr="009D0959">
        <w:rPr>
          <w:i/>
          <w:szCs w:val="24"/>
          <w:lang w:val="en-US"/>
        </w:rPr>
        <w:t xml:space="preserve">Department of Chemistry, </w:t>
      </w:r>
      <w:proofErr w:type="spellStart"/>
      <w:r w:rsidRPr="009D0959">
        <w:rPr>
          <w:i/>
          <w:szCs w:val="24"/>
          <w:lang w:val="en-US"/>
        </w:rPr>
        <w:t>Yildiz</w:t>
      </w:r>
      <w:proofErr w:type="spellEnd"/>
      <w:r w:rsidRPr="009D0959">
        <w:rPr>
          <w:i/>
          <w:szCs w:val="24"/>
          <w:lang w:val="en-US"/>
        </w:rPr>
        <w:t xml:space="preserve"> Technical University, 34220, Istanbul, Turkey</w:t>
      </w:r>
    </w:p>
    <w:p w14:paraId="1CFF098E" w14:textId="77777777" w:rsidR="009D0959" w:rsidRPr="009D0959" w:rsidRDefault="009D0959" w:rsidP="009D0959">
      <w:pPr>
        <w:spacing w:line="276" w:lineRule="auto"/>
        <w:ind w:left="993" w:hanging="993"/>
        <w:jc w:val="center"/>
        <w:rPr>
          <w:szCs w:val="24"/>
          <w:lang w:val="en-US"/>
        </w:rPr>
      </w:pPr>
    </w:p>
    <w:p w14:paraId="7F1E503E" w14:textId="7423ABB4" w:rsidR="009D0959" w:rsidRPr="009D0959" w:rsidRDefault="009D0959" w:rsidP="009D0959">
      <w:pPr>
        <w:spacing w:line="276" w:lineRule="auto"/>
        <w:ind w:left="993" w:hanging="993"/>
        <w:jc w:val="center"/>
        <w:rPr>
          <w:color w:val="0563C1" w:themeColor="hyperlink"/>
          <w:szCs w:val="24"/>
          <w:u w:val="single"/>
          <w:lang w:val="en-US"/>
        </w:rPr>
      </w:pPr>
      <w:r w:rsidRPr="009D0959">
        <w:rPr>
          <w:b/>
          <w:bCs/>
          <w:caps/>
          <w:szCs w:val="24"/>
          <w:vertAlign w:val="superscript"/>
          <w:lang w:val="en-US"/>
        </w:rPr>
        <w:t>*</w:t>
      </w:r>
      <w:r w:rsidRPr="009D0959">
        <w:rPr>
          <w:szCs w:val="24"/>
          <w:lang w:val="en-US"/>
        </w:rPr>
        <w:t xml:space="preserve">Corresponding author, e-mail: </w:t>
      </w:r>
      <w:r w:rsidR="00CA21A2">
        <w:rPr>
          <w:color w:val="0563C1" w:themeColor="hyperlink"/>
          <w:szCs w:val="24"/>
          <w:u w:val="single"/>
          <w:lang w:val="en-US"/>
        </w:rPr>
        <w:t>hatiparzu@yahoo.com</w:t>
      </w:r>
    </w:p>
    <w:p w14:paraId="61339000" w14:textId="77777777" w:rsidR="00EB5F64" w:rsidRPr="009D0959" w:rsidRDefault="00EB5F64" w:rsidP="009D0959">
      <w:pPr>
        <w:pStyle w:val="MiscellaneousStyle"/>
        <w:spacing w:line="360" w:lineRule="auto"/>
        <w:rPr>
          <w:b/>
          <w:bCs/>
          <w:szCs w:val="24"/>
          <w:lang w:val="en-US"/>
        </w:rPr>
      </w:pPr>
    </w:p>
    <w:p w14:paraId="5B05AF9D" w14:textId="77777777" w:rsidR="000A7011" w:rsidRPr="009D0959" w:rsidRDefault="000A7011" w:rsidP="009D0959">
      <w:pPr>
        <w:pStyle w:val="MiscellaneousStyle"/>
        <w:spacing w:line="360" w:lineRule="auto"/>
        <w:jc w:val="center"/>
        <w:rPr>
          <w:szCs w:val="24"/>
          <w:lang w:val="en-US"/>
        </w:rPr>
      </w:pPr>
    </w:p>
    <w:p w14:paraId="2850410A" w14:textId="77777777" w:rsidR="00A5272E" w:rsidRPr="009D0959" w:rsidRDefault="00A5272E" w:rsidP="009D0959">
      <w:pPr>
        <w:pStyle w:val="MiscellaneousStyle"/>
        <w:spacing w:line="360" w:lineRule="auto"/>
        <w:ind w:left="0" w:firstLine="0"/>
        <w:rPr>
          <w:b/>
          <w:bCs/>
          <w:szCs w:val="24"/>
          <w:lang w:val="en-US"/>
        </w:rPr>
      </w:pPr>
      <w:r w:rsidRPr="009D0959">
        <w:rPr>
          <w:b/>
          <w:bCs/>
          <w:szCs w:val="24"/>
          <w:lang w:val="en-US"/>
        </w:rPr>
        <w:t>Abstract</w:t>
      </w:r>
    </w:p>
    <w:p w14:paraId="73A5B2FE" w14:textId="540FACBD" w:rsidR="00A5272E" w:rsidRPr="009D0959" w:rsidRDefault="00A5272E" w:rsidP="009D0959">
      <w:pPr>
        <w:pStyle w:val="MiscellaneousStyle"/>
        <w:spacing w:line="360" w:lineRule="auto"/>
        <w:ind w:left="0" w:firstLine="0"/>
        <w:rPr>
          <w:szCs w:val="24"/>
          <w:lang w:val="en-US"/>
        </w:rPr>
      </w:pPr>
      <w:r w:rsidRPr="009D0959">
        <w:rPr>
          <w:szCs w:val="24"/>
          <w:lang w:val="en-US"/>
        </w:rPr>
        <w:t xml:space="preserve">These days, the world is facing the threat of pandemic Coronavirus Disease 2019 (COVID-19). Although a vaccine has been found to combat the pandemic, it is essential to find drugs for an effective treatment method against the disease as soon as possible. In this study, the electronic and thermodynamic properties, molecular electrostatic potential (MEP) analysis and frontier molecular orbitals (FMOs) of nine different types of </w:t>
      </w:r>
      <w:proofErr w:type="spellStart"/>
      <w:r w:rsidRPr="009D0959">
        <w:rPr>
          <w:szCs w:val="24"/>
          <w:lang w:val="en-US"/>
        </w:rPr>
        <w:t>covid</w:t>
      </w:r>
      <w:proofErr w:type="spellEnd"/>
      <w:r w:rsidRPr="009D0959">
        <w:rPr>
          <w:szCs w:val="24"/>
          <w:lang w:val="en-US"/>
        </w:rPr>
        <w:t xml:space="preserve"> drugs, were studied with Density Functional Theory (DFT). In addition, the relationship between the electronic structure of COVID-19 drugs and their biological effectiveness was examined. All the parameters were computed at B3LYP/6-311++</w:t>
      </w:r>
      <w:proofErr w:type="gramStart"/>
      <w:r w:rsidRPr="009D0959">
        <w:rPr>
          <w:szCs w:val="24"/>
          <w:lang w:val="en-US"/>
        </w:rPr>
        <w:t>g(</w:t>
      </w:r>
      <w:proofErr w:type="spellStart"/>
      <w:proofErr w:type="gramEnd"/>
      <w:r w:rsidRPr="009D0959">
        <w:rPr>
          <w:szCs w:val="24"/>
          <w:lang w:val="en-US"/>
        </w:rPr>
        <w:t>d,p</w:t>
      </w:r>
      <w:proofErr w:type="spellEnd"/>
      <w:r w:rsidRPr="009D0959">
        <w:rPr>
          <w:szCs w:val="24"/>
          <w:lang w:val="en-US"/>
        </w:rPr>
        <w:t>) level. The solvent effect was calculated using the CPCM solvation model</w:t>
      </w:r>
      <w:r w:rsidR="004E1937" w:rsidRPr="009D0959">
        <w:rPr>
          <w:szCs w:val="24"/>
          <w:lang w:val="en-US"/>
        </w:rPr>
        <w:t>.</w:t>
      </w:r>
      <w:r w:rsidRPr="009D0959">
        <w:rPr>
          <w:szCs w:val="24"/>
          <w:lang w:val="en-US"/>
        </w:rPr>
        <w:t xml:space="preserve"> It is observed that electrophilic indexes are important to understand drugs’ efficiency to COVID-19 disease. The most thermodynamically stable molecules are </w:t>
      </w:r>
      <w:proofErr w:type="spellStart"/>
      <w:r w:rsidRPr="009D0959">
        <w:rPr>
          <w:szCs w:val="24"/>
          <w:lang w:val="en-US"/>
        </w:rPr>
        <w:t>paxlovid</w:t>
      </w:r>
      <w:proofErr w:type="spellEnd"/>
      <w:r w:rsidRPr="009D0959">
        <w:rPr>
          <w:szCs w:val="24"/>
          <w:lang w:val="en-US"/>
        </w:rPr>
        <w:t xml:space="preserve">, </w:t>
      </w:r>
      <w:proofErr w:type="spellStart"/>
      <w:r w:rsidRPr="009D0959">
        <w:rPr>
          <w:szCs w:val="24"/>
          <w:lang w:val="en-US"/>
        </w:rPr>
        <w:t>hydroxyquinone</w:t>
      </w:r>
      <w:proofErr w:type="spellEnd"/>
      <w:r w:rsidRPr="009D0959">
        <w:rPr>
          <w:szCs w:val="24"/>
          <w:lang w:val="en-US"/>
        </w:rPr>
        <w:t xml:space="preserve"> and </w:t>
      </w:r>
      <w:proofErr w:type="spellStart"/>
      <w:r w:rsidRPr="009D0959">
        <w:rPr>
          <w:szCs w:val="24"/>
          <w:lang w:val="en-US"/>
        </w:rPr>
        <w:t>nitazoxanide</w:t>
      </w:r>
      <w:proofErr w:type="spellEnd"/>
      <w:r w:rsidRPr="009D0959">
        <w:rPr>
          <w:szCs w:val="24"/>
          <w:lang w:val="en-US"/>
        </w:rPr>
        <w:t xml:space="preserve">. Thermodynamic parameters are also demonstrated that drugs are more stable in aqueous media. </w:t>
      </w:r>
    </w:p>
    <w:p w14:paraId="5EDFB751" w14:textId="77777777" w:rsidR="00A5272E" w:rsidRPr="009D0959" w:rsidRDefault="00A5272E" w:rsidP="009D0959">
      <w:pPr>
        <w:pStyle w:val="MiscellaneousStyle"/>
        <w:spacing w:line="360" w:lineRule="auto"/>
        <w:rPr>
          <w:b/>
          <w:bCs/>
          <w:szCs w:val="24"/>
          <w:lang w:val="en-US"/>
        </w:rPr>
      </w:pPr>
    </w:p>
    <w:p w14:paraId="36BB6462" w14:textId="4B6908BA" w:rsidR="009D0959" w:rsidRPr="009D0959" w:rsidRDefault="009D0959" w:rsidP="009D0959">
      <w:pPr>
        <w:spacing w:line="360" w:lineRule="auto"/>
        <w:rPr>
          <w:szCs w:val="24"/>
          <w:lang w:val="en-US"/>
        </w:rPr>
      </w:pPr>
      <w:r w:rsidRPr="009D0959">
        <w:rPr>
          <w:b/>
          <w:bCs/>
          <w:szCs w:val="24"/>
          <w:lang w:val="en-US"/>
        </w:rPr>
        <w:t>Keywords:</w:t>
      </w:r>
      <w:r w:rsidRPr="009D0959">
        <w:rPr>
          <w:szCs w:val="24"/>
          <w:lang w:val="en-US"/>
        </w:rPr>
        <w:t xml:space="preserve"> COVID-19; SARS-COV-2; Global descriptors</w:t>
      </w:r>
      <w:proofErr w:type="gramStart"/>
      <w:r w:rsidRPr="009D0959">
        <w:rPr>
          <w:szCs w:val="24"/>
          <w:lang w:val="en-US"/>
        </w:rPr>
        <w:t>;  DFT</w:t>
      </w:r>
      <w:proofErr w:type="gramEnd"/>
      <w:r w:rsidRPr="009D0959">
        <w:rPr>
          <w:szCs w:val="24"/>
          <w:lang w:val="en-US"/>
        </w:rPr>
        <w:t>;  Solvent effect</w:t>
      </w:r>
      <w:r w:rsidR="00450C60">
        <w:rPr>
          <w:szCs w:val="24"/>
          <w:lang w:val="en-US"/>
        </w:rPr>
        <w:t>.</w:t>
      </w:r>
    </w:p>
    <w:p w14:paraId="5638F5E7" w14:textId="77777777" w:rsidR="006D79F8" w:rsidRPr="009D0959" w:rsidRDefault="006D79F8" w:rsidP="009D0959">
      <w:pPr>
        <w:pStyle w:val="MiscellaneousStyle"/>
        <w:spacing w:line="360" w:lineRule="auto"/>
        <w:rPr>
          <w:szCs w:val="24"/>
          <w:lang w:val="en-US"/>
        </w:rPr>
      </w:pPr>
    </w:p>
    <w:p w14:paraId="02DFDDD0" w14:textId="77777777" w:rsidR="00A5272E" w:rsidRPr="009D0959" w:rsidRDefault="00A5272E" w:rsidP="009D0959">
      <w:pPr>
        <w:spacing w:line="360" w:lineRule="auto"/>
        <w:rPr>
          <w:b/>
          <w:bCs/>
          <w:szCs w:val="24"/>
        </w:rPr>
      </w:pPr>
    </w:p>
    <w:p w14:paraId="1D70F652" w14:textId="77777777" w:rsidR="009D0959" w:rsidRPr="00AC6620" w:rsidRDefault="009D0959" w:rsidP="009D0959">
      <w:pPr>
        <w:spacing w:line="360" w:lineRule="auto"/>
        <w:jc w:val="center"/>
        <w:rPr>
          <w:b/>
          <w:bCs/>
          <w:szCs w:val="24"/>
        </w:rPr>
      </w:pPr>
      <w:r w:rsidRPr="00AC6620">
        <w:rPr>
          <w:b/>
          <w:bCs/>
          <w:szCs w:val="24"/>
        </w:rPr>
        <w:t>1. Introduction</w:t>
      </w:r>
    </w:p>
    <w:p w14:paraId="78F61B6C" w14:textId="77777777" w:rsidR="009D0959" w:rsidRDefault="009D0959" w:rsidP="009D0959">
      <w:pPr>
        <w:spacing w:line="360" w:lineRule="auto"/>
        <w:ind w:firstLine="708"/>
        <w:rPr>
          <w:szCs w:val="24"/>
        </w:rPr>
      </w:pPr>
    </w:p>
    <w:p w14:paraId="4E8C45F1" w14:textId="79D9DB69" w:rsidR="00654EC7" w:rsidRPr="009D0959" w:rsidRDefault="0052410E" w:rsidP="009D0959">
      <w:pPr>
        <w:spacing w:line="360" w:lineRule="auto"/>
        <w:ind w:firstLine="708"/>
        <w:rPr>
          <w:szCs w:val="24"/>
        </w:rPr>
      </w:pPr>
      <w:r w:rsidRPr="009D0959">
        <w:rPr>
          <w:szCs w:val="24"/>
        </w:rPr>
        <w:t xml:space="preserve">The Covid-19 outbreak is an important threat for public health nowadays. Many people died, and this pandemic caused a significant economic crisis and panic. During the last few decades, β class of coronaviruses led to mortality </w:t>
      </w:r>
      <w:proofErr w:type="spellStart"/>
      <w:r w:rsidRPr="009D0959">
        <w:rPr>
          <w:szCs w:val="24"/>
        </w:rPr>
        <w:t>disesases</w:t>
      </w:r>
      <w:proofErr w:type="spellEnd"/>
      <w:r w:rsidRPr="009D0959">
        <w:rPr>
          <w:szCs w:val="24"/>
        </w:rPr>
        <w:t xml:space="preserve"> like SARS and MERS</w:t>
      </w:r>
      <w:bookmarkStart w:id="0" w:name="_Hlk73277139"/>
      <w:r w:rsidR="009D0959">
        <w:rPr>
          <w:szCs w:val="24"/>
        </w:rPr>
        <w:t>.</w:t>
      </w:r>
      <w:r w:rsidR="00B40526" w:rsidRPr="009D0959">
        <w:rPr>
          <w:szCs w:val="24"/>
          <w:vertAlign w:val="superscript"/>
        </w:rPr>
        <w:t>1</w:t>
      </w:r>
      <w:bookmarkEnd w:id="0"/>
      <w:r w:rsidRPr="009D0959">
        <w:rPr>
          <w:szCs w:val="24"/>
        </w:rPr>
        <w:t xml:space="preserve"> </w:t>
      </w:r>
      <w:proofErr w:type="gramStart"/>
      <w:r w:rsidRPr="009D0959">
        <w:rPr>
          <w:szCs w:val="24"/>
        </w:rPr>
        <w:t>In</w:t>
      </w:r>
      <w:proofErr w:type="gramEnd"/>
      <w:r w:rsidRPr="009D0959">
        <w:rPr>
          <w:szCs w:val="24"/>
        </w:rPr>
        <w:t xml:space="preserve"> December 2019, in Wuhan, China, an outbreak of the new type of Coronavirus Disease (COVID-19) caused a global health and economic crisis. This virus is coronavirus 2 (SARS-</w:t>
      </w:r>
      <w:r w:rsidR="009D0959">
        <w:rPr>
          <w:szCs w:val="24"/>
        </w:rPr>
        <w:t>COV-2), a type of β coronavirus.</w:t>
      </w:r>
      <w:r w:rsidR="009D0959" w:rsidRPr="009D0959">
        <w:rPr>
          <w:szCs w:val="24"/>
          <w:vertAlign w:val="superscript"/>
        </w:rPr>
        <w:t>2</w:t>
      </w:r>
      <w:r w:rsidRPr="009D0959">
        <w:rPr>
          <w:szCs w:val="24"/>
        </w:rPr>
        <w:t xml:space="preserve"> It’s common </w:t>
      </w:r>
      <w:proofErr w:type="spellStart"/>
      <w:r w:rsidR="0012364A" w:rsidRPr="009D0959">
        <w:rPr>
          <w:szCs w:val="24"/>
        </w:rPr>
        <w:t>syptoms</w:t>
      </w:r>
      <w:proofErr w:type="spellEnd"/>
      <w:r w:rsidR="0012364A" w:rsidRPr="009D0959">
        <w:rPr>
          <w:szCs w:val="24"/>
        </w:rPr>
        <w:t xml:space="preserve"> are shortness of breath</w:t>
      </w:r>
      <w:r w:rsidRPr="009D0959">
        <w:rPr>
          <w:szCs w:val="24"/>
        </w:rPr>
        <w:t xml:space="preserve">, fatigue, fever and cough like flue. In some more severe cases, infection of COVID-19 </w:t>
      </w:r>
      <w:proofErr w:type="spellStart"/>
      <w:r w:rsidRPr="009D0959">
        <w:rPr>
          <w:szCs w:val="24"/>
        </w:rPr>
        <w:t>leds</w:t>
      </w:r>
      <w:proofErr w:type="spellEnd"/>
      <w:r w:rsidRPr="009D0959">
        <w:rPr>
          <w:szCs w:val="24"/>
        </w:rPr>
        <w:t xml:space="preserve"> </w:t>
      </w:r>
      <w:r w:rsidR="009D0959">
        <w:rPr>
          <w:szCs w:val="24"/>
        </w:rPr>
        <w:t>to organ failure and even death.</w:t>
      </w:r>
      <w:r w:rsidR="009D0959" w:rsidRPr="009D0959">
        <w:rPr>
          <w:szCs w:val="24"/>
          <w:vertAlign w:val="superscript"/>
        </w:rPr>
        <w:t>3</w:t>
      </w:r>
      <w:r w:rsidRPr="009D0959">
        <w:rPr>
          <w:szCs w:val="24"/>
        </w:rPr>
        <w:t xml:space="preserve"> The mortality rate of COVID-19 is approximately 6.8% which smaller than </w:t>
      </w:r>
      <w:r w:rsidRPr="009D0959">
        <w:rPr>
          <w:szCs w:val="24"/>
        </w:rPr>
        <w:lastRenderedPageBreak/>
        <w:t>the mortality of SARS (10%) and MERS (36%). Despite the smaller mortality rate compared to SARS and MERS, the higher contagious property of COVID-19 and the unpredictability of disease progression worsened the situation and re</w:t>
      </w:r>
      <w:r w:rsidR="009D0959">
        <w:rPr>
          <w:szCs w:val="24"/>
        </w:rPr>
        <w:t>sulted in more deaths worldwide.</w:t>
      </w:r>
      <w:r w:rsidR="009D0959" w:rsidRPr="009D0959">
        <w:rPr>
          <w:szCs w:val="24"/>
          <w:vertAlign w:val="superscript"/>
        </w:rPr>
        <w:t>1, 4, 5</w:t>
      </w:r>
      <w:r w:rsidR="00B40526" w:rsidRPr="009D0959">
        <w:rPr>
          <w:szCs w:val="24"/>
        </w:rPr>
        <w:t xml:space="preserve"> </w:t>
      </w:r>
      <w:r w:rsidRPr="009D0959">
        <w:rPr>
          <w:szCs w:val="24"/>
        </w:rPr>
        <w:t>To date (</w:t>
      </w:r>
      <w:r w:rsidR="007177EB" w:rsidRPr="009D0959">
        <w:rPr>
          <w:szCs w:val="24"/>
        </w:rPr>
        <w:t>January</w:t>
      </w:r>
      <w:r w:rsidRPr="009D0959">
        <w:rPr>
          <w:szCs w:val="24"/>
        </w:rPr>
        <w:t xml:space="preserve"> </w:t>
      </w:r>
      <w:r w:rsidR="007177EB" w:rsidRPr="009D0959">
        <w:rPr>
          <w:szCs w:val="24"/>
        </w:rPr>
        <w:t>31</w:t>
      </w:r>
      <w:r w:rsidRPr="009D0959">
        <w:rPr>
          <w:szCs w:val="24"/>
        </w:rPr>
        <w:t>.202</w:t>
      </w:r>
      <w:r w:rsidR="007177EB" w:rsidRPr="009D0959">
        <w:rPr>
          <w:szCs w:val="24"/>
        </w:rPr>
        <w:t>2</w:t>
      </w:r>
      <w:r w:rsidRPr="009D0959">
        <w:rPr>
          <w:szCs w:val="24"/>
        </w:rPr>
        <w:t>), WHO</w:t>
      </w:r>
      <w:r w:rsidR="00B40526" w:rsidRPr="009D0959">
        <w:rPr>
          <w:szCs w:val="24"/>
        </w:rPr>
        <w:t xml:space="preserve"> </w:t>
      </w:r>
      <w:r w:rsidRPr="009D0959">
        <w:rPr>
          <w:szCs w:val="24"/>
        </w:rPr>
        <w:t xml:space="preserve">reported that there were 223 countries and territories that suffered from coronavirus with </w:t>
      </w:r>
      <w:r w:rsidR="007177EB" w:rsidRPr="009D0959">
        <w:rPr>
          <w:szCs w:val="24"/>
        </w:rPr>
        <w:t>364</w:t>
      </w:r>
      <w:r w:rsidR="00A03CE7" w:rsidRPr="009D0959">
        <w:rPr>
          <w:szCs w:val="24"/>
        </w:rPr>
        <w:t>,</w:t>
      </w:r>
      <w:r w:rsidR="007177EB" w:rsidRPr="009D0959">
        <w:rPr>
          <w:szCs w:val="24"/>
        </w:rPr>
        <w:t>191</w:t>
      </w:r>
      <w:r w:rsidR="00A03CE7" w:rsidRPr="009D0959">
        <w:rPr>
          <w:szCs w:val="24"/>
        </w:rPr>
        <w:t>,</w:t>
      </w:r>
      <w:r w:rsidR="007177EB" w:rsidRPr="009D0959">
        <w:rPr>
          <w:szCs w:val="24"/>
        </w:rPr>
        <w:t>494</w:t>
      </w:r>
      <w:r w:rsidRPr="009D0959">
        <w:rPr>
          <w:szCs w:val="24"/>
        </w:rPr>
        <w:t xml:space="preserve"> confirmed cases and death number of </w:t>
      </w:r>
      <w:r w:rsidR="00A03CE7" w:rsidRPr="009D0959">
        <w:rPr>
          <w:szCs w:val="24"/>
        </w:rPr>
        <w:t>5,</w:t>
      </w:r>
      <w:r w:rsidR="007177EB" w:rsidRPr="009D0959">
        <w:rPr>
          <w:szCs w:val="24"/>
        </w:rPr>
        <w:t>631</w:t>
      </w:r>
      <w:r w:rsidR="00A03CE7" w:rsidRPr="009D0959">
        <w:rPr>
          <w:szCs w:val="24"/>
        </w:rPr>
        <w:t>,</w:t>
      </w:r>
      <w:r w:rsidR="007177EB" w:rsidRPr="009D0959">
        <w:rPr>
          <w:szCs w:val="24"/>
        </w:rPr>
        <w:t>457</w:t>
      </w:r>
      <w:r w:rsidRPr="009D0959">
        <w:rPr>
          <w:szCs w:val="24"/>
        </w:rPr>
        <w:t xml:space="preserve"> people</w:t>
      </w:r>
      <w:r w:rsidR="009D0959">
        <w:rPr>
          <w:szCs w:val="24"/>
        </w:rPr>
        <w:t>.</w:t>
      </w:r>
      <w:r w:rsidR="009D0959" w:rsidRPr="009D0959">
        <w:rPr>
          <w:szCs w:val="24"/>
          <w:vertAlign w:val="superscript"/>
        </w:rPr>
        <w:t>6</w:t>
      </w:r>
      <w:r w:rsidRPr="009D0959">
        <w:rPr>
          <w:szCs w:val="24"/>
          <w:vertAlign w:val="superscript"/>
        </w:rPr>
        <w:t xml:space="preserve"> </w:t>
      </w:r>
      <w:r w:rsidR="00256239" w:rsidRPr="009D0959">
        <w:rPr>
          <w:szCs w:val="24"/>
        </w:rPr>
        <w:t xml:space="preserve"> </w:t>
      </w:r>
      <w:r w:rsidR="00EA074A" w:rsidRPr="009D0959">
        <w:rPr>
          <w:szCs w:val="24"/>
        </w:rPr>
        <w:t>Although a vaccine has been found for COVID-19, it is essential to have appropriate drugs that are effective, inexpensive, and easily available for treatment.</w:t>
      </w:r>
      <w:r w:rsidR="005B0B7C" w:rsidRPr="009D0959">
        <w:rPr>
          <w:szCs w:val="24"/>
        </w:rPr>
        <w:t xml:space="preserve"> </w:t>
      </w:r>
      <w:r w:rsidR="00654EC7" w:rsidRPr="009D0959">
        <w:rPr>
          <w:szCs w:val="24"/>
        </w:rPr>
        <w:t>Therefore, more information is urgently needed on effective drug therapy and possible therapeutics used to combat the COVID-19 pandemic.</w:t>
      </w:r>
    </w:p>
    <w:p w14:paraId="0A65A2A3" w14:textId="7D877EF9" w:rsidR="0052410E" w:rsidRPr="009D0959" w:rsidRDefault="00EA074A" w:rsidP="009D0959">
      <w:pPr>
        <w:spacing w:line="360" w:lineRule="auto"/>
        <w:ind w:firstLine="708"/>
        <w:rPr>
          <w:szCs w:val="24"/>
        </w:rPr>
      </w:pPr>
      <w:r w:rsidRPr="009D0959">
        <w:rPr>
          <w:szCs w:val="24"/>
        </w:rPr>
        <w:t>It is very difficult to develop a new antiviral drug against COVID-19 and meet the urgent need for treatment. Drug discovery is expensive and time-consuming, a process that takes at least 15 years for a newly designed drug to reac</w:t>
      </w:r>
      <w:r w:rsidR="009D0959">
        <w:rPr>
          <w:szCs w:val="24"/>
        </w:rPr>
        <w:t>h patients from the laboratory.</w:t>
      </w:r>
      <w:r w:rsidR="009D0959" w:rsidRPr="009D0959">
        <w:rPr>
          <w:szCs w:val="24"/>
          <w:vertAlign w:val="superscript"/>
        </w:rPr>
        <w:t>7, 8</w:t>
      </w:r>
      <w:r w:rsidRPr="009D0959">
        <w:rPr>
          <w:szCs w:val="24"/>
        </w:rPr>
        <w:t xml:space="preserve"> </w:t>
      </w:r>
      <w:proofErr w:type="gramStart"/>
      <w:r w:rsidRPr="009D0959">
        <w:rPr>
          <w:szCs w:val="24"/>
        </w:rPr>
        <w:t>These</w:t>
      </w:r>
      <w:proofErr w:type="gramEnd"/>
      <w:r w:rsidRPr="009D0959">
        <w:rPr>
          <w:szCs w:val="24"/>
        </w:rPr>
        <w:t xml:space="preserve"> are the limiting factors for control and prevention of this global pandemic.</w:t>
      </w:r>
    </w:p>
    <w:p w14:paraId="029DEA60" w14:textId="3B066215" w:rsidR="00E9633F" w:rsidRPr="009D0959" w:rsidRDefault="0052410E" w:rsidP="009D0959">
      <w:pPr>
        <w:spacing w:line="360" w:lineRule="auto"/>
        <w:rPr>
          <w:szCs w:val="24"/>
        </w:rPr>
      </w:pPr>
      <w:r w:rsidRPr="009D0959">
        <w:rPr>
          <w:szCs w:val="24"/>
        </w:rPr>
        <w:t xml:space="preserve">  </w:t>
      </w:r>
      <w:r w:rsidR="003007D9" w:rsidRPr="009D0959">
        <w:rPr>
          <w:szCs w:val="24"/>
        </w:rPr>
        <w:tab/>
      </w:r>
      <w:r w:rsidRPr="009D0959">
        <w:rPr>
          <w:szCs w:val="24"/>
        </w:rPr>
        <w:t xml:space="preserve">After </w:t>
      </w:r>
      <w:proofErr w:type="spellStart"/>
      <w:r w:rsidRPr="009D0959">
        <w:rPr>
          <w:szCs w:val="24"/>
        </w:rPr>
        <w:t>analyzing</w:t>
      </w:r>
      <w:proofErr w:type="spellEnd"/>
      <w:r w:rsidRPr="009D0959">
        <w:rPr>
          <w:szCs w:val="24"/>
        </w:rPr>
        <w:t xml:space="preserve"> genome of SARS-COV-2, it is understood that spike S protein of virus effectively bind to human angiotensin-converting enzyme 2 receptor. Once it enters human cell, it releases im</w:t>
      </w:r>
      <w:r w:rsidR="009D0959">
        <w:rPr>
          <w:szCs w:val="24"/>
        </w:rPr>
        <w:t>mediately and replicates itself.</w:t>
      </w:r>
      <w:r w:rsidR="009D0959" w:rsidRPr="009D0959">
        <w:rPr>
          <w:szCs w:val="24"/>
          <w:vertAlign w:val="superscript"/>
        </w:rPr>
        <w:t>1</w:t>
      </w:r>
      <w:r w:rsidR="00B147B2" w:rsidRPr="009D0959">
        <w:rPr>
          <w:szCs w:val="24"/>
        </w:rPr>
        <w:t xml:space="preserve"> </w:t>
      </w:r>
      <w:r w:rsidR="00256239" w:rsidRPr="009D0959">
        <w:rPr>
          <w:szCs w:val="24"/>
        </w:rPr>
        <w:t xml:space="preserve">Based on this information, many known possible therapeutics have been tested </w:t>
      </w:r>
      <w:proofErr w:type="spellStart"/>
      <w:r w:rsidR="00256239" w:rsidRPr="009D0959">
        <w:rPr>
          <w:szCs w:val="24"/>
        </w:rPr>
        <w:t>preclinically</w:t>
      </w:r>
      <w:proofErr w:type="spellEnd"/>
      <w:r w:rsidR="00256239" w:rsidRPr="009D0959">
        <w:rPr>
          <w:szCs w:val="24"/>
        </w:rPr>
        <w:t xml:space="preserve"> and clinically so far, but few of them have been proven effective against this disease such as </w:t>
      </w:r>
      <w:proofErr w:type="spellStart"/>
      <w:r w:rsidR="00256239" w:rsidRPr="009D0959">
        <w:rPr>
          <w:szCs w:val="24"/>
        </w:rPr>
        <w:t>chloroquine</w:t>
      </w:r>
      <w:proofErr w:type="spellEnd"/>
      <w:r w:rsidR="00256239" w:rsidRPr="009D0959">
        <w:rPr>
          <w:szCs w:val="24"/>
        </w:rPr>
        <w:t xml:space="preserve">, </w:t>
      </w:r>
      <w:proofErr w:type="spellStart"/>
      <w:r w:rsidR="00256239" w:rsidRPr="009D0959">
        <w:rPr>
          <w:szCs w:val="24"/>
        </w:rPr>
        <w:t>hydroxychloroquine</w:t>
      </w:r>
      <w:proofErr w:type="spellEnd"/>
      <w:r w:rsidR="00256239" w:rsidRPr="009D0959">
        <w:rPr>
          <w:szCs w:val="24"/>
        </w:rPr>
        <w:t xml:space="preserve">, </w:t>
      </w:r>
      <w:proofErr w:type="spellStart"/>
      <w:r w:rsidR="00256239" w:rsidRPr="009D0959">
        <w:rPr>
          <w:szCs w:val="24"/>
        </w:rPr>
        <w:t>favipiravine</w:t>
      </w:r>
      <w:proofErr w:type="spellEnd"/>
      <w:r w:rsidR="00256239" w:rsidRPr="009D0959">
        <w:rPr>
          <w:szCs w:val="24"/>
        </w:rPr>
        <w:t xml:space="preserve"> and </w:t>
      </w:r>
      <w:r w:rsidR="00E9633F" w:rsidRPr="009D0959">
        <w:rPr>
          <w:szCs w:val="24"/>
        </w:rPr>
        <w:t>so on</w:t>
      </w:r>
      <w:r w:rsidR="00256239" w:rsidRPr="009D0959">
        <w:rPr>
          <w:szCs w:val="24"/>
        </w:rPr>
        <w:t>.</w:t>
      </w:r>
      <w:r w:rsidR="009D0959" w:rsidRPr="009D0959">
        <w:rPr>
          <w:szCs w:val="24"/>
          <w:vertAlign w:val="superscript"/>
        </w:rPr>
        <w:t>9</w:t>
      </w:r>
      <w:r w:rsidR="009D0959">
        <w:rPr>
          <w:szCs w:val="24"/>
        </w:rPr>
        <w:t xml:space="preserve"> </w:t>
      </w:r>
      <w:proofErr w:type="spellStart"/>
      <w:r w:rsidRPr="009D0959">
        <w:rPr>
          <w:szCs w:val="24"/>
        </w:rPr>
        <w:t>Remdisevir</w:t>
      </w:r>
      <w:proofErr w:type="spellEnd"/>
      <w:r w:rsidRPr="009D0959">
        <w:rPr>
          <w:szCs w:val="24"/>
        </w:rPr>
        <w:t xml:space="preserve"> and </w:t>
      </w:r>
      <w:proofErr w:type="spellStart"/>
      <w:r w:rsidRPr="009D0959">
        <w:rPr>
          <w:szCs w:val="24"/>
        </w:rPr>
        <w:t>chloroquine</w:t>
      </w:r>
      <w:proofErr w:type="spellEnd"/>
      <w:r w:rsidRPr="009D0959">
        <w:rPr>
          <w:szCs w:val="24"/>
        </w:rPr>
        <w:t xml:space="preserve"> can be </w:t>
      </w:r>
      <w:proofErr w:type="spellStart"/>
      <w:r w:rsidRPr="009D0959">
        <w:rPr>
          <w:szCs w:val="24"/>
        </w:rPr>
        <w:t>u</w:t>
      </w:r>
      <w:r w:rsidR="009D0959">
        <w:rPr>
          <w:szCs w:val="24"/>
        </w:rPr>
        <w:t>se</w:t>
      </w:r>
      <w:proofErr w:type="spellEnd"/>
      <w:r w:rsidR="009D0959">
        <w:rPr>
          <w:szCs w:val="24"/>
        </w:rPr>
        <w:t xml:space="preserve"> effectively to cure COVID-19.</w:t>
      </w:r>
      <w:r w:rsidR="009D0959" w:rsidRPr="009D0959">
        <w:rPr>
          <w:szCs w:val="24"/>
          <w:vertAlign w:val="superscript"/>
        </w:rPr>
        <w:t>10</w:t>
      </w:r>
      <w:r w:rsidR="00B147B2" w:rsidRPr="009D0959">
        <w:rPr>
          <w:szCs w:val="24"/>
        </w:rPr>
        <w:t xml:space="preserve"> </w:t>
      </w:r>
      <w:r w:rsidRPr="009D0959">
        <w:rPr>
          <w:szCs w:val="24"/>
        </w:rPr>
        <w:t xml:space="preserve">The combination of </w:t>
      </w:r>
      <w:proofErr w:type="spellStart"/>
      <w:r w:rsidRPr="009D0959">
        <w:rPr>
          <w:szCs w:val="24"/>
        </w:rPr>
        <w:t>favipiravir</w:t>
      </w:r>
      <w:proofErr w:type="spellEnd"/>
      <w:r w:rsidRPr="009D0959">
        <w:rPr>
          <w:szCs w:val="24"/>
        </w:rPr>
        <w:t xml:space="preserve"> with different antiviral agents has been studied for the treatment of COVID-19 and it has been found that the combination of antivirals is an appropriate treatment</w:t>
      </w:r>
      <w:r w:rsidR="009D0959">
        <w:rPr>
          <w:szCs w:val="24"/>
        </w:rPr>
        <w:t>.</w:t>
      </w:r>
      <w:r w:rsidR="009D0959" w:rsidRPr="009D0959">
        <w:rPr>
          <w:szCs w:val="24"/>
          <w:vertAlign w:val="superscript"/>
        </w:rPr>
        <w:t>11, 12</w:t>
      </w:r>
      <w:r w:rsidRPr="009D0959">
        <w:rPr>
          <w:szCs w:val="24"/>
        </w:rPr>
        <w:t xml:space="preserve"> </w:t>
      </w:r>
      <w:r w:rsidR="00E9633F" w:rsidRPr="009D0959">
        <w:rPr>
          <w:szCs w:val="24"/>
        </w:rPr>
        <w:t>Nowadays</w:t>
      </w:r>
      <w:r w:rsidR="00507A98" w:rsidRPr="009D0959">
        <w:rPr>
          <w:szCs w:val="24"/>
        </w:rPr>
        <w:t>, COVID-19 vaccines are use</w:t>
      </w:r>
      <w:r w:rsidR="0012364A" w:rsidRPr="009D0959">
        <w:rPr>
          <w:szCs w:val="24"/>
        </w:rPr>
        <w:t>d</w:t>
      </w:r>
      <w:r w:rsidR="00507A98" w:rsidRPr="009D0959">
        <w:rPr>
          <w:szCs w:val="24"/>
        </w:rPr>
        <w:t xml:space="preserve"> to prevent the disease. </w:t>
      </w:r>
      <w:r w:rsidR="00E9633F" w:rsidRPr="009D0959">
        <w:rPr>
          <w:szCs w:val="24"/>
        </w:rPr>
        <w:t>It is also known that at least 54.4% of the world's populat</w:t>
      </w:r>
      <w:bookmarkStart w:id="1" w:name="_Hlk93236841"/>
      <w:r w:rsidR="009D0959">
        <w:rPr>
          <w:szCs w:val="24"/>
        </w:rPr>
        <w:t>ion receives a dose of vaccine</w:t>
      </w:r>
      <w:hyperlink r:id="rId9" w:history="1">
        <w:r w:rsidR="00E9633F" w:rsidRPr="009D0959">
          <w:rPr>
            <w:rStyle w:val="Kpr"/>
            <w:color w:val="auto"/>
            <w:szCs w:val="24"/>
            <w:u w:val="none"/>
            <w:vertAlign w:val="superscript"/>
          </w:rPr>
          <w:t>13</w:t>
        </w:r>
      </w:hyperlink>
      <w:r w:rsidR="00E9633F" w:rsidRPr="009D0959">
        <w:rPr>
          <w:szCs w:val="24"/>
        </w:rPr>
        <w:t>,</w:t>
      </w:r>
      <w:bookmarkEnd w:id="1"/>
      <w:r w:rsidR="00E9633F" w:rsidRPr="009D0959">
        <w:rPr>
          <w:szCs w:val="24"/>
        </w:rPr>
        <w:t xml:space="preserve"> but drug treatment is still needed to prevent the pandemic.</w:t>
      </w:r>
    </w:p>
    <w:p w14:paraId="6CA17711" w14:textId="07D1854C" w:rsidR="0093233C" w:rsidRPr="009D0959" w:rsidRDefault="0087333D" w:rsidP="009D0959">
      <w:pPr>
        <w:spacing w:line="360" w:lineRule="auto"/>
        <w:ind w:firstLine="708"/>
        <w:rPr>
          <w:szCs w:val="24"/>
        </w:rPr>
      </w:pPr>
      <w:r w:rsidRPr="009D0959">
        <w:rPr>
          <w:szCs w:val="24"/>
        </w:rPr>
        <w:t xml:space="preserve">Computational methods can be a good alternative for studying in such emergency and difficult situations. </w:t>
      </w:r>
      <w:r w:rsidR="0052410E" w:rsidRPr="009D0959">
        <w:rPr>
          <w:szCs w:val="24"/>
        </w:rPr>
        <w:t xml:space="preserve">In comparison to experimental methods, computational </w:t>
      </w:r>
      <w:proofErr w:type="gramStart"/>
      <w:r w:rsidR="0052410E" w:rsidRPr="009D0959">
        <w:rPr>
          <w:szCs w:val="24"/>
        </w:rPr>
        <w:t>ones,</w:t>
      </w:r>
      <w:proofErr w:type="gramEnd"/>
      <w:r w:rsidR="0052410E" w:rsidRPr="009D0959">
        <w:rPr>
          <w:szCs w:val="24"/>
        </w:rPr>
        <w:t xml:space="preserve"> are </w:t>
      </w:r>
      <w:r w:rsidR="009D0959">
        <w:rPr>
          <w:szCs w:val="24"/>
        </w:rPr>
        <w:t>not expensive or time-consuming.</w:t>
      </w:r>
      <w:r w:rsidR="006E2CEA" w:rsidRPr="009D0959">
        <w:rPr>
          <w:szCs w:val="24"/>
          <w:vertAlign w:val="superscript"/>
        </w:rPr>
        <w:t>1</w:t>
      </w:r>
      <w:r w:rsidR="00980C4C" w:rsidRPr="009D0959">
        <w:rPr>
          <w:szCs w:val="24"/>
          <w:vertAlign w:val="superscript"/>
        </w:rPr>
        <w:t>4</w:t>
      </w:r>
      <w:r w:rsidR="006E2CEA" w:rsidRPr="009D0959">
        <w:rPr>
          <w:szCs w:val="24"/>
        </w:rPr>
        <w:t xml:space="preserve"> </w:t>
      </w:r>
      <w:r w:rsidR="0052410E" w:rsidRPr="009D0959">
        <w:rPr>
          <w:szCs w:val="24"/>
        </w:rPr>
        <w:t xml:space="preserve">There are some studies in the literature by using computational methods related to COVID-19. </w:t>
      </w:r>
      <w:r w:rsidR="00ED2E76" w:rsidRPr="009D0959">
        <w:rPr>
          <w:szCs w:val="24"/>
        </w:rPr>
        <w:t xml:space="preserve">Molecular docking for inhibition of </w:t>
      </w:r>
      <w:proofErr w:type="spellStart"/>
      <w:r w:rsidR="00ED2E76" w:rsidRPr="009D0959">
        <w:rPr>
          <w:szCs w:val="24"/>
        </w:rPr>
        <w:t>M</w:t>
      </w:r>
      <w:r w:rsidR="00ED2E76" w:rsidRPr="009D0959">
        <w:rPr>
          <w:szCs w:val="24"/>
          <w:vertAlign w:val="superscript"/>
        </w:rPr>
        <w:t>pro</w:t>
      </w:r>
      <w:proofErr w:type="spellEnd"/>
      <w:r w:rsidR="00ED2E76" w:rsidRPr="009D0959">
        <w:rPr>
          <w:szCs w:val="24"/>
          <w:vertAlign w:val="superscript"/>
        </w:rPr>
        <w:t xml:space="preserve">, </w:t>
      </w:r>
      <w:r w:rsidR="00ED2E76" w:rsidRPr="009D0959">
        <w:rPr>
          <w:szCs w:val="24"/>
        </w:rPr>
        <w:t>3CL</w:t>
      </w:r>
      <w:r w:rsidR="00ED2E76" w:rsidRPr="009D0959">
        <w:rPr>
          <w:szCs w:val="24"/>
          <w:vertAlign w:val="superscript"/>
        </w:rPr>
        <w:t>pro</w:t>
      </w:r>
      <w:r w:rsidR="00ED2E76" w:rsidRPr="009D0959">
        <w:rPr>
          <w:szCs w:val="24"/>
        </w:rPr>
        <w:t xml:space="preserve">, E proteins and </w:t>
      </w:r>
      <w:proofErr w:type="spellStart"/>
      <w:r w:rsidR="00ED2E76" w:rsidRPr="009D0959">
        <w:rPr>
          <w:szCs w:val="24"/>
        </w:rPr>
        <w:t>RdRp</w:t>
      </w:r>
      <w:proofErr w:type="spellEnd"/>
      <w:r w:rsidR="00ED2E76" w:rsidRPr="009D0959">
        <w:rPr>
          <w:szCs w:val="24"/>
        </w:rPr>
        <w:t xml:space="preserve"> enzymes against SARS-COV-2 with </w:t>
      </w:r>
      <w:r w:rsidR="004472CC" w:rsidRPr="009D0959">
        <w:rPr>
          <w:szCs w:val="24"/>
        </w:rPr>
        <w:t xml:space="preserve">drugs such as </w:t>
      </w:r>
      <w:proofErr w:type="spellStart"/>
      <w:r w:rsidR="00ED2E76" w:rsidRPr="009D0959">
        <w:rPr>
          <w:szCs w:val="24"/>
        </w:rPr>
        <w:t>chloroquine</w:t>
      </w:r>
      <w:proofErr w:type="spellEnd"/>
      <w:r w:rsidR="00ED2E76" w:rsidRPr="009D0959">
        <w:rPr>
          <w:szCs w:val="24"/>
        </w:rPr>
        <w:t xml:space="preserve">, </w:t>
      </w:r>
      <w:proofErr w:type="spellStart"/>
      <w:r w:rsidR="00ED2E76" w:rsidRPr="009D0959">
        <w:rPr>
          <w:szCs w:val="24"/>
        </w:rPr>
        <w:t>hydroxychloroquine</w:t>
      </w:r>
      <w:proofErr w:type="spellEnd"/>
      <w:r w:rsidR="00ED2E76" w:rsidRPr="009D0959">
        <w:rPr>
          <w:szCs w:val="24"/>
        </w:rPr>
        <w:t xml:space="preserve">, </w:t>
      </w:r>
      <w:proofErr w:type="spellStart"/>
      <w:r w:rsidR="00ED2E76" w:rsidRPr="009D0959">
        <w:rPr>
          <w:szCs w:val="24"/>
        </w:rPr>
        <w:t>favipiravir</w:t>
      </w:r>
      <w:proofErr w:type="spellEnd"/>
      <w:r w:rsidR="00ED2E76" w:rsidRPr="009D0959">
        <w:rPr>
          <w:szCs w:val="24"/>
        </w:rPr>
        <w:t xml:space="preserve">, </w:t>
      </w:r>
      <w:proofErr w:type="spellStart"/>
      <w:r w:rsidR="00ED2E76" w:rsidRPr="009D0959">
        <w:rPr>
          <w:szCs w:val="24"/>
        </w:rPr>
        <w:t>umifenovir</w:t>
      </w:r>
      <w:proofErr w:type="spellEnd"/>
      <w:r w:rsidR="00ED2E76" w:rsidRPr="009D0959">
        <w:rPr>
          <w:szCs w:val="24"/>
        </w:rPr>
        <w:t xml:space="preserve">, </w:t>
      </w:r>
      <w:proofErr w:type="spellStart"/>
      <w:r w:rsidR="00ED2E76" w:rsidRPr="009D0959">
        <w:rPr>
          <w:szCs w:val="24"/>
        </w:rPr>
        <w:t>paxlovid</w:t>
      </w:r>
      <w:proofErr w:type="spellEnd"/>
      <w:r w:rsidR="00ED2E76" w:rsidRPr="009D0959">
        <w:rPr>
          <w:szCs w:val="24"/>
        </w:rPr>
        <w:t xml:space="preserve"> and </w:t>
      </w:r>
      <w:proofErr w:type="spellStart"/>
      <w:r w:rsidR="00ED2E76" w:rsidRPr="009D0959">
        <w:rPr>
          <w:szCs w:val="24"/>
        </w:rPr>
        <w:t>rem</w:t>
      </w:r>
      <w:r w:rsidR="009D0959">
        <w:rPr>
          <w:szCs w:val="24"/>
        </w:rPr>
        <w:t>desivir</w:t>
      </w:r>
      <w:proofErr w:type="spellEnd"/>
      <w:r w:rsidR="009D0959">
        <w:rPr>
          <w:szCs w:val="24"/>
        </w:rPr>
        <w:t xml:space="preserve"> have been investigated.</w:t>
      </w:r>
      <w:r w:rsidR="006E2CEA" w:rsidRPr="009D0959">
        <w:rPr>
          <w:szCs w:val="24"/>
          <w:vertAlign w:val="superscript"/>
        </w:rPr>
        <w:t>1</w:t>
      </w:r>
      <w:r w:rsidR="00E40308" w:rsidRPr="009D0959">
        <w:rPr>
          <w:szCs w:val="24"/>
          <w:vertAlign w:val="superscript"/>
        </w:rPr>
        <w:t>5</w:t>
      </w:r>
      <w:r w:rsidR="006E2CEA" w:rsidRPr="009D0959">
        <w:rPr>
          <w:szCs w:val="24"/>
          <w:vertAlign w:val="superscript"/>
        </w:rPr>
        <w:t>-</w:t>
      </w:r>
      <w:r w:rsidR="00E40308" w:rsidRPr="009D0959">
        <w:rPr>
          <w:szCs w:val="24"/>
          <w:vertAlign w:val="superscript"/>
        </w:rPr>
        <w:t>20</w:t>
      </w:r>
      <w:r w:rsidR="006E2CEA" w:rsidRPr="009D0959">
        <w:rPr>
          <w:szCs w:val="24"/>
          <w:vertAlign w:val="superscript"/>
        </w:rPr>
        <w:t xml:space="preserve"> </w:t>
      </w:r>
      <w:r w:rsidR="00ED2E76" w:rsidRPr="009D0959">
        <w:rPr>
          <w:szCs w:val="24"/>
        </w:rPr>
        <w:t xml:space="preserve">Electronic and optoelectronic properties of </w:t>
      </w:r>
      <w:proofErr w:type="spellStart"/>
      <w:r w:rsidR="00ED2E76" w:rsidRPr="009D0959">
        <w:rPr>
          <w:szCs w:val="24"/>
        </w:rPr>
        <w:t>hydroxychloroquine</w:t>
      </w:r>
      <w:proofErr w:type="spellEnd"/>
      <w:r w:rsidR="00ED2E76" w:rsidRPr="009D0959">
        <w:rPr>
          <w:szCs w:val="24"/>
        </w:rPr>
        <w:t xml:space="preserve">, </w:t>
      </w:r>
      <w:proofErr w:type="spellStart"/>
      <w:r w:rsidR="00ED2E76" w:rsidRPr="009D0959">
        <w:rPr>
          <w:szCs w:val="24"/>
        </w:rPr>
        <w:t>chloroquine</w:t>
      </w:r>
      <w:proofErr w:type="spellEnd"/>
      <w:r w:rsidR="00ED2E76" w:rsidRPr="009D0959">
        <w:rPr>
          <w:szCs w:val="24"/>
        </w:rPr>
        <w:t xml:space="preserve">, azithromycin and </w:t>
      </w:r>
      <w:proofErr w:type="spellStart"/>
      <w:r w:rsidR="00ED2E76" w:rsidRPr="009D0959">
        <w:rPr>
          <w:szCs w:val="24"/>
        </w:rPr>
        <w:t>favipiravir</w:t>
      </w:r>
      <w:proofErr w:type="spellEnd"/>
      <w:r w:rsidR="00ED2E76" w:rsidRPr="009D0959">
        <w:rPr>
          <w:szCs w:val="24"/>
        </w:rPr>
        <w:t xml:space="preserve"> were investigated by DFT method to understand the possible drug delivery system</w:t>
      </w:r>
      <w:r w:rsidR="009D0959">
        <w:rPr>
          <w:szCs w:val="24"/>
        </w:rPr>
        <w:t>.</w:t>
      </w:r>
      <w:r w:rsidR="00E40308" w:rsidRPr="009D0959">
        <w:rPr>
          <w:szCs w:val="24"/>
          <w:vertAlign w:val="superscript"/>
        </w:rPr>
        <w:t>21-23</w:t>
      </w:r>
      <w:r w:rsidR="006E2CEA" w:rsidRPr="009D0959">
        <w:rPr>
          <w:szCs w:val="24"/>
        </w:rPr>
        <w:t xml:space="preserve"> </w:t>
      </w:r>
      <w:r w:rsidR="00963933" w:rsidRPr="009D0959">
        <w:rPr>
          <w:szCs w:val="24"/>
        </w:rPr>
        <w:t>Although many studies have been conducted on the pharmacological properties of COVID-19 drugs</w:t>
      </w:r>
      <w:r w:rsidR="00856539" w:rsidRPr="009D0959">
        <w:rPr>
          <w:szCs w:val="24"/>
        </w:rPr>
        <w:t xml:space="preserve">, </w:t>
      </w:r>
      <w:r w:rsidR="00963933" w:rsidRPr="009D0959">
        <w:rPr>
          <w:szCs w:val="24"/>
        </w:rPr>
        <w:t xml:space="preserve">there is not enough information about the </w:t>
      </w:r>
      <w:r w:rsidR="00963933" w:rsidRPr="009D0959">
        <w:rPr>
          <w:szCs w:val="24"/>
        </w:rPr>
        <w:lastRenderedPageBreak/>
        <w:t>effect of the electronic properties of these molecules on their physicochemical properties and reactivity.</w:t>
      </w:r>
      <w:r w:rsidR="0052410E" w:rsidRPr="009D0959">
        <w:rPr>
          <w:szCs w:val="24"/>
        </w:rPr>
        <w:t xml:space="preserve"> </w:t>
      </w:r>
      <w:r w:rsidR="00856539" w:rsidRPr="009D0959">
        <w:rPr>
          <w:szCs w:val="24"/>
        </w:rPr>
        <w:t xml:space="preserve">Therefore, it is important to know the electronic properties of COVID-19 drugs to better understand their biological </w:t>
      </w:r>
      <w:r w:rsidR="00856539" w:rsidRPr="009D0959">
        <w:rPr>
          <w:szCs w:val="24"/>
          <w:lang w:val="en-US"/>
        </w:rPr>
        <w:t>effectiveness</w:t>
      </w:r>
      <w:r w:rsidR="00856539" w:rsidRPr="009D0959">
        <w:rPr>
          <w:szCs w:val="24"/>
        </w:rPr>
        <w:t xml:space="preserve">. </w:t>
      </w:r>
      <w:r w:rsidR="00137165" w:rsidRPr="009D0959">
        <w:rPr>
          <w:szCs w:val="24"/>
        </w:rPr>
        <w:t>As mutations occur in the SARS-COV-2 protein, the need to determine the properties of COVID-19 drugs with rapid and effective methods has become more urgent than ever.</w:t>
      </w:r>
      <w:r w:rsidR="0093233C" w:rsidRPr="009D0959">
        <w:rPr>
          <w:szCs w:val="24"/>
        </w:rPr>
        <w:t xml:space="preserve"> </w:t>
      </w:r>
      <w:r w:rsidR="00856539" w:rsidRPr="009D0959">
        <w:rPr>
          <w:szCs w:val="24"/>
        </w:rPr>
        <w:t xml:space="preserve">  </w:t>
      </w:r>
      <w:r w:rsidR="00483B6E" w:rsidRPr="009D0959">
        <w:rPr>
          <w:szCs w:val="24"/>
        </w:rPr>
        <w:t xml:space="preserve">To the best of our knowledge, there is no study reported in the literature on the electronic and thermodynamic properties of </w:t>
      </w:r>
      <w:proofErr w:type="spellStart"/>
      <w:r w:rsidR="00483B6E" w:rsidRPr="009D0959">
        <w:rPr>
          <w:szCs w:val="24"/>
        </w:rPr>
        <w:t>paxlovid</w:t>
      </w:r>
      <w:proofErr w:type="spellEnd"/>
      <w:r w:rsidR="00483B6E" w:rsidRPr="009D0959">
        <w:rPr>
          <w:szCs w:val="24"/>
        </w:rPr>
        <w:t xml:space="preserve"> and </w:t>
      </w:r>
      <w:proofErr w:type="spellStart"/>
      <w:r w:rsidR="00483B6E" w:rsidRPr="009D0959">
        <w:rPr>
          <w:szCs w:val="24"/>
        </w:rPr>
        <w:t>molnu</w:t>
      </w:r>
      <w:r w:rsidR="00367BC3" w:rsidRPr="009D0959">
        <w:rPr>
          <w:szCs w:val="24"/>
        </w:rPr>
        <w:t>piravir</w:t>
      </w:r>
      <w:proofErr w:type="spellEnd"/>
      <w:r w:rsidR="00483B6E" w:rsidRPr="009D0959">
        <w:rPr>
          <w:szCs w:val="24"/>
        </w:rPr>
        <w:t>.</w:t>
      </w:r>
    </w:p>
    <w:p w14:paraId="160DC867" w14:textId="2334E0F3" w:rsidR="00367BC3" w:rsidRPr="009D0959" w:rsidRDefault="00367BC3" w:rsidP="009D0959">
      <w:pPr>
        <w:spacing w:line="360" w:lineRule="auto"/>
        <w:ind w:firstLine="708"/>
        <w:rPr>
          <w:szCs w:val="24"/>
        </w:rPr>
      </w:pPr>
      <w:r w:rsidRPr="009D0959">
        <w:rPr>
          <w:szCs w:val="24"/>
        </w:rPr>
        <w:t>The purpose of this study is to calculate t</w:t>
      </w:r>
      <w:r w:rsidR="0052410E" w:rsidRPr="009D0959">
        <w:rPr>
          <w:szCs w:val="24"/>
        </w:rPr>
        <w:t xml:space="preserve">he electronic </w:t>
      </w:r>
      <w:r w:rsidR="00EB45A6" w:rsidRPr="009D0959">
        <w:rPr>
          <w:szCs w:val="24"/>
        </w:rPr>
        <w:t xml:space="preserve">and thermodynamic </w:t>
      </w:r>
      <w:r w:rsidR="0052410E" w:rsidRPr="009D0959">
        <w:rPr>
          <w:szCs w:val="24"/>
        </w:rPr>
        <w:t xml:space="preserve">properties of </w:t>
      </w:r>
      <w:r w:rsidR="00AE57A6" w:rsidRPr="009D0959">
        <w:rPr>
          <w:szCs w:val="24"/>
        </w:rPr>
        <w:t>different type</w:t>
      </w:r>
      <w:r w:rsidR="00111DE8" w:rsidRPr="009D0959">
        <w:rPr>
          <w:szCs w:val="24"/>
        </w:rPr>
        <w:t xml:space="preserve"> of used and new proposed </w:t>
      </w:r>
      <w:r w:rsidR="00A07E83" w:rsidRPr="009D0959">
        <w:rPr>
          <w:szCs w:val="24"/>
        </w:rPr>
        <w:t>COVID-19 drugs</w:t>
      </w:r>
      <w:r w:rsidR="00EB45A6" w:rsidRPr="009D0959">
        <w:rPr>
          <w:szCs w:val="24"/>
        </w:rPr>
        <w:t xml:space="preserve">. All the calculations of the drug molecules have been carried out with DFT method. </w:t>
      </w:r>
      <w:r w:rsidR="006F03FA" w:rsidRPr="009D0959">
        <w:rPr>
          <w:szCs w:val="24"/>
        </w:rPr>
        <w:t xml:space="preserve">The nine drugs names </w:t>
      </w:r>
      <w:proofErr w:type="gramStart"/>
      <w:r w:rsidR="006F03FA" w:rsidRPr="009D0959">
        <w:rPr>
          <w:szCs w:val="24"/>
        </w:rPr>
        <w:t>are,</w:t>
      </w:r>
      <w:proofErr w:type="gramEnd"/>
      <w:r w:rsidR="006F03FA" w:rsidRPr="009D0959">
        <w:rPr>
          <w:szCs w:val="24"/>
        </w:rPr>
        <w:t xml:space="preserve"> </w:t>
      </w:r>
      <w:proofErr w:type="spellStart"/>
      <w:r w:rsidR="006F03FA" w:rsidRPr="009D0959">
        <w:rPr>
          <w:szCs w:val="24"/>
        </w:rPr>
        <w:t>hydroxychloroquine</w:t>
      </w:r>
      <w:proofErr w:type="spellEnd"/>
      <w:r w:rsidR="006F03FA" w:rsidRPr="009D0959">
        <w:rPr>
          <w:szCs w:val="24"/>
        </w:rPr>
        <w:t xml:space="preserve">, </w:t>
      </w:r>
      <w:proofErr w:type="spellStart"/>
      <w:r w:rsidR="006F03FA" w:rsidRPr="009D0959">
        <w:rPr>
          <w:szCs w:val="24"/>
        </w:rPr>
        <w:t>chloroquine</w:t>
      </w:r>
      <w:proofErr w:type="spellEnd"/>
      <w:r w:rsidR="006F03FA" w:rsidRPr="009D0959">
        <w:rPr>
          <w:szCs w:val="24"/>
        </w:rPr>
        <w:t xml:space="preserve">, </w:t>
      </w:r>
      <w:proofErr w:type="spellStart"/>
      <w:r w:rsidR="006F03FA" w:rsidRPr="009D0959">
        <w:rPr>
          <w:szCs w:val="24"/>
        </w:rPr>
        <w:t>nitazoxanide</w:t>
      </w:r>
      <w:proofErr w:type="spellEnd"/>
      <w:r w:rsidR="006F03FA" w:rsidRPr="009D0959">
        <w:rPr>
          <w:szCs w:val="24"/>
        </w:rPr>
        <w:t xml:space="preserve">, </w:t>
      </w:r>
      <w:proofErr w:type="spellStart"/>
      <w:r w:rsidR="006F03FA" w:rsidRPr="009D0959">
        <w:rPr>
          <w:szCs w:val="24"/>
        </w:rPr>
        <w:t>favipiravir</w:t>
      </w:r>
      <w:proofErr w:type="spellEnd"/>
      <w:r w:rsidR="006F03FA" w:rsidRPr="009D0959">
        <w:rPr>
          <w:szCs w:val="24"/>
        </w:rPr>
        <w:t xml:space="preserve">, </w:t>
      </w:r>
      <w:proofErr w:type="spellStart"/>
      <w:r w:rsidR="006F03FA" w:rsidRPr="009D0959">
        <w:rPr>
          <w:szCs w:val="24"/>
        </w:rPr>
        <w:t>galidesivir</w:t>
      </w:r>
      <w:proofErr w:type="spellEnd"/>
      <w:r w:rsidR="006F03FA" w:rsidRPr="009D0959">
        <w:rPr>
          <w:szCs w:val="24"/>
        </w:rPr>
        <w:t xml:space="preserve">, ribavirin, fluvoxamine, </w:t>
      </w:r>
      <w:proofErr w:type="spellStart"/>
      <w:r w:rsidR="006F03FA" w:rsidRPr="009D0959">
        <w:rPr>
          <w:szCs w:val="24"/>
        </w:rPr>
        <w:t>molnupiravir</w:t>
      </w:r>
      <w:proofErr w:type="spellEnd"/>
      <w:r w:rsidR="006F03FA" w:rsidRPr="009D0959">
        <w:rPr>
          <w:szCs w:val="24"/>
        </w:rPr>
        <w:t xml:space="preserve"> and </w:t>
      </w:r>
      <w:proofErr w:type="spellStart"/>
      <w:r w:rsidR="006F03FA" w:rsidRPr="009D0959">
        <w:rPr>
          <w:szCs w:val="24"/>
        </w:rPr>
        <w:t>paxlovid</w:t>
      </w:r>
      <w:proofErr w:type="spellEnd"/>
      <w:r w:rsidR="006F03FA" w:rsidRPr="009D0959">
        <w:rPr>
          <w:szCs w:val="24"/>
        </w:rPr>
        <w:t>.</w:t>
      </w:r>
      <w:r w:rsidR="007177EB" w:rsidRPr="009D0959">
        <w:rPr>
          <w:szCs w:val="24"/>
        </w:rPr>
        <w:t xml:space="preserve"> </w:t>
      </w:r>
      <w:r w:rsidR="00EB45A6" w:rsidRPr="009D0959">
        <w:rPr>
          <w:szCs w:val="24"/>
        </w:rPr>
        <w:t>For this aim some chemical descriptors such as hardness (ƞ), electrophilic index (ω), chemical potential (µ), softness (S) and frontier orbital energies, and thermodynamic parameters have been calculated. Thus, the relationship between the electronic structure of different types of drugs and their efficacy against COVID-19 has been ex</w:t>
      </w:r>
      <w:r w:rsidR="009E275A" w:rsidRPr="009D0959">
        <w:rPr>
          <w:szCs w:val="24"/>
        </w:rPr>
        <w:t>amined</w:t>
      </w:r>
      <w:r w:rsidR="00EB45A6" w:rsidRPr="009D0959">
        <w:rPr>
          <w:szCs w:val="24"/>
        </w:rPr>
        <w:t>.</w:t>
      </w:r>
    </w:p>
    <w:p w14:paraId="7252E780" w14:textId="77777777" w:rsidR="009D0959" w:rsidRPr="009D0959" w:rsidRDefault="009D0959" w:rsidP="009D0959">
      <w:pPr>
        <w:spacing w:line="360" w:lineRule="auto"/>
        <w:jc w:val="center"/>
        <w:rPr>
          <w:b/>
          <w:bCs/>
          <w:szCs w:val="24"/>
        </w:rPr>
      </w:pPr>
      <w:r w:rsidRPr="009D0959">
        <w:rPr>
          <w:b/>
          <w:bCs/>
          <w:szCs w:val="24"/>
        </w:rPr>
        <w:t>2. Computational details</w:t>
      </w:r>
    </w:p>
    <w:p w14:paraId="5A6CE960" w14:textId="77777777" w:rsidR="00205061" w:rsidRPr="009D0959" w:rsidRDefault="00205061" w:rsidP="009D0959">
      <w:pPr>
        <w:spacing w:line="360" w:lineRule="auto"/>
        <w:rPr>
          <w:szCs w:val="24"/>
        </w:rPr>
      </w:pPr>
    </w:p>
    <w:p w14:paraId="1F41FD84" w14:textId="4C76634C" w:rsidR="00205061" w:rsidRPr="009D0959" w:rsidRDefault="00205061" w:rsidP="009D0959">
      <w:pPr>
        <w:spacing w:line="360" w:lineRule="auto"/>
        <w:ind w:firstLine="708"/>
        <w:rPr>
          <w:szCs w:val="24"/>
        </w:rPr>
      </w:pPr>
      <w:r w:rsidRPr="009D0959">
        <w:rPr>
          <w:szCs w:val="24"/>
        </w:rPr>
        <w:t xml:space="preserve">All the calculations were carried out with Density Functional Theory (DFT) method </w:t>
      </w:r>
      <w:r w:rsidR="00137165" w:rsidRPr="009D0959">
        <w:rPr>
          <w:szCs w:val="24"/>
        </w:rPr>
        <w:t>with</w:t>
      </w:r>
      <w:r w:rsidR="009D0959">
        <w:rPr>
          <w:szCs w:val="24"/>
        </w:rPr>
        <w:t xml:space="preserve"> Gaussian 09 programm.</w:t>
      </w:r>
      <w:r w:rsidR="006E2CEA" w:rsidRPr="009D0959">
        <w:rPr>
          <w:szCs w:val="24"/>
          <w:vertAlign w:val="superscript"/>
        </w:rPr>
        <w:t>2</w:t>
      </w:r>
      <w:r w:rsidR="00E40308" w:rsidRPr="009D0959">
        <w:rPr>
          <w:szCs w:val="24"/>
          <w:vertAlign w:val="superscript"/>
        </w:rPr>
        <w:t>4</w:t>
      </w:r>
      <w:r w:rsidR="006E2CEA" w:rsidRPr="009D0959">
        <w:rPr>
          <w:szCs w:val="24"/>
        </w:rPr>
        <w:t xml:space="preserve"> </w:t>
      </w:r>
      <w:r w:rsidRPr="009D0959">
        <w:rPr>
          <w:szCs w:val="24"/>
        </w:rPr>
        <w:t xml:space="preserve">The drug molecules optimized with using </w:t>
      </w:r>
      <w:proofErr w:type="spellStart"/>
      <w:r w:rsidRPr="009D0959">
        <w:rPr>
          <w:szCs w:val="24"/>
        </w:rPr>
        <w:t>Becke’s</w:t>
      </w:r>
      <w:proofErr w:type="spellEnd"/>
      <w:r w:rsidRPr="009D0959">
        <w:rPr>
          <w:szCs w:val="24"/>
        </w:rPr>
        <w:t xml:space="preserve"> three parameter functional which combines </w:t>
      </w:r>
      <w:proofErr w:type="spellStart"/>
      <w:r w:rsidRPr="009D0959">
        <w:rPr>
          <w:szCs w:val="24"/>
        </w:rPr>
        <w:t>Becke</w:t>
      </w:r>
      <w:proofErr w:type="spellEnd"/>
      <w:r w:rsidRPr="009D0959">
        <w:rPr>
          <w:szCs w:val="24"/>
        </w:rPr>
        <w:t xml:space="preserve"> and HF exchange with Lee-Yang-Parr correlation term </w:t>
      </w:r>
      <w:r w:rsidR="00A827A9" w:rsidRPr="009D0959">
        <w:rPr>
          <w:szCs w:val="24"/>
        </w:rPr>
        <w:t>at</w:t>
      </w:r>
      <w:r w:rsidR="009D0959">
        <w:rPr>
          <w:szCs w:val="24"/>
        </w:rPr>
        <w:t xml:space="preserve"> B3LYP/6-311++</w:t>
      </w:r>
      <w:proofErr w:type="gramStart"/>
      <w:r w:rsidR="009D0959">
        <w:rPr>
          <w:szCs w:val="24"/>
        </w:rPr>
        <w:t>g(</w:t>
      </w:r>
      <w:proofErr w:type="spellStart"/>
      <w:proofErr w:type="gramEnd"/>
      <w:r w:rsidR="009D0959">
        <w:rPr>
          <w:szCs w:val="24"/>
        </w:rPr>
        <w:t>d,p</w:t>
      </w:r>
      <w:proofErr w:type="spellEnd"/>
      <w:r w:rsidR="009D0959">
        <w:rPr>
          <w:szCs w:val="24"/>
        </w:rPr>
        <w:t>) level.</w:t>
      </w:r>
      <w:r w:rsidR="006E2CEA" w:rsidRPr="009D0959">
        <w:rPr>
          <w:szCs w:val="24"/>
          <w:vertAlign w:val="superscript"/>
        </w:rPr>
        <w:t>2</w:t>
      </w:r>
      <w:r w:rsidR="00E40308" w:rsidRPr="009D0959">
        <w:rPr>
          <w:szCs w:val="24"/>
          <w:vertAlign w:val="superscript"/>
        </w:rPr>
        <w:t>5</w:t>
      </w:r>
      <w:r w:rsidR="006E2CEA" w:rsidRPr="009D0959">
        <w:rPr>
          <w:szCs w:val="24"/>
        </w:rPr>
        <w:t xml:space="preserve"> </w:t>
      </w:r>
      <w:r w:rsidRPr="009D0959">
        <w:rPr>
          <w:szCs w:val="24"/>
        </w:rPr>
        <w:t>Frequency analysis</w:t>
      </w:r>
      <w:r w:rsidR="008C6757" w:rsidRPr="009D0959">
        <w:rPr>
          <w:szCs w:val="24"/>
        </w:rPr>
        <w:t>,</w:t>
      </w:r>
      <w:r w:rsidRPr="009D0959">
        <w:rPr>
          <w:szCs w:val="24"/>
        </w:rPr>
        <w:t xml:space="preserve"> </w:t>
      </w:r>
      <w:r w:rsidR="008C6757" w:rsidRPr="009D0959">
        <w:rPr>
          <w:szCs w:val="24"/>
        </w:rPr>
        <w:t>calculated at the same level of theory, indicate</w:t>
      </w:r>
      <w:r w:rsidR="00B55C46" w:rsidRPr="009D0959">
        <w:rPr>
          <w:szCs w:val="24"/>
        </w:rPr>
        <w:t xml:space="preserve"> </w:t>
      </w:r>
      <w:r w:rsidR="008C6757" w:rsidRPr="009D0959">
        <w:rPr>
          <w:szCs w:val="24"/>
        </w:rPr>
        <w:t xml:space="preserve">that the optimized structures are at the stationary points corresponding to local minima without any imaginary frequency. </w:t>
      </w:r>
      <w:r w:rsidRPr="009D0959">
        <w:rPr>
          <w:szCs w:val="24"/>
        </w:rPr>
        <w:t xml:space="preserve">The </w:t>
      </w:r>
      <w:r w:rsidR="00B55C46" w:rsidRPr="009D0959">
        <w:rPr>
          <w:szCs w:val="24"/>
        </w:rPr>
        <w:t>s</w:t>
      </w:r>
      <w:r w:rsidRPr="009D0959">
        <w:rPr>
          <w:szCs w:val="24"/>
        </w:rPr>
        <w:t>tructural visualizations of the drugs were prepared by u</w:t>
      </w:r>
      <w:r w:rsidR="009D0959">
        <w:rPr>
          <w:szCs w:val="24"/>
        </w:rPr>
        <w:t xml:space="preserve">sing the </w:t>
      </w:r>
      <w:proofErr w:type="spellStart"/>
      <w:r w:rsidR="009D0959">
        <w:rPr>
          <w:szCs w:val="24"/>
        </w:rPr>
        <w:t>GaussView</w:t>
      </w:r>
      <w:proofErr w:type="spellEnd"/>
      <w:r w:rsidR="009D0959">
        <w:rPr>
          <w:szCs w:val="24"/>
        </w:rPr>
        <w:t xml:space="preserve"> 5.0 software.</w:t>
      </w:r>
      <w:r w:rsidR="006E2CEA" w:rsidRPr="009D0959">
        <w:rPr>
          <w:szCs w:val="24"/>
          <w:vertAlign w:val="superscript"/>
        </w:rPr>
        <w:t>2</w:t>
      </w:r>
      <w:r w:rsidR="00E40308" w:rsidRPr="009D0959">
        <w:rPr>
          <w:szCs w:val="24"/>
          <w:vertAlign w:val="superscript"/>
        </w:rPr>
        <w:t>6</w:t>
      </w:r>
      <w:r w:rsidR="006E2CEA" w:rsidRPr="009D0959">
        <w:rPr>
          <w:szCs w:val="24"/>
        </w:rPr>
        <w:t xml:space="preserve"> </w:t>
      </w:r>
      <w:proofErr w:type="gramStart"/>
      <w:r w:rsidR="00A827A9" w:rsidRPr="009D0959">
        <w:rPr>
          <w:szCs w:val="24"/>
        </w:rPr>
        <w:t>Since</w:t>
      </w:r>
      <w:proofErr w:type="gramEnd"/>
      <w:r w:rsidR="00A827A9" w:rsidRPr="009D0959">
        <w:rPr>
          <w:szCs w:val="24"/>
        </w:rPr>
        <w:t xml:space="preserve"> blood itself is a water-based system, the Conductor-Like Polarizable Continuum Method (CPCM) was used to compute the effect of water on the properties of drugs. </w:t>
      </w:r>
      <w:r w:rsidRPr="009D0959">
        <w:rPr>
          <w:szCs w:val="24"/>
        </w:rPr>
        <w:t>Solvent was water with the d</w:t>
      </w:r>
      <w:r w:rsidR="009D0959">
        <w:rPr>
          <w:szCs w:val="24"/>
        </w:rPr>
        <w:t>ielectric constant value ε=78.3.</w:t>
      </w:r>
      <w:r w:rsidR="006E2CEA" w:rsidRPr="009D0959">
        <w:rPr>
          <w:szCs w:val="24"/>
          <w:vertAlign w:val="superscript"/>
        </w:rPr>
        <w:t>2</w:t>
      </w:r>
      <w:r w:rsidR="00E40308" w:rsidRPr="009D0959">
        <w:rPr>
          <w:szCs w:val="24"/>
          <w:vertAlign w:val="superscript"/>
        </w:rPr>
        <w:t>7</w:t>
      </w:r>
      <w:r w:rsidR="006E2CEA" w:rsidRPr="009D0959">
        <w:rPr>
          <w:szCs w:val="24"/>
        </w:rPr>
        <w:t xml:space="preserve"> </w:t>
      </w:r>
      <w:r w:rsidRPr="009D0959">
        <w:rPr>
          <w:szCs w:val="24"/>
        </w:rPr>
        <w:t>Thermodynamic parameters were obtained by frequency analysis and solvation energies were also calculated. The energies were corrected with including zero-point vibrational energy (ZPVE) at B3LYP/6-311++</w:t>
      </w:r>
      <w:proofErr w:type="gramStart"/>
      <w:r w:rsidRPr="009D0959">
        <w:rPr>
          <w:szCs w:val="24"/>
        </w:rPr>
        <w:t>G(</w:t>
      </w:r>
      <w:proofErr w:type="spellStart"/>
      <w:proofErr w:type="gramEnd"/>
      <w:r w:rsidRPr="009D0959">
        <w:rPr>
          <w:szCs w:val="24"/>
        </w:rPr>
        <w:t>d,p</w:t>
      </w:r>
      <w:proofErr w:type="spellEnd"/>
      <w:r w:rsidRPr="009D0959">
        <w:rPr>
          <w:szCs w:val="24"/>
        </w:rPr>
        <w:t xml:space="preserve">) level. </w:t>
      </w:r>
    </w:p>
    <w:p w14:paraId="6C70345D" w14:textId="77777777" w:rsidR="009D0959" w:rsidRDefault="00205061" w:rsidP="009D0959">
      <w:pPr>
        <w:spacing w:line="360" w:lineRule="auto"/>
        <w:ind w:firstLine="708"/>
        <w:rPr>
          <w:szCs w:val="24"/>
        </w:rPr>
      </w:pPr>
      <w:r w:rsidRPr="009D0959">
        <w:rPr>
          <w:szCs w:val="24"/>
        </w:rPr>
        <w:t>Quantum chemical descriptors were c</w:t>
      </w:r>
      <w:r w:rsidR="00A827A9" w:rsidRPr="009D0959">
        <w:rPr>
          <w:szCs w:val="24"/>
        </w:rPr>
        <w:t xml:space="preserve">alculated </w:t>
      </w:r>
      <w:r w:rsidRPr="009D0959">
        <w:rPr>
          <w:szCs w:val="24"/>
        </w:rPr>
        <w:t xml:space="preserve">within the conceptual framework of the DFT to determine the reactivity of drugs. </w:t>
      </w:r>
      <w:r w:rsidR="00A827A9" w:rsidRPr="009D0959">
        <w:rPr>
          <w:szCs w:val="24"/>
        </w:rPr>
        <w:t>The reactivity of molecules can be predicted with global descriptors, which are determined by perturbations related to the change in the number of electrons.</w:t>
      </w:r>
      <w:r w:rsidR="00382A10" w:rsidRPr="009D0959">
        <w:rPr>
          <w:szCs w:val="24"/>
        </w:rPr>
        <w:t xml:space="preserve"> </w:t>
      </w:r>
      <w:r w:rsidRPr="009D0959">
        <w:rPr>
          <w:szCs w:val="24"/>
        </w:rPr>
        <w:t xml:space="preserve">Some of the global descriptors </w:t>
      </w:r>
      <w:r w:rsidR="006A7A0F" w:rsidRPr="009D0959">
        <w:rPr>
          <w:szCs w:val="24"/>
        </w:rPr>
        <w:t xml:space="preserve">studied in this paper </w:t>
      </w:r>
      <w:r w:rsidRPr="009D0959">
        <w:rPr>
          <w:szCs w:val="24"/>
        </w:rPr>
        <w:t>are</w:t>
      </w:r>
      <w:r w:rsidR="006A7A0F" w:rsidRPr="009D0959">
        <w:rPr>
          <w:szCs w:val="24"/>
        </w:rPr>
        <w:t xml:space="preserve"> </w:t>
      </w:r>
      <w:r w:rsidRPr="009D0959">
        <w:rPr>
          <w:szCs w:val="24"/>
        </w:rPr>
        <w:t xml:space="preserve">chemical potential </w:t>
      </w:r>
      <w:r w:rsidR="006A7A0F" w:rsidRPr="009D0959">
        <w:rPr>
          <w:szCs w:val="24"/>
        </w:rPr>
        <w:t xml:space="preserve">(µ), </w:t>
      </w:r>
      <w:r w:rsidRPr="009D0959">
        <w:rPr>
          <w:szCs w:val="24"/>
        </w:rPr>
        <w:lastRenderedPageBreak/>
        <w:t>hardness (ƞ), electrophilic index (ω)</w:t>
      </w:r>
      <w:r w:rsidR="006A7A0F" w:rsidRPr="009D0959">
        <w:rPr>
          <w:szCs w:val="24"/>
        </w:rPr>
        <w:t xml:space="preserve">, and </w:t>
      </w:r>
      <w:r w:rsidRPr="009D0959">
        <w:rPr>
          <w:szCs w:val="24"/>
        </w:rPr>
        <w:t xml:space="preserve">softness (S). </w:t>
      </w:r>
      <w:proofErr w:type="spellStart"/>
      <w:r w:rsidRPr="009D0959">
        <w:rPr>
          <w:szCs w:val="24"/>
        </w:rPr>
        <w:t>Koopman’s</w:t>
      </w:r>
      <w:proofErr w:type="spellEnd"/>
      <w:r w:rsidRPr="009D0959">
        <w:rPr>
          <w:szCs w:val="24"/>
        </w:rPr>
        <w:t xml:space="preserve"> Theorem states that </w:t>
      </w:r>
      <w:r w:rsidR="00382A10" w:rsidRPr="009D0959">
        <w:rPr>
          <w:szCs w:val="24"/>
        </w:rPr>
        <w:t>ionization</w:t>
      </w:r>
      <w:r w:rsidRPr="009D0959">
        <w:rPr>
          <w:szCs w:val="24"/>
        </w:rPr>
        <w:t xml:space="preserve"> potential and electron affinity are related to negative energies of energy of the highest occupied molecular orbital (E</w:t>
      </w:r>
      <w:r w:rsidRPr="009D0959">
        <w:rPr>
          <w:szCs w:val="24"/>
          <w:vertAlign w:val="subscript"/>
        </w:rPr>
        <w:t>HOMO</w:t>
      </w:r>
      <w:r w:rsidRPr="009D0959">
        <w:rPr>
          <w:szCs w:val="24"/>
        </w:rPr>
        <w:t>) and energy of the lowest unoccupied molecular orbital (E</w:t>
      </w:r>
      <w:r w:rsidRPr="009D0959">
        <w:rPr>
          <w:szCs w:val="24"/>
          <w:vertAlign w:val="subscript"/>
        </w:rPr>
        <w:t>LUMO</w:t>
      </w:r>
      <w:r w:rsidRPr="009D0959">
        <w:rPr>
          <w:szCs w:val="24"/>
        </w:rPr>
        <w:t xml:space="preserve">). By using the </w:t>
      </w:r>
      <w:proofErr w:type="spellStart"/>
      <w:r w:rsidRPr="009D0959">
        <w:rPr>
          <w:szCs w:val="24"/>
        </w:rPr>
        <w:t>Koopman’s</w:t>
      </w:r>
      <w:proofErr w:type="spellEnd"/>
      <w:r w:rsidRPr="009D0959">
        <w:rPr>
          <w:szCs w:val="24"/>
        </w:rPr>
        <w:t xml:space="preserve"> theorem these global reactivity </w:t>
      </w:r>
      <w:r w:rsidR="003316DA" w:rsidRPr="009D0959">
        <w:rPr>
          <w:szCs w:val="24"/>
        </w:rPr>
        <w:t>descriptors are defined as</w:t>
      </w:r>
      <w:r w:rsidR="008D54E1" w:rsidRPr="009D0959">
        <w:rPr>
          <w:szCs w:val="24"/>
          <w:vertAlign w:val="superscript"/>
        </w:rPr>
        <w:t>28- 30</w:t>
      </w:r>
      <w:r w:rsidRPr="009D0959">
        <w:rPr>
          <w:szCs w:val="24"/>
        </w:rPr>
        <w:t>,</w:t>
      </w:r>
    </w:p>
    <w:p w14:paraId="1AB81525" w14:textId="6B5D7338" w:rsidR="009D0959" w:rsidRDefault="003316DA" w:rsidP="009D0959">
      <w:pPr>
        <w:spacing w:line="360" w:lineRule="auto"/>
        <w:rPr>
          <w:szCs w:val="24"/>
          <w:lang w:val="tr-TR"/>
        </w:rPr>
      </w:pPr>
      <w:r w:rsidRPr="009D0959">
        <w:rPr>
          <w:szCs w:val="24"/>
        </w:rPr>
        <w:t xml:space="preserve"> </w:t>
      </w:r>
      <m:oMath>
        <m:r>
          <w:rPr>
            <w:rFonts w:ascii="Cambria Math" w:eastAsia="Calibri" w:hAnsi="Cambria Math"/>
            <w:szCs w:val="24"/>
            <w:lang w:val="tr-TR"/>
          </w:rPr>
          <m:t>µ=</m:t>
        </m:r>
        <m:f>
          <m:fPr>
            <m:ctrlPr>
              <w:rPr>
                <w:rFonts w:ascii="Cambria Math" w:eastAsia="Calibri" w:hAnsi="Cambria Math"/>
                <w:szCs w:val="24"/>
                <w:lang w:val="tr-TR"/>
              </w:rPr>
            </m:ctrlPr>
          </m:fPr>
          <m:num>
            <m:sSub>
              <m:sSubPr>
                <m:ctrlPr>
                  <w:rPr>
                    <w:rFonts w:ascii="Cambria Math" w:eastAsia="Calibri" w:hAnsi="Cambria Math"/>
                    <w:i/>
                    <w:szCs w:val="24"/>
                    <w:lang w:val="tr-TR"/>
                  </w:rPr>
                </m:ctrlPr>
              </m:sSubPr>
              <m:e>
                <m:r>
                  <w:rPr>
                    <w:rFonts w:ascii="Cambria Math" w:eastAsia="Calibri" w:hAnsi="Cambria Math"/>
                    <w:szCs w:val="24"/>
                    <w:lang w:val="tr-TR"/>
                  </w:rPr>
                  <m:t>E</m:t>
                </m:r>
              </m:e>
              <m:sub>
                <m:r>
                  <w:rPr>
                    <w:rFonts w:ascii="Cambria Math" w:eastAsia="Calibri" w:hAnsi="Cambria Math"/>
                    <w:szCs w:val="24"/>
                    <w:lang w:val="tr-TR"/>
                  </w:rPr>
                  <m:t>LUMO</m:t>
                </m:r>
              </m:sub>
            </m:sSub>
            <m:r>
              <w:rPr>
                <w:rFonts w:ascii="Cambria Math" w:eastAsia="Calibri" w:hAnsi="Cambria Math"/>
                <w:szCs w:val="24"/>
                <w:lang w:val="tr-TR"/>
              </w:rPr>
              <m:t>+</m:t>
            </m:r>
            <m:sSub>
              <m:sSubPr>
                <m:ctrlPr>
                  <w:rPr>
                    <w:rFonts w:ascii="Cambria Math" w:eastAsia="Calibri" w:hAnsi="Cambria Math"/>
                    <w:i/>
                    <w:szCs w:val="24"/>
                    <w:lang w:val="tr-TR"/>
                  </w:rPr>
                </m:ctrlPr>
              </m:sSubPr>
              <m:e>
                <m:r>
                  <w:rPr>
                    <w:rFonts w:ascii="Cambria Math" w:eastAsia="Calibri" w:hAnsi="Cambria Math"/>
                    <w:szCs w:val="24"/>
                    <w:lang w:val="tr-TR"/>
                  </w:rPr>
                  <m:t>E</m:t>
                </m:r>
              </m:e>
              <m:sub>
                <m:r>
                  <w:rPr>
                    <w:rFonts w:ascii="Cambria Math" w:eastAsia="Calibri" w:hAnsi="Cambria Math"/>
                    <w:szCs w:val="24"/>
                    <w:lang w:val="tr-TR"/>
                  </w:rPr>
                  <m:t>HOMO</m:t>
                </m:r>
              </m:sub>
            </m:sSub>
          </m:num>
          <m:den>
            <m:r>
              <w:rPr>
                <w:rFonts w:ascii="Cambria Math" w:eastAsia="Calibri" w:hAnsi="Cambria Math"/>
                <w:szCs w:val="24"/>
                <w:lang w:val="tr-TR"/>
              </w:rPr>
              <m:t>2</m:t>
            </m:r>
          </m:den>
        </m:f>
      </m:oMath>
      <w:r w:rsidR="009D0959">
        <w:rPr>
          <w:szCs w:val="24"/>
          <w:lang w:val="tr-TR"/>
        </w:rPr>
        <w:t xml:space="preserve">,     </w:t>
      </w:r>
      <w:r w:rsidR="009D0959">
        <w:rPr>
          <w:szCs w:val="24"/>
          <w:lang w:val="tr-TR"/>
        </w:rPr>
        <w:tab/>
      </w:r>
      <w:r w:rsidR="009D0959">
        <w:rPr>
          <w:szCs w:val="24"/>
          <w:lang w:val="tr-TR"/>
        </w:rPr>
        <w:tab/>
      </w:r>
      <w:r w:rsidR="009D0959">
        <w:rPr>
          <w:szCs w:val="24"/>
          <w:lang w:val="tr-TR"/>
        </w:rPr>
        <w:tab/>
      </w:r>
      <w:r w:rsidR="009D0959">
        <w:rPr>
          <w:szCs w:val="24"/>
          <w:lang w:val="tr-TR"/>
        </w:rPr>
        <w:tab/>
      </w:r>
      <w:r w:rsidR="009D0959">
        <w:rPr>
          <w:szCs w:val="24"/>
          <w:lang w:val="tr-TR"/>
        </w:rPr>
        <w:tab/>
      </w:r>
      <w:r w:rsidR="009D0959">
        <w:rPr>
          <w:szCs w:val="24"/>
          <w:lang w:val="tr-TR"/>
        </w:rPr>
        <w:tab/>
      </w:r>
      <w:r w:rsidR="009D0959">
        <w:rPr>
          <w:szCs w:val="24"/>
          <w:lang w:val="tr-TR"/>
        </w:rPr>
        <w:tab/>
      </w:r>
      <w:r w:rsidR="009D0959">
        <w:rPr>
          <w:szCs w:val="24"/>
          <w:lang w:val="tr-TR"/>
        </w:rPr>
        <w:tab/>
      </w:r>
      <w:r w:rsidR="009D0959">
        <w:rPr>
          <w:szCs w:val="24"/>
          <w:lang w:val="tr-TR"/>
        </w:rPr>
        <w:tab/>
        <w:t xml:space="preserve">    (1)</w:t>
      </w:r>
    </w:p>
    <w:p w14:paraId="2AF66E8B" w14:textId="320B0F77" w:rsidR="009D0959" w:rsidRDefault="003316DA" w:rsidP="009D0959">
      <w:pPr>
        <w:tabs>
          <w:tab w:val="left" w:pos="2820"/>
        </w:tabs>
        <w:spacing w:line="360" w:lineRule="auto"/>
        <w:rPr>
          <w:szCs w:val="24"/>
          <w:lang w:val="en-US"/>
        </w:rPr>
      </w:pPr>
      <w:r w:rsidRPr="009D0959">
        <w:rPr>
          <w:szCs w:val="24"/>
          <w:lang w:val="tr-TR"/>
        </w:rPr>
        <w:t xml:space="preserve"> </w:t>
      </w:r>
      <m:oMath>
        <m:r>
          <w:rPr>
            <w:rFonts w:ascii="Cambria Math" w:eastAsia="Calibri" w:hAnsi="Cambria Math"/>
            <w:szCs w:val="24"/>
            <w:lang w:val="tr-TR"/>
          </w:rPr>
          <m:t>ƞ=</m:t>
        </m:r>
        <m:f>
          <m:fPr>
            <m:ctrlPr>
              <w:rPr>
                <w:rFonts w:ascii="Cambria Math" w:eastAsia="Calibri" w:hAnsi="Cambria Math"/>
                <w:szCs w:val="24"/>
                <w:lang w:val="tr-TR"/>
              </w:rPr>
            </m:ctrlPr>
          </m:fPr>
          <m:num>
            <m:sSub>
              <m:sSubPr>
                <m:ctrlPr>
                  <w:rPr>
                    <w:rFonts w:ascii="Cambria Math" w:eastAsia="Calibri" w:hAnsi="Cambria Math"/>
                    <w:i/>
                    <w:szCs w:val="24"/>
                    <w:lang w:val="tr-TR"/>
                  </w:rPr>
                </m:ctrlPr>
              </m:sSubPr>
              <m:e>
                <m:r>
                  <w:rPr>
                    <w:rFonts w:ascii="Cambria Math" w:eastAsia="Calibri" w:hAnsi="Cambria Math"/>
                    <w:szCs w:val="24"/>
                    <w:lang w:val="tr-TR"/>
                  </w:rPr>
                  <m:t>E</m:t>
                </m:r>
              </m:e>
              <m:sub>
                <m:r>
                  <w:rPr>
                    <w:rFonts w:ascii="Cambria Math" w:eastAsia="Calibri" w:hAnsi="Cambria Math"/>
                    <w:szCs w:val="24"/>
                    <w:lang w:val="tr-TR"/>
                  </w:rPr>
                  <m:t>LUMO</m:t>
                </m:r>
              </m:sub>
            </m:sSub>
            <m:r>
              <w:rPr>
                <w:rFonts w:ascii="Cambria Math" w:eastAsia="Calibri" w:hAnsi="Cambria Math"/>
                <w:szCs w:val="24"/>
                <w:lang w:val="tr-TR"/>
              </w:rPr>
              <m:t>-</m:t>
            </m:r>
            <m:sSub>
              <m:sSubPr>
                <m:ctrlPr>
                  <w:rPr>
                    <w:rFonts w:ascii="Cambria Math" w:eastAsia="Calibri" w:hAnsi="Cambria Math"/>
                    <w:i/>
                    <w:szCs w:val="24"/>
                    <w:lang w:val="tr-TR"/>
                  </w:rPr>
                </m:ctrlPr>
              </m:sSubPr>
              <m:e>
                <m:r>
                  <w:rPr>
                    <w:rFonts w:ascii="Cambria Math" w:eastAsia="Calibri" w:hAnsi="Cambria Math"/>
                    <w:szCs w:val="24"/>
                    <w:lang w:val="tr-TR"/>
                  </w:rPr>
                  <m:t>E</m:t>
                </m:r>
              </m:e>
              <m:sub>
                <m:r>
                  <w:rPr>
                    <w:rFonts w:ascii="Cambria Math" w:eastAsia="Calibri" w:hAnsi="Cambria Math"/>
                    <w:szCs w:val="24"/>
                    <w:lang w:val="tr-TR"/>
                  </w:rPr>
                  <m:t>HOMO</m:t>
                </m:r>
              </m:sub>
            </m:sSub>
          </m:num>
          <m:den>
            <m:r>
              <w:rPr>
                <w:rFonts w:ascii="Cambria Math" w:eastAsia="Calibri" w:hAnsi="Cambria Math"/>
                <w:szCs w:val="24"/>
                <w:lang w:val="tr-TR"/>
              </w:rPr>
              <m:t>2</m:t>
            </m:r>
          </m:den>
        </m:f>
      </m:oMath>
      <w:r w:rsidRPr="009D0959">
        <w:rPr>
          <w:szCs w:val="24"/>
          <w:lang w:val="en-US"/>
        </w:rPr>
        <w:t xml:space="preserve"> ,</w:t>
      </w:r>
      <w:r w:rsidR="009D0959">
        <w:rPr>
          <w:szCs w:val="24"/>
          <w:lang w:val="en-US"/>
        </w:rPr>
        <w:tab/>
      </w:r>
      <w:r w:rsidR="009D0959">
        <w:rPr>
          <w:szCs w:val="24"/>
          <w:lang w:val="en-US"/>
        </w:rPr>
        <w:tab/>
      </w:r>
      <w:r w:rsidR="009D0959">
        <w:rPr>
          <w:szCs w:val="24"/>
          <w:lang w:val="en-US"/>
        </w:rPr>
        <w:tab/>
      </w:r>
      <w:r w:rsidR="009D0959">
        <w:rPr>
          <w:szCs w:val="24"/>
          <w:lang w:val="en-US"/>
        </w:rPr>
        <w:tab/>
      </w:r>
      <w:r w:rsidR="009D0959">
        <w:rPr>
          <w:szCs w:val="24"/>
          <w:lang w:val="en-US"/>
        </w:rPr>
        <w:tab/>
      </w:r>
      <w:r w:rsidR="009D0959">
        <w:rPr>
          <w:szCs w:val="24"/>
          <w:lang w:val="en-US"/>
        </w:rPr>
        <w:tab/>
      </w:r>
      <w:r w:rsidR="009D0959">
        <w:rPr>
          <w:szCs w:val="24"/>
          <w:lang w:val="en-US"/>
        </w:rPr>
        <w:tab/>
      </w:r>
      <w:r w:rsidR="009D0959">
        <w:rPr>
          <w:szCs w:val="24"/>
          <w:lang w:val="en-US"/>
        </w:rPr>
        <w:tab/>
      </w:r>
      <w:r w:rsidR="009D0959">
        <w:rPr>
          <w:szCs w:val="24"/>
          <w:lang w:val="en-US"/>
        </w:rPr>
        <w:tab/>
      </w:r>
      <w:r w:rsidR="009D0959">
        <w:rPr>
          <w:szCs w:val="24"/>
          <w:lang w:val="en-US"/>
        </w:rPr>
        <w:tab/>
        <w:t xml:space="preserve">    (2)</w:t>
      </w:r>
    </w:p>
    <w:p w14:paraId="4497EA21" w14:textId="5A5049CC" w:rsidR="009D0959" w:rsidRDefault="003316DA" w:rsidP="009D0959">
      <w:pPr>
        <w:tabs>
          <w:tab w:val="left" w:pos="2820"/>
        </w:tabs>
        <w:spacing w:line="360" w:lineRule="auto"/>
        <w:rPr>
          <w:szCs w:val="24"/>
          <w:lang w:val="en-US"/>
        </w:rPr>
      </w:pPr>
      <w:r w:rsidRPr="009D0959">
        <w:rPr>
          <w:szCs w:val="24"/>
          <w:lang w:val="en-US"/>
        </w:rPr>
        <w:t xml:space="preserve"> </w:t>
      </w:r>
      <m:oMath>
        <m:r>
          <w:rPr>
            <w:rFonts w:ascii="Cambria Math" w:eastAsia="Calibri" w:hAnsi="Cambria Math"/>
            <w:szCs w:val="24"/>
            <w:lang w:val="tr-TR"/>
          </w:rPr>
          <m:t>ω=</m:t>
        </m:r>
        <m:f>
          <m:fPr>
            <m:ctrlPr>
              <w:rPr>
                <w:rFonts w:ascii="Cambria Math" w:eastAsia="Calibri" w:hAnsi="Cambria Math"/>
                <w:i/>
                <w:szCs w:val="24"/>
                <w:lang w:val="tr-TR"/>
              </w:rPr>
            </m:ctrlPr>
          </m:fPr>
          <m:num>
            <m:sSup>
              <m:sSupPr>
                <m:ctrlPr>
                  <w:rPr>
                    <w:rFonts w:ascii="Cambria Math" w:eastAsia="Calibri" w:hAnsi="Cambria Math"/>
                    <w:i/>
                    <w:szCs w:val="24"/>
                    <w:lang w:val="tr-TR"/>
                  </w:rPr>
                </m:ctrlPr>
              </m:sSupPr>
              <m:e>
                <m:r>
                  <w:rPr>
                    <w:rFonts w:ascii="Cambria Math" w:eastAsia="Calibri" w:hAnsi="Cambria Math"/>
                    <w:szCs w:val="24"/>
                    <w:lang w:val="tr-TR"/>
                  </w:rPr>
                  <m:t>µ</m:t>
                </m:r>
              </m:e>
              <m:sup>
                <m:r>
                  <w:rPr>
                    <w:rFonts w:ascii="Cambria Math" w:eastAsia="Calibri" w:hAnsi="Cambria Math"/>
                    <w:szCs w:val="24"/>
                    <w:lang w:val="tr-TR"/>
                  </w:rPr>
                  <m:t>2</m:t>
                </m:r>
              </m:sup>
            </m:sSup>
          </m:num>
          <m:den>
            <m:r>
              <w:rPr>
                <w:rFonts w:ascii="Cambria Math" w:eastAsia="Calibri" w:hAnsi="Cambria Math"/>
                <w:szCs w:val="24"/>
                <w:lang w:val="tr-TR"/>
              </w:rPr>
              <m:t>2.ƞ</m:t>
            </m:r>
          </m:den>
        </m:f>
      </m:oMath>
      <w:r w:rsidR="00205061" w:rsidRPr="009D0959">
        <w:rPr>
          <w:szCs w:val="24"/>
          <w:lang w:val="en-US"/>
        </w:rPr>
        <w:t xml:space="preserve">  </w:t>
      </w:r>
      <w:r w:rsidRPr="009D0959">
        <w:rPr>
          <w:szCs w:val="24"/>
          <w:lang w:val="en-US"/>
        </w:rPr>
        <w:t>,</w:t>
      </w:r>
      <w:r w:rsidR="009D0959">
        <w:rPr>
          <w:szCs w:val="24"/>
          <w:lang w:val="en-US"/>
        </w:rPr>
        <w:tab/>
      </w:r>
      <w:r w:rsidR="009D0959">
        <w:rPr>
          <w:szCs w:val="24"/>
          <w:lang w:val="en-US"/>
        </w:rPr>
        <w:tab/>
      </w:r>
      <w:r w:rsidR="009D0959">
        <w:rPr>
          <w:szCs w:val="24"/>
          <w:lang w:val="en-US"/>
        </w:rPr>
        <w:tab/>
      </w:r>
      <w:r w:rsidR="009D0959">
        <w:rPr>
          <w:szCs w:val="24"/>
          <w:lang w:val="en-US"/>
        </w:rPr>
        <w:tab/>
      </w:r>
      <w:r w:rsidR="009D0959">
        <w:rPr>
          <w:szCs w:val="24"/>
          <w:lang w:val="en-US"/>
        </w:rPr>
        <w:tab/>
      </w:r>
      <w:r w:rsidR="009D0959">
        <w:rPr>
          <w:szCs w:val="24"/>
          <w:lang w:val="en-US"/>
        </w:rPr>
        <w:tab/>
      </w:r>
      <w:r w:rsidR="009D0959">
        <w:rPr>
          <w:szCs w:val="24"/>
          <w:lang w:val="en-US"/>
        </w:rPr>
        <w:tab/>
      </w:r>
      <w:r w:rsidR="009D0959">
        <w:rPr>
          <w:szCs w:val="24"/>
          <w:lang w:val="en-US"/>
        </w:rPr>
        <w:tab/>
      </w:r>
      <w:r w:rsidR="009D0959">
        <w:rPr>
          <w:szCs w:val="24"/>
          <w:lang w:val="en-US"/>
        </w:rPr>
        <w:tab/>
      </w:r>
      <w:r w:rsidR="009D0959">
        <w:rPr>
          <w:szCs w:val="24"/>
          <w:lang w:val="en-US"/>
        </w:rPr>
        <w:tab/>
        <w:t xml:space="preserve">    (3)</w:t>
      </w:r>
    </w:p>
    <w:p w14:paraId="76190600" w14:textId="1FDB2B99" w:rsidR="00205061" w:rsidRPr="009D0959" w:rsidRDefault="00205061" w:rsidP="009D0959">
      <w:pPr>
        <w:spacing w:line="360" w:lineRule="auto"/>
        <w:rPr>
          <w:szCs w:val="24"/>
        </w:rPr>
      </w:pPr>
      <w:r w:rsidRPr="009D0959">
        <w:rPr>
          <w:szCs w:val="24"/>
          <w:lang w:val="en-US"/>
        </w:rPr>
        <w:t xml:space="preserve"> </w:t>
      </w:r>
      <w:proofErr w:type="gramStart"/>
      <w:r w:rsidR="003316DA" w:rsidRPr="009D0959">
        <w:rPr>
          <w:szCs w:val="24"/>
          <w:lang w:val="en-US"/>
        </w:rPr>
        <w:t xml:space="preserve">and </w:t>
      </w:r>
      <m:oMath>
        <m:r>
          <w:rPr>
            <w:rFonts w:ascii="Cambria Math" w:hAnsi="Cambria Math"/>
            <w:szCs w:val="24"/>
          </w:rPr>
          <m:t>=</m:t>
        </m:r>
        <w:proofErr w:type="gramEnd"/>
        <m:f>
          <m:fPr>
            <m:ctrlPr>
              <w:rPr>
                <w:rFonts w:ascii="Cambria Math" w:hAnsi="Cambria Math"/>
                <w:i/>
                <w:szCs w:val="24"/>
              </w:rPr>
            </m:ctrlPr>
          </m:fPr>
          <m:num>
            <m:r>
              <w:rPr>
                <w:rFonts w:ascii="Cambria Math" w:hAnsi="Cambria Math"/>
                <w:szCs w:val="24"/>
              </w:rPr>
              <m:t>1</m:t>
            </m:r>
          </m:num>
          <m:den>
            <m:r>
              <w:rPr>
                <w:rFonts w:ascii="Cambria Math" w:hAnsi="Cambria Math"/>
                <w:szCs w:val="24"/>
              </w:rPr>
              <m:t>2.ƞ</m:t>
            </m:r>
          </m:den>
        </m:f>
      </m:oMath>
      <w:r w:rsidRPr="009D0959">
        <w:rPr>
          <w:szCs w:val="24"/>
          <w:lang w:val="en-US"/>
        </w:rPr>
        <w:t xml:space="preserve"> </w:t>
      </w:r>
      <w:r w:rsidR="003316DA" w:rsidRPr="009D0959">
        <w:rPr>
          <w:szCs w:val="24"/>
          <w:lang w:val="en-US"/>
        </w:rPr>
        <w:t>.</w:t>
      </w:r>
      <w:r w:rsidRPr="009D0959">
        <w:rPr>
          <w:szCs w:val="24"/>
          <w:lang w:val="en-US"/>
        </w:rPr>
        <w:tab/>
      </w:r>
      <w:r w:rsidRPr="009D0959">
        <w:rPr>
          <w:szCs w:val="24"/>
          <w:lang w:val="en-US"/>
        </w:rPr>
        <w:tab/>
      </w:r>
      <w:r w:rsidRPr="009D0959">
        <w:rPr>
          <w:szCs w:val="24"/>
          <w:lang w:val="en-US"/>
        </w:rPr>
        <w:tab/>
      </w:r>
      <w:r w:rsidRPr="009D0959">
        <w:rPr>
          <w:szCs w:val="24"/>
          <w:lang w:val="en-US"/>
        </w:rPr>
        <w:tab/>
      </w:r>
      <w:r w:rsidRPr="009D0959">
        <w:rPr>
          <w:szCs w:val="24"/>
          <w:lang w:val="en-US"/>
        </w:rPr>
        <w:tab/>
      </w:r>
      <w:r w:rsidRPr="009D0959">
        <w:rPr>
          <w:szCs w:val="24"/>
          <w:lang w:val="en-US"/>
        </w:rPr>
        <w:tab/>
      </w:r>
      <w:r w:rsidRPr="009D0959">
        <w:rPr>
          <w:szCs w:val="24"/>
          <w:lang w:val="en-US"/>
        </w:rPr>
        <w:tab/>
      </w:r>
      <w:r w:rsidR="009D0959">
        <w:rPr>
          <w:szCs w:val="24"/>
          <w:lang w:val="en-US"/>
        </w:rPr>
        <w:tab/>
      </w:r>
      <w:r w:rsidR="009D0959">
        <w:rPr>
          <w:szCs w:val="24"/>
          <w:lang w:val="en-US"/>
        </w:rPr>
        <w:tab/>
      </w:r>
      <w:r w:rsidR="009D0959">
        <w:rPr>
          <w:szCs w:val="24"/>
          <w:lang w:val="en-US"/>
        </w:rPr>
        <w:tab/>
      </w:r>
      <w:r w:rsidR="009D0959">
        <w:rPr>
          <w:szCs w:val="24"/>
          <w:lang w:val="en-US"/>
        </w:rPr>
        <w:tab/>
        <w:t xml:space="preserve">    (4)</w:t>
      </w:r>
      <w:r w:rsidRPr="009D0959">
        <w:rPr>
          <w:szCs w:val="24"/>
          <w:lang w:val="en-US"/>
        </w:rPr>
        <w:tab/>
      </w:r>
      <w:r w:rsidRPr="009D0959">
        <w:rPr>
          <w:szCs w:val="24"/>
          <w:lang w:val="en-US"/>
        </w:rPr>
        <w:tab/>
      </w:r>
      <w:r w:rsidRPr="009D0959">
        <w:rPr>
          <w:szCs w:val="24"/>
          <w:lang w:val="en-US"/>
        </w:rPr>
        <w:tab/>
      </w:r>
      <w:r w:rsidRPr="009D0959">
        <w:rPr>
          <w:szCs w:val="24"/>
          <w:lang w:val="en-US"/>
        </w:rPr>
        <w:tab/>
        <w:t xml:space="preserve"> </w:t>
      </w:r>
    </w:p>
    <w:p w14:paraId="5A4D101F" w14:textId="77777777" w:rsidR="009D0959" w:rsidRPr="009D0959" w:rsidRDefault="009D0959" w:rsidP="009D0959">
      <w:pPr>
        <w:spacing w:line="360" w:lineRule="auto"/>
        <w:jc w:val="center"/>
        <w:rPr>
          <w:b/>
          <w:bCs/>
          <w:szCs w:val="24"/>
        </w:rPr>
      </w:pPr>
      <w:r w:rsidRPr="009D0959">
        <w:rPr>
          <w:b/>
          <w:bCs/>
          <w:szCs w:val="24"/>
        </w:rPr>
        <w:t>3. Results and Discussion</w:t>
      </w:r>
    </w:p>
    <w:p w14:paraId="59704DE7" w14:textId="77777777" w:rsidR="009D0959" w:rsidRPr="009D0959" w:rsidRDefault="009D0959" w:rsidP="009D0959">
      <w:pPr>
        <w:spacing w:line="360" w:lineRule="auto"/>
        <w:rPr>
          <w:b/>
          <w:bCs/>
          <w:szCs w:val="24"/>
        </w:rPr>
      </w:pPr>
      <w:r w:rsidRPr="009D0959">
        <w:rPr>
          <w:b/>
          <w:bCs/>
          <w:szCs w:val="24"/>
        </w:rPr>
        <w:t>3.1. Energies and global descriptors</w:t>
      </w:r>
    </w:p>
    <w:p w14:paraId="351442E1" w14:textId="77777777" w:rsidR="006A279C" w:rsidRPr="009D0959" w:rsidRDefault="006A279C" w:rsidP="009D0959">
      <w:pPr>
        <w:spacing w:line="360" w:lineRule="auto"/>
        <w:rPr>
          <w:szCs w:val="24"/>
        </w:rPr>
      </w:pPr>
      <w:r w:rsidRPr="009D0959">
        <w:rPr>
          <w:szCs w:val="24"/>
        </w:rPr>
        <w:t xml:space="preserve"> </w:t>
      </w:r>
    </w:p>
    <w:p w14:paraId="44EE5678" w14:textId="0B639076" w:rsidR="00E979BE" w:rsidRPr="009D0959" w:rsidRDefault="00382A10" w:rsidP="009D0959">
      <w:pPr>
        <w:spacing w:line="360" w:lineRule="auto"/>
        <w:ind w:firstLine="708"/>
        <w:rPr>
          <w:szCs w:val="24"/>
        </w:rPr>
      </w:pPr>
      <w:r w:rsidRPr="009D0959">
        <w:rPr>
          <w:szCs w:val="24"/>
        </w:rPr>
        <w:t xml:space="preserve">The structures of nine studied COVID-19 drugs, </w:t>
      </w:r>
      <w:proofErr w:type="spellStart"/>
      <w:r w:rsidRPr="009D0959">
        <w:rPr>
          <w:szCs w:val="24"/>
        </w:rPr>
        <w:t>hydroxychloroquine</w:t>
      </w:r>
      <w:proofErr w:type="spellEnd"/>
      <w:r w:rsidRPr="009D0959">
        <w:rPr>
          <w:szCs w:val="24"/>
        </w:rPr>
        <w:t xml:space="preserve">, </w:t>
      </w:r>
      <w:proofErr w:type="spellStart"/>
      <w:r w:rsidRPr="009D0959">
        <w:rPr>
          <w:szCs w:val="24"/>
        </w:rPr>
        <w:t>chloroquine</w:t>
      </w:r>
      <w:proofErr w:type="spellEnd"/>
      <w:r w:rsidRPr="009D0959">
        <w:rPr>
          <w:szCs w:val="24"/>
        </w:rPr>
        <w:t xml:space="preserve">, </w:t>
      </w:r>
      <w:proofErr w:type="spellStart"/>
      <w:r w:rsidRPr="009D0959">
        <w:rPr>
          <w:szCs w:val="24"/>
        </w:rPr>
        <w:t>nitazoxanide</w:t>
      </w:r>
      <w:proofErr w:type="spellEnd"/>
      <w:r w:rsidRPr="009D0959">
        <w:rPr>
          <w:szCs w:val="24"/>
        </w:rPr>
        <w:t xml:space="preserve">, </w:t>
      </w:r>
      <w:proofErr w:type="spellStart"/>
      <w:r w:rsidRPr="009D0959">
        <w:rPr>
          <w:szCs w:val="24"/>
        </w:rPr>
        <w:t>favipiravir</w:t>
      </w:r>
      <w:proofErr w:type="spellEnd"/>
      <w:r w:rsidRPr="009D0959">
        <w:rPr>
          <w:szCs w:val="24"/>
        </w:rPr>
        <w:t xml:space="preserve">, </w:t>
      </w:r>
      <w:proofErr w:type="spellStart"/>
      <w:r w:rsidRPr="009D0959">
        <w:rPr>
          <w:szCs w:val="24"/>
        </w:rPr>
        <w:t>galidesivir</w:t>
      </w:r>
      <w:proofErr w:type="spellEnd"/>
      <w:r w:rsidRPr="009D0959">
        <w:rPr>
          <w:szCs w:val="24"/>
        </w:rPr>
        <w:t xml:space="preserve">, ribavirin, fluvoxamine, </w:t>
      </w:r>
      <w:proofErr w:type="spellStart"/>
      <w:r w:rsidRPr="009D0959">
        <w:rPr>
          <w:szCs w:val="24"/>
        </w:rPr>
        <w:t>molnupiravir</w:t>
      </w:r>
      <w:proofErr w:type="spellEnd"/>
      <w:r w:rsidRPr="009D0959">
        <w:rPr>
          <w:szCs w:val="24"/>
        </w:rPr>
        <w:t xml:space="preserve">, and </w:t>
      </w:r>
      <w:proofErr w:type="spellStart"/>
      <w:r w:rsidRPr="009D0959">
        <w:rPr>
          <w:szCs w:val="24"/>
        </w:rPr>
        <w:t>paxlovid</w:t>
      </w:r>
      <w:proofErr w:type="spellEnd"/>
      <w:r w:rsidRPr="009D0959">
        <w:rPr>
          <w:szCs w:val="24"/>
        </w:rPr>
        <w:t>, are shown in Fig</w:t>
      </w:r>
      <w:r w:rsidR="009D0959">
        <w:rPr>
          <w:szCs w:val="24"/>
        </w:rPr>
        <w:t>ure</w:t>
      </w:r>
      <w:r w:rsidRPr="009D0959">
        <w:rPr>
          <w:szCs w:val="24"/>
        </w:rPr>
        <w:t xml:space="preserve"> 1</w:t>
      </w:r>
      <w:r w:rsidR="006A7A0F" w:rsidRPr="009D0959">
        <w:rPr>
          <w:szCs w:val="24"/>
        </w:rPr>
        <w:t xml:space="preserve"> and optimized geometries of drugs </w:t>
      </w:r>
      <w:r w:rsidR="00A03CE7" w:rsidRPr="009D0959">
        <w:rPr>
          <w:szCs w:val="24"/>
        </w:rPr>
        <w:t>are</w:t>
      </w:r>
      <w:r w:rsidR="006A7A0F" w:rsidRPr="009D0959">
        <w:rPr>
          <w:szCs w:val="24"/>
        </w:rPr>
        <w:t xml:space="preserve"> given in Fig</w:t>
      </w:r>
      <w:r w:rsidR="009D0959">
        <w:rPr>
          <w:szCs w:val="24"/>
        </w:rPr>
        <w:t>ure</w:t>
      </w:r>
      <w:r w:rsidR="006A7A0F" w:rsidRPr="009D0959">
        <w:rPr>
          <w:szCs w:val="24"/>
        </w:rPr>
        <w:t xml:space="preserve"> 2</w:t>
      </w:r>
      <w:r w:rsidRPr="009D0959">
        <w:rPr>
          <w:szCs w:val="24"/>
        </w:rPr>
        <w:t xml:space="preserve">. </w:t>
      </w:r>
      <w:r w:rsidR="006A279C" w:rsidRPr="009D0959">
        <w:rPr>
          <w:szCs w:val="24"/>
        </w:rPr>
        <w:t xml:space="preserve">Some of </w:t>
      </w:r>
      <w:proofErr w:type="gramStart"/>
      <w:r w:rsidR="006A279C" w:rsidRPr="009D0959">
        <w:rPr>
          <w:szCs w:val="24"/>
        </w:rPr>
        <w:t>the these</w:t>
      </w:r>
      <w:proofErr w:type="gramEnd"/>
      <w:r w:rsidR="006A279C" w:rsidRPr="009D0959">
        <w:rPr>
          <w:szCs w:val="24"/>
        </w:rPr>
        <w:t xml:space="preserve"> drugs are functionalized derivatives of classic </w:t>
      </w:r>
      <w:proofErr w:type="spellStart"/>
      <w:r w:rsidR="006A279C" w:rsidRPr="009D0959">
        <w:rPr>
          <w:szCs w:val="24"/>
        </w:rPr>
        <w:t>heteroaromatic</w:t>
      </w:r>
      <w:proofErr w:type="spellEnd"/>
      <w:r w:rsidR="006A279C" w:rsidRPr="009D0959">
        <w:rPr>
          <w:szCs w:val="24"/>
        </w:rPr>
        <w:t xml:space="preserve"> ring, such as </w:t>
      </w:r>
      <w:proofErr w:type="spellStart"/>
      <w:r w:rsidR="006A279C" w:rsidRPr="009D0959">
        <w:rPr>
          <w:szCs w:val="24"/>
        </w:rPr>
        <w:t>quinoline</w:t>
      </w:r>
      <w:proofErr w:type="spellEnd"/>
      <w:r w:rsidR="006A279C" w:rsidRPr="009D0959">
        <w:rPr>
          <w:szCs w:val="24"/>
        </w:rPr>
        <w:t xml:space="preserve"> (</w:t>
      </w:r>
      <w:proofErr w:type="spellStart"/>
      <w:r w:rsidR="006A279C" w:rsidRPr="009D0959">
        <w:rPr>
          <w:szCs w:val="24"/>
        </w:rPr>
        <w:t>hydroxychloroquine</w:t>
      </w:r>
      <w:proofErr w:type="spellEnd"/>
      <w:r w:rsidR="006A279C" w:rsidRPr="009D0959">
        <w:rPr>
          <w:szCs w:val="24"/>
        </w:rPr>
        <w:t xml:space="preserve"> and </w:t>
      </w:r>
      <w:proofErr w:type="spellStart"/>
      <w:r w:rsidR="006A279C" w:rsidRPr="009D0959">
        <w:rPr>
          <w:szCs w:val="24"/>
        </w:rPr>
        <w:t>chloroquine</w:t>
      </w:r>
      <w:proofErr w:type="spellEnd"/>
      <w:r w:rsidR="006A279C" w:rsidRPr="009D0959">
        <w:rPr>
          <w:szCs w:val="24"/>
        </w:rPr>
        <w:t xml:space="preserve"> as molecule</w:t>
      </w:r>
      <w:r w:rsidR="004320E3" w:rsidRPr="009D0959">
        <w:rPr>
          <w:szCs w:val="24"/>
        </w:rPr>
        <w:t>s</w:t>
      </w:r>
      <w:r w:rsidR="006A279C" w:rsidRPr="009D0959">
        <w:rPr>
          <w:szCs w:val="24"/>
        </w:rPr>
        <w:t xml:space="preserve"> </w:t>
      </w:r>
      <w:r w:rsidR="006A279C" w:rsidRPr="009D0959">
        <w:rPr>
          <w:b/>
          <w:bCs/>
          <w:szCs w:val="24"/>
        </w:rPr>
        <w:t>1,</w:t>
      </w:r>
      <w:r w:rsidR="008B7B83" w:rsidRPr="009D0959">
        <w:rPr>
          <w:b/>
          <w:bCs/>
          <w:szCs w:val="24"/>
        </w:rPr>
        <w:t xml:space="preserve"> </w:t>
      </w:r>
      <w:r w:rsidR="006A279C" w:rsidRPr="009D0959">
        <w:rPr>
          <w:b/>
          <w:bCs/>
          <w:szCs w:val="24"/>
        </w:rPr>
        <w:t>2</w:t>
      </w:r>
      <w:r w:rsidR="006A279C" w:rsidRPr="009D0959">
        <w:rPr>
          <w:szCs w:val="24"/>
        </w:rPr>
        <w:t xml:space="preserve">), </w:t>
      </w:r>
      <w:proofErr w:type="spellStart"/>
      <w:r w:rsidR="006A279C" w:rsidRPr="009D0959">
        <w:rPr>
          <w:szCs w:val="24"/>
        </w:rPr>
        <w:t>thiazolide</w:t>
      </w:r>
      <w:proofErr w:type="spellEnd"/>
      <w:r w:rsidR="006A279C" w:rsidRPr="009D0959">
        <w:rPr>
          <w:szCs w:val="24"/>
        </w:rPr>
        <w:t xml:space="preserve"> (</w:t>
      </w:r>
      <w:proofErr w:type="spellStart"/>
      <w:r w:rsidR="006A279C" w:rsidRPr="009D0959">
        <w:rPr>
          <w:szCs w:val="24"/>
        </w:rPr>
        <w:t>nitazoxanide</w:t>
      </w:r>
      <w:proofErr w:type="spellEnd"/>
      <w:r w:rsidR="006A279C" w:rsidRPr="009D0959">
        <w:rPr>
          <w:szCs w:val="24"/>
        </w:rPr>
        <w:t xml:space="preserve"> as molecule </w:t>
      </w:r>
      <w:r w:rsidR="006A279C" w:rsidRPr="009D0959">
        <w:rPr>
          <w:b/>
          <w:bCs/>
          <w:szCs w:val="24"/>
        </w:rPr>
        <w:t>3</w:t>
      </w:r>
      <w:r w:rsidR="006A279C" w:rsidRPr="009D0959">
        <w:rPr>
          <w:szCs w:val="24"/>
        </w:rPr>
        <w:t xml:space="preserve">), </w:t>
      </w:r>
      <w:proofErr w:type="spellStart"/>
      <w:r w:rsidR="006A279C" w:rsidRPr="009D0959">
        <w:rPr>
          <w:szCs w:val="24"/>
        </w:rPr>
        <w:t>pyrazine</w:t>
      </w:r>
      <w:proofErr w:type="spellEnd"/>
      <w:r w:rsidR="006A279C" w:rsidRPr="009D0959">
        <w:rPr>
          <w:szCs w:val="24"/>
        </w:rPr>
        <w:t xml:space="preserve"> (</w:t>
      </w:r>
      <w:proofErr w:type="spellStart"/>
      <w:r w:rsidR="006A279C" w:rsidRPr="009D0959">
        <w:rPr>
          <w:szCs w:val="24"/>
        </w:rPr>
        <w:t>favipiravir</w:t>
      </w:r>
      <w:proofErr w:type="spellEnd"/>
      <w:r w:rsidR="006A279C" w:rsidRPr="009D0959">
        <w:rPr>
          <w:szCs w:val="24"/>
        </w:rPr>
        <w:t xml:space="preserve"> as molecule </w:t>
      </w:r>
      <w:r w:rsidR="006A279C" w:rsidRPr="009D0959">
        <w:rPr>
          <w:b/>
          <w:bCs/>
          <w:szCs w:val="24"/>
        </w:rPr>
        <w:t>4</w:t>
      </w:r>
      <w:r w:rsidR="006A279C" w:rsidRPr="009D0959">
        <w:rPr>
          <w:szCs w:val="24"/>
        </w:rPr>
        <w:t>)</w:t>
      </w:r>
      <w:r w:rsidRPr="009D0959">
        <w:rPr>
          <w:szCs w:val="24"/>
        </w:rPr>
        <w:t>.</w:t>
      </w:r>
      <w:r w:rsidR="006A279C" w:rsidRPr="009D0959">
        <w:rPr>
          <w:szCs w:val="24"/>
        </w:rPr>
        <w:t xml:space="preserve"> </w:t>
      </w:r>
      <w:r w:rsidRPr="009D0959">
        <w:rPr>
          <w:szCs w:val="24"/>
        </w:rPr>
        <w:t xml:space="preserve">Others are nucleoside-based heterocyclic molecules, similar to the adenosine base of </w:t>
      </w:r>
      <w:proofErr w:type="spellStart"/>
      <w:r w:rsidRPr="009D0959">
        <w:rPr>
          <w:szCs w:val="24"/>
        </w:rPr>
        <w:t>galidesivir</w:t>
      </w:r>
      <w:proofErr w:type="spellEnd"/>
      <w:r w:rsidRPr="009D0959">
        <w:rPr>
          <w:szCs w:val="24"/>
        </w:rPr>
        <w:t xml:space="preserve"> (molecule </w:t>
      </w:r>
      <w:r w:rsidRPr="009D0959">
        <w:rPr>
          <w:b/>
          <w:bCs/>
          <w:szCs w:val="24"/>
        </w:rPr>
        <w:t>5</w:t>
      </w:r>
      <w:r w:rsidRPr="009D0959">
        <w:rPr>
          <w:szCs w:val="24"/>
        </w:rPr>
        <w:t xml:space="preserve">) and the </w:t>
      </w:r>
      <w:proofErr w:type="spellStart"/>
      <w:r w:rsidRPr="009D0959">
        <w:rPr>
          <w:szCs w:val="24"/>
        </w:rPr>
        <w:t>guanosine</w:t>
      </w:r>
      <w:proofErr w:type="spellEnd"/>
      <w:r w:rsidRPr="009D0959">
        <w:rPr>
          <w:szCs w:val="24"/>
        </w:rPr>
        <w:t xml:space="preserve"> base of ribavirin (molecule </w:t>
      </w:r>
      <w:r w:rsidRPr="009D0959">
        <w:rPr>
          <w:b/>
          <w:bCs/>
          <w:szCs w:val="24"/>
        </w:rPr>
        <w:t>6</w:t>
      </w:r>
      <w:r w:rsidRPr="009D0959">
        <w:rPr>
          <w:szCs w:val="24"/>
        </w:rPr>
        <w:t>).</w:t>
      </w:r>
      <w:r w:rsidR="006A279C" w:rsidRPr="009D0959">
        <w:rPr>
          <w:szCs w:val="24"/>
        </w:rPr>
        <w:t xml:space="preserve"> </w:t>
      </w:r>
      <w:r w:rsidR="00E979BE" w:rsidRPr="009D0959">
        <w:rPr>
          <w:szCs w:val="24"/>
        </w:rPr>
        <w:t xml:space="preserve">The newly proposed alternative drugs are fluvoxamine (molecule </w:t>
      </w:r>
      <w:r w:rsidR="00E979BE" w:rsidRPr="009D0959">
        <w:rPr>
          <w:b/>
          <w:bCs/>
          <w:szCs w:val="24"/>
        </w:rPr>
        <w:t>7</w:t>
      </w:r>
      <w:r w:rsidR="00E979BE" w:rsidRPr="009D0959">
        <w:rPr>
          <w:szCs w:val="24"/>
        </w:rPr>
        <w:t xml:space="preserve">), a selective serotonin reuptake inhibitor (SSRI), </w:t>
      </w:r>
      <w:proofErr w:type="spellStart"/>
      <w:r w:rsidR="00E979BE" w:rsidRPr="009D0959">
        <w:rPr>
          <w:szCs w:val="24"/>
        </w:rPr>
        <w:t>ribonucleoside</w:t>
      </w:r>
      <w:proofErr w:type="spellEnd"/>
      <w:r w:rsidR="00E979BE" w:rsidRPr="009D0959">
        <w:rPr>
          <w:szCs w:val="24"/>
        </w:rPr>
        <w:t xml:space="preserve"> antiviral </w:t>
      </w:r>
      <w:proofErr w:type="spellStart"/>
      <w:r w:rsidR="00E979BE" w:rsidRPr="009D0959">
        <w:rPr>
          <w:szCs w:val="24"/>
        </w:rPr>
        <w:t>prodrug</w:t>
      </w:r>
      <w:proofErr w:type="spellEnd"/>
      <w:r w:rsidR="00E979BE" w:rsidRPr="009D0959">
        <w:rPr>
          <w:szCs w:val="24"/>
        </w:rPr>
        <w:t xml:space="preserve"> </w:t>
      </w:r>
      <w:proofErr w:type="spellStart"/>
      <w:r w:rsidR="00E979BE" w:rsidRPr="009D0959">
        <w:rPr>
          <w:szCs w:val="24"/>
        </w:rPr>
        <w:t>molnupiravir</w:t>
      </w:r>
      <w:proofErr w:type="spellEnd"/>
      <w:r w:rsidR="00E979BE" w:rsidRPr="009D0959">
        <w:rPr>
          <w:szCs w:val="24"/>
        </w:rPr>
        <w:t xml:space="preserve"> (molecule </w:t>
      </w:r>
      <w:r w:rsidR="00E979BE" w:rsidRPr="009D0959">
        <w:rPr>
          <w:b/>
          <w:bCs/>
          <w:szCs w:val="24"/>
        </w:rPr>
        <w:t>8</w:t>
      </w:r>
      <w:r w:rsidR="00E979BE" w:rsidRPr="009D0959">
        <w:rPr>
          <w:szCs w:val="24"/>
        </w:rPr>
        <w:t xml:space="preserve">) and nitrile warhead </w:t>
      </w:r>
      <w:proofErr w:type="spellStart"/>
      <w:r w:rsidR="00E979BE" w:rsidRPr="009D0959">
        <w:rPr>
          <w:szCs w:val="24"/>
        </w:rPr>
        <w:t>paxlovid</w:t>
      </w:r>
      <w:proofErr w:type="spellEnd"/>
      <w:r w:rsidR="00E979BE" w:rsidRPr="009D0959">
        <w:rPr>
          <w:szCs w:val="24"/>
        </w:rPr>
        <w:t xml:space="preserve"> (molecule </w:t>
      </w:r>
      <w:r w:rsidR="00E979BE" w:rsidRPr="009D0959">
        <w:rPr>
          <w:b/>
          <w:bCs/>
          <w:szCs w:val="24"/>
        </w:rPr>
        <w:t>9</w:t>
      </w:r>
      <w:r w:rsidR="00E979BE" w:rsidRPr="009D0959">
        <w:rPr>
          <w:szCs w:val="24"/>
        </w:rPr>
        <w:t>).</w:t>
      </w:r>
    </w:p>
    <w:p w14:paraId="38DBE81D" w14:textId="3299B253" w:rsidR="0010065A" w:rsidRPr="009D0959" w:rsidRDefault="00684B8F" w:rsidP="009D0959">
      <w:pPr>
        <w:pStyle w:val="Default"/>
        <w:spacing w:line="360" w:lineRule="auto"/>
        <w:rPr>
          <w:rFonts w:ascii="Times New Roman" w:hAnsi="Times New Roman" w:cs="Times New Roman"/>
        </w:rPr>
      </w:pPr>
      <w:r w:rsidRPr="009D0959">
        <w:rPr>
          <w:rFonts w:ascii="Times New Roman" w:hAnsi="Times New Roman" w:cs="Times New Roman"/>
          <w:noProof/>
          <w:lang w:eastAsia="tr-TR"/>
        </w:rPr>
        <w:drawing>
          <wp:inline distT="0" distB="0" distL="0" distR="0" wp14:anchorId="4D5AFB55" wp14:editId="5CE2FA93">
            <wp:extent cx="3261329" cy="21526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6298" cy="2195533"/>
                    </a:xfrm>
                    <a:prstGeom prst="rect">
                      <a:avLst/>
                    </a:prstGeom>
                  </pic:spPr>
                </pic:pic>
              </a:graphicData>
            </a:graphic>
          </wp:inline>
        </w:drawing>
      </w:r>
    </w:p>
    <w:p w14:paraId="12F71ABA" w14:textId="29367BAF" w:rsidR="0010065A" w:rsidRPr="009D0959" w:rsidRDefault="00640E55" w:rsidP="009D0959">
      <w:pPr>
        <w:spacing w:line="360" w:lineRule="auto"/>
        <w:rPr>
          <w:szCs w:val="24"/>
        </w:rPr>
      </w:pPr>
      <w:proofErr w:type="gramStart"/>
      <w:r>
        <w:rPr>
          <w:b/>
          <w:szCs w:val="24"/>
        </w:rPr>
        <w:t>Figure</w:t>
      </w:r>
      <w:r w:rsidR="0010065A" w:rsidRPr="009D0959">
        <w:rPr>
          <w:b/>
          <w:szCs w:val="24"/>
        </w:rPr>
        <w:t xml:space="preserve"> 1</w:t>
      </w:r>
      <w:r>
        <w:rPr>
          <w:b/>
          <w:szCs w:val="24"/>
        </w:rPr>
        <w:t>.</w:t>
      </w:r>
      <w:proofErr w:type="gramEnd"/>
      <w:r w:rsidR="0010065A" w:rsidRPr="009D0959">
        <w:rPr>
          <w:szCs w:val="24"/>
        </w:rPr>
        <w:t xml:space="preserve"> Structures of drug molecules</w:t>
      </w:r>
    </w:p>
    <w:p w14:paraId="102B54FC" w14:textId="77777777" w:rsidR="00640E55" w:rsidRDefault="00640E55" w:rsidP="009D0959">
      <w:pPr>
        <w:spacing w:line="360" w:lineRule="auto"/>
        <w:ind w:firstLine="708"/>
        <w:rPr>
          <w:szCs w:val="24"/>
        </w:rPr>
      </w:pPr>
    </w:p>
    <w:p w14:paraId="35F5FDBC" w14:textId="22CF9246" w:rsidR="0010065A" w:rsidRPr="009D0959" w:rsidRDefault="006A279C" w:rsidP="009D0959">
      <w:pPr>
        <w:spacing w:line="360" w:lineRule="auto"/>
        <w:ind w:firstLine="708"/>
        <w:rPr>
          <w:szCs w:val="24"/>
        </w:rPr>
      </w:pPr>
      <w:r w:rsidRPr="009D0959">
        <w:rPr>
          <w:szCs w:val="24"/>
        </w:rPr>
        <w:t>The calculated E</w:t>
      </w:r>
      <w:r w:rsidRPr="009D0959">
        <w:rPr>
          <w:szCs w:val="24"/>
          <w:vertAlign w:val="subscript"/>
        </w:rPr>
        <w:t>HOMO</w:t>
      </w:r>
      <w:r w:rsidRPr="009D0959">
        <w:rPr>
          <w:szCs w:val="24"/>
        </w:rPr>
        <w:t>, E</w:t>
      </w:r>
      <w:r w:rsidRPr="009D0959">
        <w:rPr>
          <w:szCs w:val="24"/>
          <w:vertAlign w:val="subscript"/>
        </w:rPr>
        <w:t>LUMO</w:t>
      </w:r>
      <w:r w:rsidRPr="009D0959">
        <w:rPr>
          <w:szCs w:val="24"/>
        </w:rPr>
        <w:t>, ΔE, hardness</w:t>
      </w:r>
      <w:r w:rsidR="00A03CE7" w:rsidRPr="009D0959">
        <w:rPr>
          <w:szCs w:val="24"/>
        </w:rPr>
        <w:t xml:space="preserve"> </w:t>
      </w:r>
      <w:r w:rsidRPr="009D0959">
        <w:rPr>
          <w:szCs w:val="24"/>
        </w:rPr>
        <w:t>(ƞ), chemical potential (µ), electrophilic index</w:t>
      </w:r>
      <w:r w:rsidR="009E275A" w:rsidRPr="009D0959">
        <w:rPr>
          <w:szCs w:val="24"/>
        </w:rPr>
        <w:t xml:space="preserve"> </w:t>
      </w:r>
      <w:r w:rsidRPr="009D0959">
        <w:rPr>
          <w:szCs w:val="24"/>
        </w:rPr>
        <w:t>(ω), softness (S) and dipole moment</w:t>
      </w:r>
      <w:r w:rsidR="009E275A" w:rsidRPr="009D0959">
        <w:rPr>
          <w:szCs w:val="24"/>
        </w:rPr>
        <w:t>s</w:t>
      </w:r>
      <w:r w:rsidRPr="009D0959">
        <w:rPr>
          <w:szCs w:val="24"/>
        </w:rPr>
        <w:t xml:space="preserve"> (D) are listed in Table 1</w:t>
      </w:r>
      <w:r w:rsidR="007A7FB9" w:rsidRPr="009D0959">
        <w:rPr>
          <w:szCs w:val="24"/>
        </w:rPr>
        <w:t xml:space="preserve"> </w:t>
      </w:r>
      <w:r w:rsidR="00E979BE" w:rsidRPr="009D0959">
        <w:rPr>
          <w:szCs w:val="24"/>
        </w:rPr>
        <w:t xml:space="preserve">for </w:t>
      </w:r>
      <w:r w:rsidR="006A7A0F" w:rsidRPr="009D0959">
        <w:rPr>
          <w:szCs w:val="24"/>
        </w:rPr>
        <w:t xml:space="preserve">gas and </w:t>
      </w:r>
      <w:r w:rsidR="00E979BE" w:rsidRPr="009D0959">
        <w:rPr>
          <w:szCs w:val="24"/>
        </w:rPr>
        <w:t>aqueous media</w:t>
      </w:r>
      <w:r w:rsidR="006528DE" w:rsidRPr="009D0959">
        <w:rPr>
          <w:szCs w:val="24"/>
        </w:rPr>
        <w:t>.</w:t>
      </w:r>
      <w:r w:rsidR="00E979BE" w:rsidRPr="009D0959">
        <w:rPr>
          <w:szCs w:val="24"/>
        </w:rPr>
        <w:t xml:space="preserve"> </w:t>
      </w:r>
      <w:r w:rsidR="0010065A" w:rsidRPr="009D0959">
        <w:rPr>
          <w:szCs w:val="24"/>
        </w:rPr>
        <w:t>The hardness is good descriptor for chemical stability and reactivity and it is related to energy gap. Then hard molecules have big band gap energies. As seen in Table 1 most hard molecule</w:t>
      </w:r>
      <w:r w:rsidR="005B4365" w:rsidRPr="009D0959">
        <w:rPr>
          <w:szCs w:val="24"/>
        </w:rPr>
        <w:t xml:space="preserve">s are </w:t>
      </w:r>
      <w:r w:rsidR="005B4365" w:rsidRPr="009D0959">
        <w:rPr>
          <w:b/>
          <w:szCs w:val="24"/>
        </w:rPr>
        <w:t>6</w:t>
      </w:r>
      <w:r w:rsidR="005B4365" w:rsidRPr="009D0959">
        <w:rPr>
          <w:szCs w:val="24"/>
        </w:rPr>
        <w:t xml:space="preserve"> and </w:t>
      </w:r>
      <w:r w:rsidR="005B4365" w:rsidRPr="009D0959">
        <w:rPr>
          <w:b/>
          <w:szCs w:val="24"/>
        </w:rPr>
        <w:t>9</w:t>
      </w:r>
      <w:r w:rsidR="005B4365" w:rsidRPr="009D0959">
        <w:rPr>
          <w:szCs w:val="24"/>
        </w:rPr>
        <w:t>,</w:t>
      </w:r>
      <w:r w:rsidR="0010065A" w:rsidRPr="009D0959">
        <w:rPr>
          <w:szCs w:val="24"/>
        </w:rPr>
        <w:t xml:space="preserve"> least hard one is </w:t>
      </w:r>
      <w:r w:rsidR="0010065A" w:rsidRPr="009D0959">
        <w:rPr>
          <w:b/>
          <w:szCs w:val="24"/>
        </w:rPr>
        <w:t>3</w:t>
      </w:r>
      <w:r w:rsidR="0010065A" w:rsidRPr="009D0959">
        <w:rPr>
          <w:szCs w:val="24"/>
        </w:rPr>
        <w:t xml:space="preserve">. Molecules </w:t>
      </w:r>
      <w:r w:rsidR="0010065A" w:rsidRPr="009D0959">
        <w:rPr>
          <w:b/>
          <w:bCs/>
          <w:szCs w:val="24"/>
        </w:rPr>
        <w:t>5, 6, 7, 8</w:t>
      </w:r>
      <w:r w:rsidR="0010065A" w:rsidRPr="009D0959">
        <w:rPr>
          <w:szCs w:val="24"/>
        </w:rPr>
        <w:t xml:space="preserve"> and </w:t>
      </w:r>
      <w:r w:rsidR="0010065A" w:rsidRPr="009D0959">
        <w:rPr>
          <w:b/>
          <w:bCs/>
          <w:szCs w:val="24"/>
        </w:rPr>
        <w:t>9</w:t>
      </w:r>
      <w:r w:rsidR="0010065A" w:rsidRPr="009D0959">
        <w:rPr>
          <w:szCs w:val="24"/>
        </w:rPr>
        <w:t xml:space="preserve">, which contain electronegative atoms such as -OH and -F in their molecular structure, are those with high hardness. Molecules </w:t>
      </w:r>
      <w:r w:rsidR="0010065A" w:rsidRPr="009D0959">
        <w:rPr>
          <w:b/>
          <w:bCs/>
          <w:szCs w:val="24"/>
        </w:rPr>
        <w:t>1</w:t>
      </w:r>
      <w:r w:rsidR="0010065A" w:rsidRPr="009D0959">
        <w:rPr>
          <w:szCs w:val="24"/>
        </w:rPr>
        <w:t xml:space="preserve">, </w:t>
      </w:r>
      <w:r w:rsidR="0010065A" w:rsidRPr="009D0959">
        <w:rPr>
          <w:b/>
          <w:bCs/>
          <w:szCs w:val="24"/>
        </w:rPr>
        <w:t>2</w:t>
      </w:r>
      <w:r w:rsidR="0010065A" w:rsidRPr="009D0959">
        <w:rPr>
          <w:szCs w:val="24"/>
        </w:rPr>
        <w:t xml:space="preserve"> and </w:t>
      </w:r>
      <w:r w:rsidR="0010065A" w:rsidRPr="009D0959">
        <w:rPr>
          <w:b/>
          <w:bCs/>
          <w:szCs w:val="24"/>
        </w:rPr>
        <w:t>3</w:t>
      </w:r>
      <w:r w:rsidR="0010065A" w:rsidRPr="009D0959">
        <w:rPr>
          <w:szCs w:val="24"/>
        </w:rPr>
        <w:t xml:space="preserve">, which have less electronegative atoms in their molecular structure, are those with low hardness compared to the others. Molecule </w:t>
      </w:r>
      <w:r w:rsidR="0010065A" w:rsidRPr="009D0959">
        <w:rPr>
          <w:b/>
          <w:bCs/>
          <w:szCs w:val="24"/>
        </w:rPr>
        <w:t>3</w:t>
      </w:r>
      <w:r w:rsidR="0010065A" w:rsidRPr="009D0959">
        <w:rPr>
          <w:szCs w:val="24"/>
        </w:rPr>
        <w:t xml:space="preserve">, which contains one </w:t>
      </w:r>
      <w:proofErr w:type="spellStart"/>
      <w:r w:rsidR="0010065A" w:rsidRPr="009D0959">
        <w:rPr>
          <w:szCs w:val="24"/>
        </w:rPr>
        <w:t>sulfur</w:t>
      </w:r>
      <w:proofErr w:type="spellEnd"/>
      <w:r w:rsidR="0010065A" w:rsidRPr="009D0959">
        <w:rPr>
          <w:szCs w:val="24"/>
        </w:rPr>
        <w:t xml:space="preserve"> atom in the ring in its structure, has the lowest hardness. The hardness of molecules increases in order to </w:t>
      </w:r>
      <w:r w:rsidR="0010065A" w:rsidRPr="009D0959">
        <w:rPr>
          <w:b/>
          <w:bCs/>
          <w:szCs w:val="24"/>
        </w:rPr>
        <w:t>6</w:t>
      </w:r>
      <w:r w:rsidR="0010065A" w:rsidRPr="009D0959">
        <w:rPr>
          <w:szCs w:val="24"/>
        </w:rPr>
        <w:t xml:space="preserve"> </w:t>
      </w:r>
      <w:r w:rsidR="0010065A" w:rsidRPr="009D0959">
        <w:rPr>
          <w:szCs w:val="24"/>
        </w:rPr>
        <w:sym w:font="Symbol" w:char="F03E"/>
      </w:r>
      <w:r w:rsidR="0010065A" w:rsidRPr="009D0959">
        <w:rPr>
          <w:szCs w:val="24"/>
        </w:rPr>
        <w:t xml:space="preserve"> </w:t>
      </w:r>
      <w:r w:rsidR="0010065A" w:rsidRPr="009D0959">
        <w:rPr>
          <w:b/>
          <w:bCs/>
          <w:szCs w:val="24"/>
        </w:rPr>
        <w:t>9</w:t>
      </w:r>
      <w:r w:rsidR="0010065A" w:rsidRPr="009D0959">
        <w:rPr>
          <w:szCs w:val="24"/>
        </w:rPr>
        <w:sym w:font="Symbol" w:char="F03E"/>
      </w:r>
      <w:r w:rsidR="0010065A" w:rsidRPr="009D0959">
        <w:rPr>
          <w:b/>
          <w:bCs/>
          <w:szCs w:val="24"/>
        </w:rPr>
        <w:t>7</w:t>
      </w:r>
      <w:r w:rsidR="0010065A" w:rsidRPr="009D0959">
        <w:rPr>
          <w:szCs w:val="24"/>
        </w:rPr>
        <w:sym w:font="Symbol" w:char="F03E"/>
      </w:r>
      <w:r w:rsidR="0010065A" w:rsidRPr="009D0959">
        <w:rPr>
          <w:b/>
          <w:bCs/>
          <w:szCs w:val="24"/>
        </w:rPr>
        <w:t>5</w:t>
      </w:r>
      <w:r w:rsidR="0010065A" w:rsidRPr="009D0959">
        <w:rPr>
          <w:szCs w:val="24"/>
        </w:rPr>
        <w:sym w:font="Symbol" w:char="F03E"/>
      </w:r>
      <w:r w:rsidR="0010065A" w:rsidRPr="009D0959">
        <w:rPr>
          <w:b/>
          <w:bCs/>
          <w:szCs w:val="24"/>
        </w:rPr>
        <w:t>8</w:t>
      </w:r>
      <w:r w:rsidR="0010065A" w:rsidRPr="009D0959">
        <w:rPr>
          <w:szCs w:val="24"/>
        </w:rPr>
        <w:sym w:font="Symbol" w:char="F03E"/>
      </w:r>
      <w:r w:rsidR="0010065A" w:rsidRPr="009D0959">
        <w:rPr>
          <w:b/>
          <w:bCs/>
          <w:szCs w:val="24"/>
        </w:rPr>
        <w:t>4</w:t>
      </w:r>
      <w:r w:rsidR="0010065A" w:rsidRPr="009D0959">
        <w:rPr>
          <w:szCs w:val="24"/>
        </w:rPr>
        <w:sym w:font="Symbol" w:char="F03E"/>
      </w:r>
      <w:r w:rsidR="0010065A" w:rsidRPr="009D0959">
        <w:rPr>
          <w:b/>
          <w:bCs/>
          <w:szCs w:val="24"/>
        </w:rPr>
        <w:t>1</w:t>
      </w:r>
      <w:r w:rsidR="0010065A" w:rsidRPr="009D0959">
        <w:rPr>
          <w:szCs w:val="24"/>
        </w:rPr>
        <w:sym w:font="Symbol" w:char="F03E"/>
      </w:r>
      <w:r w:rsidR="0010065A" w:rsidRPr="009D0959">
        <w:rPr>
          <w:b/>
          <w:bCs/>
          <w:szCs w:val="24"/>
        </w:rPr>
        <w:t>2</w:t>
      </w:r>
      <w:r w:rsidR="0010065A" w:rsidRPr="009D0959">
        <w:rPr>
          <w:szCs w:val="24"/>
        </w:rPr>
        <w:sym w:font="Symbol" w:char="F03E"/>
      </w:r>
      <w:r w:rsidR="0010065A" w:rsidRPr="009D0959">
        <w:rPr>
          <w:b/>
          <w:bCs/>
          <w:szCs w:val="24"/>
        </w:rPr>
        <w:t>3</w:t>
      </w:r>
      <w:r w:rsidR="0010065A" w:rsidRPr="009D0959">
        <w:rPr>
          <w:szCs w:val="24"/>
        </w:rPr>
        <w:t xml:space="preserve">. Softness is the opposite of hardness, and a similar relationship </w:t>
      </w:r>
      <w:r w:rsidR="00A03CE7" w:rsidRPr="009D0959">
        <w:rPr>
          <w:szCs w:val="24"/>
        </w:rPr>
        <w:t>is</w:t>
      </w:r>
      <w:r w:rsidR="0010065A" w:rsidRPr="009D0959">
        <w:rPr>
          <w:szCs w:val="24"/>
        </w:rPr>
        <w:t xml:space="preserve"> found for it. The chemical potential (µ) is the measure of escaping tendency of electrons. The chemical potential also shows almost the same trend with hardness except for molecule </w:t>
      </w:r>
      <w:r w:rsidR="0010065A" w:rsidRPr="009D0959">
        <w:rPr>
          <w:b/>
          <w:bCs/>
          <w:szCs w:val="24"/>
        </w:rPr>
        <w:t>4</w:t>
      </w:r>
      <w:r w:rsidR="0010065A" w:rsidRPr="009D0959">
        <w:rPr>
          <w:szCs w:val="24"/>
        </w:rPr>
        <w:t>,</w:t>
      </w:r>
      <w:r w:rsidR="005B43DA" w:rsidRPr="009D0959">
        <w:rPr>
          <w:szCs w:val="24"/>
        </w:rPr>
        <w:t xml:space="preserve"> </w:t>
      </w:r>
      <w:r w:rsidR="0010065A" w:rsidRPr="009D0959">
        <w:rPr>
          <w:b/>
          <w:bCs/>
          <w:szCs w:val="24"/>
        </w:rPr>
        <w:t>5</w:t>
      </w:r>
      <w:r w:rsidR="0010065A" w:rsidRPr="009D0959">
        <w:rPr>
          <w:szCs w:val="24"/>
        </w:rPr>
        <w:t>,</w:t>
      </w:r>
      <w:r w:rsidR="005B43DA" w:rsidRPr="009D0959">
        <w:rPr>
          <w:szCs w:val="24"/>
        </w:rPr>
        <w:t xml:space="preserve"> and </w:t>
      </w:r>
      <w:r w:rsidR="0010065A" w:rsidRPr="009D0959">
        <w:rPr>
          <w:b/>
          <w:bCs/>
          <w:szCs w:val="24"/>
        </w:rPr>
        <w:t>6</w:t>
      </w:r>
      <w:r w:rsidR="0010065A" w:rsidRPr="009D0959">
        <w:rPr>
          <w:szCs w:val="24"/>
        </w:rPr>
        <w:t>.</w:t>
      </w:r>
    </w:p>
    <w:p w14:paraId="5CBF192E" w14:textId="59E46C2E" w:rsidR="0010065A" w:rsidRPr="009D0959" w:rsidRDefault="0010065A" w:rsidP="009D0959">
      <w:pPr>
        <w:spacing w:line="360" w:lineRule="auto"/>
        <w:ind w:firstLine="708"/>
        <w:rPr>
          <w:szCs w:val="24"/>
        </w:rPr>
      </w:pPr>
      <w:r w:rsidRPr="009D0959">
        <w:rPr>
          <w:szCs w:val="24"/>
        </w:rPr>
        <w:t xml:space="preserve">Electron accepting ability of a molecule is related to its </w:t>
      </w:r>
      <w:proofErr w:type="spellStart"/>
      <w:r w:rsidRPr="009D0959">
        <w:rPr>
          <w:szCs w:val="24"/>
        </w:rPr>
        <w:t>electrophilicity</w:t>
      </w:r>
      <w:proofErr w:type="spellEnd"/>
      <w:r w:rsidRPr="009D0959">
        <w:rPr>
          <w:szCs w:val="24"/>
        </w:rPr>
        <w:t xml:space="preserve"> index value. </w:t>
      </w:r>
      <w:proofErr w:type="gramStart"/>
      <w:r w:rsidRPr="009D0959">
        <w:rPr>
          <w:szCs w:val="24"/>
        </w:rPr>
        <w:t xml:space="preserve">The electrophilic index value of molecules in order to </w:t>
      </w:r>
      <w:r w:rsidRPr="009D0959">
        <w:rPr>
          <w:b/>
          <w:bCs/>
          <w:szCs w:val="24"/>
        </w:rPr>
        <w:t>4</w:t>
      </w:r>
      <w:r w:rsidRPr="009D0959">
        <w:rPr>
          <w:szCs w:val="24"/>
        </w:rPr>
        <w:sym w:font="Symbol" w:char="F03E"/>
      </w:r>
      <w:r w:rsidRPr="009D0959">
        <w:rPr>
          <w:b/>
          <w:bCs/>
          <w:szCs w:val="24"/>
        </w:rPr>
        <w:t>3</w:t>
      </w:r>
      <w:r w:rsidRPr="009D0959">
        <w:rPr>
          <w:szCs w:val="24"/>
        </w:rPr>
        <w:sym w:font="Symbol" w:char="F03E"/>
      </w:r>
      <w:r w:rsidRPr="009D0959">
        <w:rPr>
          <w:szCs w:val="24"/>
        </w:rPr>
        <w:t xml:space="preserve"> </w:t>
      </w:r>
      <w:r w:rsidRPr="009D0959">
        <w:rPr>
          <w:b/>
          <w:bCs/>
          <w:szCs w:val="24"/>
        </w:rPr>
        <w:t>1</w:t>
      </w:r>
      <w:r w:rsidRPr="009D0959">
        <w:rPr>
          <w:szCs w:val="24"/>
        </w:rPr>
        <w:sym w:font="Symbol" w:char="F03E"/>
      </w:r>
      <w:r w:rsidRPr="009D0959">
        <w:rPr>
          <w:b/>
          <w:bCs/>
          <w:szCs w:val="24"/>
        </w:rPr>
        <w:t>6</w:t>
      </w:r>
      <w:r w:rsidRPr="009D0959">
        <w:rPr>
          <w:szCs w:val="24"/>
        </w:rPr>
        <w:sym w:font="Symbol" w:char="F03E"/>
      </w:r>
      <w:r w:rsidRPr="009D0959">
        <w:rPr>
          <w:b/>
          <w:bCs/>
          <w:szCs w:val="24"/>
        </w:rPr>
        <w:t>2</w:t>
      </w:r>
      <w:r w:rsidRPr="009D0959">
        <w:rPr>
          <w:szCs w:val="24"/>
        </w:rPr>
        <w:sym w:font="Symbol" w:char="F03E"/>
      </w:r>
      <w:r w:rsidRPr="009D0959">
        <w:rPr>
          <w:b/>
          <w:bCs/>
          <w:szCs w:val="24"/>
        </w:rPr>
        <w:t>8</w:t>
      </w:r>
      <w:r w:rsidRPr="009D0959">
        <w:rPr>
          <w:szCs w:val="24"/>
        </w:rPr>
        <w:sym w:font="Symbol" w:char="F03E"/>
      </w:r>
      <w:r w:rsidRPr="009D0959">
        <w:rPr>
          <w:b/>
          <w:bCs/>
          <w:szCs w:val="24"/>
        </w:rPr>
        <w:t>7</w:t>
      </w:r>
      <w:r w:rsidRPr="009D0959">
        <w:rPr>
          <w:szCs w:val="24"/>
        </w:rPr>
        <w:sym w:font="Symbol" w:char="F03E"/>
      </w:r>
      <w:r w:rsidRPr="009D0959">
        <w:rPr>
          <w:b/>
          <w:bCs/>
          <w:szCs w:val="24"/>
        </w:rPr>
        <w:t>9</w:t>
      </w:r>
      <w:r w:rsidRPr="009D0959">
        <w:rPr>
          <w:szCs w:val="24"/>
        </w:rPr>
        <w:sym w:font="Symbol" w:char="F03E"/>
      </w:r>
      <w:r w:rsidRPr="009D0959">
        <w:rPr>
          <w:b/>
          <w:bCs/>
          <w:szCs w:val="24"/>
        </w:rPr>
        <w:t>5</w:t>
      </w:r>
      <w:r w:rsidRPr="009D0959">
        <w:rPr>
          <w:szCs w:val="24"/>
        </w:rPr>
        <w:t>.</w:t>
      </w:r>
      <w:proofErr w:type="gramEnd"/>
      <w:r w:rsidRPr="009D0959">
        <w:rPr>
          <w:szCs w:val="24"/>
        </w:rPr>
        <w:t xml:space="preserve"> Molecules with an electrophilic index value higher than 1.5 </w:t>
      </w:r>
      <w:proofErr w:type="spellStart"/>
      <w:r w:rsidR="00640E55">
        <w:rPr>
          <w:szCs w:val="24"/>
        </w:rPr>
        <w:t>eV</w:t>
      </w:r>
      <w:proofErr w:type="spellEnd"/>
      <w:r w:rsidR="00640E55">
        <w:rPr>
          <w:szCs w:val="24"/>
        </w:rPr>
        <w:t xml:space="preserve"> have electrophilic character.</w:t>
      </w:r>
      <w:r w:rsidR="00640E55" w:rsidRPr="00640E55">
        <w:rPr>
          <w:szCs w:val="24"/>
          <w:vertAlign w:val="superscript"/>
        </w:rPr>
        <w:t>29</w:t>
      </w:r>
      <w:r w:rsidRPr="009D0959">
        <w:rPr>
          <w:szCs w:val="24"/>
        </w:rPr>
        <w:t xml:space="preserve"> </w:t>
      </w:r>
      <w:proofErr w:type="gramStart"/>
      <w:r w:rsidRPr="009D0959">
        <w:rPr>
          <w:szCs w:val="24"/>
        </w:rPr>
        <w:t>As</w:t>
      </w:r>
      <w:proofErr w:type="gramEnd"/>
      <w:r w:rsidRPr="009D0959">
        <w:rPr>
          <w:szCs w:val="24"/>
        </w:rPr>
        <w:t xml:space="preserve"> seen in Table 1, the electrophilic index value of all drug molecules is greater than 1.5 </w:t>
      </w:r>
      <w:proofErr w:type="spellStart"/>
      <w:r w:rsidRPr="009D0959">
        <w:rPr>
          <w:szCs w:val="24"/>
        </w:rPr>
        <w:t>eV</w:t>
      </w:r>
      <w:proofErr w:type="spellEnd"/>
      <w:r w:rsidRPr="009D0959">
        <w:rPr>
          <w:szCs w:val="24"/>
        </w:rPr>
        <w:t xml:space="preserve">. Therefore, it can be inferred that all the studied molecules have electrophilic character. It is known that the cysteine moieties of proteins are </w:t>
      </w:r>
      <w:proofErr w:type="spellStart"/>
      <w:r w:rsidRPr="009D0959">
        <w:rPr>
          <w:szCs w:val="24"/>
        </w:rPr>
        <w:t>nucleophilic</w:t>
      </w:r>
      <w:proofErr w:type="spellEnd"/>
      <w:r w:rsidRPr="009D0959">
        <w:rPr>
          <w:szCs w:val="24"/>
        </w:rPr>
        <w:t>. So, it is advantageous to have an electrophilic agent</w:t>
      </w:r>
      <w:r w:rsidR="00640E55">
        <w:rPr>
          <w:szCs w:val="24"/>
        </w:rPr>
        <w:t xml:space="preserve"> for the treatment of COVID-19.</w:t>
      </w:r>
      <w:r w:rsidRPr="00640E55">
        <w:rPr>
          <w:szCs w:val="24"/>
          <w:vertAlign w:val="superscript"/>
        </w:rPr>
        <w:t>3</w:t>
      </w:r>
      <w:r w:rsidR="003F16F5" w:rsidRPr="00640E55">
        <w:rPr>
          <w:szCs w:val="24"/>
          <w:vertAlign w:val="superscript"/>
        </w:rPr>
        <w:t>1</w:t>
      </w:r>
      <w:r w:rsidRPr="009D0959">
        <w:rPr>
          <w:szCs w:val="24"/>
        </w:rPr>
        <w:t xml:space="preserve"> In general, all drugs have in common the ability to accept electrons, which may increase the interaction of drugs with the SARS-COV-2 virus.</w:t>
      </w:r>
    </w:p>
    <w:p w14:paraId="5905618D" w14:textId="59518FDF" w:rsidR="00654767" w:rsidRDefault="00654767" w:rsidP="009D0959">
      <w:pPr>
        <w:spacing w:line="360" w:lineRule="auto"/>
        <w:ind w:firstLine="405"/>
        <w:rPr>
          <w:szCs w:val="24"/>
        </w:rPr>
      </w:pPr>
      <w:r w:rsidRPr="009D0959">
        <w:rPr>
          <w:szCs w:val="24"/>
        </w:rPr>
        <w:t>The in vitro half-maximal effective concentration (EC</w:t>
      </w:r>
      <w:r w:rsidRPr="009D0959">
        <w:rPr>
          <w:szCs w:val="24"/>
          <w:vertAlign w:val="subscript"/>
        </w:rPr>
        <w:t>50</w:t>
      </w:r>
      <w:r w:rsidRPr="009D0959">
        <w:rPr>
          <w:szCs w:val="24"/>
        </w:rPr>
        <w:t xml:space="preserve">) values for SARS-COV-2 virus in Vero E6 values </w:t>
      </w:r>
      <w:r w:rsidR="00A03CE7" w:rsidRPr="009D0959">
        <w:rPr>
          <w:szCs w:val="24"/>
        </w:rPr>
        <w:t>are</w:t>
      </w:r>
      <w:r w:rsidRPr="009D0959">
        <w:rPr>
          <w:szCs w:val="24"/>
        </w:rPr>
        <w:t xml:space="preserve"> given in Fig</w:t>
      </w:r>
      <w:r w:rsidR="00177EFC">
        <w:rPr>
          <w:szCs w:val="24"/>
        </w:rPr>
        <w:t>ure</w:t>
      </w:r>
      <w:r w:rsidRPr="009D0959">
        <w:rPr>
          <w:szCs w:val="24"/>
        </w:rPr>
        <w:t xml:space="preserve"> </w:t>
      </w:r>
      <w:r w:rsidR="0010065A" w:rsidRPr="009D0959">
        <w:rPr>
          <w:szCs w:val="24"/>
        </w:rPr>
        <w:t>3</w:t>
      </w:r>
      <w:r w:rsidRPr="009D0959">
        <w:rPr>
          <w:szCs w:val="24"/>
        </w:rPr>
        <w:t xml:space="preserve">. </w:t>
      </w:r>
      <w:r w:rsidR="00655211" w:rsidRPr="009D0959">
        <w:rPr>
          <w:szCs w:val="24"/>
        </w:rPr>
        <w:t>As can be seen in the figure, the molecules with the highest EC</w:t>
      </w:r>
      <w:r w:rsidR="00655211" w:rsidRPr="009D0959">
        <w:rPr>
          <w:szCs w:val="24"/>
          <w:vertAlign w:val="subscript"/>
        </w:rPr>
        <w:t>50</w:t>
      </w:r>
      <w:r w:rsidR="00655211" w:rsidRPr="009D0959">
        <w:rPr>
          <w:szCs w:val="24"/>
        </w:rPr>
        <w:t xml:space="preserve"> values are </w:t>
      </w:r>
      <w:r w:rsidR="00655211" w:rsidRPr="009D0959">
        <w:rPr>
          <w:b/>
          <w:bCs/>
          <w:szCs w:val="24"/>
        </w:rPr>
        <w:t>6</w:t>
      </w:r>
      <w:r w:rsidR="00655211" w:rsidRPr="009D0959">
        <w:rPr>
          <w:szCs w:val="24"/>
        </w:rPr>
        <w:t xml:space="preserve">, </w:t>
      </w:r>
      <w:r w:rsidR="00655211" w:rsidRPr="009D0959">
        <w:rPr>
          <w:b/>
          <w:bCs/>
          <w:szCs w:val="24"/>
        </w:rPr>
        <w:t>9</w:t>
      </w:r>
      <w:r w:rsidR="00655211" w:rsidRPr="009D0959">
        <w:rPr>
          <w:szCs w:val="24"/>
        </w:rPr>
        <w:t xml:space="preserve"> and </w:t>
      </w:r>
      <w:r w:rsidR="00655211" w:rsidRPr="009D0959">
        <w:rPr>
          <w:b/>
          <w:bCs/>
          <w:szCs w:val="24"/>
        </w:rPr>
        <w:t>4</w:t>
      </w:r>
      <w:r w:rsidR="00655211" w:rsidRPr="009D0959">
        <w:rPr>
          <w:szCs w:val="24"/>
        </w:rPr>
        <w:t>, respectively. These drugs</w:t>
      </w:r>
      <w:r w:rsidR="00A03CE7" w:rsidRPr="009D0959">
        <w:rPr>
          <w:szCs w:val="24"/>
        </w:rPr>
        <w:t xml:space="preserve"> are</w:t>
      </w:r>
      <w:r w:rsidR="00655211" w:rsidRPr="009D0959">
        <w:rPr>
          <w:szCs w:val="24"/>
        </w:rPr>
        <w:t xml:space="preserve"> </w:t>
      </w:r>
      <w:r w:rsidR="00863AF2" w:rsidRPr="009D0959">
        <w:rPr>
          <w:szCs w:val="24"/>
        </w:rPr>
        <w:t>less</w:t>
      </w:r>
      <w:r w:rsidR="00655211" w:rsidRPr="009D0959">
        <w:rPr>
          <w:szCs w:val="24"/>
        </w:rPr>
        <w:t xml:space="preserve"> efficient to than others. Molecule </w:t>
      </w:r>
      <w:r w:rsidR="00655211" w:rsidRPr="009D0959">
        <w:rPr>
          <w:b/>
          <w:bCs/>
          <w:szCs w:val="24"/>
        </w:rPr>
        <w:t>9</w:t>
      </w:r>
      <w:r w:rsidR="00655211" w:rsidRPr="009D0959">
        <w:rPr>
          <w:szCs w:val="24"/>
        </w:rPr>
        <w:t xml:space="preserve">, </w:t>
      </w:r>
      <w:proofErr w:type="spellStart"/>
      <w:r w:rsidR="00655211" w:rsidRPr="009D0959">
        <w:rPr>
          <w:szCs w:val="24"/>
        </w:rPr>
        <w:t>Paxlovid</w:t>
      </w:r>
      <w:proofErr w:type="spellEnd"/>
      <w:r w:rsidR="00655211" w:rsidRPr="009D0959">
        <w:rPr>
          <w:szCs w:val="24"/>
        </w:rPr>
        <w:t xml:space="preserve">, is the new drug Pfizer has developed for COVID-19 </w:t>
      </w:r>
      <w:r w:rsidR="00EE1E35" w:rsidRPr="009D0959">
        <w:rPr>
          <w:szCs w:val="24"/>
        </w:rPr>
        <w:t xml:space="preserve">and has just been approved for use. Molecule </w:t>
      </w:r>
      <w:r w:rsidR="00EE1E35" w:rsidRPr="009D0959">
        <w:rPr>
          <w:b/>
          <w:bCs/>
          <w:szCs w:val="24"/>
        </w:rPr>
        <w:t>6</w:t>
      </w:r>
      <w:r w:rsidR="00EE1E35" w:rsidRPr="009D0959">
        <w:rPr>
          <w:szCs w:val="24"/>
        </w:rPr>
        <w:t xml:space="preserve">, Ribavirin is in a class of antiviral medications, and molecule </w:t>
      </w:r>
      <w:proofErr w:type="gramStart"/>
      <w:r w:rsidR="00EE1E35" w:rsidRPr="009D0959">
        <w:rPr>
          <w:b/>
          <w:bCs/>
          <w:szCs w:val="24"/>
        </w:rPr>
        <w:t>4</w:t>
      </w:r>
      <w:r w:rsidR="00EE1E35" w:rsidRPr="009D0959">
        <w:rPr>
          <w:szCs w:val="24"/>
        </w:rPr>
        <w:t xml:space="preserve"> ,</w:t>
      </w:r>
      <w:proofErr w:type="gramEnd"/>
      <w:r w:rsidR="00EE1E35" w:rsidRPr="009D0959">
        <w:rPr>
          <w:szCs w:val="24"/>
        </w:rPr>
        <w:t xml:space="preserve"> </w:t>
      </w:r>
      <w:proofErr w:type="spellStart"/>
      <w:r w:rsidR="00EE1E35" w:rsidRPr="009D0959">
        <w:rPr>
          <w:szCs w:val="24"/>
        </w:rPr>
        <w:t>Favipi</w:t>
      </w:r>
      <w:r w:rsidR="002C6849" w:rsidRPr="009D0959">
        <w:rPr>
          <w:szCs w:val="24"/>
        </w:rPr>
        <w:t>ravir</w:t>
      </w:r>
      <w:proofErr w:type="spellEnd"/>
      <w:r w:rsidR="00EE1E35" w:rsidRPr="009D0959">
        <w:rPr>
          <w:szCs w:val="24"/>
        </w:rPr>
        <w:t>, is more effic</w:t>
      </w:r>
      <w:r w:rsidR="00177EFC">
        <w:rPr>
          <w:szCs w:val="24"/>
        </w:rPr>
        <w:t>ient to COVID-19 disease.</w:t>
      </w:r>
      <w:r w:rsidR="00EE1E35" w:rsidRPr="00177EFC">
        <w:rPr>
          <w:szCs w:val="24"/>
          <w:vertAlign w:val="superscript"/>
        </w:rPr>
        <w:t>3</w:t>
      </w:r>
      <w:r w:rsidR="00724AC2" w:rsidRPr="00177EFC">
        <w:rPr>
          <w:szCs w:val="24"/>
          <w:vertAlign w:val="superscript"/>
        </w:rPr>
        <w:t>2</w:t>
      </w:r>
      <w:r w:rsidR="00EE1E35" w:rsidRPr="009D0959">
        <w:rPr>
          <w:szCs w:val="24"/>
        </w:rPr>
        <w:t xml:space="preserve"> </w:t>
      </w:r>
      <w:proofErr w:type="spellStart"/>
      <w:r w:rsidR="00EE1E35" w:rsidRPr="009D0959">
        <w:rPr>
          <w:szCs w:val="24"/>
        </w:rPr>
        <w:t>Fa</w:t>
      </w:r>
      <w:r w:rsidR="002C6849" w:rsidRPr="009D0959">
        <w:rPr>
          <w:szCs w:val="24"/>
        </w:rPr>
        <w:t>v</w:t>
      </w:r>
      <w:r w:rsidR="00EE1E35" w:rsidRPr="009D0959">
        <w:rPr>
          <w:szCs w:val="24"/>
        </w:rPr>
        <w:t>ip</w:t>
      </w:r>
      <w:r w:rsidR="002C6849" w:rsidRPr="009D0959">
        <w:rPr>
          <w:szCs w:val="24"/>
        </w:rPr>
        <w:t>i</w:t>
      </w:r>
      <w:r w:rsidR="00EE1E35" w:rsidRPr="009D0959">
        <w:rPr>
          <w:szCs w:val="24"/>
        </w:rPr>
        <w:t>ravir</w:t>
      </w:r>
      <w:proofErr w:type="spellEnd"/>
      <w:r w:rsidR="00EE1E35" w:rsidRPr="009D0959">
        <w:rPr>
          <w:szCs w:val="24"/>
        </w:rPr>
        <w:t>, as an antiviral drug, has been authorized for treatin</w:t>
      </w:r>
      <w:r w:rsidR="00A1274F" w:rsidRPr="009D0959">
        <w:rPr>
          <w:szCs w:val="24"/>
        </w:rPr>
        <w:t xml:space="preserve">g COVID-19 in several countries, </w:t>
      </w:r>
      <w:r w:rsidR="00EE1E35" w:rsidRPr="009D0959">
        <w:rPr>
          <w:szCs w:val="24"/>
        </w:rPr>
        <w:t>under emergency provisions.</w:t>
      </w:r>
      <w:r w:rsidR="00A1274F" w:rsidRPr="009D0959">
        <w:rPr>
          <w:szCs w:val="24"/>
        </w:rPr>
        <w:t xml:space="preserve"> There is a relationship between the EC</w:t>
      </w:r>
      <w:r w:rsidR="00A1274F" w:rsidRPr="009D0959">
        <w:rPr>
          <w:szCs w:val="24"/>
          <w:vertAlign w:val="subscript"/>
        </w:rPr>
        <w:t>50</w:t>
      </w:r>
      <w:r w:rsidR="00A1274F" w:rsidRPr="009D0959">
        <w:rPr>
          <w:szCs w:val="24"/>
        </w:rPr>
        <w:t xml:space="preserve"> values of the molecules and their global </w:t>
      </w:r>
      <w:r w:rsidR="00BF4620" w:rsidRPr="009D0959">
        <w:rPr>
          <w:szCs w:val="24"/>
        </w:rPr>
        <w:t>descriptor</w:t>
      </w:r>
      <w:r w:rsidR="00A1274F" w:rsidRPr="009D0959">
        <w:rPr>
          <w:szCs w:val="24"/>
        </w:rPr>
        <w:t xml:space="preserve">s. </w:t>
      </w:r>
      <w:r w:rsidR="00BF4620" w:rsidRPr="009D0959">
        <w:rPr>
          <w:szCs w:val="24"/>
        </w:rPr>
        <w:t>Drugs with high EC</w:t>
      </w:r>
      <w:r w:rsidR="00BF4620" w:rsidRPr="009D0959">
        <w:rPr>
          <w:szCs w:val="24"/>
          <w:vertAlign w:val="subscript"/>
        </w:rPr>
        <w:t>50</w:t>
      </w:r>
      <w:r w:rsidR="00BF4620" w:rsidRPr="009D0959">
        <w:rPr>
          <w:szCs w:val="24"/>
        </w:rPr>
        <w:t xml:space="preserve"> values have high hardness and less chemical potential values. </w:t>
      </w:r>
      <w:r w:rsidR="00A1274F" w:rsidRPr="009D0959">
        <w:rPr>
          <w:szCs w:val="24"/>
        </w:rPr>
        <w:t xml:space="preserve">Although there are not enough experimental studies on the efficacy of drugs for COVID-19, the </w:t>
      </w:r>
      <w:r w:rsidR="00A1274F" w:rsidRPr="009D0959">
        <w:rPr>
          <w:szCs w:val="24"/>
        </w:rPr>
        <w:lastRenderedPageBreak/>
        <w:t xml:space="preserve">relationship between the </w:t>
      </w:r>
      <w:r w:rsidR="00BF4620" w:rsidRPr="009D0959">
        <w:rPr>
          <w:szCs w:val="24"/>
        </w:rPr>
        <w:t>global descriptors</w:t>
      </w:r>
      <w:r w:rsidR="00A1274F" w:rsidRPr="009D0959">
        <w:rPr>
          <w:szCs w:val="24"/>
        </w:rPr>
        <w:t xml:space="preserve"> of drugs and their EC</w:t>
      </w:r>
      <w:r w:rsidR="00A1274F" w:rsidRPr="009D0959">
        <w:rPr>
          <w:szCs w:val="24"/>
          <w:vertAlign w:val="subscript"/>
        </w:rPr>
        <w:t>50</w:t>
      </w:r>
      <w:r w:rsidR="00A1274F" w:rsidRPr="009D0959">
        <w:rPr>
          <w:szCs w:val="24"/>
        </w:rPr>
        <w:t xml:space="preserve"> values can be used to select effective drug candidates.</w:t>
      </w:r>
    </w:p>
    <w:p w14:paraId="30843E9A" w14:textId="77777777" w:rsidR="00177EFC" w:rsidRDefault="00177EFC" w:rsidP="009D0959">
      <w:pPr>
        <w:spacing w:line="360" w:lineRule="auto"/>
        <w:ind w:firstLine="405"/>
        <w:rPr>
          <w:szCs w:val="24"/>
        </w:rPr>
      </w:pPr>
    </w:p>
    <w:p w14:paraId="21AFFCA5" w14:textId="77777777" w:rsidR="00640E55" w:rsidRPr="00AC6620" w:rsidRDefault="00640E55" w:rsidP="00640E55">
      <w:pPr>
        <w:overflowPunct/>
        <w:autoSpaceDE/>
        <w:autoSpaceDN/>
        <w:adjustRightInd/>
        <w:spacing w:after="160" w:line="360" w:lineRule="auto"/>
        <w:textAlignment w:val="auto"/>
        <w:rPr>
          <w:rFonts w:eastAsia="Calibri"/>
          <w:szCs w:val="24"/>
          <w:lang w:val="tr-TR"/>
        </w:rPr>
      </w:pPr>
      <w:proofErr w:type="spellStart"/>
      <w:r w:rsidRPr="00AC6620">
        <w:rPr>
          <w:rFonts w:eastAsia="Calibri"/>
          <w:b/>
          <w:szCs w:val="24"/>
          <w:lang w:val="tr-TR"/>
        </w:rPr>
        <w:t>Table</w:t>
      </w:r>
      <w:proofErr w:type="spellEnd"/>
      <w:r w:rsidRPr="00AC6620">
        <w:rPr>
          <w:rFonts w:eastAsia="Calibri"/>
          <w:b/>
          <w:szCs w:val="24"/>
          <w:lang w:val="tr-TR"/>
        </w:rPr>
        <w:t xml:space="preserve"> 1</w:t>
      </w:r>
      <w:r>
        <w:rPr>
          <w:rFonts w:eastAsia="Calibri"/>
          <w:b/>
          <w:szCs w:val="24"/>
          <w:lang w:val="tr-TR"/>
        </w:rPr>
        <w:t>.</w:t>
      </w:r>
      <w:r w:rsidRPr="00AC6620">
        <w:rPr>
          <w:rFonts w:eastAsia="Calibri"/>
          <w:b/>
          <w:szCs w:val="24"/>
          <w:lang w:val="tr-TR"/>
        </w:rPr>
        <w:t xml:space="preserve"> </w:t>
      </w:r>
      <w:r w:rsidRPr="00AC6620">
        <w:rPr>
          <w:rFonts w:eastAsia="Calibri"/>
          <w:szCs w:val="24"/>
          <w:lang w:val="tr-TR"/>
        </w:rPr>
        <w:t xml:space="preserve">Global </w:t>
      </w:r>
      <w:proofErr w:type="spellStart"/>
      <w:r w:rsidRPr="00AC6620">
        <w:rPr>
          <w:rFonts w:eastAsia="Calibri"/>
          <w:szCs w:val="24"/>
          <w:lang w:val="tr-TR"/>
        </w:rPr>
        <w:t>descriptors</w:t>
      </w:r>
      <w:proofErr w:type="spellEnd"/>
      <w:r w:rsidRPr="00AC6620">
        <w:rPr>
          <w:rFonts w:eastAsia="Calibri"/>
          <w:szCs w:val="24"/>
          <w:lang w:val="tr-TR"/>
        </w:rPr>
        <w:t xml:space="preserve">, </w:t>
      </w:r>
      <w:proofErr w:type="spellStart"/>
      <w:r w:rsidRPr="00AC6620">
        <w:rPr>
          <w:rFonts w:eastAsia="Calibri"/>
          <w:szCs w:val="24"/>
          <w:lang w:val="tr-TR"/>
        </w:rPr>
        <w:t>frontier</w:t>
      </w:r>
      <w:proofErr w:type="spellEnd"/>
      <w:r w:rsidRPr="00AC6620">
        <w:rPr>
          <w:rFonts w:eastAsia="Calibri"/>
          <w:szCs w:val="24"/>
          <w:lang w:val="tr-TR"/>
        </w:rPr>
        <w:t xml:space="preserve"> </w:t>
      </w:r>
      <w:proofErr w:type="spellStart"/>
      <w:r w:rsidRPr="00AC6620">
        <w:rPr>
          <w:rFonts w:eastAsia="Calibri"/>
          <w:szCs w:val="24"/>
          <w:lang w:val="tr-TR"/>
        </w:rPr>
        <w:t>orbitals</w:t>
      </w:r>
      <w:proofErr w:type="spellEnd"/>
      <w:r w:rsidRPr="00AC6620">
        <w:rPr>
          <w:rFonts w:eastAsia="Calibri"/>
          <w:szCs w:val="24"/>
          <w:lang w:val="tr-TR"/>
        </w:rPr>
        <w:t xml:space="preserve"> </w:t>
      </w:r>
      <w:proofErr w:type="spellStart"/>
      <w:r w:rsidRPr="00AC6620">
        <w:rPr>
          <w:rFonts w:eastAsia="Calibri"/>
          <w:szCs w:val="24"/>
          <w:lang w:val="tr-TR"/>
        </w:rPr>
        <w:t>energies</w:t>
      </w:r>
      <w:proofErr w:type="spellEnd"/>
      <w:r w:rsidRPr="00AC6620">
        <w:rPr>
          <w:rFonts w:eastAsia="Calibri"/>
          <w:szCs w:val="24"/>
          <w:lang w:val="tr-TR"/>
        </w:rPr>
        <w:t xml:space="preserve"> </w:t>
      </w:r>
      <w:proofErr w:type="spellStart"/>
      <w:r w:rsidRPr="00AC6620">
        <w:rPr>
          <w:rFonts w:eastAsia="Calibri"/>
          <w:szCs w:val="24"/>
          <w:lang w:val="tr-TR"/>
        </w:rPr>
        <w:t>and</w:t>
      </w:r>
      <w:proofErr w:type="spellEnd"/>
      <w:r w:rsidRPr="00AC6620">
        <w:rPr>
          <w:rFonts w:eastAsia="Calibri"/>
          <w:szCs w:val="24"/>
          <w:lang w:val="tr-TR"/>
        </w:rPr>
        <w:t xml:space="preserve"> </w:t>
      </w:r>
      <w:proofErr w:type="spellStart"/>
      <w:r w:rsidRPr="00AC6620">
        <w:rPr>
          <w:rFonts w:eastAsia="Calibri"/>
          <w:szCs w:val="24"/>
          <w:lang w:val="tr-TR"/>
        </w:rPr>
        <w:t>dipole</w:t>
      </w:r>
      <w:proofErr w:type="spellEnd"/>
      <w:r w:rsidRPr="00AC6620">
        <w:rPr>
          <w:rFonts w:eastAsia="Calibri"/>
          <w:szCs w:val="24"/>
          <w:lang w:val="tr-TR"/>
        </w:rPr>
        <w:t xml:space="preserve"> </w:t>
      </w:r>
      <w:proofErr w:type="spellStart"/>
      <w:r w:rsidRPr="00AC6620">
        <w:rPr>
          <w:rFonts w:eastAsia="Calibri"/>
          <w:szCs w:val="24"/>
          <w:lang w:val="tr-TR"/>
        </w:rPr>
        <w:t>moments</w:t>
      </w:r>
      <w:proofErr w:type="spellEnd"/>
      <w:r w:rsidRPr="00AC6620">
        <w:rPr>
          <w:rFonts w:eastAsia="Calibri"/>
          <w:szCs w:val="24"/>
          <w:lang w:val="tr-TR"/>
        </w:rPr>
        <w:t xml:space="preserve"> </w:t>
      </w:r>
      <w:proofErr w:type="spellStart"/>
      <w:r w:rsidRPr="00AC6620">
        <w:rPr>
          <w:rFonts w:eastAsia="Calibri"/>
          <w:szCs w:val="24"/>
          <w:lang w:val="tr-TR"/>
        </w:rPr>
        <w:t>for</w:t>
      </w:r>
      <w:proofErr w:type="spellEnd"/>
      <w:r w:rsidRPr="00AC6620">
        <w:rPr>
          <w:rFonts w:eastAsia="Calibri"/>
          <w:szCs w:val="24"/>
          <w:lang w:val="tr-TR"/>
        </w:rPr>
        <w:t xml:space="preserve"> </w:t>
      </w:r>
      <w:proofErr w:type="spellStart"/>
      <w:r w:rsidRPr="00AC6620">
        <w:rPr>
          <w:rFonts w:eastAsia="Calibri"/>
          <w:szCs w:val="24"/>
          <w:lang w:val="tr-TR"/>
        </w:rPr>
        <w:t>molecules</w:t>
      </w:r>
      <w:proofErr w:type="spellEnd"/>
      <w:r w:rsidRPr="00AC6620">
        <w:rPr>
          <w:rFonts w:eastAsia="Calibri"/>
          <w:szCs w:val="24"/>
          <w:lang w:val="tr-TR"/>
        </w:rPr>
        <w:t xml:space="preserve"> </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559"/>
        <w:gridCol w:w="834"/>
        <w:gridCol w:w="851"/>
        <w:gridCol w:w="709"/>
        <w:gridCol w:w="850"/>
        <w:gridCol w:w="850"/>
        <w:gridCol w:w="709"/>
        <w:gridCol w:w="843"/>
      </w:tblGrid>
      <w:tr w:rsidR="00640E55" w:rsidRPr="00AC6620" w14:paraId="465081D9" w14:textId="77777777" w:rsidTr="00640E55">
        <w:tc>
          <w:tcPr>
            <w:tcW w:w="426" w:type="dxa"/>
            <w:tcBorders>
              <w:top w:val="single" w:sz="4" w:space="0" w:color="auto"/>
              <w:bottom w:val="single" w:sz="4" w:space="0" w:color="auto"/>
            </w:tcBorders>
          </w:tcPr>
          <w:p w14:paraId="777C1390" w14:textId="77777777" w:rsidR="00640E55" w:rsidRPr="00AC6620" w:rsidRDefault="00640E55" w:rsidP="00A16308">
            <w:pPr>
              <w:overflowPunct/>
              <w:autoSpaceDE/>
              <w:autoSpaceDN/>
              <w:adjustRightInd/>
              <w:spacing w:line="360" w:lineRule="auto"/>
              <w:jc w:val="center"/>
              <w:textAlignment w:val="auto"/>
              <w:rPr>
                <w:szCs w:val="24"/>
                <w:lang w:val="tr-TR"/>
              </w:rPr>
            </w:pPr>
          </w:p>
        </w:tc>
        <w:tc>
          <w:tcPr>
            <w:tcW w:w="1559" w:type="dxa"/>
            <w:tcBorders>
              <w:top w:val="single" w:sz="4" w:space="0" w:color="auto"/>
              <w:bottom w:val="single" w:sz="4" w:space="0" w:color="auto"/>
            </w:tcBorders>
          </w:tcPr>
          <w:p w14:paraId="6E078268"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E</w:t>
            </w:r>
            <w:r w:rsidRPr="00AC6620">
              <w:rPr>
                <w:szCs w:val="24"/>
                <w:vertAlign w:val="subscript"/>
                <w:lang w:val="tr-TR"/>
              </w:rPr>
              <w:t>HOMO</w:t>
            </w:r>
            <w:r w:rsidRPr="00AC6620">
              <w:rPr>
                <w:szCs w:val="24"/>
                <w:lang w:val="tr-TR"/>
              </w:rPr>
              <w:t xml:space="preserve"> </w:t>
            </w:r>
          </w:p>
          <w:p w14:paraId="3122BCCE" w14:textId="77777777" w:rsidR="00640E55" w:rsidRPr="00AC6620" w:rsidRDefault="00640E55" w:rsidP="00A16308">
            <w:pPr>
              <w:overflowPunct/>
              <w:autoSpaceDE/>
              <w:autoSpaceDN/>
              <w:adjustRightInd/>
              <w:spacing w:line="360" w:lineRule="auto"/>
              <w:jc w:val="center"/>
              <w:textAlignment w:val="auto"/>
              <w:rPr>
                <w:color w:val="000000"/>
                <w:szCs w:val="24"/>
                <w:lang w:val="tr-TR"/>
              </w:rPr>
            </w:pPr>
            <w:proofErr w:type="spellStart"/>
            <w:proofErr w:type="gramStart"/>
            <w:r w:rsidRPr="00AC6620">
              <w:rPr>
                <w:rFonts w:eastAsia="Calibri"/>
                <w:szCs w:val="24"/>
                <w:lang w:val="tr-TR"/>
              </w:rPr>
              <w:t>eV</w:t>
            </w:r>
            <w:proofErr w:type="spellEnd"/>
            <w:proofErr w:type="gramEnd"/>
          </w:p>
        </w:tc>
        <w:tc>
          <w:tcPr>
            <w:tcW w:w="283" w:type="dxa"/>
            <w:tcBorders>
              <w:top w:val="single" w:sz="4" w:space="0" w:color="auto"/>
              <w:bottom w:val="single" w:sz="4" w:space="0" w:color="auto"/>
            </w:tcBorders>
          </w:tcPr>
          <w:p w14:paraId="1CB1E967" w14:textId="77777777" w:rsidR="00640E55" w:rsidRPr="00AC6620" w:rsidRDefault="00640E55" w:rsidP="00A16308">
            <w:pPr>
              <w:overflowPunct/>
              <w:autoSpaceDE/>
              <w:autoSpaceDN/>
              <w:adjustRightInd/>
              <w:spacing w:line="360" w:lineRule="auto"/>
              <w:jc w:val="center"/>
              <w:textAlignment w:val="auto"/>
              <w:rPr>
                <w:szCs w:val="24"/>
                <w:vertAlign w:val="subscript"/>
                <w:lang w:val="tr-TR"/>
              </w:rPr>
            </w:pPr>
            <w:r w:rsidRPr="00AC6620">
              <w:rPr>
                <w:szCs w:val="24"/>
                <w:lang w:val="tr-TR"/>
              </w:rPr>
              <w:t>E</w:t>
            </w:r>
            <w:r w:rsidRPr="00AC6620">
              <w:rPr>
                <w:szCs w:val="24"/>
                <w:vertAlign w:val="subscript"/>
                <w:lang w:val="tr-TR"/>
              </w:rPr>
              <w:t xml:space="preserve">LUMO </w:t>
            </w:r>
          </w:p>
          <w:p w14:paraId="7053E197" w14:textId="77777777" w:rsidR="00640E55" w:rsidRPr="00AC6620" w:rsidRDefault="00640E55" w:rsidP="00A16308">
            <w:pPr>
              <w:overflowPunct/>
              <w:autoSpaceDE/>
              <w:autoSpaceDN/>
              <w:adjustRightInd/>
              <w:spacing w:line="360" w:lineRule="auto"/>
              <w:jc w:val="center"/>
              <w:textAlignment w:val="auto"/>
              <w:rPr>
                <w:color w:val="000000"/>
                <w:szCs w:val="24"/>
                <w:lang w:val="tr-TR"/>
              </w:rPr>
            </w:pPr>
            <w:proofErr w:type="spellStart"/>
            <w:proofErr w:type="gramStart"/>
            <w:r w:rsidRPr="00AC6620">
              <w:rPr>
                <w:rFonts w:eastAsia="Calibri"/>
                <w:szCs w:val="24"/>
                <w:lang w:val="tr-TR"/>
              </w:rPr>
              <w:t>eV</w:t>
            </w:r>
            <w:proofErr w:type="spellEnd"/>
            <w:proofErr w:type="gramEnd"/>
          </w:p>
        </w:tc>
        <w:tc>
          <w:tcPr>
            <w:tcW w:w="851" w:type="dxa"/>
            <w:tcBorders>
              <w:top w:val="single" w:sz="4" w:space="0" w:color="auto"/>
              <w:bottom w:val="single" w:sz="4" w:space="0" w:color="auto"/>
            </w:tcBorders>
          </w:tcPr>
          <w:p w14:paraId="5D026181" w14:textId="77777777" w:rsidR="00640E55" w:rsidRPr="00AC6620" w:rsidRDefault="00640E55" w:rsidP="00A16308">
            <w:pPr>
              <w:overflowPunct/>
              <w:autoSpaceDE/>
              <w:autoSpaceDN/>
              <w:adjustRightInd/>
              <w:spacing w:line="360" w:lineRule="auto"/>
              <w:jc w:val="center"/>
              <w:textAlignment w:val="auto"/>
              <w:rPr>
                <w:color w:val="000000"/>
                <w:szCs w:val="24"/>
                <w:lang w:val="tr-TR"/>
              </w:rPr>
            </w:pPr>
            <w:r w:rsidRPr="00AC6620">
              <w:rPr>
                <w:color w:val="000000"/>
                <w:szCs w:val="24"/>
                <w:lang w:val="tr-TR"/>
              </w:rPr>
              <w:t>ΔE</w:t>
            </w:r>
          </w:p>
          <w:p w14:paraId="3F63713F" w14:textId="77777777" w:rsidR="00640E55" w:rsidRPr="00AC6620" w:rsidRDefault="00640E55" w:rsidP="00A16308">
            <w:pPr>
              <w:overflowPunct/>
              <w:autoSpaceDE/>
              <w:autoSpaceDN/>
              <w:adjustRightInd/>
              <w:spacing w:line="360" w:lineRule="auto"/>
              <w:jc w:val="center"/>
              <w:textAlignment w:val="auto"/>
              <w:rPr>
                <w:color w:val="000000"/>
                <w:szCs w:val="24"/>
                <w:lang w:val="tr-TR"/>
              </w:rPr>
            </w:pPr>
            <w:proofErr w:type="spellStart"/>
            <w:proofErr w:type="gramStart"/>
            <w:r w:rsidRPr="00AC6620">
              <w:rPr>
                <w:rFonts w:eastAsia="Calibri"/>
                <w:szCs w:val="24"/>
                <w:lang w:val="tr-TR"/>
              </w:rPr>
              <w:t>eV</w:t>
            </w:r>
            <w:proofErr w:type="spellEnd"/>
            <w:proofErr w:type="gramEnd"/>
          </w:p>
        </w:tc>
        <w:tc>
          <w:tcPr>
            <w:tcW w:w="709" w:type="dxa"/>
            <w:tcBorders>
              <w:top w:val="single" w:sz="4" w:space="0" w:color="auto"/>
              <w:bottom w:val="single" w:sz="4" w:space="0" w:color="auto"/>
            </w:tcBorders>
            <w:shd w:val="clear" w:color="auto" w:fill="auto"/>
            <w:vAlign w:val="bottom"/>
          </w:tcPr>
          <w:p w14:paraId="64FC607E" w14:textId="77777777" w:rsidR="00640E55" w:rsidRPr="00AC6620" w:rsidRDefault="00640E55" w:rsidP="00A16308">
            <w:pPr>
              <w:overflowPunct/>
              <w:autoSpaceDE/>
              <w:autoSpaceDN/>
              <w:adjustRightInd/>
              <w:spacing w:line="360" w:lineRule="auto"/>
              <w:jc w:val="center"/>
              <w:textAlignment w:val="auto"/>
              <w:rPr>
                <w:color w:val="000000"/>
                <w:szCs w:val="24"/>
                <w:lang w:val="tr-TR"/>
              </w:rPr>
            </w:pPr>
            <w:r w:rsidRPr="00AC6620">
              <w:rPr>
                <w:szCs w:val="24"/>
              </w:rPr>
              <w:t>ƞ</w:t>
            </w:r>
            <w:r w:rsidRPr="00AC6620">
              <w:rPr>
                <w:color w:val="000000"/>
                <w:szCs w:val="24"/>
                <w:lang w:val="tr-TR"/>
              </w:rPr>
              <w:t xml:space="preserve"> </w:t>
            </w:r>
          </w:p>
          <w:p w14:paraId="410E9D1C" w14:textId="77777777" w:rsidR="00640E55" w:rsidRPr="00AC6620" w:rsidRDefault="00640E55" w:rsidP="00A16308">
            <w:pPr>
              <w:overflowPunct/>
              <w:autoSpaceDE/>
              <w:autoSpaceDN/>
              <w:adjustRightInd/>
              <w:spacing w:line="360" w:lineRule="auto"/>
              <w:jc w:val="center"/>
              <w:textAlignment w:val="auto"/>
              <w:rPr>
                <w:szCs w:val="24"/>
                <w:lang w:val="tr-TR"/>
              </w:rPr>
            </w:pPr>
            <w:proofErr w:type="spellStart"/>
            <w:proofErr w:type="gramStart"/>
            <w:r w:rsidRPr="00AC6620">
              <w:rPr>
                <w:rFonts w:eastAsia="Calibri"/>
                <w:szCs w:val="24"/>
                <w:lang w:val="tr-TR"/>
              </w:rPr>
              <w:t>eV</w:t>
            </w:r>
            <w:proofErr w:type="spellEnd"/>
            <w:proofErr w:type="gramEnd"/>
          </w:p>
        </w:tc>
        <w:tc>
          <w:tcPr>
            <w:tcW w:w="850" w:type="dxa"/>
            <w:tcBorders>
              <w:top w:val="single" w:sz="4" w:space="0" w:color="auto"/>
              <w:bottom w:val="single" w:sz="4" w:space="0" w:color="auto"/>
            </w:tcBorders>
            <w:vAlign w:val="bottom"/>
          </w:tcPr>
          <w:p w14:paraId="68AE251E" w14:textId="77777777" w:rsidR="00640E55" w:rsidRPr="00AC6620" w:rsidRDefault="00640E55" w:rsidP="00A16308">
            <w:pPr>
              <w:overflowPunct/>
              <w:autoSpaceDE/>
              <w:autoSpaceDN/>
              <w:adjustRightInd/>
              <w:spacing w:line="360" w:lineRule="auto"/>
              <w:jc w:val="center"/>
              <w:textAlignment w:val="auto"/>
              <w:rPr>
                <w:color w:val="000000"/>
                <w:szCs w:val="24"/>
                <w:lang w:val="tr-TR"/>
              </w:rPr>
            </w:pPr>
            <w:r w:rsidRPr="00AC6620">
              <w:rPr>
                <w:color w:val="000000"/>
                <w:szCs w:val="24"/>
                <w:lang w:val="tr-TR"/>
              </w:rPr>
              <w:t>S</w:t>
            </w:r>
          </w:p>
          <w:p w14:paraId="7BD2E9F4" w14:textId="77777777" w:rsidR="00640E55" w:rsidRPr="00AC6620" w:rsidRDefault="00640E55" w:rsidP="00A16308">
            <w:pPr>
              <w:overflowPunct/>
              <w:autoSpaceDE/>
              <w:autoSpaceDN/>
              <w:adjustRightInd/>
              <w:spacing w:line="360" w:lineRule="auto"/>
              <w:jc w:val="center"/>
              <w:textAlignment w:val="auto"/>
              <w:rPr>
                <w:color w:val="000000"/>
                <w:szCs w:val="24"/>
                <w:lang w:val="tr-TR"/>
              </w:rPr>
            </w:pPr>
            <w:proofErr w:type="spellStart"/>
            <w:proofErr w:type="gramStart"/>
            <w:r w:rsidRPr="00AC6620">
              <w:rPr>
                <w:rFonts w:eastAsia="Calibri"/>
                <w:szCs w:val="24"/>
                <w:lang w:val="tr-TR"/>
              </w:rPr>
              <w:t>eV</w:t>
            </w:r>
            <w:proofErr w:type="spellEnd"/>
            <w:proofErr w:type="gramEnd"/>
            <w:r w:rsidRPr="00AC6620">
              <w:rPr>
                <w:color w:val="000000"/>
                <w:szCs w:val="24"/>
                <w:lang w:val="tr-TR"/>
              </w:rPr>
              <w:t xml:space="preserve"> </w:t>
            </w:r>
          </w:p>
        </w:tc>
        <w:tc>
          <w:tcPr>
            <w:tcW w:w="850" w:type="dxa"/>
            <w:tcBorders>
              <w:top w:val="single" w:sz="4" w:space="0" w:color="auto"/>
              <w:bottom w:val="single" w:sz="4" w:space="0" w:color="auto"/>
            </w:tcBorders>
            <w:shd w:val="clear" w:color="auto" w:fill="auto"/>
            <w:vAlign w:val="bottom"/>
          </w:tcPr>
          <w:p w14:paraId="656631B8" w14:textId="77777777" w:rsidR="00640E55" w:rsidRPr="00AC6620" w:rsidRDefault="00640E55" w:rsidP="00A16308">
            <w:pPr>
              <w:overflowPunct/>
              <w:autoSpaceDE/>
              <w:autoSpaceDN/>
              <w:adjustRightInd/>
              <w:spacing w:line="360" w:lineRule="auto"/>
              <w:jc w:val="center"/>
              <w:textAlignment w:val="auto"/>
              <w:rPr>
                <w:color w:val="000000"/>
                <w:szCs w:val="24"/>
                <w:lang w:val="tr-TR"/>
              </w:rPr>
            </w:pPr>
            <w:r w:rsidRPr="00AC6620">
              <w:rPr>
                <w:color w:val="000000"/>
                <w:szCs w:val="24"/>
                <w:lang w:val="tr-TR"/>
              </w:rPr>
              <w:t>µ</w:t>
            </w:r>
          </w:p>
          <w:p w14:paraId="1C8E5842" w14:textId="77777777" w:rsidR="00640E55" w:rsidRPr="00AC6620" w:rsidRDefault="00640E55" w:rsidP="00A16308">
            <w:pPr>
              <w:overflowPunct/>
              <w:autoSpaceDE/>
              <w:autoSpaceDN/>
              <w:adjustRightInd/>
              <w:spacing w:line="360" w:lineRule="auto"/>
              <w:jc w:val="center"/>
              <w:textAlignment w:val="auto"/>
              <w:rPr>
                <w:szCs w:val="24"/>
                <w:lang w:val="tr-TR"/>
              </w:rPr>
            </w:pPr>
            <w:proofErr w:type="spellStart"/>
            <w:proofErr w:type="gramStart"/>
            <w:r w:rsidRPr="00AC6620">
              <w:rPr>
                <w:rFonts w:eastAsia="Calibri"/>
                <w:szCs w:val="24"/>
                <w:lang w:val="tr-TR"/>
              </w:rPr>
              <w:t>eV</w:t>
            </w:r>
            <w:proofErr w:type="spellEnd"/>
            <w:proofErr w:type="gramEnd"/>
          </w:p>
        </w:tc>
        <w:tc>
          <w:tcPr>
            <w:tcW w:w="709" w:type="dxa"/>
            <w:tcBorders>
              <w:top w:val="single" w:sz="4" w:space="0" w:color="auto"/>
              <w:bottom w:val="single" w:sz="4" w:space="0" w:color="auto"/>
            </w:tcBorders>
            <w:shd w:val="clear" w:color="auto" w:fill="auto"/>
            <w:vAlign w:val="bottom"/>
          </w:tcPr>
          <w:p w14:paraId="1BDC8B7C" w14:textId="77777777" w:rsidR="00640E55" w:rsidRPr="00AC6620" w:rsidRDefault="00640E55" w:rsidP="00A16308">
            <w:pPr>
              <w:overflowPunct/>
              <w:autoSpaceDE/>
              <w:autoSpaceDN/>
              <w:adjustRightInd/>
              <w:spacing w:line="360" w:lineRule="auto"/>
              <w:jc w:val="center"/>
              <w:textAlignment w:val="auto"/>
              <w:rPr>
                <w:szCs w:val="24"/>
              </w:rPr>
            </w:pPr>
            <w:r w:rsidRPr="00AC6620">
              <w:rPr>
                <w:szCs w:val="24"/>
              </w:rPr>
              <w:t xml:space="preserve">ω </w:t>
            </w:r>
          </w:p>
          <w:p w14:paraId="76DFCDAA" w14:textId="77777777" w:rsidR="00640E55" w:rsidRPr="00AC6620" w:rsidRDefault="00640E55" w:rsidP="00A16308">
            <w:pPr>
              <w:overflowPunct/>
              <w:autoSpaceDE/>
              <w:autoSpaceDN/>
              <w:adjustRightInd/>
              <w:spacing w:line="360" w:lineRule="auto"/>
              <w:jc w:val="center"/>
              <w:textAlignment w:val="auto"/>
              <w:rPr>
                <w:szCs w:val="24"/>
                <w:lang w:val="tr-TR"/>
              </w:rPr>
            </w:pPr>
            <w:proofErr w:type="spellStart"/>
            <w:proofErr w:type="gramStart"/>
            <w:r w:rsidRPr="00AC6620">
              <w:rPr>
                <w:rFonts w:eastAsia="Calibri"/>
                <w:szCs w:val="24"/>
                <w:lang w:val="tr-TR"/>
              </w:rPr>
              <w:t>eV</w:t>
            </w:r>
            <w:proofErr w:type="spellEnd"/>
            <w:proofErr w:type="gramEnd"/>
            <w:r w:rsidRPr="00AC6620">
              <w:rPr>
                <w:color w:val="000000"/>
                <w:szCs w:val="24"/>
                <w:lang w:val="tr-TR"/>
              </w:rPr>
              <w:t xml:space="preserve"> </w:t>
            </w:r>
          </w:p>
        </w:tc>
        <w:tc>
          <w:tcPr>
            <w:tcW w:w="843" w:type="dxa"/>
            <w:tcBorders>
              <w:top w:val="single" w:sz="4" w:space="0" w:color="auto"/>
              <w:bottom w:val="single" w:sz="4" w:space="0" w:color="auto"/>
            </w:tcBorders>
            <w:shd w:val="clear" w:color="auto" w:fill="auto"/>
            <w:vAlign w:val="bottom"/>
          </w:tcPr>
          <w:p w14:paraId="02E1E6C0" w14:textId="77777777" w:rsidR="00640E55" w:rsidRPr="00AC6620" w:rsidRDefault="00640E55" w:rsidP="00A16308">
            <w:pPr>
              <w:overflowPunct/>
              <w:autoSpaceDE/>
              <w:autoSpaceDN/>
              <w:adjustRightInd/>
              <w:spacing w:line="360" w:lineRule="auto"/>
              <w:jc w:val="center"/>
              <w:textAlignment w:val="auto"/>
              <w:rPr>
                <w:color w:val="000000"/>
                <w:szCs w:val="24"/>
                <w:lang w:val="tr-TR"/>
              </w:rPr>
            </w:pPr>
            <w:r w:rsidRPr="00AC6620">
              <w:rPr>
                <w:color w:val="000000"/>
                <w:szCs w:val="24"/>
                <w:lang w:val="tr-TR"/>
              </w:rPr>
              <w:t xml:space="preserve">D </w:t>
            </w:r>
          </w:p>
          <w:p w14:paraId="2F5E0E1F" w14:textId="77777777" w:rsidR="00640E55" w:rsidRPr="00AC6620" w:rsidRDefault="00640E55" w:rsidP="00A16308">
            <w:pPr>
              <w:overflowPunct/>
              <w:autoSpaceDE/>
              <w:autoSpaceDN/>
              <w:adjustRightInd/>
              <w:spacing w:line="360" w:lineRule="auto"/>
              <w:jc w:val="center"/>
              <w:textAlignment w:val="auto"/>
              <w:rPr>
                <w:szCs w:val="24"/>
                <w:lang w:val="tr-TR"/>
              </w:rPr>
            </w:pPr>
            <w:proofErr w:type="spellStart"/>
            <w:r w:rsidRPr="00AC6620">
              <w:rPr>
                <w:szCs w:val="24"/>
                <w:lang w:val="tr-TR"/>
              </w:rPr>
              <w:t>Debye</w:t>
            </w:r>
            <w:proofErr w:type="spellEnd"/>
          </w:p>
        </w:tc>
      </w:tr>
      <w:tr w:rsidR="00640E55" w:rsidRPr="00AC6620" w14:paraId="5141AF86" w14:textId="77777777" w:rsidTr="00640E55">
        <w:trPr>
          <w:trHeight w:val="272"/>
        </w:trPr>
        <w:tc>
          <w:tcPr>
            <w:tcW w:w="426" w:type="dxa"/>
            <w:vMerge w:val="restart"/>
            <w:tcBorders>
              <w:top w:val="single" w:sz="4" w:space="0" w:color="auto"/>
            </w:tcBorders>
            <w:vAlign w:val="center"/>
          </w:tcPr>
          <w:p w14:paraId="1992305C" w14:textId="77777777" w:rsidR="00640E55" w:rsidRPr="00AC6620" w:rsidRDefault="00640E55" w:rsidP="00A16308">
            <w:pPr>
              <w:overflowPunct/>
              <w:autoSpaceDE/>
              <w:autoSpaceDN/>
              <w:adjustRightInd/>
              <w:spacing w:line="360" w:lineRule="auto"/>
              <w:jc w:val="center"/>
              <w:textAlignment w:val="auto"/>
              <w:rPr>
                <w:bCs/>
                <w:szCs w:val="24"/>
                <w:lang w:val="tr-TR"/>
              </w:rPr>
            </w:pPr>
            <w:r w:rsidRPr="00AC6620">
              <w:rPr>
                <w:bCs/>
                <w:szCs w:val="24"/>
                <w:lang w:val="tr-TR"/>
              </w:rPr>
              <w:t>1</w:t>
            </w:r>
          </w:p>
        </w:tc>
        <w:tc>
          <w:tcPr>
            <w:tcW w:w="1559" w:type="dxa"/>
            <w:tcBorders>
              <w:top w:val="single" w:sz="4" w:space="0" w:color="auto"/>
              <w:bottom w:val="nil"/>
            </w:tcBorders>
          </w:tcPr>
          <w:p w14:paraId="1855FAB0"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-6.05</w:t>
            </w:r>
            <w:r w:rsidRPr="00AC6620">
              <w:rPr>
                <w:szCs w:val="24"/>
                <w:vertAlign w:val="superscript"/>
                <w:lang w:val="tr-TR"/>
              </w:rPr>
              <w:t>a</w:t>
            </w:r>
            <w:r w:rsidRPr="00AC6620">
              <w:rPr>
                <w:szCs w:val="24"/>
                <w:lang w:val="tr-TR"/>
              </w:rPr>
              <w:t xml:space="preserve"> </w:t>
            </w:r>
          </w:p>
        </w:tc>
        <w:tc>
          <w:tcPr>
            <w:tcW w:w="283" w:type="dxa"/>
            <w:tcBorders>
              <w:top w:val="single" w:sz="4" w:space="0" w:color="auto"/>
              <w:bottom w:val="nil"/>
            </w:tcBorders>
          </w:tcPr>
          <w:p w14:paraId="357EED6E"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-1.71</w:t>
            </w:r>
          </w:p>
        </w:tc>
        <w:tc>
          <w:tcPr>
            <w:tcW w:w="851" w:type="dxa"/>
            <w:tcBorders>
              <w:top w:val="single" w:sz="4" w:space="0" w:color="auto"/>
              <w:bottom w:val="nil"/>
            </w:tcBorders>
          </w:tcPr>
          <w:p w14:paraId="61677757"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4.34</w:t>
            </w:r>
          </w:p>
        </w:tc>
        <w:tc>
          <w:tcPr>
            <w:tcW w:w="709" w:type="dxa"/>
            <w:tcBorders>
              <w:top w:val="single" w:sz="4" w:space="0" w:color="auto"/>
              <w:bottom w:val="nil"/>
            </w:tcBorders>
          </w:tcPr>
          <w:p w14:paraId="595A3166"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2.17</w:t>
            </w:r>
          </w:p>
        </w:tc>
        <w:tc>
          <w:tcPr>
            <w:tcW w:w="850" w:type="dxa"/>
            <w:tcBorders>
              <w:top w:val="single" w:sz="4" w:space="0" w:color="auto"/>
              <w:bottom w:val="nil"/>
            </w:tcBorders>
          </w:tcPr>
          <w:p w14:paraId="74260C5D"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0.23</w:t>
            </w:r>
          </w:p>
        </w:tc>
        <w:tc>
          <w:tcPr>
            <w:tcW w:w="850" w:type="dxa"/>
            <w:tcBorders>
              <w:top w:val="single" w:sz="4" w:space="0" w:color="auto"/>
              <w:bottom w:val="nil"/>
            </w:tcBorders>
          </w:tcPr>
          <w:p w14:paraId="72B544B7"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-3.88</w:t>
            </w:r>
          </w:p>
        </w:tc>
        <w:tc>
          <w:tcPr>
            <w:tcW w:w="709" w:type="dxa"/>
            <w:tcBorders>
              <w:top w:val="single" w:sz="4" w:space="0" w:color="auto"/>
              <w:bottom w:val="nil"/>
            </w:tcBorders>
          </w:tcPr>
          <w:p w14:paraId="2F1A2747"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3.46</w:t>
            </w:r>
          </w:p>
        </w:tc>
        <w:tc>
          <w:tcPr>
            <w:tcW w:w="843" w:type="dxa"/>
            <w:tcBorders>
              <w:top w:val="single" w:sz="4" w:space="0" w:color="auto"/>
              <w:bottom w:val="nil"/>
            </w:tcBorders>
          </w:tcPr>
          <w:p w14:paraId="19619FF1"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9.29</w:t>
            </w:r>
          </w:p>
        </w:tc>
      </w:tr>
      <w:tr w:rsidR="00640E55" w:rsidRPr="00AC6620" w14:paraId="07D5FFB5" w14:textId="77777777" w:rsidTr="00640E55">
        <w:trPr>
          <w:trHeight w:val="272"/>
        </w:trPr>
        <w:tc>
          <w:tcPr>
            <w:tcW w:w="426" w:type="dxa"/>
            <w:vMerge/>
          </w:tcPr>
          <w:p w14:paraId="5FF792C0" w14:textId="77777777" w:rsidR="00640E55" w:rsidRPr="00AC6620" w:rsidRDefault="00640E55" w:rsidP="00A16308">
            <w:pPr>
              <w:overflowPunct/>
              <w:autoSpaceDE/>
              <w:autoSpaceDN/>
              <w:adjustRightInd/>
              <w:spacing w:line="360" w:lineRule="auto"/>
              <w:jc w:val="center"/>
              <w:textAlignment w:val="auto"/>
              <w:rPr>
                <w:bCs/>
                <w:szCs w:val="24"/>
                <w:lang w:val="tr-TR"/>
              </w:rPr>
            </w:pPr>
          </w:p>
        </w:tc>
        <w:tc>
          <w:tcPr>
            <w:tcW w:w="1559" w:type="dxa"/>
          </w:tcPr>
          <w:p w14:paraId="37C5BF3E"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-5.99</w:t>
            </w:r>
            <w:r w:rsidRPr="00AC6620">
              <w:rPr>
                <w:i/>
                <w:iCs/>
                <w:szCs w:val="24"/>
                <w:vertAlign w:val="superscript"/>
              </w:rPr>
              <w:t>b</w:t>
            </w:r>
          </w:p>
        </w:tc>
        <w:tc>
          <w:tcPr>
            <w:tcW w:w="283" w:type="dxa"/>
          </w:tcPr>
          <w:p w14:paraId="38469227"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-1.59</w:t>
            </w:r>
          </w:p>
        </w:tc>
        <w:tc>
          <w:tcPr>
            <w:tcW w:w="851" w:type="dxa"/>
          </w:tcPr>
          <w:p w14:paraId="0661B9D7"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4.40</w:t>
            </w:r>
          </w:p>
        </w:tc>
        <w:tc>
          <w:tcPr>
            <w:tcW w:w="709" w:type="dxa"/>
          </w:tcPr>
          <w:p w14:paraId="6E230E25"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2.20</w:t>
            </w:r>
          </w:p>
        </w:tc>
        <w:tc>
          <w:tcPr>
            <w:tcW w:w="850" w:type="dxa"/>
          </w:tcPr>
          <w:p w14:paraId="51E2A59D"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0.23</w:t>
            </w:r>
          </w:p>
        </w:tc>
        <w:tc>
          <w:tcPr>
            <w:tcW w:w="850" w:type="dxa"/>
          </w:tcPr>
          <w:p w14:paraId="7EF861C1"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-3.62</w:t>
            </w:r>
          </w:p>
        </w:tc>
        <w:tc>
          <w:tcPr>
            <w:tcW w:w="709" w:type="dxa"/>
          </w:tcPr>
          <w:p w14:paraId="19CB34A2"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3.27</w:t>
            </w:r>
          </w:p>
        </w:tc>
        <w:tc>
          <w:tcPr>
            <w:tcW w:w="843" w:type="dxa"/>
          </w:tcPr>
          <w:p w14:paraId="23AEE6B9"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6.90</w:t>
            </w:r>
          </w:p>
        </w:tc>
      </w:tr>
      <w:tr w:rsidR="00640E55" w:rsidRPr="00AC6620" w14:paraId="6A545C64" w14:textId="77777777" w:rsidTr="00640E55">
        <w:tc>
          <w:tcPr>
            <w:tcW w:w="426" w:type="dxa"/>
            <w:vMerge w:val="restart"/>
            <w:vAlign w:val="center"/>
          </w:tcPr>
          <w:p w14:paraId="37BF7495" w14:textId="77777777" w:rsidR="00640E55" w:rsidRPr="00AC6620" w:rsidRDefault="00640E55" w:rsidP="00A16308">
            <w:pPr>
              <w:overflowPunct/>
              <w:autoSpaceDE/>
              <w:autoSpaceDN/>
              <w:adjustRightInd/>
              <w:spacing w:line="360" w:lineRule="auto"/>
              <w:jc w:val="center"/>
              <w:textAlignment w:val="auto"/>
              <w:rPr>
                <w:bCs/>
                <w:szCs w:val="24"/>
                <w:lang w:val="tr-TR"/>
              </w:rPr>
            </w:pPr>
            <w:r w:rsidRPr="00AC6620">
              <w:rPr>
                <w:bCs/>
                <w:szCs w:val="24"/>
                <w:lang w:val="tr-TR"/>
              </w:rPr>
              <w:t>2</w:t>
            </w:r>
          </w:p>
        </w:tc>
        <w:tc>
          <w:tcPr>
            <w:tcW w:w="1559" w:type="dxa"/>
          </w:tcPr>
          <w:p w14:paraId="46E849F3"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-5.94</w:t>
            </w:r>
          </w:p>
        </w:tc>
        <w:tc>
          <w:tcPr>
            <w:tcW w:w="283" w:type="dxa"/>
          </w:tcPr>
          <w:p w14:paraId="5869D69A"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-1.65</w:t>
            </w:r>
          </w:p>
        </w:tc>
        <w:tc>
          <w:tcPr>
            <w:tcW w:w="851" w:type="dxa"/>
          </w:tcPr>
          <w:p w14:paraId="6F5ABE4A"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4.29</w:t>
            </w:r>
          </w:p>
        </w:tc>
        <w:tc>
          <w:tcPr>
            <w:tcW w:w="709" w:type="dxa"/>
          </w:tcPr>
          <w:p w14:paraId="07430FC0"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2.15</w:t>
            </w:r>
          </w:p>
        </w:tc>
        <w:tc>
          <w:tcPr>
            <w:tcW w:w="850" w:type="dxa"/>
          </w:tcPr>
          <w:p w14:paraId="32BFFDC3"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0.23</w:t>
            </w:r>
          </w:p>
        </w:tc>
        <w:tc>
          <w:tcPr>
            <w:tcW w:w="850" w:type="dxa"/>
          </w:tcPr>
          <w:p w14:paraId="0A76E07C"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-3.80</w:t>
            </w:r>
          </w:p>
        </w:tc>
        <w:tc>
          <w:tcPr>
            <w:tcW w:w="709" w:type="dxa"/>
          </w:tcPr>
          <w:p w14:paraId="0D8EA2D5"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3.36</w:t>
            </w:r>
          </w:p>
        </w:tc>
        <w:tc>
          <w:tcPr>
            <w:tcW w:w="843" w:type="dxa"/>
          </w:tcPr>
          <w:p w14:paraId="3409782E"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9.26</w:t>
            </w:r>
          </w:p>
        </w:tc>
      </w:tr>
      <w:tr w:rsidR="00640E55" w:rsidRPr="00AC6620" w14:paraId="2B0C105A" w14:textId="77777777" w:rsidTr="00640E55">
        <w:tc>
          <w:tcPr>
            <w:tcW w:w="426" w:type="dxa"/>
            <w:vMerge/>
          </w:tcPr>
          <w:p w14:paraId="416966CF" w14:textId="77777777" w:rsidR="00640E55" w:rsidRPr="00AC6620" w:rsidRDefault="00640E55" w:rsidP="00A16308">
            <w:pPr>
              <w:overflowPunct/>
              <w:autoSpaceDE/>
              <w:autoSpaceDN/>
              <w:adjustRightInd/>
              <w:spacing w:line="360" w:lineRule="auto"/>
              <w:jc w:val="center"/>
              <w:textAlignment w:val="auto"/>
              <w:rPr>
                <w:bCs/>
                <w:szCs w:val="24"/>
                <w:lang w:val="tr-TR"/>
              </w:rPr>
            </w:pPr>
          </w:p>
        </w:tc>
        <w:tc>
          <w:tcPr>
            <w:tcW w:w="1559" w:type="dxa"/>
          </w:tcPr>
          <w:p w14:paraId="0399DE0E"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-5.81</w:t>
            </w:r>
          </w:p>
        </w:tc>
        <w:tc>
          <w:tcPr>
            <w:tcW w:w="283" w:type="dxa"/>
          </w:tcPr>
          <w:p w14:paraId="40E8842C"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-1.44</w:t>
            </w:r>
          </w:p>
        </w:tc>
        <w:tc>
          <w:tcPr>
            <w:tcW w:w="851" w:type="dxa"/>
          </w:tcPr>
          <w:p w14:paraId="33235198"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4.37</w:t>
            </w:r>
          </w:p>
        </w:tc>
        <w:tc>
          <w:tcPr>
            <w:tcW w:w="709" w:type="dxa"/>
          </w:tcPr>
          <w:p w14:paraId="6CFE043D"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2.18</w:t>
            </w:r>
          </w:p>
        </w:tc>
        <w:tc>
          <w:tcPr>
            <w:tcW w:w="850" w:type="dxa"/>
          </w:tcPr>
          <w:p w14:paraId="67F59810"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0.23</w:t>
            </w:r>
          </w:p>
        </w:tc>
        <w:tc>
          <w:tcPr>
            <w:tcW w:w="850" w:type="dxa"/>
          </w:tcPr>
          <w:p w14:paraId="53D77A0C"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-3.62</w:t>
            </w:r>
          </w:p>
        </w:tc>
        <w:tc>
          <w:tcPr>
            <w:tcW w:w="709" w:type="dxa"/>
          </w:tcPr>
          <w:p w14:paraId="0C720F34"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3.01</w:t>
            </w:r>
          </w:p>
        </w:tc>
        <w:tc>
          <w:tcPr>
            <w:tcW w:w="843" w:type="dxa"/>
          </w:tcPr>
          <w:p w14:paraId="0EBE0680"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6.99</w:t>
            </w:r>
          </w:p>
        </w:tc>
      </w:tr>
      <w:tr w:rsidR="00640E55" w:rsidRPr="00AC6620" w14:paraId="6945A390" w14:textId="77777777" w:rsidTr="00640E55">
        <w:tc>
          <w:tcPr>
            <w:tcW w:w="426" w:type="dxa"/>
            <w:vMerge w:val="restart"/>
            <w:vAlign w:val="center"/>
          </w:tcPr>
          <w:p w14:paraId="08DC1AD9" w14:textId="77777777" w:rsidR="00640E55" w:rsidRPr="00AC6620" w:rsidRDefault="00640E55" w:rsidP="00A16308">
            <w:pPr>
              <w:overflowPunct/>
              <w:autoSpaceDE/>
              <w:autoSpaceDN/>
              <w:adjustRightInd/>
              <w:spacing w:line="360" w:lineRule="auto"/>
              <w:jc w:val="center"/>
              <w:textAlignment w:val="auto"/>
              <w:rPr>
                <w:bCs/>
                <w:szCs w:val="24"/>
                <w:lang w:val="tr-TR"/>
              </w:rPr>
            </w:pPr>
            <w:r w:rsidRPr="00AC6620">
              <w:rPr>
                <w:bCs/>
                <w:szCs w:val="24"/>
                <w:lang w:val="tr-TR"/>
              </w:rPr>
              <w:t>3</w:t>
            </w:r>
          </w:p>
        </w:tc>
        <w:tc>
          <w:tcPr>
            <w:tcW w:w="1559" w:type="dxa"/>
          </w:tcPr>
          <w:p w14:paraId="7EFEBB9D"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-3.81</w:t>
            </w:r>
          </w:p>
        </w:tc>
        <w:tc>
          <w:tcPr>
            <w:tcW w:w="283" w:type="dxa"/>
          </w:tcPr>
          <w:p w14:paraId="0D706C80"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-2.00</w:t>
            </w:r>
          </w:p>
        </w:tc>
        <w:tc>
          <w:tcPr>
            <w:tcW w:w="851" w:type="dxa"/>
          </w:tcPr>
          <w:p w14:paraId="2CFF24B9"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1.81</w:t>
            </w:r>
          </w:p>
        </w:tc>
        <w:tc>
          <w:tcPr>
            <w:tcW w:w="709" w:type="dxa"/>
          </w:tcPr>
          <w:p w14:paraId="533085DA"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0.91</w:t>
            </w:r>
          </w:p>
        </w:tc>
        <w:tc>
          <w:tcPr>
            <w:tcW w:w="850" w:type="dxa"/>
          </w:tcPr>
          <w:p w14:paraId="078BE254"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0.55</w:t>
            </w:r>
          </w:p>
        </w:tc>
        <w:tc>
          <w:tcPr>
            <w:tcW w:w="850" w:type="dxa"/>
          </w:tcPr>
          <w:p w14:paraId="1C7653BC"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-2.91</w:t>
            </w:r>
          </w:p>
        </w:tc>
        <w:tc>
          <w:tcPr>
            <w:tcW w:w="709" w:type="dxa"/>
          </w:tcPr>
          <w:p w14:paraId="02771503"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4.66</w:t>
            </w:r>
          </w:p>
        </w:tc>
        <w:tc>
          <w:tcPr>
            <w:tcW w:w="843" w:type="dxa"/>
          </w:tcPr>
          <w:p w14:paraId="2D6DD308"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26.10</w:t>
            </w:r>
          </w:p>
        </w:tc>
      </w:tr>
      <w:tr w:rsidR="00640E55" w:rsidRPr="00AC6620" w14:paraId="63836DCD" w14:textId="77777777" w:rsidTr="00640E55">
        <w:tc>
          <w:tcPr>
            <w:tcW w:w="426" w:type="dxa"/>
            <w:vMerge/>
          </w:tcPr>
          <w:p w14:paraId="2FA0AAFF" w14:textId="77777777" w:rsidR="00640E55" w:rsidRPr="00AC6620" w:rsidRDefault="00640E55" w:rsidP="00A16308">
            <w:pPr>
              <w:overflowPunct/>
              <w:autoSpaceDE/>
              <w:autoSpaceDN/>
              <w:adjustRightInd/>
              <w:spacing w:line="360" w:lineRule="auto"/>
              <w:jc w:val="center"/>
              <w:textAlignment w:val="auto"/>
              <w:rPr>
                <w:bCs/>
                <w:szCs w:val="24"/>
                <w:lang w:val="tr-TR"/>
              </w:rPr>
            </w:pPr>
          </w:p>
        </w:tc>
        <w:tc>
          <w:tcPr>
            <w:tcW w:w="1559" w:type="dxa"/>
          </w:tcPr>
          <w:p w14:paraId="41CCD0C1"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-3.07</w:t>
            </w:r>
          </w:p>
        </w:tc>
        <w:tc>
          <w:tcPr>
            <w:tcW w:w="283" w:type="dxa"/>
          </w:tcPr>
          <w:p w14:paraId="697146F7"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-0.82</w:t>
            </w:r>
          </w:p>
        </w:tc>
        <w:tc>
          <w:tcPr>
            <w:tcW w:w="851" w:type="dxa"/>
          </w:tcPr>
          <w:p w14:paraId="39BC5D2E"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2.25</w:t>
            </w:r>
          </w:p>
        </w:tc>
        <w:tc>
          <w:tcPr>
            <w:tcW w:w="709" w:type="dxa"/>
          </w:tcPr>
          <w:p w14:paraId="0A4F7353"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1.12</w:t>
            </w:r>
          </w:p>
        </w:tc>
        <w:tc>
          <w:tcPr>
            <w:tcW w:w="850" w:type="dxa"/>
          </w:tcPr>
          <w:p w14:paraId="2507E0D0"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0.44</w:t>
            </w:r>
          </w:p>
        </w:tc>
        <w:tc>
          <w:tcPr>
            <w:tcW w:w="850" w:type="dxa"/>
          </w:tcPr>
          <w:p w14:paraId="3A48651A"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-1.94</w:t>
            </w:r>
          </w:p>
        </w:tc>
        <w:tc>
          <w:tcPr>
            <w:tcW w:w="709" w:type="dxa"/>
          </w:tcPr>
          <w:p w14:paraId="065B729C"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1.68</w:t>
            </w:r>
          </w:p>
        </w:tc>
        <w:tc>
          <w:tcPr>
            <w:tcW w:w="843" w:type="dxa"/>
          </w:tcPr>
          <w:p w14:paraId="7D488E2E"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14.58</w:t>
            </w:r>
          </w:p>
        </w:tc>
      </w:tr>
      <w:tr w:rsidR="00640E55" w:rsidRPr="00AC6620" w14:paraId="6B27BAE4" w14:textId="77777777" w:rsidTr="00640E55">
        <w:tc>
          <w:tcPr>
            <w:tcW w:w="426" w:type="dxa"/>
            <w:vMerge w:val="restart"/>
            <w:vAlign w:val="center"/>
          </w:tcPr>
          <w:p w14:paraId="44182B50" w14:textId="77777777" w:rsidR="00640E55" w:rsidRPr="00AC6620" w:rsidRDefault="00640E55" w:rsidP="00A16308">
            <w:pPr>
              <w:overflowPunct/>
              <w:autoSpaceDE/>
              <w:autoSpaceDN/>
              <w:adjustRightInd/>
              <w:spacing w:line="360" w:lineRule="auto"/>
              <w:jc w:val="center"/>
              <w:textAlignment w:val="auto"/>
              <w:rPr>
                <w:bCs/>
                <w:szCs w:val="24"/>
                <w:lang w:val="tr-TR"/>
              </w:rPr>
            </w:pPr>
            <w:r w:rsidRPr="00AC6620">
              <w:rPr>
                <w:bCs/>
                <w:szCs w:val="24"/>
                <w:lang w:val="tr-TR"/>
              </w:rPr>
              <w:t>4</w:t>
            </w:r>
          </w:p>
        </w:tc>
        <w:tc>
          <w:tcPr>
            <w:tcW w:w="1559" w:type="dxa"/>
          </w:tcPr>
          <w:p w14:paraId="6E426DBB"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-7.31</w:t>
            </w:r>
          </w:p>
        </w:tc>
        <w:tc>
          <w:tcPr>
            <w:tcW w:w="283" w:type="dxa"/>
          </w:tcPr>
          <w:p w14:paraId="05789EB1"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-2.73</w:t>
            </w:r>
          </w:p>
        </w:tc>
        <w:tc>
          <w:tcPr>
            <w:tcW w:w="851" w:type="dxa"/>
          </w:tcPr>
          <w:p w14:paraId="7F6C943C"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4.58</w:t>
            </w:r>
          </w:p>
        </w:tc>
        <w:tc>
          <w:tcPr>
            <w:tcW w:w="709" w:type="dxa"/>
          </w:tcPr>
          <w:p w14:paraId="037FBAE3"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2.29</w:t>
            </w:r>
          </w:p>
        </w:tc>
        <w:tc>
          <w:tcPr>
            <w:tcW w:w="850" w:type="dxa"/>
          </w:tcPr>
          <w:p w14:paraId="563137F5"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0.22</w:t>
            </w:r>
          </w:p>
        </w:tc>
        <w:tc>
          <w:tcPr>
            <w:tcW w:w="850" w:type="dxa"/>
          </w:tcPr>
          <w:p w14:paraId="393C9343"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-5.02</w:t>
            </w:r>
          </w:p>
        </w:tc>
        <w:tc>
          <w:tcPr>
            <w:tcW w:w="709" w:type="dxa"/>
          </w:tcPr>
          <w:p w14:paraId="63EA4256"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5.50</w:t>
            </w:r>
          </w:p>
        </w:tc>
        <w:tc>
          <w:tcPr>
            <w:tcW w:w="843" w:type="dxa"/>
          </w:tcPr>
          <w:p w14:paraId="2CFFC4A5"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4.31</w:t>
            </w:r>
          </w:p>
        </w:tc>
      </w:tr>
      <w:tr w:rsidR="00640E55" w:rsidRPr="00AC6620" w14:paraId="3CEA092B" w14:textId="77777777" w:rsidTr="00640E55">
        <w:tc>
          <w:tcPr>
            <w:tcW w:w="426" w:type="dxa"/>
            <w:vMerge/>
          </w:tcPr>
          <w:p w14:paraId="6E39AB92" w14:textId="77777777" w:rsidR="00640E55" w:rsidRPr="00AC6620" w:rsidRDefault="00640E55" w:rsidP="00A16308">
            <w:pPr>
              <w:overflowPunct/>
              <w:autoSpaceDE/>
              <w:autoSpaceDN/>
              <w:adjustRightInd/>
              <w:spacing w:line="360" w:lineRule="auto"/>
              <w:jc w:val="center"/>
              <w:textAlignment w:val="auto"/>
              <w:rPr>
                <w:bCs/>
                <w:szCs w:val="24"/>
                <w:lang w:val="tr-TR"/>
              </w:rPr>
            </w:pPr>
          </w:p>
        </w:tc>
        <w:tc>
          <w:tcPr>
            <w:tcW w:w="1559" w:type="dxa"/>
          </w:tcPr>
          <w:p w14:paraId="3577EBDD"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-7.37</w:t>
            </w:r>
          </w:p>
        </w:tc>
        <w:tc>
          <w:tcPr>
            <w:tcW w:w="283" w:type="dxa"/>
          </w:tcPr>
          <w:p w14:paraId="54A03F72"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-2.85</w:t>
            </w:r>
          </w:p>
        </w:tc>
        <w:tc>
          <w:tcPr>
            <w:tcW w:w="851" w:type="dxa"/>
          </w:tcPr>
          <w:p w14:paraId="22AEE12A"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4.52</w:t>
            </w:r>
          </w:p>
        </w:tc>
        <w:tc>
          <w:tcPr>
            <w:tcW w:w="709" w:type="dxa"/>
          </w:tcPr>
          <w:p w14:paraId="2A00DF8D"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2.26</w:t>
            </w:r>
          </w:p>
        </w:tc>
        <w:tc>
          <w:tcPr>
            <w:tcW w:w="850" w:type="dxa"/>
          </w:tcPr>
          <w:p w14:paraId="7E8CEF26"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0.22</w:t>
            </w:r>
          </w:p>
        </w:tc>
        <w:tc>
          <w:tcPr>
            <w:tcW w:w="850" w:type="dxa"/>
          </w:tcPr>
          <w:p w14:paraId="7FBF7737"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lang w:val="tr-TR"/>
              </w:rPr>
              <w:t>-5.11</w:t>
            </w:r>
          </w:p>
        </w:tc>
        <w:tc>
          <w:tcPr>
            <w:tcW w:w="709" w:type="dxa"/>
          </w:tcPr>
          <w:p w14:paraId="6F4D8744"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5.77</w:t>
            </w:r>
          </w:p>
        </w:tc>
        <w:tc>
          <w:tcPr>
            <w:tcW w:w="843" w:type="dxa"/>
          </w:tcPr>
          <w:p w14:paraId="0C4B3983"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3.24</w:t>
            </w:r>
          </w:p>
        </w:tc>
      </w:tr>
      <w:tr w:rsidR="00640E55" w:rsidRPr="00AC6620" w14:paraId="15EF0FA9" w14:textId="77777777" w:rsidTr="00640E55">
        <w:tc>
          <w:tcPr>
            <w:tcW w:w="426" w:type="dxa"/>
            <w:vMerge w:val="restart"/>
            <w:vAlign w:val="center"/>
          </w:tcPr>
          <w:p w14:paraId="796E8165" w14:textId="77777777" w:rsidR="00640E55" w:rsidRPr="00AC6620" w:rsidRDefault="00640E55" w:rsidP="00A16308">
            <w:pPr>
              <w:overflowPunct/>
              <w:autoSpaceDE/>
              <w:autoSpaceDN/>
              <w:adjustRightInd/>
              <w:spacing w:line="360" w:lineRule="auto"/>
              <w:jc w:val="center"/>
              <w:textAlignment w:val="auto"/>
              <w:rPr>
                <w:bCs/>
                <w:szCs w:val="24"/>
                <w:lang w:val="tr-TR"/>
              </w:rPr>
            </w:pPr>
            <w:r w:rsidRPr="00AC6620">
              <w:rPr>
                <w:bCs/>
                <w:szCs w:val="24"/>
                <w:lang w:val="tr-TR"/>
              </w:rPr>
              <w:t>5</w:t>
            </w:r>
          </w:p>
        </w:tc>
        <w:tc>
          <w:tcPr>
            <w:tcW w:w="1559" w:type="dxa"/>
          </w:tcPr>
          <w:p w14:paraId="1F670A89"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-6.35</w:t>
            </w:r>
          </w:p>
        </w:tc>
        <w:tc>
          <w:tcPr>
            <w:tcW w:w="283" w:type="dxa"/>
          </w:tcPr>
          <w:p w14:paraId="4F0BF393"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-1.20</w:t>
            </w:r>
          </w:p>
        </w:tc>
        <w:tc>
          <w:tcPr>
            <w:tcW w:w="851" w:type="dxa"/>
          </w:tcPr>
          <w:p w14:paraId="188C2506"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5.15</w:t>
            </w:r>
          </w:p>
        </w:tc>
        <w:tc>
          <w:tcPr>
            <w:tcW w:w="709" w:type="dxa"/>
          </w:tcPr>
          <w:p w14:paraId="537509C1"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2.57</w:t>
            </w:r>
          </w:p>
        </w:tc>
        <w:tc>
          <w:tcPr>
            <w:tcW w:w="850" w:type="dxa"/>
          </w:tcPr>
          <w:p w14:paraId="4C042241"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0.19</w:t>
            </w:r>
          </w:p>
        </w:tc>
        <w:tc>
          <w:tcPr>
            <w:tcW w:w="850" w:type="dxa"/>
          </w:tcPr>
          <w:p w14:paraId="55A2FC17"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-3.77</w:t>
            </w:r>
          </w:p>
        </w:tc>
        <w:tc>
          <w:tcPr>
            <w:tcW w:w="709" w:type="dxa"/>
          </w:tcPr>
          <w:p w14:paraId="68ADEE72"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2.77</w:t>
            </w:r>
          </w:p>
        </w:tc>
        <w:tc>
          <w:tcPr>
            <w:tcW w:w="843" w:type="dxa"/>
          </w:tcPr>
          <w:p w14:paraId="73A1816C"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8.63</w:t>
            </w:r>
          </w:p>
        </w:tc>
      </w:tr>
      <w:tr w:rsidR="00640E55" w:rsidRPr="00AC6620" w14:paraId="029BAAE2" w14:textId="77777777" w:rsidTr="00640E55">
        <w:tc>
          <w:tcPr>
            <w:tcW w:w="426" w:type="dxa"/>
            <w:vMerge/>
          </w:tcPr>
          <w:p w14:paraId="0F3890F4" w14:textId="77777777" w:rsidR="00640E55" w:rsidRPr="00AC6620" w:rsidRDefault="00640E55" w:rsidP="00A16308">
            <w:pPr>
              <w:overflowPunct/>
              <w:autoSpaceDE/>
              <w:autoSpaceDN/>
              <w:adjustRightInd/>
              <w:spacing w:line="360" w:lineRule="auto"/>
              <w:jc w:val="center"/>
              <w:textAlignment w:val="auto"/>
              <w:rPr>
                <w:bCs/>
                <w:szCs w:val="24"/>
                <w:lang w:val="tr-TR"/>
              </w:rPr>
            </w:pPr>
          </w:p>
        </w:tc>
        <w:tc>
          <w:tcPr>
            <w:tcW w:w="1559" w:type="dxa"/>
          </w:tcPr>
          <w:p w14:paraId="081D89DB"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-6.37</w:t>
            </w:r>
          </w:p>
        </w:tc>
        <w:tc>
          <w:tcPr>
            <w:tcW w:w="283" w:type="dxa"/>
          </w:tcPr>
          <w:p w14:paraId="703E4649"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-1.31</w:t>
            </w:r>
          </w:p>
        </w:tc>
        <w:tc>
          <w:tcPr>
            <w:tcW w:w="851" w:type="dxa"/>
          </w:tcPr>
          <w:p w14:paraId="201B5369"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5.05</w:t>
            </w:r>
          </w:p>
        </w:tc>
        <w:tc>
          <w:tcPr>
            <w:tcW w:w="709" w:type="dxa"/>
          </w:tcPr>
          <w:p w14:paraId="535BA468"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2.53</w:t>
            </w:r>
          </w:p>
        </w:tc>
        <w:tc>
          <w:tcPr>
            <w:tcW w:w="850" w:type="dxa"/>
          </w:tcPr>
          <w:p w14:paraId="7DBF0BA2"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0.20</w:t>
            </w:r>
          </w:p>
        </w:tc>
        <w:tc>
          <w:tcPr>
            <w:tcW w:w="850" w:type="dxa"/>
          </w:tcPr>
          <w:p w14:paraId="252E4E99"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-3.84</w:t>
            </w:r>
          </w:p>
        </w:tc>
        <w:tc>
          <w:tcPr>
            <w:tcW w:w="709" w:type="dxa"/>
          </w:tcPr>
          <w:p w14:paraId="7C8A0A16"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2.92</w:t>
            </w:r>
          </w:p>
        </w:tc>
        <w:tc>
          <w:tcPr>
            <w:tcW w:w="843" w:type="dxa"/>
          </w:tcPr>
          <w:p w14:paraId="56B1EB45"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6.70</w:t>
            </w:r>
          </w:p>
        </w:tc>
      </w:tr>
      <w:tr w:rsidR="00640E55" w:rsidRPr="00AC6620" w14:paraId="74127C7C" w14:textId="77777777" w:rsidTr="00640E55">
        <w:tc>
          <w:tcPr>
            <w:tcW w:w="426" w:type="dxa"/>
            <w:vMerge w:val="restart"/>
            <w:vAlign w:val="center"/>
          </w:tcPr>
          <w:p w14:paraId="28F75A66" w14:textId="77777777" w:rsidR="00640E55" w:rsidRPr="00AC6620" w:rsidRDefault="00640E55" w:rsidP="00A16308">
            <w:pPr>
              <w:overflowPunct/>
              <w:autoSpaceDE/>
              <w:autoSpaceDN/>
              <w:adjustRightInd/>
              <w:spacing w:line="360" w:lineRule="auto"/>
              <w:jc w:val="center"/>
              <w:textAlignment w:val="auto"/>
              <w:rPr>
                <w:bCs/>
                <w:szCs w:val="24"/>
                <w:lang w:val="tr-TR"/>
              </w:rPr>
            </w:pPr>
            <w:r w:rsidRPr="00AC6620">
              <w:rPr>
                <w:bCs/>
                <w:szCs w:val="24"/>
                <w:lang w:val="tr-TR"/>
              </w:rPr>
              <w:t>6</w:t>
            </w:r>
          </w:p>
        </w:tc>
        <w:tc>
          <w:tcPr>
            <w:tcW w:w="1559" w:type="dxa"/>
          </w:tcPr>
          <w:p w14:paraId="3453BAAC"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-7.75</w:t>
            </w:r>
          </w:p>
        </w:tc>
        <w:tc>
          <w:tcPr>
            <w:tcW w:w="283" w:type="dxa"/>
          </w:tcPr>
          <w:p w14:paraId="0B2D2B22"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-1.51</w:t>
            </w:r>
          </w:p>
        </w:tc>
        <w:tc>
          <w:tcPr>
            <w:tcW w:w="851" w:type="dxa"/>
          </w:tcPr>
          <w:p w14:paraId="5EDC783D"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6.25</w:t>
            </w:r>
          </w:p>
        </w:tc>
        <w:tc>
          <w:tcPr>
            <w:tcW w:w="709" w:type="dxa"/>
          </w:tcPr>
          <w:p w14:paraId="4AFDA18A"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3.12</w:t>
            </w:r>
          </w:p>
        </w:tc>
        <w:tc>
          <w:tcPr>
            <w:tcW w:w="850" w:type="dxa"/>
          </w:tcPr>
          <w:p w14:paraId="7F2AFBC1"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0.16</w:t>
            </w:r>
          </w:p>
        </w:tc>
        <w:tc>
          <w:tcPr>
            <w:tcW w:w="850" w:type="dxa"/>
          </w:tcPr>
          <w:p w14:paraId="2F09060A"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-4.63</w:t>
            </w:r>
          </w:p>
        </w:tc>
        <w:tc>
          <w:tcPr>
            <w:tcW w:w="709" w:type="dxa"/>
          </w:tcPr>
          <w:p w14:paraId="083968E8"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3.43</w:t>
            </w:r>
          </w:p>
        </w:tc>
        <w:tc>
          <w:tcPr>
            <w:tcW w:w="843" w:type="dxa"/>
          </w:tcPr>
          <w:p w14:paraId="1D7A3365"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3.04</w:t>
            </w:r>
          </w:p>
        </w:tc>
      </w:tr>
      <w:tr w:rsidR="00640E55" w:rsidRPr="00AC6620" w14:paraId="6D242759" w14:textId="77777777" w:rsidTr="00640E55">
        <w:tc>
          <w:tcPr>
            <w:tcW w:w="426" w:type="dxa"/>
            <w:vMerge/>
          </w:tcPr>
          <w:p w14:paraId="043E963D" w14:textId="77777777" w:rsidR="00640E55" w:rsidRPr="00AC6620" w:rsidRDefault="00640E55" w:rsidP="00A16308">
            <w:pPr>
              <w:overflowPunct/>
              <w:autoSpaceDE/>
              <w:autoSpaceDN/>
              <w:adjustRightInd/>
              <w:spacing w:line="360" w:lineRule="auto"/>
              <w:jc w:val="center"/>
              <w:textAlignment w:val="auto"/>
              <w:rPr>
                <w:bCs/>
                <w:szCs w:val="24"/>
                <w:lang w:val="tr-TR"/>
              </w:rPr>
            </w:pPr>
          </w:p>
        </w:tc>
        <w:tc>
          <w:tcPr>
            <w:tcW w:w="1559" w:type="dxa"/>
          </w:tcPr>
          <w:p w14:paraId="701658EE"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-7.45</w:t>
            </w:r>
          </w:p>
        </w:tc>
        <w:tc>
          <w:tcPr>
            <w:tcW w:w="283" w:type="dxa"/>
          </w:tcPr>
          <w:p w14:paraId="245E9A33"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-1.44</w:t>
            </w:r>
          </w:p>
        </w:tc>
        <w:tc>
          <w:tcPr>
            <w:tcW w:w="851" w:type="dxa"/>
          </w:tcPr>
          <w:p w14:paraId="5C4E5431"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6.03</w:t>
            </w:r>
          </w:p>
        </w:tc>
        <w:tc>
          <w:tcPr>
            <w:tcW w:w="709" w:type="dxa"/>
          </w:tcPr>
          <w:p w14:paraId="4400C872"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3.02</w:t>
            </w:r>
          </w:p>
        </w:tc>
        <w:tc>
          <w:tcPr>
            <w:tcW w:w="850" w:type="dxa"/>
          </w:tcPr>
          <w:p w14:paraId="6D16A5C9"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0.17</w:t>
            </w:r>
          </w:p>
        </w:tc>
        <w:tc>
          <w:tcPr>
            <w:tcW w:w="850" w:type="dxa"/>
          </w:tcPr>
          <w:p w14:paraId="18E31133"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lang w:val="tr-TR"/>
              </w:rPr>
              <w:t>-4.46</w:t>
            </w:r>
          </w:p>
        </w:tc>
        <w:tc>
          <w:tcPr>
            <w:tcW w:w="709" w:type="dxa"/>
          </w:tcPr>
          <w:p w14:paraId="5A178AB2"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3.30</w:t>
            </w:r>
          </w:p>
        </w:tc>
        <w:tc>
          <w:tcPr>
            <w:tcW w:w="843" w:type="dxa"/>
          </w:tcPr>
          <w:p w14:paraId="5430BF35"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2.08</w:t>
            </w:r>
          </w:p>
        </w:tc>
      </w:tr>
      <w:tr w:rsidR="00640E55" w:rsidRPr="00AC6620" w14:paraId="39BFC026" w14:textId="77777777" w:rsidTr="00640E55">
        <w:tc>
          <w:tcPr>
            <w:tcW w:w="426" w:type="dxa"/>
            <w:vMerge w:val="restart"/>
            <w:vAlign w:val="center"/>
          </w:tcPr>
          <w:p w14:paraId="1F066C08" w14:textId="77777777" w:rsidR="00640E55" w:rsidRPr="00AC6620" w:rsidRDefault="00640E55" w:rsidP="00A16308">
            <w:pPr>
              <w:overflowPunct/>
              <w:autoSpaceDE/>
              <w:autoSpaceDN/>
              <w:adjustRightInd/>
              <w:spacing w:line="360" w:lineRule="auto"/>
              <w:jc w:val="center"/>
              <w:textAlignment w:val="auto"/>
              <w:rPr>
                <w:bCs/>
                <w:szCs w:val="24"/>
                <w:lang w:val="tr-TR"/>
              </w:rPr>
            </w:pPr>
            <w:r w:rsidRPr="00AC6620">
              <w:rPr>
                <w:bCs/>
                <w:szCs w:val="24"/>
                <w:lang w:val="tr-TR"/>
              </w:rPr>
              <w:t>7</w:t>
            </w:r>
          </w:p>
        </w:tc>
        <w:tc>
          <w:tcPr>
            <w:tcW w:w="1559" w:type="dxa"/>
          </w:tcPr>
          <w:p w14:paraId="546B3B8F"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-6.94</w:t>
            </w:r>
          </w:p>
        </w:tc>
        <w:tc>
          <w:tcPr>
            <w:tcW w:w="283" w:type="dxa"/>
          </w:tcPr>
          <w:p w14:paraId="30D8AFD2"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-1.41</w:t>
            </w:r>
          </w:p>
        </w:tc>
        <w:tc>
          <w:tcPr>
            <w:tcW w:w="851" w:type="dxa"/>
          </w:tcPr>
          <w:p w14:paraId="03DDE116"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5.53</w:t>
            </w:r>
          </w:p>
        </w:tc>
        <w:tc>
          <w:tcPr>
            <w:tcW w:w="709" w:type="dxa"/>
          </w:tcPr>
          <w:p w14:paraId="7210BBA4"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2.77</w:t>
            </w:r>
          </w:p>
        </w:tc>
        <w:tc>
          <w:tcPr>
            <w:tcW w:w="850" w:type="dxa"/>
          </w:tcPr>
          <w:p w14:paraId="06FB7AB1" w14:textId="77777777" w:rsidR="00640E55" w:rsidRPr="00AC6620" w:rsidRDefault="00640E55" w:rsidP="00A16308">
            <w:pPr>
              <w:overflowPunct/>
              <w:autoSpaceDE/>
              <w:autoSpaceDN/>
              <w:adjustRightInd/>
              <w:spacing w:line="360" w:lineRule="auto"/>
              <w:jc w:val="center"/>
              <w:textAlignment w:val="auto"/>
              <w:rPr>
                <w:szCs w:val="24"/>
              </w:rPr>
            </w:pPr>
            <w:r w:rsidRPr="00AC6620">
              <w:rPr>
                <w:szCs w:val="24"/>
              </w:rPr>
              <w:t>0.18</w:t>
            </w:r>
          </w:p>
        </w:tc>
        <w:tc>
          <w:tcPr>
            <w:tcW w:w="850" w:type="dxa"/>
          </w:tcPr>
          <w:p w14:paraId="789E925E"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-4.18</w:t>
            </w:r>
          </w:p>
        </w:tc>
        <w:tc>
          <w:tcPr>
            <w:tcW w:w="709" w:type="dxa"/>
          </w:tcPr>
          <w:p w14:paraId="76621795"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3.15</w:t>
            </w:r>
          </w:p>
        </w:tc>
        <w:tc>
          <w:tcPr>
            <w:tcW w:w="843" w:type="dxa"/>
          </w:tcPr>
          <w:p w14:paraId="2C2F9DA6"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4.19</w:t>
            </w:r>
          </w:p>
        </w:tc>
      </w:tr>
      <w:tr w:rsidR="00640E55" w:rsidRPr="00AC6620" w14:paraId="43788BC4" w14:textId="77777777" w:rsidTr="00640E55">
        <w:tc>
          <w:tcPr>
            <w:tcW w:w="426" w:type="dxa"/>
            <w:vMerge/>
          </w:tcPr>
          <w:p w14:paraId="0C3B394A" w14:textId="77777777" w:rsidR="00640E55" w:rsidRPr="00AC6620" w:rsidRDefault="00640E55" w:rsidP="00A16308">
            <w:pPr>
              <w:overflowPunct/>
              <w:autoSpaceDE/>
              <w:autoSpaceDN/>
              <w:adjustRightInd/>
              <w:spacing w:line="360" w:lineRule="auto"/>
              <w:jc w:val="center"/>
              <w:textAlignment w:val="auto"/>
              <w:rPr>
                <w:bCs/>
                <w:szCs w:val="24"/>
                <w:lang w:val="tr-TR"/>
              </w:rPr>
            </w:pPr>
          </w:p>
        </w:tc>
        <w:tc>
          <w:tcPr>
            <w:tcW w:w="1559" w:type="dxa"/>
          </w:tcPr>
          <w:p w14:paraId="57118A4C"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-6.83</w:t>
            </w:r>
          </w:p>
        </w:tc>
        <w:tc>
          <w:tcPr>
            <w:tcW w:w="283" w:type="dxa"/>
          </w:tcPr>
          <w:p w14:paraId="56F36B36"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-1.64</w:t>
            </w:r>
          </w:p>
        </w:tc>
        <w:tc>
          <w:tcPr>
            <w:tcW w:w="851" w:type="dxa"/>
          </w:tcPr>
          <w:p w14:paraId="5364DC25"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5.19</w:t>
            </w:r>
          </w:p>
        </w:tc>
        <w:tc>
          <w:tcPr>
            <w:tcW w:w="709" w:type="dxa"/>
          </w:tcPr>
          <w:p w14:paraId="5F5E5600"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2.60</w:t>
            </w:r>
          </w:p>
        </w:tc>
        <w:tc>
          <w:tcPr>
            <w:tcW w:w="850" w:type="dxa"/>
          </w:tcPr>
          <w:p w14:paraId="411620AE"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0.19</w:t>
            </w:r>
          </w:p>
        </w:tc>
        <w:tc>
          <w:tcPr>
            <w:tcW w:w="850" w:type="dxa"/>
          </w:tcPr>
          <w:p w14:paraId="08F09585"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-4.23</w:t>
            </w:r>
          </w:p>
        </w:tc>
        <w:tc>
          <w:tcPr>
            <w:tcW w:w="709" w:type="dxa"/>
          </w:tcPr>
          <w:p w14:paraId="10A4CEC9"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3.45</w:t>
            </w:r>
          </w:p>
        </w:tc>
        <w:tc>
          <w:tcPr>
            <w:tcW w:w="843" w:type="dxa"/>
          </w:tcPr>
          <w:p w14:paraId="1D9DA2BA"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5.20</w:t>
            </w:r>
          </w:p>
        </w:tc>
      </w:tr>
      <w:tr w:rsidR="00640E55" w:rsidRPr="00AC6620" w14:paraId="514467C1" w14:textId="77777777" w:rsidTr="00640E55">
        <w:tc>
          <w:tcPr>
            <w:tcW w:w="426" w:type="dxa"/>
            <w:vMerge w:val="restart"/>
            <w:vAlign w:val="center"/>
          </w:tcPr>
          <w:p w14:paraId="0296C203" w14:textId="77777777" w:rsidR="00640E55" w:rsidRPr="00AC6620" w:rsidRDefault="00640E55" w:rsidP="00A16308">
            <w:pPr>
              <w:overflowPunct/>
              <w:autoSpaceDE/>
              <w:autoSpaceDN/>
              <w:adjustRightInd/>
              <w:spacing w:line="360" w:lineRule="auto"/>
              <w:jc w:val="center"/>
              <w:textAlignment w:val="auto"/>
              <w:rPr>
                <w:bCs/>
                <w:szCs w:val="24"/>
                <w:lang w:val="tr-TR"/>
              </w:rPr>
            </w:pPr>
            <w:r w:rsidRPr="00AC6620">
              <w:rPr>
                <w:bCs/>
                <w:szCs w:val="24"/>
                <w:lang w:val="tr-TR"/>
              </w:rPr>
              <w:t>8</w:t>
            </w:r>
          </w:p>
        </w:tc>
        <w:tc>
          <w:tcPr>
            <w:tcW w:w="1559" w:type="dxa"/>
          </w:tcPr>
          <w:p w14:paraId="6C9D9E77"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-6.66</w:t>
            </w:r>
          </w:p>
        </w:tc>
        <w:tc>
          <w:tcPr>
            <w:tcW w:w="283" w:type="dxa"/>
          </w:tcPr>
          <w:p w14:paraId="75D52FF8"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-1.54</w:t>
            </w:r>
          </w:p>
        </w:tc>
        <w:tc>
          <w:tcPr>
            <w:tcW w:w="851" w:type="dxa"/>
          </w:tcPr>
          <w:p w14:paraId="0E9E2DDD"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5.12</w:t>
            </w:r>
          </w:p>
        </w:tc>
        <w:tc>
          <w:tcPr>
            <w:tcW w:w="709" w:type="dxa"/>
          </w:tcPr>
          <w:p w14:paraId="655238FF"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2.56</w:t>
            </w:r>
          </w:p>
        </w:tc>
        <w:tc>
          <w:tcPr>
            <w:tcW w:w="850" w:type="dxa"/>
          </w:tcPr>
          <w:p w14:paraId="1E6173F1" w14:textId="77777777" w:rsidR="00640E55" w:rsidRPr="00AC6620" w:rsidRDefault="00640E55" w:rsidP="00A16308">
            <w:pPr>
              <w:overflowPunct/>
              <w:autoSpaceDE/>
              <w:autoSpaceDN/>
              <w:adjustRightInd/>
              <w:spacing w:line="360" w:lineRule="auto"/>
              <w:jc w:val="center"/>
              <w:textAlignment w:val="auto"/>
              <w:rPr>
                <w:szCs w:val="24"/>
              </w:rPr>
            </w:pPr>
            <w:r w:rsidRPr="00AC6620">
              <w:rPr>
                <w:szCs w:val="24"/>
              </w:rPr>
              <w:t>0.20</w:t>
            </w:r>
          </w:p>
        </w:tc>
        <w:tc>
          <w:tcPr>
            <w:tcW w:w="850" w:type="dxa"/>
          </w:tcPr>
          <w:p w14:paraId="1BA9AE35"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-4.10</w:t>
            </w:r>
          </w:p>
        </w:tc>
        <w:tc>
          <w:tcPr>
            <w:tcW w:w="709" w:type="dxa"/>
          </w:tcPr>
          <w:p w14:paraId="578CEFEF"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3.29</w:t>
            </w:r>
          </w:p>
        </w:tc>
        <w:tc>
          <w:tcPr>
            <w:tcW w:w="843" w:type="dxa"/>
          </w:tcPr>
          <w:p w14:paraId="54DD8501"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6.41</w:t>
            </w:r>
          </w:p>
        </w:tc>
      </w:tr>
      <w:tr w:rsidR="00640E55" w:rsidRPr="00AC6620" w14:paraId="734305E7" w14:textId="77777777" w:rsidTr="00640E55">
        <w:tc>
          <w:tcPr>
            <w:tcW w:w="426" w:type="dxa"/>
            <w:vMerge/>
          </w:tcPr>
          <w:p w14:paraId="484D42A3" w14:textId="77777777" w:rsidR="00640E55" w:rsidRPr="00AC6620" w:rsidRDefault="00640E55" w:rsidP="00A16308">
            <w:pPr>
              <w:overflowPunct/>
              <w:autoSpaceDE/>
              <w:autoSpaceDN/>
              <w:adjustRightInd/>
              <w:spacing w:line="360" w:lineRule="auto"/>
              <w:jc w:val="center"/>
              <w:textAlignment w:val="auto"/>
              <w:rPr>
                <w:bCs/>
                <w:szCs w:val="24"/>
                <w:lang w:val="tr-TR"/>
              </w:rPr>
            </w:pPr>
          </w:p>
        </w:tc>
        <w:tc>
          <w:tcPr>
            <w:tcW w:w="1559" w:type="dxa"/>
          </w:tcPr>
          <w:p w14:paraId="570233CA"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-6.71</w:t>
            </w:r>
          </w:p>
        </w:tc>
        <w:tc>
          <w:tcPr>
            <w:tcW w:w="283" w:type="dxa"/>
          </w:tcPr>
          <w:p w14:paraId="0A89BEA7"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-1.66</w:t>
            </w:r>
          </w:p>
        </w:tc>
        <w:tc>
          <w:tcPr>
            <w:tcW w:w="851" w:type="dxa"/>
          </w:tcPr>
          <w:p w14:paraId="6163C038"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5.05</w:t>
            </w:r>
          </w:p>
        </w:tc>
        <w:tc>
          <w:tcPr>
            <w:tcW w:w="709" w:type="dxa"/>
          </w:tcPr>
          <w:p w14:paraId="4AD1FCFC"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2.53</w:t>
            </w:r>
          </w:p>
        </w:tc>
        <w:tc>
          <w:tcPr>
            <w:tcW w:w="850" w:type="dxa"/>
          </w:tcPr>
          <w:p w14:paraId="74E324D0"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0.20</w:t>
            </w:r>
          </w:p>
        </w:tc>
        <w:tc>
          <w:tcPr>
            <w:tcW w:w="850" w:type="dxa"/>
          </w:tcPr>
          <w:p w14:paraId="49083486"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-4.19</w:t>
            </w:r>
          </w:p>
        </w:tc>
        <w:tc>
          <w:tcPr>
            <w:tcW w:w="709" w:type="dxa"/>
          </w:tcPr>
          <w:p w14:paraId="5AD3E759"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3.47</w:t>
            </w:r>
          </w:p>
        </w:tc>
        <w:tc>
          <w:tcPr>
            <w:tcW w:w="843" w:type="dxa"/>
          </w:tcPr>
          <w:p w14:paraId="0E5F260A"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5.20</w:t>
            </w:r>
          </w:p>
        </w:tc>
      </w:tr>
      <w:tr w:rsidR="00640E55" w:rsidRPr="00AC6620" w14:paraId="4338920C" w14:textId="77777777" w:rsidTr="00640E55">
        <w:trPr>
          <w:trHeight w:val="264"/>
        </w:trPr>
        <w:tc>
          <w:tcPr>
            <w:tcW w:w="426" w:type="dxa"/>
            <w:vMerge w:val="restart"/>
            <w:vAlign w:val="center"/>
          </w:tcPr>
          <w:p w14:paraId="6D465890" w14:textId="77777777" w:rsidR="00640E55" w:rsidRPr="00AC6620" w:rsidRDefault="00640E55" w:rsidP="00A16308">
            <w:pPr>
              <w:overflowPunct/>
              <w:autoSpaceDE/>
              <w:autoSpaceDN/>
              <w:adjustRightInd/>
              <w:spacing w:line="360" w:lineRule="auto"/>
              <w:jc w:val="center"/>
              <w:textAlignment w:val="auto"/>
              <w:rPr>
                <w:bCs/>
                <w:szCs w:val="24"/>
                <w:lang w:val="tr-TR"/>
              </w:rPr>
            </w:pPr>
            <w:r w:rsidRPr="00AC6620">
              <w:rPr>
                <w:bCs/>
                <w:szCs w:val="24"/>
                <w:lang w:val="tr-TR"/>
              </w:rPr>
              <w:t>9</w:t>
            </w:r>
          </w:p>
        </w:tc>
        <w:tc>
          <w:tcPr>
            <w:tcW w:w="1559" w:type="dxa"/>
          </w:tcPr>
          <w:p w14:paraId="3EC09103"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-7.14</w:t>
            </w:r>
          </w:p>
        </w:tc>
        <w:tc>
          <w:tcPr>
            <w:tcW w:w="283" w:type="dxa"/>
          </w:tcPr>
          <w:p w14:paraId="7C87EDF0"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-1.13</w:t>
            </w:r>
          </w:p>
        </w:tc>
        <w:tc>
          <w:tcPr>
            <w:tcW w:w="851" w:type="dxa"/>
          </w:tcPr>
          <w:p w14:paraId="05C005D4"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6.01</w:t>
            </w:r>
          </w:p>
        </w:tc>
        <w:tc>
          <w:tcPr>
            <w:tcW w:w="709" w:type="dxa"/>
          </w:tcPr>
          <w:p w14:paraId="32AC5063"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3.00</w:t>
            </w:r>
          </w:p>
        </w:tc>
        <w:tc>
          <w:tcPr>
            <w:tcW w:w="850" w:type="dxa"/>
          </w:tcPr>
          <w:p w14:paraId="1794AC8D" w14:textId="77777777" w:rsidR="00640E55" w:rsidRPr="00AC6620" w:rsidRDefault="00640E55" w:rsidP="00A16308">
            <w:pPr>
              <w:overflowPunct/>
              <w:autoSpaceDE/>
              <w:autoSpaceDN/>
              <w:adjustRightInd/>
              <w:spacing w:line="360" w:lineRule="auto"/>
              <w:jc w:val="center"/>
              <w:textAlignment w:val="auto"/>
              <w:rPr>
                <w:szCs w:val="24"/>
              </w:rPr>
            </w:pPr>
            <w:r w:rsidRPr="00AC6620">
              <w:rPr>
                <w:szCs w:val="24"/>
              </w:rPr>
              <w:t>0.17</w:t>
            </w:r>
          </w:p>
        </w:tc>
        <w:tc>
          <w:tcPr>
            <w:tcW w:w="850" w:type="dxa"/>
          </w:tcPr>
          <w:p w14:paraId="3DAC54BF"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-4.13</w:t>
            </w:r>
          </w:p>
        </w:tc>
        <w:tc>
          <w:tcPr>
            <w:tcW w:w="709" w:type="dxa"/>
          </w:tcPr>
          <w:p w14:paraId="173BEDB8"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rPr>
              <w:t>2.85</w:t>
            </w:r>
          </w:p>
        </w:tc>
        <w:tc>
          <w:tcPr>
            <w:tcW w:w="843" w:type="dxa"/>
          </w:tcPr>
          <w:p w14:paraId="711B6683" w14:textId="77777777" w:rsidR="00640E55" w:rsidRPr="00AC6620" w:rsidRDefault="00640E55" w:rsidP="00A16308">
            <w:pPr>
              <w:overflowPunct/>
              <w:autoSpaceDE/>
              <w:autoSpaceDN/>
              <w:adjustRightInd/>
              <w:spacing w:line="360" w:lineRule="auto"/>
              <w:jc w:val="center"/>
              <w:textAlignment w:val="auto"/>
              <w:rPr>
                <w:szCs w:val="24"/>
                <w:lang w:val="tr-TR"/>
              </w:rPr>
            </w:pPr>
            <w:r w:rsidRPr="00AC6620">
              <w:rPr>
                <w:szCs w:val="24"/>
                <w:lang w:val="tr-TR"/>
              </w:rPr>
              <w:t>8.71</w:t>
            </w:r>
          </w:p>
        </w:tc>
      </w:tr>
      <w:tr w:rsidR="00640E55" w:rsidRPr="00AC6620" w14:paraId="551FD8D3" w14:textId="77777777" w:rsidTr="00640E55">
        <w:trPr>
          <w:trHeight w:val="264"/>
        </w:trPr>
        <w:tc>
          <w:tcPr>
            <w:tcW w:w="426" w:type="dxa"/>
            <w:vMerge/>
          </w:tcPr>
          <w:p w14:paraId="6C47A3E8" w14:textId="77777777" w:rsidR="00640E55" w:rsidRPr="00AC6620" w:rsidRDefault="00640E55" w:rsidP="00A16308">
            <w:pPr>
              <w:overflowPunct/>
              <w:autoSpaceDE/>
              <w:autoSpaceDN/>
              <w:adjustRightInd/>
              <w:spacing w:line="360" w:lineRule="auto"/>
              <w:jc w:val="center"/>
              <w:textAlignment w:val="auto"/>
              <w:rPr>
                <w:bCs/>
                <w:szCs w:val="24"/>
                <w:lang w:val="tr-TR"/>
              </w:rPr>
            </w:pPr>
          </w:p>
        </w:tc>
        <w:tc>
          <w:tcPr>
            <w:tcW w:w="1559" w:type="dxa"/>
            <w:tcBorders>
              <w:bottom w:val="single" w:sz="4" w:space="0" w:color="auto"/>
            </w:tcBorders>
          </w:tcPr>
          <w:p w14:paraId="1367FB69"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-7.15</w:t>
            </w:r>
          </w:p>
        </w:tc>
        <w:tc>
          <w:tcPr>
            <w:tcW w:w="283" w:type="dxa"/>
            <w:tcBorders>
              <w:bottom w:val="single" w:sz="4" w:space="0" w:color="auto"/>
            </w:tcBorders>
          </w:tcPr>
          <w:p w14:paraId="1724B600"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-0.94</w:t>
            </w:r>
          </w:p>
        </w:tc>
        <w:tc>
          <w:tcPr>
            <w:tcW w:w="851" w:type="dxa"/>
            <w:tcBorders>
              <w:bottom w:val="single" w:sz="4" w:space="0" w:color="auto"/>
            </w:tcBorders>
          </w:tcPr>
          <w:p w14:paraId="7666E315"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6.22</w:t>
            </w:r>
          </w:p>
        </w:tc>
        <w:tc>
          <w:tcPr>
            <w:tcW w:w="709" w:type="dxa"/>
            <w:tcBorders>
              <w:bottom w:val="single" w:sz="4" w:space="0" w:color="auto"/>
            </w:tcBorders>
          </w:tcPr>
          <w:p w14:paraId="64228899"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3.11</w:t>
            </w:r>
          </w:p>
        </w:tc>
        <w:tc>
          <w:tcPr>
            <w:tcW w:w="850" w:type="dxa"/>
            <w:tcBorders>
              <w:bottom w:val="single" w:sz="4" w:space="0" w:color="auto"/>
            </w:tcBorders>
          </w:tcPr>
          <w:p w14:paraId="1BDF4C0C"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0.16</w:t>
            </w:r>
          </w:p>
        </w:tc>
        <w:tc>
          <w:tcPr>
            <w:tcW w:w="850" w:type="dxa"/>
            <w:tcBorders>
              <w:bottom w:val="single" w:sz="4" w:space="0" w:color="auto"/>
            </w:tcBorders>
          </w:tcPr>
          <w:p w14:paraId="60752281"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-4.04</w:t>
            </w:r>
          </w:p>
        </w:tc>
        <w:tc>
          <w:tcPr>
            <w:tcW w:w="709" w:type="dxa"/>
            <w:tcBorders>
              <w:bottom w:val="single" w:sz="4" w:space="0" w:color="auto"/>
            </w:tcBorders>
          </w:tcPr>
          <w:p w14:paraId="08B986E8" w14:textId="77777777" w:rsidR="00640E55" w:rsidRPr="00AC6620" w:rsidRDefault="00640E55" w:rsidP="00A16308">
            <w:pPr>
              <w:overflowPunct/>
              <w:autoSpaceDE/>
              <w:autoSpaceDN/>
              <w:adjustRightInd/>
              <w:spacing w:line="360" w:lineRule="auto"/>
              <w:jc w:val="center"/>
              <w:textAlignment w:val="auto"/>
              <w:rPr>
                <w:i/>
                <w:iCs/>
                <w:szCs w:val="24"/>
              </w:rPr>
            </w:pPr>
            <w:r w:rsidRPr="00AC6620">
              <w:rPr>
                <w:i/>
                <w:iCs/>
                <w:szCs w:val="24"/>
              </w:rPr>
              <w:t>2.63</w:t>
            </w:r>
          </w:p>
        </w:tc>
        <w:tc>
          <w:tcPr>
            <w:tcW w:w="843" w:type="dxa"/>
            <w:tcBorders>
              <w:bottom w:val="single" w:sz="4" w:space="0" w:color="auto"/>
            </w:tcBorders>
          </w:tcPr>
          <w:p w14:paraId="5079362A" w14:textId="77777777" w:rsidR="00640E55" w:rsidRPr="00AC6620" w:rsidRDefault="00640E55" w:rsidP="00A16308">
            <w:pPr>
              <w:overflowPunct/>
              <w:autoSpaceDE/>
              <w:autoSpaceDN/>
              <w:adjustRightInd/>
              <w:spacing w:line="360" w:lineRule="auto"/>
              <w:jc w:val="center"/>
              <w:textAlignment w:val="auto"/>
              <w:rPr>
                <w:i/>
                <w:iCs/>
                <w:szCs w:val="24"/>
                <w:lang w:val="tr-TR"/>
              </w:rPr>
            </w:pPr>
            <w:r w:rsidRPr="00AC6620">
              <w:rPr>
                <w:i/>
                <w:iCs/>
                <w:szCs w:val="24"/>
              </w:rPr>
              <w:t>5.58</w:t>
            </w:r>
          </w:p>
        </w:tc>
      </w:tr>
    </w:tbl>
    <w:p w14:paraId="319CD84A" w14:textId="71D4F0EF" w:rsidR="00640E55" w:rsidRPr="00640E55" w:rsidRDefault="00640E55" w:rsidP="00640E55">
      <w:pPr>
        <w:pStyle w:val="ListeParagraf"/>
        <w:numPr>
          <w:ilvl w:val="0"/>
          <w:numId w:val="12"/>
        </w:numPr>
        <w:spacing w:line="360" w:lineRule="auto"/>
        <w:rPr>
          <w:rFonts w:eastAsia="Calibri"/>
          <w:szCs w:val="24"/>
          <w:lang w:val="tr-TR"/>
        </w:rPr>
      </w:pPr>
      <w:proofErr w:type="spellStart"/>
      <w:r w:rsidRPr="00640E55">
        <w:rPr>
          <w:rFonts w:eastAsia="Calibri"/>
          <w:szCs w:val="24"/>
          <w:lang w:val="tr-TR"/>
        </w:rPr>
        <w:t>aqueous</w:t>
      </w:r>
      <w:proofErr w:type="spellEnd"/>
      <w:r w:rsidRPr="00640E55">
        <w:rPr>
          <w:rFonts w:eastAsia="Calibri"/>
          <w:szCs w:val="24"/>
          <w:lang w:val="tr-TR"/>
        </w:rPr>
        <w:t xml:space="preserve"> (b) </w:t>
      </w:r>
      <w:proofErr w:type="spellStart"/>
      <w:r w:rsidRPr="00640E55">
        <w:rPr>
          <w:rFonts w:eastAsia="Calibri"/>
          <w:szCs w:val="24"/>
          <w:lang w:val="tr-TR"/>
        </w:rPr>
        <w:t>gas</w:t>
      </w:r>
      <w:proofErr w:type="spellEnd"/>
    </w:p>
    <w:p w14:paraId="4CE1B0CA" w14:textId="694EB8C1" w:rsidR="00640E55" w:rsidRPr="00640E55" w:rsidRDefault="00640E55" w:rsidP="00640E55">
      <w:pPr>
        <w:spacing w:line="360" w:lineRule="auto"/>
        <w:ind w:firstLine="708"/>
        <w:rPr>
          <w:szCs w:val="24"/>
        </w:rPr>
      </w:pPr>
      <w:r w:rsidRPr="00640E55">
        <w:rPr>
          <w:szCs w:val="24"/>
        </w:rPr>
        <w:t>The dipole moment is an important factor affecting the solubility of a drug. The solubility and polarity of the drug must be bala</w:t>
      </w:r>
      <w:r>
        <w:rPr>
          <w:szCs w:val="24"/>
        </w:rPr>
        <w:t xml:space="preserve">nced to optimize drug </w:t>
      </w:r>
      <w:proofErr w:type="gramStart"/>
      <w:r>
        <w:rPr>
          <w:szCs w:val="24"/>
        </w:rPr>
        <w:t>efficacy.</w:t>
      </w:r>
      <w:r w:rsidRPr="00640E55">
        <w:rPr>
          <w:szCs w:val="24"/>
          <w:vertAlign w:val="superscript"/>
        </w:rPr>
        <w:t xml:space="preserve">3 </w:t>
      </w:r>
      <w:r w:rsidRPr="00640E55">
        <w:rPr>
          <w:szCs w:val="24"/>
        </w:rPr>
        <w:t xml:space="preserve"> In</w:t>
      </w:r>
      <w:proofErr w:type="gramEnd"/>
      <w:r w:rsidRPr="00640E55">
        <w:rPr>
          <w:szCs w:val="24"/>
        </w:rPr>
        <w:t xml:space="preserve"> biological systems, a high dipole moment value is a desira</w:t>
      </w:r>
      <w:r>
        <w:rPr>
          <w:szCs w:val="24"/>
        </w:rPr>
        <w:t>ble property for drug delivery.</w:t>
      </w:r>
      <w:r w:rsidRPr="00640E55">
        <w:rPr>
          <w:szCs w:val="24"/>
          <w:vertAlign w:val="superscript"/>
        </w:rPr>
        <w:t>14</w:t>
      </w:r>
      <w:r w:rsidRPr="00640E55">
        <w:rPr>
          <w:szCs w:val="24"/>
        </w:rPr>
        <w:t xml:space="preserve"> Dipole moments of drugs molecules increase in the aqueous medium because of the hydrogen bonds. It means that solubility of these drugs in aqueous medium may be enhanced with the increasing of polarity. The dipole moments of the molecules (</w:t>
      </w:r>
      <w:r w:rsidRPr="00640E55">
        <w:rPr>
          <w:b/>
          <w:szCs w:val="24"/>
        </w:rPr>
        <w:t>1-9</w:t>
      </w:r>
      <w:r w:rsidRPr="00640E55">
        <w:rPr>
          <w:szCs w:val="24"/>
        </w:rPr>
        <w:t xml:space="preserve">) are around 3.04 – 26.10 Debye in the aqueous medium and 2.08 – 14.58 Debye in the gas phase. Among the calculated drug molecules with the largest dipole moment value is 3. This large dipole </w:t>
      </w:r>
      <w:r w:rsidRPr="00640E55">
        <w:rPr>
          <w:szCs w:val="24"/>
        </w:rPr>
        <w:lastRenderedPageBreak/>
        <w:t xml:space="preserve">moment value can allow high polarity in some regions of the drug and hydrophilic interactions in the solvent that increase its activity. Dipole moments </w:t>
      </w:r>
      <w:r w:rsidRPr="00640E55">
        <w:rPr>
          <w:b/>
          <w:szCs w:val="24"/>
        </w:rPr>
        <w:t>1</w:t>
      </w:r>
      <w:proofErr w:type="gramStart"/>
      <w:r w:rsidRPr="00640E55">
        <w:rPr>
          <w:b/>
          <w:szCs w:val="24"/>
        </w:rPr>
        <w:t>,2,5</w:t>
      </w:r>
      <w:proofErr w:type="gramEnd"/>
      <w:r w:rsidRPr="00640E55">
        <w:rPr>
          <w:szCs w:val="24"/>
        </w:rPr>
        <w:t xml:space="preserve"> and </w:t>
      </w:r>
      <w:r w:rsidRPr="00640E55">
        <w:rPr>
          <w:b/>
          <w:szCs w:val="24"/>
        </w:rPr>
        <w:t>9</w:t>
      </w:r>
      <w:r w:rsidRPr="00640E55">
        <w:rPr>
          <w:szCs w:val="24"/>
        </w:rPr>
        <w:t xml:space="preserve"> are greater than </w:t>
      </w:r>
      <w:r w:rsidRPr="00640E55">
        <w:rPr>
          <w:b/>
          <w:szCs w:val="24"/>
        </w:rPr>
        <w:t>4,6,7</w:t>
      </w:r>
      <w:r w:rsidRPr="00640E55">
        <w:rPr>
          <w:szCs w:val="24"/>
        </w:rPr>
        <w:t xml:space="preserve"> and </w:t>
      </w:r>
      <w:r w:rsidRPr="00640E55">
        <w:rPr>
          <w:b/>
          <w:szCs w:val="24"/>
        </w:rPr>
        <w:t>8</w:t>
      </w:r>
      <w:r w:rsidRPr="00640E55">
        <w:rPr>
          <w:szCs w:val="24"/>
        </w:rPr>
        <w:t xml:space="preserve">, so they are more polarized. Therefore, </w:t>
      </w:r>
      <w:r w:rsidRPr="00640E55">
        <w:rPr>
          <w:b/>
          <w:szCs w:val="24"/>
        </w:rPr>
        <w:t>1</w:t>
      </w:r>
      <w:proofErr w:type="gramStart"/>
      <w:r w:rsidRPr="00640E55">
        <w:rPr>
          <w:b/>
          <w:szCs w:val="24"/>
        </w:rPr>
        <w:t>,2,5</w:t>
      </w:r>
      <w:proofErr w:type="gramEnd"/>
      <w:r w:rsidRPr="00640E55">
        <w:rPr>
          <w:szCs w:val="24"/>
        </w:rPr>
        <w:t xml:space="preserve"> and</w:t>
      </w:r>
      <w:r w:rsidRPr="00640E55">
        <w:rPr>
          <w:b/>
          <w:szCs w:val="24"/>
        </w:rPr>
        <w:t xml:space="preserve"> 9</w:t>
      </w:r>
      <w:r w:rsidRPr="00640E55">
        <w:rPr>
          <w:szCs w:val="24"/>
        </w:rPr>
        <w:t xml:space="preserve"> may show more hydrophilic properties. This feature can turn these drugs into active molecules in aqueous solution.</w:t>
      </w:r>
    </w:p>
    <w:p w14:paraId="52A1B7A2" w14:textId="77777777" w:rsidR="0010065A" w:rsidRPr="009D0959" w:rsidRDefault="0010065A" w:rsidP="00177EFC">
      <w:pPr>
        <w:spacing w:line="360" w:lineRule="auto"/>
        <w:jc w:val="left"/>
        <w:rPr>
          <w:szCs w:val="24"/>
        </w:rPr>
      </w:pPr>
      <w:r w:rsidRPr="009D0959">
        <w:rPr>
          <w:noProof/>
          <w:szCs w:val="24"/>
          <w:lang w:val="tr-TR" w:eastAsia="tr-TR"/>
        </w:rPr>
        <w:drawing>
          <wp:inline distT="0" distB="0" distL="0" distR="0" wp14:anchorId="4B65E538" wp14:editId="0B5C2F7E">
            <wp:extent cx="3254255" cy="4601945"/>
            <wp:effectExtent l="0" t="0" r="381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struc,fm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3335" cy="4628927"/>
                    </a:xfrm>
                    <a:prstGeom prst="rect">
                      <a:avLst/>
                    </a:prstGeom>
                  </pic:spPr>
                </pic:pic>
              </a:graphicData>
            </a:graphic>
          </wp:inline>
        </w:drawing>
      </w:r>
    </w:p>
    <w:p w14:paraId="210EAF40" w14:textId="5B72C727" w:rsidR="0010065A" w:rsidRPr="009D0959" w:rsidRDefault="00177EFC" w:rsidP="009D0959">
      <w:pPr>
        <w:spacing w:line="360" w:lineRule="auto"/>
        <w:rPr>
          <w:b/>
          <w:bCs/>
          <w:szCs w:val="24"/>
        </w:rPr>
      </w:pPr>
      <w:r>
        <w:rPr>
          <w:b/>
          <w:szCs w:val="24"/>
        </w:rPr>
        <w:t>Figure</w:t>
      </w:r>
      <w:r w:rsidR="0010065A" w:rsidRPr="009D0959">
        <w:rPr>
          <w:b/>
          <w:szCs w:val="24"/>
        </w:rPr>
        <w:t xml:space="preserve"> 2</w:t>
      </w:r>
      <w:r w:rsidR="0010065A" w:rsidRPr="009D0959">
        <w:rPr>
          <w:szCs w:val="24"/>
        </w:rPr>
        <w:t xml:space="preserve"> </w:t>
      </w:r>
      <w:r w:rsidR="009C108F" w:rsidRPr="009D0959">
        <w:rPr>
          <w:szCs w:val="24"/>
        </w:rPr>
        <w:t>Optimized geometries and frontier orbitals of drug molecules</w:t>
      </w:r>
    </w:p>
    <w:p w14:paraId="47F9BBAD" w14:textId="77777777" w:rsidR="0010065A" w:rsidRPr="009D0959" w:rsidRDefault="0010065A" w:rsidP="009D0959">
      <w:pPr>
        <w:spacing w:line="360" w:lineRule="auto"/>
        <w:rPr>
          <w:szCs w:val="24"/>
        </w:rPr>
      </w:pPr>
    </w:p>
    <w:p w14:paraId="628DAF44" w14:textId="77777777" w:rsidR="00177EFC" w:rsidRPr="00177EFC" w:rsidRDefault="00177EFC" w:rsidP="00177EFC">
      <w:pPr>
        <w:pStyle w:val="TextStyle"/>
        <w:spacing w:line="360" w:lineRule="auto"/>
        <w:ind w:firstLine="0"/>
        <w:rPr>
          <w:b/>
          <w:bCs/>
          <w:szCs w:val="24"/>
          <w:lang w:val="en-US"/>
        </w:rPr>
      </w:pPr>
      <w:r w:rsidRPr="00177EFC">
        <w:rPr>
          <w:b/>
          <w:bCs/>
          <w:szCs w:val="24"/>
          <w:lang w:val="en-US"/>
        </w:rPr>
        <w:t>3.2. Frontier molecular orbitals analysis</w:t>
      </w:r>
    </w:p>
    <w:p w14:paraId="7089AF99" w14:textId="77777777" w:rsidR="00177EFC" w:rsidRPr="009D0959" w:rsidRDefault="00177EFC" w:rsidP="00177EFC">
      <w:pPr>
        <w:pStyle w:val="TextStyle"/>
        <w:spacing w:line="360" w:lineRule="auto"/>
        <w:ind w:firstLine="0"/>
        <w:rPr>
          <w:b/>
          <w:bCs/>
          <w:szCs w:val="24"/>
          <w:lang w:val="en-US"/>
        </w:rPr>
      </w:pPr>
    </w:p>
    <w:p w14:paraId="6D226FFF" w14:textId="6B364372" w:rsidR="00177EFC" w:rsidRPr="009D0959" w:rsidRDefault="00177EFC" w:rsidP="00177EFC">
      <w:pPr>
        <w:spacing w:line="360" w:lineRule="auto"/>
        <w:ind w:firstLine="708"/>
        <w:rPr>
          <w:szCs w:val="24"/>
        </w:rPr>
      </w:pPr>
      <w:r w:rsidRPr="009D0959">
        <w:rPr>
          <w:szCs w:val="24"/>
          <w:lang w:val="en-US"/>
        </w:rPr>
        <w:t>Frontier Molecular Orbitals (FMOs) are important parameters used to understand the distribution of electrophilic regions of molecules and their chemical interac</w:t>
      </w:r>
      <w:r>
        <w:rPr>
          <w:szCs w:val="24"/>
          <w:lang w:val="en-US"/>
        </w:rPr>
        <w:t>tion parts with other molecules.</w:t>
      </w:r>
      <w:r w:rsidRPr="00177EFC">
        <w:rPr>
          <w:szCs w:val="24"/>
          <w:vertAlign w:val="superscript"/>
        </w:rPr>
        <w:t>33, 34</w:t>
      </w:r>
      <w:r w:rsidRPr="009D0959">
        <w:rPr>
          <w:szCs w:val="24"/>
        </w:rPr>
        <w:t xml:space="preserve"> </w:t>
      </w:r>
      <w:proofErr w:type="gramStart"/>
      <w:r w:rsidRPr="009D0959">
        <w:rPr>
          <w:szCs w:val="24"/>
        </w:rPr>
        <w:t>The</w:t>
      </w:r>
      <w:proofErr w:type="gramEnd"/>
      <w:r w:rsidRPr="009D0959">
        <w:rPr>
          <w:szCs w:val="24"/>
        </w:rPr>
        <w:t xml:space="preserve"> chemical reactivity of a molecule can be determined by using energy gap value of frontier orbitals (ΔE). A small energy gap indicates a more reactive molecule. As seen in the Table 1, molecule </w:t>
      </w:r>
      <w:r w:rsidRPr="009D0959">
        <w:rPr>
          <w:b/>
          <w:bCs/>
          <w:szCs w:val="24"/>
        </w:rPr>
        <w:t>3</w:t>
      </w:r>
      <w:r w:rsidRPr="009D0959">
        <w:rPr>
          <w:szCs w:val="24"/>
        </w:rPr>
        <w:t xml:space="preserve"> has the smallest ΔE values in both phases. Thus this molecule is the most reactive molecule. The electron-withdrawing -NO</w:t>
      </w:r>
      <w:r w:rsidRPr="009D0959">
        <w:rPr>
          <w:szCs w:val="24"/>
          <w:vertAlign w:val="subscript"/>
        </w:rPr>
        <w:t>2</w:t>
      </w:r>
      <w:r w:rsidRPr="009D0959">
        <w:rPr>
          <w:szCs w:val="24"/>
        </w:rPr>
        <w:t xml:space="preserve"> group in </w:t>
      </w:r>
      <w:r w:rsidRPr="009D0959">
        <w:rPr>
          <w:b/>
          <w:bCs/>
          <w:szCs w:val="24"/>
        </w:rPr>
        <w:t>3</w:t>
      </w:r>
      <w:r w:rsidRPr="009D0959">
        <w:rPr>
          <w:szCs w:val="24"/>
        </w:rPr>
        <w:t xml:space="preserve">, can disrupt the distribution of the π electron system, which leads to deteriorate molecular </w:t>
      </w:r>
      <w:r w:rsidRPr="009D0959">
        <w:rPr>
          <w:szCs w:val="24"/>
        </w:rPr>
        <w:lastRenderedPageBreak/>
        <w:t xml:space="preserve">backbone conjugation, thus decreasing the chemical stability of the molecule. Molecule </w:t>
      </w:r>
      <w:r w:rsidRPr="009D0959">
        <w:rPr>
          <w:b/>
          <w:bCs/>
          <w:szCs w:val="24"/>
        </w:rPr>
        <w:t>6</w:t>
      </w:r>
      <w:r w:rsidRPr="009D0959">
        <w:rPr>
          <w:szCs w:val="24"/>
        </w:rPr>
        <w:t xml:space="preserve"> is the least reactive molecule with the highest energy gap value of 6.03eV.</w:t>
      </w:r>
    </w:p>
    <w:p w14:paraId="26C7507D" w14:textId="6C2A1737" w:rsidR="007F479D" w:rsidRPr="009D0959" w:rsidRDefault="00B302FA" w:rsidP="00B302FA">
      <w:pPr>
        <w:spacing w:line="360" w:lineRule="auto"/>
        <w:jc w:val="left"/>
        <w:rPr>
          <w:szCs w:val="24"/>
        </w:rPr>
      </w:pPr>
      <w:r>
        <w:rPr>
          <w:noProof/>
          <w:szCs w:val="24"/>
          <w:lang w:val="tr-TR" w:eastAsia="tr-TR"/>
        </w:rPr>
        <w:drawing>
          <wp:inline distT="0" distB="0" distL="0" distR="0" wp14:anchorId="25C98D32" wp14:editId="6C0ABA25">
            <wp:extent cx="3648075" cy="2143244"/>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tif"/>
                    <pic:cNvPicPr/>
                  </pic:nvPicPr>
                  <pic:blipFill rotWithShape="1">
                    <a:blip r:embed="rId12">
                      <a:extLst>
                        <a:ext uri="{28A0092B-C50C-407E-A947-70E740481C1C}">
                          <a14:useLocalDpi xmlns:a14="http://schemas.microsoft.com/office/drawing/2010/main" val="0"/>
                        </a:ext>
                      </a:extLst>
                    </a:blip>
                    <a:srcRect b="10759"/>
                    <a:stretch/>
                  </pic:blipFill>
                  <pic:spPr bwMode="auto">
                    <a:xfrm>
                      <a:off x="0" y="0"/>
                      <a:ext cx="3671867" cy="2157222"/>
                    </a:xfrm>
                    <a:prstGeom prst="rect">
                      <a:avLst/>
                    </a:prstGeom>
                    <a:ln>
                      <a:noFill/>
                    </a:ln>
                    <a:extLst>
                      <a:ext uri="{53640926-AAD7-44D8-BBD7-CCE9431645EC}">
                        <a14:shadowObscured xmlns:a14="http://schemas.microsoft.com/office/drawing/2010/main"/>
                      </a:ext>
                    </a:extLst>
                  </pic:spPr>
                </pic:pic>
              </a:graphicData>
            </a:graphic>
          </wp:inline>
        </w:drawing>
      </w:r>
    </w:p>
    <w:p w14:paraId="2A8FE6DD" w14:textId="75432BEA" w:rsidR="0010065A" w:rsidRPr="009D0959" w:rsidRDefault="0010065A" w:rsidP="009D0959">
      <w:pPr>
        <w:spacing w:line="360" w:lineRule="auto"/>
        <w:rPr>
          <w:szCs w:val="24"/>
        </w:rPr>
      </w:pPr>
      <w:proofErr w:type="gramStart"/>
      <w:r w:rsidRPr="009D0959">
        <w:rPr>
          <w:b/>
          <w:bCs/>
          <w:szCs w:val="24"/>
        </w:rPr>
        <w:t>Fig</w:t>
      </w:r>
      <w:r w:rsidR="00177EFC">
        <w:rPr>
          <w:b/>
          <w:bCs/>
          <w:szCs w:val="24"/>
        </w:rPr>
        <w:t>ure</w:t>
      </w:r>
      <w:r w:rsidRPr="009D0959">
        <w:rPr>
          <w:b/>
          <w:bCs/>
          <w:szCs w:val="24"/>
        </w:rPr>
        <w:t xml:space="preserve"> 3</w:t>
      </w:r>
      <w:r w:rsidR="00177EFC">
        <w:rPr>
          <w:b/>
          <w:bCs/>
          <w:szCs w:val="24"/>
        </w:rPr>
        <w:t>.</w:t>
      </w:r>
      <w:proofErr w:type="gramEnd"/>
      <w:r w:rsidRPr="009D0959">
        <w:rPr>
          <w:szCs w:val="24"/>
        </w:rPr>
        <w:t xml:space="preserve">  In vitro half-maximal effective concentration (EC</w:t>
      </w:r>
      <w:r w:rsidRPr="009D0959">
        <w:rPr>
          <w:szCs w:val="24"/>
          <w:vertAlign w:val="subscript"/>
        </w:rPr>
        <w:t>50</w:t>
      </w:r>
      <w:r w:rsidRPr="009D0959">
        <w:rPr>
          <w:szCs w:val="24"/>
        </w:rPr>
        <w:t xml:space="preserve">) of </w:t>
      </w:r>
      <w:r w:rsidR="009C108F" w:rsidRPr="009D0959">
        <w:rPr>
          <w:szCs w:val="24"/>
        </w:rPr>
        <w:t>drugs</w:t>
      </w:r>
    </w:p>
    <w:p w14:paraId="38667F75" w14:textId="2EF78529" w:rsidR="0010065A" w:rsidRPr="009D0959" w:rsidRDefault="0010065A" w:rsidP="009D0959">
      <w:pPr>
        <w:pStyle w:val="TextStyle"/>
        <w:spacing w:line="360" w:lineRule="auto"/>
        <w:ind w:firstLine="0"/>
        <w:rPr>
          <w:b/>
          <w:bCs/>
          <w:szCs w:val="24"/>
          <w:lang w:val="en-US"/>
        </w:rPr>
      </w:pPr>
    </w:p>
    <w:p w14:paraId="65BAA742" w14:textId="0F0A0717" w:rsidR="009131C0" w:rsidRPr="009D0959" w:rsidRDefault="00F91A83" w:rsidP="009D0959">
      <w:pPr>
        <w:spacing w:line="360" w:lineRule="auto"/>
        <w:ind w:firstLine="708"/>
        <w:rPr>
          <w:szCs w:val="24"/>
        </w:rPr>
      </w:pPr>
      <w:r w:rsidRPr="009D0959">
        <w:rPr>
          <w:szCs w:val="24"/>
          <w:lang w:val="en-US"/>
        </w:rPr>
        <w:t>The FMOs of all studied drug molecules are given in Fig</w:t>
      </w:r>
      <w:r w:rsidR="00177EFC">
        <w:rPr>
          <w:szCs w:val="24"/>
          <w:lang w:val="en-US"/>
        </w:rPr>
        <w:t>ure</w:t>
      </w:r>
      <w:r w:rsidRPr="009D0959">
        <w:rPr>
          <w:szCs w:val="24"/>
          <w:lang w:val="en-US"/>
        </w:rPr>
        <w:t xml:space="preserve"> 2. As can be seen from the Figure, the HOMO orbitals are π-b</w:t>
      </w:r>
      <w:r w:rsidR="00766F91" w:rsidRPr="009D0959">
        <w:rPr>
          <w:szCs w:val="24"/>
          <w:lang w:val="en-US"/>
        </w:rPr>
        <w:t>o</w:t>
      </w:r>
      <w:r w:rsidRPr="009D0959">
        <w:rPr>
          <w:szCs w:val="24"/>
          <w:lang w:val="en-US"/>
        </w:rPr>
        <w:t xml:space="preserve">nding molecular </w:t>
      </w:r>
      <w:proofErr w:type="spellStart"/>
      <w:r w:rsidRPr="009D0959">
        <w:rPr>
          <w:szCs w:val="24"/>
          <w:lang w:val="en-US"/>
        </w:rPr>
        <w:t>obitals</w:t>
      </w:r>
      <w:proofErr w:type="spellEnd"/>
      <w:r w:rsidRPr="009D0959">
        <w:rPr>
          <w:szCs w:val="24"/>
          <w:lang w:val="en-US"/>
        </w:rPr>
        <w:t>.</w:t>
      </w:r>
      <w:r w:rsidR="00AB224B" w:rsidRPr="009D0959">
        <w:rPr>
          <w:szCs w:val="24"/>
          <w:lang w:val="en-US"/>
        </w:rPr>
        <w:t xml:space="preserve"> HOMO and LUMO orbitals are mainly </w:t>
      </w:r>
      <w:proofErr w:type="spellStart"/>
      <w:r w:rsidR="00AB224B" w:rsidRPr="009D0959">
        <w:rPr>
          <w:szCs w:val="24"/>
          <w:lang w:val="en-US"/>
        </w:rPr>
        <w:t>distrubuted</w:t>
      </w:r>
      <w:proofErr w:type="spellEnd"/>
      <w:r w:rsidR="00AB224B" w:rsidRPr="009D0959">
        <w:rPr>
          <w:szCs w:val="24"/>
          <w:lang w:val="en-US"/>
        </w:rPr>
        <w:t xml:space="preserve"> on the </w:t>
      </w:r>
      <w:proofErr w:type="spellStart"/>
      <w:r w:rsidR="00AB224B" w:rsidRPr="009D0959">
        <w:rPr>
          <w:szCs w:val="24"/>
          <w:lang w:val="en-US"/>
        </w:rPr>
        <w:t>quinoline</w:t>
      </w:r>
      <w:proofErr w:type="spellEnd"/>
      <w:r w:rsidR="00AB224B" w:rsidRPr="009D0959">
        <w:rPr>
          <w:szCs w:val="24"/>
          <w:lang w:val="en-US"/>
        </w:rPr>
        <w:t xml:space="preserve"> ring of the molecules </w:t>
      </w:r>
      <w:r w:rsidR="00766F91" w:rsidRPr="009D0959">
        <w:rPr>
          <w:szCs w:val="24"/>
          <w:lang w:val="en-US"/>
        </w:rPr>
        <w:t xml:space="preserve">for </w:t>
      </w:r>
      <w:r w:rsidR="00AB224B" w:rsidRPr="009D0959">
        <w:rPr>
          <w:b/>
          <w:bCs/>
          <w:szCs w:val="24"/>
          <w:lang w:val="en-US"/>
        </w:rPr>
        <w:t>1</w:t>
      </w:r>
      <w:r w:rsidR="00AB224B" w:rsidRPr="009D0959">
        <w:rPr>
          <w:szCs w:val="24"/>
          <w:lang w:val="en-US"/>
        </w:rPr>
        <w:t xml:space="preserve"> and </w:t>
      </w:r>
      <w:r w:rsidR="00AB224B" w:rsidRPr="009D0959">
        <w:rPr>
          <w:b/>
          <w:bCs/>
          <w:szCs w:val="24"/>
          <w:lang w:val="en-US"/>
        </w:rPr>
        <w:t>2</w:t>
      </w:r>
      <w:r w:rsidR="00AB224B" w:rsidRPr="009D0959">
        <w:rPr>
          <w:szCs w:val="24"/>
          <w:lang w:val="en-US"/>
        </w:rPr>
        <w:t xml:space="preserve">. While HOMO of molecule </w:t>
      </w:r>
      <w:r w:rsidR="00AB224B" w:rsidRPr="009D0959">
        <w:rPr>
          <w:b/>
          <w:bCs/>
          <w:szCs w:val="24"/>
          <w:lang w:val="en-US"/>
        </w:rPr>
        <w:t>3</w:t>
      </w:r>
      <w:r w:rsidR="00AB224B" w:rsidRPr="009D0959">
        <w:rPr>
          <w:szCs w:val="24"/>
          <w:lang w:val="en-US"/>
        </w:rPr>
        <w:t xml:space="preserve"> is </w:t>
      </w:r>
      <w:proofErr w:type="spellStart"/>
      <w:r w:rsidR="00AB224B" w:rsidRPr="009D0959">
        <w:rPr>
          <w:szCs w:val="24"/>
          <w:lang w:val="en-US"/>
        </w:rPr>
        <w:t>distrubuted</w:t>
      </w:r>
      <w:proofErr w:type="spellEnd"/>
      <w:r w:rsidR="00AB224B" w:rsidRPr="009D0959">
        <w:rPr>
          <w:szCs w:val="24"/>
          <w:lang w:val="en-US"/>
        </w:rPr>
        <w:t xml:space="preserve"> on the functionalized part of the </w:t>
      </w:r>
      <w:proofErr w:type="spellStart"/>
      <w:r w:rsidR="00AB224B" w:rsidRPr="009D0959">
        <w:rPr>
          <w:szCs w:val="24"/>
          <w:lang w:val="en-US"/>
        </w:rPr>
        <w:t>thiazolide</w:t>
      </w:r>
      <w:proofErr w:type="spellEnd"/>
      <w:r w:rsidR="00AB224B" w:rsidRPr="009D0959">
        <w:rPr>
          <w:szCs w:val="24"/>
          <w:lang w:val="en-US"/>
        </w:rPr>
        <w:t xml:space="preserve"> ring, LUMO is </w:t>
      </w:r>
      <w:proofErr w:type="spellStart"/>
      <w:r w:rsidR="00AB224B" w:rsidRPr="009D0959">
        <w:rPr>
          <w:szCs w:val="24"/>
          <w:lang w:val="en-US"/>
        </w:rPr>
        <w:t>distorded</w:t>
      </w:r>
      <w:proofErr w:type="spellEnd"/>
      <w:r w:rsidR="00AB224B" w:rsidRPr="009D0959">
        <w:rPr>
          <w:szCs w:val="24"/>
          <w:lang w:val="en-US"/>
        </w:rPr>
        <w:t xml:space="preserve"> all through the molecule. </w:t>
      </w:r>
      <w:r w:rsidR="00017A1E" w:rsidRPr="009D0959">
        <w:rPr>
          <w:szCs w:val="24"/>
          <w:lang w:val="en-US"/>
        </w:rPr>
        <w:t xml:space="preserve">The HOMO orbital is π bonding type and LUMO orbital is π* </w:t>
      </w:r>
      <w:proofErr w:type="spellStart"/>
      <w:r w:rsidR="00017A1E" w:rsidRPr="009D0959">
        <w:rPr>
          <w:szCs w:val="24"/>
          <w:lang w:val="en-US"/>
        </w:rPr>
        <w:t>antibonding</w:t>
      </w:r>
      <w:proofErr w:type="spellEnd"/>
      <w:r w:rsidR="00017A1E" w:rsidRPr="009D0959">
        <w:rPr>
          <w:szCs w:val="24"/>
          <w:lang w:val="en-US"/>
        </w:rPr>
        <w:t xml:space="preserve"> type for </w:t>
      </w:r>
      <w:r w:rsidR="00017A1E" w:rsidRPr="009D0959">
        <w:rPr>
          <w:b/>
          <w:bCs/>
          <w:szCs w:val="24"/>
          <w:lang w:val="en-US"/>
        </w:rPr>
        <w:t>4</w:t>
      </w:r>
      <w:r w:rsidR="00017A1E" w:rsidRPr="009D0959">
        <w:rPr>
          <w:szCs w:val="24"/>
          <w:lang w:val="en-US"/>
        </w:rPr>
        <w:t xml:space="preserve"> and they are mainly distributed all through the molecule. </w:t>
      </w:r>
      <w:r w:rsidR="00E966BE" w:rsidRPr="009D0959">
        <w:rPr>
          <w:szCs w:val="24"/>
          <w:lang w:val="en-US"/>
        </w:rPr>
        <w:t xml:space="preserve">For molecules </w:t>
      </w:r>
      <w:r w:rsidR="00E966BE" w:rsidRPr="009D0959">
        <w:rPr>
          <w:b/>
          <w:bCs/>
          <w:szCs w:val="24"/>
          <w:lang w:val="en-US"/>
        </w:rPr>
        <w:t>5</w:t>
      </w:r>
      <w:r w:rsidR="00E966BE" w:rsidRPr="009D0959">
        <w:rPr>
          <w:szCs w:val="24"/>
          <w:lang w:val="en-US"/>
        </w:rPr>
        <w:t xml:space="preserve"> and </w:t>
      </w:r>
      <w:r w:rsidR="00E966BE" w:rsidRPr="009D0959">
        <w:rPr>
          <w:b/>
          <w:bCs/>
          <w:szCs w:val="24"/>
          <w:lang w:val="en-US"/>
        </w:rPr>
        <w:t>6</w:t>
      </w:r>
      <w:r w:rsidR="00E966BE" w:rsidRPr="009D0959">
        <w:rPr>
          <w:szCs w:val="24"/>
          <w:lang w:val="en-US"/>
        </w:rPr>
        <w:t xml:space="preserve">, the electron distribution of the HOMO orbital is delocalized almost throughout the molecule, while the LUMO orbital is found in its two fused aromatic rings in molecule </w:t>
      </w:r>
      <w:r w:rsidR="00E966BE" w:rsidRPr="009D0959">
        <w:rPr>
          <w:b/>
          <w:bCs/>
          <w:szCs w:val="24"/>
          <w:lang w:val="en-US"/>
        </w:rPr>
        <w:t>5</w:t>
      </w:r>
      <w:r w:rsidR="00E966BE" w:rsidRPr="009D0959">
        <w:rPr>
          <w:szCs w:val="24"/>
          <w:lang w:val="en-US"/>
        </w:rPr>
        <w:t xml:space="preserve"> and at the 1,2,4-triazole portion in molecule </w:t>
      </w:r>
      <w:r w:rsidR="00E966BE" w:rsidRPr="009D0959">
        <w:rPr>
          <w:b/>
          <w:bCs/>
          <w:szCs w:val="24"/>
          <w:lang w:val="en-US"/>
        </w:rPr>
        <w:t>6</w:t>
      </w:r>
      <w:r w:rsidR="00E966BE" w:rsidRPr="009D0959">
        <w:rPr>
          <w:szCs w:val="24"/>
          <w:lang w:val="en-US"/>
        </w:rPr>
        <w:t>.</w:t>
      </w:r>
      <w:r w:rsidR="00E966BE" w:rsidRPr="009D0959">
        <w:rPr>
          <w:szCs w:val="24"/>
        </w:rPr>
        <w:t xml:space="preserve"> </w:t>
      </w:r>
      <w:r w:rsidR="003637F4" w:rsidRPr="009D0959">
        <w:rPr>
          <w:szCs w:val="24"/>
          <w:lang w:val="en-US"/>
        </w:rPr>
        <w:t xml:space="preserve">HOMO is on the distributed etheric part and LUMO is on the benzene </w:t>
      </w:r>
      <w:proofErr w:type="spellStart"/>
      <w:r w:rsidR="003637F4" w:rsidRPr="009D0959">
        <w:rPr>
          <w:szCs w:val="24"/>
          <w:lang w:val="en-US"/>
        </w:rPr>
        <w:t>trifluoro</w:t>
      </w:r>
      <w:proofErr w:type="spellEnd"/>
      <w:r w:rsidR="003637F4" w:rsidRPr="009D0959">
        <w:rPr>
          <w:szCs w:val="24"/>
          <w:lang w:val="en-US"/>
        </w:rPr>
        <w:t xml:space="preserve"> </w:t>
      </w:r>
      <w:proofErr w:type="spellStart"/>
      <w:r w:rsidR="003637F4" w:rsidRPr="009D0959">
        <w:rPr>
          <w:szCs w:val="24"/>
          <w:lang w:val="en-US"/>
        </w:rPr>
        <w:t>acetamide</w:t>
      </w:r>
      <w:proofErr w:type="spellEnd"/>
      <w:r w:rsidR="003637F4" w:rsidRPr="009D0959">
        <w:rPr>
          <w:szCs w:val="24"/>
          <w:lang w:val="en-US"/>
        </w:rPr>
        <w:t xml:space="preserve"> part of molecule </w:t>
      </w:r>
      <w:r w:rsidR="003637F4" w:rsidRPr="009D0959">
        <w:rPr>
          <w:b/>
          <w:bCs/>
          <w:szCs w:val="24"/>
          <w:lang w:val="en-US"/>
        </w:rPr>
        <w:t>7</w:t>
      </w:r>
      <w:r w:rsidR="003637F4" w:rsidRPr="009D0959">
        <w:rPr>
          <w:szCs w:val="24"/>
          <w:lang w:val="en-US"/>
        </w:rPr>
        <w:t>.</w:t>
      </w:r>
      <w:r w:rsidR="003637F4" w:rsidRPr="009D0959">
        <w:rPr>
          <w:szCs w:val="24"/>
        </w:rPr>
        <w:t xml:space="preserve"> </w:t>
      </w:r>
      <w:r w:rsidR="003637F4" w:rsidRPr="009D0959">
        <w:rPr>
          <w:szCs w:val="24"/>
          <w:lang w:val="en-US"/>
        </w:rPr>
        <w:t xml:space="preserve">The HOMO and LUMO orbitals of the antiviral </w:t>
      </w:r>
      <w:proofErr w:type="spellStart"/>
      <w:r w:rsidR="003637F4" w:rsidRPr="009D0959">
        <w:rPr>
          <w:szCs w:val="24"/>
          <w:lang w:val="en-US"/>
        </w:rPr>
        <w:t>prodrug</w:t>
      </w:r>
      <w:proofErr w:type="spellEnd"/>
      <w:r w:rsidR="003637F4" w:rsidRPr="009D0959">
        <w:rPr>
          <w:szCs w:val="24"/>
          <w:lang w:val="en-US"/>
        </w:rPr>
        <w:t xml:space="preserve"> </w:t>
      </w:r>
      <w:r w:rsidR="003637F4" w:rsidRPr="009D0959">
        <w:rPr>
          <w:b/>
          <w:bCs/>
          <w:szCs w:val="24"/>
          <w:lang w:val="en-US"/>
        </w:rPr>
        <w:t>8</w:t>
      </w:r>
      <w:r w:rsidR="003637F4" w:rsidRPr="009D0959">
        <w:rPr>
          <w:szCs w:val="24"/>
          <w:lang w:val="en-US"/>
        </w:rPr>
        <w:t xml:space="preserve"> are distributed over the heterocyclic rings of the molecule.</w:t>
      </w:r>
      <w:r w:rsidR="00AC5DAD" w:rsidRPr="009D0959">
        <w:rPr>
          <w:szCs w:val="24"/>
        </w:rPr>
        <w:t xml:space="preserve"> </w:t>
      </w:r>
      <w:r w:rsidR="003637F4" w:rsidRPr="009D0959">
        <w:rPr>
          <w:szCs w:val="24"/>
        </w:rPr>
        <w:t xml:space="preserve">The boundary orbitals electron cloud is mainly in the </w:t>
      </w:r>
      <w:proofErr w:type="spellStart"/>
      <w:r w:rsidR="003637F4" w:rsidRPr="009D0959">
        <w:rPr>
          <w:szCs w:val="24"/>
        </w:rPr>
        <w:t>pyrrolidine</w:t>
      </w:r>
      <w:proofErr w:type="spellEnd"/>
      <w:r w:rsidR="003637F4" w:rsidRPr="009D0959">
        <w:rPr>
          <w:szCs w:val="24"/>
        </w:rPr>
        <w:t xml:space="preserve"> ring and isobutyl portion of molecule </w:t>
      </w:r>
      <w:r w:rsidR="003637F4" w:rsidRPr="009D0959">
        <w:rPr>
          <w:b/>
          <w:bCs/>
          <w:szCs w:val="24"/>
        </w:rPr>
        <w:t>9</w:t>
      </w:r>
      <w:r w:rsidR="003637F4" w:rsidRPr="009D0959">
        <w:rPr>
          <w:szCs w:val="24"/>
        </w:rPr>
        <w:t>.</w:t>
      </w:r>
      <w:r w:rsidR="00AC5DAD" w:rsidRPr="009D0959">
        <w:rPr>
          <w:szCs w:val="24"/>
        </w:rPr>
        <w:t xml:space="preserve"> </w:t>
      </w:r>
      <w:proofErr w:type="gramStart"/>
      <w:r w:rsidR="009131C0" w:rsidRPr="009D0959">
        <w:rPr>
          <w:szCs w:val="24"/>
        </w:rPr>
        <w:t xml:space="preserve">In </w:t>
      </w:r>
      <w:r w:rsidR="000A07A0" w:rsidRPr="009D0959">
        <w:rPr>
          <w:szCs w:val="24"/>
        </w:rPr>
        <w:t xml:space="preserve">the </w:t>
      </w:r>
      <w:proofErr w:type="spellStart"/>
      <w:r w:rsidR="009131C0" w:rsidRPr="009D0959">
        <w:rPr>
          <w:szCs w:val="24"/>
        </w:rPr>
        <w:t>Macchiagodena</w:t>
      </w:r>
      <w:proofErr w:type="spellEnd"/>
      <w:r w:rsidR="009131C0" w:rsidRPr="009D0959">
        <w:rPr>
          <w:szCs w:val="24"/>
        </w:rPr>
        <w:t xml:space="preserve"> et.al.</w:t>
      </w:r>
      <w:proofErr w:type="gramEnd"/>
      <w:r w:rsidR="009131C0" w:rsidRPr="009D0959">
        <w:rPr>
          <w:szCs w:val="24"/>
        </w:rPr>
        <w:t xml:space="preserve"> </w:t>
      </w:r>
      <w:proofErr w:type="gramStart"/>
      <w:r w:rsidR="009131C0" w:rsidRPr="009D0959">
        <w:rPr>
          <w:szCs w:val="24"/>
        </w:rPr>
        <w:t>study</w:t>
      </w:r>
      <w:proofErr w:type="gramEnd"/>
      <w:r w:rsidR="000A07A0" w:rsidRPr="009D0959">
        <w:rPr>
          <w:szCs w:val="24"/>
        </w:rPr>
        <w:t>,</w:t>
      </w:r>
      <w:r w:rsidR="009131C0" w:rsidRPr="009D0959">
        <w:rPr>
          <w:szCs w:val="24"/>
        </w:rPr>
        <w:t xml:space="preserve"> they found that </w:t>
      </w:r>
      <w:r w:rsidR="000A07A0" w:rsidRPr="009D0959">
        <w:rPr>
          <w:szCs w:val="24"/>
        </w:rPr>
        <w:t>from th</w:t>
      </w:r>
      <w:r w:rsidR="00135BF7" w:rsidRPr="009D0959">
        <w:rPr>
          <w:szCs w:val="24"/>
        </w:rPr>
        <w:t>ese</w:t>
      </w:r>
      <w:r w:rsidR="000A07A0" w:rsidRPr="009D0959">
        <w:rPr>
          <w:szCs w:val="24"/>
        </w:rPr>
        <w:t xml:space="preserve"> part</w:t>
      </w:r>
      <w:r w:rsidR="00135BF7" w:rsidRPr="009D0959">
        <w:rPr>
          <w:szCs w:val="24"/>
        </w:rPr>
        <w:t>s</w:t>
      </w:r>
      <w:r w:rsidR="000A07A0" w:rsidRPr="009D0959">
        <w:rPr>
          <w:szCs w:val="24"/>
        </w:rPr>
        <w:t xml:space="preserve"> of </w:t>
      </w:r>
      <w:r w:rsidR="009131C0" w:rsidRPr="009D0959">
        <w:rPr>
          <w:szCs w:val="24"/>
        </w:rPr>
        <w:t xml:space="preserve">molecule </w:t>
      </w:r>
      <w:r w:rsidR="009131C0" w:rsidRPr="009D0959">
        <w:rPr>
          <w:b/>
          <w:bCs/>
          <w:szCs w:val="24"/>
        </w:rPr>
        <w:t>9</w:t>
      </w:r>
      <w:r w:rsidR="000A07A0" w:rsidRPr="009D0959">
        <w:rPr>
          <w:szCs w:val="24"/>
        </w:rPr>
        <w:t>,</w:t>
      </w:r>
      <w:r w:rsidR="009131C0" w:rsidRPr="009D0959">
        <w:rPr>
          <w:szCs w:val="24"/>
        </w:rPr>
        <w:t xml:space="preserve"> </w:t>
      </w:r>
      <w:proofErr w:type="spellStart"/>
      <w:r w:rsidR="009131C0" w:rsidRPr="009D0959">
        <w:rPr>
          <w:szCs w:val="24"/>
        </w:rPr>
        <w:t>h</w:t>
      </w:r>
      <w:r w:rsidR="00135BF7" w:rsidRPr="009D0959">
        <w:rPr>
          <w:szCs w:val="24"/>
        </w:rPr>
        <w:t>ve</w:t>
      </w:r>
      <w:proofErr w:type="spellEnd"/>
      <w:r w:rsidR="009131C0" w:rsidRPr="009D0959">
        <w:rPr>
          <w:szCs w:val="24"/>
        </w:rPr>
        <w:t xml:space="preserve"> approach </w:t>
      </w:r>
      <w:r w:rsidR="00177EFC">
        <w:rPr>
          <w:szCs w:val="24"/>
        </w:rPr>
        <w:t>to the SARS-COV-2 6LU7 protein.</w:t>
      </w:r>
      <w:r w:rsidR="00177EFC" w:rsidRPr="00177EFC">
        <w:rPr>
          <w:szCs w:val="24"/>
          <w:vertAlign w:val="superscript"/>
        </w:rPr>
        <w:t>20</w:t>
      </w:r>
      <w:r w:rsidR="00737684" w:rsidRPr="009D0959">
        <w:rPr>
          <w:szCs w:val="24"/>
        </w:rPr>
        <w:t xml:space="preserve"> Th</w:t>
      </w:r>
      <w:r w:rsidR="00E86EAA" w:rsidRPr="009D0959">
        <w:rPr>
          <w:szCs w:val="24"/>
        </w:rPr>
        <w:t>us</w:t>
      </w:r>
      <w:r w:rsidR="00737684" w:rsidRPr="009D0959">
        <w:rPr>
          <w:szCs w:val="24"/>
        </w:rPr>
        <w:t xml:space="preserve">, according to FMOs, these sites on </w:t>
      </w:r>
      <w:r w:rsidR="00E86EAA" w:rsidRPr="009D0959">
        <w:rPr>
          <w:szCs w:val="24"/>
        </w:rPr>
        <w:t>nine</w:t>
      </w:r>
      <w:r w:rsidR="00DF671D" w:rsidRPr="009D0959">
        <w:rPr>
          <w:szCs w:val="24"/>
        </w:rPr>
        <w:t xml:space="preserve"> drug</w:t>
      </w:r>
      <w:r w:rsidR="00737684" w:rsidRPr="009D0959">
        <w:rPr>
          <w:szCs w:val="24"/>
        </w:rPr>
        <w:t>s are predicted active sites for chemical interactions.</w:t>
      </w:r>
    </w:p>
    <w:p w14:paraId="1DCFAC7D" w14:textId="77777777" w:rsidR="009131C0" w:rsidRPr="00177EFC" w:rsidRDefault="009131C0" w:rsidP="009D0959">
      <w:pPr>
        <w:spacing w:line="360" w:lineRule="auto"/>
        <w:rPr>
          <w:b/>
          <w:szCs w:val="24"/>
        </w:rPr>
      </w:pPr>
    </w:p>
    <w:p w14:paraId="590BFCE6" w14:textId="61985ED1" w:rsidR="00873D0C" w:rsidRPr="00177EFC" w:rsidRDefault="00556C4C" w:rsidP="009D0959">
      <w:pPr>
        <w:pStyle w:val="TextStyle"/>
        <w:spacing w:line="360" w:lineRule="auto"/>
        <w:ind w:firstLine="0"/>
        <w:rPr>
          <w:b/>
          <w:bCs/>
          <w:szCs w:val="24"/>
          <w:lang w:val="en-US"/>
        </w:rPr>
      </w:pPr>
      <w:r w:rsidRPr="00177EFC">
        <w:rPr>
          <w:b/>
          <w:bCs/>
          <w:szCs w:val="24"/>
          <w:lang w:val="en-US"/>
        </w:rPr>
        <w:t xml:space="preserve">3.3 </w:t>
      </w:r>
      <w:r w:rsidR="00873D0C" w:rsidRPr="00177EFC">
        <w:rPr>
          <w:b/>
          <w:bCs/>
          <w:szCs w:val="24"/>
          <w:lang w:val="en-US"/>
        </w:rPr>
        <w:t>MEP surfaces</w:t>
      </w:r>
    </w:p>
    <w:p w14:paraId="3BF1DEBE" w14:textId="77777777" w:rsidR="00873D0C" w:rsidRPr="009D0959" w:rsidRDefault="00873D0C" w:rsidP="009D0959">
      <w:pPr>
        <w:pStyle w:val="TextStyle"/>
        <w:spacing w:line="360" w:lineRule="auto"/>
        <w:ind w:firstLine="0"/>
        <w:rPr>
          <w:b/>
          <w:bCs/>
          <w:szCs w:val="24"/>
          <w:lang w:val="en-US"/>
        </w:rPr>
      </w:pPr>
    </w:p>
    <w:p w14:paraId="48FAFB09" w14:textId="7CC77C85" w:rsidR="00873D0C" w:rsidRPr="009D0959" w:rsidRDefault="006E202B" w:rsidP="009D0959">
      <w:pPr>
        <w:pStyle w:val="TextStyle"/>
        <w:spacing w:line="360" w:lineRule="auto"/>
        <w:rPr>
          <w:szCs w:val="24"/>
          <w:lang w:val="en-US"/>
        </w:rPr>
      </w:pPr>
      <w:r w:rsidRPr="009D0959">
        <w:rPr>
          <w:szCs w:val="24"/>
          <w:lang w:val="en-US"/>
        </w:rPr>
        <w:t>Molecular Electrostatic Potential (MEP) surfaces are the three-dimensional visualization of the charge dist</w:t>
      </w:r>
      <w:r w:rsidR="00177EFC">
        <w:rPr>
          <w:szCs w:val="24"/>
          <w:lang w:val="en-US"/>
        </w:rPr>
        <w:t>ribution of atoms on a molecule.</w:t>
      </w:r>
      <w:r w:rsidR="00873D0C" w:rsidRPr="00177EFC">
        <w:rPr>
          <w:szCs w:val="24"/>
          <w:vertAlign w:val="superscript"/>
          <w:lang w:val="en-US"/>
        </w:rPr>
        <w:t>3</w:t>
      </w:r>
      <w:r w:rsidR="00187E5C" w:rsidRPr="00177EFC">
        <w:rPr>
          <w:szCs w:val="24"/>
          <w:vertAlign w:val="superscript"/>
          <w:lang w:val="en-US"/>
        </w:rPr>
        <w:t>5</w:t>
      </w:r>
      <w:r w:rsidR="002C1FC0" w:rsidRPr="009D0959">
        <w:rPr>
          <w:szCs w:val="24"/>
          <w:lang w:val="en-US"/>
        </w:rPr>
        <w:t xml:space="preserve"> By using these </w:t>
      </w:r>
      <w:r w:rsidR="00873D0C" w:rsidRPr="009D0959">
        <w:rPr>
          <w:szCs w:val="24"/>
          <w:lang w:val="en-US"/>
        </w:rPr>
        <w:t xml:space="preserve">surface it is possible to understand some </w:t>
      </w:r>
      <w:proofErr w:type="spellStart"/>
      <w:r w:rsidR="00873D0C" w:rsidRPr="009D0959">
        <w:rPr>
          <w:szCs w:val="24"/>
          <w:lang w:val="en-US"/>
        </w:rPr>
        <w:t>informations</w:t>
      </w:r>
      <w:proofErr w:type="spellEnd"/>
      <w:r w:rsidR="00873D0C" w:rsidRPr="009D0959">
        <w:rPr>
          <w:szCs w:val="24"/>
          <w:lang w:val="en-US"/>
        </w:rPr>
        <w:t xml:space="preserve"> about molecules such as electron </w:t>
      </w:r>
      <w:proofErr w:type="spellStart"/>
      <w:r w:rsidR="00873D0C" w:rsidRPr="009D0959">
        <w:rPr>
          <w:szCs w:val="24"/>
          <w:lang w:val="en-US"/>
        </w:rPr>
        <w:t>distrubition</w:t>
      </w:r>
      <w:proofErr w:type="spellEnd"/>
      <w:r w:rsidR="00873D0C" w:rsidRPr="009D0959">
        <w:rPr>
          <w:szCs w:val="24"/>
          <w:lang w:val="en-US"/>
        </w:rPr>
        <w:t xml:space="preserve">, </w:t>
      </w:r>
      <w:proofErr w:type="spellStart"/>
      <w:r w:rsidR="00873D0C" w:rsidRPr="009D0959">
        <w:rPr>
          <w:szCs w:val="24"/>
          <w:lang w:val="en-US"/>
        </w:rPr>
        <w:lastRenderedPageBreak/>
        <w:t>nucleophilic</w:t>
      </w:r>
      <w:proofErr w:type="spellEnd"/>
      <w:r w:rsidR="00873D0C" w:rsidRPr="009D0959">
        <w:rPr>
          <w:szCs w:val="24"/>
          <w:lang w:val="en-US"/>
        </w:rPr>
        <w:t xml:space="preserve"> and electrophilic attack parts and possi</w:t>
      </w:r>
      <w:r w:rsidR="00177EFC">
        <w:rPr>
          <w:szCs w:val="24"/>
          <w:lang w:val="en-US"/>
        </w:rPr>
        <w:t>ble formation of hydrogen bonds.</w:t>
      </w:r>
      <w:r w:rsidR="003C2DF5" w:rsidRPr="00177EFC">
        <w:rPr>
          <w:szCs w:val="24"/>
          <w:vertAlign w:val="superscript"/>
        </w:rPr>
        <w:t>3</w:t>
      </w:r>
      <w:r w:rsidR="00187E5C" w:rsidRPr="00177EFC">
        <w:rPr>
          <w:szCs w:val="24"/>
          <w:vertAlign w:val="superscript"/>
        </w:rPr>
        <w:t>6</w:t>
      </w:r>
      <w:r w:rsidR="00873D0C" w:rsidRPr="009D0959">
        <w:rPr>
          <w:szCs w:val="24"/>
          <w:lang w:val="en-US"/>
        </w:rPr>
        <w:t xml:space="preserve"> In these surfaces, red color shows the more negative potential of the molecule whereas blue color shows the more positive potential. The green color represents the neutral part of the m</w:t>
      </w:r>
      <w:r w:rsidR="00177EFC">
        <w:rPr>
          <w:szCs w:val="24"/>
          <w:lang w:val="en-US"/>
        </w:rPr>
        <w:t>olecule with almost zero charge.</w:t>
      </w:r>
      <w:r w:rsidR="00873D0C" w:rsidRPr="00177EFC">
        <w:rPr>
          <w:szCs w:val="24"/>
          <w:vertAlign w:val="superscript"/>
        </w:rPr>
        <w:t>3</w:t>
      </w:r>
      <w:r w:rsidR="00187E5C" w:rsidRPr="00177EFC">
        <w:rPr>
          <w:szCs w:val="24"/>
          <w:vertAlign w:val="superscript"/>
        </w:rPr>
        <w:t>7</w:t>
      </w:r>
    </w:p>
    <w:p w14:paraId="5F7D6434" w14:textId="4C19D2B1" w:rsidR="00873D0C" w:rsidRDefault="00873D0C" w:rsidP="009D0959">
      <w:pPr>
        <w:pStyle w:val="TextStyle"/>
        <w:spacing w:line="360" w:lineRule="auto"/>
        <w:ind w:firstLine="709"/>
        <w:rPr>
          <w:szCs w:val="24"/>
          <w:lang w:val="en-US"/>
        </w:rPr>
      </w:pPr>
      <w:r w:rsidRPr="009D0959">
        <w:rPr>
          <w:szCs w:val="24"/>
          <w:lang w:val="en-US"/>
        </w:rPr>
        <w:t xml:space="preserve">MEP surfaces of the molecules </w:t>
      </w:r>
      <w:r w:rsidRPr="009D0959">
        <w:rPr>
          <w:b/>
          <w:bCs/>
          <w:szCs w:val="24"/>
          <w:lang w:val="en-US"/>
        </w:rPr>
        <w:t>1</w:t>
      </w:r>
      <w:r w:rsidRPr="009D0959">
        <w:rPr>
          <w:szCs w:val="24"/>
          <w:lang w:val="en-US"/>
        </w:rPr>
        <w:t>-</w:t>
      </w:r>
      <w:r w:rsidR="00DA7D68" w:rsidRPr="009D0959">
        <w:rPr>
          <w:b/>
          <w:bCs/>
          <w:szCs w:val="24"/>
          <w:lang w:val="en-US"/>
        </w:rPr>
        <w:t>9</w:t>
      </w:r>
      <w:r w:rsidR="00177EFC">
        <w:rPr>
          <w:szCs w:val="24"/>
          <w:lang w:val="en-US"/>
        </w:rPr>
        <w:t xml:space="preserve"> are given in the Figure</w:t>
      </w:r>
      <w:r w:rsidRPr="009D0959">
        <w:rPr>
          <w:szCs w:val="24"/>
          <w:lang w:val="en-US"/>
        </w:rPr>
        <w:t xml:space="preserve"> </w:t>
      </w:r>
      <w:r w:rsidR="0010065A" w:rsidRPr="009D0959">
        <w:rPr>
          <w:szCs w:val="24"/>
          <w:lang w:val="en-US"/>
        </w:rPr>
        <w:t>4</w:t>
      </w:r>
      <w:r w:rsidRPr="009D0959">
        <w:rPr>
          <w:szCs w:val="24"/>
          <w:lang w:val="en-US"/>
        </w:rPr>
        <w:t>.</w:t>
      </w:r>
      <w:r w:rsidR="00DA7D68" w:rsidRPr="009D0959">
        <w:rPr>
          <w:szCs w:val="24"/>
          <w:lang w:val="en-US"/>
        </w:rPr>
        <w:t xml:space="preserve"> </w:t>
      </w:r>
      <w:r w:rsidRPr="009D0959">
        <w:rPr>
          <w:szCs w:val="24"/>
          <w:lang w:val="en-US"/>
        </w:rPr>
        <w:t>The</w:t>
      </w:r>
      <w:r w:rsidR="00DA7D68" w:rsidRPr="009D0959">
        <w:rPr>
          <w:szCs w:val="24"/>
          <w:lang w:val="en-US"/>
        </w:rPr>
        <w:t xml:space="preserve">se </w:t>
      </w:r>
      <w:r w:rsidRPr="009D0959">
        <w:rPr>
          <w:szCs w:val="24"/>
          <w:lang w:val="en-US"/>
        </w:rPr>
        <w:t xml:space="preserve">surfaces show that all the molecules have at least one hydrogen bonding </w:t>
      </w:r>
      <w:r w:rsidR="00DA7D68" w:rsidRPr="009D0959">
        <w:rPr>
          <w:szCs w:val="24"/>
          <w:lang w:val="en-US"/>
        </w:rPr>
        <w:t>region i</w:t>
      </w:r>
      <w:r w:rsidRPr="009D0959">
        <w:rPr>
          <w:szCs w:val="24"/>
          <w:lang w:val="en-US"/>
        </w:rPr>
        <w:t xml:space="preserve">n their structure. As a result of the having </w:t>
      </w:r>
      <w:proofErr w:type="gramStart"/>
      <w:r w:rsidRPr="009D0959">
        <w:rPr>
          <w:szCs w:val="24"/>
          <w:lang w:val="en-US"/>
        </w:rPr>
        <w:t>hydrogen bonding</w:t>
      </w:r>
      <w:proofErr w:type="gramEnd"/>
      <w:r w:rsidRPr="009D0959">
        <w:rPr>
          <w:szCs w:val="24"/>
          <w:lang w:val="en-US"/>
        </w:rPr>
        <w:t xml:space="preserve"> </w:t>
      </w:r>
      <w:r w:rsidR="00DA7D68" w:rsidRPr="009D0959">
        <w:rPr>
          <w:szCs w:val="24"/>
          <w:lang w:val="en-US"/>
        </w:rPr>
        <w:t>region</w:t>
      </w:r>
      <w:r w:rsidRPr="009D0959">
        <w:rPr>
          <w:szCs w:val="24"/>
          <w:lang w:val="en-US"/>
        </w:rPr>
        <w:t xml:space="preserve">s in the structures, energy values decrease in the aqueous medium with the hydrogen bonding stabilizations. </w:t>
      </w:r>
    </w:p>
    <w:p w14:paraId="7143039F" w14:textId="77777777" w:rsidR="00177EFC" w:rsidRPr="00AC6620" w:rsidRDefault="00177EFC" w:rsidP="00177EFC">
      <w:pPr>
        <w:spacing w:line="360" w:lineRule="auto"/>
        <w:jc w:val="left"/>
        <w:rPr>
          <w:b/>
          <w:szCs w:val="24"/>
        </w:rPr>
      </w:pPr>
      <w:r w:rsidRPr="00AC6620">
        <w:rPr>
          <w:b/>
          <w:noProof/>
          <w:szCs w:val="24"/>
          <w:lang w:val="tr-TR" w:eastAsia="tr-TR"/>
        </w:rPr>
        <w:drawing>
          <wp:inline distT="0" distB="0" distL="0" distR="0" wp14:anchorId="13934DA7" wp14:editId="1516B35F">
            <wp:extent cx="4777495" cy="4666588"/>
            <wp:effectExtent l="0" t="0" r="4445"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MEP 9 CoVD.tif"/>
                    <pic:cNvPicPr/>
                  </pic:nvPicPr>
                  <pic:blipFill rotWithShape="1">
                    <a:blip r:embed="rId13" cstate="print">
                      <a:extLst>
                        <a:ext uri="{28A0092B-C50C-407E-A947-70E740481C1C}">
                          <a14:useLocalDpi xmlns:a14="http://schemas.microsoft.com/office/drawing/2010/main" val="0"/>
                        </a:ext>
                      </a:extLst>
                    </a:blip>
                    <a:srcRect l="4795" t="1583" r="2612" b="2227"/>
                    <a:stretch/>
                  </pic:blipFill>
                  <pic:spPr bwMode="auto">
                    <a:xfrm>
                      <a:off x="0" y="0"/>
                      <a:ext cx="4786162" cy="4675054"/>
                    </a:xfrm>
                    <a:prstGeom prst="rect">
                      <a:avLst/>
                    </a:prstGeom>
                    <a:ln>
                      <a:noFill/>
                    </a:ln>
                    <a:extLst>
                      <a:ext uri="{53640926-AAD7-44D8-BBD7-CCE9431645EC}">
                        <a14:shadowObscured xmlns:a14="http://schemas.microsoft.com/office/drawing/2010/main"/>
                      </a:ext>
                    </a:extLst>
                  </pic:spPr>
                </pic:pic>
              </a:graphicData>
            </a:graphic>
          </wp:inline>
        </w:drawing>
      </w:r>
    </w:p>
    <w:p w14:paraId="32EEF0A9" w14:textId="64236FD5" w:rsidR="00177EFC" w:rsidRPr="00AC6620" w:rsidRDefault="00177EFC" w:rsidP="00177EFC">
      <w:pPr>
        <w:spacing w:line="360" w:lineRule="auto"/>
        <w:rPr>
          <w:b/>
          <w:bCs/>
          <w:szCs w:val="24"/>
        </w:rPr>
      </w:pPr>
      <w:proofErr w:type="gramStart"/>
      <w:r>
        <w:rPr>
          <w:b/>
          <w:szCs w:val="24"/>
        </w:rPr>
        <w:t>Figure</w:t>
      </w:r>
      <w:r w:rsidRPr="00AC6620">
        <w:rPr>
          <w:b/>
          <w:szCs w:val="24"/>
        </w:rPr>
        <w:t xml:space="preserve"> 4</w:t>
      </w:r>
      <w:r>
        <w:rPr>
          <w:b/>
          <w:szCs w:val="24"/>
        </w:rPr>
        <w:t>.</w:t>
      </w:r>
      <w:proofErr w:type="gramEnd"/>
      <w:r w:rsidRPr="00AC6620">
        <w:rPr>
          <w:szCs w:val="24"/>
        </w:rPr>
        <w:t xml:space="preserve"> Molecular </w:t>
      </w:r>
      <w:proofErr w:type="spellStart"/>
      <w:r w:rsidRPr="00AC6620">
        <w:rPr>
          <w:szCs w:val="24"/>
        </w:rPr>
        <w:t>Electostatic</w:t>
      </w:r>
      <w:proofErr w:type="spellEnd"/>
      <w:r w:rsidRPr="00AC6620">
        <w:rPr>
          <w:szCs w:val="24"/>
        </w:rPr>
        <w:t xml:space="preserve"> Potential Plots of molecules</w:t>
      </w:r>
    </w:p>
    <w:p w14:paraId="15B4B322" w14:textId="77777777" w:rsidR="00177EFC" w:rsidRPr="009D0959" w:rsidRDefault="00177EFC" w:rsidP="009D0959">
      <w:pPr>
        <w:pStyle w:val="TextStyle"/>
        <w:spacing w:line="360" w:lineRule="auto"/>
        <w:ind w:firstLine="709"/>
        <w:rPr>
          <w:szCs w:val="24"/>
          <w:lang w:val="en-US"/>
        </w:rPr>
      </w:pPr>
    </w:p>
    <w:p w14:paraId="22E2D131" w14:textId="5B19D1EC" w:rsidR="00D622D0" w:rsidRPr="009D0959" w:rsidRDefault="00BE071A" w:rsidP="009D0959">
      <w:pPr>
        <w:pStyle w:val="TextStyle"/>
        <w:spacing w:line="360" w:lineRule="auto"/>
        <w:rPr>
          <w:szCs w:val="24"/>
          <w:lang w:val="en-US"/>
        </w:rPr>
      </w:pPr>
      <w:r w:rsidRPr="009D0959">
        <w:rPr>
          <w:szCs w:val="24"/>
          <w:lang w:val="en-US"/>
        </w:rPr>
        <w:t>As seen in Fig</w:t>
      </w:r>
      <w:r w:rsidR="00177EFC">
        <w:rPr>
          <w:szCs w:val="24"/>
          <w:lang w:val="en-US"/>
        </w:rPr>
        <w:t>ure</w:t>
      </w:r>
      <w:r w:rsidRPr="009D0959">
        <w:rPr>
          <w:szCs w:val="24"/>
          <w:lang w:val="en-US"/>
        </w:rPr>
        <w:t xml:space="preserve"> </w:t>
      </w:r>
      <w:r w:rsidR="000B42B3" w:rsidRPr="009D0959">
        <w:rPr>
          <w:szCs w:val="24"/>
          <w:lang w:val="en-US"/>
        </w:rPr>
        <w:t>4</w:t>
      </w:r>
      <w:r w:rsidRPr="009D0959">
        <w:rPr>
          <w:szCs w:val="24"/>
          <w:lang w:val="en-US"/>
        </w:rPr>
        <w:t xml:space="preserve">, the electron distributions of </w:t>
      </w:r>
      <w:r w:rsidRPr="009D0959">
        <w:rPr>
          <w:b/>
          <w:bCs/>
          <w:szCs w:val="24"/>
          <w:lang w:val="en-US"/>
        </w:rPr>
        <w:t>1</w:t>
      </w:r>
      <w:r w:rsidRPr="009D0959">
        <w:rPr>
          <w:szCs w:val="24"/>
          <w:lang w:val="en-US"/>
        </w:rPr>
        <w:t xml:space="preserve"> and </w:t>
      </w:r>
      <w:r w:rsidRPr="009D0959">
        <w:rPr>
          <w:b/>
          <w:bCs/>
          <w:szCs w:val="24"/>
          <w:lang w:val="en-US"/>
        </w:rPr>
        <w:t>2</w:t>
      </w:r>
      <w:r w:rsidRPr="009D0959">
        <w:rPr>
          <w:szCs w:val="24"/>
          <w:lang w:val="en-US"/>
        </w:rPr>
        <w:t xml:space="preserve"> are almost the same, but due to the hydroxyl groups in </w:t>
      </w:r>
      <w:r w:rsidRPr="009D0959">
        <w:rPr>
          <w:b/>
          <w:bCs/>
          <w:szCs w:val="24"/>
          <w:lang w:val="en-US"/>
        </w:rPr>
        <w:t>1</w:t>
      </w:r>
      <w:r w:rsidRPr="009D0959">
        <w:rPr>
          <w:szCs w:val="24"/>
          <w:lang w:val="en-US"/>
        </w:rPr>
        <w:t>, molecule has more negative regions.</w:t>
      </w:r>
      <w:r w:rsidR="00962492" w:rsidRPr="009D0959">
        <w:rPr>
          <w:szCs w:val="24"/>
          <w:lang w:val="en-US"/>
        </w:rPr>
        <w:t xml:space="preserve"> </w:t>
      </w:r>
      <w:r w:rsidR="000A7011" w:rsidRPr="009D0959">
        <w:rPr>
          <w:szCs w:val="24"/>
          <w:lang w:val="en-US"/>
        </w:rPr>
        <w:t xml:space="preserve">This may be the reason of molecule </w:t>
      </w:r>
      <w:r w:rsidR="000A7011" w:rsidRPr="009D0959">
        <w:rPr>
          <w:b/>
          <w:bCs/>
          <w:szCs w:val="24"/>
          <w:lang w:val="en-US"/>
        </w:rPr>
        <w:t>1</w:t>
      </w:r>
      <w:r w:rsidR="000A7011" w:rsidRPr="009D0959">
        <w:rPr>
          <w:szCs w:val="24"/>
          <w:lang w:val="en-US"/>
        </w:rPr>
        <w:t xml:space="preserve"> more effectiveness against SARS-COV-2 than molecule </w:t>
      </w:r>
      <w:r w:rsidR="00177EFC">
        <w:rPr>
          <w:b/>
          <w:bCs/>
          <w:szCs w:val="24"/>
          <w:lang w:val="en-US"/>
        </w:rPr>
        <w:t>2.</w:t>
      </w:r>
      <w:r w:rsidR="00177EFC" w:rsidRPr="00177EFC">
        <w:rPr>
          <w:szCs w:val="24"/>
          <w:vertAlign w:val="superscript"/>
        </w:rPr>
        <w:t>9, 17, 22</w:t>
      </w:r>
      <w:r w:rsidR="000A7011" w:rsidRPr="009D0959">
        <w:rPr>
          <w:szCs w:val="24"/>
          <w:lang w:val="en-US"/>
        </w:rPr>
        <w:t xml:space="preserve"> </w:t>
      </w:r>
      <w:r w:rsidR="00002FCC" w:rsidRPr="009D0959">
        <w:rPr>
          <w:szCs w:val="24"/>
          <w:lang w:val="en-US"/>
        </w:rPr>
        <w:t xml:space="preserve">Molecule </w:t>
      </w:r>
      <w:r w:rsidR="00002FCC" w:rsidRPr="009D0959">
        <w:rPr>
          <w:b/>
          <w:bCs/>
          <w:szCs w:val="24"/>
          <w:lang w:val="en-US"/>
        </w:rPr>
        <w:t>3</w:t>
      </w:r>
      <w:r w:rsidR="00002FCC" w:rsidRPr="009D0959">
        <w:rPr>
          <w:szCs w:val="24"/>
          <w:lang w:val="en-US"/>
        </w:rPr>
        <w:t xml:space="preserve"> has more red areas than the others, and they are mainly concentrated on the -NO</w:t>
      </w:r>
      <w:r w:rsidR="00002FCC" w:rsidRPr="009D0959">
        <w:rPr>
          <w:szCs w:val="24"/>
          <w:vertAlign w:val="subscript"/>
          <w:lang w:val="en-US"/>
        </w:rPr>
        <w:t>2</w:t>
      </w:r>
      <w:r w:rsidR="00002FCC" w:rsidRPr="009D0959">
        <w:rPr>
          <w:szCs w:val="24"/>
          <w:lang w:val="en-US"/>
        </w:rPr>
        <w:t xml:space="preserve"> group, which removes the electron density from the molecule's π system and makes the molecule less electrophilic. The electrophilic region of molecule </w:t>
      </w:r>
      <w:r w:rsidR="00002FCC" w:rsidRPr="009D0959">
        <w:rPr>
          <w:b/>
          <w:bCs/>
          <w:szCs w:val="24"/>
          <w:lang w:val="en-US"/>
        </w:rPr>
        <w:t>4</w:t>
      </w:r>
      <w:r w:rsidR="00002FCC" w:rsidRPr="009D0959">
        <w:rPr>
          <w:szCs w:val="24"/>
          <w:lang w:val="en-US"/>
        </w:rPr>
        <w:t xml:space="preserve"> is </w:t>
      </w:r>
      <w:r w:rsidR="000B42B3" w:rsidRPr="009D0959">
        <w:rPr>
          <w:szCs w:val="24"/>
          <w:lang w:val="en-US"/>
        </w:rPr>
        <w:t xml:space="preserve">on </w:t>
      </w:r>
      <w:r w:rsidR="00002FCC" w:rsidRPr="009D0959">
        <w:rPr>
          <w:szCs w:val="24"/>
          <w:lang w:val="en-US"/>
        </w:rPr>
        <w:t xml:space="preserve">the </w:t>
      </w:r>
      <w:r w:rsidR="000B42B3" w:rsidRPr="009D0959">
        <w:rPr>
          <w:szCs w:val="24"/>
          <w:lang w:val="en-US"/>
        </w:rPr>
        <w:t>h</w:t>
      </w:r>
      <w:r w:rsidR="00002FCC" w:rsidRPr="009D0959">
        <w:rPr>
          <w:szCs w:val="24"/>
          <w:lang w:val="en-US"/>
        </w:rPr>
        <w:t xml:space="preserve">ydroxyl group while the </w:t>
      </w:r>
      <w:r w:rsidR="00002FCC" w:rsidRPr="009D0959">
        <w:rPr>
          <w:szCs w:val="24"/>
          <w:lang w:val="en-US"/>
        </w:rPr>
        <w:lastRenderedPageBreak/>
        <w:t xml:space="preserve">hydrogen atoms of the amino group are the </w:t>
      </w:r>
      <w:proofErr w:type="spellStart"/>
      <w:r w:rsidR="00002FCC" w:rsidRPr="009D0959">
        <w:rPr>
          <w:szCs w:val="24"/>
          <w:lang w:val="en-US"/>
        </w:rPr>
        <w:t>nucleophilic</w:t>
      </w:r>
      <w:proofErr w:type="spellEnd"/>
      <w:r w:rsidR="00002FCC" w:rsidRPr="009D0959">
        <w:rPr>
          <w:szCs w:val="24"/>
          <w:lang w:val="en-US"/>
        </w:rPr>
        <w:t xml:space="preserve"> part. </w:t>
      </w:r>
      <w:r w:rsidR="00A73338" w:rsidRPr="009D0959">
        <w:rPr>
          <w:szCs w:val="24"/>
          <w:lang w:val="en-US"/>
        </w:rPr>
        <w:t xml:space="preserve">But the fluorine atom in </w:t>
      </w:r>
      <w:r w:rsidR="00A73338" w:rsidRPr="009D0959">
        <w:rPr>
          <w:b/>
          <w:bCs/>
          <w:szCs w:val="24"/>
          <w:lang w:val="en-US"/>
        </w:rPr>
        <w:t>4</w:t>
      </w:r>
      <w:r w:rsidR="00A73338" w:rsidRPr="009D0959">
        <w:rPr>
          <w:szCs w:val="24"/>
          <w:lang w:val="en-US"/>
        </w:rPr>
        <w:t xml:space="preserve"> has no effect on the electronic behavior of the </w:t>
      </w:r>
      <w:proofErr w:type="spellStart"/>
      <w:r w:rsidR="00A73338" w:rsidRPr="009D0959">
        <w:rPr>
          <w:szCs w:val="24"/>
          <w:lang w:val="en-US"/>
        </w:rPr>
        <w:t>pyrazine</w:t>
      </w:r>
      <w:proofErr w:type="spellEnd"/>
      <w:r w:rsidR="00A73338" w:rsidRPr="009D0959">
        <w:rPr>
          <w:szCs w:val="24"/>
          <w:lang w:val="en-US"/>
        </w:rPr>
        <w:t xml:space="preserve"> ring. In molecule </w:t>
      </w:r>
      <w:r w:rsidR="00A73338" w:rsidRPr="009D0959">
        <w:rPr>
          <w:b/>
          <w:bCs/>
          <w:szCs w:val="24"/>
          <w:lang w:val="en-US"/>
        </w:rPr>
        <w:t>5</w:t>
      </w:r>
      <w:r w:rsidR="00A73338" w:rsidRPr="009D0959">
        <w:rPr>
          <w:szCs w:val="24"/>
          <w:lang w:val="en-US"/>
        </w:rPr>
        <w:t xml:space="preserve">, the ribose ring has a higher electron density due to the electron-donating hydroxyl groups, while the electron-positive areas are </w:t>
      </w:r>
      <w:proofErr w:type="spellStart"/>
      <w:r w:rsidR="00A73338" w:rsidRPr="009D0959">
        <w:rPr>
          <w:szCs w:val="24"/>
          <w:lang w:val="en-US"/>
        </w:rPr>
        <w:t>hydrogens</w:t>
      </w:r>
      <w:proofErr w:type="spellEnd"/>
      <w:r w:rsidR="00A73338" w:rsidRPr="009D0959">
        <w:rPr>
          <w:szCs w:val="24"/>
          <w:lang w:val="en-US"/>
        </w:rPr>
        <w:t xml:space="preserve"> bonding to the nitrogen atom.</w:t>
      </w:r>
      <w:r w:rsidR="000A7011" w:rsidRPr="009D0959">
        <w:rPr>
          <w:szCs w:val="24"/>
          <w:lang w:val="en-US"/>
        </w:rPr>
        <w:t xml:space="preserve"> </w:t>
      </w:r>
      <w:r w:rsidR="00A73338" w:rsidRPr="009D0959">
        <w:rPr>
          <w:szCs w:val="24"/>
          <w:lang w:val="en-US"/>
        </w:rPr>
        <w:t xml:space="preserve">In molecule </w:t>
      </w:r>
      <w:r w:rsidR="00A73338" w:rsidRPr="009D0959">
        <w:rPr>
          <w:b/>
          <w:bCs/>
          <w:szCs w:val="24"/>
          <w:lang w:val="en-US"/>
        </w:rPr>
        <w:t>6</w:t>
      </w:r>
      <w:r w:rsidR="00A73338" w:rsidRPr="009D0959">
        <w:rPr>
          <w:szCs w:val="24"/>
          <w:lang w:val="en-US"/>
        </w:rPr>
        <w:t xml:space="preserve">, the most negative region belongs to the oxygen atom of the carbonyl group, and the positive potential region belongs to the hydrogen atoms. </w:t>
      </w:r>
      <w:r w:rsidR="002625F9" w:rsidRPr="009D0959">
        <w:rPr>
          <w:szCs w:val="24"/>
          <w:lang w:val="en-US"/>
        </w:rPr>
        <w:t xml:space="preserve">At </w:t>
      </w:r>
      <w:r w:rsidR="002625F9" w:rsidRPr="009D0959">
        <w:rPr>
          <w:b/>
          <w:bCs/>
          <w:szCs w:val="24"/>
          <w:lang w:val="en-US"/>
        </w:rPr>
        <w:t>7</w:t>
      </w:r>
      <w:r w:rsidR="002625F9" w:rsidRPr="009D0959">
        <w:rPr>
          <w:szCs w:val="24"/>
          <w:lang w:val="en-US"/>
        </w:rPr>
        <w:t xml:space="preserve">, the electrophilic regions are etheric oxygen atom and fluorine atoms. </w:t>
      </w:r>
      <w:r w:rsidR="00A528CD" w:rsidRPr="009D0959">
        <w:rPr>
          <w:szCs w:val="24"/>
          <w:lang w:val="en-US"/>
        </w:rPr>
        <w:t xml:space="preserve">In molecule </w:t>
      </w:r>
      <w:r w:rsidR="00A528CD" w:rsidRPr="009D0959">
        <w:rPr>
          <w:b/>
          <w:bCs/>
          <w:szCs w:val="24"/>
          <w:lang w:val="en-US"/>
        </w:rPr>
        <w:t>8</w:t>
      </w:r>
      <w:r w:rsidR="00A528CD" w:rsidRPr="009D0959">
        <w:rPr>
          <w:szCs w:val="24"/>
          <w:lang w:val="en-US"/>
        </w:rPr>
        <w:t xml:space="preserve">, the blue color distribution is in the hydrogen atoms of the amine group. Due to the electron withdrawal of fluoride atoms, this region in molecule </w:t>
      </w:r>
      <w:r w:rsidR="00A528CD" w:rsidRPr="009D0959">
        <w:rPr>
          <w:b/>
          <w:bCs/>
          <w:szCs w:val="24"/>
          <w:lang w:val="en-US"/>
        </w:rPr>
        <w:t>9</w:t>
      </w:r>
      <w:r w:rsidR="00A528CD" w:rsidRPr="009D0959">
        <w:rPr>
          <w:szCs w:val="24"/>
          <w:lang w:val="en-US"/>
        </w:rPr>
        <w:t xml:space="preserve"> can cause electron localization.</w:t>
      </w:r>
      <w:r w:rsidR="00D622D0" w:rsidRPr="009D0959">
        <w:rPr>
          <w:szCs w:val="24"/>
          <w:lang w:val="en-US"/>
        </w:rPr>
        <w:t xml:space="preserve">  </w:t>
      </w:r>
    </w:p>
    <w:p w14:paraId="6F398909" w14:textId="370178FF" w:rsidR="000A7011" w:rsidRPr="009D0959" w:rsidRDefault="000A7011" w:rsidP="009D0959">
      <w:pPr>
        <w:pStyle w:val="TextStyle"/>
        <w:spacing w:line="360" w:lineRule="auto"/>
        <w:rPr>
          <w:szCs w:val="24"/>
          <w:lang w:val="en-US"/>
        </w:rPr>
      </w:pPr>
    </w:p>
    <w:p w14:paraId="44C74FCC" w14:textId="0FA7E76B" w:rsidR="00D80A84" w:rsidRPr="00177EFC" w:rsidRDefault="00556C4C" w:rsidP="009D0959">
      <w:pPr>
        <w:pStyle w:val="TextStyle"/>
        <w:spacing w:line="360" w:lineRule="auto"/>
        <w:ind w:firstLine="0"/>
        <w:rPr>
          <w:b/>
          <w:szCs w:val="24"/>
          <w:lang w:val="en-US"/>
        </w:rPr>
      </w:pPr>
      <w:r w:rsidRPr="00177EFC">
        <w:rPr>
          <w:b/>
          <w:bCs/>
          <w:szCs w:val="24"/>
          <w:lang w:val="en-US"/>
        </w:rPr>
        <w:t xml:space="preserve">3.4. </w:t>
      </w:r>
      <w:r w:rsidR="00946D6D" w:rsidRPr="00177EFC">
        <w:rPr>
          <w:b/>
          <w:bCs/>
          <w:szCs w:val="24"/>
          <w:lang w:val="en-US"/>
        </w:rPr>
        <w:t>T</w:t>
      </w:r>
      <w:r w:rsidR="004E3A60" w:rsidRPr="00177EFC">
        <w:rPr>
          <w:b/>
          <w:bCs/>
          <w:szCs w:val="24"/>
          <w:lang w:val="en-US"/>
        </w:rPr>
        <w:t xml:space="preserve">hermodynamic properties </w:t>
      </w:r>
    </w:p>
    <w:p w14:paraId="1EBB261A" w14:textId="77777777" w:rsidR="00D80A84" w:rsidRPr="009D0959" w:rsidRDefault="00D80A84" w:rsidP="009D0959">
      <w:pPr>
        <w:pStyle w:val="TextStyle"/>
        <w:spacing w:line="360" w:lineRule="auto"/>
        <w:ind w:firstLine="0"/>
        <w:rPr>
          <w:szCs w:val="24"/>
          <w:lang w:val="en-US"/>
        </w:rPr>
      </w:pPr>
    </w:p>
    <w:p w14:paraId="2D4D2731" w14:textId="10495BB6" w:rsidR="00D80A84" w:rsidRPr="009D0959" w:rsidRDefault="00D80A84" w:rsidP="009D0959">
      <w:pPr>
        <w:pStyle w:val="TextStyle"/>
        <w:spacing w:line="360" w:lineRule="auto"/>
        <w:rPr>
          <w:szCs w:val="24"/>
          <w:lang w:val="en-US"/>
        </w:rPr>
      </w:pPr>
      <w:r w:rsidRPr="009D0959">
        <w:rPr>
          <w:szCs w:val="24"/>
          <w:lang w:val="en-US"/>
        </w:rPr>
        <w:t>The solvation free energies of the studied drug molecules have been calculated using their Gibbs free energy change between solvent phase and gas phase and displayed in the Fig</w:t>
      </w:r>
      <w:r w:rsidR="00177EFC">
        <w:rPr>
          <w:szCs w:val="24"/>
          <w:lang w:val="en-US"/>
        </w:rPr>
        <w:t>ure</w:t>
      </w:r>
      <w:r w:rsidRPr="009D0959">
        <w:rPr>
          <w:szCs w:val="24"/>
          <w:lang w:val="en-US"/>
        </w:rPr>
        <w:t xml:space="preserve"> </w:t>
      </w:r>
      <w:r w:rsidR="00DA074A" w:rsidRPr="009D0959">
        <w:rPr>
          <w:szCs w:val="24"/>
          <w:lang w:val="en-US"/>
        </w:rPr>
        <w:t>5</w:t>
      </w:r>
      <w:r w:rsidR="00177EFC">
        <w:rPr>
          <w:szCs w:val="24"/>
          <w:lang w:val="en-US"/>
        </w:rPr>
        <w:t>. From the Figure</w:t>
      </w:r>
      <w:r w:rsidRPr="009D0959">
        <w:rPr>
          <w:szCs w:val="24"/>
          <w:lang w:val="en-US"/>
        </w:rPr>
        <w:t xml:space="preserve"> </w:t>
      </w:r>
      <w:r w:rsidR="00DA074A" w:rsidRPr="009D0959">
        <w:rPr>
          <w:szCs w:val="24"/>
          <w:lang w:val="en-US"/>
        </w:rPr>
        <w:t>5</w:t>
      </w:r>
      <w:r w:rsidRPr="009D0959">
        <w:rPr>
          <w:szCs w:val="24"/>
          <w:lang w:val="en-US"/>
        </w:rPr>
        <w:t xml:space="preserve">, it can be concluded that all the </w:t>
      </w:r>
      <w:proofErr w:type="spellStart"/>
      <w:r w:rsidRPr="009D0959">
        <w:rPr>
          <w:szCs w:val="24"/>
          <w:lang w:val="en-US"/>
        </w:rPr>
        <w:t>molecules’s</w:t>
      </w:r>
      <w:proofErr w:type="spellEnd"/>
      <w:r w:rsidRPr="009D0959">
        <w:rPr>
          <w:szCs w:val="24"/>
          <w:lang w:val="en-US"/>
        </w:rPr>
        <w:t xml:space="preserve"> solvation free energies are negative so they are soluble in water and it occurs spontaneously. This result is in accordance with the increasing of </w:t>
      </w:r>
      <w:proofErr w:type="spellStart"/>
      <w:r w:rsidRPr="009D0959">
        <w:rPr>
          <w:szCs w:val="24"/>
          <w:lang w:val="en-US"/>
        </w:rPr>
        <w:t>dipol</w:t>
      </w:r>
      <w:proofErr w:type="spellEnd"/>
      <w:r w:rsidRPr="009D0959">
        <w:rPr>
          <w:szCs w:val="24"/>
          <w:lang w:val="en-US"/>
        </w:rPr>
        <w:t xml:space="preserve"> moment values in aqueous medium. </w:t>
      </w:r>
      <w:r w:rsidR="0028010C" w:rsidRPr="009D0959">
        <w:rPr>
          <w:szCs w:val="24"/>
          <w:lang w:val="en-US"/>
        </w:rPr>
        <w:t xml:space="preserve">The solvation energies of the molecules vary between (-6.83) – (-53.99) kcal </w:t>
      </w:r>
      <w:r w:rsidRPr="009D0959">
        <w:rPr>
          <w:szCs w:val="24"/>
          <w:lang w:val="en-US"/>
        </w:rPr>
        <w:t>mol</w:t>
      </w:r>
      <w:r w:rsidRPr="009D0959">
        <w:rPr>
          <w:szCs w:val="24"/>
          <w:vertAlign w:val="superscript"/>
          <w:lang w:val="en-US"/>
        </w:rPr>
        <w:t>-1</w:t>
      </w:r>
      <w:r w:rsidR="00177EFC">
        <w:rPr>
          <w:szCs w:val="24"/>
          <w:lang w:val="en-US"/>
        </w:rPr>
        <w:t>. As seen in Figure</w:t>
      </w:r>
      <w:r w:rsidRPr="009D0959">
        <w:rPr>
          <w:szCs w:val="24"/>
          <w:lang w:val="en-US"/>
        </w:rPr>
        <w:t xml:space="preserve"> </w:t>
      </w:r>
      <w:r w:rsidR="00DA3090" w:rsidRPr="009D0959">
        <w:rPr>
          <w:szCs w:val="24"/>
          <w:lang w:val="en-US"/>
        </w:rPr>
        <w:t>5</w:t>
      </w:r>
      <w:r w:rsidRPr="009D0959">
        <w:rPr>
          <w:szCs w:val="24"/>
          <w:lang w:val="en-US"/>
        </w:rPr>
        <w:t xml:space="preserve">, the solvation free energies of molecules except the molecule </w:t>
      </w:r>
      <w:r w:rsidRPr="009D0959">
        <w:rPr>
          <w:b/>
          <w:bCs/>
          <w:szCs w:val="24"/>
          <w:lang w:val="en-US"/>
        </w:rPr>
        <w:t>3</w:t>
      </w:r>
      <w:r w:rsidRPr="009D0959">
        <w:rPr>
          <w:szCs w:val="24"/>
          <w:lang w:val="en-US"/>
        </w:rPr>
        <w:t xml:space="preserve"> have similar. </w:t>
      </w:r>
      <w:r w:rsidR="00F94D38" w:rsidRPr="009D0959">
        <w:rPr>
          <w:szCs w:val="24"/>
          <w:lang w:val="en-US"/>
        </w:rPr>
        <w:t>It</w:t>
      </w:r>
      <w:r w:rsidRPr="009D0959">
        <w:rPr>
          <w:szCs w:val="24"/>
          <w:lang w:val="en-US"/>
        </w:rPr>
        <w:t xml:space="preserve"> is structurally different from </w:t>
      </w:r>
      <w:proofErr w:type="gramStart"/>
      <w:r w:rsidRPr="009D0959">
        <w:rPr>
          <w:szCs w:val="24"/>
          <w:lang w:val="en-US"/>
        </w:rPr>
        <w:t>others,</w:t>
      </w:r>
      <w:proofErr w:type="gramEnd"/>
      <w:r w:rsidRPr="009D0959">
        <w:rPr>
          <w:szCs w:val="24"/>
          <w:lang w:val="en-US"/>
        </w:rPr>
        <w:t xml:space="preserve"> there are </w:t>
      </w:r>
      <w:r w:rsidR="00BF4620" w:rsidRPr="009D0959">
        <w:rPr>
          <w:szCs w:val="24"/>
          <w:lang w:val="en-US"/>
        </w:rPr>
        <w:t>less</w:t>
      </w:r>
      <w:r w:rsidRPr="009D0959">
        <w:rPr>
          <w:szCs w:val="24"/>
          <w:lang w:val="en-US"/>
        </w:rPr>
        <w:t xml:space="preserve"> electronegative atoms in the molecule</w:t>
      </w:r>
      <w:r w:rsidR="00BF4620" w:rsidRPr="009D0959">
        <w:rPr>
          <w:szCs w:val="24"/>
          <w:lang w:val="en-US"/>
        </w:rPr>
        <w:t xml:space="preserve">. </w:t>
      </w:r>
      <w:r w:rsidRPr="009D0959">
        <w:rPr>
          <w:szCs w:val="24"/>
          <w:lang w:val="en-US"/>
        </w:rPr>
        <w:t xml:space="preserve">Molecules </w:t>
      </w:r>
      <w:r w:rsidRPr="009D0959">
        <w:rPr>
          <w:b/>
          <w:bCs/>
          <w:szCs w:val="24"/>
          <w:lang w:val="en-US"/>
        </w:rPr>
        <w:t>1</w:t>
      </w:r>
      <w:r w:rsidRPr="009D0959">
        <w:rPr>
          <w:szCs w:val="24"/>
          <w:lang w:val="en-US"/>
        </w:rPr>
        <w:t xml:space="preserve"> and </w:t>
      </w:r>
      <w:r w:rsidRPr="009D0959">
        <w:rPr>
          <w:b/>
          <w:bCs/>
          <w:szCs w:val="24"/>
          <w:lang w:val="en-US"/>
        </w:rPr>
        <w:t xml:space="preserve">2, </w:t>
      </w:r>
      <w:r w:rsidR="00BF4620" w:rsidRPr="009D0959">
        <w:rPr>
          <w:b/>
          <w:bCs/>
          <w:szCs w:val="24"/>
          <w:lang w:val="en-US"/>
        </w:rPr>
        <w:t>4</w:t>
      </w:r>
      <w:r w:rsidRPr="009D0959">
        <w:rPr>
          <w:szCs w:val="24"/>
          <w:lang w:val="en-US"/>
        </w:rPr>
        <w:t xml:space="preserve"> and </w:t>
      </w:r>
      <w:r w:rsidR="00BF4620" w:rsidRPr="009D0959">
        <w:rPr>
          <w:b/>
          <w:bCs/>
          <w:szCs w:val="24"/>
          <w:lang w:val="en-US"/>
        </w:rPr>
        <w:t xml:space="preserve">7 </w:t>
      </w:r>
      <w:r w:rsidRPr="009D0959">
        <w:rPr>
          <w:szCs w:val="24"/>
          <w:lang w:val="en-US"/>
        </w:rPr>
        <w:t xml:space="preserve">are structurally very similar. </w:t>
      </w:r>
      <w:r w:rsidR="00BF4620" w:rsidRPr="009D0959">
        <w:rPr>
          <w:szCs w:val="24"/>
          <w:lang w:val="en-US"/>
        </w:rPr>
        <w:t>And t</w:t>
      </w:r>
      <w:r w:rsidRPr="009D0959">
        <w:rPr>
          <w:szCs w:val="24"/>
          <w:lang w:val="en-US"/>
        </w:rPr>
        <w:t xml:space="preserve">heir solvation free energies are also close to each other, for </w:t>
      </w:r>
      <w:r w:rsidRPr="009D0959">
        <w:rPr>
          <w:b/>
          <w:bCs/>
          <w:szCs w:val="24"/>
          <w:lang w:val="en-US"/>
        </w:rPr>
        <w:t>1</w:t>
      </w:r>
      <w:r w:rsidRPr="009D0959">
        <w:rPr>
          <w:szCs w:val="24"/>
          <w:lang w:val="en-US"/>
        </w:rPr>
        <w:t xml:space="preserve"> and </w:t>
      </w:r>
      <w:r w:rsidRPr="009D0959">
        <w:rPr>
          <w:b/>
          <w:bCs/>
          <w:szCs w:val="24"/>
          <w:lang w:val="en-US"/>
        </w:rPr>
        <w:t>2</w:t>
      </w:r>
      <w:r w:rsidRPr="009D0959">
        <w:rPr>
          <w:szCs w:val="24"/>
          <w:lang w:val="en-US"/>
        </w:rPr>
        <w:t xml:space="preserve"> are -8.66 , -6.83 kcal mol</w:t>
      </w:r>
      <w:r w:rsidRPr="009D0959">
        <w:rPr>
          <w:szCs w:val="24"/>
          <w:vertAlign w:val="superscript"/>
          <w:lang w:val="en-US"/>
        </w:rPr>
        <w:t>-1</w:t>
      </w:r>
      <w:r w:rsidRPr="009D0959">
        <w:rPr>
          <w:szCs w:val="24"/>
          <w:lang w:val="en-US"/>
        </w:rPr>
        <w:t xml:space="preserve"> and for </w:t>
      </w:r>
      <w:r w:rsidR="00BF4620" w:rsidRPr="009D0959">
        <w:rPr>
          <w:b/>
          <w:bCs/>
          <w:szCs w:val="24"/>
          <w:lang w:val="en-US"/>
        </w:rPr>
        <w:t>4</w:t>
      </w:r>
      <w:r w:rsidRPr="009D0959">
        <w:rPr>
          <w:szCs w:val="24"/>
          <w:lang w:val="en-US"/>
        </w:rPr>
        <w:t xml:space="preserve"> and </w:t>
      </w:r>
      <w:r w:rsidR="00BF4620" w:rsidRPr="009D0959">
        <w:rPr>
          <w:b/>
          <w:bCs/>
          <w:szCs w:val="24"/>
          <w:lang w:val="en-US"/>
        </w:rPr>
        <w:t>7</w:t>
      </w:r>
      <w:r w:rsidRPr="009D0959">
        <w:rPr>
          <w:szCs w:val="24"/>
          <w:lang w:val="en-US"/>
        </w:rPr>
        <w:t xml:space="preserve"> -</w:t>
      </w:r>
      <w:r w:rsidR="00806399" w:rsidRPr="009D0959">
        <w:rPr>
          <w:szCs w:val="24"/>
          <w:lang w:val="en-US"/>
        </w:rPr>
        <w:t>8.15</w:t>
      </w:r>
      <w:r w:rsidRPr="009D0959">
        <w:rPr>
          <w:szCs w:val="24"/>
          <w:lang w:val="en-US"/>
        </w:rPr>
        <w:t>,  -</w:t>
      </w:r>
      <w:r w:rsidR="00806399" w:rsidRPr="009D0959">
        <w:rPr>
          <w:szCs w:val="24"/>
          <w:lang w:val="en-US"/>
        </w:rPr>
        <w:t xml:space="preserve">9.14 </w:t>
      </w:r>
      <w:r w:rsidRPr="009D0959">
        <w:rPr>
          <w:szCs w:val="24"/>
          <w:lang w:val="en-US"/>
        </w:rPr>
        <w:t xml:space="preserve"> kcal mol</w:t>
      </w:r>
      <w:r w:rsidRPr="009D0959">
        <w:rPr>
          <w:szCs w:val="24"/>
          <w:vertAlign w:val="superscript"/>
          <w:lang w:val="en-US"/>
        </w:rPr>
        <w:t>-1</w:t>
      </w:r>
      <w:r w:rsidRPr="009D0959">
        <w:rPr>
          <w:szCs w:val="24"/>
          <w:lang w:val="en-US"/>
        </w:rPr>
        <w:t xml:space="preserve"> respectively.</w:t>
      </w:r>
      <w:r w:rsidR="00993924" w:rsidRPr="009D0959">
        <w:rPr>
          <w:szCs w:val="24"/>
          <w:lang w:val="en-US"/>
        </w:rPr>
        <w:t xml:space="preserve"> </w:t>
      </w:r>
      <w:r w:rsidR="00F94D38" w:rsidRPr="009D0959">
        <w:rPr>
          <w:szCs w:val="24"/>
          <w:lang w:val="en-US"/>
        </w:rPr>
        <w:t>F</w:t>
      </w:r>
      <w:r w:rsidR="00993924" w:rsidRPr="009D0959">
        <w:rPr>
          <w:szCs w:val="24"/>
          <w:lang w:val="en-US"/>
        </w:rPr>
        <w:t xml:space="preserve">or molecules </w:t>
      </w:r>
      <w:r w:rsidR="000C42E8" w:rsidRPr="009D0959">
        <w:rPr>
          <w:b/>
          <w:szCs w:val="24"/>
          <w:lang w:val="en-US"/>
        </w:rPr>
        <w:t>5</w:t>
      </w:r>
      <w:r w:rsidR="00F94D38" w:rsidRPr="009D0959">
        <w:rPr>
          <w:b/>
          <w:szCs w:val="24"/>
          <w:lang w:val="en-US"/>
        </w:rPr>
        <w:t>,</w:t>
      </w:r>
      <w:r w:rsidR="00A61089" w:rsidRPr="009D0959">
        <w:rPr>
          <w:b/>
          <w:szCs w:val="24"/>
          <w:lang w:val="en-US"/>
        </w:rPr>
        <w:t xml:space="preserve"> </w:t>
      </w:r>
      <w:r w:rsidR="000C42E8" w:rsidRPr="009D0959">
        <w:rPr>
          <w:b/>
          <w:szCs w:val="24"/>
          <w:lang w:val="en-US"/>
        </w:rPr>
        <w:t>6,</w:t>
      </w:r>
      <w:r w:rsidR="00A61089" w:rsidRPr="009D0959">
        <w:rPr>
          <w:b/>
          <w:szCs w:val="24"/>
          <w:lang w:val="en-US"/>
        </w:rPr>
        <w:t xml:space="preserve"> </w:t>
      </w:r>
      <w:r w:rsidR="00F94D38" w:rsidRPr="009D0959">
        <w:rPr>
          <w:b/>
          <w:szCs w:val="24"/>
          <w:lang w:val="en-US"/>
        </w:rPr>
        <w:t>8,</w:t>
      </w:r>
      <w:r w:rsidR="00A61089" w:rsidRPr="009D0959">
        <w:rPr>
          <w:b/>
          <w:szCs w:val="24"/>
          <w:lang w:val="en-US"/>
        </w:rPr>
        <w:t xml:space="preserve"> </w:t>
      </w:r>
      <w:r w:rsidR="00993924" w:rsidRPr="009D0959">
        <w:rPr>
          <w:b/>
          <w:szCs w:val="24"/>
          <w:lang w:val="en-US"/>
        </w:rPr>
        <w:t>9</w:t>
      </w:r>
      <w:r w:rsidR="00993924" w:rsidRPr="009D0959">
        <w:rPr>
          <w:szCs w:val="24"/>
          <w:lang w:val="en-US"/>
        </w:rPr>
        <w:t xml:space="preserve"> </w:t>
      </w:r>
      <w:r w:rsidR="00F94D38" w:rsidRPr="009D0959">
        <w:rPr>
          <w:szCs w:val="24"/>
          <w:lang w:val="en-US"/>
        </w:rPr>
        <w:t xml:space="preserve">solvation free energies </w:t>
      </w:r>
      <w:r w:rsidR="00993924" w:rsidRPr="009D0959">
        <w:rPr>
          <w:szCs w:val="24"/>
          <w:lang w:val="en-US"/>
        </w:rPr>
        <w:t>are found -</w:t>
      </w:r>
      <w:r w:rsidR="00806399" w:rsidRPr="009D0959">
        <w:rPr>
          <w:szCs w:val="24"/>
          <w:lang w:val="en-US"/>
        </w:rPr>
        <w:t>14.48</w:t>
      </w:r>
      <w:r w:rsidR="00993924" w:rsidRPr="009D0959">
        <w:rPr>
          <w:szCs w:val="24"/>
          <w:lang w:val="en-US"/>
        </w:rPr>
        <w:t xml:space="preserve">, </w:t>
      </w:r>
      <w:r w:rsidR="00806399" w:rsidRPr="009D0959">
        <w:rPr>
          <w:szCs w:val="24"/>
          <w:lang w:val="en-US"/>
        </w:rPr>
        <w:t xml:space="preserve">-13.81, </w:t>
      </w:r>
      <w:r w:rsidR="00993924" w:rsidRPr="009D0959">
        <w:rPr>
          <w:szCs w:val="24"/>
          <w:lang w:val="en-US"/>
        </w:rPr>
        <w:t>-</w:t>
      </w:r>
      <w:r w:rsidR="00806399" w:rsidRPr="009D0959">
        <w:rPr>
          <w:szCs w:val="24"/>
          <w:lang w:val="en-US"/>
        </w:rPr>
        <w:t>16.31</w:t>
      </w:r>
      <w:r w:rsidR="00993924" w:rsidRPr="009D0959">
        <w:rPr>
          <w:szCs w:val="24"/>
          <w:lang w:val="en-US"/>
        </w:rPr>
        <w:t xml:space="preserve"> and -</w:t>
      </w:r>
      <w:r w:rsidR="00806399" w:rsidRPr="009D0959">
        <w:rPr>
          <w:szCs w:val="24"/>
          <w:lang w:val="en-US"/>
        </w:rPr>
        <w:t>18.72</w:t>
      </w:r>
      <w:r w:rsidR="00993924" w:rsidRPr="009D0959">
        <w:rPr>
          <w:szCs w:val="24"/>
          <w:lang w:val="en-US"/>
        </w:rPr>
        <w:t xml:space="preserve"> kcal mol</w:t>
      </w:r>
      <w:r w:rsidR="00993924" w:rsidRPr="009D0959">
        <w:rPr>
          <w:szCs w:val="24"/>
          <w:vertAlign w:val="superscript"/>
          <w:lang w:val="en-US"/>
        </w:rPr>
        <w:t xml:space="preserve">-1 </w:t>
      </w:r>
      <w:r w:rsidR="00993924" w:rsidRPr="009D0959">
        <w:rPr>
          <w:szCs w:val="24"/>
          <w:lang w:val="en-US"/>
        </w:rPr>
        <w:t xml:space="preserve">respectively. </w:t>
      </w:r>
    </w:p>
    <w:p w14:paraId="03E553BA" w14:textId="4FDE91BD" w:rsidR="00D80A84" w:rsidRPr="009D0959" w:rsidRDefault="00092389" w:rsidP="009D0959">
      <w:pPr>
        <w:spacing w:line="360" w:lineRule="auto"/>
        <w:jc w:val="left"/>
        <w:rPr>
          <w:szCs w:val="24"/>
        </w:rPr>
      </w:pPr>
      <w:r>
        <w:rPr>
          <w:noProof/>
          <w:szCs w:val="24"/>
          <w:lang w:val="tr-TR" w:eastAsia="tr-TR"/>
        </w:rPr>
        <w:drawing>
          <wp:inline distT="0" distB="0" distL="0" distR="0" wp14:anchorId="2889ECD5" wp14:editId="224107D4">
            <wp:extent cx="3752850" cy="221687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3. Acta Chim Slov.tif"/>
                    <pic:cNvPicPr/>
                  </pic:nvPicPr>
                  <pic:blipFill rotWithShape="1">
                    <a:blip r:embed="rId14">
                      <a:extLst>
                        <a:ext uri="{28A0092B-C50C-407E-A947-70E740481C1C}">
                          <a14:useLocalDpi xmlns:a14="http://schemas.microsoft.com/office/drawing/2010/main" val="0"/>
                        </a:ext>
                      </a:extLst>
                    </a:blip>
                    <a:srcRect t="11393"/>
                    <a:stretch/>
                  </pic:blipFill>
                  <pic:spPr bwMode="auto">
                    <a:xfrm>
                      <a:off x="0" y="0"/>
                      <a:ext cx="3765129" cy="2224126"/>
                    </a:xfrm>
                    <a:prstGeom prst="rect">
                      <a:avLst/>
                    </a:prstGeom>
                    <a:ln>
                      <a:noFill/>
                    </a:ln>
                    <a:extLst>
                      <a:ext uri="{53640926-AAD7-44D8-BBD7-CCE9431645EC}">
                        <a14:shadowObscured xmlns:a14="http://schemas.microsoft.com/office/drawing/2010/main"/>
                      </a:ext>
                    </a:extLst>
                  </pic:spPr>
                </pic:pic>
              </a:graphicData>
            </a:graphic>
          </wp:inline>
        </w:drawing>
      </w:r>
    </w:p>
    <w:p w14:paraId="0FC9C0A5" w14:textId="1C218BCD" w:rsidR="00D80A84" w:rsidRPr="009D0959" w:rsidRDefault="00177EFC" w:rsidP="009D0959">
      <w:pPr>
        <w:spacing w:line="360" w:lineRule="auto"/>
        <w:rPr>
          <w:szCs w:val="24"/>
        </w:rPr>
      </w:pPr>
      <w:proofErr w:type="gramStart"/>
      <w:r>
        <w:rPr>
          <w:b/>
          <w:szCs w:val="24"/>
        </w:rPr>
        <w:t>Figure</w:t>
      </w:r>
      <w:r w:rsidR="00D80A84" w:rsidRPr="009D0959">
        <w:rPr>
          <w:b/>
          <w:szCs w:val="24"/>
        </w:rPr>
        <w:t xml:space="preserve"> </w:t>
      </w:r>
      <w:r w:rsidR="00DA3090" w:rsidRPr="009D0959">
        <w:rPr>
          <w:b/>
          <w:szCs w:val="24"/>
        </w:rPr>
        <w:t>5</w:t>
      </w:r>
      <w:r>
        <w:rPr>
          <w:b/>
          <w:szCs w:val="24"/>
        </w:rPr>
        <w:t>.</w:t>
      </w:r>
      <w:proofErr w:type="gramEnd"/>
      <w:r w:rsidR="00D80A84" w:rsidRPr="009D0959">
        <w:rPr>
          <w:szCs w:val="24"/>
        </w:rPr>
        <w:t xml:space="preserve"> Solvation free energies plot</w:t>
      </w:r>
    </w:p>
    <w:p w14:paraId="49F024A6" w14:textId="77777777" w:rsidR="00D80A84" w:rsidRPr="009D0959" w:rsidRDefault="00D80A84" w:rsidP="009D0959">
      <w:pPr>
        <w:pStyle w:val="TextStyle"/>
        <w:spacing w:line="360" w:lineRule="auto"/>
        <w:ind w:firstLine="0"/>
        <w:rPr>
          <w:szCs w:val="24"/>
          <w:lang w:val="en-US"/>
        </w:rPr>
      </w:pPr>
      <w:r w:rsidRPr="009D0959">
        <w:rPr>
          <w:szCs w:val="24"/>
          <w:lang w:val="en-US"/>
        </w:rPr>
        <w:lastRenderedPageBreak/>
        <w:t xml:space="preserve">     </w:t>
      </w:r>
    </w:p>
    <w:p w14:paraId="1CBAE2AD" w14:textId="3391AD13" w:rsidR="00D80A84" w:rsidRPr="009D0959" w:rsidRDefault="00D80A84" w:rsidP="009D0959">
      <w:pPr>
        <w:pStyle w:val="TextStyle"/>
        <w:spacing w:line="360" w:lineRule="auto"/>
        <w:rPr>
          <w:szCs w:val="24"/>
          <w:lang w:val="en-US"/>
        </w:rPr>
      </w:pPr>
      <w:r w:rsidRPr="009D0959">
        <w:rPr>
          <w:szCs w:val="24"/>
          <w:lang w:val="en-US"/>
        </w:rPr>
        <w:t xml:space="preserve">Thermodynamic </w:t>
      </w:r>
      <w:proofErr w:type="spellStart"/>
      <w:r w:rsidRPr="009D0959">
        <w:rPr>
          <w:szCs w:val="24"/>
          <w:lang w:val="en-US"/>
        </w:rPr>
        <w:t>parametres</w:t>
      </w:r>
      <w:proofErr w:type="spellEnd"/>
      <w:r w:rsidRPr="009D0959">
        <w:rPr>
          <w:szCs w:val="24"/>
          <w:lang w:val="en-US"/>
        </w:rPr>
        <w:t xml:space="preserve"> of the s</w:t>
      </w:r>
      <w:r w:rsidR="00F94D38" w:rsidRPr="009D0959">
        <w:rPr>
          <w:szCs w:val="24"/>
          <w:lang w:val="en-US"/>
        </w:rPr>
        <w:t>t</w:t>
      </w:r>
      <w:r w:rsidRPr="009D0959">
        <w:rPr>
          <w:szCs w:val="24"/>
          <w:lang w:val="en-US"/>
        </w:rPr>
        <w:t>udied drug molecules have been calculated at 298.15 K</w:t>
      </w:r>
      <w:r w:rsidR="003C2DF5" w:rsidRPr="009D0959">
        <w:rPr>
          <w:szCs w:val="24"/>
          <w:lang w:val="en-US"/>
        </w:rPr>
        <w:t>.</w:t>
      </w:r>
      <w:r w:rsidRPr="009D0959">
        <w:rPr>
          <w:szCs w:val="24"/>
          <w:lang w:val="en-US"/>
        </w:rPr>
        <w:t xml:space="preserve"> The calculated total energies (E), </w:t>
      </w:r>
      <w:proofErr w:type="spellStart"/>
      <w:r w:rsidRPr="009D0959">
        <w:rPr>
          <w:szCs w:val="24"/>
          <w:lang w:val="en-US"/>
        </w:rPr>
        <w:t>enthalphy</w:t>
      </w:r>
      <w:proofErr w:type="spellEnd"/>
      <w:r w:rsidRPr="009D0959">
        <w:rPr>
          <w:szCs w:val="24"/>
          <w:lang w:val="en-US"/>
        </w:rPr>
        <w:t xml:space="preserve"> (ΔH),</w:t>
      </w:r>
      <w:r w:rsidR="00330755">
        <w:rPr>
          <w:szCs w:val="24"/>
          <w:lang w:val="en-US"/>
        </w:rPr>
        <w:t xml:space="preserve"> Gibbs free energy (ΔG) with ZP</w:t>
      </w:r>
      <w:r w:rsidRPr="009D0959">
        <w:rPr>
          <w:szCs w:val="24"/>
          <w:lang w:val="en-US"/>
        </w:rPr>
        <w:t xml:space="preserve">E correction for </w:t>
      </w:r>
      <w:r w:rsidR="00993924" w:rsidRPr="009D0959">
        <w:rPr>
          <w:szCs w:val="24"/>
          <w:lang w:val="en-US"/>
        </w:rPr>
        <w:t>water and gas</w:t>
      </w:r>
      <w:r w:rsidRPr="009D0959">
        <w:rPr>
          <w:szCs w:val="24"/>
          <w:lang w:val="en-US"/>
        </w:rPr>
        <w:t xml:space="preserve"> </w:t>
      </w:r>
      <w:r w:rsidR="00993924" w:rsidRPr="009D0959">
        <w:rPr>
          <w:szCs w:val="24"/>
          <w:lang w:val="en-US"/>
        </w:rPr>
        <w:t>phases</w:t>
      </w:r>
      <w:r w:rsidRPr="009D0959">
        <w:rPr>
          <w:szCs w:val="24"/>
          <w:lang w:val="en-US"/>
        </w:rPr>
        <w:t xml:space="preserve"> are listed in Table 2</w:t>
      </w:r>
      <w:r w:rsidR="000C42E8" w:rsidRPr="009D0959">
        <w:rPr>
          <w:szCs w:val="24"/>
          <w:lang w:val="en-US"/>
        </w:rPr>
        <w:t>.</w:t>
      </w:r>
      <w:r w:rsidR="00993924" w:rsidRPr="009D0959">
        <w:rPr>
          <w:szCs w:val="24"/>
          <w:lang w:val="en-US"/>
        </w:rPr>
        <w:t xml:space="preserve"> </w:t>
      </w:r>
      <w:r w:rsidR="000C42E8" w:rsidRPr="009D0959">
        <w:rPr>
          <w:szCs w:val="24"/>
          <w:lang w:val="en-US"/>
        </w:rPr>
        <w:t xml:space="preserve">As can be seen from the table, the molecules with the lowest energies are </w:t>
      </w:r>
      <w:r w:rsidR="000C42E8" w:rsidRPr="009D0959">
        <w:rPr>
          <w:b/>
          <w:bCs/>
          <w:szCs w:val="24"/>
          <w:lang w:val="en-US"/>
        </w:rPr>
        <w:t>9</w:t>
      </w:r>
      <w:r w:rsidR="000C42E8" w:rsidRPr="009D0959">
        <w:rPr>
          <w:szCs w:val="24"/>
          <w:lang w:val="en-US"/>
        </w:rPr>
        <w:t xml:space="preserve">, </w:t>
      </w:r>
      <w:r w:rsidR="000C42E8" w:rsidRPr="009D0959">
        <w:rPr>
          <w:b/>
          <w:bCs/>
          <w:szCs w:val="24"/>
          <w:lang w:val="en-US"/>
        </w:rPr>
        <w:t>8</w:t>
      </w:r>
      <w:r w:rsidR="000C42E8" w:rsidRPr="009D0959">
        <w:rPr>
          <w:szCs w:val="24"/>
          <w:lang w:val="en-US"/>
        </w:rPr>
        <w:t xml:space="preserve"> and </w:t>
      </w:r>
      <w:r w:rsidR="000C42E8" w:rsidRPr="009D0959">
        <w:rPr>
          <w:b/>
          <w:bCs/>
          <w:szCs w:val="24"/>
          <w:lang w:val="en-US"/>
        </w:rPr>
        <w:t>7</w:t>
      </w:r>
      <w:r w:rsidR="000C42E8" w:rsidRPr="009D0959">
        <w:rPr>
          <w:szCs w:val="24"/>
          <w:lang w:val="en-US"/>
        </w:rPr>
        <w:t xml:space="preserve">, respectively, while the molecules with the highest energies are </w:t>
      </w:r>
      <w:r w:rsidR="000C42E8" w:rsidRPr="009D0959">
        <w:rPr>
          <w:b/>
          <w:bCs/>
          <w:szCs w:val="24"/>
          <w:lang w:val="en-US"/>
        </w:rPr>
        <w:t>4</w:t>
      </w:r>
      <w:r w:rsidR="000C42E8" w:rsidRPr="009D0959">
        <w:rPr>
          <w:szCs w:val="24"/>
          <w:lang w:val="en-US"/>
        </w:rPr>
        <w:t xml:space="preserve">, </w:t>
      </w:r>
      <w:r w:rsidR="000C42E8" w:rsidRPr="009D0959">
        <w:rPr>
          <w:b/>
          <w:bCs/>
          <w:szCs w:val="24"/>
          <w:lang w:val="en-US"/>
        </w:rPr>
        <w:t>6</w:t>
      </w:r>
      <w:r w:rsidR="000C42E8" w:rsidRPr="009D0959">
        <w:rPr>
          <w:szCs w:val="24"/>
          <w:lang w:val="en-US"/>
        </w:rPr>
        <w:t xml:space="preserve"> and </w:t>
      </w:r>
      <w:r w:rsidR="000C42E8" w:rsidRPr="009D0959">
        <w:rPr>
          <w:b/>
          <w:bCs/>
          <w:szCs w:val="24"/>
          <w:lang w:val="en-US"/>
        </w:rPr>
        <w:t>5</w:t>
      </w:r>
      <w:r w:rsidR="000C42E8" w:rsidRPr="009D0959">
        <w:rPr>
          <w:szCs w:val="24"/>
          <w:lang w:val="en-US"/>
        </w:rPr>
        <w:t>, respectively.</w:t>
      </w:r>
      <w:r w:rsidR="000C42E8" w:rsidRPr="009D0959">
        <w:rPr>
          <w:szCs w:val="24"/>
        </w:rPr>
        <w:t xml:space="preserve"> </w:t>
      </w:r>
      <w:r w:rsidR="000C42E8" w:rsidRPr="009D0959">
        <w:rPr>
          <w:szCs w:val="24"/>
          <w:lang w:val="en-US"/>
        </w:rPr>
        <w:t xml:space="preserve">Thus, the most thermodynamically stable molecules are </w:t>
      </w:r>
      <w:r w:rsidR="000C42E8" w:rsidRPr="009D0959">
        <w:rPr>
          <w:b/>
          <w:bCs/>
          <w:szCs w:val="24"/>
          <w:lang w:val="en-US"/>
        </w:rPr>
        <w:t>9</w:t>
      </w:r>
      <w:r w:rsidR="000C42E8" w:rsidRPr="009D0959">
        <w:rPr>
          <w:szCs w:val="24"/>
          <w:lang w:val="en-US"/>
        </w:rPr>
        <w:t xml:space="preserve">, </w:t>
      </w:r>
      <w:r w:rsidR="00806399" w:rsidRPr="009D0959">
        <w:rPr>
          <w:b/>
          <w:bCs/>
          <w:szCs w:val="24"/>
          <w:lang w:val="en-US"/>
        </w:rPr>
        <w:t>1</w:t>
      </w:r>
      <w:r w:rsidR="000C42E8" w:rsidRPr="009D0959">
        <w:rPr>
          <w:szCs w:val="24"/>
          <w:lang w:val="en-US"/>
        </w:rPr>
        <w:t xml:space="preserve"> and </w:t>
      </w:r>
      <w:r w:rsidR="00806399" w:rsidRPr="009D0959">
        <w:rPr>
          <w:b/>
          <w:szCs w:val="24"/>
          <w:lang w:val="en-US"/>
        </w:rPr>
        <w:t>3</w:t>
      </w:r>
      <w:r w:rsidR="000C42E8" w:rsidRPr="009D0959">
        <w:rPr>
          <w:szCs w:val="24"/>
          <w:lang w:val="en-US"/>
        </w:rPr>
        <w:t xml:space="preserve">. </w:t>
      </w:r>
      <w:r w:rsidRPr="009D0959">
        <w:rPr>
          <w:szCs w:val="24"/>
          <w:lang w:val="en-US"/>
        </w:rPr>
        <w:t xml:space="preserve">The thermal stabilities of all molecules are higher in the aqueous medium. Since the thermal stability of drugs molecules </w:t>
      </w:r>
      <w:proofErr w:type="gramStart"/>
      <w:r w:rsidRPr="009D0959">
        <w:rPr>
          <w:szCs w:val="24"/>
          <w:lang w:val="en-US"/>
        </w:rPr>
        <w:t>are</w:t>
      </w:r>
      <w:proofErr w:type="gramEnd"/>
      <w:r w:rsidRPr="009D0959">
        <w:rPr>
          <w:szCs w:val="24"/>
          <w:lang w:val="en-US"/>
        </w:rPr>
        <w:t xml:space="preserve"> necessary for drug standardization, it can be </w:t>
      </w:r>
      <w:r w:rsidR="00C7184D" w:rsidRPr="009D0959">
        <w:rPr>
          <w:szCs w:val="24"/>
          <w:lang w:val="en-US"/>
        </w:rPr>
        <w:t>inferred</w:t>
      </w:r>
      <w:r w:rsidRPr="009D0959">
        <w:rPr>
          <w:szCs w:val="24"/>
          <w:lang w:val="en-US"/>
        </w:rPr>
        <w:t xml:space="preserve"> from the results that all molecules ar</w:t>
      </w:r>
      <w:r w:rsidR="00D86254">
        <w:rPr>
          <w:szCs w:val="24"/>
          <w:lang w:val="en-US"/>
        </w:rPr>
        <w:t>e more stable in aqueous medium.</w:t>
      </w:r>
      <w:r w:rsidR="003C2DF5" w:rsidRPr="00D86254">
        <w:rPr>
          <w:szCs w:val="24"/>
          <w:vertAlign w:val="superscript"/>
        </w:rPr>
        <w:t>3</w:t>
      </w:r>
      <w:r w:rsidR="00187E5C" w:rsidRPr="00D86254">
        <w:rPr>
          <w:szCs w:val="24"/>
          <w:vertAlign w:val="superscript"/>
        </w:rPr>
        <w:t>8</w:t>
      </w:r>
      <w:r w:rsidR="003653DC" w:rsidRPr="00D86254">
        <w:rPr>
          <w:szCs w:val="24"/>
          <w:vertAlign w:val="superscript"/>
          <w:lang w:val="en-US"/>
        </w:rPr>
        <w:t xml:space="preserve"> </w:t>
      </w:r>
    </w:p>
    <w:p w14:paraId="3F9B312A" w14:textId="77777777" w:rsidR="00993924" w:rsidRPr="009D0959" w:rsidRDefault="00993924" w:rsidP="009D0959">
      <w:pPr>
        <w:pStyle w:val="TextStyle"/>
        <w:spacing w:line="360" w:lineRule="auto"/>
        <w:ind w:firstLine="0"/>
        <w:rPr>
          <w:szCs w:val="24"/>
          <w:lang w:val="en-US"/>
        </w:rPr>
      </w:pPr>
    </w:p>
    <w:p w14:paraId="43B4CA1F" w14:textId="77777777" w:rsidR="00D86254" w:rsidRPr="00AC6620" w:rsidRDefault="00D86254" w:rsidP="00D86254">
      <w:pPr>
        <w:pStyle w:val="TextStyle"/>
        <w:spacing w:line="360" w:lineRule="auto"/>
        <w:ind w:firstLine="0"/>
        <w:rPr>
          <w:szCs w:val="24"/>
        </w:rPr>
      </w:pPr>
      <w:proofErr w:type="gramStart"/>
      <w:r w:rsidRPr="00AC6620">
        <w:rPr>
          <w:b/>
          <w:szCs w:val="24"/>
        </w:rPr>
        <w:t>Table 2</w:t>
      </w:r>
      <w:r>
        <w:rPr>
          <w:b/>
          <w:szCs w:val="24"/>
        </w:rPr>
        <w:t>.</w:t>
      </w:r>
      <w:proofErr w:type="gramEnd"/>
      <w:r>
        <w:rPr>
          <w:b/>
          <w:szCs w:val="24"/>
        </w:rPr>
        <w:t xml:space="preserve"> </w:t>
      </w:r>
      <w:r w:rsidRPr="00AC6620">
        <w:rPr>
          <w:szCs w:val="24"/>
        </w:rPr>
        <w:t>Calculated energie</w:t>
      </w:r>
      <w:r>
        <w:rPr>
          <w:szCs w:val="24"/>
        </w:rPr>
        <w:t xml:space="preserve">s and thermodynamic parameters </w:t>
      </w:r>
    </w:p>
    <w:tbl>
      <w:tblPr>
        <w:tblStyle w:val="TabloKlavuzu"/>
        <w:tblW w:w="10491" w:type="dxa"/>
        <w:tblInd w:w="-4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1134"/>
        <w:gridCol w:w="1134"/>
        <w:gridCol w:w="1134"/>
        <w:gridCol w:w="992"/>
        <w:gridCol w:w="992"/>
        <w:gridCol w:w="993"/>
        <w:gridCol w:w="1134"/>
        <w:gridCol w:w="1134"/>
        <w:gridCol w:w="1134"/>
      </w:tblGrid>
      <w:tr w:rsidR="00D86254" w:rsidRPr="00386D04" w14:paraId="0D0E3E4D" w14:textId="77777777" w:rsidTr="00A16308">
        <w:tc>
          <w:tcPr>
            <w:tcW w:w="710" w:type="dxa"/>
            <w:tcBorders>
              <w:top w:val="single" w:sz="4" w:space="0" w:color="auto"/>
              <w:bottom w:val="single" w:sz="4" w:space="0" w:color="auto"/>
            </w:tcBorders>
          </w:tcPr>
          <w:p w14:paraId="09BAECF1" w14:textId="77777777" w:rsidR="00D86254" w:rsidRPr="00386D04" w:rsidRDefault="00D86254" w:rsidP="00A16308">
            <w:pPr>
              <w:spacing w:line="360" w:lineRule="auto"/>
              <w:jc w:val="center"/>
              <w:rPr>
                <w:sz w:val="22"/>
                <w:szCs w:val="22"/>
              </w:rPr>
            </w:pPr>
          </w:p>
        </w:tc>
        <w:tc>
          <w:tcPr>
            <w:tcW w:w="1134" w:type="dxa"/>
            <w:tcBorders>
              <w:top w:val="single" w:sz="4" w:space="0" w:color="auto"/>
              <w:bottom w:val="single" w:sz="4" w:space="0" w:color="auto"/>
            </w:tcBorders>
          </w:tcPr>
          <w:p w14:paraId="63209FAF" w14:textId="77777777" w:rsidR="00D86254" w:rsidRPr="00386D04" w:rsidRDefault="00D86254" w:rsidP="00A16308">
            <w:pPr>
              <w:spacing w:line="360" w:lineRule="auto"/>
              <w:jc w:val="center"/>
              <w:rPr>
                <w:sz w:val="22"/>
                <w:szCs w:val="22"/>
              </w:rPr>
            </w:pPr>
            <w:r w:rsidRPr="00386D04">
              <w:rPr>
                <w:sz w:val="22"/>
                <w:szCs w:val="22"/>
              </w:rPr>
              <w:t>1</w:t>
            </w:r>
          </w:p>
        </w:tc>
        <w:tc>
          <w:tcPr>
            <w:tcW w:w="1134" w:type="dxa"/>
            <w:tcBorders>
              <w:top w:val="single" w:sz="4" w:space="0" w:color="auto"/>
              <w:bottom w:val="single" w:sz="4" w:space="0" w:color="auto"/>
            </w:tcBorders>
          </w:tcPr>
          <w:p w14:paraId="759AD702" w14:textId="77777777" w:rsidR="00D86254" w:rsidRPr="00386D04" w:rsidRDefault="00D86254" w:rsidP="00A16308">
            <w:pPr>
              <w:spacing w:line="360" w:lineRule="auto"/>
              <w:jc w:val="center"/>
              <w:rPr>
                <w:sz w:val="22"/>
                <w:szCs w:val="22"/>
              </w:rPr>
            </w:pPr>
            <w:r w:rsidRPr="00386D04">
              <w:rPr>
                <w:sz w:val="22"/>
                <w:szCs w:val="22"/>
              </w:rPr>
              <w:t>2</w:t>
            </w:r>
          </w:p>
        </w:tc>
        <w:tc>
          <w:tcPr>
            <w:tcW w:w="1134" w:type="dxa"/>
            <w:tcBorders>
              <w:top w:val="single" w:sz="4" w:space="0" w:color="auto"/>
              <w:bottom w:val="single" w:sz="4" w:space="0" w:color="auto"/>
            </w:tcBorders>
          </w:tcPr>
          <w:p w14:paraId="50377125" w14:textId="77777777" w:rsidR="00D86254" w:rsidRPr="00386D04" w:rsidRDefault="00D86254" w:rsidP="00A16308">
            <w:pPr>
              <w:spacing w:line="360" w:lineRule="auto"/>
              <w:jc w:val="center"/>
              <w:rPr>
                <w:sz w:val="22"/>
                <w:szCs w:val="22"/>
              </w:rPr>
            </w:pPr>
            <w:r w:rsidRPr="00386D04">
              <w:rPr>
                <w:sz w:val="22"/>
                <w:szCs w:val="22"/>
              </w:rPr>
              <w:t>3</w:t>
            </w:r>
          </w:p>
        </w:tc>
        <w:tc>
          <w:tcPr>
            <w:tcW w:w="992" w:type="dxa"/>
            <w:tcBorders>
              <w:top w:val="single" w:sz="4" w:space="0" w:color="auto"/>
              <w:bottom w:val="single" w:sz="4" w:space="0" w:color="auto"/>
            </w:tcBorders>
          </w:tcPr>
          <w:p w14:paraId="79FC775F" w14:textId="77777777" w:rsidR="00D86254" w:rsidRPr="00386D04" w:rsidRDefault="00D86254" w:rsidP="00A16308">
            <w:pPr>
              <w:spacing w:line="360" w:lineRule="auto"/>
              <w:jc w:val="center"/>
              <w:rPr>
                <w:sz w:val="22"/>
                <w:szCs w:val="22"/>
              </w:rPr>
            </w:pPr>
            <w:r w:rsidRPr="00386D04">
              <w:rPr>
                <w:sz w:val="22"/>
                <w:szCs w:val="22"/>
              </w:rPr>
              <w:t>4</w:t>
            </w:r>
          </w:p>
        </w:tc>
        <w:tc>
          <w:tcPr>
            <w:tcW w:w="992" w:type="dxa"/>
            <w:tcBorders>
              <w:top w:val="single" w:sz="4" w:space="0" w:color="auto"/>
              <w:bottom w:val="single" w:sz="4" w:space="0" w:color="auto"/>
            </w:tcBorders>
          </w:tcPr>
          <w:p w14:paraId="657C7D08" w14:textId="77777777" w:rsidR="00D86254" w:rsidRPr="00386D04" w:rsidRDefault="00D86254" w:rsidP="00A16308">
            <w:pPr>
              <w:spacing w:line="360" w:lineRule="auto"/>
              <w:jc w:val="center"/>
              <w:rPr>
                <w:sz w:val="22"/>
                <w:szCs w:val="22"/>
              </w:rPr>
            </w:pPr>
            <w:r w:rsidRPr="00386D04">
              <w:rPr>
                <w:sz w:val="22"/>
                <w:szCs w:val="22"/>
              </w:rPr>
              <w:t>5</w:t>
            </w:r>
          </w:p>
        </w:tc>
        <w:tc>
          <w:tcPr>
            <w:tcW w:w="993" w:type="dxa"/>
            <w:tcBorders>
              <w:top w:val="single" w:sz="4" w:space="0" w:color="auto"/>
              <w:bottom w:val="single" w:sz="4" w:space="0" w:color="auto"/>
            </w:tcBorders>
          </w:tcPr>
          <w:p w14:paraId="73D5901E" w14:textId="77777777" w:rsidR="00D86254" w:rsidRPr="00386D04" w:rsidRDefault="00D86254" w:rsidP="00A16308">
            <w:pPr>
              <w:spacing w:line="360" w:lineRule="auto"/>
              <w:jc w:val="center"/>
              <w:rPr>
                <w:sz w:val="22"/>
                <w:szCs w:val="22"/>
              </w:rPr>
            </w:pPr>
            <w:r w:rsidRPr="00386D04">
              <w:rPr>
                <w:sz w:val="22"/>
                <w:szCs w:val="22"/>
              </w:rPr>
              <w:t>6</w:t>
            </w:r>
          </w:p>
        </w:tc>
        <w:tc>
          <w:tcPr>
            <w:tcW w:w="1134" w:type="dxa"/>
            <w:tcBorders>
              <w:top w:val="single" w:sz="4" w:space="0" w:color="auto"/>
              <w:bottom w:val="single" w:sz="4" w:space="0" w:color="auto"/>
            </w:tcBorders>
          </w:tcPr>
          <w:p w14:paraId="6306C489" w14:textId="77777777" w:rsidR="00D86254" w:rsidRPr="00386D04" w:rsidRDefault="00D86254" w:rsidP="00A16308">
            <w:pPr>
              <w:spacing w:line="360" w:lineRule="auto"/>
              <w:jc w:val="center"/>
              <w:rPr>
                <w:sz w:val="22"/>
                <w:szCs w:val="22"/>
              </w:rPr>
            </w:pPr>
            <w:r w:rsidRPr="00386D04">
              <w:rPr>
                <w:sz w:val="22"/>
                <w:szCs w:val="22"/>
              </w:rPr>
              <w:t>7</w:t>
            </w:r>
          </w:p>
        </w:tc>
        <w:tc>
          <w:tcPr>
            <w:tcW w:w="1134" w:type="dxa"/>
            <w:tcBorders>
              <w:top w:val="single" w:sz="4" w:space="0" w:color="auto"/>
              <w:bottom w:val="single" w:sz="4" w:space="0" w:color="auto"/>
            </w:tcBorders>
          </w:tcPr>
          <w:p w14:paraId="15AE9C81" w14:textId="77777777" w:rsidR="00D86254" w:rsidRPr="00386D04" w:rsidRDefault="00D86254" w:rsidP="00A16308">
            <w:pPr>
              <w:spacing w:line="360" w:lineRule="auto"/>
              <w:jc w:val="center"/>
              <w:rPr>
                <w:sz w:val="22"/>
                <w:szCs w:val="22"/>
              </w:rPr>
            </w:pPr>
            <w:r w:rsidRPr="00386D04">
              <w:rPr>
                <w:sz w:val="22"/>
                <w:szCs w:val="22"/>
              </w:rPr>
              <w:t>8</w:t>
            </w:r>
          </w:p>
        </w:tc>
        <w:tc>
          <w:tcPr>
            <w:tcW w:w="1134" w:type="dxa"/>
            <w:tcBorders>
              <w:top w:val="single" w:sz="4" w:space="0" w:color="auto"/>
              <w:bottom w:val="single" w:sz="4" w:space="0" w:color="auto"/>
            </w:tcBorders>
          </w:tcPr>
          <w:p w14:paraId="66B6C772" w14:textId="77777777" w:rsidR="00D86254" w:rsidRPr="00386D04" w:rsidRDefault="00D86254" w:rsidP="00A16308">
            <w:pPr>
              <w:spacing w:line="360" w:lineRule="auto"/>
              <w:jc w:val="center"/>
              <w:rPr>
                <w:sz w:val="22"/>
                <w:szCs w:val="22"/>
              </w:rPr>
            </w:pPr>
            <w:r w:rsidRPr="00386D04">
              <w:rPr>
                <w:sz w:val="22"/>
                <w:szCs w:val="22"/>
              </w:rPr>
              <w:t>9</w:t>
            </w:r>
          </w:p>
        </w:tc>
      </w:tr>
      <w:tr w:rsidR="00D86254" w:rsidRPr="00386D04" w14:paraId="155B9D02" w14:textId="77777777" w:rsidTr="00A16308">
        <w:tc>
          <w:tcPr>
            <w:tcW w:w="10491" w:type="dxa"/>
            <w:gridSpan w:val="10"/>
            <w:tcBorders>
              <w:top w:val="single" w:sz="4" w:space="0" w:color="auto"/>
            </w:tcBorders>
          </w:tcPr>
          <w:p w14:paraId="7678DA4C" w14:textId="77777777" w:rsidR="00D86254" w:rsidRPr="00386D04" w:rsidRDefault="00D86254" w:rsidP="00A16308">
            <w:pPr>
              <w:spacing w:line="360" w:lineRule="auto"/>
              <w:jc w:val="left"/>
              <w:rPr>
                <w:sz w:val="22"/>
                <w:szCs w:val="22"/>
              </w:rPr>
            </w:pPr>
            <w:r w:rsidRPr="00386D04">
              <w:rPr>
                <w:sz w:val="22"/>
                <w:szCs w:val="22"/>
              </w:rPr>
              <w:t>Aqueous medium</w:t>
            </w:r>
          </w:p>
        </w:tc>
      </w:tr>
      <w:tr w:rsidR="00D86254" w:rsidRPr="00386D04" w14:paraId="5E1C8D79" w14:textId="77777777" w:rsidTr="00A16308">
        <w:tc>
          <w:tcPr>
            <w:tcW w:w="710" w:type="dxa"/>
          </w:tcPr>
          <w:p w14:paraId="76A311E4" w14:textId="77777777" w:rsidR="00D86254" w:rsidRPr="00386D04" w:rsidRDefault="00D86254" w:rsidP="00A16308">
            <w:pPr>
              <w:spacing w:line="360" w:lineRule="auto"/>
              <w:jc w:val="center"/>
              <w:rPr>
                <w:sz w:val="22"/>
                <w:szCs w:val="22"/>
                <w:vertAlign w:val="superscript"/>
              </w:rPr>
            </w:pPr>
            <w:proofErr w:type="spellStart"/>
            <w:r w:rsidRPr="00386D04">
              <w:rPr>
                <w:sz w:val="22"/>
                <w:szCs w:val="22"/>
              </w:rPr>
              <w:t>ZPE</w:t>
            </w:r>
            <w:r w:rsidRPr="00386D04">
              <w:rPr>
                <w:sz w:val="22"/>
                <w:szCs w:val="22"/>
                <w:vertAlign w:val="superscript"/>
              </w:rPr>
              <w:t>a</w:t>
            </w:r>
            <w:proofErr w:type="spellEnd"/>
          </w:p>
        </w:tc>
        <w:tc>
          <w:tcPr>
            <w:tcW w:w="1134" w:type="dxa"/>
          </w:tcPr>
          <w:p w14:paraId="68F2528F" w14:textId="77777777" w:rsidR="00D86254" w:rsidRPr="00386D04" w:rsidRDefault="00D86254" w:rsidP="00A16308">
            <w:pPr>
              <w:spacing w:line="360" w:lineRule="auto"/>
              <w:jc w:val="center"/>
              <w:rPr>
                <w:sz w:val="22"/>
                <w:szCs w:val="22"/>
              </w:rPr>
            </w:pPr>
            <w:r w:rsidRPr="00386D04">
              <w:rPr>
                <w:sz w:val="22"/>
                <w:szCs w:val="22"/>
              </w:rPr>
              <w:t>0.42</w:t>
            </w:r>
          </w:p>
        </w:tc>
        <w:tc>
          <w:tcPr>
            <w:tcW w:w="1134" w:type="dxa"/>
          </w:tcPr>
          <w:p w14:paraId="3356262B" w14:textId="77777777" w:rsidR="00D86254" w:rsidRPr="00386D04" w:rsidRDefault="00D86254" w:rsidP="00A16308">
            <w:pPr>
              <w:spacing w:line="360" w:lineRule="auto"/>
              <w:jc w:val="center"/>
              <w:rPr>
                <w:sz w:val="22"/>
                <w:szCs w:val="22"/>
              </w:rPr>
            </w:pPr>
            <w:r w:rsidRPr="00386D04">
              <w:rPr>
                <w:sz w:val="22"/>
                <w:szCs w:val="22"/>
              </w:rPr>
              <w:t>0.41</w:t>
            </w:r>
          </w:p>
        </w:tc>
        <w:tc>
          <w:tcPr>
            <w:tcW w:w="1134" w:type="dxa"/>
          </w:tcPr>
          <w:p w14:paraId="0B0320E2" w14:textId="77777777" w:rsidR="00D86254" w:rsidRPr="00386D04" w:rsidRDefault="00D86254" w:rsidP="00A16308">
            <w:pPr>
              <w:spacing w:line="360" w:lineRule="auto"/>
              <w:jc w:val="center"/>
              <w:rPr>
                <w:sz w:val="22"/>
                <w:szCs w:val="22"/>
              </w:rPr>
            </w:pPr>
            <w:r w:rsidRPr="00386D04">
              <w:rPr>
                <w:sz w:val="22"/>
                <w:szCs w:val="22"/>
              </w:rPr>
              <w:t>0.20</w:t>
            </w:r>
          </w:p>
        </w:tc>
        <w:tc>
          <w:tcPr>
            <w:tcW w:w="992" w:type="dxa"/>
          </w:tcPr>
          <w:p w14:paraId="121128BD" w14:textId="77777777" w:rsidR="00D86254" w:rsidRPr="00386D04" w:rsidRDefault="00D86254" w:rsidP="00A16308">
            <w:pPr>
              <w:spacing w:line="360" w:lineRule="auto"/>
              <w:jc w:val="center"/>
              <w:rPr>
                <w:sz w:val="22"/>
                <w:szCs w:val="22"/>
              </w:rPr>
            </w:pPr>
            <w:r w:rsidRPr="00386D04">
              <w:rPr>
                <w:sz w:val="22"/>
                <w:szCs w:val="22"/>
              </w:rPr>
              <w:t>0.10</w:t>
            </w:r>
          </w:p>
        </w:tc>
        <w:tc>
          <w:tcPr>
            <w:tcW w:w="992" w:type="dxa"/>
          </w:tcPr>
          <w:p w14:paraId="37549BB3" w14:textId="77777777" w:rsidR="00D86254" w:rsidRPr="00386D04" w:rsidRDefault="00D86254" w:rsidP="00A16308">
            <w:pPr>
              <w:spacing w:line="360" w:lineRule="auto"/>
              <w:jc w:val="center"/>
              <w:rPr>
                <w:sz w:val="22"/>
                <w:szCs w:val="22"/>
              </w:rPr>
            </w:pPr>
            <w:r w:rsidRPr="00386D04">
              <w:rPr>
                <w:sz w:val="22"/>
                <w:szCs w:val="22"/>
              </w:rPr>
              <w:t>0.28</w:t>
            </w:r>
          </w:p>
        </w:tc>
        <w:tc>
          <w:tcPr>
            <w:tcW w:w="993" w:type="dxa"/>
          </w:tcPr>
          <w:p w14:paraId="43E5EEFB" w14:textId="77777777" w:rsidR="00D86254" w:rsidRPr="00386D04" w:rsidRDefault="00D86254" w:rsidP="00A16308">
            <w:pPr>
              <w:spacing w:line="360" w:lineRule="auto"/>
              <w:jc w:val="center"/>
              <w:rPr>
                <w:sz w:val="22"/>
                <w:szCs w:val="22"/>
              </w:rPr>
            </w:pPr>
            <w:r w:rsidRPr="00386D04">
              <w:rPr>
                <w:sz w:val="22"/>
                <w:szCs w:val="22"/>
              </w:rPr>
              <w:t>0.22</w:t>
            </w:r>
          </w:p>
        </w:tc>
        <w:tc>
          <w:tcPr>
            <w:tcW w:w="1134" w:type="dxa"/>
          </w:tcPr>
          <w:p w14:paraId="670DDB90" w14:textId="77777777" w:rsidR="00D86254" w:rsidRPr="00386D04" w:rsidRDefault="00D86254" w:rsidP="00A16308">
            <w:pPr>
              <w:spacing w:line="360" w:lineRule="auto"/>
              <w:jc w:val="center"/>
              <w:rPr>
                <w:sz w:val="22"/>
                <w:szCs w:val="22"/>
              </w:rPr>
            </w:pPr>
            <w:r w:rsidRPr="00386D04">
              <w:rPr>
                <w:sz w:val="22"/>
                <w:szCs w:val="22"/>
              </w:rPr>
              <w:t>0.35</w:t>
            </w:r>
          </w:p>
        </w:tc>
        <w:tc>
          <w:tcPr>
            <w:tcW w:w="1134" w:type="dxa"/>
          </w:tcPr>
          <w:p w14:paraId="19AD0EFD" w14:textId="77777777" w:rsidR="00D86254" w:rsidRPr="00386D04" w:rsidRDefault="00D86254" w:rsidP="00A16308">
            <w:pPr>
              <w:spacing w:line="360" w:lineRule="auto"/>
              <w:jc w:val="center"/>
              <w:rPr>
                <w:sz w:val="22"/>
                <w:szCs w:val="22"/>
              </w:rPr>
            </w:pPr>
            <w:r w:rsidRPr="00386D04">
              <w:rPr>
                <w:sz w:val="22"/>
                <w:szCs w:val="22"/>
              </w:rPr>
              <w:t>0.33</w:t>
            </w:r>
          </w:p>
        </w:tc>
        <w:tc>
          <w:tcPr>
            <w:tcW w:w="1134" w:type="dxa"/>
          </w:tcPr>
          <w:p w14:paraId="1F24B410" w14:textId="77777777" w:rsidR="00D86254" w:rsidRPr="00386D04" w:rsidRDefault="00D86254" w:rsidP="00A16308">
            <w:pPr>
              <w:spacing w:line="360" w:lineRule="auto"/>
              <w:jc w:val="center"/>
              <w:rPr>
                <w:sz w:val="22"/>
                <w:szCs w:val="22"/>
              </w:rPr>
            </w:pPr>
            <w:r w:rsidRPr="00386D04">
              <w:rPr>
                <w:sz w:val="22"/>
                <w:szCs w:val="22"/>
              </w:rPr>
              <w:t>0.54</w:t>
            </w:r>
          </w:p>
        </w:tc>
      </w:tr>
      <w:tr w:rsidR="00D86254" w:rsidRPr="00386D04" w14:paraId="6F1A28AB" w14:textId="77777777" w:rsidTr="00A16308">
        <w:tc>
          <w:tcPr>
            <w:tcW w:w="710" w:type="dxa"/>
          </w:tcPr>
          <w:p w14:paraId="086C35A0" w14:textId="77777777" w:rsidR="00D86254" w:rsidRPr="00386D04" w:rsidRDefault="00D86254" w:rsidP="00A16308">
            <w:pPr>
              <w:spacing w:line="360" w:lineRule="auto"/>
              <w:jc w:val="center"/>
              <w:rPr>
                <w:sz w:val="22"/>
                <w:szCs w:val="22"/>
                <w:vertAlign w:val="superscript"/>
              </w:rPr>
            </w:pPr>
            <w:proofErr w:type="spellStart"/>
            <w:r w:rsidRPr="00386D04">
              <w:rPr>
                <w:sz w:val="22"/>
                <w:szCs w:val="22"/>
              </w:rPr>
              <w:t>E</w:t>
            </w:r>
            <w:r w:rsidRPr="00386D04">
              <w:rPr>
                <w:sz w:val="22"/>
                <w:szCs w:val="22"/>
                <w:vertAlign w:val="superscript"/>
              </w:rPr>
              <w:t>a</w:t>
            </w:r>
            <w:proofErr w:type="spellEnd"/>
          </w:p>
        </w:tc>
        <w:tc>
          <w:tcPr>
            <w:tcW w:w="1134" w:type="dxa"/>
          </w:tcPr>
          <w:p w14:paraId="3A51E65C" w14:textId="77777777" w:rsidR="00D86254" w:rsidRPr="00386D04" w:rsidRDefault="00D86254" w:rsidP="00A16308">
            <w:pPr>
              <w:spacing w:line="360" w:lineRule="auto"/>
              <w:jc w:val="center"/>
              <w:rPr>
                <w:sz w:val="22"/>
                <w:szCs w:val="22"/>
              </w:rPr>
            </w:pPr>
            <w:r w:rsidRPr="00386D04">
              <w:rPr>
                <w:sz w:val="22"/>
                <w:szCs w:val="22"/>
              </w:rPr>
              <w:t>-1401.13</w:t>
            </w:r>
          </w:p>
        </w:tc>
        <w:tc>
          <w:tcPr>
            <w:tcW w:w="1134" w:type="dxa"/>
          </w:tcPr>
          <w:p w14:paraId="72FF29D7" w14:textId="77777777" w:rsidR="00D86254" w:rsidRPr="00386D04" w:rsidRDefault="00D86254" w:rsidP="00A16308">
            <w:pPr>
              <w:spacing w:line="360" w:lineRule="auto"/>
              <w:jc w:val="center"/>
              <w:rPr>
                <w:sz w:val="22"/>
                <w:szCs w:val="22"/>
              </w:rPr>
            </w:pPr>
            <w:r w:rsidRPr="00386D04">
              <w:rPr>
                <w:sz w:val="22"/>
                <w:szCs w:val="22"/>
              </w:rPr>
              <w:t>-1325.89</w:t>
            </w:r>
          </w:p>
        </w:tc>
        <w:tc>
          <w:tcPr>
            <w:tcW w:w="1134" w:type="dxa"/>
          </w:tcPr>
          <w:p w14:paraId="41F515D1" w14:textId="77777777" w:rsidR="00D86254" w:rsidRPr="00386D04" w:rsidRDefault="00D86254" w:rsidP="00A16308">
            <w:pPr>
              <w:spacing w:line="360" w:lineRule="auto"/>
              <w:jc w:val="center"/>
              <w:rPr>
                <w:sz w:val="22"/>
                <w:szCs w:val="22"/>
              </w:rPr>
            </w:pPr>
            <w:r w:rsidRPr="00386D04">
              <w:rPr>
                <w:sz w:val="22"/>
                <w:szCs w:val="22"/>
              </w:rPr>
              <w:t>-1401.44</w:t>
            </w:r>
          </w:p>
        </w:tc>
        <w:tc>
          <w:tcPr>
            <w:tcW w:w="992" w:type="dxa"/>
          </w:tcPr>
          <w:p w14:paraId="7252BE60" w14:textId="77777777" w:rsidR="00D86254" w:rsidRPr="00386D04" w:rsidRDefault="00D86254" w:rsidP="00A16308">
            <w:pPr>
              <w:spacing w:line="360" w:lineRule="auto"/>
              <w:jc w:val="center"/>
              <w:rPr>
                <w:sz w:val="22"/>
                <w:szCs w:val="22"/>
              </w:rPr>
            </w:pPr>
            <w:r w:rsidRPr="00386D04">
              <w:rPr>
                <w:sz w:val="22"/>
                <w:szCs w:val="22"/>
              </w:rPr>
              <w:t>-607.60</w:t>
            </w:r>
          </w:p>
        </w:tc>
        <w:tc>
          <w:tcPr>
            <w:tcW w:w="992" w:type="dxa"/>
          </w:tcPr>
          <w:p w14:paraId="6B5E65B4" w14:textId="77777777" w:rsidR="00D86254" w:rsidRPr="00386D04" w:rsidRDefault="00D86254" w:rsidP="00A16308">
            <w:pPr>
              <w:spacing w:line="360" w:lineRule="auto"/>
              <w:jc w:val="center"/>
              <w:rPr>
                <w:sz w:val="22"/>
                <w:szCs w:val="22"/>
              </w:rPr>
            </w:pPr>
            <w:r w:rsidRPr="00386D04">
              <w:rPr>
                <w:sz w:val="22"/>
                <w:szCs w:val="22"/>
              </w:rPr>
              <w:t>-927.65</w:t>
            </w:r>
          </w:p>
        </w:tc>
        <w:tc>
          <w:tcPr>
            <w:tcW w:w="993" w:type="dxa"/>
          </w:tcPr>
          <w:p w14:paraId="1F709BE9" w14:textId="77777777" w:rsidR="00D86254" w:rsidRPr="00386D04" w:rsidRDefault="00D86254" w:rsidP="00A16308">
            <w:pPr>
              <w:spacing w:line="360" w:lineRule="auto"/>
              <w:jc w:val="center"/>
              <w:rPr>
                <w:sz w:val="22"/>
                <w:szCs w:val="22"/>
              </w:rPr>
            </w:pPr>
            <w:r w:rsidRPr="00386D04">
              <w:rPr>
                <w:sz w:val="22"/>
                <w:szCs w:val="22"/>
              </w:rPr>
              <w:t>-907.25</w:t>
            </w:r>
          </w:p>
        </w:tc>
        <w:tc>
          <w:tcPr>
            <w:tcW w:w="1134" w:type="dxa"/>
          </w:tcPr>
          <w:p w14:paraId="3E19F450" w14:textId="77777777" w:rsidR="00D86254" w:rsidRPr="00386D04" w:rsidRDefault="00D86254" w:rsidP="00A16308">
            <w:pPr>
              <w:spacing w:line="360" w:lineRule="auto"/>
              <w:jc w:val="center"/>
              <w:rPr>
                <w:sz w:val="22"/>
                <w:szCs w:val="22"/>
              </w:rPr>
            </w:pPr>
            <w:r w:rsidRPr="00386D04">
              <w:rPr>
                <w:sz w:val="22"/>
                <w:szCs w:val="22"/>
              </w:rPr>
              <w:t>-1143.65</w:t>
            </w:r>
          </w:p>
        </w:tc>
        <w:tc>
          <w:tcPr>
            <w:tcW w:w="1134" w:type="dxa"/>
          </w:tcPr>
          <w:p w14:paraId="04BE8386" w14:textId="77777777" w:rsidR="00D86254" w:rsidRPr="00386D04" w:rsidRDefault="00D86254" w:rsidP="00A16308">
            <w:pPr>
              <w:spacing w:line="360" w:lineRule="auto"/>
              <w:jc w:val="center"/>
              <w:rPr>
                <w:sz w:val="22"/>
                <w:szCs w:val="22"/>
              </w:rPr>
            </w:pPr>
            <w:r w:rsidRPr="00386D04">
              <w:rPr>
                <w:sz w:val="22"/>
                <w:szCs w:val="22"/>
              </w:rPr>
              <w:t>-1197.66</w:t>
            </w:r>
          </w:p>
        </w:tc>
        <w:tc>
          <w:tcPr>
            <w:tcW w:w="1134" w:type="dxa"/>
          </w:tcPr>
          <w:p w14:paraId="1BC852B8" w14:textId="77777777" w:rsidR="00D86254" w:rsidRPr="00386D04" w:rsidRDefault="00D86254" w:rsidP="00A16308">
            <w:pPr>
              <w:spacing w:line="360" w:lineRule="auto"/>
              <w:jc w:val="center"/>
              <w:rPr>
                <w:sz w:val="22"/>
                <w:szCs w:val="22"/>
              </w:rPr>
            </w:pPr>
            <w:r w:rsidRPr="00386D04">
              <w:rPr>
                <w:sz w:val="22"/>
                <w:szCs w:val="22"/>
              </w:rPr>
              <w:t>-1769.92</w:t>
            </w:r>
          </w:p>
        </w:tc>
      </w:tr>
      <w:tr w:rsidR="00D86254" w:rsidRPr="00386D04" w14:paraId="6A996DDD" w14:textId="77777777" w:rsidTr="00A16308">
        <w:tc>
          <w:tcPr>
            <w:tcW w:w="710" w:type="dxa"/>
          </w:tcPr>
          <w:p w14:paraId="5997216E" w14:textId="77777777" w:rsidR="00D86254" w:rsidRPr="00386D04" w:rsidRDefault="00D86254" w:rsidP="00A16308">
            <w:pPr>
              <w:spacing w:line="360" w:lineRule="auto"/>
              <w:jc w:val="center"/>
              <w:rPr>
                <w:sz w:val="22"/>
                <w:szCs w:val="22"/>
                <w:vertAlign w:val="superscript"/>
              </w:rPr>
            </w:pPr>
            <w:proofErr w:type="spellStart"/>
            <w:r w:rsidRPr="00386D04">
              <w:rPr>
                <w:sz w:val="22"/>
                <w:szCs w:val="22"/>
              </w:rPr>
              <w:t>ΔH</w:t>
            </w:r>
            <w:r w:rsidRPr="00386D04">
              <w:rPr>
                <w:sz w:val="22"/>
                <w:szCs w:val="22"/>
                <w:vertAlign w:val="superscript"/>
              </w:rPr>
              <w:t>a</w:t>
            </w:r>
            <w:proofErr w:type="spellEnd"/>
          </w:p>
        </w:tc>
        <w:tc>
          <w:tcPr>
            <w:tcW w:w="1134" w:type="dxa"/>
          </w:tcPr>
          <w:p w14:paraId="15EA55CD" w14:textId="77777777" w:rsidR="00D86254" w:rsidRPr="00386D04" w:rsidRDefault="00D86254" w:rsidP="00A16308">
            <w:pPr>
              <w:spacing w:line="360" w:lineRule="auto"/>
              <w:jc w:val="center"/>
              <w:rPr>
                <w:sz w:val="22"/>
                <w:szCs w:val="22"/>
              </w:rPr>
            </w:pPr>
            <w:r w:rsidRPr="00386D04">
              <w:rPr>
                <w:sz w:val="22"/>
                <w:szCs w:val="22"/>
              </w:rPr>
              <w:t>-1401.11</w:t>
            </w:r>
          </w:p>
        </w:tc>
        <w:tc>
          <w:tcPr>
            <w:tcW w:w="1134" w:type="dxa"/>
          </w:tcPr>
          <w:p w14:paraId="59EA4EF8" w14:textId="77777777" w:rsidR="00D86254" w:rsidRPr="00386D04" w:rsidRDefault="00D86254" w:rsidP="00A16308">
            <w:pPr>
              <w:spacing w:line="360" w:lineRule="auto"/>
              <w:jc w:val="center"/>
              <w:rPr>
                <w:sz w:val="22"/>
                <w:szCs w:val="22"/>
              </w:rPr>
            </w:pPr>
            <w:r w:rsidRPr="00386D04">
              <w:rPr>
                <w:sz w:val="22"/>
                <w:szCs w:val="22"/>
              </w:rPr>
              <w:t>-1325.87</w:t>
            </w:r>
          </w:p>
        </w:tc>
        <w:tc>
          <w:tcPr>
            <w:tcW w:w="1134" w:type="dxa"/>
          </w:tcPr>
          <w:p w14:paraId="0CE47476" w14:textId="77777777" w:rsidR="00D86254" w:rsidRPr="00386D04" w:rsidRDefault="00D86254" w:rsidP="00A16308">
            <w:pPr>
              <w:spacing w:line="360" w:lineRule="auto"/>
              <w:jc w:val="center"/>
              <w:rPr>
                <w:sz w:val="22"/>
                <w:szCs w:val="22"/>
              </w:rPr>
            </w:pPr>
            <w:r w:rsidRPr="00386D04">
              <w:rPr>
                <w:sz w:val="22"/>
                <w:szCs w:val="22"/>
              </w:rPr>
              <w:t>-1401.42</w:t>
            </w:r>
          </w:p>
        </w:tc>
        <w:tc>
          <w:tcPr>
            <w:tcW w:w="992" w:type="dxa"/>
          </w:tcPr>
          <w:p w14:paraId="335489B7" w14:textId="77777777" w:rsidR="00D86254" w:rsidRPr="00386D04" w:rsidRDefault="00D86254" w:rsidP="00A16308">
            <w:pPr>
              <w:spacing w:line="360" w:lineRule="auto"/>
              <w:jc w:val="center"/>
              <w:rPr>
                <w:sz w:val="22"/>
                <w:szCs w:val="22"/>
              </w:rPr>
            </w:pPr>
            <w:r w:rsidRPr="00386D04">
              <w:rPr>
                <w:sz w:val="22"/>
                <w:szCs w:val="22"/>
              </w:rPr>
              <w:t>-607.59</w:t>
            </w:r>
          </w:p>
        </w:tc>
        <w:tc>
          <w:tcPr>
            <w:tcW w:w="992" w:type="dxa"/>
          </w:tcPr>
          <w:p w14:paraId="4D3409D2" w14:textId="77777777" w:rsidR="00D86254" w:rsidRPr="00386D04" w:rsidRDefault="00D86254" w:rsidP="00A16308">
            <w:pPr>
              <w:spacing w:line="360" w:lineRule="auto"/>
              <w:jc w:val="center"/>
              <w:rPr>
                <w:sz w:val="22"/>
                <w:szCs w:val="22"/>
              </w:rPr>
            </w:pPr>
            <w:r w:rsidRPr="00386D04">
              <w:rPr>
                <w:sz w:val="22"/>
                <w:szCs w:val="22"/>
              </w:rPr>
              <w:t>-927.63</w:t>
            </w:r>
          </w:p>
        </w:tc>
        <w:tc>
          <w:tcPr>
            <w:tcW w:w="993" w:type="dxa"/>
          </w:tcPr>
          <w:p w14:paraId="60699D0C" w14:textId="77777777" w:rsidR="00D86254" w:rsidRPr="00386D04" w:rsidRDefault="00D86254" w:rsidP="00A16308">
            <w:pPr>
              <w:spacing w:line="360" w:lineRule="auto"/>
              <w:jc w:val="center"/>
              <w:rPr>
                <w:sz w:val="22"/>
                <w:szCs w:val="22"/>
              </w:rPr>
            </w:pPr>
            <w:r w:rsidRPr="00386D04">
              <w:rPr>
                <w:sz w:val="22"/>
                <w:szCs w:val="22"/>
              </w:rPr>
              <w:t>-907.24</w:t>
            </w:r>
          </w:p>
        </w:tc>
        <w:tc>
          <w:tcPr>
            <w:tcW w:w="1134" w:type="dxa"/>
          </w:tcPr>
          <w:p w14:paraId="4EBAB471" w14:textId="77777777" w:rsidR="00D86254" w:rsidRPr="00386D04" w:rsidRDefault="00D86254" w:rsidP="00A16308">
            <w:pPr>
              <w:spacing w:line="360" w:lineRule="auto"/>
              <w:jc w:val="center"/>
              <w:rPr>
                <w:sz w:val="22"/>
                <w:szCs w:val="22"/>
              </w:rPr>
            </w:pPr>
            <w:r w:rsidRPr="00386D04">
              <w:rPr>
                <w:sz w:val="22"/>
                <w:szCs w:val="22"/>
              </w:rPr>
              <w:t>-1143.63</w:t>
            </w:r>
          </w:p>
        </w:tc>
        <w:tc>
          <w:tcPr>
            <w:tcW w:w="1134" w:type="dxa"/>
          </w:tcPr>
          <w:p w14:paraId="6BA94025" w14:textId="77777777" w:rsidR="00D86254" w:rsidRPr="00386D04" w:rsidRDefault="00D86254" w:rsidP="00A16308">
            <w:pPr>
              <w:spacing w:line="360" w:lineRule="auto"/>
              <w:jc w:val="center"/>
              <w:rPr>
                <w:sz w:val="22"/>
                <w:szCs w:val="22"/>
              </w:rPr>
            </w:pPr>
            <w:r w:rsidRPr="00386D04">
              <w:rPr>
                <w:sz w:val="22"/>
                <w:szCs w:val="22"/>
              </w:rPr>
              <w:t>-1197.63</w:t>
            </w:r>
          </w:p>
        </w:tc>
        <w:tc>
          <w:tcPr>
            <w:tcW w:w="1134" w:type="dxa"/>
          </w:tcPr>
          <w:p w14:paraId="570EB743" w14:textId="77777777" w:rsidR="00D86254" w:rsidRPr="00386D04" w:rsidRDefault="00D86254" w:rsidP="00A16308">
            <w:pPr>
              <w:spacing w:line="360" w:lineRule="auto"/>
              <w:jc w:val="center"/>
              <w:rPr>
                <w:sz w:val="22"/>
                <w:szCs w:val="22"/>
              </w:rPr>
            </w:pPr>
            <w:r w:rsidRPr="00386D04">
              <w:rPr>
                <w:sz w:val="22"/>
                <w:szCs w:val="22"/>
              </w:rPr>
              <w:t>-1769.88</w:t>
            </w:r>
          </w:p>
        </w:tc>
      </w:tr>
      <w:tr w:rsidR="00D86254" w:rsidRPr="00386D04" w14:paraId="5603388D" w14:textId="77777777" w:rsidTr="00A16308">
        <w:tc>
          <w:tcPr>
            <w:tcW w:w="710" w:type="dxa"/>
          </w:tcPr>
          <w:p w14:paraId="1B18A00A" w14:textId="77777777" w:rsidR="00D86254" w:rsidRPr="00386D04" w:rsidRDefault="00D86254" w:rsidP="00A16308">
            <w:pPr>
              <w:spacing w:line="360" w:lineRule="auto"/>
              <w:jc w:val="center"/>
              <w:rPr>
                <w:sz w:val="22"/>
                <w:szCs w:val="22"/>
                <w:vertAlign w:val="superscript"/>
              </w:rPr>
            </w:pPr>
            <w:proofErr w:type="spellStart"/>
            <w:r w:rsidRPr="00386D04">
              <w:rPr>
                <w:sz w:val="22"/>
                <w:szCs w:val="22"/>
              </w:rPr>
              <w:t>ΔG</w:t>
            </w:r>
            <w:r w:rsidRPr="00386D04">
              <w:rPr>
                <w:sz w:val="22"/>
                <w:szCs w:val="22"/>
                <w:vertAlign w:val="superscript"/>
              </w:rPr>
              <w:t>a</w:t>
            </w:r>
            <w:proofErr w:type="spellEnd"/>
          </w:p>
        </w:tc>
        <w:tc>
          <w:tcPr>
            <w:tcW w:w="1134" w:type="dxa"/>
          </w:tcPr>
          <w:p w14:paraId="1AC05090" w14:textId="77777777" w:rsidR="00D86254" w:rsidRPr="00386D04" w:rsidRDefault="00D86254" w:rsidP="00A16308">
            <w:pPr>
              <w:spacing w:line="360" w:lineRule="auto"/>
              <w:jc w:val="center"/>
              <w:rPr>
                <w:sz w:val="22"/>
                <w:szCs w:val="22"/>
              </w:rPr>
            </w:pPr>
            <w:r w:rsidRPr="00386D04">
              <w:rPr>
                <w:sz w:val="22"/>
                <w:szCs w:val="22"/>
              </w:rPr>
              <w:t>-1401.19</w:t>
            </w:r>
          </w:p>
        </w:tc>
        <w:tc>
          <w:tcPr>
            <w:tcW w:w="1134" w:type="dxa"/>
          </w:tcPr>
          <w:p w14:paraId="5EDF6F3D" w14:textId="77777777" w:rsidR="00D86254" w:rsidRPr="00386D04" w:rsidRDefault="00D86254" w:rsidP="00A16308">
            <w:pPr>
              <w:spacing w:line="360" w:lineRule="auto"/>
              <w:jc w:val="center"/>
              <w:rPr>
                <w:sz w:val="22"/>
                <w:szCs w:val="22"/>
              </w:rPr>
            </w:pPr>
            <w:r w:rsidRPr="00386D04">
              <w:rPr>
                <w:sz w:val="22"/>
                <w:szCs w:val="22"/>
              </w:rPr>
              <w:t>-1325.94</w:t>
            </w:r>
          </w:p>
        </w:tc>
        <w:tc>
          <w:tcPr>
            <w:tcW w:w="1134" w:type="dxa"/>
          </w:tcPr>
          <w:p w14:paraId="3CBB6994" w14:textId="77777777" w:rsidR="00D86254" w:rsidRPr="00386D04" w:rsidRDefault="00D86254" w:rsidP="00A16308">
            <w:pPr>
              <w:spacing w:line="360" w:lineRule="auto"/>
              <w:jc w:val="center"/>
              <w:rPr>
                <w:sz w:val="22"/>
                <w:szCs w:val="22"/>
              </w:rPr>
            </w:pPr>
            <w:r w:rsidRPr="00386D04">
              <w:rPr>
                <w:sz w:val="22"/>
                <w:szCs w:val="22"/>
              </w:rPr>
              <w:t>-1401.49</w:t>
            </w:r>
          </w:p>
        </w:tc>
        <w:tc>
          <w:tcPr>
            <w:tcW w:w="992" w:type="dxa"/>
          </w:tcPr>
          <w:p w14:paraId="7CCE1440" w14:textId="77777777" w:rsidR="00D86254" w:rsidRPr="00386D04" w:rsidRDefault="00D86254" w:rsidP="00A16308">
            <w:pPr>
              <w:spacing w:line="360" w:lineRule="auto"/>
              <w:jc w:val="center"/>
              <w:rPr>
                <w:sz w:val="22"/>
                <w:szCs w:val="22"/>
              </w:rPr>
            </w:pPr>
            <w:r w:rsidRPr="00386D04">
              <w:rPr>
                <w:sz w:val="22"/>
                <w:szCs w:val="22"/>
              </w:rPr>
              <w:t>-607.64</w:t>
            </w:r>
          </w:p>
        </w:tc>
        <w:tc>
          <w:tcPr>
            <w:tcW w:w="992" w:type="dxa"/>
          </w:tcPr>
          <w:p w14:paraId="08EBD204" w14:textId="77777777" w:rsidR="00D86254" w:rsidRPr="00386D04" w:rsidRDefault="00D86254" w:rsidP="00A16308">
            <w:pPr>
              <w:spacing w:line="360" w:lineRule="auto"/>
              <w:jc w:val="center"/>
              <w:rPr>
                <w:sz w:val="22"/>
                <w:szCs w:val="22"/>
              </w:rPr>
            </w:pPr>
            <w:r w:rsidRPr="00386D04">
              <w:rPr>
                <w:sz w:val="22"/>
                <w:szCs w:val="22"/>
              </w:rPr>
              <w:t>-927.69</w:t>
            </w:r>
          </w:p>
        </w:tc>
        <w:tc>
          <w:tcPr>
            <w:tcW w:w="993" w:type="dxa"/>
          </w:tcPr>
          <w:p w14:paraId="59E4932E" w14:textId="77777777" w:rsidR="00D86254" w:rsidRPr="00386D04" w:rsidRDefault="00D86254" w:rsidP="00A16308">
            <w:pPr>
              <w:spacing w:line="360" w:lineRule="auto"/>
              <w:jc w:val="center"/>
              <w:rPr>
                <w:sz w:val="22"/>
                <w:szCs w:val="22"/>
              </w:rPr>
            </w:pPr>
            <w:r w:rsidRPr="00386D04">
              <w:rPr>
                <w:sz w:val="22"/>
                <w:szCs w:val="22"/>
              </w:rPr>
              <w:t>-907.30</w:t>
            </w:r>
          </w:p>
        </w:tc>
        <w:tc>
          <w:tcPr>
            <w:tcW w:w="1134" w:type="dxa"/>
          </w:tcPr>
          <w:p w14:paraId="30EF409A" w14:textId="77777777" w:rsidR="00D86254" w:rsidRPr="00386D04" w:rsidRDefault="00D86254" w:rsidP="00A16308">
            <w:pPr>
              <w:spacing w:line="360" w:lineRule="auto"/>
              <w:jc w:val="center"/>
              <w:rPr>
                <w:sz w:val="22"/>
                <w:szCs w:val="22"/>
              </w:rPr>
            </w:pPr>
            <w:r w:rsidRPr="00386D04">
              <w:rPr>
                <w:sz w:val="22"/>
                <w:szCs w:val="22"/>
              </w:rPr>
              <w:t>-1143.71</w:t>
            </w:r>
          </w:p>
        </w:tc>
        <w:tc>
          <w:tcPr>
            <w:tcW w:w="1134" w:type="dxa"/>
          </w:tcPr>
          <w:p w14:paraId="658E1535" w14:textId="77777777" w:rsidR="00D86254" w:rsidRPr="00386D04" w:rsidRDefault="00D86254" w:rsidP="00A16308">
            <w:pPr>
              <w:spacing w:line="360" w:lineRule="auto"/>
              <w:jc w:val="center"/>
              <w:rPr>
                <w:sz w:val="22"/>
                <w:szCs w:val="22"/>
              </w:rPr>
            </w:pPr>
            <w:r w:rsidRPr="00386D04">
              <w:rPr>
                <w:sz w:val="22"/>
                <w:szCs w:val="22"/>
              </w:rPr>
              <w:t>-1197.71</w:t>
            </w:r>
          </w:p>
        </w:tc>
        <w:tc>
          <w:tcPr>
            <w:tcW w:w="1134" w:type="dxa"/>
          </w:tcPr>
          <w:p w14:paraId="16D0741D" w14:textId="77777777" w:rsidR="00D86254" w:rsidRPr="00386D04" w:rsidRDefault="00D86254" w:rsidP="00A16308">
            <w:pPr>
              <w:spacing w:line="360" w:lineRule="auto"/>
              <w:jc w:val="center"/>
              <w:rPr>
                <w:sz w:val="22"/>
                <w:szCs w:val="22"/>
              </w:rPr>
            </w:pPr>
            <w:r w:rsidRPr="00386D04">
              <w:rPr>
                <w:sz w:val="22"/>
                <w:szCs w:val="22"/>
              </w:rPr>
              <w:t>-1769.98</w:t>
            </w:r>
          </w:p>
        </w:tc>
      </w:tr>
      <w:tr w:rsidR="00D86254" w:rsidRPr="00386D04" w14:paraId="6CE25A52" w14:textId="77777777" w:rsidTr="00A16308">
        <w:tc>
          <w:tcPr>
            <w:tcW w:w="710" w:type="dxa"/>
          </w:tcPr>
          <w:p w14:paraId="549D6605" w14:textId="77777777" w:rsidR="00D86254" w:rsidRPr="00386D04" w:rsidRDefault="00D86254" w:rsidP="00A16308">
            <w:pPr>
              <w:spacing w:line="360" w:lineRule="auto"/>
              <w:jc w:val="center"/>
              <w:rPr>
                <w:sz w:val="22"/>
                <w:szCs w:val="22"/>
                <w:vertAlign w:val="superscript"/>
              </w:rPr>
            </w:pPr>
            <w:proofErr w:type="spellStart"/>
            <w:r w:rsidRPr="00386D04">
              <w:rPr>
                <w:sz w:val="22"/>
                <w:szCs w:val="22"/>
              </w:rPr>
              <w:t>S</w:t>
            </w:r>
            <w:r w:rsidRPr="00386D04">
              <w:rPr>
                <w:sz w:val="22"/>
                <w:szCs w:val="22"/>
                <w:vertAlign w:val="superscript"/>
              </w:rPr>
              <w:t>b</w:t>
            </w:r>
            <w:proofErr w:type="spellEnd"/>
          </w:p>
        </w:tc>
        <w:tc>
          <w:tcPr>
            <w:tcW w:w="1134" w:type="dxa"/>
          </w:tcPr>
          <w:p w14:paraId="355F9DC4" w14:textId="77777777" w:rsidR="00D86254" w:rsidRPr="00386D04" w:rsidRDefault="00D86254" w:rsidP="00A16308">
            <w:pPr>
              <w:spacing w:line="360" w:lineRule="auto"/>
              <w:jc w:val="center"/>
              <w:rPr>
                <w:sz w:val="22"/>
                <w:szCs w:val="22"/>
              </w:rPr>
            </w:pPr>
            <w:r w:rsidRPr="00386D04">
              <w:rPr>
                <w:sz w:val="22"/>
                <w:szCs w:val="22"/>
              </w:rPr>
              <w:t>163.53</w:t>
            </w:r>
          </w:p>
        </w:tc>
        <w:tc>
          <w:tcPr>
            <w:tcW w:w="1134" w:type="dxa"/>
          </w:tcPr>
          <w:p w14:paraId="30343AC7" w14:textId="77777777" w:rsidR="00D86254" w:rsidRPr="00386D04" w:rsidRDefault="00D86254" w:rsidP="00A16308">
            <w:pPr>
              <w:spacing w:line="360" w:lineRule="auto"/>
              <w:jc w:val="center"/>
              <w:rPr>
                <w:sz w:val="22"/>
                <w:szCs w:val="22"/>
              </w:rPr>
            </w:pPr>
            <w:r w:rsidRPr="00386D04">
              <w:rPr>
                <w:sz w:val="22"/>
                <w:szCs w:val="22"/>
              </w:rPr>
              <w:t>160.47</w:t>
            </w:r>
          </w:p>
        </w:tc>
        <w:tc>
          <w:tcPr>
            <w:tcW w:w="1134" w:type="dxa"/>
          </w:tcPr>
          <w:p w14:paraId="5EBF9E36" w14:textId="77777777" w:rsidR="00D86254" w:rsidRPr="00386D04" w:rsidRDefault="00D86254" w:rsidP="00A16308">
            <w:pPr>
              <w:spacing w:line="360" w:lineRule="auto"/>
              <w:jc w:val="center"/>
              <w:rPr>
                <w:sz w:val="22"/>
                <w:szCs w:val="22"/>
              </w:rPr>
            </w:pPr>
            <w:r w:rsidRPr="00386D04">
              <w:rPr>
                <w:sz w:val="22"/>
                <w:szCs w:val="22"/>
              </w:rPr>
              <w:t>146.88</w:t>
            </w:r>
          </w:p>
        </w:tc>
        <w:tc>
          <w:tcPr>
            <w:tcW w:w="992" w:type="dxa"/>
          </w:tcPr>
          <w:p w14:paraId="7825671D" w14:textId="77777777" w:rsidR="00D86254" w:rsidRPr="00386D04" w:rsidRDefault="00D86254" w:rsidP="00A16308">
            <w:pPr>
              <w:spacing w:line="360" w:lineRule="auto"/>
              <w:jc w:val="center"/>
              <w:rPr>
                <w:sz w:val="22"/>
                <w:szCs w:val="22"/>
              </w:rPr>
            </w:pPr>
            <w:r w:rsidRPr="00386D04">
              <w:rPr>
                <w:sz w:val="22"/>
                <w:szCs w:val="22"/>
              </w:rPr>
              <w:t>92.70</w:t>
            </w:r>
          </w:p>
        </w:tc>
        <w:tc>
          <w:tcPr>
            <w:tcW w:w="992" w:type="dxa"/>
          </w:tcPr>
          <w:p w14:paraId="4DF1BA25" w14:textId="77777777" w:rsidR="00D86254" w:rsidRPr="00386D04" w:rsidRDefault="00D86254" w:rsidP="00A16308">
            <w:pPr>
              <w:spacing w:line="360" w:lineRule="auto"/>
              <w:jc w:val="center"/>
              <w:rPr>
                <w:sz w:val="22"/>
                <w:szCs w:val="22"/>
              </w:rPr>
            </w:pPr>
            <w:r w:rsidRPr="00386D04">
              <w:rPr>
                <w:sz w:val="22"/>
                <w:szCs w:val="22"/>
              </w:rPr>
              <w:t>132.54</w:t>
            </w:r>
          </w:p>
        </w:tc>
        <w:tc>
          <w:tcPr>
            <w:tcW w:w="993" w:type="dxa"/>
          </w:tcPr>
          <w:p w14:paraId="4D7F0BF6" w14:textId="77777777" w:rsidR="00D86254" w:rsidRPr="00386D04" w:rsidRDefault="00D86254" w:rsidP="00A16308">
            <w:pPr>
              <w:spacing w:line="360" w:lineRule="auto"/>
              <w:jc w:val="center"/>
              <w:rPr>
                <w:sz w:val="22"/>
                <w:szCs w:val="22"/>
              </w:rPr>
            </w:pPr>
            <w:r w:rsidRPr="00386D04">
              <w:rPr>
                <w:sz w:val="22"/>
                <w:szCs w:val="22"/>
              </w:rPr>
              <w:t>127.72</w:t>
            </w:r>
          </w:p>
        </w:tc>
        <w:tc>
          <w:tcPr>
            <w:tcW w:w="1134" w:type="dxa"/>
          </w:tcPr>
          <w:p w14:paraId="1DFAB323" w14:textId="77777777" w:rsidR="00D86254" w:rsidRPr="00386D04" w:rsidRDefault="00D86254" w:rsidP="00A16308">
            <w:pPr>
              <w:spacing w:line="360" w:lineRule="auto"/>
              <w:jc w:val="center"/>
              <w:rPr>
                <w:sz w:val="22"/>
                <w:szCs w:val="22"/>
              </w:rPr>
            </w:pPr>
            <w:r w:rsidRPr="00386D04">
              <w:rPr>
                <w:sz w:val="22"/>
                <w:szCs w:val="22"/>
              </w:rPr>
              <w:t>176.80</w:t>
            </w:r>
          </w:p>
        </w:tc>
        <w:tc>
          <w:tcPr>
            <w:tcW w:w="1134" w:type="dxa"/>
          </w:tcPr>
          <w:p w14:paraId="35B7063B" w14:textId="77777777" w:rsidR="00D86254" w:rsidRPr="00386D04" w:rsidRDefault="00D86254" w:rsidP="00A16308">
            <w:pPr>
              <w:spacing w:line="360" w:lineRule="auto"/>
              <w:jc w:val="center"/>
              <w:rPr>
                <w:sz w:val="22"/>
                <w:szCs w:val="22"/>
              </w:rPr>
            </w:pPr>
            <w:r w:rsidRPr="00386D04">
              <w:rPr>
                <w:sz w:val="22"/>
                <w:szCs w:val="22"/>
              </w:rPr>
              <w:t>165.37</w:t>
            </w:r>
          </w:p>
        </w:tc>
        <w:tc>
          <w:tcPr>
            <w:tcW w:w="1134" w:type="dxa"/>
          </w:tcPr>
          <w:p w14:paraId="4976C7F8" w14:textId="77777777" w:rsidR="00D86254" w:rsidRPr="00386D04" w:rsidRDefault="00D86254" w:rsidP="00A16308">
            <w:pPr>
              <w:spacing w:line="360" w:lineRule="auto"/>
              <w:jc w:val="center"/>
              <w:rPr>
                <w:sz w:val="22"/>
                <w:szCs w:val="22"/>
              </w:rPr>
            </w:pPr>
            <w:r w:rsidRPr="00386D04">
              <w:rPr>
                <w:sz w:val="22"/>
                <w:szCs w:val="22"/>
              </w:rPr>
              <w:t>220.36</w:t>
            </w:r>
          </w:p>
        </w:tc>
      </w:tr>
      <w:tr w:rsidR="00D86254" w:rsidRPr="00386D04" w14:paraId="7BC50437" w14:textId="77777777" w:rsidTr="00A16308">
        <w:tc>
          <w:tcPr>
            <w:tcW w:w="710" w:type="dxa"/>
          </w:tcPr>
          <w:p w14:paraId="42AFE4D7" w14:textId="77777777" w:rsidR="00D86254" w:rsidRPr="00386D04" w:rsidRDefault="00D86254" w:rsidP="00A16308">
            <w:pPr>
              <w:spacing w:line="360" w:lineRule="auto"/>
              <w:jc w:val="center"/>
              <w:rPr>
                <w:sz w:val="22"/>
                <w:szCs w:val="22"/>
              </w:rPr>
            </w:pPr>
            <w:r w:rsidRPr="00386D04">
              <w:rPr>
                <w:sz w:val="22"/>
                <w:szCs w:val="22"/>
              </w:rPr>
              <w:t>Gas</w:t>
            </w:r>
          </w:p>
        </w:tc>
        <w:tc>
          <w:tcPr>
            <w:tcW w:w="1134" w:type="dxa"/>
          </w:tcPr>
          <w:p w14:paraId="70EAD90E" w14:textId="77777777" w:rsidR="00D86254" w:rsidRPr="00386D04" w:rsidRDefault="00D86254" w:rsidP="00A16308">
            <w:pPr>
              <w:spacing w:line="360" w:lineRule="auto"/>
              <w:jc w:val="center"/>
              <w:rPr>
                <w:sz w:val="22"/>
                <w:szCs w:val="22"/>
              </w:rPr>
            </w:pPr>
          </w:p>
        </w:tc>
        <w:tc>
          <w:tcPr>
            <w:tcW w:w="1134" w:type="dxa"/>
          </w:tcPr>
          <w:p w14:paraId="7C95DCD4" w14:textId="77777777" w:rsidR="00D86254" w:rsidRPr="00386D04" w:rsidRDefault="00D86254" w:rsidP="00A16308">
            <w:pPr>
              <w:spacing w:line="360" w:lineRule="auto"/>
              <w:jc w:val="center"/>
              <w:rPr>
                <w:sz w:val="22"/>
                <w:szCs w:val="22"/>
              </w:rPr>
            </w:pPr>
          </w:p>
        </w:tc>
        <w:tc>
          <w:tcPr>
            <w:tcW w:w="1134" w:type="dxa"/>
          </w:tcPr>
          <w:p w14:paraId="1C459CD7" w14:textId="77777777" w:rsidR="00D86254" w:rsidRPr="00386D04" w:rsidRDefault="00D86254" w:rsidP="00A16308">
            <w:pPr>
              <w:spacing w:line="360" w:lineRule="auto"/>
              <w:jc w:val="center"/>
              <w:rPr>
                <w:sz w:val="22"/>
                <w:szCs w:val="22"/>
              </w:rPr>
            </w:pPr>
          </w:p>
        </w:tc>
        <w:tc>
          <w:tcPr>
            <w:tcW w:w="992" w:type="dxa"/>
          </w:tcPr>
          <w:p w14:paraId="359EA645" w14:textId="77777777" w:rsidR="00D86254" w:rsidRPr="00386D04" w:rsidRDefault="00D86254" w:rsidP="00A16308">
            <w:pPr>
              <w:spacing w:line="360" w:lineRule="auto"/>
              <w:jc w:val="center"/>
              <w:rPr>
                <w:sz w:val="22"/>
                <w:szCs w:val="22"/>
              </w:rPr>
            </w:pPr>
          </w:p>
        </w:tc>
        <w:tc>
          <w:tcPr>
            <w:tcW w:w="992" w:type="dxa"/>
          </w:tcPr>
          <w:p w14:paraId="225D6774" w14:textId="77777777" w:rsidR="00D86254" w:rsidRPr="00386D04" w:rsidRDefault="00D86254" w:rsidP="00A16308">
            <w:pPr>
              <w:spacing w:line="360" w:lineRule="auto"/>
              <w:jc w:val="center"/>
              <w:rPr>
                <w:sz w:val="22"/>
                <w:szCs w:val="22"/>
              </w:rPr>
            </w:pPr>
          </w:p>
        </w:tc>
        <w:tc>
          <w:tcPr>
            <w:tcW w:w="993" w:type="dxa"/>
          </w:tcPr>
          <w:p w14:paraId="7456A46E" w14:textId="77777777" w:rsidR="00D86254" w:rsidRPr="00386D04" w:rsidRDefault="00D86254" w:rsidP="00A16308">
            <w:pPr>
              <w:spacing w:line="360" w:lineRule="auto"/>
              <w:jc w:val="center"/>
              <w:rPr>
                <w:sz w:val="22"/>
                <w:szCs w:val="22"/>
              </w:rPr>
            </w:pPr>
          </w:p>
        </w:tc>
        <w:tc>
          <w:tcPr>
            <w:tcW w:w="1134" w:type="dxa"/>
          </w:tcPr>
          <w:p w14:paraId="3AEF0141" w14:textId="77777777" w:rsidR="00D86254" w:rsidRPr="00386D04" w:rsidRDefault="00D86254" w:rsidP="00A16308">
            <w:pPr>
              <w:spacing w:line="360" w:lineRule="auto"/>
              <w:jc w:val="center"/>
              <w:rPr>
                <w:sz w:val="22"/>
                <w:szCs w:val="22"/>
              </w:rPr>
            </w:pPr>
          </w:p>
        </w:tc>
        <w:tc>
          <w:tcPr>
            <w:tcW w:w="1134" w:type="dxa"/>
          </w:tcPr>
          <w:p w14:paraId="7E0FE6A9" w14:textId="77777777" w:rsidR="00D86254" w:rsidRPr="00386D04" w:rsidRDefault="00D86254" w:rsidP="00A16308">
            <w:pPr>
              <w:spacing w:line="360" w:lineRule="auto"/>
              <w:jc w:val="center"/>
              <w:rPr>
                <w:sz w:val="22"/>
                <w:szCs w:val="22"/>
              </w:rPr>
            </w:pPr>
          </w:p>
        </w:tc>
        <w:tc>
          <w:tcPr>
            <w:tcW w:w="1134" w:type="dxa"/>
          </w:tcPr>
          <w:p w14:paraId="4310EF9C" w14:textId="77777777" w:rsidR="00D86254" w:rsidRPr="00386D04" w:rsidRDefault="00D86254" w:rsidP="00A16308">
            <w:pPr>
              <w:spacing w:line="360" w:lineRule="auto"/>
              <w:jc w:val="center"/>
              <w:rPr>
                <w:sz w:val="22"/>
                <w:szCs w:val="22"/>
              </w:rPr>
            </w:pPr>
          </w:p>
        </w:tc>
      </w:tr>
      <w:tr w:rsidR="00D86254" w:rsidRPr="00386D04" w14:paraId="159985E6" w14:textId="77777777" w:rsidTr="00A16308">
        <w:tc>
          <w:tcPr>
            <w:tcW w:w="710" w:type="dxa"/>
          </w:tcPr>
          <w:p w14:paraId="503FBC4C" w14:textId="77777777" w:rsidR="00D86254" w:rsidRPr="00386D04" w:rsidRDefault="00D86254" w:rsidP="00A16308">
            <w:pPr>
              <w:spacing w:line="360" w:lineRule="auto"/>
              <w:jc w:val="center"/>
              <w:rPr>
                <w:sz w:val="22"/>
                <w:szCs w:val="22"/>
              </w:rPr>
            </w:pPr>
            <w:proofErr w:type="spellStart"/>
            <w:r w:rsidRPr="00386D04">
              <w:rPr>
                <w:sz w:val="22"/>
                <w:szCs w:val="22"/>
              </w:rPr>
              <w:t>ZPE</w:t>
            </w:r>
            <w:r w:rsidRPr="00386D04">
              <w:rPr>
                <w:sz w:val="22"/>
                <w:szCs w:val="22"/>
                <w:vertAlign w:val="superscript"/>
              </w:rPr>
              <w:t>a</w:t>
            </w:r>
            <w:proofErr w:type="spellEnd"/>
          </w:p>
        </w:tc>
        <w:tc>
          <w:tcPr>
            <w:tcW w:w="1134" w:type="dxa"/>
          </w:tcPr>
          <w:p w14:paraId="38279570" w14:textId="77777777" w:rsidR="00D86254" w:rsidRPr="00386D04" w:rsidRDefault="00D86254" w:rsidP="00A16308">
            <w:pPr>
              <w:spacing w:line="360" w:lineRule="auto"/>
              <w:jc w:val="center"/>
              <w:rPr>
                <w:sz w:val="22"/>
                <w:szCs w:val="22"/>
              </w:rPr>
            </w:pPr>
            <w:r w:rsidRPr="00386D04">
              <w:rPr>
                <w:sz w:val="22"/>
                <w:szCs w:val="22"/>
              </w:rPr>
              <w:t>0.42</w:t>
            </w:r>
          </w:p>
        </w:tc>
        <w:tc>
          <w:tcPr>
            <w:tcW w:w="1134" w:type="dxa"/>
          </w:tcPr>
          <w:p w14:paraId="619CBDC1" w14:textId="77777777" w:rsidR="00D86254" w:rsidRPr="00386D04" w:rsidRDefault="00D86254" w:rsidP="00A16308">
            <w:pPr>
              <w:spacing w:line="360" w:lineRule="auto"/>
              <w:jc w:val="center"/>
              <w:rPr>
                <w:sz w:val="22"/>
                <w:szCs w:val="22"/>
              </w:rPr>
            </w:pPr>
            <w:r w:rsidRPr="00386D04">
              <w:rPr>
                <w:sz w:val="22"/>
                <w:szCs w:val="22"/>
              </w:rPr>
              <w:t>0.41</w:t>
            </w:r>
          </w:p>
        </w:tc>
        <w:tc>
          <w:tcPr>
            <w:tcW w:w="1134" w:type="dxa"/>
          </w:tcPr>
          <w:p w14:paraId="55288DAC" w14:textId="77777777" w:rsidR="00D86254" w:rsidRPr="00386D04" w:rsidRDefault="00D86254" w:rsidP="00A16308">
            <w:pPr>
              <w:spacing w:line="360" w:lineRule="auto"/>
              <w:jc w:val="center"/>
              <w:rPr>
                <w:sz w:val="22"/>
                <w:szCs w:val="22"/>
              </w:rPr>
            </w:pPr>
            <w:r w:rsidRPr="00386D04">
              <w:rPr>
                <w:sz w:val="22"/>
                <w:szCs w:val="22"/>
              </w:rPr>
              <w:t>0.21</w:t>
            </w:r>
          </w:p>
        </w:tc>
        <w:tc>
          <w:tcPr>
            <w:tcW w:w="992" w:type="dxa"/>
          </w:tcPr>
          <w:p w14:paraId="0FCFE34B" w14:textId="77777777" w:rsidR="00D86254" w:rsidRPr="00386D04" w:rsidRDefault="00D86254" w:rsidP="00A16308">
            <w:pPr>
              <w:spacing w:line="360" w:lineRule="auto"/>
              <w:jc w:val="center"/>
              <w:rPr>
                <w:sz w:val="22"/>
                <w:szCs w:val="22"/>
              </w:rPr>
            </w:pPr>
            <w:r w:rsidRPr="00386D04">
              <w:rPr>
                <w:sz w:val="22"/>
                <w:szCs w:val="22"/>
              </w:rPr>
              <w:t>0.10</w:t>
            </w:r>
          </w:p>
        </w:tc>
        <w:tc>
          <w:tcPr>
            <w:tcW w:w="992" w:type="dxa"/>
          </w:tcPr>
          <w:p w14:paraId="354F65A0" w14:textId="77777777" w:rsidR="00D86254" w:rsidRPr="00386D04" w:rsidRDefault="00D86254" w:rsidP="00A16308">
            <w:pPr>
              <w:spacing w:line="360" w:lineRule="auto"/>
              <w:jc w:val="center"/>
              <w:rPr>
                <w:sz w:val="22"/>
                <w:szCs w:val="22"/>
              </w:rPr>
            </w:pPr>
            <w:r w:rsidRPr="00386D04">
              <w:rPr>
                <w:sz w:val="22"/>
                <w:szCs w:val="22"/>
              </w:rPr>
              <w:t>0.28</w:t>
            </w:r>
          </w:p>
        </w:tc>
        <w:tc>
          <w:tcPr>
            <w:tcW w:w="993" w:type="dxa"/>
          </w:tcPr>
          <w:p w14:paraId="41FA7980" w14:textId="77777777" w:rsidR="00D86254" w:rsidRPr="00386D04" w:rsidRDefault="00D86254" w:rsidP="00A16308">
            <w:pPr>
              <w:spacing w:line="360" w:lineRule="auto"/>
              <w:jc w:val="center"/>
              <w:rPr>
                <w:sz w:val="22"/>
                <w:szCs w:val="22"/>
              </w:rPr>
            </w:pPr>
            <w:r w:rsidRPr="00386D04">
              <w:rPr>
                <w:sz w:val="22"/>
                <w:szCs w:val="22"/>
              </w:rPr>
              <w:t>0.23</w:t>
            </w:r>
          </w:p>
        </w:tc>
        <w:tc>
          <w:tcPr>
            <w:tcW w:w="1134" w:type="dxa"/>
          </w:tcPr>
          <w:p w14:paraId="4113FD30" w14:textId="77777777" w:rsidR="00D86254" w:rsidRPr="00386D04" w:rsidRDefault="00D86254" w:rsidP="00A16308">
            <w:pPr>
              <w:spacing w:line="360" w:lineRule="auto"/>
              <w:jc w:val="center"/>
              <w:rPr>
                <w:sz w:val="22"/>
                <w:szCs w:val="22"/>
              </w:rPr>
            </w:pPr>
            <w:r w:rsidRPr="00386D04">
              <w:rPr>
                <w:sz w:val="22"/>
                <w:szCs w:val="22"/>
              </w:rPr>
              <w:t>0.35</w:t>
            </w:r>
          </w:p>
        </w:tc>
        <w:tc>
          <w:tcPr>
            <w:tcW w:w="1134" w:type="dxa"/>
          </w:tcPr>
          <w:p w14:paraId="36E50489" w14:textId="77777777" w:rsidR="00D86254" w:rsidRPr="00386D04" w:rsidRDefault="00D86254" w:rsidP="00A16308">
            <w:pPr>
              <w:spacing w:line="360" w:lineRule="auto"/>
              <w:jc w:val="center"/>
              <w:rPr>
                <w:sz w:val="22"/>
                <w:szCs w:val="22"/>
              </w:rPr>
            </w:pPr>
            <w:r w:rsidRPr="00386D04">
              <w:rPr>
                <w:sz w:val="22"/>
                <w:szCs w:val="22"/>
              </w:rPr>
              <w:t>0.34</w:t>
            </w:r>
          </w:p>
        </w:tc>
        <w:tc>
          <w:tcPr>
            <w:tcW w:w="1134" w:type="dxa"/>
          </w:tcPr>
          <w:p w14:paraId="0AEBDD68" w14:textId="77777777" w:rsidR="00D86254" w:rsidRPr="00386D04" w:rsidRDefault="00D86254" w:rsidP="00A16308">
            <w:pPr>
              <w:spacing w:line="360" w:lineRule="auto"/>
              <w:jc w:val="center"/>
              <w:rPr>
                <w:sz w:val="22"/>
                <w:szCs w:val="22"/>
              </w:rPr>
            </w:pPr>
            <w:r w:rsidRPr="00386D04">
              <w:rPr>
                <w:sz w:val="22"/>
                <w:szCs w:val="22"/>
              </w:rPr>
              <w:t>0.55</w:t>
            </w:r>
          </w:p>
        </w:tc>
      </w:tr>
      <w:tr w:rsidR="00D86254" w:rsidRPr="00386D04" w14:paraId="285B8309" w14:textId="77777777" w:rsidTr="00A16308">
        <w:tc>
          <w:tcPr>
            <w:tcW w:w="710" w:type="dxa"/>
          </w:tcPr>
          <w:p w14:paraId="3DB274FD" w14:textId="77777777" w:rsidR="00D86254" w:rsidRPr="00386D04" w:rsidRDefault="00D86254" w:rsidP="00A16308">
            <w:pPr>
              <w:spacing w:line="360" w:lineRule="auto"/>
              <w:jc w:val="center"/>
              <w:rPr>
                <w:sz w:val="22"/>
                <w:szCs w:val="22"/>
              </w:rPr>
            </w:pPr>
            <w:proofErr w:type="spellStart"/>
            <w:r w:rsidRPr="00386D04">
              <w:rPr>
                <w:sz w:val="22"/>
                <w:szCs w:val="22"/>
              </w:rPr>
              <w:t>E</w:t>
            </w:r>
            <w:r w:rsidRPr="00386D04">
              <w:rPr>
                <w:sz w:val="22"/>
                <w:szCs w:val="22"/>
                <w:vertAlign w:val="superscript"/>
              </w:rPr>
              <w:t>a</w:t>
            </w:r>
            <w:proofErr w:type="spellEnd"/>
          </w:p>
        </w:tc>
        <w:tc>
          <w:tcPr>
            <w:tcW w:w="1134" w:type="dxa"/>
          </w:tcPr>
          <w:p w14:paraId="023EDCBD" w14:textId="77777777" w:rsidR="00D86254" w:rsidRPr="00386D04" w:rsidRDefault="00D86254" w:rsidP="00A16308">
            <w:pPr>
              <w:spacing w:line="360" w:lineRule="auto"/>
              <w:jc w:val="center"/>
              <w:rPr>
                <w:sz w:val="22"/>
                <w:szCs w:val="22"/>
              </w:rPr>
            </w:pPr>
            <w:r w:rsidRPr="00386D04">
              <w:rPr>
                <w:sz w:val="22"/>
                <w:szCs w:val="22"/>
              </w:rPr>
              <w:t>-1401.12</w:t>
            </w:r>
          </w:p>
        </w:tc>
        <w:tc>
          <w:tcPr>
            <w:tcW w:w="1134" w:type="dxa"/>
          </w:tcPr>
          <w:p w14:paraId="40A6F56F" w14:textId="77777777" w:rsidR="00D86254" w:rsidRPr="00386D04" w:rsidRDefault="00D86254" w:rsidP="00A16308">
            <w:pPr>
              <w:spacing w:line="360" w:lineRule="auto"/>
              <w:jc w:val="center"/>
              <w:rPr>
                <w:sz w:val="22"/>
                <w:szCs w:val="22"/>
              </w:rPr>
            </w:pPr>
            <w:r w:rsidRPr="00386D04">
              <w:rPr>
                <w:sz w:val="22"/>
                <w:szCs w:val="22"/>
              </w:rPr>
              <w:t>-1325.88</w:t>
            </w:r>
          </w:p>
        </w:tc>
        <w:tc>
          <w:tcPr>
            <w:tcW w:w="1134" w:type="dxa"/>
          </w:tcPr>
          <w:p w14:paraId="602274B2" w14:textId="77777777" w:rsidR="00D86254" w:rsidRPr="00386D04" w:rsidRDefault="00D86254" w:rsidP="00A16308">
            <w:pPr>
              <w:spacing w:line="360" w:lineRule="auto"/>
              <w:jc w:val="center"/>
              <w:rPr>
                <w:sz w:val="22"/>
                <w:szCs w:val="22"/>
              </w:rPr>
            </w:pPr>
            <w:r w:rsidRPr="00386D04">
              <w:rPr>
                <w:sz w:val="22"/>
                <w:szCs w:val="22"/>
              </w:rPr>
              <w:t>-1401.30</w:t>
            </w:r>
          </w:p>
        </w:tc>
        <w:tc>
          <w:tcPr>
            <w:tcW w:w="992" w:type="dxa"/>
          </w:tcPr>
          <w:p w14:paraId="24E3CB8C" w14:textId="77777777" w:rsidR="00D86254" w:rsidRPr="00386D04" w:rsidRDefault="00D86254" w:rsidP="00A16308">
            <w:pPr>
              <w:spacing w:line="360" w:lineRule="auto"/>
              <w:jc w:val="center"/>
              <w:rPr>
                <w:sz w:val="22"/>
                <w:szCs w:val="22"/>
              </w:rPr>
            </w:pPr>
            <w:r w:rsidRPr="00386D04">
              <w:rPr>
                <w:sz w:val="22"/>
                <w:szCs w:val="22"/>
              </w:rPr>
              <w:t>-607.59</w:t>
            </w:r>
          </w:p>
        </w:tc>
        <w:tc>
          <w:tcPr>
            <w:tcW w:w="992" w:type="dxa"/>
          </w:tcPr>
          <w:p w14:paraId="52048F80" w14:textId="77777777" w:rsidR="00D86254" w:rsidRPr="00386D04" w:rsidRDefault="00D86254" w:rsidP="00A16308">
            <w:pPr>
              <w:spacing w:line="360" w:lineRule="auto"/>
              <w:jc w:val="center"/>
              <w:rPr>
                <w:sz w:val="22"/>
                <w:szCs w:val="22"/>
              </w:rPr>
            </w:pPr>
            <w:r w:rsidRPr="00386D04">
              <w:rPr>
                <w:sz w:val="22"/>
                <w:szCs w:val="22"/>
              </w:rPr>
              <w:t>-927.63</w:t>
            </w:r>
          </w:p>
        </w:tc>
        <w:tc>
          <w:tcPr>
            <w:tcW w:w="993" w:type="dxa"/>
          </w:tcPr>
          <w:p w14:paraId="140212F2" w14:textId="77777777" w:rsidR="00D86254" w:rsidRPr="00386D04" w:rsidRDefault="00D86254" w:rsidP="00A16308">
            <w:pPr>
              <w:spacing w:line="360" w:lineRule="auto"/>
              <w:jc w:val="center"/>
              <w:rPr>
                <w:sz w:val="22"/>
                <w:szCs w:val="22"/>
              </w:rPr>
            </w:pPr>
            <w:r w:rsidRPr="00386D04">
              <w:rPr>
                <w:sz w:val="22"/>
                <w:szCs w:val="22"/>
              </w:rPr>
              <w:t>-907.23</w:t>
            </w:r>
          </w:p>
        </w:tc>
        <w:tc>
          <w:tcPr>
            <w:tcW w:w="1134" w:type="dxa"/>
          </w:tcPr>
          <w:p w14:paraId="2E9D818B" w14:textId="77777777" w:rsidR="00D86254" w:rsidRPr="00386D04" w:rsidRDefault="00D86254" w:rsidP="00A16308">
            <w:pPr>
              <w:spacing w:line="360" w:lineRule="auto"/>
              <w:jc w:val="center"/>
              <w:rPr>
                <w:sz w:val="22"/>
                <w:szCs w:val="22"/>
              </w:rPr>
            </w:pPr>
            <w:r w:rsidRPr="00386D04">
              <w:rPr>
                <w:sz w:val="22"/>
                <w:szCs w:val="22"/>
              </w:rPr>
              <w:t>-1143.64</w:t>
            </w:r>
          </w:p>
        </w:tc>
        <w:tc>
          <w:tcPr>
            <w:tcW w:w="1134" w:type="dxa"/>
          </w:tcPr>
          <w:p w14:paraId="6B7F6ABD" w14:textId="77777777" w:rsidR="00D86254" w:rsidRPr="00386D04" w:rsidRDefault="00D86254" w:rsidP="00A16308">
            <w:pPr>
              <w:spacing w:line="360" w:lineRule="auto"/>
              <w:jc w:val="center"/>
              <w:rPr>
                <w:sz w:val="22"/>
                <w:szCs w:val="22"/>
              </w:rPr>
            </w:pPr>
            <w:r w:rsidRPr="00386D04">
              <w:rPr>
                <w:sz w:val="22"/>
                <w:szCs w:val="22"/>
              </w:rPr>
              <w:t>-1197.63</w:t>
            </w:r>
          </w:p>
        </w:tc>
        <w:tc>
          <w:tcPr>
            <w:tcW w:w="1134" w:type="dxa"/>
          </w:tcPr>
          <w:p w14:paraId="122ECC2D" w14:textId="77777777" w:rsidR="00D86254" w:rsidRPr="00386D04" w:rsidRDefault="00D86254" w:rsidP="00A16308">
            <w:pPr>
              <w:spacing w:line="360" w:lineRule="auto"/>
              <w:jc w:val="center"/>
              <w:rPr>
                <w:sz w:val="22"/>
                <w:szCs w:val="22"/>
              </w:rPr>
            </w:pPr>
            <w:r w:rsidRPr="00386D04">
              <w:rPr>
                <w:sz w:val="22"/>
                <w:szCs w:val="22"/>
              </w:rPr>
              <w:t>-1769.88</w:t>
            </w:r>
          </w:p>
        </w:tc>
      </w:tr>
      <w:tr w:rsidR="00D86254" w:rsidRPr="00386D04" w14:paraId="59740E29" w14:textId="77777777" w:rsidTr="00A16308">
        <w:tc>
          <w:tcPr>
            <w:tcW w:w="710" w:type="dxa"/>
          </w:tcPr>
          <w:p w14:paraId="59BEBBF2" w14:textId="77777777" w:rsidR="00D86254" w:rsidRPr="00386D04" w:rsidRDefault="00D86254" w:rsidP="00A16308">
            <w:pPr>
              <w:spacing w:line="360" w:lineRule="auto"/>
              <w:jc w:val="center"/>
              <w:rPr>
                <w:sz w:val="22"/>
                <w:szCs w:val="22"/>
              </w:rPr>
            </w:pPr>
            <w:proofErr w:type="spellStart"/>
            <w:r w:rsidRPr="00386D04">
              <w:rPr>
                <w:sz w:val="22"/>
                <w:szCs w:val="22"/>
              </w:rPr>
              <w:t>ΔH</w:t>
            </w:r>
            <w:r w:rsidRPr="00386D04">
              <w:rPr>
                <w:sz w:val="22"/>
                <w:szCs w:val="22"/>
                <w:vertAlign w:val="superscript"/>
              </w:rPr>
              <w:t>a</w:t>
            </w:r>
            <w:proofErr w:type="spellEnd"/>
          </w:p>
        </w:tc>
        <w:tc>
          <w:tcPr>
            <w:tcW w:w="1134" w:type="dxa"/>
          </w:tcPr>
          <w:p w14:paraId="053D1E4A" w14:textId="77777777" w:rsidR="00D86254" w:rsidRPr="00386D04" w:rsidRDefault="00D86254" w:rsidP="00A16308">
            <w:pPr>
              <w:spacing w:line="360" w:lineRule="auto"/>
              <w:jc w:val="center"/>
              <w:rPr>
                <w:sz w:val="22"/>
                <w:szCs w:val="22"/>
              </w:rPr>
            </w:pPr>
            <w:r w:rsidRPr="00386D04">
              <w:rPr>
                <w:sz w:val="22"/>
                <w:szCs w:val="22"/>
              </w:rPr>
              <w:t>-1401.10</w:t>
            </w:r>
          </w:p>
        </w:tc>
        <w:tc>
          <w:tcPr>
            <w:tcW w:w="1134" w:type="dxa"/>
          </w:tcPr>
          <w:p w14:paraId="14BFBB87" w14:textId="77777777" w:rsidR="00D86254" w:rsidRPr="00386D04" w:rsidRDefault="00D86254" w:rsidP="00A16308">
            <w:pPr>
              <w:spacing w:line="360" w:lineRule="auto"/>
              <w:jc w:val="center"/>
              <w:rPr>
                <w:sz w:val="22"/>
                <w:szCs w:val="22"/>
              </w:rPr>
            </w:pPr>
            <w:r w:rsidRPr="00386D04">
              <w:rPr>
                <w:sz w:val="22"/>
                <w:szCs w:val="22"/>
              </w:rPr>
              <w:t>-1325.86</w:t>
            </w:r>
          </w:p>
        </w:tc>
        <w:tc>
          <w:tcPr>
            <w:tcW w:w="1134" w:type="dxa"/>
          </w:tcPr>
          <w:p w14:paraId="1A89D7D4" w14:textId="77777777" w:rsidR="00D86254" w:rsidRPr="00386D04" w:rsidRDefault="00D86254" w:rsidP="00A16308">
            <w:pPr>
              <w:spacing w:line="360" w:lineRule="auto"/>
              <w:jc w:val="center"/>
              <w:rPr>
                <w:sz w:val="22"/>
                <w:szCs w:val="22"/>
              </w:rPr>
            </w:pPr>
            <w:r w:rsidRPr="00386D04">
              <w:rPr>
                <w:sz w:val="22"/>
                <w:szCs w:val="22"/>
              </w:rPr>
              <w:t>-1401.28</w:t>
            </w:r>
          </w:p>
        </w:tc>
        <w:tc>
          <w:tcPr>
            <w:tcW w:w="992" w:type="dxa"/>
          </w:tcPr>
          <w:p w14:paraId="352992D1" w14:textId="77777777" w:rsidR="00D86254" w:rsidRPr="00386D04" w:rsidRDefault="00D86254" w:rsidP="00A16308">
            <w:pPr>
              <w:spacing w:line="360" w:lineRule="auto"/>
              <w:jc w:val="center"/>
              <w:rPr>
                <w:sz w:val="22"/>
                <w:szCs w:val="22"/>
              </w:rPr>
            </w:pPr>
            <w:r w:rsidRPr="00386D04">
              <w:rPr>
                <w:sz w:val="22"/>
                <w:szCs w:val="22"/>
              </w:rPr>
              <w:t>-607.58</w:t>
            </w:r>
          </w:p>
        </w:tc>
        <w:tc>
          <w:tcPr>
            <w:tcW w:w="992" w:type="dxa"/>
          </w:tcPr>
          <w:p w14:paraId="16F23B9D" w14:textId="77777777" w:rsidR="00D86254" w:rsidRPr="00386D04" w:rsidRDefault="00D86254" w:rsidP="00A16308">
            <w:pPr>
              <w:spacing w:line="360" w:lineRule="auto"/>
              <w:jc w:val="center"/>
              <w:rPr>
                <w:sz w:val="22"/>
                <w:szCs w:val="22"/>
              </w:rPr>
            </w:pPr>
            <w:r w:rsidRPr="00386D04">
              <w:rPr>
                <w:sz w:val="22"/>
                <w:szCs w:val="22"/>
              </w:rPr>
              <w:t>-927.61</w:t>
            </w:r>
          </w:p>
        </w:tc>
        <w:tc>
          <w:tcPr>
            <w:tcW w:w="993" w:type="dxa"/>
          </w:tcPr>
          <w:p w14:paraId="65E5A7C9" w14:textId="77777777" w:rsidR="00D86254" w:rsidRPr="00386D04" w:rsidRDefault="00D86254" w:rsidP="00A16308">
            <w:pPr>
              <w:spacing w:line="360" w:lineRule="auto"/>
              <w:jc w:val="center"/>
              <w:rPr>
                <w:sz w:val="22"/>
                <w:szCs w:val="22"/>
              </w:rPr>
            </w:pPr>
            <w:r w:rsidRPr="00386D04">
              <w:rPr>
                <w:sz w:val="22"/>
                <w:szCs w:val="22"/>
              </w:rPr>
              <w:t>-907.21</w:t>
            </w:r>
          </w:p>
        </w:tc>
        <w:tc>
          <w:tcPr>
            <w:tcW w:w="1134" w:type="dxa"/>
          </w:tcPr>
          <w:p w14:paraId="3662BB3D" w14:textId="77777777" w:rsidR="00D86254" w:rsidRPr="00386D04" w:rsidRDefault="00D86254" w:rsidP="00A16308">
            <w:pPr>
              <w:spacing w:line="360" w:lineRule="auto"/>
              <w:jc w:val="center"/>
              <w:rPr>
                <w:sz w:val="22"/>
                <w:szCs w:val="22"/>
              </w:rPr>
            </w:pPr>
            <w:r w:rsidRPr="00386D04">
              <w:rPr>
                <w:sz w:val="22"/>
                <w:szCs w:val="22"/>
              </w:rPr>
              <w:t>-1143.61</w:t>
            </w:r>
          </w:p>
        </w:tc>
        <w:tc>
          <w:tcPr>
            <w:tcW w:w="1134" w:type="dxa"/>
          </w:tcPr>
          <w:p w14:paraId="04B5D83F" w14:textId="77777777" w:rsidR="00D86254" w:rsidRPr="00386D04" w:rsidRDefault="00D86254" w:rsidP="00A16308">
            <w:pPr>
              <w:spacing w:line="360" w:lineRule="auto"/>
              <w:jc w:val="center"/>
              <w:rPr>
                <w:sz w:val="22"/>
                <w:szCs w:val="22"/>
              </w:rPr>
            </w:pPr>
            <w:r w:rsidRPr="00386D04">
              <w:rPr>
                <w:sz w:val="22"/>
                <w:szCs w:val="22"/>
              </w:rPr>
              <w:t>-1197.61</w:t>
            </w:r>
          </w:p>
        </w:tc>
        <w:tc>
          <w:tcPr>
            <w:tcW w:w="1134" w:type="dxa"/>
          </w:tcPr>
          <w:p w14:paraId="4F35AE7F" w14:textId="77777777" w:rsidR="00D86254" w:rsidRPr="00386D04" w:rsidRDefault="00D86254" w:rsidP="00A16308">
            <w:pPr>
              <w:spacing w:line="360" w:lineRule="auto"/>
              <w:jc w:val="center"/>
              <w:rPr>
                <w:sz w:val="22"/>
                <w:szCs w:val="22"/>
              </w:rPr>
            </w:pPr>
            <w:r w:rsidRPr="00386D04">
              <w:rPr>
                <w:sz w:val="22"/>
                <w:szCs w:val="22"/>
              </w:rPr>
              <w:t>-1769.84</w:t>
            </w:r>
          </w:p>
        </w:tc>
      </w:tr>
      <w:tr w:rsidR="00D86254" w:rsidRPr="00386D04" w14:paraId="0F492C21" w14:textId="77777777" w:rsidTr="00A16308">
        <w:tc>
          <w:tcPr>
            <w:tcW w:w="710" w:type="dxa"/>
          </w:tcPr>
          <w:p w14:paraId="5450146F" w14:textId="77777777" w:rsidR="00D86254" w:rsidRPr="00386D04" w:rsidRDefault="00D86254" w:rsidP="00A16308">
            <w:pPr>
              <w:spacing w:line="360" w:lineRule="auto"/>
              <w:jc w:val="center"/>
              <w:rPr>
                <w:sz w:val="22"/>
                <w:szCs w:val="22"/>
              </w:rPr>
            </w:pPr>
            <w:proofErr w:type="spellStart"/>
            <w:r w:rsidRPr="00386D04">
              <w:rPr>
                <w:sz w:val="22"/>
                <w:szCs w:val="22"/>
              </w:rPr>
              <w:t>ΔG</w:t>
            </w:r>
            <w:r w:rsidRPr="00386D04">
              <w:rPr>
                <w:sz w:val="22"/>
                <w:szCs w:val="22"/>
                <w:vertAlign w:val="superscript"/>
              </w:rPr>
              <w:t>a</w:t>
            </w:r>
            <w:proofErr w:type="spellEnd"/>
          </w:p>
        </w:tc>
        <w:tc>
          <w:tcPr>
            <w:tcW w:w="1134" w:type="dxa"/>
          </w:tcPr>
          <w:p w14:paraId="1F2CC27D" w14:textId="77777777" w:rsidR="00D86254" w:rsidRPr="00386D04" w:rsidRDefault="00D86254" w:rsidP="00A16308">
            <w:pPr>
              <w:spacing w:line="360" w:lineRule="auto"/>
              <w:jc w:val="center"/>
              <w:rPr>
                <w:sz w:val="22"/>
                <w:szCs w:val="22"/>
              </w:rPr>
            </w:pPr>
            <w:r w:rsidRPr="00386D04">
              <w:rPr>
                <w:sz w:val="22"/>
                <w:szCs w:val="22"/>
              </w:rPr>
              <w:t>-1401.12</w:t>
            </w:r>
          </w:p>
        </w:tc>
        <w:tc>
          <w:tcPr>
            <w:tcW w:w="1134" w:type="dxa"/>
          </w:tcPr>
          <w:p w14:paraId="132DF8EC" w14:textId="77777777" w:rsidR="00D86254" w:rsidRPr="00386D04" w:rsidRDefault="00D86254" w:rsidP="00A16308">
            <w:pPr>
              <w:spacing w:line="360" w:lineRule="auto"/>
              <w:jc w:val="center"/>
              <w:rPr>
                <w:sz w:val="22"/>
                <w:szCs w:val="22"/>
              </w:rPr>
            </w:pPr>
            <w:r w:rsidRPr="00386D04">
              <w:rPr>
                <w:sz w:val="22"/>
                <w:szCs w:val="22"/>
              </w:rPr>
              <w:t>-1325.93</w:t>
            </w:r>
          </w:p>
        </w:tc>
        <w:tc>
          <w:tcPr>
            <w:tcW w:w="1134" w:type="dxa"/>
          </w:tcPr>
          <w:p w14:paraId="65B34275" w14:textId="77777777" w:rsidR="00D86254" w:rsidRPr="00386D04" w:rsidRDefault="00D86254" w:rsidP="00A16308">
            <w:pPr>
              <w:spacing w:line="360" w:lineRule="auto"/>
              <w:jc w:val="center"/>
              <w:rPr>
                <w:sz w:val="22"/>
                <w:szCs w:val="22"/>
              </w:rPr>
            </w:pPr>
            <w:r w:rsidRPr="00386D04">
              <w:rPr>
                <w:sz w:val="22"/>
                <w:szCs w:val="22"/>
              </w:rPr>
              <w:t>-1401.35</w:t>
            </w:r>
          </w:p>
        </w:tc>
        <w:tc>
          <w:tcPr>
            <w:tcW w:w="992" w:type="dxa"/>
          </w:tcPr>
          <w:p w14:paraId="290982B5" w14:textId="77777777" w:rsidR="00D86254" w:rsidRPr="00386D04" w:rsidRDefault="00D86254" w:rsidP="00A16308">
            <w:pPr>
              <w:spacing w:line="360" w:lineRule="auto"/>
              <w:jc w:val="center"/>
              <w:rPr>
                <w:sz w:val="22"/>
                <w:szCs w:val="22"/>
              </w:rPr>
            </w:pPr>
            <w:r w:rsidRPr="00386D04">
              <w:rPr>
                <w:sz w:val="22"/>
                <w:szCs w:val="22"/>
              </w:rPr>
              <w:t>-607.62</w:t>
            </w:r>
          </w:p>
        </w:tc>
        <w:tc>
          <w:tcPr>
            <w:tcW w:w="992" w:type="dxa"/>
          </w:tcPr>
          <w:p w14:paraId="6CE82B6C" w14:textId="77777777" w:rsidR="00D86254" w:rsidRPr="00386D04" w:rsidRDefault="00D86254" w:rsidP="00A16308">
            <w:pPr>
              <w:spacing w:line="360" w:lineRule="auto"/>
              <w:jc w:val="center"/>
              <w:rPr>
                <w:sz w:val="22"/>
                <w:szCs w:val="22"/>
              </w:rPr>
            </w:pPr>
            <w:r w:rsidRPr="00386D04">
              <w:rPr>
                <w:sz w:val="22"/>
                <w:szCs w:val="22"/>
              </w:rPr>
              <w:t>-927.67</w:t>
            </w:r>
          </w:p>
        </w:tc>
        <w:tc>
          <w:tcPr>
            <w:tcW w:w="993" w:type="dxa"/>
          </w:tcPr>
          <w:p w14:paraId="21D6CDFD" w14:textId="77777777" w:rsidR="00D86254" w:rsidRPr="00386D04" w:rsidRDefault="00D86254" w:rsidP="00A16308">
            <w:pPr>
              <w:spacing w:line="360" w:lineRule="auto"/>
              <w:jc w:val="center"/>
              <w:rPr>
                <w:sz w:val="22"/>
                <w:szCs w:val="22"/>
              </w:rPr>
            </w:pPr>
            <w:r w:rsidRPr="00386D04">
              <w:rPr>
                <w:sz w:val="22"/>
                <w:szCs w:val="22"/>
              </w:rPr>
              <w:t>-907.28</w:t>
            </w:r>
          </w:p>
        </w:tc>
        <w:tc>
          <w:tcPr>
            <w:tcW w:w="1134" w:type="dxa"/>
          </w:tcPr>
          <w:p w14:paraId="48A93136" w14:textId="77777777" w:rsidR="00D86254" w:rsidRPr="00386D04" w:rsidRDefault="00D86254" w:rsidP="00A16308">
            <w:pPr>
              <w:spacing w:line="360" w:lineRule="auto"/>
              <w:jc w:val="center"/>
              <w:rPr>
                <w:sz w:val="22"/>
                <w:szCs w:val="22"/>
              </w:rPr>
            </w:pPr>
            <w:r w:rsidRPr="00386D04">
              <w:rPr>
                <w:sz w:val="22"/>
                <w:szCs w:val="22"/>
              </w:rPr>
              <w:t>-1143.70</w:t>
            </w:r>
          </w:p>
        </w:tc>
        <w:tc>
          <w:tcPr>
            <w:tcW w:w="1134" w:type="dxa"/>
          </w:tcPr>
          <w:p w14:paraId="1DD1B757" w14:textId="77777777" w:rsidR="00D86254" w:rsidRPr="00386D04" w:rsidRDefault="00D86254" w:rsidP="00A16308">
            <w:pPr>
              <w:spacing w:line="360" w:lineRule="auto"/>
              <w:jc w:val="center"/>
              <w:rPr>
                <w:sz w:val="22"/>
                <w:szCs w:val="22"/>
              </w:rPr>
            </w:pPr>
            <w:r w:rsidRPr="00386D04">
              <w:rPr>
                <w:sz w:val="22"/>
                <w:szCs w:val="22"/>
              </w:rPr>
              <w:t>-1197.69</w:t>
            </w:r>
          </w:p>
        </w:tc>
        <w:tc>
          <w:tcPr>
            <w:tcW w:w="1134" w:type="dxa"/>
          </w:tcPr>
          <w:p w14:paraId="11734C77" w14:textId="77777777" w:rsidR="00D86254" w:rsidRPr="00386D04" w:rsidRDefault="00D86254" w:rsidP="00A16308">
            <w:pPr>
              <w:spacing w:line="360" w:lineRule="auto"/>
              <w:jc w:val="center"/>
              <w:rPr>
                <w:sz w:val="22"/>
                <w:szCs w:val="22"/>
              </w:rPr>
            </w:pPr>
            <w:r w:rsidRPr="00386D04">
              <w:rPr>
                <w:sz w:val="22"/>
                <w:szCs w:val="22"/>
              </w:rPr>
              <w:t>-1769.95</w:t>
            </w:r>
          </w:p>
        </w:tc>
      </w:tr>
      <w:tr w:rsidR="00D86254" w:rsidRPr="00386D04" w14:paraId="177F599C" w14:textId="77777777" w:rsidTr="00A16308">
        <w:tc>
          <w:tcPr>
            <w:tcW w:w="710" w:type="dxa"/>
          </w:tcPr>
          <w:p w14:paraId="052E98A0" w14:textId="77777777" w:rsidR="00D86254" w:rsidRPr="00386D04" w:rsidRDefault="00D86254" w:rsidP="00A16308">
            <w:pPr>
              <w:spacing w:line="360" w:lineRule="auto"/>
              <w:jc w:val="center"/>
              <w:rPr>
                <w:sz w:val="22"/>
                <w:szCs w:val="22"/>
              </w:rPr>
            </w:pPr>
            <w:proofErr w:type="spellStart"/>
            <w:r w:rsidRPr="00386D04">
              <w:rPr>
                <w:sz w:val="22"/>
                <w:szCs w:val="22"/>
              </w:rPr>
              <w:t>S</w:t>
            </w:r>
            <w:r w:rsidRPr="00386D04">
              <w:rPr>
                <w:sz w:val="22"/>
                <w:szCs w:val="22"/>
                <w:vertAlign w:val="superscript"/>
              </w:rPr>
              <w:t>b</w:t>
            </w:r>
            <w:proofErr w:type="spellEnd"/>
          </w:p>
        </w:tc>
        <w:tc>
          <w:tcPr>
            <w:tcW w:w="1134" w:type="dxa"/>
          </w:tcPr>
          <w:p w14:paraId="67A1F329" w14:textId="77777777" w:rsidR="00D86254" w:rsidRPr="00386D04" w:rsidRDefault="00D86254" w:rsidP="00A16308">
            <w:pPr>
              <w:spacing w:line="360" w:lineRule="auto"/>
              <w:jc w:val="center"/>
              <w:rPr>
                <w:sz w:val="22"/>
                <w:szCs w:val="22"/>
              </w:rPr>
            </w:pPr>
            <w:r w:rsidRPr="00386D04">
              <w:rPr>
                <w:sz w:val="22"/>
                <w:szCs w:val="22"/>
              </w:rPr>
              <w:t>169.13</w:t>
            </w:r>
          </w:p>
        </w:tc>
        <w:tc>
          <w:tcPr>
            <w:tcW w:w="1134" w:type="dxa"/>
          </w:tcPr>
          <w:p w14:paraId="4AFA5F35" w14:textId="77777777" w:rsidR="00D86254" w:rsidRPr="00386D04" w:rsidRDefault="00D86254" w:rsidP="00A16308">
            <w:pPr>
              <w:spacing w:line="360" w:lineRule="auto"/>
              <w:jc w:val="center"/>
              <w:rPr>
                <w:sz w:val="22"/>
                <w:szCs w:val="22"/>
              </w:rPr>
            </w:pPr>
            <w:r w:rsidRPr="00386D04">
              <w:rPr>
                <w:sz w:val="22"/>
                <w:szCs w:val="22"/>
              </w:rPr>
              <w:t>159.39</w:t>
            </w:r>
          </w:p>
        </w:tc>
        <w:tc>
          <w:tcPr>
            <w:tcW w:w="1134" w:type="dxa"/>
          </w:tcPr>
          <w:p w14:paraId="02236301" w14:textId="77777777" w:rsidR="00D86254" w:rsidRPr="00386D04" w:rsidRDefault="00D86254" w:rsidP="00A16308">
            <w:pPr>
              <w:spacing w:line="360" w:lineRule="auto"/>
              <w:jc w:val="center"/>
              <w:rPr>
                <w:sz w:val="22"/>
                <w:szCs w:val="22"/>
              </w:rPr>
            </w:pPr>
            <w:r w:rsidRPr="00386D04">
              <w:rPr>
                <w:sz w:val="22"/>
                <w:szCs w:val="22"/>
              </w:rPr>
              <w:t>148.30</w:t>
            </w:r>
          </w:p>
        </w:tc>
        <w:tc>
          <w:tcPr>
            <w:tcW w:w="992" w:type="dxa"/>
          </w:tcPr>
          <w:p w14:paraId="2299BC50" w14:textId="77777777" w:rsidR="00D86254" w:rsidRPr="00386D04" w:rsidRDefault="00D86254" w:rsidP="00A16308">
            <w:pPr>
              <w:spacing w:line="360" w:lineRule="auto"/>
              <w:jc w:val="center"/>
              <w:rPr>
                <w:sz w:val="22"/>
                <w:szCs w:val="22"/>
              </w:rPr>
            </w:pPr>
            <w:r w:rsidRPr="00386D04">
              <w:rPr>
                <w:sz w:val="22"/>
                <w:szCs w:val="22"/>
              </w:rPr>
              <w:t>92.02</w:t>
            </w:r>
          </w:p>
        </w:tc>
        <w:tc>
          <w:tcPr>
            <w:tcW w:w="992" w:type="dxa"/>
          </w:tcPr>
          <w:p w14:paraId="7ED9FD36" w14:textId="77777777" w:rsidR="00D86254" w:rsidRPr="00386D04" w:rsidRDefault="00D86254" w:rsidP="00A16308">
            <w:pPr>
              <w:spacing w:line="360" w:lineRule="auto"/>
              <w:jc w:val="center"/>
              <w:rPr>
                <w:sz w:val="22"/>
                <w:szCs w:val="22"/>
              </w:rPr>
            </w:pPr>
            <w:r w:rsidRPr="00386D04">
              <w:rPr>
                <w:sz w:val="22"/>
                <w:szCs w:val="22"/>
              </w:rPr>
              <w:t>128.92</w:t>
            </w:r>
          </w:p>
        </w:tc>
        <w:tc>
          <w:tcPr>
            <w:tcW w:w="993" w:type="dxa"/>
          </w:tcPr>
          <w:p w14:paraId="0BD401A6" w14:textId="77777777" w:rsidR="00D86254" w:rsidRPr="00386D04" w:rsidRDefault="00D86254" w:rsidP="00A16308">
            <w:pPr>
              <w:spacing w:line="360" w:lineRule="auto"/>
              <w:jc w:val="center"/>
              <w:rPr>
                <w:sz w:val="22"/>
                <w:szCs w:val="22"/>
              </w:rPr>
            </w:pPr>
            <w:r w:rsidRPr="00386D04">
              <w:rPr>
                <w:sz w:val="22"/>
                <w:szCs w:val="22"/>
              </w:rPr>
              <w:t>130.39</w:t>
            </w:r>
          </w:p>
        </w:tc>
        <w:tc>
          <w:tcPr>
            <w:tcW w:w="1134" w:type="dxa"/>
          </w:tcPr>
          <w:p w14:paraId="5F4FE8B0" w14:textId="77777777" w:rsidR="00D86254" w:rsidRPr="00386D04" w:rsidRDefault="00D86254" w:rsidP="00A16308">
            <w:pPr>
              <w:spacing w:line="360" w:lineRule="auto"/>
              <w:jc w:val="center"/>
              <w:rPr>
                <w:sz w:val="22"/>
                <w:szCs w:val="22"/>
              </w:rPr>
            </w:pPr>
            <w:r w:rsidRPr="00386D04">
              <w:rPr>
                <w:sz w:val="22"/>
                <w:szCs w:val="22"/>
              </w:rPr>
              <w:t>177.00</w:t>
            </w:r>
          </w:p>
        </w:tc>
        <w:tc>
          <w:tcPr>
            <w:tcW w:w="1134" w:type="dxa"/>
          </w:tcPr>
          <w:p w14:paraId="179E884C" w14:textId="77777777" w:rsidR="00D86254" w:rsidRPr="00386D04" w:rsidRDefault="00D86254" w:rsidP="00A16308">
            <w:pPr>
              <w:spacing w:line="360" w:lineRule="auto"/>
              <w:jc w:val="center"/>
              <w:rPr>
                <w:sz w:val="22"/>
                <w:szCs w:val="22"/>
              </w:rPr>
            </w:pPr>
            <w:r w:rsidRPr="00386D04">
              <w:rPr>
                <w:sz w:val="22"/>
                <w:szCs w:val="22"/>
              </w:rPr>
              <w:t>162.18</w:t>
            </w:r>
          </w:p>
        </w:tc>
        <w:tc>
          <w:tcPr>
            <w:tcW w:w="1134" w:type="dxa"/>
          </w:tcPr>
          <w:p w14:paraId="37DF95B7" w14:textId="77777777" w:rsidR="00D86254" w:rsidRPr="00386D04" w:rsidRDefault="00D86254" w:rsidP="00A16308">
            <w:pPr>
              <w:spacing w:line="360" w:lineRule="auto"/>
              <w:jc w:val="center"/>
              <w:rPr>
                <w:sz w:val="22"/>
                <w:szCs w:val="22"/>
              </w:rPr>
            </w:pPr>
            <w:r w:rsidRPr="00386D04">
              <w:rPr>
                <w:sz w:val="22"/>
                <w:szCs w:val="22"/>
              </w:rPr>
              <w:t>232.45</w:t>
            </w:r>
          </w:p>
        </w:tc>
      </w:tr>
    </w:tbl>
    <w:p w14:paraId="0B9D7E22" w14:textId="77777777" w:rsidR="00D86254" w:rsidRPr="00AC6620" w:rsidRDefault="00D86254" w:rsidP="00D86254">
      <w:pPr>
        <w:pStyle w:val="Default"/>
        <w:numPr>
          <w:ilvl w:val="0"/>
          <w:numId w:val="5"/>
        </w:numPr>
        <w:spacing w:line="360" w:lineRule="auto"/>
        <w:jc w:val="both"/>
        <w:rPr>
          <w:rFonts w:ascii="Times New Roman" w:hAnsi="Times New Roman" w:cs="Times New Roman"/>
          <w:lang w:val="en-US"/>
        </w:rPr>
      </w:pPr>
      <w:proofErr w:type="spellStart"/>
      <w:r w:rsidRPr="00AC6620">
        <w:rPr>
          <w:rFonts w:ascii="Times New Roman" w:hAnsi="Times New Roman" w:cs="Times New Roman"/>
          <w:lang w:val="en-US"/>
        </w:rPr>
        <w:t>hartree</w:t>
      </w:r>
      <w:proofErr w:type="spellEnd"/>
      <w:r w:rsidRPr="00AC6620">
        <w:rPr>
          <w:rFonts w:ascii="Times New Roman" w:hAnsi="Times New Roman" w:cs="Times New Roman"/>
          <w:lang w:val="en-US"/>
        </w:rPr>
        <w:t xml:space="preserve">  (b) </w:t>
      </w:r>
      <w:proofErr w:type="spellStart"/>
      <w:r w:rsidRPr="00AC6620">
        <w:rPr>
          <w:rFonts w:ascii="Times New Roman" w:hAnsi="Times New Roman" w:cs="Times New Roman"/>
          <w:lang w:val="en-US"/>
        </w:rPr>
        <w:t>cal</w:t>
      </w:r>
      <w:proofErr w:type="spellEnd"/>
      <w:r w:rsidRPr="00AC6620">
        <w:rPr>
          <w:rFonts w:ascii="Times New Roman" w:hAnsi="Times New Roman" w:cs="Times New Roman"/>
          <w:lang w:val="en-US"/>
        </w:rPr>
        <w:t xml:space="preserve"> mol</w:t>
      </w:r>
      <w:r w:rsidRPr="00AC6620">
        <w:rPr>
          <w:rFonts w:ascii="Times New Roman" w:hAnsi="Times New Roman" w:cs="Times New Roman"/>
          <w:vertAlign w:val="superscript"/>
          <w:lang w:val="en-US"/>
        </w:rPr>
        <w:t>-1</w:t>
      </w:r>
      <w:r w:rsidRPr="00AC6620">
        <w:rPr>
          <w:rFonts w:ascii="Times New Roman" w:hAnsi="Times New Roman" w:cs="Times New Roman"/>
          <w:lang w:val="en-US"/>
        </w:rPr>
        <w:t xml:space="preserve"> K</w:t>
      </w:r>
      <w:r w:rsidRPr="00AC6620">
        <w:rPr>
          <w:rFonts w:ascii="Times New Roman" w:hAnsi="Times New Roman" w:cs="Times New Roman"/>
          <w:vertAlign w:val="superscript"/>
          <w:lang w:val="en-US"/>
        </w:rPr>
        <w:t>-1</w:t>
      </w:r>
      <w:r w:rsidRPr="00AC6620">
        <w:rPr>
          <w:rFonts w:ascii="Times New Roman" w:hAnsi="Times New Roman" w:cs="Times New Roman"/>
          <w:lang w:val="en-US"/>
        </w:rPr>
        <w:t xml:space="preserve"> </w:t>
      </w:r>
    </w:p>
    <w:p w14:paraId="71B343A9" w14:textId="77777777" w:rsidR="00BC5270" w:rsidRPr="009D0959" w:rsidRDefault="00BC5270" w:rsidP="009D0959">
      <w:pPr>
        <w:pStyle w:val="Default"/>
        <w:spacing w:line="360" w:lineRule="auto"/>
        <w:jc w:val="both"/>
        <w:rPr>
          <w:rFonts w:ascii="Times New Roman" w:hAnsi="Times New Roman" w:cs="Times New Roman"/>
        </w:rPr>
      </w:pPr>
    </w:p>
    <w:p w14:paraId="45818D18" w14:textId="135391E2" w:rsidR="00213002" w:rsidRPr="00D86254" w:rsidRDefault="00590606" w:rsidP="009D0959">
      <w:pPr>
        <w:pStyle w:val="TextStyle"/>
        <w:spacing w:line="360" w:lineRule="auto"/>
        <w:ind w:firstLine="0"/>
        <w:rPr>
          <w:b/>
          <w:bCs/>
          <w:szCs w:val="24"/>
          <w:lang w:val="en-US"/>
        </w:rPr>
      </w:pPr>
      <w:r w:rsidRPr="00D86254">
        <w:rPr>
          <w:b/>
          <w:bCs/>
          <w:szCs w:val="24"/>
          <w:lang w:val="en-US"/>
        </w:rPr>
        <w:t xml:space="preserve">3.5. </w:t>
      </w:r>
      <w:r w:rsidR="004E3A60" w:rsidRPr="00D86254">
        <w:rPr>
          <w:b/>
          <w:bCs/>
          <w:szCs w:val="24"/>
          <w:lang w:val="en-US"/>
        </w:rPr>
        <w:t>The effect of electronic structure on biological effectiveness</w:t>
      </w:r>
    </w:p>
    <w:p w14:paraId="5F8C6B86" w14:textId="77777777" w:rsidR="00213002" w:rsidRPr="009D0959" w:rsidRDefault="00213002" w:rsidP="009D0959">
      <w:pPr>
        <w:pStyle w:val="TextStyle"/>
        <w:spacing w:line="360" w:lineRule="auto"/>
        <w:ind w:firstLine="0"/>
        <w:rPr>
          <w:szCs w:val="24"/>
          <w:lang w:val="en-US"/>
        </w:rPr>
      </w:pPr>
    </w:p>
    <w:p w14:paraId="160EACC2" w14:textId="4020979F" w:rsidR="00213002" w:rsidRPr="009D0959" w:rsidRDefault="00213002" w:rsidP="009D0959">
      <w:pPr>
        <w:pStyle w:val="TextStyle"/>
        <w:spacing w:line="360" w:lineRule="auto"/>
        <w:rPr>
          <w:szCs w:val="24"/>
          <w:lang w:val="en-US"/>
        </w:rPr>
      </w:pPr>
      <w:r w:rsidRPr="009D0959">
        <w:rPr>
          <w:szCs w:val="24"/>
          <w:lang w:val="en-US"/>
        </w:rPr>
        <w:t>A drug binding efficiency to an active point of an enzyme or a protein is rela</w:t>
      </w:r>
      <w:r w:rsidR="00D86254">
        <w:rPr>
          <w:szCs w:val="24"/>
          <w:lang w:val="en-US"/>
        </w:rPr>
        <w:t>ted to its electronic structure.</w:t>
      </w:r>
      <w:r w:rsidR="00187E5C" w:rsidRPr="00D86254">
        <w:rPr>
          <w:szCs w:val="24"/>
          <w:vertAlign w:val="superscript"/>
          <w:lang w:val="en-US"/>
        </w:rPr>
        <w:t>39</w:t>
      </w:r>
      <w:r w:rsidR="003653DC" w:rsidRPr="009D0959">
        <w:rPr>
          <w:szCs w:val="24"/>
          <w:lang w:val="en-US"/>
        </w:rPr>
        <w:t xml:space="preserve"> </w:t>
      </w:r>
      <w:r w:rsidR="000A237F" w:rsidRPr="009D0959">
        <w:rPr>
          <w:szCs w:val="24"/>
          <w:lang w:val="en-US"/>
        </w:rPr>
        <w:t>Therefore, the electronic properties of drugs are important for predicting their biological activity</w:t>
      </w:r>
      <w:r w:rsidR="0028010C" w:rsidRPr="009D0959">
        <w:rPr>
          <w:szCs w:val="24"/>
          <w:lang w:val="en-US"/>
        </w:rPr>
        <w:t xml:space="preserve">. </w:t>
      </w:r>
      <w:r w:rsidR="00330755">
        <w:rPr>
          <w:szCs w:val="24"/>
          <w:lang w:val="en-US"/>
        </w:rPr>
        <w:t>In Figure</w:t>
      </w:r>
      <w:r w:rsidRPr="009D0959">
        <w:rPr>
          <w:szCs w:val="24"/>
          <w:lang w:val="en-US"/>
        </w:rPr>
        <w:t xml:space="preserve"> </w:t>
      </w:r>
      <w:r w:rsidR="00DA3090" w:rsidRPr="009D0959">
        <w:rPr>
          <w:szCs w:val="24"/>
          <w:lang w:val="en-US"/>
        </w:rPr>
        <w:t>3</w:t>
      </w:r>
      <w:r w:rsidRPr="009D0959">
        <w:rPr>
          <w:szCs w:val="24"/>
          <w:lang w:val="en-US"/>
        </w:rPr>
        <w:t>, the in vitro half-maximal effective concentration (EC</w:t>
      </w:r>
      <w:r w:rsidRPr="009D0959">
        <w:rPr>
          <w:szCs w:val="24"/>
          <w:vertAlign w:val="subscript"/>
          <w:lang w:val="en-US"/>
        </w:rPr>
        <w:t>50</w:t>
      </w:r>
      <w:r w:rsidRPr="009D0959">
        <w:rPr>
          <w:szCs w:val="24"/>
          <w:lang w:val="en-US"/>
        </w:rPr>
        <w:t xml:space="preserve">) values of molecules are shown except </w:t>
      </w:r>
      <w:r w:rsidRPr="009D0959">
        <w:rPr>
          <w:b/>
          <w:bCs/>
          <w:szCs w:val="24"/>
          <w:lang w:val="en-US"/>
        </w:rPr>
        <w:t>5</w:t>
      </w:r>
      <w:r w:rsidR="00A86EF6" w:rsidRPr="009D0959">
        <w:rPr>
          <w:b/>
          <w:bCs/>
          <w:szCs w:val="24"/>
          <w:lang w:val="en-US"/>
        </w:rPr>
        <w:t xml:space="preserve">, 7 </w:t>
      </w:r>
      <w:r w:rsidR="00A86EF6" w:rsidRPr="009D0959">
        <w:rPr>
          <w:bCs/>
          <w:szCs w:val="24"/>
          <w:lang w:val="en-US"/>
        </w:rPr>
        <w:t>and</w:t>
      </w:r>
      <w:r w:rsidR="00A86EF6" w:rsidRPr="009D0959">
        <w:rPr>
          <w:b/>
          <w:bCs/>
          <w:szCs w:val="24"/>
          <w:lang w:val="en-US"/>
        </w:rPr>
        <w:t xml:space="preserve"> 8</w:t>
      </w:r>
      <w:r w:rsidR="00D86254">
        <w:rPr>
          <w:szCs w:val="24"/>
          <w:lang w:val="en-US"/>
        </w:rPr>
        <w:t>.</w:t>
      </w:r>
      <w:r w:rsidR="003653DC" w:rsidRPr="00D86254">
        <w:rPr>
          <w:szCs w:val="24"/>
          <w:vertAlign w:val="superscript"/>
          <w:lang w:val="en-US"/>
        </w:rPr>
        <w:t xml:space="preserve">7, 10, </w:t>
      </w:r>
      <w:r w:rsidR="00C7184D" w:rsidRPr="00D86254">
        <w:rPr>
          <w:szCs w:val="24"/>
          <w:vertAlign w:val="superscript"/>
          <w:lang w:val="en-US"/>
        </w:rPr>
        <w:t>4</w:t>
      </w:r>
      <w:r w:rsidR="00187E5C" w:rsidRPr="00D86254">
        <w:rPr>
          <w:szCs w:val="24"/>
          <w:vertAlign w:val="superscript"/>
          <w:lang w:val="en-US"/>
        </w:rPr>
        <w:t>0</w:t>
      </w:r>
    </w:p>
    <w:p w14:paraId="57B9220C" w14:textId="6FD3F885" w:rsidR="00B32BF2" w:rsidRPr="009D0959" w:rsidRDefault="00F67B8B" w:rsidP="009D0959">
      <w:pPr>
        <w:pStyle w:val="TextStyle"/>
        <w:spacing w:line="360" w:lineRule="auto"/>
        <w:ind w:firstLine="709"/>
        <w:rPr>
          <w:szCs w:val="24"/>
          <w:lang w:val="en-US"/>
        </w:rPr>
      </w:pPr>
      <w:r w:rsidRPr="009D0959">
        <w:rPr>
          <w:szCs w:val="24"/>
          <w:lang w:val="en-US"/>
        </w:rPr>
        <w:t xml:space="preserve">According to the results of experimental biological studies it was understood that </w:t>
      </w:r>
      <w:proofErr w:type="spellStart"/>
      <w:r w:rsidRPr="009D0959">
        <w:rPr>
          <w:szCs w:val="24"/>
          <w:lang w:val="en-US"/>
        </w:rPr>
        <w:t>quinoline</w:t>
      </w:r>
      <w:proofErr w:type="spellEnd"/>
      <w:r w:rsidRPr="009D0959">
        <w:rPr>
          <w:szCs w:val="24"/>
          <w:lang w:val="en-US"/>
        </w:rPr>
        <w:t xml:space="preserve"> derivative drugs </w:t>
      </w:r>
      <w:r w:rsidRPr="009D0959">
        <w:rPr>
          <w:b/>
          <w:bCs/>
          <w:szCs w:val="24"/>
          <w:lang w:val="en-US"/>
        </w:rPr>
        <w:t>1</w:t>
      </w:r>
      <w:r w:rsidRPr="009D0959">
        <w:rPr>
          <w:szCs w:val="24"/>
          <w:lang w:val="en-US"/>
        </w:rPr>
        <w:t xml:space="preserve"> and </w:t>
      </w:r>
      <w:r w:rsidRPr="009D0959">
        <w:rPr>
          <w:b/>
          <w:bCs/>
          <w:szCs w:val="24"/>
          <w:lang w:val="en-US"/>
        </w:rPr>
        <w:t>2</w:t>
      </w:r>
      <w:r w:rsidRPr="009D0959">
        <w:rPr>
          <w:szCs w:val="24"/>
          <w:lang w:val="en-US"/>
        </w:rPr>
        <w:t xml:space="preserve"> in Vero E6 were more active for the SARS-COV-2 virus</w:t>
      </w:r>
      <w:r w:rsidR="00D86254">
        <w:rPr>
          <w:szCs w:val="24"/>
          <w:lang w:val="en-US"/>
        </w:rPr>
        <w:t>.</w:t>
      </w:r>
      <w:r w:rsidR="00D86254" w:rsidRPr="00D86254">
        <w:rPr>
          <w:szCs w:val="24"/>
          <w:vertAlign w:val="superscript"/>
          <w:lang w:val="en-US"/>
        </w:rPr>
        <w:t>7</w:t>
      </w:r>
      <w:r w:rsidR="00213002" w:rsidRPr="00D86254">
        <w:rPr>
          <w:szCs w:val="24"/>
          <w:vertAlign w:val="superscript"/>
          <w:lang w:val="en-US"/>
        </w:rPr>
        <w:t xml:space="preserve"> </w:t>
      </w:r>
      <w:proofErr w:type="gramStart"/>
      <w:r w:rsidR="0070797E" w:rsidRPr="009D0959">
        <w:rPr>
          <w:szCs w:val="24"/>
          <w:lang w:val="en-US"/>
        </w:rPr>
        <w:lastRenderedPageBreak/>
        <w:t>It</w:t>
      </w:r>
      <w:proofErr w:type="gramEnd"/>
      <w:r w:rsidR="0070797E" w:rsidRPr="009D0959">
        <w:rPr>
          <w:szCs w:val="24"/>
          <w:lang w:val="en-US"/>
        </w:rPr>
        <w:t xml:space="preserve"> is understood from the results that the </w:t>
      </w:r>
      <w:proofErr w:type="spellStart"/>
      <w:r w:rsidR="0070797E" w:rsidRPr="009D0959">
        <w:rPr>
          <w:szCs w:val="24"/>
          <w:lang w:val="en-US"/>
        </w:rPr>
        <w:t>quinoline</w:t>
      </w:r>
      <w:proofErr w:type="spellEnd"/>
      <w:r w:rsidR="0070797E" w:rsidRPr="009D0959">
        <w:rPr>
          <w:szCs w:val="24"/>
          <w:lang w:val="en-US"/>
        </w:rPr>
        <w:t xml:space="preserve"> ring is necessary for biological activity. </w:t>
      </w:r>
      <w:r w:rsidR="00437CAF" w:rsidRPr="009D0959">
        <w:rPr>
          <w:szCs w:val="24"/>
          <w:lang w:val="en-US"/>
        </w:rPr>
        <w:t xml:space="preserve">Because the unpaired electrons of the nitrogen atom in the </w:t>
      </w:r>
      <w:proofErr w:type="spellStart"/>
      <w:r w:rsidR="00437CAF" w:rsidRPr="009D0959">
        <w:rPr>
          <w:szCs w:val="24"/>
          <w:lang w:val="en-US"/>
        </w:rPr>
        <w:t>quinoline</w:t>
      </w:r>
      <w:proofErr w:type="spellEnd"/>
      <w:r w:rsidR="00437CAF" w:rsidRPr="009D0959">
        <w:rPr>
          <w:szCs w:val="24"/>
          <w:lang w:val="en-US"/>
        </w:rPr>
        <w:t xml:space="preserve"> ring and the availability of suitable sites for the hydrogen bond affect the activities o</w:t>
      </w:r>
      <w:r w:rsidR="00D86254">
        <w:rPr>
          <w:szCs w:val="24"/>
          <w:lang w:val="en-US"/>
        </w:rPr>
        <w:t>f this type of drugs positively.</w:t>
      </w:r>
      <w:r w:rsidR="00C7184D" w:rsidRPr="00D86254">
        <w:rPr>
          <w:szCs w:val="24"/>
          <w:vertAlign w:val="superscript"/>
        </w:rPr>
        <w:t>4</w:t>
      </w:r>
      <w:r w:rsidR="00187E5C" w:rsidRPr="00D86254">
        <w:rPr>
          <w:szCs w:val="24"/>
          <w:vertAlign w:val="superscript"/>
        </w:rPr>
        <w:t>1, 42</w:t>
      </w:r>
      <w:r w:rsidR="003653DC" w:rsidRPr="009D0959">
        <w:rPr>
          <w:szCs w:val="24"/>
          <w:lang w:val="en-US"/>
        </w:rPr>
        <w:t xml:space="preserve"> </w:t>
      </w:r>
      <w:proofErr w:type="gramStart"/>
      <w:r w:rsidR="00437CAF" w:rsidRPr="009D0959">
        <w:rPr>
          <w:szCs w:val="24"/>
          <w:lang w:val="en-US"/>
        </w:rPr>
        <w:t>The</w:t>
      </w:r>
      <w:proofErr w:type="gramEnd"/>
      <w:r w:rsidR="00437CAF" w:rsidRPr="009D0959">
        <w:rPr>
          <w:szCs w:val="24"/>
          <w:lang w:val="en-US"/>
        </w:rPr>
        <w:t xml:space="preserve"> reason why the EC</w:t>
      </w:r>
      <w:r w:rsidR="00437CAF" w:rsidRPr="009D0959">
        <w:rPr>
          <w:szCs w:val="24"/>
          <w:vertAlign w:val="subscript"/>
          <w:lang w:val="en-US"/>
        </w:rPr>
        <w:t>50</w:t>
      </w:r>
      <w:r w:rsidR="00437CAF" w:rsidRPr="009D0959">
        <w:rPr>
          <w:szCs w:val="24"/>
          <w:lang w:val="en-US"/>
        </w:rPr>
        <w:t xml:space="preserve"> value of </w:t>
      </w:r>
      <w:r w:rsidR="00437CAF" w:rsidRPr="009D0959">
        <w:rPr>
          <w:b/>
          <w:bCs/>
          <w:szCs w:val="24"/>
          <w:lang w:val="en-US"/>
        </w:rPr>
        <w:t>1</w:t>
      </w:r>
      <w:r w:rsidR="00437CAF" w:rsidRPr="009D0959">
        <w:rPr>
          <w:szCs w:val="24"/>
          <w:lang w:val="en-US"/>
        </w:rPr>
        <w:t xml:space="preserve"> is less than </w:t>
      </w:r>
      <w:r w:rsidR="00437CAF" w:rsidRPr="009D0959">
        <w:rPr>
          <w:b/>
          <w:bCs/>
          <w:szCs w:val="24"/>
          <w:lang w:val="en-US"/>
        </w:rPr>
        <w:t>2</w:t>
      </w:r>
      <w:r w:rsidR="00437CAF" w:rsidRPr="009D0959">
        <w:rPr>
          <w:szCs w:val="24"/>
          <w:lang w:val="en-US"/>
        </w:rPr>
        <w:t xml:space="preserve"> may be due to the hydrogen bonding of the hydroxyl group in its structure.</w:t>
      </w:r>
      <w:r w:rsidR="00213002" w:rsidRPr="009D0959">
        <w:rPr>
          <w:szCs w:val="24"/>
          <w:lang w:val="en-US"/>
        </w:rPr>
        <w:t xml:space="preserve"> </w:t>
      </w:r>
      <w:r w:rsidR="00421DB3" w:rsidRPr="009D0959">
        <w:rPr>
          <w:szCs w:val="24"/>
          <w:lang w:val="en-US"/>
        </w:rPr>
        <w:t xml:space="preserve">Molecule </w:t>
      </w:r>
      <w:r w:rsidR="00421DB3" w:rsidRPr="009D0959">
        <w:rPr>
          <w:b/>
          <w:bCs/>
          <w:szCs w:val="24"/>
          <w:lang w:val="en-US"/>
        </w:rPr>
        <w:t>3</w:t>
      </w:r>
      <w:r w:rsidR="00421DB3" w:rsidRPr="009D0959">
        <w:rPr>
          <w:szCs w:val="24"/>
          <w:lang w:val="en-US"/>
        </w:rPr>
        <w:t xml:space="preserve"> could be an important molecule to treat COVID-19 because of the sulfur atom in its structure.</w:t>
      </w:r>
      <w:r w:rsidR="00421DB3" w:rsidRPr="009D0959">
        <w:rPr>
          <w:szCs w:val="24"/>
        </w:rPr>
        <w:t xml:space="preserve"> </w:t>
      </w:r>
      <w:r w:rsidR="00421DB3" w:rsidRPr="009D0959">
        <w:rPr>
          <w:szCs w:val="24"/>
          <w:lang w:val="en-US"/>
        </w:rPr>
        <w:t>Because the sulfur atom in the structure of the drug</w:t>
      </w:r>
      <w:r w:rsidR="006A4028" w:rsidRPr="009D0959">
        <w:rPr>
          <w:szCs w:val="24"/>
          <w:lang w:val="en-US"/>
        </w:rPr>
        <w:t xml:space="preserve"> </w:t>
      </w:r>
      <w:r w:rsidR="006A4028" w:rsidRPr="009D0959">
        <w:rPr>
          <w:b/>
          <w:bCs/>
          <w:szCs w:val="24"/>
          <w:lang w:val="en-US"/>
        </w:rPr>
        <w:t>3</w:t>
      </w:r>
      <w:r w:rsidR="00421DB3" w:rsidRPr="009D0959">
        <w:rPr>
          <w:szCs w:val="24"/>
          <w:lang w:val="en-US"/>
        </w:rPr>
        <w:t xml:space="preserve"> can change the amino acid residue of the target compound with the formation of a disulfide bond.</w:t>
      </w:r>
      <w:r w:rsidR="006A4028" w:rsidRPr="009D0959">
        <w:rPr>
          <w:szCs w:val="24"/>
        </w:rPr>
        <w:t xml:space="preserve"> In addition, the </w:t>
      </w:r>
      <w:proofErr w:type="spellStart"/>
      <w:r w:rsidR="006A4028" w:rsidRPr="009D0959">
        <w:rPr>
          <w:szCs w:val="24"/>
        </w:rPr>
        <w:t>sulfur</w:t>
      </w:r>
      <w:proofErr w:type="spellEnd"/>
      <w:r w:rsidR="006A4028" w:rsidRPr="009D0959">
        <w:rPr>
          <w:szCs w:val="24"/>
        </w:rPr>
        <w:t xml:space="preserve"> atom may be important f</w:t>
      </w:r>
      <w:r w:rsidR="00D86254">
        <w:rPr>
          <w:szCs w:val="24"/>
        </w:rPr>
        <w:t>or hydrogen bond formation.</w:t>
      </w:r>
      <w:r w:rsidR="006A4028" w:rsidRPr="00D86254">
        <w:rPr>
          <w:szCs w:val="24"/>
          <w:vertAlign w:val="superscript"/>
        </w:rPr>
        <w:t>4</w:t>
      </w:r>
      <w:r w:rsidR="00187E5C" w:rsidRPr="00D86254">
        <w:rPr>
          <w:szCs w:val="24"/>
          <w:vertAlign w:val="superscript"/>
        </w:rPr>
        <w:t>3</w:t>
      </w:r>
      <w:r w:rsidR="006A4028" w:rsidRPr="009D0959">
        <w:rPr>
          <w:szCs w:val="24"/>
        </w:rPr>
        <w:t xml:space="preserve"> However, the electron withdrawing feature of the -NO</w:t>
      </w:r>
      <w:r w:rsidR="006A4028" w:rsidRPr="009D0959">
        <w:rPr>
          <w:szCs w:val="24"/>
          <w:vertAlign w:val="subscript"/>
        </w:rPr>
        <w:t>2</w:t>
      </w:r>
      <w:r w:rsidR="006A4028" w:rsidRPr="009D0959">
        <w:rPr>
          <w:szCs w:val="24"/>
        </w:rPr>
        <w:t xml:space="preserve"> group in the structure of </w:t>
      </w:r>
      <w:r w:rsidR="006A4028" w:rsidRPr="009D0959">
        <w:rPr>
          <w:b/>
          <w:bCs/>
          <w:szCs w:val="24"/>
        </w:rPr>
        <w:t>3</w:t>
      </w:r>
      <w:r w:rsidR="006A4028" w:rsidRPr="009D0959">
        <w:rPr>
          <w:szCs w:val="24"/>
        </w:rPr>
        <w:t xml:space="preserve"> reduces the electron conjugation, resulting in a higher EC</w:t>
      </w:r>
      <w:r w:rsidR="006A4028" w:rsidRPr="009D0959">
        <w:rPr>
          <w:szCs w:val="24"/>
          <w:vertAlign w:val="subscript"/>
        </w:rPr>
        <w:t>50</w:t>
      </w:r>
      <w:r w:rsidR="006A4028" w:rsidRPr="009D0959">
        <w:rPr>
          <w:szCs w:val="24"/>
        </w:rPr>
        <w:t xml:space="preserve"> value than </w:t>
      </w:r>
      <w:r w:rsidR="006A4028" w:rsidRPr="009D0959">
        <w:rPr>
          <w:b/>
          <w:bCs/>
          <w:szCs w:val="24"/>
        </w:rPr>
        <w:t>1</w:t>
      </w:r>
      <w:r w:rsidR="006A4028" w:rsidRPr="009D0959">
        <w:rPr>
          <w:szCs w:val="24"/>
        </w:rPr>
        <w:t xml:space="preserve"> and </w:t>
      </w:r>
      <w:r w:rsidR="006A4028" w:rsidRPr="009D0959">
        <w:rPr>
          <w:b/>
          <w:bCs/>
          <w:szCs w:val="24"/>
        </w:rPr>
        <w:t>2</w:t>
      </w:r>
      <w:r w:rsidR="006A4028" w:rsidRPr="009D0959">
        <w:rPr>
          <w:szCs w:val="24"/>
        </w:rPr>
        <w:t xml:space="preserve">. </w:t>
      </w:r>
      <w:r w:rsidR="00213002" w:rsidRPr="009D0959">
        <w:rPr>
          <w:szCs w:val="24"/>
          <w:lang w:val="en-US"/>
        </w:rPr>
        <w:t>The lone pair electrons, halogen atom</w:t>
      </w:r>
      <w:r w:rsidR="00AA5525" w:rsidRPr="009D0959">
        <w:rPr>
          <w:szCs w:val="24"/>
          <w:lang w:val="en-US"/>
        </w:rPr>
        <w:t>,</w:t>
      </w:r>
      <w:r w:rsidR="00213002" w:rsidRPr="009D0959">
        <w:rPr>
          <w:szCs w:val="24"/>
          <w:lang w:val="en-US"/>
        </w:rPr>
        <w:t xml:space="preserve"> and electron conjugation of the heterocyclic ring make molecule </w:t>
      </w:r>
      <w:r w:rsidR="00213002" w:rsidRPr="009D0959">
        <w:rPr>
          <w:b/>
          <w:bCs/>
          <w:szCs w:val="24"/>
          <w:lang w:val="en-US"/>
        </w:rPr>
        <w:t>4</w:t>
      </w:r>
      <w:r w:rsidR="00213002" w:rsidRPr="009D0959">
        <w:rPr>
          <w:szCs w:val="24"/>
          <w:lang w:val="en-US"/>
        </w:rPr>
        <w:t xml:space="preserve"> more effective than molecule </w:t>
      </w:r>
      <w:r w:rsidR="00213002" w:rsidRPr="009D0959">
        <w:rPr>
          <w:b/>
          <w:bCs/>
          <w:szCs w:val="24"/>
          <w:lang w:val="en-US"/>
        </w:rPr>
        <w:t>6</w:t>
      </w:r>
      <w:r w:rsidR="00213002" w:rsidRPr="009D0959">
        <w:rPr>
          <w:szCs w:val="24"/>
          <w:lang w:val="en-US"/>
        </w:rPr>
        <w:t xml:space="preserve"> against COVID-19 disease. It is known that halogen atoms increase the electron density of rings for π-stacking interaction as well as halogen bonding</w:t>
      </w:r>
      <w:r w:rsidR="00D86254">
        <w:rPr>
          <w:szCs w:val="24"/>
          <w:lang w:val="en-US"/>
        </w:rPr>
        <w:t>.</w:t>
      </w:r>
      <w:r w:rsidR="003653DC" w:rsidRPr="00D86254">
        <w:rPr>
          <w:szCs w:val="24"/>
          <w:vertAlign w:val="superscript"/>
          <w:lang w:val="en-US"/>
        </w:rPr>
        <w:t>3</w:t>
      </w:r>
      <w:r w:rsidR="00331C83" w:rsidRPr="00D86254">
        <w:rPr>
          <w:szCs w:val="24"/>
          <w:vertAlign w:val="superscript"/>
          <w:lang w:val="en-US"/>
        </w:rPr>
        <w:t>6</w:t>
      </w:r>
      <w:r w:rsidR="00AA5525" w:rsidRPr="009D0959">
        <w:rPr>
          <w:szCs w:val="24"/>
          <w:lang w:val="en-US"/>
        </w:rPr>
        <w:t xml:space="preserve"> </w:t>
      </w:r>
      <w:proofErr w:type="gramStart"/>
      <w:r w:rsidR="00213002" w:rsidRPr="009D0959">
        <w:rPr>
          <w:szCs w:val="24"/>
          <w:lang w:val="en-US"/>
        </w:rPr>
        <w:t>It</w:t>
      </w:r>
      <w:proofErr w:type="gramEnd"/>
      <w:r w:rsidR="00213002" w:rsidRPr="009D0959">
        <w:rPr>
          <w:szCs w:val="24"/>
          <w:lang w:val="en-US"/>
        </w:rPr>
        <w:t xml:space="preserve"> is understood from </w:t>
      </w:r>
      <w:r w:rsidR="009E260B" w:rsidRPr="009D0959">
        <w:rPr>
          <w:szCs w:val="24"/>
          <w:lang w:val="en-US"/>
        </w:rPr>
        <w:t>t</w:t>
      </w:r>
      <w:r w:rsidR="00D86254">
        <w:rPr>
          <w:szCs w:val="24"/>
          <w:lang w:val="en-US"/>
        </w:rPr>
        <w:t xml:space="preserve">he Saul et al.  </w:t>
      </w:r>
      <w:proofErr w:type="gramStart"/>
      <w:r w:rsidR="00D86254">
        <w:rPr>
          <w:szCs w:val="24"/>
          <w:lang w:val="en-US"/>
        </w:rPr>
        <w:t>study</w:t>
      </w:r>
      <w:r w:rsidR="00D86254" w:rsidRPr="00D86254">
        <w:rPr>
          <w:szCs w:val="24"/>
          <w:vertAlign w:val="superscript"/>
          <w:lang w:val="en-US"/>
        </w:rPr>
        <w:t>8</w:t>
      </w:r>
      <w:proofErr w:type="gramEnd"/>
      <w:r w:rsidR="009E260B" w:rsidRPr="009D0959">
        <w:rPr>
          <w:szCs w:val="24"/>
          <w:lang w:val="en-US"/>
        </w:rPr>
        <w:t xml:space="preserve"> </w:t>
      </w:r>
      <w:r w:rsidR="00213002" w:rsidRPr="009D0959">
        <w:rPr>
          <w:szCs w:val="24"/>
          <w:lang w:val="en-US"/>
        </w:rPr>
        <w:t xml:space="preserve">results that </w:t>
      </w:r>
      <w:r w:rsidR="00213002" w:rsidRPr="009D0959">
        <w:rPr>
          <w:b/>
          <w:bCs/>
          <w:szCs w:val="24"/>
          <w:lang w:val="en-US"/>
        </w:rPr>
        <w:t>1</w:t>
      </w:r>
      <w:r w:rsidR="00213002" w:rsidRPr="009D0959">
        <w:rPr>
          <w:szCs w:val="24"/>
          <w:lang w:val="en-US"/>
        </w:rPr>
        <w:t xml:space="preserve"> and </w:t>
      </w:r>
      <w:r w:rsidR="00213002" w:rsidRPr="009D0959">
        <w:rPr>
          <w:b/>
          <w:bCs/>
          <w:szCs w:val="24"/>
          <w:lang w:val="en-US"/>
        </w:rPr>
        <w:t>2</w:t>
      </w:r>
      <w:r w:rsidR="00213002" w:rsidRPr="009D0959">
        <w:rPr>
          <w:szCs w:val="24"/>
          <w:lang w:val="en-US"/>
        </w:rPr>
        <w:t xml:space="preserve"> are more effective against COVID-19 than </w:t>
      </w:r>
      <w:r w:rsidR="00213002" w:rsidRPr="009D0959">
        <w:rPr>
          <w:b/>
          <w:bCs/>
          <w:szCs w:val="24"/>
          <w:lang w:val="en-US"/>
        </w:rPr>
        <w:t>4</w:t>
      </w:r>
      <w:r w:rsidR="00213002" w:rsidRPr="009D0959">
        <w:rPr>
          <w:szCs w:val="24"/>
          <w:lang w:val="en-US"/>
        </w:rPr>
        <w:t xml:space="preserve">. </w:t>
      </w:r>
      <w:r w:rsidR="00AA5525" w:rsidRPr="009D0959">
        <w:rPr>
          <w:szCs w:val="24"/>
          <w:lang w:val="en-US"/>
        </w:rPr>
        <w:t xml:space="preserve">The decreased electronegativity of the halogen atom in drugs </w:t>
      </w:r>
      <w:r w:rsidR="00AA5525" w:rsidRPr="009D0959">
        <w:rPr>
          <w:b/>
          <w:bCs/>
          <w:szCs w:val="24"/>
          <w:lang w:val="en-US"/>
        </w:rPr>
        <w:t>1</w:t>
      </w:r>
      <w:r w:rsidR="00AA5525" w:rsidRPr="009D0959">
        <w:rPr>
          <w:szCs w:val="24"/>
          <w:lang w:val="en-US"/>
        </w:rPr>
        <w:t xml:space="preserve"> and </w:t>
      </w:r>
      <w:r w:rsidR="00AA5525" w:rsidRPr="009D0959">
        <w:rPr>
          <w:b/>
          <w:bCs/>
          <w:szCs w:val="24"/>
          <w:lang w:val="en-US"/>
        </w:rPr>
        <w:t>2</w:t>
      </w:r>
      <w:r w:rsidR="00AA5525" w:rsidRPr="009D0959">
        <w:rPr>
          <w:szCs w:val="24"/>
          <w:lang w:val="en-US"/>
        </w:rPr>
        <w:t xml:space="preserve"> can increase the electron density of the </w:t>
      </w:r>
      <w:proofErr w:type="spellStart"/>
      <w:r w:rsidR="00AA5525" w:rsidRPr="009D0959">
        <w:rPr>
          <w:szCs w:val="24"/>
          <w:lang w:val="en-US"/>
        </w:rPr>
        <w:t>quinoline</w:t>
      </w:r>
      <w:proofErr w:type="spellEnd"/>
      <w:r w:rsidR="00AA5525" w:rsidRPr="009D0959">
        <w:rPr>
          <w:szCs w:val="24"/>
          <w:lang w:val="en-US"/>
        </w:rPr>
        <w:t xml:space="preserve"> ring, which may lead to the interaction of these molecules with the target site</w:t>
      </w:r>
      <w:r w:rsidR="00B51DBC" w:rsidRPr="009D0959">
        <w:rPr>
          <w:szCs w:val="24"/>
          <w:lang w:val="en-US"/>
        </w:rPr>
        <w:t xml:space="preserve"> of SARS-COV-2</w:t>
      </w:r>
      <w:r w:rsidR="00AA5525" w:rsidRPr="009D0959">
        <w:rPr>
          <w:szCs w:val="24"/>
          <w:lang w:val="en-US"/>
        </w:rPr>
        <w:t xml:space="preserve"> </w:t>
      </w:r>
      <w:proofErr w:type="gramStart"/>
      <w:r w:rsidR="00213002" w:rsidRPr="009D0959">
        <w:rPr>
          <w:szCs w:val="24"/>
          <w:lang w:val="en-US"/>
        </w:rPr>
        <w:t>The</w:t>
      </w:r>
      <w:proofErr w:type="gramEnd"/>
      <w:r w:rsidR="00213002" w:rsidRPr="009D0959">
        <w:rPr>
          <w:szCs w:val="24"/>
          <w:lang w:val="en-US"/>
        </w:rPr>
        <w:t xml:space="preserve"> highest hydrogen bonding ability of </w:t>
      </w:r>
      <w:r w:rsidR="00213002" w:rsidRPr="009D0959">
        <w:rPr>
          <w:b/>
          <w:bCs/>
          <w:szCs w:val="24"/>
          <w:lang w:val="en-US"/>
        </w:rPr>
        <w:t>6</w:t>
      </w:r>
      <w:r w:rsidR="00213002" w:rsidRPr="009D0959">
        <w:rPr>
          <w:szCs w:val="24"/>
          <w:lang w:val="en-US"/>
        </w:rPr>
        <w:t xml:space="preserve"> makes it easier to attach to the target site compared to other molecules. Although, having lower conjugate electron cloud of its structure leads to decreasing efficiency of </w:t>
      </w:r>
      <w:r w:rsidR="00213002" w:rsidRPr="009D0959">
        <w:rPr>
          <w:b/>
          <w:bCs/>
          <w:szCs w:val="24"/>
          <w:lang w:val="en-US"/>
        </w:rPr>
        <w:t>6</w:t>
      </w:r>
      <w:r w:rsidR="00213002" w:rsidRPr="009D0959">
        <w:rPr>
          <w:szCs w:val="24"/>
          <w:lang w:val="en-US"/>
        </w:rPr>
        <w:t xml:space="preserve">. </w:t>
      </w:r>
      <w:r w:rsidR="00163E43" w:rsidRPr="009D0959">
        <w:rPr>
          <w:szCs w:val="24"/>
          <w:lang w:val="en-US"/>
        </w:rPr>
        <w:t xml:space="preserve">The </w:t>
      </w:r>
      <w:proofErr w:type="spellStart"/>
      <w:r w:rsidR="00163E43" w:rsidRPr="009D0959">
        <w:rPr>
          <w:szCs w:val="24"/>
          <w:lang w:val="en-US"/>
        </w:rPr>
        <w:t>trifluoroacetamide</w:t>
      </w:r>
      <w:proofErr w:type="spellEnd"/>
      <w:r w:rsidR="00163E43" w:rsidRPr="009D0959">
        <w:rPr>
          <w:szCs w:val="24"/>
          <w:lang w:val="en-US"/>
        </w:rPr>
        <w:t xml:space="preserve"> moiety of molecule </w:t>
      </w:r>
      <w:r w:rsidR="00163E43" w:rsidRPr="009D0959">
        <w:rPr>
          <w:b/>
          <w:bCs/>
          <w:szCs w:val="24"/>
          <w:lang w:val="en-US"/>
        </w:rPr>
        <w:t>9</w:t>
      </w:r>
      <w:r w:rsidR="00163E43" w:rsidRPr="009D0959">
        <w:rPr>
          <w:szCs w:val="24"/>
          <w:lang w:val="en-US"/>
        </w:rPr>
        <w:t xml:space="preserve"> is the potential site for hydrogen bond interactions with the amino acid of the spike protein.</w:t>
      </w:r>
      <w:r w:rsidR="00980732" w:rsidRPr="009D0959">
        <w:rPr>
          <w:szCs w:val="24"/>
          <w:lang w:val="en-US"/>
        </w:rPr>
        <w:t xml:space="preserve"> </w:t>
      </w:r>
      <w:r w:rsidR="00B32BF2" w:rsidRPr="009D0959">
        <w:rPr>
          <w:szCs w:val="24"/>
          <w:lang w:val="en-US"/>
        </w:rPr>
        <w:t>The halogen-type hydrogen bonding ability and electron withdrawing substituents are key factors governing biological effectiveness. Based on all this, we can say that the structural modification of drugs has a significant effect on the electronic structure of drugs. Therefore, a complete characterization of the electronic properties of drugs is important to understand their biological activities.</w:t>
      </w:r>
      <w:r w:rsidR="0077599B" w:rsidRPr="009D0959">
        <w:rPr>
          <w:szCs w:val="24"/>
          <w:lang w:val="en-US"/>
        </w:rPr>
        <w:t xml:space="preserve"> </w:t>
      </w:r>
    </w:p>
    <w:p w14:paraId="0CBF0551" w14:textId="77777777" w:rsidR="00B32BF2" w:rsidRPr="009D0959" w:rsidRDefault="00B32BF2" w:rsidP="009D0959">
      <w:pPr>
        <w:pStyle w:val="TextStyle"/>
        <w:spacing w:line="360" w:lineRule="auto"/>
        <w:ind w:firstLine="709"/>
        <w:rPr>
          <w:szCs w:val="24"/>
          <w:lang w:val="en-US"/>
        </w:rPr>
      </w:pPr>
    </w:p>
    <w:p w14:paraId="5363CB16" w14:textId="1A3DFAD4" w:rsidR="004E3A60" w:rsidRPr="00DB756A" w:rsidRDefault="00590606" w:rsidP="00DB756A">
      <w:pPr>
        <w:pStyle w:val="TextStyle"/>
        <w:spacing w:line="360" w:lineRule="auto"/>
        <w:ind w:firstLine="0"/>
        <w:jc w:val="center"/>
        <w:rPr>
          <w:b/>
          <w:bCs/>
          <w:szCs w:val="24"/>
          <w:lang w:val="en-US"/>
        </w:rPr>
      </w:pPr>
      <w:r w:rsidRPr="00DB756A">
        <w:rPr>
          <w:b/>
          <w:bCs/>
          <w:szCs w:val="24"/>
          <w:lang w:val="en-US"/>
        </w:rPr>
        <w:t xml:space="preserve">4. </w:t>
      </w:r>
      <w:r w:rsidR="004E3A60" w:rsidRPr="00DB756A">
        <w:rPr>
          <w:b/>
          <w:bCs/>
          <w:szCs w:val="24"/>
          <w:lang w:val="en-US"/>
        </w:rPr>
        <w:t>Conclusions</w:t>
      </w:r>
    </w:p>
    <w:p w14:paraId="3672E13C" w14:textId="77777777" w:rsidR="004E3A60" w:rsidRPr="009D0959" w:rsidRDefault="004E3A60" w:rsidP="009D0959">
      <w:pPr>
        <w:pStyle w:val="TextStyle"/>
        <w:spacing w:line="360" w:lineRule="auto"/>
        <w:ind w:firstLine="0"/>
        <w:rPr>
          <w:szCs w:val="24"/>
          <w:lang w:val="en-US"/>
        </w:rPr>
      </w:pPr>
    </w:p>
    <w:p w14:paraId="70379741" w14:textId="4D3070BA" w:rsidR="004E3A60" w:rsidRPr="009D0959" w:rsidRDefault="00A36437" w:rsidP="009D0959">
      <w:pPr>
        <w:pStyle w:val="TextStyle"/>
        <w:spacing w:line="360" w:lineRule="auto"/>
        <w:ind w:firstLine="284"/>
        <w:rPr>
          <w:szCs w:val="24"/>
          <w:lang w:val="en-US"/>
        </w:rPr>
      </w:pPr>
      <w:r w:rsidRPr="009D0959">
        <w:rPr>
          <w:szCs w:val="24"/>
          <w:lang w:val="en-US"/>
        </w:rPr>
        <w:t>The fight against COVID-19 can be achieved both vaccine prevention and drug treatment.</w:t>
      </w:r>
      <w:r w:rsidR="007A4B80" w:rsidRPr="009D0959">
        <w:rPr>
          <w:szCs w:val="24"/>
          <w:lang w:val="en-US"/>
        </w:rPr>
        <w:t xml:space="preserve"> It is important to know </w:t>
      </w:r>
      <w:r w:rsidR="0077599B" w:rsidRPr="009D0959">
        <w:rPr>
          <w:szCs w:val="24"/>
          <w:lang w:val="en-US"/>
        </w:rPr>
        <w:t>drugs</w:t>
      </w:r>
      <w:r w:rsidR="007A4B80" w:rsidRPr="009D0959">
        <w:rPr>
          <w:szCs w:val="24"/>
          <w:lang w:val="en-US"/>
        </w:rPr>
        <w:t xml:space="preserve"> electronic behavior in order to understand the effectiveness of drugs against new genetic variants of SARS-COV-2.</w:t>
      </w:r>
      <w:r w:rsidR="00980732" w:rsidRPr="009D0959">
        <w:rPr>
          <w:szCs w:val="24"/>
          <w:lang w:val="en-US"/>
        </w:rPr>
        <w:t xml:space="preserve"> </w:t>
      </w:r>
      <w:r w:rsidRPr="009D0959">
        <w:rPr>
          <w:szCs w:val="24"/>
          <w:lang w:val="en-US"/>
        </w:rPr>
        <w:t>I</w:t>
      </w:r>
      <w:r w:rsidR="007A4B80" w:rsidRPr="009D0959">
        <w:rPr>
          <w:szCs w:val="24"/>
          <w:lang w:val="en-US"/>
        </w:rPr>
        <w:t>n</w:t>
      </w:r>
      <w:r w:rsidR="00980732" w:rsidRPr="009D0959">
        <w:rPr>
          <w:szCs w:val="24"/>
          <w:lang w:val="en-US"/>
        </w:rPr>
        <w:t xml:space="preserve"> </w:t>
      </w:r>
      <w:r w:rsidR="004E3A60" w:rsidRPr="009D0959">
        <w:rPr>
          <w:szCs w:val="24"/>
          <w:lang w:val="en-US"/>
        </w:rPr>
        <w:t xml:space="preserve">this study, electronic </w:t>
      </w:r>
      <w:r w:rsidRPr="009D0959">
        <w:rPr>
          <w:szCs w:val="24"/>
          <w:lang w:val="en-US"/>
        </w:rPr>
        <w:t xml:space="preserve">and thermodynamic </w:t>
      </w:r>
      <w:r w:rsidR="004E3A60" w:rsidRPr="009D0959">
        <w:rPr>
          <w:szCs w:val="24"/>
          <w:lang w:val="en-US"/>
        </w:rPr>
        <w:t>prope</w:t>
      </w:r>
      <w:r w:rsidRPr="009D0959">
        <w:rPr>
          <w:szCs w:val="24"/>
          <w:lang w:val="en-US"/>
        </w:rPr>
        <w:t xml:space="preserve">rties, quantum chemical descriptors </w:t>
      </w:r>
      <w:r w:rsidR="004E3A60" w:rsidRPr="009D0959">
        <w:rPr>
          <w:szCs w:val="24"/>
          <w:lang w:val="en-US"/>
        </w:rPr>
        <w:t xml:space="preserve">of </w:t>
      </w:r>
      <w:r w:rsidRPr="009D0959">
        <w:rPr>
          <w:szCs w:val="24"/>
          <w:lang w:val="en-US"/>
        </w:rPr>
        <w:t xml:space="preserve">nine </w:t>
      </w:r>
      <w:r w:rsidR="00F20F2D" w:rsidRPr="009D0959">
        <w:rPr>
          <w:szCs w:val="24"/>
          <w:lang w:val="en-US"/>
        </w:rPr>
        <w:t xml:space="preserve">drugs used for the treatment of Covid-19 were calculated </w:t>
      </w:r>
      <w:r w:rsidR="004E3A60" w:rsidRPr="009D0959">
        <w:rPr>
          <w:szCs w:val="24"/>
          <w:lang w:val="en-US"/>
        </w:rPr>
        <w:t xml:space="preserve">to evaluate the effectiveness of the drugs. </w:t>
      </w:r>
      <w:r w:rsidR="0077599B" w:rsidRPr="009D0959">
        <w:rPr>
          <w:szCs w:val="24"/>
          <w:lang w:val="en-US"/>
        </w:rPr>
        <w:t>Several conclusions on this work can be summarized as:</w:t>
      </w:r>
    </w:p>
    <w:p w14:paraId="7C4E5139" w14:textId="5DDD62C4" w:rsidR="001752A7" w:rsidRPr="009D0959" w:rsidRDefault="00F20F2D" w:rsidP="009D0959">
      <w:pPr>
        <w:pStyle w:val="TextStyle"/>
        <w:numPr>
          <w:ilvl w:val="0"/>
          <w:numId w:val="4"/>
        </w:numPr>
        <w:spacing w:line="360" w:lineRule="auto"/>
        <w:ind w:left="284" w:hanging="284"/>
        <w:rPr>
          <w:szCs w:val="24"/>
          <w:lang w:val="en-US"/>
        </w:rPr>
      </w:pPr>
      <w:r w:rsidRPr="009D0959">
        <w:rPr>
          <w:szCs w:val="24"/>
          <w:lang w:val="en-US"/>
        </w:rPr>
        <w:lastRenderedPageBreak/>
        <w:t xml:space="preserve">Drug molecules containing electronegative atoms such as </w:t>
      </w:r>
      <w:r w:rsidR="0077599B" w:rsidRPr="009D0959">
        <w:rPr>
          <w:szCs w:val="24"/>
          <w:lang w:val="en-US"/>
        </w:rPr>
        <w:t>-</w:t>
      </w:r>
      <w:r w:rsidRPr="009D0959">
        <w:rPr>
          <w:szCs w:val="24"/>
          <w:lang w:val="en-US"/>
        </w:rPr>
        <w:t>OH and halogen atoms have higher hardness.</w:t>
      </w:r>
    </w:p>
    <w:p w14:paraId="3D6383E0" w14:textId="71C6BBE2" w:rsidR="00F20F2D" w:rsidRPr="009D0959" w:rsidRDefault="001752A7" w:rsidP="009D0959">
      <w:pPr>
        <w:pStyle w:val="TextStyle"/>
        <w:numPr>
          <w:ilvl w:val="0"/>
          <w:numId w:val="4"/>
        </w:numPr>
        <w:spacing w:line="360" w:lineRule="auto"/>
        <w:ind w:left="284" w:hanging="284"/>
        <w:rPr>
          <w:szCs w:val="24"/>
          <w:lang w:val="en-US"/>
        </w:rPr>
      </w:pPr>
      <w:r w:rsidRPr="009D0959">
        <w:rPr>
          <w:szCs w:val="24"/>
          <w:lang w:val="en-US"/>
        </w:rPr>
        <w:t xml:space="preserve">Among the molecules studied, the hardest molecule is </w:t>
      </w:r>
      <w:r w:rsidRPr="009D0959">
        <w:rPr>
          <w:b/>
          <w:bCs/>
          <w:szCs w:val="24"/>
          <w:lang w:val="en-US"/>
        </w:rPr>
        <w:t>9</w:t>
      </w:r>
      <w:r w:rsidRPr="009D0959">
        <w:rPr>
          <w:szCs w:val="24"/>
          <w:lang w:val="en-US"/>
        </w:rPr>
        <w:t>.</w:t>
      </w:r>
    </w:p>
    <w:p w14:paraId="5257AF45" w14:textId="3E91458C" w:rsidR="007F5D9D" w:rsidRPr="00DB756A" w:rsidRDefault="00F20F2D" w:rsidP="00DB756A">
      <w:pPr>
        <w:pStyle w:val="TextStyle"/>
        <w:numPr>
          <w:ilvl w:val="0"/>
          <w:numId w:val="4"/>
        </w:numPr>
        <w:spacing w:line="360" w:lineRule="auto"/>
        <w:ind w:left="284" w:hanging="284"/>
        <w:rPr>
          <w:szCs w:val="24"/>
          <w:lang w:val="en-US"/>
        </w:rPr>
      </w:pPr>
      <w:r w:rsidRPr="009D0959">
        <w:rPr>
          <w:szCs w:val="24"/>
          <w:lang w:val="en-US"/>
        </w:rPr>
        <w:t>As can be understood from the electrophilic index values, the drug molecules have electrophilic character. This may increase the interaction of drugs with SARS-COV-2.</w:t>
      </w:r>
    </w:p>
    <w:p w14:paraId="3C80AB8F" w14:textId="6CCC0112" w:rsidR="00B51DBC" w:rsidRPr="009D0959" w:rsidRDefault="007F5D9D" w:rsidP="009D0959">
      <w:pPr>
        <w:pStyle w:val="TextStyle"/>
        <w:numPr>
          <w:ilvl w:val="0"/>
          <w:numId w:val="4"/>
        </w:numPr>
        <w:spacing w:line="360" w:lineRule="auto"/>
        <w:ind w:left="142" w:hanging="142"/>
        <w:rPr>
          <w:szCs w:val="24"/>
          <w:lang w:val="en-US"/>
        </w:rPr>
      </w:pPr>
      <w:r w:rsidRPr="009D0959">
        <w:rPr>
          <w:szCs w:val="24"/>
          <w:lang w:val="en-US"/>
        </w:rPr>
        <w:t xml:space="preserve">The most thermodynamically stable drug molecules are </w:t>
      </w:r>
      <w:r w:rsidR="0006298E" w:rsidRPr="009D0959">
        <w:rPr>
          <w:b/>
          <w:bCs/>
          <w:szCs w:val="24"/>
          <w:lang w:val="en-US"/>
        </w:rPr>
        <w:t>1</w:t>
      </w:r>
      <w:proofErr w:type="gramStart"/>
      <w:r w:rsidR="0006298E" w:rsidRPr="009D0959">
        <w:rPr>
          <w:b/>
          <w:bCs/>
          <w:szCs w:val="24"/>
          <w:lang w:val="en-US"/>
        </w:rPr>
        <w:t>,3</w:t>
      </w:r>
      <w:proofErr w:type="gramEnd"/>
      <w:r w:rsidR="0006298E" w:rsidRPr="009D0959">
        <w:rPr>
          <w:b/>
          <w:bCs/>
          <w:szCs w:val="24"/>
          <w:lang w:val="en-US"/>
        </w:rPr>
        <w:t xml:space="preserve"> </w:t>
      </w:r>
      <w:r w:rsidR="00B51DBC" w:rsidRPr="009D0959">
        <w:rPr>
          <w:szCs w:val="24"/>
          <w:lang w:val="en-US"/>
        </w:rPr>
        <w:t xml:space="preserve">and </w:t>
      </w:r>
      <w:r w:rsidRPr="009D0959">
        <w:rPr>
          <w:b/>
          <w:bCs/>
          <w:szCs w:val="24"/>
          <w:lang w:val="en-US"/>
        </w:rPr>
        <w:t>9</w:t>
      </w:r>
      <w:r w:rsidRPr="009D0959">
        <w:rPr>
          <w:szCs w:val="24"/>
          <w:lang w:val="en-US"/>
        </w:rPr>
        <w:t>.</w:t>
      </w:r>
      <w:r w:rsidR="0077599B" w:rsidRPr="009D0959">
        <w:rPr>
          <w:szCs w:val="24"/>
          <w:lang w:val="en-US"/>
        </w:rPr>
        <w:t xml:space="preserve"> </w:t>
      </w:r>
      <w:r w:rsidRPr="009D0959">
        <w:rPr>
          <w:szCs w:val="24"/>
          <w:lang w:val="en-US"/>
        </w:rPr>
        <w:t>Thermodynamic calculation analysis demonstrated that all the studied molecules are more stable in aqueous medium.</w:t>
      </w:r>
    </w:p>
    <w:p w14:paraId="2F8B38BA" w14:textId="3705AD16" w:rsidR="00F20F2D" w:rsidRPr="009D0959" w:rsidRDefault="00B51DBC" w:rsidP="009D0959">
      <w:pPr>
        <w:pStyle w:val="TextStyle"/>
        <w:numPr>
          <w:ilvl w:val="0"/>
          <w:numId w:val="4"/>
        </w:numPr>
        <w:spacing w:line="360" w:lineRule="auto"/>
        <w:ind w:left="142" w:hanging="142"/>
        <w:rPr>
          <w:szCs w:val="24"/>
          <w:lang w:val="en-US"/>
        </w:rPr>
      </w:pPr>
      <w:r w:rsidRPr="009D0959">
        <w:rPr>
          <w:szCs w:val="24"/>
          <w:lang w:val="en-US"/>
        </w:rPr>
        <w:t xml:space="preserve">The </w:t>
      </w:r>
      <w:proofErr w:type="spellStart"/>
      <w:r w:rsidRPr="009D0959">
        <w:rPr>
          <w:szCs w:val="24"/>
          <w:lang w:val="en-US"/>
        </w:rPr>
        <w:t>trifluoroacetamide</w:t>
      </w:r>
      <w:proofErr w:type="spellEnd"/>
      <w:r w:rsidRPr="009D0959">
        <w:rPr>
          <w:szCs w:val="24"/>
          <w:lang w:val="en-US"/>
        </w:rPr>
        <w:t xml:space="preserve"> in molecule </w:t>
      </w:r>
      <w:r w:rsidRPr="009D0959">
        <w:rPr>
          <w:b/>
          <w:szCs w:val="24"/>
          <w:lang w:val="en-US"/>
        </w:rPr>
        <w:t>9</w:t>
      </w:r>
      <w:r w:rsidRPr="009D0959">
        <w:rPr>
          <w:szCs w:val="24"/>
          <w:lang w:val="en-US"/>
        </w:rPr>
        <w:t xml:space="preserve"> may be the appropriate site for binding to the amino acid of the spike protein.</w:t>
      </w:r>
      <w:r w:rsidR="00DF671D" w:rsidRPr="009D0959">
        <w:rPr>
          <w:szCs w:val="24"/>
          <w:lang w:val="en-US"/>
        </w:rPr>
        <w:t xml:space="preserve"> </w:t>
      </w:r>
    </w:p>
    <w:p w14:paraId="03A3DB98" w14:textId="0E4FC210" w:rsidR="0077599B" w:rsidRPr="009D0959" w:rsidRDefault="007F5D9D" w:rsidP="009D0959">
      <w:pPr>
        <w:pStyle w:val="TextStyle"/>
        <w:numPr>
          <w:ilvl w:val="0"/>
          <w:numId w:val="4"/>
        </w:numPr>
        <w:spacing w:line="360" w:lineRule="auto"/>
        <w:ind w:left="142" w:hanging="142"/>
        <w:rPr>
          <w:szCs w:val="24"/>
          <w:lang w:val="en-US"/>
        </w:rPr>
      </w:pPr>
      <w:r w:rsidRPr="009D0959">
        <w:rPr>
          <w:szCs w:val="24"/>
          <w:lang w:val="en-US"/>
        </w:rPr>
        <w:t>The structures of drug molecules are different from each other, so there may be a relationship between the activities of the drugs and their electrophilic structures.</w:t>
      </w:r>
    </w:p>
    <w:p w14:paraId="5DD0966F" w14:textId="198C8A0E" w:rsidR="00DF671D" w:rsidRPr="009D0959" w:rsidRDefault="0077599B" w:rsidP="009D0959">
      <w:pPr>
        <w:pStyle w:val="TextStyle"/>
        <w:numPr>
          <w:ilvl w:val="0"/>
          <w:numId w:val="4"/>
        </w:numPr>
        <w:spacing w:line="360" w:lineRule="auto"/>
        <w:ind w:left="142" w:hanging="142"/>
        <w:rPr>
          <w:szCs w:val="24"/>
          <w:lang w:val="en-US"/>
        </w:rPr>
      </w:pPr>
      <w:r w:rsidRPr="009D0959">
        <w:rPr>
          <w:szCs w:val="24"/>
          <w:lang w:val="en-US"/>
        </w:rPr>
        <w:t xml:space="preserve">The frontier </w:t>
      </w:r>
      <w:r w:rsidR="001752A7" w:rsidRPr="009D0959">
        <w:rPr>
          <w:szCs w:val="24"/>
          <w:lang w:val="en-US"/>
        </w:rPr>
        <w:t xml:space="preserve">molecular </w:t>
      </w:r>
      <w:r w:rsidRPr="009D0959">
        <w:rPr>
          <w:szCs w:val="24"/>
          <w:lang w:val="en-US"/>
        </w:rPr>
        <w:t xml:space="preserve">orbitals and MEP </w:t>
      </w:r>
      <w:r w:rsidR="001752A7" w:rsidRPr="009D0959">
        <w:rPr>
          <w:szCs w:val="24"/>
          <w:lang w:val="en-US"/>
        </w:rPr>
        <w:t xml:space="preserve">surfaces </w:t>
      </w:r>
      <w:r w:rsidRPr="009D0959">
        <w:rPr>
          <w:szCs w:val="24"/>
          <w:lang w:val="en-US"/>
        </w:rPr>
        <w:t xml:space="preserve">allow the prediction of reactive and possible interaction sites of drug molecules. </w:t>
      </w:r>
      <w:proofErr w:type="spellStart"/>
      <w:r w:rsidRPr="009D0959">
        <w:rPr>
          <w:szCs w:val="24"/>
          <w:lang w:val="en-US"/>
        </w:rPr>
        <w:t>Nucleophilic</w:t>
      </w:r>
      <w:proofErr w:type="spellEnd"/>
      <w:r w:rsidRPr="009D0959">
        <w:rPr>
          <w:szCs w:val="24"/>
          <w:lang w:val="en-US"/>
        </w:rPr>
        <w:t xml:space="preserve"> attacks may take place the </w:t>
      </w:r>
      <w:proofErr w:type="spellStart"/>
      <w:r w:rsidRPr="009D0959">
        <w:rPr>
          <w:szCs w:val="24"/>
          <w:lang w:val="en-US"/>
        </w:rPr>
        <w:t>quinoline</w:t>
      </w:r>
      <w:proofErr w:type="spellEnd"/>
      <w:r w:rsidRPr="009D0959">
        <w:rPr>
          <w:szCs w:val="24"/>
          <w:lang w:val="en-US"/>
        </w:rPr>
        <w:t xml:space="preserve"> ring, two fused heterocyclic ring</w:t>
      </w:r>
      <w:r w:rsidR="00996E71" w:rsidRPr="009D0959">
        <w:rPr>
          <w:szCs w:val="24"/>
          <w:lang w:val="en-US"/>
        </w:rPr>
        <w:t xml:space="preserve"> of </w:t>
      </w:r>
      <w:r w:rsidR="00996E71" w:rsidRPr="009D0959">
        <w:rPr>
          <w:b/>
          <w:bCs/>
          <w:szCs w:val="24"/>
          <w:lang w:val="en-US"/>
        </w:rPr>
        <w:t>1</w:t>
      </w:r>
      <w:r w:rsidR="00996E71" w:rsidRPr="009D0959">
        <w:rPr>
          <w:szCs w:val="24"/>
          <w:lang w:val="en-US"/>
        </w:rPr>
        <w:t xml:space="preserve"> and </w:t>
      </w:r>
      <w:r w:rsidR="00996E71" w:rsidRPr="009D0959">
        <w:rPr>
          <w:b/>
          <w:bCs/>
          <w:szCs w:val="24"/>
          <w:lang w:val="en-US"/>
        </w:rPr>
        <w:t>2</w:t>
      </w:r>
      <w:r w:rsidRPr="009D0959">
        <w:rPr>
          <w:szCs w:val="24"/>
          <w:lang w:val="en-US"/>
        </w:rPr>
        <w:t>, 1</w:t>
      </w:r>
      <w:proofErr w:type="gramStart"/>
      <w:r w:rsidRPr="009D0959">
        <w:rPr>
          <w:szCs w:val="24"/>
          <w:lang w:val="en-US"/>
        </w:rPr>
        <w:t>,2,4</w:t>
      </w:r>
      <w:proofErr w:type="gramEnd"/>
      <w:r w:rsidRPr="009D0959">
        <w:rPr>
          <w:szCs w:val="24"/>
          <w:lang w:val="en-US"/>
        </w:rPr>
        <w:t>-triazole parts</w:t>
      </w:r>
      <w:r w:rsidR="00996E71" w:rsidRPr="009D0959">
        <w:rPr>
          <w:szCs w:val="24"/>
          <w:lang w:val="en-US"/>
        </w:rPr>
        <w:t xml:space="preserve"> of </w:t>
      </w:r>
      <w:r w:rsidR="00996E71" w:rsidRPr="009D0959">
        <w:rPr>
          <w:b/>
          <w:bCs/>
          <w:szCs w:val="24"/>
          <w:lang w:val="en-US"/>
        </w:rPr>
        <w:t>6</w:t>
      </w:r>
      <w:r w:rsidRPr="009D0959">
        <w:rPr>
          <w:b/>
          <w:bCs/>
          <w:szCs w:val="24"/>
          <w:lang w:val="en-US"/>
        </w:rPr>
        <w:t xml:space="preserve"> </w:t>
      </w:r>
      <w:r w:rsidRPr="009D0959">
        <w:rPr>
          <w:szCs w:val="24"/>
          <w:lang w:val="en-US"/>
        </w:rPr>
        <w:t xml:space="preserve">and </w:t>
      </w:r>
      <w:proofErr w:type="spellStart"/>
      <w:r w:rsidRPr="009D0959">
        <w:rPr>
          <w:szCs w:val="24"/>
          <w:lang w:val="en-US"/>
        </w:rPr>
        <w:t>pyrrolidine</w:t>
      </w:r>
      <w:proofErr w:type="spellEnd"/>
      <w:r w:rsidRPr="009D0959">
        <w:rPr>
          <w:szCs w:val="24"/>
          <w:lang w:val="en-US"/>
        </w:rPr>
        <w:t xml:space="preserve"> ring</w:t>
      </w:r>
      <w:r w:rsidR="00996E71" w:rsidRPr="009D0959">
        <w:rPr>
          <w:szCs w:val="24"/>
          <w:lang w:val="en-US"/>
        </w:rPr>
        <w:t xml:space="preserve">, </w:t>
      </w:r>
      <w:proofErr w:type="spellStart"/>
      <w:r w:rsidRPr="009D0959">
        <w:rPr>
          <w:szCs w:val="24"/>
          <w:lang w:val="en-US"/>
        </w:rPr>
        <w:t>isobuthyl</w:t>
      </w:r>
      <w:proofErr w:type="spellEnd"/>
      <w:r w:rsidRPr="009D0959">
        <w:rPr>
          <w:szCs w:val="24"/>
          <w:lang w:val="en-US"/>
        </w:rPr>
        <w:t xml:space="preserve"> part of the</w:t>
      </w:r>
      <w:r w:rsidR="00996E71" w:rsidRPr="009D0959">
        <w:rPr>
          <w:szCs w:val="24"/>
          <w:lang w:val="en-US"/>
        </w:rPr>
        <w:t xml:space="preserve"> </w:t>
      </w:r>
      <w:r w:rsidR="00996E71" w:rsidRPr="009D0959">
        <w:rPr>
          <w:b/>
          <w:bCs/>
          <w:szCs w:val="24"/>
          <w:lang w:val="en-US"/>
        </w:rPr>
        <w:t>9</w:t>
      </w:r>
      <w:r w:rsidR="00996E71" w:rsidRPr="009D0959">
        <w:rPr>
          <w:szCs w:val="24"/>
          <w:lang w:val="en-US"/>
        </w:rPr>
        <w:t>.</w:t>
      </w:r>
    </w:p>
    <w:p w14:paraId="0ECF7D80" w14:textId="77777777" w:rsidR="007F5D9D" w:rsidRPr="009D0959" w:rsidRDefault="007F5D9D" w:rsidP="009D0959">
      <w:pPr>
        <w:pStyle w:val="TextStyle"/>
        <w:spacing w:line="360" w:lineRule="auto"/>
        <w:ind w:firstLine="0"/>
        <w:rPr>
          <w:szCs w:val="24"/>
          <w:lang w:val="en-US"/>
        </w:rPr>
      </w:pPr>
      <w:r w:rsidRPr="009D0959">
        <w:rPr>
          <w:szCs w:val="24"/>
          <w:lang w:val="en-US"/>
        </w:rPr>
        <w:t>In summary, quantum chemical descriptors and electronic properties can be used as suitable parameters to evaluate the effectiveness of drugs that can be used to treat COVID-19.</w:t>
      </w:r>
    </w:p>
    <w:p w14:paraId="0B0C00C7" w14:textId="2BECE1FA" w:rsidR="00F20F2D" w:rsidRPr="009D0959" w:rsidRDefault="00F20F2D" w:rsidP="009D0959">
      <w:pPr>
        <w:pStyle w:val="TextStyle"/>
        <w:spacing w:line="360" w:lineRule="auto"/>
        <w:ind w:firstLine="0"/>
        <w:rPr>
          <w:szCs w:val="24"/>
          <w:lang w:val="en-US"/>
        </w:rPr>
      </w:pPr>
    </w:p>
    <w:p w14:paraId="7166F80E" w14:textId="405C6B69" w:rsidR="009D0959" w:rsidRPr="009D0959" w:rsidRDefault="009D0959" w:rsidP="009D0959">
      <w:pPr>
        <w:pStyle w:val="AcknowledgementsStyle"/>
        <w:spacing w:line="360" w:lineRule="auto"/>
        <w:ind w:firstLine="0"/>
        <w:rPr>
          <w:i w:val="0"/>
          <w:szCs w:val="24"/>
          <w:lang w:val="en-US"/>
        </w:rPr>
      </w:pPr>
      <w:r w:rsidRPr="009D0959">
        <w:rPr>
          <w:b/>
          <w:i w:val="0"/>
          <w:szCs w:val="24"/>
          <w:lang w:val="en-US"/>
        </w:rPr>
        <w:t>Acknowledgements</w:t>
      </w:r>
      <w:r w:rsidRPr="009D0959">
        <w:rPr>
          <w:i w:val="0"/>
          <w:szCs w:val="24"/>
          <w:lang w:val="en-US"/>
        </w:rPr>
        <w:t xml:space="preserve"> </w:t>
      </w:r>
      <w:r w:rsidR="00CE3903" w:rsidRPr="00CE3903">
        <w:rPr>
          <w:i w:val="0"/>
          <w:szCs w:val="24"/>
          <w:lang w:val="en-US"/>
        </w:rPr>
        <w:t xml:space="preserve">The authors express their thanks to </w:t>
      </w:r>
      <w:proofErr w:type="spellStart"/>
      <w:r w:rsidR="00CE3903" w:rsidRPr="00CE3903">
        <w:rPr>
          <w:i w:val="0"/>
          <w:szCs w:val="24"/>
          <w:lang w:val="en-US"/>
        </w:rPr>
        <w:t>Yildiz</w:t>
      </w:r>
      <w:proofErr w:type="spellEnd"/>
      <w:r w:rsidR="00CE3903" w:rsidRPr="00CE3903">
        <w:rPr>
          <w:i w:val="0"/>
          <w:szCs w:val="24"/>
          <w:lang w:val="en-US"/>
        </w:rPr>
        <w:t xml:space="preserve"> Technical University. Project No. 2012-01-02-KAP02</w:t>
      </w:r>
      <w:bookmarkStart w:id="2" w:name="_GoBack"/>
      <w:bookmarkEnd w:id="2"/>
    </w:p>
    <w:p w14:paraId="16472321" w14:textId="77777777" w:rsidR="009D0959" w:rsidRPr="009D0959" w:rsidRDefault="009D0959" w:rsidP="009D0959">
      <w:pPr>
        <w:pStyle w:val="AcknowledgementsStyle"/>
        <w:spacing w:line="360" w:lineRule="auto"/>
        <w:ind w:firstLine="0"/>
        <w:jc w:val="center"/>
        <w:rPr>
          <w:i w:val="0"/>
          <w:szCs w:val="24"/>
          <w:lang w:val="en-US"/>
        </w:rPr>
      </w:pPr>
    </w:p>
    <w:p w14:paraId="421B6E26" w14:textId="77777777" w:rsidR="009D0959" w:rsidRPr="009D0959" w:rsidRDefault="009D0959" w:rsidP="009D0959">
      <w:pPr>
        <w:pStyle w:val="AcknowledgementsStyle"/>
        <w:spacing w:line="360" w:lineRule="auto"/>
        <w:ind w:firstLine="0"/>
        <w:jc w:val="center"/>
        <w:rPr>
          <w:b/>
          <w:bCs/>
          <w:i w:val="0"/>
          <w:szCs w:val="24"/>
          <w:lang w:val="en-US"/>
        </w:rPr>
      </w:pPr>
      <w:r w:rsidRPr="009D0959">
        <w:rPr>
          <w:b/>
          <w:bCs/>
          <w:i w:val="0"/>
          <w:szCs w:val="24"/>
          <w:lang w:val="en-US"/>
        </w:rPr>
        <w:t>5. References</w:t>
      </w:r>
    </w:p>
    <w:p w14:paraId="315D7462" w14:textId="77777777" w:rsidR="009D0959" w:rsidRPr="009D0959" w:rsidRDefault="009D0959" w:rsidP="009D0959">
      <w:pPr>
        <w:pStyle w:val="AcknowledgementsStyle"/>
        <w:spacing w:line="360" w:lineRule="auto"/>
        <w:ind w:firstLine="0"/>
        <w:rPr>
          <w:b/>
          <w:bCs/>
          <w:i w:val="0"/>
          <w:szCs w:val="24"/>
          <w:lang w:val="en-US"/>
        </w:rPr>
      </w:pPr>
    </w:p>
    <w:p w14:paraId="69469F80"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A. </w:t>
      </w:r>
      <w:proofErr w:type="spellStart"/>
      <w:r w:rsidRPr="009D0959">
        <w:rPr>
          <w:i w:val="0"/>
          <w:szCs w:val="24"/>
          <w:lang w:val="en-US"/>
        </w:rPr>
        <w:t>Hazafa</w:t>
      </w:r>
      <w:proofErr w:type="spellEnd"/>
      <w:r w:rsidRPr="009D0959">
        <w:rPr>
          <w:i w:val="0"/>
          <w:szCs w:val="24"/>
          <w:lang w:val="en-US"/>
        </w:rPr>
        <w:t xml:space="preserve">, F. Abbas, S. </w:t>
      </w:r>
      <w:proofErr w:type="spellStart"/>
      <w:r w:rsidRPr="009D0959">
        <w:rPr>
          <w:i w:val="0"/>
          <w:szCs w:val="24"/>
          <w:lang w:val="en-US"/>
        </w:rPr>
        <w:t>Bano</w:t>
      </w:r>
      <w:proofErr w:type="spellEnd"/>
      <w:r w:rsidRPr="009D0959">
        <w:rPr>
          <w:i w:val="0"/>
          <w:szCs w:val="24"/>
          <w:lang w:val="en-US"/>
        </w:rPr>
        <w:t xml:space="preserve">, M. Farman, N. </w:t>
      </w:r>
      <w:proofErr w:type="spellStart"/>
      <w:r w:rsidRPr="009D0959">
        <w:rPr>
          <w:i w:val="0"/>
          <w:szCs w:val="24"/>
          <w:lang w:val="en-US"/>
        </w:rPr>
        <w:t>Jahan</w:t>
      </w:r>
      <w:proofErr w:type="spellEnd"/>
      <w:r w:rsidRPr="009D0959">
        <w:rPr>
          <w:i w:val="0"/>
          <w:szCs w:val="24"/>
          <w:lang w:val="en-US"/>
        </w:rPr>
        <w:t xml:space="preserve">, M. </w:t>
      </w:r>
      <w:proofErr w:type="spellStart"/>
      <w:r w:rsidRPr="009D0959">
        <w:rPr>
          <w:i w:val="0"/>
          <w:szCs w:val="24"/>
          <w:lang w:val="en-US"/>
        </w:rPr>
        <w:t>Mumtaz</w:t>
      </w:r>
      <w:proofErr w:type="spellEnd"/>
      <w:r w:rsidRPr="009D0959">
        <w:rPr>
          <w:i w:val="0"/>
          <w:szCs w:val="24"/>
          <w:lang w:val="en-US"/>
        </w:rPr>
        <w:t xml:space="preserve">, H. </w:t>
      </w:r>
      <w:proofErr w:type="spellStart"/>
      <w:r w:rsidRPr="009D0959">
        <w:rPr>
          <w:i w:val="0"/>
          <w:szCs w:val="24"/>
          <w:lang w:val="en-US"/>
        </w:rPr>
        <w:t>Naeem</w:t>
      </w:r>
      <w:proofErr w:type="spellEnd"/>
      <w:r w:rsidRPr="009D0959">
        <w:rPr>
          <w:i w:val="0"/>
          <w:szCs w:val="24"/>
          <w:lang w:val="en-US"/>
        </w:rPr>
        <w:t xml:space="preserve">, M. </w:t>
      </w:r>
      <w:proofErr w:type="spellStart"/>
      <w:r w:rsidRPr="009D0959">
        <w:rPr>
          <w:i w:val="0"/>
          <w:szCs w:val="24"/>
          <w:lang w:val="en-US"/>
        </w:rPr>
        <w:t>Naeem</w:t>
      </w:r>
      <w:proofErr w:type="spellEnd"/>
      <w:r w:rsidRPr="009D0959">
        <w:rPr>
          <w:i w:val="0"/>
          <w:szCs w:val="24"/>
          <w:lang w:val="en-US"/>
        </w:rPr>
        <w:t xml:space="preserve">, S. </w:t>
      </w:r>
      <w:proofErr w:type="spellStart"/>
      <w:r w:rsidRPr="009D0959">
        <w:rPr>
          <w:i w:val="0"/>
          <w:szCs w:val="24"/>
          <w:lang w:val="en-US"/>
        </w:rPr>
        <w:t>Sadiqa</w:t>
      </w:r>
      <w:proofErr w:type="spellEnd"/>
      <w:r w:rsidRPr="009D0959">
        <w:rPr>
          <w:i w:val="0"/>
          <w:szCs w:val="24"/>
          <w:lang w:val="en-US"/>
        </w:rPr>
        <w:t xml:space="preserve">, I. </w:t>
      </w:r>
      <w:proofErr w:type="spellStart"/>
      <w:r w:rsidRPr="009D0959">
        <w:rPr>
          <w:i w:val="0"/>
          <w:szCs w:val="24"/>
          <w:lang w:val="en-US"/>
        </w:rPr>
        <w:t>ul</w:t>
      </w:r>
      <w:proofErr w:type="spellEnd"/>
      <w:r w:rsidRPr="009D0959">
        <w:rPr>
          <w:i w:val="0"/>
          <w:szCs w:val="24"/>
          <w:lang w:val="en-US"/>
        </w:rPr>
        <w:t xml:space="preserve">- </w:t>
      </w:r>
      <w:proofErr w:type="spellStart"/>
      <w:r w:rsidRPr="009D0959">
        <w:rPr>
          <w:i w:val="0"/>
          <w:szCs w:val="24"/>
          <w:lang w:val="en-US"/>
        </w:rPr>
        <w:t>Haq</w:t>
      </w:r>
      <w:proofErr w:type="spellEnd"/>
      <w:r w:rsidRPr="009D0959">
        <w:rPr>
          <w:i w:val="0"/>
          <w:szCs w:val="24"/>
          <w:lang w:val="en-US"/>
        </w:rPr>
        <w:t xml:space="preserve">, K. </w:t>
      </w:r>
      <w:proofErr w:type="spellStart"/>
      <w:r w:rsidRPr="009D0959">
        <w:rPr>
          <w:i w:val="0"/>
          <w:szCs w:val="24"/>
          <w:lang w:val="en-US"/>
        </w:rPr>
        <w:t>ur-Rahman</w:t>
      </w:r>
      <w:proofErr w:type="spellEnd"/>
      <w:r w:rsidRPr="009D0959">
        <w:rPr>
          <w:i w:val="0"/>
          <w:szCs w:val="24"/>
          <w:lang w:val="en-US"/>
        </w:rPr>
        <w:t xml:space="preserve">, </w:t>
      </w:r>
      <w:r w:rsidRPr="009D0959">
        <w:rPr>
          <w:szCs w:val="24"/>
          <w:lang w:val="en-US"/>
        </w:rPr>
        <w:t xml:space="preserve">Drug </w:t>
      </w:r>
      <w:proofErr w:type="spellStart"/>
      <w:r w:rsidRPr="009D0959">
        <w:rPr>
          <w:szCs w:val="24"/>
          <w:lang w:val="en-US"/>
        </w:rPr>
        <w:t>Metab</w:t>
      </w:r>
      <w:proofErr w:type="spellEnd"/>
      <w:r w:rsidRPr="009D0959">
        <w:rPr>
          <w:szCs w:val="24"/>
          <w:lang w:val="en-US"/>
        </w:rPr>
        <w:t xml:space="preserve"> Rev</w:t>
      </w:r>
      <w:r w:rsidRPr="009D0959">
        <w:rPr>
          <w:i w:val="0"/>
          <w:szCs w:val="24"/>
          <w:lang w:val="en-US"/>
        </w:rPr>
        <w:t xml:space="preserve">, </w:t>
      </w:r>
      <w:r w:rsidRPr="009D0959">
        <w:rPr>
          <w:b/>
          <w:i w:val="0"/>
          <w:szCs w:val="24"/>
          <w:lang w:val="en-US"/>
        </w:rPr>
        <w:t xml:space="preserve">2020, </w:t>
      </w:r>
      <w:r w:rsidRPr="009D0959">
        <w:rPr>
          <w:i w:val="0"/>
          <w:szCs w:val="24"/>
          <w:lang w:val="en-US"/>
        </w:rPr>
        <w:t xml:space="preserve"> </w:t>
      </w:r>
      <w:r w:rsidRPr="009D0959">
        <w:rPr>
          <w:szCs w:val="24"/>
          <w:lang w:val="en-US"/>
        </w:rPr>
        <w:t xml:space="preserve">52 (3), </w:t>
      </w:r>
      <w:r w:rsidRPr="009D0959">
        <w:rPr>
          <w:i w:val="0"/>
          <w:szCs w:val="24"/>
          <w:lang w:val="en-US"/>
        </w:rPr>
        <w:t>408–424.</w:t>
      </w:r>
      <w:r w:rsidRPr="009D0959">
        <w:rPr>
          <w:szCs w:val="24"/>
          <w:lang w:val="en-US"/>
        </w:rPr>
        <w:t xml:space="preserve"> </w:t>
      </w:r>
      <w:r w:rsidRPr="009D0959">
        <w:rPr>
          <w:szCs w:val="24"/>
        </w:rPr>
        <w:t xml:space="preserve"> </w:t>
      </w:r>
    </w:p>
    <w:p w14:paraId="5561F1C7"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D.L. McKee, S. </w:t>
      </w:r>
      <w:proofErr w:type="spellStart"/>
      <w:r w:rsidRPr="009D0959">
        <w:rPr>
          <w:i w:val="0"/>
          <w:szCs w:val="24"/>
          <w:lang w:val="en-US"/>
        </w:rPr>
        <w:t>Laufer</w:t>
      </w:r>
      <w:proofErr w:type="spellEnd"/>
      <w:r w:rsidRPr="009D0959">
        <w:rPr>
          <w:i w:val="0"/>
          <w:szCs w:val="24"/>
          <w:lang w:val="en-US"/>
        </w:rPr>
        <w:t xml:space="preserve">, C. </w:t>
      </w:r>
      <w:proofErr w:type="spellStart"/>
      <w:r w:rsidRPr="009D0959">
        <w:rPr>
          <w:i w:val="0"/>
          <w:szCs w:val="24"/>
          <w:lang w:val="en-US"/>
        </w:rPr>
        <w:t>Naujokat</w:t>
      </w:r>
      <w:proofErr w:type="spellEnd"/>
      <w:r w:rsidRPr="009D0959">
        <w:rPr>
          <w:i w:val="0"/>
          <w:szCs w:val="24"/>
          <w:lang w:val="en-US"/>
        </w:rPr>
        <w:t xml:space="preserve">, U. </w:t>
      </w:r>
      <w:proofErr w:type="spellStart"/>
      <w:r w:rsidRPr="009D0959">
        <w:rPr>
          <w:i w:val="0"/>
          <w:szCs w:val="24"/>
          <w:lang w:val="en-US"/>
        </w:rPr>
        <w:t>Stange</w:t>
      </w:r>
      <w:proofErr w:type="spellEnd"/>
      <w:r w:rsidRPr="009D0959">
        <w:rPr>
          <w:i w:val="0"/>
          <w:szCs w:val="24"/>
          <w:lang w:val="en-US"/>
        </w:rPr>
        <w:t xml:space="preserve">, A. Sternberg, </w:t>
      </w:r>
      <w:proofErr w:type="spellStart"/>
      <w:r w:rsidRPr="009D0959">
        <w:rPr>
          <w:szCs w:val="24"/>
          <w:lang w:val="en-US"/>
        </w:rPr>
        <w:t>Pharmacol</w:t>
      </w:r>
      <w:proofErr w:type="spellEnd"/>
      <w:r w:rsidRPr="009D0959">
        <w:rPr>
          <w:szCs w:val="24"/>
          <w:lang w:val="en-US"/>
        </w:rPr>
        <w:t xml:space="preserve"> Res,</w:t>
      </w:r>
      <w:r w:rsidRPr="009D0959">
        <w:rPr>
          <w:i w:val="0"/>
          <w:szCs w:val="24"/>
          <w:lang w:val="en-US"/>
        </w:rPr>
        <w:t xml:space="preserve"> </w:t>
      </w:r>
      <w:r w:rsidRPr="009D0959">
        <w:rPr>
          <w:b/>
          <w:i w:val="0"/>
          <w:szCs w:val="24"/>
          <w:lang w:val="en-US"/>
        </w:rPr>
        <w:t xml:space="preserve">2020, </w:t>
      </w:r>
      <w:r w:rsidRPr="009D0959">
        <w:rPr>
          <w:szCs w:val="24"/>
          <w:lang w:val="en-US"/>
        </w:rPr>
        <w:t xml:space="preserve">157, </w:t>
      </w:r>
      <w:r w:rsidRPr="009D0959">
        <w:rPr>
          <w:i w:val="0"/>
          <w:szCs w:val="24"/>
          <w:lang w:val="en-US"/>
        </w:rPr>
        <w:t xml:space="preserve">104859-104868. </w:t>
      </w:r>
    </w:p>
    <w:p w14:paraId="298537EF"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V.V. </w:t>
      </w:r>
      <w:proofErr w:type="spellStart"/>
      <w:r w:rsidRPr="009D0959">
        <w:rPr>
          <w:i w:val="0"/>
          <w:szCs w:val="24"/>
          <w:lang w:val="en-US"/>
        </w:rPr>
        <w:t>Kouznetsov</w:t>
      </w:r>
      <w:proofErr w:type="spellEnd"/>
      <w:r w:rsidRPr="009D0959">
        <w:rPr>
          <w:i w:val="0"/>
          <w:szCs w:val="24"/>
          <w:lang w:val="en-US"/>
        </w:rPr>
        <w:t xml:space="preserve">, </w:t>
      </w:r>
      <w:proofErr w:type="spellStart"/>
      <w:r w:rsidRPr="009D0959">
        <w:rPr>
          <w:szCs w:val="24"/>
          <w:lang w:val="en-US"/>
        </w:rPr>
        <w:t>Eur</w:t>
      </w:r>
      <w:proofErr w:type="spellEnd"/>
      <w:r w:rsidRPr="009D0959">
        <w:rPr>
          <w:szCs w:val="24"/>
          <w:lang w:val="en-US"/>
        </w:rPr>
        <w:t xml:space="preserve"> J Med </w:t>
      </w:r>
      <w:proofErr w:type="spellStart"/>
      <w:r w:rsidRPr="009D0959">
        <w:rPr>
          <w:szCs w:val="24"/>
          <w:lang w:val="en-US"/>
        </w:rPr>
        <w:t>Chem</w:t>
      </w:r>
      <w:proofErr w:type="spellEnd"/>
      <w:r w:rsidRPr="009D0959">
        <w:rPr>
          <w:szCs w:val="24"/>
          <w:lang w:val="en-US"/>
        </w:rPr>
        <w:t xml:space="preserve">, </w:t>
      </w:r>
      <w:r w:rsidRPr="009D0959">
        <w:rPr>
          <w:b/>
          <w:i w:val="0"/>
          <w:szCs w:val="24"/>
          <w:lang w:val="en-US"/>
        </w:rPr>
        <w:t>2020</w:t>
      </w:r>
      <w:r w:rsidRPr="009D0959">
        <w:rPr>
          <w:szCs w:val="24"/>
          <w:lang w:val="en-US"/>
        </w:rPr>
        <w:t xml:space="preserve">203 (112647), </w:t>
      </w:r>
      <w:r w:rsidRPr="009D0959">
        <w:rPr>
          <w:i w:val="0"/>
          <w:szCs w:val="24"/>
          <w:lang w:val="en-US"/>
        </w:rPr>
        <w:t xml:space="preserve">1-10. </w:t>
      </w:r>
    </w:p>
    <w:p w14:paraId="76BFA117"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C. Ma, Y. Chen, Y. Hu, B. Hurst, M.T. Marty, M.D. Sacco, T. </w:t>
      </w:r>
      <w:proofErr w:type="spellStart"/>
      <w:r w:rsidRPr="009D0959">
        <w:rPr>
          <w:i w:val="0"/>
          <w:szCs w:val="24"/>
          <w:lang w:val="en-US"/>
        </w:rPr>
        <w:t>Szeto</w:t>
      </w:r>
      <w:proofErr w:type="spellEnd"/>
      <w:r w:rsidRPr="009D0959">
        <w:rPr>
          <w:i w:val="0"/>
          <w:szCs w:val="24"/>
          <w:lang w:val="en-US"/>
        </w:rPr>
        <w:t xml:space="preserve">, B. </w:t>
      </w:r>
      <w:proofErr w:type="spellStart"/>
      <w:r w:rsidRPr="009D0959">
        <w:rPr>
          <w:i w:val="0"/>
          <w:szCs w:val="24"/>
          <w:lang w:val="en-US"/>
        </w:rPr>
        <w:t>Tarbet</w:t>
      </w:r>
      <w:proofErr w:type="spellEnd"/>
      <w:r w:rsidRPr="009D0959">
        <w:rPr>
          <w:i w:val="0"/>
          <w:szCs w:val="24"/>
          <w:lang w:val="en-US"/>
        </w:rPr>
        <w:t xml:space="preserve">, J.A. Townsend, J. Wang, X. Zhang,  </w:t>
      </w:r>
      <w:r w:rsidRPr="009D0959">
        <w:rPr>
          <w:szCs w:val="24"/>
          <w:lang w:val="en-US"/>
        </w:rPr>
        <w:t xml:space="preserve">Cell Res, </w:t>
      </w:r>
      <w:r w:rsidRPr="009D0959">
        <w:rPr>
          <w:b/>
          <w:i w:val="0"/>
          <w:szCs w:val="24"/>
          <w:lang w:val="en-US"/>
        </w:rPr>
        <w:t>2020</w:t>
      </w:r>
      <w:r w:rsidRPr="009D0959">
        <w:rPr>
          <w:szCs w:val="24"/>
          <w:lang w:val="en-US"/>
        </w:rPr>
        <w:t xml:space="preserve">, 30,  </w:t>
      </w:r>
      <w:r w:rsidRPr="009D0959">
        <w:rPr>
          <w:i w:val="0"/>
          <w:szCs w:val="24"/>
          <w:lang w:val="en-US"/>
        </w:rPr>
        <w:t>678–692</w:t>
      </w:r>
      <w:r w:rsidRPr="009D0959">
        <w:rPr>
          <w:szCs w:val="24"/>
          <w:lang w:val="en-US"/>
        </w:rPr>
        <w:t>.</w:t>
      </w:r>
      <w:r w:rsidRPr="009D0959">
        <w:rPr>
          <w:i w:val="0"/>
          <w:szCs w:val="24"/>
          <w:lang w:val="en-US"/>
        </w:rPr>
        <w:t xml:space="preserve"> </w:t>
      </w:r>
    </w:p>
    <w:p w14:paraId="3093E452"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J. </w:t>
      </w:r>
      <w:proofErr w:type="spellStart"/>
      <w:r w:rsidRPr="009D0959">
        <w:rPr>
          <w:i w:val="0"/>
          <w:szCs w:val="24"/>
          <w:lang w:val="en-US"/>
        </w:rPr>
        <w:t>Shio</w:t>
      </w:r>
      <w:proofErr w:type="spellEnd"/>
      <w:r w:rsidRPr="009D0959">
        <w:rPr>
          <w:i w:val="0"/>
          <w:szCs w:val="24"/>
          <w:lang w:val="en-US"/>
        </w:rPr>
        <w:t>-Shin, L. Ping-</w:t>
      </w:r>
      <w:proofErr w:type="spellStart"/>
      <w:r w:rsidRPr="009D0959">
        <w:rPr>
          <w:i w:val="0"/>
          <w:szCs w:val="24"/>
          <w:lang w:val="en-US"/>
        </w:rPr>
        <w:t>Ing</w:t>
      </w:r>
      <w:proofErr w:type="spellEnd"/>
      <w:r w:rsidRPr="009D0959">
        <w:rPr>
          <w:i w:val="0"/>
          <w:szCs w:val="24"/>
          <w:lang w:val="en-US"/>
        </w:rPr>
        <w:t>, H. Po-</w:t>
      </w:r>
      <w:proofErr w:type="spellStart"/>
      <w:r w:rsidRPr="009D0959">
        <w:rPr>
          <w:i w:val="0"/>
          <w:szCs w:val="24"/>
          <w:lang w:val="en-US"/>
        </w:rPr>
        <w:t>Ren</w:t>
      </w:r>
      <w:proofErr w:type="spellEnd"/>
      <w:r w:rsidRPr="009D0959">
        <w:rPr>
          <w:i w:val="0"/>
          <w:szCs w:val="24"/>
          <w:lang w:val="en-US"/>
        </w:rPr>
        <w:t xml:space="preserve">, </w:t>
      </w:r>
      <w:r w:rsidRPr="009D0959">
        <w:rPr>
          <w:szCs w:val="24"/>
          <w:lang w:val="en-US"/>
        </w:rPr>
        <w:t xml:space="preserve">J </w:t>
      </w:r>
      <w:proofErr w:type="spellStart"/>
      <w:r w:rsidRPr="009D0959">
        <w:rPr>
          <w:szCs w:val="24"/>
          <w:lang w:val="en-US"/>
        </w:rPr>
        <w:t>Microbiol</w:t>
      </w:r>
      <w:proofErr w:type="spellEnd"/>
      <w:r w:rsidRPr="009D0959">
        <w:rPr>
          <w:szCs w:val="24"/>
          <w:lang w:val="en-US"/>
        </w:rPr>
        <w:t xml:space="preserve"> </w:t>
      </w:r>
      <w:proofErr w:type="spellStart"/>
      <w:r w:rsidRPr="009D0959">
        <w:rPr>
          <w:szCs w:val="24"/>
          <w:lang w:val="en-US"/>
        </w:rPr>
        <w:t>Immunol</w:t>
      </w:r>
      <w:proofErr w:type="spellEnd"/>
      <w:r w:rsidRPr="009D0959">
        <w:rPr>
          <w:szCs w:val="24"/>
          <w:lang w:val="en-US"/>
        </w:rPr>
        <w:t xml:space="preserve"> Infect,</w:t>
      </w:r>
      <w:r w:rsidRPr="009D0959">
        <w:rPr>
          <w:i w:val="0"/>
          <w:szCs w:val="24"/>
          <w:lang w:val="en-US"/>
        </w:rPr>
        <w:t xml:space="preserve"> </w:t>
      </w:r>
      <w:r w:rsidRPr="009D0959">
        <w:rPr>
          <w:b/>
          <w:i w:val="0"/>
          <w:szCs w:val="24"/>
          <w:lang w:val="en-US"/>
        </w:rPr>
        <w:t>2020</w:t>
      </w:r>
      <w:r w:rsidRPr="009D0959">
        <w:rPr>
          <w:szCs w:val="24"/>
          <w:lang w:val="en-US"/>
        </w:rPr>
        <w:t xml:space="preserve">, 53, </w:t>
      </w:r>
      <w:r w:rsidRPr="009D0959">
        <w:rPr>
          <w:i w:val="0"/>
          <w:szCs w:val="24"/>
          <w:lang w:val="en-US"/>
        </w:rPr>
        <w:t xml:space="preserve">436-443. </w:t>
      </w:r>
    </w:p>
    <w:p w14:paraId="34AAE619"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lastRenderedPageBreak/>
        <w:t xml:space="preserve">WHO (2021), Official Updates - Coronavirus Disease 2020 , Coronavirus disease (COVID-19) pandemic website, </w:t>
      </w:r>
      <w:hyperlink r:id="rId15" w:history="1">
        <w:r w:rsidRPr="009D0959">
          <w:rPr>
            <w:rStyle w:val="Kpr"/>
            <w:i w:val="0"/>
            <w:szCs w:val="24"/>
            <w:lang w:val="en-US"/>
          </w:rPr>
          <w:t xml:space="preserve">https://www.who.int/emergencies/diseases/novel-coronavirus-201 </w:t>
        </w:r>
        <w:proofErr w:type="spellStart"/>
        <w:r w:rsidRPr="009D0959">
          <w:rPr>
            <w:rStyle w:val="Kpr"/>
            <w:i w:val="0"/>
            <w:szCs w:val="24"/>
            <w:lang w:val="en-US"/>
          </w:rPr>
          <w:t>accesed</w:t>
        </w:r>
        <w:proofErr w:type="spellEnd"/>
        <w:r w:rsidRPr="009D0959">
          <w:rPr>
            <w:rStyle w:val="Kpr"/>
            <w:i w:val="0"/>
            <w:szCs w:val="24"/>
            <w:lang w:val="en-US"/>
          </w:rPr>
          <w:t xml:space="preserve"> time 31.01.202</w:t>
        </w:r>
      </w:hyperlink>
      <w:r w:rsidRPr="009D0959">
        <w:rPr>
          <w:rStyle w:val="Kpr"/>
          <w:i w:val="0"/>
          <w:szCs w:val="24"/>
          <w:lang w:val="en-US"/>
        </w:rPr>
        <w:t>2</w:t>
      </w:r>
    </w:p>
    <w:p w14:paraId="1B4A0B6D"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J. </w:t>
      </w:r>
      <w:proofErr w:type="spellStart"/>
      <w:r w:rsidRPr="009D0959">
        <w:rPr>
          <w:i w:val="0"/>
          <w:szCs w:val="24"/>
          <w:lang w:val="en-US"/>
        </w:rPr>
        <w:t>Zhe</w:t>
      </w:r>
      <w:proofErr w:type="spellEnd"/>
      <w:r w:rsidRPr="009D0959">
        <w:rPr>
          <w:i w:val="0"/>
          <w:szCs w:val="24"/>
          <w:lang w:val="en-US"/>
        </w:rPr>
        <w:t xml:space="preserve">, L. </w:t>
      </w:r>
      <w:proofErr w:type="spellStart"/>
      <w:r w:rsidRPr="009D0959">
        <w:rPr>
          <w:i w:val="0"/>
          <w:szCs w:val="24"/>
          <w:lang w:val="en-US"/>
        </w:rPr>
        <w:t>Hai</w:t>
      </w:r>
      <w:proofErr w:type="spellEnd"/>
      <w:r w:rsidRPr="009D0959">
        <w:rPr>
          <w:i w:val="0"/>
          <w:szCs w:val="24"/>
          <w:lang w:val="en-US"/>
        </w:rPr>
        <w:t xml:space="preserve">-Bo, L. Jing-Yi, J. Lu, </w:t>
      </w:r>
      <w:proofErr w:type="gramStart"/>
      <w:r w:rsidRPr="009D0959">
        <w:rPr>
          <w:i w:val="0"/>
          <w:szCs w:val="24"/>
          <w:lang w:val="en-US"/>
        </w:rPr>
        <w:t>F</w:t>
      </w:r>
      <w:proofErr w:type="gramEnd"/>
      <w:r w:rsidRPr="009D0959">
        <w:rPr>
          <w:i w:val="0"/>
          <w:szCs w:val="24"/>
          <w:lang w:val="en-US"/>
        </w:rPr>
        <w:t xml:space="preserve">. Rang, J. </w:t>
      </w:r>
      <w:proofErr w:type="spellStart"/>
      <w:r w:rsidRPr="009D0959">
        <w:rPr>
          <w:i w:val="0"/>
          <w:szCs w:val="24"/>
          <w:lang w:val="en-US"/>
        </w:rPr>
        <w:t>Zi</w:t>
      </w:r>
      <w:proofErr w:type="spellEnd"/>
      <w:r w:rsidRPr="009D0959">
        <w:rPr>
          <w:i w:val="0"/>
          <w:szCs w:val="24"/>
          <w:lang w:val="en-US"/>
        </w:rPr>
        <w:t xml:space="preserve">-Li, </w:t>
      </w:r>
      <w:proofErr w:type="spellStart"/>
      <w:r w:rsidRPr="009D0959">
        <w:rPr>
          <w:szCs w:val="24"/>
          <w:lang w:val="en-US"/>
        </w:rPr>
        <w:t>Eur</w:t>
      </w:r>
      <w:proofErr w:type="spellEnd"/>
      <w:r w:rsidRPr="009D0959">
        <w:rPr>
          <w:szCs w:val="24"/>
          <w:lang w:val="en-US"/>
        </w:rPr>
        <w:t xml:space="preserve"> J </w:t>
      </w:r>
      <w:proofErr w:type="spellStart"/>
      <w:r w:rsidRPr="009D0959">
        <w:rPr>
          <w:szCs w:val="24"/>
          <w:lang w:val="en-US"/>
        </w:rPr>
        <w:t>Pharmacol</w:t>
      </w:r>
      <w:proofErr w:type="spellEnd"/>
      <w:r w:rsidRPr="009D0959">
        <w:rPr>
          <w:szCs w:val="24"/>
          <w:lang w:val="en-US"/>
        </w:rPr>
        <w:t>,</w:t>
      </w:r>
      <w:r w:rsidRPr="009D0959">
        <w:rPr>
          <w:b/>
          <w:i w:val="0"/>
          <w:szCs w:val="24"/>
          <w:lang w:val="en-US"/>
        </w:rPr>
        <w:t xml:space="preserve"> 2020,</w:t>
      </w:r>
      <w:r w:rsidRPr="009D0959">
        <w:rPr>
          <w:szCs w:val="24"/>
          <w:lang w:val="en-US"/>
        </w:rPr>
        <w:t xml:space="preserve"> 883, </w:t>
      </w:r>
      <w:r w:rsidRPr="009D0959">
        <w:rPr>
          <w:i w:val="0"/>
          <w:szCs w:val="24"/>
          <w:lang w:val="en-US"/>
        </w:rPr>
        <w:t xml:space="preserve">173326-173333. </w:t>
      </w:r>
    </w:p>
    <w:p w14:paraId="02A50CDF"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S. Saul, S. </w:t>
      </w:r>
      <w:proofErr w:type="spellStart"/>
      <w:r w:rsidRPr="009D0959">
        <w:rPr>
          <w:i w:val="0"/>
          <w:szCs w:val="24"/>
          <w:lang w:val="en-US"/>
        </w:rPr>
        <w:t>Einav</w:t>
      </w:r>
      <w:proofErr w:type="spellEnd"/>
      <w:r w:rsidRPr="009D0959">
        <w:rPr>
          <w:i w:val="0"/>
          <w:szCs w:val="24"/>
          <w:lang w:val="en-US"/>
        </w:rPr>
        <w:t xml:space="preserve">, </w:t>
      </w:r>
      <w:r w:rsidRPr="009D0959">
        <w:rPr>
          <w:szCs w:val="24"/>
          <w:lang w:val="en-US"/>
        </w:rPr>
        <w:t>ACS Infect. Dis</w:t>
      </w:r>
      <w:r w:rsidRPr="009D0959">
        <w:rPr>
          <w:b/>
          <w:i w:val="0"/>
          <w:szCs w:val="24"/>
          <w:lang w:val="en-US"/>
        </w:rPr>
        <w:t xml:space="preserve"> 2020,</w:t>
      </w:r>
      <w:r w:rsidRPr="009D0959">
        <w:rPr>
          <w:szCs w:val="24"/>
          <w:lang w:val="en-US"/>
        </w:rPr>
        <w:t xml:space="preserve"> 6, </w:t>
      </w:r>
      <w:r w:rsidRPr="009D0959">
        <w:rPr>
          <w:i w:val="0"/>
          <w:szCs w:val="24"/>
          <w:lang w:val="en-US"/>
        </w:rPr>
        <w:t>2304−2318.</w:t>
      </w:r>
      <w:r w:rsidRPr="009D0959">
        <w:rPr>
          <w:szCs w:val="24"/>
          <w:lang w:val="en-US"/>
        </w:rPr>
        <w:t xml:space="preserve"> </w:t>
      </w:r>
    </w:p>
    <w:p w14:paraId="10EB8A4D"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P. </w:t>
      </w:r>
      <w:proofErr w:type="spellStart"/>
      <w:r w:rsidRPr="009D0959">
        <w:rPr>
          <w:i w:val="0"/>
          <w:szCs w:val="24"/>
          <w:lang w:val="en-US"/>
        </w:rPr>
        <w:t>Chibber</w:t>
      </w:r>
      <w:proofErr w:type="spellEnd"/>
      <w:r w:rsidRPr="009D0959">
        <w:rPr>
          <w:i w:val="0"/>
          <w:szCs w:val="24"/>
          <w:lang w:val="en-US"/>
        </w:rPr>
        <w:t xml:space="preserve">, A.S. </w:t>
      </w:r>
      <w:proofErr w:type="spellStart"/>
      <w:r w:rsidRPr="009D0959">
        <w:rPr>
          <w:i w:val="0"/>
          <w:szCs w:val="24"/>
          <w:lang w:val="en-US"/>
        </w:rPr>
        <w:t>Haq</w:t>
      </w:r>
      <w:proofErr w:type="spellEnd"/>
      <w:r w:rsidRPr="009D0959">
        <w:rPr>
          <w:i w:val="0"/>
          <w:szCs w:val="24"/>
          <w:lang w:val="en-US"/>
        </w:rPr>
        <w:t xml:space="preserve">, I. Ahmed, N.I. </w:t>
      </w:r>
      <w:proofErr w:type="spellStart"/>
      <w:r w:rsidRPr="009D0959">
        <w:rPr>
          <w:i w:val="0"/>
          <w:szCs w:val="24"/>
          <w:lang w:val="en-US"/>
        </w:rPr>
        <w:t>Andrabi</w:t>
      </w:r>
      <w:proofErr w:type="spellEnd"/>
      <w:r w:rsidRPr="009D0959">
        <w:rPr>
          <w:i w:val="0"/>
          <w:szCs w:val="24"/>
          <w:lang w:val="en-US"/>
        </w:rPr>
        <w:t>, G. Singh</w:t>
      </w:r>
      <w:proofErr w:type="gramStart"/>
      <w:r w:rsidRPr="009D0959">
        <w:rPr>
          <w:i w:val="0"/>
          <w:szCs w:val="24"/>
          <w:lang w:val="en-US"/>
        </w:rPr>
        <w:t>,.</w:t>
      </w:r>
      <w:proofErr w:type="gramEnd"/>
      <w:r w:rsidRPr="009D0959">
        <w:rPr>
          <w:i w:val="0"/>
          <w:szCs w:val="24"/>
          <w:lang w:val="en-US"/>
        </w:rPr>
        <w:t xml:space="preserve"> </w:t>
      </w:r>
      <w:proofErr w:type="spellStart"/>
      <w:r w:rsidRPr="009D0959">
        <w:rPr>
          <w:szCs w:val="24"/>
          <w:lang w:val="en-US"/>
        </w:rPr>
        <w:t>Eur</w:t>
      </w:r>
      <w:proofErr w:type="spellEnd"/>
      <w:r w:rsidRPr="009D0959">
        <w:rPr>
          <w:szCs w:val="24"/>
          <w:lang w:val="en-US"/>
        </w:rPr>
        <w:t xml:space="preserve"> J </w:t>
      </w:r>
      <w:proofErr w:type="spellStart"/>
      <w:r w:rsidRPr="009D0959">
        <w:rPr>
          <w:szCs w:val="24"/>
          <w:lang w:val="en-US"/>
        </w:rPr>
        <w:t>Pharmacol</w:t>
      </w:r>
      <w:proofErr w:type="spellEnd"/>
      <w:r w:rsidRPr="009D0959">
        <w:rPr>
          <w:i w:val="0"/>
          <w:szCs w:val="24"/>
          <w:lang w:val="en-US"/>
        </w:rPr>
        <w:t xml:space="preserve">, </w:t>
      </w:r>
      <w:r w:rsidRPr="009D0959">
        <w:rPr>
          <w:b/>
          <w:i w:val="0"/>
          <w:szCs w:val="24"/>
          <w:lang w:val="en-US"/>
        </w:rPr>
        <w:t xml:space="preserve">2020, </w:t>
      </w:r>
      <w:r w:rsidRPr="009D0959">
        <w:rPr>
          <w:szCs w:val="24"/>
          <w:lang w:val="en-US"/>
        </w:rPr>
        <w:t xml:space="preserve">883, </w:t>
      </w:r>
      <w:r w:rsidRPr="009D0959">
        <w:rPr>
          <w:i w:val="0"/>
          <w:szCs w:val="24"/>
          <w:lang w:val="en-US"/>
        </w:rPr>
        <w:t xml:space="preserve">173372-173387. </w:t>
      </w:r>
    </w:p>
    <w:p w14:paraId="372563CC"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M. Wang, R. Cao, Z. Hu, J. Liu, Z. Shi, G. Xiao, M. </w:t>
      </w:r>
      <w:proofErr w:type="spellStart"/>
      <w:r w:rsidRPr="009D0959">
        <w:rPr>
          <w:i w:val="0"/>
          <w:szCs w:val="24"/>
          <w:lang w:val="en-US"/>
        </w:rPr>
        <w:t>Xu</w:t>
      </w:r>
      <w:proofErr w:type="spellEnd"/>
      <w:r w:rsidRPr="009D0959">
        <w:rPr>
          <w:i w:val="0"/>
          <w:szCs w:val="24"/>
          <w:lang w:val="en-US"/>
        </w:rPr>
        <w:t xml:space="preserve">, X. Yang, L. Zhang, W. </w:t>
      </w:r>
      <w:proofErr w:type="spellStart"/>
      <w:r w:rsidRPr="009D0959">
        <w:rPr>
          <w:i w:val="0"/>
          <w:szCs w:val="24"/>
          <w:lang w:val="en-US"/>
        </w:rPr>
        <w:t>Zhong</w:t>
      </w:r>
      <w:proofErr w:type="spellEnd"/>
      <w:r w:rsidRPr="009D0959">
        <w:rPr>
          <w:i w:val="0"/>
          <w:szCs w:val="24"/>
          <w:lang w:val="en-US"/>
        </w:rPr>
        <w:t xml:space="preserve">, </w:t>
      </w:r>
      <w:r w:rsidRPr="009D0959">
        <w:rPr>
          <w:szCs w:val="24"/>
          <w:lang w:val="en-US"/>
        </w:rPr>
        <w:t>Cell Res</w:t>
      </w:r>
      <w:r w:rsidRPr="009D0959">
        <w:rPr>
          <w:i w:val="0"/>
          <w:szCs w:val="24"/>
          <w:lang w:val="en-US"/>
        </w:rPr>
        <w:t xml:space="preserve">, </w:t>
      </w:r>
      <w:r w:rsidRPr="009D0959">
        <w:rPr>
          <w:b/>
          <w:szCs w:val="24"/>
          <w:lang w:val="en-US"/>
        </w:rPr>
        <w:t xml:space="preserve"> </w:t>
      </w:r>
      <w:r w:rsidRPr="009D0959">
        <w:rPr>
          <w:b/>
          <w:i w:val="0"/>
          <w:szCs w:val="24"/>
          <w:lang w:val="en-US"/>
        </w:rPr>
        <w:t xml:space="preserve">2020, </w:t>
      </w:r>
      <w:r w:rsidRPr="009D0959">
        <w:rPr>
          <w:szCs w:val="24"/>
          <w:lang w:val="en-US"/>
        </w:rPr>
        <w:t xml:space="preserve">30, </w:t>
      </w:r>
      <w:r w:rsidRPr="009D0959">
        <w:rPr>
          <w:i w:val="0"/>
          <w:szCs w:val="24"/>
          <w:lang w:val="en-US"/>
        </w:rPr>
        <w:t xml:space="preserve">269 – 271. </w:t>
      </w:r>
    </w:p>
    <w:p w14:paraId="30725FF4"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E.A. </w:t>
      </w:r>
      <w:proofErr w:type="spellStart"/>
      <w:r w:rsidRPr="009D0959">
        <w:rPr>
          <w:i w:val="0"/>
          <w:szCs w:val="24"/>
          <w:lang w:val="en-US"/>
        </w:rPr>
        <w:t>Coomes</w:t>
      </w:r>
      <w:proofErr w:type="spellEnd"/>
      <w:r w:rsidRPr="009D0959">
        <w:rPr>
          <w:i w:val="0"/>
          <w:szCs w:val="24"/>
          <w:lang w:val="en-US"/>
        </w:rPr>
        <w:t xml:space="preserve">, H. </w:t>
      </w:r>
      <w:proofErr w:type="spellStart"/>
      <w:r w:rsidRPr="009D0959">
        <w:rPr>
          <w:i w:val="0"/>
          <w:szCs w:val="24"/>
          <w:lang w:val="en-US"/>
        </w:rPr>
        <w:t>Haghbayan</w:t>
      </w:r>
      <w:proofErr w:type="spellEnd"/>
      <w:r w:rsidRPr="009D0959">
        <w:rPr>
          <w:i w:val="0"/>
          <w:szCs w:val="24"/>
          <w:lang w:val="en-US"/>
        </w:rPr>
        <w:t xml:space="preserve">, </w:t>
      </w:r>
      <w:r w:rsidRPr="009D0959">
        <w:rPr>
          <w:szCs w:val="24"/>
          <w:lang w:val="en-US"/>
        </w:rPr>
        <w:t xml:space="preserve">J </w:t>
      </w:r>
      <w:proofErr w:type="spellStart"/>
      <w:r w:rsidRPr="009D0959">
        <w:rPr>
          <w:szCs w:val="24"/>
          <w:lang w:val="en-US"/>
        </w:rPr>
        <w:t>Antimicrob</w:t>
      </w:r>
      <w:proofErr w:type="spellEnd"/>
      <w:r w:rsidRPr="009D0959">
        <w:rPr>
          <w:szCs w:val="24"/>
          <w:lang w:val="en-US"/>
        </w:rPr>
        <w:t xml:space="preserve"> </w:t>
      </w:r>
      <w:proofErr w:type="spellStart"/>
      <w:r w:rsidRPr="009D0959">
        <w:rPr>
          <w:szCs w:val="24"/>
          <w:lang w:val="en-US"/>
        </w:rPr>
        <w:t>Chemother</w:t>
      </w:r>
      <w:proofErr w:type="spellEnd"/>
      <w:proofErr w:type="gramStart"/>
      <w:r w:rsidRPr="009D0959">
        <w:rPr>
          <w:szCs w:val="24"/>
          <w:lang w:val="en-US"/>
        </w:rPr>
        <w:t xml:space="preserve">,  </w:t>
      </w:r>
      <w:r w:rsidRPr="009D0959">
        <w:rPr>
          <w:b/>
          <w:i w:val="0"/>
          <w:szCs w:val="24"/>
          <w:lang w:val="en-US"/>
        </w:rPr>
        <w:t>2020</w:t>
      </w:r>
      <w:proofErr w:type="gramEnd"/>
      <w:r w:rsidRPr="009D0959">
        <w:rPr>
          <w:szCs w:val="24"/>
          <w:lang w:val="en-US"/>
        </w:rPr>
        <w:t xml:space="preserve">, 75, </w:t>
      </w:r>
      <w:r w:rsidRPr="009D0959">
        <w:rPr>
          <w:i w:val="0"/>
          <w:szCs w:val="24"/>
          <w:lang w:val="en-US"/>
        </w:rPr>
        <w:t xml:space="preserve"> 2013–2014. </w:t>
      </w:r>
    </w:p>
    <w:p w14:paraId="2ED7DB20"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H. </w:t>
      </w:r>
      <w:proofErr w:type="spellStart"/>
      <w:r w:rsidRPr="009D0959">
        <w:rPr>
          <w:i w:val="0"/>
          <w:szCs w:val="24"/>
          <w:lang w:val="en-US"/>
        </w:rPr>
        <w:t>Koba</w:t>
      </w:r>
      <w:proofErr w:type="spellEnd"/>
      <w:r w:rsidRPr="009D0959">
        <w:rPr>
          <w:i w:val="0"/>
          <w:szCs w:val="24"/>
          <w:lang w:val="en-US"/>
        </w:rPr>
        <w:t xml:space="preserve">, K. </w:t>
      </w:r>
      <w:proofErr w:type="spellStart"/>
      <w:r w:rsidRPr="009D0959">
        <w:rPr>
          <w:i w:val="0"/>
          <w:szCs w:val="24"/>
          <w:lang w:val="en-US"/>
        </w:rPr>
        <w:t>Kasahara</w:t>
      </w:r>
      <w:proofErr w:type="spellEnd"/>
      <w:r w:rsidRPr="009D0959">
        <w:rPr>
          <w:i w:val="0"/>
          <w:szCs w:val="24"/>
          <w:lang w:val="en-US"/>
        </w:rPr>
        <w:t xml:space="preserve">, H. Kimura, T. </w:t>
      </w:r>
      <w:proofErr w:type="spellStart"/>
      <w:r w:rsidRPr="009D0959">
        <w:rPr>
          <w:i w:val="0"/>
          <w:szCs w:val="24"/>
          <w:lang w:val="en-US"/>
        </w:rPr>
        <w:t>Kaneda</w:t>
      </w:r>
      <w:proofErr w:type="spellEnd"/>
      <w:r w:rsidRPr="009D0959">
        <w:rPr>
          <w:i w:val="0"/>
          <w:szCs w:val="24"/>
          <w:lang w:val="en-US"/>
        </w:rPr>
        <w:t xml:space="preserve">, T. Ueda, T. </w:t>
      </w:r>
      <w:proofErr w:type="spellStart"/>
      <w:r w:rsidRPr="009D0959">
        <w:rPr>
          <w:i w:val="0"/>
          <w:szCs w:val="24"/>
          <w:lang w:val="en-US"/>
        </w:rPr>
        <w:t>Yoneda</w:t>
      </w:r>
      <w:proofErr w:type="spellEnd"/>
      <w:r w:rsidRPr="009D0959">
        <w:rPr>
          <w:i w:val="0"/>
          <w:szCs w:val="24"/>
          <w:lang w:val="en-US"/>
        </w:rPr>
        <w:t xml:space="preserve">, </w:t>
      </w:r>
      <w:proofErr w:type="spellStart"/>
      <w:r w:rsidRPr="009D0959">
        <w:rPr>
          <w:szCs w:val="24"/>
          <w:lang w:val="en-US"/>
        </w:rPr>
        <w:t>Clin</w:t>
      </w:r>
      <w:proofErr w:type="spellEnd"/>
      <w:r w:rsidRPr="009D0959">
        <w:rPr>
          <w:szCs w:val="24"/>
          <w:lang w:val="en-US"/>
        </w:rPr>
        <w:t xml:space="preserve"> Case Rep</w:t>
      </w:r>
      <w:r w:rsidRPr="009D0959">
        <w:rPr>
          <w:i w:val="0"/>
          <w:szCs w:val="24"/>
          <w:lang w:val="en-US"/>
        </w:rPr>
        <w:t xml:space="preserve"> </w:t>
      </w:r>
      <w:r w:rsidRPr="009D0959">
        <w:rPr>
          <w:b/>
          <w:i w:val="0"/>
          <w:szCs w:val="24"/>
          <w:lang w:val="en-US"/>
        </w:rPr>
        <w:t>2020</w:t>
      </w:r>
      <w:r w:rsidRPr="009D0959">
        <w:rPr>
          <w:szCs w:val="24"/>
          <w:lang w:val="en-US"/>
        </w:rPr>
        <w:t xml:space="preserve">, 00, </w:t>
      </w:r>
      <w:r w:rsidRPr="009D0959">
        <w:rPr>
          <w:i w:val="0"/>
          <w:szCs w:val="24"/>
          <w:lang w:val="en-US"/>
        </w:rPr>
        <w:t xml:space="preserve"> 1–6</w:t>
      </w:r>
      <w:r w:rsidRPr="009D0959">
        <w:rPr>
          <w:szCs w:val="24"/>
          <w:lang w:val="en-US"/>
        </w:rPr>
        <w:t>.</w:t>
      </w:r>
      <w:r w:rsidRPr="009D0959">
        <w:rPr>
          <w:i w:val="0"/>
          <w:szCs w:val="24"/>
          <w:lang w:val="en-US"/>
        </w:rPr>
        <w:t xml:space="preserve"> </w:t>
      </w:r>
    </w:p>
    <w:p w14:paraId="29FE190B"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WHO Coronavirus disease (COVID-19): Vaccines </w:t>
      </w:r>
      <w:hyperlink r:id="rId16" w:history="1">
        <w:r w:rsidRPr="009D0959">
          <w:rPr>
            <w:rStyle w:val="Kpr"/>
            <w:i w:val="0"/>
            <w:szCs w:val="24"/>
            <w:lang w:val="en-US"/>
          </w:rPr>
          <w:t>https://ourworldindata.org/covid-vaccinations</w:t>
        </w:r>
      </w:hyperlink>
      <w:r w:rsidRPr="009D0959">
        <w:rPr>
          <w:i w:val="0"/>
          <w:szCs w:val="24"/>
          <w:lang w:val="en-US"/>
        </w:rPr>
        <w:t xml:space="preserve"> (</w:t>
      </w:r>
      <w:proofErr w:type="spellStart"/>
      <w:r w:rsidRPr="009D0959">
        <w:rPr>
          <w:i w:val="0"/>
          <w:szCs w:val="24"/>
          <w:lang w:val="en-US"/>
        </w:rPr>
        <w:t>accesed</w:t>
      </w:r>
      <w:proofErr w:type="spellEnd"/>
      <w:r w:rsidRPr="009D0959">
        <w:rPr>
          <w:i w:val="0"/>
          <w:szCs w:val="24"/>
          <w:lang w:val="en-US"/>
        </w:rPr>
        <w:t xml:space="preserve"> time 27.12.2021)</w:t>
      </w:r>
    </w:p>
    <w:p w14:paraId="14137A3D"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S. G. </w:t>
      </w:r>
      <w:proofErr w:type="spellStart"/>
      <w:r w:rsidRPr="009D0959">
        <w:rPr>
          <w:i w:val="0"/>
          <w:szCs w:val="24"/>
          <w:lang w:val="en-US"/>
        </w:rPr>
        <w:t>Novir</w:t>
      </w:r>
      <w:proofErr w:type="spellEnd"/>
      <w:r w:rsidRPr="009D0959">
        <w:rPr>
          <w:i w:val="0"/>
          <w:szCs w:val="24"/>
          <w:lang w:val="en-US"/>
        </w:rPr>
        <w:t xml:space="preserve">, M.R. Aram, </w:t>
      </w:r>
      <w:proofErr w:type="spellStart"/>
      <w:r w:rsidRPr="009D0959">
        <w:rPr>
          <w:szCs w:val="24"/>
          <w:lang w:val="en-US"/>
        </w:rPr>
        <w:t>Chem</w:t>
      </w:r>
      <w:proofErr w:type="spellEnd"/>
      <w:r w:rsidRPr="009D0959">
        <w:rPr>
          <w:szCs w:val="24"/>
          <w:lang w:val="en-US"/>
        </w:rPr>
        <w:t xml:space="preserve"> </w:t>
      </w:r>
      <w:proofErr w:type="spellStart"/>
      <w:r w:rsidRPr="009D0959">
        <w:rPr>
          <w:szCs w:val="24"/>
          <w:lang w:val="en-US"/>
        </w:rPr>
        <w:t>Phys</w:t>
      </w:r>
      <w:proofErr w:type="spellEnd"/>
      <w:r w:rsidRPr="009D0959">
        <w:rPr>
          <w:szCs w:val="24"/>
          <w:lang w:val="en-US"/>
        </w:rPr>
        <w:t xml:space="preserve"> </w:t>
      </w:r>
      <w:proofErr w:type="spellStart"/>
      <w:r w:rsidRPr="009D0959">
        <w:rPr>
          <w:szCs w:val="24"/>
          <w:lang w:val="en-US"/>
        </w:rPr>
        <w:t>Lett</w:t>
      </w:r>
      <w:proofErr w:type="spellEnd"/>
      <w:r w:rsidRPr="009D0959">
        <w:rPr>
          <w:szCs w:val="24"/>
          <w:lang w:val="en-US"/>
        </w:rPr>
        <w:t>,</w:t>
      </w:r>
      <w:r w:rsidRPr="009D0959">
        <w:rPr>
          <w:b/>
          <w:szCs w:val="24"/>
          <w:lang w:val="en-US"/>
        </w:rPr>
        <w:t xml:space="preserve"> </w:t>
      </w:r>
      <w:r w:rsidRPr="009D0959">
        <w:rPr>
          <w:b/>
          <w:i w:val="0"/>
          <w:szCs w:val="24"/>
          <w:lang w:val="en-US"/>
        </w:rPr>
        <w:t>2020</w:t>
      </w:r>
      <w:proofErr w:type="gramStart"/>
      <w:r w:rsidRPr="009D0959">
        <w:rPr>
          <w:szCs w:val="24"/>
          <w:lang w:val="en-US"/>
        </w:rPr>
        <w:t>,  757</w:t>
      </w:r>
      <w:proofErr w:type="gramEnd"/>
      <w:r w:rsidRPr="009D0959">
        <w:rPr>
          <w:szCs w:val="24"/>
          <w:lang w:val="en-US"/>
        </w:rPr>
        <w:t xml:space="preserve"> (137869),</w:t>
      </w:r>
      <w:r w:rsidRPr="009D0959">
        <w:rPr>
          <w:i w:val="0"/>
          <w:szCs w:val="24"/>
          <w:lang w:val="en-US"/>
        </w:rPr>
        <w:t xml:space="preserve"> 1-10. </w:t>
      </w:r>
    </w:p>
    <w:p w14:paraId="4A453553"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N. Al- </w:t>
      </w:r>
      <w:proofErr w:type="spellStart"/>
      <w:r w:rsidRPr="009D0959">
        <w:rPr>
          <w:i w:val="0"/>
          <w:szCs w:val="24"/>
          <w:lang w:val="en-US"/>
        </w:rPr>
        <w:t>Masoudi</w:t>
      </w:r>
      <w:proofErr w:type="spellEnd"/>
      <w:r w:rsidRPr="009D0959">
        <w:rPr>
          <w:i w:val="0"/>
          <w:szCs w:val="24"/>
          <w:lang w:val="en-US"/>
        </w:rPr>
        <w:t xml:space="preserve">, R.S. Elias, B. </w:t>
      </w:r>
      <w:proofErr w:type="spellStart"/>
      <w:r w:rsidRPr="009D0959">
        <w:rPr>
          <w:i w:val="0"/>
          <w:szCs w:val="24"/>
          <w:lang w:val="en-US"/>
        </w:rPr>
        <w:t>Saeed</w:t>
      </w:r>
      <w:proofErr w:type="spellEnd"/>
      <w:r w:rsidRPr="009D0959">
        <w:rPr>
          <w:i w:val="0"/>
          <w:szCs w:val="24"/>
          <w:lang w:val="en-US"/>
        </w:rPr>
        <w:t xml:space="preserve">, </w:t>
      </w:r>
      <w:proofErr w:type="spellStart"/>
      <w:r w:rsidRPr="009D0959">
        <w:rPr>
          <w:szCs w:val="24"/>
          <w:lang w:val="en-US"/>
        </w:rPr>
        <w:t>Biointerface</w:t>
      </w:r>
      <w:proofErr w:type="spellEnd"/>
      <w:r w:rsidRPr="009D0959">
        <w:rPr>
          <w:szCs w:val="24"/>
          <w:lang w:val="en-US"/>
        </w:rPr>
        <w:t xml:space="preserve"> Res </w:t>
      </w:r>
      <w:proofErr w:type="spellStart"/>
      <w:r w:rsidRPr="009D0959">
        <w:rPr>
          <w:szCs w:val="24"/>
          <w:lang w:val="en-US"/>
        </w:rPr>
        <w:t>Appl</w:t>
      </w:r>
      <w:proofErr w:type="spellEnd"/>
      <w:r w:rsidRPr="009D0959">
        <w:rPr>
          <w:szCs w:val="24"/>
          <w:lang w:val="en-US"/>
        </w:rPr>
        <w:t xml:space="preserve"> </w:t>
      </w:r>
      <w:proofErr w:type="spellStart"/>
      <w:r w:rsidRPr="009D0959">
        <w:rPr>
          <w:szCs w:val="24"/>
          <w:lang w:val="en-US"/>
        </w:rPr>
        <w:t>Chem</w:t>
      </w:r>
      <w:proofErr w:type="spellEnd"/>
      <w:r w:rsidRPr="009D0959">
        <w:rPr>
          <w:i w:val="0"/>
          <w:szCs w:val="24"/>
          <w:lang w:val="en-US"/>
        </w:rPr>
        <w:t xml:space="preserve">, </w:t>
      </w:r>
      <w:r w:rsidRPr="009D0959">
        <w:rPr>
          <w:b/>
          <w:i w:val="0"/>
          <w:szCs w:val="24"/>
          <w:lang w:val="en-US"/>
        </w:rPr>
        <w:t>2020,</w:t>
      </w:r>
      <w:r w:rsidRPr="009D0959">
        <w:rPr>
          <w:i w:val="0"/>
          <w:szCs w:val="24"/>
          <w:lang w:val="en-US"/>
        </w:rPr>
        <w:t xml:space="preserve"> </w:t>
      </w:r>
      <w:r w:rsidRPr="009D0959">
        <w:rPr>
          <w:szCs w:val="24"/>
          <w:lang w:val="en-US"/>
        </w:rPr>
        <w:t>10 (5),</w:t>
      </w:r>
      <w:r w:rsidRPr="009D0959">
        <w:rPr>
          <w:i w:val="0"/>
          <w:szCs w:val="24"/>
          <w:lang w:val="en-US"/>
        </w:rPr>
        <w:t xml:space="preserve">  6444 – 6459 </w:t>
      </w:r>
    </w:p>
    <w:p w14:paraId="5C1B8FB6"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L.I. </w:t>
      </w:r>
      <w:proofErr w:type="spellStart"/>
      <w:r w:rsidRPr="009D0959">
        <w:rPr>
          <w:i w:val="0"/>
          <w:szCs w:val="24"/>
          <w:lang w:val="en-US"/>
        </w:rPr>
        <w:t>Hage-Melim</w:t>
      </w:r>
      <w:proofErr w:type="spellEnd"/>
      <w:r w:rsidRPr="009D0959">
        <w:rPr>
          <w:i w:val="0"/>
          <w:szCs w:val="24"/>
          <w:lang w:val="en-US"/>
        </w:rPr>
        <w:t xml:space="preserve">, M.P. </w:t>
      </w:r>
      <w:proofErr w:type="spellStart"/>
      <w:r w:rsidRPr="009D0959">
        <w:rPr>
          <w:i w:val="0"/>
          <w:szCs w:val="24"/>
          <w:lang w:val="en-US"/>
        </w:rPr>
        <w:t>Barcelosb</w:t>
      </w:r>
      <w:proofErr w:type="spellEnd"/>
      <w:r w:rsidRPr="009D0959">
        <w:rPr>
          <w:i w:val="0"/>
          <w:szCs w:val="24"/>
          <w:lang w:val="en-US"/>
        </w:rPr>
        <w:t xml:space="preserve">, L.C. </w:t>
      </w:r>
      <w:proofErr w:type="spellStart"/>
      <w:r w:rsidRPr="009D0959">
        <w:rPr>
          <w:i w:val="0"/>
          <w:szCs w:val="24"/>
          <w:lang w:val="en-US"/>
        </w:rPr>
        <w:t>Correia</w:t>
      </w:r>
      <w:proofErr w:type="spellEnd"/>
      <w:r w:rsidRPr="009D0959">
        <w:rPr>
          <w:i w:val="0"/>
          <w:szCs w:val="24"/>
          <w:lang w:val="en-US"/>
        </w:rPr>
        <w:t xml:space="preserve">, H.B. de Lima, N.K.S. de </w:t>
      </w:r>
      <w:proofErr w:type="spellStart"/>
      <w:r w:rsidRPr="009D0959">
        <w:rPr>
          <w:i w:val="0"/>
          <w:szCs w:val="24"/>
          <w:lang w:val="en-US"/>
        </w:rPr>
        <w:t>Oliveiraa</w:t>
      </w:r>
      <w:proofErr w:type="spellEnd"/>
      <w:r w:rsidRPr="009D0959">
        <w:rPr>
          <w:i w:val="0"/>
          <w:szCs w:val="24"/>
          <w:lang w:val="en-US"/>
        </w:rPr>
        <w:t xml:space="preserve">, C.H.T. de Paula da Silva, L.B. Federico, V.C.C. </w:t>
      </w:r>
      <w:proofErr w:type="spellStart"/>
      <w:r w:rsidRPr="009D0959">
        <w:rPr>
          <w:i w:val="0"/>
          <w:szCs w:val="24"/>
          <w:lang w:val="en-US"/>
        </w:rPr>
        <w:t>Franciscoa</w:t>
      </w:r>
      <w:proofErr w:type="spellEnd"/>
      <w:r w:rsidRPr="009D0959">
        <w:rPr>
          <w:i w:val="0"/>
          <w:szCs w:val="24"/>
          <w:lang w:val="en-US"/>
        </w:rPr>
        <w:t xml:space="preserve">, I.A.G. </w:t>
      </w:r>
      <w:proofErr w:type="spellStart"/>
      <w:r w:rsidRPr="009D0959">
        <w:rPr>
          <w:i w:val="0"/>
          <w:szCs w:val="24"/>
          <w:lang w:val="en-US"/>
        </w:rPr>
        <w:t>Francischini</w:t>
      </w:r>
      <w:proofErr w:type="spellEnd"/>
      <w:r w:rsidRPr="009D0959">
        <w:rPr>
          <w:i w:val="0"/>
          <w:szCs w:val="24"/>
          <w:lang w:val="en-US"/>
        </w:rPr>
        <w:t xml:space="preserve">, S.Q. Gomes, </w:t>
      </w:r>
      <w:r w:rsidRPr="009D0959">
        <w:rPr>
          <w:szCs w:val="24"/>
          <w:lang w:val="en-US"/>
        </w:rPr>
        <w:t xml:space="preserve">Life </w:t>
      </w:r>
      <w:proofErr w:type="spellStart"/>
      <w:r w:rsidRPr="009D0959">
        <w:rPr>
          <w:szCs w:val="24"/>
          <w:lang w:val="en-US"/>
        </w:rPr>
        <w:t>Sci</w:t>
      </w:r>
      <w:proofErr w:type="spellEnd"/>
      <w:r w:rsidRPr="009D0959">
        <w:rPr>
          <w:i w:val="0"/>
          <w:szCs w:val="24"/>
          <w:lang w:val="en-US"/>
        </w:rPr>
        <w:t xml:space="preserve">, </w:t>
      </w:r>
      <w:r w:rsidRPr="009D0959">
        <w:rPr>
          <w:b/>
          <w:i w:val="0"/>
          <w:szCs w:val="24"/>
          <w:lang w:val="en-US"/>
        </w:rPr>
        <w:t>2020</w:t>
      </w:r>
      <w:r w:rsidRPr="009D0959">
        <w:rPr>
          <w:i w:val="0"/>
          <w:szCs w:val="24"/>
          <w:lang w:val="en-US"/>
        </w:rPr>
        <w:t xml:space="preserve">,   </w:t>
      </w:r>
      <w:r w:rsidRPr="009D0959">
        <w:rPr>
          <w:szCs w:val="24"/>
          <w:lang w:val="en-US"/>
        </w:rPr>
        <w:t>256 (117963</w:t>
      </w:r>
      <w:r w:rsidRPr="009D0959">
        <w:rPr>
          <w:i w:val="0"/>
          <w:szCs w:val="24"/>
          <w:lang w:val="en-US"/>
        </w:rPr>
        <w:t>), 1-13.</w:t>
      </w:r>
      <w:r w:rsidRPr="009D0959">
        <w:rPr>
          <w:szCs w:val="24"/>
          <w:lang w:val="en-US"/>
        </w:rPr>
        <w:t xml:space="preserve"> </w:t>
      </w:r>
    </w:p>
    <w:p w14:paraId="28651BCD"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D. Gentile, V. </w:t>
      </w:r>
      <w:proofErr w:type="spellStart"/>
      <w:r w:rsidRPr="009D0959">
        <w:rPr>
          <w:i w:val="0"/>
          <w:szCs w:val="24"/>
          <w:lang w:val="en-US"/>
        </w:rPr>
        <w:t>Fuochi</w:t>
      </w:r>
      <w:proofErr w:type="spellEnd"/>
      <w:r w:rsidRPr="009D0959">
        <w:rPr>
          <w:i w:val="0"/>
          <w:szCs w:val="24"/>
          <w:lang w:val="en-US"/>
        </w:rPr>
        <w:t xml:space="preserve">, P.M. </w:t>
      </w:r>
      <w:proofErr w:type="spellStart"/>
      <w:r w:rsidRPr="009D0959">
        <w:rPr>
          <w:i w:val="0"/>
          <w:szCs w:val="24"/>
          <w:lang w:val="en-US"/>
        </w:rPr>
        <w:t>Furneri</w:t>
      </w:r>
      <w:proofErr w:type="spellEnd"/>
      <w:r w:rsidRPr="009D0959">
        <w:rPr>
          <w:i w:val="0"/>
          <w:szCs w:val="24"/>
          <w:lang w:val="en-US"/>
        </w:rPr>
        <w:t xml:space="preserve">, A. </w:t>
      </w:r>
      <w:proofErr w:type="spellStart"/>
      <w:r w:rsidRPr="009D0959">
        <w:rPr>
          <w:i w:val="0"/>
          <w:szCs w:val="24"/>
          <w:lang w:val="en-US"/>
        </w:rPr>
        <w:t>Rescifina</w:t>
      </w:r>
      <w:proofErr w:type="spellEnd"/>
      <w:r w:rsidRPr="009D0959">
        <w:rPr>
          <w:i w:val="0"/>
          <w:szCs w:val="24"/>
          <w:lang w:val="en-US"/>
        </w:rPr>
        <w:t xml:space="preserve">, </w:t>
      </w:r>
      <w:proofErr w:type="spellStart"/>
      <w:r w:rsidRPr="009D0959">
        <w:rPr>
          <w:szCs w:val="24"/>
          <w:lang w:val="en-US"/>
        </w:rPr>
        <w:t>Int</w:t>
      </w:r>
      <w:proofErr w:type="spellEnd"/>
      <w:r w:rsidRPr="009D0959">
        <w:rPr>
          <w:szCs w:val="24"/>
          <w:lang w:val="en-US"/>
        </w:rPr>
        <w:t xml:space="preserve"> J </w:t>
      </w:r>
      <w:proofErr w:type="spellStart"/>
      <w:r w:rsidRPr="009D0959">
        <w:rPr>
          <w:szCs w:val="24"/>
          <w:lang w:val="en-US"/>
        </w:rPr>
        <w:t>Mol</w:t>
      </w:r>
      <w:proofErr w:type="spellEnd"/>
      <w:r w:rsidRPr="009D0959">
        <w:rPr>
          <w:szCs w:val="24"/>
          <w:lang w:val="en-US"/>
        </w:rPr>
        <w:t xml:space="preserve"> </w:t>
      </w:r>
      <w:proofErr w:type="spellStart"/>
      <w:r w:rsidRPr="009D0959">
        <w:rPr>
          <w:szCs w:val="24"/>
          <w:lang w:val="en-US"/>
        </w:rPr>
        <w:t>Sci</w:t>
      </w:r>
      <w:proofErr w:type="spellEnd"/>
      <w:r w:rsidRPr="009D0959">
        <w:rPr>
          <w:szCs w:val="24"/>
          <w:lang w:val="en-US"/>
        </w:rPr>
        <w:t xml:space="preserve">, </w:t>
      </w:r>
      <w:r w:rsidRPr="009D0959">
        <w:rPr>
          <w:b/>
          <w:i w:val="0"/>
          <w:szCs w:val="24"/>
          <w:lang w:val="en-US"/>
        </w:rPr>
        <w:t xml:space="preserve">2020, </w:t>
      </w:r>
      <w:r w:rsidRPr="009D0959">
        <w:rPr>
          <w:szCs w:val="24"/>
          <w:lang w:val="en-US"/>
        </w:rPr>
        <w:t xml:space="preserve">21 (5856), </w:t>
      </w:r>
      <w:r w:rsidRPr="009D0959">
        <w:rPr>
          <w:i w:val="0"/>
          <w:szCs w:val="24"/>
          <w:lang w:val="en-US"/>
        </w:rPr>
        <w:t>2-16</w:t>
      </w:r>
      <w:r w:rsidRPr="009D0959">
        <w:rPr>
          <w:szCs w:val="24"/>
          <w:lang w:val="en-US"/>
        </w:rPr>
        <w:t xml:space="preserve">. </w:t>
      </w:r>
    </w:p>
    <w:p w14:paraId="49E8436A" w14:textId="77777777" w:rsidR="009D0959" w:rsidRPr="009D0959" w:rsidRDefault="009D0959" w:rsidP="009D0959">
      <w:pPr>
        <w:pStyle w:val="AcknowledgementsStyle"/>
        <w:numPr>
          <w:ilvl w:val="0"/>
          <w:numId w:val="11"/>
        </w:numPr>
        <w:spacing w:line="360" w:lineRule="auto"/>
        <w:ind w:left="426" w:hanging="426"/>
        <w:rPr>
          <w:i w:val="0"/>
          <w:szCs w:val="24"/>
          <w:lang w:val="en-US"/>
        </w:rPr>
      </w:pPr>
      <w:proofErr w:type="spellStart"/>
      <w:r w:rsidRPr="009D0959">
        <w:rPr>
          <w:i w:val="0"/>
          <w:szCs w:val="24"/>
          <w:lang w:val="en-US"/>
        </w:rPr>
        <w:t>B.Ahmad</w:t>
      </w:r>
      <w:proofErr w:type="spellEnd"/>
      <w:r w:rsidRPr="009D0959">
        <w:rPr>
          <w:i w:val="0"/>
          <w:szCs w:val="24"/>
          <w:lang w:val="en-US"/>
        </w:rPr>
        <w:t xml:space="preserve">, </w:t>
      </w:r>
      <w:proofErr w:type="spellStart"/>
      <w:r w:rsidRPr="009D0959">
        <w:rPr>
          <w:i w:val="0"/>
          <w:szCs w:val="24"/>
          <w:lang w:val="en-US"/>
        </w:rPr>
        <w:t>M.Batool</w:t>
      </w:r>
      <w:proofErr w:type="spellEnd"/>
      <w:r w:rsidRPr="009D0959">
        <w:rPr>
          <w:i w:val="0"/>
          <w:szCs w:val="24"/>
          <w:lang w:val="en-US"/>
        </w:rPr>
        <w:t xml:space="preserve">, </w:t>
      </w:r>
      <w:proofErr w:type="spellStart"/>
      <w:r w:rsidRPr="009D0959">
        <w:rPr>
          <w:i w:val="0"/>
          <w:szCs w:val="24"/>
          <w:lang w:val="en-US"/>
        </w:rPr>
        <w:t>Q.Ain</w:t>
      </w:r>
      <w:proofErr w:type="spellEnd"/>
      <w:r w:rsidRPr="009D0959">
        <w:rPr>
          <w:i w:val="0"/>
          <w:szCs w:val="24"/>
          <w:lang w:val="en-US"/>
        </w:rPr>
        <w:t xml:space="preserve">, M. </w:t>
      </w:r>
      <w:proofErr w:type="spellStart"/>
      <w:r w:rsidRPr="009D0959">
        <w:rPr>
          <w:i w:val="0"/>
          <w:szCs w:val="24"/>
          <w:lang w:val="en-US"/>
        </w:rPr>
        <w:t>S.Kim</w:t>
      </w:r>
      <w:proofErr w:type="spellEnd"/>
      <w:r w:rsidRPr="009D0959">
        <w:rPr>
          <w:i w:val="0"/>
          <w:szCs w:val="24"/>
          <w:lang w:val="en-US"/>
        </w:rPr>
        <w:t xml:space="preserve">, S. Choi, Exploring the Binding Mechanism of PF-07321332 SARS-CoV-2Protease Inhibitor through Molecular Dynamics and Binding Free Energy Simulations </w:t>
      </w:r>
      <w:r w:rsidRPr="009D0959">
        <w:rPr>
          <w:szCs w:val="24"/>
          <w:lang w:val="en-US"/>
        </w:rPr>
        <w:t>Int. J. Mol. Sci.,</w:t>
      </w:r>
      <w:r w:rsidRPr="009D0959">
        <w:rPr>
          <w:i w:val="0"/>
          <w:szCs w:val="24"/>
          <w:lang w:val="en-US"/>
        </w:rPr>
        <w:t xml:space="preserve"> </w:t>
      </w:r>
      <w:r w:rsidRPr="009D0959">
        <w:rPr>
          <w:b/>
          <w:i w:val="0"/>
          <w:szCs w:val="24"/>
          <w:lang w:val="en-US"/>
        </w:rPr>
        <w:t xml:space="preserve">2021, </w:t>
      </w:r>
      <w:r w:rsidRPr="009D0959">
        <w:rPr>
          <w:szCs w:val="24"/>
          <w:lang w:val="en-US"/>
        </w:rPr>
        <w:t xml:space="preserve">22, </w:t>
      </w:r>
      <w:r w:rsidRPr="009D0959">
        <w:rPr>
          <w:i w:val="0"/>
          <w:szCs w:val="24"/>
          <w:lang w:val="en-US"/>
        </w:rPr>
        <w:t>2-13.</w:t>
      </w:r>
      <w:r w:rsidRPr="009D0959">
        <w:rPr>
          <w:szCs w:val="24"/>
          <w:lang w:val="en-US"/>
        </w:rPr>
        <w:t xml:space="preserve"> </w:t>
      </w:r>
    </w:p>
    <w:p w14:paraId="6E6F1F55"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M. </w:t>
      </w:r>
      <w:proofErr w:type="spellStart"/>
      <w:r w:rsidRPr="009D0959">
        <w:rPr>
          <w:i w:val="0"/>
          <w:szCs w:val="24"/>
          <w:lang w:val="en-US"/>
        </w:rPr>
        <w:t>Pavan</w:t>
      </w:r>
      <w:proofErr w:type="spellEnd"/>
      <w:r w:rsidRPr="009D0959">
        <w:rPr>
          <w:i w:val="0"/>
          <w:szCs w:val="24"/>
          <w:lang w:val="en-US"/>
        </w:rPr>
        <w:t xml:space="preserve">, G. </w:t>
      </w:r>
      <w:proofErr w:type="spellStart"/>
      <w:r w:rsidRPr="009D0959">
        <w:rPr>
          <w:i w:val="0"/>
          <w:szCs w:val="24"/>
          <w:lang w:val="en-US"/>
        </w:rPr>
        <w:t>Bolcato</w:t>
      </w:r>
      <w:proofErr w:type="spellEnd"/>
      <w:r w:rsidRPr="009D0959">
        <w:rPr>
          <w:i w:val="0"/>
          <w:szCs w:val="24"/>
          <w:lang w:val="en-US"/>
        </w:rPr>
        <w:t xml:space="preserve">, D. </w:t>
      </w:r>
      <w:proofErr w:type="spellStart"/>
      <w:r w:rsidRPr="009D0959">
        <w:rPr>
          <w:i w:val="0"/>
          <w:szCs w:val="24"/>
          <w:lang w:val="en-US"/>
        </w:rPr>
        <w:t>Bassani</w:t>
      </w:r>
      <w:proofErr w:type="spellEnd"/>
      <w:r w:rsidRPr="009D0959">
        <w:rPr>
          <w:i w:val="0"/>
          <w:szCs w:val="24"/>
          <w:lang w:val="en-US"/>
        </w:rPr>
        <w:t xml:space="preserve">, M. </w:t>
      </w:r>
      <w:proofErr w:type="spellStart"/>
      <w:r w:rsidRPr="009D0959">
        <w:rPr>
          <w:i w:val="0"/>
          <w:szCs w:val="24"/>
          <w:lang w:val="en-US"/>
        </w:rPr>
        <w:t>Sturlese</w:t>
      </w:r>
      <w:proofErr w:type="spellEnd"/>
      <w:proofErr w:type="gramStart"/>
      <w:r w:rsidRPr="009D0959">
        <w:rPr>
          <w:i w:val="0"/>
          <w:szCs w:val="24"/>
          <w:lang w:val="en-US"/>
        </w:rPr>
        <w:t xml:space="preserve">,  </w:t>
      </w:r>
      <w:r w:rsidRPr="009D0959">
        <w:rPr>
          <w:szCs w:val="24"/>
        </w:rPr>
        <w:t>J</w:t>
      </w:r>
      <w:proofErr w:type="gramEnd"/>
      <w:r w:rsidRPr="009D0959">
        <w:rPr>
          <w:szCs w:val="24"/>
        </w:rPr>
        <w:t xml:space="preserve"> Enzyme </w:t>
      </w:r>
      <w:proofErr w:type="spellStart"/>
      <w:r w:rsidRPr="009D0959">
        <w:rPr>
          <w:szCs w:val="24"/>
        </w:rPr>
        <w:t>Inhib</w:t>
      </w:r>
      <w:proofErr w:type="spellEnd"/>
      <w:r w:rsidRPr="009D0959">
        <w:rPr>
          <w:szCs w:val="24"/>
          <w:lang w:val="en-US"/>
        </w:rPr>
        <w:t>,</w:t>
      </w:r>
      <w:r w:rsidRPr="009D0959">
        <w:rPr>
          <w:i w:val="0"/>
          <w:szCs w:val="24"/>
          <w:lang w:val="en-US"/>
        </w:rPr>
        <w:t xml:space="preserve">  </w:t>
      </w:r>
      <w:r w:rsidRPr="009D0959">
        <w:rPr>
          <w:b/>
          <w:i w:val="0"/>
          <w:szCs w:val="24"/>
          <w:lang w:val="en-US"/>
        </w:rPr>
        <w:t xml:space="preserve">2021, </w:t>
      </w:r>
      <w:r w:rsidRPr="009D0959">
        <w:rPr>
          <w:szCs w:val="24"/>
          <w:lang w:val="en-US"/>
        </w:rPr>
        <w:t xml:space="preserve">36 (1), </w:t>
      </w:r>
      <w:r w:rsidRPr="009D0959">
        <w:rPr>
          <w:i w:val="0"/>
          <w:szCs w:val="24"/>
          <w:lang w:val="en-US"/>
        </w:rPr>
        <w:t xml:space="preserve">1646–1650. </w:t>
      </w:r>
    </w:p>
    <w:p w14:paraId="3811FA50" w14:textId="77777777" w:rsidR="009D0959" w:rsidRPr="009D0959" w:rsidRDefault="009D0959" w:rsidP="009D0959">
      <w:pPr>
        <w:pStyle w:val="AcknowledgementsStyle"/>
        <w:numPr>
          <w:ilvl w:val="0"/>
          <w:numId w:val="11"/>
        </w:numPr>
        <w:spacing w:line="360" w:lineRule="auto"/>
        <w:ind w:left="426" w:hanging="426"/>
        <w:rPr>
          <w:i w:val="0"/>
          <w:szCs w:val="24"/>
          <w:lang w:val="en-US"/>
        </w:rPr>
      </w:pPr>
      <w:proofErr w:type="spellStart"/>
      <w:r w:rsidRPr="009D0959">
        <w:rPr>
          <w:i w:val="0"/>
          <w:szCs w:val="24"/>
          <w:lang w:val="en-US"/>
        </w:rPr>
        <w:t>M.Macchiagodena</w:t>
      </w:r>
      <w:proofErr w:type="spellEnd"/>
      <w:r w:rsidRPr="009D0959">
        <w:rPr>
          <w:i w:val="0"/>
          <w:szCs w:val="24"/>
          <w:lang w:val="en-US"/>
        </w:rPr>
        <w:t xml:space="preserve">, </w:t>
      </w:r>
      <w:proofErr w:type="spellStart"/>
      <w:r w:rsidRPr="009D0959">
        <w:rPr>
          <w:i w:val="0"/>
          <w:szCs w:val="24"/>
          <w:lang w:val="en-US"/>
        </w:rPr>
        <w:t>M.Pagliai</w:t>
      </w:r>
      <w:proofErr w:type="spellEnd"/>
      <w:r w:rsidRPr="009D0959">
        <w:rPr>
          <w:i w:val="0"/>
          <w:szCs w:val="24"/>
          <w:lang w:val="en-US"/>
        </w:rPr>
        <w:t xml:space="preserve">, P. </w:t>
      </w:r>
      <w:proofErr w:type="spellStart"/>
      <w:r w:rsidRPr="009D0959">
        <w:rPr>
          <w:i w:val="0"/>
          <w:szCs w:val="24"/>
          <w:lang w:val="en-US"/>
        </w:rPr>
        <w:t>Procacci</w:t>
      </w:r>
      <w:proofErr w:type="spellEnd"/>
      <w:r w:rsidRPr="009D0959">
        <w:rPr>
          <w:i w:val="0"/>
          <w:szCs w:val="24"/>
          <w:lang w:val="en-US"/>
        </w:rPr>
        <w:t xml:space="preserve">, </w:t>
      </w:r>
      <w:r w:rsidRPr="009D0959">
        <w:rPr>
          <w:szCs w:val="24"/>
          <w:lang w:val="en-US"/>
        </w:rPr>
        <w:t>J. Mol. Graph.</w:t>
      </w:r>
      <w:r w:rsidRPr="009D0959">
        <w:rPr>
          <w:i w:val="0"/>
          <w:szCs w:val="24"/>
          <w:lang w:val="en-US"/>
        </w:rPr>
        <w:t xml:space="preserve">  </w:t>
      </w:r>
      <w:r w:rsidRPr="009D0959">
        <w:rPr>
          <w:b/>
          <w:i w:val="0"/>
          <w:szCs w:val="24"/>
          <w:lang w:val="en-US"/>
        </w:rPr>
        <w:t xml:space="preserve">2022, </w:t>
      </w:r>
      <w:r w:rsidRPr="009D0959">
        <w:rPr>
          <w:szCs w:val="24"/>
          <w:lang w:val="en-US"/>
        </w:rPr>
        <w:t xml:space="preserve">110, </w:t>
      </w:r>
      <w:r w:rsidRPr="009D0959">
        <w:rPr>
          <w:i w:val="0"/>
          <w:szCs w:val="24"/>
          <w:lang w:val="en-US"/>
        </w:rPr>
        <w:t xml:space="preserve">108042-108051. </w:t>
      </w:r>
    </w:p>
    <w:p w14:paraId="24BCA169"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Ö. </w:t>
      </w:r>
      <w:proofErr w:type="spellStart"/>
      <w:r w:rsidRPr="009D0959">
        <w:rPr>
          <w:i w:val="0"/>
          <w:szCs w:val="24"/>
          <w:lang w:val="en-US"/>
        </w:rPr>
        <w:t>Alver</w:t>
      </w:r>
      <w:proofErr w:type="spellEnd"/>
      <w:r w:rsidRPr="009D0959">
        <w:rPr>
          <w:i w:val="0"/>
          <w:szCs w:val="24"/>
          <w:lang w:val="en-US"/>
        </w:rPr>
        <w:t xml:space="preserve">, C. </w:t>
      </w:r>
      <w:proofErr w:type="spellStart"/>
      <w:r w:rsidRPr="009D0959">
        <w:rPr>
          <w:i w:val="0"/>
          <w:szCs w:val="24"/>
          <w:lang w:val="en-US"/>
        </w:rPr>
        <w:t>Parlak</w:t>
      </w:r>
      <w:proofErr w:type="spellEnd"/>
      <w:r w:rsidRPr="009D0959">
        <w:rPr>
          <w:i w:val="0"/>
          <w:szCs w:val="24"/>
          <w:lang w:val="en-US"/>
        </w:rPr>
        <w:t xml:space="preserve">, P. </w:t>
      </w:r>
      <w:proofErr w:type="spellStart"/>
      <w:r w:rsidRPr="009D0959">
        <w:rPr>
          <w:i w:val="0"/>
          <w:szCs w:val="24"/>
          <w:lang w:val="en-US"/>
        </w:rPr>
        <w:t>Ramasami</w:t>
      </w:r>
      <w:proofErr w:type="spellEnd"/>
      <w:r w:rsidRPr="009D0959">
        <w:rPr>
          <w:i w:val="0"/>
          <w:szCs w:val="24"/>
          <w:lang w:val="en-US"/>
        </w:rPr>
        <w:t xml:space="preserve">, Y. Umar, </w:t>
      </w:r>
      <w:r w:rsidRPr="009D0959">
        <w:rPr>
          <w:szCs w:val="24"/>
          <w:lang w:val="en-US"/>
        </w:rPr>
        <w:t xml:space="preserve">Main Group Met </w:t>
      </w:r>
      <w:proofErr w:type="spellStart"/>
      <w:r w:rsidRPr="009D0959">
        <w:rPr>
          <w:szCs w:val="24"/>
          <w:lang w:val="en-US"/>
        </w:rPr>
        <w:t>Chem</w:t>
      </w:r>
      <w:proofErr w:type="spellEnd"/>
      <w:r w:rsidRPr="009D0959">
        <w:rPr>
          <w:szCs w:val="24"/>
          <w:lang w:val="en-US"/>
        </w:rPr>
        <w:t>,</w:t>
      </w:r>
      <w:r w:rsidRPr="009D0959">
        <w:rPr>
          <w:i w:val="0"/>
          <w:szCs w:val="24"/>
          <w:lang w:val="en-US"/>
        </w:rPr>
        <w:t xml:space="preserve"> </w:t>
      </w:r>
      <w:r w:rsidRPr="009D0959">
        <w:rPr>
          <w:b/>
          <w:i w:val="0"/>
          <w:szCs w:val="24"/>
          <w:lang w:val="en-US"/>
        </w:rPr>
        <w:t>2019</w:t>
      </w:r>
      <w:r w:rsidRPr="009D0959">
        <w:rPr>
          <w:szCs w:val="24"/>
          <w:lang w:val="en-US"/>
        </w:rPr>
        <w:t xml:space="preserve">, 42, </w:t>
      </w:r>
      <w:r w:rsidRPr="009D0959">
        <w:rPr>
          <w:i w:val="0"/>
          <w:szCs w:val="24"/>
          <w:lang w:val="en-US"/>
        </w:rPr>
        <w:t>143–149.</w:t>
      </w:r>
    </w:p>
    <w:p w14:paraId="73890485"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G.W. </w:t>
      </w:r>
      <w:proofErr w:type="spellStart"/>
      <w:r w:rsidRPr="009D0959">
        <w:rPr>
          <w:i w:val="0"/>
          <w:szCs w:val="24"/>
          <w:lang w:val="en-US"/>
        </w:rPr>
        <w:t>Ejuh</w:t>
      </w:r>
      <w:proofErr w:type="spellEnd"/>
      <w:r w:rsidRPr="009D0959">
        <w:rPr>
          <w:i w:val="0"/>
          <w:szCs w:val="24"/>
          <w:lang w:val="en-US"/>
        </w:rPr>
        <w:t xml:space="preserve">, C. </w:t>
      </w:r>
      <w:proofErr w:type="spellStart"/>
      <w:r w:rsidRPr="009D0959">
        <w:rPr>
          <w:i w:val="0"/>
          <w:szCs w:val="24"/>
          <w:lang w:val="en-US"/>
        </w:rPr>
        <w:t>Fonkem</w:t>
      </w:r>
      <w:proofErr w:type="spellEnd"/>
      <w:r w:rsidRPr="009D0959">
        <w:rPr>
          <w:i w:val="0"/>
          <w:szCs w:val="24"/>
          <w:lang w:val="en-US"/>
        </w:rPr>
        <w:t xml:space="preserve">, J.M.B. </w:t>
      </w:r>
      <w:proofErr w:type="spellStart"/>
      <w:r w:rsidRPr="009D0959">
        <w:rPr>
          <w:i w:val="0"/>
          <w:szCs w:val="24"/>
          <w:lang w:val="en-US"/>
        </w:rPr>
        <w:t>Ndjaka</w:t>
      </w:r>
      <w:proofErr w:type="spellEnd"/>
      <w:r w:rsidRPr="009D0959">
        <w:rPr>
          <w:i w:val="0"/>
          <w:szCs w:val="24"/>
          <w:lang w:val="en-US"/>
        </w:rPr>
        <w:t xml:space="preserve">, L.P. </w:t>
      </w:r>
      <w:proofErr w:type="spellStart"/>
      <w:r w:rsidRPr="009D0959">
        <w:rPr>
          <w:i w:val="0"/>
          <w:szCs w:val="24"/>
          <w:lang w:val="en-US"/>
        </w:rPr>
        <w:t>Ndukum</w:t>
      </w:r>
      <w:proofErr w:type="spellEnd"/>
      <w:r w:rsidRPr="009D0959">
        <w:rPr>
          <w:i w:val="0"/>
          <w:szCs w:val="24"/>
          <w:lang w:val="en-US"/>
        </w:rPr>
        <w:t xml:space="preserve">, T. </w:t>
      </w:r>
      <w:proofErr w:type="spellStart"/>
      <w:r w:rsidRPr="009D0959">
        <w:rPr>
          <w:i w:val="0"/>
          <w:szCs w:val="24"/>
          <w:lang w:val="en-US"/>
        </w:rPr>
        <w:t>Nya</w:t>
      </w:r>
      <w:proofErr w:type="spellEnd"/>
      <w:r w:rsidRPr="009D0959">
        <w:rPr>
          <w:i w:val="0"/>
          <w:szCs w:val="24"/>
          <w:lang w:val="en-US"/>
        </w:rPr>
        <w:t xml:space="preserve">, Y. </w:t>
      </w:r>
      <w:proofErr w:type="spellStart"/>
      <w:r w:rsidRPr="009D0959">
        <w:rPr>
          <w:i w:val="0"/>
          <w:szCs w:val="24"/>
          <w:lang w:val="en-US"/>
        </w:rPr>
        <w:t>Tadjouteu</w:t>
      </w:r>
      <w:proofErr w:type="spellEnd"/>
      <w:r w:rsidRPr="009D0959">
        <w:rPr>
          <w:i w:val="0"/>
          <w:szCs w:val="24"/>
          <w:lang w:val="en-US"/>
        </w:rPr>
        <w:t xml:space="preserve"> </w:t>
      </w:r>
      <w:proofErr w:type="spellStart"/>
      <w:r w:rsidRPr="009D0959">
        <w:rPr>
          <w:i w:val="0"/>
          <w:szCs w:val="24"/>
          <w:lang w:val="en-US"/>
        </w:rPr>
        <w:t>Assatse</w:t>
      </w:r>
      <w:proofErr w:type="spellEnd"/>
      <w:r w:rsidRPr="009D0959">
        <w:rPr>
          <w:i w:val="0"/>
          <w:szCs w:val="24"/>
          <w:lang w:val="en-US"/>
        </w:rPr>
        <w:t xml:space="preserve">, R.A. </w:t>
      </w:r>
      <w:proofErr w:type="spellStart"/>
      <w:r w:rsidRPr="009D0959">
        <w:rPr>
          <w:i w:val="0"/>
          <w:szCs w:val="24"/>
          <w:lang w:val="en-US"/>
        </w:rPr>
        <w:t>Yossa</w:t>
      </w:r>
      <w:proofErr w:type="spellEnd"/>
      <w:r w:rsidRPr="009D0959">
        <w:rPr>
          <w:i w:val="0"/>
          <w:szCs w:val="24"/>
          <w:lang w:val="en-US"/>
        </w:rPr>
        <w:t xml:space="preserve"> </w:t>
      </w:r>
      <w:proofErr w:type="spellStart"/>
      <w:r w:rsidRPr="009D0959">
        <w:rPr>
          <w:i w:val="0"/>
          <w:szCs w:val="24"/>
          <w:lang w:val="en-US"/>
        </w:rPr>
        <w:t>Kamsi</w:t>
      </w:r>
      <w:proofErr w:type="spellEnd"/>
      <w:r w:rsidRPr="009D0959">
        <w:rPr>
          <w:i w:val="0"/>
          <w:szCs w:val="24"/>
          <w:lang w:val="en-US"/>
        </w:rPr>
        <w:t xml:space="preserve">, </w:t>
      </w:r>
      <w:proofErr w:type="spellStart"/>
      <w:r w:rsidRPr="009D0959">
        <w:rPr>
          <w:szCs w:val="24"/>
          <w:lang w:val="en-US"/>
        </w:rPr>
        <w:t>Heliyon</w:t>
      </w:r>
      <w:proofErr w:type="spellEnd"/>
      <w:r w:rsidRPr="009D0959">
        <w:rPr>
          <w:szCs w:val="24"/>
          <w:lang w:val="en-US"/>
        </w:rPr>
        <w:t>,</w:t>
      </w:r>
      <w:r w:rsidRPr="009D0959">
        <w:rPr>
          <w:i w:val="0"/>
          <w:szCs w:val="24"/>
          <w:lang w:val="en-US"/>
        </w:rPr>
        <w:t xml:space="preserve"> </w:t>
      </w:r>
      <w:r w:rsidRPr="009D0959">
        <w:rPr>
          <w:b/>
          <w:i w:val="0"/>
          <w:szCs w:val="24"/>
          <w:lang w:val="en-US"/>
        </w:rPr>
        <w:t xml:space="preserve">2020, </w:t>
      </w:r>
      <w:r w:rsidRPr="009D0959">
        <w:rPr>
          <w:i w:val="0"/>
          <w:szCs w:val="24"/>
          <w:lang w:val="en-US"/>
        </w:rPr>
        <w:t xml:space="preserve">6 (04647), 1-11. </w:t>
      </w:r>
    </w:p>
    <w:p w14:paraId="6A7F582D"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T.A. </w:t>
      </w:r>
      <w:proofErr w:type="spellStart"/>
      <w:r w:rsidRPr="009D0959">
        <w:rPr>
          <w:i w:val="0"/>
          <w:szCs w:val="24"/>
          <w:lang w:val="en-US"/>
        </w:rPr>
        <w:t>Altalhi</w:t>
      </w:r>
      <w:proofErr w:type="spellEnd"/>
      <w:r w:rsidRPr="009D0959">
        <w:rPr>
          <w:i w:val="0"/>
          <w:szCs w:val="24"/>
          <w:lang w:val="en-US"/>
        </w:rPr>
        <w:t xml:space="preserve">, K. </w:t>
      </w:r>
      <w:proofErr w:type="spellStart"/>
      <w:r w:rsidRPr="009D0959">
        <w:rPr>
          <w:i w:val="0"/>
          <w:szCs w:val="24"/>
          <w:lang w:val="en-US"/>
        </w:rPr>
        <w:t>Alswat</w:t>
      </w:r>
      <w:proofErr w:type="spellEnd"/>
      <w:r w:rsidRPr="009D0959">
        <w:rPr>
          <w:i w:val="0"/>
          <w:szCs w:val="24"/>
          <w:lang w:val="en-US"/>
        </w:rPr>
        <w:t xml:space="preserve">, W.F. </w:t>
      </w:r>
      <w:proofErr w:type="spellStart"/>
      <w:r w:rsidRPr="009D0959">
        <w:rPr>
          <w:i w:val="0"/>
          <w:szCs w:val="24"/>
          <w:lang w:val="en-US"/>
        </w:rPr>
        <w:t>Alsanie</w:t>
      </w:r>
      <w:proofErr w:type="spellEnd"/>
      <w:r w:rsidRPr="009D0959">
        <w:rPr>
          <w:i w:val="0"/>
          <w:szCs w:val="24"/>
          <w:lang w:val="en-US"/>
        </w:rPr>
        <w:t xml:space="preserve">, A. </w:t>
      </w:r>
      <w:proofErr w:type="spellStart"/>
      <w:r w:rsidRPr="009D0959">
        <w:rPr>
          <w:i w:val="0"/>
          <w:szCs w:val="24"/>
          <w:lang w:val="en-US"/>
        </w:rPr>
        <w:t>Aldalbahi</w:t>
      </w:r>
      <w:proofErr w:type="spellEnd"/>
      <w:r w:rsidRPr="009D0959">
        <w:rPr>
          <w:i w:val="0"/>
          <w:szCs w:val="24"/>
          <w:lang w:val="en-US"/>
        </w:rPr>
        <w:t>, H.S. El-</w:t>
      </w:r>
      <w:proofErr w:type="spellStart"/>
      <w:r w:rsidRPr="009D0959">
        <w:rPr>
          <w:i w:val="0"/>
          <w:szCs w:val="24"/>
          <w:lang w:val="en-US"/>
        </w:rPr>
        <w:t>Sheshtawy</w:t>
      </w:r>
      <w:proofErr w:type="spellEnd"/>
      <w:r w:rsidRPr="009D0959">
        <w:rPr>
          <w:i w:val="0"/>
          <w:szCs w:val="24"/>
          <w:lang w:val="en-US"/>
        </w:rPr>
        <w:t xml:space="preserve">, M.M. Ibrahim, </w:t>
      </w:r>
      <w:r w:rsidRPr="009D0959">
        <w:rPr>
          <w:szCs w:val="24"/>
          <w:lang w:val="en-US"/>
        </w:rPr>
        <w:t xml:space="preserve">J </w:t>
      </w:r>
      <w:proofErr w:type="spellStart"/>
      <w:r w:rsidRPr="009D0959">
        <w:rPr>
          <w:szCs w:val="24"/>
          <w:lang w:val="en-US"/>
        </w:rPr>
        <w:t>Mol</w:t>
      </w:r>
      <w:proofErr w:type="spellEnd"/>
      <w:r w:rsidRPr="009D0959">
        <w:rPr>
          <w:szCs w:val="24"/>
          <w:lang w:val="en-US"/>
        </w:rPr>
        <w:t xml:space="preserve"> </w:t>
      </w:r>
      <w:proofErr w:type="spellStart"/>
      <w:r w:rsidRPr="009D0959">
        <w:rPr>
          <w:szCs w:val="24"/>
          <w:lang w:val="en-US"/>
        </w:rPr>
        <w:t>Struct</w:t>
      </w:r>
      <w:proofErr w:type="spellEnd"/>
      <w:r w:rsidRPr="009D0959">
        <w:rPr>
          <w:b/>
          <w:i w:val="0"/>
          <w:szCs w:val="24"/>
          <w:lang w:val="en-US"/>
        </w:rPr>
        <w:t>, 2021</w:t>
      </w:r>
      <w:r w:rsidRPr="009D0959">
        <w:rPr>
          <w:szCs w:val="24"/>
          <w:lang w:val="en-US"/>
        </w:rPr>
        <w:t xml:space="preserve">, 1228, </w:t>
      </w:r>
      <w:r w:rsidRPr="009D0959">
        <w:rPr>
          <w:i w:val="0"/>
          <w:szCs w:val="24"/>
          <w:lang w:val="en-US"/>
        </w:rPr>
        <w:t xml:space="preserve">129459-129468. </w:t>
      </w:r>
    </w:p>
    <w:p w14:paraId="3266ABE9"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lastRenderedPageBreak/>
        <w:t xml:space="preserve">M. J. Frisch, C. </w:t>
      </w:r>
      <w:proofErr w:type="spellStart"/>
      <w:r w:rsidRPr="009D0959">
        <w:rPr>
          <w:i w:val="0"/>
          <w:szCs w:val="24"/>
          <w:lang w:val="en-US"/>
        </w:rPr>
        <w:t>Adamo</w:t>
      </w:r>
      <w:proofErr w:type="spellEnd"/>
      <w:r w:rsidRPr="009D0959">
        <w:rPr>
          <w:i w:val="0"/>
          <w:szCs w:val="24"/>
          <w:lang w:val="en-US"/>
        </w:rPr>
        <w:t xml:space="preserve">, A.J. Austin, et al. </w:t>
      </w:r>
      <w:r w:rsidRPr="009D0959">
        <w:rPr>
          <w:b/>
          <w:i w:val="0"/>
          <w:szCs w:val="24"/>
          <w:lang w:val="en-US"/>
        </w:rPr>
        <w:t xml:space="preserve">2009 </w:t>
      </w:r>
      <w:r w:rsidRPr="009D0959">
        <w:rPr>
          <w:i w:val="0"/>
          <w:szCs w:val="24"/>
          <w:lang w:val="en-US"/>
        </w:rPr>
        <w:t>Gaussian 09 Revision B.01. Gaussian Inc., Wallingford</w:t>
      </w:r>
    </w:p>
    <w:p w14:paraId="27DDE343"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L. </w:t>
      </w:r>
      <w:proofErr w:type="spellStart"/>
      <w:r w:rsidRPr="009D0959">
        <w:rPr>
          <w:i w:val="0"/>
          <w:szCs w:val="24"/>
          <w:lang w:val="en-US"/>
        </w:rPr>
        <w:t>Rhyman</w:t>
      </w:r>
      <w:proofErr w:type="spellEnd"/>
      <w:r w:rsidRPr="009D0959">
        <w:rPr>
          <w:i w:val="0"/>
          <w:szCs w:val="24"/>
          <w:lang w:val="en-US"/>
        </w:rPr>
        <w:t xml:space="preserve">, H.H. </w:t>
      </w:r>
      <w:proofErr w:type="spellStart"/>
      <w:r w:rsidRPr="009D0959">
        <w:rPr>
          <w:i w:val="0"/>
          <w:szCs w:val="24"/>
          <w:lang w:val="en-US"/>
        </w:rPr>
        <w:t>Abdallah</w:t>
      </w:r>
      <w:proofErr w:type="spellEnd"/>
      <w:r w:rsidRPr="009D0959">
        <w:rPr>
          <w:i w:val="0"/>
          <w:szCs w:val="24"/>
          <w:lang w:val="en-US"/>
        </w:rPr>
        <w:t xml:space="preserve">, Y.S. </w:t>
      </w:r>
      <w:proofErr w:type="spellStart"/>
      <w:r w:rsidRPr="009D0959">
        <w:rPr>
          <w:i w:val="0"/>
          <w:szCs w:val="24"/>
          <w:lang w:val="en-US"/>
        </w:rPr>
        <w:t>Choong</w:t>
      </w:r>
      <w:proofErr w:type="spellEnd"/>
      <w:r w:rsidRPr="009D0959">
        <w:rPr>
          <w:i w:val="0"/>
          <w:szCs w:val="24"/>
          <w:lang w:val="en-US"/>
        </w:rPr>
        <w:t xml:space="preserve">, P. </w:t>
      </w:r>
      <w:proofErr w:type="spellStart"/>
      <w:r w:rsidRPr="009D0959">
        <w:rPr>
          <w:i w:val="0"/>
          <w:szCs w:val="24"/>
          <w:lang w:val="en-US"/>
        </w:rPr>
        <w:t>Kharkar</w:t>
      </w:r>
      <w:proofErr w:type="spellEnd"/>
      <w:r w:rsidRPr="009D0959">
        <w:rPr>
          <w:i w:val="0"/>
          <w:szCs w:val="24"/>
          <w:lang w:val="en-US"/>
        </w:rPr>
        <w:t xml:space="preserve">, C. </w:t>
      </w:r>
      <w:proofErr w:type="spellStart"/>
      <w:r w:rsidRPr="009D0959">
        <w:rPr>
          <w:i w:val="0"/>
          <w:szCs w:val="24"/>
          <w:lang w:val="en-US"/>
        </w:rPr>
        <w:t>Parlak</w:t>
      </w:r>
      <w:proofErr w:type="spellEnd"/>
      <w:r w:rsidRPr="009D0959">
        <w:rPr>
          <w:i w:val="0"/>
          <w:szCs w:val="24"/>
          <w:lang w:val="en-US"/>
        </w:rPr>
        <w:t xml:space="preserve">, P. </w:t>
      </w:r>
      <w:proofErr w:type="spellStart"/>
      <w:r w:rsidRPr="009D0959">
        <w:rPr>
          <w:i w:val="0"/>
          <w:szCs w:val="24"/>
          <w:lang w:val="en-US"/>
        </w:rPr>
        <w:t>Ramasami</w:t>
      </w:r>
      <w:proofErr w:type="spellEnd"/>
      <w:r w:rsidRPr="009D0959">
        <w:rPr>
          <w:i w:val="0"/>
          <w:szCs w:val="24"/>
          <w:lang w:val="en-US"/>
        </w:rPr>
        <w:t xml:space="preserve">, M. </w:t>
      </w:r>
      <w:proofErr w:type="spellStart"/>
      <w:r w:rsidRPr="009D0959">
        <w:rPr>
          <w:i w:val="0"/>
          <w:szCs w:val="24"/>
          <w:lang w:val="en-US"/>
        </w:rPr>
        <w:t>Tursun</w:t>
      </w:r>
      <w:proofErr w:type="spellEnd"/>
      <w:r w:rsidRPr="009D0959">
        <w:rPr>
          <w:i w:val="0"/>
          <w:szCs w:val="24"/>
          <w:lang w:val="en-US"/>
        </w:rPr>
        <w:t xml:space="preserve">, </w:t>
      </w:r>
      <w:proofErr w:type="spellStart"/>
      <w:r w:rsidRPr="009D0959">
        <w:rPr>
          <w:szCs w:val="24"/>
          <w:lang w:val="en-US"/>
        </w:rPr>
        <w:t>Phys</w:t>
      </w:r>
      <w:proofErr w:type="spellEnd"/>
      <w:r w:rsidRPr="009D0959">
        <w:rPr>
          <w:szCs w:val="24"/>
          <w:lang w:val="en-US"/>
        </w:rPr>
        <w:t xml:space="preserve"> </w:t>
      </w:r>
      <w:proofErr w:type="spellStart"/>
      <w:r w:rsidRPr="009D0959">
        <w:rPr>
          <w:szCs w:val="24"/>
          <w:lang w:val="en-US"/>
        </w:rPr>
        <w:t>Sci</w:t>
      </w:r>
      <w:proofErr w:type="spellEnd"/>
      <w:r w:rsidRPr="009D0959">
        <w:rPr>
          <w:szCs w:val="24"/>
          <w:lang w:val="en-US"/>
        </w:rPr>
        <w:t xml:space="preserve"> Rev</w:t>
      </w:r>
      <w:r w:rsidRPr="009D0959">
        <w:rPr>
          <w:i w:val="0"/>
          <w:szCs w:val="24"/>
          <w:lang w:val="en-US"/>
        </w:rPr>
        <w:t xml:space="preserve">, </w:t>
      </w:r>
      <w:r w:rsidRPr="009D0959">
        <w:rPr>
          <w:b/>
          <w:i w:val="0"/>
          <w:szCs w:val="24"/>
          <w:lang w:val="en-US"/>
        </w:rPr>
        <w:t>2018,</w:t>
      </w:r>
      <w:r w:rsidRPr="009D0959">
        <w:rPr>
          <w:i w:val="0"/>
          <w:szCs w:val="24"/>
          <w:lang w:val="en-US"/>
        </w:rPr>
        <w:t xml:space="preserve"> </w:t>
      </w:r>
      <w:r w:rsidRPr="009D0959">
        <w:rPr>
          <w:szCs w:val="24"/>
          <w:lang w:val="en-US"/>
        </w:rPr>
        <w:t xml:space="preserve">20170198, </w:t>
      </w:r>
      <w:r w:rsidRPr="009D0959">
        <w:rPr>
          <w:i w:val="0"/>
          <w:szCs w:val="24"/>
          <w:lang w:val="en-US"/>
        </w:rPr>
        <w:t xml:space="preserve">1-10. </w:t>
      </w:r>
    </w:p>
    <w:p w14:paraId="06643E1C"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R. </w:t>
      </w:r>
      <w:proofErr w:type="spellStart"/>
      <w:r w:rsidRPr="009D0959">
        <w:rPr>
          <w:i w:val="0"/>
          <w:szCs w:val="24"/>
          <w:lang w:val="en-US"/>
        </w:rPr>
        <w:t>Dennington</w:t>
      </w:r>
      <w:proofErr w:type="spellEnd"/>
      <w:r w:rsidRPr="009D0959">
        <w:rPr>
          <w:i w:val="0"/>
          <w:szCs w:val="24"/>
          <w:lang w:val="en-US"/>
        </w:rPr>
        <w:t xml:space="preserve">, T. Keith, J. </w:t>
      </w:r>
      <w:proofErr w:type="spellStart"/>
      <w:r w:rsidRPr="009D0959">
        <w:rPr>
          <w:i w:val="0"/>
          <w:szCs w:val="24"/>
          <w:lang w:val="en-US"/>
        </w:rPr>
        <w:t>Millam</w:t>
      </w:r>
      <w:proofErr w:type="spellEnd"/>
      <w:r w:rsidRPr="009D0959">
        <w:rPr>
          <w:i w:val="0"/>
          <w:szCs w:val="24"/>
          <w:lang w:val="en-US"/>
        </w:rPr>
        <w:t xml:space="preserve">  </w:t>
      </w:r>
      <w:proofErr w:type="spellStart"/>
      <w:r w:rsidRPr="009D0959">
        <w:rPr>
          <w:i w:val="0"/>
          <w:szCs w:val="24"/>
          <w:lang w:val="en-US"/>
        </w:rPr>
        <w:t>GaussView</w:t>
      </w:r>
      <w:proofErr w:type="spellEnd"/>
      <w:r w:rsidRPr="009D0959">
        <w:rPr>
          <w:i w:val="0"/>
          <w:szCs w:val="24"/>
          <w:lang w:val="en-US"/>
        </w:rPr>
        <w:t xml:space="preserve">, Version 5, </w:t>
      </w:r>
      <w:proofErr w:type="spellStart"/>
      <w:r w:rsidRPr="009D0959">
        <w:rPr>
          <w:i w:val="0"/>
          <w:szCs w:val="24"/>
          <w:lang w:val="en-US"/>
        </w:rPr>
        <w:t>Semichem</w:t>
      </w:r>
      <w:proofErr w:type="spellEnd"/>
      <w:r w:rsidRPr="009D0959">
        <w:rPr>
          <w:i w:val="0"/>
          <w:szCs w:val="24"/>
          <w:lang w:val="en-US"/>
        </w:rPr>
        <w:t xml:space="preserve"> Inc., Shawnee Mission, KS, </w:t>
      </w:r>
      <w:r w:rsidRPr="009D0959">
        <w:rPr>
          <w:b/>
          <w:i w:val="0"/>
          <w:szCs w:val="24"/>
          <w:lang w:val="en-US"/>
        </w:rPr>
        <w:t>2009</w:t>
      </w:r>
    </w:p>
    <w:p w14:paraId="4EAF7790"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J. </w:t>
      </w:r>
      <w:proofErr w:type="spellStart"/>
      <w:proofErr w:type="gramStart"/>
      <w:r w:rsidRPr="009D0959">
        <w:rPr>
          <w:i w:val="0"/>
          <w:szCs w:val="24"/>
          <w:lang w:val="en-US"/>
        </w:rPr>
        <w:t>Foresman</w:t>
      </w:r>
      <w:proofErr w:type="spellEnd"/>
      <w:r w:rsidRPr="009D0959">
        <w:rPr>
          <w:i w:val="0"/>
          <w:szCs w:val="24"/>
          <w:lang w:val="en-US"/>
        </w:rPr>
        <w:t xml:space="preserve"> ,</w:t>
      </w:r>
      <w:proofErr w:type="gramEnd"/>
      <w:r w:rsidRPr="009D0959">
        <w:rPr>
          <w:i w:val="0"/>
          <w:szCs w:val="24"/>
          <w:lang w:val="en-US"/>
        </w:rPr>
        <w:t xml:space="preserve"> E. </w:t>
      </w:r>
      <w:proofErr w:type="spellStart"/>
      <w:r w:rsidRPr="009D0959">
        <w:rPr>
          <w:i w:val="0"/>
          <w:szCs w:val="24"/>
          <w:lang w:val="en-US"/>
        </w:rPr>
        <w:t>Frish</w:t>
      </w:r>
      <w:proofErr w:type="spellEnd"/>
      <w:r w:rsidRPr="009D0959">
        <w:rPr>
          <w:i w:val="0"/>
          <w:szCs w:val="24"/>
          <w:lang w:val="en-US"/>
        </w:rPr>
        <w:t xml:space="preserve"> Exploring chemistry. </w:t>
      </w:r>
      <w:r w:rsidRPr="009D0959">
        <w:rPr>
          <w:b/>
          <w:i w:val="0"/>
          <w:szCs w:val="24"/>
          <w:lang w:val="en-US"/>
        </w:rPr>
        <w:t>1996</w:t>
      </w:r>
      <w:r w:rsidRPr="009D0959">
        <w:rPr>
          <w:i w:val="0"/>
          <w:szCs w:val="24"/>
          <w:lang w:val="en-US"/>
        </w:rPr>
        <w:t xml:space="preserve"> Gaussian </w:t>
      </w:r>
      <w:proofErr w:type="spellStart"/>
      <w:r w:rsidRPr="009D0959">
        <w:rPr>
          <w:i w:val="0"/>
          <w:szCs w:val="24"/>
          <w:lang w:val="en-US"/>
        </w:rPr>
        <w:t>Inc</w:t>
      </w:r>
      <w:proofErr w:type="spellEnd"/>
      <w:r w:rsidRPr="009D0959">
        <w:rPr>
          <w:i w:val="0"/>
          <w:szCs w:val="24"/>
          <w:lang w:val="en-US"/>
        </w:rPr>
        <w:t>, Pittsburg</w:t>
      </w:r>
    </w:p>
    <w:p w14:paraId="3C8A9C6A"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P. </w:t>
      </w:r>
      <w:proofErr w:type="spellStart"/>
      <w:r w:rsidRPr="009D0959">
        <w:rPr>
          <w:i w:val="0"/>
          <w:szCs w:val="24"/>
          <w:lang w:val="en-US"/>
        </w:rPr>
        <w:t>Geerlings</w:t>
      </w:r>
      <w:proofErr w:type="spellEnd"/>
      <w:r w:rsidRPr="009D0959">
        <w:rPr>
          <w:i w:val="0"/>
          <w:szCs w:val="24"/>
          <w:lang w:val="en-US"/>
        </w:rPr>
        <w:t xml:space="preserve">, F. De </w:t>
      </w:r>
      <w:proofErr w:type="spellStart"/>
      <w:r w:rsidRPr="009D0959">
        <w:rPr>
          <w:i w:val="0"/>
          <w:szCs w:val="24"/>
          <w:lang w:val="en-US"/>
        </w:rPr>
        <w:t>Proft</w:t>
      </w:r>
      <w:proofErr w:type="spellEnd"/>
      <w:r w:rsidRPr="009D0959">
        <w:rPr>
          <w:i w:val="0"/>
          <w:szCs w:val="24"/>
          <w:lang w:val="en-US"/>
        </w:rPr>
        <w:t xml:space="preserve">, W. </w:t>
      </w:r>
      <w:proofErr w:type="spellStart"/>
      <w:r w:rsidRPr="009D0959">
        <w:rPr>
          <w:i w:val="0"/>
          <w:szCs w:val="24"/>
          <w:lang w:val="en-US"/>
        </w:rPr>
        <w:t>Langenaeker</w:t>
      </w:r>
      <w:proofErr w:type="spellEnd"/>
      <w:proofErr w:type="gramStart"/>
      <w:r w:rsidRPr="009D0959">
        <w:rPr>
          <w:i w:val="0"/>
          <w:szCs w:val="24"/>
          <w:lang w:val="en-US"/>
        </w:rPr>
        <w:t xml:space="preserve">,  </w:t>
      </w:r>
      <w:proofErr w:type="spellStart"/>
      <w:r w:rsidRPr="009D0959">
        <w:rPr>
          <w:szCs w:val="24"/>
          <w:lang w:val="en-US"/>
        </w:rPr>
        <w:t>Chem</w:t>
      </w:r>
      <w:proofErr w:type="spellEnd"/>
      <w:proofErr w:type="gramEnd"/>
      <w:r w:rsidRPr="009D0959">
        <w:rPr>
          <w:szCs w:val="24"/>
          <w:lang w:val="en-US"/>
        </w:rPr>
        <w:t xml:space="preserve"> Rev</w:t>
      </w:r>
      <w:r w:rsidRPr="009D0959">
        <w:rPr>
          <w:i w:val="0"/>
          <w:szCs w:val="24"/>
          <w:lang w:val="en-US"/>
        </w:rPr>
        <w:t xml:space="preserve">, </w:t>
      </w:r>
      <w:r w:rsidRPr="009D0959">
        <w:rPr>
          <w:b/>
          <w:i w:val="0"/>
          <w:szCs w:val="24"/>
          <w:lang w:val="en-US"/>
        </w:rPr>
        <w:t>2003</w:t>
      </w:r>
      <w:r w:rsidRPr="009D0959">
        <w:rPr>
          <w:szCs w:val="24"/>
          <w:lang w:val="en-US"/>
        </w:rPr>
        <w:t xml:space="preserve">, 103, </w:t>
      </w:r>
      <w:r w:rsidRPr="009D0959">
        <w:rPr>
          <w:i w:val="0"/>
          <w:szCs w:val="24"/>
          <w:lang w:val="en-US"/>
        </w:rPr>
        <w:t xml:space="preserve">1793-1874. </w:t>
      </w:r>
    </w:p>
    <w:p w14:paraId="2C9F64D4"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L.R. Domingo, P. Perez, </w:t>
      </w:r>
      <w:r w:rsidRPr="009D0959">
        <w:rPr>
          <w:szCs w:val="24"/>
          <w:lang w:val="en-US"/>
        </w:rPr>
        <w:t xml:space="preserve">Org </w:t>
      </w:r>
      <w:proofErr w:type="spellStart"/>
      <w:r w:rsidRPr="009D0959">
        <w:rPr>
          <w:szCs w:val="24"/>
          <w:lang w:val="en-US"/>
        </w:rPr>
        <w:t>Biomol</w:t>
      </w:r>
      <w:proofErr w:type="spellEnd"/>
      <w:r w:rsidRPr="009D0959">
        <w:rPr>
          <w:szCs w:val="24"/>
          <w:lang w:val="en-US"/>
        </w:rPr>
        <w:t xml:space="preserve"> </w:t>
      </w:r>
      <w:proofErr w:type="spellStart"/>
      <w:r w:rsidRPr="009D0959">
        <w:rPr>
          <w:szCs w:val="24"/>
          <w:lang w:val="en-US"/>
        </w:rPr>
        <w:t>Chem</w:t>
      </w:r>
      <w:proofErr w:type="spellEnd"/>
      <w:r w:rsidRPr="009D0959">
        <w:rPr>
          <w:szCs w:val="24"/>
          <w:lang w:val="en-US"/>
        </w:rPr>
        <w:t xml:space="preserve">, </w:t>
      </w:r>
      <w:r w:rsidRPr="009D0959">
        <w:rPr>
          <w:b/>
          <w:szCs w:val="24"/>
          <w:lang w:val="en-US"/>
        </w:rPr>
        <w:t>2011</w:t>
      </w:r>
      <w:r w:rsidRPr="009D0959">
        <w:rPr>
          <w:szCs w:val="24"/>
          <w:lang w:val="en-US"/>
        </w:rPr>
        <w:t xml:space="preserve">, 9, </w:t>
      </w:r>
      <w:r w:rsidRPr="009D0959">
        <w:rPr>
          <w:i w:val="0"/>
          <w:szCs w:val="24"/>
          <w:lang w:val="en-US"/>
        </w:rPr>
        <w:t xml:space="preserve">7168-7175. </w:t>
      </w:r>
    </w:p>
    <w:p w14:paraId="79EBD614"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C. Soriano-Correa, C. </w:t>
      </w:r>
      <w:proofErr w:type="spellStart"/>
      <w:r w:rsidRPr="009D0959">
        <w:rPr>
          <w:i w:val="0"/>
          <w:szCs w:val="24"/>
          <w:lang w:val="en-US"/>
        </w:rPr>
        <w:t>Barrientos-Salcedo</w:t>
      </w:r>
      <w:proofErr w:type="spellEnd"/>
      <w:r w:rsidRPr="009D0959">
        <w:rPr>
          <w:i w:val="0"/>
          <w:szCs w:val="24"/>
          <w:lang w:val="en-US"/>
        </w:rPr>
        <w:t xml:space="preserve">, R.O. Esquivel, A. Raya, </w:t>
      </w:r>
      <w:proofErr w:type="spellStart"/>
      <w:r w:rsidRPr="009D0959">
        <w:rPr>
          <w:szCs w:val="24"/>
          <w:lang w:val="en-US"/>
        </w:rPr>
        <w:t>Chem</w:t>
      </w:r>
      <w:proofErr w:type="spellEnd"/>
      <w:r w:rsidRPr="009D0959">
        <w:rPr>
          <w:szCs w:val="24"/>
          <w:lang w:val="en-US"/>
        </w:rPr>
        <w:t xml:space="preserve"> </w:t>
      </w:r>
      <w:proofErr w:type="spellStart"/>
      <w:r w:rsidRPr="009D0959">
        <w:rPr>
          <w:szCs w:val="24"/>
          <w:lang w:val="en-US"/>
        </w:rPr>
        <w:t>Phys</w:t>
      </w:r>
      <w:proofErr w:type="spellEnd"/>
      <w:r w:rsidRPr="009D0959">
        <w:rPr>
          <w:i w:val="0"/>
          <w:szCs w:val="24"/>
          <w:lang w:val="en-US"/>
        </w:rPr>
        <w:t xml:space="preserve"> </w:t>
      </w:r>
      <w:r w:rsidRPr="009D0959">
        <w:rPr>
          <w:b/>
          <w:i w:val="0"/>
          <w:szCs w:val="24"/>
          <w:lang w:val="en-US"/>
        </w:rPr>
        <w:t xml:space="preserve">2014, </w:t>
      </w:r>
      <w:r w:rsidRPr="009D0959">
        <w:rPr>
          <w:szCs w:val="24"/>
          <w:lang w:val="en-US"/>
        </w:rPr>
        <w:t xml:space="preserve">438, </w:t>
      </w:r>
      <w:r w:rsidRPr="009D0959">
        <w:rPr>
          <w:i w:val="0"/>
          <w:szCs w:val="24"/>
          <w:lang w:val="en-US"/>
        </w:rPr>
        <w:t xml:space="preserve">48–59. </w:t>
      </w:r>
    </w:p>
    <w:p w14:paraId="6780BEE4" w14:textId="77777777" w:rsidR="009D0959" w:rsidRPr="009D0959" w:rsidRDefault="009D0959" w:rsidP="009D0959">
      <w:pPr>
        <w:pStyle w:val="AcknowledgementsStyle"/>
        <w:numPr>
          <w:ilvl w:val="0"/>
          <w:numId w:val="11"/>
        </w:numPr>
        <w:spacing w:line="360" w:lineRule="auto"/>
        <w:ind w:left="426" w:hanging="426"/>
        <w:rPr>
          <w:i w:val="0"/>
          <w:szCs w:val="24"/>
          <w:lang w:val="en-US"/>
        </w:rPr>
      </w:pPr>
      <w:proofErr w:type="spellStart"/>
      <w:r w:rsidRPr="009D0959">
        <w:rPr>
          <w:i w:val="0"/>
          <w:szCs w:val="24"/>
          <w:lang w:val="en-US"/>
        </w:rPr>
        <w:t>S.Ray</w:t>
      </w:r>
      <w:proofErr w:type="spellEnd"/>
      <w:r w:rsidRPr="009D0959">
        <w:rPr>
          <w:i w:val="0"/>
          <w:szCs w:val="24"/>
          <w:lang w:val="en-US"/>
        </w:rPr>
        <w:t xml:space="preserve">, A. </w:t>
      </w:r>
      <w:proofErr w:type="spellStart"/>
      <w:r w:rsidRPr="009D0959">
        <w:rPr>
          <w:i w:val="0"/>
          <w:szCs w:val="24"/>
          <w:lang w:val="en-US"/>
        </w:rPr>
        <w:t>S.Murkin</w:t>
      </w:r>
      <w:proofErr w:type="spellEnd"/>
      <w:r w:rsidRPr="009D0959">
        <w:rPr>
          <w:i w:val="0"/>
          <w:szCs w:val="24"/>
          <w:lang w:val="en-US"/>
        </w:rPr>
        <w:t xml:space="preserve">, </w:t>
      </w:r>
      <w:r w:rsidRPr="009D0959">
        <w:rPr>
          <w:szCs w:val="24"/>
          <w:lang w:val="en-US"/>
        </w:rPr>
        <w:t>Biochemistry</w:t>
      </w:r>
      <w:r w:rsidRPr="009D0959">
        <w:rPr>
          <w:i w:val="0"/>
          <w:szCs w:val="24"/>
          <w:lang w:val="en-US"/>
        </w:rPr>
        <w:t xml:space="preserve">, </w:t>
      </w:r>
      <w:r w:rsidRPr="009D0959">
        <w:rPr>
          <w:b/>
          <w:i w:val="0"/>
          <w:szCs w:val="24"/>
          <w:lang w:val="en-US"/>
        </w:rPr>
        <w:t xml:space="preserve">2019, </w:t>
      </w:r>
      <w:r w:rsidRPr="009D0959">
        <w:rPr>
          <w:szCs w:val="24"/>
          <w:lang w:val="en-US"/>
        </w:rPr>
        <w:t>58</w:t>
      </w:r>
      <w:r w:rsidRPr="009D0959">
        <w:rPr>
          <w:i w:val="0"/>
          <w:szCs w:val="24"/>
          <w:lang w:val="en-US"/>
        </w:rPr>
        <w:t xml:space="preserve">, 5234−5244. </w:t>
      </w:r>
      <w:r w:rsidRPr="009D0959">
        <w:rPr>
          <w:szCs w:val="24"/>
        </w:rPr>
        <w:t xml:space="preserve"> </w:t>
      </w:r>
    </w:p>
    <w:p w14:paraId="512813F5"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L. </w:t>
      </w:r>
      <w:proofErr w:type="spellStart"/>
      <w:r w:rsidRPr="009D0959">
        <w:rPr>
          <w:i w:val="0"/>
          <w:szCs w:val="24"/>
          <w:lang w:val="en-US"/>
        </w:rPr>
        <w:t>Chih</w:t>
      </w:r>
      <w:proofErr w:type="spellEnd"/>
      <w:r w:rsidRPr="009D0959">
        <w:rPr>
          <w:i w:val="0"/>
          <w:szCs w:val="24"/>
          <w:lang w:val="en-US"/>
        </w:rPr>
        <w:t xml:space="preserve">-Chia, C. Mei-Yu, L. Wan-Shin, C. </w:t>
      </w:r>
      <w:proofErr w:type="spellStart"/>
      <w:r w:rsidRPr="009D0959">
        <w:rPr>
          <w:i w:val="0"/>
          <w:szCs w:val="24"/>
          <w:lang w:val="en-US"/>
        </w:rPr>
        <w:t>Yuh-Lih</w:t>
      </w:r>
      <w:proofErr w:type="spellEnd"/>
      <w:r w:rsidRPr="009D0959">
        <w:rPr>
          <w:i w:val="0"/>
          <w:szCs w:val="24"/>
          <w:lang w:val="en-US"/>
        </w:rPr>
        <w:t xml:space="preserve">, </w:t>
      </w:r>
      <w:r w:rsidRPr="009D0959">
        <w:rPr>
          <w:szCs w:val="24"/>
          <w:lang w:val="en-US"/>
        </w:rPr>
        <w:t xml:space="preserve">J Chin Med </w:t>
      </w:r>
      <w:proofErr w:type="spellStart"/>
      <w:r w:rsidRPr="009D0959">
        <w:rPr>
          <w:szCs w:val="24"/>
          <w:lang w:val="en-US"/>
        </w:rPr>
        <w:t>Assoc</w:t>
      </w:r>
      <w:proofErr w:type="spellEnd"/>
      <w:r w:rsidRPr="009D0959">
        <w:rPr>
          <w:szCs w:val="24"/>
          <w:lang w:val="en-US"/>
        </w:rPr>
        <w:t>,</w:t>
      </w:r>
      <w:r w:rsidRPr="009D0959">
        <w:rPr>
          <w:i w:val="0"/>
          <w:szCs w:val="24"/>
          <w:lang w:val="en-US"/>
        </w:rPr>
        <w:t xml:space="preserve"> </w:t>
      </w:r>
      <w:r w:rsidRPr="009D0959">
        <w:rPr>
          <w:b/>
          <w:i w:val="0"/>
          <w:szCs w:val="24"/>
          <w:lang w:val="en-US"/>
        </w:rPr>
        <w:t>2020,</w:t>
      </w:r>
      <w:r w:rsidRPr="009D0959">
        <w:rPr>
          <w:i w:val="0"/>
          <w:szCs w:val="24"/>
          <w:lang w:val="en-US"/>
        </w:rPr>
        <w:t xml:space="preserve"> </w:t>
      </w:r>
      <w:r w:rsidRPr="009D0959">
        <w:rPr>
          <w:szCs w:val="24"/>
          <w:lang w:val="en-US"/>
        </w:rPr>
        <w:t xml:space="preserve">83 (6), </w:t>
      </w:r>
      <w:r w:rsidRPr="009D0959">
        <w:rPr>
          <w:i w:val="0"/>
          <w:szCs w:val="24"/>
          <w:lang w:val="en-US"/>
        </w:rPr>
        <w:t xml:space="preserve">534-536. </w:t>
      </w:r>
    </w:p>
    <w:p w14:paraId="099283C3"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G.W. </w:t>
      </w:r>
      <w:proofErr w:type="spellStart"/>
      <w:r w:rsidRPr="009D0959">
        <w:rPr>
          <w:i w:val="0"/>
          <w:szCs w:val="24"/>
          <w:lang w:val="en-US"/>
        </w:rPr>
        <w:t>Ejuh</w:t>
      </w:r>
      <w:proofErr w:type="spellEnd"/>
      <w:r w:rsidRPr="009D0959">
        <w:rPr>
          <w:i w:val="0"/>
          <w:szCs w:val="24"/>
          <w:lang w:val="en-US"/>
        </w:rPr>
        <w:t xml:space="preserve">, J.M.B. </w:t>
      </w:r>
      <w:proofErr w:type="spellStart"/>
      <w:r w:rsidRPr="009D0959">
        <w:rPr>
          <w:i w:val="0"/>
          <w:szCs w:val="24"/>
          <w:lang w:val="en-US"/>
        </w:rPr>
        <w:t>Ndjaka</w:t>
      </w:r>
      <w:proofErr w:type="spellEnd"/>
      <w:r w:rsidRPr="009D0959">
        <w:rPr>
          <w:i w:val="0"/>
          <w:szCs w:val="24"/>
          <w:lang w:val="en-US"/>
        </w:rPr>
        <w:t xml:space="preserve">, Y.T. </w:t>
      </w:r>
      <w:proofErr w:type="spellStart"/>
      <w:r w:rsidRPr="009D0959">
        <w:rPr>
          <w:i w:val="0"/>
          <w:szCs w:val="24"/>
          <w:lang w:val="en-US"/>
        </w:rPr>
        <w:t>Assatse</w:t>
      </w:r>
      <w:proofErr w:type="spellEnd"/>
      <w:r w:rsidRPr="009D0959">
        <w:rPr>
          <w:i w:val="0"/>
          <w:szCs w:val="24"/>
          <w:lang w:val="en-US"/>
        </w:rPr>
        <w:t xml:space="preserve">, C. </w:t>
      </w:r>
      <w:proofErr w:type="spellStart"/>
      <w:r w:rsidRPr="009D0959">
        <w:rPr>
          <w:i w:val="0"/>
          <w:szCs w:val="24"/>
          <w:lang w:val="en-US"/>
        </w:rPr>
        <w:t>Fonkem</w:t>
      </w:r>
      <w:proofErr w:type="spellEnd"/>
      <w:r w:rsidRPr="009D0959">
        <w:rPr>
          <w:i w:val="0"/>
          <w:szCs w:val="24"/>
          <w:lang w:val="en-US"/>
        </w:rPr>
        <w:t xml:space="preserve">, R.A.Y. </w:t>
      </w:r>
      <w:proofErr w:type="spellStart"/>
      <w:r w:rsidRPr="009D0959">
        <w:rPr>
          <w:i w:val="0"/>
          <w:szCs w:val="24"/>
          <w:lang w:val="en-US"/>
        </w:rPr>
        <w:t>Kamsi</w:t>
      </w:r>
      <w:proofErr w:type="spellEnd"/>
      <w:r w:rsidRPr="009D0959">
        <w:rPr>
          <w:i w:val="0"/>
          <w:szCs w:val="24"/>
          <w:lang w:val="en-US"/>
        </w:rPr>
        <w:t xml:space="preserve">, P.L. </w:t>
      </w:r>
      <w:proofErr w:type="spellStart"/>
      <w:r w:rsidRPr="009D0959">
        <w:rPr>
          <w:i w:val="0"/>
          <w:szCs w:val="24"/>
          <w:lang w:val="en-US"/>
        </w:rPr>
        <w:t>Ndukum</w:t>
      </w:r>
      <w:proofErr w:type="spellEnd"/>
      <w:r w:rsidRPr="009D0959">
        <w:rPr>
          <w:i w:val="0"/>
          <w:szCs w:val="24"/>
          <w:lang w:val="en-US"/>
        </w:rPr>
        <w:t xml:space="preserve">, F.T. </w:t>
      </w:r>
      <w:proofErr w:type="spellStart"/>
      <w:r w:rsidRPr="009D0959">
        <w:rPr>
          <w:i w:val="0"/>
          <w:szCs w:val="24"/>
          <w:lang w:val="en-US"/>
        </w:rPr>
        <w:t>Nya</w:t>
      </w:r>
      <w:proofErr w:type="spellEnd"/>
      <w:r w:rsidRPr="009D0959">
        <w:rPr>
          <w:i w:val="0"/>
          <w:szCs w:val="24"/>
          <w:lang w:val="en-US"/>
        </w:rPr>
        <w:t xml:space="preserve">, </w:t>
      </w:r>
      <w:r w:rsidRPr="009D0959">
        <w:rPr>
          <w:szCs w:val="24"/>
          <w:lang w:val="en-US"/>
        </w:rPr>
        <w:t xml:space="preserve">Opt Quantum Electron, </w:t>
      </w:r>
      <w:r w:rsidRPr="009D0959">
        <w:rPr>
          <w:b/>
          <w:i w:val="0"/>
          <w:szCs w:val="24"/>
          <w:lang w:val="en-US"/>
        </w:rPr>
        <w:t xml:space="preserve">2020, </w:t>
      </w:r>
      <w:r w:rsidRPr="009D0959">
        <w:rPr>
          <w:szCs w:val="24"/>
          <w:lang w:val="en-US"/>
        </w:rPr>
        <w:t xml:space="preserve">52, </w:t>
      </w:r>
      <w:r w:rsidRPr="009D0959">
        <w:rPr>
          <w:i w:val="0"/>
          <w:szCs w:val="24"/>
          <w:lang w:val="en-US"/>
        </w:rPr>
        <w:t xml:space="preserve">498, 1-22. </w:t>
      </w:r>
    </w:p>
    <w:p w14:paraId="54D57694"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L.H.M. </w:t>
      </w:r>
      <w:proofErr w:type="spellStart"/>
      <w:r w:rsidRPr="009D0959">
        <w:rPr>
          <w:i w:val="0"/>
          <w:szCs w:val="24"/>
          <w:lang w:val="en-US"/>
        </w:rPr>
        <w:t>Huziar</w:t>
      </w:r>
      <w:proofErr w:type="spellEnd"/>
      <w:r w:rsidRPr="009D0959">
        <w:rPr>
          <w:i w:val="0"/>
          <w:szCs w:val="24"/>
          <w:lang w:val="en-US"/>
        </w:rPr>
        <w:t xml:space="preserve">, N.J. </w:t>
      </w:r>
      <w:proofErr w:type="spellStart"/>
      <w:r w:rsidRPr="009D0959">
        <w:rPr>
          <w:i w:val="0"/>
          <w:szCs w:val="24"/>
          <w:lang w:val="en-US"/>
        </w:rPr>
        <w:t>Olvera</w:t>
      </w:r>
      <w:proofErr w:type="spellEnd"/>
      <w:r w:rsidRPr="009D0959">
        <w:rPr>
          <w:i w:val="0"/>
          <w:szCs w:val="24"/>
          <w:lang w:val="en-US"/>
        </w:rPr>
        <w:t xml:space="preserve">- </w:t>
      </w:r>
      <w:proofErr w:type="spellStart"/>
      <w:r w:rsidRPr="009D0959">
        <w:rPr>
          <w:i w:val="0"/>
          <w:szCs w:val="24"/>
          <w:lang w:val="en-US"/>
        </w:rPr>
        <w:t>Maturana</w:t>
      </w:r>
      <w:proofErr w:type="spellEnd"/>
      <w:r w:rsidRPr="009D0959">
        <w:rPr>
          <w:i w:val="0"/>
          <w:szCs w:val="24"/>
          <w:lang w:val="en-US"/>
        </w:rPr>
        <w:t xml:space="preserve">, C.H. Rios-Reyes, J. Robles, J.A. Rodriguez, </w:t>
      </w:r>
      <w:r w:rsidRPr="009D0959">
        <w:rPr>
          <w:szCs w:val="24"/>
          <w:lang w:val="en-US"/>
        </w:rPr>
        <w:t xml:space="preserve">Open </w:t>
      </w:r>
      <w:proofErr w:type="spellStart"/>
      <w:r w:rsidRPr="009D0959">
        <w:rPr>
          <w:szCs w:val="24"/>
          <w:lang w:val="en-US"/>
        </w:rPr>
        <w:t>Chem</w:t>
      </w:r>
      <w:proofErr w:type="spellEnd"/>
      <w:r w:rsidRPr="009D0959">
        <w:rPr>
          <w:szCs w:val="24"/>
          <w:lang w:val="en-US"/>
        </w:rPr>
        <w:t>,</w:t>
      </w:r>
      <w:r w:rsidRPr="009D0959">
        <w:rPr>
          <w:i w:val="0"/>
          <w:szCs w:val="24"/>
          <w:lang w:val="en-US"/>
        </w:rPr>
        <w:t xml:space="preserve"> </w:t>
      </w:r>
      <w:r w:rsidRPr="009D0959">
        <w:rPr>
          <w:b/>
          <w:i w:val="0"/>
          <w:szCs w:val="24"/>
          <w:lang w:val="en-US"/>
        </w:rPr>
        <w:t>2015</w:t>
      </w:r>
      <w:r w:rsidRPr="009D0959">
        <w:rPr>
          <w:szCs w:val="24"/>
          <w:lang w:val="en-US"/>
        </w:rPr>
        <w:t>, 13</w:t>
      </w:r>
      <w:proofErr w:type="gramStart"/>
      <w:r w:rsidRPr="009D0959">
        <w:rPr>
          <w:szCs w:val="24"/>
          <w:lang w:val="en-US"/>
        </w:rPr>
        <w:t xml:space="preserve">, </w:t>
      </w:r>
      <w:r w:rsidRPr="009D0959">
        <w:rPr>
          <w:i w:val="0"/>
          <w:szCs w:val="24"/>
          <w:lang w:val="en-US"/>
        </w:rPr>
        <w:t xml:space="preserve"> 52</w:t>
      </w:r>
      <w:proofErr w:type="gramEnd"/>
      <w:r w:rsidRPr="009D0959">
        <w:rPr>
          <w:i w:val="0"/>
          <w:szCs w:val="24"/>
          <w:lang w:val="en-US"/>
        </w:rPr>
        <w:t xml:space="preserve">–60. </w:t>
      </w:r>
    </w:p>
    <w:p w14:paraId="1C32E216"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N. </w:t>
      </w:r>
      <w:proofErr w:type="spellStart"/>
      <w:r w:rsidRPr="009D0959">
        <w:rPr>
          <w:i w:val="0"/>
          <w:szCs w:val="24"/>
          <w:lang w:val="en-US"/>
        </w:rPr>
        <w:t>Sepay</w:t>
      </w:r>
      <w:proofErr w:type="spellEnd"/>
      <w:r w:rsidRPr="009D0959">
        <w:rPr>
          <w:i w:val="0"/>
          <w:szCs w:val="24"/>
          <w:lang w:val="en-US"/>
        </w:rPr>
        <w:t xml:space="preserve">, U.C. </w:t>
      </w:r>
      <w:proofErr w:type="spellStart"/>
      <w:r w:rsidRPr="009D0959">
        <w:rPr>
          <w:i w:val="0"/>
          <w:szCs w:val="24"/>
          <w:lang w:val="en-US"/>
        </w:rPr>
        <w:t>Halder</w:t>
      </w:r>
      <w:proofErr w:type="spellEnd"/>
      <w:r w:rsidRPr="009D0959">
        <w:rPr>
          <w:i w:val="0"/>
          <w:szCs w:val="24"/>
          <w:lang w:val="en-US"/>
        </w:rPr>
        <w:t xml:space="preserve">, A.A. </w:t>
      </w:r>
      <w:proofErr w:type="spellStart"/>
      <w:r w:rsidRPr="009D0959">
        <w:rPr>
          <w:i w:val="0"/>
          <w:szCs w:val="24"/>
          <w:lang w:val="en-US"/>
        </w:rPr>
        <w:t>Hoque</w:t>
      </w:r>
      <w:proofErr w:type="spellEnd"/>
      <w:r w:rsidRPr="009D0959">
        <w:rPr>
          <w:i w:val="0"/>
          <w:szCs w:val="24"/>
          <w:lang w:val="en-US"/>
        </w:rPr>
        <w:t xml:space="preserve">, R. </w:t>
      </w:r>
      <w:proofErr w:type="spellStart"/>
      <w:r w:rsidRPr="009D0959">
        <w:rPr>
          <w:i w:val="0"/>
          <w:szCs w:val="24"/>
          <w:lang w:val="en-US"/>
        </w:rPr>
        <w:t>Mondal</w:t>
      </w:r>
      <w:proofErr w:type="spellEnd"/>
      <w:r w:rsidRPr="009D0959">
        <w:rPr>
          <w:i w:val="0"/>
          <w:szCs w:val="24"/>
          <w:lang w:val="en-US"/>
        </w:rPr>
        <w:t xml:space="preserve">, M. </w:t>
      </w:r>
      <w:proofErr w:type="spellStart"/>
      <w:r w:rsidRPr="009D0959">
        <w:rPr>
          <w:i w:val="0"/>
          <w:szCs w:val="24"/>
          <w:lang w:val="en-US"/>
        </w:rPr>
        <w:t>Muddassir</w:t>
      </w:r>
      <w:proofErr w:type="spellEnd"/>
      <w:r w:rsidRPr="009D0959">
        <w:rPr>
          <w:i w:val="0"/>
          <w:szCs w:val="24"/>
          <w:lang w:val="en-US"/>
        </w:rPr>
        <w:t xml:space="preserve">, N. </w:t>
      </w:r>
      <w:proofErr w:type="spellStart"/>
      <w:r w:rsidRPr="009D0959">
        <w:rPr>
          <w:i w:val="0"/>
          <w:szCs w:val="24"/>
          <w:lang w:val="en-US"/>
        </w:rPr>
        <w:t>Sepay</w:t>
      </w:r>
      <w:proofErr w:type="spellEnd"/>
      <w:r w:rsidRPr="009D0959">
        <w:rPr>
          <w:i w:val="0"/>
          <w:szCs w:val="24"/>
          <w:lang w:val="en-US"/>
        </w:rPr>
        <w:t xml:space="preserve">, </w:t>
      </w:r>
      <w:proofErr w:type="spellStart"/>
      <w:r w:rsidRPr="009D0959">
        <w:rPr>
          <w:szCs w:val="24"/>
          <w:lang w:val="en-US"/>
        </w:rPr>
        <w:t>Struct</w:t>
      </w:r>
      <w:proofErr w:type="spellEnd"/>
      <w:r w:rsidRPr="009D0959">
        <w:rPr>
          <w:szCs w:val="24"/>
          <w:lang w:val="en-US"/>
        </w:rPr>
        <w:t xml:space="preserve"> </w:t>
      </w:r>
      <w:proofErr w:type="spellStart"/>
      <w:r w:rsidRPr="009D0959">
        <w:rPr>
          <w:szCs w:val="24"/>
          <w:lang w:val="en-US"/>
        </w:rPr>
        <w:t>Chem</w:t>
      </w:r>
      <w:proofErr w:type="spellEnd"/>
      <w:r w:rsidRPr="009D0959">
        <w:rPr>
          <w:szCs w:val="24"/>
          <w:lang w:val="en-US"/>
        </w:rPr>
        <w:t>,</w:t>
      </w:r>
      <w:r w:rsidRPr="009D0959">
        <w:rPr>
          <w:i w:val="0"/>
          <w:szCs w:val="24"/>
          <w:lang w:val="en-US"/>
        </w:rPr>
        <w:t xml:space="preserve"> </w:t>
      </w:r>
      <w:r w:rsidRPr="009D0959">
        <w:rPr>
          <w:b/>
          <w:i w:val="0"/>
          <w:szCs w:val="24"/>
          <w:lang w:val="en-US"/>
        </w:rPr>
        <w:t xml:space="preserve">2020, </w:t>
      </w:r>
      <w:r w:rsidRPr="009D0959">
        <w:rPr>
          <w:szCs w:val="24"/>
          <w:lang w:val="en-US"/>
        </w:rPr>
        <w:t xml:space="preserve">31, </w:t>
      </w:r>
      <w:r w:rsidRPr="009D0959">
        <w:rPr>
          <w:i w:val="0"/>
          <w:szCs w:val="24"/>
          <w:lang w:val="en-US"/>
        </w:rPr>
        <w:t xml:space="preserve">1831–1840. </w:t>
      </w:r>
    </w:p>
    <w:p w14:paraId="6718230F"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A. </w:t>
      </w:r>
      <w:proofErr w:type="spellStart"/>
      <w:r w:rsidRPr="009D0959">
        <w:rPr>
          <w:i w:val="0"/>
          <w:szCs w:val="24"/>
          <w:lang w:val="en-US"/>
        </w:rPr>
        <w:t>Sagaama</w:t>
      </w:r>
      <w:proofErr w:type="spellEnd"/>
      <w:r w:rsidRPr="009D0959">
        <w:rPr>
          <w:i w:val="0"/>
          <w:szCs w:val="24"/>
          <w:lang w:val="en-US"/>
        </w:rPr>
        <w:t xml:space="preserve">, S. Antonia </w:t>
      </w:r>
      <w:proofErr w:type="spellStart"/>
      <w:r w:rsidRPr="009D0959">
        <w:rPr>
          <w:i w:val="0"/>
          <w:szCs w:val="24"/>
          <w:lang w:val="en-US"/>
        </w:rPr>
        <w:t>Brandan</w:t>
      </w:r>
      <w:proofErr w:type="spellEnd"/>
      <w:r w:rsidRPr="009D0959">
        <w:rPr>
          <w:i w:val="0"/>
          <w:szCs w:val="24"/>
          <w:lang w:val="en-US"/>
        </w:rPr>
        <w:t xml:space="preserve">, T.B. </w:t>
      </w:r>
      <w:proofErr w:type="spellStart"/>
      <w:r w:rsidRPr="009D0959">
        <w:rPr>
          <w:i w:val="0"/>
          <w:szCs w:val="24"/>
          <w:lang w:val="en-US"/>
        </w:rPr>
        <w:t>Issa</w:t>
      </w:r>
      <w:proofErr w:type="spellEnd"/>
      <w:r w:rsidRPr="009D0959">
        <w:rPr>
          <w:i w:val="0"/>
          <w:szCs w:val="24"/>
          <w:lang w:val="en-US"/>
        </w:rPr>
        <w:t xml:space="preserve">, N. </w:t>
      </w:r>
      <w:proofErr w:type="spellStart"/>
      <w:r w:rsidRPr="009D0959">
        <w:rPr>
          <w:i w:val="0"/>
          <w:szCs w:val="24"/>
          <w:lang w:val="en-US"/>
        </w:rPr>
        <w:t>Issaoui</w:t>
      </w:r>
      <w:proofErr w:type="spellEnd"/>
      <w:r w:rsidRPr="009D0959">
        <w:rPr>
          <w:i w:val="0"/>
          <w:szCs w:val="24"/>
          <w:lang w:val="en-US"/>
        </w:rPr>
        <w:t xml:space="preserve">, </w:t>
      </w:r>
      <w:proofErr w:type="spellStart"/>
      <w:r w:rsidRPr="009D0959">
        <w:rPr>
          <w:szCs w:val="24"/>
          <w:lang w:val="en-US"/>
        </w:rPr>
        <w:t>Heliyon</w:t>
      </w:r>
      <w:proofErr w:type="spellEnd"/>
      <w:r w:rsidRPr="009D0959">
        <w:rPr>
          <w:szCs w:val="24"/>
          <w:lang w:val="en-US"/>
        </w:rPr>
        <w:t>,</w:t>
      </w:r>
      <w:r w:rsidRPr="009D0959">
        <w:rPr>
          <w:i w:val="0"/>
          <w:szCs w:val="24"/>
          <w:lang w:val="en-US"/>
        </w:rPr>
        <w:t xml:space="preserve"> </w:t>
      </w:r>
      <w:r w:rsidRPr="009D0959">
        <w:rPr>
          <w:b/>
          <w:i w:val="0"/>
          <w:szCs w:val="24"/>
          <w:lang w:val="en-US"/>
        </w:rPr>
        <w:t xml:space="preserve">2020, </w:t>
      </w:r>
      <w:r w:rsidRPr="009D0959">
        <w:rPr>
          <w:szCs w:val="24"/>
          <w:lang w:val="en-US"/>
        </w:rPr>
        <w:t>6 (e04640)</w:t>
      </w:r>
      <w:r w:rsidRPr="009D0959">
        <w:rPr>
          <w:i w:val="0"/>
          <w:szCs w:val="24"/>
          <w:lang w:val="en-US"/>
        </w:rPr>
        <w:t xml:space="preserve"> 1-29. </w:t>
      </w:r>
    </w:p>
    <w:p w14:paraId="2405D1B7"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J.S. Al- </w:t>
      </w:r>
      <w:proofErr w:type="spellStart"/>
      <w:r w:rsidRPr="009D0959">
        <w:rPr>
          <w:i w:val="0"/>
          <w:szCs w:val="24"/>
          <w:lang w:val="en-US"/>
        </w:rPr>
        <w:t>Otaibi</w:t>
      </w:r>
      <w:proofErr w:type="spellEnd"/>
      <w:r w:rsidRPr="009D0959">
        <w:rPr>
          <w:i w:val="0"/>
          <w:szCs w:val="24"/>
          <w:lang w:val="en-US"/>
        </w:rPr>
        <w:t xml:space="preserve">, </w:t>
      </w:r>
      <w:proofErr w:type="spellStart"/>
      <w:r w:rsidRPr="009D0959">
        <w:rPr>
          <w:szCs w:val="24"/>
          <w:lang w:val="en-US"/>
        </w:rPr>
        <w:t>Spectrochim</w:t>
      </w:r>
      <w:proofErr w:type="spellEnd"/>
      <w:r w:rsidRPr="009D0959">
        <w:rPr>
          <w:szCs w:val="24"/>
          <w:lang w:val="en-US"/>
        </w:rPr>
        <w:t xml:space="preserve"> </w:t>
      </w:r>
      <w:proofErr w:type="spellStart"/>
      <w:r w:rsidRPr="009D0959">
        <w:rPr>
          <w:szCs w:val="24"/>
          <w:lang w:val="en-US"/>
        </w:rPr>
        <w:t>Acta</w:t>
      </w:r>
      <w:proofErr w:type="spellEnd"/>
      <w:r w:rsidRPr="009D0959">
        <w:rPr>
          <w:szCs w:val="24"/>
          <w:lang w:val="en-US"/>
        </w:rPr>
        <w:t xml:space="preserve"> A, </w:t>
      </w:r>
      <w:r w:rsidRPr="009D0959">
        <w:rPr>
          <w:b/>
          <w:i w:val="0"/>
          <w:szCs w:val="24"/>
          <w:lang w:val="en-US"/>
        </w:rPr>
        <w:t>2020,</w:t>
      </w:r>
      <w:r w:rsidRPr="009D0959">
        <w:rPr>
          <w:i w:val="0"/>
          <w:szCs w:val="24"/>
          <w:lang w:val="en-US"/>
        </w:rPr>
        <w:t xml:space="preserve"> </w:t>
      </w:r>
      <w:r w:rsidRPr="009D0959">
        <w:rPr>
          <w:szCs w:val="24"/>
          <w:lang w:val="en-US"/>
        </w:rPr>
        <w:t xml:space="preserve">235 (118333), </w:t>
      </w:r>
      <w:r w:rsidRPr="009D0959">
        <w:rPr>
          <w:i w:val="0"/>
          <w:szCs w:val="24"/>
          <w:lang w:val="en-US"/>
        </w:rPr>
        <w:t>1-5.</w:t>
      </w:r>
    </w:p>
    <w:p w14:paraId="0E4B161A"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H. </w:t>
      </w:r>
      <w:proofErr w:type="spellStart"/>
      <w:r w:rsidRPr="009D0959">
        <w:rPr>
          <w:i w:val="0"/>
          <w:szCs w:val="24"/>
          <w:lang w:val="en-US"/>
        </w:rPr>
        <w:t>Nikoofard</w:t>
      </w:r>
      <w:proofErr w:type="spellEnd"/>
      <w:r w:rsidRPr="009D0959">
        <w:rPr>
          <w:i w:val="0"/>
          <w:szCs w:val="24"/>
          <w:lang w:val="en-US"/>
        </w:rPr>
        <w:t xml:space="preserve">, F. </w:t>
      </w:r>
      <w:proofErr w:type="spellStart"/>
      <w:r w:rsidRPr="009D0959">
        <w:rPr>
          <w:i w:val="0"/>
          <w:szCs w:val="24"/>
          <w:lang w:val="en-US"/>
        </w:rPr>
        <w:t>Faridbod</w:t>
      </w:r>
      <w:proofErr w:type="spellEnd"/>
      <w:r w:rsidRPr="009D0959">
        <w:rPr>
          <w:i w:val="0"/>
          <w:szCs w:val="24"/>
          <w:lang w:val="en-US"/>
        </w:rPr>
        <w:t xml:space="preserve">, M. </w:t>
      </w:r>
      <w:proofErr w:type="spellStart"/>
      <w:r w:rsidRPr="009D0959">
        <w:rPr>
          <w:i w:val="0"/>
          <w:szCs w:val="24"/>
          <w:lang w:val="en-US"/>
        </w:rPr>
        <w:t>Sargolzaei</w:t>
      </w:r>
      <w:proofErr w:type="spellEnd"/>
      <w:r w:rsidRPr="009D0959">
        <w:rPr>
          <w:i w:val="0"/>
          <w:szCs w:val="24"/>
          <w:lang w:val="en-US"/>
        </w:rPr>
        <w:t xml:space="preserve">, </w:t>
      </w:r>
      <w:proofErr w:type="spellStart"/>
      <w:r w:rsidRPr="009D0959">
        <w:rPr>
          <w:szCs w:val="24"/>
          <w:lang w:val="en-US"/>
        </w:rPr>
        <w:t>Acta</w:t>
      </w:r>
      <w:proofErr w:type="spellEnd"/>
      <w:r w:rsidRPr="009D0959">
        <w:rPr>
          <w:szCs w:val="24"/>
          <w:lang w:val="en-US"/>
        </w:rPr>
        <w:t xml:space="preserve"> </w:t>
      </w:r>
      <w:proofErr w:type="spellStart"/>
      <w:r w:rsidRPr="009D0959">
        <w:rPr>
          <w:szCs w:val="24"/>
          <w:lang w:val="en-US"/>
        </w:rPr>
        <w:t>Chim</w:t>
      </w:r>
      <w:proofErr w:type="spellEnd"/>
      <w:r w:rsidRPr="009D0959">
        <w:rPr>
          <w:szCs w:val="24"/>
          <w:lang w:val="en-US"/>
        </w:rPr>
        <w:t xml:space="preserve"> </w:t>
      </w:r>
      <w:proofErr w:type="spellStart"/>
      <w:r w:rsidRPr="009D0959">
        <w:rPr>
          <w:szCs w:val="24"/>
          <w:lang w:val="en-US"/>
        </w:rPr>
        <w:t>Slov</w:t>
      </w:r>
      <w:proofErr w:type="spellEnd"/>
      <w:r w:rsidRPr="009D0959">
        <w:rPr>
          <w:szCs w:val="24"/>
          <w:lang w:val="en-US"/>
        </w:rPr>
        <w:t xml:space="preserve">, </w:t>
      </w:r>
      <w:r w:rsidRPr="009D0959">
        <w:rPr>
          <w:b/>
          <w:i w:val="0"/>
          <w:szCs w:val="24"/>
          <w:lang w:val="en-US"/>
        </w:rPr>
        <w:t xml:space="preserve">2017, </w:t>
      </w:r>
      <w:r w:rsidRPr="009D0959">
        <w:rPr>
          <w:szCs w:val="24"/>
          <w:lang w:val="en-US"/>
        </w:rPr>
        <w:t xml:space="preserve">64, </w:t>
      </w:r>
      <w:r w:rsidRPr="009D0959">
        <w:rPr>
          <w:i w:val="0"/>
          <w:szCs w:val="24"/>
          <w:lang w:val="en-US"/>
        </w:rPr>
        <w:t>842–848.</w:t>
      </w:r>
    </w:p>
    <w:p w14:paraId="719B94E5"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S.M. </w:t>
      </w:r>
      <w:proofErr w:type="spellStart"/>
      <w:r w:rsidRPr="009D0959">
        <w:rPr>
          <w:i w:val="0"/>
          <w:szCs w:val="24"/>
          <w:lang w:val="en-US"/>
        </w:rPr>
        <w:t>LaPointe</w:t>
      </w:r>
      <w:proofErr w:type="spellEnd"/>
      <w:r w:rsidRPr="009D0959">
        <w:rPr>
          <w:i w:val="0"/>
          <w:szCs w:val="24"/>
          <w:lang w:val="en-US"/>
        </w:rPr>
        <w:t xml:space="preserve">, D.F.A. Weaver, </w:t>
      </w:r>
      <w:proofErr w:type="spellStart"/>
      <w:r w:rsidRPr="009D0959">
        <w:rPr>
          <w:szCs w:val="24"/>
          <w:lang w:val="en-US"/>
        </w:rPr>
        <w:t>Curr</w:t>
      </w:r>
      <w:proofErr w:type="spellEnd"/>
      <w:r w:rsidRPr="009D0959">
        <w:rPr>
          <w:szCs w:val="24"/>
          <w:lang w:val="en-US"/>
        </w:rPr>
        <w:t xml:space="preserve"> </w:t>
      </w:r>
      <w:proofErr w:type="spellStart"/>
      <w:r w:rsidRPr="009D0959">
        <w:rPr>
          <w:szCs w:val="24"/>
          <w:lang w:val="en-US"/>
        </w:rPr>
        <w:t>Comput</w:t>
      </w:r>
      <w:proofErr w:type="spellEnd"/>
      <w:r w:rsidRPr="009D0959">
        <w:rPr>
          <w:szCs w:val="24"/>
          <w:lang w:val="en-US"/>
        </w:rPr>
        <w:t xml:space="preserve"> Aided Drug Des,</w:t>
      </w:r>
      <w:r w:rsidRPr="009D0959">
        <w:rPr>
          <w:i w:val="0"/>
          <w:szCs w:val="24"/>
          <w:lang w:val="en-US"/>
        </w:rPr>
        <w:t xml:space="preserve"> </w:t>
      </w:r>
      <w:r w:rsidRPr="009D0959">
        <w:rPr>
          <w:b/>
          <w:i w:val="0"/>
          <w:szCs w:val="24"/>
          <w:lang w:val="en-US"/>
        </w:rPr>
        <w:t>2007</w:t>
      </w:r>
      <w:proofErr w:type="gramStart"/>
      <w:r w:rsidRPr="009D0959">
        <w:rPr>
          <w:b/>
          <w:i w:val="0"/>
          <w:szCs w:val="24"/>
          <w:lang w:val="en-US"/>
        </w:rPr>
        <w:t xml:space="preserve">,  </w:t>
      </w:r>
      <w:r w:rsidRPr="009D0959">
        <w:rPr>
          <w:szCs w:val="24"/>
          <w:lang w:val="en-US"/>
        </w:rPr>
        <w:t>3</w:t>
      </w:r>
      <w:proofErr w:type="gramEnd"/>
      <w:r w:rsidRPr="009D0959">
        <w:rPr>
          <w:szCs w:val="24"/>
          <w:lang w:val="en-US"/>
        </w:rPr>
        <w:t xml:space="preserve"> (4), </w:t>
      </w:r>
      <w:r w:rsidRPr="009D0959">
        <w:rPr>
          <w:i w:val="0"/>
          <w:szCs w:val="24"/>
          <w:lang w:val="en-US"/>
        </w:rPr>
        <w:t>290-296.</w:t>
      </w:r>
      <w:r w:rsidRPr="009D0959">
        <w:rPr>
          <w:szCs w:val="24"/>
          <w:lang w:val="en-US"/>
        </w:rPr>
        <w:t xml:space="preserve"> </w:t>
      </w:r>
    </w:p>
    <w:p w14:paraId="78AC10E5"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J. </w:t>
      </w:r>
      <w:proofErr w:type="spellStart"/>
      <w:r w:rsidRPr="009D0959">
        <w:rPr>
          <w:i w:val="0"/>
          <w:szCs w:val="24"/>
          <w:lang w:val="en-US"/>
        </w:rPr>
        <w:t>Xu</w:t>
      </w:r>
      <w:proofErr w:type="spellEnd"/>
      <w:r w:rsidRPr="009D0959">
        <w:rPr>
          <w:i w:val="0"/>
          <w:szCs w:val="24"/>
          <w:lang w:val="en-US"/>
        </w:rPr>
        <w:t xml:space="preserve">, H. Li, P.Y. Shi, J. Zhou, Broad Spectrum Antiviral Agent </w:t>
      </w:r>
      <w:proofErr w:type="spellStart"/>
      <w:r w:rsidRPr="009D0959">
        <w:rPr>
          <w:i w:val="0"/>
          <w:szCs w:val="24"/>
          <w:lang w:val="en-US"/>
        </w:rPr>
        <w:t>Niclosamide</w:t>
      </w:r>
      <w:proofErr w:type="spellEnd"/>
      <w:r w:rsidRPr="009D0959">
        <w:rPr>
          <w:i w:val="0"/>
          <w:szCs w:val="24"/>
          <w:lang w:val="en-US"/>
        </w:rPr>
        <w:t xml:space="preserve"> and Its Therapeutic Potential, </w:t>
      </w:r>
      <w:r w:rsidRPr="009D0959">
        <w:rPr>
          <w:szCs w:val="24"/>
          <w:lang w:val="en-US"/>
        </w:rPr>
        <w:t>ACS Infect Dis,</w:t>
      </w:r>
      <w:r w:rsidRPr="009D0959">
        <w:rPr>
          <w:i w:val="0"/>
          <w:szCs w:val="24"/>
          <w:lang w:val="en-US"/>
        </w:rPr>
        <w:t xml:space="preserve"> </w:t>
      </w:r>
      <w:r w:rsidRPr="009D0959">
        <w:rPr>
          <w:b/>
          <w:i w:val="0"/>
          <w:szCs w:val="24"/>
          <w:lang w:val="en-US"/>
        </w:rPr>
        <w:t xml:space="preserve">2020, </w:t>
      </w:r>
      <w:r w:rsidRPr="009D0959">
        <w:rPr>
          <w:szCs w:val="24"/>
          <w:lang w:val="en-US"/>
        </w:rPr>
        <w:t xml:space="preserve">6, </w:t>
      </w:r>
      <w:r w:rsidRPr="009D0959">
        <w:rPr>
          <w:i w:val="0"/>
          <w:szCs w:val="24"/>
          <w:lang w:val="en-US"/>
        </w:rPr>
        <w:t xml:space="preserve">909−915. </w:t>
      </w:r>
    </w:p>
    <w:p w14:paraId="7C111D32"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A. </w:t>
      </w:r>
      <w:proofErr w:type="spellStart"/>
      <w:r w:rsidRPr="009D0959">
        <w:rPr>
          <w:i w:val="0"/>
          <w:szCs w:val="24"/>
          <w:lang w:val="en-US"/>
        </w:rPr>
        <w:t>Ghaleb</w:t>
      </w:r>
      <w:proofErr w:type="spellEnd"/>
      <w:r w:rsidRPr="009D0959">
        <w:rPr>
          <w:i w:val="0"/>
          <w:szCs w:val="24"/>
          <w:lang w:val="en-US"/>
        </w:rPr>
        <w:t>, A .</w:t>
      </w:r>
      <w:proofErr w:type="spellStart"/>
      <w:r w:rsidRPr="009D0959">
        <w:rPr>
          <w:i w:val="0"/>
          <w:szCs w:val="24"/>
          <w:lang w:val="en-US"/>
        </w:rPr>
        <w:t>Aouidate</w:t>
      </w:r>
      <w:proofErr w:type="spellEnd"/>
      <w:r w:rsidRPr="009D0959">
        <w:rPr>
          <w:i w:val="0"/>
          <w:szCs w:val="24"/>
          <w:lang w:val="en-US"/>
        </w:rPr>
        <w:t xml:space="preserve">, M. </w:t>
      </w:r>
      <w:proofErr w:type="spellStart"/>
      <w:r w:rsidRPr="009D0959">
        <w:rPr>
          <w:i w:val="0"/>
          <w:szCs w:val="24"/>
          <w:lang w:val="en-US"/>
        </w:rPr>
        <w:t>Aarjane</w:t>
      </w:r>
      <w:proofErr w:type="spellEnd"/>
      <w:r w:rsidRPr="009D0959">
        <w:rPr>
          <w:i w:val="0"/>
          <w:szCs w:val="24"/>
          <w:lang w:val="en-US"/>
        </w:rPr>
        <w:t xml:space="preserve">,  H. </w:t>
      </w:r>
      <w:proofErr w:type="spellStart"/>
      <w:r w:rsidRPr="009D0959">
        <w:rPr>
          <w:i w:val="0"/>
          <w:szCs w:val="24"/>
          <w:lang w:val="en-US"/>
        </w:rPr>
        <w:t>Anane</w:t>
      </w:r>
      <w:proofErr w:type="spellEnd"/>
      <w:r w:rsidRPr="009D0959">
        <w:rPr>
          <w:i w:val="0"/>
          <w:szCs w:val="24"/>
          <w:lang w:val="en-US"/>
        </w:rPr>
        <w:t xml:space="preserve">, H.B. El </w:t>
      </w:r>
      <w:proofErr w:type="spellStart"/>
      <w:r w:rsidRPr="009D0959">
        <w:rPr>
          <w:i w:val="0"/>
          <w:szCs w:val="24"/>
          <w:lang w:val="en-US"/>
        </w:rPr>
        <w:t>Ayouchia</w:t>
      </w:r>
      <w:proofErr w:type="spellEnd"/>
      <w:r w:rsidRPr="009D0959">
        <w:rPr>
          <w:i w:val="0"/>
          <w:szCs w:val="24"/>
          <w:lang w:val="en-US"/>
        </w:rPr>
        <w:t xml:space="preserve"> S.E. </w:t>
      </w:r>
      <w:proofErr w:type="spellStart"/>
      <w:r w:rsidRPr="009D0959">
        <w:rPr>
          <w:i w:val="0"/>
          <w:szCs w:val="24"/>
          <w:lang w:val="en-US"/>
        </w:rPr>
        <w:t>Stiriba</w:t>
      </w:r>
      <w:proofErr w:type="spellEnd"/>
      <w:r w:rsidRPr="009D0959">
        <w:rPr>
          <w:i w:val="0"/>
          <w:szCs w:val="24"/>
          <w:lang w:val="en-US"/>
        </w:rPr>
        <w:t xml:space="preserve">, </w:t>
      </w:r>
      <w:r w:rsidRPr="009D0959">
        <w:rPr>
          <w:szCs w:val="24"/>
          <w:lang w:val="en-US"/>
        </w:rPr>
        <w:t xml:space="preserve">J </w:t>
      </w:r>
      <w:proofErr w:type="spellStart"/>
      <w:r w:rsidRPr="009D0959">
        <w:rPr>
          <w:szCs w:val="24"/>
          <w:lang w:val="en-US"/>
        </w:rPr>
        <w:t>Biomol</w:t>
      </w:r>
      <w:proofErr w:type="spellEnd"/>
      <w:r w:rsidRPr="009D0959">
        <w:rPr>
          <w:szCs w:val="24"/>
          <w:lang w:val="en-US"/>
        </w:rPr>
        <w:t xml:space="preserve"> </w:t>
      </w:r>
      <w:proofErr w:type="spellStart"/>
      <w:r w:rsidRPr="009D0959">
        <w:rPr>
          <w:szCs w:val="24"/>
          <w:lang w:val="en-US"/>
        </w:rPr>
        <w:t>Struct</w:t>
      </w:r>
      <w:proofErr w:type="spellEnd"/>
      <w:r w:rsidRPr="009D0959">
        <w:rPr>
          <w:szCs w:val="24"/>
          <w:lang w:val="en-US"/>
        </w:rPr>
        <w:t xml:space="preserve"> </w:t>
      </w:r>
      <w:proofErr w:type="spellStart"/>
      <w:r w:rsidRPr="009D0959">
        <w:rPr>
          <w:szCs w:val="24"/>
          <w:lang w:val="en-US"/>
        </w:rPr>
        <w:t>Dyn</w:t>
      </w:r>
      <w:proofErr w:type="spellEnd"/>
      <w:r w:rsidRPr="009D0959">
        <w:rPr>
          <w:szCs w:val="24"/>
          <w:lang w:val="en-US"/>
        </w:rPr>
        <w:t>,</w:t>
      </w:r>
      <w:r w:rsidRPr="009D0959">
        <w:rPr>
          <w:i w:val="0"/>
          <w:szCs w:val="24"/>
          <w:lang w:val="en-US"/>
        </w:rPr>
        <w:t xml:space="preserve">  2020,  </w:t>
      </w:r>
      <w:r w:rsidRPr="009D0959">
        <w:rPr>
          <w:szCs w:val="24"/>
          <w:lang w:val="en-US"/>
        </w:rPr>
        <w:t>17,</w:t>
      </w:r>
      <w:r w:rsidRPr="009D0959">
        <w:rPr>
          <w:i w:val="0"/>
          <w:szCs w:val="24"/>
          <w:lang w:val="en-US"/>
        </w:rPr>
        <w:t xml:space="preserve"> 1-11. </w:t>
      </w:r>
    </w:p>
    <w:p w14:paraId="3799F8AE"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M. Hagar, H.A. Ahmed, G. </w:t>
      </w:r>
      <w:proofErr w:type="spellStart"/>
      <w:r w:rsidRPr="009D0959">
        <w:rPr>
          <w:i w:val="0"/>
          <w:szCs w:val="24"/>
          <w:lang w:val="en-US"/>
        </w:rPr>
        <w:t>Aljohani</w:t>
      </w:r>
      <w:proofErr w:type="spellEnd"/>
      <w:r w:rsidRPr="009D0959">
        <w:rPr>
          <w:i w:val="0"/>
          <w:szCs w:val="24"/>
          <w:lang w:val="en-US"/>
        </w:rPr>
        <w:t xml:space="preserve">, O. A. </w:t>
      </w:r>
      <w:proofErr w:type="spellStart"/>
      <w:r w:rsidRPr="009D0959">
        <w:rPr>
          <w:i w:val="0"/>
          <w:szCs w:val="24"/>
          <w:lang w:val="en-US"/>
        </w:rPr>
        <w:t>Alhaddad</w:t>
      </w:r>
      <w:proofErr w:type="spellEnd"/>
      <w:r w:rsidRPr="009D0959">
        <w:rPr>
          <w:i w:val="0"/>
          <w:szCs w:val="24"/>
          <w:lang w:val="en-US"/>
        </w:rPr>
        <w:t xml:space="preserve">, </w:t>
      </w:r>
      <w:proofErr w:type="spellStart"/>
      <w:r w:rsidRPr="009D0959">
        <w:rPr>
          <w:szCs w:val="24"/>
          <w:lang w:val="en-US"/>
        </w:rPr>
        <w:t>Int</w:t>
      </w:r>
      <w:proofErr w:type="spellEnd"/>
      <w:r w:rsidRPr="009D0959">
        <w:rPr>
          <w:szCs w:val="24"/>
          <w:lang w:val="en-US"/>
        </w:rPr>
        <w:t xml:space="preserve"> J </w:t>
      </w:r>
      <w:proofErr w:type="spellStart"/>
      <w:r w:rsidRPr="009D0959">
        <w:rPr>
          <w:szCs w:val="24"/>
          <w:lang w:val="en-US"/>
        </w:rPr>
        <w:t>Mol</w:t>
      </w:r>
      <w:proofErr w:type="spellEnd"/>
      <w:r w:rsidRPr="009D0959">
        <w:rPr>
          <w:szCs w:val="24"/>
          <w:lang w:val="en-US"/>
        </w:rPr>
        <w:t xml:space="preserve"> </w:t>
      </w:r>
      <w:proofErr w:type="spellStart"/>
      <w:r w:rsidRPr="009D0959">
        <w:rPr>
          <w:szCs w:val="24"/>
          <w:lang w:val="en-US"/>
        </w:rPr>
        <w:t>Sci</w:t>
      </w:r>
      <w:proofErr w:type="spellEnd"/>
      <w:r w:rsidRPr="009D0959">
        <w:rPr>
          <w:szCs w:val="24"/>
          <w:lang w:val="en-US"/>
        </w:rPr>
        <w:t xml:space="preserve">, </w:t>
      </w:r>
      <w:r w:rsidRPr="009D0959">
        <w:rPr>
          <w:b/>
          <w:i w:val="0"/>
          <w:szCs w:val="24"/>
          <w:lang w:val="en-US"/>
        </w:rPr>
        <w:t>2020,</w:t>
      </w:r>
      <w:r w:rsidRPr="009D0959">
        <w:rPr>
          <w:i w:val="0"/>
          <w:szCs w:val="24"/>
          <w:lang w:val="en-US"/>
        </w:rPr>
        <w:t xml:space="preserve"> </w:t>
      </w:r>
      <w:r w:rsidRPr="009D0959">
        <w:rPr>
          <w:szCs w:val="24"/>
          <w:lang w:val="en-US"/>
        </w:rPr>
        <w:t xml:space="preserve">21 (3922), </w:t>
      </w:r>
      <w:r w:rsidRPr="009D0959">
        <w:rPr>
          <w:i w:val="0"/>
          <w:szCs w:val="24"/>
          <w:lang w:val="en-US"/>
        </w:rPr>
        <w:t xml:space="preserve">1-13. </w:t>
      </w:r>
    </w:p>
    <w:p w14:paraId="28E60C3F" w14:textId="77777777" w:rsidR="009D0959" w:rsidRPr="009D0959" w:rsidRDefault="009D0959" w:rsidP="009D0959">
      <w:pPr>
        <w:pStyle w:val="AcknowledgementsStyle"/>
        <w:numPr>
          <w:ilvl w:val="0"/>
          <w:numId w:val="11"/>
        </w:numPr>
        <w:spacing w:line="360" w:lineRule="auto"/>
        <w:ind w:left="426" w:hanging="426"/>
        <w:rPr>
          <w:i w:val="0"/>
          <w:szCs w:val="24"/>
          <w:lang w:val="en-US"/>
        </w:rPr>
      </w:pPr>
      <w:r w:rsidRPr="009D0959">
        <w:rPr>
          <w:i w:val="0"/>
          <w:szCs w:val="24"/>
          <w:lang w:val="en-US"/>
        </w:rPr>
        <w:t xml:space="preserve">S. </w:t>
      </w:r>
      <w:proofErr w:type="spellStart"/>
      <w:r w:rsidRPr="009D0959">
        <w:rPr>
          <w:i w:val="0"/>
          <w:szCs w:val="24"/>
          <w:lang w:val="en-US"/>
        </w:rPr>
        <w:t>Shekh</w:t>
      </w:r>
      <w:proofErr w:type="spellEnd"/>
      <w:r w:rsidRPr="009D0959">
        <w:rPr>
          <w:i w:val="0"/>
          <w:szCs w:val="24"/>
          <w:lang w:val="en-US"/>
        </w:rPr>
        <w:t xml:space="preserve">, K.H. </w:t>
      </w:r>
      <w:proofErr w:type="spellStart"/>
      <w:r w:rsidRPr="009D0959">
        <w:rPr>
          <w:i w:val="0"/>
          <w:szCs w:val="24"/>
          <w:lang w:val="en-US"/>
        </w:rPr>
        <w:t>Gowd</w:t>
      </w:r>
      <w:proofErr w:type="spellEnd"/>
      <w:r w:rsidRPr="009D0959">
        <w:rPr>
          <w:i w:val="0"/>
          <w:szCs w:val="24"/>
          <w:lang w:val="en-US"/>
        </w:rPr>
        <w:t xml:space="preserve">, A.K.K. Reddy, </w:t>
      </w:r>
      <w:r w:rsidRPr="009D0959">
        <w:rPr>
          <w:szCs w:val="24"/>
          <w:lang w:val="en-US"/>
        </w:rPr>
        <w:t xml:space="preserve">J Sulfur </w:t>
      </w:r>
      <w:proofErr w:type="spellStart"/>
      <w:r w:rsidRPr="009D0959">
        <w:rPr>
          <w:szCs w:val="24"/>
          <w:lang w:val="en-US"/>
        </w:rPr>
        <w:t>Chem</w:t>
      </w:r>
      <w:proofErr w:type="spellEnd"/>
      <w:r w:rsidRPr="009D0959">
        <w:rPr>
          <w:b/>
          <w:i w:val="0"/>
          <w:szCs w:val="24"/>
          <w:lang w:val="en-US"/>
        </w:rPr>
        <w:t xml:space="preserve">, 2020, </w:t>
      </w:r>
      <w:r w:rsidRPr="009D0959">
        <w:rPr>
          <w:szCs w:val="24"/>
          <w:lang w:val="en-US"/>
        </w:rPr>
        <w:t xml:space="preserve">42 (1), </w:t>
      </w:r>
      <w:r w:rsidRPr="009D0959">
        <w:rPr>
          <w:i w:val="0"/>
          <w:szCs w:val="24"/>
          <w:lang w:val="en-US"/>
        </w:rPr>
        <w:t xml:space="preserve">1-12. </w:t>
      </w:r>
    </w:p>
    <w:p w14:paraId="03B12722" w14:textId="77777777" w:rsidR="00540435" w:rsidRPr="009D0959" w:rsidRDefault="00540435" w:rsidP="009D0959">
      <w:pPr>
        <w:pStyle w:val="AcknowledgementsStyle"/>
        <w:spacing w:line="360" w:lineRule="auto"/>
        <w:ind w:left="426" w:firstLine="0"/>
        <w:rPr>
          <w:i w:val="0"/>
          <w:szCs w:val="24"/>
          <w:lang w:val="en-US"/>
        </w:rPr>
      </w:pPr>
    </w:p>
    <w:p w14:paraId="3D8EF546" w14:textId="77777777" w:rsidR="00A13EA6" w:rsidRPr="009D0959" w:rsidRDefault="00A13EA6" w:rsidP="009D0959">
      <w:pPr>
        <w:pStyle w:val="TextStyle"/>
        <w:spacing w:line="360" w:lineRule="auto"/>
        <w:ind w:firstLine="709"/>
        <w:rPr>
          <w:szCs w:val="24"/>
          <w:lang w:val="en-US"/>
        </w:rPr>
      </w:pPr>
    </w:p>
    <w:p w14:paraId="321A9D32" w14:textId="21D1AD24" w:rsidR="008051D8" w:rsidRPr="009D0959" w:rsidRDefault="008051D8" w:rsidP="009D0959">
      <w:pPr>
        <w:spacing w:line="360" w:lineRule="auto"/>
        <w:rPr>
          <w:szCs w:val="24"/>
        </w:rPr>
      </w:pPr>
    </w:p>
    <w:sectPr w:rsidR="008051D8" w:rsidRPr="009D0959" w:rsidSect="009D0959">
      <w:footerReference w:type="default" r:id="rId17"/>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0B299" w14:textId="77777777" w:rsidR="00BB0030" w:rsidRDefault="00BB0030" w:rsidP="00174DD8">
      <w:r>
        <w:separator/>
      </w:r>
    </w:p>
  </w:endnote>
  <w:endnote w:type="continuationSeparator" w:id="0">
    <w:p w14:paraId="651BECCC" w14:textId="77777777" w:rsidR="00BB0030" w:rsidRDefault="00BB0030" w:rsidP="00174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428459"/>
      <w:docPartObj>
        <w:docPartGallery w:val="Page Numbers (Bottom of Page)"/>
        <w:docPartUnique/>
      </w:docPartObj>
    </w:sdtPr>
    <w:sdtEndPr/>
    <w:sdtContent>
      <w:p w14:paraId="3F49C835" w14:textId="16EA64D5" w:rsidR="009D0959" w:rsidRDefault="009D0959">
        <w:pPr>
          <w:pStyle w:val="Altbilgi"/>
          <w:jc w:val="right"/>
        </w:pPr>
        <w:r>
          <w:fldChar w:fldCharType="begin"/>
        </w:r>
        <w:r>
          <w:instrText>PAGE   \* MERGEFORMAT</w:instrText>
        </w:r>
        <w:r>
          <w:fldChar w:fldCharType="separate"/>
        </w:r>
        <w:r w:rsidR="00CE3903" w:rsidRPr="00CE3903">
          <w:rPr>
            <w:noProof/>
            <w:lang w:val="tr-TR"/>
          </w:rPr>
          <w:t>13</w:t>
        </w:r>
        <w:r>
          <w:fldChar w:fldCharType="end"/>
        </w:r>
      </w:p>
    </w:sdtContent>
  </w:sdt>
  <w:p w14:paraId="099FF76A" w14:textId="77777777" w:rsidR="009D0959" w:rsidRDefault="009D095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70B90" w14:textId="77777777" w:rsidR="00BB0030" w:rsidRDefault="00BB0030" w:rsidP="00174DD8">
      <w:r>
        <w:separator/>
      </w:r>
    </w:p>
  </w:footnote>
  <w:footnote w:type="continuationSeparator" w:id="0">
    <w:p w14:paraId="0C7EEFCF" w14:textId="77777777" w:rsidR="00BB0030" w:rsidRDefault="00BB0030" w:rsidP="00174D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F188A"/>
    <w:multiLevelType w:val="hybridMultilevel"/>
    <w:tmpl w:val="CC6E4E8A"/>
    <w:lvl w:ilvl="0" w:tplc="8FE81F2E">
      <w:start w:val="1"/>
      <w:numFmt w:val="decimal"/>
      <w:lvlText w:val="[%1]"/>
      <w:lvlJc w:val="left"/>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44618C5"/>
    <w:multiLevelType w:val="hybridMultilevel"/>
    <w:tmpl w:val="ECB44F16"/>
    <w:lvl w:ilvl="0" w:tplc="04826C9A">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12B5C89"/>
    <w:multiLevelType w:val="hybridMultilevel"/>
    <w:tmpl w:val="0C184940"/>
    <w:lvl w:ilvl="0" w:tplc="84E26214">
      <w:start w:val="1"/>
      <w:numFmt w:val="lowerLetter"/>
      <w:lvlText w:val="(%1)"/>
      <w:lvlJc w:val="left"/>
      <w:pPr>
        <w:ind w:left="1665" w:hanging="360"/>
      </w:pPr>
      <w:rPr>
        <w:rFonts w:eastAsia="Times New Roman"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3">
    <w:nsid w:val="12685CA8"/>
    <w:multiLevelType w:val="hybridMultilevel"/>
    <w:tmpl w:val="BCE8BEA0"/>
    <w:lvl w:ilvl="0" w:tplc="5E52E570">
      <w:start w:val="1"/>
      <w:numFmt w:val="lowerLetter"/>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4">
    <w:nsid w:val="13D75492"/>
    <w:multiLevelType w:val="hybridMultilevel"/>
    <w:tmpl w:val="4BF8D702"/>
    <w:lvl w:ilvl="0" w:tplc="041F000F">
      <w:start w:val="1"/>
      <w:numFmt w:val="decimal"/>
      <w:lvlText w:val="%1."/>
      <w:lvlJc w:val="left"/>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CE115A9"/>
    <w:multiLevelType w:val="hybridMultilevel"/>
    <w:tmpl w:val="4A4E23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C5E5A3E"/>
    <w:multiLevelType w:val="hybridMultilevel"/>
    <w:tmpl w:val="827A24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F715ECB"/>
    <w:multiLevelType w:val="hybridMultilevel"/>
    <w:tmpl w:val="D862A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6E3564"/>
    <w:multiLevelType w:val="hybridMultilevel"/>
    <w:tmpl w:val="55E6BE32"/>
    <w:lvl w:ilvl="0" w:tplc="041F0001">
      <w:start w:val="1"/>
      <w:numFmt w:val="bullet"/>
      <w:lvlText w:val=""/>
      <w:lvlJc w:val="left"/>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6EA3F39"/>
    <w:multiLevelType w:val="hybridMultilevel"/>
    <w:tmpl w:val="542A5B94"/>
    <w:lvl w:ilvl="0" w:tplc="41D0268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DD52321"/>
    <w:multiLevelType w:val="hybridMultilevel"/>
    <w:tmpl w:val="B3E85DC8"/>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F500B5"/>
    <w:multiLevelType w:val="hybridMultilevel"/>
    <w:tmpl w:val="7F00AE1E"/>
    <w:lvl w:ilvl="0" w:tplc="041F0001">
      <w:start w:val="1"/>
      <w:numFmt w:val="bullet"/>
      <w:lvlText w:val=""/>
      <w:lvlJc w:val="left"/>
      <w:pPr>
        <w:ind w:left="1430" w:hanging="360"/>
      </w:pPr>
      <w:rPr>
        <w:rFonts w:ascii="Symbol" w:hAnsi="Symbol" w:hint="default"/>
      </w:rPr>
    </w:lvl>
    <w:lvl w:ilvl="1" w:tplc="041F0003" w:tentative="1">
      <w:start w:val="1"/>
      <w:numFmt w:val="bullet"/>
      <w:lvlText w:val="o"/>
      <w:lvlJc w:val="left"/>
      <w:pPr>
        <w:ind w:left="2150" w:hanging="360"/>
      </w:pPr>
      <w:rPr>
        <w:rFonts w:ascii="Courier New" w:hAnsi="Courier New" w:cs="Courier New" w:hint="default"/>
      </w:rPr>
    </w:lvl>
    <w:lvl w:ilvl="2" w:tplc="041F0005" w:tentative="1">
      <w:start w:val="1"/>
      <w:numFmt w:val="bullet"/>
      <w:lvlText w:val=""/>
      <w:lvlJc w:val="left"/>
      <w:pPr>
        <w:ind w:left="2870" w:hanging="360"/>
      </w:pPr>
      <w:rPr>
        <w:rFonts w:ascii="Wingdings" w:hAnsi="Wingdings" w:hint="default"/>
      </w:rPr>
    </w:lvl>
    <w:lvl w:ilvl="3" w:tplc="041F0001" w:tentative="1">
      <w:start w:val="1"/>
      <w:numFmt w:val="bullet"/>
      <w:lvlText w:val=""/>
      <w:lvlJc w:val="left"/>
      <w:pPr>
        <w:ind w:left="3590" w:hanging="360"/>
      </w:pPr>
      <w:rPr>
        <w:rFonts w:ascii="Symbol" w:hAnsi="Symbol" w:hint="default"/>
      </w:rPr>
    </w:lvl>
    <w:lvl w:ilvl="4" w:tplc="041F0003" w:tentative="1">
      <w:start w:val="1"/>
      <w:numFmt w:val="bullet"/>
      <w:lvlText w:val="o"/>
      <w:lvlJc w:val="left"/>
      <w:pPr>
        <w:ind w:left="4310" w:hanging="360"/>
      </w:pPr>
      <w:rPr>
        <w:rFonts w:ascii="Courier New" w:hAnsi="Courier New" w:cs="Courier New" w:hint="default"/>
      </w:rPr>
    </w:lvl>
    <w:lvl w:ilvl="5" w:tplc="041F0005" w:tentative="1">
      <w:start w:val="1"/>
      <w:numFmt w:val="bullet"/>
      <w:lvlText w:val=""/>
      <w:lvlJc w:val="left"/>
      <w:pPr>
        <w:ind w:left="5030" w:hanging="360"/>
      </w:pPr>
      <w:rPr>
        <w:rFonts w:ascii="Wingdings" w:hAnsi="Wingdings" w:hint="default"/>
      </w:rPr>
    </w:lvl>
    <w:lvl w:ilvl="6" w:tplc="041F0001" w:tentative="1">
      <w:start w:val="1"/>
      <w:numFmt w:val="bullet"/>
      <w:lvlText w:val=""/>
      <w:lvlJc w:val="left"/>
      <w:pPr>
        <w:ind w:left="5750" w:hanging="360"/>
      </w:pPr>
      <w:rPr>
        <w:rFonts w:ascii="Symbol" w:hAnsi="Symbol" w:hint="default"/>
      </w:rPr>
    </w:lvl>
    <w:lvl w:ilvl="7" w:tplc="041F0003" w:tentative="1">
      <w:start w:val="1"/>
      <w:numFmt w:val="bullet"/>
      <w:lvlText w:val="o"/>
      <w:lvlJc w:val="left"/>
      <w:pPr>
        <w:ind w:left="6470" w:hanging="360"/>
      </w:pPr>
      <w:rPr>
        <w:rFonts w:ascii="Courier New" w:hAnsi="Courier New" w:cs="Courier New" w:hint="default"/>
      </w:rPr>
    </w:lvl>
    <w:lvl w:ilvl="8" w:tplc="041F0005" w:tentative="1">
      <w:start w:val="1"/>
      <w:numFmt w:val="bullet"/>
      <w:lvlText w:val=""/>
      <w:lvlJc w:val="left"/>
      <w:pPr>
        <w:ind w:left="7190" w:hanging="360"/>
      </w:pPr>
      <w:rPr>
        <w:rFonts w:ascii="Wingdings" w:hAnsi="Wingdings" w:hint="default"/>
      </w:rPr>
    </w:lvl>
  </w:abstractNum>
  <w:num w:numId="1">
    <w:abstractNumId w:val="11"/>
  </w:num>
  <w:num w:numId="2">
    <w:abstractNumId w:val="5"/>
  </w:num>
  <w:num w:numId="3">
    <w:abstractNumId w:val="0"/>
  </w:num>
  <w:num w:numId="4">
    <w:abstractNumId w:val="8"/>
  </w:num>
  <w:num w:numId="5">
    <w:abstractNumId w:val="9"/>
  </w:num>
  <w:num w:numId="6">
    <w:abstractNumId w:val="3"/>
  </w:num>
  <w:num w:numId="7">
    <w:abstractNumId w:val="10"/>
  </w:num>
  <w:num w:numId="8">
    <w:abstractNumId w:val="7"/>
  </w:num>
  <w:num w:numId="9">
    <w:abstractNumId w:val="6"/>
  </w:num>
  <w:num w:numId="10">
    <w:abstractNumId w:val="1"/>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85D"/>
    <w:rsid w:val="00002FCC"/>
    <w:rsid w:val="00017A1E"/>
    <w:rsid w:val="000217D7"/>
    <w:rsid w:val="000252A3"/>
    <w:rsid w:val="00035774"/>
    <w:rsid w:val="00044DB5"/>
    <w:rsid w:val="00050E09"/>
    <w:rsid w:val="0006298E"/>
    <w:rsid w:val="00070D25"/>
    <w:rsid w:val="0009215C"/>
    <w:rsid w:val="00092389"/>
    <w:rsid w:val="00097210"/>
    <w:rsid w:val="000A07A0"/>
    <w:rsid w:val="000A14C2"/>
    <w:rsid w:val="000A237F"/>
    <w:rsid w:val="000A6DBE"/>
    <w:rsid w:val="000A7011"/>
    <w:rsid w:val="000B34F7"/>
    <w:rsid w:val="000B42B3"/>
    <w:rsid w:val="000B5672"/>
    <w:rsid w:val="000C2C36"/>
    <w:rsid w:val="000C42E8"/>
    <w:rsid w:val="000D10FE"/>
    <w:rsid w:val="000D1463"/>
    <w:rsid w:val="000F77B9"/>
    <w:rsid w:val="0010065A"/>
    <w:rsid w:val="0010605C"/>
    <w:rsid w:val="00111DE8"/>
    <w:rsid w:val="00115359"/>
    <w:rsid w:val="00115818"/>
    <w:rsid w:val="001169CB"/>
    <w:rsid w:val="001229BA"/>
    <w:rsid w:val="0012364A"/>
    <w:rsid w:val="00131A8F"/>
    <w:rsid w:val="00135BF7"/>
    <w:rsid w:val="00137165"/>
    <w:rsid w:val="00143D35"/>
    <w:rsid w:val="00155A77"/>
    <w:rsid w:val="00163E43"/>
    <w:rsid w:val="0016785D"/>
    <w:rsid w:val="00171DAD"/>
    <w:rsid w:val="00173C0C"/>
    <w:rsid w:val="00174DD8"/>
    <w:rsid w:val="001752A7"/>
    <w:rsid w:val="00177EFC"/>
    <w:rsid w:val="0018281D"/>
    <w:rsid w:val="00187E5C"/>
    <w:rsid w:val="00197EDE"/>
    <w:rsid w:val="001B038D"/>
    <w:rsid w:val="001B56E0"/>
    <w:rsid w:val="001B6930"/>
    <w:rsid w:val="001B695B"/>
    <w:rsid w:val="001B7419"/>
    <w:rsid w:val="001C7D8D"/>
    <w:rsid w:val="001D55F3"/>
    <w:rsid w:val="001D69F4"/>
    <w:rsid w:val="001E5F13"/>
    <w:rsid w:val="001F04AB"/>
    <w:rsid w:val="001F7090"/>
    <w:rsid w:val="00200E92"/>
    <w:rsid w:val="00201F7F"/>
    <w:rsid w:val="00203A70"/>
    <w:rsid w:val="00203B10"/>
    <w:rsid w:val="00205061"/>
    <w:rsid w:val="00213002"/>
    <w:rsid w:val="00214DCA"/>
    <w:rsid w:val="0022172F"/>
    <w:rsid w:val="0022353D"/>
    <w:rsid w:val="002268A6"/>
    <w:rsid w:val="002344C4"/>
    <w:rsid w:val="00236B8E"/>
    <w:rsid w:val="00241B6D"/>
    <w:rsid w:val="0024595F"/>
    <w:rsid w:val="00251E3F"/>
    <w:rsid w:val="00256239"/>
    <w:rsid w:val="0026047F"/>
    <w:rsid w:val="002625F9"/>
    <w:rsid w:val="00267C1E"/>
    <w:rsid w:val="0028010C"/>
    <w:rsid w:val="00281CEB"/>
    <w:rsid w:val="00287C18"/>
    <w:rsid w:val="002A1706"/>
    <w:rsid w:val="002B2BDE"/>
    <w:rsid w:val="002B423B"/>
    <w:rsid w:val="002C1FC0"/>
    <w:rsid w:val="002C2F98"/>
    <w:rsid w:val="002C4354"/>
    <w:rsid w:val="002C6849"/>
    <w:rsid w:val="002D33DB"/>
    <w:rsid w:val="002E21A3"/>
    <w:rsid w:val="003005BD"/>
    <w:rsid w:val="003007D9"/>
    <w:rsid w:val="00300FF7"/>
    <w:rsid w:val="0030274F"/>
    <w:rsid w:val="0030583A"/>
    <w:rsid w:val="00317AE8"/>
    <w:rsid w:val="0032371D"/>
    <w:rsid w:val="003256C1"/>
    <w:rsid w:val="00326842"/>
    <w:rsid w:val="00330755"/>
    <w:rsid w:val="003316DA"/>
    <w:rsid w:val="00331C83"/>
    <w:rsid w:val="00334968"/>
    <w:rsid w:val="00340796"/>
    <w:rsid w:val="003426C9"/>
    <w:rsid w:val="00346EE4"/>
    <w:rsid w:val="003518E7"/>
    <w:rsid w:val="003577E9"/>
    <w:rsid w:val="00360B10"/>
    <w:rsid w:val="003637F4"/>
    <w:rsid w:val="003653DC"/>
    <w:rsid w:val="00367BC3"/>
    <w:rsid w:val="00373D26"/>
    <w:rsid w:val="00382A10"/>
    <w:rsid w:val="00387331"/>
    <w:rsid w:val="00387C6E"/>
    <w:rsid w:val="00387EC5"/>
    <w:rsid w:val="00390C57"/>
    <w:rsid w:val="003B0B19"/>
    <w:rsid w:val="003B39DB"/>
    <w:rsid w:val="003C2565"/>
    <w:rsid w:val="003C2DF5"/>
    <w:rsid w:val="003C3FA8"/>
    <w:rsid w:val="003C58BE"/>
    <w:rsid w:val="003E51E0"/>
    <w:rsid w:val="003F16F5"/>
    <w:rsid w:val="003F2D8A"/>
    <w:rsid w:val="00400B80"/>
    <w:rsid w:val="00406C1C"/>
    <w:rsid w:val="004146F4"/>
    <w:rsid w:val="00420027"/>
    <w:rsid w:val="00421DB3"/>
    <w:rsid w:val="004320E3"/>
    <w:rsid w:val="0043521B"/>
    <w:rsid w:val="00437CAF"/>
    <w:rsid w:val="004465D3"/>
    <w:rsid w:val="004472CC"/>
    <w:rsid w:val="00447AEA"/>
    <w:rsid w:val="00450C60"/>
    <w:rsid w:val="00455136"/>
    <w:rsid w:val="00467259"/>
    <w:rsid w:val="00483B6E"/>
    <w:rsid w:val="00491921"/>
    <w:rsid w:val="00496AD8"/>
    <w:rsid w:val="004A4BC1"/>
    <w:rsid w:val="004B2EAE"/>
    <w:rsid w:val="004B4F5F"/>
    <w:rsid w:val="004B675A"/>
    <w:rsid w:val="004C2443"/>
    <w:rsid w:val="004C6971"/>
    <w:rsid w:val="004D1A76"/>
    <w:rsid w:val="004D2617"/>
    <w:rsid w:val="004D4C06"/>
    <w:rsid w:val="004D544A"/>
    <w:rsid w:val="004E1937"/>
    <w:rsid w:val="004E35F8"/>
    <w:rsid w:val="004E3A60"/>
    <w:rsid w:val="004E7571"/>
    <w:rsid w:val="00507A98"/>
    <w:rsid w:val="0051123A"/>
    <w:rsid w:val="005164D2"/>
    <w:rsid w:val="0052410E"/>
    <w:rsid w:val="00531012"/>
    <w:rsid w:val="0053492C"/>
    <w:rsid w:val="00540435"/>
    <w:rsid w:val="00544E45"/>
    <w:rsid w:val="00556C4C"/>
    <w:rsid w:val="005575B3"/>
    <w:rsid w:val="00560032"/>
    <w:rsid w:val="00564E1F"/>
    <w:rsid w:val="005666D1"/>
    <w:rsid w:val="00580A94"/>
    <w:rsid w:val="00580E4D"/>
    <w:rsid w:val="00581433"/>
    <w:rsid w:val="00590606"/>
    <w:rsid w:val="00590FEC"/>
    <w:rsid w:val="00592A3D"/>
    <w:rsid w:val="005A20A8"/>
    <w:rsid w:val="005A75C4"/>
    <w:rsid w:val="005B0B7C"/>
    <w:rsid w:val="005B4365"/>
    <w:rsid w:val="005B43DA"/>
    <w:rsid w:val="005B5DC3"/>
    <w:rsid w:val="005C4AA0"/>
    <w:rsid w:val="005C54AD"/>
    <w:rsid w:val="005C54CF"/>
    <w:rsid w:val="005D30C6"/>
    <w:rsid w:val="005E2B1D"/>
    <w:rsid w:val="005E679B"/>
    <w:rsid w:val="005F679A"/>
    <w:rsid w:val="005F7B60"/>
    <w:rsid w:val="0060640A"/>
    <w:rsid w:val="00606CF4"/>
    <w:rsid w:val="00616854"/>
    <w:rsid w:val="006175B9"/>
    <w:rsid w:val="00621A9A"/>
    <w:rsid w:val="006244AB"/>
    <w:rsid w:val="006261A8"/>
    <w:rsid w:val="00626245"/>
    <w:rsid w:val="00630BFA"/>
    <w:rsid w:val="00640E55"/>
    <w:rsid w:val="00647264"/>
    <w:rsid w:val="006528DE"/>
    <w:rsid w:val="006533A4"/>
    <w:rsid w:val="00654767"/>
    <w:rsid w:val="00654EC7"/>
    <w:rsid w:val="00655211"/>
    <w:rsid w:val="0066035C"/>
    <w:rsid w:val="00672005"/>
    <w:rsid w:val="00672C50"/>
    <w:rsid w:val="0067441F"/>
    <w:rsid w:val="0068046A"/>
    <w:rsid w:val="00684B8F"/>
    <w:rsid w:val="006953BE"/>
    <w:rsid w:val="006A279C"/>
    <w:rsid w:val="006A4028"/>
    <w:rsid w:val="006A4967"/>
    <w:rsid w:val="006A68C8"/>
    <w:rsid w:val="006A7A0F"/>
    <w:rsid w:val="006B1F4B"/>
    <w:rsid w:val="006B2542"/>
    <w:rsid w:val="006B5E7E"/>
    <w:rsid w:val="006C5735"/>
    <w:rsid w:val="006D0C50"/>
    <w:rsid w:val="006D79F8"/>
    <w:rsid w:val="006E0CBF"/>
    <w:rsid w:val="006E202B"/>
    <w:rsid w:val="006E2CEA"/>
    <w:rsid w:val="006F03FA"/>
    <w:rsid w:val="007046C4"/>
    <w:rsid w:val="0070797E"/>
    <w:rsid w:val="00707DBA"/>
    <w:rsid w:val="007142B4"/>
    <w:rsid w:val="007177EB"/>
    <w:rsid w:val="007234A4"/>
    <w:rsid w:val="00724AC2"/>
    <w:rsid w:val="00735AB8"/>
    <w:rsid w:val="00737684"/>
    <w:rsid w:val="00744EA2"/>
    <w:rsid w:val="00745A07"/>
    <w:rsid w:val="00751535"/>
    <w:rsid w:val="007519F2"/>
    <w:rsid w:val="00751C88"/>
    <w:rsid w:val="007521F5"/>
    <w:rsid w:val="007555A8"/>
    <w:rsid w:val="00766F91"/>
    <w:rsid w:val="0077599B"/>
    <w:rsid w:val="007851AE"/>
    <w:rsid w:val="007A4B80"/>
    <w:rsid w:val="007A7FB9"/>
    <w:rsid w:val="007B00FA"/>
    <w:rsid w:val="007B101F"/>
    <w:rsid w:val="007B3473"/>
    <w:rsid w:val="007B68D2"/>
    <w:rsid w:val="007B6C72"/>
    <w:rsid w:val="007D20CC"/>
    <w:rsid w:val="007D4524"/>
    <w:rsid w:val="007E0C7F"/>
    <w:rsid w:val="007F479D"/>
    <w:rsid w:val="007F5D9D"/>
    <w:rsid w:val="008051D8"/>
    <w:rsid w:val="00806399"/>
    <w:rsid w:val="00814958"/>
    <w:rsid w:val="00835575"/>
    <w:rsid w:val="00843A22"/>
    <w:rsid w:val="0084699D"/>
    <w:rsid w:val="008527CB"/>
    <w:rsid w:val="00855A3D"/>
    <w:rsid w:val="00856539"/>
    <w:rsid w:val="00857B26"/>
    <w:rsid w:val="00863581"/>
    <w:rsid w:val="00863AF2"/>
    <w:rsid w:val="0087333D"/>
    <w:rsid w:val="00873D0C"/>
    <w:rsid w:val="00890131"/>
    <w:rsid w:val="00896736"/>
    <w:rsid w:val="008A40F8"/>
    <w:rsid w:val="008B1042"/>
    <w:rsid w:val="008B29E9"/>
    <w:rsid w:val="008B7B83"/>
    <w:rsid w:val="008C0CF7"/>
    <w:rsid w:val="008C6757"/>
    <w:rsid w:val="008C6BBD"/>
    <w:rsid w:val="008D1FD1"/>
    <w:rsid w:val="008D54E1"/>
    <w:rsid w:val="008E49D9"/>
    <w:rsid w:val="008F57B2"/>
    <w:rsid w:val="00904F96"/>
    <w:rsid w:val="0090617C"/>
    <w:rsid w:val="00907316"/>
    <w:rsid w:val="00910199"/>
    <w:rsid w:val="009131C0"/>
    <w:rsid w:val="00913970"/>
    <w:rsid w:val="00916403"/>
    <w:rsid w:val="00923FFA"/>
    <w:rsid w:val="00930F6D"/>
    <w:rsid w:val="0093233C"/>
    <w:rsid w:val="00937F4C"/>
    <w:rsid w:val="009441C6"/>
    <w:rsid w:val="00946D6D"/>
    <w:rsid w:val="00962492"/>
    <w:rsid w:val="00963933"/>
    <w:rsid w:val="0097061C"/>
    <w:rsid w:val="00974453"/>
    <w:rsid w:val="00975A95"/>
    <w:rsid w:val="00980732"/>
    <w:rsid w:val="00980C4C"/>
    <w:rsid w:val="00985F21"/>
    <w:rsid w:val="00986F32"/>
    <w:rsid w:val="00993924"/>
    <w:rsid w:val="00996E71"/>
    <w:rsid w:val="009976AF"/>
    <w:rsid w:val="009A3126"/>
    <w:rsid w:val="009C108F"/>
    <w:rsid w:val="009C20D0"/>
    <w:rsid w:val="009C55DD"/>
    <w:rsid w:val="009C5AC8"/>
    <w:rsid w:val="009C6854"/>
    <w:rsid w:val="009D018F"/>
    <w:rsid w:val="009D0959"/>
    <w:rsid w:val="009D7C92"/>
    <w:rsid w:val="009E260B"/>
    <w:rsid w:val="009E275A"/>
    <w:rsid w:val="009F51BF"/>
    <w:rsid w:val="009F7859"/>
    <w:rsid w:val="00A03CE7"/>
    <w:rsid w:val="00A07E83"/>
    <w:rsid w:val="00A1274F"/>
    <w:rsid w:val="00A13EA6"/>
    <w:rsid w:val="00A15BC6"/>
    <w:rsid w:val="00A16E25"/>
    <w:rsid w:val="00A36437"/>
    <w:rsid w:val="00A40F58"/>
    <w:rsid w:val="00A43BFC"/>
    <w:rsid w:val="00A45730"/>
    <w:rsid w:val="00A5272E"/>
    <w:rsid w:val="00A528CD"/>
    <w:rsid w:val="00A61089"/>
    <w:rsid w:val="00A70AAA"/>
    <w:rsid w:val="00A7151B"/>
    <w:rsid w:val="00A73338"/>
    <w:rsid w:val="00A827A9"/>
    <w:rsid w:val="00A86EF6"/>
    <w:rsid w:val="00A900A3"/>
    <w:rsid w:val="00A912FD"/>
    <w:rsid w:val="00A940A2"/>
    <w:rsid w:val="00AA2FA0"/>
    <w:rsid w:val="00AA5525"/>
    <w:rsid w:val="00AB224B"/>
    <w:rsid w:val="00AC5DAD"/>
    <w:rsid w:val="00AD619A"/>
    <w:rsid w:val="00AD7DA0"/>
    <w:rsid w:val="00AE0BC7"/>
    <w:rsid w:val="00AE56F1"/>
    <w:rsid w:val="00AE57A6"/>
    <w:rsid w:val="00B0096F"/>
    <w:rsid w:val="00B01B06"/>
    <w:rsid w:val="00B04905"/>
    <w:rsid w:val="00B131BE"/>
    <w:rsid w:val="00B146F1"/>
    <w:rsid w:val="00B147B2"/>
    <w:rsid w:val="00B268D3"/>
    <w:rsid w:val="00B302FA"/>
    <w:rsid w:val="00B32BF2"/>
    <w:rsid w:val="00B34B1D"/>
    <w:rsid w:val="00B37B1F"/>
    <w:rsid w:val="00B40526"/>
    <w:rsid w:val="00B51DBC"/>
    <w:rsid w:val="00B55C46"/>
    <w:rsid w:val="00B65B8D"/>
    <w:rsid w:val="00B763E0"/>
    <w:rsid w:val="00B83E64"/>
    <w:rsid w:val="00B96ECD"/>
    <w:rsid w:val="00BB0030"/>
    <w:rsid w:val="00BC5270"/>
    <w:rsid w:val="00BD167A"/>
    <w:rsid w:val="00BD36DE"/>
    <w:rsid w:val="00BD3BF6"/>
    <w:rsid w:val="00BD4C97"/>
    <w:rsid w:val="00BD68BD"/>
    <w:rsid w:val="00BD6B17"/>
    <w:rsid w:val="00BD7F84"/>
    <w:rsid w:val="00BE071A"/>
    <w:rsid w:val="00BE41F7"/>
    <w:rsid w:val="00BE4BD5"/>
    <w:rsid w:val="00BE74DE"/>
    <w:rsid w:val="00BF4620"/>
    <w:rsid w:val="00BF57F9"/>
    <w:rsid w:val="00C03BFA"/>
    <w:rsid w:val="00C04ECB"/>
    <w:rsid w:val="00C141DF"/>
    <w:rsid w:val="00C166B8"/>
    <w:rsid w:val="00C272CC"/>
    <w:rsid w:val="00C27A76"/>
    <w:rsid w:val="00C318E9"/>
    <w:rsid w:val="00C338D3"/>
    <w:rsid w:val="00C3774B"/>
    <w:rsid w:val="00C524DB"/>
    <w:rsid w:val="00C707B1"/>
    <w:rsid w:val="00C7184D"/>
    <w:rsid w:val="00C74CD3"/>
    <w:rsid w:val="00C7530D"/>
    <w:rsid w:val="00C85865"/>
    <w:rsid w:val="00CA21A2"/>
    <w:rsid w:val="00CB25F2"/>
    <w:rsid w:val="00CB6920"/>
    <w:rsid w:val="00CC1302"/>
    <w:rsid w:val="00CD0784"/>
    <w:rsid w:val="00CD4499"/>
    <w:rsid w:val="00CE3903"/>
    <w:rsid w:val="00CE7114"/>
    <w:rsid w:val="00CF03CF"/>
    <w:rsid w:val="00CF5CEB"/>
    <w:rsid w:val="00CF7232"/>
    <w:rsid w:val="00D11135"/>
    <w:rsid w:val="00D11AA6"/>
    <w:rsid w:val="00D22257"/>
    <w:rsid w:val="00D2392B"/>
    <w:rsid w:val="00D310E9"/>
    <w:rsid w:val="00D33E72"/>
    <w:rsid w:val="00D36239"/>
    <w:rsid w:val="00D5115F"/>
    <w:rsid w:val="00D53876"/>
    <w:rsid w:val="00D617F2"/>
    <w:rsid w:val="00D622D0"/>
    <w:rsid w:val="00D64EE4"/>
    <w:rsid w:val="00D66604"/>
    <w:rsid w:val="00D80A84"/>
    <w:rsid w:val="00D86254"/>
    <w:rsid w:val="00D91841"/>
    <w:rsid w:val="00D943F5"/>
    <w:rsid w:val="00DA074A"/>
    <w:rsid w:val="00DA0910"/>
    <w:rsid w:val="00DA3090"/>
    <w:rsid w:val="00DA37C5"/>
    <w:rsid w:val="00DA3D61"/>
    <w:rsid w:val="00DA7D68"/>
    <w:rsid w:val="00DB756A"/>
    <w:rsid w:val="00DC007A"/>
    <w:rsid w:val="00DC197D"/>
    <w:rsid w:val="00DD1185"/>
    <w:rsid w:val="00DF539C"/>
    <w:rsid w:val="00DF671D"/>
    <w:rsid w:val="00E04347"/>
    <w:rsid w:val="00E121A0"/>
    <w:rsid w:val="00E242AA"/>
    <w:rsid w:val="00E32AB2"/>
    <w:rsid w:val="00E3370A"/>
    <w:rsid w:val="00E40308"/>
    <w:rsid w:val="00E46228"/>
    <w:rsid w:val="00E55396"/>
    <w:rsid w:val="00E56519"/>
    <w:rsid w:val="00E666A5"/>
    <w:rsid w:val="00E675D5"/>
    <w:rsid w:val="00E70535"/>
    <w:rsid w:val="00E74194"/>
    <w:rsid w:val="00E760A8"/>
    <w:rsid w:val="00E81DE4"/>
    <w:rsid w:val="00E86EAA"/>
    <w:rsid w:val="00E91B6B"/>
    <w:rsid w:val="00E92676"/>
    <w:rsid w:val="00E946CD"/>
    <w:rsid w:val="00E9633F"/>
    <w:rsid w:val="00E966BE"/>
    <w:rsid w:val="00E96FC0"/>
    <w:rsid w:val="00E979BE"/>
    <w:rsid w:val="00EA074A"/>
    <w:rsid w:val="00EA1556"/>
    <w:rsid w:val="00EA4918"/>
    <w:rsid w:val="00EA6394"/>
    <w:rsid w:val="00EB45A6"/>
    <w:rsid w:val="00EB5F64"/>
    <w:rsid w:val="00EB624D"/>
    <w:rsid w:val="00EC3B7F"/>
    <w:rsid w:val="00EC6596"/>
    <w:rsid w:val="00EC79B3"/>
    <w:rsid w:val="00ED2E76"/>
    <w:rsid w:val="00EE1E35"/>
    <w:rsid w:val="00EE1FFF"/>
    <w:rsid w:val="00EF620E"/>
    <w:rsid w:val="00F016C5"/>
    <w:rsid w:val="00F07030"/>
    <w:rsid w:val="00F10C3E"/>
    <w:rsid w:val="00F17745"/>
    <w:rsid w:val="00F20F2D"/>
    <w:rsid w:val="00F241A4"/>
    <w:rsid w:val="00F3346F"/>
    <w:rsid w:val="00F51596"/>
    <w:rsid w:val="00F54F7F"/>
    <w:rsid w:val="00F67B8B"/>
    <w:rsid w:val="00F72DDD"/>
    <w:rsid w:val="00F73ACF"/>
    <w:rsid w:val="00F85BF9"/>
    <w:rsid w:val="00F869AD"/>
    <w:rsid w:val="00F91A83"/>
    <w:rsid w:val="00F94D38"/>
    <w:rsid w:val="00FA1937"/>
    <w:rsid w:val="00FC177C"/>
    <w:rsid w:val="00FD6FC4"/>
    <w:rsid w:val="00FF10BC"/>
    <w:rsid w:val="00FF4B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37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9F8"/>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itleStyle">
    <w:name w:val="TitleStyle"/>
    <w:basedOn w:val="Normal"/>
    <w:rsid w:val="006D79F8"/>
    <w:pPr>
      <w:spacing w:line="480" w:lineRule="auto"/>
      <w:jc w:val="center"/>
    </w:pPr>
    <w:rPr>
      <w:b/>
      <w:sz w:val="28"/>
    </w:rPr>
  </w:style>
  <w:style w:type="paragraph" w:customStyle="1" w:styleId="AuthorsStyle">
    <w:name w:val="AuthorsStyle"/>
    <w:basedOn w:val="Normal"/>
    <w:rsid w:val="006D79F8"/>
    <w:pPr>
      <w:spacing w:line="480" w:lineRule="auto"/>
      <w:jc w:val="center"/>
    </w:pPr>
    <w:rPr>
      <w:caps/>
    </w:rPr>
  </w:style>
  <w:style w:type="paragraph" w:customStyle="1" w:styleId="AffiliationStyle">
    <w:name w:val="AffiliationStyle"/>
    <w:basedOn w:val="Normal"/>
    <w:rsid w:val="006D79F8"/>
    <w:pPr>
      <w:spacing w:line="480" w:lineRule="auto"/>
      <w:jc w:val="center"/>
    </w:pPr>
    <w:rPr>
      <w:i/>
    </w:rPr>
  </w:style>
  <w:style w:type="paragraph" w:customStyle="1" w:styleId="ReceivedStyle">
    <w:name w:val="ReceivedStyle"/>
    <w:basedOn w:val="Normal"/>
    <w:rsid w:val="006D79F8"/>
    <w:pPr>
      <w:spacing w:line="480" w:lineRule="auto"/>
      <w:jc w:val="center"/>
    </w:pPr>
  </w:style>
  <w:style w:type="paragraph" w:customStyle="1" w:styleId="MiscellaneousStyle">
    <w:name w:val="MiscellaneousStyle"/>
    <w:basedOn w:val="Normal"/>
    <w:link w:val="MiscellaneousStyleChar"/>
    <w:rsid w:val="006D79F8"/>
    <w:pPr>
      <w:spacing w:line="480" w:lineRule="auto"/>
      <w:ind w:left="993" w:hanging="993"/>
    </w:pPr>
  </w:style>
  <w:style w:type="character" w:customStyle="1" w:styleId="MiscellaneousStyleChar">
    <w:name w:val="MiscellaneousStyle Char"/>
    <w:basedOn w:val="VarsaylanParagrafYazTipi"/>
    <w:link w:val="MiscellaneousStyle"/>
    <w:rsid w:val="006D79F8"/>
    <w:rPr>
      <w:rFonts w:ascii="Times New Roman" w:eastAsia="Times New Roman" w:hAnsi="Times New Roman" w:cs="Times New Roman"/>
      <w:sz w:val="24"/>
      <w:szCs w:val="20"/>
      <w:lang w:val="en-GB"/>
    </w:rPr>
  </w:style>
  <w:style w:type="character" w:styleId="Kpr">
    <w:name w:val="Hyperlink"/>
    <w:basedOn w:val="VarsaylanParagrafYazTipi"/>
    <w:uiPriority w:val="99"/>
    <w:unhideWhenUsed/>
    <w:rsid w:val="006D79F8"/>
    <w:rPr>
      <w:color w:val="0563C1" w:themeColor="hyperlink"/>
      <w:u w:val="single"/>
    </w:rPr>
  </w:style>
  <w:style w:type="character" w:customStyle="1" w:styleId="zmlenmeyenBahsetme1">
    <w:name w:val="Çözümlenmeyen Bahsetme1"/>
    <w:basedOn w:val="VarsaylanParagrafYazTipi"/>
    <w:uiPriority w:val="99"/>
    <w:semiHidden/>
    <w:unhideWhenUsed/>
    <w:rsid w:val="006D79F8"/>
    <w:rPr>
      <w:color w:val="605E5C"/>
      <w:shd w:val="clear" w:color="auto" w:fill="E1DFDD"/>
    </w:rPr>
  </w:style>
  <w:style w:type="paragraph" w:styleId="stbilgi">
    <w:name w:val="header"/>
    <w:basedOn w:val="Normal"/>
    <w:link w:val="stbilgiChar"/>
    <w:uiPriority w:val="99"/>
    <w:unhideWhenUsed/>
    <w:rsid w:val="00174DD8"/>
    <w:pPr>
      <w:tabs>
        <w:tab w:val="center" w:pos="4536"/>
        <w:tab w:val="right" w:pos="9072"/>
      </w:tabs>
    </w:pPr>
  </w:style>
  <w:style w:type="character" w:customStyle="1" w:styleId="stbilgiChar">
    <w:name w:val="Üstbilgi Char"/>
    <w:basedOn w:val="VarsaylanParagrafYazTipi"/>
    <w:link w:val="stbilgi"/>
    <w:uiPriority w:val="99"/>
    <w:rsid w:val="00174DD8"/>
    <w:rPr>
      <w:rFonts w:ascii="Times New Roman" w:eastAsia="Times New Roman" w:hAnsi="Times New Roman" w:cs="Times New Roman"/>
      <w:sz w:val="24"/>
      <w:szCs w:val="20"/>
      <w:lang w:val="en-GB"/>
    </w:rPr>
  </w:style>
  <w:style w:type="paragraph" w:styleId="Altbilgi">
    <w:name w:val="footer"/>
    <w:basedOn w:val="Normal"/>
    <w:link w:val="AltbilgiChar"/>
    <w:uiPriority w:val="99"/>
    <w:unhideWhenUsed/>
    <w:rsid w:val="00174DD8"/>
    <w:pPr>
      <w:tabs>
        <w:tab w:val="center" w:pos="4536"/>
        <w:tab w:val="right" w:pos="9072"/>
      </w:tabs>
    </w:pPr>
  </w:style>
  <w:style w:type="character" w:customStyle="1" w:styleId="AltbilgiChar">
    <w:name w:val="Altbilgi Char"/>
    <w:basedOn w:val="VarsaylanParagrafYazTipi"/>
    <w:link w:val="Altbilgi"/>
    <w:uiPriority w:val="99"/>
    <w:rsid w:val="00174DD8"/>
    <w:rPr>
      <w:rFonts w:ascii="Times New Roman" w:eastAsia="Times New Roman" w:hAnsi="Times New Roman" w:cs="Times New Roman"/>
      <w:sz w:val="24"/>
      <w:szCs w:val="20"/>
      <w:lang w:val="en-GB"/>
    </w:rPr>
  </w:style>
  <w:style w:type="paragraph" w:customStyle="1" w:styleId="TextStyle">
    <w:name w:val="TextStyle"/>
    <w:basedOn w:val="Normal"/>
    <w:rsid w:val="00205061"/>
    <w:pPr>
      <w:spacing w:line="480" w:lineRule="auto"/>
      <w:ind w:firstLine="708"/>
    </w:pPr>
  </w:style>
  <w:style w:type="paragraph" w:customStyle="1" w:styleId="Default">
    <w:name w:val="Default"/>
    <w:rsid w:val="005A20A8"/>
    <w:pPr>
      <w:autoSpaceDE w:val="0"/>
      <w:autoSpaceDN w:val="0"/>
      <w:adjustRightInd w:val="0"/>
      <w:spacing w:after="0" w:line="240" w:lineRule="auto"/>
    </w:pPr>
    <w:rPr>
      <w:rFonts w:ascii="Charis SIL" w:hAnsi="Charis SIL" w:cs="Charis SIL"/>
      <w:color w:val="000000"/>
      <w:sz w:val="24"/>
      <w:szCs w:val="24"/>
    </w:rPr>
  </w:style>
  <w:style w:type="table" w:styleId="TabloKlavuzu">
    <w:name w:val="Table Grid"/>
    <w:basedOn w:val="NormalTablo"/>
    <w:uiPriority w:val="39"/>
    <w:rsid w:val="005A20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knowledgementsStyle">
    <w:name w:val="AcknowledgementsStyle"/>
    <w:basedOn w:val="Normal"/>
    <w:rsid w:val="004E3A60"/>
    <w:pPr>
      <w:spacing w:line="480" w:lineRule="auto"/>
      <w:ind w:firstLine="708"/>
    </w:pPr>
    <w:rPr>
      <w:i/>
    </w:rPr>
  </w:style>
  <w:style w:type="character" w:customStyle="1" w:styleId="zmlenmeyenBahsetme2">
    <w:name w:val="Çözümlenmeyen Bahsetme2"/>
    <w:basedOn w:val="VarsaylanParagrafYazTipi"/>
    <w:uiPriority w:val="99"/>
    <w:semiHidden/>
    <w:unhideWhenUsed/>
    <w:rsid w:val="00980C4C"/>
    <w:rPr>
      <w:color w:val="605E5C"/>
      <w:shd w:val="clear" w:color="auto" w:fill="E1DFDD"/>
    </w:rPr>
  </w:style>
  <w:style w:type="paragraph" w:styleId="BalonMetni">
    <w:name w:val="Balloon Text"/>
    <w:basedOn w:val="Normal"/>
    <w:link w:val="BalonMetniChar"/>
    <w:uiPriority w:val="99"/>
    <w:semiHidden/>
    <w:unhideWhenUsed/>
    <w:rsid w:val="00115359"/>
    <w:rPr>
      <w:rFonts w:ascii="Tahoma" w:hAnsi="Tahoma" w:cs="Tahoma"/>
      <w:sz w:val="16"/>
      <w:szCs w:val="16"/>
    </w:rPr>
  </w:style>
  <w:style w:type="character" w:customStyle="1" w:styleId="BalonMetniChar">
    <w:name w:val="Balon Metni Char"/>
    <w:basedOn w:val="VarsaylanParagrafYazTipi"/>
    <w:link w:val="BalonMetni"/>
    <w:uiPriority w:val="99"/>
    <w:semiHidden/>
    <w:rsid w:val="00115359"/>
    <w:rPr>
      <w:rFonts w:ascii="Tahoma" w:eastAsia="Times New Roman" w:hAnsi="Tahoma" w:cs="Tahoma"/>
      <w:sz w:val="16"/>
      <w:szCs w:val="16"/>
      <w:lang w:val="en-GB"/>
    </w:rPr>
  </w:style>
  <w:style w:type="paragraph" w:styleId="ListeParagraf">
    <w:name w:val="List Paragraph"/>
    <w:basedOn w:val="Normal"/>
    <w:uiPriority w:val="34"/>
    <w:qFormat/>
    <w:rsid w:val="00B51DBC"/>
    <w:pPr>
      <w:ind w:left="720"/>
      <w:contextualSpacing/>
    </w:pPr>
  </w:style>
  <w:style w:type="character" w:styleId="SatrNumaras">
    <w:name w:val="line number"/>
    <w:basedOn w:val="VarsaylanParagrafYazTipi"/>
    <w:uiPriority w:val="99"/>
    <w:semiHidden/>
    <w:unhideWhenUsed/>
    <w:rsid w:val="009D09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9F8"/>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itleStyle">
    <w:name w:val="TitleStyle"/>
    <w:basedOn w:val="Normal"/>
    <w:rsid w:val="006D79F8"/>
    <w:pPr>
      <w:spacing w:line="480" w:lineRule="auto"/>
      <w:jc w:val="center"/>
    </w:pPr>
    <w:rPr>
      <w:b/>
      <w:sz w:val="28"/>
    </w:rPr>
  </w:style>
  <w:style w:type="paragraph" w:customStyle="1" w:styleId="AuthorsStyle">
    <w:name w:val="AuthorsStyle"/>
    <w:basedOn w:val="Normal"/>
    <w:rsid w:val="006D79F8"/>
    <w:pPr>
      <w:spacing w:line="480" w:lineRule="auto"/>
      <w:jc w:val="center"/>
    </w:pPr>
    <w:rPr>
      <w:caps/>
    </w:rPr>
  </w:style>
  <w:style w:type="paragraph" w:customStyle="1" w:styleId="AffiliationStyle">
    <w:name w:val="AffiliationStyle"/>
    <w:basedOn w:val="Normal"/>
    <w:rsid w:val="006D79F8"/>
    <w:pPr>
      <w:spacing w:line="480" w:lineRule="auto"/>
      <w:jc w:val="center"/>
    </w:pPr>
    <w:rPr>
      <w:i/>
    </w:rPr>
  </w:style>
  <w:style w:type="paragraph" w:customStyle="1" w:styleId="ReceivedStyle">
    <w:name w:val="ReceivedStyle"/>
    <w:basedOn w:val="Normal"/>
    <w:rsid w:val="006D79F8"/>
    <w:pPr>
      <w:spacing w:line="480" w:lineRule="auto"/>
      <w:jc w:val="center"/>
    </w:pPr>
  </w:style>
  <w:style w:type="paragraph" w:customStyle="1" w:styleId="MiscellaneousStyle">
    <w:name w:val="MiscellaneousStyle"/>
    <w:basedOn w:val="Normal"/>
    <w:link w:val="MiscellaneousStyleChar"/>
    <w:rsid w:val="006D79F8"/>
    <w:pPr>
      <w:spacing w:line="480" w:lineRule="auto"/>
      <w:ind w:left="993" w:hanging="993"/>
    </w:pPr>
  </w:style>
  <w:style w:type="character" w:customStyle="1" w:styleId="MiscellaneousStyleChar">
    <w:name w:val="MiscellaneousStyle Char"/>
    <w:basedOn w:val="VarsaylanParagrafYazTipi"/>
    <w:link w:val="MiscellaneousStyle"/>
    <w:rsid w:val="006D79F8"/>
    <w:rPr>
      <w:rFonts w:ascii="Times New Roman" w:eastAsia="Times New Roman" w:hAnsi="Times New Roman" w:cs="Times New Roman"/>
      <w:sz w:val="24"/>
      <w:szCs w:val="20"/>
      <w:lang w:val="en-GB"/>
    </w:rPr>
  </w:style>
  <w:style w:type="character" w:styleId="Kpr">
    <w:name w:val="Hyperlink"/>
    <w:basedOn w:val="VarsaylanParagrafYazTipi"/>
    <w:uiPriority w:val="99"/>
    <w:unhideWhenUsed/>
    <w:rsid w:val="006D79F8"/>
    <w:rPr>
      <w:color w:val="0563C1" w:themeColor="hyperlink"/>
      <w:u w:val="single"/>
    </w:rPr>
  </w:style>
  <w:style w:type="character" w:customStyle="1" w:styleId="zmlenmeyenBahsetme1">
    <w:name w:val="Çözümlenmeyen Bahsetme1"/>
    <w:basedOn w:val="VarsaylanParagrafYazTipi"/>
    <w:uiPriority w:val="99"/>
    <w:semiHidden/>
    <w:unhideWhenUsed/>
    <w:rsid w:val="006D79F8"/>
    <w:rPr>
      <w:color w:val="605E5C"/>
      <w:shd w:val="clear" w:color="auto" w:fill="E1DFDD"/>
    </w:rPr>
  </w:style>
  <w:style w:type="paragraph" w:styleId="stbilgi">
    <w:name w:val="header"/>
    <w:basedOn w:val="Normal"/>
    <w:link w:val="stbilgiChar"/>
    <w:uiPriority w:val="99"/>
    <w:unhideWhenUsed/>
    <w:rsid w:val="00174DD8"/>
    <w:pPr>
      <w:tabs>
        <w:tab w:val="center" w:pos="4536"/>
        <w:tab w:val="right" w:pos="9072"/>
      </w:tabs>
    </w:pPr>
  </w:style>
  <w:style w:type="character" w:customStyle="1" w:styleId="stbilgiChar">
    <w:name w:val="Üstbilgi Char"/>
    <w:basedOn w:val="VarsaylanParagrafYazTipi"/>
    <w:link w:val="stbilgi"/>
    <w:uiPriority w:val="99"/>
    <w:rsid w:val="00174DD8"/>
    <w:rPr>
      <w:rFonts w:ascii="Times New Roman" w:eastAsia="Times New Roman" w:hAnsi="Times New Roman" w:cs="Times New Roman"/>
      <w:sz w:val="24"/>
      <w:szCs w:val="20"/>
      <w:lang w:val="en-GB"/>
    </w:rPr>
  </w:style>
  <w:style w:type="paragraph" w:styleId="Altbilgi">
    <w:name w:val="footer"/>
    <w:basedOn w:val="Normal"/>
    <w:link w:val="AltbilgiChar"/>
    <w:uiPriority w:val="99"/>
    <w:unhideWhenUsed/>
    <w:rsid w:val="00174DD8"/>
    <w:pPr>
      <w:tabs>
        <w:tab w:val="center" w:pos="4536"/>
        <w:tab w:val="right" w:pos="9072"/>
      </w:tabs>
    </w:pPr>
  </w:style>
  <w:style w:type="character" w:customStyle="1" w:styleId="AltbilgiChar">
    <w:name w:val="Altbilgi Char"/>
    <w:basedOn w:val="VarsaylanParagrafYazTipi"/>
    <w:link w:val="Altbilgi"/>
    <w:uiPriority w:val="99"/>
    <w:rsid w:val="00174DD8"/>
    <w:rPr>
      <w:rFonts w:ascii="Times New Roman" w:eastAsia="Times New Roman" w:hAnsi="Times New Roman" w:cs="Times New Roman"/>
      <w:sz w:val="24"/>
      <w:szCs w:val="20"/>
      <w:lang w:val="en-GB"/>
    </w:rPr>
  </w:style>
  <w:style w:type="paragraph" w:customStyle="1" w:styleId="TextStyle">
    <w:name w:val="TextStyle"/>
    <w:basedOn w:val="Normal"/>
    <w:rsid w:val="00205061"/>
    <w:pPr>
      <w:spacing w:line="480" w:lineRule="auto"/>
      <w:ind w:firstLine="708"/>
    </w:pPr>
  </w:style>
  <w:style w:type="paragraph" w:customStyle="1" w:styleId="Default">
    <w:name w:val="Default"/>
    <w:rsid w:val="005A20A8"/>
    <w:pPr>
      <w:autoSpaceDE w:val="0"/>
      <w:autoSpaceDN w:val="0"/>
      <w:adjustRightInd w:val="0"/>
      <w:spacing w:after="0" w:line="240" w:lineRule="auto"/>
    </w:pPr>
    <w:rPr>
      <w:rFonts w:ascii="Charis SIL" w:hAnsi="Charis SIL" w:cs="Charis SIL"/>
      <w:color w:val="000000"/>
      <w:sz w:val="24"/>
      <w:szCs w:val="24"/>
    </w:rPr>
  </w:style>
  <w:style w:type="table" w:styleId="TabloKlavuzu">
    <w:name w:val="Table Grid"/>
    <w:basedOn w:val="NormalTablo"/>
    <w:uiPriority w:val="39"/>
    <w:rsid w:val="005A20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knowledgementsStyle">
    <w:name w:val="AcknowledgementsStyle"/>
    <w:basedOn w:val="Normal"/>
    <w:rsid w:val="004E3A60"/>
    <w:pPr>
      <w:spacing w:line="480" w:lineRule="auto"/>
      <w:ind w:firstLine="708"/>
    </w:pPr>
    <w:rPr>
      <w:i/>
    </w:rPr>
  </w:style>
  <w:style w:type="character" w:customStyle="1" w:styleId="zmlenmeyenBahsetme2">
    <w:name w:val="Çözümlenmeyen Bahsetme2"/>
    <w:basedOn w:val="VarsaylanParagrafYazTipi"/>
    <w:uiPriority w:val="99"/>
    <w:semiHidden/>
    <w:unhideWhenUsed/>
    <w:rsid w:val="00980C4C"/>
    <w:rPr>
      <w:color w:val="605E5C"/>
      <w:shd w:val="clear" w:color="auto" w:fill="E1DFDD"/>
    </w:rPr>
  </w:style>
  <w:style w:type="paragraph" w:styleId="BalonMetni">
    <w:name w:val="Balloon Text"/>
    <w:basedOn w:val="Normal"/>
    <w:link w:val="BalonMetniChar"/>
    <w:uiPriority w:val="99"/>
    <w:semiHidden/>
    <w:unhideWhenUsed/>
    <w:rsid w:val="00115359"/>
    <w:rPr>
      <w:rFonts w:ascii="Tahoma" w:hAnsi="Tahoma" w:cs="Tahoma"/>
      <w:sz w:val="16"/>
      <w:szCs w:val="16"/>
    </w:rPr>
  </w:style>
  <w:style w:type="character" w:customStyle="1" w:styleId="BalonMetniChar">
    <w:name w:val="Balon Metni Char"/>
    <w:basedOn w:val="VarsaylanParagrafYazTipi"/>
    <w:link w:val="BalonMetni"/>
    <w:uiPriority w:val="99"/>
    <w:semiHidden/>
    <w:rsid w:val="00115359"/>
    <w:rPr>
      <w:rFonts w:ascii="Tahoma" w:eastAsia="Times New Roman" w:hAnsi="Tahoma" w:cs="Tahoma"/>
      <w:sz w:val="16"/>
      <w:szCs w:val="16"/>
      <w:lang w:val="en-GB"/>
    </w:rPr>
  </w:style>
  <w:style w:type="paragraph" w:styleId="ListeParagraf">
    <w:name w:val="List Paragraph"/>
    <w:basedOn w:val="Normal"/>
    <w:uiPriority w:val="34"/>
    <w:qFormat/>
    <w:rsid w:val="00B51DBC"/>
    <w:pPr>
      <w:ind w:left="720"/>
      <w:contextualSpacing/>
    </w:pPr>
  </w:style>
  <w:style w:type="character" w:styleId="SatrNumaras">
    <w:name w:val="line number"/>
    <w:basedOn w:val="VarsaylanParagrafYazTipi"/>
    <w:uiPriority w:val="99"/>
    <w:semiHidden/>
    <w:unhideWhenUsed/>
    <w:rsid w:val="009D0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19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ourworldindata.org/covid-vaccina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www.who.int/emergencies/diseases/novel-coronavirus-201%20accesed%20time%2031.01.202" TargetMode="External"/><Relationship Id="rId10" Type="http://schemas.openxmlformats.org/officeDocument/2006/relationships/image" Target="media/image1.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ourworldindata.org/covid-vaccinations" TargetMode="External"/><Relationship Id="rId14" Type="http://schemas.openxmlformats.org/officeDocument/2006/relationships/image" Target="media/image5.t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A4D69-5143-4F9B-9314-1DB786EC6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4622</Words>
  <Characters>26350</Characters>
  <Application>Microsoft Office Word</Application>
  <DocSecurity>0</DocSecurity>
  <Lines>219</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30911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GÖNÜL SAADET BATIBAY</dc:creator>
  <cp:lastModifiedBy>arzu</cp:lastModifiedBy>
  <cp:revision>3</cp:revision>
  <cp:lastPrinted>2022-02-01T08:53:00Z</cp:lastPrinted>
  <dcterms:created xsi:type="dcterms:W3CDTF">2022-03-29T09:29:00Z</dcterms:created>
  <dcterms:modified xsi:type="dcterms:W3CDTF">2022-04-05T12:32:00Z</dcterms:modified>
</cp:coreProperties>
</file>