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17C" w:rsidRPr="007F04C0" w:rsidRDefault="008A317C" w:rsidP="008A317C">
      <w:pPr>
        <w:pStyle w:val="Titre1"/>
        <w:shd w:val="clear" w:color="auto" w:fill="FFFFFF"/>
        <w:jc w:val="center"/>
        <w:rPr>
          <w:rFonts w:asciiTheme="majorBidi" w:hAnsiTheme="majorBidi"/>
          <w:b/>
          <w:bCs/>
          <w:color w:val="auto"/>
          <w:lang w:val="en-US"/>
        </w:rPr>
      </w:pPr>
      <w:r w:rsidRPr="007F04C0">
        <w:rPr>
          <w:rFonts w:asciiTheme="majorBidi" w:hAnsiTheme="majorBidi"/>
          <w:b/>
          <w:bCs/>
          <w:color w:val="auto"/>
          <w:lang w:val="en-US"/>
        </w:rPr>
        <w:t xml:space="preserve">Combined Pharmacophore Modeling, </w:t>
      </w:r>
      <w:r w:rsidRPr="007F04C0">
        <w:rPr>
          <w:rFonts w:asciiTheme="majorBidi" w:hAnsiTheme="majorBidi"/>
          <w:b/>
          <w:bCs/>
          <w:color w:val="auto"/>
        </w:rPr>
        <w:t>3D-QSAR,</w:t>
      </w:r>
      <w:r w:rsidRPr="007F04C0">
        <w:rPr>
          <w:rFonts w:asciiTheme="majorBidi" w:hAnsiTheme="majorBidi"/>
          <w:b/>
          <w:bCs/>
          <w:color w:val="auto"/>
          <w:lang w:val="en-US"/>
        </w:rPr>
        <w:t xml:space="preserve"> Molecular Docking and </w:t>
      </w:r>
      <w:r w:rsidRPr="007F04C0">
        <w:rPr>
          <w:rFonts w:asciiTheme="majorBidi" w:hAnsiTheme="majorBidi"/>
          <w:b/>
          <w:bCs/>
          <w:color w:val="auto"/>
        </w:rPr>
        <w:t>Molecular Dynamics study on Indolyl</w:t>
      </w:r>
      <w:r w:rsidRPr="007F04C0">
        <w:rPr>
          <w:rFonts w:asciiTheme="majorBidi" w:hAnsiTheme="majorBidi"/>
          <w:b/>
          <w:bCs/>
          <w:color w:val="auto"/>
          <w:lang w:val="en-US"/>
        </w:rPr>
        <w:t xml:space="preserve">-aryl-sulfone </w:t>
      </w:r>
      <w:r w:rsidRPr="007F04C0">
        <w:rPr>
          <w:rFonts w:asciiTheme="majorBidi" w:hAnsiTheme="majorBidi"/>
          <w:b/>
          <w:bCs/>
          <w:color w:val="auto"/>
        </w:rPr>
        <w:t xml:space="preserve">Derivatives as </w:t>
      </w:r>
      <w:r w:rsidRPr="007F04C0">
        <w:rPr>
          <w:rFonts w:asciiTheme="majorBidi" w:hAnsiTheme="majorBidi"/>
          <w:b/>
          <w:bCs/>
          <w:color w:val="auto"/>
          <w:lang w:val="en-US"/>
        </w:rPr>
        <w:t>New</w:t>
      </w:r>
      <w:r w:rsidRPr="007F04C0">
        <w:rPr>
          <w:rFonts w:asciiTheme="majorBidi" w:hAnsiTheme="majorBidi"/>
          <w:b/>
          <w:bCs/>
          <w:color w:val="auto"/>
        </w:rPr>
        <w:t xml:space="preserve"> HIV1 Inhibitors</w:t>
      </w:r>
    </w:p>
    <w:p w:rsidR="008A317C" w:rsidRPr="007F04C0" w:rsidRDefault="008A317C" w:rsidP="008A317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8A317C" w:rsidRPr="007F04C0" w:rsidRDefault="008A317C" w:rsidP="008A31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Mebarka Ouassaf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Faizan Abul Qais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Salah Belaidi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1,</w:t>
      </w: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*, Mohamed Bakhouch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3</w:t>
      </w: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</w:p>
    <w:p w:rsidR="008A317C" w:rsidRPr="007F04C0" w:rsidRDefault="008A317C" w:rsidP="008A31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Ahmed Said Mohamed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7F04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Samir Chtita </w:t>
      </w:r>
      <w:r w:rsidRPr="007F04C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5</w:t>
      </w:r>
    </w:p>
    <w:p w:rsidR="008A317C" w:rsidRPr="007F04C0" w:rsidRDefault="008A317C" w:rsidP="008A317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A317C" w:rsidRPr="007F04C0" w:rsidRDefault="008A317C" w:rsidP="008A317C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F04C0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 xml:space="preserve">1 </w:t>
      </w:r>
      <w:r w:rsidRPr="007F04C0">
        <w:rPr>
          <w:rFonts w:ascii="Times New Roman" w:hAnsi="Times New Roman" w:cs="Times New Roman"/>
          <w:i/>
          <w:sz w:val="20"/>
          <w:szCs w:val="20"/>
          <w:lang w:val="en-US"/>
        </w:rPr>
        <w:t>Group of Computational and Medicinal Chemistry, LMCE Laboratory, University of Biskra, BP 145 Biskra 707000, Algeria</w:t>
      </w:r>
    </w:p>
    <w:p w:rsidR="008A317C" w:rsidRPr="007F04C0" w:rsidRDefault="008A317C" w:rsidP="008A317C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F04C0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2</w:t>
      </w:r>
      <w:r w:rsidRPr="007F04C0">
        <w:rPr>
          <w:rFonts w:ascii="Times New Roman" w:hAnsi="Times New Roman" w:cs="Times New Roman"/>
          <w:i/>
          <w:sz w:val="20"/>
          <w:szCs w:val="20"/>
          <w:lang w:val="en-US"/>
        </w:rPr>
        <w:t xml:space="preserve"> Department of Agricultural Microbiology, Faculty of Agricultural Sciences, Aligarh Muslim University, Aligarh, UP-202002, India</w:t>
      </w:r>
    </w:p>
    <w:p w:rsidR="008A317C" w:rsidRPr="007F04C0" w:rsidRDefault="008A317C" w:rsidP="008A317C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F04C0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 xml:space="preserve">3 </w:t>
      </w:r>
      <w:r w:rsidRPr="007F04C0">
        <w:rPr>
          <w:rFonts w:ascii="Times New Roman" w:hAnsi="Times New Roman" w:cs="Times New Roman"/>
          <w:i/>
          <w:sz w:val="20"/>
          <w:szCs w:val="20"/>
          <w:lang w:val="en-US"/>
        </w:rPr>
        <w:t>Laboratory of Bioorganic Chemistry, Department of Chemistry, Faculty of Sciences, Chouaïb Doukkali University, El Jadida, Morocco</w:t>
      </w:r>
    </w:p>
    <w:p w:rsidR="008A317C" w:rsidRPr="007F04C0" w:rsidRDefault="008A317C" w:rsidP="008A317C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  <w:r w:rsidRPr="007F04C0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4 </w:t>
      </w:r>
      <w:r w:rsidRPr="007F04C0">
        <w:rPr>
          <w:rFonts w:ascii="Times New Roman" w:hAnsi="Times New Roman" w:cs="Times New Roman"/>
          <w:i/>
          <w:sz w:val="20"/>
          <w:szCs w:val="20"/>
        </w:rPr>
        <w:t xml:space="preserve">Institut de Recherche Médicinale, Centre d’Etude et de Recherche de Djibouti, Djibouti </w:t>
      </w:r>
    </w:p>
    <w:p w:rsidR="008A317C" w:rsidRPr="007F04C0" w:rsidRDefault="008A317C" w:rsidP="008A317C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F04C0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 xml:space="preserve">5 </w:t>
      </w:r>
      <w:r w:rsidRPr="007F04C0">
        <w:rPr>
          <w:rFonts w:ascii="Times New Roman" w:hAnsi="Times New Roman" w:cs="Times New Roman"/>
          <w:i/>
          <w:sz w:val="20"/>
          <w:szCs w:val="20"/>
          <w:lang w:val="en-US"/>
        </w:rPr>
        <w:t>Laboratory of Analytical and Molecular Chemistry, Faculty of Sciences Ben M’Sik, Hassan II University of Casablanca, B.P 7955, Casablanca, Morocco</w:t>
      </w:r>
    </w:p>
    <w:p w:rsidR="008A317C" w:rsidRDefault="008A317C" w:rsidP="008A317C">
      <w:pPr>
        <w:rPr>
          <w:rStyle w:val="Lienhypertexte"/>
          <w:rFonts w:asciiTheme="majorBidi" w:hAnsiTheme="majorBidi" w:cstheme="majorBidi"/>
          <w:bCs/>
          <w:i/>
          <w:iCs/>
          <w:color w:val="auto"/>
          <w:sz w:val="20"/>
          <w:szCs w:val="20"/>
          <w:u w:val="none"/>
          <w:lang w:val="en-US"/>
        </w:rPr>
      </w:pPr>
      <w:r w:rsidRPr="007F04C0">
        <w:rPr>
          <w:rFonts w:asciiTheme="majorBidi" w:hAnsiTheme="majorBidi" w:cstheme="majorBidi"/>
          <w:bCs/>
          <w:i/>
          <w:iCs/>
          <w:sz w:val="20"/>
          <w:szCs w:val="20"/>
          <w:lang w:val="en-US"/>
        </w:rPr>
        <w:t xml:space="preserve">** Corresponding author: E-mail: </w:t>
      </w:r>
      <w:hyperlink r:id="rId8" w:history="1">
        <w:r w:rsidRPr="007F04C0">
          <w:rPr>
            <w:rStyle w:val="Lienhypertexte"/>
            <w:rFonts w:asciiTheme="majorBidi" w:hAnsiTheme="majorBidi" w:cstheme="majorBidi"/>
            <w:bCs/>
            <w:i/>
            <w:iCs/>
            <w:sz w:val="20"/>
            <w:szCs w:val="20"/>
            <w:lang w:val="en-US"/>
          </w:rPr>
          <w:t>s.belaidi@univ-biskra.dz</w:t>
        </w:r>
      </w:hyperlink>
    </w:p>
    <w:p w:rsidR="008A317C" w:rsidRDefault="008A317C" w:rsidP="008A317C">
      <w:pPr>
        <w:rPr>
          <w:rStyle w:val="Lienhypertexte"/>
          <w:rFonts w:asciiTheme="majorBidi" w:hAnsiTheme="majorBidi" w:cstheme="majorBidi"/>
          <w:bCs/>
          <w:i/>
          <w:iCs/>
          <w:color w:val="auto"/>
          <w:sz w:val="20"/>
          <w:szCs w:val="20"/>
          <w:u w:val="none"/>
          <w:lang w:val="en-US"/>
        </w:rPr>
      </w:pPr>
    </w:p>
    <w:p w:rsidR="008F794B" w:rsidRPr="00DD0029" w:rsidRDefault="008F794B" w:rsidP="008A317C">
      <w:pPr>
        <w:rPr>
          <w:rFonts w:ascii="Times New Roman" w:hAnsi="Times New Roman" w:cs="Times New Roman"/>
          <w:lang w:val="en-US"/>
        </w:rPr>
      </w:pPr>
      <w:r w:rsidRPr="00DD0029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8C23AF" w:rsidRPr="00DD0029">
        <w:rPr>
          <w:rFonts w:ascii="Times New Roman" w:hAnsi="Times New Roman" w:cs="Times New Roman"/>
          <w:b/>
          <w:bCs/>
          <w:lang w:val="en-US"/>
        </w:rPr>
        <w:t>S</w:t>
      </w:r>
      <w:r w:rsidR="00AE2222" w:rsidRPr="00DD0029">
        <w:rPr>
          <w:rFonts w:ascii="Times New Roman" w:hAnsi="Times New Roman" w:cs="Times New Roman"/>
          <w:b/>
          <w:bCs/>
          <w:lang w:val="en-US"/>
        </w:rPr>
        <w:t>1</w:t>
      </w:r>
      <w:r w:rsidRPr="00DD0029">
        <w:rPr>
          <w:rFonts w:ascii="Times New Roman" w:hAnsi="Times New Roman" w:cs="Times New Roman"/>
          <w:b/>
          <w:bCs/>
          <w:lang w:val="en-US"/>
        </w:rPr>
        <w:t>:</w:t>
      </w:r>
      <w:r w:rsidRPr="00DD0029">
        <w:rPr>
          <w:rFonts w:ascii="Times New Roman" w:hAnsi="Times New Roman" w:cs="Times New Roman"/>
          <w:lang w:val="en-US"/>
        </w:rPr>
        <w:t xml:space="preserve"> The inter-site distances between the selected pharmacophore </w:t>
      </w:r>
      <w:r w:rsidR="0058534E" w:rsidRPr="00DD0029">
        <w:rPr>
          <w:rFonts w:ascii="Times New Roman" w:hAnsi="Times New Roman" w:cs="Times New Roman"/>
          <w:lang w:val="en-US"/>
        </w:rPr>
        <w:t>hypotheses</w:t>
      </w:r>
      <w:r w:rsidRPr="00DD0029">
        <w:rPr>
          <w:rFonts w:ascii="Times New Roman" w:hAnsi="Times New Roman" w:cs="Times New Roman"/>
          <w:lang w:val="en-US"/>
        </w:rPr>
        <w:t xml:space="preserve"> ADRRR1</w:t>
      </w:r>
      <w:r w:rsidR="00DD0029">
        <w:rPr>
          <w:rFonts w:ascii="Times New Roman" w:hAnsi="Times New Roman" w:cs="Times New Roman"/>
          <w:lang w:val="en-US"/>
        </w:rPr>
        <w:t>.</w:t>
      </w:r>
    </w:p>
    <w:tbl>
      <w:tblPr>
        <w:tblStyle w:val="Tableausimple21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1134"/>
        <w:gridCol w:w="1559"/>
      </w:tblGrid>
      <w:tr w:rsidR="008F794B" w:rsidRPr="00DD0029" w:rsidTr="006B5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DD0029" w:rsidRDefault="008F794B" w:rsidP="0058534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Site 1 </w:t>
            </w:r>
          </w:p>
        </w:tc>
        <w:tc>
          <w:tcPr>
            <w:tcW w:w="1134" w:type="dxa"/>
          </w:tcPr>
          <w:p w:rsidR="008F794B" w:rsidRPr="00DD0029" w:rsidRDefault="008F794B" w:rsidP="005853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Site 2 </w:t>
            </w:r>
          </w:p>
        </w:tc>
        <w:tc>
          <w:tcPr>
            <w:tcW w:w="1559" w:type="dxa"/>
          </w:tcPr>
          <w:p w:rsidR="008F794B" w:rsidRPr="00DD0029" w:rsidRDefault="008F794B" w:rsidP="005853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>Distance</w:t>
            </w:r>
            <w:r w:rsidR="006B5F17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(Å)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R11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5.81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R11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4.82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R11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6.37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R11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A3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4.68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3.56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5.71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3.94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2.18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3.52</w:t>
            </w:r>
          </w:p>
        </w:tc>
      </w:tr>
      <w:tr w:rsidR="008F794B" w:rsidRPr="0058534E" w:rsidTr="006B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R10</w:t>
            </w:r>
          </w:p>
        </w:tc>
        <w:tc>
          <w:tcPr>
            <w:tcW w:w="1134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5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2.17</w:t>
            </w:r>
          </w:p>
        </w:tc>
      </w:tr>
    </w:tbl>
    <w:p w:rsidR="008F794B" w:rsidRPr="00DD0029" w:rsidRDefault="008F794B" w:rsidP="008F794B">
      <w:pPr>
        <w:spacing w:after="0"/>
        <w:rPr>
          <w:rFonts w:asciiTheme="majorBidi" w:hAnsiTheme="majorBidi" w:cstheme="majorBidi"/>
          <w:b/>
          <w:bCs/>
          <w:sz w:val="8"/>
          <w:szCs w:val="24"/>
          <w:lang w:val="en-US"/>
        </w:rPr>
      </w:pPr>
    </w:p>
    <w:p w:rsidR="008F794B" w:rsidRPr="00DD0029" w:rsidRDefault="008F794B" w:rsidP="008F794B">
      <w:pPr>
        <w:rPr>
          <w:rFonts w:ascii="Times New Roman" w:hAnsi="Times New Roman" w:cs="Times New Roman"/>
          <w:lang w:val="en-US"/>
        </w:rPr>
      </w:pPr>
      <w:r w:rsidRPr="00DD0029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8C23AF" w:rsidRPr="00DD0029">
        <w:rPr>
          <w:rFonts w:ascii="Times New Roman" w:hAnsi="Times New Roman" w:cs="Times New Roman"/>
          <w:b/>
          <w:bCs/>
          <w:lang w:val="en-US"/>
        </w:rPr>
        <w:t>S</w:t>
      </w:r>
      <w:r w:rsidR="00AE2222" w:rsidRPr="00DD0029">
        <w:rPr>
          <w:rFonts w:ascii="Times New Roman" w:hAnsi="Times New Roman" w:cs="Times New Roman"/>
          <w:b/>
          <w:bCs/>
          <w:lang w:val="en-US"/>
        </w:rPr>
        <w:t>2</w:t>
      </w:r>
      <w:r w:rsidRPr="00DD0029">
        <w:rPr>
          <w:rFonts w:ascii="Times New Roman" w:hAnsi="Times New Roman" w:cs="Times New Roman"/>
          <w:b/>
          <w:bCs/>
          <w:lang w:val="en-US"/>
        </w:rPr>
        <w:t>:</w:t>
      </w:r>
      <w:r w:rsidRPr="00DD0029">
        <w:rPr>
          <w:rFonts w:ascii="Times New Roman" w:hAnsi="Times New Roman" w:cs="Times New Roman"/>
          <w:lang w:val="en-US"/>
        </w:rPr>
        <w:t xml:space="preserve"> The inter-site angles between the selected pharmacophore </w:t>
      </w:r>
      <w:r w:rsidR="0058534E" w:rsidRPr="00DD0029">
        <w:rPr>
          <w:rFonts w:ascii="Times New Roman" w:hAnsi="Times New Roman" w:cs="Times New Roman"/>
          <w:lang w:val="en-US"/>
        </w:rPr>
        <w:t>hypotheses</w:t>
      </w:r>
      <w:r w:rsidR="00DD0029">
        <w:rPr>
          <w:rFonts w:ascii="Times New Roman" w:hAnsi="Times New Roman" w:cs="Times New Roman"/>
          <w:lang w:val="en-US"/>
        </w:rPr>
        <w:t>.</w:t>
      </w:r>
    </w:p>
    <w:tbl>
      <w:tblPr>
        <w:tblStyle w:val="Tableausimple21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833"/>
        <w:gridCol w:w="823"/>
        <w:gridCol w:w="1259"/>
      </w:tblGrid>
      <w:tr w:rsidR="008F794B" w:rsidRPr="0058534E" w:rsidTr="00DD0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DD0029" w:rsidRDefault="008F794B" w:rsidP="0058534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Site 1 </w:t>
            </w:r>
          </w:p>
        </w:tc>
        <w:tc>
          <w:tcPr>
            <w:tcW w:w="833" w:type="dxa"/>
          </w:tcPr>
          <w:p w:rsidR="008F794B" w:rsidRPr="00DD0029" w:rsidRDefault="008F794B" w:rsidP="005853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>Site2</w:t>
            </w:r>
          </w:p>
        </w:tc>
        <w:tc>
          <w:tcPr>
            <w:tcW w:w="823" w:type="dxa"/>
          </w:tcPr>
          <w:p w:rsidR="008F794B" w:rsidRPr="00DD0029" w:rsidRDefault="008F794B" w:rsidP="005853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>Site 3</w:t>
            </w:r>
          </w:p>
        </w:tc>
        <w:tc>
          <w:tcPr>
            <w:tcW w:w="1259" w:type="dxa"/>
          </w:tcPr>
          <w:p w:rsidR="008F794B" w:rsidRPr="00DD0029" w:rsidRDefault="008F794B" w:rsidP="005853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029">
              <w:rPr>
                <w:rFonts w:ascii="Times New Roman" w:hAnsi="Times New Roman" w:cs="Times New Roman"/>
                <w:bCs w:val="0"/>
                <w:sz w:val="24"/>
                <w:szCs w:val="24"/>
              </w:rPr>
              <w:t>Angle</w:t>
            </w:r>
            <w:r w:rsidR="006B5F17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</w:t>
            </w:r>
            <w:r w:rsidR="006B5F17" w:rsidRPr="006B5F17">
              <w:rPr>
                <w:rFonts w:ascii="Times New Roman" w:hAnsi="Times New Roman" w:cs="Times New Roman"/>
                <w:bCs w:val="0"/>
                <w:sz w:val="24"/>
                <w:szCs w:val="24"/>
              </w:rPr>
              <w:t>°</w:t>
            </w:r>
            <w:r w:rsidR="006B5F17">
              <w:rPr>
                <w:rFonts w:ascii="Times New Roman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R11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A3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94.7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99.6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R14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36.1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R10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108.1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A3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82.9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R11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64.9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R11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A3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R11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D4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38.1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R11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lastRenderedPageBreak/>
              <w:t>D4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R11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R10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33.2</w:t>
            </w:r>
          </w:p>
        </w:tc>
      </w:tr>
      <w:tr w:rsidR="008F794B" w:rsidRPr="0058534E" w:rsidTr="00DD00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8F794B" w:rsidRPr="0058534E" w:rsidRDefault="008F794B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D4</w:t>
            </w:r>
          </w:p>
        </w:tc>
        <w:tc>
          <w:tcPr>
            <w:tcW w:w="83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A3</w:t>
            </w:r>
          </w:p>
        </w:tc>
        <w:tc>
          <w:tcPr>
            <w:tcW w:w="823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R9</w:t>
            </w:r>
          </w:p>
        </w:tc>
        <w:tc>
          <w:tcPr>
            <w:tcW w:w="1259" w:type="dxa"/>
          </w:tcPr>
          <w:p w:rsidR="008F794B" w:rsidRPr="0058534E" w:rsidRDefault="008F794B" w:rsidP="00585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33.6</w:t>
            </w:r>
          </w:p>
        </w:tc>
      </w:tr>
    </w:tbl>
    <w:p w:rsidR="006C2631" w:rsidRPr="00DD0029" w:rsidRDefault="006C2631" w:rsidP="006C263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DD0029">
        <w:rPr>
          <w:rFonts w:ascii="Times New Roman" w:hAnsi="Times New Roman" w:cs="Times New Roman"/>
          <w:b/>
          <w:bCs/>
          <w:lang w:val="en-US"/>
        </w:rPr>
        <w:t>Table</w:t>
      </w:r>
      <w:r w:rsidR="00DD0029" w:rsidRPr="00DD0029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8C23AF" w:rsidRPr="00DD0029">
        <w:rPr>
          <w:rFonts w:ascii="Times New Roman" w:hAnsi="Times New Roman" w:cs="Times New Roman"/>
          <w:b/>
          <w:bCs/>
          <w:lang w:val="en-US"/>
        </w:rPr>
        <w:t>S</w:t>
      </w:r>
      <w:r w:rsidR="00AE2222" w:rsidRPr="00DD0029">
        <w:rPr>
          <w:rFonts w:ascii="Times New Roman" w:hAnsi="Times New Roman" w:cs="Times New Roman"/>
          <w:b/>
          <w:bCs/>
          <w:lang w:val="en-US"/>
        </w:rPr>
        <w:t>3</w:t>
      </w:r>
      <w:r w:rsidR="00E04E28" w:rsidRPr="00DD0029">
        <w:rPr>
          <w:rFonts w:ascii="Times New Roman" w:hAnsi="Times New Roman" w:cs="Times New Roman"/>
          <w:b/>
          <w:bCs/>
          <w:lang w:val="en-US"/>
        </w:rPr>
        <w:t>:</w:t>
      </w:r>
      <w:r w:rsidR="00DD0029" w:rsidRPr="00DD002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DD0029">
        <w:rPr>
          <w:rFonts w:ascii="Times New Roman" w:eastAsia="Times New Roman" w:hAnsi="Times New Roman" w:cs="Times New Roman"/>
          <w:lang w:val="en-US" w:eastAsia="fr-FR"/>
        </w:rPr>
        <w:t xml:space="preserve">Golbraikh and Tropsha’s criteria </w:t>
      </w:r>
      <w:r w:rsidR="0058534E" w:rsidRPr="00DD0029">
        <w:rPr>
          <w:rFonts w:ascii="Times New Roman" w:eastAsia="MinionPro-Capt" w:hAnsi="Times New Roman" w:cs="Times New Roman"/>
          <w:lang w:val="en-US"/>
        </w:rPr>
        <w:t>for the model</w:t>
      </w:r>
      <w:r w:rsidR="00DD0029">
        <w:rPr>
          <w:rFonts w:ascii="Times New Roman" w:eastAsia="MinionPro-Capt" w:hAnsi="Times New Roman" w:cs="Times New Roman"/>
          <w:lang w:val="en-US"/>
        </w:rPr>
        <w:t>.</w:t>
      </w:r>
    </w:p>
    <w:tbl>
      <w:tblPr>
        <w:tblStyle w:val="Ombrageclair2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84"/>
        <w:gridCol w:w="1275"/>
        <w:gridCol w:w="1341"/>
        <w:gridCol w:w="1018"/>
        <w:gridCol w:w="1133"/>
        <w:gridCol w:w="1436"/>
      </w:tblGrid>
      <w:tr w:rsidR="00E914B2" w:rsidRPr="0058534E" w:rsidTr="00E57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theme="majorBidi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pred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  <w:t>K</w:t>
            </w:r>
          </w:p>
        </w:tc>
        <w:tc>
          <w:tcPr>
            <w:tcW w:w="8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  <w:t>K’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auto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ZA"/>
                      </w:rPr>
                      <m:t>°2</m:t>
                    </m:r>
                  </m:sup>
                </m:sSup>
              </m:oMath>
            </m:oMathPara>
          </w:p>
        </w:tc>
        <w:tc>
          <w:tcPr>
            <w:tcW w:w="13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val="en-ZA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auto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ZA"/>
                      </w:rPr>
                      <m:t>'°2</m:t>
                    </m:r>
                  </m:sup>
                </m:sSup>
              </m:oMath>
            </m:oMathPara>
          </w:p>
        </w:tc>
        <w:tc>
          <w:tcPr>
            <w:tcW w:w="10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ZA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Z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°2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'°2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910483" w:rsidP="0058534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DZ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color w:val="auto"/>
                        <w:sz w:val="24"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0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color w:val="auto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°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</w:rPr>
                          <m:t>'2</m:t>
                        </m:r>
                      </m:sup>
                    </m:sSubSup>
                  </m:e>
                </m:d>
              </m:oMath>
            </m:oMathPara>
          </w:p>
        </w:tc>
      </w:tr>
      <w:tr w:rsidR="00E914B2" w:rsidRPr="0058534E" w:rsidTr="00E57FC5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0.848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1,002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0.944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vertAlign w:val="superscript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0.999</w:t>
            </w:r>
          </w:p>
        </w:tc>
        <w:tc>
          <w:tcPr>
            <w:tcW w:w="134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0.999</w:t>
            </w:r>
          </w:p>
        </w:tc>
        <w:tc>
          <w:tcPr>
            <w:tcW w:w="10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0.178</w:t>
            </w:r>
          </w:p>
        </w:tc>
        <w:tc>
          <w:tcPr>
            <w:tcW w:w="11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-0.178</w:t>
            </w:r>
          </w:p>
        </w:tc>
        <w:tc>
          <w:tcPr>
            <w:tcW w:w="1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0.0006</w:t>
            </w:r>
          </w:p>
        </w:tc>
      </w:tr>
      <w:tr w:rsidR="00E914B2" w:rsidRPr="0058534E" w:rsidTr="00E57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&gt;0.6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&gt;0.85</w:t>
            </w:r>
          </w:p>
        </w:tc>
        <w:tc>
          <w:tcPr>
            <w:tcW w:w="8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&lt;1.15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eastAsia="AvenirLTStd-Book" w:hAnsiTheme="majorBidi" w:cstheme="majorBidi"/>
                <w:color w:val="auto"/>
                <w:sz w:val="24"/>
                <w:szCs w:val="24"/>
              </w:rPr>
              <w:t>close to 1</w:t>
            </w:r>
          </w:p>
        </w:tc>
        <w:tc>
          <w:tcPr>
            <w:tcW w:w="134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eastAsia="AvenirLTStd-Book" w:hAnsiTheme="majorBidi" w:cstheme="majorBidi"/>
                <w:color w:val="auto"/>
                <w:sz w:val="24"/>
                <w:szCs w:val="24"/>
              </w:rPr>
              <w:t>close to 1</w:t>
            </w:r>
          </w:p>
        </w:tc>
        <w:tc>
          <w:tcPr>
            <w:tcW w:w="10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&lt;0.1</w:t>
            </w:r>
          </w:p>
        </w:tc>
        <w:tc>
          <w:tcPr>
            <w:tcW w:w="113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&lt;0.1</w:t>
            </w:r>
          </w:p>
        </w:tc>
        <w:tc>
          <w:tcPr>
            <w:tcW w:w="14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914B2" w:rsidRPr="0058534E" w:rsidRDefault="00E914B2" w:rsidP="005853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&lt; 0.3</w:t>
            </w:r>
          </w:p>
        </w:tc>
      </w:tr>
    </w:tbl>
    <w:p w:rsidR="00E914B2" w:rsidRPr="0058534E" w:rsidRDefault="00E914B2" w:rsidP="0058534E">
      <w:pPr>
        <w:spacing w:after="0"/>
        <w:rPr>
          <w:sz w:val="24"/>
          <w:szCs w:val="24"/>
          <w:lang w:val="en-US"/>
        </w:rPr>
      </w:pPr>
    </w:p>
    <w:tbl>
      <w:tblPr>
        <w:tblStyle w:val="Tableausimple21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992"/>
        <w:gridCol w:w="1418"/>
        <w:gridCol w:w="3827"/>
      </w:tblGrid>
      <w:tr w:rsidR="0058534E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r</w:t>
            </w: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bscript"/>
                <w:lang w:val="en-US"/>
              </w:rPr>
              <w:t>m</w:t>
            </w: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 xml:space="preserve"> parameter</w:t>
            </w:r>
          </w:p>
        </w:tc>
        <w:tc>
          <w:tcPr>
            <w:tcW w:w="3827" w:type="dxa"/>
            <w:tcBorders>
              <w:top w:val="single" w:sz="8" w:space="0" w:color="auto"/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Concordance correlation coefficient</w:t>
            </w:r>
          </w:p>
        </w:tc>
      </w:tr>
      <w:tr w:rsidR="0058534E" w:rsidRPr="0058534E" w:rsidTr="0058534E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8" w:space="0" w:color="auto"/>
              <w:bottom w:val="single" w:sz="4" w:space="0" w:color="7F7F7F"/>
            </w:tcBorders>
          </w:tcPr>
          <w:p w:rsidR="00E914B2" w:rsidRPr="0058534E" w:rsidRDefault="00910483" w:rsidP="001138D1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Theme="majorBidi" w:cstheme="majorBidi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m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7F7F7F"/>
            </w:tcBorders>
          </w:tcPr>
          <w:p w:rsidR="00E914B2" w:rsidRPr="0058534E" w:rsidRDefault="00910483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m</m:t>
                    </m:r>
                  </m:sub>
                  <m:sup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'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7F7F7F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Δ</m:t>
                </m:r>
                <m:sSubSup>
                  <m:sSub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test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)</m:t>
                    </m:r>
                  </m:sub>
                  <m:sup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827" w:type="dxa"/>
            <w:tcBorders>
              <w:top w:val="single" w:sz="8" w:space="0" w:color="auto"/>
              <w:bottom w:val="single" w:sz="4" w:space="0" w:color="7F7F7F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CCC</w:t>
            </w:r>
          </w:p>
        </w:tc>
      </w:tr>
      <w:tr w:rsidR="0058534E" w:rsidRPr="0058534E" w:rsidTr="001138D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0.662</w:t>
            </w:r>
          </w:p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&gt;0.5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0.661</w:t>
            </w:r>
          </w:p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&gt;0.5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0.001</w:t>
            </w:r>
          </w:p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&lt;0.2</w:t>
            </w:r>
          </w:p>
        </w:tc>
        <w:tc>
          <w:tcPr>
            <w:tcW w:w="3827" w:type="dxa"/>
            <w:tcBorders>
              <w:bottom w:val="single" w:sz="8" w:space="0" w:color="auto"/>
            </w:tcBorders>
          </w:tcPr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0.9</w:t>
            </w:r>
            <w:r w:rsidR="00582532" w:rsidRPr="0058534E">
              <w:rPr>
                <w:rFonts w:asciiTheme="majorBidi" w:hAnsiTheme="majorBidi" w:cstheme="majorBidi"/>
                <w:sz w:val="24"/>
                <w:szCs w:val="24"/>
              </w:rPr>
              <w:t>69</w:t>
            </w:r>
          </w:p>
          <w:p w:rsidR="00E914B2" w:rsidRPr="0058534E" w:rsidRDefault="00E914B2" w:rsidP="001138D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&gt;0.85</w:t>
            </w:r>
          </w:p>
        </w:tc>
      </w:tr>
    </w:tbl>
    <w:p w:rsidR="00802EEF" w:rsidRPr="00166448" w:rsidRDefault="00E04E28" w:rsidP="00166448">
      <w:pPr>
        <w:pStyle w:val="Lgende"/>
        <w:keepNext/>
        <w:spacing w:before="240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6644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Table S</w:t>
      </w:r>
      <w:r w:rsidR="00AE2222" w:rsidRPr="0016644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4</w:t>
      </w:r>
      <w:r w:rsidRPr="0016644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:</w:t>
      </w:r>
      <w:r w:rsidR="00802EEF" w:rsidRPr="0016644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The enrichment factor.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802EEF" w:rsidRPr="0058534E" w:rsidTr="00403C81">
        <w:trPr>
          <w:trHeight w:val="394"/>
          <w:jc w:val="center"/>
        </w:trPr>
        <w:tc>
          <w:tcPr>
            <w:tcW w:w="1812" w:type="dxa"/>
          </w:tcPr>
          <w:p w:rsidR="00802EEF" w:rsidRPr="0058534E" w:rsidRDefault="00802EEF" w:rsidP="00166448">
            <w:pPr>
              <w:spacing w:after="200"/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 xml:space="preserve">Model </w:t>
            </w:r>
          </w:p>
        </w:tc>
        <w:tc>
          <w:tcPr>
            <w:tcW w:w="1812" w:type="dxa"/>
          </w:tcPr>
          <w:p w:rsidR="00802EEF" w:rsidRPr="0058534E" w:rsidRDefault="00802EEF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ROC</w:t>
            </w:r>
          </w:p>
        </w:tc>
        <w:tc>
          <w:tcPr>
            <w:tcW w:w="1812" w:type="dxa"/>
          </w:tcPr>
          <w:p w:rsidR="00802EEF" w:rsidRPr="0058534E" w:rsidRDefault="00802EEF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AUC</w:t>
            </w:r>
          </w:p>
        </w:tc>
        <w:tc>
          <w:tcPr>
            <w:tcW w:w="1813" w:type="dxa"/>
          </w:tcPr>
          <w:p w:rsidR="00802EEF" w:rsidRPr="0058534E" w:rsidRDefault="00802EEF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EF1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ADRRR1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813" w:type="dxa"/>
          </w:tcPr>
          <w:p w:rsidR="00802EEF" w:rsidRPr="0058534E" w:rsidRDefault="0030583B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21</w:t>
            </w:r>
            <w:r w:rsidR="00802EEF"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.67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ADRRR2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0.86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0.95</w:t>
            </w:r>
          </w:p>
        </w:tc>
        <w:tc>
          <w:tcPr>
            <w:tcW w:w="1813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21.12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ADRRR3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0.89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0.95</w:t>
            </w:r>
          </w:p>
        </w:tc>
        <w:tc>
          <w:tcPr>
            <w:tcW w:w="1813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21.12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ADRRR4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0.81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813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21.12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ADRRR5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0.59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813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16.90</w:t>
            </w:r>
          </w:p>
        </w:tc>
      </w:tr>
      <w:tr w:rsidR="00802EEF" w:rsidRPr="0058534E" w:rsidTr="0030583B">
        <w:trPr>
          <w:jc w:val="center"/>
        </w:trPr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ADRRR6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0.78</w:t>
            </w:r>
          </w:p>
        </w:tc>
        <w:tc>
          <w:tcPr>
            <w:tcW w:w="1812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0.97</w:t>
            </w:r>
          </w:p>
        </w:tc>
        <w:tc>
          <w:tcPr>
            <w:tcW w:w="1813" w:type="dxa"/>
          </w:tcPr>
          <w:p w:rsidR="00802EEF" w:rsidRPr="0058534E" w:rsidRDefault="00802EEF" w:rsidP="00942ABC">
            <w:pPr>
              <w:rPr>
                <w:rFonts w:ascii="TimesNewRomanPS-BoldMT" w:hAnsi="TimesNewRomanPS-Bold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  <w:lang w:val="en-US"/>
              </w:rPr>
              <w:t>21.12</w:t>
            </w:r>
          </w:p>
        </w:tc>
      </w:tr>
    </w:tbl>
    <w:p w:rsidR="0061634E" w:rsidRPr="0058534E" w:rsidRDefault="0061634E" w:rsidP="00DD0029">
      <w:pPr>
        <w:spacing w:after="0"/>
        <w:rPr>
          <w:sz w:val="24"/>
          <w:szCs w:val="24"/>
          <w:lang w:val="en-US"/>
        </w:rPr>
      </w:pPr>
    </w:p>
    <w:p w:rsidR="00942ABC" w:rsidRPr="00DD0029" w:rsidRDefault="00942ABC" w:rsidP="00DD002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  <w:r w:rsidRPr="00DD0029">
        <w:rPr>
          <w:rFonts w:ascii="Times New Roman" w:hAnsi="Times New Roman" w:cs="Times New Roman"/>
          <w:b/>
          <w:bCs/>
          <w:lang w:val="en-US"/>
        </w:rPr>
        <w:t>Table S</w:t>
      </w:r>
      <w:r w:rsidR="00AE2222" w:rsidRPr="00DD0029">
        <w:rPr>
          <w:rFonts w:ascii="Times New Roman" w:hAnsi="Times New Roman" w:cs="Times New Roman"/>
          <w:b/>
          <w:bCs/>
          <w:lang w:val="en-US"/>
        </w:rPr>
        <w:t>5</w:t>
      </w:r>
      <w:r w:rsidRPr="00DD0029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DD0029">
        <w:rPr>
          <w:rFonts w:ascii="Times New Roman" w:hAnsi="Times New Roman" w:cs="Times New Roman"/>
          <w:lang w:val="en-US"/>
        </w:rPr>
        <w:t>Count and percentage of Decoys</w:t>
      </w:r>
      <w:r w:rsidR="00DD0029">
        <w:rPr>
          <w:rFonts w:ascii="Times New Roman" w:hAnsi="Times New Roman" w:cs="Times New Roman"/>
          <w:lang w:val="en-US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942ABC" w:rsidRPr="0058534E" w:rsidTr="00942ABC">
        <w:tc>
          <w:tcPr>
            <w:tcW w:w="1510" w:type="dxa"/>
          </w:tcPr>
          <w:p w:rsidR="00942ABC" w:rsidRPr="0058534E" w:rsidRDefault="00442AAB" w:rsidP="00942AB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%Decoys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1%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2%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5%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10%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20%</w:t>
            </w:r>
          </w:p>
        </w:tc>
      </w:tr>
      <w:tr w:rsidR="00942ABC" w:rsidRPr="0058534E" w:rsidTr="00942ABC">
        <w:tc>
          <w:tcPr>
            <w:tcW w:w="1510" w:type="dxa"/>
          </w:tcPr>
          <w:p w:rsidR="00942ABC" w:rsidRPr="0058534E" w:rsidRDefault="00942ABC" w:rsidP="00942AB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#Actives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942ABC" w:rsidRPr="0058534E" w:rsidTr="00942ABC">
        <w:tc>
          <w:tcPr>
            <w:tcW w:w="1510" w:type="dxa"/>
          </w:tcPr>
          <w:p w:rsidR="00942ABC" w:rsidRPr="0058534E" w:rsidRDefault="00442AAB" w:rsidP="00942AB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%Actives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73.9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91.3</w:t>
            </w:r>
          </w:p>
        </w:tc>
        <w:tc>
          <w:tcPr>
            <w:tcW w:w="1510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91.3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11" w:type="dxa"/>
          </w:tcPr>
          <w:p w:rsidR="00942ABC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942ABC" w:rsidRPr="0058534E" w:rsidRDefault="00942ABC" w:rsidP="00942AB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942ABC" w:rsidRPr="00403C81" w:rsidRDefault="00942ABC" w:rsidP="00942AB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  <w:r w:rsidRPr="00403C81">
        <w:rPr>
          <w:rFonts w:ascii="Times New Roman" w:hAnsi="Times New Roman" w:cs="Times New Roman"/>
          <w:b/>
          <w:bCs/>
          <w:lang w:val="en-US"/>
        </w:rPr>
        <w:t>Table S</w:t>
      </w:r>
      <w:r w:rsidR="00C36100" w:rsidRPr="00403C81">
        <w:rPr>
          <w:rFonts w:ascii="Times New Roman" w:hAnsi="Times New Roman" w:cs="Times New Roman"/>
          <w:b/>
          <w:bCs/>
          <w:lang w:val="en-US"/>
        </w:rPr>
        <w:t>6</w:t>
      </w:r>
      <w:r w:rsidRPr="00403C81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403C81">
        <w:rPr>
          <w:rFonts w:ascii="Times New Roman" w:hAnsi="Times New Roman" w:cs="Times New Roman"/>
          <w:lang w:val="en-US"/>
        </w:rPr>
        <w:t>Count and percentage of actives</w:t>
      </w:r>
      <w:r w:rsidR="00DD0029" w:rsidRPr="00403C81">
        <w:rPr>
          <w:rFonts w:ascii="Times New Roman" w:hAnsi="Times New Roman" w:cs="Times New Roman"/>
          <w:lang w:val="en-US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42AAB" w:rsidRPr="0058534E" w:rsidTr="001138D1">
        <w:tc>
          <w:tcPr>
            <w:tcW w:w="1510" w:type="dxa"/>
          </w:tcPr>
          <w:p w:rsidR="00442AAB" w:rsidRPr="0058534E" w:rsidRDefault="00442AAB" w:rsidP="001138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%Results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1%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2%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5%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10%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20%</w:t>
            </w:r>
          </w:p>
        </w:tc>
      </w:tr>
      <w:tr w:rsidR="00442AAB" w:rsidRPr="0058534E" w:rsidTr="001138D1">
        <w:tc>
          <w:tcPr>
            <w:tcW w:w="1510" w:type="dxa"/>
          </w:tcPr>
          <w:p w:rsidR="00442AAB" w:rsidRPr="0058534E" w:rsidRDefault="00442AAB" w:rsidP="001138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#Actives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442AAB" w:rsidRPr="0058534E" w:rsidTr="001138D1">
        <w:tc>
          <w:tcPr>
            <w:tcW w:w="1510" w:type="dxa"/>
          </w:tcPr>
          <w:p w:rsidR="00442AAB" w:rsidRPr="0058534E" w:rsidRDefault="00442AAB" w:rsidP="001138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%Decoys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8.7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34.8</w:t>
            </w:r>
          </w:p>
        </w:tc>
        <w:tc>
          <w:tcPr>
            <w:tcW w:w="1510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91.3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95.7</w:t>
            </w:r>
          </w:p>
        </w:tc>
        <w:tc>
          <w:tcPr>
            <w:tcW w:w="1511" w:type="dxa"/>
          </w:tcPr>
          <w:p w:rsidR="00442AAB" w:rsidRPr="00403C81" w:rsidRDefault="00442AAB" w:rsidP="00403C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442AAB" w:rsidRPr="0058534E" w:rsidRDefault="00442AAB" w:rsidP="00942AB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942ABC" w:rsidRPr="00622C9E" w:rsidRDefault="00942ABC" w:rsidP="00942AB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  <w:r w:rsidRPr="00622C9E">
        <w:rPr>
          <w:rFonts w:ascii="Times New Roman" w:hAnsi="Times New Roman" w:cs="Times New Roman"/>
          <w:b/>
          <w:bCs/>
          <w:lang w:val="en-US"/>
        </w:rPr>
        <w:t>Table S</w:t>
      </w:r>
      <w:r w:rsidR="00C36100" w:rsidRPr="00622C9E">
        <w:rPr>
          <w:rFonts w:ascii="Times New Roman" w:hAnsi="Times New Roman" w:cs="Times New Roman"/>
          <w:b/>
          <w:bCs/>
          <w:lang w:val="en-US"/>
        </w:rPr>
        <w:t>7</w:t>
      </w:r>
      <w:r w:rsidRPr="00622C9E">
        <w:rPr>
          <w:rFonts w:ascii="Times New Roman" w:hAnsi="Times New Roman" w:cs="Times New Roman"/>
          <w:b/>
          <w:bCs/>
          <w:lang w:val="en-US"/>
        </w:rPr>
        <w:t>:</w:t>
      </w:r>
      <w:r w:rsidR="00403C81" w:rsidRPr="00622C9E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22C9E">
        <w:rPr>
          <w:rFonts w:ascii="Times New Roman" w:hAnsi="Times New Roman" w:cs="Times New Roman"/>
          <w:lang w:val="en-US"/>
        </w:rPr>
        <w:t>Enrichment factors with respect to N% sample size</w:t>
      </w:r>
      <w:r w:rsidR="00622C9E">
        <w:rPr>
          <w:rFonts w:ascii="Times New Roman" w:hAnsi="Times New Roman" w:cs="Times New Roman"/>
          <w:lang w:val="en-US"/>
        </w:rPr>
        <w:t>.</w:t>
      </w:r>
    </w:p>
    <w:tbl>
      <w:tblPr>
        <w:tblStyle w:val="Grilledutableau"/>
        <w:tblW w:w="9503" w:type="dxa"/>
        <w:tblLook w:val="04A0" w:firstRow="1" w:lastRow="0" w:firstColumn="1" w:lastColumn="0" w:noHBand="0" w:noVBand="1"/>
      </w:tblPr>
      <w:tblGrid>
        <w:gridCol w:w="1951"/>
        <w:gridCol w:w="1510"/>
        <w:gridCol w:w="1510"/>
        <w:gridCol w:w="1510"/>
        <w:gridCol w:w="1511"/>
        <w:gridCol w:w="1511"/>
      </w:tblGrid>
      <w:tr w:rsidR="00442AAB" w:rsidRPr="0058534E" w:rsidTr="0058534E">
        <w:tc>
          <w:tcPr>
            <w:tcW w:w="1951" w:type="dxa"/>
          </w:tcPr>
          <w:p w:rsidR="00442AAB" w:rsidRPr="0058534E" w:rsidRDefault="00442AAB" w:rsidP="005853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%Sample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1%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2%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5%</w:t>
            </w:r>
          </w:p>
        </w:tc>
        <w:tc>
          <w:tcPr>
            <w:tcW w:w="1511" w:type="dxa"/>
          </w:tcPr>
          <w:p w:rsidR="00442AAB" w:rsidRPr="00622C9E" w:rsidRDefault="004130AF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20%</w:t>
            </w:r>
          </w:p>
        </w:tc>
      </w:tr>
      <w:tr w:rsidR="00442AAB" w:rsidRPr="0058534E" w:rsidTr="0058534E">
        <w:tc>
          <w:tcPr>
            <w:tcW w:w="1951" w:type="dxa"/>
          </w:tcPr>
          <w:p w:rsidR="00442AAB" w:rsidRPr="0058534E" w:rsidRDefault="00442AAB" w:rsidP="005853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EF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42AAB" w:rsidRPr="0058534E" w:rsidTr="0058534E">
        <w:tc>
          <w:tcPr>
            <w:tcW w:w="1951" w:type="dxa"/>
          </w:tcPr>
          <w:p w:rsidR="00442AAB" w:rsidRPr="0058534E" w:rsidRDefault="00442AAB" w:rsidP="005853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EF* </w:t>
            </w: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%Decoys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42AAB" w:rsidRPr="0058534E" w:rsidTr="0058534E">
        <w:tc>
          <w:tcPr>
            <w:tcW w:w="1951" w:type="dxa"/>
          </w:tcPr>
          <w:p w:rsidR="00442AAB" w:rsidRPr="0058534E" w:rsidRDefault="00442AAB" w:rsidP="0058534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EF' 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8B4AE3" w:rsidRPr="0058534E" w:rsidTr="0058534E">
        <w:tc>
          <w:tcPr>
            <w:tcW w:w="1951" w:type="dxa"/>
          </w:tcPr>
          <w:p w:rsidR="008B4AE3" w:rsidRPr="0058534E" w:rsidRDefault="008B4AE3" w:rsidP="0058534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dEF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B4AE3" w:rsidRPr="0058534E" w:rsidTr="0058534E">
        <w:tc>
          <w:tcPr>
            <w:tcW w:w="1951" w:type="dxa"/>
          </w:tcPr>
          <w:p w:rsidR="008B4AE3" w:rsidRPr="0058534E" w:rsidRDefault="008B4AE3" w:rsidP="0058534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dEF*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B4AE3" w:rsidRPr="0058534E" w:rsidTr="0058534E">
        <w:tc>
          <w:tcPr>
            <w:tcW w:w="1951" w:type="dxa"/>
          </w:tcPr>
          <w:p w:rsidR="008B4AE3" w:rsidRPr="0058534E" w:rsidRDefault="008B4AE3" w:rsidP="0058534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dEF' 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510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11" w:type="dxa"/>
          </w:tcPr>
          <w:p w:rsidR="008B4AE3" w:rsidRPr="00622C9E" w:rsidRDefault="008B4AE3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442AAB" w:rsidRPr="0058534E" w:rsidTr="0058534E">
        <w:tc>
          <w:tcPr>
            <w:tcW w:w="1951" w:type="dxa"/>
          </w:tcPr>
          <w:p w:rsidR="00442AAB" w:rsidRPr="0058534E" w:rsidRDefault="00442AAB" w:rsidP="0058534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58534E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Eff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0.973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0.957</w:t>
            </w:r>
          </w:p>
        </w:tc>
        <w:tc>
          <w:tcPr>
            <w:tcW w:w="1510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0.896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0.818</w:t>
            </w:r>
          </w:p>
        </w:tc>
        <w:tc>
          <w:tcPr>
            <w:tcW w:w="1511" w:type="dxa"/>
          </w:tcPr>
          <w:p w:rsidR="00442AAB" w:rsidRPr="00622C9E" w:rsidRDefault="00442AAB" w:rsidP="0062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C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0.667</w:t>
            </w:r>
          </w:p>
        </w:tc>
      </w:tr>
    </w:tbl>
    <w:p w:rsidR="00227C8B" w:rsidRPr="0058534E" w:rsidRDefault="00227C8B" w:rsidP="004130AF">
      <w:pPr>
        <w:autoSpaceDE w:val="0"/>
        <w:autoSpaceDN w:val="0"/>
        <w:adjustRightInd w:val="0"/>
        <w:spacing w:after="0" w:line="360" w:lineRule="auto"/>
        <w:rPr>
          <w:rFonts w:asciiTheme="majorBidi" w:eastAsia="MyriadPro-Regular" w:hAnsiTheme="majorBidi" w:cstheme="majorBidi"/>
          <w:color w:val="000000"/>
          <w:sz w:val="24"/>
          <w:szCs w:val="24"/>
          <w:lang w:val="en-US"/>
        </w:rPr>
      </w:pPr>
    </w:p>
    <w:p w:rsidR="00227C8B" w:rsidRPr="0058534E" w:rsidRDefault="00227C8B">
      <w:pPr>
        <w:rPr>
          <w:rFonts w:asciiTheme="majorBidi" w:eastAsia="MyriadPro-Regular" w:hAnsiTheme="majorBidi" w:cstheme="majorBidi"/>
          <w:color w:val="000000"/>
          <w:sz w:val="24"/>
          <w:szCs w:val="24"/>
          <w:lang w:val="en-US"/>
        </w:rPr>
      </w:pPr>
      <w:r w:rsidRPr="0058534E">
        <w:rPr>
          <w:rFonts w:asciiTheme="majorBidi" w:eastAsia="MyriadPro-Regular" w:hAnsiTheme="majorBidi" w:cstheme="majorBidi"/>
          <w:color w:val="000000"/>
          <w:sz w:val="24"/>
          <w:szCs w:val="24"/>
          <w:lang w:val="en-US"/>
        </w:rPr>
        <w:br w:type="page"/>
      </w:r>
    </w:p>
    <w:p w:rsidR="00AE2222" w:rsidRPr="00403C81" w:rsidRDefault="00AE2222" w:rsidP="00AE222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en-US"/>
        </w:rPr>
      </w:pPr>
      <w:r w:rsidRPr="00403C81">
        <w:rPr>
          <w:rFonts w:ascii="Times New Roman" w:hAnsi="Times New Roman" w:cs="Times New Roman"/>
          <w:b/>
          <w:bCs/>
          <w:lang w:val="en-US"/>
        </w:rPr>
        <w:lastRenderedPageBreak/>
        <w:t>Table</w:t>
      </w:r>
      <w:r w:rsidR="002C07DA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8C23AF" w:rsidRPr="002C07DA">
        <w:rPr>
          <w:rFonts w:ascii="Times New Roman" w:hAnsi="Times New Roman" w:cs="Times New Roman"/>
          <w:b/>
          <w:bCs/>
          <w:lang w:val="en-US"/>
        </w:rPr>
        <w:t>S</w:t>
      </w:r>
      <w:r w:rsidR="00E57FC5" w:rsidRPr="00403C81">
        <w:rPr>
          <w:rFonts w:ascii="Times New Roman" w:hAnsi="Times New Roman" w:cs="Times New Roman"/>
          <w:b/>
          <w:bCs/>
          <w:lang w:val="en-US"/>
        </w:rPr>
        <w:t>8</w:t>
      </w:r>
      <w:r w:rsidR="00E04E28" w:rsidRPr="00403C81">
        <w:rPr>
          <w:rFonts w:ascii="Times New Roman" w:hAnsi="Times New Roman" w:cs="Times New Roman"/>
          <w:b/>
          <w:bCs/>
          <w:lang w:val="en-US"/>
        </w:rPr>
        <w:t>:</w:t>
      </w:r>
      <w:r w:rsidRPr="00403C81">
        <w:rPr>
          <w:rFonts w:ascii="Times New Roman" w:hAnsi="Times New Roman" w:cs="Times New Roman"/>
          <w:lang w:val="en-US"/>
        </w:rPr>
        <w:t xml:space="preserve"> Experimental and estimated pC</w:t>
      </w:r>
      <w:r w:rsidRPr="00403C81">
        <w:rPr>
          <w:rFonts w:ascii="Times New Roman" w:hAnsi="Times New Roman" w:cs="Times New Roman"/>
          <w:vertAlign w:val="subscript"/>
          <w:lang w:val="en-US"/>
        </w:rPr>
        <w:t>50</w:t>
      </w:r>
      <w:r w:rsidRPr="00403C81">
        <w:rPr>
          <w:rFonts w:ascii="Times New Roman" w:hAnsi="Times New Roman" w:cs="Times New Roman"/>
          <w:lang w:val="en-US"/>
        </w:rPr>
        <w:t xml:space="preserve"> values of the training set and test set compounds based on pharmacophore model ADRRR1.</w:t>
      </w:r>
      <w:bookmarkStart w:id="0" w:name="_GoBack"/>
      <w:bookmarkEnd w:id="0"/>
    </w:p>
    <w:tbl>
      <w:tblPr>
        <w:tblStyle w:val="Tableausimple21"/>
        <w:tblW w:w="9510" w:type="dxa"/>
        <w:tblLook w:val="04A0" w:firstRow="1" w:lastRow="0" w:firstColumn="1" w:lastColumn="0" w:noHBand="0" w:noVBand="1"/>
      </w:tblPr>
      <w:tblGrid>
        <w:gridCol w:w="524"/>
        <w:gridCol w:w="1616"/>
        <w:gridCol w:w="1770"/>
        <w:gridCol w:w="1356"/>
        <w:gridCol w:w="1282"/>
        <w:gridCol w:w="2026"/>
        <w:gridCol w:w="936"/>
      </w:tblGrid>
      <w:tr w:rsidR="00AE2222" w:rsidRPr="00E57FC5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AE2222" w:rsidRPr="00FB6553" w:rsidRDefault="00AE2222" w:rsidP="005853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15D64" w:rsidRPr="00163B74" w:rsidRDefault="00615D64" w:rsidP="005853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4" w:type="dxa"/>
            <w:vAlign w:val="center"/>
          </w:tcPr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Experimental</w:t>
            </w:r>
            <w:r w:rsidR="007A16D8" w:rsidRPr="00163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activity</w:t>
            </w:r>
          </w:p>
        </w:tc>
        <w:tc>
          <w:tcPr>
            <w:tcW w:w="1858" w:type="dxa"/>
            <w:vAlign w:val="center"/>
          </w:tcPr>
          <w:p w:rsidR="00AE2222" w:rsidRPr="00163B74" w:rsidRDefault="00AE2222" w:rsidP="0058534E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Phase predicted</w:t>
            </w:r>
          </w:p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activity</w:t>
            </w:r>
          </w:p>
        </w:tc>
        <w:tc>
          <w:tcPr>
            <w:tcW w:w="1385" w:type="dxa"/>
            <w:vAlign w:val="center"/>
          </w:tcPr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1242" w:type="dxa"/>
            <w:vAlign w:val="center"/>
          </w:tcPr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Difference (δ)</w:t>
            </w:r>
          </w:p>
        </w:tc>
        <w:tc>
          <w:tcPr>
            <w:tcW w:w="2050" w:type="dxa"/>
            <w:vAlign w:val="center"/>
          </w:tcPr>
          <w:p w:rsidR="00AE2222" w:rsidRPr="00163B74" w:rsidRDefault="00AE2222" w:rsidP="0058534E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Pharmacophore</w:t>
            </w:r>
          </w:p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897" w:type="dxa"/>
            <w:vAlign w:val="center"/>
          </w:tcPr>
          <w:p w:rsidR="00AE2222" w:rsidRPr="00163B74" w:rsidRDefault="00AE2222" w:rsidP="00585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B74">
              <w:rPr>
                <w:rFonts w:ascii="Times New Roman" w:hAnsi="Times New Roman" w:cs="Times New Roman"/>
                <w:sz w:val="24"/>
                <w:szCs w:val="24"/>
              </w:rPr>
              <w:t>Fitness score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6,52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6,52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2.962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6,70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2.978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6,49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7,27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-0,780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2.978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7,50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-0,197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2.981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7,37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0,630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3.000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5,30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5,18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0,120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2.728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5,84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-0,02371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2.727</w:t>
            </w:r>
          </w:p>
        </w:tc>
      </w:tr>
      <w:tr w:rsidR="00AE2222" w:rsidRPr="0058534E" w:rsidTr="0058534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6,26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0,06225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2.739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7,60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7,89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-0,29259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2.907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7,82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7,83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-0,00917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2.906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7,40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0,3148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2.908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8,70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8,80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-0,09589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2,943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8,40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8,36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0,03765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2,945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8,40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8,36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0,03765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rtl/>
                <w:lang w:val="en-US"/>
              </w:rPr>
              <w:t>2.932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6,87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6,61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0,25785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2,869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7,10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6,90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0,19392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2,899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7,96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0,19545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2,959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9,27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-0,27299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2,962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6,52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6,34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0,17958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2,924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5,79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5,81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-0,02433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2,694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8,22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8,17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0,05211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2,694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6,74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7,46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-0,72427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2,960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5,10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-0,14796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2,629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5,72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-0,21792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2,655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5,95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-0,10695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2,710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7,69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7,15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0,53309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2,721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5,05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4,90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0,14112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2,678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6,40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-0,55237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2,703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5,47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0,12707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2,832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5,43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5,51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-0,08253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2,955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5,64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5,74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-0,09894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2,691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5,80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0,05593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2,700</w:t>
            </w:r>
          </w:p>
        </w:tc>
      </w:tr>
      <w:tr w:rsidR="00AE2222" w:rsidRPr="0058534E" w:rsidTr="0058534E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8,34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Training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0,66005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2,980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5,60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5,77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-0,16902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2,683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5,72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5,50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0,223692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2,850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11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6,52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5,89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2,710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13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5,51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5,98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-0,47677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2,709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5,92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5.70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0.32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2,694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22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9.00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8,92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2,962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23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8,52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8,10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0,422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2,962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24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7,85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8,33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-0,477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2,959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30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6,60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0,3998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2,942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38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5.00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5,19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-0,195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Inactive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2,727</w:t>
            </w:r>
          </w:p>
        </w:tc>
      </w:tr>
      <w:tr w:rsidR="00AE2222" w:rsidRPr="0058534E" w:rsidTr="0058534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39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6,28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6,68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-0,4026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2,980</w:t>
            </w:r>
          </w:p>
        </w:tc>
      </w:tr>
      <w:tr w:rsidR="00AE2222" w:rsidRPr="0058534E" w:rsidTr="0058534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2222" w:rsidRPr="0058534E" w:rsidRDefault="00AE2222" w:rsidP="0058534E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  <w:t>44</w:t>
            </w:r>
          </w:p>
        </w:tc>
        <w:tc>
          <w:tcPr>
            <w:tcW w:w="1544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6,52</w:t>
            </w:r>
          </w:p>
        </w:tc>
        <w:tc>
          <w:tcPr>
            <w:tcW w:w="1858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6,51</w:t>
            </w:r>
          </w:p>
        </w:tc>
        <w:tc>
          <w:tcPr>
            <w:tcW w:w="1385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Test</w:t>
            </w:r>
          </w:p>
        </w:tc>
        <w:tc>
          <w:tcPr>
            <w:tcW w:w="1242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050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</w:rPr>
              <w:t>Moderately</w:t>
            </w:r>
          </w:p>
        </w:tc>
        <w:tc>
          <w:tcPr>
            <w:tcW w:w="897" w:type="dxa"/>
          </w:tcPr>
          <w:p w:rsidR="00AE2222" w:rsidRPr="0058534E" w:rsidRDefault="00AE2222" w:rsidP="00585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2,963</w:t>
            </w:r>
          </w:p>
        </w:tc>
      </w:tr>
    </w:tbl>
    <w:p w:rsidR="003E7B8C" w:rsidRPr="00622C9E" w:rsidRDefault="003E7B8C" w:rsidP="003E7B8C">
      <w:pPr>
        <w:pStyle w:val="Lgende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622C9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lastRenderedPageBreak/>
        <w:t xml:space="preserve">Table </w:t>
      </w:r>
      <w:r w:rsidR="002E28CA" w:rsidRPr="00622C9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S</w:t>
      </w:r>
      <w:r w:rsidR="00E57FC5" w:rsidRPr="00622C9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9</w:t>
      </w:r>
      <w:r w:rsidR="00403C81" w:rsidRPr="00622C9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: </w:t>
      </w:r>
      <w:r w:rsidRPr="00622C9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Molecular docking results</w:t>
      </w:r>
      <w:r w:rsidR="002E28CA" w:rsidRPr="00622C9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of hits compounds obtained from PubChem</w:t>
      </w:r>
      <w:r w:rsidR="00403C81" w:rsidRPr="00622C9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</w:t>
      </w:r>
    </w:p>
    <w:tbl>
      <w:tblPr>
        <w:tblStyle w:val="Ombrageclair2"/>
        <w:tblW w:w="9889" w:type="dxa"/>
        <w:tblLook w:val="04A0" w:firstRow="1" w:lastRow="0" w:firstColumn="1" w:lastColumn="0" w:noHBand="0" w:noVBand="1"/>
      </w:tblPr>
      <w:tblGrid>
        <w:gridCol w:w="1510"/>
        <w:gridCol w:w="1510"/>
        <w:gridCol w:w="2050"/>
        <w:gridCol w:w="1510"/>
        <w:gridCol w:w="1511"/>
        <w:gridCol w:w="1798"/>
      </w:tblGrid>
      <w:tr w:rsidR="00E17129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 w:cstheme="majorBidi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color w:val="000000"/>
                <w:sz w:val="24"/>
                <w:szCs w:val="24"/>
              </w:rPr>
              <w:t>CID</w:t>
            </w:r>
          </w:p>
        </w:tc>
        <w:tc>
          <w:tcPr>
            <w:tcW w:w="1510" w:type="dxa"/>
          </w:tcPr>
          <w:p w:rsidR="00166448" w:rsidRDefault="0030583B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sz w:val="24"/>
                <w:szCs w:val="24"/>
              </w:rPr>
              <w:t>S</w:t>
            </w:r>
            <w:r w:rsidR="00E17129" w:rsidRPr="0058534E">
              <w:rPr>
                <w:rFonts w:ascii="TimesNewRomanPS-BoldMT" w:hAnsi="TimesNewRomanPS-BoldMT" w:cstheme="majorBidi"/>
                <w:sz w:val="24"/>
                <w:szCs w:val="24"/>
              </w:rPr>
              <w:t>P</w:t>
            </w:r>
          </w:p>
          <w:p w:rsidR="00E17129" w:rsidRPr="0058534E" w:rsidRDefault="00E17129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sz w:val="24"/>
                <w:szCs w:val="24"/>
              </w:rPr>
              <w:t>score</w:t>
            </w:r>
          </w:p>
        </w:tc>
        <w:tc>
          <w:tcPr>
            <w:tcW w:w="2050" w:type="dxa"/>
          </w:tcPr>
          <w:p w:rsidR="00166448" w:rsidRDefault="0058534E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eastAsia="MyriadPro-Regular" w:hAnsi="TimesNewRomanPS-BoldMT" w:cstheme="majorBidi"/>
                <w:sz w:val="24"/>
                <w:szCs w:val="24"/>
              </w:rPr>
            </w:pPr>
            <w:r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F</w:t>
            </w:r>
            <w:r w:rsidR="00E17129" w:rsidRPr="0058534E"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itness</w:t>
            </w:r>
          </w:p>
          <w:p w:rsidR="00E17129" w:rsidRPr="0058534E" w:rsidRDefault="00E17129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eastAsia="MyriadPro-Regular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score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 w:cstheme="majorBidi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color w:val="000000"/>
                <w:sz w:val="24"/>
                <w:szCs w:val="24"/>
              </w:rPr>
              <w:t>CID</w:t>
            </w:r>
          </w:p>
        </w:tc>
        <w:tc>
          <w:tcPr>
            <w:tcW w:w="1511" w:type="dxa"/>
          </w:tcPr>
          <w:p w:rsidR="00166448" w:rsidRDefault="0030583B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sz w:val="24"/>
                <w:szCs w:val="24"/>
              </w:rPr>
              <w:t>S</w:t>
            </w:r>
            <w:r w:rsidR="00E17129" w:rsidRPr="0058534E">
              <w:rPr>
                <w:rFonts w:ascii="TimesNewRomanPS-BoldMT" w:hAnsi="TimesNewRomanPS-BoldMT" w:cstheme="majorBidi"/>
                <w:sz w:val="24"/>
                <w:szCs w:val="24"/>
              </w:rPr>
              <w:t>P</w:t>
            </w:r>
          </w:p>
          <w:p w:rsidR="00E17129" w:rsidRPr="0058534E" w:rsidRDefault="00E17129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hAnsi="TimesNewRomanPS-BoldMT" w:cstheme="majorBidi"/>
                <w:sz w:val="24"/>
                <w:szCs w:val="24"/>
              </w:rPr>
              <w:t>score</w:t>
            </w:r>
          </w:p>
        </w:tc>
        <w:tc>
          <w:tcPr>
            <w:tcW w:w="1798" w:type="dxa"/>
          </w:tcPr>
          <w:p w:rsidR="00166448" w:rsidRDefault="0058534E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eastAsia="MyriadPro-Regular" w:hAnsi="TimesNewRomanPS-BoldMT" w:cstheme="majorBidi"/>
                <w:sz w:val="24"/>
                <w:szCs w:val="24"/>
              </w:rPr>
            </w:pPr>
            <w:r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F</w:t>
            </w:r>
            <w:r w:rsidR="00E17129" w:rsidRPr="0058534E"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itness</w:t>
            </w:r>
          </w:p>
          <w:p w:rsidR="00E17129" w:rsidRPr="0058534E" w:rsidRDefault="00E17129" w:rsidP="00166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eastAsia="MyriadPro-Regular" w:hAnsi="TimesNewRomanPS-BoldMT" w:cstheme="majorBidi"/>
                <w:sz w:val="24"/>
                <w:szCs w:val="24"/>
              </w:rPr>
            </w:pPr>
            <w:r w:rsidRPr="0058534E">
              <w:rPr>
                <w:rFonts w:ascii="TimesNewRomanPS-BoldMT" w:eastAsia="MyriadPro-Regular" w:hAnsi="TimesNewRomanPS-BoldMT" w:cstheme="majorBidi"/>
                <w:sz w:val="24"/>
                <w:szCs w:val="24"/>
              </w:rPr>
              <w:t>score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bookmarkStart w:id="1" w:name="_Hlk62510330"/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11560933</w:t>
            </w:r>
            <w:bookmarkEnd w:id="1"/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-7.</w:t>
            </w:r>
            <w:r w:rsidR="0030583B"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953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2.703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12117442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-4.234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2.772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bookmarkStart w:id="2" w:name="_Hlk62510344"/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11654778</w:t>
            </w:r>
            <w:bookmarkEnd w:id="2"/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-7.</w:t>
            </w:r>
            <w:r w:rsidR="0030583B"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875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2.710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15959005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-4.226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bookmarkStart w:id="3" w:name="_Hlk62510359"/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11710411</w:t>
            </w:r>
            <w:bookmarkEnd w:id="3"/>
          </w:p>
        </w:tc>
        <w:tc>
          <w:tcPr>
            <w:tcW w:w="1510" w:type="dxa"/>
          </w:tcPr>
          <w:p w:rsidR="00E17129" w:rsidRPr="0058534E" w:rsidRDefault="0030583B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-7.532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2.737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510652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-4.211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55868948</w:t>
            </w:r>
          </w:p>
        </w:tc>
        <w:tc>
          <w:tcPr>
            <w:tcW w:w="1510" w:type="dxa"/>
          </w:tcPr>
          <w:p w:rsidR="00E17129" w:rsidRPr="0058534E" w:rsidRDefault="0030583B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-7.269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2.766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60195493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-4.185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 w:themeColor="text1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color w:val="000000" w:themeColor="text1"/>
                <w:sz w:val="24"/>
                <w:szCs w:val="24"/>
                <w:lang w:val="en-US"/>
              </w:rPr>
              <w:t>11567743</w:t>
            </w:r>
          </w:p>
        </w:tc>
        <w:tc>
          <w:tcPr>
            <w:tcW w:w="1510" w:type="dxa"/>
          </w:tcPr>
          <w:p w:rsidR="00E17129" w:rsidRPr="0058534E" w:rsidRDefault="0030583B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color w:val="000000" w:themeColor="text1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 w:themeColor="text1"/>
                <w:sz w:val="24"/>
                <w:szCs w:val="24"/>
              </w:rPr>
              <w:t>-6.</w:t>
            </w:r>
            <w:r w:rsidR="00883B1B" w:rsidRPr="0058534E">
              <w:rPr>
                <w:rFonts w:ascii="TimesNewRomanPS-BoldMT" w:hAnsi="TimesNewRomanPS-BoldMT"/>
                <w:color w:val="000000" w:themeColor="text1"/>
                <w:sz w:val="24"/>
                <w:szCs w:val="24"/>
              </w:rPr>
              <w:t>95</w:t>
            </w:r>
            <w:r w:rsidRPr="0058534E">
              <w:rPr>
                <w:rFonts w:ascii="TimesNewRomanPS-BoldMT" w:hAnsi="TimesNewRomanPS-BoldM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2.893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22401463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-4.178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11630770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-6.</w:t>
            </w:r>
            <w:r w:rsidR="00883B1B" w:rsidRPr="0058534E">
              <w:rPr>
                <w:rFonts w:ascii="TimesNewRomanPS-BoldMT" w:hAnsi="TimesNewRomanPS-BoldMT" w:cs="CIDFont+F2"/>
                <w:sz w:val="24"/>
                <w:szCs w:val="24"/>
                <w:lang w:val="en-US"/>
              </w:rPr>
              <w:t>558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eastAsia="Times New Roman" w:hAnsi="TimesNewRomanPS-BoldMT" w:cs="Times New Roman"/>
                <w:color w:val="000000"/>
                <w:sz w:val="24"/>
                <w:szCs w:val="24"/>
              </w:rPr>
              <w:t>2.692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68886437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-4.497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22401475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-5.885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15958940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-4.143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129906653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-5.589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15959019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-4.127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49769086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-5.537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-4.125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506881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-5.538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67095882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-4.123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16072857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-5.499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143275098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-4.121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3010610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-5.436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506884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-4.094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22401484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-5.437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86177811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-4.093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2.880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16072859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-5.409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143230681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-4.090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506883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-5.408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2.890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20847441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-4.079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2.848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143230693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-5.373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2.738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-4.074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2.701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454853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-5.320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-4.551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2.823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11522222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-5.327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143230630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-4.063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2.875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-5.284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2.823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51357378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-4.045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483558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-5.273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2.875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68886437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-4.551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-5.253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15959011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-4.040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-5.236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-4.494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11573191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-5.238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-4.494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11024991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-5.179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6478997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-4.023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2.748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22401492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-5.179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22401524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-4.020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22401518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-5.174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15958930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-4.005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11281963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-5.137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57681370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-3.996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70684362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-5.124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15959026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-3.987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506857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-5.099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15958982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-3.979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454852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-5.083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60195493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-3.968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142861985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-5.082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11810950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-3.948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11573191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-5.056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69753559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-3.933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506871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-5.037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2.772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-3.930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154300423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-5.029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67754238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-3.911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11731750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-5.009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23626962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-3.913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11660234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-5.005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51357098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-3.939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15958947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-4.929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22401475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-4.551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2.710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71072563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-4.929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454851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-3.895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22401496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-4.925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15958999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-3.889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11948688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-4.923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2.834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-3.879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118711016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-4.923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-3.869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59029677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-4.907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3003006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-3.869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10893473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-4.904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506875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-3.828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2.762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69027838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-4.889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2.863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-3.823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2.823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22401511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-5.234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57681236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-3.821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2.875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11601625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-4.868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151503021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-3.811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2.762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lastRenderedPageBreak/>
              <w:t>506867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-4.857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49769084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-3.806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151883388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-5.625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51353997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-4.281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11111263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-4.834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15958949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-3.793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44592290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-4.829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483546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-3.788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16072858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-4.815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-3.750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15958945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-4.791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21148544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-3.750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2.737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-4.773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118722695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-3.746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-4.768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-3.691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483544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-5.653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-3.676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2.837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117987279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-4.752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21301079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-3.673</w:t>
            </w:r>
          </w:p>
        </w:tc>
        <w:tc>
          <w:tcPr>
            <w:tcW w:w="1798" w:type="dxa"/>
          </w:tcPr>
          <w:p w:rsidR="00E1712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sz w:val="24"/>
                <w:szCs w:val="24"/>
              </w:rPr>
              <w:t>2.847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44592323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-4.740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-3.664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153871765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-4.741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143230531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-3.628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22401509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-4.720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69088329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-3.600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3010609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-4.717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11807186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-3.587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506882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-4.715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22401526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-3.570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11089803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-4.712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153780673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-3.564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-4.709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2.889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-3.778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506846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-4.701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2.772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-3.778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2.890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-5.424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15958992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-3.545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2.780</w:t>
            </w:r>
          </w:p>
        </w:tc>
      </w:tr>
      <w:tr w:rsidR="00210D9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210D99" w:rsidRPr="0058534E" w:rsidRDefault="00210D99" w:rsidP="00210D99">
            <w:pPr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0" w:type="dxa"/>
          </w:tcPr>
          <w:p w:rsidR="00210D9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-5.424</w:t>
            </w:r>
          </w:p>
        </w:tc>
        <w:tc>
          <w:tcPr>
            <w:tcW w:w="2050" w:type="dxa"/>
          </w:tcPr>
          <w:p w:rsidR="00210D9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2.819</w:t>
            </w:r>
          </w:p>
        </w:tc>
        <w:tc>
          <w:tcPr>
            <w:tcW w:w="1510" w:type="dxa"/>
          </w:tcPr>
          <w:p w:rsidR="00210D9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210D9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-5.520</w:t>
            </w:r>
          </w:p>
        </w:tc>
        <w:tc>
          <w:tcPr>
            <w:tcW w:w="1798" w:type="dxa"/>
          </w:tcPr>
          <w:p w:rsidR="00210D99" w:rsidRPr="0058534E" w:rsidRDefault="00210D9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70694870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-4.696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454849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-3.462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151883388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-4.881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57681364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-3.419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-4.688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15959011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-3.385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2.890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154260103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-4.672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2.889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10184287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-3.317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51353997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-4.997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11522222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-5.218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2.893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15958941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-4.633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57681364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-3.307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11728901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51357377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-3.426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87803286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118722695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-5.439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142861985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51357377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-3.982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139696357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143230540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-3.175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15958939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15959012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-3.170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142861985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-4.619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-3.526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57681329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-4.602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2.779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-3.526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143275106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-4.600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15958999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-3.065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-3.048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151503021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-3.048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57681325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483544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-3.734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15958956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2.883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510652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-5.333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11561152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11573191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-5.097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11810607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-4.591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11573191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-5.089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2.889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57681375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-4.572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2.742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11660234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-4.961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22401506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-4.566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15958991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-2.726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69088303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-4.557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51357102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-3.116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142180051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-4.537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-4.642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15958934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-4.522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-4.642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15958992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-4.490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51357102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-2.290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15958942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-4.444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2.835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51357098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-3.725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-4.809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2.835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57681261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-1.728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11392524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-4.473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2.771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57681229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-1.555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2.748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11392524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-4.473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60195493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-3.801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lastRenderedPageBreak/>
              <w:t>22401510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-4.410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60195493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-3.801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-4.409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22401475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-1.653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149715880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-4.406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-2.669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2.703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454844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-4.405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2.869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22401516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-2.669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454853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-4.376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2.897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15958936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0.572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15958960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-4.374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22401486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-4.251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149930115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-4.374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57747801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-4.243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2.765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3010611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-4.370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2.799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142861983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-4.235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44591983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-4.370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-5.966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2.845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15958938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-4.367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57681236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-3.995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3013830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-4.359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2.759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151503021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-3.967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57681266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-4.358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49769084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-5.995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2.853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44427962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-4.345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2.823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51353997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-3.805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2.638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15958953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-4.339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15958949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-5.909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-4.795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2.689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483546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-6.063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-4.795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483552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-6.063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2.910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22401470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-4.330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21148544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-6.001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506863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-4.323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118722695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-5.172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2.837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154105366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-4.321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2.746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15958964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-5.600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2.659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506879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-4.314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483550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-5.600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510648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-4.310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2.800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21301079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</w:t>
            </w:r>
            <w:r w:rsidR="00210D99"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5.</w:t>
            </w: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11392524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-5.780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2.670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15958966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</w:t>
            </w:r>
            <w:r w:rsidR="00210D99"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</w:t>
            </w: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.110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2.661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11392524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-5.780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143230531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-5.973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15958952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-4.304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69088329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-5.973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2.710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23627120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-4.302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2.814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11807186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-5.642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2.654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483547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-4.295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2.692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22401526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-5.629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2.626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506847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-4.295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2.902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153780673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-5.538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2.627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506880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-4.288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2.787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151294507</w:t>
            </w: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-5.520</w:t>
            </w: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2.922</w:t>
            </w: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67754356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-4.274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2.737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  <w:tc>
          <w:tcPr>
            <w:tcW w:w="1798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15958943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-4.270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2.654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  <w:tc>
          <w:tcPr>
            <w:tcW w:w="1798" w:type="dxa"/>
          </w:tcPr>
          <w:p w:rsidR="00E17129" w:rsidRPr="0058534E" w:rsidRDefault="00E17129" w:rsidP="00227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9797087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-4.263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2.668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  <w:tc>
          <w:tcPr>
            <w:tcW w:w="1798" w:type="dxa"/>
          </w:tcPr>
          <w:p w:rsidR="00E17129" w:rsidRPr="0058534E" w:rsidRDefault="00E17129" w:rsidP="00227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</w:tr>
      <w:tr w:rsidR="00E17129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:rsidR="00E17129" w:rsidRPr="0058534E" w:rsidRDefault="00E17129" w:rsidP="00227C8B">
            <w:pPr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483555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-4.624</w:t>
            </w:r>
          </w:p>
        </w:tc>
        <w:tc>
          <w:tcPr>
            <w:tcW w:w="205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  <w:r w:rsidRPr="0058534E">
              <w:rPr>
                <w:rFonts w:ascii="TimesNewRomanPS-BoldMT" w:hAnsi="TimesNewRomanPS-BoldMT"/>
                <w:color w:val="000000"/>
                <w:sz w:val="24"/>
                <w:szCs w:val="24"/>
              </w:rPr>
              <w:t>2.642</w:t>
            </w:r>
          </w:p>
        </w:tc>
        <w:tc>
          <w:tcPr>
            <w:tcW w:w="1510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</w:tcPr>
          <w:p w:rsidR="00E17129" w:rsidRPr="0058534E" w:rsidRDefault="00E17129" w:rsidP="00166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  <w:tc>
          <w:tcPr>
            <w:tcW w:w="1798" w:type="dxa"/>
          </w:tcPr>
          <w:p w:rsidR="00E17129" w:rsidRPr="0058534E" w:rsidRDefault="00E17129" w:rsidP="00227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-BoldMT" w:hAnsi="TimesNewRomanPS-BoldMT"/>
                <w:sz w:val="24"/>
                <w:szCs w:val="24"/>
              </w:rPr>
            </w:pPr>
          </w:p>
        </w:tc>
      </w:tr>
    </w:tbl>
    <w:p w:rsidR="00D218C3" w:rsidRPr="0058534E" w:rsidRDefault="00D218C3">
      <w:pPr>
        <w:rPr>
          <w:b/>
          <w:bCs/>
          <w:sz w:val="24"/>
          <w:szCs w:val="24"/>
        </w:rPr>
      </w:pPr>
      <w:r w:rsidRPr="0058534E">
        <w:rPr>
          <w:b/>
          <w:bCs/>
          <w:sz w:val="24"/>
          <w:szCs w:val="24"/>
        </w:rPr>
        <w:br w:type="page"/>
      </w:r>
    </w:p>
    <w:p w:rsidR="00D218C3" w:rsidRPr="001E7F7A" w:rsidRDefault="00D218C3" w:rsidP="00D218C3">
      <w:pPr>
        <w:pStyle w:val="Lgende"/>
        <w:keepNext/>
        <w:rPr>
          <w:rFonts w:ascii="Times New Roman" w:hAnsi="Times New Roman" w:cs="Times New Roman"/>
          <w:i w:val="0"/>
          <w:iCs w:val="0"/>
          <w:sz w:val="22"/>
          <w:szCs w:val="22"/>
          <w:lang w:val="en-US"/>
        </w:rPr>
      </w:pPr>
      <w:r w:rsidRPr="001E7F7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lastRenderedPageBreak/>
        <w:t xml:space="preserve">Table </w:t>
      </w:r>
      <w:r w:rsidR="008C23AF" w:rsidRPr="001E7F7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S10</w:t>
      </w:r>
      <w:r w:rsidR="0058534E" w:rsidRPr="001E7F7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:</w:t>
      </w:r>
      <w:r w:rsidR="001E7F7A" w:rsidRPr="001E7F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3D-</w:t>
      </w:r>
      <w:r w:rsidRPr="001E7F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structure of cid</w:t>
      </w:r>
      <w:r w:rsidRPr="001E7F7A">
        <w:rPr>
          <w:rFonts w:ascii="Times New Roman" w:eastAsia="LiberationSans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55868948</w:t>
      </w:r>
      <w:r w:rsidRPr="001E7F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with HIV protease (PDB ID: 5v4y)</w:t>
      </w:r>
      <w:r w:rsidR="00622C9E" w:rsidRPr="001E7F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</w:t>
      </w:r>
    </w:p>
    <w:tbl>
      <w:tblPr>
        <w:tblStyle w:val="Tableausimple21"/>
        <w:tblW w:w="0" w:type="auto"/>
        <w:tblLook w:val="04A0" w:firstRow="1" w:lastRow="0" w:firstColumn="1" w:lastColumn="0" w:noHBand="0" w:noVBand="1"/>
      </w:tblPr>
      <w:tblGrid>
        <w:gridCol w:w="950"/>
        <w:gridCol w:w="1149"/>
        <w:gridCol w:w="1363"/>
        <w:gridCol w:w="1096"/>
        <w:gridCol w:w="4720"/>
      </w:tblGrid>
      <w:tr w:rsidR="00D218C3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</w:tcPr>
          <w:p w:rsidR="00D218C3" w:rsidRPr="0058534E" w:rsidRDefault="00D218C3" w:rsidP="00622C9E">
            <w:pPr>
              <w:autoSpaceDE w:val="0"/>
              <w:autoSpaceDN w:val="0"/>
              <w:adjustRightInd w:val="0"/>
              <w:spacing w:after="2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1112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976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803" w:type="dxa"/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4720" w:type="dxa"/>
            <w:vMerge w:val="restart"/>
          </w:tcPr>
          <w:p w:rsidR="00D218C3" w:rsidRPr="0058534E" w:rsidRDefault="007A16D8" w:rsidP="0058534E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br/>
              <w:t xml:space="preserve">   </w:t>
            </w:r>
            <w:r w:rsidR="00D218C3"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10425" w:dyaOrig="8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55pt;height:155.2pt" o:ole="">
                  <v:imagedata r:id="rId9" o:title=""/>
                </v:shape>
                <o:OLEObject Type="Embed" ProgID="PBrush" ShapeID="_x0000_i1025" DrawAspect="Content" ObjectID="_1704921470" r:id="rId10"/>
              </w:object>
            </w:r>
          </w:p>
        </w:tc>
      </w:tr>
      <w:tr w:rsidR="00D218C3" w:rsidRPr="0058534E" w:rsidTr="0058534E">
        <w:trPr>
          <w:trHeight w:val="2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</w:tcPr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N14  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N25  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N47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N25        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5-ring  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6-ring          </w:t>
            </w:r>
          </w:p>
          <w:p w:rsidR="00D218C3" w:rsidRPr="003C3ECB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5-ring      </w:t>
            </w:r>
          </w:p>
          <w:p w:rsidR="00D218C3" w:rsidRPr="0058534E" w:rsidRDefault="00D218C3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C3E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Cl</w:t>
            </w:r>
          </w:p>
        </w:tc>
        <w:tc>
          <w:tcPr>
            <w:tcW w:w="1112" w:type="dxa"/>
          </w:tcPr>
          <w:p w:rsidR="00D218C3" w:rsidRPr="0058534E" w:rsidRDefault="00D218C3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ASP  29    THR 80         GLY  27     ASP  29         ALA  28        ILE 54   </w:t>
            </w:r>
          </w:p>
          <w:p w:rsidR="00D218C3" w:rsidRPr="0058534E" w:rsidRDefault="00D218C3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ILE 54   </w:t>
            </w:r>
          </w:p>
          <w:p w:rsidR="00D218C3" w:rsidRPr="0058534E" w:rsidRDefault="00D218C3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ILE 54   </w:t>
            </w:r>
          </w:p>
        </w:tc>
        <w:tc>
          <w:tcPr>
            <w:tcW w:w="976" w:type="dxa"/>
          </w:tcPr>
          <w:p w:rsidR="00D218C3" w:rsidRPr="0058534E" w:rsidRDefault="00D218C3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    </w:t>
            </w:r>
          </w:p>
          <w:p w:rsidR="00D218C3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H-donor  H- donor I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onic       </w:t>
            </w:r>
          </w:p>
          <w:p w:rsidR="00D218C3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Pi-H          P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i-H</w:t>
            </w:r>
          </w:p>
          <w:p w:rsidR="00D218C3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Pi-H          P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i-H</w:t>
            </w:r>
          </w:p>
        </w:tc>
        <w:tc>
          <w:tcPr>
            <w:tcW w:w="803" w:type="dxa"/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2.79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2.85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2.95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2.85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3.89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4.12      4.24      4.14</w:t>
            </w:r>
          </w:p>
        </w:tc>
        <w:tc>
          <w:tcPr>
            <w:tcW w:w="4720" w:type="dxa"/>
            <w:vMerge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D218C3" w:rsidRPr="0058534E" w:rsidRDefault="00D218C3" w:rsidP="0058534E">
      <w:pPr>
        <w:spacing w:after="0"/>
        <w:rPr>
          <w:b/>
          <w:bCs/>
          <w:sz w:val="24"/>
          <w:szCs w:val="24"/>
        </w:rPr>
      </w:pPr>
    </w:p>
    <w:p w:rsidR="00D218C3" w:rsidRPr="001E7F7A" w:rsidRDefault="00D218C3" w:rsidP="0058534E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1E7F7A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8C23AF" w:rsidRPr="001E7F7A">
        <w:rPr>
          <w:rFonts w:ascii="Times New Roman" w:hAnsi="Times New Roman" w:cs="Times New Roman"/>
          <w:b/>
          <w:bCs/>
          <w:lang w:val="en-US"/>
        </w:rPr>
        <w:t>S11</w:t>
      </w:r>
      <w:r w:rsidR="0058534E" w:rsidRPr="001E7F7A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1E7F7A" w:rsidRPr="001E7F7A">
        <w:rPr>
          <w:rFonts w:ascii="Times New Roman" w:hAnsi="Times New Roman" w:cs="Times New Roman"/>
          <w:color w:val="000000" w:themeColor="text1"/>
          <w:lang w:val="en-US"/>
        </w:rPr>
        <w:t>3D-</w:t>
      </w:r>
      <w:r w:rsidRPr="001E7F7A">
        <w:rPr>
          <w:rFonts w:ascii="Times New Roman" w:hAnsi="Times New Roman" w:cs="Times New Roman"/>
          <w:color w:val="000000" w:themeColor="text1"/>
          <w:lang w:val="en-US"/>
        </w:rPr>
        <w:t xml:space="preserve">structure of Cid </w:t>
      </w:r>
      <w:r w:rsidRPr="001E7F7A">
        <w:rPr>
          <w:rFonts w:ascii="Times New Roman" w:hAnsi="Times New Roman" w:cs="Times New Roman"/>
          <w:lang w:val="en-US"/>
        </w:rPr>
        <w:t xml:space="preserve">11710411 </w:t>
      </w:r>
      <w:r w:rsidRPr="001E7F7A">
        <w:rPr>
          <w:rFonts w:ascii="Times New Roman" w:hAnsi="Times New Roman" w:cs="Times New Roman"/>
          <w:color w:val="000000" w:themeColor="text1"/>
          <w:lang w:val="en-US"/>
        </w:rPr>
        <w:t>with PR (PDB ID: 5v4y)</w:t>
      </w:r>
      <w:r w:rsidR="00622C9E" w:rsidRPr="001E7F7A">
        <w:rPr>
          <w:rFonts w:ascii="Times New Roman" w:hAnsi="Times New Roman" w:cs="Times New Roman"/>
          <w:color w:val="000000" w:themeColor="text1"/>
          <w:lang w:val="en-US"/>
        </w:rPr>
        <w:t>.</w:t>
      </w:r>
    </w:p>
    <w:tbl>
      <w:tblPr>
        <w:tblStyle w:val="Tableausimple21"/>
        <w:tblW w:w="9590" w:type="dxa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418"/>
        <w:gridCol w:w="1402"/>
        <w:gridCol w:w="3685"/>
      </w:tblGrid>
      <w:tr w:rsidR="00D218C3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D218C3" w:rsidRPr="0058534E" w:rsidRDefault="00D218C3" w:rsidP="0058534E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1843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1418" w:type="dxa"/>
          </w:tcPr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nteraction</w:t>
            </w:r>
          </w:p>
        </w:tc>
        <w:tc>
          <w:tcPr>
            <w:tcW w:w="1402" w:type="dxa"/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6B5F17" w:rsidRP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(Å)</w:t>
            </w:r>
          </w:p>
        </w:tc>
        <w:tc>
          <w:tcPr>
            <w:tcW w:w="3685" w:type="dxa"/>
            <w:vMerge w:val="restart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10725" w:dyaOrig="9090">
                <v:shape id="_x0000_i1026" type="#_x0000_t75" style="width:175.3pt;height:155.7pt" o:ole="">
                  <v:imagedata r:id="rId11" o:title=""/>
                </v:shape>
                <o:OLEObject Type="Embed" ProgID="PBrush" ShapeID="_x0000_i1026" DrawAspect="Content" ObjectID="_1704921471" r:id="rId12"/>
              </w:object>
            </w:r>
          </w:p>
        </w:tc>
      </w:tr>
      <w:tr w:rsidR="00D218C3" w:rsidRPr="0058534E" w:rsidTr="0058534E">
        <w:trPr>
          <w:trHeight w:val="2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N36      N47      </w:t>
            </w:r>
          </w:p>
          <w:p w:rsidR="003C3ECB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N47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N47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6-ring    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6-ring   </w:t>
            </w:r>
          </w:p>
        </w:tc>
        <w:tc>
          <w:tcPr>
            <w:tcW w:w="1843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ASP29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ASP29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OD1  ASP29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ASP29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       ASP29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highlight w:val="cyan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       ASP30</w:t>
            </w:r>
          </w:p>
        </w:tc>
        <w:tc>
          <w:tcPr>
            <w:tcW w:w="1418" w:type="dxa"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    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H-donor  I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onic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onic       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 H 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i-H                   </w:t>
            </w:r>
          </w:p>
        </w:tc>
        <w:tc>
          <w:tcPr>
            <w:tcW w:w="1402" w:type="dxa"/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2.87      2.89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3.22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2.89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4.12      4.34</w:t>
            </w:r>
          </w:p>
        </w:tc>
        <w:tc>
          <w:tcPr>
            <w:tcW w:w="3685" w:type="dxa"/>
            <w:vMerge/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D218C3" w:rsidRPr="0058534E" w:rsidRDefault="00D218C3" w:rsidP="0058534E">
      <w:pPr>
        <w:spacing w:after="0" w:line="240" w:lineRule="auto"/>
        <w:rPr>
          <w:b/>
          <w:bCs/>
          <w:sz w:val="24"/>
          <w:szCs w:val="24"/>
        </w:rPr>
      </w:pPr>
    </w:p>
    <w:p w:rsidR="00D218C3" w:rsidRPr="00EE668B" w:rsidRDefault="00D218C3" w:rsidP="00EE668B">
      <w:pPr>
        <w:spacing w:line="36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EE668B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8C23AF" w:rsidRPr="00EE668B">
        <w:rPr>
          <w:rFonts w:ascii="Times New Roman" w:hAnsi="Times New Roman" w:cs="Times New Roman"/>
          <w:b/>
          <w:bCs/>
          <w:lang w:val="en-US"/>
        </w:rPr>
        <w:t>S12</w:t>
      </w:r>
      <w:r w:rsidR="0058534E" w:rsidRPr="00EE668B">
        <w:rPr>
          <w:rFonts w:ascii="Times New Roman" w:hAnsi="Times New Roman" w:cs="Times New Roman"/>
          <w:b/>
          <w:bCs/>
          <w:lang w:val="en-US"/>
        </w:rPr>
        <w:t>:</w:t>
      </w:r>
      <w:r w:rsidR="00EE668B" w:rsidRPr="00EE668B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E7F7A">
        <w:rPr>
          <w:rFonts w:ascii="Times New Roman" w:hAnsi="Times New Roman" w:cs="Times New Roman"/>
          <w:color w:val="000000" w:themeColor="text1"/>
          <w:lang w:val="en-US"/>
        </w:rPr>
        <w:t>3D-</w:t>
      </w:r>
      <w:r w:rsidRPr="00EE668B">
        <w:rPr>
          <w:rFonts w:ascii="Times New Roman" w:hAnsi="Times New Roman" w:cs="Times New Roman"/>
          <w:color w:val="000000" w:themeColor="text1"/>
          <w:lang w:val="en-US"/>
        </w:rPr>
        <w:t xml:space="preserve">structure of Cid </w:t>
      </w:r>
      <w:r w:rsidRPr="00EE668B">
        <w:rPr>
          <w:rFonts w:ascii="Times New Roman" w:hAnsi="Times New Roman" w:cs="Times New Roman"/>
          <w:lang w:val="en-US"/>
        </w:rPr>
        <w:t xml:space="preserve">11654778 </w:t>
      </w:r>
      <w:r w:rsidRPr="00EE668B">
        <w:rPr>
          <w:rFonts w:ascii="Times New Roman" w:hAnsi="Times New Roman" w:cs="Times New Roman"/>
          <w:color w:val="000000" w:themeColor="text1"/>
          <w:lang w:val="en-US"/>
        </w:rPr>
        <w:t>with PR (PDB ID: 5v4y)</w:t>
      </w:r>
      <w:r w:rsidR="00EE668B">
        <w:rPr>
          <w:rFonts w:ascii="Times New Roman" w:hAnsi="Times New Roman" w:cs="Times New Roman"/>
          <w:color w:val="000000" w:themeColor="text1"/>
          <w:lang w:val="en-US"/>
        </w:rPr>
        <w:t>.</w:t>
      </w:r>
    </w:p>
    <w:tbl>
      <w:tblPr>
        <w:tblStyle w:val="Tableausimple21"/>
        <w:tblW w:w="10242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418"/>
        <w:gridCol w:w="1289"/>
        <w:gridCol w:w="4308"/>
      </w:tblGrid>
      <w:tr w:rsidR="00D218C3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6B5F17" w:rsidRP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(Å)</w:t>
            </w:r>
          </w:p>
        </w:tc>
        <w:tc>
          <w:tcPr>
            <w:tcW w:w="430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1E7F7A" w:rsidRDefault="001E7F7A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</w:pP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10725" w:dyaOrig="8820">
                <v:shape id="_x0000_i1027" type="#_x0000_t75" style="width:203.4pt;height:163.65pt" o:ole="">
                  <v:imagedata r:id="rId13" o:title=""/>
                </v:shape>
                <o:OLEObject Type="Embed" ProgID="PBrush" ShapeID="_x0000_i1027" DrawAspect="Content" ObjectID="_1704921472" r:id="rId14"/>
              </w:object>
            </w:r>
          </w:p>
        </w:tc>
      </w:tr>
      <w:tr w:rsidR="00D218C3" w:rsidRPr="0058534E" w:rsidTr="0058534E">
        <w:trPr>
          <w:trHeight w:val="2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N15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N37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N59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N48      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C13      O12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O12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N37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6-ring     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   ASP25  OD2     ASP29   </w:t>
            </w:r>
          </w:p>
          <w:p w:rsidR="00D218C3" w:rsidRPr="0058534E" w:rsidRDefault="00E04E28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         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GLY27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  ASP25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        GLY  48    N      ASP 29   </w:t>
            </w:r>
          </w:p>
          <w:p w:rsidR="00D218C3" w:rsidRPr="0058534E" w:rsidRDefault="00E04E28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       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ASP  30 </w:t>
            </w:r>
          </w:p>
          <w:p w:rsidR="00D218C3" w:rsidRPr="0058534E" w:rsidRDefault="00E04E28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OD2  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ASP29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CA     GLY 49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    </w:t>
            </w:r>
          </w:p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</w:t>
            </w:r>
          </w:p>
          <w:p w:rsidR="0058534E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</w:t>
            </w:r>
          </w:p>
          <w:p w:rsidR="0058534E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</w:t>
            </w:r>
          </w:p>
          <w:p w:rsidR="0058534E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-acceptor    H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-acceptor    I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onic </w:t>
            </w:r>
          </w:p>
          <w:p w:rsidR="00D218C3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D218C3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i-H          </w:t>
            </w:r>
          </w:p>
        </w:tc>
        <w:tc>
          <w:tcPr>
            <w:tcW w:w="1289" w:type="dxa"/>
            <w:tcBorders>
              <w:top w:val="single" w:sz="4" w:space="0" w:color="auto"/>
            </w:tcBorders>
          </w:tcPr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3.33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2.96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3.02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2.70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3.26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2.75     3.12      2.96</w:t>
            </w:r>
          </w:p>
          <w:p w:rsidR="00D218C3" w:rsidRPr="0058534E" w:rsidRDefault="00D218C3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4.66</w:t>
            </w:r>
          </w:p>
        </w:tc>
        <w:tc>
          <w:tcPr>
            <w:tcW w:w="4308" w:type="dxa"/>
            <w:vMerge/>
            <w:tcBorders>
              <w:top w:val="single" w:sz="4" w:space="0" w:color="auto"/>
            </w:tcBorders>
          </w:tcPr>
          <w:p w:rsidR="00D218C3" w:rsidRPr="0058534E" w:rsidRDefault="00D218C3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F277FC" w:rsidRPr="007A16D8" w:rsidRDefault="00F277FC" w:rsidP="007A16D8">
      <w:pPr>
        <w:spacing w:before="240" w:line="360" w:lineRule="auto"/>
        <w:jc w:val="both"/>
        <w:rPr>
          <w:rFonts w:ascii="Times New Roman" w:hAnsi="Times New Roman" w:cs="Times New Roman"/>
          <w:lang w:val="en-US"/>
        </w:rPr>
      </w:pPr>
      <w:r w:rsidRPr="007A16D8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8C23AF" w:rsidRPr="007A16D8">
        <w:rPr>
          <w:rFonts w:ascii="Times New Roman" w:hAnsi="Times New Roman" w:cs="Times New Roman"/>
          <w:b/>
          <w:bCs/>
          <w:lang w:val="en-US"/>
        </w:rPr>
        <w:t>S13</w:t>
      </w:r>
      <w:r w:rsidR="0058534E" w:rsidRPr="007A16D8">
        <w:rPr>
          <w:rFonts w:ascii="Times New Roman" w:hAnsi="Times New Roman" w:cs="Times New Roman"/>
          <w:b/>
          <w:bCs/>
          <w:lang w:val="en-US"/>
        </w:rPr>
        <w:t>:</w:t>
      </w:r>
      <w:r w:rsidR="007A16D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E7F7A">
        <w:rPr>
          <w:rFonts w:ascii="Times New Roman" w:hAnsi="Times New Roman" w:cs="Times New Roman"/>
          <w:color w:val="000000" w:themeColor="text1"/>
          <w:lang w:val="en-US"/>
        </w:rPr>
        <w:t>3D-</w:t>
      </w:r>
      <w:r w:rsidRPr="007A16D8">
        <w:rPr>
          <w:rFonts w:ascii="Times New Roman" w:hAnsi="Times New Roman" w:cs="Times New Roman"/>
          <w:color w:val="000000" w:themeColor="text1"/>
          <w:lang w:val="en-US"/>
        </w:rPr>
        <w:t xml:space="preserve">structure of Cid </w:t>
      </w:r>
      <w:r w:rsidRPr="007A16D8">
        <w:rPr>
          <w:rFonts w:ascii="Times New Roman" w:hAnsi="Times New Roman" w:cs="Times New Roman"/>
          <w:lang w:val="en-US"/>
        </w:rPr>
        <w:t xml:space="preserve">11630770 </w:t>
      </w:r>
      <w:r w:rsidRPr="007A16D8">
        <w:rPr>
          <w:rFonts w:ascii="Times New Roman" w:hAnsi="Times New Roman" w:cs="Times New Roman"/>
          <w:color w:val="000000" w:themeColor="text1"/>
          <w:lang w:val="en-US"/>
        </w:rPr>
        <w:t>with PR (PDB ID: 5v4y)</w:t>
      </w:r>
      <w:r w:rsidR="007A16D8">
        <w:rPr>
          <w:rFonts w:ascii="Times New Roman" w:hAnsi="Times New Roman" w:cs="Times New Roman"/>
          <w:color w:val="000000" w:themeColor="text1"/>
          <w:lang w:val="en-US"/>
        </w:rPr>
        <w:t>.</w:t>
      </w:r>
    </w:p>
    <w:tbl>
      <w:tblPr>
        <w:tblStyle w:val="Tableausimple21"/>
        <w:tblW w:w="0" w:type="auto"/>
        <w:tblBorders>
          <w:top w:val="single" w:sz="12" w:space="0" w:color="auto"/>
          <w:bottom w:val="single" w:sz="12" w:space="0" w:color="auto"/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0"/>
        <w:gridCol w:w="1149"/>
        <w:gridCol w:w="1363"/>
        <w:gridCol w:w="1171"/>
        <w:gridCol w:w="4655"/>
      </w:tblGrid>
      <w:tr w:rsidR="00F277FC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6B5F1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6B5F17" w:rsidRP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(Å)</w:t>
            </w:r>
          </w:p>
        </w:tc>
        <w:tc>
          <w:tcPr>
            <w:tcW w:w="497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7A16D8" w:rsidP="0058534E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t xml:space="preserve">        </w:t>
            </w:r>
            <w:r w:rsidR="00F277FC"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7740" w:dyaOrig="8070">
                <v:shape id="_x0000_i1028" type="#_x0000_t75" style="width:172.05pt;height:180pt" o:ole="">
                  <v:imagedata r:id="rId15" o:title=""/>
                </v:shape>
                <o:OLEObject Type="Embed" ProgID="PBrush" ShapeID="_x0000_i1028" DrawAspect="Content" ObjectID="_1704921473" r:id="rId16"/>
              </w:object>
            </w:r>
          </w:p>
        </w:tc>
      </w:tr>
      <w:tr w:rsidR="00F277FC" w:rsidRPr="0058534E" w:rsidTr="0058534E">
        <w:trPr>
          <w:trHeight w:val="3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N24      N34     N24 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N48            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5-ring 6-ring 5-ring           6-ring                     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ASP30  ASP29       GLY27    ASP25   ALA28    </w:t>
            </w:r>
          </w:p>
          <w:p w:rsidR="00F277FC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ILE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54   </w:t>
            </w:r>
          </w:p>
          <w:p w:rsidR="00F277FC" w:rsidRPr="0058534E" w:rsidRDefault="00E04E2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VAL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32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ASP29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    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Ionic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 donor </w:t>
            </w:r>
          </w:p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H- donor</w:t>
            </w:r>
          </w:p>
          <w:p w:rsidR="00F277FC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i-alkyl         </w:t>
            </w:r>
          </w:p>
          <w:p w:rsidR="00F277FC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i-H              </w:t>
            </w:r>
          </w:p>
          <w:p w:rsidR="00F277FC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i-H </w:t>
            </w:r>
          </w:p>
          <w:p w:rsidR="00F277FC" w:rsidRPr="0058534E" w:rsidRDefault="0058534E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i-H                                                     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2.74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2.74   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3.06     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2.70   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3.95   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4.13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4.34     </w:t>
            </w:r>
          </w:p>
          <w:p w:rsidR="00F277FC" w:rsidRPr="0058534E" w:rsidRDefault="00166448" w:rsidP="0058534E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4.31    </w:t>
            </w:r>
          </w:p>
        </w:tc>
        <w:tc>
          <w:tcPr>
            <w:tcW w:w="49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277FC" w:rsidRPr="0058534E" w:rsidRDefault="00F277FC" w:rsidP="0058534E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EE668B" w:rsidRDefault="00EE668B" w:rsidP="00F277F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EE668B" w:rsidRPr="0058534E" w:rsidRDefault="00EE668B" w:rsidP="00F277F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F277FC" w:rsidRPr="007A16D8" w:rsidRDefault="00F277FC" w:rsidP="00EE668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7A16D8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8C23AF" w:rsidRPr="007A16D8">
        <w:rPr>
          <w:rFonts w:ascii="Times New Roman" w:hAnsi="Times New Roman" w:cs="Times New Roman"/>
          <w:b/>
          <w:bCs/>
          <w:lang w:val="en-US"/>
        </w:rPr>
        <w:t>S</w:t>
      </w:r>
      <w:r w:rsidRPr="007A16D8">
        <w:rPr>
          <w:rFonts w:ascii="Times New Roman" w:hAnsi="Times New Roman" w:cs="Times New Roman"/>
          <w:b/>
          <w:bCs/>
          <w:lang w:val="en-US"/>
        </w:rPr>
        <w:t>1</w:t>
      </w:r>
      <w:r w:rsidR="008C23AF" w:rsidRPr="007A16D8">
        <w:rPr>
          <w:rFonts w:ascii="Times New Roman" w:hAnsi="Times New Roman" w:cs="Times New Roman"/>
          <w:b/>
          <w:bCs/>
          <w:lang w:val="en-US"/>
        </w:rPr>
        <w:t>4</w:t>
      </w:r>
      <w:r w:rsidR="00E04E28" w:rsidRPr="007A16D8">
        <w:rPr>
          <w:rFonts w:ascii="Times New Roman" w:hAnsi="Times New Roman" w:cs="Times New Roman"/>
          <w:b/>
          <w:bCs/>
          <w:lang w:val="en-US"/>
        </w:rPr>
        <w:t>:</w:t>
      </w:r>
      <w:r w:rsidR="001E7F7A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EE668B">
        <w:rPr>
          <w:rFonts w:ascii="Times New Roman" w:hAnsi="Times New Roman" w:cs="Times New Roman"/>
          <w:color w:val="000000" w:themeColor="text1"/>
          <w:lang w:val="en-US"/>
        </w:rPr>
        <w:t>3D-</w:t>
      </w:r>
      <w:r w:rsidRPr="007A16D8">
        <w:rPr>
          <w:rFonts w:ascii="Times New Roman" w:hAnsi="Times New Roman" w:cs="Times New Roman"/>
          <w:color w:val="000000" w:themeColor="text1"/>
          <w:lang w:val="en-US"/>
        </w:rPr>
        <w:t xml:space="preserve">structure of Cid </w:t>
      </w:r>
      <w:r w:rsidRPr="007A16D8">
        <w:rPr>
          <w:rFonts w:ascii="Times New Roman" w:hAnsi="Times New Roman" w:cs="Times New Roman"/>
          <w:color w:val="212121"/>
          <w:shd w:val="clear" w:color="auto" w:fill="FFFFFF"/>
          <w:lang w:val="en-US"/>
        </w:rPr>
        <w:t>11567743</w:t>
      </w:r>
      <w:r w:rsidRPr="007A16D8">
        <w:rPr>
          <w:rFonts w:ascii="Times New Roman" w:hAnsi="Times New Roman" w:cs="Times New Roman"/>
          <w:color w:val="000000" w:themeColor="text1"/>
          <w:lang w:val="en-US"/>
        </w:rPr>
        <w:t>with PR (PDB ID: 5v4y).</w:t>
      </w:r>
    </w:p>
    <w:tbl>
      <w:tblPr>
        <w:tblStyle w:val="Tableausimple21"/>
        <w:tblW w:w="0" w:type="auto"/>
        <w:tblLook w:val="04A0" w:firstRow="1" w:lastRow="0" w:firstColumn="1" w:lastColumn="0" w:noHBand="0" w:noVBand="1"/>
      </w:tblPr>
      <w:tblGrid>
        <w:gridCol w:w="950"/>
        <w:gridCol w:w="1265"/>
        <w:gridCol w:w="1363"/>
        <w:gridCol w:w="1096"/>
        <w:gridCol w:w="4614"/>
      </w:tblGrid>
      <w:tr w:rsidR="00F277FC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1356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Interaction</w:t>
            </w:r>
          </w:p>
        </w:tc>
        <w:tc>
          <w:tcPr>
            <w:tcW w:w="912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6B5F17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6B5F17" w:rsidRP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(Å)</w:t>
            </w:r>
          </w:p>
        </w:tc>
        <w:tc>
          <w:tcPr>
            <w:tcW w:w="5152" w:type="dxa"/>
            <w:vMerge w:val="restart"/>
            <w:tcBorders>
              <w:top w:val="single" w:sz="12" w:space="0" w:color="auto"/>
            </w:tcBorders>
          </w:tcPr>
          <w:p w:rsidR="00EE668B" w:rsidRDefault="00EE668B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</w:pPr>
          </w:p>
          <w:p w:rsidR="00F277FC" w:rsidRPr="0058534E" w:rsidRDefault="00EE668B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t xml:space="preserve">     </w:t>
            </w:r>
            <w:r w:rsidR="00F277FC"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7530" w:dyaOrig="8130">
                <v:shape id="_x0000_i1029" type="#_x0000_t75" style="width:186.1pt;height:162.7pt" o:ole="">
                  <v:imagedata r:id="rId17" o:title=""/>
                </v:shape>
                <o:OLEObject Type="Embed" ProgID="PBrush" ShapeID="_x0000_i1029" DrawAspect="Content" ObjectID="_1704921474" r:id="rId18"/>
              </w:object>
            </w:r>
          </w:p>
        </w:tc>
      </w:tr>
      <w:tr w:rsidR="00F277FC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N14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N25      N47 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N25            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5-ring           6-ring           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5-ring      6-ring      </w:t>
            </w:r>
          </w:p>
        </w:tc>
        <w:tc>
          <w:tcPr>
            <w:tcW w:w="1356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ASP29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ASP30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GLY27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ASP29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ALA  28</w:t>
            </w:r>
          </w:p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Val32</w:t>
            </w:r>
          </w:p>
          <w:p w:rsidR="00F277FC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ILE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54</w:t>
            </w:r>
          </w:p>
          <w:p w:rsidR="00F277FC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ILE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H-donor      </w:t>
            </w:r>
          </w:p>
          <w:p w:rsidR="00F277FC" w:rsidRPr="0058534E" w:rsidRDefault="006B5F17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H-donor  H-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donor I</w:t>
            </w:r>
            <w:r w:rsid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onic</w:t>
            </w:r>
          </w:p>
          <w:p w:rsidR="00F277FC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Pi-alkyl                   Pi- alkyl                       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 alkyl          </w:t>
            </w:r>
          </w:p>
          <w:p w:rsidR="00F277FC" w:rsidRPr="0058534E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i- alkyl         </w:t>
            </w:r>
          </w:p>
        </w:tc>
        <w:tc>
          <w:tcPr>
            <w:tcW w:w="912" w:type="dxa"/>
            <w:tcBorders>
              <w:top w:val="single" w:sz="12" w:space="0" w:color="auto"/>
              <w:bottom w:val="single" w:sz="12" w:space="0" w:color="auto"/>
            </w:tcBorders>
          </w:tcPr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2.79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2.85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2.95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2.85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3.89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4.12     </w:t>
            </w:r>
            <w:r w:rsidR="00EE668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        </w:t>
            </w: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4.24</w:t>
            </w:r>
          </w:p>
          <w:p w:rsidR="00F277FC" w:rsidRPr="0058534E" w:rsidRDefault="00F277FC" w:rsidP="00EE668B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4.14</w:t>
            </w:r>
          </w:p>
        </w:tc>
        <w:tc>
          <w:tcPr>
            <w:tcW w:w="5152" w:type="dxa"/>
            <w:vMerge/>
            <w:tcBorders>
              <w:bottom w:val="single" w:sz="12" w:space="0" w:color="auto"/>
            </w:tcBorders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F277FC" w:rsidRDefault="00F277FC" w:rsidP="00F277FC">
      <w:pPr>
        <w:pStyle w:val="Lgende"/>
        <w:keepNext/>
        <w:spacing w:after="0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</w:p>
    <w:p w:rsidR="0032705E" w:rsidRDefault="0032705E" w:rsidP="0032705E">
      <w:pPr>
        <w:rPr>
          <w:lang w:val="en-US"/>
        </w:rPr>
      </w:pPr>
    </w:p>
    <w:p w:rsidR="0032705E" w:rsidRDefault="0032705E" w:rsidP="0032705E">
      <w:pPr>
        <w:rPr>
          <w:lang w:val="en-US"/>
        </w:rPr>
      </w:pPr>
    </w:p>
    <w:p w:rsidR="0032705E" w:rsidRDefault="0032705E" w:rsidP="0032705E">
      <w:pPr>
        <w:rPr>
          <w:lang w:val="en-US"/>
        </w:rPr>
      </w:pPr>
    </w:p>
    <w:p w:rsidR="0032705E" w:rsidRDefault="0032705E" w:rsidP="0032705E">
      <w:pPr>
        <w:rPr>
          <w:lang w:val="en-US"/>
        </w:rPr>
      </w:pPr>
    </w:p>
    <w:p w:rsidR="001E7F7A" w:rsidRDefault="001E7F7A" w:rsidP="0032705E">
      <w:pPr>
        <w:rPr>
          <w:lang w:val="en-US"/>
        </w:rPr>
      </w:pPr>
    </w:p>
    <w:p w:rsidR="007A16D8" w:rsidRDefault="007A16D8" w:rsidP="0032705E">
      <w:pPr>
        <w:rPr>
          <w:lang w:val="en-US"/>
        </w:rPr>
      </w:pPr>
    </w:p>
    <w:p w:rsidR="007A16D8" w:rsidRDefault="007A16D8" w:rsidP="0032705E">
      <w:pPr>
        <w:rPr>
          <w:lang w:val="en-US"/>
        </w:rPr>
      </w:pPr>
    </w:p>
    <w:p w:rsidR="0032705E" w:rsidRPr="0032705E" w:rsidRDefault="0032705E" w:rsidP="0032705E">
      <w:pPr>
        <w:rPr>
          <w:lang w:val="en-US"/>
        </w:rPr>
      </w:pPr>
    </w:p>
    <w:p w:rsidR="00F277FC" w:rsidRPr="007A16D8" w:rsidRDefault="00F277FC" w:rsidP="00F277FC">
      <w:pPr>
        <w:pStyle w:val="Lgende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lastRenderedPageBreak/>
        <w:t xml:space="preserve">Table </w:t>
      </w:r>
      <w:r w:rsidR="008C23AF"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S</w:t>
      </w:r>
      <w:r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1</w:t>
      </w:r>
      <w:r w:rsidR="008C23AF"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5</w:t>
      </w:r>
      <w:r w:rsidR="00E04E28"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>:</w:t>
      </w:r>
      <w:r w:rsidR="007A16D8" w:rsidRPr="007A16D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A33E9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3D-</w:t>
      </w:r>
      <w:r w:rsidRPr="007A16D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structure of cid 11560933with PR (PDB ID: 5v4y).</w:t>
      </w:r>
    </w:p>
    <w:tbl>
      <w:tblPr>
        <w:tblStyle w:val="Tableausimple21"/>
        <w:tblW w:w="0" w:type="auto"/>
        <w:tblLook w:val="04A0" w:firstRow="1" w:lastRow="0" w:firstColumn="1" w:lastColumn="0" w:noHBand="0" w:noVBand="1"/>
      </w:tblPr>
      <w:tblGrid>
        <w:gridCol w:w="950"/>
        <w:gridCol w:w="1492"/>
        <w:gridCol w:w="1363"/>
        <w:gridCol w:w="1096"/>
        <w:gridCol w:w="4387"/>
      </w:tblGrid>
      <w:tr w:rsidR="00F277FC" w:rsidRPr="0058534E" w:rsidTr="00585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:rsidR="00F277FC" w:rsidRPr="0058534E" w:rsidRDefault="00F277FC" w:rsidP="007A16D8">
            <w:pPr>
              <w:autoSpaceDE w:val="0"/>
              <w:autoSpaceDN w:val="0"/>
              <w:adjustRightInd w:val="0"/>
              <w:spacing w:after="200"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Ligand</w:t>
            </w:r>
          </w:p>
        </w:tc>
        <w:tc>
          <w:tcPr>
            <w:tcW w:w="1616" w:type="dxa"/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Receptor              </w:t>
            </w:r>
          </w:p>
        </w:tc>
        <w:tc>
          <w:tcPr>
            <w:tcW w:w="1081" w:type="dxa"/>
          </w:tcPr>
          <w:p w:rsidR="00F277FC" w:rsidRPr="0058534E" w:rsidRDefault="00A33E9C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="00F277FC"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nteraction</w:t>
            </w:r>
          </w:p>
        </w:tc>
        <w:tc>
          <w:tcPr>
            <w:tcW w:w="931" w:type="dxa"/>
          </w:tcPr>
          <w:p w:rsidR="00F277FC" w:rsidRPr="0058534E" w:rsidRDefault="00F277FC" w:rsidP="006B5F17">
            <w:pPr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Distance</w:t>
            </w:r>
            <w:r w:rsidR="00DC794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(</w:t>
            </w:r>
            <w:r w:rsidR="006B5F1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Å</w:t>
            </w:r>
            <w:r w:rsidR="00DC794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4633" w:type="dxa"/>
            <w:vMerge w:val="restart"/>
          </w:tcPr>
          <w:p w:rsidR="007A16D8" w:rsidRDefault="007A16D8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</w:pPr>
          </w:p>
          <w:p w:rsidR="00F277FC" w:rsidRPr="0058534E" w:rsidRDefault="007A16D8" w:rsidP="00E04E28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t xml:space="preserve">      </w:t>
            </w:r>
            <w:r w:rsidRPr="0058534E">
              <w:rPr>
                <w:rFonts w:asciiTheme="majorBidi" w:eastAsiaTheme="minorHAnsi" w:hAnsiTheme="majorBidi" w:cstheme="majorBidi"/>
                <w:b w:val="0"/>
                <w:bCs w:val="0"/>
                <w:sz w:val="24"/>
                <w:szCs w:val="24"/>
                <w:lang w:eastAsia="en-US"/>
              </w:rPr>
              <w:object w:dxaOrig="7485" w:dyaOrig="9075">
                <v:shape id="_x0000_i1030" type="#_x0000_t75" style="width:174.85pt;height:251.55pt" o:ole="">
                  <v:imagedata r:id="rId19" o:title=""/>
                </v:shape>
                <o:OLEObject Type="Embed" ProgID="PBrush" ShapeID="_x0000_i1030" DrawAspect="Content" ObjectID="_1704921475" r:id="rId20"/>
              </w:object>
            </w:r>
          </w:p>
        </w:tc>
      </w:tr>
      <w:tr w:rsidR="00F277FC" w:rsidRPr="0058534E" w:rsidTr="00585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N14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N25      N47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N47        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N58      N36       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N47      N47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5-ring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5ring           6-ring        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5-ring      6-ring        </w:t>
            </w:r>
          </w:p>
        </w:tc>
        <w:tc>
          <w:tcPr>
            <w:tcW w:w="1616" w:type="dxa"/>
          </w:tcPr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ASP29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ASP30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GLY27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ASP29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GLY27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ASP  29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 xml:space="preserve">ASP  29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>ASP29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 xml:space="preserve">ALA  28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>Ala28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 xml:space="preserve">Val32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</w:rPr>
              <w:t xml:space="preserve">  Ile54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Ile47</w:t>
            </w:r>
          </w:p>
        </w:tc>
        <w:tc>
          <w:tcPr>
            <w:tcW w:w="1081" w:type="dxa"/>
          </w:tcPr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H-donor    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H-donor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H- donor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 donor</w:t>
            </w:r>
          </w:p>
          <w:p w:rsidR="00F277FC" w:rsidRPr="007A16D8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 donor I</w:t>
            </w:r>
            <w:r w:rsidR="00F277FC"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onic </w:t>
            </w:r>
          </w:p>
          <w:p w:rsidR="00F277FC" w:rsidRPr="007A16D8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277FC"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onic </w:t>
            </w:r>
          </w:p>
          <w:p w:rsidR="00F277FC" w:rsidRPr="007A16D8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277FC"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onic  </w:t>
            </w:r>
          </w:p>
          <w:p w:rsidR="00F277FC" w:rsidRPr="007A16D8" w:rsidRDefault="0058534E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F277FC"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i-H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pi- alkyl 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pi- alkyl 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pi- alkyl</w:t>
            </w:r>
          </w:p>
          <w:p w:rsidR="00F277FC" w:rsidRPr="007A16D8" w:rsidRDefault="00F277FC" w:rsidP="007A16D8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pi- alkyl                                                                                                                                 </w:t>
            </w:r>
          </w:p>
        </w:tc>
        <w:tc>
          <w:tcPr>
            <w:tcW w:w="931" w:type="dxa"/>
          </w:tcPr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2.75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3.00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3.11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3.00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3.19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3.84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3.51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4.63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4.98</w:t>
            </w:r>
          </w:p>
          <w:p w:rsidR="00F277FC" w:rsidRPr="007A16D8" w:rsidRDefault="00F277FC" w:rsidP="006B5F1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6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5.60</w:t>
            </w:r>
          </w:p>
        </w:tc>
        <w:tc>
          <w:tcPr>
            <w:tcW w:w="4633" w:type="dxa"/>
            <w:vMerge/>
          </w:tcPr>
          <w:p w:rsidR="00F277FC" w:rsidRPr="0058534E" w:rsidRDefault="00F277FC" w:rsidP="00E04E2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</w:tbl>
    <w:p w:rsidR="00D218C3" w:rsidRDefault="00D218C3" w:rsidP="008C23A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7A16D8" w:rsidRPr="0058534E" w:rsidRDefault="007A16D8" w:rsidP="008C23A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CF3D4B" w:rsidRPr="0058534E" w:rsidRDefault="0030583B" w:rsidP="004130AF">
      <w:pPr>
        <w:autoSpaceDE w:val="0"/>
        <w:autoSpaceDN w:val="0"/>
        <w:adjustRightInd w:val="0"/>
        <w:spacing w:after="0" w:line="360" w:lineRule="auto"/>
        <w:rPr>
          <w:noProof/>
          <w:sz w:val="24"/>
          <w:szCs w:val="24"/>
        </w:rPr>
      </w:pPr>
      <w:r w:rsidRPr="0058534E">
        <w:rPr>
          <w:noProof/>
          <w:sz w:val="24"/>
          <w:szCs w:val="24"/>
          <w:lang w:eastAsia="fr-FR"/>
        </w:rPr>
        <w:drawing>
          <wp:inline distT="0" distB="0" distL="0" distR="0">
            <wp:extent cx="5438775" cy="29337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3B" w:rsidRPr="0032705E" w:rsidRDefault="0030583B" w:rsidP="00E04E28">
      <w:pPr>
        <w:tabs>
          <w:tab w:val="left" w:pos="1095"/>
        </w:tabs>
        <w:jc w:val="center"/>
        <w:rPr>
          <w:rFonts w:ascii="Times New Roman" w:hAnsi="Times New Roman" w:cs="Times New Roman"/>
          <w:color w:val="000000"/>
          <w:lang w:val="en-US"/>
        </w:rPr>
      </w:pPr>
      <w:r w:rsidRPr="0032705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8C23AF" w:rsidRPr="0032705E">
        <w:rPr>
          <w:rFonts w:ascii="Times New Roman" w:hAnsi="Times New Roman" w:cs="Times New Roman"/>
          <w:b/>
          <w:bCs/>
          <w:lang w:val="en-US"/>
        </w:rPr>
        <w:t>S</w:t>
      </w:r>
      <w:r w:rsidRPr="0032705E">
        <w:rPr>
          <w:rFonts w:ascii="Times New Roman" w:hAnsi="Times New Roman" w:cs="Times New Roman"/>
          <w:b/>
          <w:bCs/>
          <w:lang w:val="en-US"/>
        </w:rPr>
        <w:t>1</w:t>
      </w:r>
      <w:r w:rsidR="00E04E28" w:rsidRPr="0032705E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32705E">
        <w:rPr>
          <w:rFonts w:ascii="Times New Roman" w:hAnsi="Times New Roman" w:cs="Times New Roman"/>
          <w:color w:val="000000"/>
          <w:lang w:val="en-US"/>
        </w:rPr>
        <w:t>The ROC</w:t>
      </w:r>
      <w:r w:rsidR="00A33E9C">
        <w:rPr>
          <w:rFonts w:ascii="Times New Roman" w:hAnsi="Times New Roman" w:cs="Times New Roman"/>
          <w:color w:val="000000"/>
          <w:lang w:val="en-US"/>
        </w:rPr>
        <w:t xml:space="preserve"> (Receiver Operating Characteristic)</w:t>
      </w:r>
      <w:r w:rsidRPr="0032705E">
        <w:rPr>
          <w:rFonts w:ascii="Times New Roman" w:hAnsi="Times New Roman" w:cs="Times New Roman"/>
          <w:color w:val="000000"/>
          <w:lang w:val="en-US"/>
        </w:rPr>
        <w:t xml:space="preserve"> plot featuring the robustness</w:t>
      </w:r>
      <w:r w:rsidR="00E04E28" w:rsidRPr="0032705E">
        <w:rPr>
          <w:rFonts w:ascii="Times New Roman" w:hAnsi="Times New Roman" w:cs="Times New Roman"/>
          <w:color w:val="000000"/>
          <w:lang w:val="en-US"/>
        </w:rPr>
        <w:t xml:space="preserve"> of concerned virtual screening</w:t>
      </w:r>
      <w:r w:rsidR="0032705E" w:rsidRPr="0032705E">
        <w:rPr>
          <w:rFonts w:ascii="Times New Roman" w:hAnsi="Times New Roman" w:cs="Times New Roman"/>
          <w:color w:val="000000"/>
          <w:lang w:val="en-US"/>
        </w:rPr>
        <w:t>.</w:t>
      </w:r>
    </w:p>
    <w:p w:rsidR="00E04E28" w:rsidRPr="0058534E" w:rsidRDefault="00E04E28" w:rsidP="0030583B">
      <w:pPr>
        <w:tabs>
          <w:tab w:val="left" w:pos="1095"/>
        </w:tabs>
        <w:rPr>
          <w:rFonts w:ascii="MyriadPro-SemiCn" w:hAnsi="MyriadPro-SemiCn" w:cs="MyriadPro-SemiCn"/>
          <w:color w:val="000000"/>
          <w:sz w:val="24"/>
          <w:szCs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23AF" w:rsidRPr="0058534E" w:rsidTr="0058534E">
        <w:trPr>
          <w:trHeight w:val="3460"/>
        </w:trPr>
        <w:tc>
          <w:tcPr>
            <w:tcW w:w="4531" w:type="dxa"/>
          </w:tcPr>
          <w:p w:rsidR="008C23AF" w:rsidRPr="0058534E" w:rsidRDefault="008C23AF" w:rsidP="00E04E28">
            <w:pPr>
              <w:keepNext/>
              <w:jc w:val="center"/>
              <w:rPr>
                <w:sz w:val="24"/>
                <w:szCs w:val="24"/>
              </w:rPr>
            </w:pPr>
            <w:r w:rsidRPr="0058534E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533650" cy="29039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482" cy="292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3AF" w:rsidRPr="0058534E" w:rsidRDefault="008C23AF" w:rsidP="00E04E28">
            <w:pPr>
              <w:pStyle w:val="Lgende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:rsidR="008C23AF" w:rsidRPr="0058534E" w:rsidRDefault="008C23AF" w:rsidP="00E04E2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8534E">
              <w:rPr>
                <w:sz w:val="24"/>
                <w:szCs w:val="24"/>
              </w:rPr>
              <w:object w:dxaOrig="8565" w:dyaOrig="8235">
                <v:shape id="_x0000_i1031" type="#_x0000_t75" style="width:215.55pt;height:246.85pt" o:ole="">
                  <v:imagedata r:id="rId23" o:title=""/>
                </v:shape>
                <o:OLEObject Type="Embed" ProgID="PBrush" ShapeID="_x0000_i1031" DrawAspect="Content" ObjectID="_1704921476" r:id="rId24"/>
              </w:object>
            </w:r>
          </w:p>
        </w:tc>
      </w:tr>
    </w:tbl>
    <w:p w:rsidR="00E04E28" w:rsidRPr="0032705E" w:rsidRDefault="00E04E28" w:rsidP="0032705E">
      <w:pPr>
        <w:tabs>
          <w:tab w:val="left" w:pos="1095"/>
        </w:tabs>
        <w:spacing w:before="240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32705E">
        <w:rPr>
          <w:rFonts w:ascii="Times New Roman" w:hAnsi="Times New Roman" w:cs="Times New Roman"/>
          <w:b/>
          <w:bCs/>
          <w:color w:val="000000" w:themeColor="text1"/>
          <w:lang w:val="en-US"/>
        </w:rPr>
        <w:t>Figure S</w:t>
      </w:r>
      <w:r w:rsidR="008C23AF" w:rsidRPr="0032705E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Pr="0032705E">
        <w:rPr>
          <w:rFonts w:ascii="Times New Roman" w:hAnsi="Times New Roman" w:cs="Times New Roman"/>
          <w:b/>
          <w:bCs/>
          <w:color w:val="000000" w:themeColor="text1"/>
          <w:lang w:val="en-US"/>
        </w:rPr>
        <w:t>:</w:t>
      </w:r>
      <w:r w:rsidR="0032705E" w:rsidRPr="0032705E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1E7F7A">
        <w:rPr>
          <w:rFonts w:ascii="Times New Roman" w:hAnsi="Times New Roman" w:cs="Times New Roman"/>
          <w:color w:val="000000" w:themeColor="text1"/>
          <w:lang w:val="en-US"/>
        </w:rPr>
        <w:t>3D-</w:t>
      </w:r>
      <w:r w:rsidR="008C23AF" w:rsidRPr="0032705E">
        <w:rPr>
          <w:rFonts w:ascii="Times New Roman" w:hAnsi="Times New Roman" w:cs="Times New Roman"/>
          <w:color w:val="000000" w:themeColor="text1"/>
          <w:lang w:val="en-US"/>
        </w:rPr>
        <w:t xml:space="preserve">structure of a- </w:t>
      </w:r>
      <w:r w:rsidR="008C23AF" w:rsidRPr="0032705E">
        <w:rPr>
          <w:rFonts w:ascii="Times New Roman" w:hAnsi="Times New Roman" w:cs="Times New Roman"/>
          <w:lang w:val="en-US"/>
        </w:rPr>
        <w:t xml:space="preserve">Nelfinavir b- 8FM </w:t>
      </w:r>
      <w:r w:rsidR="008C23AF" w:rsidRPr="0032705E">
        <w:rPr>
          <w:rFonts w:ascii="Times New Roman" w:hAnsi="Times New Roman" w:cs="Times New Roman"/>
          <w:color w:val="000000" w:themeColor="text1"/>
          <w:lang w:val="en-US"/>
        </w:rPr>
        <w:t>with PR1 (PDB ID: 5v4y).</w:t>
      </w:r>
    </w:p>
    <w:p w:rsidR="0032705E" w:rsidRPr="0032705E" w:rsidRDefault="0032705E" w:rsidP="0032705E">
      <w:pPr>
        <w:tabs>
          <w:tab w:val="left" w:pos="1095"/>
        </w:tabs>
        <w:spacing w:before="240"/>
        <w:jc w:val="center"/>
        <w:rPr>
          <w:rFonts w:ascii="Times New Roman" w:hAnsi="Times New Roman" w:cs="Times New Roman"/>
          <w:color w:val="000000" w:themeColor="text1"/>
          <w:sz w:val="12"/>
          <w:lang w:val="en-US"/>
        </w:rPr>
      </w:pPr>
    </w:p>
    <w:p w:rsidR="00565715" w:rsidRDefault="00565715" w:rsidP="007A16D8">
      <w:pPr>
        <w:tabs>
          <w:tab w:val="left" w:pos="1095"/>
        </w:tabs>
        <w:spacing w:before="240"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58534E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829175" cy="323639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06" cy="32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28" w:rsidRPr="0032705E" w:rsidRDefault="00E04E28" w:rsidP="007A16D8">
      <w:pPr>
        <w:pStyle w:val="Lgende"/>
        <w:spacing w:before="240"/>
        <w:jc w:val="center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  <w:lang w:val="en-US"/>
        </w:rPr>
      </w:pPr>
      <w:r w:rsidRPr="0032705E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  <w:lang w:val="en-US"/>
        </w:rPr>
        <w:t>Figure S3</w:t>
      </w:r>
      <w:r w:rsidRPr="0032705E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: Th</w:t>
      </w:r>
      <w:r w:rsidR="0032705E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e </w:t>
      </w:r>
      <w:r w:rsidR="00A33E9C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Potential </w:t>
      </w:r>
      <w:r w:rsidR="00A33E9C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E</w:t>
      </w:r>
      <w:r w:rsidR="007A16D8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nergy</w:t>
      </w:r>
      <w:r w:rsidR="00A33E9C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(PE)</w:t>
      </w:r>
      <w:r w:rsidR="007A16D8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and</w:t>
      </w:r>
      <w:r w:rsidR="00A33E9C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T</w:t>
      </w:r>
      <w:r w:rsidR="0032705E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otal</w:t>
      </w:r>
      <w:r w:rsidR="00A33E9C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E</w:t>
      </w:r>
      <w:r w:rsidR="007A16D8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>nergy</w:t>
      </w:r>
      <w:r w:rsidR="00A33E9C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(TE)</w:t>
      </w:r>
      <w:r w:rsidR="007A16D8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of</w:t>
      </w:r>
      <w:r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HIV-1 protease in the absence and presence of 11630770 and 55868948</w:t>
      </w:r>
      <w:r w:rsidR="00DC7942"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r</w:t>
      </w:r>
      <w:r w:rsidRPr="006B5F17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as a function</w:t>
      </w:r>
      <w:r w:rsidRPr="0032705E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en-US"/>
        </w:rPr>
        <w:t xml:space="preserve"> of simulation time.</w:t>
      </w:r>
    </w:p>
    <w:p w:rsidR="00E04E28" w:rsidRPr="0058534E" w:rsidRDefault="00E04E28" w:rsidP="0030583B">
      <w:pPr>
        <w:tabs>
          <w:tab w:val="left" w:pos="1095"/>
        </w:tabs>
        <w:rPr>
          <w:rFonts w:asciiTheme="majorBidi" w:hAnsiTheme="majorBidi" w:cstheme="majorBidi"/>
          <w:sz w:val="24"/>
          <w:szCs w:val="24"/>
          <w:lang w:val="en-US"/>
        </w:rPr>
      </w:pPr>
    </w:p>
    <w:sectPr w:rsidR="00E04E28" w:rsidRPr="0058534E" w:rsidSect="00E30042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483" w:rsidRDefault="00910483" w:rsidP="00D218C3">
      <w:pPr>
        <w:spacing w:after="0" w:line="240" w:lineRule="auto"/>
      </w:pPr>
      <w:r>
        <w:separator/>
      </w:r>
    </w:p>
  </w:endnote>
  <w:endnote w:type="continuationSeparator" w:id="0">
    <w:p w:rsidR="00910483" w:rsidRDefault="00910483" w:rsidP="00D2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Cap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venirLTStd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Yu Gothic"/>
    <w:panose1 w:val="00000000000000000000"/>
    <w:charset w:val="00"/>
    <w:family w:val="roman"/>
    <w:notTrueType/>
    <w:pitch w:val="default"/>
  </w:font>
  <w:font w:name="CIDFont+F2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Liberation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SemiCn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01007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30202" w:rsidRPr="00FF1609" w:rsidRDefault="00930202">
        <w:pPr>
          <w:pStyle w:val="Pieddepag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F160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F160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160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10C8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FF160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30202" w:rsidRDefault="0093020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483" w:rsidRDefault="00910483" w:rsidP="00D218C3">
      <w:pPr>
        <w:spacing w:after="0" w:line="240" w:lineRule="auto"/>
      </w:pPr>
      <w:r>
        <w:separator/>
      </w:r>
    </w:p>
  </w:footnote>
  <w:footnote w:type="continuationSeparator" w:id="0">
    <w:p w:rsidR="00910483" w:rsidRDefault="00910483" w:rsidP="00D21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202" w:rsidRDefault="00930202" w:rsidP="00D218C3">
    <w:pPr>
      <w:pStyle w:val="En-tte"/>
      <w:tabs>
        <w:tab w:val="clear" w:pos="4536"/>
        <w:tab w:val="clear" w:pos="9072"/>
        <w:tab w:val="left" w:pos="10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631"/>
    <w:rsid w:val="000204D3"/>
    <w:rsid w:val="00054AAC"/>
    <w:rsid w:val="00081FBD"/>
    <w:rsid w:val="000F2AE7"/>
    <w:rsid w:val="001138D1"/>
    <w:rsid w:val="00163B74"/>
    <w:rsid w:val="00166448"/>
    <w:rsid w:val="001E7F7A"/>
    <w:rsid w:val="00210D99"/>
    <w:rsid w:val="00227C8B"/>
    <w:rsid w:val="00255151"/>
    <w:rsid w:val="00271C3D"/>
    <w:rsid w:val="002B076F"/>
    <w:rsid w:val="002C07DA"/>
    <w:rsid w:val="002E28CA"/>
    <w:rsid w:val="0030583B"/>
    <w:rsid w:val="0032705E"/>
    <w:rsid w:val="003C3ECB"/>
    <w:rsid w:val="003E0E48"/>
    <w:rsid w:val="003E7B8C"/>
    <w:rsid w:val="00403C81"/>
    <w:rsid w:val="004130AF"/>
    <w:rsid w:val="00431684"/>
    <w:rsid w:val="00442AAB"/>
    <w:rsid w:val="00466531"/>
    <w:rsid w:val="004A11E8"/>
    <w:rsid w:val="004C4083"/>
    <w:rsid w:val="00505239"/>
    <w:rsid w:val="00526C60"/>
    <w:rsid w:val="00533C89"/>
    <w:rsid w:val="00565715"/>
    <w:rsid w:val="00582532"/>
    <w:rsid w:val="0058534E"/>
    <w:rsid w:val="005C62D6"/>
    <w:rsid w:val="00610695"/>
    <w:rsid w:val="00615D64"/>
    <w:rsid w:val="0061634E"/>
    <w:rsid w:val="00622C9E"/>
    <w:rsid w:val="00640746"/>
    <w:rsid w:val="00643283"/>
    <w:rsid w:val="006869ED"/>
    <w:rsid w:val="006B5F17"/>
    <w:rsid w:val="006C2631"/>
    <w:rsid w:val="00702DDA"/>
    <w:rsid w:val="00744091"/>
    <w:rsid w:val="007A16D8"/>
    <w:rsid w:val="00802EEF"/>
    <w:rsid w:val="00883B1B"/>
    <w:rsid w:val="008A317C"/>
    <w:rsid w:val="008B4AE3"/>
    <w:rsid w:val="008C13C5"/>
    <w:rsid w:val="008C23AF"/>
    <w:rsid w:val="008D1EF8"/>
    <w:rsid w:val="008F794B"/>
    <w:rsid w:val="00910483"/>
    <w:rsid w:val="00930202"/>
    <w:rsid w:val="00930221"/>
    <w:rsid w:val="00942ABC"/>
    <w:rsid w:val="00985F16"/>
    <w:rsid w:val="009A0A43"/>
    <w:rsid w:val="009B2BAA"/>
    <w:rsid w:val="009F5A55"/>
    <w:rsid w:val="00A33E9C"/>
    <w:rsid w:val="00A64D46"/>
    <w:rsid w:val="00AC2198"/>
    <w:rsid w:val="00AE2222"/>
    <w:rsid w:val="00AE3AC6"/>
    <w:rsid w:val="00B07102"/>
    <w:rsid w:val="00B63E38"/>
    <w:rsid w:val="00B879D9"/>
    <w:rsid w:val="00C36100"/>
    <w:rsid w:val="00CB6A17"/>
    <w:rsid w:val="00CB6CF6"/>
    <w:rsid w:val="00CF284E"/>
    <w:rsid w:val="00CF3D4B"/>
    <w:rsid w:val="00D218C3"/>
    <w:rsid w:val="00D53A10"/>
    <w:rsid w:val="00DC7942"/>
    <w:rsid w:val="00DD0029"/>
    <w:rsid w:val="00E04E28"/>
    <w:rsid w:val="00E1316F"/>
    <w:rsid w:val="00E17129"/>
    <w:rsid w:val="00E30042"/>
    <w:rsid w:val="00E410C8"/>
    <w:rsid w:val="00E57FC5"/>
    <w:rsid w:val="00E914B2"/>
    <w:rsid w:val="00E93658"/>
    <w:rsid w:val="00EE668B"/>
    <w:rsid w:val="00F277FC"/>
    <w:rsid w:val="00F37FA0"/>
    <w:rsid w:val="00F428E0"/>
    <w:rsid w:val="00FB6553"/>
    <w:rsid w:val="00FD6617"/>
    <w:rsid w:val="00FE35A3"/>
    <w:rsid w:val="00FF16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6EA796-993E-4B4E-8B3B-97CBE609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631"/>
  </w:style>
  <w:style w:type="paragraph" w:styleId="Titre1">
    <w:name w:val="heading 1"/>
    <w:basedOn w:val="Normal"/>
    <w:next w:val="Normal"/>
    <w:link w:val="Titre1Car"/>
    <w:uiPriority w:val="9"/>
    <w:rsid w:val="008A317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Ombrageclair2">
    <w:name w:val="Ombrage clair2"/>
    <w:basedOn w:val="TableauNormal"/>
    <w:uiPriority w:val="60"/>
    <w:qFormat/>
    <w:rsid w:val="006C2631"/>
    <w:pPr>
      <w:spacing w:after="0" w:line="240" w:lineRule="auto"/>
    </w:pPr>
    <w:rPr>
      <w:rFonts w:ascii="Calibri" w:eastAsia="Calibri" w:hAnsi="Calibri" w:cs="Arial"/>
      <w:color w:val="000000" w:themeColor="text1" w:themeShade="BF"/>
      <w:sz w:val="20"/>
      <w:szCs w:val="20"/>
      <w:lang w:eastAsia="fr-FR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ausimple21">
    <w:name w:val="Tableau simple 21"/>
    <w:basedOn w:val="TableauNormal"/>
    <w:uiPriority w:val="42"/>
    <w:qFormat/>
    <w:rsid w:val="00E914B2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Grilledutableau">
    <w:name w:val="Table Grid"/>
    <w:basedOn w:val="TableauNormal"/>
    <w:uiPriority w:val="39"/>
    <w:rsid w:val="00616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D4B"/>
  </w:style>
  <w:style w:type="paragraph" w:styleId="Pieddepage">
    <w:name w:val="footer"/>
    <w:basedOn w:val="Normal"/>
    <w:link w:val="PieddepageCar"/>
    <w:uiPriority w:val="99"/>
    <w:unhideWhenUsed/>
    <w:rsid w:val="00CF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D4B"/>
  </w:style>
  <w:style w:type="paragraph" w:styleId="Lgende">
    <w:name w:val="caption"/>
    <w:basedOn w:val="Normal"/>
    <w:next w:val="Normal"/>
    <w:uiPriority w:val="35"/>
    <w:unhideWhenUsed/>
    <w:qFormat/>
    <w:rsid w:val="00802E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E22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222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2222"/>
    <w:rPr>
      <w:sz w:val="20"/>
      <w:szCs w:val="20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054AAC"/>
    <w:pPr>
      <w:spacing w:before="400" w:after="80" w:line="240" w:lineRule="auto"/>
    </w:pPr>
    <w:rPr>
      <w:b/>
      <w:sz w:val="24"/>
      <w:lang w:val="en-GB"/>
    </w:rPr>
  </w:style>
  <w:style w:type="character" w:customStyle="1" w:styleId="RSCB04AHeadingSectionChar">
    <w:name w:val="RSC B04 A Heading (Section) Char"/>
    <w:basedOn w:val="Policepardfaut"/>
    <w:link w:val="RSCB04AHeadingSection"/>
    <w:rsid w:val="00054AAC"/>
    <w:rPr>
      <w:b/>
      <w:sz w:val="24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34E"/>
    <w:rPr>
      <w:rFonts w:ascii="Tahoma" w:hAnsi="Tahoma" w:cs="Tahoma"/>
      <w:sz w:val="16"/>
      <w:szCs w:val="16"/>
    </w:rPr>
  </w:style>
  <w:style w:type="paragraph" w:customStyle="1" w:styleId="RSCF01FootnoteAuthorAddress">
    <w:name w:val="RSC F01 Footnote Author Address"/>
    <w:link w:val="RSCF01FootnoteAuthorAddressChar"/>
    <w:qFormat/>
    <w:rsid w:val="00E04E28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Policepardfaut"/>
    <w:link w:val="RSCF01FootnoteAuthorAddress"/>
    <w:rsid w:val="00E04E28"/>
    <w:rPr>
      <w:rFonts w:cs="Times New Roman"/>
      <w:i/>
      <w:w w:val="105"/>
      <w:sz w:val="14"/>
      <w:szCs w:val="1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8A317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Lienhypertexte">
    <w:name w:val="Hyperlink"/>
    <w:basedOn w:val="Policepardfaut"/>
    <w:uiPriority w:val="99"/>
    <w:unhideWhenUsed/>
    <w:rsid w:val="008A31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belaidi@univ-biskra.dz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DC231-1469-4ABB-B4ED-6AF2D5C1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2184</Words>
  <Characters>12014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Pro000</dc:creator>
  <cp:lastModifiedBy>MICRO</cp:lastModifiedBy>
  <cp:revision>2</cp:revision>
  <dcterms:created xsi:type="dcterms:W3CDTF">2022-01-28T23:31:00Z</dcterms:created>
  <dcterms:modified xsi:type="dcterms:W3CDTF">2022-01-28T23:31:00Z</dcterms:modified>
</cp:coreProperties>
</file>