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1F2A" w14:textId="10B70FD9" w:rsidR="00867309" w:rsidRPr="000D59A4" w:rsidRDefault="000D59A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D59A4">
        <w:rPr>
          <w:rFonts w:ascii="Times New Roman" w:hAnsi="Times New Roman" w:cs="Times New Roman"/>
          <w:b/>
          <w:bCs/>
          <w:sz w:val="24"/>
          <w:szCs w:val="24"/>
          <w:lang w:val="en-US"/>
        </w:rPr>
        <w:t>Research Highlights</w:t>
      </w:r>
    </w:p>
    <w:p w14:paraId="59E7AFBA" w14:textId="2F4648F9" w:rsidR="000D59A4" w:rsidRDefault="000D59A4" w:rsidP="000D59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Ibuprofen loaded PVP-based nanofibers for oral delivery were developed.</w:t>
      </w:r>
    </w:p>
    <w:p w14:paraId="366A3513" w14:textId="15B177F3" w:rsidR="000D59A4" w:rsidRDefault="000D59A4" w:rsidP="000D59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Ibuprofen was found in amorphous state in the nanofiber samples.</w:t>
      </w:r>
    </w:p>
    <w:p w14:paraId="2FE34BC2" w14:textId="6621128D" w:rsidR="000D59A4" w:rsidRDefault="000D59A4" w:rsidP="000D59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in vitro dissolution </w:t>
      </w:r>
      <w:r w:rsidR="009A4C65">
        <w:rPr>
          <w:rFonts w:ascii="Times New Roman" w:hAnsi="Times New Roman" w:cs="Times New Roman"/>
          <w:sz w:val="24"/>
          <w:szCs w:val="24"/>
          <w:lang w:val="en-US"/>
        </w:rPr>
        <w:t xml:space="preserve">and ex vivo intestinal permeation </w:t>
      </w:r>
      <w:r>
        <w:rPr>
          <w:rFonts w:ascii="Times New Roman" w:hAnsi="Times New Roman" w:cs="Times New Roman"/>
          <w:sz w:val="24"/>
          <w:szCs w:val="24"/>
          <w:lang w:val="en-US"/>
        </w:rPr>
        <w:t>of ibuprofen was improved in nanofibers compared to the raw ibuprofen samples.</w:t>
      </w:r>
    </w:p>
    <w:sectPr w:rsidR="000D5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05EB9"/>
    <w:multiLevelType w:val="hybridMultilevel"/>
    <w:tmpl w:val="F31C1D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wMDO0NDUwszQzsTBX0lEKTi0uzszPAykwrAUAdw2qKCwAAAA="/>
  </w:docVars>
  <w:rsids>
    <w:rsidRoot w:val="00CF65D3"/>
    <w:rsid w:val="000D59A4"/>
    <w:rsid w:val="00867309"/>
    <w:rsid w:val="009A4C65"/>
    <w:rsid w:val="00C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69F8"/>
  <w15:chartTrackingRefBased/>
  <w15:docId w15:val="{36A24F7E-7AAC-4BE5-8589-AB3D05D6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Satyanarayan Pattnaik</dc:creator>
  <cp:keywords/>
  <dc:description/>
  <cp:lastModifiedBy>Satyanarayan Pattnaik</cp:lastModifiedBy>
  <cp:revision>2</cp:revision>
  <dcterms:created xsi:type="dcterms:W3CDTF">2021-11-10T08:23:00Z</dcterms:created>
  <dcterms:modified xsi:type="dcterms:W3CDTF">2021-11-10T08:29:00Z</dcterms:modified>
</cp:coreProperties>
</file>