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317E4" w14:textId="2D9BBFC4" w:rsidR="00207D0A" w:rsidRPr="00A367DD" w:rsidRDefault="00207D0A" w:rsidP="00A367DD">
      <w:pPr>
        <w:spacing w:line="360" w:lineRule="auto"/>
        <w:jc w:val="center"/>
        <w:rPr>
          <w:rFonts w:cs="Times New Roman"/>
          <w:b/>
          <w:szCs w:val="24"/>
        </w:rPr>
      </w:pPr>
      <w:bookmarkStart w:id="0" w:name="_Hlk90380998"/>
      <w:r w:rsidRPr="00A367DD">
        <w:rPr>
          <w:rFonts w:cs="Times New Roman"/>
          <w:b/>
          <w:szCs w:val="24"/>
        </w:rPr>
        <w:t xml:space="preserve">Crystallography </w:t>
      </w:r>
      <w:r w:rsidR="00CD59FD" w:rsidRPr="00A367DD">
        <w:rPr>
          <w:rFonts w:cs="Times New Roman"/>
          <w:b/>
          <w:szCs w:val="24"/>
        </w:rPr>
        <w:t xml:space="preserve">and </w:t>
      </w:r>
      <w:r w:rsidRPr="00A367DD">
        <w:rPr>
          <w:rFonts w:cs="Times New Roman"/>
          <w:b/>
          <w:szCs w:val="24"/>
        </w:rPr>
        <w:t xml:space="preserve">DFT Studies </w:t>
      </w:r>
      <w:r w:rsidR="00CD59FD" w:rsidRPr="00A367DD">
        <w:rPr>
          <w:rFonts w:cs="Times New Roman"/>
          <w:b/>
          <w:szCs w:val="24"/>
        </w:rPr>
        <w:t xml:space="preserve">of Synthesized </w:t>
      </w:r>
      <w:r w:rsidRPr="00A367DD">
        <w:rPr>
          <w:rFonts w:cs="Times New Roman"/>
          <w:b/>
          <w:szCs w:val="24"/>
        </w:rPr>
        <w:t>Tetraketones</w:t>
      </w:r>
    </w:p>
    <w:bookmarkEnd w:id="0"/>
    <w:p w14:paraId="1A2868E3" w14:textId="2C6D6E0A" w:rsidR="00207D0A" w:rsidRPr="00A367DD" w:rsidRDefault="00207D0A" w:rsidP="00A367DD">
      <w:pPr>
        <w:spacing w:line="360" w:lineRule="auto"/>
        <w:jc w:val="center"/>
        <w:rPr>
          <w:rFonts w:cs="Times New Roman"/>
          <w:bCs/>
          <w:szCs w:val="24"/>
          <w:vertAlign w:val="superscript"/>
        </w:rPr>
      </w:pPr>
      <w:r w:rsidRPr="00A367DD">
        <w:rPr>
          <w:rFonts w:cs="Times New Roman"/>
          <w:bCs/>
          <w:szCs w:val="24"/>
        </w:rPr>
        <w:t>Elma Veljović</w:t>
      </w:r>
      <w:r w:rsidRPr="00A367DD">
        <w:rPr>
          <w:rFonts w:cs="Times New Roman"/>
          <w:bCs/>
          <w:szCs w:val="24"/>
          <w:vertAlign w:val="superscript"/>
        </w:rPr>
        <w:t>1</w:t>
      </w:r>
      <w:r w:rsidRPr="00A367DD">
        <w:rPr>
          <w:rFonts w:cs="Times New Roman"/>
          <w:bCs/>
          <w:szCs w:val="24"/>
        </w:rPr>
        <w:t xml:space="preserve">, </w:t>
      </w:r>
      <w:bookmarkStart w:id="1" w:name="_Hlk90381025"/>
      <w:r w:rsidRPr="00A367DD">
        <w:rPr>
          <w:rFonts w:cs="Times New Roman"/>
          <w:bCs/>
          <w:szCs w:val="24"/>
        </w:rPr>
        <w:t>Krešimir Molčanov</w:t>
      </w:r>
      <w:r w:rsidRPr="00A367DD">
        <w:rPr>
          <w:rFonts w:cs="Times New Roman"/>
          <w:bCs/>
          <w:szCs w:val="24"/>
          <w:vertAlign w:val="superscript"/>
        </w:rPr>
        <w:t>2</w:t>
      </w:r>
      <w:r w:rsidRPr="00A367DD">
        <w:rPr>
          <w:rFonts w:cs="Times New Roman"/>
          <w:bCs/>
          <w:szCs w:val="24"/>
        </w:rPr>
        <w:t>,</w:t>
      </w:r>
      <w:r w:rsidR="00532269" w:rsidRPr="00A367DD">
        <w:rPr>
          <w:rFonts w:cs="Times New Roman"/>
          <w:bCs/>
          <w:szCs w:val="24"/>
        </w:rPr>
        <w:t xml:space="preserve"> Mirsada Salihović</w:t>
      </w:r>
      <w:r w:rsidR="00532269" w:rsidRPr="00A367DD">
        <w:rPr>
          <w:rFonts w:cs="Times New Roman"/>
          <w:bCs/>
          <w:szCs w:val="24"/>
          <w:vertAlign w:val="superscript"/>
        </w:rPr>
        <w:t>1</w:t>
      </w:r>
      <w:r w:rsidR="00532269" w:rsidRPr="00A367DD">
        <w:rPr>
          <w:rFonts w:cs="Times New Roman"/>
          <w:bCs/>
          <w:szCs w:val="24"/>
        </w:rPr>
        <w:t xml:space="preserve">, </w:t>
      </w:r>
      <w:r w:rsidR="003E40EF" w:rsidRPr="00A367DD">
        <w:rPr>
          <w:rFonts w:cs="Times New Roman"/>
          <w:bCs/>
          <w:szCs w:val="24"/>
        </w:rPr>
        <w:t>Una Glamočlija</w:t>
      </w:r>
      <w:r w:rsidR="003E40EF" w:rsidRPr="00A367DD">
        <w:rPr>
          <w:rFonts w:cs="Times New Roman"/>
          <w:bCs/>
          <w:szCs w:val="24"/>
          <w:vertAlign w:val="superscript"/>
        </w:rPr>
        <w:t>1,3</w:t>
      </w:r>
      <w:r w:rsidR="008557FE">
        <w:rPr>
          <w:rFonts w:cs="Times New Roman"/>
          <w:bCs/>
          <w:szCs w:val="24"/>
          <w:vertAlign w:val="superscript"/>
        </w:rPr>
        <w:t>,4</w:t>
      </w:r>
      <w:r w:rsidR="003E40EF" w:rsidRPr="00A367DD">
        <w:rPr>
          <w:rFonts w:cs="Times New Roman"/>
          <w:bCs/>
          <w:szCs w:val="24"/>
        </w:rPr>
        <w:t>, Amar Osmanović</w:t>
      </w:r>
      <w:r w:rsidR="003E40EF" w:rsidRPr="00A367DD">
        <w:rPr>
          <w:rFonts w:cs="Times New Roman"/>
          <w:bCs/>
          <w:szCs w:val="24"/>
          <w:vertAlign w:val="superscript"/>
        </w:rPr>
        <w:t>1</w:t>
      </w:r>
      <w:r w:rsidR="00A04039">
        <w:rPr>
          <w:rFonts w:cs="Times New Roman"/>
          <w:bCs/>
          <w:szCs w:val="24"/>
          <w:vertAlign w:val="superscript"/>
        </w:rPr>
        <w:t>*</w:t>
      </w:r>
      <w:r w:rsidR="003E40EF" w:rsidRPr="00A367DD">
        <w:rPr>
          <w:rFonts w:cs="Times New Roman"/>
          <w:bCs/>
          <w:szCs w:val="24"/>
        </w:rPr>
        <w:t xml:space="preserve">, </w:t>
      </w:r>
      <w:r w:rsidR="00090A04" w:rsidRPr="00A367DD">
        <w:rPr>
          <w:rFonts w:cs="Times New Roman"/>
          <w:bCs/>
          <w:szCs w:val="24"/>
        </w:rPr>
        <w:t>Nevzeta Ljubijankić</w:t>
      </w:r>
      <w:r w:rsidR="008557FE">
        <w:rPr>
          <w:rFonts w:cs="Times New Roman"/>
          <w:bCs/>
          <w:szCs w:val="24"/>
          <w:vertAlign w:val="superscript"/>
        </w:rPr>
        <w:t>5</w:t>
      </w:r>
      <w:r w:rsidR="00090A04" w:rsidRPr="00A367DD">
        <w:rPr>
          <w:rFonts w:cs="Times New Roman"/>
          <w:bCs/>
          <w:szCs w:val="24"/>
        </w:rPr>
        <w:t xml:space="preserve">, </w:t>
      </w:r>
      <w:r w:rsidR="003E40EF" w:rsidRPr="00A367DD">
        <w:rPr>
          <w:rFonts w:cs="Times New Roman"/>
          <w:bCs/>
          <w:szCs w:val="24"/>
        </w:rPr>
        <w:t>Selma Špirtović-Halilović</w:t>
      </w:r>
      <w:r w:rsidR="003E40EF" w:rsidRPr="00A367DD">
        <w:rPr>
          <w:rFonts w:cs="Times New Roman"/>
          <w:bCs/>
          <w:szCs w:val="24"/>
          <w:vertAlign w:val="superscript"/>
        </w:rPr>
        <w:t>1</w:t>
      </w:r>
      <w:bookmarkEnd w:id="1"/>
    </w:p>
    <w:p w14:paraId="1B4C84E3" w14:textId="77777777" w:rsidR="00207D0A" w:rsidRPr="00A367DD" w:rsidRDefault="00207D0A" w:rsidP="00A367DD">
      <w:pPr>
        <w:spacing w:line="360" w:lineRule="auto"/>
        <w:rPr>
          <w:rFonts w:cs="Times New Roman"/>
          <w:szCs w:val="24"/>
        </w:rPr>
      </w:pPr>
    </w:p>
    <w:p w14:paraId="6192C9AF" w14:textId="1C964044" w:rsidR="00651C92" w:rsidRPr="00A367DD" w:rsidRDefault="00C678E2" w:rsidP="00A367DD">
      <w:pPr>
        <w:spacing w:line="360" w:lineRule="auto"/>
        <w:rPr>
          <w:rFonts w:cs="Times New Roman"/>
          <w:i/>
          <w:szCs w:val="24"/>
        </w:rPr>
      </w:pPr>
      <w:r w:rsidRPr="00A367DD">
        <w:rPr>
          <w:rFonts w:cs="Times New Roman"/>
          <w:szCs w:val="24"/>
          <w:vertAlign w:val="superscript"/>
        </w:rPr>
        <w:t>1</w:t>
      </w:r>
      <w:r w:rsidRPr="00A367DD">
        <w:rPr>
          <w:rFonts w:cs="Times New Roman"/>
          <w:szCs w:val="24"/>
        </w:rPr>
        <w:t xml:space="preserve"> </w:t>
      </w:r>
      <w:r w:rsidRPr="00A367DD">
        <w:rPr>
          <w:rFonts w:cs="Times New Roman"/>
          <w:i/>
          <w:szCs w:val="24"/>
        </w:rPr>
        <w:t>University of Sarajevo</w:t>
      </w:r>
      <w:r w:rsidR="00CD59FD" w:rsidRPr="00A367DD">
        <w:rPr>
          <w:rFonts w:cs="Times New Roman"/>
          <w:i/>
          <w:szCs w:val="24"/>
        </w:rPr>
        <w:t xml:space="preserve">, </w:t>
      </w:r>
      <w:r w:rsidRPr="00A367DD">
        <w:rPr>
          <w:rFonts w:cs="Times New Roman"/>
          <w:i/>
          <w:szCs w:val="24"/>
        </w:rPr>
        <w:t>Faculty of Pharmacy, Zmaja od Bosne 8, 71 000 Sarajevo, Bosnia and Herzegovina</w:t>
      </w:r>
    </w:p>
    <w:p w14:paraId="57503AE1" w14:textId="2A92479F" w:rsidR="00C678E2" w:rsidRDefault="00C678E2" w:rsidP="00A367DD">
      <w:pPr>
        <w:spacing w:line="360" w:lineRule="auto"/>
        <w:rPr>
          <w:rFonts w:cs="Times New Roman"/>
          <w:i/>
          <w:szCs w:val="24"/>
        </w:rPr>
      </w:pPr>
      <w:r w:rsidRPr="00A367DD">
        <w:rPr>
          <w:rFonts w:cs="Times New Roman"/>
          <w:szCs w:val="24"/>
          <w:vertAlign w:val="superscript"/>
        </w:rPr>
        <w:t>2</w:t>
      </w:r>
      <w:r w:rsidR="004B25A1" w:rsidRPr="00CF2BCF">
        <w:rPr>
          <w:rFonts w:cs="Times New Roman"/>
          <w:szCs w:val="24"/>
        </w:rPr>
        <w:t xml:space="preserve"> </w:t>
      </w:r>
      <w:r w:rsidR="004B25A1" w:rsidRPr="00A367DD">
        <w:rPr>
          <w:rFonts w:cs="Times New Roman"/>
          <w:i/>
          <w:szCs w:val="24"/>
        </w:rPr>
        <w:t>Ruđer Bošković Institute, Bijenička 54, 10000 Zagreb, Croatia</w:t>
      </w:r>
    </w:p>
    <w:p w14:paraId="48D273CE" w14:textId="4763E6FD" w:rsidR="008557FE" w:rsidRPr="00A367DD" w:rsidRDefault="00540823" w:rsidP="00A367DD">
      <w:pPr>
        <w:spacing w:line="360" w:lineRule="auto"/>
        <w:rPr>
          <w:rFonts w:cs="Times New Roman"/>
          <w:i/>
          <w:szCs w:val="24"/>
          <w:vertAlign w:val="superscript"/>
        </w:rPr>
      </w:pPr>
      <w:r w:rsidRPr="00540823">
        <w:rPr>
          <w:rFonts w:cs="Times New Roman"/>
          <w:iCs/>
          <w:szCs w:val="24"/>
          <w:vertAlign w:val="superscript"/>
        </w:rPr>
        <w:t>3</w:t>
      </w:r>
      <w:r w:rsidRPr="00540823">
        <w:rPr>
          <w:rFonts w:cs="Times New Roman"/>
          <w:iCs/>
          <w:szCs w:val="24"/>
        </w:rPr>
        <w:t xml:space="preserve"> </w:t>
      </w:r>
      <w:r w:rsidR="008557FE">
        <w:rPr>
          <w:rFonts w:cs="Times New Roman"/>
          <w:i/>
          <w:szCs w:val="24"/>
        </w:rPr>
        <w:t xml:space="preserve">University of Mostar, School of Medicine, Bijeli Brijeg bb, 88000 Mostar, </w:t>
      </w:r>
      <w:r w:rsidR="008557FE" w:rsidRPr="00A367DD">
        <w:rPr>
          <w:rFonts w:cs="Times New Roman"/>
          <w:i/>
          <w:szCs w:val="24"/>
        </w:rPr>
        <w:t>Bosnia and Herzegovina</w:t>
      </w:r>
    </w:p>
    <w:p w14:paraId="3BEFB0B1" w14:textId="521EF269" w:rsidR="00C678E2" w:rsidRPr="006E42D8" w:rsidRDefault="00540823" w:rsidP="00A367DD">
      <w:pPr>
        <w:spacing w:line="360" w:lineRule="auto"/>
        <w:rPr>
          <w:rFonts w:cs="Times New Roman"/>
          <w:i/>
          <w:iCs/>
          <w:szCs w:val="24"/>
        </w:rPr>
      </w:pPr>
      <w:r>
        <w:rPr>
          <w:rFonts w:cs="Times New Roman"/>
          <w:szCs w:val="24"/>
          <w:vertAlign w:val="superscript"/>
        </w:rPr>
        <w:t>4</w:t>
      </w:r>
      <w:r w:rsidR="00CF2BCF">
        <w:rPr>
          <w:rFonts w:cs="Times New Roman"/>
          <w:szCs w:val="24"/>
        </w:rPr>
        <w:t xml:space="preserve"> </w:t>
      </w:r>
      <w:r w:rsidR="00CF2BCF" w:rsidRPr="006E42D8">
        <w:rPr>
          <w:rFonts w:cs="Times New Roman"/>
          <w:i/>
          <w:iCs/>
          <w:szCs w:val="24"/>
        </w:rPr>
        <w:t xml:space="preserve">Bosnalijek </w:t>
      </w:r>
      <w:r w:rsidR="006E42D8" w:rsidRPr="006E42D8">
        <w:rPr>
          <w:rFonts w:cs="Times New Roman"/>
          <w:i/>
          <w:iCs/>
          <w:szCs w:val="24"/>
        </w:rPr>
        <w:t>JSC</w:t>
      </w:r>
      <w:r w:rsidR="006E42D8">
        <w:rPr>
          <w:rFonts w:cs="Times New Roman"/>
          <w:i/>
          <w:iCs/>
          <w:szCs w:val="24"/>
        </w:rPr>
        <w:t xml:space="preserve">, Scientific-Research Unit, Jukićeva 53, </w:t>
      </w:r>
      <w:r w:rsidR="006E42D8" w:rsidRPr="00A367DD">
        <w:rPr>
          <w:rFonts w:cs="Times New Roman"/>
          <w:i/>
          <w:szCs w:val="24"/>
        </w:rPr>
        <w:t>71 000 Sarajevo, Bosnia and Herzegovina</w:t>
      </w:r>
    </w:p>
    <w:p w14:paraId="7C736B1F" w14:textId="5F875E1E" w:rsidR="00090A04" w:rsidRPr="00A367DD" w:rsidRDefault="008557FE" w:rsidP="00A367DD">
      <w:pPr>
        <w:spacing w:line="360" w:lineRule="auto"/>
        <w:rPr>
          <w:rFonts w:cs="Times New Roman"/>
          <w:szCs w:val="24"/>
          <w:vertAlign w:val="superscript"/>
        </w:rPr>
      </w:pPr>
      <w:r>
        <w:rPr>
          <w:rFonts w:cs="Times New Roman"/>
          <w:szCs w:val="24"/>
          <w:vertAlign w:val="superscript"/>
        </w:rPr>
        <w:t>5</w:t>
      </w:r>
      <w:r w:rsidR="00090A04" w:rsidRPr="00A367DD">
        <w:rPr>
          <w:rFonts w:cs="Times New Roman"/>
          <w:szCs w:val="24"/>
          <w:vertAlign w:val="superscript"/>
        </w:rPr>
        <w:t xml:space="preserve"> </w:t>
      </w:r>
      <w:r w:rsidR="00090A04" w:rsidRPr="00A367DD">
        <w:rPr>
          <w:rFonts w:cs="Times New Roman"/>
          <w:i/>
          <w:color w:val="222222"/>
          <w:szCs w:val="24"/>
          <w:shd w:val="clear" w:color="auto" w:fill="FFFFFF"/>
        </w:rPr>
        <w:t xml:space="preserve">University of Sarajevo, </w:t>
      </w:r>
      <w:r w:rsidR="00CD59FD" w:rsidRPr="00A367DD">
        <w:rPr>
          <w:rFonts w:cs="Times New Roman"/>
          <w:i/>
          <w:color w:val="222222"/>
          <w:szCs w:val="24"/>
          <w:shd w:val="clear" w:color="auto" w:fill="FFFFFF"/>
        </w:rPr>
        <w:t xml:space="preserve">Faculty of Science, Department of Chemistry, </w:t>
      </w:r>
      <w:r w:rsidR="00090A04" w:rsidRPr="00A367DD">
        <w:rPr>
          <w:rFonts w:cs="Times New Roman"/>
          <w:i/>
          <w:color w:val="222222"/>
          <w:szCs w:val="24"/>
          <w:shd w:val="clear" w:color="auto" w:fill="FFFFFF"/>
        </w:rPr>
        <w:t>Zmaja od Bosne 35, 71000 Sarajevo, Bosnia and Herzegovina</w:t>
      </w:r>
    </w:p>
    <w:p w14:paraId="6D67780C" w14:textId="0596FEAF" w:rsidR="00A04039" w:rsidRPr="00A04039" w:rsidRDefault="003D7BD3" w:rsidP="00A367DD">
      <w:pPr>
        <w:spacing w:line="360" w:lineRule="auto"/>
        <w:rPr>
          <w:rFonts w:cs="Times New Roman"/>
          <w:bCs/>
          <w:szCs w:val="24"/>
        </w:rPr>
      </w:pPr>
      <w:r w:rsidRPr="00A04039">
        <w:rPr>
          <w:rFonts w:cs="Times New Roman"/>
          <w:bCs/>
          <w:szCs w:val="24"/>
        </w:rPr>
        <w:t xml:space="preserve"> </w:t>
      </w:r>
      <w:r w:rsidR="00A04039" w:rsidRPr="00A04039">
        <w:rPr>
          <w:rFonts w:cs="Times New Roman"/>
          <w:bCs/>
          <w:szCs w:val="24"/>
        </w:rPr>
        <w:t>*Corresponding author</w:t>
      </w:r>
      <w:r w:rsidR="00A04039">
        <w:rPr>
          <w:rFonts w:cs="Times New Roman"/>
          <w:bCs/>
          <w:szCs w:val="24"/>
        </w:rPr>
        <w:t xml:space="preserve">: </w:t>
      </w:r>
      <w:hyperlink r:id="rId8" w:history="1">
        <w:r w:rsidR="00A04039" w:rsidRPr="0064161A">
          <w:rPr>
            <w:rStyle w:val="Hyperlink"/>
            <w:rFonts w:cs="Times New Roman"/>
            <w:bCs/>
            <w:szCs w:val="24"/>
          </w:rPr>
          <w:t>amar.osmanovic@ffsa.unsa.ba</w:t>
        </w:r>
      </w:hyperlink>
    </w:p>
    <w:p w14:paraId="2A7C264B" w14:textId="673BA603" w:rsidR="003D7BD3" w:rsidRPr="00A367DD" w:rsidRDefault="00342A0D" w:rsidP="00A367DD">
      <w:pPr>
        <w:spacing w:line="360" w:lineRule="auto"/>
        <w:rPr>
          <w:rFonts w:cs="Times New Roman"/>
          <w:b/>
          <w:szCs w:val="24"/>
        </w:rPr>
      </w:pPr>
      <w:r w:rsidRPr="00A367DD">
        <w:rPr>
          <w:rFonts w:cs="Times New Roman"/>
          <w:b/>
          <w:szCs w:val="24"/>
        </w:rPr>
        <w:t>ABSTRACT</w:t>
      </w:r>
    </w:p>
    <w:p w14:paraId="4CB131AD" w14:textId="267434B7" w:rsidR="0069330C" w:rsidRPr="00A367DD" w:rsidRDefault="005565B6" w:rsidP="00A367DD">
      <w:pPr>
        <w:spacing w:line="360" w:lineRule="auto"/>
        <w:jc w:val="both"/>
        <w:rPr>
          <w:rFonts w:cs="Times New Roman"/>
          <w:szCs w:val="24"/>
        </w:rPr>
      </w:pPr>
      <w:r>
        <w:rPr>
          <w:rFonts w:cs="Times New Roman"/>
          <w:szCs w:val="24"/>
        </w:rPr>
        <w:t>T</w:t>
      </w:r>
      <w:r w:rsidR="00CD59FD" w:rsidRPr="00A367DD">
        <w:rPr>
          <w:rFonts w:cs="Times New Roman"/>
          <w:szCs w:val="24"/>
        </w:rPr>
        <w:t xml:space="preserve">wo </w:t>
      </w:r>
      <w:r>
        <w:rPr>
          <w:rFonts w:cs="Times New Roman"/>
          <w:szCs w:val="24"/>
        </w:rPr>
        <w:t xml:space="preserve">novel </w:t>
      </w:r>
      <w:r w:rsidR="00CD59FD" w:rsidRPr="00A367DD">
        <w:rPr>
          <w:rFonts w:cs="Times New Roman"/>
          <w:szCs w:val="24"/>
        </w:rPr>
        <w:t>tetraketone derivatives</w:t>
      </w:r>
      <w:r>
        <w:rPr>
          <w:rFonts w:cs="Times New Roman"/>
          <w:szCs w:val="24"/>
        </w:rPr>
        <w:t xml:space="preserve"> were </w:t>
      </w:r>
      <w:r w:rsidRPr="00A367DD">
        <w:rPr>
          <w:rFonts w:cs="Times New Roman"/>
          <w:szCs w:val="24"/>
        </w:rPr>
        <w:t>synthesized</w:t>
      </w:r>
      <w:r w:rsidR="00CD59FD" w:rsidRPr="00A367DD">
        <w:rPr>
          <w:rFonts w:cs="Times New Roman"/>
          <w:szCs w:val="24"/>
        </w:rPr>
        <w:t>, wh</w:t>
      </w:r>
      <w:r>
        <w:rPr>
          <w:rFonts w:cs="Times New Roman"/>
          <w:szCs w:val="24"/>
        </w:rPr>
        <w:t>ose</w:t>
      </w:r>
      <w:r w:rsidR="00CD59FD" w:rsidRPr="00A367DD">
        <w:rPr>
          <w:rFonts w:cs="Times New Roman"/>
          <w:szCs w:val="24"/>
        </w:rPr>
        <w:t xml:space="preserve"> structures ha</w:t>
      </w:r>
      <w:r>
        <w:rPr>
          <w:rFonts w:cs="Times New Roman"/>
          <w:szCs w:val="24"/>
        </w:rPr>
        <w:t>ve</w:t>
      </w:r>
      <w:r w:rsidR="00CD59FD" w:rsidRPr="00A367DD">
        <w:rPr>
          <w:rFonts w:cs="Times New Roman"/>
          <w:szCs w:val="24"/>
        </w:rPr>
        <w:t xml:space="preserve"> been confirmed by elemental analyses, NMR, HPLC-MS, and IR spectroscopy</w:t>
      </w:r>
      <w:r>
        <w:rPr>
          <w:rFonts w:cs="Times New Roman"/>
          <w:szCs w:val="24"/>
        </w:rPr>
        <w:t xml:space="preserve">. </w:t>
      </w:r>
      <w:r w:rsidR="0069330C" w:rsidRPr="00A367DD">
        <w:rPr>
          <w:rFonts w:cs="Times New Roman"/>
          <w:szCs w:val="24"/>
        </w:rPr>
        <w:t>The crystal structures of synthesized tetraketones were determined using X-ray single</w:t>
      </w:r>
      <w:r w:rsidR="00E505CE">
        <w:rPr>
          <w:rFonts w:cs="Times New Roman"/>
          <w:szCs w:val="24"/>
        </w:rPr>
        <w:t>-</w:t>
      </w:r>
      <w:r w:rsidR="0069330C" w:rsidRPr="00A367DD">
        <w:rPr>
          <w:rFonts w:cs="Times New Roman"/>
          <w:szCs w:val="24"/>
        </w:rPr>
        <w:t xml:space="preserve">crystal diffraction. </w:t>
      </w:r>
      <w:r w:rsidR="00B408E6" w:rsidRPr="00A367DD">
        <w:rPr>
          <w:rFonts w:cs="Times New Roman"/>
          <w:szCs w:val="24"/>
        </w:rPr>
        <w:t xml:space="preserve">To analyze the molecular geometry and compare with experimentally obtained X-ray crystal data of synthesized compounds </w:t>
      </w:r>
      <w:r w:rsidR="00B408E6" w:rsidRPr="005565B6">
        <w:rPr>
          <w:rFonts w:cs="Times New Roman"/>
          <w:b/>
          <w:bCs/>
          <w:szCs w:val="24"/>
        </w:rPr>
        <w:t>1</w:t>
      </w:r>
      <w:r w:rsidR="00B408E6" w:rsidRPr="00A367DD">
        <w:rPr>
          <w:rFonts w:cs="Times New Roman"/>
          <w:szCs w:val="24"/>
        </w:rPr>
        <w:t xml:space="preserve"> </w:t>
      </w:r>
      <w:r w:rsidRPr="00A367DD">
        <w:rPr>
          <w:rFonts w:cs="Times New Roman"/>
          <w:szCs w:val="24"/>
        </w:rPr>
        <w:t>(</w:t>
      </w:r>
      <w:r w:rsidR="00E505CE" w:rsidRPr="00E505CE">
        <w:rPr>
          <w:rFonts w:cs="Times New Roman"/>
          <w:szCs w:val="24"/>
        </w:rPr>
        <w:t>2,2'-</w:t>
      </w:r>
      <w:r w:rsidR="00E505CE">
        <w:rPr>
          <w:rFonts w:cs="Times New Roman"/>
          <w:szCs w:val="24"/>
        </w:rPr>
        <w:t>(</w:t>
      </w:r>
      <w:r w:rsidR="00E505CE" w:rsidRPr="00E505CE">
        <w:rPr>
          <w:rFonts w:cs="Times New Roman"/>
          <w:szCs w:val="24"/>
        </w:rPr>
        <w:t>(4-nitrophenyl)methylene)bis(5,5-dimethylcyclohexane-1,3-dione)</w:t>
      </w:r>
      <w:r w:rsidR="00E505CE">
        <w:rPr>
          <w:rFonts w:cs="Times New Roman"/>
          <w:szCs w:val="24"/>
        </w:rPr>
        <w:t>)</w:t>
      </w:r>
      <w:r>
        <w:rPr>
          <w:rFonts w:cs="Times New Roman"/>
          <w:szCs w:val="24"/>
        </w:rPr>
        <w:t xml:space="preserve"> </w:t>
      </w:r>
      <w:r w:rsidR="00B408E6" w:rsidRPr="00A367DD">
        <w:rPr>
          <w:rFonts w:cs="Times New Roman"/>
          <w:szCs w:val="24"/>
        </w:rPr>
        <w:t xml:space="preserve">and </w:t>
      </w:r>
      <w:r w:rsidR="00B408E6" w:rsidRPr="005565B6">
        <w:rPr>
          <w:rFonts w:cs="Times New Roman"/>
          <w:b/>
          <w:bCs/>
          <w:szCs w:val="24"/>
        </w:rPr>
        <w:t>2</w:t>
      </w:r>
      <w:r>
        <w:rPr>
          <w:rFonts w:cs="Times New Roman"/>
          <w:szCs w:val="24"/>
        </w:rPr>
        <w:t xml:space="preserve"> </w:t>
      </w:r>
      <w:r w:rsidRPr="00A367DD">
        <w:rPr>
          <w:rFonts w:cs="Times New Roman"/>
          <w:szCs w:val="24"/>
        </w:rPr>
        <w:t>(</w:t>
      </w:r>
      <w:r w:rsidR="00E505CE" w:rsidRPr="00E505CE">
        <w:rPr>
          <w:rFonts w:cs="Times New Roman"/>
          <w:szCs w:val="24"/>
        </w:rPr>
        <w:t>2,2'-((4-hydroxy-3-methoxy-5-nitrophenyl)methylene)bis(5,5-dimethylcyclo</w:t>
      </w:r>
      <w:r w:rsidR="00E505CE">
        <w:rPr>
          <w:rFonts w:cs="Times New Roman"/>
          <w:szCs w:val="24"/>
        </w:rPr>
        <w:t xml:space="preserve"> </w:t>
      </w:r>
      <w:r w:rsidR="00E505CE" w:rsidRPr="00E505CE">
        <w:rPr>
          <w:rFonts w:cs="Times New Roman"/>
          <w:szCs w:val="24"/>
        </w:rPr>
        <w:t>hexane-1,3-dione)</w:t>
      </w:r>
      <w:r w:rsidR="00E505CE">
        <w:rPr>
          <w:rFonts w:cs="Times New Roman"/>
          <w:szCs w:val="24"/>
        </w:rPr>
        <w:t>)</w:t>
      </w:r>
      <w:r w:rsidR="00B408E6" w:rsidRPr="00A367DD">
        <w:rPr>
          <w:rFonts w:cs="Times New Roman"/>
          <w:szCs w:val="24"/>
        </w:rPr>
        <w:t>, DFT calculations were performed with the standard 6-31G*(d), 6-31G**, and 6-31+G*</w:t>
      </w:r>
      <w:r w:rsidR="00B479B4">
        <w:rPr>
          <w:rFonts w:cs="Times New Roman"/>
          <w:szCs w:val="24"/>
        </w:rPr>
        <w:t xml:space="preserve"> basis sets.</w:t>
      </w:r>
      <w:r w:rsidR="00B408E6" w:rsidRPr="00A367DD">
        <w:rPr>
          <w:rFonts w:cs="Times New Roman"/>
          <w:szCs w:val="24"/>
        </w:rPr>
        <w:t xml:space="preserve"> </w:t>
      </w:r>
      <w:r w:rsidR="00CD59FD" w:rsidRPr="00A367DD">
        <w:rPr>
          <w:rFonts w:cs="Times New Roman"/>
          <w:szCs w:val="24"/>
        </w:rPr>
        <w:t xml:space="preserve">The calculated HOMO-LUMO energy gap </w:t>
      </w:r>
      <w:r>
        <w:rPr>
          <w:rFonts w:cs="Times New Roman"/>
          <w:szCs w:val="24"/>
        </w:rPr>
        <w:t>for</w:t>
      </w:r>
      <w:r w:rsidR="00CD59FD" w:rsidRPr="00A367DD">
        <w:rPr>
          <w:rFonts w:cs="Times New Roman"/>
          <w:szCs w:val="24"/>
        </w:rPr>
        <w:t xml:space="preserve"> compound </w:t>
      </w:r>
      <w:r w:rsidR="00CD59FD" w:rsidRPr="005565B6">
        <w:rPr>
          <w:rFonts w:cs="Times New Roman"/>
          <w:b/>
          <w:bCs/>
          <w:szCs w:val="24"/>
        </w:rPr>
        <w:t>1</w:t>
      </w:r>
      <w:r w:rsidR="00CD59FD" w:rsidRPr="00A367DD">
        <w:rPr>
          <w:rFonts w:cs="Times New Roman"/>
          <w:szCs w:val="24"/>
        </w:rPr>
        <w:t xml:space="preserve"> was -4.6 eV and this small gap value indicate</w:t>
      </w:r>
      <w:r>
        <w:rPr>
          <w:rFonts w:cs="Times New Roman"/>
          <w:szCs w:val="24"/>
        </w:rPr>
        <w:t>d</w:t>
      </w:r>
      <w:r w:rsidR="00CD59FD" w:rsidRPr="00A367DD">
        <w:rPr>
          <w:rFonts w:cs="Times New Roman"/>
          <w:szCs w:val="24"/>
        </w:rPr>
        <w:t xml:space="preserve"> that compound </w:t>
      </w:r>
      <w:r w:rsidR="00CD59FD" w:rsidRPr="005565B6">
        <w:rPr>
          <w:rFonts w:cs="Times New Roman"/>
          <w:b/>
          <w:bCs/>
          <w:szCs w:val="24"/>
        </w:rPr>
        <w:t>1</w:t>
      </w:r>
      <w:r w:rsidR="00CD59FD" w:rsidRPr="00A367DD">
        <w:rPr>
          <w:rFonts w:cs="Times New Roman"/>
          <w:szCs w:val="24"/>
        </w:rPr>
        <w:t xml:space="preserve"> is chemically more reactive compared to compound </w:t>
      </w:r>
      <w:r w:rsidR="00CD59FD" w:rsidRPr="005565B6">
        <w:rPr>
          <w:rFonts w:cs="Times New Roman"/>
          <w:b/>
          <w:bCs/>
          <w:szCs w:val="24"/>
        </w:rPr>
        <w:t>2</w:t>
      </w:r>
      <w:r w:rsidR="00CD59FD" w:rsidRPr="00A367DD">
        <w:rPr>
          <w:rFonts w:cs="Times New Roman"/>
          <w:szCs w:val="24"/>
        </w:rPr>
        <w:t xml:space="preserve"> wh</w:t>
      </w:r>
      <w:r>
        <w:rPr>
          <w:rFonts w:cs="Times New Roman"/>
          <w:szCs w:val="24"/>
        </w:rPr>
        <w:t>ose</w:t>
      </w:r>
      <w:r w:rsidR="00CD59FD" w:rsidRPr="00A367DD">
        <w:rPr>
          <w:rFonts w:cs="Times New Roman"/>
          <w:szCs w:val="24"/>
        </w:rPr>
        <w:t xml:space="preserve"> energy gap was -3.70</w:t>
      </w:r>
      <w:r>
        <w:rPr>
          <w:rFonts w:cs="Times New Roman"/>
          <w:szCs w:val="24"/>
        </w:rPr>
        <w:t xml:space="preserve"> </w:t>
      </w:r>
      <w:r w:rsidR="00CD59FD" w:rsidRPr="00A367DD">
        <w:rPr>
          <w:rFonts w:cs="Times New Roman"/>
          <w:szCs w:val="24"/>
        </w:rPr>
        <w:t xml:space="preserve">eV. </w:t>
      </w:r>
      <w:r w:rsidR="0069330C" w:rsidRPr="00A367DD">
        <w:rPr>
          <w:rFonts w:cs="Times New Roman"/>
          <w:szCs w:val="24"/>
        </w:rPr>
        <w:t xml:space="preserve">Both compounds' calculated bond lengths and bond angles </w:t>
      </w:r>
      <w:r>
        <w:rPr>
          <w:rFonts w:cs="Times New Roman"/>
          <w:szCs w:val="24"/>
        </w:rPr>
        <w:t>we</w:t>
      </w:r>
      <w:r w:rsidR="0069330C" w:rsidRPr="00A367DD">
        <w:rPr>
          <w:rFonts w:cs="Times New Roman"/>
          <w:szCs w:val="24"/>
        </w:rPr>
        <w:t xml:space="preserve">re </w:t>
      </w:r>
      <w:r w:rsidR="00B479B4">
        <w:rPr>
          <w:rFonts w:cs="Times New Roman"/>
          <w:szCs w:val="24"/>
        </w:rPr>
        <w:t xml:space="preserve">in </w:t>
      </w:r>
      <w:r w:rsidR="0069330C" w:rsidRPr="00A367DD">
        <w:rPr>
          <w:rFonts w:cs="Times New Roman"/>
          <w:szCs w:val="24"/>
        </w:rPr>
        <w:t xml:space="preserve">very </w:t>
      </w:r>
      <w:r w:rsidR="00B479B4">
        <w:rPr>
          <w:rFonts w:cs="Times New Roman"/>
          <w:szCs w:val="24"/>
        </w:rPr>
        <w:t xml:space="preserve">good accordance </w:t>
      </w:r>
      <w:r w:rsidR="0069330C" w:rsidRPr="00A367DD">
        <w:rPr>
          <w:rFonts w:cs="Times New Roman"/>
          <w:szCs w:val="24"/>
        </w:rPr>
        <w:t>to experimental values determined by X-ray single</w:t>
      </w:r>
      <w:r w:rsidR="00E505CE">
        <w:rPr>
          <w:rFonts w:cs="Times New Roman"/>
          <w:szCs w:val="24"/>
        </w:rPr>
        <w:t>-</w:t>
      </w:r>
      <w:r w:rsidR="0069330C" w:rsidRPr="00A367DD">
        <w:rPr>
          <w:rFonts w:cs="Times New Roman"/>
          <w:szCs w:val="24"/>
        </w:rPr>
        <w:t>crystal diffraction.</w:t>
      </w:r>
    </w:p>
    <w:p w14:paraId="5337FE3A" w14:textId="77777777" w:rsidR="0069330C" w:rsidRPr="00A367DD" w:rsidRDefault="0069330C" w:rsidP="00A367DD">
      <w:pPr>
        <w:spacing w:line="360" w:lineRule="auto"/>
        <w:jc w:val="both"/>
        <w:rPr>
          <w:rFonts w:cs="Times New Roman"/>
          <w:szCs w:val="24"/>
        </w:rPr>
      </w:pPr>
    </w:p>
    <w:p w14:paraId="5984542C" w14:textId="64A9AAEC" w:rsidR="002F311F" w:rsidRPr="002F311F" w:rsidRDefault="00FA014A" w:rsidP="002F311F">
      <w:pPr>
        <w:spacing w:line="360" w:lineRule="auto"/>
        <w:jc w:val="both"/>
        <w:rPr>
          <w:rFonts w:cs="Times New Roman"/>
          <w:szCs w:val="24"/>
        </w:rPr>
      </w:pPr>
      <w:r w:rsidRPr="00A367DD">
        <w:rPr>
          <w:rFonts w:cs="Times New Roman"/>
          <w:b/>
          <w:bCs/>
          <w:szCs w:val="24"/>
        </w:rPr>
        <w:t>Keywords:</w:t>
      </w:r>
      <w:r w:rsidRPr="00A367DD">
        <w:rPr>
          <w:rFonts w:cs="Times New Roman"/>
          <w:szCs w:val="24"/>
        </w:rPr>
        <w:t xml:space="preserve"> Tetraketones,</w:t>
      </w:r>
      <w:r w:rsidR="00B479B4">
        <w:rPr>
          <w:rFonts w:cs="Times New Roman"/>
          <w:szCs w:val="24"/>
        </w:rPr>
        <w:t xml:space="preserve"> </w:t>
      </w:r>
      <w:r w:rsidR="00B479B4" w:rsidRPr="00A367DD">
        <w:rPr>
          <w:rFonts w:cs="Times New Roman"/>
          <w:szCs w:val="24"/>
        </w:rPr>
        <w:t>X-ray diffraction</w:t>
      </w:r>
      <w:r w:rsidR="00B479B4">
        <w:rPr>
          <w:rFonts w:cs="Times New Roman"/>
          <w:szCs w:val="24"/>
        </w:rPr>
        <w:t>,</w:t>
      </w:r>
      <w:r w:rsidRPr="00A367DD">
        <w:rPr>
          <w:rFonts w:cs="Times New Roman"/>
          <w:szCs w:val="24"/>
        </w:rPr>
        <w:t xml:space="preserve"> DFT, </w:t>
      </w:r>
      <w:r w:rsidR="00B479B4" w:rsidRPr="00A367DD">
        <w:rPr>
          <w:rFonts w:cs="Times New Roman"/>
          <w:szCs w:val="24"/>
        </w:rPr>
        <w:t>HOMO-LUMO energ</w:t>
      </w:r>
      <w:r w:rsidR="00B479B4">
        <w:rPr>
          <w:rFonts w:cs="Times New Roman"/>
          <w:szCs w:val="24"/>
        </w:rPr>
        <w:t>ies</w:t>
      </w:r>
      <w:r w:rsidR="002F311F">
        <w:rPr>
          <w:rFonts w:cs="Times New Roman"/>
          <w:b/>
          <w:szCs w:val="24"/>
        </w:rPr>
        <w:br w:type="page"/>
      </w:r>
    </w:p>
    <w:p w14:paraId="755A3FCD" w14:textId="5D09BC29" w:rsidR="00B26916" w:rsidRPr="00A367DD" w:rsidRDefault="00342A0D" w:rsidP="00A367DD">
      <w:pPr>
        <w:pStyle w:val="ListParagraph"/>
        <w:numPr>
          <w:ilvl w:val="0"/>
          <w:numId w:val="6"/>
        </w:numPr>
        <w:spacing w:line="360" w:lineRule="auto"/>
        <w:rPr>
          <w:rFonts w:cs="Times New Roman"/>
          <w:b/>
          <w:szCs w:val="24"/>
        </w:rPr>
      </w:pPr>
      <w:r w:rsidRPr="00A367DD">
        <w:rPr>
          <w:rFonts w:cs="Times New Roman"/>
          <w:b/>
          <w:szCs w:val="24"/>
        </w:rPr>
        <w:lastRenderedPageBreak/>
        <w:t>INTRODUCTION</w:t>
      </w:r>
    </w:p>
    <w:p w14:paraId="08674584" w14:textId="601349F2" w:rsidR="0039084C" w:rsidRPr="00937837" w:rsidRDefault="00B42444" w:rsidP="00A367DD">
      <w:pPr>
        <w:spacing w:after="0" w:line="360" w:lineRule="auto"/>
        <w:jc w:val="both"/>
        <w:rPr>
          <w:rFonts w:cs="Times New Roman"/>
          <w:szCs w:val="24"/>
          <w:vertAlign w:val="superscript"/>
          <w:lang w:val="bs-Latn-BA"/>
        </w:rPr>
      </w:pPr>
      <w:r w:rsidRPr="00A367DD">
        <w:rPr>
          <w:rFonts w:cs="Times New Roman"/>
          <w:szCs w:val="24"/>
        </w:rPr>
        <w:t>Tetraketones (2,2'-</w:t>
      </w:r>
      <w:r w:rsidR="00E505CE">
        <w:rPr>
          <w:rFonts w:cs="Times New Roman"/>
          <w:szCs w:val="24"/>
        </w:rPr>
        <w:t>(</w:t>
      </w:r>
      <w:r w:rsidRPr="00A367DD">
        <w:rPr>
          <w:rFonts w:cs="Times New Roman"/>
          <w:szCs w:val="24"/>
        </w:rPr>
        <w:t>arylmethylene</w:t>
      </w:r>
      <w:r w:rsidR="00E505CE">
        <w:rPr>
          <w:rFonts w:cs="Times New Roman"/>
          <w:szCs w:val="24"/>
        </w:rPr>
        <w:t>)</w:t>
      </w:r>
      <w:r w:rsidRPr="00A367DD">
        <w:rPr>
          <w:rFonts w:cs="Times New Roman"/>
          <w:szCs w:val="24"/>
        </w:rPr>
        <w:t>bis(5,5-dimethyl-2-cyclohex</w:t>
      </w:r>
      <w:r w:rsidR="00E505CE">
        <w:rPr>
          <w:rFonts w:cs="Times New Roman"/>
          <w:szCs w:val="24"/>
        </w:rPr>
        <w:t>a</w:t>
      </w:r>
      <w:r w:rsidRPr="00A367DD">
        <w:rPr>
          <w:rFonts w:cs="Times New Roman"/>
          <w:szCs w:val="24"/>
        </w:rPr>
        <w:t>n</w:t>
      </w:r>
      <w:r w:rsidR="00E505CE">
        <w:rPr>
          <w:rFonts w:cs="Times New Roman"/>
          <w:szCs w:val="24"/>
        </w:rPr>
        <w:t>e</w:t>
      </w:r>
      <w:r w:rsidRPr="00A367DD">
        <w:rPr>
          <w:rFonts w:cs="Times New Roman"/>
          <w:szCs w:val="24"/>
        </w:rPr>
        <w:t>-1,3-dione</w:t>
      </w:r>
      <w:r w:rsidR="002F311F">
        <w:rPr>
          <w:rFonts w:cs="Times New Roman"/>
          <w:szCs w:val="24"/>
        </w:rPr>
        <w:t>s</w:t>
      </w:r>
      <w:r w:rsidRPr="00A367DD">
        <w:rPr>
          <w:rFonts w:cs="Times New Roman"/>
          <w:szCs w:val="24"/>
        </w:rPr>
        <w:t xml:space="preserve">)) represent an important class of compounds that have shown beneficial pharmacological effects </w:t>
      </w:r>
      <w:r w:rsidRPr="00A367DD">
        <w:rPr>
          <w:rFonts w:cs="Times New Roman"/>
          <w:i/>
          <w:szCs w:val="24"/>
        </w:rPr>
        <w:t>in vitro</w:t>
      </w:r>
      <w:r w:rsidRPr="00A367DD">
        <w:rPr>
          <w:rFonts w:cs="Times New Roman"/>
          <w:szCs w:val="24"/>
        </w:rPr>
        <w:t xml:space="preserve">. They are widely used as </w:t>
      </w:r>
      <w:bookmarkStart w:id="2" w:name="_Hlk90381200"/>
      <w:r w:rsidRPr="00A367DD">
        <w:rPr>
          <w:rFonts w:cs="Times New Roman"/>
          <w:szCs w:val="24"/>
        </w:rPr>
        <w:t>important precursors in the synthesis of various acridindione</w:t>
      </w:r>
      <w:r w:rsidR="004E5603" w:rsidRPr="00A367DD">
        <w:rPr>
          <w:rFonts w:cs="Times New Roman"/>
          <w:szCs w:val="24"/>
        </w:rPr>
        <w:t>s</w:t>
      </w:r>
      <w:r w:rsidRPr="00A367DD">
        <w:rPr>
          <w:rFonts w:cs="Times New Roman"/>
          <w:szCs w:val="24"/>
        </w:rPr>
        <w:t xml:space="preserve"> as laser dyes and some heterocyclic compounds, xanthendione</w:t>
      </w:r>
      <w:r w:rsidR="002F311F">
        <w:rPr>
          <w:rFonts w:cs="Times New Roman"/>
          <w:szCs w:val="24"/>
        </w:rPr>
        <w:t>s</w:t>
      </w:r>
      <w:r w:rsidRPr="00A367DD">
        <w:rPr>
          <w:rFonts w:cs="Times New Roman"/>
          <w:szCs w:val="24"/>
        </w:rPr>
        <w:t xml:space="preserve"> and thioxanthen</w:t>
      </w:r>
      <w:r w:rsidR="004E5603" w:rsidRPr="00A367DD">
        <w:rPr>
          <w:rFonts w:cs="Times New Roman"/>
          <w:szCs w:val="24"/>
        </w:rPr>
        <w:t>e</w:t>
      </w:r>
      <w:r w:rsidR="002F311F">
        <w:rPr>
          <w:rFonts w:cs="Times New Roman"/>
          <w:szCs w:val="24"/>
        </w:rPr>
        <w:t>s</w:t>
      </w:r>
      <w:bookmarkEnd w:id="2"/>
      <w:r w:rsidRPr="00A367DD">
        <w:rPr>
          <w:rFonts w:cs="Times New Roman"/>
          <w:szCs w:val="24"/>
        </w:rPr>
        <w:t>.</w:t>
      </w:r>
      <w:r w:rsidR="00937837">
        <w:rPr>
          <w:rFonts w:cs="Times New Roman"/>
          <w:szCs w:val="24"/>
          <w:vertAlign w:val="superscript"/>
        </w:rPr>
        <w:t>1</w:t>
      </w:r>
      <w:r w:rsidRPr="00A367DD">
        <w:rPr>
          <w:rFonts w:cs="Times New Roman"/>
          <w:szCs w:val="24"/>
        </w:rPr>
        <w:t xml:space="preserve"> Tetraketones exhibit antioxidant, antibacterial and antiviral effects.</w:t>
      </w:r>
      <w:r w:rsidR="00473758">
        <w:rPr>
          <w:rFonts w:cs="Times New Roman"/>
          <w:szCs w:val="24"/>
          <w:vertAlign w:val="superscript"/>
        </w:rPr>
        <w:t>2</w:t>
      </w:r>
      <w:r w:rsidRPr="00A367DD">
        <w:rPr>
          <w:rFonts w:cs="Times New Roman"/>
          <w:szCs w:val="24"/>
        </w:rPr>
        <w:t xml:space="preserve"> These compounds are well studied as the inhibitors of the enzyme lipooxygenase</w:t>
      </w:r>
      <w:r w:rsidR="00387B92" w:rsidRPr="00A367DD">
        <w:rPr>
          <w:rFonts w:cs="Times New Roman"/>
          <w:szCs w:val="24"/>
          <w:lang w:val="bs-Latn-BA"/>
        </w:rPr>
        <w:t>.</w:t>
      </w:r>
      <w:r w:rsidR="00473758">
        <w:rPr>
          <w:rFonts w:cs="Times New Roman"/>
          <w:szCs w:val="24"/>
          <w:vertAlign w:val="superscript"/>
          <w:lang w:val="bs-Latn-BA"/>
        </w:rPr>
        <w:t>3</w:t>
      </w:r>
      <w:r w:rsidR="00387B92" w:rsidRPr="00A367DD">
        <w:rPr>
          <w:rFonts w:cs="Times New Roman"/>
          <w:szCs w:val="24"/>
          <w:lang w:val="bs-Latn-BA"/>
        </w:rPr>
        <w:t xml:space="preserve"> </w:t>
      </w:r>
      <w:bookmarkStart w:id="3" w:name="_Hlk90381146"/>
      <w:r w:rsidR="009D1845" w:rsidRPr="00A367DD">
        <w:rPr>
          <w:rFonts w:cs="Times New Roman"/>
          <w:szCs w:val="24"/>
        </w:rPr>
        <w:t>Tetraketones are being evaluated as prospective medicines in the treatment of inflammatory diseases, bronchiolitis, carcinoma, and autoimmune illnesses since lipooxygenases represent a potential target for rational drug design and identification of mechanism-based inhibitors for these conditions</w:t>
      </w:r>
      <w:bookmarkEnd w:id="3"/>
      <w:r w:rsidR="009D1845" w:rsidRPr="00A367DD">
        <w:rPr>
          <w:rFonts w:cs="Times New Roman"/>
          <w:szCs w:val="24"/>
        </w:rPr>
        <w:t>.</w:t>
      </w:r>
      <w:r w:rsidR="00473758">
        <w:rPr>
          <w:rFonts w:cs="Times New Roman"/>
          <w:szCs w:val="24"/>
          <w:vertAlign w:val="superscript"/>
        </w:rPr>
        <w:t>4,</w:t>
      </w:r>
      <w:r w:rsidR="00937837">
        <w:rPr>
          <w:rFonts w:cs="Times New Roman"/>
          <w:szCs w:val="24"/>
          <w:vertAlign w:val="superscript"/>
        </w:rPr>
        <w:t>5</w:t>
      </w:r>
    </w:p>
    <w:p w14:paraId="3DCDE0FA" w14:textId="04B9C6BA" w:rsidR="008E0084" w:rsidRPr="006E6CAB" w:rsidRDefault="008E0084" w:rsidP="00A367DD">
      <w:pPr>
        <w:spacing w:after="0" w:line="360" w:lineRule="auto"/>
        <w:jc w:val="both"/>
        <w:rPr>
          <w:rFonts w:cs="Times New Roman"/>
          <w:szCs w:val="24"/>
          <w:vertAlign w:val="superscript"/>
          <w:lang w:val="en"/>
        </w:rPr>
      </w:pPr>
      <w:r w:rsidRPr="00A367DD">
        <w:rPr>
          <w:rFonts w:cs="Times New Roman"/>
          <w:szCs w:val="24"/>
          <w:lang w:val="en"/>
        </w:rPr>
        <w:t>These compounds were studied by X-ray crystallography (X-ray), nuclear magnetic resonance (NMR), and molecular modeling, revealing important information about structure and conformation, such as the presence of intramolecular hydrogen bonds.</w:t>
      </w:r>
      <w:r w:rsidR="00473758">
        <w:rPr>
          <w:rFonts w:cs="Times New Roman"/>
          <w:szCs w:val="24"/>
          <w:vertAlign w:val="superscript"/>
          <w:lang w:val="en"/>
        </w:rPr>
        <w:t>6</w:t>
      </w:r>
      <w:r w:rsidR="006E6CAB">
        <w:rPr>
          <w:rFonts w:cs="Times New Roman"/>
          <w:szCs w:val="24"/>
          <w:vertAlign w:val="superscript"/>
          <w:lang w:val="en"/>
        </w:rPr>
        <w:t>-</w:t>
      </w:r>
      <w:r w:rsidR="00473758">
        <w:rPr>
          <w:rFonts w:cs="Times New Roman"/>
          <w:szCs w:val="24"/>
          <w:vertAlign w:val="superscript"/>
          <w:lang w:val="en"/>
        </w:rPr>
        <w:t>9</w:t>
      </w:r>
      <w:r w:rsidRPr="00A367DD">
        <w:rPr>
          <w:rFonts w:cs="Times New Roman"/>
          <w:szCs w:val="24"/>
          <w:lang w:val="en"/>
        </w:rPr>
        <w:t xml:space="preserve"> One of the most important studies was conducted by </w:t>
      </w:r>
      <w:proofErr w:type="spellStart"/>
      <w:r w:rsidRPr="00A367DD">
        <w:rPr>
          <w:rFonts w:cs="Times New Roman"/>
          <w:szCs w:val="24"/>
          <w:lang w:val="en"/>
        </w:rPr>
        <w:t>Forsen</w:t>
      </w:r>
      <w:proofErr w:type="spellEnd"/>
      <w:r w:rsidRPr="00A367DD">
        <w:rPr>
          <w:rFonts w:cs="Times New Roman"/>
          <w:szCs w:val="24"/>
          <w:lang w:val="en"/>
        </w:rPr>
        <w:t xml:space="preserve"> </w:t>
      </w:r>
      <w:r w:rsidRPr="002F311F">
        <w:rPr>
          <w:rFonts w:cs="Times New Roman"/>
          <w:i/>
          <w:iCs/>
          <w:szCs w:val="24"/>
          <w:lang w:val="en"/>
        </w:rPr>
        <w:t>et al</w:t>
      </w:r>
      <w:r w:rsidRPr="00A367DD">
        <w:rPr>
          <w:rFonts w:cs="Times New Roman"/>
          <w:szCs w:val="24"/>
          <w:lang w:val="en"/>
        </w:rPr>
        <w:t xml:space="preserve">. </w:t>
      </w:r>
      <w:r w:rsidR="002F311F">
        <w:rPr>
          <w:rFonts w:cs="Times New Roman"/>
          <w:szCs w:val="24"/>
          <w:lang w:val="en"/>
        </w:rPr>
        <w:t>i</w:t>
      </w:r>
      <w:r w:rsidRPr="00A367DD">
        <w:rPr>
          <w:rFonts w:cs="Times New Roman"/>
          <w:szCs w:val="24"/>
          <w:lang w:val="en"/>
        </w:rPr>
        <w:t>n 1969 when they determined by NMR that 2,2'-arylmethylene</w:t>
      </w:r>
      <w:r w:rsidR="002F311F">
        <w:rPr>
          <w:rFonts w:cs="Times New Roman"/>
          <w:szCs w:val="24"/>
          <w:lang w:val="en"/>
        </w:rPr>
        <w:t>-</w:t>
      </w:r>
      <w:r w:rsidRPr="00A367DD">
        <w:rPr>
          <w:rFonts w:cs="Times New Roman"/>
          <w:szCs w:val="24"/>
          <w:lang w:val="en"/>
        </w:rPr>
        <w:t>bis(3-hydroxy-5,5-dimethyl-2-cyclohexen</w:t>
      </w:r>
      <w:r w:rsidR="00E505CE">
        <w:rPr>
          <w:rFonts w:cs="Times New Roman"/>
          <w:szCs w:val="24"/>
          <w:lang w:val="en"/>
        </w:rPr>
        <w:t>e</w:t>
      </w:r>
      <w:r w:rsidRPr="00A367DD">
        <w:rPr>
          <w:rFonts w:cs="Times New Roman"/>
          <w:szCs w:val="24"/>
          <w:lang w:val="en"/>
        </w:rPr>
        <w:t>-1-one</w:t>
      </w:r>
      <w:r w:rsidR="002F311F">
        <w:rPr>
          <w:rFonts w:cs="Times New Roman"/>
          <w:szCs w:val="24"/>
          <w:lang w:val="en"/>
        </w:rPr>
        <w:t>s</w:t>
      </w:r>
      <w:r w:rsidRPr="00A367DD">
        <w:rPr>
          <w:rFonts w:cs="Times New Roman"/>
          <w:szCs w:val="24"/>
          <w:lang w:val="en"/>
        </w:rPr>
        <w:t>) are fou</w:t>
      </w:r>
      <w:r w:rsidR="008738F3" w:rsidRPr="00A367DD">
        <w:rPr>
          <w:rFonts w:cs="Times New Roman"/>
          <w:szCs w:val="24"/>
          <w:lang w:val="en"/>
        </w:rPr>
        <w:t xml:space="preserve">nd as </w:t>
      </w:r>
      <w:proofErr w:type="spellStart"/>
      <w:r w:rsidR="008738F3" w:rsidRPr="00A367DD">
        <w:rPr>
          <w:rFonts w:cs="Times New Roman"/>
          <w:szCs w:val="24"/>
          <w:lang w:val="en"/>
        </w:rPr>
        <w:t>dienol</w:t>
      </w:r>
      <w:proofErr w:type="spellEnd"/>
      <w:r w:rsidR="008738F3" w:rsidRPr="00A367DD">
        <w:rPr>
          <w:rFonts w:cs="Times New Roman"/>
          <w:szCs w:val="24"/>
          <w:lang w:val="en"/>
        </w:rPr>
        <w:t xml:space="preserve"> </w:t>
      </w:r>
      <w:proofErr w:type="spellStart"/>
      <w:r w:rsidR="008738F3" w:rsidRPr="00A367DD">
        <w:rPr>
          <w:rFonts w:cs="Times New Roman"/>
          <w:szCs w:val="24"/>
          <w:lang w:val="en"/>
        </w:rPr>
        <w:t>tautomers</w:t>
      </w:r>
      <w:proofErr w:type="spellEnd"/>
      <w:r w:rsidR="008738F3" w:rsidRPr="00A367DD">
        <w:rPr>
          <w:rFonts w:cs="Times New Roman"/>
          <w:szCs w:val="24"/>
          <w:lang w:val="en"/>
        </w:rPr>
        <w:t xml:space="preserve">. </w:t>
      </w:r>
      <w:r w:rsidR="000E1568" w:rsidRPr="00A367DD">
        <w:rPr>
          <w:rFonts w:cs="Times New Roman"/>
          <w:szCs w:val="24"/>
          <w:lang w:val="en"/>
        </w:rPr>
        <w:t xml:space="preserve">As a result, these compounds are referred to as </w:t>
      </w:r>
      <w:proofErr w:type="spellStart"/>
      <w:r w:rsidR="000E1568" w:rsidRPr="00A367DD">
        <w:rPr>
          <w:rFonts w:cs="Times New Roman"/>
          <w:szCs w:val="24"/>
          <w:lang w:val="en"/>
        </w:rPr>
        <w:t>tetraketones</w:t>
      </w:r>
      <w:proofErr w:type="spellEnd"/>
      <w:r w:rsidR="000E1568" w:rsidRPr="00A367DD">
        <w:rPr>
          <w:rFonts w:cs="Times New Roman"/>
          <w:szCs w:val="24"/>
          <w:lang w:val="en"/>
        </w:rPr>
        <w:t xml:space="preserve"> in the literature (Fig.1).</w:t>
      </w:r>
      <w:r w:rsidR="006E6CAB">
        <w:rPr>
          <w:rFonts w:cs="Times New Roman"/>
          <w:szCs w:val="24"/>
          <w:vertAlign w:val="superscript"/>
          <w:lang w:val="en"/>
        </w:rPr>
        <w:t>1</w:t>
      </w:r>
      <w:r w:rsidR="00473758">
        <w:rPr>
          <w:rFonts w:cs="Times New Roman"/>
          <w:szCs w:val="24"/>
          <w:vertAlign w:val="superscript"/>
          <w:lang w:val="en"/>
        </w:rPr>
        <w:t>0</w:t>
      </w:r>
    </w:p>
    <w:p w14:paraId="1E3CA01A" w14:textId="77777777" w:rsidR="00792CCE" w:rsidRPr="00A367DD" w:rsidRDefault="00792CCE" w:rsidP="00A367DD">
      <w:pPr>
        <w:spacing w:line="360" w:lineRule="auto"/>
        <w:jc w:val="both"/>
        <w:rPr>
          <w:rFonts w:cs="Times New Roman"/>
          <w:szCs w:val="24"/>
          <w:lang w:val="bs-Latn-BA"/>
        </w:rPr>
      </w:pPr>
    </w:p>
    <w:p w14:paraId="16D6D1A6" w14:textId="4025C58A" w:rsidR="008E0084" w:rsidRPr="00A367DD" w:rsidRDefault="00E505CE" w:rsidP="00A367DD">
      <w:pPr>
        <w:spacing w:line="360" w:lineRule="auto"/>
        <w:jc w:val="center"/>
        <w:rPr>
          <w:rFonts w:cs="Times New Roman"/>
          <w:noProof/>
          <w:szCs w:val="24"/>
        </w:rPr>
      </w:pPr>
      <w:r w:rsidRPr="00A367DD">
        <w:rPr>
          <w:rFonts w:cs="Times New Roman"/>
          <w:noProof/>
          <w:szCs w:val="24"/>
        </w:rPr>
        <w:object w:dxaOrig="8939" w:dyaOrig="2100" w14:anchorId="0BC04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6pt;height:93pt" o:ole="">
            <v:imagedata r:id="rId9" o:title=""/>
          </v:shape>
          <o:OLEObject Type="Embed" ProgID="ChemDraw.Document.6.0" ShapeID="_x0000_i1025" DrawAspect="Content" ObjectID="_1701073303" r:id="rId10"/>
        </w:object>
      </w:r>
    </w:p>
    <w:p w14:paraId="4A359CBA" w14:textId="3FADBBA5" w:rsidR="008738F3" w:rsidRPr="00A367DD" w:rsidRDefault="000E1568" w:rsidP="00A367DD">
      <w:pPr>
        <w:spacing w:line="360" w:lineRule="auto"/>
        <w:jc w:val="center"/>
        <w:rPr>
          <w:rFonts w:cs="Times New Roman"/>
          <w:szCs w:val="24"/>
        </w:rPr>
      </w:pPr>
      <w:r w:rsidRPr="00A367DD">
        <w:rPr>
          <w:rFonts w:cs="Times New Roman"/>
          <w:b/>
          <w:szCs w:val="24"/>
        </w:rPr>
        <w:t>Fig.</w:t>
      </w:r>
      <w:r w:rsidR="008738F3" w:rsidRPr="00A367DD">
        <w:rPr>
          <w:rFonts w:cs="Times New Roman"/>
          <w:b/>
          <w:szCs w:val="24"/>
        </w:rPr>
        <w:t xml:space="preserve"> 1.</w:t>
      </w:r>
      <w:r w:rsidR="008738F3" w:rsidRPr="00A367DD">
        <w:rPr>
          <w:rFonts w:cs="Times New Roman"/>
          <w:szCs w:val="24"/>
        </w:rPr>
        <w:t xml:space="preserve"> Tetraketones and their keto-enol tautomeric forms</w:t>
      </w:r>
      <w:r w:rsidR="008B41C5">
        <w:rPr>
          <w:rFonts w:cs="Times New Roman"/>
          <w:szCs w:val="24"/>
        </w:rPr>
        <w:t>.</w:t>
      </w:r>
    </w:p>
    <w:p w14:paraId="7524FEC2" w14:textId="77777777" w:rsidR="001442A0" w:rsidRPr="00A367DD" w:rsidRDefault="001442A0" w:rsidP="00A367DD">
      <w:pPr>
        <w:spacing w:line="360" w:lineRule="auto"/>
        <w:jc w:val="center"/>
        <w:rPr>
          <w:rFonts w:cs="Times New Roman"/>
          <w:szCs w:val="24"/>
        </w:rPr>
      </w:pPr>
    </w:p>
    <w:p w14:paraId="05CA7A18" w14:textId="5364F307" w:rsidR="00792CCE" w:rsidRPr="00A367DD" w:rsidRDefault="00342A0D" w:rsidP="00A367DD">
      <w:pPr>
        <w:pStyle w:val="MDPI21heading1"/>
        <w:numPr>
          <w:ilvl w:val="0"/>
          <w:numId w:val="6"/>
        </w:numPr>
        <w:spacing w:line="360" w:lineRule="auto"/>
        <w:rPr>
          <w:rFonts w:ascii="Times New Roman" w:hAnsi="Times New Roman"/>
          <w:sz w:val="24"/>
          <w:szCs w:val="24"/>
        </w:rPr>
      </w:pPr>
      <w:r w:rsidRPr="00A367DD">
        <w:rPr>
          <w:rFonts w:ascii="Times New Roman" w:hAnsi="Times New Roman"/>
          <w:sz w:val="24"/>
          <w:szCs w:val="24"/>
        </w:rPr>
        <w:t xml:space="preserve">MATERIALS AND METHODS </w:t>
      </w:r>
    </w:p>
    <w:p w14:paraId="43BA9B1F" w14:textId="137F6595" w:rsidR="00792CCE" w:rsidRPr="00A367DD" w:rsidRDefault="00792CCE" w:rsidP="00A367DD">
      <w:pPr>
        <w:pStyle w:val="MDPI22heading2"/>
        <w:numPr>
          <w:ilvl w:val="1"/>
          <w:numId w:val="6"/>
        </w:numPr>
        <w:spacing w:line="360" w:lineRule="auto"/>
        <w:jc w:val="both"/>
        <w:rPr>
          <w:rFonts w:ascii="Times New Roman" w:hAnsi="Times New Roman"/>
          <w:sz w:val="24"/>
          <w:szCs w:val="24"/>
        </w:rPr>
      </w:pPr>
      <w:r w:rsidRPr="00A367DD">
        <w:rPr>
          <w:rFonts w:ascii="Times New Roman" w:hAnsi="Times New Roman"/>
          <w:sz w:val="24"/>
          <w:szCs w:val="24"/>
        </w:rPr>
        <w:t xml:space="preserve"> Synthesis of </w:t>
      </w:r>
      <w:r w:rsidR="00726949" w:rsidRPr="00A367DD">
        <w:rPr>
          <w:rFonts w:ascii="Times New Roman" w:hAnsi="Times New Roman"/>
          <w:sz w:val="24"/>
          <w:szCs w:val="24"/>
        </w:rPr>
        <w:t>t</w:t>
      </w:r>
      <w:r w:rsidRPr="00A367DD">
        <w:rPr>
          <w:rFonts w:ascii="Times New Roman" w:hAnsi="Times New Roman"/>
          <w:sz w:val="24"/>
          <w:szCs w:val="24"/>
        </w:rPr>
        <w:t>etraketone (2,2'-</w:t>
      </w:r>
      <w:r w:rsidR="00E505CE">
        <w:rPr>
          <w:rFonts w:ascii="Times New Roman" w:hAnsi="Times New Roman"/>
          <w:sz w:val="24"/>
          <w:szCs w:val="24"/>
        </w:rPr>
        <w:t>(</w:t>
      </w:r>
      <w:r w:rsidRPr="00A367DD">
        <w:rPr>
          <w:rFonts w:ascii="Times New Roman" w:hAnsi="Times New Roman"/>
          <w:sz w:val="24"/>
          <w:szCs w:val="24"/>
        </w:rPr>
        <w:t>arylmethylene</w:t>
      </w:r>
      <w:r w:rsidR="00E505CE">
        <w:rPr>
          <w:rFonts w:ascii="Times New Roman" w:hAnsi="Times New Roman"/>
          <w:sz w:val="24"/>
          <w:szCs w:val="24"/>
        </w:rPr>
        <w:t>)</w:t>
      </w:r>
      <w:r w:rsidRPr="00A367DD">
        <w:rPr>
          <w:rFonts w:ascii="Times New Roman" w:hAnsi="Times New Roman"/>
          <w:sz w:val="24"/>
          <w:szCs w:val="24"/>
        </w:rPr>
        <w:t>bis(5,5-dimethyl-2-cyclohex</w:t>
      </w:r>
      <w:r w:rsidR="00E505CE">
        <w:rPr>
          <w:rFonts w:ascii="Times New Roman" w:hAnsi="Times New Roman"/>
          <w:sz w:val="24"/>
          <w:szCs w:val="24"/>
        </w:rPr>
        <w:t>ane</w:t>
      </w:r>
      <w:r w:rsidRPr="00A367DD">
        <w:rPr>
          <w:rFonts w:ascii="Times New Roman" w:hAnsi="Times New Roman"/>
          <w:sz w:val="24"/>
          <w:szCs w:val="24"/>
        </w:rPr>
        <w:t xml:space="preserve">-1,3-dione)) </w:t>
      </w:r>
      <w:r w:rsidR="00726949" w:rsidRPr="00A367DD">
        <w:rPr>
          <w:rFonts w:ascii="Times New Roman" w:hAnsi="Times New Roman"/>
          <w:sz w:val="24"/>
          <w:szCs w:val="24"/>
        </w:rPr>
        <w:t>d</w:t>
      </w:r>
      <w:r w:rsidRPr="00A367DD">
        <w:rPr>
          <w:rFonts w:ascii="Times New Roman" w:hAnsi="Times New Roman"/>
          <w:sz w:val="24"/>
          <w:szCs w:val="24"/>
        </w:rPr>
        <w:t>erivatives</w:t>
      </w:r>
    </w:p>
    <w:p w14:paraId="68DDDB23" w14:textId="50B3292A" w:rsidR="00792CCE" w:rsidRPr="00A367DD" w:rsidRDefault="0048786A" w:rsidP="00A367DD">
      <w:pPr>
        <w:pStyle w:val="MDPI33textspaceafter"/>
        <w:spacing w:after="0" w:line="360" w:lineRule="auto"/>
        <w:ind w:firstLine="0"/>
        <w:rPr>
          <w:rFonts w:ascii="Times New Roman" w:hAnsi="Times New Roman"/>
          <w:sz w:val="24"/>
          <w:szCs w:val="24"/>
          <w:lang w:val="bs-Latn-BA"/>
        </w:rPr>
      </w:pPr>
      <w:proofErr w:type="spellStart"/>
      <w:r w:rsidRPr="00A367DD">
        <w:rPr>
          <w:rFonts w:ascii="Times New Roman" w:hAnsi="Times New Roman"/>
          <w:sz w:val="24"/>
          <w:szCs w:val="24"/>
          <w:lang w:val="bs-Latn-BA"/>
        </w:rPr>
        <w:t>Benzaldehyde</w:t>
      </w:r>
      <w:proofErr w:type="spellEnd"/>
      <w:r w:rsidRPr="00A367DD">
        <w:rPr>
          <w:rFonts w:ascii="Times New Roman" w:hAnsi="Times New Roman"/>
          <w:sz w:val="24"/>
          <w:szCs w:val="24"/>
          <w:lang w:val="bs-Latn-BA"/>
        </w:rPr>
        <w:t xml:space="preserve"> (1 </w:t>
      </w:r>
      <w:proofErr w:type="spellStart"/>
      <w:r w:rsidRPr="00A367DD">
        <w:rPr>
          <w:rFonts w:ascii="Times New Roman" w:hAnsi="Times New Roman"/>
          <w:sz w:val="24"/>
          <w:szCs w:val="24"/>
          <w:lang w:val="bs-Latn-BA"/>
        </w:rPr>
        <w:t>mmol</w:t>
      </w:r>
      <w:proofErr w:type="spellEnd"/>
      <w:r w:rsidRPr="00A367DD">
        <w:rPr>
          <w:rFonts w:ascii="Times New Roman" w:hAnsi="Times New Roman"/>
          <w:sz w:val="24"/>
          <w:szCs w:val="24"/>
          <w:lang w:val="bs-Latn-BA"/>
        </w:rPr>
        <w:t xml:space="preserve">), 5,5-dimethylcyclohexane-1,3-dione (2 </w:t>
      </w:r>
      <w:proofErr w:type="spellStart"/>
      <w:r w:rsidRPr="00A367DD">
        <w:rPr>
          <w:rFonts w:ascii="Times New Roman" w:hAnsi="Times New Roman"/>
          <w:sz w:val="24"/>
          <w:szCs w:val="24"/>
          <w:lang w:val="bs-Latn-BA"/>
        </w:rPr>
        <w:t>mmol</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and</w:t>
      </w:r>
      <w:proofErr w:type="spellEnd"/>
      <w:r w:rsidRPr="00A367DD">
        <w:rPr>
          <w:rFonts w:ascii="Times New Roman" w:hAnsi="Times New Roman"/>
          <w:sz w:val="24"/>
          <w:szCs w:val="24"/>
          <w:lang w:val="bs-Latn-BA"/>
        </w:rPr>
        <w:t xml:space="preserve"> </w:t>
      </w:r>
      <w:proofErr w:type="spellStart"/>
      <w:r w:rsidRPr="00472F6B">
        <w:rPr>
          <w:rFonts w:ascii="Times New Roman" w:hAnsi="Times New Roman"/>
          <w:sz w:val="24"/>
          <w:szCs w:val="24"/>
          <w:lang w:val="bs-Latn-BA"/>
        </w:rPr>
        <w:t>diazobicyclo</w:t>
      </w:r>
      <w:proofErr w:type="spellEnd"/>
      <w:r w:rsidRPr="00472F6B">
        <w:rPr>
          <w:rFonts w:ascii="Times New Roman" w:hAnsi="Times New Roman"/>
          <w:sz w:val="24"/>
          <w:szCs w:val="24"/>
          <w:lang w:val="bs-Latn-BA"/>
        </w:rPr>
        <w:t>(2</w:t>
      </w:r>
      <w:r w:rsidR="00202B0B" w:rsidRPr="00472F6B">
        <w:rPr>
          <w:rFonts w:ascii="Times New Roman" w:hAnsi="Times New Roman"/>
          <w:sz w:val="24"/>
          <w:szCs w:val="24"/>
          <w:lang w:val="bs-Latn-BA"/>
        </w:rPr>
        <w:t>.</w:t>
      </w:r>
      <w:r w:rsidRPr="00472F6B">
        <w:rPr>
          <w:rFonts w:ascii="Times New Roman" w:hAnsi="Times New Roman"/>
          <w:sz w:val="24"/>
          <w:szCs w:val="24"/>
          <w:lang w:val="bs-Latn-BA"/>
        </w:rPr>
        <w:t>2</w:t>
      </w:r>
      <w:r w:rsidR="00202B0B" w:rsidRPr="00472F6B">
        <w:rPr>
          <w:rFonts w:ascii="Times New Roman" w:hAnsi="Times New Roman"/>
          <w:sz w:val="24"/>
          <w:szCs w:val="24"/>
          <w:lang w:val="bs-Latn-BA"/>
        </w:rPr>
        <w:t>.</w:t>
      </w:r>
      <w:r w:rsidRPr="00472F6B">
        <w:rPr>
          <w:rFonts w:ascii="Times New Roman" w:hAnsi="Times New Roman"/>
          <w:sz w:val="24"/>
          <w:szCs w:val="24"/>
          <w:lang w:val="bs-Latn-BA"/>
        </w:rPr>
        <w:t>2)</w:t>
      </w:r>
      <w:proofErr w:type="spellStart"/>
      <w:r w:rsidRPr="00472F6B">
        <w:rPr>
          <w:rFonts w:ascii="Times New Roman" w:hAnsi="Times New Roman"/>
          <w:sz w:val="24"/>
          <w:szCs w:val="24"/>
          <w:lang w:val="bs-Latn-BA"/>
        </w:rPr>
        <w:t>octane</w:t>
      </w:r>
      <w:proofErr w:type="spellEnd"/>
      <w:r w:rsidRPr="00A367DD">
        <w:rPr>
          <w:rFonts w:ascii="Times New Roman" w:hAnsi="Times New Roman"/>
          <w:sz w:val="24"/>
          <w:szCs w:val="24"/>
          <w:lang w:val="bs-Latn-BA"/>
        </w:rPr>
        <w:t xml:space="preserve"> (DABCO) (0.05 g) </w:t>
      </w:r>
      <w:proofErr w:type="spellStart"/>
      <w:r w:rsidRPr="00A367DD">
        <w:rPr>
          <w:rFonts w:ascii="Times New Roman" w:hAnsi="Times New Roman"/>
          <w:sz w:val="24"/>
          <w:szCs w:val="24"/>
          <w:lang w:val="bs-Latn-BA"/>
        </w:rPr>
        <w:t>were</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refluxed</w:t>
      </w:r>
      <w:proofErr w:type="spellEnd"/>
      <w:r w:rsidRPr="00A367DD">
        <w:rPr>
          <w:rFonts w:ascii="Times New Roman" w:hAnsi="Times New Roman"/>
          <w:sz w:val="24"/>
          <w:szCs w:val="24"/>
          <w:lang w:val="bs-Latn-BA"/>
        </w:rPr>
        <w:t xml:space="preserve"> in water (20 </w:t>
      </w:r>
      <w:proofErr w:type="spellStart"/>
      <w:r w:rsidRPr="00A367DD">
        <w:rPr>
          <w:rFonts w:ascii="Times New Roman" w:hAnsi="Times New Roman"/>
          <w:sz w:val="24"/>
          <w:szCs w:val="24"/>
          <w:lang w:val="bs-Latn-BA"/>
        </w:rPr>
        <w:t>mL</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Thin</w:t>
      </w:r>
      <w:r w:rsidR="00E505CE">
        <w:rPr>
          <w:rFonts w:ascii="Times New Roman" w:hAnsi="Times New Roman"/>
          <w:sz w:val="24"/>
          <w:szCs w:val="24"/>
          <w:lang w:val="bs-Latn-BA"/>
        </w:rPr>
        <w:t>-</w:t>
      </w:r>
      <w:r w:rsidRPr="00A367DD">
        <w:rPr>
          <w:rFonts w:ascii="Times New Roman" w:hAnsi="Times New Roman"/>
          <w:sz w:val="24"/>
          <w:szCs w:val="24"/>
          <w:lang w:val="bs-Latn-BA"/>
        </w:rPr>
        <w:t>layer</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chromatography</w:t>
      </w:r>
      <w:proofErr w:type="spellEnd"/>
      <w:r w:rsidRPr="00A367DD">
        <w:rPr>
          <w:rFonts w:ascii="Times New Roman" w:hAnsi="Times New Roman"/>
          <w:sz w:val="24"/>
          <w:szCs w:val="24"/>
          <w:lang w:val="bs-Latn-BA"/>
        </w:rPr>
        <w:t xml:space="preserve"> </w:t>
      </w:r>
      <w:proofErr w:type="spellStart"/>
      <w:r w:rsidR="008B41C5">
        <w:rPr>
          <w:rFonts w:ascii="Times New Roman" w:hAnsi="Times New Roman"/>
          <w:sz w:val="24"/>
          <w:szCs w:val="24"/>
          <w:lang w:val="bs-Latn-BA"/>
        </w:rPr>
        <w:t>wa</w:t>
      </w:r>
      <w:r w:rsidRPr="00A367DD">
        <w:rPr>
          <w:rFonts w:ascii="Times New Roman" w:hAnsi="Times New Roman"/>
          <w:sz w:val="24"/>
          <w:szCs w:val="24"/>
          <w:lang w:val="bs-Latn-BA"/>
        </w:rPr>
        <w:t>s</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used</w:t>
      </w:r>
      <w:proofErr w:type="spellEnd"/>
      <w:r w:rsidRPr="00A367DD">
        <w:rPr>
          <w:rFonts w:ascii="Times New Roman" w:hAnsi="Times New Roman"/>
          <w:sz w:val="24"/>
          <w:szCs w:val="24"/>
          <w:lang w:val="bs-Latn-BA"/>
        </w:rPr>
        <w:t xml:space="preserve"> to monitor </w:t>
      </w:r>
      <w:proofErr w:type="spellStart"/>
      <w:r w:rsidRPr="00A367DD">
        <w:rPr>
          <w:rFonts w:ascii="Times New Roman" w:hAnsi="Times New Roman"/>
          <w:sz w:val="24"/>
          <w:szCs w:val="24"/>
          <w:lang w:val="bs-Latn-BA"/>
        </w:rPr>
        <w:t>the</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reaction's</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flow</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and</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completion</w:t>
      </w:r>
      <w:proofErr w:type="spellEnd"/>
      <w:r w:rsidRPr="00A367DD">
        <w:rPr>
          <w:rFonts w:ascii="Times New Roman" w:hAnsi="Times New Roman"/>
          <w:sz w:val="24"/>
          <w:szCs w:val="24"/>
          <w:lang w:val="bs-Latn-BA"/>
        </w:rPr>
        <w:t>.</w:t>
      </w:r>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Tetraketones</w:t>
      </w:r>
      <w:proofErr w:type="spellEnd"/>
      <w:r w:rsidR="00472F6B">
        <w:rPr>
          <w:rFonts w:ascii="Times New Roman" w:hAnsi="Times New Roman"/>
          <w:sz w:val="24"/>
          <w:szCs w:val="24"/>
          <w:lang w:val="bs-Latn-BA"/>
        </w:rPr>
        <w:t xml:space="preserve"> are </w:t>
      </w:r>
      <w:proofErr w:type="spellStart"/>
      <w:r w:rsidR="00472F6B">
        <w:rPr>
          <w:rFonts w:ascii="Times New Roman" w:hAnsi="Times New Roman"/>
          <w:sz w:val="24"/>
          <w:szCs w:val="24"/>
          <w:lang w:val="bs-Latn-BA"/>
        </w:rPr>
        <w:t>obtained</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approximately</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after</w:t>
      </w:r>
      <w:proofErr w:type="spellEnd"/>
      <w:r w:rsidR="00472F6B">
        <w:rPr>
          <w:rFonts w:ascii="Times New Roman" w:hAnsi="Times New Roman"/>
          <w:sz w:val="24"/>
          <w:szCs w:val="24"/>
          <w:lang w:val="bs-Latn-BA"/>
        </w:rPr>
        <w:t xml:space="preserve"> 20 </w:t>
      </w:r>
      <w:proofErr w:type="spellStart"/>
      <w:r w:rsidR="00472F6B">
        <w:rPr>
          <w:rFonts w:ascii="Times New Roman" w:hAnsi="Times New Roman"/>
          <w:sz w:val="24"/>
          <w:szCs w:val="24"/>
          <w:lang w:val="bs-Latn-BA"/>
        </w:rPr>
        <w:t>minutes</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of</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reflux</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If</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the</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reflux</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is</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continued</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for</w:t>
      </w:r>
      <w:proofErr w:type="spellEnd"/>
      <w:r w:rsidR="00472F6B">
        <w:rPr>
          <w:rFonts w:ascii="Times New Roman" w:hAnsi="Times New Roman"/>
          <w:sz w:val="24"/>
          <w:szCs w:val="24"/>
          <w:lang w:val="bs-Latn-BA"/>
        </w:rPr>
        <w:t xml:space="preserve"> more (30 </w:t>
      </w:r>
      <w:proofErr w:type="spellStart"/>
      <w:r w:rsidR="00472F6B">
        <w:rPr>
          <w:rFonts w:ascii="Times New Roman" w:hAnsi="Times New Roman"/>
          <w:sz w:val="24"/>
          <w:szCs w:val="24"/>
          <w:lang w:val="bs-Latn-BA"/>
        </w:rPr>
        <w:lastRenderedPageBreak/>
        <w:t>minutes</w:t>
      </w:r>
      <w:proofErr w:type="spellEnd"/>
      <w:r w:rsidR="00473758">
        <w:rPr>
          <w:rFonts w:ascii="Times New Roman" w:hAnsi="Times New Roman"/>
          <w:sz w:val="24"/>
          <w:szCs w:val="24"/>
          <w:lang w:val="bs-Latn-BA"/>
        </w:rPr>
        <w:t xml:space="preserve"> </w:t>
      </w:r>
      <w:proofErr w:type="spellStart"/>
      <w:r w:rsidR="00473758">
        <w:rPr>
          <w:rFonts w:ascii="Times New Roman" w:hAnsi="Times New Roman"/>
          <w:sz w:val="24"/>
          <w:szCs w:val="24"/>
          <w:lang w:val="bs-Latn-BA"/>
        </w:rPr>
        <w:t>or</w:t>
      </w:r>
      <w:proofErr w:type="spellEnd"/>
      <w:r w:rsidR="00473758">
        <w:rPr>
          <w:rFonts w:ascii="Times New Roman" w:hAnsi="Times New Roman"/>
          <w:sz w:val="24"/>
          <w:szCs w:val="24"/>
          <w:lang w:val="bs-Latn-BA"/>
        </w:rPr>
        <w:t xml:space="preserve"> more</w:t>
      </w:r>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reaction</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lead</w:t>
      </w:r>
      <w:r w:rsidR="00473758">
        <w:rPr>
          <w:rFonts w:ascii="Times New Roman" w:hAnsi="Times New Roman"/>
          <w:sz w:val="24"/>
          <w:szCs w:val="24"/>
          <w:lang w:val="bs-Latn-BA"/>
        </w:rPr>
        <w:t>s</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toward</w:t>
      </w:r>
      <w:proofErr w:type="spellEnd"/>
      <w:r w:rsidR="00472F6B">
        <w:rPr>
          <w:rFonts w:ascii="Times New Roman" w:hAnsi="Times New Roman"/>
          <w:sz w:val="24"/>
          <w:szCs w:val="24"/>
          <w:lang w:val="bs-Latn-BA"/>
        </w:rPr>
        <w:t xml:space="preserve"> </w:t>
      </w:r>
      <w:proofErr w:type="spellStart"/>
      <w:r w:rsidR="00472F6B">
        <w:rPr>
          <w:rFonts w:ascii="Times New Roman" w:hAnsi="Times New Roman"/>
          <w:sz w:val="24"/>
          <w:szCs w:val="24"/>
          <w:lang w:val="bs-Latn-BA"/>
        </w:rPr>
        <w:t>form</w:t>
      </w:r>
      <w:r w:rsidR="00B479B4">
        <w:rPr>
          <w:rFonts w:ascii="Times New Roman" w:hAnsi="Times New Roman"/>
          <w:sz w:val="24"/>
          <w:szCs w:val="24"/>
          <w:lang w:val="bs-Latn-BA"/>
        </w:rPr>
        <w:t>ation</w:t>
      </w:r>
      <w:proofErr w:type="spellEnd"/>
      <w:r w:rsidR="00B479B4">
        <w:rPr>
          <w:rFonts w:ascii="Times New Roman" w:hAnsi="Times New Roman"/>
          <w:sz w:val="24"/>
          <w:szCs w:val="24"/>
          <w:lang w:val="bs-Latn-BA"/>
        </w:rPr>
        <w:t xml:space="preserve"> </w:t>
      </w:r>
      <w:proofErr w:type="spellStart"/>
      <w:r w:rsidR="00B479B4">
        <w:rPr>
          <w:rFonts w:ascii="Times New Roman" w:hAnsi="Times New Roman"/>
          <w:sz w:val="24"/>
          <w:szCs w:val="24"/>
          <w:lang w:val="bs-Latn-BA"/>
        </w:rPr>
        <w:t>of</w:t>
      </w:r>
      <w:proofErr w:type="spellEnd"/>
      <w:r w:rsidR="00B479B4">
        <w:rPr>
          <w:rFonts w:ascii="Times New Roman" w:hAnsi="Times New Roman"/>
          <w:sz w:val="24"/>
          <w:szCs w:val="24"/>
          <w:lang w:val="bs-Latn-BA"/>
        </w:rPr>
        <w:t xml:space="preserve"> </w:t>
      </w:r>
      <w:proofErr w:type="spellStart"/>
      <w:r w:rsidR="00B479B4">
        <w:rPr>
          <w:rFonts w:ascii="Times New Roman" w:hAnsi="Times New Roman"/>
          <w:sz w:val="24"/>
          <w:szCs w:val="24"/>
          <w:lang w:val="bs-Latn-BA"/>
        </w:rPr>
        <w:t>the</w:t>
      </w:r>
      <w:proofErr w:type="spellEnd"/>
      <w:r w:rsidR="00B479B4">
        <w:rPr>
          <w:rFonts w:ascii="Times New Roman" w:hAnsi="Times New Roman"/>
          <w:sz w:val="24"/>
          <w:szCs w:val="24"/>
          <w:lang w:val="bs-Latn-BA"/>
        </w:rPr>
        <w:t xml:space="preserve"> 9-aryl </w:t>
      </w:r>
      <w:proofErr w:type="spellStart"/>
      <w:r w:rsidR="00B479B4">
        <w:rPr>
          <w:rFonts w:ascii="Times New Roman" w:hAnsi="Times New Roman"/>
          <w:sz w:val="24"/>
          <w:szCs w:val="24"/>
          <w:lang w:val="bs-Latn-BA"/>
        </w:rPr>
        <w:t>substituted</w:t>
      </w:r>
      <w:proofErr w:type="spellEnd"/>
      <w:r w:rsidR="00B479B4">
        <w:rPr>
          <w:rFonts w:ascii="Times New Roman" w:hAnsi="Times New Roman"/>
          <w:sz w:val="24"/>
          <w:szCs w:val="24"/>
          <w:lang w:val="bs-Latn-BA"/>
        </w:rPr>
        <w:t xml:space="preserve"> </w:t>
      </w:r>
      <w:r w:rsidR="00B479B4" w:rsidRPr="00B479B4">
        <w:rPr>
          <w:rFonts w:ascii="Times New Roman" w:hAnsi="Times New Roman"/>
          <w:sz w:val="24"/>
          <w:szCs w:val="24"/>
          <w:lang w:val="bs-Latn-BA"/>
        </w:rPr>
        <w:t>3,3,6,6-tetramethyl</w:t>
      </w:r>
      <w:r w:rsidR="00B479B4">
        <w:rPr>
          <w:rFonts w:ascii="Times New Roman" w:hAnsi="Times New Roman"/>
          <w:sz w:val="24"/>
          <w:szCs w:val="24"/>
          <w:lang w:val="bs-Latn-BA"/>
        </w:rPr>
        <w:t>-</w:t>
      </w:r>
      <w:r w:rsidR="00B479B4" w:rsidRPr="00B479B4">
        <w:rPr>
          <w:rFonts w:ascii="Times New Roman" w:hAnsi="Times New Roman"/>
          <w:sz w:val="24"/>
          <w:szCs w:val="24"/>
          <w:lang w:val="bs-Latn-BA"/>
        </w:rPr>
        <w:t>3,4,5,6,7,9-hexahydro-1</w:t>
      </w:r>
      <w:r w:rsidR="00B479B4" w:rsidRPr="00B479B4">
        <w:rPr>
          <w:rFonts w:ascii="Times New Roman" w:hAnsi="Times New Roman"/>
          <w:i/>
          <w:iCs/>
          <w:sz w:val="24"/>
          <w:szCs w:val="24"/>
          <w:lang w:val="bs-Latn-BA"/>
        </w:rPr>
        <w:t>H</w:t>
      </w:r>
      <w:r w:rsidR="00B479B4" w:rsidRPr="00B479B4">
        <w:rPr>
          <w:rFonts w:ascii="Times New Roman" w:hAnsi="Times New Roman"/>
          <w:sz w:val="24"/>
          <w:szCs w:val="24"/>
          <w:lang w:val="bs-Latn-BA"/>
        </w:rPr>
        <w:t>-xanthene-1,8(2</w:t>
      </w:r>
      <w:r w:rsidR="00B479B4" w:rsidRPr="00B479B4">
        <w:rPr>
          <w:rFonts w:ascii="Times New Roman" w:hAnsi="Times New Roman"/>
          <w:i/>
          <w:iCs/>
          <w:sz w:val="24"/>
          <w:szCs w:val="24"/>
          <w:lang w:val="bs-Latn-BA"/>
        </w:rPr>
        <w:t>H</w:t>
      </w:r>
      <w:r w:rsidR="00B479B4" w:rsidRPr="00B479B4">
        <w:rPr>
          <w:rFonts w:ascii="Times New Roman" w:hAnsi="Times New Roman"/>
          <w:sz w:val="24"/>
          <w:szCs w:val="24"/>
          <w:lang w:val="bs-Latn-BA"/>
        </w:rPr>
        <w:t>)-dione</w:t>
      </w:r>
      <w:r w:rsidR="00473758">
        <w:rPr>
          <w:rFonts w:ascii="Times New Roman" w:hAnsi="Times New Roman"/>
          <w:sz w:val="24"/>
          <w:szCs w:val="24"/>
          <w:lang w:val="bs-Latn-BA"/>
        </w:rPr>
        <w:t>s</w:t>
      </w:r>
      <w:r w:rsidR="00472F6B">
        <w:rPr>
          <w:rFonts w:ascii="Times New Roman" w:hAnsi="Times New Roman"/>
          <w:sz w:val="24"/>
          <w:szCs w:val="24"/>
          <w:lang w:val="bs-Latn-BA"/>
        </w:rPr>
        <w:t>.</w:t>
      </w:r>
      <w:r w:rsidR="00473758">
        <w:rPr>
          <w:rFonts w:ascii="Times New Roman" w:hAnsi="Times New Roman"/>
          <w:sz w:val="24"/>
          <w:szCs w:val="24"/>
          <w:vertAlign w:val="superscript"/>
          <w:lang w:val="bs-Latn-BA"/>
        </w:rPr>
        <w:t>11</w:t>
      </w:r>
      <w:r w:rsidR="00472F6B">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The</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mixture</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was</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cooled</w:t>
      </w:r>
      <w:proofErr w:type="spellEnd"/>
      <w:r w:rsidRPr="00A367DD">
        <w:rPr>
          <w:rFonts w:ascii="Times New Roman" w:hAnsi="Times New Roman"/>
          <w:sz w:val="24"/>
          <w:szCs w:val="24"/>
          <w:lang w:val="bs-Latn-BA"/>
        </w:rPr>
        <w:t xml:space="preserve"> to room temperature, </w:t>
      </w:r>
      <w:proofErr w:type="spellStart"/>
      <w:r w:rsidRPr="00A367DD">
        <w:rPr>
          <w:rFonts w:ascii="Times New Roman" w:hAnsi="Times New Roman"/>
          <w:sz w:val="24"/>
          <w:szCs w:val="24"/>
          <w:lang w:val="bs-Latn-BA"/>
        </w:rPr>
        <w:t>filtered</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and</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rinsed</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with</w:t>
      </w:r>
      <w:proofErr w:type="spellEnd"/>
      <w:r w:rsidRPr="00A367DD">
        <w:rPr>
          <w:rFonts w:ascii="Times New Roman" w:hAnsi="Times New Roman"/>
          <w:sz w:val="24"/>
          <w:szCs w:val="24"/>
          <w:lang w:val="bs-Latn-BA"/>
        </w:rPr>
        <w:t xml:space="preserve"> water </w:t>
      </w:r>
      <w:proofErr w:type="spellStart"/>
      <w:r w:rsidRPr="00A367DD">
        <w:rPr>
          <w:rFonts w:ascii="Times New Roman" w:hAnsi="Times New Roman"/>
          <w:sz w:val="24"/>
          <w:szCs w:val="24"/>
          <w:lang w:val="bs-Latn-BA"/>
        </w:rPr>
        <w:t>once</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the</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reaction</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was</w:t>
      </w:r>
      <w:proofErr w:type="spellEnd"/>
      <w:r w:rsidRPr="00A367DD">
        <w:rPr>
          <w:rFonts w:ascii="Times New Roman" w:hAnsi="Times New Roman"/>
          <w:sz w:val="24"/>
          <w:szCs w:val="24"/>
          <w:lang w:val="bs-Latn-BA"/>
        </w:rPr>
        <w:t xml:space="preserve"> </w:t>
      </w:r>
      <w:proofErr w:type="spellStart"/>
      <w:r w:rsidRPr="00A367DD">
        <w:rPr>
          <w:rFonts w:ascii="Times New Roman" w:hAnsi="Times New Roman"/>
          <w:sz w:val="24"/>
          <w:szCs w:val="24"/>
          <w:lang w:val="bs-Latn-BA"/>
        </w:rPr>
        <w:t>completed</w:t>
      </w:r>
      <w:proofErr w:type="spellEnd"/>
      <w:r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Recrystallization</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of</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the</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resulting</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compounds</w:t>
      </w:r>
      <w:proofErr w:type="spellEnd"/>
      <w:r w:rsidR="00792CCE" w:rsidRPr="00A367DD">
        <w:rPr>
          <w:rFonts w:ascii="Times New Roman" w:hAnsi="Times New Roman"/>
          <w:sz w:val="24"/>
          <w:szCs w:val="24"/>
          <w:lang w:val="bs-Latn-BA"/>
        </w:rPr>
        <w:t xml:space="preserve"> </w:t>
      </w:r>
      <w:proofErr w:type="spellStart"/>
      <w:r w:rsidR="008B41C5">
        <w:rPr>
          <w:rFonts w:ascii="Times New Roman" w:hAnsi="Times New Roman"/>
          <w:sz w:val="24"/>
          <w:szCs w:val="24"/>
          <w:lang w:val="bs-Latn-BA"/>
        </w:rPr>
        <w:t>wa</w:t>
      </w:r>
      <w:r w:rsidR="00792CCE" w:rsidRPr="00A367DD">
        <w:rPr>
          <w:rFonts w:ascii="Times New Roman" w:hAnsi="Times New Roman"/>
          <w:sz w:val="24"/>
          <w:szCs w:val="24"/>
          <w:lang w:val="bs-Latn-BA"/>
        </w:rPr>
        <w:t>s</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performed</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from</w:t>
      </w:r>
      <w:proofErr w:type="spellEnd"/>
      <w:r w:rsidR="00792CCE" w:rsidRPr="00A367DD">
        <w:rPr>
          <w:rFonts w:ascii="Times New Roman" w:hAnsi="Times New Roman"/>
          <w:sz w:val="24"/>
          <w:szCs w:val="24"/>
          <w:lang w:val="bs-Latn-BA"/>
        </w:rPr>
        <w:t xml:space="preserve"> 9</w:t>
      </w:r>
      <w:r w:rsidR="008B41C5">
        <w:rPr>
          <w:rFonts w:ascii="Times New Roman" w:hAnsi="Times New Roman"/>
          <w:sz w:val="24"/>
          <w:szCs w:val="24"/>
          <w:lang w:val="bs-Latn-BA"/>
        </w:rPr>
        <w:t>6</w:t>
      </w:r>
      <w:r w:rsidR="00792CCE" w:rsidRPr="00A367DD">
        <w:rPr>
          <w:rFonts w:ascii="Times New Roman" w:hAnsi="Times New Roman"/>
          <w:sz w:val="24"/>
          <w:szCs w:val="24"/>
          <w:lang w:val="bs-Latn-BA"/>
        </w:rPr>
        <w:t>% ethanol.</w:t>
      </w:r>
      <w:r w:rsidR="006E6CAB">
        <w:rPr>
          <w:rFonts w:ascii="Times New Roman" w:hAnsi="Times New Roman"/>
          <w:sz w:val="24"/>
          <w:szCs w:val="24"/>
          <w:vertAlign w:val="superscript"/>
          <w:lang w:val="bs-Latn-BA"/>
        </w:rPr>
        <w:t>1</w:t>
      </w:r>
      <w:r w:rsidR="00501505">
        <w:rPr>
          <w:rFonts w:ascii="Times New Roman" w:hAnsi="Times New Roman"/>
          <w:sz w:val="24"/>
          <w:szCs w:val="24"/>
          <w:vertAlign w:val="superscript"/>
          <w:lang w:val="bs-Latn-BA"/>
        </w:rPr>
        <w:t>2</w:t>
      </w:r>
      <w:r w:rsidR="00792CCE" w:rsidRPr="00A367DD">
        <w:rPr>
          <w:rFonts w:ascii="Times New Roman" w:hAnsi="Times New Roman"/>
          <w:sz w:val="24"/>
          <w:szCs w:val="24"/>
          <w:lang w:val="bs-Latn-BA"/>
        </w:rPr>
        <w:t xml:space="preserve"> All </w:t>
      </w:r>
      <w:proofErr w:type="spellStart"/>
      <w:r w:rsidR="00792CCE" w:rsidRPr="00A367DD">
        <w:rPr>
          <w:rFonts w:ascii="Times New Roman" w:hAnsi="Times New Roman"/>
          <w:sz w:val="24"/>
          <w:szCs w:val="24"/>
          <w:lang w:val="bs-Latn-BA"/>
        </w:rPr>
        <w:t>chemicals</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have</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been</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obtained</w:t>
      </w:r>
      <w:proofErr w:type="spellEnd"/>
      <w:r w:rsidR="00792CCE" w:rsidRPr="00A367DD">
        <w:rPr>
          <w:rFonts w:ascii="Times New Roman" w:hAnsi="Times New Roman"/>
          <w:sz w:val="24"/>
          <w:szCs w:val="24"/>
          <w:lang w:val="bs-Latn-BA"/>
        </w:rPr>
        <w:t xml:space="preserve"> </w:t>
      </w:r>
      <w:proofErr w:type="spellStart"/>
      <w:r w:rsidR="00792CCE" w:rsidRPr="00A367DD">
        <w:rPr>
          <w:rFonts w:ascii="Times New Roman" w:hAnsi="Times New Roman"/>
          <w:sz w:val="24"/>
          <w:szCs w:val="24"/>
          <w:lang w:val="bs-Latn-BA"/>
        </w:rPr>
        <w:t>from</w:t>
      </w:r>
      <w:proofErr w:type="spellEnd"/>
      <w:r w:rsidR="00792CCE" w:rsidRPr="00A367DD">
        <w:rPr>
          <w:rFonts w:ascii="Times New Roman" w:hAnsi="Times New Roman"/>
          <w:sz w:val="24"/>
          <w:szCs w:val="24"/>
          <w:lang w:val="bs-Latn-BA"/>
        </w:rPr>
        <w:t xml:space="preserve"> Merck (</w:t>
      </w:r>
      <w:proofErr w:type="spellStart"/>
      <w:r w:rsidR="00792CCE" w:rsidRPr="00A367DD">
        <w:rPr>
          <w:rFonts w:ascii="Times New Roman" w:hAnsi="Times New Roman"/>
          <w:sz w:val="24"/>
          <w:szCs w:val="24"/>
          <w:lang w:val="bs-Latn-BA"/>
        </w:rPr>
        <w:t>Germany</w:t>
      </w:r>
      <w:proofErr w:type="spellEnd"/>
      <w:r w:rsidR="00792CCE" w:rsidRPr="00A367DD">
        <w:rPr>
          <w:rFonts w:ascii="Times New Roman" w:hAnsi="Times New Roman"/>
          <w:sz w:val="24"/>
          <w:szCs w:val="24"/>
          <w:lang w:val="bs-Latn-BA"/>
        </w:rPr>
        <w:t>).</w:t>
      </w:r>
    </w:p>
    <w:p w14:paraId="222CB69E" w14:textId="7FE9F119" w:rsidR="00792CCE" w:rsidRPr="00A367DD" w:rsidRDefault="00792CCE" w:rsidP="00A367DD">
      <w:pPr>
        <w:spacing w:after="0" w:line="360" w:lineRule="auto"/>
        <w:jc w:val="both"/>
        <w:rPr>
          <w:rFonts w:eastAsia="Times New Roman" w:cs="Times New Roman"/>
          <w:snapToGrid w:val="0"/>
          <w:color w:val="000000"/>
          <w:szCs w:val="24"/>
          <w:lang w:eastAsia="de-DE" w:bidi="en-US"/>
        </w:rPr>
      </w:pPr>
      <w:r w:rsidRPr="00A367DD">
        <w:rPr>
          <w:rFonts w:eastAsia="Times New Roman" w:cs="Times New Roman"/>
          <w:snapToGrid w:val="0"/>
          <w:color w:val="000000"/>
          <w:szCs w:val="24"/>
          <w:lang w:eastAsia="de-DE" w:bidi="en-US"/>
        </w:rPr>
        <w:t>Newly synthesized compounds were obtained through Knoevengel condensation of aromatic aldehyde and Michael addition with 5,5-dimethylcyclohexandione</w:t>
      </w:r>
      <w:r w:rsidR="00E505CE" w:rsidRPr="00A367DD">
        <w:rPr>
          <w:szCs w:val="24"/>
          <w:lang w:val="bs-Latn-BA"/>
        </w:rPr>
        <w:t>-1,3-dione</w:t>
      </w:r>
      <w:r w:rsidRPr="00A367DD">
        <w:rPr>
          <w:rFonts w:eastAsia="Times New Roman" w:cs="Times New Roman"/>
          <w:snapToGrid w:val="0"/>
          <w:color w:val="000000"/>
          <w:szCs w:val="24"/>
          <w:lang w:eastAsia="de-DE" w:bidi="en-US"/>
        </w:rPr>
        <w:t xml:space="preserve"> (</w:t>
      </w:r>
      <w:r w:rsidR="000E1568" w:rsidRPr="00A367DD">
        <w:rPr>
          <w:rFonts w:eastAsia="Times New Roman" w:cs="Times New Roman"/>
          <w:snapToGrid w:val="0"/>
          <w:color w:val="000000"/>
          <w:szCs w:val="24"/>
          <w:lang w:eastAsia="de-DE" w:bidi="en-US"/>
        </w:rPr>
        <w:t>Fig.</w:t>
      </w:r>
      <w:r w:rsidRPr="00A367DD">
        <w:rPr>
          <w:rFonts w:eastAsia="Times New Roman" w:cs="Times New Roman"/>
          <w:snapToGrid w:val="0"/>
          <w:color w:val="000000"/>
          <w:szCs w:val="24"/>
          <w:lang w:eastAsia="de-DE" w:bidi="en-US"/>
        </w:rPr>
        <w:t xml:space="preserve"> 2). In this article</w:t>
      </w:r>
      <w:r w:rsidR="00E505CE">
        <w:rPr>
          <w:rFonts w:eastAsia="Times New Roman" w:cs="Times New Roman"/>
          <w:snapToGrid w:val="0"/>
          <w:color w:val="000000"/>
          <w:szCs w:val="24"/>
          <w:lang w:eastAsia="de-DE" w:bidi="en-US"/>
        </w:rPr>
        <w:t>,</w:t>
      </w:r>
      <w:r w:rsidRPr="00A367DD">
        <w:rPr>
          <w:rFonts w:eastAsia="Times New Roman" w:cs="Times New Roman"/>
          <w:snapToGrid w:val="0"/>
          <w:color w:val="000000"/>
          <w:szCs w:val="24"/>
          <w:lang w:eastAsia="de-DE" w:bidi="en-US"/>
        </w:rPr>
        <w:t xml:space="preserve"> we </w:t>
      </w:r>
      <w:r w:rsidR="008B41C5">
        <w:rPr>
          <w:rFonts w:eastAsia="Times New Roman" w:cs="Times New Roman"/>
          <w:snapToGrid w:val="0"/>
          <w:color w:val="000000"/>
          <w:szCs w:val="24"/>
          <w:lang w:eastAsia="de-DE" w:bidi="en-US"/>
        </w:rPr>
        <w:t>present</w:t>
      </w:r>
      <w:r w:rsidRPr="00A367DD">
        <w:rPr>
          <w:rFonts w:eastAsia="Times New Roman" w:cs="Times New Roman"/>
          <w:snapToGrid w:val="0"/>
          <w:color w:val="000000"/>
          <w:szCs w:val="24"/>
          <w:lang w:eastAsia="de-DE" w:bidi="en-US"/>
        </w:rPr>
        <w:t xml:space="preserve"> two new tetraketones wh</w:t>
      </w:r>
      <w:r w:rsidR="008B41C5">
        <w:rPr>
          <w:rFonts w:eastAsia="Times New Roman" w:cs="Times New Roman"/>
          <w:snapToGrid w:val="0"/>
          <w:color w:val="000000"/>
          <w:szCs w:val="24"/>
          <w:lang w:eastAsia="de-DE" w:bidi="en-US"/>
        </w:rPr>
        <w:t>ose</w:t>
      </w:r>
      <w:r w:rsidRPr="00A367DD">
        <w:rPr>
          <w:rFonts w:eastAsia="Times New Roman" w:cs="Times New Roman"/>
          <w:snapToGrid w:val="0"/>
          <w:color w:val="000000"/>
          <w:szCs w:val="24"/>
          <w:lang w:eastAsia="de-DE" w:bidi="en-US"/>
        </w:rPr>
        <w:t xml:space="preserve"> structure</w:t>
      </w:r>
      <w:r w:rsidR="008B41C5">
        <w:rPr>
          <w:rFonts w:eastAsia="Times New Roman" w:cs="Times New Roman"/>
          <w:snapToGrid w:val="0"/>
          <w:color w:val="000000"/>
          <w:szCs w:val="24"/>
          <w:lang w:eastAsia="de-DE" w:bidi="en-US"/>
        </w:rPr>
        <w:t>s</w:t>
      </w:r>
      <w:r w:rsidRPr="00A367DD">
        <w:rPr>
          <w:rFonts w:eastAsia="Times New Roman" w:cs="Times New Roman"/>
          <w:snapToGrid w:val="0"/>
          <w:color w:val="000000"/>
          <w:szCs w:val="24"/>
          <w:lang w:eastAsia="de-DE" w:bidi="en-US"/>
        </w:rPr>
        <w:t xml:space="preserve"> have been confirmed by elemental analysis, IR, NMR spectro</w:t>
      </w:r>
      <w:r w:rsidR="008B41C5">
        <w:rPr>
          <w:rFonts w:eastAsia="Times New Roman" w:cs="Times New Roman"/>
          <w:snapToGrid w:val="0"/>
          <w:color w:val="000000"/>
          <w:szCs w:val="24"/>
          <w:lang w:eastAsia="de-DE" w:bidi="en-US"/>
        </w:rPr>
        <w:t>scopy</w:t>
      </w:r>
      <w:r w:rsidRPr="00A367DD">
        <w:rPr>
          <w:rFonts w:eastAsia="Times New Roman" w:cs="Times New Roman"/>
          <w:snapToGrid w:val="0"/>
          <w:color w:val="000000"/>
          <w:szCs w:val="24"/>
          <w:lang w:eastAsia="de-DE" w:bidi="en-US"/>
        </w:rPr>
        <w:t xml:space="preserve"> and HPLC-MS spectrometry.</w:t>
      </w:r>
    </w:p>
    <w:p w14:paraId="28668A44" w14:textId="77777777" w:rsidR="00792CCE" w:rsidRPr="00A367DD" w:rsidRDefault="00792CCE" w:rsidP="00A367DD">
      <w:pPr>
        <w:spacing w:after="0" w:line="360" w:lineRule="auto"/>
        <w:ind w:firstLine="418"/>
        <w:jc w:val="both"/>
        <w:rPr>
          <w:rFonts w:eastAsia="Times New Roman" w:cs="Times New Roman"/>
          <w:snapToGrid w:val="0"/>
          <w:color w:val="000000"/>
          <w:szCs w:val="24"/>
          <w:lang w:eastAsia="de-DE" w:bidi="en-US"/>
        </w:rPr>
      </w:pPr>
    </w:p>
    <w:p w14:paraId="00D31565" w14:textId="02F5593A" w:rsidR="00792CCE" w:rsidRPr="00A367DD" w:rsidRDefault="00DC30CE" w:rsidP="00A367DD">
      <w:pPr>
        <w:spacing w:after="0" w:line="360" w:lineRule="auto"/>
        <w:jc w:val="center"/>
        <w:rPr>
          <w:rFonts w:cs="Times New Roman"/>
          <w:szCs w:val="24"/>
        </w:rPr>
      </w:pPr>
      <w:r w:rsidRPr="00A367DD">
        <w:rPr>
          <w:rFonts w:cs="Times New Roman"/>
          <w:noProof/>
          <w:szCs w:val="24"/>
        </w:rPr>
        <w:object w:dxaOrig="9525" w:dyaOrig="4279" w14:anchorId="6B8BF3D2">
          <v:shape id="_x0000_i1026" type="#_x0000_t75" alt="" style="width:462.6pt;height:208.8pt" o:ole="">
            <v:imagedata r:id="rId11" o:title=""/>
          </v:shape>
          <o:OLEObject Type="Embed" ProgID="ChemDraw.Document.6.0" ShapeID="_x0000_i1026" DrawAspect="Content" ObjectID="_1701073304" r:id="rId12"/>
        </w:object>
      </w:r>
    </w:p>
    <w:p w14:paraId="3CE86A21" w14:textId="2F007CB8" w:rsidR="00792CCE" w:rsidRPr="00A367DD" w:rsidRDefault="000E1568" w:rsidP="00A367DD">
      <w:pPr>
        <w:pStyle w:val="MDPI41tablecaption"/>
        <w:spacing w:line="360" w:lineRule="auto"/>
        <w:jc w:val="center"/>
        <w:rPr>
          <w:rFonts w:ascii="Times New Roman" w:hAnsi="Times New Roman" w:cs="Times New Roman"/>
          <w:sz w:val="24"/>
          <w:szCs w:val="24"/>
        </w:rPr>
      </w:pPr>
      <w:r w:rsidRPr="00A367DD">
        <w:rPr>
          <w:rFonts w:ascii="Times New Roman" w:hAnsi="Times New Roman" w:cs="Times New Roman"/>
          <w:b/>
          <w:sz w:val="24"/>
          <w:szCs w:val="24"/>
        </w:rPr>
        <w:t>Fig.</w:t>
      </w:r>
      <w:r w:rsidR="00792CCE" w:rsidRPr="00A367DD">
        <w:rPr>
          <w:rFonts w:ascii="Times New Roman" w:hAnsi="Times New Roman" w:cs="Times New Roman"/>
          <w:b/>
          <w:sz w:val="24"/>
          <w:szCs w:val="24"/>
        </w:rPr>
        <w:t xml:space="preserve"> 2.</w:t>
      </w:r>
      <w:r w:rsidR="00792CCE" w:rsidRPr="00A367DD">
        <w:rPr>
          <w:rFonts w:ascii="Times New Roman" w:hAnsi="Times New Roman" w:cs="Times New Roman"/>
          <w:sz w:val="24"/>
          <w:szCs w:val="24"/>
        </w:rPr>
        <w:t xml:space="preserve"> Synthesis of </w:t>
      </w:r>
      <w:r w:rsidR="008B41C5">
        <w:rPr>
          <w:rFonts w:ascii="Times New Roman" w:hAnsi="Times New Roman" w:cs="Times New Roman"/>
          <w:sz w:val="24"/>
          <w:szCs w:val="24"/>
        </w:rPr>
        <w:t>2,2’-</w:t>
      </w:r>
      <w:r w:rsidR="00E505CE">
        <w:rPr>
          <w:rFonts w:ascii="Times New Roman" w:hAnsi="Times New Roman" w:cs="Times New Roman"/>
          <w:sz w:val="24"/>
          <w:szCs w:val="24"/>
        </w:rPr>
        <w:t>(</w:t>
      </w:r>
      <w:proofErr w:type="spellStart"/>
      <w:proofErr w:type="gramStart"/>
      <w:r w:rsidR="00792CCE" w:rsidRPr="00A367DD">
        <w:rPr>
          <w:rFonts w:ascii="Times New Roman" w:hAnsi="Times New Roman" w:cs="Times New Roman"/>
          <w:sz w:val="24"/>
          <w:szCs w:val="24"/>
        </w:rPr>
        <w:t>arylmethylene</w:t>
      </w:r>
      <w:proofErr w:type="spellEnd"/>
      <w:r w:rsidR="00E505CE">
        <w:rPr>
          <w:rFonts w:ascii="Times New Roman" w:hAnsi="Times New Roman" w:cs="Times New Roman"/>
          <w:sz w:val="24"/>
          <w:szCs w:val="24"/>
        </w:rPr>
        <w:t>)</w:t>
      </w:r>
      <w:r w:rsidR="00792CCE" w:rsidRPr="00A367DD">
        <w:rPr>
          <w:rFonts w:ascii="Times New Roman" w:hAnsi="Times New Roman" w:cs="Times New Roman"/>
          <w:sz w:val="24"/>
          <w:szCs w:val="24"/>
        </w:rPr>
        <w:t>bis</w:t>
      </w:r>
      <w:proofErr w:type="gramEnd"/>
      <w:r w:rsidR="00792CCE" w:rsidRPr="00A367DD">
        <w:rPr>
          <w:rFonts w:ascii="Times New Roman" w:hAnsi="Times New Roman" w:cs="Times New Roman"/>
          <w:sz w:val="24"/>
          <w:szCs w:val="24"/>
        </w:rPr>
        <w:t>(5,5-dimethyl-2-cyclohex</w:t>
      </w:r>
      <w:r w:rsidR="00E505CE">
        <w:rPr>
          <w:rFonts w:ascii="Times New Roman" w:hAnsi="Times New Roman" w:cs="Times New Roman"/>
          <w:sz w:val="24"/>
          <w:szCs w:val="24"/>
        </w:rPr>
        <w:t>ane</w:t>
      </w:r>
      <w:r w:rsidR="00792CCE" w:rsidRPr="00A367DD">
        <w:rPr>
          <w:rFonts w:ascii="Times New Roman" w:hAnsi="Times New Roman" w:cs="Times New Roman"/>
          <w:sz w:val="24"/>
          <w:szCs w:val="24"/>
        </w:rPr>
        <w:t>-1,3-dione) derivatives.</w:t>
      </w:r>
    </w:p>
    <w:p w14:paraId="3B3C54CC" w14:textId="77777777" w:rsidR="00792CCE" w:rsidRPr="00A367DD" w:rsidRDefault="00792CCE" w:rsidP="00A367DD">
      <w:pPr>
        <w:pStyle w:val="MDPI33textspaceafter"/>
        <w:spacing w:after="0" w:line="360" w:lineRule="auto"/>
        <w:ind w:firstLine="432"/>
        <w:rPr>
          <w:rFonts w:ascii="Times New Roman" w:hAnsi="Times New Roman"/>
          <w:sz w:val="24"/>
          <w:szCs w:val="24"/>
          <w:lang w:val="bs-Latn-BA"/>
        </w:rPr>
      </w:pPr>
    </w:p>
    <w:p w14:paraId="148DEF21" w14:textId="2F20F726" w:rsidR="00792CCE" w:rsidRPr="00A367DD" w:rsidRDefault="00792CCE" w:rsidP="00A367DD">
      <w:pPr>
        <w:pStyle w:val="MDPI22heading2"/>
        <w:numPr>
          <w:ilvl w:val="1"/>
          <w:numId w:val="6"/>
        </w:numPr>
        <w:spacing w:line="360" w:lineRule="auto"/>
        <w:rPr>
          <w:rFonts w:ascii="Times New Roman" w:hAnsi="Times New Roman"/>
          <w:sz w:val="24"/>
          <w:szCs w:val="24"/>
        </w:rPr>
      </w:pPr>
      <w:r w:rsidRPr="00A367DD">
        <w:rPr>
          <w:rFonts w:ascii="Times New Roman" w:hAnsi="Times New Roman"/>
          <w:sz w:val="24"/>
          <w:szCs w:val="24"/>
        </w:rPr>
        <w:t>Characterization of Synthe</w:t>
      </w:r>
      <w:r w:rsidR="008B41C5">
        <w:rPr>
          <w:rFonts w:ascii="Times New Roman" w:hAnsi="Times New Roman"/>
          <w:sz w:val="24"/>
          <w:szCs w:val="24"/>
        </w:rPr>
        <w:t>s</w:t>
      </w:r>
      <w:r w:rsidRPr="00A367DD">
        <w:rPr>
          <w:rFonts w:ascii="Times New Roman" w:hAnsi="Times New Roman"/>
          <w:sz w:val="24"/>
          <w:szCs w:val="24"/>
        </w:rPr>
        <w:t>i</w:t>
      </w:r>
      <w:r w:rsidR="008B41C5">
        <w:rPr>
          <w:rFonts w:ascii="Times New Roman" w:hAnsi="Times New Roman"/>
          <w:sz w:val="24"/>
          <w:szCs w:val="24"/>
        </w:rPr>
        <w:t>z</w:t>
      </w:r>
      <w:r w:rsidRPr="00A367DD">
        <w:rPr>
          <w:rFonts w:ascii="Times New Roman" w:hAnsi="Times New Roman"/>
          <w:sz w:val="24"/>
          <w:szCs w:val="24"/>
        </w:rPr>
        <w:t>ed Products</w:t>
      </w:r>
    </w:p>
    <w:p w14:paraId="5B2FBC6D" w14:textId="2591B177" w:rsidR="00726949" w:rsidRPr="00A367DD" w:rsidRDefault="00792CCE" w:rsidP="00A367DD">
      <w:pPr>
        <w:spacing w:line="360" w:lineRule="auto"/>
        <w:jc w:val="both"/>
        <w:rPr>
          <w:rFonts w:cs="Times New Roman"/>
          <w:i/>
          <w:szCs w:val="24"/>
        </w:rPr>
      </w:pPr>
      <w:r w:rsidRPr="00A367DD">
        <w:rPr>
          <w:rFonts w:cs="Times New Roman"/>
          <w:i/>
          <w:szCs w:val="24"/>
        </w:rPr>
        <w:t>Elemental analysis</w:t>
      </w:r>
      <w:r w:rsidR="00726949" w:rsidRPr="00A367DD">
        <w:rPr>
          <w:rFonts w:cs="Times New Roman"/>
          <w:i/>
          <w:szCs w:val="24"/>
        </w:rPr>
        <w:t>:</w:t>
      </w:r>
      <w:r w:rsidRPr="00A367DD">
        <w:rPr>
          <w:rFonts w:cs="Times New Roman"/>
          <w:szCs w:val="24"/>
        </w:rPr>
        <w:t xml:space="preserve"> For the synthesized </w:t>
      </w:r>
      <w:r w:rsidR="008B41C5">
        <w:rPr>
          <w:rFonts w:cs="Times New Roman"/>
          <w:szCs w:val="24"/>
        </w:rPr>
        <w:t xml:space="preserve">tetraketone </w:t>
      </w:r>
      <w:r w:rsidRPr="00A367DD">
        <w:rPr>
          <w:rFonts w:cs="Times New Roman"/>
          <w:szCs w:val="24"/>
        </w:rPr>
        <w:t>derivatives, elemental analysis was performed at the Institute of Chemistry, Technology and Metallurgy, Center for Chemistry in Belgrade, Serbia, on the Vario EL apparatus III C, H, N, S / O Elemental Analyzer, Elementar Analysensysteme GmbH, Hanau-Germany.</w:t>
      </w:r>
    </w:p>
    <w:p w14:paraId="4BB2CCDE" w14:textId="4232B3D4" w:rsidR="00792CCE" w:rsidRPr="00A367DD" w:rsidRDefault="00792CCE" w:rsidP="00A367DD">
      <w:pPr>
        <w:spacing w:line="360" w:lineRule="auto"/>
        <w:jc w:val="both"/>
        <w:rPr>
          <w:rFonts w:cs="Times New Roman"/>
          <w:i/>
          <w:szCs w:val="24"/>
        </w:rPr>
      </w:pPr>
      <w:r w:rsidRPr="00A367DD">
        <w:rPr>
          <w:rFonts w:cs="Times New Roman"/>
          <w:i/>
          <w:szCs w:val="24"/>
        </w:rPr>
        <w:t>IR spectroscopy</w:t>
      </w:r>
      <w:r w:rsidR="00726949" w:rsidRPr="00A367DD">
        <w:rPr>
          <w:rFonts w:cs="Times New Roman"/>
          <w:i/>
          <w:szCs w:val="24"/>
        </w:rPr>
        <w:t xml:space="preserve">: </w:t>
      </w:r>
      <w:r w:rsidRPr="00A367DD">
        <w:rPr>
          <w:rFonts w:cs="Times New Roman"/>
          <w:szCs w:val="24"/>
        </w:rPr>
        <w:t>IR spectra of the synthesized compounds were recorded at the Bosnalijek Pharmaceutical Company Ltd.,</w:t>
      </w:r>
      <w:r w:rsidR="008B41C5">
        <w:rPr>
          <w:rFonts w:cs="Times New Roman"/>
          <w:szCs w:val="24"/>
        </w:rPr>
        <w:t xml:space="preserve"> Sarajevo-Bosnia and Herzegovina,</w:t>
      </w:r>
      <w:r w:rsidRPr="00A367DD">
        <w:rPr>
          <w:rFonts w:cs="Times New Roman"/>
          <w:szCs w:val="24"/>
        </w:rPr>
        <w:t xml:space="preserve"> on the Shimadzu IR Prestige 21 apparatus in the wavelength range from 4500 to 700 cm</w:t>
      </w:r>
      <w:r w:rsidRPr="00A367DD">
        <w:rPr>
          <w:rFonts w:cs="Times New Roman"/>
          <w:szCs w:val="24"/>
          <w:vertAlign w:val="superscript"/>
        </w:rPr>
        <w:t>-1</w:t>
      </w:r>
      <w:r w:rsidRPr="00A367DD">
        <w:rPr>
          <w:rFonts w:cs="Times New Roman"/>
          <w:szCs w:val="24"/>
        </w:rPr>
        <w:t>.</w:t>
      </w:r>
    </w:p>
    <w:p w14:paraId="256A511E" w14:textId="34802FBC" w:rsidR="00792CCE" w:rsidRPr="00A367DD" w:rsidRDefault="00792CCE" w:rsidP="00A367DD">
      <w:pPr>
        <w:spacing w:line="360" w:lineRule="auto"/>
        <w:jc w:val="both"/>
        <w:rPr>
          <w:rFonts w:cs="Times New Roman"/>
          <w:i/>
          <w:szCs w:val="24"/>
        </w:rPr>
      </w:pPr>
      <w:r w:rsidRPr="00A367DD">
        <w:rPr>
          <w:rFonts w:cs="Times New Roman"/>
          <w:i/>
          <w:szCs w:val="24"/>
        </w:rPr>
        <w:lastRenderedPageBreak/>
        <w:t>NMR</w:t>
      </w:r>
      <w:r w:rsidR="00726949" w:rsidRPr="00A367DD">
        <w:rPr>
          <w:rFonts w:cs="Times New Roman"/>
          <w:i/>
          <w:szCs w:val="24"/>
        </w:rPr>
        <w:t>:</w:t>
      </w:r>
      <w:r w:rsidRPr="00A367DD">
        <w:rPr>
          <w:rFonts w:cs="Times New Roman"/>
          <w:szCs w:val="24"/>
        </w:rPr>
        <w:t xml:space="preserve"> </w:t>
      </w:r>
      <w:r w:rsidRPr="00A367DD">
        <w:rPr>
          <w:rFonts w:cs="Times New Roman"/>
          <w:szCs w:val="24"/>
          <w:vertAlign w:val="superscript"/>
        </w:rPr>
        <w:t>1</w:t>
      </w:r>
      <w:r w:rsidRPr="00A367DD">
        <w:rPr>
          <w:rFonts w:cs="Times New Roman"/>
          <w:szCs w:val="24"/>
        </w:rPr>
        <w:t xml:space="preserve">H-NMR and </w:t>
      </w:r>
      <w:r w:rsidRPr="00A367DD">
        <w:rPr>
          <w:rFonts w:cs="Times New Roman"/>
          <w:szCs w:val="24"/>
          <w:vertAlign w:val="superscript"/>
        </w:rPr>
        <w:t>13</w:t>
      </w:r>
      <w:r w:rsidRPr="00A367DD">
        <w:rPr>
          <w:rFonts w:cs="Times New Roman"/>
          <w:szCs w:val="24"/>
        </w:rPr>
        <w:t xml:space="preserve">C-NMR spectra for the synthesized compounds were recorded at the Faculty of Science in Novi Sad, Serbia, using a Bruker AC 250 </w:t>
      </w:r>
      <w:r w:rsidRPr="00E505CE">
        <w:rPr>
          <w:rFonts w:cs="Times New Roman"/>
          <w:szCs w:val="24"/>
        </w:rPr>
        <w:t>E</w:t>
      </w:r>
      <w:r w:rsidR="00E505CE" w:rsidRPr="00E505CE">
        <w:rPr>
          <w:rFonts w:cs="Times New Roman"/>
          <w:szCs w:val="24"/>
        </w:rPr>
        <w:t xml:space="preserve"> a</w:t>
      </w:r>
      <w:r w:rsidRPr="00E505CE">
        <w:rPr>
          <w:rFonts w:cs="Times New Roman"/>
          <w:szCs w:val="24"/>
        </w:rPr>
        <w:t>pparatus</w:t>
      </w:r>
      <w:r w:rsidR="00E505CE" w:rsidRPr="00E505CE">
        <w:rPr>
          <w:rFonts w:cs="Times New Roman"/>
          <w:szCs w:val="24"/>
        </w:rPr>
        <w:t>. Compounds</w:t>
      </w:r>
      <w:r w:rsidRPr="00E505CE">
        <w:rPr>
          <w:rFonts w:cs="Times New Roman"/>
          <w:szCs w:val="24"/>
        </w:rPr>
        <w:t xml:space="preserve"> w</w:t>
      </w:r>
      <w:r w:rsidR="00E505CE" w:rsidRPr="00E505CE">
        <w:rPr>
          <w:rFonts w:cs="Times New Roman"/>
          <w:szCs w:val="24"/>
        </w:rPr>
        <w:t>ere</w:t>
      </w:r>
      <w:r w:rsidRPr="00E505CE">
        <w:rPr>
          <w:rFonts w:cs="Times New Roman"/>
          <w:szCs w:val="24"/>
        </w:rPr>
        <w:t xml:space="preserve"> recorded in </w:t>
      </w:r>
      <w:r w:rsidR="00E505CE" w:rsidRPr="00E505CE">
        <w:rPr>
          <w:rFonts w:cs="Times New Roman"/>
          <w:szCs w:val="24"/>
        </w:rPr>
        <w:t xml:space="preserve">deuterated </w:t>
      </w:r>
      <w:r w:rsidRPr="00E505CE">
        <w:rPr>
          <w:rFonts w:cs="Times New Roman"/>
          <w:szCs w:val="24"/>
        </w:rPr>
        <w:t>chloroform using TMS (tetramethylsil</w:t>
      </w:r>
      <w:r w:rsidR="008B41C5" w:rsidRPr="00E505CE">
        <w:rPr>
          <w:rFonts w:cs="Times New Roman"/>
          <w:szCs w:val="24"/>
        </w:rPr>
        <w:t>ane</w:t>
      </w:r>
      <w:r w:rsidRPr="00E505CE">
        <w:rPr>
          <w:rFonts w:cs="Times New Roman"/>
          <w:szCs w:val="24"/>
        </w:rPr>
        <w:t>) as a reference</w:t>
      </w:r>
      <w:r w:rsidRPr="00A367DD">
        <w:rPr>
          <w:rFonts w:cs="Times New Roman"/>
          <w:szCs w:val="24"/>
        </w:rPr>
        <w:t>.</w:t>
      </w:r>
    </w:p>
    <w:p w14:paraId="7AB6B806" w14:textId="21C0D49C" w:rsidR="00A91D43" w:rsidRPr="00A367DD" w:rsidRDefault="00A91D43" w:rsidP="00A367DD">
      <w:pPr>
        <w:spacing w:line="360" w:lineRule="auto"/>
        <w:jc w:val="both"/>
        <w:rPr>
          <w:rFonts w:cs="Times New Roman"/>
          <w:i/>
          <w:szCs w:val="24"/>
        </w:rPr>
      </w:pPr>
      <w:r w:rsidRPr="00A367DD">
        <w:rPr>
          <w:rFonts w:cs="Times New Roman"/>
          <w:i/>
          <w:iCs/>
          <w:szCs w:val="24"/>
        </w:rPr>
        <w:t>HPLC-MS spectra</w:t>
      </w:r>
      <w:r w:rsidR="00726949" w:rsidRPr="00A367DD">
        <w:rPr>
          <w:rFonts w:cs="Times New Roman"/>
          <w:i/>
          <w:iCs/>
          <w:szCs w:val="24"/>
        </w:rPr>
        <w:t>:</w:t>
      </w:r>
      <w:r w:rsidRPr="00A367DD">
        <w:rPr>
          <w:rFonts w:cs="Times New Roman"/>
          <w:szCs w:val="24"/>
        </w:rPr>
        <w:t xml:space="preserve"> </w:t>
      </w:r>
      <w:r w:rsidR="00E505CE">
        <w:rPr>
          <w:rFonts w:cs="Times New Roman"/>
          <w:szCs w:val="24"/>
        </w:rPr>
        <w:t>T</w:t>
      </w:r>
      <w:r w:rsidRPr="00A367DD">
        <w:rPr>
          <w:rFonts w:cs="Times New Roman"/>
          <w:szCs w:val="24"/>
        </w:rPr>
        <w:t xml:space="preserve">he </w:t>
      </w:r>
      <w:r w:rsidR="00E505CE">
        <w:rPr>
          <w:rFonts w:cs="Times New Roman"/>
          <w:szCs w:val="24"/>
        </w:rPr>
        <w:t>mass spectra</w:t>
      </w:r>
      <w:r w:rsidRPr="00A367DD">
        <w:rPr>
          <w:rFonts w:cs="Times New Roman"/>
          <w:szCs w:val="24"/>
        </w:rPr>
        <w:t xml:space="preserve"> were recorded on </w:t>
      </w:r>
      <w:r w:rsidR="0048786A" w:rsidRPr="00A367DD">
        <w:rPr>
          <w:rFonts w:cs="Times New Roman"/>
          <w:szCs w:val="24"/>
        </w:rPr>
        <w:t xml:space="preserve">an </w:t>
      </w:r>
      <w:r w:rsidRPr="00A367DD">
        <w:rPr>
          <w:rFonts w:cs="Times New Roman"/>
          <w:szCs w:val="24"/>
        </w:rPr>
        <w:t>HPLC-MS triple quadrupole 6420 autosampler (Agilent Technologies, Palo Alto, CA, USA). The recordings were made at a temperature of 300</w:t>
      </w:r>
      <w:r w:rsidR="008B41C5">
        <w:rPr>
          <w:rFonts w:cs="Times New Roman"/>
          <w:szCs w:val="24"/>
        </w:rPr>
        <w:t xml:space="preserve"> </w:t>
      </w:r>
      <w:r w:rsidRPr="00A367DD">
        <w:rPr>
          <w:rFonts w:cs="Times New Roman"/>
          <w:szCs w:val="24"/>
        </w:rPr>
        <w:t xml:space="preserve">°C and a gas flow of 6 </w:t>
      </w:r>
      <w:r w:rsidR="008B41C5">
        <w:rPr>
          <w:rFonts w:cs="Times New Roman"/>
          <w:szCs w:val="24"/>
        </w:rPr>
        <w:t xml:space="preserve">L </w:t>
      </w:r>
      <w:r w:rsidRPr="00A367DD">
        <w:rPr>
          <w:rFonts w:cs="Times New Roman"/>
          <w:szCs w:val="24"/>
        </w:rPr>
        <w:t>min</w:t>
      </w:r>
      <w:r w:rsidR="008B41C5">
        <w:rPr>
          <w:rFonts w:cs="Times New Roman"/>
          <w:szCs w:val="24"/>
          <w:vertAlign w:val="superscript"/>
        </w:rPr>
        <w:t>-1</w:t>
      </w:r>
      <w:r w:rsidRPr="00A367DD">
        <w:rPr>
          <w:rFonts w:cs="Times New Roman"/>
          <w:szCs w:val="24"/>
        </w:rPr>
        <w:t>. As the mobile phase, 0.1% formic acid in 50% methanol was used, at a flow rate of 0.2</w:t>
      </w:r>
      <w:r w:rsidR="006E6CAB">
        <w:rPr>
          <w:rFonts w:cs="Times New Roman"/>
          <w:szCs w:val="24"/>
        </w:rPr>
        <w:t xml:space="preserve"> </w:t>
      </w:r>
      <w:r w:rsidRPr="00A367DD">
        <w:rPr>
          <w:rFonts w:cs="Times New Roman"/>
          <w:szCs w:val="24"/>
        </w:rPr>
        <w:t>m</w:t>
      </w:r>
      <w:r w:rsidR="008B41C5">
        <w:rPr>
          <w:rFonts w:cs="Times New Roman"/>
          <w:szCs w:val="24"/>
        </w:rPr>
        <w:t>L</w:t>
      </w:r>
      <w:r w:rsidRPr="00A367DD">
        <w:rPr>
          <w:rFonts w:cs="Times New Roman"/>
          <w:szCs w:val="24"/>
        </w:rPr>
        <w:t xml:space="preserve"> min</w:t>
      </w:r>
      <w:r w:rsidR="008B41C5">
        <w:rPr>
          <w:rFonts w:cs="Times New Roman"/>
          <w:szCs w:val="24"/>
          <w:vertAlign w:val="superscript"/>
        </w:rPr>
        <w:t>-1</w:t>
      </w:r>
      <w:r w:rsidRPr="00A367DD">
        <w:rPr>
          <w:rFonts w:cs="Times New Roman"/>
          <w:szCs w:val="24"/>
        </w:rPr>
        <w:t>. The spectra were processed using Agilent MassHunter software.</w:t>
      </w:r>
    </w:p>
    <w:p w14:paraId="4EBEAD00" w14:textId="24E7657A" w:rsidR="00792CCE" w:rsidRPr="00A367DD" w:rsidRDefault="00792CCE" w:rsidP="00A367DD">
      <w:pPr>
        <w:spacing w:line="360" w:lineRule="auto"/>
        <w:jc w:val="both"/>
        <w:rPr>
          <w:rFonts w:cs="Times New Roman"/>
          <w:i/>
          <w:szCs w:val="24"/>
        </w:rPr>
      </w:pPr>
      <w:r w:rsidRPr="00A367DD">
        <w:rPr>
          <w:rFonts w:cs="Times New Roman"/>
          <w:i/>
          <w:szCs w:val="24"/>
        </w:rPr>
        <w:t>Melting point</w:t>
      </w:r>
      <w:r w:rsidR="00726949" w:rsidRPr="00A367DD">
        <w:rPr>
          <w:rFonts w:cs="Times New Roman"/>
          <w:i/>
          <w:szCs w:val="24"/>
        </w:rPr>
        <w:t>:</w:t>
      </w:r>
      <w:r w:rsidRPr="00A367DD">
        <w:rPr>
          <w:rFonts w:cs="Times New Roman"/>
          <w:szCs w:val="24"/>
        </w:rPr>
        <w:t xml:space="preserve"> The melting point</w:t>
      </w:r>
      <w:r w:rsidR="008B41C5">
        <w:rPr>
          <w:rFonts w:cs="Times New Roman"/>
          <w:szCs w:val="24"/>
        </w:rPr>
        <w:t>s</w:t>
      </w:r>
      <w:r w:rsidRPr="00A367DD">
        <w:rPr>
          <w:rFonts w:cs="Times New Roman"/>
          <w:szCs w:val="24"/>
        </w:rPr>
        <w:t xml:space="preserve"> of the synthesized compounds w</w:t>
      </w:r>
      <w:r w:rsidR="008B41C5">
        <w:rPr>
          <w:rFonts w:cs="Times New Roman"/>
          <w:szCs w:val="24"/>
        </w:rPr>
        <w:t>ere</w:t>
      </w:r>
      <w:r w:rsidRPr="00A367DD">
        <w:rPr>
          <w:rFonts w:cs="Times New Roman"/>
          <w:szCs w:val="24"/>
        </w:rPr>
        <w:t xml:space="preserve"> determined at the Department of Pharmaceutical Chemistry, Faculty of Pharmacy</w:t>
      </w:r>
      <w:r w:rsidR="00E505CE">
        <w:rPr>
          <w:rFonts w:cs="Times New Roman"/>
          <w:szCs w:val="24"/>
        </w:rPr>
        <w:t xml:space="preserve"> in</w:t>
      </w:r>
      <w:r w:rsidRPr="00A367DD">
        <w:rPr>
          <w:rFonts w:cs="Times New Roman"/>
          <w:szCs w:val="24"/>
        </w:rPr>
        <w:t xml:space="preserve"> Sarajevo,</w:t>
      </w:r>
      <w:r w:rsidR="00E505CE">
        <w:rPr>
          <w:rFonts w:cs="Times New Roman"/>
          <w:szCs w:val="24"/>
        </w:rPr>
        <w:t xml:space="preserve"> Bosnia and Herzegovina,</w:t>
      </w:r>
      <w:r w:rsidRPr="00A367DD">
        <w:rPr>
          <w:rFonts w:cs="Times New Roman"/>
          <w:szCs w:val="24"/>
        </w:rPr>
        <w:t xml:space="preserve"> using the Melting point apparatus manufactured by Kruss </w:t>
      </w:r>
      <w:r w:rsidR="008B41C5">
        <w:rPr>
          <w:rFonts w:cs="Times New Roman"/>
          <w:szCs w:val="24"/>
        </w:rPr>
        <w:t>O</w:t>
      </w:r>
      <w:r w:rsidRPr="00A367DD">
        <w:rPr>
          <w:rFonts w:cs="Times New Roman"/>
          <w:szCs w:val="24"/>
        </w:rPr>
        <w:t>ptronic, Germany.</w:t>
      </w:r>
    </w:p>
    <w:p w14:paraId="3F9ADBF0" w14:textId="12926142" w:rsidR="00726949" w:rsidRPr="00A367DD" w:rsidRDefault="008D72DB" w:rsidP="00A367DD">
      <w:pPr>
        <w:spacing w:line="360" w:lineRule="auto"/>
        <w:jc w:val="both"/>
        <w:rPr>
          <w:rStyle w:val="Emphasis"/>
          <w:rFonts w:cs="Times New Roman"/>
          <w:i w:val="0"/>
          <w:iCs w:val="0"/>
          <w:szCs w:val="24"/>
        </w:rPr>
      </w:pPr>
      <w:r w:rsidRPr="00A367DD">
        <w:rPr>
          <w:rFonts w:cs="Times New Roman"/>
          <w:i/>
          <w:iCs/>
          <w:szCs w:val="24"/>
        </w:rPr>
        <w:t>X-ray diffraction</w:t>
      </w:r>
      <w:r w:rsidR="00726949" w:rsidRPr="00A367DD">
        <w:rPr>
          <w:rFonts w:cs="Times New Roman"/>
          <w:i/>
          <w:iCs/>
          <w:szCs w:val="24"/>
        </w:rPr>
        <w:t>:</w:t>
      </w:r>
      <w:r w:rsidR="00726949" w:rsidRPr="00A367DD">
        <w:rPr>
          <w:rFonts w:cs="Times New Roman"/>
          <w:szCs w:val="24"/>
        </w:rPr>
        <w:t xml:space="preserve"> </w:t>
      </w:r>
      <w:r w:rsidRPr="00A367DD">
        <w:rPr>
          <w:rFonts w:cs="Times New Roman"/>
          <w:szCs w:val="24"/>
        </w:rPr>
        <w:t>Single crystal measurements</w:t>
      </w:r>
      <w:r w:rsidR="00DC0341" w:rsidRPr="00A367DD">
        <w:rPr>
          <w:rFonts w:cs="Times New Roman"/>
          <w:szCs w:val="24"/>
        </w:rPr>
        <w:t xml:space="preserve"> </w:t>
      </w:r>
      <w:r w:rsidRPr="00A367DD">
        <w:rPr>
          <w:rFonts w:cs="Times New Roman"/>
          <w:szCs w:val="24"/>
        </w:rPr>
        <w:t>were performed on an Oxford Diffraction Xcalibur Nova R (microfocus Cu tube) at room temperature [293(2) K]. Program package CrysAlis PRO was used for data reduction.</w:t>
      </w:r>
      <w:r w:rsidR="006E6CAB">
        <w:rPr>
          <w:rFonts w:cs="Times New Roman"/>
          <w:szCs w:val="24"/>
          <w:vertAlign w:val="superscript"/>
        </w:rPr>
        <w:t>1</w:t>
      </w:r>
      <w:r w:rsidR="00501505">
        <w:rPr>
          <w:rFonts w:cs="Times New Roman"/>
          <w:szCs w:val="24"/>
          <w:vertAlign w:val="superscript"/>
        </w:rPr>
        <w:t>3</w:t>
      </w:r>
      <w:r w:rsidRPr="00A367DD">
        <w:rPr>
          <w:rFonts w:cs="Times New Roman"/>
          <w:szCs w:val="24"/>
        </w:rPr>
        <w:t xml:space="preserve"> The structu</w:t>
      </w:r>
      <w:r w:rsidR="006E1761" w:rsidRPr="00A367DD">
        <w:rPr>
          <w:rFonts w:cs="Times New Roman"/>
          <w:szCs w:val="24"/>
        </w:rPr>
        <w:t>res were solved using SHELXS97</w:t>
      </w:r>
      <w:r w:rsidRPr="00A367DD">
        <w:rPr>
          <w:rFonts w:cs="Times New Roman"/>
          <w:szCs w:val="24"/>
        </w:rPr>
        <w:t xml:space="preserve"> a</w:t>
      </w:r>
      <w:r w:rsidR="006E1761" w:rsidRPr="00A367DD">
        <w:rPr>
          <w:rFonts w:cs="Times New Roman"/>
          <w:szCs w:val="24"/>
        </w:rPr>
        <w:t>nd refined with SHELXL97</w:t>
      </w:r>
      <w:r w:rsidRPr="00A367DD">
        <w:rPr>
          <w:rFonts w:cs="Times New Roman"/>
          <w:szCs w:val="24"/>
        </w:rPr>
        <w:t>.</w:t>
      </w:r>
      <w:r w:rsidR="006E6CAB">
        <w:rPr>
          <w:rFonts w:cs="Times New Roman"/>
          <w:szCs w:val="24"/>
          <w:vertAlign w:val="superscript"/>
        </w:rPr>
        <w:t>1</w:t>
      </w:r>
      <w:r w:rsidR="00501505">
        <w:rPr>
          <w:rFonts w:cs="Times New Roman"/>
          <w:szCs w:val="24"/>
          <w:vertAlign w:val="superscript"/>
        </w:rPr>
        <w:t>4</w:t>
      </w:r>
      <w:r w:rsidRPr="00A367DD">
        <w:rPr>
          <w:rFonts w:cs="Times New Roman"/>
          <w:szCs w:val="24"/>
        </w:rPr>
        <w:t xml:space="preserve"> The models</w:t>
      </w:r>
      <w:r w:rsidR="00537361" w:rsidRPr="00A367DD">
        <w:rPr>
          <w:rFonts w:cs="Times New Roman"/>
          <w:szCs w:val="24"/>
        </w:rPr>
        <w:t xml:space="preserve"> </w:t>
      </w:r>
      <w:r w:rsidRPr="00A367DD">
        <w:rPr>
          <w:rFonts w:cs="Times New Roman"/>
          <w:szCs w:val="24"/>
        </w:rPr>
        <w:t>were refined using the full-matrix least</w:t>
      </w:r>
      <w:r w:rsidR="008B41C5">
        <w:rPr>
          <w:rFonts w:cs="Times New Roman"/>
          <w:szCs w:val="24"/>
        </w:rPr>
        <w:t>-</w:t>
      </w:r>
      <w:r w:rsidRPr="00A367DD">
        <w:rPr>
          <w:rFonts w:cs="Times New Roman"/>
          <w:szCs w:val="24"/>
        </w:rPr>
        <w:t>squares refinement; all non-hydrogen atoms were refined anisotropically. Hydrogen atoms were modeled as riding entities using the AFIX command.</w:t>
      </w:r>
    </w:p>
    <w:p w14:paraId="064A6D65" w14:textId="0FCDD7FA" w:rsidR="00726949" w:rsidRPr="00A367DD" w:rsidRDefault="00726949" w:rsidP="00A367DD">
      <w:pPr>
        <w:spacing w:line="360" w:lineRule="auto"/>
        <w:jc w:val="both"/>
        <w:rPr>
          <w:rStyle w:val="Emphasis"/>
          <w:rFonts w:cs="Times New Roman"/>
          <w:i w:val="0"/>
          <w:szCs w:val="24"/>
          <w:lang w:val="en-GB"/>
        </w:rPr>
      </w:pPr>
      <w:r w:rsidRPr="00A367DD">
        <w:rPr>
          <w:rStyle w:val="Emphasis"/>
          <w:rFonts w:cs="Times New Roman"/>
          <w:b/>
          <w:i w:val="0"/>
          <w:szCs w:val="24"/>
          <w:lang w:val="en-GB"/>
        </w:rPr>
        <w:t xml:space="preserve">Table 1. </w:t>
      </w:r>
      <w:r w:rsidRPr="00A367DD">
        <w:rPr>
          <w:rStyle w:val="Emphasis"/>
          <w:rFonts w:cs="Times New Roman"/>
          <w:i w:val="0"/>
          <w:szCs w:val="24"/>
          <w:lang w:val="en-GB"/>
        </w:rPr>
        <w:t>Crystallographic data collection and structure refinement details.</w:t>
      </w:r>
    </w:p>
    <w:tbl>
      <w:tblPr>
        <w:tblW w:w="7797" w:type="dxa"/>
        <w:jc w:val="center"/>
        <w:tblBorders>
          <w:top w:val="single" w:sz="8" w:space="0" w:color="auto"/>
          <w:bottom w:val="single" w:sz="8" w:space="0" w:color="auto"/>
        </w:tblBorders>
        <w:tblLayout w:type="fixed"/>
        <w:tblLook w:val="0000" w:firstRow="0" w:lastRow="0" w:firstColumn="0" w:lastColumn="0" w:noHBand="0" w:noVBand="0"/>
      </w:tblPr>
      <w:tblGrid>
        <w:gridCol w:w="2977"/>
        <w:gridCol w:w="2410"/>
        <w:gridCol w:w="2410"/>
      </w:tblGrid>
      <w:tr w:rsidR="00726949" w:rsidRPr="00A367DD" w14:paraId="481D6EAA" w14:textId="77777777" w:rsidTr="001D4E3D">
        <w:trPr>
          <w:trHeight w:val="288"/>
          <w:jc w:val="center"/>
        </w:trPr>
        <w:tc>
          <w:tcPr>
            <w:tcW w:w="2977" w:type="dxa"/>
            <w:tcBorders>
              <w:top w:val="double" w:sz="4" w:space="0" w:color="auto"/>
              <w:left w:val="nil"/>
              <w:bottom w:val="double" w:sz="4" w:space="0" w:color="auto"/>
              <w:right w:val="nil"/>
            </w:tcBorders>
            <w:vAlign w:val="center"/>
          </w:tcPr>
          <w:p w14:paraId="7053631A" w14:textId="77777777" w:rsidR="00726949" w:rsidRPr="00A367DD" w:rsidRDefault="00726949" w:rsidP="00A367DD">
            <w:pPr>
              <w:tabs>
                <w:tab w:val="right" w:pos="2106"/>
              </w:tabs>
              <w:spacing w:after="0" w:line="360" w:lineRule="auto"/>
              <w:jc w:val="center"/>
              <w:rPr>
                <w:rFonts w:cs="Times New Roman"/>
                <w:iCs/>
                <w:szCs w:val="24"/>
                <w:lang w:val="en-GB"/>
              </w:rPr>
            </w:pPr>
            <w:r w:rsidRPr="00A367DD">
              <w:rPr>
                <w:rFonts w:cs="Times New Roman"/>
                <w:iCs/>
                <w:szCs w:val="24"/>
                <w:lang w:val="en-GB"/>
              </w:rPr>
              <w:t>Compound</w:t>
            </w:r>
          </w:p>
        </w:tc>
        <w:tc>
          <w:tcPr>
            <w:tcW w:w="2410" w:type="dxa"/>
            <w:tcBorders>
              <w:top w:val="double" w:sz="4" w:space="0" w:color="auto"/>
              <w:left w:val="nil"/>
              <w:bottom w:val="double" w:sz="4" w:space="0" w:color="auto"/>
              <w:right w:val="nil"/>
            </w:tcBorders>
            <w:vAlign w:val="center"/>
          </w:tcPr>
          <w:p w14:paraId="4A0DCB1D" w14:textId="77777777" w:rsidR="00726949" w:rsidRPr="00A367DD" w:rsidRDefault="00726949" w:rsidP="00A367DD">
            <w:pPr>
              <w:spacing w:after="0" w:line="360" w:lineRule="auto"/>
              <w:jc w:val="center"/>
              <w:rPr>
                <w:rFonts w:cs="Times New Roman"/>
                <w:b/>
                <w:bCs/>
                <w:iCs/>
                <w:szCs w:val="24"/>
                <w:lang w:val="en-GB"/>
              </w:rPr>
            </w:pPr>
            <w:r w:rsidRPr="00A367DD">
              <w:rPr>
                <w:rFonts w:cs="Times New Roman"/>
                <w:b/>
                <w:bCs/>
                <w:iCs/>
                <w:szCs w:val="24"/>
                <w:lang w:val="en-GB"/>
              </w:rPr>
              <w:t>1</w:t>
            </w:r>
          </w:p>
        </w:tc>
        <w:tc>
          <w:tcPr>
            <w:tcW w:w="2410" w:type="dxa"/>
            <w:tcBorders>
              <w:top w:val="double" w:sz="4" w:space="0" w:color="auto"/>
              <w:left w:val="nil"/>
              <w:bottom w:val="double" w:sz="4" w:space="0" w:color="auto"/>
              <w:right w:val="nil"/>
            </w:tcBorders>
            <w:vAlign w:val="center"/>
          </w:tcPr>
          <w:p w14:paraId="0E35FC51" w14:textId="77777777" w:rsidR="00726949" w:rsidRPr="00A367DD" w:rsidRDefault="00726949" w:rsidP="00A367DD">
            <w:pPr>
              <w:spacing w:after="0" w:line="360" w:lineRule="auto"/>
              <w:jc w:val="center"/>
              <w:rPr>
                <w:rFonts w:cs="Times New Roman"/>
                <w:b/>
                <w:bCs/>
                <w:iCs/>
                <w:szCs w:val="24"/>
                <w:lang w:val="en-GB"/>
              </w:rPr>
            </w:pPr>
            <w:r w:rsidRPr="00A367DD">
              <w:rPr>
                <w:rFonts w:cs="Times New Roman"/>
                <w:b/>
                <w:bCs/>
                <w:iCs/>
                <w:szCs w:val="24"/>
                <w:lang w:val="en-GB"/>
              </w:rPr>
              <w:t>2</w:t>
            </w:r>
          </w:p>
        </w:tc>
      </w:tr>
      <w:tr w:rsidR="00726949" w:rsidRPr="00A367DD" w14:paraId="5C211338" w14:textId="77777777" w:rsidTr="001D4E3D">
        <w:trPr>
          <w:trHeight w:val="288"/>
          <w:jc w:val="center"/>
        </w:trPr>
        <w:tc>
          <w:tcPr>
            <w:tcW w:w="2977" w:type="dxa"/>
            <w:tcBorders>
              <w:top w:val="double" w:sz="4" w:space="0" w:color="auto"/>
              <w:left w:val="nil"/>
              <w:bottom w:val="nil"/>
              <w:right w:val="nil"/>
            </w:tcBorders>
            <w:vAlign w:val="center"/>
          </w:tcPr>
          <w:p w14:paraId="2C2B554A"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Empirical formula</w:t>
            </w:r>
          </w:p>
        </w:tc>
        <w:tc>
          <w:tcPr>
            <w:tcW w:w="2410" w:type="dxa"/>
            <w:tcBorders>
              <w:top w:val="double" w:sz="4" w:space="0" w:color="auto"/>
              <w:left w:val="nil"/>
              <w:bottom w:val="nil"/>
              <w:right w:val="nil"/>
            </w:tcBorders>
            <w:vAlign w:val="center"/>
          </w:tcPr>
          <w:p w14:paraId="1573B015"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C</w:t>
            </w:r>
            <w:r w:rsidRPr="00A367DD">
              <w:rPr>
                <w:rFonts w:cs="Times New Roman"/>
                <w:szCs w:val="24"/>
                <w:vertAlign w:val="subscript"/>
                <w:lang w:val="en-GB"/>
              </w:rPr>
              <w:t>23</w:t>
            </w:r>
            <w:r w:rsidRPr="00A367DD">
              <w:rPr>
                <w:rFonts w:cs="Times New Roman"/>
                <w:szCs w:val="24"/>
                <w:lang w:val="en-GB"/>
              </w:rPr>
              <w:t>H</w:t>
            </w:r>
            <w:r w:rsidRPr="00A367DD">
              <w:rPr>
                <w:rFonts w:cs="Times New Roman"/>
                <w:szCs w:val="24"/>
                <w:vertAlign w:val="subscript"/>
                <w:lang w:val="en-GB"/>
              </w:rPr>
              <w:t>25</w:t>
            </w:r>
            <w:r w:rsidRPr="00A367DD">
              <w:rPr>
                <w:rFonts w:cs="Times New Roman"/>
                <w:szCs w:val="24"/>
                <w:lang w:val="en-GB"/>
              </w:rPr>
              <w:t>NO</w:t>
            </w:r>
            <w:r w:rsidRPr="00A367DD">
              <w:rPr>
                <w:rFonts w:cs="Times New Roman"/>
                <w:szCs w:val="24"/>
                <w:vertAlign w:val="subscript"/>
                <w:lang w:val="en-GB"/>
              </w:rPr>
              <w:t>6</w:t>
            </w:r>
          </w:p>
        </w:tc>
        <w:tc>
          <w:tcPr>
            <w:tcW w:w="2410" w:type="dxa"/>
            <w:tcBorders>
              <w:top w:val="double" w:sz="4" w:space="0" w:color="auto"/>
              <w:left w:val="nil"/>
              <w:bottom w:val="nil"/>
              <w:right w:val="nil"/>
            </w:tcBorders>
            <w:vAlign w:val="center"/>
          </w:tcPr>
          <w:p w14:paraId="1236D1F3"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C</w:t>
            </w:r>
            <w:r w:rsidRPr="00A367DD">
              <w:rPr>
                <w:rFonts w:cs="Times New Roman"/>
                <w:szCs w:val="24"/>
                <w:vertAlign w:val="subscript"/>
                <w:lang w:val="en-GB"/>
              </w:rPr>
              <w:t>24</w:t>
            </w:r>
            <w:r w:rsidRPr="00A367DD">
              <w:rPr>
                <w:rFonts w:cs="Times New Roman"/>
                <w:szCs w:val="24"/>
                <w:lang w:val="en-GB"/>
              </w:rPr>
              <w:t>H</w:t>
            </w:r>
            <w:r w:rsidRPr="00A367DD">
              <w:rPr>
                <w:rFonts w:cs="Times New Roman"/>
                <w:szCs w:val="24"/>
                <w:vertAlign w:val="subscript"/>
                <w:lang w:val="en-GB"/>
              </w:rPr>
              <w:t>27</w:t>
            </w:r>
            <w:r w:rsidRPr="00A367DD">
              <w:rPr>
                <w:rFonts w:cs="Times New Roman"/>
                <w:szCs w:val="24"/>
                <w:lang w:val="en-GB"/>
              </w:rPr>
              <w:t>NO</w:t>
            </w:r>
            <w:r w:rsidRPr="00A367DD">
              <w:rPr>
                <w:rFonts w:cs="Times New Roman"/>
                <w:szCs w:val="24"/>
                <w:vertAlign w:val="subscript"/>
                <w:lang w:val="en-GB"/>
              </w:rPr>
              <w:t>8</w:t>
            </w:r>
          </w:p>
        </w:tc>
      </w:tr>
      <w:tr w:rsidR="00726949" w:rsidRPr="00A367DD" w14:paraId="60468DB3" w14:textId="77777777" w:rsidTr="001D4E3D">
        <w:trPr>
          <w:trHeight w:val="288"/>
          <w:jc w:val="center"/>
        </w:trPr>
        <w:tc>
          <w:tcPr>
            <w:tcW w:w="2977" w:type="dxa"/>
            <w:tcBorders>
              <w:top w:val="nil"/>
              <w:left w:val="nil"/>
              <w:bottom w:val="nil"/>
              <w:right w:val="nil"/>
            </w:tcBorders>
            <w:vAlign w:val="center"/>
          </w:tcPr>
          <w:p w14:paraId="7BEB312B"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 xml:space="preserve">Formula wt. / </w:t>
            </w:r>
            <w:r w:rsidRPr="00A367DD">
              <w:rPr>
                <w:rFonts w:cs="Times New Roman"/>
                <w:szCs w:val="24"/>
                <w:lang w:val="en-GB"/>
              </w:rPr>
              <w:t>g mol</w:t>
            </w:r>
            <w:r w:rsidRPr="00A367DD">
              <w:rPr>
                <w:rFonts w:cs="Times New Roman"/>
                <w:szCs w:val="24"/>
                <w:vertAlign w:val="superscript"/>
                <w:lang w:val="en-GB"/>
              </w:rPr>
              <w:t>-1</w:t>
            </w:r>
          </w:p>
        </w:tc>
        <w:tc>
          <w:tcPr>
            <w:tcW w:w="2410" w:type="dxa"/>
            <w:tcBorders>
              <w:top w:val="nil"/>
              <w:left w:val="nil"/>
              <w:bottom w:val="nil"/>
              <w:right w:val="nil"/>
            </w:tcBorders>
            <w:vAlign w:val="center"/>
          </w:tcPr>
          <w:p w14:paraId="08CA390F"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411.45</w:t>
            </w:r>
          </w:p>
        </w:tc>
        <w:tc>
          <w:tcPr>
            <w:tcW w:w="2410" w:type="dxa"/>
            <w:tcBorders>
              <w:top w:val="nil"/>
              <w:left w:val="nil"/>
              <w:bottom w:val="nil"/>
              <w:right w:val="nil"/>
            </w:tcBorders>
            <w:vAlign w:val="center"/>
          </w:tcPr>
          <w:p w14:paraId="50FBA06E"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457.47</w:t>
            </w:r>
          </w:p>
        </w:tc>
      </w:tr>
      <w:tr w:rsidR="00726949" w:rsidRPr="00A367DD" w14:paraId="2DCC54C6" w14:textId="77777777" w:rsidTr="001D4E3D">
        <w:trPr>
          <w:trHeight w:val="288"/>
          <w:jc w:val="center"/>
        </w:trPr>
        <w:tc>
          <w:tcPr>
            <w:tcW w:w="2977" w:type="dxa"/>
            <w:tcBorders>
              <w:top w:val="nil"/>
              <w:left w:val="nil"/>
              <w:bottom w:val="nil"/>
              <w:right w:val="nil"/>
            </w:tcBorders>
            <w:vAlign w:val="center"/>
          </w:tcPr>
          <w:p w14:paraId="0DB701E5"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Crystal dimensions / mm</w:t>
            </w:r>
          </w:p>
        </w:tc>
        <w:tc>
          <w:tcPr>
            <w:tcW w:w="2410" w:type="dxa"/>
            <w:tcBorders>
              <w:top w:val="nil"/>
              <w:left w:val="nil"/>
              <w:bottom w:val="nil"/>
              <w:right w:val="nil"/>
            </w:tcBorders>
            <w:vAlign w:val="center"/>
          </w:tcPr>
          <w:p w14:paraId="40D056F4" w14:textId="77777777" w:rsidR="00726949" w:rsidRPr="00A367DD" w:rsidRDefault="00726949" w:rsidP="00A367DD">
            <w:pPr>
              <w:spacing w:after="0" w:line="360" w:lineRule="auto"/>
              <w:jc w:val="center"/>
              <w:rPr>
                <w:rFonts w:cs="Times New Roman"/>
                <w:szCs w:val="24"/>
                <w:highlight w:val="yellow"/>
                <w:lang w:val="en-GB"/>
              </w:rPr>
            </w:pPr>
            <w:r w:rsidRPr="00A367DD">
              <w:rPr>
                <w:rFonts w:cs="Times New Roman"/>
                <w:szCs w:val="24"/>
                <w:lang w:val="en-GB"/>
              </w:rPr>
              <w:t>0.12 x 0.10 x 0.09</w:t>
            </w:r>
          </w:p>
        </w:tc>
        <w:tc>
          <w:tcPr>
            <w:tcW w:w="2410" w:type="dxa"/>
            <w:tcBorders>
              <w:top w:val="nil"/>
              <w:left w:val="nil"/>
              <w:bottom w:val="nil"/>
              <w:right w:val="nil"/>
            </w:tcBorders>
            <w:vAlign w:val="center"/>
          </w:tcPr>
          <w:p w14:paraId="13A4A14A"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0.14 x 0.11 x 0.08</w:t>
            </w:r>
          </w:p>
        </w:tc>
      </w:tr>
      <w:tr w:rsidR="00726949" w:rsidRPr="00A367DD" w14:paraId="10C72BDC" w14:textId="77777777" w:rsidTr="001D4E3D">
        <w:trPr>
          <w:trHeight w:val="288"/>
          <w:jc w:val="center"/>
        </w:trPr>
        <w:tc>
          <w:tcPr>
            <w:tcW w:w="2977" w:type="dxa"/>
            <w:tcBorders>
              <w:top w:val="nil"/>
              <w:left w:val="nil"/>
              <w:bottom w:val="nil"/>
              <w:right w:val="nil"/>
            </w:tcBorders>
            <w:vAlign w:val="center"/>
          </w:tcPr>
          <w:p w14:paraId="12DCEEF3"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Space group</w:t>
            </w:r>
          </w:p>
        </w:tc>
        <w:tc>
          <w:tcPr>
            <w:tcW w:w="2410" w:type="dxa"/>
            <w:tcBorders>
              <w:top w:val="nil"/>
              <w:left w:val="nil"/>
              <w:bottom w:val="nil"/>
              <w:right w:val="nil"/>
            </w:tcBorders>
            <w:vAlign w:val="center"/>
          </w:tcPr>
          <w:p w14:paraId="40C78A8A" w14:textId="77777777" w:rsidR="00726949" w:rsidRPr="00A367DD" w:rsidRDefault="00726949" w:rsidP="00A367DD">
            <w:pPr>
              <w:spacing w:after="0" w:line="360" w:lineRule="auto"/>
              <w:jc w:val="center"/>
              <w:rPr>
                <w:rFonts w:cs="Times New Roman"/>
                <w:szCs w:val="24"/>
                <w:lang w:val="en-GB"/>
              </w:rPr>
            </w:pPr>
            <w:r w:rsidRPr="00A367DD">
              <w:rPr>
                <w:rFonts w:cs="Times New Roman"/>
                <w:i/>
                <w:szCs w:val="24"/>
                <w:lang w:val="en-GB"/>
              </w:rPr>
              <w:t>P bc</w:t>
            </w:r>
            <w:r w:rsidRPr="00A367DD">
              <w:rPr>
                <w:rFonts w:cs="Times New Roman"/>
                <w:szCs w:val="24"/>
                <w:lang w:val="en-GB"/>
              </w:rPr>
              <w:t>2</w:t>
            </w:r>
            <w:r w:rsidRPr="00A367DD">
              <w:rPr>
                <w:rFonts w:cs="Times New Roman"/>
                <w:szCs w:val="24"/>
                <w:vertAlign w:val="subscript"/>
                <w:lang w:val="en-GB"/>
              </w:rPr>
              <w:t>1</w:t>
            </w:r>
          </w:p>
        </w:tc>
        <w:tc>
          <w:tcPr>
            <w:tcW w:w="2410" w:type="dxa"/>
            <w:tcBorders>
              <w:top w:val="nil"/>
              <w:left w:val="nil"/>
              <w:bottom w:val="nil"/>
              <w:right w:val="nil"/>
            </w:tcBorders>
            <w:vAlign w:val="center"/>
          </w:tcPr>
          <w:p w14:paraId="421A94B1" w14:textId="77777777" w:rsidR="00726949" w:rsidRPr="00A367DD" w:rsidRDefault="00726949" w:rsidP="00A367DD">
            <w:pPr>
              <w:spacing w:after="0" w:line="360" w:lineRule="auto"/>
              <w:jc w:val="center"/>
              <w:rPr>
                <w:rFonts w:cs="Times New Roman"/>
                <w:szCs w:val="24"/>
                <w:lang w:val="en-GB"/>
              </w:rPr>
            </w:pPr>
            <w:r w:rsidRPr="00A367DD">
              <w:rPr>
                <w:rFonts w:cs="Times New Roman"/>
                <w:i/>
                <w:szCs w:val="24"/>
                <w:lang w:val="en-GB"/>
              </w:rPr>
              <w:t>P</w:t>
            </w:r>
            <m:oMath>
              <m:acc>
                <m:accPr>
                  <m:chr m:val="̅"/>
                  <m:ctrlPr>
                    <w:rPr>
                      <w:rFonts w:ascii="Cambria Math" w:hAnsi="Cambria Math" w:cs="Times New Roman"/>
                      <w:i/>
                      <w:szCs w:val="24"/>
                      <w:lang w:val="en-GB"/>
                    </w:rPr>
                  </m:ctrlPr>
                </m:accPr>
                <m:e>
                  <m:r>
                    <w:rPr>
                      <w:rFonts w:ascii="Cambria Math" w:hAnsi="Cambria Math" w:cs="Times New Roman"/>
                      <w:szCs w:val="24"/>
                      <w:lang w:val="en-GB"/>
                    </w:rPr>
                    <m:t>1</m:t>
                  </m:r>
                </m:e>
              </m:acc>
            </m:oMath>
          </w:p>
        </w:tc>
      </w:tr>
      <w:tr w:rsidR="00726949" w:rsidRPr="00A367DD" w14:paraId="13A9F319" w14:textId="77777777" w:rsidTr="001D4E3D">
        <w:trPr>
          <w:trHeight w:val="288"/>
          <w:jc w:val="center"/>
        </w:trPr>
        <w:tc>
          <w:tcPr>
            <w:tcW w:w="2977" w:type="dxa"/>
            <w:tcBorders>
              <w:top w:val="nil"/>
              <w:left w:val="nil"/>
              <w:bottom w:val="nil"/>
              <w:right w:val="nil"/>
            </w:tcBorders>
            <w:vAlign w:val="center"/>
          </w:tcPr>
          <w:p w14:paraId="43EA5D6E" w14:textId="77777777" w:rsidR="00726949" w:rsidRPr="00A367DD" w:rsidRDefault="00726949" w:rsidP="00A367DD">
            <w:pPr>
              <w:spacing w:after="0" w:line="360" w:lineRule="auto"/>
              <w:jc w:val="center"/>
              <w:rPr>
                <w:rFonts w:cs="Times New Roman"/>
                <w:iCs/>
                <w:szCs w:val="24"/>
                <w:lang w:val="en-GB"/>
              </w:rPr>
            </w:pPr>
            <w:r w:rsidRPr="00A367DD">
              <w:rPr>
                <w:rFonts w:cs="Times New Roman"/>
                <w:i/>
                <w:szCs w:val="24"/>
                <w:lang w:val="en-GB"/>
              </w:rPr>
              <w:t>a</w:t>
            </w:r>
            <w:r w:rsidRPr="00A367DD">
              <w:rPr>
                <w:rFonts w:cs="Times New Roman"/>
                <w:iCs/>
                <w:szCs w:val="24"/>
                <w:lang w:val="en-GB"/>
              </w:rPr>
              <w:t xml:space="preserve"> / Å</w:t>
            </w:r>
          </w:p>
        </w:tc>
        <w:tc>
          <w:tcPr>
            <w:tcW w:w="2410" w:type="dxa"/>
            <w:tcBorders>
              <w:top w:val="nil"/>
              <w:left w:val="nil"/>
              <w:bottom w:val="nil"/>
              <w:right w:val="nil"/>
            </w:tcBorders>
            <w:vAlign w:val="center"/>
          </w:tcPr>
          <w:p w14:paraId="110F1BE2"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23.5533(3)</w:t>
            </w:r>
          </w:p>
        </w:tc>
        <w:tc>
          <w:tcPr>
            <w:tcW w:w="2410" w:type="dxa"/>
            <w:tcBorders>
              <w:top w:val="nil"/>
              <w:left w:val="nil"/>
              <w:bottom w:val="nil"/>
              <w:right w:val="nil"/>
            </w:tcBorders>
            <w:vAlign w:val="center"/>
          </w:tcPr>
          <w:p w14:paraId="0BAD5531"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8.9958(3)</w:t>
            </w:r>
          </w:p>
        </w:tc>
      </w:tr>
      <w:tr w:rsidR="00726949" w:rsidRPr="00A367DD" w14:paraId="3BAB543E" w14:textId="77777777" w:rsidTr="001D4E3D">
        <w:trPr>
          <w:trHeight w:val="288"/>
          <w:jc w:val="center"/>
        </w:trPr>
        <w:tc>
          <w:tcPr>
            <w:tcW w:w="2977" w:type="dxa"/>
            <w:tcBorders>
              <w:top w:val="nil"/>
              <w:left w:val="nil"/>
              <w:bottom w:val="nil"/>
              <w:right w:val="nil"/>
            </w:tcBorders>
            <w:vAlign w:val="center"/>
          </w:tcPr>
          <w:p w14:paraId="79DFC5B1" w14:textId="77777777" w:rsidR="00726949" w:rsidRPr="00A367DD" w:rsidRDefault="00726949" w:rsidP="00A367DD">
            <w:pPr>
              <w:spacing w:after="0" w:line="360" w:lineRule="auto"/>
              <w:jc w:val="center"/>
              <w:rPr>
                <w:rFonts w:cs="Times New Roman"/>
                <w:iCs/>
                <w:szCs w:val="24"/>
                <w:lang w:val="en-GB"/>
              </w:rPr>
            </w:pPr>
            <w:r w:rsidRPr="00A367DD">
              <w:rPr>
                <w:rFonts w:cs="Times New Roman"/>
                <w:i/>
                <w:szCs w:val="24"/>
                <w:lang w:val="en-GB"/>
              </w:rPr>
              <w:t>b</w:t>
            </w:r>
            <w:r w:rsidRPr="00A367DD">
              <w:rPr>
                <w:rFonts w:cs="Times New Roman"/>
                <w:iCs/>
                <w:szCs w:val="24"/>
                <w:lang w:val="en-GB"/>
              </w:rPr>
              <w:t xml:space="preserve"> / Å</w:t>
            </w:r>
          </w:p>
        </w:tc>
        <w:tc>
          <w:tcPr>
            <w:tcW w:w="2410" w:type="dxa"/>
            <w:tcBorders>
              <w:top w:val="nil"/>
              <w:left w:val="nil"/>
              <w:bottom w:val="nil"/>
              <w:right w:val="nil"/>
            </w:tcBorders>
            <w:vAlign w:val="center"/>
          </w:tcPr>
          <w:p w14:paraId="18B01FAC"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12.9754(1)</w:t>
            </w:r>
          </w:p>
        </w:tc>
        <w:tc>
          <w:tcPr>
            <w:tcW w:w="2410" w:type="dxa"/>
            <w:tcBorders>
              <w:top w:val="nil"/>
              <w:left w:val="nil"/>
              <w:bottom w:val="nil"/>
              <w:right w:val="nil"/>
            </w:tcBorders>
            <w:vAlign w:val="center"/>
          </w:tcPr>
          <w:p w14:paraId="37BBD370"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9.3891(4)</w:t>
            </w:r>
          </w:p>
        </w:tc>
      </w:tr>
      <w:tr w:rsidR="00726949" w:rsidRPr="00A367DD" w14:paraId="11F8F4AF" w14:textId="77777777" w:rsidTr="001D4E3D">
        <w:trPr>
          <w:trHeight w:val="288"/>
          <w:jc w:val="center"/>
        </w:trPr>
        <w:tc>
          <w:tcPr>
            <w:tcW w:w="2977" w:type="dxa"/>
            <w:tcBorders>
              <w:top w:val="nil"/>
              <w:left w:val="nil"/>
              <w:bottom w:val="nil"/>
              <w:right w:val="nil"/>
            </w:tcBorders>
            <w:vAlign w:val="center"/>
          </w:tcPr>
          <w:p w14:paraId="36CB9F39" w14:textId="77777777" w:rsidR="00726949" w:rsidRPr="00A367DD" w:rsidRDefault="00726949" w:rsidP="00A367DD">
            <w:pPr>
              <w:spacing w:after="0" w:line="360" w:lineRule="auto"/>
              <w:jc w:val="center"/>
              <w:rPr>
                <w:rFonts w:cs="Times New Roman"/>
                <w:b/>
                <w:bCs/>
                <w:iCs/>
                <w:szCs w:val="24"/>
                <w:lang w:val="en-GB"/>
              </w:rPr>
            </w:pPr>
            <w:r w:rsidRPr="00A367DD">
              <w:rPr>
                <w:rFonts w:cs="Times New Roman"/>
                <w:i/>
                <w:szCs w:val="24"/>
                <w:lang w:val="en-GB"/>
              </w:rPr>
              <w:t>c</w:t>
            </w:r>
            <w:r w:rsidRPr="00A367DD">
              <w:rPr>
                <w:rFonts w:cs="Times New Roman"/>
                <w:iCs/>
                <w:szCs w:val="24"/>
                <w:lang w:val="en-GB"/>
              </w:rPr>
              <w:t xml:space="preserve"> / Å</w:t>
            </w:r>
          </w:p>
        </w:tc>
        <w:tc>
          <w:tcPr>
            <w:tcW w:w="2410" w:type="dxa"/>
            <w:tcBorders>
              <w:top w:val="nil"/>
              <w:left w:val="nil"/>
              <w:bottom w:val="nil"/>
              <w:right w:val="nil"/>
            </w:tcBorders>
            <w:vAlign w:val="center"/>
          </w:tcPr>
          <w:p w14:paraId="3CA8193C"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28.1370(3)</w:t>
            </w:r>
          </w:p>
        </w:tc>
        <w:tc>
          <w:tcPr>
            <w:tcW w:w="2410" w:type="dxa"/>
            <w:tcBorders>
              <w:top w:val="nil"/>
              <w:left w:val="nil"/>
              <w:bottom w:val="nil"/>
              <w:right w:val="nil"/>
            </w:tcBorders>
            <w:vAlign w:val="center"/>
          </w:tcPr>
          <w:p w14:paraId="17DCF03C"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13.9171(6)</w:t>
            </w:r>
          </w:p>
        </w:tc>
      </w:tr>
      <w:tr w:rsidR="00726949" w:rsidRPr="00A367DD" w14:paraId="7FA1476A" w14:textId="77777777" w:rsidTr="001D4E3D">
        <w:trPr>
          <w:trHeight w:val="288"/>
          <w:jc w:val="center"/>
        </w:trPr>
        <w:tc>
          <w:tcPr>
            <w:tcW w:w="2977" w:type="dxa"/>
            <w:tcBorders>
              <w:top w:val="nil"/>
              <w:left w:val="nil"/>
              <w:bottom w:val="nil"/>
              <w:right w:val="nil"/>
            </w:tcBorders>
            <w:vAlign w:val="center"/>
          </w:tcPr>
          <w:p w14:paraId="16CF8A9C" w14:textId="77777777" w:rsidR="00726949" w:rsidRPr="00A367DD" w:rsidRDefault="00726949" w:rsidP="00A367DD">
            <w:pPr>
              <w:spacing w:after="0" w:line="360" w:lineRule="auto"/>
              <w:jc w:val="center"/>
              <w:rPr>
                <w:rFonts w:cs="Times New Roman"/>
                <w:iCs/>
                <w:szCs w:val="24"/>
                <w:lang w:val="en-GB"/>
              </w:rPr>
            </w:pPr>
            <w:r w:rsidRPr="00A367DD">
              <w:rPr>
                <w:rFonts w:cs="Times New Roman"/>
                <w:i/>
                <w:szCs w:val="24"/>
                <w:lang w:val="en-GB"/>
              </w:rPr>
              <w:t>α</w:t>
            </w:r>
            <w:r w:rsidRPr="00A367DD">
              <w:rPr>
                <w:rFonts w:cs="Times New Roman"/>
                <w:iCs/>
                <w:szCs w:val="24"/>
                <w:lang w:val="en-GB"/>
              </w:rPr>
              <w:t xml:space="preserve"> / °</w:t>
            </w:r>
          </w:p>
        </w:tc>
        <w:tc>
          <w:tcPr>
            <w:tcW w:w="2410" w:type="dxa"/>
            <w:tcBorders>
              <w:top w:val="nil"/>
              <w:left w:val="nil"/>
              <w:bottom w:val="nil"/>
              <w:right w:val="nil"/>
            </w:tcBorders>
            <w:vAlign w:val="center"/>
          </w:tcPr>
          <w:p w14:paraId="33053C85"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90</w:t>
            </w:r>
          </w:p>
        </w:tc>
        <w:tc>
          <w:tcPr>
            <w:tcW w:w="2410" w:type="dxa"/>
            <w:tcBorders>
              <w:top w:val="nil"/>
              <w:left w:val="nil"/>
              <w:bottom w:val="nil"/>
              <w:right w:val="nil"/>
            </w:tcBorders>
            <w:vAlign w:val="center"/>
          </w:tcPr>
          <w:p w14:paraId="6AEF767B"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98.814(4)</w:t>
            </w:r>
          </w:p>
        </w:tc>
      </w:tr>
      <w:tr w:rsidR="00726949" w:rsidRPr="00A367DD" w14:paraId="1FD50989" w14:textId="77777777" w:rsidTr="001D4E3D">
        <w:trPr>
          <w:trHeight w:val="288"/>
          <w:jc w:val="center"/>
        </w:trPr>
        <w:tc>
          <w:tcPr>
            <w:tcW w:w="2977" w:type="dxa"/>
            <w:tcBorders>
              <w:top w:val="nil"/>
              <w:left w:val="nil"/>
              <w:bottom w:val="nil"/>
              <w:right w:val="nil"/>
            </w:tcBorders>
            <w:vAlign w:val="center"/>
          </w:tcPr>
          <w:p w14:paraId="693D9BBA" w14:textId="77777777" w:rsidR="00726949" w:rsidRPr="00A367DD" w:rsidRDefault="00726949" w:rsidP="00A367DD">
            <w:pPr>
              <w:spacing w:after="0" w:line="360" w:lineRule="auto"/>
              <w:jc w:val="center"/>
              <w:rPr>
                <w:rFonts w:cs="Times New Roman"/>
                <w:iCs/>
                <w:szCs w:val="24"/>
                <w:lang w:val="en-GB"/>
              </w:rPr>
            </w:pPr>
            <w:r w:rsidRPr="00A367DD">
              <w:rPr>
                <w:rFonts w:cs="Times New Roman"/>
                <w:i/>
                <w:szCs w:val="24"/>
                <w:lang w:val="en-GB"/>
              </w:rPr>
              <w:t>β</w:t>
            </w:r>
            <w:r w:rsidRPr="00A367DD">
              <w:rPr>
                <w:rFonts w:cs="Times New Roman"/>
                <w:iCs/>
                <w:szCs w:val="24"/>
                <w:lang w:val="en-GB"/>
              </w:rPr>
              <w:t xml:space="preserve"> / °</w:t>
            </w:r>
          </w:p>
        </w:tc>
        <w:tc>
          <w:tcPr>
            <w:tcW w:w="2410" w:type="dxa"/>
            <w:tcBorders>
              <w:top w:val="nil"/>
              <w:left w:val="nil"/>
              <w:bottom w:val="nil"/>
              <w:right w:val="nil"/>
            </w:tcBorders>
            <w:vAlign w:val="center"/>
          </w:tcPr>
          <w:p w14:paraId="7B8C0FE6"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90</w:t>
            </w:r>
          </w:p>
        </w:tc>
        <w:tc>
          <w:tcPr>
            <w:tcW w:w="2410" w:type="dxa"/>
            <w:tcBorders>
              <w:top w:val="nil"/>
              <w:left w:val="nil"/>
              <w:bottom w:val="nil"/>
              <w:right w:val="nil"/>
            </w:tcBorders>
            <w:vAlign w:val="center"/>
          </w:tcPr>
          <w:p w14:paraId="474AE8E2"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99.380(3)</w:t>
            </w:r>
          </w:p>
        </w:tc>
      </w:tr>
      <w:tr w:rsidR="00726949" w:rsidRPr="00A367DD" w14:paraId="2F3EE8AF" w14:textId="77777777" w:rsidTr="001D4E3D">
        <w:trPr>
          <w:trHeight w:val="288"/>
          <w:jc w:val="center"/>
        </w:trPr>
        <w:tc>
          <w:tcPr>
            <w:tcW w:w="2977" w:type="dxa"/>
            <w:tcBorders>
              <w:top w:val="nil"/>
              <w:left w:val="nil"/>
              <w:bottom w:val="nil"/>
              <w:right w:val="nil"/>
            </w:tcBorders>
            <w:vAlign w:val="center"/>
          </w:tcPr>
          <w:p w14:paraId="4ADB81AB" w14:textId="77777777" w:rsidR="00726949" w:rsidRPr="00A367DD" w:rsidRDefault="00726949" w:rsidP="00A367DD">
            <w:pPr>
              <w:spacing w:after="0" w:line="360" w:lineRule="auto"/>
              <w:jc w:val="center"/>
              <w:rPr>
                <w:rFonts w:cs="Times New Roman"/>
                <w:iCs/>
                <w:szCs w:val="24"/>
                <w:lang w:val="en-GB"/>
              </w:rPr>
            </w:pPr>
            <w:r w:rsidRPr="00A367DD">
              <w:rPr>
                <w:rFonts w:cs="Times New Roman"/>
                <w:i/>
                <w:szCs w:val="24"/>
                <w:lang w:val="en-GB"/>
              </w:rPr>
              <w:t>γ</w:t>
            </w:r>
            <w:r w:rsidRPr="00A367DD">
              <w:rPr>
                <w:rFonts w:cs="Times New Roman"/>
                <w:iCs/>
                <w:szCs w:val="24"/>
                <w:lang w:val="en-GB"/>
              </w:rPr>
              <w:t xml:space="preserve"> / °</w:t>
            </w:r>
          </w:p>
        </w:tc>
        <w:tc>
          <w:tcPr>
            <w:tcW w:w="2410" w:type="dxa"/>
            <w:tcBorders>
              <w:top w:val="nil"/>
              <w:left w:val="nil"/>
              <w:bottom w:val="nil"/>
              <w:right w:val="nil"/>
            </w:tcBorders>
            <w:vAlign w:val="center"/>
          </w:tcPr>
          <w:p w14:paraId="620A601A"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90</w:t>
            </w:r>
          </w:p>
        </w:tc>
        <w:tc>
          <w:tcPr>
            <w:tcW w:w="2410" w:type="dxa"/>
            <w:tcBorders>
              <w:top w:val="nil"/>
              <w:left w:val="nil"/>
              <w:bottom w:val="nil"/>
              <w:right w:val="nil"/>
            </w:tcBorders>
            <w:vAlign w:val="center"/>
          </w:tcPr>
          <w:p w14:paraId="43159D43"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90.925(3)</w:t>
            </w:r>
          </w:p>
        </w:tc>
      </w:tr>
      <w:tr w:rsidR="00726949" w:rsidRPr="00A367DD" w14:paraId="032EF91E" w14:textId="77777777" w:rsidTr="001D4E3D">
        <w:trPr>
          <w:trHeight w:val="288"/>
          <w:jc w:val="center"/>
        </w:trPr>
        <w:tc>
          <w:tcPr>
            <w:tcW w:w="2977" w:type="dxa"/>
            <w:tcBorders>
              <w:top w:val="nil"/>
              <w:left w:val="nil"/>
              <w:bottom w:val="nil"/>
              <w:right w:val="nil"/>
            </w:tcBorders>
            <w:vAlign w:val="center"/>
          </w:tcPr>
          <w:p w14:paraId="1B715725"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Z</w:t>
            </w:r>
          </w:p>
        </w:tc>
        <w:tc>
          <w:tcPr>
            <w:tcW w:w="2410" w:type="dxa"/>
            <w:tcBorders>
              <w:top w:val="nil"/>
              <w:left w:val="nil"/>
              <w:bottom w:val="nil"/>
              <w:right w:val="nil"/>
            </w:tcBorders>
            <w:vAlign w:val="center"/>
          </w:tcPr>
          <w:p w14:paraId="6628EA8D"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16</w:t>
            </w:r>
          </w:p>
        </w:tc>
        <w:tc>
          <w:tcPr>
            <w:tcW w:w="2410" w:type="dxa"/>
            <w:tcBorders>
              <w:top w:val="nil"/>
              <w:left w:val="nil"/>
              <w:bottom w:val="nil"/>
              <w:right w:val="nil"/>
            </w:tcBorders>
            <w:vAlign w:val="center"/>
          </w:tcPr>
          <w:p w14:paraId="4ABB0155"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2</w:t>
            </w:r>
          </w:p>
        </w:tc>
      </w:tr>
      <w:tr w:rsidR="00726949" w:rsidRPr="00A367DD" w14:paraId="11675ADC" w14:textId="77777777" w:rsidTr="001D4E3D">
        <w:trPr>
          <w:trHeight w:val="288"/>
          <w:jc w:val="center"/>
        </w:trPr>
        <w:tc>
          <w:tcPr>
            <w:tcW w:w="2977" w:type="dxa"/>
            <w:tcBorders>
              <w:top w:val="nil"/>
              <w:left w:val="nil"/>
              <w:bottom w:val="nil"/>
              <w:right w:val="nil"/>
            </w:tcBorders>
            <w:vAlign w:val="center"/>
          </w:tcPr>
          <w:p w14:paraId="3C17A234" w14:textId="77777777" w:rsidR="00726949" w:rsidRPr="00A367DD" w:rsidRDefault="00726949" w:rsidP="00A367DD">
            <w:pPr>
              <w:spacing w:after="0" w:line="360" w:lineRule="auto"/>
              <w:jc w:val="center"/>
              <w:rPr>
                <w:rFonts w:cs="Times New Roman"/>
                <w:iCs/>
                <w:szCs w:val="24"/>
                <w:lang w:val="en-GB"/>
              </w:rPr>
            </w:pPr>
            <w:r w:rsidRPr="00A367DD">
              <w:rPr>
                <w:rFonts w:cs="Times New Roman"/>
                <w:i/>
                <w:szCs w:val="24"/>
                <w:lang w:val="en-GB"/>
              </w:rPr>
              <w:t>V</w:t>
            </w:r>
            <w:r w:rsidRPr="00A367DD">
              <w:rPr>
                <w:rFonts w:cs="Times New Roman"/>
                <w:iCs/>
                <w:szCs w:val="24"/>
                <w:lang w:val="en-GB"/>
              </w:rPr>
              <w:t xml:space="preserve"> / Å</w:t>
            </w:r>
            <w:r w:rsidRPr="00A367DD">
              <w:rPr>
                <w:rFonts w:cs="Times New Roman"/>
                <w:iCs/>
                <w:szCs w:val="24"/>
                <w:vertAlign w:val="superscript"/>
                <w:lang w:val="en-GB"/>
              </w:rPr>
              <w:t>3</w:t>
            </w:r>
          </w:p>
        </w:tc>
        <w:tc>
          <w:tcPr>
            <w:tcW w:w="2410" w:type="dxa"/>
            <w:tcBorders>
              <w:top w:val="nil"/>
              <w:left w:val="nil"/>
              <w:bottom w:val="nil"/>
              <w:right w:val="nil"/>
            </w:tcBorders>
            <w:vAlign w:val="center"/>
          </w:tcPr>
          <w:p w14:paraId="71B68878"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8599.05(16)</w:t>
            </w:r>
          </w:p>
        </w:tc>
        <w:tc>
          <w:tcPr>
            <w:tcW w:w="2410" w:type="dxa"/>
            <w:tcBorders>
              <w:top w:val="nil"/>
              <w:left w:val="nil"/>
              <w:bottom w:val="nil"/>
              <w:right w:val="nil"/>
            </w:tcBorders>
            <w:vAlign w:val="center"/>
          </w:tcPr>
          <w:p w14:paraId="029E63CD"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1145.04(8)</w:t>
            </w:r>
          </w:p>
        </w:tc>
      </w:tr>
      <w:tr w:rsidR="00726949" w:rsidRPr="00A367DD" w14:paraId="0101FCAC" w14:textId="77777777" w:rsidTr="001D4E3D">
        <w:trPr>
          <w:trHeight w:val="288"/>
          <w:jc w:val="center"/>
        </w:trPr>
        <w:tc>
          <w:tcPr>
            <w:tcW w:w="2977" w:type="dxa"/>
            <w:tcBorders>
              <w:top w:val="nil"/>
              <w:left w:val="nil"/>
              <w:bottom w:val="nil"/>
              <w:right w:val="nil"/>
            </w:tcBorders>
            <w:vAlign w:val="center"/>
          </w:tcPr>
          <w:p w14:paraId="451563EB" w14:textId="77777777" w:rsidR="00726949" w:rsidRPr="00A367DD" w:rsidRDefault="00726949" w:rsidP="00A367DD">
            <w:pPr>
              <w:spacing w:after="0" w:line="360" w:lineRule="auto"/>
              <w:jc w:val="center"/>
              <w:rPr>
                <w:rFonts w:cs="Times New Roman"/>
                <w:iCs/>
                <w:szCs w:val="24"/>
                <w:lang w:val="en-GB"/>
              </w:rPr>
            </w:pPr>
            <w:proofErr w:type="spellStart"/>
            <w:r w:rsidRPr="00A367DD">
              <w:rPr>
                <w:rFonts w:cs="Times New Roman"/>
                <w:i/>
                <w:szCs w:val="24"/>
                <w:lang w:val="en-GB"/>
              </w:rPr>
              <w:lastRenderedPageBreak/>
              <w:t>D</w:t>
            </w:r>
            <w:r w:rsidRPr="00A367DD">
              <w:rPr>
                <w:rFonts w:cs="Times New Roman"/>
                <w:iCs/>
                <w:szCs w:val="24"/>
                <w:vertAlign w:val="subscript"/>
                <w:lang w:val="en-GB"/>
              </w:rPr>
              <w:t>calc</w:t>
            </w:r>
            <w:proofErr w:type="spellEnd"/>
            <w:r w:rsidRPr="00A367DD">
              <w:rPr>
                <w:rFonts w:cs="Times New Roman"/>
                <w:iCs/>
                <w:szCs w:val="24"/>
                <w:lang w:val="en-GB"/>
              </w:rPr>
              <w:t xml:space="preserve"> / g cm</w:t>
            </w:r>
            <w:r w:rsidRPr="00A367DD">
              <w:rPr>
                <w:rFonts w:cs="Times New Roman"/>
                <w:iCs/>
                <w:szCs w:val="24"/>
                <w:vertAlign w:val="superscript"/>
                <w:lang w:val="en-GB"/>
              </w:rPr>
              <w:t>-3</w:t>
            </w:r>
          </w:p>
        </w:tc>
        <w:tc>
          <w:tcPr>
            <w:tcW w:w="2410" w:type="dxa"/>
            <w:tcBorders>
              <w:top w:val="nil"/>
              <w:left w:val="nil"/>
              <w:bottom w:val="nil"/>
              <w:right w:val="nil"/>
            </w:tcBorders>
            <w:vAlign w:val="center"/>
          </w:tcPr>
          <w:p w14:paraId="60A70F7A"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1.271</w:t>
            </w:r>
          </w:p>
        </w:tc>
        <w:tc>
          <w:tcPr>
            <w:tcW w:w="2410" w:type="dxa"/>
            <w:tcBorders>
              <w:top w:val="nil"/>
              <w:left w:val="nil"/>
              <w:bottom w:val="nil"/>
              <w:right w:val="nil"/>
            </w:tcBorders>
            <w:vAlign w:val="center"/>
          </w:tcPr>
          <w:p w14:paraId="0409A4C0"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1.327</w:t>
            </w:r>
          </w:p>
        </w:tc>
      </w:tr>
      <w:tr w:rsidR="00726949" w:rsidRPr="00A367DD" w14:paraId="437150B7" w14:textId="77777777" w:rsidTr="001D4E3D">
        <w:trPr>
          <w:trHeight w:val="288"/>
          <w:jc w:val="center"/>
        </w:trPr>
        <w:tc>
          <w:tcPr>
            <w:tcW w:w="2977" w:type="dxa"/>
            <w:tcBorders>
              <w:top w:val="nil"/>
              <w:left w:val="nil"/>
              <w:bottom w:val="nil"/>
              <w:right w:val="nil"/>
            </w:tcBorders>
            <w:vAlign w:val="center"/>
          </w:tcPr>
          <w:p w14:paraId="4446F853" w14:textId="77777777" w:rsidR="00726949" w:rsidRPr="00A367DD" w:rsidRDefault="00726949" w:rsidP="00A367DD">
            <w:pPr>
              <w:spacing w:after="0" w:line="360" w:lineRule="auto"/>
              <w:jc w:val="center"/>
              <w:rPr>
                <w:rFonts w:cs="Times New Roman"/>
                <w:iCs/>
                <w:szCs w:val="24"/>
                <w:lang w:val="en-GB"/>
              </w:rPr>
            </w:pPr>
            <w:r w:rsidRPr="00A367DD">
              <w:rPr>
                <w:rFonts w:cs="Times New Roman"/>
                <w:i/>
                <w:szCs w:val="24"/>
                <w:lang w:val="en-GB"/>
              </w:rPr>
              <w:sym w:font="Symbol" w:char="006D"/>
            </w:r>
            <w:r w:rsidRPr="00A367DD">
              <w:rPr>
                <w:rFonts w:cs="Times New Roman"/>
                <w:iCs/>
                <w:szCs w:val="24"/>
                <w:lang w:val="en-GB"/>
              </w:rPr>
              <w:t xml:space="preserve">/ </w:t>
            </w:r>
            <w:proofErr w:type="gramStart"/>
            <w:r w:rsidRPr="00A367DD">
              <w:rPr>
                <w:rFonts w:cs="Times New Roman"/>
                <w:szCs w:val="24"/>
                <w:lang w:val="en-GB"/>
              </w:rPr>
              <w:t>mm</w:t>
            </w:r>
            <w:proofErr w:type="gramEnd"/>
            <w:r w:rsidRPr="00A367DD">
              <w:rPr>
                <w:rFonts w:cs="Times New Roman"/>
                <w:szCs w:val="24"/>
                <w:vertAlign w:val="superscript"/>
                <w:lang w:val="en-GB"/>
              </w:rPr>
              <w:t>-1</w:t>
            </w:r>
          </w:p>
        </w:tc>
        <w:tc>
          <w:tcPr>
            <w:tcW w:w="2410" w:type="dxa"/>
            <w:tcBorders>
              <w:top w:val="nil"/>
              <w:left w:val="nil"/>
              <w:bottom w:val="nil"/>
              <w:right w:val="nil"/>
            </w:tcBorders>
            <w:vAlign w:val="center"/>
          </w:tcPr>
          <w:p w14:paraId="71B15793"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0.759</w:t>
            </w:r>
          </w:p>
        </w:tc>
        <w:tc>
          <w:tcPr>
            <w:tcW w:w="2410" w:type="dxa"/>
            <w:tcBorders>
              <w:top w:val="nil"/>
              <w:left w:val="nil"/>
              <w:bottom w:val="nil"/>
              <w:right w:val="nil"/>
            </w:tcBorders>
            <w:vAlign w:val="center"/>
          </w:tcPr>
          <w:p w14:paraId="3B799C63"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0.835</w:t>
            </w:r>
          </w:p>
        </w:tc>
      </w:tr>
      <w:tr w:rsidR="00726949" w:rsidRPr="00A367DD" w14:paraId="27968123" w14:textId="77777777" w:rsidTr="001D4E3D">
        <w:trPr>
          <w:trHeight w:val="288"/>
          <w:jc w:val="center"/>
        </w:trPr>
        <w:tc>
          <w:tcPr>
            <w:tcW w:w="2977" w:type="dxa"/>
            <w:tcBorders>
              <w:top w:val="nil"/>
              <w:left w:val="nil"/>
              <w:bottom w:val="nil"/>
              <w:right w:val="nil"/>
            </w:tcBorders>
            <w:vAlign w:val="center"/>
          </w:tcPr>
          <w:p w14:paraId="6D3252A5" w14:textId="77777777" w:rsidR="00726949" w:rsidRPr="00A367DD" w:rsidRDefault="00726949" w:rsidP="00A367DD">
            <w:pPr>
              <w:spacing w:after="0" w:line="360" w:lineRule="auto"/>
              <w:jc w:val="center"/>
              <w:rPr>
                <w:rFonts w:cs="Times New Roman"/>
                <w:iCs/>
                <w:szCs w:val="24"/>
                <w:lang w:val="en-GB"/>
              </w:rPr>
            </w:pPr>
            <w:r w:rsidRPr="00A367DD">
              <w:rPr>
                <w:rFonts w:cs="Times New Roman"/>
                <w:i/>
                <w:szCs w:val="24"/>
                <w:lang w:val="en-GB"/>
              </w:rPr>
              <w:t>Θ</w:t>
            </w:r>
            <w:r w:rsidRPr="00A367DD">
              <w:rPr>
                <w:rFonts w:cs="Times New Roman"/>
                <w:iCs/>
                <w:szCs w:val="24"/>
                <w:lang w:val="en-GB"/>
              </w:rPr>
              <w:t xml:space="preserve"> range / °</w:t>
            </w:r>
          </w:p>
        </w:tc>
        <w:tc>
          <w:tcPr>
            <w:tcW w:w="2410" w:type="dxa"/>
            <w:tcBorders>
              <w:top w:val="nil"/>
              <w:left w:val="nil"/>
              <w:bottom w:val="nil"/>
              <w:right w:val="nil"/>
            </w:tcBorders>
            <w:vAlign w:val="center"/>
          </w:tcPr>
          <w:p w14:paraId="3E997FCC"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3.14 – 75.83</w:t>
            </w:r>
          </w:p>
        </w:tc>
        <w:tc>
          <w:tcPr>
            <w:tcW w:w="2410" w:type="dxa"/>
            <w:tcBorders>
              <w:top w:val="nil"/>
              <w:left w:val="nil"/>
              <w:bottom w:val="nil"/>
              <w:right w:val="nil"/>
            </w:tcBorders>
            <w:vAlign w:val="center"/>
          </w:tcPr>
          <w:p w14:paraId="21C898B1"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3.26 – 75.95</w:t>
            </w:r>
          </w:p>
        </w:tc>
      </w:tr>
      <w:tr w:rsidR="00726949" w:rsidRPr="00A367DD" w14:paraId="0D1AB9CF" w14:textId="77777777" w:rsidTr="001D4E3D">
        <w:trPr>
          <w:trHeight w:val="288"/>
          <w:jc w:val="center"/>
        </w:trPr>
        <w:tc>
          <w:tcPr>
            <w:tcW w:w="2977" w:type="dxa"/>
            <w:tcBorders>
              <w:top w:val="nil"/>
              <w:left w:val="nil"/>
              <w:bottom w:val="nil"/>
              <w:right w:val="nil"/>
            </w:tcBorders>
            <w:vAlign w:val="center"/>
          </w:tcPr>
          <w:p w14:paraId="53E4F674" w14:textId="77777777" w:rsidR="00726949" w:rsidRPr="00A367DD" w:rsidRDefault="00726949" w:rsidP="00A367DD">
            <w:pPr>
              <w:spacing w:after="0" w:line="360" w:lineRule="auto"/>
              <w:jc w:val="center"/>
              <w:rPr>
                <w:rFonts w:cs="Times New Roman"/>
                <w:szCs w:val="24"/>
                <w:lang w:val="en-GB"/>
              </w:rPr>
            </w:pPr>
            <w:r w:rsidRPr="00A367DD">
              <w:rPr>
                <w:rFonts w:cs="Times New Roman"/>
                <w:i/>
                <w:szCs w:val="24"/>
                <w:lang w:val="en-GB"/>
              </w:rPr>
              <w:t>T</w:t>
            </w:r>
            <w:r w:rsidRPr="00A367DD">
              <w:rPr>
                <w:rFonts w:cs="Times New Roman"/>
                <w:szCs w:val="24"/>
                <w:lang w:val="en-GB"/>
              </w:rPr>
              <w:t xml:space="preserve"> / K</w:t>
            </w:r>
          </w:p>
        </w:tc>
        <w:tc>
          <w:tcPr>
            <w:tcW w:w="2410" w:type="dxa"/>
            <w:tcBorders>
              <w:top w:val="nil"/>
              <w:left w:val="nil"/>
              <w:bottom w:val="nil"/>
              <w:right w:val="nil"/>
            </w:tcBorders>
            <w:vAlign w:val="center"/>
          </w:tcPr>
          <w:p w14:paraId="11CF98B6"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293(2)</w:t>
            </w:r>
          </w:p>
        </w:tc>
        <w:tc>
          <w:tcPr>
            <w:tcW w:w="2410" w:type="dxa"/>
            <w:tcBorders>
              <w:top w:val="nil"/>
              <w:left w:val="nil"/>
              <w:bottom w:val="nil"/>
              <w:right w:val="nil"/>
            </w:tcBorders>
            <w:vAlign w:val="center"/>
          </w:tcPr>
          <w:p w14:paraId="6422260D"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293(2)</w:t>
            </w:r>
          </w:p>
        </w:tc>
      </w:tr>
      <w:tr w:rsidR="00726949" w:rsidRPr="00A367DD" w14:paraId="6D3B3F21" w14:textId="77777777" w:rsidTr="001D4E3D">
        <w:trPr>
          <w:trHeight w:val="288"/>
          <w:jc w:val="center"/>
        </w:trPr>
        <w:tc>
          <w:tcPr>
            <w:tcW w:w="2977" w:type="dxa"/>
            <w:tcBorders>
              <w:top w:val="nil"/>
              <w:left w:val="nil"/>
              <w:bottom w:val="nil"/>
              <w:right w:val="nil"/>
            </w:tcBorders>
            <w:vAlign w:val="center"/>
          </w:tcPr>
          <w:p w14:paraId="5557020E"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 xml:space="preserve">Radiation </w:t>
            </w:r>
            <w:proofErr w:type="spellStart"/>
            <w:r w:rsidRPr="00A367DD">
              <w:rPr>
                <w:rFonts w:cs="Times New Roman"/>
                <w:szCs w:val="24"/>
                <w:lang w:val="en-GB"/>
              </w:rPr>
              <w:t>vawelength</w:t>
            </w:r>
            <w:proofErr w:type="spellEnd"/>
          </w:p>
        </w:tc>
        <w:tc>
          <w:tcPr>
            <w:tcW w:w="2410" w:type="dxa"/>
            <w:tcBorders>
              <w:top w:val="nil"/>
              <w:left w:val="nil"/>
              <w:bottom w:val="nil"/>
              <w:right w:val="nil"/>
            </w:tcBorders>
            <w:vAlign w:val="center"/>
          </w:tcPr>
          <w:p w14:paraId="05F6B459"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1.54179 (</w:t>
            </w:r>
            <w:proofErr w:type="spellStart"/>
            <w:r w:rsidRPr="00A367DD">
              <w:rPr>
                <w:rFonts w:cs="Times New Roman"/>
                <w:szCs w:val="24"/>
                <w:lang w:val="en-GB"/>
              </w:rPr>
              <w:t>Cu</w:t>
            </w:r>
            <w:r w:rsidRPr="00A367DD">
              <w:rPr>
                <w:rFonts w:cs="Times New Roman"/>
                <w:i/>
                <w:szCs w:val="24"/>
                <w:lang w:val="en-GB"/>
              </w:rPr>
              <w:t>K</w:t>
            </w:r>
            <w:proofErr w:type="spellEnd"/>
            <w:r w:rsidRPr="00A367DD">
              <w:rPr>
                <w:rFonts w:cs="Times New Roman"/>
                <w:szCs w:val="24"/>
                <w:lang w:val="en-GB"/>
              </w:rPr>
              <w:t>α)</w:t>
            </w:r>
          </w:p>
        </w:tc>
        <w:tc>
          <w:tcPr>
            <w:tcW w:w="2410" w:type="dxa"/>
            <w:tcBorders>
              <w:top w:val="nil"/>
              <w:left w:val="nil"/>
              <w:bottom w:val="nil"/>
              <w:right w:val="nil"/>
            </w:tcBorders>
            <w:vAlign w:val="center"/>
          </w:tcPr>
          <w:p w14:paraId="647164F7"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1.54179 (</w:t>
            </w:r>
            <w:proofErr w:type="spellStart"/>
            <w:r w:rsidRPr="00A367DD">
              <w:rPr>
                <w:rFonts w:cs="Times New Roman"/>
                <w:szCs w:val="24"/>
                <w:lang w:val="en-GB"/>
              </w:rPr>
              <w:t>Cu</w:t>
            </w:r>
            <w:r w:rsidRPr="00A367DD">
              <w:rPr>
                <w:rFonts w:cs="Times New Roman"/>
                <w:i/>
                <w:szCs w:val="24"/>
                <w:lang w:val="en-GB"/>
              </w:rPr>
              <w:t>K</w:t>
            </w:r>
            <w:proofErr w:type="spellEnd"/>
            <w:r w:rsidRPr="00A367DD">
              <w:rPr>
                <w:rFonts w:cs="Times New Roman"/>
                <w:szCs w:val="24"/>
                <w:lang w:val="en-GB"/>
              </w:rPr>
              <w:t>α)</w:t>
            </w:r>
          </w:p>
        </w:tc>
      </w:tr>
      <w:tr w:rsidR="00726949" w:rsidRPr="00A367DD" w14:paraId="67D83492" w14:textId="77777777" w:rsidTr="001D4E3D">
        <w:trPr>
          <w:trHeight w:val="288"/>
          <w:jc w:val="center"/>
        </w:trPr>
        <w:tc>
          <w:tcPr>
            <w:tcW w:w="2977" w:type="dxa"/>
            <w:tcBorders>
              <w:top w:val="nil"/>
              <w:left w:val="nil"/>
              <w:bottom w:val="nil"/>
              <w:right w:val="nil"/>
            </w:tcBorders>
            <w:vAlign w:val="center"/>
          </w:tcPr>
          <w:p w14:paraId="14F1C84E"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Diffractometer type</w:t>
            </w:r>
          </w:p>
        </w:tc>
        <w:tc>
          <w:tcPr>
            <w:tcW w:w="2410" w:type="dxa"/>
            <w:tcBorders>
              <w:top w:val="nil"/>
              <w:left w:val="nil"/>
              <w:bottom w:val="nil"/>
              <w:right w:val="nil"/>
            </w:tcBorders>
            <w:vAlign w:val="center"/>
          </w:tcPr>
          <w:p w14:paraId="1A9E20CB" w14:textId="77777777" w:rsidR="00726949" w:rsidRPr="00A367DD" w:rsidRDefault="00726949" w:rsidP="00A367DD">
            <w:pPr>
              <w:spacing w:after="0" w:line="360" w:lineRule="auto"/>
              <w:jc w:val="center"/>
              <w:rPr>
                <w:rFonts w:cs="Times New Roman"/>
                <w:szCs w:val="24"/>
                <w:lang w:val="en-GB"/>
              </w:rPr>
            </w:pPr>
            <w:proofErr w:type="spellStart"/>
            <w:r w:rsidRPr="00A367DD">
              <w:rPr>
                <w:rFonts w:cs="Times New Roman"/>
                <w:szCs w:val="24"/>
                <w:lang w:val="en-GB"/>
              </w:rPr>
              <w:t>Xcalibur</w:t>
            </w:r>
            <w:proofErr w:type="spellEnd"/>
            <w:r w:rsidRPr="00A367DD">
              <w:rPr>
                <w:rFonts w:cs="Times New Roman"/>
                <w:szCs w:val="24"/>
                <w:lang w:val="en-GB"/>
              </w:rPr>
              <w:t xml:space="preserve"> Nova</w:t>
            </w:r>
          </w:p>
        </w:tc>
        <w:tc>
          <w:tcPr>
            <w:tcW w:w="2410" w:type="dxa"/>
            <w:tcBorders>
              <w:top w:val="nil"/>
              <w:left w:val="nil"/>
              <w:bottom w:val="nil"/>
              <w:right w:val="nil"/>
            </w:tcBorders>
            <w:vAlign w:val="center"/>
          </w:tcPr>
          <w:p w14:paraId="3F5CD806" w14:textId="77777777" w:rsidR="00726949" w:rsidRPr="00A367DD" w:rsidRDefault="00726949" w:rsidP="00A367DD">
            <w:pPr>
              <w:spacing w:after="0" w:line="360" w:lineRule="auto"/>
              <w:jc w:val="center"/>
              <w:rPr>
                <w:rFonts w:cs="Times New Roman"/>
                <w:szCs w:val="24"/>
                <w:lang w:val="en-GB"/>
              </w:rPr>
            </w:pPr>
            <w:proofErr w:type="spellStart"/>
            <w:r w:rsidRPr="00A367DD">
              <w:rPr>
                <w:rFonts w:cs="Times New Roman"/>
                <w:szCs w:val="24"/>
                <w:lang w:val="en-GB"/>
              </w:rPr>
              <w:t>Xcalibur</w:t>
            </w:r>
            <w:proofErr w:type="spellEnd"/>
            <w:r w:rsidRPr="00A367DD">
              <w:rPr>
                <w:rFonts w:cs="Times New Roman"/>
                <w:szCs w:val="24"/>
                <w:lang w:val="en-GB"/>
              </w:rPr>
              <w:t xml:space="preserve"> Nova</w:t>
            </w:r>
          </w:p>
        </w:tc>
      </w:tr>
      <w:tr w:rsidR="00726949" w:rsidRPr="00A367DD" w14:paraId="28BC2FDA" w14:textId="77777777" w:rsidTr="001D4E3D">
        <w:trPr>
          <w:trHeight w:val="288"/>
          <w:jc w:val="center"/>
        </w:trPr>
        <w:tc>
          <w:tcPr>
            <w:tcW w:w="2977" w:type="dxa"/>
            <w:tcBorders>
              <w:top w:val="nil"/>
              <w:left w:val="nil"/>
              <w:bottom w:val="nil"/>
              <w:right w:val="nil"/>
            </w:tcBorders>
            <w:vAlign w:val="center"/>
          </w:tcPr>
          <w:p w14:paraId="6C65AF6F" w14:textId="77777777" w:rsidR="00726949" w:rsidRPr="00A367DD" w:rsidRDefault="00726949" w:rsidP="00A367DD">
            <w:pPr>
              <w:spacing w:after="0" w:line="360" w:lineRule="auto"/>
              <w:jc w:val="center"/>
              <w:rPr>
                <w:rFonts w:cs="Times New Roman"/>
                <w:iCs/>
                <w:szCs w:val="24"/>
                <w:lang w:val="en-GB"/>
              </w:rPr>
            </w:pPr>
            <w:r w:rsidRPr="00A367DD">
              <w:rPr>
                <w:rFonts w:cs="Times New Roman"/>
                <w:szCs w:val="24"/>
                <w:lang w:val="en-GB"/>
              </w:rPr>
              <w:t xml:space="preserve">Range of </w:t>
            </w:r>
            <w:r w:rsidRPr="00A367DD">
              <w:rPr>
                <w:rFonts w:cs="Times New Roman"/>
                <w:i/>
                <w:iCs/>
                <w:szCs w:val="24"/>
                <w:lang w:val="en-GB"/>
              </w:rPr>
              <w:t>h</w:t>
            </w:r>
            <w:r w:rsidRPr="00A367DD">
              <w:rPr>
                <w:rFonts w:cs="Times New Roman"/>
                <w:szCs w:val="24"/>
                <w:lang w:val="en-GB"/>
              </w:rPr>
              <w:t xml:space="preserve">, </w:t>
            </w:r>
            <w:r w:rsidRPr="00A367DD">
              <w:rPr>
                <w:rFonts w:cs="Times New Roman"/>
                <w:i/>
                <w:iCs/>
                <w:szCs w:val="24"/>
                <w:lang w:val="en-GB"/>
              </w:rPr>
              <w:t>k</w:t>
            </w:r>
            <w:r w:rsidRPr="00A367DD">
              <w:rPr>
                <w:rFonts w:cs="Times New Roman"/>
                <w:szCs w:val="24"/>
                <w:lang w:val="en-GB"/>
              </w:rPr>
              <w:t xml:space="preserve">, </w:t>
            </w:r>
            <w:r w:rsidRPr="00A367DD">
              <w:rPr>
                <w:rFonts w:cs="Times New Roman"/>
                <w:i/>
                <w:iCs/>
                <w:szCs w:val="24"/>
                <w:lang w:val="en-GB"/>
              </w:rPr>
              <w:t>l</w:t>
            </w:r>
          </w:p>
        </w:tc>
        <w:tc>
          <w:tcPr>
            <w:tcW w:w="2410" w:type="dxa"/>
            <w:tcBorders>
              <w:top w:val="nil"/>
              <w:left w:val="nil"/>
              <w:bottom w:val="nil"/>
              <w:right w:val="nil"/>
            </w:tcBorders>
            <w:vAlign w:val="center"/>
          </w:tcPr>
          <w:p w14:paraId="140832D5"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–29</w:t>
            </w:r>
            <w:r w:rsidRPr="00A367DD">
              <w:rPr>
                <w:rFonts w:cs="Times New Roman"/>
                <w:iCs/>
                <w:szCs w:val="24"/>
                <w:lang w:val="en-GB"/>
              </w:rPr>
              <w:t>&lt;</w:t>
            </w:r>
            <w:r w:rsidRPr="00A367DD">
              <w:rPr>
                <w:rFonts w:cs="Times New Roman"/>
                <w:i/>
                <w:iCs/>
                <w:szCs w:val="24"/>
                <w:lang w:val="en-GB"/>
              </w:rPr>
              <w:t>h</w:t>
            </w:r>
            <w:r w:rsidRPr="00A367DD">
              <w:rPr>
                <w:rFonts w:cs="Times New Roman"/>
                <w:iCs/>
                <w:szCs w:val="24"/>
                <w:lang w:val="en-GB"/>
              </w:rPr>
              <w:t>&lt;18;</w:t>
            </w:r>
          </w:p>
          <w:p w14:paraId="1992D273" w14:textId="77777777" w:rsidR="00726949" w:rsidRPr="00A367DD" w:rsidRDefault="00726949" w:rsidP="00A367DD">
            <w:pPr>
              <w:spacing w:after="0" w:line="360" w:lineRule="auto"/>
              <w:jc w:val="center"/>
              <w:rPr>
                <w:rFonts w:cs="Times New Roman"/>
                <w:iCs/>
                <w:szCs w:val="24"/>
                <w:lang w:val="en-GB"/>
              </w:rPr>
            </w:pPr>
            <w:r w:rsidRPr="00A367DD">
              <w:rPr>
                <w:rFonts w:cs="Times New Roman"/>
                <w:szCs w:val="24"/>
                <w:lang w:val="en-GB"/>
              </w:rPr>
              <w:t>–15</w:t>
            </w:r>
            <w:r w:rsidRPr="00A367DD">
              <w:rPr>
                <w:rFonts w:cs="Times New Roman"/>
                <w:iCs/>
                <w:szCs w:val="24"/>
                <w:lang w:val="en-GB"/>
              </w:rPr>
              <w:t>&lt;</w:t>
            </w:r>
            <w:r w:rsidRPr="00A367DD">
              <w:rPr>
                <w:rFonts w:cs="Times New Roman"/>
                <w:i/>
                <w:iCs/>
                <w:szCs w:val="24"/>
                <w:lang w:val="en-GB"/>
              </w:rPr>
              <w:t>k</w:t>
            </w:r>
            <w:r w:rsidRPr="00A367DD">
              <w:rPr>
                <w:rFonts w:cs="Times New Roman"/>
                <w:iCs/>
                <w:szCs w:val="24"/>
                <w:lang w:val="en-GB"/>
              </w:rPr>
              <w:t>&lt; 15;</w:t>
            </w:r>
          </w:p>
          <w:p w14:paraId="30A03AAE" w14:textId="77777777" w:rsidR="00726949" w:rsidRPr="00A367DD" w:rsidRDefault="00726949" w:rsidP="00A367DD">
            <w:pPr>
              <w:spacing w:after="0" w:line="360" w:lineRule="auto"/>
              <w:jc w:val="center"/>
              <w:rPr>
                <w:rFonts w:cs="Times New Roman"/>
                <w:iCs/>
                <w:szCs w:val="24"/>
                <w:lang w:val="en-GB"/>
              </w:rPr>
            </w:pPr>
            <w:r w:rsidRPr="00A367DD">
              <w:rPr>
                <w:rFonts w:cs="Times New Roman"/>
                <w:szCs w:val="24"/>
                <w:lang w:val="en-GB"/>
              </w:rPr>
              <w:t>–30</w:t>
            </w:r>
            <w:r w:rsidRPr="00A367DD">
              <w:rPr>
                <w:rFonts w:cs="Times New Roman"/>
                <w:iCs/>
                <w:szCs w:val="24"/>
                <w:lang w:val="en-GB"/>
              </w:rPr>
              <w:t>&lt;</w:t>
            </w:r>
            <w:r w:rsidRPr="00A367DD">
              <w:rPr>
                <w:rFonts w:cs="Times New Roman"/>
                <w:i/>
                <w:iCs/>
                <w:szCs w:val="24"/>
                <w:lang w:val="en-GB"/>
              </w:rPr>
              <w:t>l</w:t>
            </w:r>
            <w:r w:rsidRPr="00A367DD">
              <w:rPr>
                <w:rFonts w:cs="Times New Roman"/>
                <w:iCs/>
                <w:szCs w:val="24"/>
                <w:lang w:val="en-GB"/>
              </w:rPr>
              <w:t>&lt;35</w:t>
            </w:r>
          </w:p>
        </w:tc>
        <w:tc>
          <w:tcPr>
            <w:tcW w:w="2410" w:type="dxa"/>
            <w:tcBorders>
              <w:top w:val="nil"/>
              <w:left w:val="nil"/>
              <w:bottom w:val="nil"/>
              <w:right w:val="nil"/>
            </w:tcBorders>
            <w:vAlign w:val="center"/>
          </w:tcPr>
          <w:p w14:paraId="0DF7E1D5"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–11</w:t>
            </w:r>
            <w:r w:rsidRPr="00A367DD">
              <w:rPr>
                <w:rFonts w:cs="Times New Roman"/>
                <w:iCs/>
                <w:szCs w:val="24"/>
                <w:lang w:val="en-GB"/>
              </w:rPr>
              <w:t>&lt;</w:t>
            </w:r>
            <w:r w:rsidRPr="00A367DD">
              <w:rPr>
                <w:rFonts w:cs="Times New Roman"/>
                <w:i/>
                <w:iCs/>
                <w:szCs w:val="24"/>
                <w:lang w:val="en-GB"/>
              </w:rPr>
              <w:t>h</w:t>
            </w:r>
            <w:r w:rsidRPr="00A367DD">
              <w:rPr>
                <w:rFonts w:cs="Times New Roman"/>
                <w:iCs/>
                <w:szCs w:val="24"/>
                <w:lang w:val="en-GB"/>
              </w:rPr>
              <w:t>&lt;8;</w:t>
            </w:r>
          </w:p>
          <w:p w14:paraId="799F59D4" w14:textId="77777777" w:rsidR="00726949" w:rsidRPr="00A367DD" w:rsidRDefault="00726949" w:rsidP="00A367DD">
            <w:pPr>
              <w:spacing w:after="0" w:line="360" w:lineRule="auto"/>
              <w:jc w:val="center"/>
              <w:rPr>
                <w:rFonts w:cs="Times New Roman"/>
                <w:iCs/>
                <w:szCs w:val="24"/>
                <w:lang w:val="en-GB"/>
              </w:rPr>
            </w:pPr>
            <w:r w:rsidRPr="00A367DD">
              <w:rPr>
                <w:rFonts w:cs="Times New Roman"/>
                <w:szCs w:val="24"/>
                <w:lang w:val="en-GB"/>
              </w:rPr>
              <w:t>–11</w:t>
            </w:r>
            <w:r w:rsidRPr="00A367DD">
              <w:rPr>
                <w:rFonts w:cs="Times New Roman"/>
                <w:iCs/>
                <w:szCs w:val="24"/>
                <w:lang w:val="en-GB"/>
              </w:rPr>
              <w:t>&lt;</w:t>
            </w:r>
            <w:r w:rsidRPr="00A367DD">
              <w:rPr>
                <w:rFonts w:cs="Times New Roman"/>
                <w:i/>
                <w:iCs/>
                <w:szCs w:val="24"/>
                <w:lang w:val="en-GB"/>
              </w:rPr>
              <w:t>k</w:t>
            </w:r>
            <w:r w:rsidRPr="00A367DD">
              <w:rPr>
                <w:rFonts w:cs="Times New Roman"/>
                <w:iCs/>
                <w:szCs w:val="24"/>
                <w:lang w:val="en-GB"/>
              </w:rPr>
              <w:t>&lt; 11;</w:t>
            </w:r>
          </w:p>
          <w:p w14:paraId="714615B8" w14:textId="77777777" w:rsidR="00726949" w:rsidRPr="00A367DD" w:rsidRDefault="00726949" w:rsidP="00A367DD">
            <w:pPr>
              <w:spacing w:after="0" w:line="360" w:lineRule="auto"/>
              <w:jc w:val="center"/>
              <w:rPr>
                <w:rFonts w:cs="Times New Roman"/>
                <w:iCs/>
                <w:szCs w:val="24"/>
                <w:lang w:val="en-GB"/>
              </w:rPr>
            </w:pPr>
            <w:r w:rsidRPr="00A367DD">
              <w:rPr>
                <w:rFonts w:cs="Times New Roman"/>
                <w:szCs w:val="24"/>
                <w:lang w:val="en-GB"/>
              </w:rPr>
              <w:t>–17</w:t>
            </w:r>
            <w:r w:rsidRPr="00A367DD">
              <w:rPr>
                <w:rFonts w:cs="Times New Roman"/>
                <w:iCs/>
                <w:szCs w:val="24"/>
                <w:lang w:val="en-GB"/>
              </w:rPr>
              <w:t>&lt;</w:t>
            </w:r>
            <w:r w:rsidRPr="00A367DD">
              <w:rPr>
                <w:rFonts w:cs="Times New Roman"/>
                <w:i/>
                <w:iCs/>
                <w:szCs w:val="24"/>
                <w:lang w:val="en-GB"/>
              </w:rPr>
              <w:t>l</w:t>
            </w:r>
            <w:r w:rsidRPr="00A367DD">
              <w:rPr>
                <w:rFonts w:cs="Times New Roman"/>
                <w:iCs/>
                <w:szCs w:val="24"/>
                <w:lang w:val="en-GB"/>
              </w:rPr>
              <w:t>&lt;17</w:t>
            </w:r>
          </w:p>
        </w:tc>
      </w:tr>
      <w:tr w:rsidR="00726949" w:rsidRPr="00A367DD" w14:paraId="5288D408" w14:textId="77777777" w:rsidTr="001D4E3D">
        <w:trPr>
          <w:trHeight w:val="288"/>
          <w:jc w:val="center"/>
        </w:trPr>
        <w:tc>
          <w:tcPr>
            <w:tcW w:w="2977" w:type="dxa"/>
            <w:tcBorders>
              <w:top w:val="nil"/>
              <w:left w:val="nil"/>
              <w:bottom w:val="nil"/>
              <w:right w:val="nil"/>
            </w:tcBorders>
            <w:vAlign w:val="center"/>
          </w:tcPr>
          <w:p w14:paraId="56848959"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Reflections collected</w:t>
            </w:r>
          </w:p>
        </w:tc>
        <w:tc>
          <w:tcPr>
            <w:tcW w:w="2410" w:type="dxa"/>
            <w:tcBorders>
              <w:top w:val="nil"/>
              <w:left w:val="nil"/>
              <w:bottom w:val="nil"/>
              <w:right w:val="nil"/>
            </w:tcBorders>
            <w:vAlign w:val="center"/>
          </w:tcPr>
          <w:p w14:paraId="3595FC4A" w14:textId="77777777" w:rsidR="00726949" w:rsidRPr="00A367DD" w:rsidRDefault="00726949" w:rsidP="00A367DD">
            <w:pPr>
              <w:autoSpaceDE w:val="0"/>
              <w:autoSpaceDN w:val="0"/>
              <w:adjustRightInd w:val="0"/>
              <w:spacing w:after="0" w:line="360" w:lineRule="auto"/>
              <w:jc w:val="center"/>
              <w:rPr>
                <w:rFonts w:cs="Times New Roman"/>
                <w:szCs w:val="24"/>
                <w:lang w:val="en-GB"/>
              </w:rPr>
            </w:pPr>
            <w:r w:rsidRPr="00A367DD">
              <w:rPr>
                <w:rFonts w:cs="Times New Roman"/>
                <w:szCs w:val="24"/>
                <w:lang w:val="en-GB"/>
              </w:rPr>
              <w:t>28964</w:t>
            </w:r>
          </w:p>
        </w:tc>
        <w:tc>
          <w:tcPr>
            <w:tcW w:w="2410" w:type="dxa"/>
            <w:tcBorders>
              <w:top w:val="nil"/>
              <w:left w:val="nil"/>
              <w:bottom w:val="nil"/>
              <w:right w:val="nil"/>
            </w:tcBorders>
            <w:vAlign w:val="center"/>
          </w:tcPr>
          <w:p w14:paraId="55FC7E5F" w14:textId="77777777" w:rsidR="00726949" w:rsidRPr="00A367DD" w:rsidRDefault="00726949" w:rsidP="00A367DD">
            <w:pPr>
              <w:autoSpaceDE w:val="0"/>
              <w:autoSpaceDN w:val="0"/>
              <w:adjustRightInd w:val="0"/>
              <w:spacing w:after="0" w:line="360" w:lineRule="auto"/>
              <w:jc w:val="center"/>
              <w:rPr>
                <w:rFonts w:cs="Times New Roman"/>
                <w:szCs w:val="24"/>
                <w:lang w:val="en-GB"/>
              </w:rPr>
            </w:pPr>
            <w:r w:rsidRPr="00A367DD">
              <w:rPr>
                <w:rFonts w:cs="Times New Roman"/>
                <w:szCs w:val="24"/>
                <w:lang w:val="en-GB"/>
              </w:rPr>
              <w:t>10363</w:t>
            </w:r>
          </w:p>
        </w:tc>
      </w:tr>
      <w:tr w:rsidR="00726949" w:rsidRPr="00A367DD" w14:paraId="5B3B0837" w14:textId="77777777" w:rsidTr="001D4E3D">
        <w:trPr>
          <w:trHeight w:val="288"/>
          <w:jc w:val="center"/>
        </w:trPr>
        <w:tc>
          <w:tcPr>
            <w:tcW w:w="2977" w:type="dxa"/>
            <w:tcBorders>
              <w:top w:val="nil"/>
              <w:left w:val="nil"/>
              <w:bottom w:val="nil"/>
              <w:right w:val="nil"/>
            </w:tcBorders>
            <w:vAlign w:val="center"/>
          </w:tcPr>
          <w:p w14:paraId="663B28B8"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Independent reflections</w:t>
            </w:r>
          </w:p>
        </w:tc>
        <w:tc>
          <w:tcPr>
            <w:tcW w:w="2410" w:type="dxa"/>
            <w:tcBorders>
              <w:top w:val="nil"/>
              <w:left w:val="nil"/>
              <w:bottom w:val="nil"/>
              <w:right w:val="nil"/>
            </w:tcBorders>
            <w:vAlign w:val="center"/>
          </w:tcPr>
          <w:p w14:paraId="069617AE" w14:textId="77777777" w:rsidR="00726949" w:rsidRPr="00A367DD" w:rsidRDefault="00726949" w:rsidP="00A367DD">
            <w:pPr>
              <w:autoSpaceDE w:val="0"/>
              <w:autoSpaceDN w:val="0"/>
              <w:adjustRightInd w:val="0"/>
              <w:spacing w:after="0" w:line="360" w:lineRule="auto"/>
              <w:jc w:val="center"/>
              <w:rPr>
                <w:rFonts w:cs="Times New Roman"/>
                <w:szCs w:val="24"/>
                <w:lang w:val="en-GB"/>
              </w:rPr>
            </w:pPr>
            <w:r w:rsidRPr="00A367DD">
              <w:rPr>
                <w:rFonts w:cs="Times New Roman"/>
                <w:szCs w:val="24"/>
                <w:lang w:val="en-GB"/>
              </w:rPr>
              <w:t>13399</w:t>
            </w:r>
          </w:p>
        </w:tc>
        <w:tc>
          <w:tcPr>
            <w:tcW w:w="2410" w:type="dxa"/>
            <w:tcBorders>
              <w:top w:val="nil"/>
              <w:left w:val="nil"/>
              <w:bottom w:val="nil"/>
              <w:right w:val="nil"/>
            </w:tcBorders>
            <w:vAlign w:val="center"/>
          </w:tcPr>
          <w:p w14:paraId="471712DA" w14:textId="77777777" w:rsidR="00726949" w:rsidRPr="00A367DD" w:rsidRDefault="00726949" w:rsidP="00A367DD">
            <w:pPr>
              <w:autoSpaceDE w:val="0"/>
              <w:autoSpaceDN w:val="0"/>
              <w:adjustRightInd w:val="0"/>
              <w:spacing w:after="0" w:line="360" w:lineRule="auto"/>
              <w:jc w:val="center"/>
              <w:rPr>
                <w:rFonts w:cs="Times New Roman"/>
                <w:szCs w:val="24"/>
                <w:lang w:val="en-GB"/>
              </w:rPr>
            </w:pPr>
            <w:r w:rsidRPr="00A367DD">
              <w:rPr>
                <w:rFonts w:cs="Times New Roman"/>
                <w:szCs w:val="24"/>
                <w:lang w:val="en-GB"/>
              </w:rPr>
              <w:t>4692</w:t>
            </w:r>
          </w:p>
        </w:tc>
      </w:tr>
      <w:tr w:rsidR="00726949" w:rsidRPr="00A367DD" w14:paraId="7A4A2C25" w14:textId="77777777" w:rsidTr="001D4E3D">
        <w:trPr>
          <w:trHeight w:val="288"/>
          <w:jc w:val="center"/>
        </w:trPr>
        <w:tc>
          <w:tcPr>
            <w:tcW w:w="2977" w:type="dxa"/>
            <w:tcBorders>
              <w:top w:val="nil"/>
              <w:left w:val="nil"/>
              <w:bottom w:val="nil"/>
              <w:right w:val="nil"/>
            </w:tcBorders>
            <w:vAlign w:val="center"/>
          </w:tcPr>
          <w:p w14:paraId="02B709B7"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Observed reflections</w:t>
            </w:r>
          </w:p>
          <w:p w14:paraId="42FC5BE4"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w:t>
            </w:r>
            <w:r w:rsidRPr="00A367DD">
              <w:rPr>
                <w:rFonts w:cs="Times New Roman"/>
                <w:i/>
                <w:szCs w:val="24"/>
                <w:lang w:val="en-GB"/>
              </w:rPr>
              <w:t>I</w:t>
            </w:r>
            <w:r w:rsidRPr="00A367DD">
              <w:rPr>
                <w:rFonts w:cs="Times New Roman"/>
                <w:iCs/>
                <w:szCs w:val="24"/>
                <w:lang w:val="en-GB"/>
              </w:rPr>
              <w:t xml:space="preserve"> ≥ 2</w:t>
            </w:r>
            <w:r w:rsidRPr="00A367DD">
              <w:rPr>
                <w:rFonts w:cs="Times New Roman"/>
                <w:i/>
                <w:szCs w:val="24"/>
                <w:lang w:val="en-GB"/>
              </w:rPr>
              <w:t>σ</w:t>
            </w:r>
            <w:r w:rsidRPr="00A367DD">
              <w:rPr>
                <w:rFonts w:cs="Times New Roman"/>
                <w:iCs/>
                <w:szCs w:val="24"/>
                <w:lang w:val="en-GB"/>
              </w:rPr>
              <w:t>)</w:t>
            </w:r>
          </w:p>
        </w:tc>
        <w:tc>
          <w:tcPr>
            <w:tcW w:w="2410" w:type="dxa"/>
            <w:tcBorders>
              <w:top w:val="nil"/>
              <w:left w:val="nil"/>
              <w:bottom w:val="nil"/>
              <w:right w:val="nil"/>
            </w:tcBorders>
            <w:vAlign w:val="center"/>
          </w:tcPr>
          <w:p w14:paraId="665E0C53"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12660</w:t>
            </w:r>
          </w:p>
        </w:tc>
        <w:tc>
          <w:tcPr>
            <w:tcW w:w="2410" w:type="dxa"/>
            <w:tcBorders>
              <w:top w:val="nil"/>
              <w:left w:val="nil"/>
              <w:bottom w:val="nil"/>
              <w:right w:val="nil"/>
            </w:tcBorders>
            <w:vAlign w:val="center"/>
          </w:tcPr>
          <w:p w14:paraId="410BBC78"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4108</w:t>
            </w:r>
          </w:p>
        </w:tc>
      </w:tr>
      <w:tr w:rsidR="00726949" w:rsidRPr="00A367DD" w14:paraId="39CBFAFA" w14:textId="77777777" w:rsidTr="001D4E3D">
        <w:trPr>
          <w:trHeight w:val="288"/>
          <w:jc w:val="center"/>
        </w:trPr>
        <w:tc>
          <w:tcPr>
            <w:tcW w:w="2977" w:type="dxa"/>
            <w:tcBorders>
              <w:top w:val="nil"/>
              <w:left w:val="nil"/>
              <w:bottom w:val="nil"/>
              <w:right w:val="nil"/>
            </w:tcBorders>
            <w:vAlign w:val="center"/>
          </w:tcPr>
          <w:p w14:paraId="0A8C7E82"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Absorption correction</w:t>
            </w:r>
          </w:p>
        </w:tc>
        <w:tc>
          <w:tcPr>
            <w:tcW w:w="2410" w:type="dxa"/>
            <w:tcBorders>
              <w:top w:val="nil"/>
              <w:left w:val="nil"/>
              <w:bottom w:val="nil"/>
              <w:right w:val="nil"/>
            </w:tcBorders>
            <w:vAlign w:val="center"/>
          </w:tcPr>
          <w:p w14:paraId="4ADDE677"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Multi-scan</w:t>
            </w:r>
          </w:p>
        </w:tc>
        <w:tc>
          <w:tcPr>
            <w:tcW w:w="2410" w:type="dxa"/>
            <w:tcBorders>
              <w:top w:val="nil"/>
              <w:left w:val="nil"/>
              <w:bottom w:val="nil"/>
              <w:right w:val="nil"/>
            </w:tcBorders>
            <w:vAlign w:val="center"/>
          </w:tcPr>
          <w:p w14:paraId="3DDF47A3"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Multi-scan</w:t>
            </w:r>
          </w:p>
        </w:tc>
      </w:tr>
      <w:tr w:rsidR="00726949" w:rsidRPr="00A367DD" w14:paraId="0A6F907B" w14:textId="77777777" w:rsidTr="001D4E3D">
        <w:trPr>
          <w:trHeight w:val="288"/>
          <w:jc w:val="center"/>
        </w:trPr>
        <w:tc>
          <w:tcPr>
            <w:tcW w:w="2977" w:type="dxa"/>
            <w:tcBorders>
              <w:top w:val="nil"/>
              <w:left w:val="nil"/>
              <w:bottom w:val="nil"/>
              <w:right w:val="nil"/>
            </w:tcBorders>
            <w:vAlign w:val="center"/>
          </w:tcPr>
          <w:p w14:paraId="61681C97" w14:textId="77777777" w:rsidR="00726949" w:rsidRPr="00A367DD" w:rsidRDefault="00726949" w:rsidP="00A367DD">
            <w:pPr>
              <w:spacing w:after="0" w:line="360" w:lineRule="auto"/>
              <w:jc w:val="center"/>
              <w:rPr>
                <w:rFonts w:cs="Times New Roman"/>
                <w:i/>
                <w:szCs w:val="24"/>
                <w:lang w:val="en-GB"/>
              </w:rPr>
            </w:pPr>
            <w:proofErr w:type="spellStart"/>
            <w:r w:rsidRPr="00A367DD">
              <w:rPr>
                <w:rFonts w:cs="Times New Roman"/>
                <w:i/>
                <w:szCs w:val="24"/>
                <w:lang w:val="en-GB"/>
              </w:rPr>
              <w:t>R</w:t>
            </w:r>
            <w:r w:rsidRPr="00A367DD">
              <w:rPr>
                <w:rFonts w:cs="Times New Roman"/>
                <w:i/>
                <w:szCs w:val="24"/>
                <w:vertAlign w:val="subscript"/>
                <w:lang w:val="en-GB"/>
              </w:rPr>
              <w:t>int</w:t>
            </w:r>
            <w:proofErr w:type="spellEnd"/>
          </w:p>
        </w:tc>
        <w:tc>
          <w:tcPr>
            <w:tcW w:w="2410" w:type="dxa"/>
            <w:tcBorders>
              <w:top w:val="nil"/>
              <w:left w:val="nil"/>
              <w:bottom w:val="nil"/>
              <w:right w:val="nil"/>
            </w:tcBorders>
            <w:vAlign w:val="center"/>
          </w:tcPr>
          <w:p w14:paraId="721DA98A"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0.0212</w:t>
            </w:r>
          </w:p>
        </w:tc>
        <w:tc>
          <w:tcPr>
            <w:tcW w:w="2410" w:type="dxa"/>
            <w:tcBorders>
              <w:top w:val="nil"/>
              <w:left w:val="nil"/>
              <w:bottom w:val="nil"/>
              <w:right w:val="nil"/>
            </w:tcBorders>
            <w:vAlign w:val="center"/>
          </w:tcPr>
          <w:p w14:paraId="76FE076B"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0.0207</w:t>
            </w:r>
          </w:p>
        </w:tc>
      </w:tr>
      <w:tr w:rsidR="00726949" w:rsidRPr="00A367DD" w14:paraId="23098572" w14:textId="77777777" w:rsidTr="001D4E3D">
        <w:trPr>
          <w:trHeight w:val="288"/>
          <w:jc w:val="center"/>
        </w:trPr>
        <w:tc>
          <w:tcPr>
            <w:tcW w:w="2977" w:type="dxa"/>
            <w:tcBorders>
              <w:top w:val="nil"/>
              <w:left w:val="nil"/>
              <w:bottom w:val="nil"/>
              <w:right w:val="nil"/>
            </w:tcBorders>
            <w:vAlign w:val="center"/>
          </w:tcPr>
          <w:p w14:paraId="750674DB" w14:textId="77777777" w:rsidR="00726949" w:rsidRPr="00A367DD" w:rsidRDefault="00726949" w:rsidP="00A367DD">
            <w:pPr>
              <w:spacing w:after="0" w:line="360" w:lineRule="auto"/>
              <w:jc w:val="center"/>
              <w:rPr>
                <w:rFonts w:cs="Times New Roman"/>
                <w:i/>
                <w:szCs w:val="24"/>
                <w:lang w:val="en-GB"/>
              </w:rPr>
            </w:pPr>
            <w:r w:rsidRPr="00A367DD">
              <w:rPr>
                <w:rFonts w:cs="Times New Roman"/>
                <w:i/>
                <w:szCs w:val="24"/>
                <w:lang w:val="en-GB"/>
              </w:rPr>
              <w:t>R (F)</w:t>
            </w:r>
          </w:p>
        </w:tc>
        <w:tc>
          <w:tcPr>
            <w:tcW w:w="2410" w:type="dxa"/>
            <w:tcBorders>
              <w:top w:val="nil"/>
              <w:left w:val="nil"/>
              <w:bottom w:val="nil"/>
              <w:right w:val="nil"/>
            </w:tcBorders>
            <w:vAlign w:val="center"/>
          </w:tcPr>
          <w:p w14:paraId="13BDDBEA"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0.0463</w:t>
            </w:r>
          </w:p>
        </w:tc>
        <w:tc>
          <w:tcPr>
            <w:tcW w:w="2410" w:type="dxa"/>
            <w:tcBorders>
              <w:top w:val="nil"/>
              <w:left w:val="nil"/>
              <w:bottom w:val="nil"/>
              <w:right w:val="nil"/>
            </w:tcBorders>
            <w:vAlign w:val="center"/>
          </w:tcPr>
          <w:p w14:paraId="75AA5847"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0.0488</w:t>
            </w:r>
          </w:p>
        </w:tc>
      </w:tr>
      <w:tr w:rsidR="00726949" w:rsidRPr="00A367DD" w14:paraId="3BCBA938" w14:textId="77777777" w:rsidTr="001D4E3D">
        <w:trPr>
          <w:trHeight w:val="288"/>
          <w:jc w:val="center"/>
        </w:trPr>
        <w:tc>
          <w:tcPr>
            <w:tcW w:w="2977" w:type="dxa"/>
            <w:tcBorders>
              <w:top w:val="nil"/>
              <w:left w:val="nil"/>
              <w:bottom w:val="nil"/>
              <w:right w:val="nil"/>
            </w:tcBorders>
            <w:vAlign w:val="center"/>
          </w:tcPr>
          <w:p w14:paraId="3F511E63" w14:textId="77777777" w:rsidR="00726949" w:rsidRPr="00A367DD" w:rsidRDefault="00726949" w:rsidP="00A367DD">
            <w:pPr>
              <w:spacing w:after="0" w:line="360" w:lineRule="auto"/>
              <w:jc w:val="center"/>
              <w:rPr>
                <w:rFonts w:cs="Times New Roman"/>
                <w:i/>
                <w:szCs w:val="24"/>
                <w:lang w:val="en-GB"/>
              </w:rPr>
            </w:pPr>
            <w:proofErr w:type="spellStart"/>
            <w:r w:rsidRPr="00A367DD">
              <w:rPr>
                <w:rFonts w:cs="Times New Roman"/>
                <w:i/>
                <w:szCs w:val="24"/>
                <w:lang w:val="en-GB"/>
              </w:rPr>
              <w:t>R</w:t>
            </w:r>
            <w:r w:rsidRPr="00A367DD">
              <w:rPr>
                <w:rFonts w:cs="Times New Roman"/>
                <w:i/>
                <w:szCs w:val="24"/>
                <w:vertAlign w:val="subscript"/>
                <w:lang w:val="en-GB"/>
              </w:rPr>
              <w:t>w</w:t>
            </w:r>
            <w:proofErr w:type="spellEnd"/>
            <w:r w:rsidRPr="00A367DD">
              <w:rPr>
                <w:rFonts w:cs="Times New Roman"/>
                <w:i/>
                <w:szCs w:val="24"/>
                <w:lang w:val="en-GB"/>
              </w:rPr>
              <w:t xml:space="preserve"> (F</w:t>
            </w:r>
            <w:r w:rsidRPr="00A367DD">
              <w:rPr>
                <w:rFonts w:cs="Times New Roman"/>
                <w:i/>
                <w:szCs w:val="24"/>
                <w:vertAlign w:val="superscript"/>
                <w:lang w:val="en-GB"/>
              </w:rPr>
              <w:t>2</w:t>
            </w:r>
            <w:r w:rsidRPr="00A367DD">
              <w:rPr>
                <w:rFonts w:cs="Times New Roman"/>
                <w:i/>
                <w:szCs w:val="24"/>
                <w:lang w:val="en-GB"/>
              </w:rPr>
              <w:t>)</w:t>
            </w:r>
          </w:p>
        </w:tc>
        <w:tc>
          <w:tcPr>
            <w:tcW w:w="2410" w:type="dxa"/>
            <w:tcBorders>
              <w:top w:val="nil"/>
              <w:left w:val="nil"/>
              <w:bottom w:val="nil"/>
              <w:right w:val="nil"/>
            </w:tcBorders>
            <w:vAlign w:val="center"/>
          </w:tcPr>
          <w:p w14:paraId="260789BE"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0.1313</w:t>
            </w:r>
          </w:p>
        </w:tc>
        <w:tc>
          <w:tcPr>
            <w:tcW w:w="2410" w:type="dxa"/>
            <w:tcBorders>
              <w:top w:val="nil"/>
              <w:left w:val="nil"/>
              <w:bottom w:val="nil"/>
              <w:right w:val="nil"/>
            </w:tcBorders>
            <w:vAlign w:val="center"/>
          </w:tcPr>
          <w:p w14:paraId="0A3C0655"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0.1470</w:t>
            </w:r>
          </w:p>
        </w:tc>
      </w:tr>
      <w:tr w:rsidR="00726949" w:rsidRPr="00A367DD" w14:paraId="20413093" w14:textId="77777777" w:rsidTr="001D4E3D">
        <w:trPr>
          <w:trHeight w:val="288"/>
          <w:jc w:val="center"/>
        </w:trPr>
        <w:tc>
          <w:tcPr>
            <w:tcW w:w="2977" w:type="dxa"/>
            <w:tcBorders>
              <w:top w:val="nil"/>
              <w:left w:val="nil"/>
              <w:bottom w:val="nil"/>
              <w:right w:val="nil"/>
            </w:tcBorders>
            <w:vAlign w:val="center"/>
          </w:tcPr>
          <w:p w14:paraId="0F27A7FB"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Goodness of fit</w:t>
            </w:r>
          </w:p>
        </w:tc>
        <w:tc>
          <w:tcPr>
            <w:tcW w:w="2410" w:type="dxa"/>
            <w:tcBorders>
              <w:top w:val="nil"/>
              <w:left w:val="nil"/>
              <w:bottom w:val="nil"/>
              <w:right w:val="nil"/>
            </w:tcBorders>
            <w:vAlign w:val="center"/>
          </w:tcPr>
          <w:p w14:paraId="7F640B77"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1.034</w:t>
            </w:r>
          </w:p>
        </w:tc>
        <w:tc>
          <w:tcPr>
            <w:tcW w:w="2410" w:type="dxa"/>
            <w:tcBorders>
              <w:top w:val="nil"/>
              <w:left w:val="nil"/>
              <w:bottom w:val="nil"/>
              <w:right w:val="nil"/>
            </w:tcBorders>
            <w:vAlign w:val="center"/>
          </w:tcPr>
          <w:p w14:paraId="3C18D8C7"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1.049</w:t>
            </w:r>
          </w:p>
        </w:tc>
      </w:tr>
      <w:tr w:rsidR="00726949" w:rsidRPr="00A367DD" w14:paraId="3C9B0395" w14:textId="77777777" w:rsidTr="001D4E3D">
        <w:trPr>
          <w:trHeight w:val="288"/>
          <w:jc w:val="center"/>
        </w:trPr>
        <w:tc>
          <w:tcPr>
            <w:tcW w:w="2977" w:type="dxa"/>
            <w:tcBorders>
              <w:top w:val="nil"/>
              <w:left w:val="nil"/>
              <w:bottom w:val="nil"/>
              <w:right w:val="nil"/>
            </w:tcBorders>
            <w:vAlign w:val="center"/>
          </w:tcPr>
          <w:p w14:paraId="7FF1288D"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H atom treatment</w:t>
            </w:r>
          </w:p>
        </w:tc>
        <w:tc>
          <w:tcPr>
            <w:tcW w:w="2410" w:type="dxa"/>
            <w:tcBorders>
              <w:top w:val="nil"/>
              <w:left w:val="nil"/>
              <w:bottom w:val="nil"/>
              <w:right w:val="nil"/>
            </w:tcBorders>
            <w:vAlign w:val="center"/>
          </w:tcPr>
          <w:p w14:paraId="61ADAF6B"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Constrained</w:t>
            </w:r>
          </w:p>
        </w:tc>
        <w:tc>
          <w:tcPr>
            <w:tcW w:w="2410" w:type="dxa"/>
            <w:tcBorders>
              <w:top w:val="nil"/>
              <w:left w:val="nil"/>
              <w:bottom w:val="nil"/>
              <w:right w:val="nil"/>
            </w:tcBorders>
            <w:vAlign w:val="center"/>
          </w:tcPr>
          <w:p w14:paraId="5F2F81FF"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Constrained</w:t>
            </w:r>
          </w:p>
        </w:tc>
      </w:tr>
      <w:tr w:rsidR="00726949" w:rsidRPr="00A367DD" w14:paraId="6FF4733A" w14:textId="77777777" w:rsidTr="001D4E3D">
        <w:trPr>
          <w:trHeight w:val="288"/>
          <w:jc w:val="center"/>
        </w:trPr>
        <w:tc>
          <w:tcPr>
            <w:tcW w:w="2977" w:type="dxa"/>
            <w:tcBorders>
              <w:top w:val="nil"/>
              <w:left w:val="nil"/>
              <w:bottom w:val="nil"/>
              <w:right w:val="nil"/>
            </w:tcBorders>
            <w:vAlign w:val="center"/>
          </w:tcPr>
          <w:p w14:paraId="21E52CD8"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No. of parameters</w:t>
            </w:r>
          </w:p>
        </w:tc>
        <w:tc>
          <w:tcPr>
            <w:tcW w:w="2410" w:type="dxa"/>
            <w:tcBorders>
              <w:top w:val="nil"/>
              <w:left w:val="nil"/>
              <w:bottom w:val="nil"/>
              <w:right w:val="nil"/>
            </w:tcBorders>
            <w:vAlign w:val="center"/>
          </w:tcPr>
          <w:p w14:paraId="6FF61968"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1081</w:t>
            </w:r>
          </w:p>
        </w:tc>
        <w:tc>
          <w:tcPr>
            <w:tcW w:w="2410" w:type="dxa"/>
            <w:tcBorders>
              <w:top w:val="nil"/>
              <w:left w:val="nil"/>
              <w:bottom w:val="nil"/>
              <w:right w:val="nil"/>
            </w:tcBorders>
            <w:vAlign w:val="center"/>
          </w:tcPr>
          <w:p w14:paraId="4F399ACC"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299</w:t>
            </w:r>
          </w:p>
        </w:tc>
      </w:tr>
      <w:tr w:rsidR="00726949" w:rsidRPr="00A367DD" w14:paraId="0F7D87AA" w14:textId="77777777" w:rsidTr="001D4E3D">
        <w:trPr>
          <w:trHeight w:val="288"/>
          <w:jc w:val="center"/>
        </w:trPr>
        <w:tc>
          <w:tcPr>
            <w:tcW w:w="2977" w:type="dxa"/>
            <w:tcBorders>
              <w:top w:val="nil"/>
              <w:left w:val="nil"/>
              <w:bottom w:val="nil"/>
              <w:right w:val="nil"/>
            </w:tcBorders>
            <w:vAlign w:val="center"/>
          </w:tcPr>
          <w:p w14:paraId="0FF56039"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No. of restraints</w:t>
            </w:r>
          </w:p>
        </w:tc>
        <w:tc>
          <w:tcPr>
            <w:tcW w:w="2410" w:type="dxa"/>
            <w:tcBorders>
              <w:top w:val="nil"/>
              <w:left w:val="nil"/>
              <w:bottom w:val="nil"/>
              <w:right w:val="nil"/>
            </w:tcBorders>
            <w:vAlign w:val="center"/>
          </w:tcPr>
          <w:p w14:paraId="537930C4"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1</w:t>
            </w:r>
          </w:p>
        </w:tc>
        <w:tc>
          <w:tcPr>
            <w:tcW w:w="2410" w:type="dxa"/>
            <w:tcBorders>
              <w:top w:val="nil"/>
              <w:left w:val="nil"/>
              <w:bottom w:val="nil"/>
              <w:right w:val="nil"/>
            </w:tcBorders>
            <w:vAlign w:val="center"/>
          </w:tcPr>
          <w:p w14:paraId="6B50A2AC"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w:t>
            </w:r>
          </w:p>
        </w:tc>
      </w:tr>
      <w:tr w:rsidR="00726949" w:rsidRPr="00A367DD" w14:paraId="1CFEA159" w14:textId="77777777" w:rsidTr="001D4E3D">
        <w:trPr>
          <w:trHeight w:val="288"/>
          <w:jc w:val="center"/>
        </w:trPr>
        <w:tc>
          <w:tcPr>
            <w:tcW w:w="2977" w:type="dxa"/>
            <w:tcBorders>
              <w:top w:val="nil"/>
              <w:left w:val="nil"/>
              <w:bottom w:val="nil"/>
              <w:right w:val="nil"/>
            </w:tcBorders>
            <w:vAlign w:val="center"/>
          </w:tcPr>
          <w:p w14:paraId="5DCA3CE1" w14:textId="77777777" w:rsidR="00726949" w:rsidRPr="00A367DD" w:rsidRDefault="00726949" w:rsidP="00A367DD">
            <w:pPr>
              <w:spacing w:after="0" w:line="360" w:lineRule="auto"/>
              <w:jc w:val="center"/>
              <w:rPr>
                <w:rFonts w:cs="Times New Roman"/>
                <w:iCs/>
                <w:szCs w:val="24"/>
                <w:lang w:val="en-GB"/>
              </w:rPr>
            </w:pPr>
            <w:r w:rsidRPr="00A367DD">
              <w:rPr>
                <w:rFonts w:cs="Times New Roman"/>
                <w:iCs/>
                <w:szCs w:val="24"/>
                <w:lang w:val="en-GB"/>
              </w:rPr>
              <w:t>Flack parameter</w:t>
            </w:r>
          </w:p>
        </w:tc>
        <w:tc>
          <w:tcPr>
            <w:tcW w:w="2410" w:type="dxa"/>
            <w:tcBorders>
              <w:top w:val="nil"/>
              <w:left w:val="nil"/>
              <w:bottom w:val="nil"/>
              <w:right w:val="nil"/>
            </w:tcBorders>
            <w:vAlign w:val="center"/>
          </w:tcPr>
          <w:p w14:paraId="328E5F74"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0.11(7)</w:t>
            </w:r>
          </w:p>
        </w:tc>
        <w:tc>
          <w:tcPr>
            <w:tcW w:w="2410" w:type="dxa"/>
            <w:tcBorders>
              <w:top w:val="nil"/>
              <w:left w:val="nil"/>
              <w:bottom w:val="nil"/>
              <w:right w:val="nil"/>
            </w:tcBorders>
            <w:vAlign w:val="center"/>
          </w:tcPr>
          <w:p w14:paraId="1AF0A535"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w:t>
            </w:r>
          </w:p>
        </w:tc>
      </w:tr>
      <w:tr w:rsidR="00726949" w:rsidRPr="00A367DD" w14:paraId="5AAD2F8F" w14:textId="77777777" w:rsidTr="001D4E3D">
        <w:trPr>
          <w:trHeight w:val="288"/>
          <w:jc w:val="center"/>
        </w:trPr>
        <w:tc>
          <w:tcPr>
            <w:tcW w:w="2977" w:type="dxa"/>
            <w:tcBorders>
              <w:top w:val="nil"/>
              <w:left w:val="nil"/>
              <w:bottom w:val="double" w:sz="4" w:space="0" w:color="auto"/>
              <w:right w:val="nil"/>
            </w:tcBorders>
            <w:vAlign w:val="center"/>
          </w:tcPr>
          <w:p w14:paraId="6F80848F" w14:textId="77777777" w:rsidR="00726949" w:rsidRPr="00A367DD" w:rsidRDefault="00726949" w:rsidP="00A367DD">
            <w:pPr>
              <w:spacing w:after="0" w:line="360" w:lineRule="auto"/>
              <w:jc w:val="center"/>
              <w:rPr>
                <w:rFonts w:cs="Times New Roman"/>
                <w:iCs/>
                <w:szCs w:val="24"/>
                <w:lang w:val="en-GB"/>
              </w:rPr>
            </w:pPr>
            <w:r w:rsidRPr="00A367DD">
              <w:rPr>
                <w:rFonts w:cs="Times New Roman"/>
                <w:szCs w:val="24"/>
                <w:lang w:val="en-GB"/>
              </w:rPr>
              <w:sym w:font="Symbol" w:char="0044"/>
            </w:r>
            <w:r w:rsidRPr="00A367DD">
              <w:rPr>
                <w:rFonts w:cs="Times New Roman"/>
                <w:szCs w:val="24"/>
                <w:lang w:val="en-GB"/>
              </w:rPr>
              <w:sym w:font="Symbol" w:char="0072"/>
            </w:r>
            <w:proofErr w:type="gramStart"/>
            <w:r w:rsidRPr="00A367DD">
              <w:rPr>
                <w:rFonts w:cs="Times New Roman"/>
                <w:szCs w:val="24"/>
                <w:vertAlign w:val="subscript"/>
                <w:lang w:val="en-GB"/>
              </w:rPr>
              <w:t xml:space="preserve">max </w:t>
            </w:r>
            <w:r w:rsidRPr="00A367DD">
              <w:rPr>
                <w:rFonts w:cs="Times New Roman"/>
                <w:szCs w:val="24"/>
                <w:lang w:val="en-GB"/>
              </w:rPr>
              <w:t>,</w:t>
            </w:r>
            <w:proofErr w:type="gramEnd"/>
            <w:r w:rsidRPr="00A367DD">
              <w:rPr>
                <w:rFonts w:cs="Times New Roman"/>
                <w:szCs w:val="24"/>
                <w:lang w:val="en-GB"/>
              </w:rPr>
              <w:t xml:space="preserve"> </w:t>
            </w:r>
            <w:r w:rsidRPr="00A367DD">
              <w:rPr>
                <w:rFonts w:cs="Times New Roman"/>
                <w:szCs w:val="24"/>
                <w:lang w:val="en-GB"/>
              </w:rPr>
              <w:sym w:font="Symbol" w:char="0044"/>
            </w:r>
            <w:r w:rsidRPr="00A367DD">
              <w:rPr>
                <w:rFonts w:cs="Times New Roman"/>
                <w:szCs w:val="24"/>
                <w:lang w:val="en-GB"/>
              </w:rPr>
              <w:sym w:font="Symbol" w:char="0072"/>
            </w:r>
            <w:r w:rsidRPr="00A367DD">
              <w:rPr>
                <w:rFonts w:cs="Times New Roman"/>
                <w:szCs w:val="24"/>
                <w:vertAlign w:val="subscript"/>
                <w:lang w:val="en-GB"/>
              </w:rPr>
              <w:t>min</w:t>
            </w:r>
            <w:r w:rsidRPr="00A367DD">
              <w:rPr>
                <w:rFonts w:cs="Times New Roman"/>
                <w:szCs w:val="24"/>
                <w:lang w:val="en-GB"/>
              </w:rPr>
              <w:t xml:space="preserve"> (</w:t>
            </w:r>
            <w:proofErr w:type="spellStart"/>
            <w:r w:rsidRPr="00A367DD">
              <w:rPr>
                <w:rFonts w:cs="Times New Roman"/>
                <w:szCs w:val="24"/>
                <w:lang w:val="en-GB"/>
              </w:rPr>
              <w:t>eÅ</w:t>
            </w:r>
            <w:proofErr w:type="spellEnd"/>
            <w:r w:rsidRPr="00A367DD">
              <w:rPr>
                <w:rFonts w:cs="Times New Roman"/>
                <w:szCs w:val="24"/>
                <w:vertAlign w:val="superscript"/>
                <w:lang w:val="en-GB"/>
              </w:rPr>
              <w:t>–3</w:t>
            </w:r>
            <w:r w:rsidRPr="00A367DD">
              <w:rPr>
                <w:rFonts w:cs="Times New Roman"/>
                <w:szCs w:val="24"/>
                <w:lang w:val="en-GB"/>
              </w:rPr>
              <w:t>)</w:t>
            </w:r>
          </w:p>
        </w:tc>
        <w:tc>
          <w:tcPr>
            <w:tcW w:w="2410" w:type="dxa"/>
            <w:tcBorders>
              <w:top w:val="nil"/>
              <w:left w:val="nil"/>
              <w:bottom w:val="double" w:sz="4" w:space="0" w:color="auto"/>
              <w:right w:val="nil"/>
            </w:tcBorders>
            <w:vAlign w:val="center"/>
          </w:tcPr>
          <w:p w14:paraId="306A48C1"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0.380; -0.199</w:t>
            </w:r>
          </w:p>
        </w:tc>
        <w:tc>
          <w:tcPr>
            <w:tcW w:w="2410" w:type="dxa"/>
            <w:tcBorders>
              <w:top w:val="nil"/>
              <w:left w:val="nil"/>
              <w:bottom w:val="double" w:sz="4" w:space="0" w:color="auto"/>
              <w:right w:val="nil"/>
            </w:tcBorders>
            <w:vAlign w:val="center"/>
          </w:tcPr>
          <w:p w14:paraId="7875CFAE" w14:textId="77777777" w:rsidR="00726949" w:rsidRPr="00A367DD" w:rsidRDefault="00726949" w:rsidP="00A367DD">
            <w:pPr>
              <w:spacing w:after="0" w:line="360" w:lineRule="auto"/>
              <w:jc w:val="center"/>
              <w:rPr>
                <w:rFonts w:cs="Times New Roman"/>
                <w:szCs w:val="24"/>
                <w:lang w:val="en-GB"/>
              </w:rPr>
            </w:pPr>
            <w:r w:rsidRPr="00A367DD">
              <w:rPr>
                <w:rFonts w:cs="Times New Roman"/>
                <w:szCs w:val="24"/>
                <w:lang w:val="en-GB"/>
              </w:rPr>
              <w:t>0.338; -0.168</w:t>
            </w:r>
          </w:p>
        </w:tc>
      </w:tr>
    </w:tbl>
    <w:p w14:paraId="67404CF1" w14:textId="2421E7BD" w:rsidR="00726949" w:rsidRPr="00A367DD" w:rsidRDefault="00726949" w:rsidP="00A367DD">
      <w:pPr>
        <w:spacing w:line="360" w:lineRule="auto"/>
        <w:jc w:val="both"/>
        <w:rPr>
          <w:rStyle w:val="Emphasis"/>
          <w:rFonts w:cs="Times New Roman"/>
          <w:i w:val="0"/>
          <w:szCs w:val="24"/>
          <w:lang w:val="en-GB"/>
        </w:rPr>
      </w:pPr>
    </w:p>
    <w:p w14:paraId="65503CE3" w14:textId="09C630D6" w:rsidR="001D4E3D" w:rsidRPr="00A367DD" w:rsidRDefault="001D4E3D" w:rsidP="00A367DD">
      <w:pPr>
        <w:spacing w:line="360" w:lineRule="auto"/>
        <w:jc w:val="both"/>
        <w:rPr>
          <w:rFonts w:cs="Times New Roman"/>
          <w:szCs w:val="24"/>
          <w:lang w:val="en-GB"/>
        </w:rPr>
      </w:pPr>
      <w:r w:rsidRPr="00A367DD">
        <w:rPr>
          <w:rFonts w:cs="Times New Roman"/>
          <w:szCs w:val="24"/>
        </w:rPr>
        <w:t>Molecular geometry calculations were performed by PLATON,</w:t>
      </w:r>
      <w:r w:rsidR="006E6CAB">
        <w:rPr>
          <w:rFonts w:cs="Times New Roman"/>
          <w:szCs w:val="24"/>
          <w:vertAlign w:val="superscript"/>
        </w:rPr>
        <w:t>1</w:t>
      </w:r>
      <w:r w:rsidR="00501505">
        <w:rPr>
          <w:rFonts w:cs="Times New Roman"/>
          <w:szCs w:val="24"/>
          <w:vertAlign w:val="superscript"/>
        </w:rPr>
        <w:t>5</w:t>
      </w:r>
      <w:r w:rsidRPr="00A367DD">
        <w:rPr>
          <w:rFonts w:cs="Times New Roman"/>
          <w:szCs w:val="24"/>
        </w:rPr>
        <w:t xml:space="preserve"> and molecular graphics were prepared using ORTEP-3,</w:t>
      </w:r>
      <w:r w:rsidR="006E6CAB">
        <w:rPr>
          <w:rFonts w:cs="Times New Roman"/>
          <w:szCs w:val="24"/>
          <w:vertAlign w:val="superscript"/>
        </w:rPr>
        <w:t>1</w:t>
      </w:r>
      <w:r w:rsidR="00501505">
        <w:rPr>
          <w:rFonts w:cs="Times New Roman"/>
          <w:szCs w:val="24"/>
          <w:vertAlign w:val="superscript"/>
        </w:rPr>
        <w:t>6</w:t>
      </w:r>
      <w:r w:rsidRPr="00A367DD">
        <w:rPr>
          <w:rFonts w:cs="Times New Roman"/>
          <w:szCs w:val="24"/>
        </w:rPr>
        <w:t xml:space="preserve"> and CCDC-Mercury.</w:t>
      </w:r>
      <w:r w:rsidR="006E6CAB">
        <w:rPr>
          <w:rFonts w:cs="Times New Roman"/>
          <w:szCs w:val="24"/>
          <w:vertAlign w:val="superscript"/>
        </w:rPr>
        <w:t>1</w:t>
      </w:r>
      <w:r w:rsidR="00501505">
        <w:rPr>
          <w:rFonts w:cs="Times New Roman"/>
          <w:szCs w:val="24"/>
          <w:vertAlign w:val="superscript"/>
        </w:rPr>
        <w:t>7</w:t>
      </w:r>
      <w:r w:rsidRPr="00A367DD">
        <w:rPr>
          <w:rFonts w:cs="Times New Roman"/>
          <w:szCs w:val="24"/>
        </w:rPr>
        <w:t xml:space="preserve">  </w:t>
      </w:r>
      <w:r w:rsidRPr="00A367DD">
        <w:rPr>
          <w:rFonts w:cs="Times New Roman"/>
          <w:szCs w:val="24"/>
          <w:lang w:val="en-GB"/>
        </w:rPr>
        <w:t>Crystallographic and refinement data for the structures reported in this paper are shown in Table 1.</w:t>
      </w:r>
    </w:p>
    <w:p w14:paraId="43C40B70" w14:textId="00C11FE2" w:rsidR="001D4E3D" w:rsidRPr="006E6CAB" w:rsidRDefault="001D4E3D" w:rsidP="00A367DD">
      <w:pPr>
        <w:spacing w:after="240" w:line="360" w:lineRule="auto"/>
        <w:jc w:val="both"/>
        <w:rPr>
          <w:rStyle w:val="Emphasis"/>
          <w:rFonts w:cs="Times New Roman"/>
          <w:i w:val="0"/>
          <w:szCs w:val="24"/>
          <w:vertAlign w:val="superscript"/>
          <w:lang w:val="en-GB"/>
        </w:rPr>
      </w:pPr>
      <w:r w:rsidRPr="00A367DD">
        <w:rPr>
          <w:rStyle w:val="Emphasis"/>
          <w:rFonts w:cs="Times New Roman"/>
          <w:i w:val="0"/>
          <w:szCs w:val="24"/>
          <w:lang w:val="en-GB"/>
        </w:rPr>
        <w:t xml:space="preserve">Supplementary crystallographic data can be obtained free of charge </w:t>
      </w:r>
      <w:r w:rsidRPr="008B41C5">
        <w:rPr>
          <w:rStyle w:val="Emphasis"/>
          <w:rFonts w:cs="Times New Roman"/>
          <w:iCs w:val="0"/>
          <w:szCs w:val="24"/>
          <w:lang w:val="en-GB"/>
        </w:rPr>
        <w:t>via</w:t>
      </w:r>
      <w:r w:rsidRPr="00A367DD">
        <w:rPr>
          <w:rStyle w:val="Emphasis"/>
          <w:rFonts w:cs="Times New Roman"/>
          <w:i w:val="0"/>
          <w:szCs w:val="24"/>
          <w:lang w:val="en-GB"/>
        </w:rPr>
        <w:t xml:space="preserve"> www.ccdc.cam.ac.uk/conts/retrieving.html (or from the Cambridge Crystallographic Data Centre, 12, Union Road, Cambridge CB2 1EZ, UK; fax: +44 1223 336033; or </w:t>
      </w:r>
      <w:hyperlink r:id="rId13" w:history="1">
        <w:r w:rsidRPr="00A367DD">
          <w:rPr>
            <w:rStyle w:val="Hyperlink"/>
            <w:rFonts w:cs="Times New Roman"/>
            <w:szCs w:val="24"/>
            <w:lang w:val="en-GB"/>
          </w:rPr>
          <w:t>deposit@ccdc.cam.ac.uk</w:t>
        </w:r>
      </w:hyperlink>
      <w:r w:rsidRPr="00A367DD">
        <w:rPr>
          <w:rStyle w:val="Emphasis"/>
          <w:rFonts w:cs="Times New Roman"/>
          <w:i w:val="0"/>
          <w:szCs w:val="24"/>
          <w:lang w:val="en-GB"/>
        </w:rPr>
        <w:t xml:space="preserve">). CCDC </w:t>
      </w:r>
      <w:r w:rsidRPr="00A367DD">
        <w:rPr>
          <w:rFonts w:cs="Times New Roman"/>
          <w:szCs w:val="24"/>
        </w:rPr>
        <w:t xml:space="preserve">1990310-1990311 </w:t>
      </w:r>
      <w:r w:rsidRPr="00A367DD">
        <w:rPr>
          <w:rStyle w:val="Emphasis"/>
          <w:rFonts w:cs="Times New Roman"/>
          <w:i w:val="0"/>
          <w:szCs w:val="24"/>
          <w:lang w:val="en-GB"/>
        </w:rPr>
        <w:t>contains the supplementary crystallographic data for this paper.</w:t>
      </w:r>
      <w:r w:rsidR="006E6CAB">
        <w:rPr>
          <w:rStyle w:val="Emphasis"/>
          <w:rFonts w:cs="Times New Roman"/>
          <w:i w:val="0"/>
          <w:szCs w:val="24"/>
          <w:vertAlign w:val="superscript"/>
          <w:lang w:val="en-GB"/>
        </w:rPr>
        <w:t>1</w:t>
      </w:r>
      <w:r w:rsidR="00501505">
        <w:rPr>
          <w:rStyle w:val="Emphasis"/>
          <w:rFonts w:cs="Times New Roman"/>
          <w:i w:val="0"/>
          <w:szCs w:val="24"/>
          <w:vertAlign w:val="superscript"/>
          <w:lang w:val="en-GB"/>
        </w:rPr>
        <w:t>8</w:t>
      </w:r>
    </w:p>
    <w:p w14:paraId="456C4C3B" w14:textId="485309B0" w:rsidR="008E2814" w:rsidRPr="00A367DD" w:rsidRDefault="008E2814" w:rsidP="00A367DD">
      <w:pPr>
        <w:pStyle w:val="ListParagraph"/>
        <w:numPr>
          <w:ilvl w:val="1"/>
          <w:numId w:val="6"/>
        </w:numPr>
        <w:spacing w:line="360" w:lineRule="auto"/>
        <w:jc w:val="both"/>
        <w:rPr>
          <w:rFonts w:cs="Times New Roman"/>
          <w:i/>
          <w:iCs/>
          <w:szCs w:val="24"/>
          <w:lang w:val="bs-Latn-BA"/>
        </w:rPr>
      </w:pPr>
      <w:proofErr w:type="spellStart"/>
      <w:r w:rsidRPr="00A367DD">
        <w:rPr>
          <w:rFonts w:cs="Times New Roman"/>
          <w:i/>
          <w:iCs/>
          <w:szCs w:val="24"/>
          <w:lang w:val="bs-Latn-BA"/>
        </w:rPr>
        <w:lastRenderedPageBreak/>
        <w:t>Computational</w:t>
      </w:r>
      <w:proofErr w:type="spellEnd"/>
      <w:r w:rsidRPr="00A367DD">
        <w:rPr>
          <w:rFonts w:cs="Times New Roman"/>
          <w:i/>
          <w:iCs/>
          <w:szCs w:val="24"/>
          <w:lang w:val="bs-Latn-BA"/>
        </w:rPr>
        <w:t xml:space="preserve"> </w:t>
      </w:r>
      <w:proofErr w:type="spellStart"/>
      <w:r w:rsidRPr="00A367DD">
        <w:rPr>
          <w:rFonts w:cs="Times New Roman"/>
          <w:i/>
          <w:iCs/>
          <w:szCs w:val="24"/>
          <w:lang w:val="bs-Latn-BA"/>
        </w:rPr>
        <w:t>Details</w:t>
      </w:r>
      <w:proofErr w:type="spellEnd"/>
    </w:p>
    <w:p w14:paraId="3CEF3247" w14:textId="42A7F988" w:rsidR="00FF66FF" w:rsidRPr="00A367DD" w:rsidRDefault="00FF66FF" w:rsidP="00A367DD">
      <w:pPr>
        <w:spacing w:after="240" w:line="360" w:lineRule="auto"/>
        <w:jc w:val="both"/>
        <w:rPr>
          <w:rFonts w:cs="Times New Roman"/>
          <w:bCs/>
          <w:szCs w:val="24"/>
          <w:lang w:val="bs-Latn-BA"/>
        </w:rPr>
      </w:pPr>
      <w:proofErr w:type="spellStart"/>
      <w:r w:rsidRPr="00A367DD">
        <w:rPr>
          <w:rFonts w:cs="Times New Roman"/>
          <w:bCs/>
          <w:szCs w:val="24"/>
          <w:lang w:val="bs-Latn-BA"/>
        </w:rPr>
        <w:t>Quantum</w:t>
      </w:r>
      <w:proofErr w:type="spellEnd"/>
      <w:r w:rsidRPr="00A367DD">
        <w:rPr>
          <w:rFonts w:cs="Times New Roman"/>
          <w:bCs/>
          <w:szCs w:val="24"/>
          <w:lang w:val="bs-Latn-BA"/>
        </w:rPr>
        <w:t xml:space="preserve"> </w:t>
      </w:r>
      <w:proofErr w:type="spellStart"/>
      <w:r w:rsidRPr="00A367DD">
        <w:rPr>
          <w:rFonts w:cs="Times New Roman"/>
          <w:bCs/>
          <w:szCs w:val="24"/>
          <w:lang w:val="bs-Latn-BA"/>
        </w:rPr>
        <w:t>chemical</w:t>
      </w:r>
      <w:proofErr w:type="spellEnd"/>
      <w:r w:rsidRPr="00A367DD">
        <w:rPr>
          <w:rFonts w:cs="Times New Roman"/>
          <w:bCs/>
          <w:szCs w:val="24"/>
          <w:lang w:val="bs-Latn-BA"/>
        </w:rPr>
        <w:t xml:space="preserve"> </w:t>
      </w:r>
      <w:proofErr w:type="spellStart"/>
      <w:r w:rsidRPr="00A367DD">
        <w:rPr>
          <w:rFonts w:cs="Times New Roman"/>
          <w:bCs/>
          <w:szCs w:val="24"/>
          <w:lang w:val="bs-Latn-BA"/>
        </w:rPr>
        <w:t>computations</w:t>
      </w:r>
      <w:proofErr w:type="spellEnd"/>
      <w:r w:rsidRPr="00A367DD">
        <w:rPr>
          <w:rFonts w:cs="Times New Roman"/>
          <w:bCs/>
          <w:szCs w:val="24"/>
          <w:lang w:val="bs-Latn-BA"/>
        </w:rPr>
        <w:t xml:space="preserve"> </w:t>
      </w:r>
      <w:proofErr w:type="spellStart"/>
      <w:r w:rsidRPr="00A367DD">
        <w:rPr>
          <w:rFonts w:cs="Times New Roman"/>
          <w:bCs/>
          <w:szCs w:val="24"/>
          <w:lang w:val="bs-Latn-BA"/>
        </w:rPr>
        <w:t>were</w:t>
      </w:r>
      <w:proofErr w:type="spellEnd"/>
      <w:r w:rsidRPr="00A367DD">
        <w:rPr>
          <w:rFonts w:cs="Times New Roman"/>
          <w:bCs/>
          <w:szCs w:val="24"/>
          <w:lang w:val="bs-Latn-BA"/>
        </w:rPr>
        <w:t xml:space="preserve"> done </w:t>
      </w:r>
      <w:proofErr w:type="spellStart"/>
      <w:r w:rsidR="00E505CE">
        <w:rPr>
          <w:rFonts w:cs="Times New Roman"/>
          <w:bCs/>
          <w:szCs w:val="24"/>
          <w:lang w:val="bs-Latn-BA"/>
        </w:rPr>
        <w:t>for</w:t>
      </w:r>
      <w:proofErr w:type="spellEnd"/>
      <w:r w:rsidRPr="00A367DD">
        <w:rPr>
          <w:rFonts w:cs="Times New Roman"/>
          <w:bCs/>
          <w:szCs w:val="24"/>
          <w:lang w:val="bs-Latn-BA"/>
        </w:rPr>
        <w:t xml:space="preserve"> </w:t>
      </w:r>
      <w:proofErr w:type="spellStart"/>
      <w:r w:rsidRPr="00A367DD">
        <w:rPr>
          <w:rFonts w:cs="Times New Roman"/>
          <w:bCs/>
          <w:szCs w:val="24"/>
          <w:lang w:val="bs-Latn-BA"/>
        </w:rPr>
        <w:t>compounds</w:t>
      </w:r>
      <w:proofErr w:type="spellEnd"/>
      <w:r w:rsidRPr="00A367DD">
        <w:rPr>
          <w:rFonts w:cs="Times New Roman"/>
          <w:bCs/>
          <w:szCs w:val="24"/>
          <w:lang w:val="bs-Latn-BA"/>
        </w:rPr>
        <w:t xml:space="preserve"> </w:t>
      </w:r>
      <w:r w:rsidRPr="00A367DD">
        <w:rPr>
          <w:rFonts w:cs="Times New Roman"/>
          <w:b/>
          <w:szCs w:val="24"/>
          <w:lang w:val="bs-Latn-BA"/>
        </w:rPr>
        <w:t>1</w:t>
      </w:r>
      <w:r w:rsidRPr="00A367DD">
        <w:rPr>
          <w:rFonts w:cs="Times New Roman"/>
          <w:bCs/>
          <w:szCs w:val="24"/>
          <w:lang w:val="bs-Latn-BA"/>
        </w:rPr>
        <w:t xml:space="preserve"> </w:t>
      </w:r>
      <w:proofErr w:type="spellStart"/>
      <w:r w:rsidRPr="00A367DD">
        <w:rPr>
          <w:rFonts w:cs="Times New Roman"/>
          <w:bCs/>
          <w:szCs w:val="24"/>
          <w:lang w:val="bs-Latn-BA"/>
        </w:rPr>
        <w:t>and</w:t>
      </w:r>
      <w:proofErr w:type="spellEnd"/>
      <w:r w:rsidRPr="00A367DD">
        <w:rPr>
          <w:rFonts w:cs="Times New Roman"/>
          <w:bCs/>
          <w:szCs w:val="24"/>
          <w:lang w:val="bs-Latn-BA"/>
        </w:rPr>
        <w:t xml:space="preserve"> </w:t>
      </w:r>
      <w:r w:rsidRPr="00A367DD">
        <w:rPr>
          <w:rFonts w:cs="Times New Roman"/>
          <w:b/>
          <w:szCs w:val="24"/>
          <w:lang w:val="bs-Latn-BA"/>
        </w:rPr>
        <w:t xml:space="preserve">2 </w:t>
      </w:r>
      <w:proofErr w:type="spellStart"/>
      <w:r w:rsidRPr="00A367DD">
        <w:rPr>
          <w:rFonts w:cs="Times New Roman"/>
          <w:bCs/>
          <w:szCs w:val="24"/>
          <w:lang w:val="bs-Latn-BA"/>
        </w:rPr>
        <w:t>with</w:t>
      </w:r>
      <w:proofErr w:type="spellEnd"/>
      <w:r w:rsidRPr="00A367DD">
        <w:rPr>
          <w:rFonts w:cs="Times New Roman"/>
          <w:bCs/>
          <w:szCs w:val="24"/>
          <w:lang w:val="bs-Latn-BA"/>
        </w:rPr>
        <w:t xml:space="preserve"> </w:t>
      </w:r>
      <w:proofErr w:type="spellStart"/>
      <w:r w:rsidRPr="00A367DD">
        <w:rPr>
          <w:rFonts w:cs="Times New Roman"/>
          <w:bCs/>
          <w:szCs w:val="24"/>
          <w:lang w:val="bs-Latn-BA"/>
        </w:rPr>
        <w:t>comprehensive</w:t>
      </w:r>
      <w:proofErr w:type="spellEnd"/>
      <w:r w:rsidRPr="00A367DD">
        <w:rPr>
          <w:rFonts w:cs="Times New Roman"/>
          <w:bCs/>
          <w:szCs w:val="24"/>
          <w:lang w:val="bs-Latn-BA"/>
        </w:rPr>
        <w:t xml:space="preserve"> </w:t>
      </w:r>
      <w:proofErr w:type="spellStart"/>
      <w:r w:rsidRPr="00A367DD">
        <w:rPr>
          <w:rFonts w:cs="Times New Roman"/>
          <w:bCs/>
          <w:szCs w:val="24"/>
          <w:lang w:val="bs-Latn-BA"/>
        </w:rPr>
        <w:t>geometry</w:t>
      </w:r>
      <w:proofErr w:type="spellEnd"/>
      <w:r w:rsidRPr="00A367DD">
        <w:rPr>
          <w:rFonts w:cs="Times New Roman"/>
          <w:bCs/>
          <w:szCs w:val="24"/>
          <w:lang w:val="bs-Latn-BA"/>
        </w:rPr>
        <w:t xml:space="preserve"> </w:t>
      </w:r>
      <w:proofErr w:type="spellStart"/>
      <w:r w:rsidRPr="00A367DD">
        <w:rPr>
          <w:rFonts w:cs="Times New Roman"/>
          <w:bCs/>
          <w:szCs w:val="24"/>
          <w:lang w:val="bs-Latn-BA"/>
        </w:rPr>
        <w:t>optimizations</w:t>
      </w:r>
      <w:proofErr w:type="spellEnd"/>
      <w:r w:rsidRPr="00A367DD">
        <w:rPr>
          <w:rFonts w:cs="Times New Roman"/>
          <w:bCs/>
          <w:szCs w:val="24"/>
          <w:lang w:val="bs-Latn-BA"/>
        </w:rPr>
        <w:t xml:space="preserve"> </w:t>
      </w:r>
      <w:proofErr w:type="spellStart"/>
      <w:r w:rsidRPr="00A367DD">
        <w:rPr>
          <w:rFonts w:cs="Times New Roman"/>
          <w:bCs/>
          <w:szCs w:val="24"/>
          <w:lang w:val="bs-Latn-BA"/>
        </w:rPr>
        <w:t>using</w:t>
      </w:r>
      <w:proofErr w:type="spellEnd"/>
      <w:r w:rsidRPr="00A367DD">
        <w:rPr>
          <w:rFonts w:cs="Times New Roman"/>
          <w:bCs/>
          <w:szCs w:val="24"/>
          <w:lang w:val="bs-Latn-BA"/>
        </w:rPr>
        <w:t xml:space="preserve"> standard </w:t>
      </w:r>
      <w:proofErr w:type="spellStart"/>
      <w:r w:rsidRPr="00A367DD">
        <w:rPr>
          <w:rFonts w:cs="Times New Roman"/>
          <w:bCs/>
          <w:szCs w:val="24"/>
          <w:lang w:val="bs-Latn-BA"/>
        </w:rPr>
        <w:t>Spartan</w:t>
      </w:r>
      <w:proofErr w:type="spellEnd"/>
      <w:r w:rsidRPr="00A367DD">
        <w:rPr>
          <w:rFonts w:cs="Times New Roman"/>
          <w:bCs/>
          <w:szCs w:val="24"/>
          <w:lang w:val="bs-Latn-BA"/>
        </w:rPr>
        <w:t xml:space="preserve"> 14 software. At </w:t>
      </w:r>
      <w:proofErr w:type="spellStart"/>
      <w:r w:rsidRPr="00A367DD">
        <w:rPr>
          <w:rFonts w:cs="Times New Roman"/>
          <w:bCs/>
          <w:szCs w:val="24"/>
          <w:lang w:val="bs-Latn-BA"/>
        </w:rPr>
        <w:t>the</w:t>
      </w:r>
      <w:proofErr w:type="spellEnd"/>
      <w:r w:rsidRPr="00A367DD">
        <w:rPr>
          <w:rFonts w:cs="Times New Roman"/>
          <w:bCs/>
          <w:szCs w:val="24"/>
          <w:lang w:val="bs-Latn-BA"/>
        </w:rPr>
        <w:t xml:space="preserve"> B3LYP/6-31G*, 6-31G**, </w:t>
      </w:r>
      <w:proofErr w:type="spellStart"/>
      <w:r w:rsidRPr="00A367DD">
        <w:rPr>
          <w:rFonts w:cs="Times New Roman"/>
          <w:bCs/>
          <w:szCs w:val="24"/>
          <w:lang w:val="bs-Latn-BA"/>
        </w:rPr>
        <w:t>and</w:t>
      </w:r>
      <w:proofErr w:type="spellEnd"/>
      <w:r w:rsidRPr="00A367DD">
        <w:rPr>
          <w:rFonts w:cs="Times New Roman"/>
          <w:bCs/>
          <w:szCs w:val="24"/>
          <w:lang w:val="bs-Latn-BA"/>
        </w:rPr>
        <w:t xml:space="preserve"> 6-31+G* </w:t>
      </w:r>
      <w:proofErr w:type="spellStart"/>
      <w:r w:rsidRPr="00A367DD">
        <w:rPr>
          <w:rFonts w:cs="Times New Roman"/>
          <w:bCs/>
          <w:szCs w:val="24"/>
          <w:lang w:val="bs-Latn-BA"/>
        </w:rPr>
        <w:t>levels</w:t>
      </w:r>
      <w:proofErr w:type="spellEnd"/>
      <w:r w:rsidRPr="00A367DD">
        <w:rPr>
          <w:rFonts w:cs="Times New Roman"/>
          <w:bCs/>
          <w:szCs w:val="24"/>
          <w:lang w:val="bs-Latn-BA"/>
        </w:rPr>
        <w:t xml:space="preserve"> </w:t>
      </w:r>
      <w:proofErr w:type="spellStart"/>
      <w:r w:rsidRPr="00A367DD">
        <w:rPr>
          <w:rFonts w:cs="Times New Roman"/>
          <w:bCs/>
          <w:szCs w:val="24"/>
          <w:lang w:val="bs-Latn-BA"/>
        </w:rPr>
        <w:t>of</w:t>
      </w:r>
      <w:proofErr w:type="spellEnd"/>
      <w:r w:rsidRPr="00A367DD">
        <w:rPr>
          <w:rFonts w:cs="Times New Roman"/>
          <w:bCs/>
          <w:szCs w:val="24"/>
          <w:lang w:val="bs-Latn-BA"/>
        </w:rPr>
        <w:t xml:space="preserve"> </w:t>
      </w:r>
      <w:proofErr w:type="spellStart"/>
      <w:r w:rsidRPr="00A367DD">
        <w:rPr>
          <w:rFonts w:cs="Times New Roman"/>
          <w:bCs/>
          <w:szCs w:val="24"/>
          <w:lang w:val="bs-Latn-BA"/>
        </w:rPr>
        <w:t>theory</w:t>
      </w:r>
      <w:proofErr w:type="spellEnd"/>
      <w:r w:rsidRPr="00A367DD">
        <w:rPr>
          <w:rFonts w:cs="Times New Roman"/>
          <w:bCs/>
          <w:szCs w:val="24"/>
          <w:lang w:val="bs-Latn-BA"/>
        </w:rPr>
        <w:t xml:space="preserve">, </w:t>
      </w:r>
      <w:proofErr w:type="spellStart"/>
      <w:r w:rsidRPr="00A367DD">
        <w:rPr>
          <w:rFonts w:cs="Times New Roman"/>
          <w:bCs/>
          <w:szCs w:val="24"/>
          <w:lang w:val="bs-Latn-BA"/>
        </w:rPr>
        <w:t>geometry</w:t>
      </w:r>
      <w:proofErr w:type="spellEnd"/>
      <w:r w:rsidRPr="00A367DD">
        <w:rPr>
          <w:rFonts w:cs="Times New Roman"/>
          <w:bCs/>
          <w:szCs w:val="24"/>
          <w:lang w:val="bs-Latn-BA"/>
        </w:rPr>
        <w:t xml:space="preserve"> </w:t>
      </w:r>
      <w:proofErr w:type="spellStart"/>
      <w:r w:rsidRPr="00A367DD">
        <w:rPr>
          <w:rFonts w:cs="Times New Roman"/>
          <w:bCs/>
          <w:szCs w:val="24"/>
          <w:lang w:val="bs-Latn-BA"/>
        </w:rPr>
        <w:t>optimization</w:t>
      </w:r>
      <w:proofErr w:type="spellEnd"/>
      <w:r w:rsidRPr="00A367DD">
        <w:rPr>
          <w:rFonts w:cs="Times New Roman"/>
          <w:bCs/>
          <w:szCs w:val="24"/>
          <w:lang w:val="bs-Latn-BA"/>
        </w:rPr>
        <w:t xml:space="preserve"> </w:t>
      </w:r>
      <w:proofErr w:type="spellStart"/>
      <w:r w:rsidRPr="00A367DD">
        <w:rPr>
          <w:rFonts w:cs="Times New Roman"/>
          <w:bCs/>
          <w:szCs w:val="24"/>
          <w:lang w:val="bs-Latn-BA"/>
        </w:rPr>
        <w:t>was</w:t>
      </w:r>
      <w:proofErr w:type="spellEnd"/>
      <w:r w:rsidRPr="00A367DD">
        <w:rPr>
          <w:rFonts w:cs="Times New Roman"/>
          <w:bCs/>
          <w:szCs w:val="24"/>
          <w:lang w:val="bs-Latn-BA"/>
        </w:rPr>
        <w:t xml:space="preserve"> performed.</w:t>
      </w:r>
      <w:r w:rsidR="009B6585">
        <w:rPr>
          <w:rFonts w:cs="Times New Roman"/>
          <w:bCs/>
          <w:szCs w:val="24"/>
          <w:vertAlign w:val="superscript"/>
          <w:lang w:val="bs-Latn-BA"/>
        </w:rPr>
        <w:t>19</w:t>
      </w:r>
      <w:r w:rsidRPr="00A367DD">
        <w:rPr>
          <w:rFonts w:cs="Times New Roman"/>
          <w:bCs/>
          <w:szCs w:val="24"/>
          <w:lang w:val="bs-Latn-BA"/>
        </w:rPr>
        <w:t xml:space="preserve"> </w:t>
      </w:r>
      <w:proofErr w:type="spellStart"/>
      <w:r w:rsidRPr="00A367DD">
        <w:rPr>
          <w:rFonts w:cs="Times New Roman"/>
          <w:bCs/>
          <w:szCs w:val="24"/>
          <w:lang w:val="bs-Latn-BA"/>
        </w:rPr>
        <w:t>The</w:t>
      </w:r>
      <w:proofErr w:type="spellEnd"/>
      <w:r w:rsidRPr="00A367DD">
        <w:rPr>
          <w:rFonts w:cs="Times New Roman"/>
          <w:bCs/>
          <w:szCs w:val="24"/>
          <w:lang w:val="bs-Latn-BA"/>
        </w:rPr>
        <w:t xml:space="preserve"> HOMO (</w:t>
      </w:r>
      <w:proofErr w:type="spellStart"/>
      <w:r w:rsidRPr="00A367DD">
        <w:rPr>
          <w:rFonts w:cs="Times New Roman"/>
          <w:bCs/>
          <w:szCs w:val="24"/>
          <w:lang w:val="bs-Latn-BA"/>
        </w:rPr>
        <w:t>highest</w:t>
      </w:r>
      <w:proofErr w:type="spellEnd"/>
      <w:r w:rsidRPr="00A367DD">
        <w:rPr>
          <w:rFonts w:cs="Times New Roman"/>
          <w:bCs/>
          <w:szCs w:val="24"/>
          <w:lang w:val="bs-Latn-BA"/>
        </w:rPr>
        <w:t xml:space="preserve"> </w:t>
      </w:r>
      <w:proofErr w:type="spellStart"/>
      <w:r w:rsidRPr="00A367DD">
        <w:rPr>
          <w:rFonts w:cs="Times New Roman"/>
          <w:bCs/>
          <w:szCs w:val="24"/>
          <w:lang w:val="bs-Latn-BA"/>
        </w:rPr>
        <w:t>occupied</w:t>
      </w:r>
      <w:proofErr w:type="spellEnd"/>
      <w:r w:rsidRPr="00A367DD">
        <w:rPr>
          <w:rFonts w:cs="Times New Roman"/>
          <w:bCs/>
          <w:szCs w:val="24"/>
          <w:lang w:val="bs-Latn-BA"/>
        </w:rPr>
        <w:t xml:space="preserve"> </w:t>
      </w:r>
      <w:proofErr w:type="spellStart"/>
      <w:r w:rsidRPr="00A367DD">
        <w:rPr>
          <w:rFonts w:cs="Times New Roman"/>
          <w:bCs/>
          <w:szCs w:val="24"/>
          <w:lang w:val="bs-Latn-BA"/>
        </w:rPr>
        <w:t>molecular</w:t>
      </w:r>
      <w:proofErr w:type="spellEnd"/>
      <w:r w:rsidRPr="00A367DD">
        <w:rPr>
          <w:rFonts w:cs="Times New Roman"/>
          <w:bCs/>
          <w:szCs w:val="24"/>
          <w:lang w:val="bs-Latn-BA"/>
        </w:rPr>
        <w:t xml:space="preserve"> </w:t>
      </w:r>
      <w:proofErr w:type="spellStart"/>
      <w:r w:rsidRPr="00A367DD">
        <w:rPr>
          <w:rFonts w:cs="Times New Roman"/>
          <w:bCs/>
          <w:szCs w:val="24"/>
          <w:lang w:val="bs-Latn-BA"/>
        </w:rPr>
        <w:t>orbital</w:t>
      </w:r>
      <w:proofErr w:type="spellEnd"/>
      <w:r w:rsidRPr="00A367DD">
        <w:rPr>
          <w:rFonts w:cs="Times New Roman"/>
          <w:bCs/>
          <w:szCs w:val="24"/>
          <w:lang w:val="bs-Latn-BA"/>
        </w:rPr>
        <w:t xml:space="preserve">) </w:t>
      </w:r>
      <w:proofErr w:type="spellStart"/>
      <w:r w:rsidRPr="00A367DD">
        <w:rPr>
          <w:rFonts w:cs="Times New Roman"/>
          <w:bCs/>
          <w:szCs w:val="24"/>
          <w:lang w:val="bs-Latn-BA"/>
        </w:rPr>
        <w:t>and</w:t>
      </w:r>
      <w:proofErr w:type="spellEnd"/>
      <w:r w:rsidRPr="00A367DD">
        <w:rPr>
          <w:rFonts w:cs="Times New Roman"/>
          <w:bCs/>
          <w:szCs w:val="24"/>
          <w:lang w:val="bs-Latn-BA"/>
        </w:rPr>
        <w:t xml:space="preserve"> LUMO (</w:t>
      </w:r>
      <w:proofErr w:type="spellStart"/>
      <w:r w:rsidRPr="00A367DD">
        <w:rPr>
          <w:rFonts w:cs="Times New Roman"/>
          <w:bCs/>
          <w:szCs w:val="24"/>
          <w:lang w:val="bs-Latn-BA"/>
        </w:rPr>
        <w:t>lowest</w:t>
      </w:r>
      <w:proofErr w:type="spellEnd"/>
      <w:r w:rsidRPr="00A367DD">
        <w:rPr>
          <w:rFonts w:cs="Times New Roman"/>
          <w:bCs/>
          <w:szCs w:val="24"/>
          <w:lang w:val="bs-Latn-BA"/>
        </w:rPr>
        <w:t xml:space="preserve"> </w:t>
      </w:r>
      <w:proofErr w:type="spellStart"/>
      <w:r w:rsidRPr="00A367DD">
        <w:rPr>
          <w:rFonts w:cs="Times New Roman"/>
          <w:bCs/>
          <w:szCs w:val="24"/>
          <w:lang w:val="bs-Latn-BA"/>
        </w:rPr>
        <w:t>unoccupied</w:t>
      </w:r>
      <w:proofErr w:type="spellEnd"/>
      <w:r w:rsidRPr="00A367DD">
        <w:rPr>
          <w:rFonts w:cs="Times New Roman"/>
          <w:bCs/>
          <w:szCs w:val="24"/>
          <w:lang w:val="bs-Latn-BA"/>
        </w:rPr>
        <w:t xml:space="preserve"> </w:t>
      </w:r>
      <w:proofErr w:type="spellStart"/>
      <w:r w:rsidRPr="00A367DD">
        <w:rPr>
          <w:rFonts w:cs="Times New Roman"/>
          <w:bCs/>
          <w:szCs w:val="24"/>
          <w:lang w:val="bs-Latn-BA"/>
        </w:rPr>
        <w:t>molecular</w:t>
      </w:r>
      <w:proofErr w:type="spellEnd"/>
      <w:r w:rsidRPr="00A367DD">
        <w:rPr>
          <w:rFonts w:cs="Times New Roman"/>
          <w:bCs/>
          <w:szCs w:val="24"/>
          <w:lang w:val="bs-Latn-BA"/>
        </w:rPr>
        <w:t xml:space="preserve"> </w:t>
      </w:r>
      <w:proofErr w:type="spellStart"/>
      <w:r w:rsidRPr="00A367DD">
        <w:rPr>
          <w:rFonts w:cs="Times New Roman"/>
          <w:bCs/>
          <w:szCs w:val="24"/>
          <w:lang w:val="bs-Latn-BA"/>
        </w:rPr>
        <w:t>orbital</w:t>
      </w:r>
      <w:proofErr w:type="spellEnd"/>
      <w:r w:rsidRPr="00A367DD">
        <w:rPr>
          <w:rFonts w:cs="Times New Roman"/>
          <w:bCs/>
          <w:szCs w:val="24"/>
          <w:lang w:val="bs-Latn-BA"/>
        </w:rPr>
        <w:t xml:space="preserve">) </w:t>
      </w:r>
      <w:proofErr w:type="spellStart"/>
      <w:r w:rsidRPr="00A367DD">
        <w:rPr>
          <w:rFonts w:cs="Times New Roman"/>
          <w:bCs/>
          <w:szCs w:val="24"/>
          <w:lang w:val="bs-Latn-BA"/>
        </w:rPr>
        <w:t>energy</w:t>
      </w:r>
      <w:proofErr w:type="spellEnd"/>
      <w:r w:rsidRPr="00A367DD">
        <w:rPr>
          <w:rFonts w:cs="Times New Roman"/>
          <w:bCs/>
          <w:szCs w:val="24"/>
          <w:lang w:val="bs-Latn-BA"/>
        </w:rPr>
        <w:t xml:space="preserve"> </w:t>
      </w:r>
      <w:proofErr w:type="spellStart"/>
      <w:r w:rsidRPr="00A367DD">
        <w:rPr>
          <w:rFonts w:cs="Times New Roman"/>
          <w:bCs/>
          <w:szCs w:val="24"/>
          <w:lang w:val="bs-Latn-BA"/>
        </w:rPr>
        <w:t>distributions</w:t>
      </w:r>
      <w:proofErr w:type="spellEnd"/>
      <w:r w:rsidRPr="00A367DD">
        <w:rPr>
          <w:rFonts w:cs="Times New Roman"/>
          <w:bCs/>
          <w:szCs w:val="24"/>
          <w:lang w:val="bs-Latn-BA"/>
        </w:rPr>
        <w:t xml:space="preserve">, as </w:t>
      </w:r>
      <w:proofErr w:type="spellStart"/>
      <w:r w:rsidRPr="00A367DD">
        <w:rPr>
          <w:rFonts w:cs="Times New Roman"/>
          <w:bCs/>
          <w:szCs w:val="24"/>
          <w:lang w:val="bs-Latn-BA"/>
        </w:rPr>
        <w:t>well</w:t>
      </w:r>
      <w:proofErr w:type="spellEnd"/>
      <w:r w:rsidRPr="00A367DD">
        <w:rPr>
          <w:rFonts w:cs="Times New Roman"/>
          <w:bCs/>
          <w:szCs w:val="24"/>
          <w:lang w:val="bs-Latn-BA"/>
        </w:rPr>
        <w:t xml:space="preserve"> as </w:t>
      </w:r>
      <w:proofErr w:type="spellStart"/>
      <w:r w:rsidRPr="00A367DD">
        <w:rPr>
          <w:rFonts w:cs="Times New Roman"/>
          <w:bCs/>
          <w:szCs w:val="24"/>
          <w:lang w:val="bs-Latn-BA"/>
        </w:rPr>
        <w:t>the</w:t>
      </w:r>
      <w:proofErr w:type="spellEnd"/>
      <w:r w:rsidRPr="00A367DD">
        <w:rPr>
          <w:rFonts w:cs="Times New Roman"/>
          <w:bCs/>
          <w:szCs w:val="24"/>
          <w:lang w:val="bs-Latn-BA"/>
        </w:rPr>
        <w:t xml:space="preserve"> HOMO-LUMO </w:t>
      </w:r>
      <w:proofErr w:type="spellStart"/>
      <w:r w:rsidRPr="00A367DD">
        <w:rPr>
          <w:rFonts w:cs="Times New Roman"/>
          <w:bCs/>
          <w:szCs w:val="24"/>
          <w:lang w:val="bs-Latn-BA"/>
        </w:rPr>
        <w:t>energy</w:t>
      </w:r>
      <w:proofErr w:type="spellEnd"/>
      <w:r w:rsidRPr="00A367DD">
        <w:rPr>
          <w:rFonts w:cs="Times New Roman"/>
          <w:bCs/>
          <w:szCs w:val="24"/>
          <w:lang w:val="bs-Latn-BA"/>
        </w:rPr>
        <w:t xml:space="preserve"> </w:t>
      </w:r>
      <w:proofErr w:type="spellStart"/>
      <w:r w:rsidRPr="00A367DD">
        <w:rPr>
          <w:rFonts w:cs="Times New Roman"/>
          <w:bCs/>
          <w:szCs w:val="24"/>
          <w:lang w:val="bs-Latn-BA"/>
        </w:rPr>
        <w:t>gap</w:t>
      </w:r>
      <w:proofErr w:type="spellEnd"/>
      <w:r w:rsidRPr="00A367DD">
        <w:rPr>
          <w:rFonts w:cs="Times New Roman"/>
          <w:bCs/>
          <w:szCs w:val="24"/>
          <w:lang w:val="bs-Latn-BA"/>
        </w:rPr>
        <w:t xml:space="preserve">, </w:t>
      </w:r>
      <w:proofErr w:type="spellStart"/>
      <w:r w:rsidRPr="00A367DD">
        <w:rPr>
          <w:rFonts w:cs="Times New Roman"/>
          <w:bCs/>
          <w:szCs w:val="24"/>
          <w:lang w:val="bs-Latn-BA"/>
        </w:rPr>
        <w:t>were</w:t>
      </w:r>
      <w:proofErr w:type="spellEnd"/>
      <w:r w:rsidRPr="00A367DD">
        <w:rPr>
          <w:rFonts w:cs="Times New Roman"/>
          <w:bCs/>
          <w:szCs w:val="24"/>
          <w:lang w:val="bs-Latn-BA"/>
        </w:rPr>
        <w:t xml:space="preserve"> </w:t>
      </w:r>
      <w:proofErr w:type="spellStart"/>
      <w:r w:rsidRPr="00A367DD">
        <w:rPr>
          <w:rFonts w:cs="Times New Roman"/>
          <w:bCs/>
          <w:szCs w:val="24"/>
          <w:lang w:val="bs-Latn-BA"/>
        </w:rPr>
        <w:t>calculated</w:t>
      </w:r>
      <w:proofErr w:type="spellEnd"/>
      <w:r w:rsidRPr="00A367DD">
        <w:rPr>
          <w:rFonts w:cs="Times New Roman"/>
          <w:bCs/>
          <w:szCs w:val="24"/>
          <w:lang w:val="bs-Latn-BA"/>
        </w:rPr>
        <w:t xml:space="preserve"> </w:t>
      </w:r>
      <w:proofErr w:type="spellStart"/>
      <w:r w:rsidRPr="00A367DD">
        <w:rPr>
          <w:rFonts w:cs="Times New Roman"/>
          <w:bCs/>
          <w:szCs w:val="24"/>
          <w:lang w:val="bs-Latn-BA"/>
        </w:rPr>
        <w:t>using</w:t>
      </w:r>
      <w:proofErr w:type="spellEnd"/>
      <w:r w:rsidRPr="00A367DD">
        <w:rPr>
          <w:rFonts w:cs="Times New Roman"/>
          <w:bCs/>
          <w:szCs w:val="24"/>
          <w:lang w:val="bs-Latn-BA"/>
        </w:rPr>
        <w:t xml:space="preserve"> </w:t>
      </w:r>
      <w:proofErr w:type="spellStart"/>
      <w:r w:rsidRPr="00A367DD">
        <w:rPr>
          <w:rFonts w:cs="Times New Roman"/>
          <w:bCs/>
          <w:szCs w:val="24"/>
          <w:lang w:val="bs-Latn-BA"/>
        </w:rPr>
        <w:t>these</w:t>
      </w:r>
      <w:proofErr w:type="spellEnd"/>
      <w:r w:rsidRPr="00A367DD">
        <w:rPr>
          <w:rFonts w:cs="Times New Roman"/>
          <w:bCs/>
          <w:szCs w:val="24"/>
          <w:lang w:val="bs-Latn-BA"/>
        </w:rPr>
        <w:t xml:space="preserve"> </w:t>
      </w:r>
      <w:proofErr w:type="spellStart"/>
      <w:r w:rsidR="008B41C5" w:rsidRPr="008B41C5">
        <w:rPr>
          <w:rFonts w:cs="Times New Roman"/>
          <w:bCs/>
          <w:szCs w:val="24"/>
          <w:lang w:val="bs-Latn-BA"/>
        </w:rPr>
        <w:t>levels</w:t>
      </w:r>
      <w:proofErr w:type="spellEnd"/>
      <w:r w:rsidR="008B41C5" w:rsidRPr="008B41C5">
        <w:rPr>
          <w:rFonts w:cs="Times New Roman"/>
          <w:bCs/>
          <w:szCs w:val="24"/>
          <w:lang w:val="bs-Latn-BA"/>
        </w:rPr>
        <w:t xml:space="preserve"> </w:t>
      </w:r>
      <w:proofErr w:type="spellStart"/>
      <w:r w:rsidR="008B41C5" w:rsidRPr="008B41C5">
        <w:rPr>
          <w:rFonts w:cs="Times New Roman"/>
          <w:bCs/>
          <w:szCs w:val="24"/>
          <w:lang w:val="bs-Latn-BA"/>
        </w:rPr>
        <w:t>of</w:t>
      </w:r>
      <w:proofErr w:type="spellEnd"/>
      <w:r w:rsidR="008B41C5" w:rsidRPr="008B41C5">
        <w:rPr>
          <w:rFonts w:cs="Times New Roman"/>
          <w:bCs/>
          <w:szCs w:val="24"/>
          <w:lang w:val="bs-Latn-BA"/>
        </w:rPr>
        <w:t xml:space="preserve"> </w:t>
      </w:r>
      <w:proofErr w:type="spellStart"/>
      <w:r w:rsidR="008B41C5" w:rsidRPr="008B41C5">
        <w:rPr>
          <w:rFonts w:cs="Times New Roman"/>
          <w:bCs/>
          <w:szCs w:val="24"/>
          <w:lang w:val="bs-Latn-BA"/>
        </w:rPr>
        <w:t>theory</w:t>
      </w:r>
      <w:proofErr w:type="spellEnd"/>
      <w:r w:rsidRPr="00A367DD">
        <w:rPr>
          <w:rFonts w:cs="Times New Roman"/>
          <w:bCs/>
          <w:szCs w:val="24"/>
          <w:lang w:val="bs-Latn-BA"/>
        </w:rPr>
        <w:t xml:space="preserve">. </w:t>
      </w:r>
      <w:proofErr w:type="spellStart"/>
      <w:r w:rsidRPr="00A367DD">
        <w:rPr>
          <w:rFonts w:cs="Times New Roman"/>
          <w:bCs/>
          <w:szCs w:val="24"/>
          <w:lang w:val="bs-Latn-BA"/>
        </w:rPr>
        <w:t>The</w:t>
      </w:r>
      <w:proofErr w:type="spellEnd"/>
      <w:r w:rsidRPr="00A367DD">
        <w:rPr>
          <w:rFonts w:cs="Times New Roman"/>
          <w:bCs/>
          <w:szCs w:val="24"/>
          <w:lang w:val="bs-Latn-BA"/>
        </w:rPr>
        <w:t xml:space="preserve"> </w:t>
      </w:r>
      <w:proofErr w:type="spellStart"/>
      <w:r w:rsidRPr="00A367DD">
        <w:rPr>
          <w:rFonts w:cs="Times New Roman"/>
          <w:bCs/>
          <w:szCs w:val="24"/>
          <w:lang w:val="bs-Latn-BA"/>
        </w:rPr>
        <w:t>results</w:t>
      </w:r>
      <w:proofErr w:type="spellEnd"/>
      <w:r w:rsidRPr="00A367DD">
        <w:rPr>
          <w:rFonts w:cs="Times New Roman"/>
          <w:bCs/>
          <w:szCs w:val="24"/>
          <w:lang w:val="bs-Latn-BA"/>
        </w:rPr>
        <w:t xml:space="preserve"> </w:t>
      </w:r>
      <w:proofErr w:type="spellStart"/>
      <w:r w:rsidRPr="00A367DD">
        <w:rPr>
          <w:rFonts w:cs="Times New Roman"/>
          <w:bCs/>
          <w:szCs w:val="24"/>
          <w:lang w:val="bs-Latn-BA"/>
        </w:rPr>
        <w:t>of</w:t>
      </w:r>
      <w:proofErr w:type="spellEnd"/>
      <w:r w:rsidRPr="00A367DD">
        <w:rPr>
          <w:rFonts w:cs="Times New Roman"/>
          <w:bCs/>
          <w:szCs w:val="24"/>
          <w:lang w:val="bs-Latn-BA"/>
        </w:rPr>
        <w:t xml:space="preserve"> </w:t>
      </w:r>
      <w:proofErr w:type="spellStart"/>
      <w:r w:rsidRPr="00A367DD">
        <w:rPr>
          <w:rFonts w:cs="Times New Roman"/>
          <w:bCs/>
          <w:szCs w:val="24"/>
          <w:lang w:val="bs-Latn-BA"/>
        </w:rPr>
        <w:t>the</w:t>
      </w:r>
      <w:proofErr w:type="spellEnd"/>
      <w:r w:rsidRPr="00A367DD">
        <w:rPr>
          <w:rFonts w:cs="Times New Roman"/>
          <w:bCs/>
          <w:szCs w:val="24"/>
          <w:lang w:val="bs-Latn-BA"/>
        </w:rPr>
        <w:t xml:space="preserve"> DFT </w:t>
      </w:r>
      <w:proofErr w:type="spellStart"/>
      <w:r w:rsidRPr="00A367DD">
        <w:rPr>
          <w:rFonts w:cs="Times New Roman"/>
          <w:bCs/>
          <w:szCs w:val="24"/>
          <w:lang w:val="bs-Latn-BA"/>
        </w:rPr>
        <w:t>analysis</w:t>
      </w:r>
      <w:proofErr w:type="spellEnd"/>
      <w:r w:rsidRPr="00A367DD">
        <w:rPr>
          <w:rFonts w:cs="Times New Roman"/>
          <w:bCs/>
          <w:szCs w:val="24"/>
          <w:lang w:val="bs-Latn-BA"/>
        </w:rPr>
        <w:t xml:space="preserve"> </w:t>
      </w:r>
      <w:proofErr w:type="spellStart"/>
      <w:r w:rsidRPr="00A367DD">
        <w:rPr>
          <w:rFonts w:cs="Times New Roman"/>
          <w:bCs/>
          <w:szCs w:val="24"/>
          <w:lang w:val="bs-Latn-BA"/>
        </w:rPr>
        <w:t>were</w:t>
      </w:r>
      <w:proofErr w:type="spellEnd"/>
      <w:r w:rsidRPr="00A367DD">
        <w:rPr>
          <w:rFonts w:cs="Times New Roman"/>
          <w:bCs/>
          <w:szCs w:val="24"/>
          <w:lang w:val="bs-Latn-BA"/>
        </w:rPr>
        <w:t xml:space="preserve"> </w:t>
      </w:r>
      <w:proofErr w:type="spellStart"/>
      <w:r w:rsidRPr="00A367DD">
        <w:rPr>
          <w:rFonts w:cs="Times New Roman"/>
          <w:bCs/>
          <w:szCs w:val="24"/>
          <w:lang w:val="bs-Latn-BA"/>
        </w:rPr>
        <w:t>compared</w:t>
      </w:r>
      <w:proofErr w:type="spellEnd"/>
      <w:r w:rsidRPr="00A367DD">
        <w:rPr>
          <w:rFonts w:cs="Times New Roman"/>
          <w:bCs/>
          <w:szCs w:val="24"/>
          <w:lang w:val="bs-Latn-BA"/>
        </w:rPr>
        <w:t xml:space="preserve"> to </w:t>
      </w:r>
      <w:proofErr w:type="spellStart"/>
      <w:r w:rsidRPr="00A367DD">
        <w:rPr>
          <w:rFonts w:cs="Times New Roman"/>
          <w:bCs/>
          <w:szCs w:val="24"/>
          <w:lang w:val="bs-Latn-BA"/>
        </w:rPr>
        <w:t>those</w:t>
      </w:r>
      <w:proofErr w:type="spellEnd"/>
      <w:r w:rsidRPr="00A367DD">
        <w:rPr>
          <w:rFonts w:cs="Times New Roman"/>
          <w:bCs/>
          <w:szCs w:val="24"/>
          <w:lang w:val="bs-Latn-BA"/>
        </w:rPr>
        <w:t xml:space="preserve"> </w:t>
      </w:r>
      <w:proofErr w:type="spellStart"/>
      <w:r w:rsidRPr="00A367DD">
        <w:rPr>
          <w:rFonts w:cs="Times New Roman"/>
          <w:bCs/>
          <w:szCs w:val="24"/>
          <w:lang w:val="bs-Latn-BA"/>
        </w:rPr>
        <w:t>experiment</w:t>
      </w:r>
      <w:r w:rsidR="008B41C5">
        <w:rPr>
          <w:rFonts w:cs="Times New Roman"/>
          <w:bCs/>
          <w:szCs w:val="24"/>
          <w:lang w:val="bs-Latn-BA"/>
        </w:rPr>
        <w:t>ally</w:t>
      </w:r>
      <w:proofErr w:type="spellEnd"/>
      <w:r w:rsidR="008B41C5">
        <w:rPr>
          <w:rFonts w:cs="Times New Roman"/>
          <w:bCs/>
          <w:szCs w:val="24"/>
          <w:lang w:val="bs-Latn-BA"/>
        </w:rPr>
        <w:t xml:space="preserve"> </w:t>
      </w:r>
      <w:proofErr w:type="spellStart"/>
      <w:r w:rsidR="008B41C5">
        <w:rPr>
          <w:rFonts w:cs="Times New Roman"/>
          <w:bCs/>
          <w:szCs w:val="24"/>
          <w:lang w:val="bs-Latn-BA"/>
        </w:rPr>
        <w:t>obtained</w:t>
      </w:r>
      <w:proofErr w:type="spellEnd"/>
      <w:r w:rsidR="00E505CE">
        <w:rPr>
          <w:rFonts w:cs="Times New Roman"/>
          <w:bCs/>
          <w:szCs w:val="24"/>
          <w:lang w:val="bs-Latn-BA"/>
        </w:rPr>
        <w:t xml:space="preserve"> </w:t>
      </w:r>
      <w:r w:rsidR="00E505CE" w:rsidRPr="00A367DD">
        <w:rPr>
          <w:rStyle w:val="Emphasis"/>
          <w:rFonts w:cs="Times New Roman"/>
          <w:i w:val="0"/>
          <w:szCs w:val="24"/>
          <w:lang w:val="en-GB"/>
        </w:rPr>
        <w:t>crystallographic data</w:t>
      </w:r>
      <w:r w:rsidRPr="00A367DD">
        <w:rPr>
          <w:rFonts w:cs="Times New Roman"/>
          <w:bCs/>
          <w:szCs w:val="24"/>
          <w:lang w:val="bs-Latn-BA"/>
        </w:rPr>
        <w:t>.</w:t>
      </w:r>
    </w:p>
    <w:p w14:paraId="22308AE9" w14:textId="561E95CD" w:rsidR="008D72DB" w:rsidRPr="00A367DD" w:rsidRDefault="00342A0D" w:rsidP="00A367DD">
      <w:pPr>
        <w:pStyle w:val="ListParagraph"/>
        <w:numPr>
          <w:ilvl w:val="0"/>
          <w:numId w:val="6"/>
        </w:numPr>
        <w:spacing w:line="360" w:lineRule="auto"/>
        <w:jc w:val="both"/>
        <w:rPr>
          <w:rFonts w:cs="Times New Roman"/>
          <w:b/>
          <w:szCs w:val="24"/>
        </w:rPr>
      </w:pPr>
      <w:r w:rsidRPr="00A367DD">
        <w:rPr>
          <w:rFonts w:cs="Times New Roman"/>
          <w:b/>
          <w:szCs w:val="24"/>
        </w:rPr>
        <w:t>RESULT AND DISSCUSION</w:t>
      </w:r>
    </w:p>
    <w:p w14:paraId="4359104D" w14:textId="77777777" w:rsidR="00DE3623" w:rsidRPr="00A367DD" w:rsidRDefault="00DE3623" w:rsidP="00A367DD">
      <w:pPr>
        <w:pStyle w:val="ListParagraph"/>
        <w:spacing w:line="360" w:lineRule="auto"/>
        <w:jc w:val="both"/>
        <w:rPr>
          <w:rFonts w:cs="Times New Roman"/>
          <w:b/>
          <w:szCs w:val="24"/>
        </w:rPr>
      </w:pPr>
    </w:p>
    <w:p w14:paraId="11DE18F0" w14:textId="1C4FEC9A" w:rsidR="00DE3623" w:rsidRPr="00A367DD" w:rsidRDefault="00DE3623" w:rsidP="00A367DD">
      <w:pPr>
        <w:pStyle w:val="ListParagraph"/>
        <w:numPr>
          <w:ilvl w:val="1"/>
          <w:numId w:val="6"/>
        </w:numPr>
        <w:spacing w:line="360" w:lineRule="auto"/>
        <w:jc w:val="both"/>
        <w:rPr>
          <w:rFonts w:cs="Times New Roman"/>
          <w:i/>
          <w:iCs/>
          <w:szCs w:val="24"/>
        </w:rPr>
      </w:pPr>
      <w:r w:rsidRPr="00A367DD">
        <w:rPr>
          <w:rFonts w:cs="Times New Roman"/>
          <w:i/>
          <w:iCs/>
          <w:szCs w:val="24"/>
        </w:rPr>
        <w:t>Chemistry</w:t>
      </w:r>
    </w:p>
    <w:p w14:paraId="3B4DC990" w14:textId="35949ED8" w:rsidR="009E3202" w:rsidRPr="00A367DD" w:rsidRDefault="009E3202" w:rsidP="00A367DD">
      <w:pPr>
        <w:spacing w:after="0" w:line="360" w:lineRule="auto"/>
        <w:jc w:val="both"/>
        <w:rPr>
          <w:rFonts w:cs="Times New Roman"/>
          <w:szCs w:val="24"/>
        </w:rPr>
      </w:pPr>
      <w:r w:rsidRPr="00A367DD">
        <w:rPr>
          <w:rFonts w:cs="Times New Roman"/>
          <w:szCs w:val="24"/>
        </w:rPr>
        <w:t xml:space="preserve">According to described </w:t>
      </w:r>
      <w:r w:rsidRPr="00A367DD">
        <w:rPr>
          <w:rFonts w:eastAsia="Times New Roman" w:cs="Times New Roman"/>
          <w:snapToGrid w:val="0"/>
          <w:color w:val="000000"/>
          <w:szCs w:val="24"/>
          <w:lang w:eastAsia="de-DE" w:bidi="en-US"/>
        </w:rPr>
        <w:t>Knoevengel condensation of aromatic aldehyde and Michael addition with 5,5-dimethyl-1,3-cyclohexandione</w:t>
      </w:r>
      <w:r w:rsidR="008B41C5">
        <w:rPr>
          <w:rFonts w:eastAsia="Times New Roman" w:cs="Times New Roman"/>
          <w:snapToGrid w:val="0"/>
          <w:color w:val="000000"/>
          <w:szCs w:val="24"/>
          <w:lang w:eastAsia="de-DE" w:bidi="en-US"/>
        </w:rPr>
        <w:t>,</w:t>
      </w:r>
      <w:r w:rsidRPr="00A367DD">
        <w:rPr>
          <w:rFonts w:eastAsia="Times New Roman" w:cs="Times New Roman"/>
          <w:snapToGrid w:val="0"/>
          <w:color w:val="000000"/>
          <w:szCs w:val="24"/>
          <w:lang w:eastAsia="de-DE" w:bidi="en-US"/>
        </w:rPr>
        <w:t xml:space="preserve"> we synthesized</w:t>
      </w:r>
      <w:r w:rsidRPr="00A367DD">
        <w:rPr>
          <w:rFonts w:cs="Times New Roman"/>
          <w:szCs w:val="24"/>
        </w:rPr>
        <w:t xml:space="preserve"> </w:t>
      </w:r>
      <w:r w:rsidR="00DE3623" w:rsidRPr="00A367DD">
        <w:rPr>
          <w:rFonts w:cs="Times New Roman"/>
          <w:szCs w:val="24"/>
        </w:rPr>
        <w:t>compound</w:t>
      </w:r>
      <w:r w:rsidR="008B41C5">
        <w:rPr>
          <w:rFonts w:cs="Times New Roman"/>
          <w:szCs w:val="24"/>
        </w:rPr>
        <w:t>s</w:t>
      </w:r>
      <w:r w:rsidR="00DE3623" w:rsidRPr="00A367DD">
        <w:rPr>
          <w:rFonts w:cs="Times New Roman"/>
          <w:szCs w:val="24"/>
        </w:rPr>
        <w:t xml:space="preserve"> </w:t>
      </w:r>
      <w:r w:rsidR="00DE3623" w:rsidRPr="00A367DD">
        <w:rPr>
          <w:rFonts w:cs="Times New Roman"/>
          <w:b/>
          <w:bCs/>
          <w:szCs w:val="24"/>
        </w:rPr>
        <w:t>1</w:t>
      </w:r>
      <w:r w:rsidR="00DE3623" w:rsidRPr="00A367DD">
        <w:rPr>
          <w:rFonts w:cs="Times New Roman"/>
          <w:szCs w:val="24"/>
        </w:rPr>
        <w:t xml:space="preserve"> (</w:t>
      </w:r>
      <w:r w:rsidR="00E505CE" w:rsidRPr="00E505CE">
        <w:rPr>
          <w:rFonts w:cs="Times New Roman"/>
          <w:iCs/>
          <w:szCs w:val="24"/>
        </w:rPr>
        <w:t>2,2'-((4-nitrophenyl)methylene)bis(5,5-dimethylcyclohexane-1,3-dione)</w:t>
      </w:r>
      <w:r w:rsidR="00DE3623" w:rsidRPr="00A367DD">
        <w:rPr>
          <w:rFonts w:cs="Times New Roman"/>
          <w:iCs/>
          <w:szCs w:val="24"/>
        </w:rPr>
        <w:t>)</w:t>
      </w:r>
      <w:r w:rsidRPr="00A367DD">
        <w:rPr>
          <w:rFonts w:cs="Times New Roman"/>
          <w:iCs/>
          <w:szCs w:val="24"/>
        </w:rPr>
        <w:t xml:space="preserve"> and</w:t>
      </w:r>
      <w:r w:rsidR="00DE3623" w:rsidRPr="00A367DD">
        <w:rPr>
          <w:rFonts w:cs="Times New Roman"/>
          <w:iCs/>
          <w:szCs w:val="24"/>
        </w:rPr>
        <w:t xml:space="preserve"> </w:t>
      </w:r>
      <w:r w:rsidR="00DE3623" w:rsidRPr="00A367DD">
        <w:rPr>
          <w:rFonts w:cs="Times New Roman"/>
          <w:b/>
          <w:bCs/>
          <w:iCs/>
          <w:szCs w:val="24"/>
        </w:rPr>
        <w:t xml:space="preserve">2 </w:t>
      </w:r>
      <w:r w:rsidR="00DE3623" w:rsidRPr="00A367DD">
        <w:rPr>
          <w:rFonts w:cs="Times New Roman"/>
          <w:iCs/>
          <w:szCs w:val="24"/>
        </w:rPr>
        <w:t>(</w:t>
      </w:r>
      <w:r w:rsidR="00E505CE" w:rsidRPr="00E505CE">
        <w:rPr>
          <w:rFonts w:cs="Times New Roman"/>
          <w:iCs/>
          <w:szCs w:val="24"/>
        </w:rPr>
        <w:t>2,2'-((4-hydroxy-3-methoxy-5-nitrophenyl)methylene)bis(5,5-dimethylcyclohexane-1,3-dione)</w:t>
      </w:r>
      <w:r w:rsidRPr="00A367DD">
        <w:rPr>
          <w:rFonts w:cs="Times New Roman"/>
          <w:iCs/>
          <w:szCs w:val="24"/>
        </w:rPr>
        <w:t>)</w:t>
      </w:r>
      <w:r w:rsidRPr="00A367DD">
        <w:rPr>
          <w:rFonts w:cs="Times New Roman"/>
          <w:szCs w:val="24"/>
        </w:rPr>
        <w:t xml:space="preserve"> (</w:t>
      </w:r>
      <w:r w:rsidR="000E1568" w:rsidRPr="00A367DD">
        <w:rPr>
          <w:rFonts w:cs="Times New Roman"/>
          <w:szCs w:val="24"/>
        </w:rPr>
        <w:t>Fig.</w:t>
      </w:r>
      <w:r w:rsidRPr="00A367DD">
        <w:rPr>
          <w:rFonts w:cs="Times New Roman"/>
          <w:szCs w:val="24"/>
        </w:rPr>
        <w:t xml:space="preserve"> 3)</w:t>
      </w:r>
      <w:r w:rsidR="00DE3623" w:rsidRPr="00A367DD">
        <w:rPr>
          <w:rFonts w:cs="Times New Roman"/>
          <w:szCs w:val="24"/>
        </w:rPr>
        <w:t>.</w:t>
      </w:r>
    </w:p>
    <w:p w14:paraId="5EC989ED" w14:textId="77777777" w:rsidR="008F2B34" w:rsidRPr="00A367DD" w:rsidRDefault="008F2B34" w:rsidP="00A367DD">
      <w:pPr>
        <w:spacing w:after="0" w:line="360" w:lineRule="auto"/>
        <w:jc w:val="both"/>
        <w:rPr>
          <w:rFonts w:cs="Times New Roman"/>
          <w:szCs w:val="24"/>
        </w:rPr>
      </w:pPr>
    </w:p>
    <w:p w14:paraId="323A66A4" w14:textId="6F223B45" w:rsidR="00285008" w:rsidRPr="00A367DD" w:rsidRDefault="00DC30CE" w:rsidP="00A367DD">
      <w:pPr>
        <w:spacing w:line="360" w:lineRule="auto"/>
        <w:jc w:val="center"/>
        <w:rPr>
          <w:rFonts w:cs="Times New Roman"/>
          <w:szCs w:val="24"/>
        </w:rPr>
      </w:pPr>
      <w:r w:rsidRPr="00A367DD">
        <w:rPr>
          <w:rFonts w:cs="Times New Roman"/>
          <w:szCs w:val="24"/>
        </w:rPr>
        <w:object w:dxaOrig="9360" w:dyaOrig="4392" w14:anchorId="7315A08B">
          <v:shape id="_x0000_i1027" type="#_x0000_t75" style="width:372pt;height:174.6pt" o:ole="">
            <v:imagedata r:id="rId14" o:title=""/>
          </v:shape>
          <o:OLEObject Type="Embed" ProgID="ChemDraw.Document.6.0" ShapeID="_x0000_i1027" DrawAspect="Content" ObjectID="_1701073305" r:id="rId15"/>
        </w:object>
      </w:r>
    </w:p>
    <w:p w14:paraId="05806671" w14:textId="7D360019" w:rsidR="00BE437B" w:rsidRPr="00A367DD" w:rsidRDefault="000E1568" w:rsidP="00A367DD">
      <w:pPr>
        <w:spacing w:line="360" w:lineRule="auto"/>
        <w:jc w:val="center"/>
        <w:rPr>
          <w:rFonts w:cs="Times New Roman"/>
          <w:szCs w:val="24"/>
        </w:rPr>
      </w:pPr>
      <w:r w:rsidRPr="00A367DD">
        <w:rPr>
          <w:rFonts w:cs="Times New Roman"/>
          <w:b/>
          <w:bCs/>
          <w:szCs w:val="24"/>
        </w:rPr>
        <w:t>Fig.</w:t>
      </w:r>
      <w:r w:rsidR="00BE437B" w:rsidRPr="00A367DD">
        <w:rPr>
          <w:rFonts w:cs="Times New Roman"/>
          <w:b/>
          <w:bCs/>
          <w:szCs w:val="24"/>
        </w:rPr>
        <w:t xml:space="preserve"> 3.</w:t>
      </w:r>
      <w:r w:rsidR="00BE437B" w:rsidRPr="00A367DD">
        <w:rPr>
          <w:rFonts w:cs="Times New Roman"/>
          <w:szCs w:val="24"/>
        </w:rPr>
        <w:t xml:space="preserve"> Structures of synthesized tetraketones</w:t>
      </w:r>
      <w:r w:rsidR="008B41C5">
        <w:rPr>
          <w:rFonts w:cs="Times New Roman"/>
          <w:szCs w:val="24"/>
        </w:rPr>
        <w:t>.</w:t>
      </w:r>
    </w:p>
    <w:p w14:paraId="42A36724" w14:textId="18236A6E" w:rsidR="00DE3623" w:rsidRPr="00A367DD" w:rsidRDefault="00DE3623" w:rsidP="00A367DD">
      <w:pPr>
        <w:spacing w:line="360" w:lineRule="auto"/>
        <w:jc w:val="both"/>
        <w:rPr>
          <w:rFonts w:cs="Times New Roman"/>
          <w:szCs w:val="24"/>
        </w:rPr>
      </w:pPr>
      <w:r w:rsidRPr="00A367DD">
        <w:rPr>
          <w:rFonts w:cs="Times New Roman"/>
          <w:szCs w:val="24"/>
        </w:rPr>
        <w:t xml:space="preserve">The characterization of synthesized compounds </w:t>
      </w:r>
      <w:r w:rsidRPr="00A367DD">
        <w:rPr>
          <w:rFonts w:cs="Times New Roman"/>
          <w:b/>
          <w:bCs/>
          <w:szCs w:val="24"/>
        </w:rPr>
        <w:t>1</w:t>
      </w:r>
      <w:r w:rsidRPr="00A367DD">
        <w:rPr>
          <w:rFonts w:cs="Times New Roman"/>
          <w:szCs w:val="24"/>
        </w:rPr>
        <w:t xml:space="preserve"> and </w:t>
      </w:r>
      <w:r w:rsidRPr="00A367DD">
        <w:rPr>
          <w:rFonts w:cs="Times New Roman"/>
          <w:b/>
          <w:bCs/>
          <w:szCs w:val="24"/>
        </w:rPr>
        <w:t>2</w:t>
      </w:r>
      <w:r w:rsidRPr="00A367DD">
        <w:rPr>
          <w:rFonts w:cs="Times New Roman"/>
          <w:szCs w:val="24"/>
        </w:rPr>
        <w:t xml:space="preserve"> was achieved </w:t>
      </w:r>
      <w:r w:rsidR="008B41C5">
        <w:rPr>
          <w:rFonts w:cs="Times New Roman"/>
          <w:szCs w:val="24"/>
        </w:rPr>
        <w:t>by</w:t>
      </w:r>
      <w:r w:rsidRPr="00A367DD">
        <w:rPr>
          <w:rFonts w:cs="Times New Roman"/>
          <w:szCs w:val="24"/>
        </w:rPr>
        <w:t xml:space="preserve"> FT- IR, </w:t>
      </w:r>
      <w:r w:rsidRPr="00A367DD">
        <w:rPr>
          <w:rFonts w:cs="Times New Roman"/>
          <w:szCs w:val="24"/>
          <w:vertAlign w:val="superscript"/>
        </w:rPr>
        <w:t>1</w:t>
      </w:r>
      <w:r w:rsidRPr="00A367DD">
        <w:rPr>
          <w:rFonts w:cs="Times New Roman"/>
          <w:szCs w:val="24"/>
        </w:rPr>
        <w:t xml:space="preserve">H and </w:t>
      </w:r>
      <w:r w:rsidRPr="00A367DD">
        <w:rPr>
          <w:rFonts w:cs="Times New Roman"/>
          <w:szCs w:val="24"/>
          <w:vertAlign w:val="superscript"/>
        </w:rPr>
        <w:t>13</w:t>
      </w:r>
      <w:r w:rsidRPr="00A367DD">
        <w:rPr>
          <w:rFonts w:cs="Times New Roman"/>
          <w:szCs w:val="24"/>
        </w:rPr>
        <w:t>C NMR spectroscopy, and HPLC-MS</w:t>
      </w:r>
      <w:r w:rsidR="008B41C5">
        <w:rPr>
          <w:rFonts w:cs="Times New Roman"/>
          <w:szCs w:val="24"/>
        </w:rPr>
        <w:t xml:space="preserve"> spectrometry.</w:t>
      </w:r>
    </w:p>
    <w:p w14:paraId="0992F4B0" w14:textId="40CEDE00" w:rsidR="0013646C" w:rsidRPr="00A367DD" w:rsidRDefault="0013646C" w:rsidP="008B41C5">
      <w:pPr>
        <w:spacing w:line="360" w:lineRule="auto"/>
        <w:jc w:val="both"/>
        <w:rPr>
          <w:rFonts w:cs="Times New Roman"/>
          <w:bCs/>
          <w:szCs w:val="24"/>
          <w:vertAlign w:val="superscript"/>
        </w:rPr>
      </w:pPr>
      <w:r w:rsidRPr="00A367DD">
        <w:rPr>
          <w:rFonts w:cs="Times New Roman"/>
          <w:b/>
          <w:szCs w:val="24"/>
        </w:rPr>
        <w:t xml:space="preserve">1: </w:t>
      </w:r>
      <w:r w:rsidR="008B41C5">
        <w:rPr>
          <w:rFonts w:cs="Times New Roman"/>
          <w:szCs w:val="24"/>
        </w:rPr>
        <w:t>Y</w:t>
      </w:r>
      <w:r w:rsidR="008B41C5" w:rsidRPr="00A367DD">
        <w:rPr>
          <w:rFonts w:cs="Times New Roman"/>
          <w:szCs w:val="24"/>
        </w:rPr>
        <w:t xml:space="preserve">ield: 81%. </w:t>
      </w:r>
      <w:r w:rsidR="008B41C5">
        <w:rPr>
          <w:rFonts w:cs="Times New Roman"/>
          <w:szCs w:val="24"/>
        </w:rPr>
        <w:t>M</w:t>
      </w:r>
      <w:r w:rsidR="008B41C5" w:rsidRPr="00A367DD">
        <w:rPr>
          <w:rFonts w:cs="Times New Roman"/>
          <w:szCs w:val="24"/>
        </w:rPr>
        <w:t>p198</w:t>
      </w:r>
      <w:r w:rsidR="008B41C5">
        <w:rPr>
          <w:rFonts w:cs="Times New Roman"/>
          <w:szCs w:val="24"/>
        </w:rPr>
        <w:t>–</w:t>
      </w:r>
      <w:r w:rsidR="008B41C5" w:rsidRPr="00A367DD">
        <w:rPr>
          <w:rFonts w:cs="Times New Roman"/>
          <w:szCs w:val="24"/>
        </w:rPr>
        <w:t>203</w:t>
      </w:r>
      <w:r w:rsidR="008B41C5">
        <w:rPr>
          <w:rFonts w:cs="Times New Roman"/>
          <w:szCs w:val="24"/>
        </w:rPr>
        <w:t xml:space="preserve"> </w:t>
      </w:r>
      <w:r w:rsidR="008B41C5" w:rsidRPr="00A367DD">
        <w:rPr>
          <w:rFonts w:cs="Times New Roman"/>
          <w:szCs w:val="24"/>
        </w:rPr>
        <w:t>ºC</w:t>
      </w:r>
      <w:r w:rsidR="008B41C5">
        <w:rPr>
          <w:rFonts w:cs="Times New Roman"/>
          <w:szCs w:val="24"/>
        </w:rPr>
        <w:t>.</w:t>
      </w:r>
      <w:r w:rsidR="008B41C5" w:rsidRPr="00A367DD">
        <w:rPr>
          <w:rFonts w:cs="Times New Roman"/>
          <w:bCs/>
          <w:szCs w:val="24"/>
        </w:rPr>
        <w:t xml:space="preserve"> Anal. Calcd for</w:t>
      </w:r>
      <w:r w:rsidR="008B41C5" w:rsidRPr="00A367DD">
        <w:rPr>
          <w:rFonts w:cs="Times New Roman"/>
          <w:bCs/>
          <w:szCs w:val="24"/>
          <w:vertAlign w:val="superscript"/>
        </w:rPr>
        <w:t xml:space="preserve"> </w:t>
      </w:r>
      <w:r w:rsidR="008B41C5" w:rsidRPr="00A367DD">
        <w:rPr>
          <w:rFonts w:cs="Times New Roman"/>
          <w:szCs w:val="24"/>
          <w:lang w:bidi="en-US"/>
        </w:rPr>
        <w:t>C</w:t>
      </w:r>
      <w:r w:rsidR="008B41C5" w:rsidRPr="00A367DD">
        <w:rPr>
          <w:rFonts w:cs="Times New Roman"/>
          <w:szCs w:val="24"/>
          <w:vertAlign w:val="subscript"/>
          <w:lang w:bidi="en-US"/>
        </w:rPr>
        <w:t>23</w:t>
      </w:r>
      <w:r w:rsidR="008B41C5" w:rsidRPr="00A367DD">
        <w:rPr>
          <w:rFonts w:cs="Times New Roman"/>
          <w:szCs w:val="24"/>
          <w:lang w:bidi="en-US"/>
        </w:rPr>
        <w:t>H</w:t>
      </w:r>
      <w:r w:rsidR="008B41C5" w:rsidRPr="00A367DD">
        <w:rPr>
          <w:rFonts w:cs="Times New Roman"/>
          <w:szCs w:val="24"/>
          <w:vertAlign w:val="subscript"/>
          <w:lang w:bidi="en-US"/>
        </w:rPr>
        <w:t>27</w:t>
      </w:r>
      <w:r w:rsidR="008B41C5" w:rsidRPr="00A367DD">
        <w:rPr>
          <w:rFonts w:cs="Times New Roman"/>
          <w:szCs w:val="24"/>
          <w:lang w:bidi="en-US"/>
        </w:rPr>
        <w:t>N</w:t>
      </w:r>
      <w:r w:rsidR="008B41C5" w:rsidRPr="00A367DD">
        <w:rPr>
          <w:rFonts w:cs="Times New Roman"/>
          <w:szCs w:val="24"/>
          <w:vertAlign w:val="subscript"/>
          <w:lang w:bidi="en-US"/>
        </w:rPr>
        <w:t>1</w:t>
      </w:r>
      <w:r w:rsidR="008B41C5" w:rsidRPr="00A367DD">
        <w:rPr>
          <w:rFonts w:cs="Times New Roman"/>
          <w:szCs w:val="24"/>
          <w:lang w:bidi="en-US"/>
        </w:rPr>
        <w:t>O</w:t>
      </w:r>
      <w:r w:rsidR="008B41C5" w:rsidRPr="00A367DD">
        <w:rPr>
          <w:rFonts w:cs="Times New Roman"/>
          <w:szCs w:val="24"/>
          <w:vertAlign w:val="subscript"/>
          <w:lang w:bidi="en-US"/>
        </w:rPr>
        <w:t>6</w:t>
      </w:r>
      <w:r w:rsidR="008B41C5">
        <w:rPr>
          <w:rFonts w:cs="Times New Roman"/>
          <w:szCs w:val="24"/>
          <w:lang w:bidi="en-US"/>
        </w:rPr>
        <w:t>:</w:t>
      </w:r>
      <w:r w:rsidR="008B41C5" w:rsidRPr="00A367DD">
        <w:rPr>
          <w:rFonts w:cs="Times New Roman"/>
          <w:szCs w:val="24"/>
          <w:vertAlign w:val="subscript"/>
        </w:rPr>
        <w:t xml:space="preserve"> </w:t>
      </w:r>
      <w:r w:rsidR="008B41C5" w:rsidRPr="00A367DD">
        <w:rPr>
          <w:rFonts w:cs="Times New Roman"/>
          <w:szCs w:val="24"/>
          <w:vertAlign w:val="subscript"/>
          <w:lang w:bidi="en-US"/>
        </w:rPr>
        <w:t xml:space="preserve">  </w:t>
      </w:r>
      <w:r w:rsidR="008B41C5" w:rsidRPr="008B41C5">
        <w:rPr>
          <w:rFonts w:cs="Times New Roman"/>
          <w:szCs w:val="24"/>
          <w:lang w:bidi="en-US"/>
        </w:rPr>
        <w:t>C</w:t>
      </w:r>
      <w:r w:rsidR="008B41C5">
        <w:rPr>
          <w:rFonts w:cs="Times New Roman"/>
          <w:szCs w:val="24"/>
          <w:lang w:bidi="en-US"/>
        </w:rPr>
        <w:t xml:space="preserve"> </w:t>
      </w:r>
      <w:r w:rsidR="008B41C5" w:rsidRPr="008B41C5">
        <w:rPr>
          <w:rFonts w:cs="Times New Roman"/>
          <w:szCs w:val="24"/>
          <w:lang w:bidi="en-US"/>
        </w:rPr>
        <w:t>66</w:t>
      </w:r>
      <w:r w:rsidR="008B41C5" w:rsidRPr="00A367DD">
        <w:rPr>
          <w:rFonts w:cs="Times New Roman"/>
          <w:szCs w:val="24"/>
          <w:lang w:bidi="en-US"/>
        </w:rPr>
        <w:t>.81</w:t>
      </w:r>
      <w:r w:rsidR="009E7D14">
        <w:rPr>
          <w:rFonts w:cs="Times New Roman"/>
          <w:szCs w:val="24"/>
          <w:lang w:bidi="en-US"/>
        </w:rPr>
        <w:t>,</w:t>
      </w:r>
      <w:r w:rsidR="008B41C5">
        <w:rPr>
          <w:rFonts w:cs="Times New Roman"/>
          <w:szCs w:val="24"/>
          <w:lang w:bidi="en-US"/>
        </w:rPr>
        <w:t xml:space="preserve"> </w:t>
      </w:r>
      <w:r w:rsidR="008B41C5" w:rsidRPr="00A367DD">
        <w:rPr>
          <w:rFonts w:cs="Times New Roman"/>
          <w:szCs w:val="24"/>
          <w:lang w:bidi="en-US"/>
        </w:rPr>
        <w:t>H</w:t>
      </w:r>
      <w:r w:rsidR="008B41C5">
        <w:rPr>
          <w:rFonts w:cs="Times New Roman"/>
          <w:szCs w:val="24"/>
          <w:lang w:bidi="en-US"/>
        </w:rPr>
        <w:t xml:space="preserve"> </w:t>
      </w:r>
      <w:r w:rsidR="008B41C5" w:rsidRPr="00A367DD">
        <w:rPr>
          <w:rFonts w:cs="Times New Roman"/>
          <w:szCs w:val="24"/>
          <w:lang w:bidi="en-US"/>
        </w:rPr>
        <w:t>6</w:t>
      </w:r>
      <w:r w:rsidR="008B41C5">
        <w:rPr>
          <w:rFonts w:cs="Times New Roman"/>
          <w:szCs w:val="24"/>
          <w:lang w:bidi="en-US"/>
        </w:rPr>
        <w:t>.</w:t>
      </w:r>
      <w:r w:rsidR="008B41C5" w:rsidRPr="00A367DD">
        <w:rPr>
          <w:rFonts w:cs="Times New Roman"/>
          <w:szCs w:val="24"/>
          <w:lang w:bidi="en-US"/>
        </w:rPr>
        <w:t>58</w:t>
      </w:r>
      <w:r w:rsidR="009E7D14">
        <w:rPr>
          <w:rFonts w:cs="Times New Roman"/>
          <w:szCs w:val="24"/>
          <w:lang w:bidi="en-US"/>
        </w:rPr>
        <w:t>.</w:t>
      </w:r>
      <w:r w:rsidR="008B41C5">
        <w:rPr>
          <w:rFonts w:cs="Times New Roman"/>
          <w:szCs w:val="24"/>
          <w:lang w:bidi="en-US"/>
        </w:rPr>
        <w:t xml:space="preserve"> </w:t>
      </w:r>
      <w:r w:rsidR="009E7D14">
        <w:rPr>
          <w:rFonts w:cs="Times New Roman"/>
          <w:szCs w:val="24"/>
          <w:lang w:bidi="en-US"/>
        </w:rPr>
        <w:t>F</w:t>
      </w:r>
      <w:r w:rsidR="008B41C5">
        <w:rPr>
          <w:rFonts w:cs="Times New Roman"/>
          <w:szCs w:val="24"/>
          <w:lang w:bidi="en-US"/>
        </w:rPr>
        <w:t xml:space="preserve">ound </w:t>
      </w:r>
      <w:r w:rsidR="008B41C5" w:rsidRPr="00A367DD">
        <w:rPr>
          <w:rFonts w:cs="Times New Roman"/>
          <w:szCs w:val="24"/>
          <w:lang w:bidi="en-US"/>
        </w:rPr>
        <w:t>C</w:t>
      </w:r>
      <w:r w:rsidR="008B41C5">
        <w:rPr>
          <w:rFonts w:cs="Times New Roman"/>
          <w:szCs w:val="24"/>
          <w:lang w:bidi="en-US"/>
        </w:rPr>
        <w:t xml:space="preserve"> </w:t>
      </w:r>
      <w:r w:rsidR="008B41C5" w:rsidRPr="00A367DD">
        <w:rPr>
          <w:rFonts w:cs="Times New Roman"/>
          <w:szCs w:val="24"/>
          <w:lang w:bidi="en-US"/>
        </w:rPr>
        <w:t>66</w:t>
      </w:r>
      <w:r w:rsidR="008B41C5">
        <w:rPr>
          <w:rFonts w:cs="Times New Roman"/>
          <w:szCs w:val="24"/>
          <w:lang w:bidi="en-US"/>
        </w:rPr>
        <w:t>.</w:t>
      </w:r>
      <w:r w:rsidR="008B41C5" w:rsidRPr="00A367DD">
        <w:rPr>
          <w:rFonts w:cs="Times New Roman"/>
          <w:szCs w:val="24"/>
          <w:lang w:bidi="en-US"/>
        </w:rPr>
        <w:t>74</w:t>
      </w:r>
      <w:r w:rsidR="009E7D14">
        <w:rPr>
          <w:rFonts w:cs="Times New Roman"/>
          <w:szCs w:val="24"/>
          <w:lang w:bidi="en-US"/>
        </w:rPr>
        <w:t>,</w:t>
      </w:r>
      <w:r w:rsidR="008B41C5" w:rsidRPr="00A367DD">
        <w:rPr>
          <w:rFonts w:cs="Times New Roman"/>
          <w:szCs w:val="24"/>
          <w:lang w:bidi="en-US"/>
        </w:rPr>
        <w:t xml:space="preserve"> </w:t>
      </w:r>
      <w:r w:rsidR="008B41C5" w:rsidRPr="008B41C5">
        <w:rPr>
          <w:rFonts w:cs="Times New Roman"/>
          <w:szCs w:val="24"/>
          <w:lang w:bidi="en-US"/>
        </w:rPr>
        <w:t>H</w:t>
      </w:r>
      <w:r w:rsidR="008B41C5">
        <w:rPr>
          <w:rFonts w:cs="Times New Roman"/>
          <w:szCs w:val="24"/>
          <w:lang w:bidi="en-US"/>
        </w:rPr>
        <w:t xml:space="preserve"> </w:t>
      </w:r>
      <w:r w:rsidR="008B41C5" w:rsidRPr="008B41C5">
        <w:rPr>
          <w:rFonts w:cs="Times New Roman"/>
          <w:szCs w:val="24"/>
          <w:lang w:bidi="en-US"/>
        </w:rPr>
        <w:t>6</w:t>
      </w:r>
      <w:r w:rsidR="008B41C5">
        <w:rPr>
          <w:rFonts w:cs="Times New Roman"/>
          <w:szCs w:val="24"/>
          <w:lang w:bidi="en-US"/>
        </w:rPr>
        <w:t>.</w:t>
      </w:r>
      <w:r w:rsidR="008B41C5" w:rsidRPr="00A367DD">
        <w:rPr>
          <w:rFonts w:cs="Times New Roman"/>
          <w:szCs w:val="24"/>
          <w:lang w:bidi="en-US"/>
        </w:rPr>
        <w:t>62</w:t>
      </w:r>
      <w:r w:rsidR="008B41C5">
        <w:rPr>
          <w:rFonts w:cs="Times New Roman"/>
          <w:szCs w:val="24"/>
          <w:lang w:bidi="en-US"/>
        </w:rPr>
        <w:t xml:space="preserve">. </w:t>
      </w:r>
      <w:r w:rsidR="008B41C5" w:rsidRPr="008B41C5">
        <w:rPr>
          <w:rFonts w:cs="Times New Roman"/>
          <w:bCs/>
          <w:szCs w:val="24"/>
          <w:lang w:val="en-GB"/>
        </w:rPr>
        <w:t xml:space="preserve">IR </w:t>
      </w:r>
      <w:r w:rsidR="00031331">
        <w:rPr>
          <w:rFonts w:cs="Times New Roman"/>
          <w:bCs/>
          <w:szCs w:val="24"/>
          <w:lang w:val="en-GB"/>
        </w:rPr>
        <w:t>(KBr) ν</w:t>
      </w:r>
      <w:r w:rsidR="008B41C5">
        <w:rPr>
          <w:rFonts w:cs="Times New Roman"/>
          <w:bCs/>
          <w:szCs w:val="24"/>
          <w:lang w:val="en-GB"/>
        </w:rPr>
        <w:t xml:space="preserve"> </w:t>
      </w:r>
      <w:r w:rsidR="00285008" w:rsidRPr="00A367DD">
        <w:rPr>
          <w:rFonts w:cs="Times New Roman"/>
          <w:bCs/>
          <w:szCs w:val="24"/>
        </w:rPr>
        <w:t>3000 (Ar-H)</w:t>
      </w:r>
      <w:r w:rsidR="008B41C5">
        <w:rPr>
          <w:rFonts w:cs="Times New Roman"/>
          <w:bCs/>
          <w:szCs w:val="24"/>
        </w:rPr>
        <w:t>,</w:t>
      </w:r>
      <w:r w:rsidR="00285008" w:rsidRPr="00A367DD">
        <w:rPr>
          <w:rFonts w:cs="Times New Roman"/>
          <w:bCs/>
          <w:szCs w:val="24"/>
        </w:rPr>
        <w:t xml:space="preserve"> 1670 (C=O)</w:t>
      </w:r>
      <w:r w:rsidR="008B41C5">
        <w:rPr>
          <w:rFonts w:cs="Times New Roman"/>
          <w:bCs/>
          <w:szCs w:val="24"/>
        </w:rPr>
        <w:t>,</w:t>
      </w:r>
      <w:r w:rsidR="00285008" w:rsidRPr="00A367DD">
        <w:rPr>
          <w:rFonts w:cs="Times New Roman"/>
          <w:bCs/>
          <w:szCs w:val="24"/>
        </w:rPr>
        <w:t xml:space="preserve"> 1480</w:t>
      </w:r>
      <w:r w:rsidR="008B41C5">
        <w:rPr>
          <w:rFonts w:cs="Times New Roman"/>
          <w:bCs/>
          <w:szCs w:val="24"/>
        </w:rPr>
        <w:t xml:space="preserve"> </w:t>
      </w:r>
      <w:r w:rsidR="00285008" w:rsidRPr="00A367DD">
        <w:rPr>
          <w:rFonts w:cs="Times New Roman"/>
          <w:bCs/>
          <w:szCs w:val="24"/>
        </w:rPr>
        <w:t>(C=C)</w:t>
      </w:r>
      <w:r w:rsidR="008B41C5">
        <w:rPr>
          <w:rFonts w:cs="Times New Roman"/>
          <w:bCs/>
          <w:szCs w:val="24"/>
        </w:rPr>
        <w:t>,</w:t>
      </w:r>
      <w:r w:rsidR="00285008" w:rsidRPr="00A367DD">
        <w:rPr>
          <w:rFonts w:cs="Times New Roman"/>
          <w:bCs/>
          <w:szCs w:val="24"/>
        </w:rPr>
        <w:t xml:space="preserve"> 1300 (C-O)</w:t>
      </w:r>
      <w:r w:rsidR="008B41C5">
        <w:rPr>
          <w:rFonts w:cs="Times New Roman"/>
          <w:bCs/>
          <w:szCs w:val="24"/>
        </w:rPr>
        <w:t>,</w:t>
      </w:r>
      <w:r w:rsidR="00285008" w:rsidRPr="00A367DD">
        <w:rPr>
          <w:rFonts w:cs="Times New Roman"/>
          <w:bCs/>
          <w:szCs w:val="24"/>
        </w:rPr>
        <w:t xml:space="preserve"> 1500 (C=O)</w:t>
      </w:r>
      <w:r w:rsidR="008B41C5">
        <w:rPr>
          <w:rFonts w:cs="Times New Roman"/>
          <w:bCs/>
          <w:szCs w:val="24"/>
        </w:rPr>
        <w:t>,</w:t>
      </w:r>
      <w:r w:rsidR="00285008" w:rsidRPr="00A367DD">
        <w:rPr>
          <w:rFonts w:cs="Times New Roman"/>
          <w:bCs/>
          <w:szCs w:val="24"/>
        </w:rPr>
        <w:t xml:space="preserve"> 1250 (NO</w:t>
      </w:r>
      <w:r w:rsidR="00285008" w:rsidRPr="00A367DD">
        <w:rPr>
          <w:rFonts w:cs="Times New Roman"/>
          <w:bCs/>
          <w:szCs w:val="24"/>
          <w:vertAlign w:val="subscript"/>
        </w:rPr>
        <w:t>2</w:t>
      </w:r>
      <w:r w:rsidR="00285008" w:rsidRPr="00A367DD">
        <w:rPr>
          <w:rFonts w:cs="Times New Roman"/>
          <w:bCs/>
          <w:szCs w:val="24"/>
        </w:rPr>
        <w:t>)</w:t>
      </w:r>
      <w:r w:rsidR="00031331">
        <w:rPr>
          <w:rFonts w:cs="Times New Roman"/>
          <w:bCs/>
          <w:szCs w:val="24"/>
        </w:rPr>
        <w:t xml:space="preserve"> </w:t>
      </w:r>
      <w:r w:rsidR="00031331" w:rsidRPr="008B41C5">
        <w:rPr>
          <w:rFonts w:cs="Times New Roman"/>
          <w:bCs/>
          <w:szCs w:val="24"/>
          <w:lang w:val="en-GB"/>
        </w:rPr>
        <w:t>cm</w:t>
      </w:r>
      <w:r w:rsidR="00031331" w:rsidRPr="008B41C5">
        <w:rPr>
          <w:rFonts w:cs="Times New Roman"/>
          <w:bCs/>
          <w:szCs w:val="24"/>
          <w:vertAlign w:val="superscript"/>
          <w:lang w:val="en-GB"/>
        </w:rPr>
        <w:t>–1</w:t>
      </w:r>
      <w:r w:rsidR="008B41C5">
        <w:rPr>
          <w:rFonts w:cs="Times New Roman"/>
          <w:bCs/>
          <w:szCs w:val="24"/>
        </w:rPr>
        <w:t xml:space="preserve">. </w:t>
      </w:r>
      <w:r w:rsidR="008B41C5" w:rsidRPr="008B41C5">
        <w:rPr>
          <w:rFonts w:cs="Times New Roman"/>
          <w:bCs/>
          <w:szCs w:val="24"/>
          <w:vertAlign w:val="superscript"/>
          <w:lang w:val="en-GB"/>
        </w:rPr>
        <w:t>1</w:t>
      </w:r>
      <w:r w:rsidR="008B41C5" w:rsidRPr="008B41C5">
        <w:rPr>
          <w:rFonts w:cs="Times New Roman"/>
          <w:bCs/>
          <w:szCs w:val="24"/>
          <w:lang w:val="en-GB"/>
        </w:rPr>
        <w:t>H NMR</w:t>
      </w:r>
      <w:r w:rsidR="008B41C5">
        <w:rPr>
          <w:rFonts w:cs="Times New Roman"/>
          <w:bCs/>
          <w:szCs w:val="24"/>
          <w:lang w:val="en-GB"/>
        </w:rPr>
        <w:t xml:space="preserve"> </w:t>
      </w:r>
      <w:r w:rsidR="008B41C5" w:rsidRPr="008B41C5">
        <w:rPr>
          <w:rFonts w:cs="Times New Roman"/>
          <w:bCs/>
          <w:szCs w:val="24"/>
          <w:lang w:val="en-GB"/>
        </w:rPr>
        <w:t>(</w:t>
      </w:r>
      <w:r w:rsidR="008B41C5">
        <w:rPr>
          <w:rFonts w:cs="Times New Roman"/>
          <w:bCs/>
          <w:szCs w:val="24"/>
          <w:lang w:val="en-GB"/>
        </w:rPr>
        <w:t>6</w:t>
      </w:r>
      <w:r w:rsidR="008B41C5" w:rsidRPr="008B41C5">
        <w:rPr>
          <w:rFonts w:cs="Times New Roman"/>
          <w:bCs/>
          <w:szCs w:val="24"/>
          <w:lang w:val="en-GB"/>
        </w:rPr>
        <w:t xml:space="preserve">00 MHz, </w:t>
      </w:r>
      <w:r w:rsidR="008B41C5" w:rsidRPr="008B41C5">
        <w:rPr>
          <w:rFonts w:cs="Times New Roman"/>
          <w:bCs/>
          <w:szCs w:val="24"/>
        </w:rPr>
        <w:t>CDCl</w:t>
      </w:r>
      <w:r w:rsidR="008B41C5" w:rsidRPr="008B41C5">
        <w:rPr>
          <w:rFonts w:cs="Times New Roman"/>
          <w:bCs/>
          <w:szCs w:val="24"/>
          <w:vertAlign w:val="subscript"/>
        </w:rPr>
        <w:t>3</w:t>
      </w:r>
      <w:r w:rsidR="008B41C5" w:rsidRPr="008B41C5">
        <w:rPr>
          <w:rFonts w:cs="Times New Roman"/>
          <w:bCs/>
          <w:szCs w:val="24"/>
          <w:lang w:val="en-GB"/>
        </w:rPr>
        <w:t xml:space="preserve">) </w:t>
      </w:r>
      <w:r w:rsidR="008B41C5" w:rsidRPr="008B41C5">
        <w:rPr>
          <w:rFonts w:cs="Times New Roman"/>
          <w:bCs/>
          <w:i/>
          <w:iCs/>
          <w:szCs w:val="24"/>
          <w:lang w:val="en-GB"/>
        </w:rPr>
        <w:t>δ</w:t>
      </w:r>
      <w:r w:rsidR="008B41C5">
        <w:rPr>
          <w:rFonts w:cs="Times New Roman"/>
          <w:bCs/>
          <w:szCs w:val="24"/>
          <w:lang w:val="en-GB"/>
        </w:rPr>
        <w:t xml:space="preserve"> </w:t>
      </w:r>
      <w:r w:rsidR="008B41C5" w:rsidRPr="00A367DD">
        <w:rPr>
          <w:rFonts w:cs="Times New Roman"/>
          <w:bCs/>
          <w:szCs w:val="24"/>
        </w:rPr>
        <w:t xml:space="preserve">11.8 </w:t>
      </w:r>
      <w:r w:rsidR="008B41C5">
        <w:rPr>
          <w:rFonts w:cs="Times New Roman"/>
          <w:bCs/>
          <w:szCs w:val="24"/>
        </w:rPr>
        <w:t>(</w:t>
      </w:r>
      <w:r w:rsidR="008B41C5" w:rsidRPr="00A367DD">
        <w:rPr>
          <w:rFonts w:cs="Times New Roman"/>
          <w:bCs/>
          <w:szCs w:val="24"/>
        </w:rPr>
        <w:t>br</w:t>
      </w:r>
      <w:r w:rsidR="008B41C5">
        <w:rPr>
          <w:rFonts w:cs="Times New Roman"/>
          <w:bCs/>
          <w:szCs w:val="24"/>
        </w:rPr>
        <w:t xml:space="preserve"> </w:t>
      </w:r>
      <w:r w:rsidR="008B41C5" w:rsidRPr="00A367DD">
        <w:rPr>
          <w:rFonts w:cs="Times New Roman"/>
          <w:bCs/>
          <w:szCs w:val="24"/>
        </w:rPr>
        <w:t xml:space="preserve">s, </w:t>
      </w:r>
      <w:r w:rsidR="008B41C5">
        <w:rPr>
          <w:rFonts w:cs="Times New Roman"/>
          <w:bCs/>
          <w:szCs w:val="24"/>
        </w:rPr>
        <w:t xml:space="preserve">1H, </w:t>
      </w:r>
      <w:r w:rsidR="008B41C5" w:rsidRPr="00A367DD">
        <w:rPr>
          <w:rFonts w:cs="Times New Roman"/>
          <w:bCs/>
          <w:szCs w:val="24"/>
        </w:rPr>
        <w:t>OH</w:t>
      </w:r>
      <w:r w:rsidR="008B41C5">
        <w:rPr>
          <w:rFonts w:cs="Times New Roman"/>
          <w:bCs/>
          <w:szCs w:val="24"/>
        </w:rPr>
        <w:t>,</w:t>
      </w:r>
      <w:r w:rsidR="008B41C5" w:rsidRPr="00A367DD">
        <w:rPr>
          <w:rFonts w:cs="Times New Roman"/>
          <w:bCs/>
          <w:szCs w:val="24"/>
        </w:rPr>
        <w:t xml:space="preserve"> disappears with D</w:t>
      </w:r>
      <w:r w:rsidR="008B41C5" w:rsidRPr="00A367DD">
        <w:rPr>
          <w:rFonts w:cs="Times New Roman"/>
          <w:bCs/>
          <w:szCs w:val="24"/>
          <w:vertAlign w:val="subscript"/>
        </w:rPr>
        <w:t>2</w:t>
      </w:r>
      <w:r w:rsidR="008B41C5" w:rsidRPr="00A367DD">
        <w:rPr>
          <w:rFonts w:cs="Times New Roman"/>
          <w:bCs/>
          <w:szCs w:val="24"/>
        </w:rPr>
        <w:t>O</w:t>
      </w:r>
      <w:r w:rsidR="008B41C5">
        <w:rPr>
          <w:rFonts w:cs="Times New Roman"/>
          <w:bCs/>
          <w:szCs w:val="24"/>
        </w:rPr>
        <w:t>),</w:t>
      </w:r>
      <w:r w:rsidR="008B41C5" w:rsidRPr="00A367DD">
        <w:rPr>
          <w:rFonts w:cs="Times New Roman"/>
          <w:bCs/>
          <w:szCs w:val="24"/>
        </w:rPr>
        <w:t xml:space="preserve"> 8.13 </w:t>
      </w:r>
      <w:r w:rsidR="008B41C5">
        <w:rPr>
          <w:rFonts w:cs="Times New Roman"/>
          <w:bCs/>
          <w:szCs w:val="24"/>
        </w:rPr>
        <w:t>(</w:t>
      </w:r>
      <w:r w:rsidR="008B41C5" w:rsidRPr="00A367DD">
        <w:rPr>
          <w:rFonts w:cs="Times New Roman"/>
          <w:bCs/>
          <w:szCs w:val="24"/>
        </w:rPr>
        <w:t xml:space="preserve">d, </w:t>
      </w:r>
      <w:r w:rsidR="008B41C5" w:rsidRPr="00A367DD">
        <w:rPr>
          <w:rFonts w:cs="Times New Roman"/>
          <w:bCs/>
          <w:szCs w:val="24"/>
        </w:rPr>
        <w:lastRenderedPageBreak/>
        <w:t xml:space="preserve">2H, </w:t>
      </w:r>
      <w:r w:rsidR="008B41C5" w:rsidRPr="00A367DD">
        <w:rPr>
          <w:rFonts w:cs="Times New Roman"/>
          <w:bCs/>
          <w:i/>
          <w:szCs w:val="24"/>
        </w:rPr>
        <w:t>J</w:t>
      </w:r>
      <w:r w:rsidR="008B41C5" w:rsidRPr="00A367DD">
        <w:rPr>
          <w:rFonts w:cs="Times New Roman"/>
          <w:bCs/>
          <w:szCs w:val="24"/>
          <w:vertAlign w:val="subscript"/>
        </w:rPr>
        <w:t>2',3'</w:t>
      </w:r>
      <w:r w:rsidR="008B41C5" w:rsidRPr="00A367DD">
        <w:rPr>
          <w:rFonts w:cs="Times New Roman"/>
          <w:bCs/>
          <w:szCs w:val="24"/>
        </w:rPr>
        <w:t xml:space="preserve"> = 8</w:t>
      </w:r>
      <w:r w:rsidR="008B41C5">
        <w:rPr>
          <w:rFonts w:cs="Times New Roman"/>
          <w:bCs/>
          <w:szCs w:val="24"/>
        </w:rPr>
        <w:t>.</w:t>
      </w:r>
      <w:r w:rsidR="008B41C5" w:rsidRPr="00A367DD">
        <w:rPr>
          <w:rFonts w:cs="Times New Roman"/>
          <w:bCs/>
          <w:szCs w:val="24"/>
        </w:rPr>
        <w:t>9 Hz, H-3', H-5'</w:t>
      </w:r>
      <w:r w:rsidR="008B41C5">
        <w:rPr>
          <w:rFonts w:cs="Times New Roman"/>
          <w:bCs/>
          <w:szCs w:val="24"/>
        </w:rPr>
        <w:t xml:space="preserve">), </w:t>
      </w:r>
      <w:r w:rsidR="008B41C5" w:rsidRPr="00A367DD">
        <w:rPr>
          <w:rFonts w:cs="Times New Roman"/>
          <w:bCs/>
          <w:szCs w:val="24"/>
        </w:rPr>
        <w:t xml:space="preserve">7.24 </w:t>
      </w:r>
      <w:r w:rsidR="008B41C5">
        <w:rPr>
          <w:rFonts w:cs="Times New Roman"/>
          <w:bCs/>
          <w:szCs w:val="24"/>
        </w:rPr>
        <w:t>(</w:t>
      </w:r>
      <w:r w:rsidR="008B41C5" w:rsidRPr="00A367DD">
        <w:rPr>
          <w:rFonts w:cs="Times New Roman"/>
          <w:bCs/>
          <w:szCs w:val="24"/>
        </w:rPr>
        <w:t xml:space="preserve">d, 2H, </w:t>
      </w:r>
      <w:r w:rsidR="008B41C5" w:rsidRPr="00A367DD">
        <w:rPr>
          <w:rFonts w:cs="Times New Roman"/>
          <w:bCs/>
          <w:i/>
          <w:szCs w:val="24"/>
        </w:rPr>
        <w:t>J</w:t>
      </w:r>
      <w:r w:rsidR="008B41C5" w:rsidRPr="00A367DD">
        <w:rPr>
          <w:rFonts w:cs="Times New Roman"/>
          <w:bCs/>
          <w:szCs w:val="24"/>
          <w:vertAlign w:val="subscript"/>
        </w:rPr>
        <w:t xml:space="preserve">2',3' </w:t>
      </w:r>
      <w:r w:rsidR="008B41C5" w:rsidRPr="00A367DD">
        <w:rPr>
          <w:rFonts w:cs="Times New Roman"/>
          <w:bCs/>
          <w:szCs w:val="24"/>
        </w:rPr>
        <w:t>= 8.9 Hz, H-2', H-6'</w:t>
      </w:r>
      <w:r w:rsidR="008B41C5">
        <w:rPr>
          <w:rFonts w:cs="Times New Roman"/>
          <w:bCs/>
          <w:szCs w:val="24"/>
        </w:rPr>
        <w:t xml:space="preserve">), </w:t>
      </w:r>
      <w:r w:rsidR="008B41C5" w:rsidRPr="00A367DD">
        <w:rPr>
          <w:rFonts w:cs="Times New Roman"/>
          <w:bCs/>
          <w:szCs w:val="24"/>
        </w:rPr>
        <w:t xml:space="preserve">5.53 </w:t>
      </w:r>
      <w:r w:rsidR="008B41C5">
        <w:rPr>
          <w:rFonts w:cs="Times New Roman"/>
          <w:bCs/>
          <w:szCs w:val="24"/>
        </w:rPr>
        <w:t>(</w:t>
      </w:r>
      <w:r w:rsidR="008B41C5" w:rsidRPr="00A367DD">
        <w:rPr>
          <w:rFonts w:cs="Times New Roman"/>
          <w:bCs/>
          <w:szCs w:val="24"/>
        </w:rPr>
        <w:t>s</w:t>
      </w:r>
      <w:r w:rsidR="008B41C5">
        <w:rPr>
          <w:rFonts w:cs="Times New Roman"/>
          <w:bCs/>
          <w:szCs w:val="24"/>
        </w:rPr>
        <w:t>,</w:t>
      </w:r>
      <w:r w:rsidR="008B41C5" w:rsidRPr="00A367DD">
        <w:rPr>
          <w:rFonts w:cs="Times New Roman"/>
          <w:bCs/>
          <w:szCs w:val="24"/>
        </w:rPr>
        <w:t xml:space="preserve"> 1H, CH</w:t>
      </w:r>
      <w:r w:rsidR="008B41C5">
        <w:rPr>
          <w:rFonts w:cs="Times New Roman"/>
          <w:bCs/>
          <w:szCs w:val="24"/>
        </w:rPr>
        <w:t xml:space="preserve">), </w:t>
      </w:r>
      <w:r w:rsidR="008B41C5" w:rsidRPr="00A367DD">
        <w:rPr>
          <w:rFonts w:cs="Times New Roman"/>
          <w:bCs/>
          <w:szCs w:val="24"/>
        </w:rPr>
        <w:t>2.21</w:t>
      </w:r>
      <w:r w:rsidR="008B41C5">
        <w:rPr>
          <w:rFonts w:cs="Times New Roman"/>
          <w:bCs/>
          <w:szCs w:val="24"/>
        </w:rPr>
        <w:t>–</w:t>
      </w:r>
      <w:r w:rsidR="008B41C5" w:rsidRPr="00A367DD">
        <w:rPr>
          <w:rFonts w:cs="Times New Roman"/>
          <w:bCs/>
          <w:szCs w:val="24"/>
        </w:rPr>
        <w:t>2</w:t>
      </w:r>
      <w:r w:rsidR="008B41C5">
        <w:rPr>
          <w:rFonts w:cs="Times New Roman"/>
          <w:bCs/>
          <w:szCs w:val="24"/>
        </w:rPr>
        <w:t>.</w:t>
      </w:r>
      <w:r w:rsidR="008B41C5" w:rsidRPr="00A367DD">
        <w:rPr>
          <w:rFonts w:cs="Times New Roman"/>
          <w:bCs/>
          <w:szCs w:val="24"/>
        </w:rPr>
        <w:t xml:space="preserve">57 </w:t>
      </w:r>
      <w:r w:rsidR="008B41C5">
        <w:rPr>
          <w:rFonts w:cs="Times New Roman"/>
          <w:bCs/>
          <w:szCs w:val="24"/>
        </w:rPr>
        <w:t>(</w:t>
      </w:r>
      <w:r w:rsidR="008B41C5" w:rsidRPr="00A367DD">
        <w:rPr>
          <w:rFonts w:cs="Times New Roman"/>
          <w:bCs/>
          <w:szCs w:val="24"/>
        </w:rPr>
        <w:t>m, 8H, 4xCH</w:t>
      </w:r>
      <w:r w:rsidR="008B41C5" w:rsidRPr="00A367DD">
        <w:rPr>
          <w:rFonts w:cs="Times New Roman"/>
          <w:bCs/>
          <w:szCs w:val="24"/>
          <w:vertAlign w:val="subscript"/>
        </w:rPr>
        <w:t>2</w:t>
      </w:r>
      <w:proofErr w:type="gramStart"/>
      <w:r w:rsidR="008B41C5">
        <w:rPr>
          <w:rFonts w:cs="Times New Roman"/>
          <w:bCs/>
          <w:szCs w:val="24"/>
        </w:rPr>
        <w:t xml:space="preserve">), </w:t>
      </w:r>
      <w:r w:rsidR="008B41C5" w:rsidRPr="00A367DD">
        <w:rPr>
          <w:rFonts w:cs="Times New Roman"/>
          <w:bCs/>
          <w:szCs w:val="24"/>
        </w:rPr>
        <w:t xml:space="preserve"> 1.11</w:t>
      </w:r>
      <w:proofErr w:type="gramEnd"/>
      <w:r w:rsidR="008B41C5">
        <w:rPr>
          <w:rFonts w:cs="Times New Roman"/>
          <w:bCs/>
          <w:szCs w:val="24"/>
        </w:rPr>
        <w:t xml:space="preserve"> and</w:t>
      </w:r>
      <w:r w:rsidR="008B41C5" w:rsidRPr="00A367DD">
        <w:rPr>
          <w:rFonts w:cs="Times New Roman"/>
          <w:bCs/>
          <w:szCs w:val="24"/>
        </w:rPr>
        <w:t xml:space="preserve"> 1.23 </w:t>
      </w:r>
      <w:r w:rsidR="008B41C5">
        <w:rPr>
          <w:rFonts w:cs="Times New Roman"/>
          <w:bCs/>
          <w:szCs w:val="24"/>
        </w:rPr>
        <w:t>(</w:t>
      </w:r>
      <w:r w:rsidR="008B41C5" w:rsidRPr="00A367DD">
        <w:rPr>
          <w:rFonts w:cs="Times New Roman"/>
          <w:bCs/>
          <w:szCs w:val="24"/>
        </w:rPr>
        <w:t>2 x s, 12</w:t>
      </w:r>
      <w:r w:rsidR="008B41C5">
        <w:rPr>
          <w:rFonts w:cs="Times New Roman"/>
          <w:bCs/>
          <w:szCs w:val="24"/>
        </w:rPr>
        <w:t xml:space="preserve"> </w:t>
      </w:r>
      <w:r w:rsidR="008B41C5" w:rsidRPr="00A367DD">
        <w:rPr>
          <w:rFonts w:cs="Times New Roman"/>
          <w:bCs/>
          <w:szCs w:val="24"/>
        </w:rPr>
        <w:t>H, 4xCH</w:t>
      </w:r>
      <w:r w:rsidR="008B41C5" w:rsidRPr="00A367DD">
        <w:rPr>
          <w:rFonts w:cs="Times New Roman"/>
          <w:bCs/>
          <w:szCs w:val="24"/>
          <w:vertAlign w:val="subscript"/>
        </w:rPr>
        <w:t>3</w:t>
      </w:r>
      <w:r w:rsidR="008B41C5">
        <w:rPr>
          <w:rFonts w:cs="Times New Roman"/>
          <w:bCs/>
          <w:szCs w:val="24"/>
        </w:rPr>
        <w:t>).</w:t>
      </w:r>
      <w:r w:rsidR="00285008" w:rsidRPr="00A367DD">
        <w:rPr>
          <w:rFonts w:cs="Times New Roman"/>
          <w:bCs/>
          <w:szCs w:val="24"/>
        </w:rPr>
        <w:t xml:space="preserve"> </w:t>
      </w:r>
      <w:bookmarkStart w:id="4" w:name="_Hlk90199516"/>
      <w:r w:rsidR="00285008" w:rsidRPr="00A367DD">
        <w:rPr>
          <w:rFonts w:cs="Times New Roman"/>
          <w:bCs/>
          <w:szCs w:val="24"/>
          <w:vertAlign w:val="superscript"/>
        </w:rPr>
        <w:t>13</w:t>
      </w:r>
      <w:r w:rsidR="00285008" w:rsidRPr="00A367DD">
        <w:rPr>
          <w:rFonts w:cs="Times New Roman"/>
          <w:bCs/>
          <w:szCs w:val="24"/>
        </w:rPr>
        <w:t>C NMR (</w:t>
      </w:r>
      <w:r w:rsidR="00E505CE" w:rsidRPr="00E505CE">
        <w:rPr>
          <w:rFonts w:cs="Times New Roman"/>
          <w:bCs/>
          <w:szCs w:val="24"/>
        </w:rPr>
        <w:t>150 MHz</w:t>
      </w:r>
      <w:r w:rsidR="008B41C5">
        <w:rPr>
          <w:rFonts w:cs="Times New Roman"/>
          <w:bCs/>
          <w:szCs w:val="24"/>
        </w:rPr>
        <w:t xml:space="preserve">, </w:t>
      </w:r>
      <w:r w:rsidR="00285008" w:rsidRPr="00A367DD">
        <w:rPr>
          <w:rFonts w:cs="Times New Roman"/>
          <w:bCs/>
          <w:szCs w:val="24"/>
        </w:rPr>
        <w:t>CDCl</w:t>
      </w:r>
      <w:r w:rsidR="00285008" w:rsidRPr="008B41C5">
        <w:rPr>
          <w:rFonts w:cs="Times New Roman"/>
          <w:bCs/>
          <w:szCs w:val="24"/>
          <w:vertAlign w:val="subscript"/>
        </w:rPr>
        <w:t>3</w:t>
      </w:r>
      <w:r w:rsidR="00285008" w:rsidRPr="00A367DD">
        <w:rPr>
          <w:rFonts w:cs="Times New Roman"/>
          <w:bCs/>
          <w:szCs w:val="24"/>
        </w:rPr>
        <w:t xml:space="preserve">) </w:t>
      </w:r>
      <w:r w:rsidR="008B41C5" w:rsidRPr="00A367DD">
        <w:rPr>
          <w:rFonts w:cs="Times New Roman"/>
          <w:bCs/>
          <w:szCs w:val="24"/>
        </w:rPr>
        <w:t>δ</w:t>
      </w:r>
      <w:r w:rsidR="008B41C5">
        <w:rPr>
          <w:rFonts w:cs="Times New Roman"/>
          <w:bCs/>
          <w:szCs w:val="24"/>
        </w:rPr>
        <w:t xml:space="preserve"> </w:t>
      </w:r>
      <w:bookmarkEnd w:id="4"/>
      <w:r w:rsidR="008B41C5" w:rsidRPr="00A367DD">
        <w:rPr>
          <w:rFonts w:cs="Times New Roman"/>
          <w:bCs/>
          <w:szCs w:val="24"/>
        </w:rPr>
        <w:t xml:space="preserve">190.82 </w:t>
      </w:r>
      <w:r w:rsidR="008B41C5">
        <w:rPr>
          <w:rFonts w:cs="Times New Roman"/>
          <w:bCs/>
          <w:szCs w:val="24"/>
        </w:rPr>
        <w:t>(</w:t>
      </w:r>
      <w:r w:rsidR="008B41C5" w:rsidRPr="00A367DD">
        <w:rPr>
          <w:rFonts w:cs="Times New Roman"/>
          <w:bCs/>
          <w:szCs w:val="24"/>
        </w:rPr>
        <w:t>C=O)</w:t>
      </w:r>
      <w:r w:rsidR="008B41C5">
        <w:rPr>
          <w:rFonts w:cs="Times New Roman"/>
          <w:bCs/>
          <w:szCs w:val="24"/>
        </w:rPr>
        <w:t xml:space="preserve">, </w:t>
      </w:r>
      <w:r w:rsidR="008B41C5" w:rsidRPr="00A367DD">
        <w:rPr>
          <w:rFonts w:cs="Times New Roman"/>
          <w:bCs/>
          <w:szCs w:val="24"/>
        </w:rPr>
        <w:t>189.46 (C-2</w:t>
      </w:r>
      <w:r w:rsidR="008B41C5">
        <w:rPr>
          <w:rFonts w:cs="Times New Roman"/>
          <w:bCs/>
          <w:szCs w:val="24"/>
        </w:rPr>
        <w:t xml:space="preserve">), </w:t>
      </w:r>
      <w:r w:rsidR="008B41C5" w:rsidRPr="009B6585">
        <w:rPr>
          <w:rFonts w:cs="Times New Roman"/>
          <w:bCs/>
          <w:szCs w:val="24"/>
        </w:rPr>
        <w:t>146.49</w:t>
      </w:r>
      <w:r w:rsidR="009B6585">
        <w:rPr>
          <w:rFonts w:cs="Times New Roman"/>
          <w:bCs/>
          <w:szCs w:val="24"/>
        </w:rPr>
        <w:t>–</w:t>
      </w:r>
      <w:r w:rsidR="008B41C5" w:rsidRPr="009B6585">
        <w:rPr>
          <w:rFonts w:cs="Times New Roman"/>
          <w:bCs/>
          <w:szCs w:val="24"/>
        </w:rPr>
        <w:t>146.03 (Ar-C),</w:t>
      </w:r>
      <w:r w:rsidR="008B41C5">
        <w:rPr>
          <w:rFonts w:cs="Times New Roman"/>
          <w:bCs/>
          <w:szCs w:val="24"/>
        </w:rPr>
        <w:t xml:space="preserve"> </w:t>
      </w:r>
      <w:r w:rsidR="008B41C5" w:rsidRPr="00A367DD">
        <w:rPr>
          <w:rFonts w:cs="Times New Roman"/>
          <w:bCs/>
          <w:szCs w:val="24"/>
        </w:rPr>
        <w:t>127.56</w:t>
      </w:r>
      <w:r w:rsidR="008B41C5">
        <w:rPr>
          <w:rFonts w:cs="Times New Roman"/>
          <w:bCs/>
          <w:szCs w:val="24"/>
        </w:rPr>
        <w:t xml:space="preserve">, </w:t>
      </w:r>
      <w:r w:rsidR="008B41C5" w:rsidRPr="00A367DD">
        <w:rPr>
          <w:rFonts w:cs="Times New Roman"/>
          <w:bCs/>
          <w:szCs w:val="24"/>
        </w:rPr>
        <w:t>123.40 (Ar-CH)</w:t>
      </w:r>
      <w:r w:rsidR="008B41C5">
        <w:rPr>
          <w:rFonts w:cs="Times New Roman"/>
          <w:bCs/>
          <w:szCs w:val="24"/>
        </w:rPr>
        <w:t xml:space="preserve">, </w:t>
      </w:r>
      <w:r w:rsidR="008B41C5" w:rsidRPr="00A367DD">
        <w:rPr>
          <w:rFonts w:cs="Times New Roman"/>
          <w:bCs/>
          <w:szCs w:val="24"/>
        </w:rPr>
        <w:t>114.81 (C-1)</w:t>
      </w:r>
      <w:r w:rsidR="008B41C5">
        <w:rPr>
          <w:rFonts w:cs="Times New Roman"/>
          <w:bCs/>
          <w:szCs w:val="24"/>
        </w:rPr>
        <w:t xml:space="preserve">, </w:t>
      </w:r>
      <w:r w:rsidR="008B41C5" w:rsidRPr="00A367DD">
        <w:rPr>
          <w:rFonts w:cs="Times New Roman"/>
          <w:bCs/>
          <w:szCs w:val="24"/>
        </w:rPr>
        <w:t>46.91</w:t>
      </w:r>
      <w:r w:rsidR="008B41C5">
        <w:rPr>
          <w:rFonts w:cs="Times New Roman"/>
          <w:bCs/>
          <w:szCs w:val="24"/>
        </w:rPr>
        <w:t xml:space="preserve">, </w:t>
      </w:r>
      <w:r w:rsidR="008B41C5" w:rsidRPr="00A367DD">
        <w:rPr>
          <w:rFonts w:cs="Times New Roman"/>
          <w:bCs/>
          <w:szCs w:val="24"/>
        </w:rPr>
        <w:t xml:space="preserve">46.32 </w:t>
      </w:r>
      <w:r w:rsidR="008B41C5">
        <w:rPr>
          <w:rFonts w:cs="Times New Roman"/>
          <w:bCs/>
          <w:szCs w:val="24"/>
        </w:rPr>
        <w:t>(</w:t>
      </w:r>
      <w:r w:rsidR="008B41C5" w:rsidRPr="00A367DD">
        <w:rPr>
          <w:rFonts w:cs="Times New Roman"/>
          <w:bCs/>
          <w:szCs w:val="24"/>
        </w:rPr>
        <w:t>CH</w:t>
      </w:r>
      <w:r w:rsidR="008B41C5" w:rsidRPr="00A367DD">
        <w:rPr>
          <w:rFonts w:cs="Times New Roman"/>
          <w:bCs/>
          <w:szCs w:val="24"/>
          <w:vertAlign w:val="subscript"/>
        </w:rPr>
        <w:t>2</w:t>
      </w:r>
      <w:r w:rsidR="008B41C5">
        <w:rPr>
          <w:rFonts w:cs="Times New Roman"/>
          <w:bCs/>
          <w:szCs w:val="24"/>
        </w:rPr>
        <w:t xml:space="preserve">), </w:t>
      </w:r>
      <w:r w:rsidR="008B41C5" w:rsidRPr="00A367DD">
        <w:rPr>
          <w:rFonts w:cs="Times New Roman"/>
          <w:bCs/>
          <w:szCs w:val="24"/>
        </w:rPr>
        <w:t xml:space="preserve">33.18 </w:t>
      </w:r>
      <w:r w:rsidR="008B41C5">
        <w:rPr>
          <w:rFonts w:cs="Times New Roman"/>
          <w:bCs/>
          <w:szCs w:val="24"/>
        </w:rPr>
        <w:t>(</w:t>
      </w:r>
      <w:r w:rsidR="008B41C5" w:rsidRPr="00A367DD">
        <w:rPr>
          <w:rFonts w:cs="Times New Roman"/>
          <w:bCs/>
          <w:szCs w:val="24"/>
        </w:rPr>
        <w:t>CH</w:t>
      </w:r>
      <w:r w:rsidR="008B41C5">
        <w:rPr>
          <w:rFonts w:cs="Times New Roman"/>
          <w:bCs/>
          <w:szCs w:val="24"/>
        </w:rPr>
        <w:t xml:space="preserve">), </w:t>
      </w:r>
      <w:r w:rsidR="008B41C5" w:rsidRPr="00A367DD">
        <w:rPr>
          <w:rFonts w:cs="Times New Roman"/>
          <w:bCs/>
          <w:szCs w:val="24"/>
        </w:rPr>
        <w:t xml:space="preserve">31.39 </w:t>
      </w:r>
      <w:r w:rsidR="008B41C5">
        <w:rPr>
          <w:rFonts w:cs="Times New Roman"/>
          <w:bCs/>
          <w:szCs w:val="24"/>
        </w:rPr>
        <w:t xml:space="preserve">(C from </w:t>
      </w:r>
      <w:r w:rsidR="008B41C5" w:rsidRPr="00A367DD">
        <w:rPr>
          <w:rFonts w:cs="Times New Roman"/>
          <w:bCs/>
          <w:szCs w:val="24"/>
        </w:rPr>
        <w:t>C(CH</w:t>
      </w:r>
      <w:r w:rsidR="008B41C5" w:rsidRPr="00A367DD">
        <w:rPr>
          <w:rFonts w:cs="Times New Roman"/>
          <w:bCs/>
          <w:szCs w:val="24"/>
          <w:vertAlign w:val="subscript"/>
        </w:rPr>
        <w:t>3</w:t>
      </w:r>
      <w:r w:rsidR="008B41C5" w:rsidRPr="00A367DD">
        <w:rPr>
          <w:rFonts w:cs="Times New Roman"/>
          <w:bCs/>
          <w:szCs w:val="24"/>
        </w:rPr>
        <w:t>)</w:t>
      </w:r>
      <w:r w:rsidR="008B41C5" w:rsidRPr="00A367DD">
        <w:rPr>
          <w:rFonts w:cs="Times New Roman"/>
          <w:bCs/>
          <w:szCs w:val="24"/>
          <w:vertAlign w:val="subscript"/>
        </w:rPr>
        <w:t>2</w:t>
      </w:r>
      <w:r w:rsidR="008B41C5">
        <w:rPr>
          <w:rFonts w:cs="Times New Roman"/>
          <w:bCs/>
          <w:szCs w:val="24"/>
        </w:rPr>
        <w:t>),</w:t>
      </w:r>
      <w:r w:rsidR="008B41C5" w:rsidRPr="00A367DD">
        <w:rPr>
          <w:rFonts w:cs="Times New Roman"/>
          <w:bCs/>
          <w:szCs w:val="24"/>
        </w:rPr>
        <w:t xml:space="preserve"> </w:t>
      </w:r>
      <w:r w:rsidR="00285008" w:rsidRPr="00A367DD">
        <w:rPr>
          <w:rFonts w:cs="Times New Roman"/>
          <w:bCs/>
          <w:szCs w:val="24"/>
        </w:rPr>
        <w:t>29.38</w:t>
      </w:r>
      <w:r w:rsidR="008B41C5">
        <w:rPr>
          <w:rFonts w:cs="Times New Roman"/>
          <w:bCs/>
          <w:szCs w:val="24"/>
        </w:rPr>
        <w:t xml:space="preserve">, </w:t>
      </w:r>
      <w:r w:rsidR="008B41C5" w:rsidRPr="00A367DD">
        <w:rPr>
          <w:rFonts w:cs="Times New Roman"/>
          <w:bCs/>
          <w:szCs w:val="24"/>
        </w:rPr>
        <w:t>27.38</w:t>
      </w:r>
      <w:r w:rsidR="00285008" w:rsidRPr="00A367DD">
        <w:rPr>
          <w:rFonts w:cs="Times New Roman"/>
          <w:bCs/>
          <w:szCs w:val="24"/>
        </w:rPr>
        <w:t xml:space="preserve"> </w:t>
      </w:r>
      <w:r w:rsidR="008B41C5">
        <w:rPr>
          <w:rFonts w:cs="Times New Roman"/>
          <w:bCs/>
          <w:szCs w:val="24"/>
        </w:rPr>
        <w:t>(</w:t>
      </w:r>
      <w:r w:rsidR="00285008" w:rsidRPr="00A367DD">
        <w:rPr>
          <w:rFonts w:cs="Times New Roman"/>
          <w:bCs/>
          <w:szCs w:val="24"/>
        </w:rPr>
        <w:t>CH</w:t>
      </w:r>
      <w:r w:rsidR="00285008" w:rsidRPr="00A367DD">
        <w:rPr>
          <w:rFonts w:cs="Times New Roman"/>
          <w:bCs/>
          <w:szCs w:val="24"/>
          <w:vertAlign w:val="subscript"/>
        </w:rPr>
        <w:t>3</w:t>
      </w:r>
      <w:r w:rsidR="00285008" w:rsidRPr="00A367DD">
        <w:rPr>
          <w:rFonts w:cs="Times New Roman"/>
          <w:bCs/>
          <w:szCs w:val="24"/>
        </w:rPr>
        <w:t xml:space="preserve"> from C(CH</w:t>
      </w:r>
      <w:r w:rsidR="00285008" w:rsidRPr="00A367DD">
        <w:rPr>
          <w:rFonts w:cs="Times New Roman"/>
          <w:bCs/>
          <w:szCs w:val="24"/>
          <w:vertAlign w:val="subscript"/>
        </w:rPr>
        <w:t>3</w:t>
      </w:r>
      <w:r w:rsidR="00285008" w:rsidRPr="00A367DD">
        <w:rPr>
          <w:rFonts w:cs="Times New Roman"/>
          <w:bCs/>
          <w:szCs w:val="24"/>
        </w:rPr>
        <w:t>)</w:t>
      </w:r>
      <w:r w:rsidR="00285008" w:rsidRPr="00A367DD">
        <w:rPr>
          <w:rFonts w:cs="Times New Roman"/>
          <w:bCs/>
          <w:szCs w:val="24"/>
          <w:vertAlign w:val="subscript"/>
        </w:rPr>
        <w:t>2</w:t>
      </w:r>
      <w:r w:rsidR="008B41C5">
        <w:rPr>
          <w:rFonts w:cs="Times New Roman"/>
          <w:bCs/>
          <w:szCs w:val="24"/>
        </w:rPr>
        <w:t>).</w:t>
      </w:r>
      <w:r w:rsidR="00285008" w:rsidRPr="00A367DD">
        <w:rPr>
          <w:rFonts w:cs="Times New Roman"/>
          <w:bCs/>
          <w:szCs w:val="24"/>
        </w:rPr>
        <w:t xml:space="preserve"> </w:t>
      </w:r>
      <w:r w:rsidR="009E7D14" w:rsidRPr="009E7D14">
        <w:rPr>
          <w:rFonts w:cs="Times New Roman"/>
          <w:bCs/>
          <w:szCs w:val="24"/>
        </w:rPr>
        <w:t>MS </w:t>
      </w:r>
      <w:r w:rsidR="009E7D14" w:rsidRPr="009E7D14">
        <w:rPr>
          <w:rFonts w:cs="Times New Roman"/>
          <w:bCs/>
          <w:i/>
          <w:iCs/>
          <w:szCs w:val="24"/>
        </w:rPr>
        <w:t>m/z</w:t>
      </w:r>
      <w:r w:rsidR="009E7D14" w:rsidRPr="009E7D14">
        <w:rPr>
          <w:rFonts w:cs="Times New Roman"/>
          <w:bCs/>
          <w:szCs w:val="24"/>
        </w:rPr>
        <w:t> (relative intensity): </w:t>
      </w:r>
      <w:r w:rsidR="00285008" w:rsidRPr="00A367DD">
        <w:rPr>
          <w:rFonts w:cs="Times New Roman"/>
          <w:bCs/>
          <w:szCs w:val="24"/>
        </w:rPr>
        <w:t>412.2 (M+H</w:t>
      </w:r>
      <w:r w:rsidR="009E7D14">
        <w:rPr>
          <w:rFonts w:cs="Times New Roman"/>
          <w:bCs/>
          <w:szCs w:val="24"/>
        </w:rPr>
        <w:t>)</w:t>
      </w:r>
      <w:r w:rsidRPr="00A367DD">
        <w:rPr>
          <w:rFonts w:cs="Times New Roman"/>
          <w:bCs/>
          <w:szCs w:val="24"/>
          <w:vertAlign w:val="subscript"/>
        </w:rPr>
        <w:t>.</w:t>
      </w:r>
      <w:r w:rsidRPr="00A367DD">
        <w:rPr>
          <w:rFonts w:cs="Times New Roman"/>
          <w:bCs/>
          <w:szCs w:val="24"/>
          <w:vertAlign w:val="superscript"/>
        </w:rPr>
        <w:t xml:space="preserve"> </w:t>
      </w:r>
    </w:p>
    <w:p w14:paraId="7D05F9AE" w14:textId="7A9A2941" w:rsidR="0013646C" w:rsidRPr="00A367DD" w:rsidRDefault="0013646C" w:rsidP="00A367DD">
      <w:pPr>
        <w:spacing w:after="240" w:line="360" w:lineRule="auto"/>
        <w:jc w:val="both"/>
        <w:rPr>
          <w:rFonts w:cs="Times New Roman"/>
          <w:szCs w:val="24"/>
        </w:rPr>
      </w:pPr>
      <w:r w:rsidRPr="00A367DD">
        <w:rPr>
          <w:rFonts w:cs="Times New Roman"/>
          <w:b/>
          <w:szCs w:val="24"/>
        </w:rPr>
        <w:t xml:space="preserve">2: </w:t>
      </w:r>
      <w:r w:rsidR="00E505CE">
        <w:rPr>
          <w:rFonts w:cs="Times New Roman"/>
          <w:szCs w:val="24"/>
        </w:rPr>
        <w:t>Y</w:t>
      </w:r>
      <w:r w:rsidR="00E505CE" w:rsidRPr="00A367DD">
        <w:rPr>
          <w:rFonts w:cs="Times New Roman"/>
          <w:szCs w:val="24"/>
        </w:rPr>
        <w:t>ield</w:t>
      </w:r>
      <w:r w:rsidR="00E505CE">
        <w:rPr>
          <w:rFonts w:cs="Times New Roman"/>
          <w:szCs w:val="24"/>
        </w:rPr>
        <w:t>:</w:t>
      </w:r>
      <w:r w:rsidR="00E505CE" w:rsidRPr="00A367DD">
        <w:rPr>
          <w:rFonts w:cs="Times New Roman"/>
          <w:szCs w:val="24"/>
        </w:rPr>
        <w:t xml:space="preserve"> 88%. </w:t>
      </w:r>
      <w:r w:rsidR="00E505CE">
        <w:rPr>
          <w:rFonts w:cs="Times New Roman"/>
          <w:szCs w:val="24"/>
        </w:rPr>
        <w:t>M</w:t>
      </w:r>
      <w:r w:rsidR="00E505CE" w:rsidRPr="00A367DD">
        <w:rPr>
          <w:rFonts w:cs="Times New Roman"/>
          <w:szCs w:val="24"/>
        </w:rPr>
        <w:t>p</w:t>
      </w:r>
      <w:r w:rsidR="00E505CE">
        <w:rPr>
          <w:rFonts w:cs="Times New Roman"/>
          <w:szCs w:val="24"/>
        </w:rPr>
        <w:t xml:space="preserve"> </w:t>
      </w:r>
      <w:r w:rsidR="00E505CE" w:rsidRPr="00A367DD">
        <w:rPr>
          <w:rFonts w:cs="Times New Roman"/>
          <w:szCs w:val="24"/>
        </w:rPr>
        <w:t>230</w:t>
      </w:r>
      <w:r w:rsidR="00E505CE">
        <w:rPr>
          <w:rFonts w:cs="Times New Roman"/>
          <w:szCs w:val="24"/>
        </w:rPr>
        <w:t>–</w:t>
      </w:r>
      <w:r w:rsidR="00E505CE" w:rsidRPr="00A367DD">
        <w:rPr>
          <w:rFonts w:cs="Times New Roman"/>
          <w:szCs w:val="24"/>
        </w:rPr>
        <w:t>232ºC</w:t>
      </w:r>
      <w:r w:rsidR="00E505CE">
        <w:rPr>
          <w:rFonts w:cs="Times New Roman"/>
          <w:szCs w:val="24"/>
        </w:rPr>
        <w:t>.</w:t>
      </w:r>
      <w:r w:rsidR="00E505CE" w:rsidRPr="00A367DD">
        <w:rPr>
          <w:rFonts w:cs="Times New Roman"/>
          <w:szCs w:val="24"/>
          <w:vertAlign w:val="subscript"/>
        </w:rPr>
        <w:t xml:space="preserve"> </w:t>
      </w:r>
      <w:r w:rsidR="00E505CE" w:rsidRPr="00A367DD">
        <w:rPr>
          <w:rFonts w:cs="Times New Roman"/>
          <w:bCs/>
          <w:szCs w:val="24"/>
        </w:rPr>
        <w:t xml:space="preserve">Anal. Calcd </w:t>
      </w:r>
      <w:r w:rsidR="00E505CE">
        <w:rPr>
          <w:rFonts w:cs="Times New Roman"/>
          <w:bCs/>
          <w:szCs w:val="24"/>
        </w:rPr>
        <w:t xml:space="preserve">for </w:t>
      </w:r>
      <w:r w:rsidR="00E505CE" w:rsidRPr="00A367DD">
        <w:rPr>
          <w:rFonts w:cs="Times New Roman"/>
          <w:szCs w:val="24"/>
        </w:rPr>
        <w:t>C</w:t>
      </w:r>
      <w:r w:rsidR="00E505CE" w:rsidRPr="00A367DD">
        <w:rPr>
          <w:rFonts w:cs="Times New Roman"/>
          <w:szCs w:val="24"/>
          <w:vertAlign w:val="subscript"/>
        </w:rPr>
        <w:t>24</w:t>
      </w:r>
      <w:r w:rsidR="00E505CE" w:rsidRPr="00A367DD">
        <w:rPr>
          <w:rFonts w:cs="Times New Roman"/>
          <w:szCs w:val="24"/>
        </w:rPr>
        <w:t>H</w:t>
      </w:r>
      <w:r w:rsidR="00E505CE" w:rsidRPr="00A367DD">
        <w:rPr>
          <w:rFonts w:cs="Times New Roman"/>
          <w:szCs w:val="24"/>
          <w:vertAlign w:val="subscript"/>
        </w:rPr>
        <w:t>27</w:t>
      </w:r>
      <w:r w:rsidR="00E505CE" w:rsidRPr="00A367DD">
        <w:rPr>
          <w:rFonts w:cs="Times New Roman"/>
          <w:szCs w:val="24"/>
        </w:rPr>
        <w:t>N</w:t>
      </w:r>
      <w:r w:rsidR="00E505CE" w:rsidRPr="00A367DD">
        <w:rPr>
          <w:rFonts w:cs="Times New Roman"/>
          <w:szCs w:val="24"/>
          <w:vertAlign w:val="subscript"/>
        </w:rPr>
        <w:t>1</w:t>
      </w:r>
      <w:r w:rsidR="00E505CE" w:rsidRPr="00A367DD">
        <w:rPr>
          <w:rFonts w:cs="Times New Roman"/>
          <w:szCs w:val="24"/>
        </w:rPr>
        <w:t>O</w:t>
      </w:r>
      <w:r w:rsidR="00E505CE" w:rsidRPr="00A367DD">
        <w:rPr>
          <w:rFonts w:cs="Times New Roman"/>
          <w:szCs w:val="24"/>
          <w:vertAlign w:val="subscript"/>
        </w:rPr>
        <w:t>8</w:t>
      </w:r>
      <w:r w:rsidR="00E505CE">
        <w:rPr>
          <w:rFonts w:cs="Times New Roman"/>
          <w:szCs w:val="24"/>
        </w:rPr>
        <w:t>:</w:t>
      </w:r>
      <w:r w:rsidR="00E505CE" w:rsidRPr="00E505CE">
        <w:rPr>
          <w:rFonts w:cs="Times New Roman"/>
          <w:szCs w:val="24"/>
        </w:rPr>
        <w:t xml:space="preserve"> </w:t>
      </w:r>
      <w:r w:rsidR="00E505CE" w:rsidRPr="00A367DD">
        <w:rPr>
          <w:rFonts w:cs="Times New Roman"/>
          <w:szCs w:val="24"/>
        </w:rPr>
        <w:t>C</w:t>
      </w:r>
      <w:r w:rsidR="00E505CE">
        <w:rPr>
          <w:rFonts w:cs="Times New Roman"/>
          <w:szCs w:val="24"/>
        </w:rPr>
        <w:t xml:space="preserve"> </w:t>
      </w:r>
      <w:r w:rsidR="00E505CE" w:rsidRPr="00A367DD">
        <w:rPr>
          <w:rFonts w:cs="Times New Roman"/>
          <w:szCs w:val="24"/>
        </w:rPr>
        <w:t>62.73</w:t>
      </w:r>
      <w:r w:rsidR="009E7D14">
        <w:rPr>
          <w:rFonts w:cs="Times New Roman"/>
          <w:szCs w:val="24"/>
        </w:rPr>
        <w:t>,</w:t>
      </w:r>
      <w:r w:rsidR="00E505CE">
        <w:rPr>
          <w:rFonts w:cs="Times New Roman"/>
          <w:szCs w:val="24"/>
        </w:rPr>
        <w:t xml:space="preserve"> </w:t>
      </w:r>
      <w:r w:rsidR="00E505CE" w:rsidRPr="00E505CE">
        <w:rPr>
          <w:rFonts w:cs="Times New Roman"/>
          <w:szCs w:val="24"/>
        </w:rPr>
        <w:t>H</w:t>
      </w:r>
      <w:r w:rsidR="00E505CE">
        <w:rPr>
          <w:rFonts w:cs="Times New Roman"/>
          <w:szCs w:val="24"/>
        </w:rPr>
        <w:t xml:space="preserve"> </w:t>
      </w:r>
      <w:r w:rsidR="00E505CE" w:rsidRPr="00E505CE">
        <w:rPr>
          <w:rFonts w:cs="Times New Roman"/>
          <w:szCs w:val="24"/>
        </w:rPr>
        <w:t>6</w:t>
      </w:r>
      <w:r w:rsidR="00E505CE" w:rsidRPr="00A367DD">
        <w:rPr>
          <w:rFonts w:cs="Times New Roman"/>
          <w:szCs w:val="24"/>
        </w:rPr>
        <w:t>.36</w:t>
      </w:r>
      <w:r w:rsidR="009E7D14">
        <w:rPr>
          <w:rFonts w:cs="Times New Roman"/>
          <w:szCs w:val="24"/>
        </w:rPr>
        <w:t>.</w:t>
      </w:r>
      <w:r w:rsidR="00E505CE">
        <w:rPr>
          <w:rFonts w:cs="Times New Roman"/>
          <w:szCs w:val="24"/>
        </w:rPr>
        <w:t xml:space="preserve"> </w:t>
      </w:r>
      <w:r w:rsidR="009E7D14">
        <w:rPr>
          <w:rFonts w:cs="Times New Roman"/>
          <w:szCs w:val="24"/>
        </w:rPr>
        <w:t>F</w:t>
      </w:r>
      <w:r w:rsidR="00E505CE">
        <w:rPr>
          <w:rFonts w:cs="Times New Roman"/>
          <w:szCs w:val="24"/>
        </w:rPr>
        <w:t>ound</w:t>
      </w:r>
      <w:r w:rsidR="009E7D14">
        <w:rPr>
          <w:rFonts w:cs="Times New Roman"/>
          <w:szCs w:val="24"/>
        </w:rPr>
        <w:t>:</w:t>
      </w:r>
      <w:r w:rsidR="00E505CE" w:rsidRPr="00A367DD">
        <w:rPr>
          <w:rFonts w:cs="Times New Roman"/>
          <w:szCs w:val="24"/>
        </w:rPr>
        <w:t xml:space="preserve"> </w:t>
      </w:r>
      <w:r w:rsidR="00E505CE" w:rsidRPr="00E505CE">
        <w:rPr>
          <w:rFonts w:cs="Times New Roman"/>
          <w:szCs w:val="24"/>
        </w:rPr>
        <w:t>C</w:t>
      </w:r>
      <w:r w:rsidR="00E505CE">
        <w:rPr>
          <w:rFonts w:cs="Times New Roman"/>
          <w:szCs w:val="24"/>
        </w:rPr>
        <w:t xml:space="preserve"> </w:t>
      </w:r>
      <w:r w:rsidR="00E505CE" w:rsidRPr="00E505CE">
        <w:rPr>
          <w:rFonts w:cs="Times New Roman"/>
          <w:szCs w:val="24"/>
        </w:rPr>
        <w:t>63</w:t>
      </w:r>
      <w:r w:rsidR="00E505CE" w:rsidRPr="00A367DD">
        <w:rPr>
          <w:rFonts w:cs="Times New Roman"/>
          <w:szCs w:val="24"/>
        </w:rPr>
        <w:t>.10</w:t>
      </w:r>
      <w:r w:rsidR="009E7D14">
        <w:rPr>
          <w:rFonts w:cs="Times New Roman"/>
          <w:szCs w:val="24"/>
        </w:rPr>
        <w:t>,</w:t>
      </w:r>
      <w:r w:rsidR="00E505CE" w:rsidRPr="00A367DD">
        <w:rPr>
          <w:rFonts w:cs="Times New Roman"/>
          <w:szCs w:val="24"/>
        </w:rPr>
        <w:t xml:space="preserve"> </w:t>
      </w:r>
      <w:r w:rsidR="00E505CE" w:rsidRPr="00E505CE">
        <w:rPr>
          <w:rFonts w:cs="Times New Roman"/>
          <w:szCs w:val="24"/>
        </w:rPr>
        <w:t>H</w:t>
      </w:r>
      <w:r w:rsidR="00E505CE">
        <w:rPr>
          <w:rFonts w:cs="Times New Roman"/>
          <w:szCs w:val="24"/>
        </w:rPr>
        <w:t xml:space="preserve"> </w:t>
      </w:r>
      <w:r w:rsidR="00E505CE" w:rsidRPr="00E505CE">
        <w:rPr>
          <w:rFonts w:cs="Times New Roman"/>
          <w:szCs w:val="24"/>
        </w:rPr>
        <w:t>6</w:t>
      </w:r>
      <w:r w:rsidR="00E505CE" w:rsidRPr="00A367DD">
        <w:rPr>
          <w:rFonts w:cs="Times New Roman"/>
          <w:szCs w:val="24"/>
        </w:rPr>
        <w:t>.08.</w:t>
      </w:r>
      <w:r w:rsidR="00E505CE">
        <w:rPr>
          <w:rFonts w:cs="Times New Roman"/>
          <w:szCs w:val="24"/>
        </w:rPr>
        <w:t xml:space="preserve"> </w:t>
      </w:r>
      <w:r w:rsidR="00E505CE" w:rsidRPr="00E505CE">
        <w:rPr>
          <w:rFonts w:cs="Times New Roman"/>
          <w:bCs/>
          <w:szCs w:val="24"/>
          <w:lang w:val="en-GB"/>
        </w:rPr>
        <w:t>IR (</w:t>
      </w:r>
      <w:r w:rsidR="00031331">
        <w:rPr>
          <w:rFonts w:cs="Times New Roman"/>
          <w:bCs/>
          <w:szCs w:val="24"/>
          <w:lang w:val="en-GB"/>
        </w:rPr>
        <w:t>KBr</w:t>
      </w:r>
      <w:r w:rsidR="00E505CE" w:rsidRPr="00E505CE">
        <w:rPr>
          <w:rFonts w:cs="Times New Roman"/>
          <w:bCs/>
          <w:szCs w:val="24"/>
          <w:lang w:val="en-GB"/>
        </w:rPr>
        <w:t>)</w:t>
      </w:r>
      <w:r w:rsidR="00031331">
        <w:rPr>
          <w:rFonts w:cs="Times New Roman"/>
          <w:bCs/>
          <w:szCs w:val="24"/>
          <w:lang w:val="en-GB"/>
        </w:rPr>
        <w:t xml:space="preserve"> ν</w:t>
      </w:r>
      <w:r w:rsidR="00E505CE" w:rsidRPr="00E505CE">
        <w:rPr>
          <w:rFonts w:cs="Times New Roman"/>
          <w:bCs/>
          <w:szCs w:val="24"/>
          <w:lang w:val="en-GB"/>
        </w:rPr>
        <w:t xml:space="preserve"> </w:t>
      </w:r>
      <w:r w:rsidR="00E505CE">
        <w:rPr>
          <w:rFonts w:cs="Times New Roman"/>
          <w:bCs/>
          <w:szCs w:val="24"/>
          <w:lang w:val="en-GB"/>
        </w:rPr>
        <w:t>3300–</w:t>
      </w:r>
      <w:r w:rsidR="005E430D" w:rsidRPr="00A367DD">
        <w:rPr>
          <w:rFonts w:cs="Times New Roman"/>
          <w:bCs/>
          <w:szCs w:val="24"/>
        </w:rPr>
        <w:t>2500 (Ar-OH)</w:t>
      </w:r>
      <w:r w:rsidR="00E505CE">
        <w:rPr>
          <w:rFonts w:cs="Times New Roman"/>
          <w:bCs/>
          <w:szCs w:val="24"/>
        </w:rPr>
        <w:t>,</w:t>
      </w:r>
      <w:r w:rsidR="005E430D" w:rsidRPr="00A367DD">
        <w:rPr>
          <w:rFonts w:cs="Times New Roman"/>
          <w:bCs/>
          <w:szCs w:val="24"/>
        </w:rPr>
        <w:t xml:space="preserve"> 3042 (Ar-H)</w:t>
      </w:r>
      <w:r w:rsidR="00E505CE">
        <w:rPr>
          <w:rFonts w:cs="Times New Roman"/>
          <w:bCs/>
          <w:szCs w:val="24"/>
        </w:rPr>
        <w:t>,</w:t>
      </w:r>
      <w:r w:rsidR="005E430D" w:rsidRPr="00A367DD">
        <w:rPr>
          <w:rFonts w:cs="Times New Roman"/>
          <w:bCs/>
          <w:szCs w:val="24"/>
        </w:rPr>
        <w:t xml:space="preserve"> 1730 (C=O)</w:t>
      </w:r>
      <w:r w:rsidR="00E505CE">
        <w:rPr>
          <w:rFonts w:cs="Times New Roman"/>
          <w:bCs/>
          <w:szCs w:val="24"/>
        </w:rPr>
        <w:t>,</w:t>
      </w:r>
      <w:r w:rsidR="005E430D" w:rsidRPr="00A367DD">
        <w:rPr>
          <w:rFonts w:cs="Times New Roman"/>
          <w:bCs/>
          <w:szCs w:val="24"/>
        </w:rPr>
        <w:t xml:space="preserve"> 1607, 1588 (C=C)</w:t>
      </w:r>
      <w:r w:rsidR="00E505CE">
        <w:rPr>
          <w:rFonts w:cs="Times New Roman"/>
          <w:bCs/>
          <w:szCs w:val="24"/>
        </w:rPr>
        <w:t>,</w:t>
      </w:r>
      <w:r w:rsidR="005E430D" w:rsidRPr="00A367DD">
        <w:rPr>
          <w:rFonts w:cs="Times New Roman"/>
          <w:bCs/>
          <w:szCs w:val="24"/>
        </w:rPr>
        <w:t xml:space="preserve"> 1448 (O-CH</w:t>
      </w:r>
      <w:r w:rsidR="005E430D" w:rsidRPr="00E505CE">
        <w:rPr>
          <w:rFonts w:cs="Times New Roman"/>
          <w:bCs/>
          <w:szCs w:val="24"/>
          <w:vertAlign w:val="subscript"/>
        </w:rPr>
        <w:t>3</w:t>
      </w:r>
      <w:r w:rsidR="005E430D" w:rsidRPr="00A367DD">
        <w:rPr>
          <w:rFonts w:cs="Times New Roman"/>
          <w:bCs/>
          <w:szCs w:val="24"/>
        </w:rPr>
        <w:t>)</w:t>
      </w:r>
      <w:r w:rsidR="00E505CE">
        <w:rPr>
          <w:rFonts w:cs="Times New Roman"/>
          <w:bCs/>
          <w:szCs w:val="24"/>
        </w:rPr>
        <w:t>,</w:t>
      </w:r>
      <w:r w:rsidR="005E430D" w:rsidRPr="00A367DD">
        <w:rPr>
          <w:rFonts w:cs="Times New Roman"/>
          <w:bCs/>
          <w:szCs w:val="24"/>
        </w:rPr>
        <w:t xml:space="preserve"> 1320 (C-O)</w:t>
      </w:r>
      <w:r w:rsidR="00E505CE">
        <w:rPr>
          <w:rFonts w:cs="Times New Roman"/>
          <w:bCs/>
          <w:szCs w:val="24"/>
        </w:rPr>
        <w:t>,</w:t>
      </w:r>
      <w:r w:rsidR="005E430D" w:rsidRPr="00A367DD">
        <w:rPr>
          <w:rFonts w:cs="Times New Roman"/>
          <w:bCs/>
          <w:szCs w:val="24"/>
        </w:rPr>
        <w:t xml:space="preserve"> 1200 (Ar-OH)</w:t>
      </w:r>
      <w:r w:rsidR="00E505CE">
        <w:rPr>
          <w:rFonts w:cs="Times New Roman"/>
          <w:bCs/>
          <w:szCs w:val="24"/>
        </w:rPr>
        <w:t>,</w:t>
      </w:r>
      <w:r w:rsidR="005E430D" w:rsidRPr="00A367DD">
        <w:rPr>
          <w:rFonts w:cs="Times New Roman"/>
          <w:bCs/>
          <w:szCs w:val="24"/>
        </w:rPr>
        <w:t xml:space="preserve"> 1595 (NO</w:t>
      </w:r>
      <w:r w:rsidR="005E430D" w:rsidRPr="00A367DD">
        <w:rPr>
          <w:rFonts w:cs="Times New Roman"/>
          <w:bCs/>
          <w:szCs w:val="24"/>
          <w:vertAlign w:val="subscript"/>
        </w:rPr>
        <w:t>2</w:t>
      </w:r>
      <w:r w:rsidR="005E430D" w:rsidRPr="00A367DD">
        <w:rPr>
          <w:rFonts w:cs="Times New Roman"/>
          <w:bCs/>
          <w:szCs w:val="24"/>
        </w:rPr>
        <w:t>)</w:t>
      </w:r>
      <w:r w:rsidR="00031331">
        <w:rPr>
          <w:rFonts w:cs="Times New Roman"/>
          <w:bCs/>
          <w:szCs w:val="24"/>
        </w:rPr>
        <w:t xml:space="preserve"> </w:t>
      </w:r>
      <w:r w:rsidR="00031331" w:rsidRPr="00E505CE">
        <w:rPr>
          <w:rFonts w:cs="Times New Roman"/>
          <w:bCs/>
          <w:szCs w:val="24"/>
          <w:lang w:val="en-GB"/>
        </w:rPr>
        <w:t>cm</w:t>
      </w:r>
      <w:r w:rsidR="00031331" w:rsidRPr="00E505CE">
        <w:rPr>
          <w:rFonts w:cs="Times New Roman"/>
          <w:bCs/>
          <w:szCs w:val="24"/>
          <w:vertAlign w:val="superscript"/>
          <w:lang w:val="en-GB"/>
        </w:rPr>
        <w:t>–1</w:t>
      </w:r>
      <w:r w:rsidR="00E505CE">
        <w:rPr>
          <w:rFonts w:cs="Times New Roman"/>
          <w:bCs/>
          <w:szCs w:val="24"/>
        </w:rPr>
        <w:t xml:space="preserve">. </w:t>
      </w:r>
      <w:r w:rsidR="00E505CE" w:rsidRPr="008B41C5">
        <w:rPr>
          <w:rFonts w:cs="Times New Roman"/>
          <w:bCs/>
          <w:szCs w:val="24"/>
          <w:vertAlign w:val="superscript"/>
          <w:lang w:val="en-GB"/>
        </w:rPr>
        <w:t>1</w:t>
      </w:r>
      <w:r w:rsidR="00E505CE" w:rsidRPr="008B41C5">
        <w:rPr>
          <w:rFonts w:cs="Times New Roman"/>
          <w:bCs/>
          <w:szCs w:val="24"/>
          <w:lang w:val="en-GB"/>
        </w:rPr>
        <w:t>H NMR</w:t>
      </w:r>
      <w:r w:rsidR="00E505CE">
        <w:rPr>
          <w:rFonts w:cs="Times New Roman"/>
          <w:bCs/>
          <w:szCs w:val="24"/>
          <w:lang w:val="en-GB"/>
        </w:rPr>
        <w:t xml:space="preserve"> </w:t>
      </w:r>
      <w:r w:rsidR="00E505CE" w:rsidRPr="008B41C5">
        <w:rPr>
          <w:rFonts w:cs="Times New Roman"/>
          <w:bCs/>
          <w:szCs w:val="24"/>
          <w:lang w:val="en-GB"/>
        </w:rPr>
        <w:t>(</w:t>
      </w:r>
      <w:r w:rsidR="00E505CE">
        <w:rPr>
          <w:rFonts w:cs="Times New Roman"/>
          <w:bCs/>
          <w:szCs w:val="24"/>
          <w:lang w:val="en-GB"/>
        </w:rPr>
        <w:t>6</w:t>
      </w:r>
      <w:r w:rsidR="00E505CE" w:rsidRPr="008B41C5">
        <w:rPr>
          <w:rFonts w:cs="Times New Roman"/>
          <w:bCs/>
          <w:szCs w:val="24"/>
          <w:lang w:val="en-GB"/>
        </w:rPr>
        <w:t xml:space="preserve">00 MHz, </w:t>
      </w:r>
      <w:r w:rsidR="00E505CE" w:rsidRPr="008B41C5">
        <w:rPr>
          <w:rFonts w:cs="Times New Roman"/>
          <w:bCs/>
          <w:szCs w:val="24"/>
        </w:rPr>
        <w:t>CDCl</w:t>
      </w:r>
      <w:r w:rsidR="00E505CE" w:rsidRPr="008B41C5">
        <w:rPr>
          <w:rFonts w:cs="Times New Roman"/>
          <w:bCs/>
          <w:szCs w:val="24"/>
          <w:vertAlign w:val="subscript"/>
        </w:rPr>
        <w:t>3</w:t>
      </w:r>
      <w:r w:rsidR="00E505CE" w:rsidRPr="008B41C5">
        <w:rPr>
          <w:rFonts w:cs="Times New Roman"/>
          <w:bCs/>
          <w:szCs w:val="24"/>
          <w:lang w:val="en-GB"/>
        </w:rPr>
        <w:t xml:space="preserve">) </w:t>
      </w:r>
      <w:r w:rsidR="00E505CE" w:rsidRPr="008B41C5">
        <w:rPr>
          <w:rFonts w:cs="Times New Roman"/>
          <w:bCs/>
          <w:i/>
          <w:iCs/>
          <w:szCs w:val="24"/>
          <w:lang w:val="en-GB"/>
        </w:rPr>
        <w:t>δ</w:t>
      </w:r>
      <w:r w:rsidR="00E505CE">
        <w:rPr>
          <w:rFonts w:cs="Times New Roman"/>
          <w:bCs/>
          <w:szCs w:val="24"/>
          <w:lang w:val="en-GB"/>
        </w:rPr>
        <w:t xml:space="preserve"> </w:t>
      </w:r>
      <w:r w:rsidR="00E505CE" w:rsidRPr="00A367DD">
        <w:rPr>
          <w:rFonts w:cs="Times New Roman"/>
          <w:bCs/>
          <w:szCs w:val="24"/>
        </w:rPr>
        <w:t>10.60 (</w:t>
      </w:r>
      <w:r w:rsidR="00E505CE">
        <w:rPr>
          <w:rFonts w:cs="Times New Roman"/>
          <w:bCs/>
          <w:szCs w:val="24"/>
        </w:rPr>
        <w:t xml:space="preserve">br s, </w:t>
      </w:r>
      <w:r w:rsidR="00E505CE" w:rsidRPr="00A367DD">
        <w:rPr>
          <w:rFonts w:cs="Times New Roman"/>
          <w:bCs/>
          <w:szCs w:val="24"/>
        </w:rPr>
        <w:t>1H, O</w:t>
      </w:r>
      <w:r w:rsidR="00E505CE" w:rsidRPr="00E505CE">
        <w:rPr>
          <w:rFonts w:cs="Times New Roman"/>
          <w:bCs/>
          <w:szCs w:val="24"/>
        </w:rPr>
        <w:t>H</w:t>
      </w:r>
      <w:r w:rsidR="00E505CE">
        <w:rPr>
          <w:rFonts w:cs="Times New Roman"/>
          <w:bCs/>
          <w:szCs w:val="24"/>
        </w:rPr>
        <w:t>,</w:t>
      </w:r>
      <w:r w:rsidR="00E505CE" w:rsidRPr="00A367DD">
        <w:rPr>
          <w:rFonts w:cs="Times New Roman"/>
          <w:bCs/>
          <w:szCs w:val="24"/>
        </w:rPr>
        <w:t xml:space="preserve"> disappears with D</w:t>
      </w:r>
      <w:r w:rsidR="00E505CE" w:rsidRPr="00A367DD">
        <w:rPr>
          <w:rFonts w:cs="Times New Roman"/>
          <w:bCs/>
          <w:szCs w:val="24"/>
          <w:vertAlign w:val="subscript"/>
        </w:rPr>
        <w:t>2</w:t>
      </w:r>
      <w:r w:rsidR="00E505CE" w:rsidRPr="00A367DD">
        <w:rPr>
          <w:rFonts w:cs="Times New Roman"/>
          <w:bCs/>
          <w:szCs w:val="24"/>
        </w:rPr>
        <w:t>O)</w:t>
      </w:r>
      <w:r w:rsidR="00E505CE">
        <w:rPr>
          <w:rFonts w:cs="Times New Roman"/>
          <w:bCs/>
          <w:szCs w:val="24"/>
        </w:rPr>
        <w:t xml:space="preserve">, </w:t>
      </w:r>
      <w:r w:rsidR="00E505CE" w:rsidRPr="00A367DD">
        <w:rPr>
          <w:rFonts w:cs="Times New Roman"/>
          <w:bCs/>
          <w:szCs w:val="24"/>
        </w:rPr>
        <w:t>7.44 (</w:t>
      </w:r>
      <w:r w:rsidR="00E505CE">
        <w:rPr>
          <w:rFonts w:cs="Times New Roman"/>
          <w:bCs/>
          <w:szCs w:val="24"/>
        </w:rPr>
        <w:t xml:space="preserve">s, </w:t>
      </w:r>
      <w:r w:rsidR="00E505CE" w:rsidRPr="00A367DD">
        <w:rPr>
          <w:rFonts w:cs="Times New Roman"/>
          <w:bCs/>
          <w:szCs w:val="24"/>
        </w:rPr>
        <w:t>1H, H-6</w:t>
      </w:r>
      <w:r w:rsidR="00E505CE" w:rsidRPr="00A367DD">
        <w:rPr>
          <w:rFonts w:cs="Times New Roman"/>
          <w:bCs/>
          <w:szCs w:val="24"/>
        </w:rPr>
        <w:sym w:font="Symbol" w:char="F0A2"/>
      </w:r>
      <w:r w:rsidR="00E505CE" w:rsidRPr="00A367DD">
        <w:rPr>
          <w:rFonts w:cs="Times New Roman"/>
          <w:bCs/>
          <w:szCs w:val="24"/>
        </w:rPr>
        <w:t>)</w:t>
      </w:r>
      <w:r w:rsidR="00E505CE">
        <w:rPr>
          <w:rFonts w:cs="Times New Roman"/>
          <w:bCs/>
          <w:szCs w:val="24"/>
        </w:rPr>
        <w:t xml:space="preserve">, </w:t>
      </w:r>
      <w:r w:rsidR="00E505CE" w:rsidRPr="00A367DD">
        <w:rPr>
          <w:rFonts w:cs="Times New Roman"/>
          <w:bCs/>
          <w:szCs w:val="24"/>
        </w:rPr>
        <w:t>6.90 (</w:t>
      </w:r>
      <w:r w:rsidR="00E505CE">
        <w:rPr>
          <w:rFonts w:cs="Times New Roman"/>
          <w:bCs/>
          <w:szCs w:val="24"/>
        </w:rPr>
        <w:t xml:space="preserve">s, </w:t>
      </w:r>
      <w:r w:rsidR="00E505CE" w:rsidRPr="00A367DD">
        <w:rPr>
          <w:rFonts w:cs="Times New Roman"/>
          <w:bCs/>
          <w:szCs w:val="24"/>
        </w:rPr>
        <w:t>1H, H-2</w:t>
      </w:r>
      <w:r w:rsidR="00E505CE" w:rsidRPr="00A367DD">
        <w:rPr>
          <w:rFonts w:cs="Times New Roman"/>
          <w:bCs/>
          <w:szCs w:val="24"/>
        </w:rPr>
        <w:sym w:font="Symbol" w:char="F0A2"/>
      </w:r>
      <w:r w:rsidR="00E505CE" w:rsidRPr="00A367DD">
        <w:rPr>
          <w:rFonts w:cs="Times New Roman"/>
          <w:bCs/>
          <w:szCs w:val="24"/>
        </w:rPr>
        <w:t>)</w:t>
      </w:r>
      <w:r w:rsidR="00E505CE">
        <w:rPr>
          <w:rFonts w:cs="Times New Roman"/>
          <w:bCs/>
          <w:szCs w:val="24"/>
        </w:rPr>
        <w:t xml:space="preserve">, </w:t>
      </w:r>
      <w:r w:rsidR="00E505CE" w:rsidRPr="00A367DD">
        <w:rPr>
          <w:rFonts w:cs="Times New Roman"/>
          <w:bCs/>
          <w:szCs w:val="24"/>
        </w:rPr>
        <w:t>5.43 (</w:t>
      </w:r>
      <w:r w:rsidR="00E505CE">
        <w:rPr>
          <w:rFonts w:cs="Times New Roman"/>
          <w:bCs/>
          <w:szCs w:val="24"/>
        </w:rPr>
        <w:t xml:space="preserve">s, </w:t>
      </w:r>
      <w:r w:rsidR="00E505CE" w:rsidRPr="00A367DD">
        <w:rPr>
          <w:rFonts w:cs="Times New Roman"/>
          <w:bCs/>
          <w:szCs w:val="24"/>
        </w:rPr>
        <w:t>1H, H-13)</w:t>
      </w:r>
      <w:r w:rsidR="00E505CE">
        <w:rPr>
          <w:rFonts w:cs="Times New Roman"/>
          <w:bCs/>
          <w:szCs w:val="24"/>
        </w:rPr>
        <w:t xml:space="preserve">, </w:t>
      </w:r>
      <w:r w:rsidR="00E505CE" w:rsidRPr="00A367DD">
        <w:rPr>
          <w:rFonts w:cs="Times New Roman"/>
          <w:bCs/>
          <w:szCs w:val="24"/>
        </w:rPr>
        <w:t>3.83 (</w:t>
      </w:r>
      <w:r w:rsidR="00E505CE">
        <w:rPr>
          <w:rFonts w:cs="Times New Roman"/>
          <w:bCs/>
          <w:szCs w:val="24"/>
        </w:rPr>
        <w:t xml:space="preserve">s, </w:t>
      </w:r>
      <w:r w:rsidR="00E505CE" w:rsidRPr="00A367DD">
        <w:rPr>
          <w:rFonts w:cs="Times New Roman"/>
          <w:bCs/>
          <w:szCs w:val="24"/>
        </w:rPr>
        <w:t>3H, OC</w:t>
      </w:r>
      <w:r w:rsidR="00E505CE" w:rsidRPr="00E505CE">
        <w:rPr>
          <w:rFonts w:cs="Times New Roman"/>
          <w:bCs/>
          <w:szCs w:val="24"/>
        </w:rPr>
        <w:t>H</w:t>
      </w:r>
      <w:r w:rsidR="00E505CE" w:rsidRPr="00E505CE">
        <w:rPr>
          <w:rFonts w:cs="Times New Roman"/>
          <w:bCs/>
          <w:szCs w:val="24"/>
          <w:vertAlign w:val="subscript"/>
        </w:rPr>
        <w:t>3</w:t>
      </w:r>
      <w:r w:rsidR="00E505CE" w:rsidRPr="00A367DD">
        <w:rPr>
          <w:rFonts w:cs="Times New Roman"/>
          <w:bCs/>
          <w:szCs w:val="24"/>
        </w:rPr>
        <w:t>)</w:t>
      </w:r>
      <w:r w:rsidR="00E505CE">
        <w:rPr>
          <w:rFonts w:cs="Times New Roman"/>
          <w:bCs/>
          <w:szCs w:val="24"/>
        </w:rPr>
        <w:t xml:space="preserve">, </w:t>
      </w:r>
      <w:r w:rsidR="00E505CE" w:rsidRPr="00A367DD">
        <w:rPr>
          <w:rFonts w:cs="Times New Roman"/>
          <w:bCs/>
          <w:szCs w:val="24"/>
        </w:rPr>
        <w:t>2.</w:t>
      </w:r>
      <w:r w:rsidR="00E505CE">
        <w:rPr>
          <w:rFonts w:cs="Times New Roman"/>
          <w:bCs/>
          <w:szCs w:val="24"/>
        </w:rPr>
        <w:t>54–</w:t>
      </w:r>
      <w:r w:rsidR="00E505CE" w:rsidRPr="00A367DD">
        <w:rPr>
          <w:rFonts w:cs="Times New Roman"/>
          <w:bCs/>
          <w:szCs w:val="24"/>
        </w:rPr>
        <w:t>2.</w:t>
      </w:r>
      <w:r w:rsidR="00E505CE">
        <w:rPr>
          <w:rFonts w:cs="Times New Roman"/>
          <w:bCs/>
          <w:szCs w:val="24"/>
        </w:rPr>
        <w:t>22</w:t>
      </w:r>
      <w:r w:rsidR="00E505CE" w:rsidRPr="00A367DD">
        <w:rPr>
          <w:rFonts w:cs="Times New Roman"/>
          <w:bCs/>
          <w:szCs w:val="24"/>
        </w:rPr>
        <w:t xml:space="preserve"> (</w:t>
      </w:r>
      <w:r w:rsidR="00E505CE">
        <w:rPr>
          <w:rFonts w:cs="Times New Roman"/>
          <w:bCs/>
          <w:szCs w:val="24"/>
        </w:rPr>
        <w:t xml:space="preserve">m, </w:t>
      </w:r>
      <w:r w:rsidR="00E505CE" w:rsidRPr="00A367DD">
        <w:rPr>
          <w:rFonts w:cs="Times New Roman"/>
          <w:bCs/>
          <w:szCs w:val="24"/>
        </w:rPr>
        <w:t>8H, H-3, H-11, H-5, H-9)</w:t>
      </w:r>
      <w:r w:rsidR="00E505CE">
        <w:rPr>
          <w:rFonts w:cs="Times New Roman"/>
          <w:bCs/>
          <w:szCs w:val="24"/>
        </w:rPr>
        <w:t xml:space="preserve">, </w:t>
      </w:r>
      <w:r w:rsidR="00E505CE" w:rsidRPr="00A367DD">
        <w:rPr>
          <w:rFonts w:cs="Times New Roman"/>
          <w:bCs/>
          <w:szCs w:val="24"/>
        </w:rPr>
        <w:t>1.25 (</w:t>
      </w:r>
      <w:r w:rsidR="00E505CE">
        <w:rPr>
          <w:rFonts w:cs="Times New Roman"/>
          <w:bCs/>
          <w:szCs w:val="24"/>
        </w:rPr>
        <w:t xml:space="preserve">s, </w:t>
      </w:r>
      <w:r w:rsidR="00E505CE" w:rsidRPr="00A367DD">
        <w:rPr>
          <w:rFonts w:cs="Times New Roman"/>
          <w:bCs/>
          <w:szCs w:val="24"/>
        </w:rPr>
        <w:t>6H, H-15, H-17)</w:t>
      </w:r>
      <w:r w:rsidR="00E505CE">
        <w:rPr>
          <w:rFonts w:cs="Times New Roman"/>
          <w:bCs/>
          <w:szCs w:val="24"/>
        </w:rPr>
        <w:t xml:space="preserve">, </w:t>
      </w:r>
      <w:r w:rsidR="00E505CE" w:rsidRPr="00A367DD">
        <w:rPr>
          <w:rFonts w:cs="Times New Roman"/>
          <w:bCs/>
          <w:szCs w:val="24"/>
        </w:rPr>
        <w:t>1.12 (</w:t>
      </w:r>
      <w:r w:rsidR="00E505CE">
        <w:rPr>
          <w:rFonts w:cs="Times New Roman"/>
          <w:bCs/>
          <w:szCs w:val="24"/>
        </w:rPr>
        <w:t xml:space="preserve">s, </w:t>
      </w:r>
      <w:r w:rsidR="00E505CE" w:rsidRPr="00A367DD">
        <w:rPr>
          <w:rFonts w:cs="Times New Roman"/>
          <w:bCs/>
          <w:szCs w:val="24"/>
        </w:rPr>
        <w:t>6H, H-14, H-16)</w:t>
      </w:r>
      <w:r w:rsidR="00E505CE">
        <w:rPr>
          <w:rFonts w:cs="Times New Roman"/>
          <w:bCs/>
          <w:szCs w:val="24"/>
        </w:rPr>
        <w:t xml:space="preserve">. </w:t>
      </w:r>
      <w:r w:rsidR="00E505CE" w:rsidRPr="00E505CE">
        <w:rPr>
          <w:rFonts w:cs="Times New Roman"/>
          <w:bCs/>
          <w:szCs w:val="24"/>
          <w:vertAlign w:val="superscript"/>
        </w:rPr>
        <w:t>13</w:t>
      </w:r>
      <w:r w:rsidR="00E505CE" w:rsidRPr="00E505CE">
        <w:rPr>
          <w:rFonts w:cs="Times New Roman"/>
          <w:bCs/>
          <w:szCs w:val="24"/>
        </w:rPr>
        <w:t>C NMR (150 MHz, CDCl</w:t>
      </w:r>
      <w:r w:rsidR="00E505CE" w:rsidRPr="00E505CE">
        <w:rPr>
          <w:rFonts w:cs="Times New Roman"/>
          <w:bCs/>
          <w:szCs w:val="24"/>
          <w:vertAlign w:val="subscript"/>
        </w:rPr>
        <w:t>3</w:t>
      </w:r>
      <w:r w:rsidR="00E505CE" w:rsidRPr="00E505CE">
        <w:rPr>
          <w:rFonts w:cs="Times New Roman"/>
          <w:bCs/>
          <w:szCs w:val="24"/>
        </w:rPr>
        <w:t>) δ</w:t>
      </w:r>
      <w:r w:rsidR="00E505CE">
        <w:rPr>
          <w:rFonts w:cs="Times New Roman"/>
          <w:bCs/>
          <w:szCs w:val="24"/>
        </w:rPr>
        <w:t xml:space="preserve"> </w:t>
      </w:r>
      <w:r w:rsidR="00E505CE" w:rsidRPr="00A367DD">
        <w:rPr>
          <w:rFonts w:cs="Times New Roman"/>
          <w:bCs/>
          <w:szCs w:val="24"/>
        </w:rPr>
        <w:t>190.94 (C-6, C-8)</w:t>
      </w:r>
      <w:r w:rsidR="00E505CE">
        <w:rPr>
          <w:rFonts w:cs="Times New Roman"/>
          <w:bCs/>
          <w:szCs w:val="24"/>
        </w:rPr>
        <w:t xml:space="preserve">, </w:t>
      </w:r>
      <w:r w:rsidR="00E505CE" w:rsidRPr="00A367DD">
        <w:rPr>
          <w:rFonts w:cs="Times New Roman"/>
          <w:bCs/>
          <w:szCs w:val="24"/>
        </w:rPr>
        <w:t>189.45 (C-2, C-12)</w:t>
      </w:r>
      <w:r w:rsidR="00E505CE">
        <w:rPr>
          <w:rFonts w:cs="Times New Roman"/>
          <w:bCs/>
          <w:szCs w:val="24"/>
        </w:rPr>
        <w:t xml:space="preserve">, </w:t>
      </w:r>
      <w:r w:rsidR="00E505CE" w:rsidRPr="00A367DD">
        <w:rPr>
          <w:rFonts w:cs="Times New Roman"/>
          <w:bCs/>
          <w:szCs w:val="24"/>
        </w:rPr>
        <w:t>149.59 (C-3</w:t>
      </w:r>
      <w:r w:rsidR="00E505CE" w:rsidRPr="00A367DD">
        <w:rPr>
          <w:rFonts w:cs="Times New Roman"/>
          <w:bCs/>
          <w:szCs w:val="24"/>
        </w:rPr>
        <w:sym w:font="Symbol" w:char="F0A2"/>
      </w:r>
      <w:r w:rsidR="00E505CE" w:rsidRPr="00A367DD">
        <w:rPr>
          <w:rFonts w:cs="Times New Roman"/>
          <w:bCs/>
          <w:szCs w:val="24"/>
        </w:rPr>
        <w:t>)</w:t>
      </w:r>
      <w:r w:rsidR="00E505CE">
        <w:rPr>
          <w:rFonts w:cs="Times New Roman"/>
          <w:bCs/>
          <w:szCs w:val="24"/>
        </w:rPr>
        <w:t xml:space="preserve">, </w:t>
      </w:r>
      <w:r w:rsidR="00E505CE" w:rsidRPr="00A367DD">
        <w:rPr>
          <w:rFonts w:cs="Times New Roman"/>
          <w:bCs/>
          <w:szCs w:val="24"/>
        </w:rPr>
        <w:t>144.41 (C-5</w:t>
      </w:r>
      <w:r w:rsidR="00E505CE" w:rsidRPr="00A367DD">
        <w:rPr>
          <w:rFonts w:cs="Times New Roman"/>
          <w:bCs/>
          <w:szCs w:val="24"/>
        </w:rPr>
        <w:sym w:font="Symbol" w:char="F0A2"/>
      </w:r>
      <w:r w:rsidR="00E505CE" w:rsidRPr="00A367DD">
        <w:rPr>
          <w:rFonts w:cs="Times New Roman"/>
          <w:bCs/>
          <w:szCs w:val="24"/>
        </w:rPr>
        <w:t>)</w:t>
      </w:r>
      <w:r w:rsidR="00E505CE">
        <w:rPr>
          <w:rFonts w:cs="Times New Roman"/>
          <w:bCs/>
          <w:szCs w:val="24"/>
        </w:rPr>
        <w:t xml:space="preserve">, </w:t>
      </w:r>
      <w:r w:rsidR="00E505CE" w:rsidRPr="00A367DD">
        <w:rPr>
          <w:rFonts w:cs="Times New Roman"/>
          <w:bCs/>
          <w:szCs w:val="24"/>
        </w:rPr>
        <w:t>133.60 (C-4</w:t>
      </w:r>
      <w:r w:rsidR="00E505CE" w:rsidRPr="00A367DD">
        <w:rPr>
          <w:rFonts w:cs="Times New Roman"/>
          <w:bCs/>
          <w:szCs w:val="24"/>
        </w:rPr>
        <w:sym w:font="Symbol" w:char="F0A2"/>
      </w:r>
      <w:r w:rsidR="00E505CE" w:rsidRPr="00A367DD">
        <w:rPr>
          <w:rFonts w:cs="Times New Roman"/>
          <w:bCs/>
          <w:szCs w:val="24"/>
        </w:rPr>
        <w:t>)</w:t>
      </w:r>
      <w:r w:rsidR="00E505CE">
        <w:rPr>
          <w:rFonts w:cs="Times New Roman"/>
          <w:bCs/>
          <w:szCs w:val="24"/>
        </w:rPr>
        <w:t xml:space="preserve">, </w:t>
      </w:r>
      <w:r w:rsidR="00E505CE" w:rsidRPr="00A367DD">
        <w:rPr>
          <w:rFonts w:cs="Times New Roman"/>
          <w:bCs/>
          <w:szCs w:val="24"/>
        </w:rPr>
        <w:t>114.71 (C-1, C-7)</w:t>
      </w:r>
      <w:r w:rsidR="00E505CE">
        <w:rPr>
          <w:rFonts w:cs="Times New Roman"/>
          <w:bCs/>
          <w:szCs w:val="24"/>
        </w:rPr>
        <w:t xml:space="preserve">, </w:t>
      </w:r>
      <w:r w:rsidR="00E505CE" w:rsidRPr="00A367DD">
        <w:rPr>
          <w:rFonts w:cs="Times New Roman"/>
          <w:bCs/>
          <w:szCs w:val="24"/>
        </w:rPr>
        <w:t>117.04 (C-2</w:t>
      </w:r>
      <w:r w:rsidR="00E505CE" w:rsidRPr="00A367DD">
        <w:rPr>
          <w:rFonts w:cs="Times New Roman"/>
          <w:bCs/>
          <w:szCs w:val="24"/>
        </w:rPr>
        <w:sym w:font="Symbol" w:char="F0A2"/>
      </w:r>
      <w:r w:rsidR="00E505CE" w:rsidRPr="00A367DD">
        <w:rPr>
          <w:rFonts w:cs="Times New Roman"/>
          <w:bCs/>
          <w:szCs w:val="24"/>
        </w:rPr>
        <w:t>)</w:t>
      </w:r>
      <w:r w:rsidR="00E505CE">
        <w:rPr>
          <w:rFonts w:cs="Times New Roman"/>
          <w:bCs/>
          <w:szCs w:val="24"/>
        </w:rPr>
        <w:t xml:space="preserve">, </w:t>
      </w:r>
      <w:r w:rsidR="00E505CE" w:rsidRPr="00A367DD">
        <w:rPr>
          <w:rFonts w:cs="Times New Roman"/>
          <w:bCs/>
          <w:szCs w:val="24"/>
        </w:rPr>
        <w:t>114.01 (C-6</w:t>
      </w:r>
      <w:r w:rsidR="00E505CE" w:rsidRPr="00A367DD">
        <w:rPr>
          <w:rFonts w:cs="Times New Roman"/>
          <w:bCs/>
          <w:szCs w:val="24"/>
        </w:rPr>
        <w:sym w:font="Symbol" w:char="F0A2"/>
      </w:r>
      <w:r w:rsidR="00E505CE" w:rsidRPr="00A367DD">
        <w:rPr>
          <w:rFonts w:cs="Times New Roman"/>
          <w:bCs/>
          <w:szCs w:val="24"/>
        </w:rPr>
        <w:t>)</w:t>
      </w:r>
      <w:r w:rsidR="00E505CE">
        <w:rPr>
          <w:rFonts w:cs="Times New Roman"/>
          <w:bCs/>
          <w:szCs w:val="24"/>
        </w:rPr>
        <w:t xml:space="preserve">, </w:t>
      </w:r>
      <w:r w:rsidR="00E505CE" w:rsidRPr="00A367DD">
        <w:rPr>
          <w:rFonts w:cs="Times New Roman"/>
          <w:bCs/>
          <w:szCs w:val="24"/>
        </w:rPr>
        <w:t>33.18 (C-13)</w:t>
      </w:r>
      <w:r w:rsidR="00E505CE">
        <w:rPr>
          <w:rFonts w:cs="Times New Roman"/>
          <w:bCs/>
          <w:szCs w:val="24"/>
        </w:rPr>
        <w:t xml:space="preserve">, </w:t>
      </w:r>
      <w:r w:rsidR="00E505CE" w:rsidRPr="00A367DD">
        <w:rPr>
          <w:rFonts w:cs="Times New Roman"/>
          <w:bCs/>
          <w:szCs w:val="24"/>
        </w:rPr>
        <w:t>31.39 (C-4, C-10)</w:t>
      </w:r>
      <w:r w:rsidR="00E505CE">
        <w:rPr>
          <w:rFonts w:cs="Times New Roman"/>
          <w:bCs/>
          <w:szCs w:val="24"/>
        </w:rPr>
        <w:t xml:space="preserve">, </w:t>
      </w:r>
      <w:r w:rsidR="00E505CE" w:rsidRPr="00A367DD">
        <w:rPr>
          <w:rFonts w:cs="Times New Roman"/>
          <w:bCs/>
          <w:szCs w:val="24"/>
        </w:rPr>
        <w:t>29.82 (C-15, C-17)</w:t>
      </w:r>
      <w:r w:rsidR="00E505CE">
        <w:rPr>
          <w:rFonts w:cs="Times New Roman"/>
          <w:bCs/>
          <w:szCs w:val="24"/>
        </w:rPr>
        <w:t xml:space="preserve">, </w:t>
      </w:r>
      <w:r w:rsidR="00E505CE" w:rsidRPr="00A367DD">
        <w:rPr>
          <w:rFonts w:cs="Times New Roman"/>
          <w:bCs/>
          <w:szCs w:val="24"/>
        </w:rPr>
        <w:t>26.87 (C-14, C-16)</w:t>
      </w:r>
      <w:r w:rsidR="00E505CE">
        <w:rPr>
          <w:rFonts w:cs="Times New Roman"/>
          <w:bCs/>
          <w:szCs w:val="24"/>
        </w:rPr>
        <w:t xml:space="preserve">. </w:t>
      </w:r>
      <w:r w:rsidR="009E7D14" w:rsidRPr="009E7D14">
        <w:rPr>
          <w:rFonts w:cs="Times New Roman"/>
          <w:bCs/>
          <w:szCs w:val="24"/>
        </w:rPr>
        <w:t>MS </w:t>
      </w:r>
      <w:r w:rsidR="009E7D14" w:rsidRPr="009E7D14">
        <w:rPr>
          <w:rFonts w:cs="Times New Roman"/>
          <w:bCs/>
          <w:i/>
          <w:iCs/>
          <w:szCs w:val="24"/>
        </w:rPr>
        <w:t>m/z</w:t>
      </w:r>
      <w:r w:rsidR="009E7D14" w:rsidRPr="009E7D14">
        <w:rPr>
          <w:rFonts w:cs="Times New Roman"/>
          <w:bCs/>
          <w:szCs w:val="24"/>
        </w:rPr>
        <w:t> (relative intensity): </w:t>
      </w:r>
      <w:r w:rsidR="0043568A" w:rsidRPr="00A367DD">
        <w:rPr>
          <w:rFonts w:cs="Times New Roman"/>
          <w:bCs/>
          <w:szCs w:val="24"/>
        </w:rPr>
        <w:t>460 (M+H</w:t>
      </w:r>
      <w:r w:rsidR="009E7D14">
        <w:rPr>
          <w:rFonts w:cs="Times New Roman"/>
          <w:bCs/>
          <w:szCs w:val="24"/>
        </w:rPr>
        <w:t>)</w:t>
      </w:r>
      <w:r w:rsidRPr="00A367DD">
        <w:rPr>
          <w:rFonts w:cs="Times New Roman"/>
          <w:bCs/>
          <w:szCs w:val="24"/>
        </w:rPr>
        <w:t>.</w:t>
      </w:r>
    </w:p>
    <w:p w14:paraId="2634522E" w14:textId="51BA9B1F" w:rsidR="00643617" w:rsidRPr="00A367DD" w:rsidRDefault="002C72FD" w:rsidP="00A367DD">
      <w:pPr>
        <w:pStyle w:val="ListParagraph"/>
        <w:numPr>
          <w:ilvl w:val="1"/>
          <w:numId w:val="7"/>
        </w:numPr>
        <w:spacing w:line="360" w:lineRule="auto"/>
        <w:rPr>
          <w:rFonts w:cs="Times New Roman"/>
          <w:bCs/>
          <w:i/>
          <w:iCs/>
          <w:szCs w:val="24"/>
        </w:rPr>
      </w:pPr>
      <w:r w:rsidRPr="00A367DD">
        <w:rPr>
          <w:rFonts w:cs="Times New Roman"/>
          <w:bCs/>
          <w:i/>
          <w:iCs/>
          <w:szCs w:val="24"/>
        </w:rPr>
        <w:t>Description of the structures</w:t>
      </w:r>
    </w:p>
    <w:p w14:paraId="2B98643A" w14:textId="77D39394" w:rsidR="001D4E3D" w:rsidRPr="00A367DD" w:rsidRDefault="003D2220" w:rsidP="00A367DD">
      <w:pPr>
        <w:spacing w:after="0" w:line="360" w:lineRule="auto"/>
        <w:jc w:val="both"/>
        <w:rPr>
          <w:rFonts w:cs="Times New Roman"/>
          <w:szCs w:val="24"/>
          <w:lang w:val="en-GB"/>
        </w:rPr>
      </w:pPr>
      <w:r w:rsidRPr="00A367DD">
        <w:rPr>
          <w:rFonts w:cs="Times New Roman"/>
          <w:szCs w:val="24"/>
        </w:rPr>
        <w:t xml:space="preserve">The compound </w:t>
      </w:r>
      <w:r w:rsidR="00BE437B" w:rsidRPr="00A367DD">
        <w:rPr>
          <w:rFonts w:cs="Times New Roman"/>
          <w:b/>
          <w:szCs w:val="24"/>
        </w:rPr>
        <w:t>1</w:t>
      </w:r>
      <w:r w:rsidRPr="00A367DD">
        <w:rPr>
          <w:rFonts w:cs="Times New Roman"/>
          <w:szCs w:val="24"/>
        </w:rPr>
        <w:t xml:space="preserve"> crystalli</w:t>
      </w:r>
      <w:r w:rsidR="008B41C5">
        <w:rPr>
          <w:rFonts w:cs="Times New Roman"/>
          <w:szCs w:val="24"/>
        </w:rPr>
        <w:t>z</w:t>
      </w:r>
      <w:r w:rsidRPr="00A367DD">
        <w:rPr>
          <w:rFonts w:cs="Times New Roman"/>
          <w:szCs w:val="24"/>
        </w:rPr>
        <w:t xml:space="preserve">es in a non-centrosymmetric space group </w:t>
      </w:r>
      <w:r w:rsidRPr="00A367DD">
        <w:rPr>
          <w:rFonts w:cs="Times New Roman"/>
          <w:i/>
          <w:szCs w:val="24"/>
          <w:lang w:val="en-GB"/>
        </w:rPr>
        <w:t>P bc</w:t>
      </w:r>
      <w:r w:rsidRPr="00A367DD">
        <w:rPr>
          <w:rFonts w:cs="Times New Roman"/>
          <w:szCs w:val="24"/>
          <w:lang w:val="en-GB"/>
        </w:rPr>
        <w:t>2</w:t>
      </w:r>
      <w:r w:rsidRPr="00A367DD">
        <w:rPr>
          <w:rFonts w:cs="Times New Roman"/>
          <w:szCs w:val="24"/>
          <w:vertAlign w:val="subscript"/>
          <w:lang w:val="en-GB"/>
        </w:rPr>
        <w:t>1</w:t>
      </w:r>
      <w:r w:rsidRPr="00A367DD">
        <w:rPr>
          <w:rFonts w:cs="Times New Roman"/>
          <w:szCs w:val="24"/>
          <w:lang w:val="en-GB"/>
        </w:rPr>
        <w:t xml:space="preserve"> with four symmetry-independent molecules in the asymmetric unit (i.e. </w:t>
      </w:r>
      <w:r w:rsidRPr="00A367DD">
        <w:rPr>
          <w:rFonts w:cs="Times New Roman"/>
          <w:i/>
          <w:szCs w:val="24"/>
          <w:lang w:val="en-GB"/>
        </w:rPr>
        <w:t>Z</w:t>
      </w:r>
      <w:r w:rsidRPr="00A367DD">
        <w:rPr>
          <w:rFonts w:cs="Times New Roman"/>
          <w:szCs w:val="24"/>
          <w:lang w:val="en-GB"/>
        </w:rPr>
        <w:t xml:space="preserve">' = 4), </w:t>
      </w:r>
      <w:proofErr w:type="spellStart"/>
      <w:r w:rsidRPr="00A367DD">
        <w:rPr>
          <w:rFonts w:cs="Times New Roman"/>
          <w:szCs w:val="24"/>
          <w:lang w:val="en-GB"/>
        </w:rPr>
        <w:t>labeled</w:t>
      </w:r>
      <w:proofErr w:type="spellEnd"/>
      <w:r w:rsidRPr="00A367DD">
        <w:rPr>
          <w:rFonts w:cs="Times New Roman"/>
          <w:szCs w:val="24"/>
          <w:lang w:val="en-GB"/>
        </w:rPr>
        <w:t xml:space="preserve"> as </w:t>
      </w:r>
      <w:r w:rsidRPr="00A367DD">
        <w:rPr>
          <w:rFonts w:cs="Times New Roman"/>
          <w:b/>
          <w:szCs w:val="24"/>
          <w:lang w:val="en-GB"/>
        </w:rPr>
        <w:t>a</w:t>
      </w:r>
      <w:r w:rsidRPr="00A367DD">
        <w:rPr>
          <w:rFonts w:cs="Times New Roman"/>
          <w:szCs w:val="24"/>
          <w:lang w:val="en-GB"/>
        </w:rPr>
        <w:t xml:space="preserve">, </w:t>
      </w:r>
      <w:r w:rsidRPr="00A367DD">
        <w:rPr>
          <w:rFonts w:cs="Times New Roman"/>
          <w:b/>
          <w:szCs w:val="24"/>
          <w:lang w:val="en-GB"/>
        </w:rPr>
        <w:t>b</w:t>
      </w:r>
      <w:r w:rsidRPr="00A367DD">
        <w:rPr>
          <w:rFonts w:cs="Times New Roman"/>
          <w:szCs w:val="24"/>
          <w:lang w:val="en-GB"/>
        </w:rPr>
        <w:t xml:space="preserve">, </w:t>
      </w:r>
      <w:r w:rsidRPr="00A367DD">
        <w:rPr>
          <w:rFonts w:cs="Times New Roman"/>
          <w:b/>
          <w:szCs w:val="24"/>
          <w:lang w:val="en-GB"/>
        </w:rPr>
        <w:t>c</w:t>
      </w:r>
      <w:r w:rsidRPr="00A367DD">
        <w:rPr>
          <w:rFonts w:cs="Times New Roman"/>
          <w:szCs w:val="24"/>
          <w:lang w:val="en-GB"/>
        </w:rPr>
        <w:t xml:space="preserve">, and </w:t>
      </w:r>
      <w:r w:rsidRPr="00A367DD">
        <w:rPr>
          <w:rFonts w:cs="Times New Roman"/>
          <w:b/>
          <w:szCs w:val="24"/>
          <w:lang w:val="en-GB"/>
        </w:rPr>
        <w:t>d</w:t>
      </w:r>
      <w:r w:rsidRPr="00A367DD">
        <w:rPr>
          <w:rFonts w:cs="Times New Roman"/>
          <w:szCs w:val="24"/>
          <w:lang w:val="en-GB"/>
        </w:rPr>
        <w:t xml:space="preserve"> (</w:t>
      </w:r>
      <w:r w:rsidR="000E1568" w:rsidRPr="00A367DD">
        <w:rPr>
          <w:rFonts w:cs="Times New Roman"/>
          <w:szCs w:val="24"/>
          <w:lang w:val="en-GB"/>
        </w:rPr>
        <w:t>Fig.</w:t>
      </w:r>
      <w:r w:rsidRPr="00A367DD">
        <w:rPr>
          <w:rFonts w:cs="Times New Roman"/>
          <w:szCs w:val="24"/>
          <w:lang w:val="en-GB"/>
        </w:rPr>
        <w:t xml:space="preserve"> </w:t>
      </w:r>
      <w:r w:rsidR="00BE437B" w:rsidRPr="00A367DD">
        <w:rPr>
          <w:rFonts w:cs="Times New Roman"/>
          <w:szCs w:val="24"/>
          <w:lang w:val="en-GB"/>
        </w:rPr>
        <w:t>4.</w:t>
      </w:r>
      <w:r w:rsidRPr="00A367DD">
        <w:rPr>
          <w:rFonts w:cs="Times New Roman"/>
          <w:szCs w:val="24"/>
          <w:lang w:val="en-GB"/>
        </w:rPr>
        <w:t xml:space="preserve">). </w:t>
      </w:r>
    </w:p>
    <w:p w14:paraId="28CB980C" w14:textId="77777777" w:rsidR="003D2220" w:rsidRPr="00A367DD" w:rsidRDefault="0065190C" w:rsidP="00A367DD">
      <w:pPr>
        <w:spacing w:line="360" w:lineRule="auto"/>
        <w:rPr>
          <w:rFonts w:cs="Times New Roman"/>
          <w:szCs w:val="24"/>
        </w:rPr>
      </w:pPr>
      <w:r w:rsidRPr="00A367DD">
        <w:rPr>
          <w:rFonts w:cs="Times New Roman"/>
          <w:szCs w:val="24"/>
          <w:lang w:val="en-GB"/>
        </w:rPr>
        <w:tab/>
      </w:r>
    </w:p>
    <w:p w14:paraId="2594DB34" w14:textId="71DF31C6" w:rsidR="000D7BA3" w:rsidRPr="00A367DD" w:rsidRDefault="000D7BA3" w:rsidP="00A367DD">
      <w:pPr>
        <w:spacing w:line="360" w:lineRule="auto"/>
        <w:rPr>
          <w:rFonts w:cs="Times New Roman"/>
          <w:szCs w:val="24"/>
        </w:rPr>
      </w:pPr>
      <w:r w:rsidRPr="00A367DD">
        <w:rPr>
          <w:rFonts w:cs="Times New Roman"/>
          <w:noProof/>
          <w:szCs w:val="24"/>
          <w:lang w:val="bs-Latn-BA" w:eastAsia="bs-Latn-BA"/>
        </w:rPr>
        <w:drawing>
          <wp:inline distT="0" distB="0" distL="0" distR="0" wp14:anchorId="1FBCEC02" wp14:editId="64EB0ECC">
            <wp:extent cx="2552700" cy="22170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ma_6a_orte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6315" cy="2228836"/>
                    </a:xfrm>
                    <a:prstGeom prst="rect">
                      <a:avLst/>
                    </a:prstGeom>
                  </pic:spPr>
                </pic:pic>
              </a:graphicData>
            </a:graphic>
          </wp:inline>
        </w:drawing>
      </w:r>
      <w:r w:rsidR="00E505CE" w:rsidRPr="00DC30CE">
        <w:rPr>
          <w:rFonts w:cs="Times New Roman"/>
          <w:b/>
          <w:bCs/>
          <w:szCs w:val="24"/>
        </w:rPr>
        <w:t>a</w:t>
      </w:r>
      <w:r w:rsidRPr="00A367DD">
        <w:rPr>
          <w:rFonts w:cs="Times New Roman"/>
          <w:noProof/>
          <w:szCs w:val="24"/>
          <w:lang w:val="bs-Latn-BA" w:eastAsia="bs-Latn-BA"/>
        </w:rPr>
        <w:drawing>
          <wp:inline distT="0" distB="0" distL="0" distR="0" wp14:anchorId="5A80B8F8" wp14:editId="7875CBD8">
            <wp:extent cx="2535188" cy="2049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ma_6b_orte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8202" cy="2060303"/>
                    </a:xfrm>
                    <a:prstGeom prst="rect">
                      <a:avLst/>
                    </a:prstGeom>
                  </pic:spPr>
                </pic:pic>
              </a:graphicData>
            </a:graphic>
          </wp:inline>
        </w:drawing>
      </w:r>
      <w:r w:rsidR="00E505CE" w:rsidRPr="00DC30CE">
        <w:rPr>
          <w:rFonts w:cs="Times New Roman"/>
          <w:b/>
          <w:bCs/>
          <w:szCs w:val="24"/>
        </w:rPr>
        <w:t>b</w:t>
      </w:r>
    </w:p>
    <w:p w14:paraId="5AAA215F" w14:textId="319EC3D4" w:rsidR="000D7BA3" w:rsidRPr="00A367DD" w:rsidRDefault="000D7BA3" w:rsidP="00A367DD">
      <w:pPr>
        <w:spacing w:line="360" w:lineRule="auto"/>
        <w:rPr>
          <w:rFonts w:cs="Times New Roman"/>
          <w:szCs w:val="24"/>
        </w:rPr>
      </w:pPr>
      <w:r w:rsidRPr="00A367DD">
        <w:rPr>
          <w:rFonts w:cs="Times New Roman"/>
          <w:noProof/>
          <w:szCs w:val="24"/>
          <w:lang w:val="bs-Latn-BA" w:eastAsia="bs-Latn-BA"/>
        </w:rPr>
        <w:lastRenderedPageBreak/>
        <w:drawing>
          <wp:inline distT="0" distB="0" distL="0" distR="0" wp14:anchorId="4A56D33C" wp14:editId="1929C77D">
            <wp:extent cx="2453640" cy="194895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ma_6c_orte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2560" cy="1956042"/>
                    </a:xfrm>
                    <a:prstGeom prst="rect">
                      <a:avLst/>
                    </a:prstGeom>
                  </pic:spPr>
                </pic:pic>
              </a:graphicData>
            </a:graphic>
          </wp:inline>
        </w:drawing>
      </w:r>
      <w:r w:rsidR="00E505CE" w:rsidRPr="00DC30CE">
        <w:rPr>
          <w:rFonts w:cs="Times New Roman"/>
          <w:b/>
          <w:bCs/>
          <w:noProof/>
          <w:szCs w:val="24"/>
          <w:lang w:eastAsia="hr-HR"/>
        </w:rPr>
        <w:t>c</w:t>
      </w:r>
      <w:r w:rsidRPr="00A367DD">
        <w:rPr>
          <w:rFonts w:cs="Times New Roman"/>
          <w:noProof/>
          <w:szCs w:val="24"/>
          <w:lang w:val="bs-Latn-BA" w:eastAsia="bs-Latn-BA"/>
        </w:rPr>
        <w:drawing>
          <wp:inline distT="0" distB="0" distL="0" distR="0" wp14:anchorId="14168EB8" wp14:editId="2FBC0D38">
            <wp:extent cx="2521005"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ma_6d_orte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4460" cy="2191905"/>
                    </a:xfrm>
                    <a:prstGeom prst="rect">
                      <a:avLst/>
                    </a:prstGeom>
                  </pic:spPr>
                </pic:pic>
              </a:graphicData>
            </a:graphic>
          </wp:inline>
        </w:drawing>
      </w:r>
      <w:r w:rsidR="00E505CE" w:rsidRPr="00DC30CE">
        <w:rPr>
          <w:rFonts w:cs="Times New Roman"/>
          <w:b/>
          <w:bCs/>
          <w:noProof/>
          <w:szCs w:val="24"/>
          <w:lang w:eastAsia="hr-HR"/>
        </w:rPr>
        <w:t>d</w:t>
      </w:r>
    </w:p>
    <w:p w14:paraId="63C9E27C" w14:textId="6CC743CE" w:rsidR="000D7BA3" w:rsidRPr="00A367DD" w:rsidRDefault="000E1568" w:rsidP="00A367DD">
      <w:pPr>
        <w:spacing w:line="360" w:lineRule="auto"/>
        <w:jc w:val="center"/>
        <w:rPr>
          <w:rFonts w:cs="Times New Roman"/>
          <w:szCs w:val="24"/>
        </w:rPr>
      </w:pPr>
      <w:r w:rsidRPr="00A367DD">
        <w:rPr>
          <w:rFonts w:cs="Times New Roman"/>
          <w:b/>
          <w:szCs w:val="24"/>
        </w:rPr>
        <w:t>Fig.</w:t>
      </w:r>
      <w:r w:rsidR="000D7BA3" w:rsidRPr="00A367DD">
        <w:rPr>
          <w:rFonts w:cs="Times New Roman"/>
          <w:b/>
          <w:szCs w:val="24"/>
        </w:rPr>
        <w:t xml:space="preserve"> </w:t>
      </w:r>
      <w:r w:rsidR="00BE437B" w:rsidRPr="00A367DD">
        <w:rPr>
          <w:rFonts w:cs="Times New Roman"/>
          <w:b/>
          <w:szCs w:val="24"/>
        </w:rPr>
        <w:t>4.</w:t>
      </w:r>
      <w:r w:rsidR="000D7BA3" w:rsidRPr="00A367DD">
        <w:rPr>
          <w:rFonts w:cs="Times New Roman"/>
          <w:szCs w:val="24"/>
        </w:rPr>
        <w:t xml:space="preserve"> ORTEP-3 drawings of four symmetry-independent molecules in </w:t>
      </w:r>
      <w:r w:rsidR="009E44CA" w:rsidRPr="00A367DD">
        <w:rPr>
          <w:rFonts w:cs="Times New Roman"/>
          <w:b/>
          <w:szCs w:val="24"/>
        </w:rPr>
        <w:t>1</w:t>
      </w:r>
      <w:r w:rsidR="000D7BA3" w:rsidRPr="00A367DD">
        <w:rPr>
          <w:rFonts w:cs="Times New Roman"/>
          <w:szCs w:val="24"/>
        </w:rPr>
        <w:t xml:space="preserve"> with atom numbering schemes. Displacement ellipsoids are drawn for the probability of 50 % and hydrogen atoms are shown as spheres of arbitrary radii.</w:t>
      </w:r>
    </w:p>
    <w:p w14:paraId="288314D3" w14:textId="4AA895D7" w:rsidR="001D4E3D" w:rsidRPr="00A367DD" w:rsidRDefault="001D4E3D" w:rsidP="00A367DD">
      <w:pPr>
        <w:spacing w:after="0" w:line="360" w:lineRule="auto"/>
        <w:jc w:val="both"/>
        <w:rPr>
          <w:rFonts w:cs="Times New Roman"/>
          <w:szCs w:val="24"/>
          <w:lang w:val="en-GB"/>
        </w:rPr>
      </w:pPr>
      <w:r w:rsidRPr="00A367DD">
        <w:rPr>
          <w:rFonts w:cs="Times New Roman"/>
          <w:szCs w:val="24"/>
          <w:lang w:val="en-GB"/>
        </w:rPr>
        <w:t xml:space="preserve">There are two conformers, with </w:t>
      </w:r>
      <w:r w:rsidR="00E505CE">
        <w:rPr>
          <w:rFonts w:cs="Times New Roman"/>
          <w:szCs w:val="24"/>
          <w:lang w:val="en-GB"/>
        </w:rPr>
        <w:t xml:space="preserve">a </w:t>
      </w:r>
      <w:r w:rsidRPr="00A367DD">
        <w:rPr>
          <w:rFonts w:cs="Times New Roman"/>
          <w:szCs w:val="24"/>
          <w:lang w:val="en-GB"/>
        </w:rPr>
        <w:t xml:space="preserve">different conformation of the ring C2→C6: one is comprised </w:t>
      </w:r>
      <w:r w:rsidR="00E505CE">
        <w:rPr>
          <w:rFonts w:cs="Times New Roman"/>
          <w:szCs w:val="24"/>
          <w:lang w:val="en-GB"/>
        </w:rPr>
        <w:t>of</w:t>
      </w:r>
      <w:r w:rsidRPr="00A367DD">
        <w:rPr>
          <w:rFonts w:cs="Times New Roman"/>
          <w:szCs w:val="24"/>
          <w:lang w:val="en-GB"/>
        </w:rPr>
        <w:t xml:space="preserve"> molecules </w:t>
      </w:r>
      <w:r w:rsidRPr="00A367DD">
        <w:rPr>
          <w:rFonts w:cs="Times New Roman"/>
          <w:b/>
          <w:szCs w:val="24"/>
          <w:lang w:val="en-GB"/>
        </w:rPr>
        <w:t>a</w:t>
      </w:r>
      <w:r w:rsidRPr="00A367DD">
        <w:rPr>
          <w:rFonts w:cs="Times New Roman"/>
          <w:szCs w:val="24"/>
          <w:lang w:val="en-GB"/>
        </w:rPr>
        <w:t xml:space="preserve"> and </w:t>
      </w:r>
      <w:r w:rsidRPr="00A367DD">
        <w:rPr>
          <w:rFonts w:cs="Times New Roman"/>
          <w:b/>
          <w:szCs w:val="24"/>
          <w:lang w:val="en-GB"/>
        </w:rPr>
        <w:t>d</w:t>
      </w:r>
      <w:r w:rsidRPr="00A367DD">
        <w:rPr>
          <w:rFonts w:cs="Times New Roman"/>
          <w:szCs w:val="24"/>
          <w:lang w:val="en-GB"/>
        </w:rPr>
        <w:t xml:space="preserve">, and the other </w:t>
      </w:r>
      <w:r w:rsidR="005C7143">
        <w:rPr>
          <w:rFonts w:cs="Times New Roman"/>
          <w:szCs w:val="24"/>
          <w:lang w:val="en-GB"/>
        </w:rPr>
        <w:t>of</w:t>
      </w:r>
      <w:r w:rsidRPr="00A367DD">
        <w:rPr>
          <w:rFonts w:cs="Times New Roman"/>
          <w:szCs w:val="24"/>
          <w:lang w:val="en-GB"/>
        </w:rPr>
        <w:t xml:space="preserve"> </w:t>
      </w:r>
      <w:r w:rsidRPr="00A367DD">
        <w:rPr>
          <w:rFonts w:cs="Times New Roman"/>
          <w:b/>
          <w:szCs w:val="24"/>
          <w:lang w:val="en-GB"/>
        </w:rPr>
        <w:t>b</w:t>
      </w:r>
      <w:r w:rsidRPr="00A367DD">
        <w:rPr>
          <w:rFonts w:cs="Times New Roman"/>
          <w:szCs w:val="24"/>
          <w:lang w:val="en-GB"/>
        </w:rPr>
        <w:t xml:space="preserve"> and </w:t>
      </w:r>
      <w:r w:rsidRPr="00A367DD">
        <w:rPr>
          <w:rFonts w:cs="Times New Roman"/>
          <w:b/>
          <w:szCs w:val="24"/>
          <w:lang w:val="en-GB"/>
        </w:rPr>
        <w:t>c</w:t>
      </w:r>
      <w:r w:rsidRPr="00A367DD">
        <w:rPr>
          <w:rFonts w:cs="Times New Roman"/>
          <w:szCs w:val="24"/>
          <w:lang w:val="en-GB"/>
        </w:rPr>
        <w:t xml:space="preserve">. The rest of the molecule differs less than 3 </w:t>
      </w:r>
      <w:proofErr w:type="spellStart"/>
      <w:r w:rsidRPr="00A367DD">
        <w:rPr>
          <w:rFonts w:cs="Times New Roman"/>
          <w:szCs w:val="24"/>
          <w:lang w:val="en-GB"/>
        </w:rPr>
        <w:t>e.s.d.'s</w:t>
      </w:r>
      <w:proofErr w:type="spellEnd"/>
      <w:r w:rsidRPr="00A367DD">
        <w:rPr>
          <w:rFonts w:cs="Times New Roman"/>
          <w:szCs w:val="24"/>
          <w:lang w:val="en-GB"/>
        </w:rPr>
        <w:t xml:space="preserve"> (least-squares overlay is shown in Fig. 8. The compound lacks proton donors and no π-stacking is observed, so 3D packing (Fig. 5.) is achieved mainly through dispersion interactions.</w:t>
      </w:r>
    </w:p>
    <w:p w14:paraId="47C29FA5" w14:textId="206394E0" w:rsidR="001D4E3D" w:rsidRPr="00A367DD" w:rsidRDefault="00E505CE" w:rsidP="00A367DD">
      <w:pPr>
        <w:spacing w:after="0" w:line="360" w:lineRule="auto"/>
        <w:jc w:val="both"/>
        <w:rPr>
          <w:rFonts w:cs="Times New Roman"/>
          <w:szCs w:val="24"/>
          <w:lang w:val="en-GB"/>
        </w:rPr>
      </w:pPr>
      <w:r>
        <w:rPr>
          <w:rFonts w:cs="Times New Roman"/>
          <w:szCs w:val="24"/>
          <w:lang w:val="en-GB"/>
        </w:rPr>
        <w:t>The a</w:t>
      </w:r>
      <w:r w:rsidR="001D4E3D" w:rsidRPr="00A367DD">
        <w:rPr>
          <w:rFonts w:cs="Times New Roman"/>
          <w:szCs w:val="24"/>
          <w:lang w:val="en-GB"/>
        </w:rPr>
        <w:t xml:space="preserve">symmetric unit of </w:t>
      </w:r>
      <w:r w:rsidR="001D4E3D" w:rsidRPr="00A367DD">
        <w:rPr>
          <w:rFonts w:cs="Times New Roman"/>
          <w:b/>
          <w:szCs w:val="24"/>
          <w:lang w:val="en-GB"/>
        </w:rPr>
        <w:t>2</w:t>
      </w:r>
      <w:r w:rsidR="001D4E3D" w:rsidRPr="00A367DD">
        <w:rPr>
          <w:rFonts w:cs="Times New Roman"/>
          <w:szCs w:val="24"/>
          <w:lang w:val="en-GB"/>
        </w:rPr>
        <w:t xml:space="preserve"> contains one molecule (Fig. 6.), whose geometry and conformation are similar to those of </w:t>
      </w:r>
      <w:r w:rsidR="001D4E3D" w:rsidRPr="00A367DD">
        <w:rPr>
          <w:rFonts w:cs="Times New Roman"/>
          <w:b/>
          <w:szCs w:val="24"/>
          <w:lang w:val="en-GB"/>
        </w:rPr>
        <w:t>1</w:t>
      </w:r>
      <w:r w:rsidR="001D4E3D" w:rsidRPr="00A367DD">
        <w:rPr>
          <w:rFonts w:cs="Times New Roman"/>
          <w:szCs w:val="24"/>
          <w:lang w:val="en-GB"/>
        </w:rPr>
        <w:t xml:space="preserve"> (Fig. 8). The molecule possesses a single proton donor, the O8-H8 hydroxyl group, which forms an intermolecular hydrogen bond with atom O5 of the nitro group as an acceptor. Crystal data and structure refinement summary of compounds </w:t>
      </w:r>
      <w:r w:rsidR="001D4E3D" w:rsidRPr="00A367DD">
        <w:rPr>
          <w:rFonts w:cs="Times New Roman"/>
          <w:b/>
          <w:szCs w:val="24"/>
          <w:lang w:val="en-GB"/>
        </w:rPr>
        <w:t>1</w:t>
      </w:r>
      <w:r w:rsidR="001D4E3D" w:rsidRPr="00A367DD">
        <w:rPr>
          <w:rFonts w:cs="Times New Roman"/>
          <w:szCs w:val="24"/>
          <w:lang w:val="en-GB"/>
        </w:rPr>
        <w:t xml:space="preserve"> and </w:t>
      </w:r>
      <w:r w:rsidR="001D4E3D" w:rsidRPr="00A367DD">
        <w:rPr>
          <w:rFonts w:cs="Times New Roman"/>
          <w:b/>
          <w:szCs w:val="24"/>
          <w:lang w:val="en-GB"/>
        </w:rPr>
        <w:t>2</w:t>
      </w:r>
      <w:r w:rsidR="001D4E3D" w:rsidRPr="00A367DD">
        <w:rPr>
          <w:rFonts w:cs="Times New Roman"/>
          <w:szCs w:val="24"/>
          <w:lang w:val="en-GB"/>
        </w:rPr>
        <w:t xml:space="preserve"> are given in Tables 2. and 3. Dispersion interactions are responsible for the 3D packing (Fig. 7).</w:t>
      </w:r>
    </w:p>
    <w:p w14:paraId="1073513D" w14:textId="77777777" w:rsidR="001D4E3D" w:rsidRPr="00A367DD" w:rsidRDefault="001D4E3D" w:rsidP="00A367DD">
      <w:pPr>
        <w:spacing w:after="0" w:line="360" w:lineRule="auto"/>
        <w:jc w:val="both"/>
        <w:rPr>
          <w:rFonts w:cs="Times New Roman"/>
          <w:szCs w:val="24"/>
          <w:lang w:val="en-GB"/>
        </w:rPr>
      </w:pPr>
    </w:p>
    <w:p w14:paraId="33812D80" w14:textId="77777777" w:rsidR="001D4E3D" w:rsidRPr="00A367DD" w:rsidRDefault="001D4E3D" w:rsidP="00A367DD">
      <w:pPr>
        <w:spacing w:line="360" w:lineRule="auto"/>
        <w:jc w:val="both"/>
        <w:rPr>
          <w:rFonts w:cs="Times New Roman"/>
          <w:szCs w:val="24"/>
        </w:rPr>
      </w:pPr>
    </w:p>
    <w:p w14:paraId="53029493" w14:textId="77777777" w:rsidR="000D7BA3" w:rsidRPr="00A367DD" w:rsidRDefault="000D7BA3" w:rsidP="00A367DD">
      <w:pPr>
        <w:spacing w:line="360" w:lineRule="auto"/>
        <w:jc w:val="center"/>
        <w:rPr>
          <w:rFonts w:cs="Times New Roman"/>
          <w:szCs w:val="24"/>
        </w:rPr>
      </w:pPr>
      <w:r w:rsidRPr="00A367DD">
        <w:rPr>
          <w:rFonts w:cs="Times New Roman"/>
          <w:noProof/>
          <w:szCs w:val="24"/>
          <w:lang w:val="bs-Latn-BA" w:eastAsia="bs-Latn-BA"/>
        </w:rPr>
        <w:lastRenderedPageBreak/>
        <w:drawing>
          <wp:inline distT="0" distB="0" distL="0" distR="0" wp14:anchorId="528FFD1D" wp14:editId="6D6AE611">
            <wp:extent cx="3787140" cy="3504106"/>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ma_6_pak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3571" cy="3510056"/>
                    </a:xfrm>
                    <a:prstGeom prst="rect">
                      <a:avLst/>
                    </a:prstGeom>
                  </pic:spPr>
                </pic:pic>
              </a:graphicData>
            </a:graphic>
          </wp:inline>
        </w:drawing>
      </w:r>
    </w:p>
    <w:p w14:paraId="250AA9F7" w14:textId="2026B96D" w:rsidR="000D7BA3" w:rsidRPr="00A367DD" w:rsidRDefault="000E1568" w:rsidP="00A367DD">
      <w:pPr>
        <w:spacing w:line="360" w:lineRule="auto"/>
        <w:jc w:val="center"/>
        <w:rPr>
          <w:rFonts w:cs="Times New Roman"/>
          <w:szCs w:val="24"/>
        </w:rPr>
      </w:pPr>
      <w:r w:rsidRPr="00A367DD">
        <w:rPr>
          <w:rFonts w:cs="Times New Roman"/>
          <w:b/>
          <w:szCs w:val="24"/>
        </w:rPr>
        <w:t>Fig.</w:t>
      </w:r>
      <w:r w:rsidR="000D7BA3" w:rsidRPr="00A367DD">
        <w:rPr>
          <w:rFonts w:cs="Times New Roman"/>
          <w:b/>
          <w:szCs w:val="24"/>
        </w:rPr>
        <w:t xml:space="preserve"> </w:t>
      </w:r>
      <w:r w:rsidR="00BE437B" w:rsidRPr="00A367DD">
        <w:rPr>
          <w:rFonts w:cs="Times New Roman"/>
          <w:b/>
          <w:szCs w:val="24"/>
        </w:rPr>
        <w:t>5.</w:t>
      </w:r>
      <w:r w:rsidR="000D7BA3" w:rsidRPr="00A367DD">
        <w:rPr>
          <w:rFonts w:cs="Times New Roman"/>
          <w:szCs w:val="24"/>
        </w:rPr>
        <w:t xml:space="preserve"> Crystal packing of </w:t>
      </w:r>
      <w:r w:rsidR="009E44CA" w:rsidRPr="00A367DD">
        <w:rPr>
          <w:rFonts w:cs="Times New Roman"/>
          <w:b/>
          <w:szCs w:val="24"/>
        </w:rPr>
        <w:t>1</w:t>
      </w:r>
      <w:r w:rsidR="000D7BA3" w:rsidRPr="00A367DD">
        <w:rPr>
          <w:rFonts w:cs="Times New Roman"/>
          <w:szCs w:val="24"/>
        </w:rPr>
        <w:t xml:space="preserve"> viewed in the direction [010]. Symmetry-independent molecules are shown in different colors: </w:t>
      </w:r>
      <w:r w:rsidR="000D7BA3" w:rsidRPr="00A367DD">
        <w:rPr>
          <w:rFonts w:cs="Times New Roman"/>
          <w:b/>
          <w:szCs w:val="24"/>
        </w:rPr>
        <w:t xml:space="preserve">a </w:t>
      </w:r>
      <w:r w:rsidR="000D7BA3" w:rsidRPr="00A367DD">
        <w:rPr>
          <w:rFonts w:cs="Times New Roman"/>
          <w:szCs w:val="24"/>
        </w:rPr>
        <w:t xml:space="preserve">are green, </w:t>
      </w:r>
      <w:r w:rsidR="000D7BA3" w:rsidRPr="00A367DD">
        <w:rPr>
          <w:rFonts w:cs="Times New Roman"/>
          <w:b/>
          <w:szCs w:val="24"/>
        </w:rPr>
        <w:t>b</w:t>
      </w:r>
      <w:r w:rsidR="000D7BA3" w:rsidRPr="00A367DD">
        <w:rPr>
          <w:rFonts w:cs="Times New Roman"/>
          <w:szCs w:val="24"/>
        </w:rPr>
        <w:t xml:space="preserve"> are blue, </w:t>
      </w:r>
      <w:r w:rsidR="000D7BA3" w:rsidRPr="00A367DD">
        <w:rPr>
          <w:rFonts w:cs="Times New Roman"/>
          <w:b/>
          <w:szCs w:val="24"/>
        </w:rPr>
        <w:t>c</w:t>
      </w:r>
      <w:r w:rsidR="000D7BA3" w:rsidRPr="00A367DD">
        <w:rPr>
          <w:rFonts w:cs="Times New Roman"/>
          <w:szCs w:val="24"/>
        </w:rPr>
        <w:t xml:space="preserve"> are red and </w:t>
      </w:r>
      <w:r w:rsidR="000D7BA3" w:rsidRPr="00A367DD">
        <w:rPr>
          <w:rFonts w:cs="Times New Roman"/>
          <w:b/>
          <w:szCs w:val="24"/>
        </w:rPr>
        <w:t>d</w:t>
      </w:r>
      <w:r w:rsidR="000D7BA3" w:rsidRPr="00A367DD">
        <w:rPr>
          <w:rFonts w:cs="Times New Roman"/>
          <w:szCs w:val="24"/>
        </w:rPr>
        <w:t xml:space="preserve"> are gray.</w:t>
      </w:r>
    </w:p>
    <w:p w14:paraId="2527250D" w14:textId="77777777" w:rsidR="000D7BA3" w:rsidRPr="00A367DD" w:rsidRDefault="000D7BA3" w:rsidP="00A367DD">
      <w:pPr>
        <w:spacing w:line="360" w:lineRule="auto"/>
        <w:rPr>
          <w:rFonts w:cs="Times New Roman"/>
          <w:szCs w:val="24"/>
        </w:rPr>
      </w:pPr>
    </w:p>
    <w:p w14:paraId="69C51FAA" w14:textId="77777777" w:rsidR="000D7BA3" w:rsidRPr="00A367DD" w:rsidRDefault="000D7BA3" w:rsidP="00A367DD">
      <w:pPr>
        <w:spacing w:line="360" w:lineRule="auto"/>
        <w:jc w:val="center"/>
        <w:rPr>
          <w:rFonts w:cs="Times New Roman"/>
          <w:szCs w:val="24"/>
        </w:rPr>
      </w:pPr>
      <w:r w:rsidRPr="00A367DD">
        <w:rPr>
          <w:rFonts w:cs="Times New Roman"/>
          <w:noProof/>
          <w:szCs w:val="24"/>
          <w:lang w:val="bs-Latn-BA" w:eastAsia="bs-Latn-BA"/>
        </w:rPr>
        <w:drawing>
          <wp:inline distT="0" distB="0" distL="0" distR="0" wp14:anchorId="63E1A96C" wp14:editId="632D7929">
            <wp:extent cx="3390900" cy="254766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ma_23_orte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5758" cy="2551310"/>
                    </a:xfrm>
                    <a:prstGeom prst="rect">
                      <a:avLst/>
                    </a:prstGeom>
                  </pic:spPr>
                </pic:pic>
              </a:graphicData>
            </a:graphic>
          </wp:inline>
        </w:drawing>
      </w:r>
    </w:p>
    <w:p w14:paraId="4A5CA296" w14:textId="5059E86E" w:rsidR="000D7BA3" w:rsidRPr="00A367DD" w:rsidRDefault="000E1568" w:rsidP="00A367DD">
      <w:pPr>
        <w:spacing w:line="360" w:lineRule="auto"/>
        <w:jc w:val="center"/>
        <w:rPr>
          <w:rFonts w:cs="Times New Roman"/>
          <w:szCs w:val="24"/>
        </w:rPr>
      </w:pPr>
      <w:r w:rsidRPr="00A367DD">
        <w:rPr>
          <w:rFonts w:cs="Times New Roman"/>
          <w:b/>
          <w:szCs w:val="24"/>
        </w:rPr>
        <w:t>Fig.</w:t>
      </w:r>
      <w:r w:rsidR="000D7BA3" w:rsidRPr="00A367DD">
        <w:rPr>
          <w:rFonts w:cs="Times New Roman"/>
          <w:b/>
          <w:szCs w:val="24"/>
        </w:rPr>
        <w:t xml:space="preserve"> </w:t>
      </w:r>
      <w:r w:rsidR="00BE437B" w:rsidRPr="00A367DD">
        <w:rPr>
          <w:rFonts w:cs="Times New Roman"/>
          <w:b/>
          <w:szCs w:val="24"/>
        </w:rPr>
        <w:t>6.</w:t>
      </w:r>
      <w:r w:rsidR="000D7BA3" w:rsidRPr="00A367DD">
        <w:rPr>
          <w:rFonts w:cs="Times New Roman"/>
          <w:szCs w:val="24"/>
        </w:rPr>
        <w:t xml:space="preserve"> ORTEP-3 drawing a molecule of </w:t>
      </w:r>
      <w:r w:rsidR="009E44CA" w:rsidRPr="00A367DD">
        <w:rPr>
          <w:rFonts w:cs="Times New Roman"/>
          <w:b/>
          <w:szCs w:val="24"/>
        </w:rPr>
        <w:t>2</w:t>
      </w:r>
      <w:r w:rsidR="000D7BA3" w:rsidRPr="00A367DD">
        <w:rPr>
          <w:rFonts w:cs="Times New Roman"/>
          <w:szCs w:val="24"/>
        </w:rPr>
        <w:t xml:space="preserve"> with </w:t>
      </w:r>
      <w:r w:rsidR="00E505CE">
        <w:rPr>
          <w:rFonts w:cs="Times New Roman"/>
          <w:szCs w:val="24"/>
        </w:rPr>
        <w:t xml:space="preserve">the </w:t>
      </w:r>
      <w:r w:rsidR="000D7BA3" w:rsidRPr="00A367DD">
        <w:rPr>
          <w:rFonts w:cs="Times New Roman"/>
          <w:szCs w:val="24"/>
        </w:rPr>
        <w:t>atom numbering scheme. Displacement ellipsoids are drawn for the probability of 50 % and hydrogen atoms are shown as spheres of arbitrary radii.</w:t>
      </w:r>
    </w:p>
    <w:p w14:paraId="5ED6288F" w14:textId="77777777" w:rsidR="000D7BA3" w:rsidRPr="00A367DD" w:rsidRDefault="000D7BA3" w:rsidP="00A367DD">
      <w:pPr>
        <w:spacing w:line="360" w:lineRule="auto"/>
        <w:rPr>
          <w:rFonts w:cs="Times New Roman"/>
          <w:szCs w:val="24"/>
        </w:rPr>
      </w:pPr>
    </w:p>
    <w:p w14:paraId="58DEEE82" w14:textId="77777777" w:rsidR="000D7BA3" w:rsidRPr="00A367DD" w:rsidRDefault="000D7BA3" w:rsidP="00A367DD">
      <w:pPr>
        <w:spacing w:line="360" w:lineRule="auto"/>
        <w:jc w:val="center"/>
        <w:rPr>
          <w:rFonts w:cs="Times New Roman"/>
          <w:szCs w:val="24"/>
        </w:rPr>
      </w:pPr>
      <w:r w:rsidRPr="00A367DD">
        <w:rPr>
          <w:rFonts w:cs="Times New Roman"/>
          <w:noProof/>
          <w:szCs w:val="24"/>
          <w:lang w:val="bs-Latn-BA" w:eastAsia="bs-Latn-BA"/>
        </w:rPr>
        <w:lastRenderedPageBreak/>
        <w:drawing>
          <wp:inline distT="0" distB="0" distL="0" distR="0" wp14:anchorId="628E0D6F" wp14:editId="7EA6389B">
            <wp:extent cx="3957574" cy="33337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ma-23_pa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0390" cy="3336122"/>
                    </a:xfrm>
                    <a:prstGeom prst="rect">
                      <a:avLst/>
                    </a:prstGeom>
                  </pic:spPr>
                </pic:pic>
              </a:graphicData>
            </a:graphic>
          </wp:inline>
        </w:drawing>
      </w:r>
    </w:p>
    <w:p w14:paraId="7B70D507" w14:textId="39BD60B4" w:rsidR="000D7BA3" w:rsidRPr="00A367DD" w:rsidRDefault="000E1568" w:rsidP="00A367DD">
      <w:pPr>
        <w:spacing w:line="360" w:lineRule="auto"/>
        <w:jc w:val="center"/>
        <w:rPr>
          <w:rFonts w:cs="Times New Roman"/>
          <w:b/>
          <w:szCs w:val="24"/>
          <w:highlight w:val="yellow"/>
        </w:rPr>
      </w:pPr>
      <w:r w:rsidRPr="00A367DD">
        <w:rPr>
          <w:rFonts w:cs="Times New Roman"/>
          <w:b/>
          <w:szCs w:val="24"/>
        </w:rPr>
        <w:t>Fig.</w:t>
      </w:r>
      <w:r w:rsidR="000D7BA3" w:rsidRPr="00A367DD">
        <w:rPr>
          <w:rFonts w:cs="Times New Roman"/>
          <w:b/>
          <w:szCs w:val="24"/>
        </w:rPr>
        <w:t xml:space="preserve"> </w:t>
      </w:r>
      <w:r w:rsidR="00BE437B" w:rsidRPr="00A367DD">
        <w:rPr>
          <w:rFonts w:cs="Times New Roman"/>
          <w:b/>
          <w:szCs w:val="24"/>
        </w:rPr>
        <w:t>7.</w:t>
      </w:r>
      <w:r w:rsidR="000D7BA3" w:rsidRPr="00A367DD">
        <w:rPr>
          <w:rFonts w:cs="Times New Roman"/>
          <w:szCs w:val="24"/>
        </w:rPr>
        <w:t xml:space="preserve"> Crystal packing of </w:t>
      </w:r>
      <w:r w:rsidR="009E44CA" w:rsidRPr="00A367DD">
        <w:rPr>
          <w:rFonts w:cs="Times New Roman"/>
          <w:b/>
          <w:szCs w:val="24"/>
        </w:rPr>
        <w:t>2</w:t>
      </w:r>
      <w:r w:rsidR="000D7BA3" w:rsidRPr="00A367DD">
        <w:rPr>
          <w:rFonts w:cs="Times New Roman"/>
          <w:szCs w:val="24"/>
        </w:rPr>
        <w:t xml:space="preserve"> viewed in the direction [010].</w:t>
      </w:r>
    </w:p>
    <w:p w14:paraId="32A96BA6" w14:textId="77777777" w:rsidR="000D7BA3" w:rsidRPr="00A367DD" w:rsidRDefault="000D7BA3" w:rsidP="00A367DD">
      <w:pPr>
        <w:spacing w:line="360" w:lineRule="auto"/>
        <w:rPr>
          <w:rFonts w:cs="Times New Roman"/>
          <w:szCs w:val="24"/>
        </w:rPr>
      </w:pPr>
    </w:p>
    <w:p w14:paraId="28938DC2" w14:textId="77777777" w:rsidR="0002014D" w:rsidRPr="00A367DD" w:rsidRDefault="00D033D4" w:rsidP="00A367DD">
      <w:pPr>
        <w:spacing w:line="360" w:lineRule="auto"/>
        <w:jc w:val="center"/>
        <w:rPr>
          <w:rFonts w:cs="Times New Roman"/>
          <w:szCs w:val="24"/>
        </w:rPr>
      </w:pPr>
      <w:r w:rsidRPr="00A367DD">
        <w:rPr>
          <w:rFonts w:cs="Times New Roman"/>
          <w:noProof/>
          <w:szCs w:val="24"/>
          <w:lang w:val="bs-Latn-BA" w:eastAsia="bs-Latn-BA"/>
        </w:rPr>
        <w:drawing>
          <wp:inline distT="0" distB="0" distL="0" distR="0" wp14:anchorId="49D697FB" wp14:editId="6AAA4276">
            <wp:extent cx="3398520" cy="2866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la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1959" cy="2877900"/>
                    </a:xfrm>
                    <a:prstGeom prst="rect">
                      <a:avLst/>
                    </a:prstGeom>
                  </pic:spPr>
                </pic:pic>
              </a:graphicData>
            </a:graphic>
          </wp:inline>
        </w:drawing>
      </w:r>
    </w:p>
    <w:p w14:paraId="49919B38" w14:textId="30F62357" w:rsidR="00FB3CF6" w:rsidRPr="00A367DD" w:rsidRDefault="000E1568" w:rsidP="00A367DD">
      <w:pPr>
        <w:spacing w:line="360" w:lineRule="auto"/>
        <w:jc w:val="center"/>
        <w:rPr>
          <w:rFonts w:cs="Times New Roman"/>
          <w:szCs w:val="24"/>
        </w:rPr>
      </w:pPr>
      <w:r w:rsidRPr="00A367DD">
        <w:rPr>
          <w:rFonts w:cs="Times New Roman"/>
          <w:b/>
          <w:szCs w:val="24"/>
        </w:rPr>
        <w:t>Fig.</w:t>
      </w:r>
      <w:r w:rsidR="00D033D4" w:rsidRPr="00A367DD">
        <w:rPr>
          <w:rFonts w:cs="Times New Roman"/>
          <w:b/>
          <w:szCs w:val="24"/>
        </w:rPr>
        <w:t xml:space="preserve"> </w:t>
      </w:r>
      <w:r w:rsidR="00BE437B" w:rsidRPr="00A367DD">
        <w:rPr>
          <w:rFonts w:cs="Times New Roman"/>
          <w:b/>
          <w:szCs w:val="24"/>
        </w:rPr>
        <w:t>8.</w:t>
      </w:r>
      <w:r w:rsidR="00D033D4" w:rsidRPr="00A367DD">
        <w:rPr>
          <w:rFonts w:cs="Times New Roman"/>
          <w:szCs w:val="24"/>
        </w:rPr>
        <w:t xml:space="preserve"> Least-squares overlay of four symmetry-independent molecules of </w:t>
      </w:r>
      <w:r w:rsidR="009E44CA" w:rsidRPr="00A367DD">
        <w:rPr>
          <w:rFonts w:cs="Times New Roman"/>
          <w:b/>
          <w:szCs w:val="24"/>
        </w:rPr>
        <w:t>1</w:t>
      </w:r>
      <w:r w:rsidR="00D033D4" w:rsidRPr="00A367DD">
        <w:rPr>
          <w:rFonts w:cs="Times New Roman"/>
          <w:szCs w:val="24"/>
        </w:rPr>
        <w:t xml:space="preserve"> (</w:t>
      </w:r>
      <w:r w:rsidR="00D033D4" w:rsidRPr="00A367DD">
        <w:rPr>
          <w:rFonts w:cs="Times New Roman"/>
          <w:b/>
          <w:szCs w:val="24"/>
        </w:rPr>
        <w:t xml:space="preserve">a </w:t>
      </w:r>
      <w:r w:rsidR="00D033D4" w:rsidRPr="00A367DD">
        <w:rPr>
          <w:rFonts w:cs="Times New Roman"/>
          <w:szCs w:val="24"/>
        </w:rPr>
        <w:t xml:space="preserve">is green, </w:t>
      </w:r>
      <w:r w:rsidR="00D033D4" w:rsidRPr="00A367DD">
        <w:rPr>
          <w:rFonts w:cs="Times New Roman"/>
          <w:b/>
          <w:szCs w:val="24"/>
        </w:rPr>
        <w:t>b</w:t>
      </w:r>
      <w:r w:rsidR="00D033D4" w:rsidRPr="00A367DD">
        <w:rPr>
          <w:rFonts w:cs="Times New Roman"/>
          <w:szCs w:val="24"/>
        </w:rPr>
        <w:t xml:space="preserve"> is blue, </w:t>
      </w:r>
      <w:r w:rsidR="00D033D4" w:rsidRPr="00A367DD">
        <w:rPr>
          <w:rFonts w:cs="Times New Roman"/>
          <w:b/>
          <w:szCs w:val="24"/>
        </w:rPr>
        <w:t>c</w:t>
      </w:r>
      <w:r w:rsidR="00D033D4" w:rsidRPr="00A367DD">
        <w:rPr>
          <w:rFonts w:cs="Times New Roman"/>
          <w:szCs w:val="24"/>
        </w:rPr>
        <w:t xml:space="preserve"> is red and </w:t>
      </w:r>
      <w:r w:rsidR="00D033D4" w:rsidRPr="00A367DD">
        <w:rPr>
          <w:rFonts w:cs="Times New Roman"/>
          <w:b/>
          <w:szCs w:val="24"/>
        </w:rPr>
        <w:t>d</w:t>
      </w:r>
      <w:r w:rsidR="00D033D4" w:rsidRPr="00A367DD">
        <w:rPr>
          <w:rFonts w:cs="Times New Roman"/>
          <w:szCs w:val="24"/>
        </w:rPr>
        <w:t xml:space="preserve"> is gray) and </w:t>
      </w:r>
      <w:r w:rsidR="009E44CA" w:rsidRPr="00A367DD">
        <w:rPr>
          <w:rFonts w:cs="Times New Roman"/>
          <w:b/>
          <w:szCs w:val="24"/>
        </w:rPr>
        <w:t>2</w:t>
      </w:r>
      <w:r w:rsidR="00D033D4" w:rsidRPr="00A367DD">
        <w:rPr>
          <w:rFonts w:cs="Times New Roman"/>
          <w:szCs w:val="24"/>
        </w:rPr>
        <w:t xml:space="preserve"> (black).</w:t>
      </w:r>
    </w:p>
    <w:p w14:paraId="2B943C8C" w14:textId="77777777" w:rsidR="00394C78" w:rsidRPr="00A367DD" w:rsidRDefault="00394C78" w:rsidP="00A367DD">
      <w:pPr>
        <w:spacing w:line="360" w:lineRule="auto"/>
        <w:rPr>
          <w:rFonts w:cs="Times New Roman"/>
          <w:szCs w:val="24"/>
        </w:rPr>
      </w:pPr>
    </w:p>
    <w:p w14:paraId="70E38280" w14:textId="4A1C876B" w:rsidR="008E3474" w:rsidRPr="00A367DD" w:rsidRDefault="008E3474" w:rsidP="00A367DD">
      <w:pPr>
        <w:spacing w:line="360" w:lineRule="auto"/>
        <w:rPr>
          <w:rFonts w:cs="Times New Roman"/>
          <w:szCs w:val="24"/>
        </w:rPr>
      </w:pPr>
      <w:r w:rsidRPr="00A367DD">
        <w:rPr>
          <w:rFonts w:cs="Times New Roman"/>
          <w:b/>
          <w:szCs w:val="24"/>
        </w:rPr>
        <w:t xml:space="preserve">Table </w:t>
      </w:r>
      <w:r w:rsidR="008F2B34" w:rsidRPr="00A367DD">
        <w:rPr>
          <w:rFonts w:cs="Times New Roman"/>
          <w:b/>
          <w:szCs w:val="24"/>
        </w:rPr>
        <w:t>2</w:t>
      </w:r>
      <w:r w:rsidR="00C61E02" w:rsidRPr="00A367DD">
        <w:rPr>
          <w:rFonts w:cs="Times New Roman"/>
          <w:b/>
          <w:szCs w:val="24"/>
        </w:rPr>
        <w:t>.</w:t>
      </w:r>
      <w:r w:rsidRPr="00A367DD">
        <w:rPr>
          <w:rFonts w:cs="Times New Roman"/>
          <w:szCs w:val="24"/>
        </w:rPr>
        <w:t xml:space="preserve"> Geometric parameters of hydrogen bonds</w:t>
      </w:r>
      <w:r w:rsidR="00E505CE">
        <w:rPr>
          <w:rFonts w:cs="Times New Roman"/>
          <w:szCs w:val="24"/>
        </w:rPr>
        <w:t xml:space="preserve"> and angles</w:t>
      </w:r>
      <w:r w:rsidRPr="00A367DD">
        <w:rPr>
          <w:rFonts w:cs="Times New Roman"/>
          <w:szCs w:val="24"/>
        </w:rPr>
        <w:t>.</w:t>
      </w:r>
    </w:p>
    <w:tbl>
      <w:tblPr>
        <w:tblW w:w="9630" w:type="dxa"/>
        <w:jc w:val="center"/>
        <w:tblLayout w:type="fixed"/>
        <w:tblCellMar>
          <w:top w:w="57" w:type="dxa"/>
          <w:bottom w:w="57" w:type="dxa"/>
        </w:tblCellMar>
        <w:tblLook w:val="04A0" w:firstRow="1" w:lastRow="0" w:firstColumn="1" w:lastColumn="0" w:noHBand="0" w:noVBand="1"/>
      </w:tblPr>
      <w:tblGrid>
        <w:gridCol w:w="278"/>
        <w:gridCol w:w="1792"/>
        <w:gridCol w:w="125"/>
        <w:gridCol w:w="585"/>
        <w:gridCol w:w="585"/>
        <w:gridCol w:w="731"/>
        <w:gridCol w:w="731"/>
        <w:gridCol w:w="1025"/>
        <w:gridCol w:w="731"/>
        <w:gridCol w:w="731"/>
        <w:gridCol w:w="732"/>
        <w:gridCol w:w="1584"/>
      </w:tblGrid>
      <w:tr w:rsidR="008F2B34" w:rsidRPr="00A367DD" w14:paraId="28DBDCA1" w14:textId="77777777" w:rsidTr="00FB3CF6">
        <w:trPr>
          <w:trHeight w:val="144"/>
          <w:jc w:val="center"/>
        </w:trPr>
        <w:tc>
          <w:tcPr>
            <w:tcW w:w="278" w:type="dxa"/>
            <w:tcBorders>
              <w:top w:val="double" w:sz="4" w:space="0" w:color="auto"/>
              <w:bottom w:val="double" w:sz="4" w:space="0" w:color="auto"/>
            </w:tcBorders>
            <w:vAlign w:val="center"/>
          </w:tcPr>
          <w:p w14:paraId="631258D1" w14:textId="365876D3" w:rsidR="00394C78" w:rsidRPr="00A367DD" w:rsidRDefault="00394C78" w:rsidP="00A367DD">
            <w:pPr>
              <w:spacing w:after="0" w:line="360" w:lineRule="auto"/>
              <w:jc w:val="center"/>
              <w:rPr>
                <w:rFonts w:eastAsia="Times New Roman" w:cs="Times New Roman"/>
                <w:b/>
                <w:bCs/>
                <w:color w:val="171717" w:themeColor="background2" w:themeShade="1A"/>
                <w:szCs w:val="24"/>
                <w:lang w:val="en-US" w:eastAsia="bs-Latn-BA"/>
              </w:rPr>
            </w:pPr>
          </w:p>
        </w:tc>
        <w:tc>
          <w:tcPr>
            <w:tcW w:w="1792" w:type="dxa"/>
            <w:tcBorders>
              <w:top w:val="double" w:sz="4" w:space="0" w:color="auto"/>
              <w:bottom w:val="double" w:sz="4" w:space="0" w:color="auto"/>
            </w:tcBorders>
            <w:shd w:val="clear" w:color="auto" w:fill="auto"/>
            <w:noWrap/>
            <w:vAlign w:val="center"/>
            <w:hideMark/>
          </w:tcPr>
          <w:p w14:paraId="51E62E8E" w14:textId="77777777" w:rsidR="00394C78" w:rsidRPr="00A367DD" w:rsidRDefault="00394C78" w:rsidP="00A367DD">
            <w:pPr>
              <w:spacing w:after="0" w:line="360" w:lineRule="auto"/>
              <w:jc w:val="center"/>
              <w:rPr>
                <w:rFonts w:eastAsia="Times New Roman" w:cs="Times New Roman"/>
                <w:b/>
                <w:bCs/>
                <w:color w:val="171717" w:themeColor="background2" w:themeShade="1A"/>
                <w:szCs w:val="24"/>
                <w:lang w:val="en-US" w:eastAsia="bs-Latn-BA"/>
              </w:rPr>
            </w:pPr>
            <w:proofErr w:type="spellStart"/>
            <w:r w:rsidRPr="00A367DD">
              <w:rPr>
                <w:rFonts w:eastAsia="Times New Roman" w:cs="Times New Roman"/>
                <w:b/>
                <w:bCs/>
                <w:color w:val="171717" w:themeColor="background2" w:themeShade="1A"/>
                <w:szCs w:val="24"/>
                <w:lang w:val="en-US" w:eastAsia="bs-Latn-BA"/>
              </w:rPr>
              <w:t>Cpd</w:t>
            </w:r>
            <w:proofErr w:type="spellEnd"/>
            <w:r w:rsidRPr="00A367DD">
              <w:rPr>
                <w:rFonts w:eastAsia="Times New Roman" w:cs="Times New Roman"/>
                <w:b/>
                <w:bCs/>
                <w:color w:val="171717" w:themeColor="background2" w:themeShade="1A"/>
                <w:szCs w:val="24"/>
                <w:lang w:val="en-US" w:eastAsia="bs-Latn-BA"/>
              </w:rPr>
              <w:t xml:space="preserve"> (D–H···A)</w:t>
            </w:r>
          </w:p>
        </w:tc>
        <w:tc>
          <w:tcPr>
            <w:tcW w:w="1295" w:type="dxa"/>
            <w:gridSpan w:val="3"/>
            <w:tcBorders>
              <w:top w:val="double" w:sz="4" w:space="0" w:color="auto"/>
              <w:bottom w:val="double" w:sz="4" w:space="0" w:color="auto"/>
            </w:tcBorders>
            <w:shd w:val="clear" w:color="auto" w:fill="auto"/>
            <w:vAlign w:val="center"/>
            <w:hideMark/>
          </w:tcPr>
          <w:p w14:paraId="0694D542" w14:textId="77777777" w:rsidR="00394C78" w:rsidRPr="00A367DD" w:rsidRDefault="00394C78" w:rsidP="00A367DD">
            <w:pPr>
              <w:spacing w:after="0" w:line="360" w:lineRule="auto"/>
              <w:jc w:val="center"/>
              <w:rPr>
                <w:rFonts w:eastAsia="Times New Roman" w:cs="Times New Roman"/>
                <w:b/>
                <w:bCs/>
                <w:color w:val="171717" w:themeColor="background2" w:themeShade="1A"/>
                <w:szCs w:val="24"/>
                <w:lang w:val="en-US" w:eastAsia="bs-Latn-BA"/>
              </w:rPr>
            </w:pPr>
            <w:r w:rsidRPr="00A367DD">
              <w:rPr>
                <w:rFonts w:eastAsia="Times New Roman" w:cs="Times New Roman"/>
                <w:b/>
                <w:bCs/>
                <w:color w:val="171717" w:themeColor="background2" w:themeShade="1A"/>
                <w:szCs w:val="24"/>
                <w:lang w:val="en-US" w:eastAsia="bs-Latn-BA"/>
              </w:rPr>
              <w:t>d(D–H)</w:t>
            </w:r>
            <w:r w:rsidRPr="00A367DD">
              <w:rPr>
                <w:rFonts w:eastAsia="Times New Roman" w:cs="Times New Roman"/>
                <w:b/>
                <w:bCs/>
                <w:color w:val="171717" w:themeColor="background2" w:themeShade="1A"/>
                <w:szCs w:val="24"/>
                <w:lang w:val="en-US" w:eastAsia="bs-Latn-BA"/>
              </w:rPr>
              <w:br/>
              <w:t>(Å)</w:t>
            </w:r>
          </w:p>
        </w:tc>
        <w:tc>
          <w:tcPr>
            <w:tcW w:w="1462" w:type="dxa"/>
            <w:gridSpan w:val="2"/>
            <w:tcBorders>
              <w:top w:val="double" w:sz="4" w:space="0" w:color="auto"/>
              <w:bottom w:val="double" w:sz="4" w:space="0" w:color="auto"/>
            </w:tcBorders>
            <w:shd w:val="clear" w:color="auto" w:fill="auto"/>
            <w:vAlign w:val="center"/>
            <w:hideMark/>
          </w:tcPr>
          <w:p w14:paraId="16C5E606" w14:textId="77777777" w:rsidR="00394C78" w:rsidRPr="00A367DD" w:rsidRDefault="00394C78" w:rsidP="00A367DD">
            <w:pPr>
              <w:spacing w:after="0" w:line="360" w:lineRule="auto"/>
              <w:ind w:right="-108"/>
              <w:jc w:val="center"/>
              <w:rPr>
                <w:rFonts w:eastAsia="Times New Roman" w:cs="Times New Roman"/>
                <w:b/>
                <w:bCs/>
                <w:color w:val="171717" w:themeColor="background2" w:themeShade="1A"/>
                <w:szCs w:val="24"/>
                <w:lang w:val="en-US" w:eastAsia="bs-Latn-BA"/>
              </w:rPr>
            </w:pPr>
            <w:r w:rsidRPr="00A367DD">
              <w:rPr>
                <w:rFonts w:eastAsia="Times New Roman" w:cs="Times New Roman"/>
                <w:b/>
                <w:bCs/>
                <w:color w:val="171717" w:themeColor="background2" w:themeShade="1A"/>
                <w:szCs w:val="24"/>
                <w:lang w:val="en-US" w:eastAsia="bs-Latn-BA"/>
              </w:rPr>
              <w:t xml:space="preserve">d(H···A)  </w:t>
            </w:r>
            <w:r w:rsidRPr="00A367DD">
              <w:rPr>
                <w:rFonts w:eastAsia="Times New Roman" w:cs="Times New Roman"/>
                <w:b/>
                <w:bCs/>
                <w:color w:val="171717" w:themeColor="background2" w:themeShade="1A"/>
                <w:szCs w:val="24"/>
                <w:lang w:val="en-US" w:eastAsia="bs-Latn-BA"/>
              </w:rPr>
              <w:br/>
              <w:t>(Å)</w:t>
            </w:r>
          </w:p>
        </w:tc>
        <w:tc>
          <w:tcPr>
            <w:tcW w:w="1756" w:type="dxa"/>
            <w:gridSpan w:val="2"/>
            <w:tcBorders>
              <w:top w:val="double" w:sz="4" w:space="0" w:color="auto"/>
              <w:bottom w:val="double" w:sz="4" w:space="0" w:color="auto"/>
            </w:tcBorders>
            <w:shd w:val="clear" w:color="auto" w:fill="auto"/>
            <w:vAlign w:val="center"/>
            <w:hideMark/>
          </w:tcPr>
          <w:p w14:paraId="41162BA0" w14:textId="77777777" w:rsidR="00394C78" w:rsidRPr="00A367DD" w:rsidRDefault="00394C78" w:rsidP="00A367DD">
            <w:pPr>
              <w:spacing w:after="0" w:line="360" w:lineRule="auto"/>
              <w:jc w:val="center"/>
              <w:rPr>
                <w:rFonts w:eastAsia="Times New Roman" w:cs="Times New Roman"/>
                <w:b/>
                <w:bCs/>
                <w:color w:val="171717" w:themeColor="background2" w:themeShade="1A"/>
                <w:szCs w:val="24"/>
                <w:lang w:val="en-US" w:eastAsia="bs-Latn-BA"/>
              </w:rPr>
            </w:pPr>
            <w:r w:rsidRPr="00A367DD">
              <w:rPr>
                <w:rFonts w:eastAsia="Times New Roman" w:cs="Times New Roman"/>
                <w:b/>
                <w:bCs/>
                <w:color w:val="171717" w:themeColor="background2" w:themeShade="1A"/>
                <w:szCs w:val="24"/>
                <w:lang w:val="en-US" w:eastAsia="bs-Latn-BA"/>
              </w:rPr>
              <w:t>d(D···A)</w:t>
            </w:r>
            <w:r w:rsidRPr="00A367DD">
              <w:rPr>
                <w:rFonts w:eastAsia="Times New Roman" w:cs="Times New Roman"/>
                <w:b/>
                <w:bCs/>
                <w:color w:val="171717" w:themeColor="background2" w:themeShade="1A"/>
                <w:szCs w:val="24"/>
                <w:lang w:val="en-US" w:eastAsia="bs-Latn-BA"/>
              </w:rPr>
              <w:br/>
              <w:t>(Å)</w:t>
            </w:r>
          </w:p>
        </w:tc>
        <w:tc>
          <w:tcPr>
            <w:tcW w:w="1463" w:type="dxa"/>
            <w:gridSpan w:val="2"/>
            <w:tcBorders>
              <w:top w:val="double" w:sz="4" w:space="0" w:color="auto"/>
              <w:bottom w:val="double" w:sz="4" w:space="0" w:color="auto"/>
            </w:tcBorders>
            <w:shd w:val="clear" w:color="auto" w:fill="auto"/>
            <w:vAlign w:val="center"/>
            <w:hideMark/>
          </w:tcPr>
          <w:p w14:paraId="0A9482DA" w14:textId="77777777" w:rsidR="00394C78" w:rsidRPr="00A367DD" w:rsidRDefault="00394C78" w:rsidP="00A367DD">
            <w:pPr>
              <w:spacing w:after="0" w:line="360" w:lineRule="auto"/>
              <w:jc w:val="center"/>
              <w:rPr>
                <w:rFonts w:eastAsia="Times New Roman" w:cs="Times New Roman"/>
                <w:b/>
                <w:bCs/>
                <w:color w:val="171717" w:themeColor="background2" w:themeShade="1A"/>
                <w:szCs w:val="24"/>
                <w:lang w:val="en-US" w:eastAsia="bs-Latn-BA"/>
              </w:rPr>
            </w:pPr>
            <w:r w:rsidRPr="00A367DD">
              <w:rPr>
                <w:rFonts w:eastAsia="Times New Roman" w:cs="Times New Roman"/>
                <w:b/>
                <w:bCs/>
                <w:color w:val="171717" w:themeColor="background2" w:themeShade="1A"/>
                <w:szCs w:val="24"/>
                <w:lang w:val="en-US" w:eastAsia="bs-Latn-BA"/>
              </w:rPr>
              <w:t>φ(D–H···A)</w:t>
            </w:r>
            <w:r w:rsidRPr="00A367DD">
              <w:rPr>
                <w:rFonts w:eastAsia="Times New Roman" w:cs="Times New Roman"/>
                <w:b/>
                <w:bCs/>
                <w:color w:val="171717" w:themeColor="background2" w:themeShade="1A"/>
                <w:szCs w:val="24"/>
                <w:lang w:val="en-US" w:eastAsia="bs-Latn-BA"/>
              </w:rPr>
              <w:br/>
              <w:t xml:space="preserve"> (°)</w:t>
            </w:r>
          </w:p>
        </w:tc>
        <w:tc>
          <w:tcPr>
            <w:tcW w:w="1584" w:type="dxa"/>
            <w:tcBorders>
              <w:top w:val="double" w:sz="4" w:space="0" w:color="auto"/>
              <w:bottom w:val="double" w:sz="4" w:space="0" w:color="auto"/>
            </w:tcBorders>
            <w:vAlign w:val="center"/>
          </w:tcPr>
          <w:p w14:paraId="7E6CA3FB" w14:textId="77777777" w:rsidR="00394C78" w:rsidRPr="00A367DD" w:rsidRDefault="00394C78" w:rsidP="00A367DD">
            <w:pPr>
              <w:spacing w:after="0" w:line="360" w:lineRule="auto"/>
              <w:jc w:val="center"/>
              <w:rPr>
                <w:rFonts w:eastAsia="Times New Roman" w:cs="Times New Roman"/>
                <w:b/>
                <w:bCs/>
                <w:color w:val="171717" w:themeColor="background2" w:themeShade="1A"/>
                <w:szCs w:val="24"/>
                <w:lang w:val="en-US" w:eastAsia="bs-Latn-BA"/>
              </w:rPr>
            </w:pPr>
          </w:p>
        </w:tc>
      </w:tr>
      <w:tr w:rsidR="008F2B34" w:rsidRPr="00A367DD" w14:paraId="58BF7084" w14:textId="77777777" w:rsidTr="00FB3CF6">
        <w:trPr>
          <w:trHeight w:val="144"/>
          <w:jc w:val="center"/>
        </w:trPr>
        <w:tc>
          <w:tcPr>
            <w:tcW w:w="278" w:type="dxa"/>
            <w:tcBorders>
              <w:top w:val="double" w:sz="4" w:space="0" w:color="auto"/>
              <w:bottom w:val="double" w:sz="4" w:space="0" w:color="auto"/>
            </w:tcBorders>
            <w:vAlign w:val="center"/>
          </w:tcPr>
          <w:p w14:paraId="15ABDD7D" w14:textId="77777777" w:rsidR="00394C78" w:rsidRPr="00A367DD" w:rsidRDefault="00394C78" w:rsidP="00A367DD">
            <w:pPr>
              <w:spacing w:after="0" w:line="360" w:lineRule="auto"/>
              <w:jc w:val="center"/>
              <w:rPr>
                <w:rFonts w:eastAsia="Times New Roman" w:cs="Times New Roman"/>
                <w:b/>
                <w:bCs/>
                <w:color w:val="171717" w:themeColor="background2" w:themeShade="1A"/>
                <w:szCs w:val="24"/>
                <w:lang w:val="en-US" w:eastAsia="bs-Latn-BA"/>
              </w:rPr>
            </w:pPr>
          </w:p>
        </w:tc>
        <w:tc>
          <w:tcPr>
            <w:tcW w:w="1917" w:type="dxa"/>
            <w:gridSpan w:val="2"/>
            <w:tcBorders>
              <w:top w:val="double" w:sz="4" w:space="0" w:color="auto"/>
              <w:bottom w:val="double" w:sz="4" w:space="0" w:color="auto"/>
            </w:tcBorders>
            <w:shd w:val="clear" w:color="auto" w:fill="auto"/>
            <w:noWrap/>
            <w:vAlign w:val="center"/>
            <w:hideMark/>
          </w:tcPr>
          <w:p w14:paraId="7D5CC572" w14:textId="77777777" w:rsidR="00394C78" w:rsidRPr="00A367DD" w:rsidRDefault="00394C78" w:rsidP="00A367DD">
            <w:pPr>
              <w:spacing w:after="0" w:line="360" w:lineRule="auto"/>
              <w:jc w:val="center"/>
              <w:rPr>
                <w:rFonts w:eastAsia="Times New Roman" w:cs="Times New Roman"/>
                <w:b/>
                <w:bCs/>
                <w:color w:val="171717" w:themeColor="background2" w:themeShade="1A"/>
                <w:szCs w:val="24"/>
                <w:lang w:val="en-US" w:eastAsia="bs-Latn-BA"/>
              </w:rPr>
            </w:pPr>
          </w:p>
        </w:tc>
        <w:tc>
          <w:tcPr>
            <w:tcW w:w="585" w:type="dxa"/>
            <w:tcBorders>
              <w:top w:val="double" w:sz="4" w:space="0" w:color="auto"/>
              <w:bottom w:val="double" w:sz="4" w:space="0" w:color="auto"/>
            </w:tcBorders>
            <w:shd w:val="clear" w:color="auto" w:fill="auto"/>
            <w:noWrap/>
            <w:vAlign w:val="center"/>
            <w:hideMark/>
          </w:tcPr>
          <w:p w14:paraId="6B0F99BA" w14:textId="7D5EC5C5" w:rsidR="00394C78" w:rsidRPr="00A367DD" w:rsidRDefault="00394C78" w:rsidP="00A367DD">
            <w:pPr>
              <w:spacing w:after="0" w:line="360" w:lineRule="auto"/>
              <w:jc w:val="center"/>
              <w:rPr>
                <w:rFonts w:eastAsia="Times New Roman" w:cs="Times New Roman"/>
                <w:b/>
                <w:color w:val="171717" w:themeColor="background2" w:themeShade="1A"/>
                <w:szCs w:val="24"/>
                <w:lang w:val="en-US" w:eastAsia="bs-Latn-BA"/>
              </w:rPr>
            </w:pPr>
            <w:r w:rsidRPr="00A367DD">
              <w:rPr>
                <w:rFonts w:eastAsia="Times New Roman" w:cs="Times New Roman"/>
                <w:b/>
                <w:color w:val="171717" w:themeColor="background2" w:themeShade="1A"/>
                <w:szCs w:val="24"/>
                <w:lang w:val="en-US" w:eastAsia="bs-Latn-BA"/>
              </w:rPr>
              <w:t>Exp</w:t>
            </w:r>
          </w:p>
        </w:tc>
        <w:tc>
          <w:tcPr>
            <w:tcW w:w="585" w:type="dxa"/>
            <w:tcBorders>
              <w:top w:val="double" w:sz="4" w:space="0" w:color="auto"/>
              <w:bottom w:val="double" w:sz="4" w:space="0" w:color="auto"/>
            </w:tcBorders>
            <w:shd w:val="clear" w:color="auto" w:fill="auto"/>
            <w:vAlign w:val="center"/>
          </w:tcPr>
          <w:p w14:paraId="50896363" w14:textId="3D4E3BF4" w:rsidR="00394C78" w:rsidRPr="00A367DD" w:rsidRDefault="00394C78" w:rsidP="00A367DD">
            <w:pPr>
              <w:spacing w:after="0" w:line="360" w:lineRule="auto"/>
              <w:ind w:left="-238" w:firstLine="238"/>
              <w:jc w:val="center"/>
              <w:rPr>
                <w:rFonts w:eastAsia="Times New Roman" w:cs="Times New Roman"/>
                <w:b/>
                <w:color w:val="171717" w:themeColor="background2" w:themeShade="1A"/>
                <w:szCs w:val="24"/>
                <w:lang w:val="en-US" w:eastAsia="bs-Latn-BA"/>
              </w:rPr>
            </w:pPr>
            <w:r w:rsidRPr="00A367DD">
              <w:rPr>
                <w:rFonts w:eastAsia="Times New Roman" w:cs="Times New Roman"/>
                <w:b/>
                <w:color w:val="171717" w:themeColor="background2" w:themeShade="1A"/>
                <w:szCs w:val="24"/>
                <w:lang w:val="en-US" w:eastAsia="bs-Latn-BA"/>
              </w:rPr>
              <w:t>Calc</w:t>
            </w:r>
          </w:p>
        </w:tc>
        <w:tc>
          <w:tcPr>
            <w:tcW w:w="731" w:type="dxa"/>
            <w:tcBorders>
              <w:top w:val="double" w:sz="4" w:space="0" w:color="auto"/>
              <w:bottom w:val="double" w:sz="4" w:space="0" w:color="auto"/>
            </w:tcBorders>
            <w:shd w:val="clear" w:color="auto" w:fill="auto"/>
            <w:noWrap/>
            <w:vAlign w:val="center"/>
            <w:hideMark/>
          </w:tcPr>
          <w:p w14:paraId="41B6BFAE" w14:textId="37D6175E" w:rsidR="00394C78" w:rsidRPr="00A367DD" w:rsidRDefault="00394C78" w:rsidP="00A367DD">
            <w:pPr>
              <w:spacing w:after="0" w:line="360" w:lineRule="auto"/>
              <w:jc w:val="center"/>
              <w:rPr>
                <w:rFonts w:eastAsia="Times New Roman" w:cs="Times New Roman"/>
                <w:b/>
                <w:color w:val="171717" w:themeColor="background2" w:themeShade="1A"/>
                <w:szCs w:val="24"/>
                <w:lang w:val="en-US" w:eastAsia="bs-Latn-BA"/>
              </w:rPr>
            </w:pPr>
            <w:r w:rsidRPr="00A367DD">
              <w:rPr>
                <w:rFonts w:eastAsia="Times New Roman" w:cs="Times New Roman"/>
                <w:b/>
                <w:color w:val="171717" w:themeColor="background2" w:themeShade="1A"/>
                <w:szCs w:val="24"/>
                <w:lang w:val="en-US" w:eastAsia="bs-Latn-BA"/>
              </w:rPr>
              <w:t>Exp</w:t>
            </w:r>
          </w:p>
        </w:tc>
        <w:tc>
          <w:tcPr>
            <w:tcW w:w="731" w:type="dxa"/>
            <w:tcBorders>
              <w:top w:val="double" w:sz="4" w:space="0" w:color="auto"/>
              <w:bottom w:val="double" w:sz="4" w:space="0" w:color="auto"/>
            </w:tcBorders>
            <w:shd w:val="clear" w:color="auto" w:fill="auto"/>
            <w:vAlign w:val="center"/>
          </w:tcPr>
          <w:p w14:paraId="1AE45393" w14:textId="2B4B5448" w:rsidR="00394C78" w:rsidRPr="00A367DD" w:rsidRDefault="00394C78" w:rsidP="00A367DD">
            <w:pPr>
              <w:spacing w:after="0" w:line="360" w:lineRule="auto"/>
              <w:jc w:val="center"/>
              <w:rPr>
                <w:rFonts w:eastAsia="Times New Roman" w:cs="Times New Roman"/>
                <w:b/>
                <w:color w:val="171717" w:themeColor="background2" w:themeShade="1A"/>
                <w:szCs w:val="24"/>
                <w:lang w:val="en-US" w:eastAsia="bs-Latn-BA"/>
              </w:rPr>
            </w:pPr>
            <w:r w:rsidRPr="00A367DD">
              <w:rPr>
                <w:rFonts w:eastAsia="Times New Roman" w:cs="Times New Roman"/>
                <w:b/>
                <w:color w:val="171717" w:themeColor="background2" w:themeShade="1A"/>
                <w:szCs w:val="24"/>
                <w:lang w:val="en-US" w:eastAsia="bs-Latn-BA"/>
              </w:rPr>
              <w:t>Calc</w:t>
            </w:r>
          </w:p>
        </w:tc>
        <w:tc>
          <w:tcPr>
            <w:tcW w:w="1025" w:type="dxa"/>
            <w:tcBorders>
              <w:bottom w:val="double" w:sz="4" w:space="0" w:color="auto"/>
            </w:tcBorders>
            <w:shd w:val="clear" w:color="auto" w:fill="auto"/>
            <w:noWrap/>
            <w:vAlign w:val="center"/>
            <w:hideMark/>
          </w:tcPr>
          <w:p w14:paraId="4466EE51" w14:textId="03ED0D8D" w:rsidR="00394C78" w:rsidRPr="00A367DD" w:rsidRDefault="00394C78" w:rsidP="00A367DD">
            <w:pPr>
              <w:spacing w:after="0" w:line="360" w:lineRule="auto"/>
              <w:jc w:val="center"/>
              <w:rPr>
                <w:rFonts w:eastAsia="Times New Roman" w:cs="Times New Roman"/>
                <w:b/>
                <w:color w:val="171717" w:themeColor="background2" w:themeShade="1A"/>
                <w:szCs w:val="24"/>
                <w:lang w:val="en-US" w:eastAsia="bs-Latn-BA"/>
              </w:rPr>
            </w:pPr>
            <w:r w:rsidRPr="00A367DD">
              <w:rPr>
                <w:rFonts w:eastAsia="Times New Roman" w:cs="Times New Roman"/>
                <w:b/>
                <w:color w:val="171717" w:themeColor="background2" w:themeShade="1A"/>
                <w:szCs w:val="24"/>
                <w:lang w:val="en-US" w:eastAsia="bs-Latn-BA"/>
              </w:rPr>
              <w:t>Exp</w:t>
            </w:r>
          </w:p>
        </w:tc>
        <w:tc>
          <w:tcPr>
            <w:tcW w:w="731" w:type="dxa"/>
            <w:tcBorders>
              <w:bottom w:val="double" w:sz="4" w:space="0" w:color="auto"/>
            </w:tcBorders>
            <w:shd w:val="clear" w:color="auto" w:fill="auto"/>
            <w:vAlign w:val="center"/>
          </w:tcPr>
          <w:p w14:paraId="3BD170F1" w14:textId="382D80F6" w:rsidR="00394C78" w:rsidRPr="00A367DD" w:rsidRDefault="00394C78" w:rsidP="00A367DD">
            <w:pPr>
              <w:spacing w:after="0" w:line="360" w:lineRule="auto"/>
              <w:jc w:val="center"/>
              <w:rPr>
                <w:rFonts w:eastAsia="Times New Roman" w:cs="Times New Roman"/>
                <w:b/>
                <w:color w:val="171717" w:themeColor="background2" w:themeShade="1A"/>
                <w:szCs w:val="24"/>
                <w:lang w:val="en-US" w:eastAsia="bs-Latn-BA"/>
              </w:rPr>
            </w:pPr>
            <w:r w:rsidRPr="00A367DD">
              <w:rPr>
                <w:rFonts w:eastAsia="Times New Roman" w:cs="Times New Roman"/>
                <w:b/>
                <w:color w:val="171717" w:themeColor="background2" w:themeShade="1A"/>
                <w:szCs w:val="24"/>
                <w:lang w:val="en-US" w:eastAsia="bs-Latn-BA"/>
              </w:rPr>
              <w:t>Calc</w:t>
            </w:r>
          </w:p>
        </w:tc>
        <w:tc>
          <w:tcPr>
            <w:tcW w:w="731" w:type="dxa"/>
            <w:tcBorders>
              <w:bottom w:val="double" w:sz="4" w:space="0" w:color="auto"/>
            </w:tcBorders>
            <w:shd w:val="clear" w:color="auto" w:fill="auto"/>
            <w:noWrap/>
            <w:vAlign w:val="center"/>
            <w:hideMark/>
          </w:tcPr>
          <w:p w14:paraId="6CE6AD62" w14:textId="44B933AF" w:rsidR="00394C78" w:rsidRPr="00A367DD" w:rsidRDefault="00394C78" w:rsidP="00A367DD">
            <w:pPr>
              <w:spacing w:after="0" w:line="360" w:lineRule="auto"/>
              <w:jc w:val="center"/>
              <w:rPr>
                <w:rFonts w:eastAsia="Times New Roman" w:cs="Times New Roman"/>
                <w:b/>
                <w:color w:val="171717" w:themeColor="background2" w:themeShade="1A"/>
                <w:szCs w:val="24"/>
                <w:lang w:val="en-US" w:eastAsia="bs-Latn-BA"/>
              </w:rPr>
            </w:pPr>
            <w:r w:rsidRPr="00A367DD">
              <w:rPr>
                <w:rFonts w:eastAsia="Times New Roman" w:cs="Times New Roman"/>
                <w:b/>
                <w:color w:val="171717" w:themeColor="background2" w:themeShade="1A"/>
                <w:szCs w:val="24"/>
                <w:lang w:val="en-US" w:eastAsia="bs-Latn-BA"/>
              </w:rPr>
              <w:t>Exp</w:t>
            </w:r>
          </w:p>
        </w:tc>
        <w:tc>
          <w:tcPr>
            <w:tcW w:w="732" w:type="dxa"/>
            <w:tcBorders>
              <w:bottom w:val="double" w:sz="4" w:space="0" w:color="auto"/>
            </w:tcBorders>
            <w:shd w:val="clear" w:color="auto" w:fill="auto"/>
            <w:vAlign w:val="center"/>
          </w:tcPr>
          <w:p w14:paraId="68966EA7" w14:textId="1000A402" w:rsidR="00394C78" w:rsidRPr="00A367DD" w:rsidRDefault="00394C78" w:rsidP="00A367DD">
            <w:pPr>
              <w:spacing w:after="0" w:line="360" w:lineRule="auto"/>
              <w:jc w:val="center"/>
              <w:rPr>
                <w:rFonts w:eastAsia="Times New Roman" w:cs="Times New Roman"/>
                <w:b/>
                <w:color w:val="171717" w:themeColor="background2" w:themeShade="1A"/>
                <w:szCs w:val="24"/>
                <w:lang w:val="en-US" w:eastAsia="bs-Latn-BA"/>
              </w:rPr>
            </w:pPr>
            <w:r w:rsidRPr="00A367DD">
              <w:rPr>
                <w:rFonts w:eastAsia="Times New Roman" w:cs="Times New Roman"/>
                <w:b/>
                <w:color w:val="171717" w:themeColor="background2" w:themeShade="1A"/>
                <w:szCs w:val="24"/>
                <w:lang w:val="en-US" w:eastAsia="bs-Latn-BA"/>
              </w:rPr>
              <w:t>Calc</w:t>
            </w:r>
          </w:p>
        </w:tc>
        <w:tc>
          <w:tcPr>
            <w:tcW w:w="1584" w:type="dxa"/>
            <w:tcBorders>
              <w:top w:val="double" w:sz="4" w:space="0" w:color="auto"/>
              <w:bottom w:val="double" w:sz="4" w:space="0" w:color="auto"/>
            </w:tcBorders>
            <w:vAlign w:val="center"/>
          </w:tcPr>
          <w:p w14:paraId="6E1FE5CA" w14:textId="77777777" w:rsidR="00394C78" w:rsidRPr="00A367DD" w:rsidRDefault="00394C78" w:rsidP="00A367DD">
            <w:pPr>
              <w:spacing w:after="0" w:line="360" w:lineRule="auto"/>
              <w:jc w:val="center"/>
              <w:rPr>
                <w:rFonts w:eastAsia="Times New Roman" w:cs="Times New Roman"/>
                <w:b/>
                <w:bCs/>
                <w:color w:val="171717" w:themeColor="background2" w:themeShade="1A"/>
                <w:szCs w:val="24"/>
                <w:lang w:val="en-US" w:eastAsia="bs-Latn-BA"/>
              </w:rPr>
            </w:pPr>
            <w:proofErr w:type="spellStart"/>
            <w:r w:rsidRPr="00A367DD">
              <w:rPr>
                <w:rFonts w:cs="Times New Roman"/>
                <w:color w:val="171717" w:themeColor="background2" w:themeShade="1A"/>
                <w:szCs w:val="24"/>
                <w:lang w:val="en-GB"/>
              </w:rPr>
              <w:t>Symm</w:t>
            </w:r>
            <w:proofErr w:type="spellEnd"/>
            <w:r w:rsidRPr="00A367DD">
              <w:rPr>
                <w:rFonts w:cs="Times New Roman"/>
                <w:color w:val="171717" w:themeColor="background2" w:themeShade="1A"/>
                <w:szCs w:val="24"/>
                <w:lang w:val="en-GB"/>
              </w:rPr>
              <w:t xml:space="preserve">. op. on </w:t>
            </w:r>
            <w:r w:rsidRPr="00A367DD">
              <w:rPr>
                <w:rFonts w:cs="Times New Roman"/>
                <w:i/>
                <w:color w:val="171717" w:themeColor="background2" w:themeShade="1A"/>
                <w:szCs w:val="24"/>
                <w:lang w:val="en-GB"/>
              </w:rPr>
              <w:t>A</w:t>
            </w:r>
          </w:p>
        </w:tc>
      </w:tr>
      <w:tr w:rsidR="008F2B34" w:rsidRPr="00A367DD" w14:paraId="73094131" w14:textId="77777777" w:rsidTr="00FB3CF6">
        <w:trPr>
          <w:trHeight w:val="144"/>
          <w:jc w:val="center"/>
        </w:trPr>
        <w:tc>
          <w:tcPr>
            <w:tcW w:w="278" w:type="dxa"/>
            <w:tcBorders>
              <w:top w:val="double" w:sz="4" w:space="0" w:color="auto"/>
            </w:tcBorders>
            <w:vAlign w:val="center"/>
          </w:tcPr>
          <w:p w14:paraId="434C54CA" w14:textId="77777777" w:rsidR="00394C78" w:rsidRPr="00A367DD" w:rsidRDefault="00C61E02"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w:t>
            </w:r>
          </w:p>
        </w:tc>
        <w:tc>
          <w:tcPr>
            <w:tcW w:w="1917" w:type="dxa"/>
            <w:gridSpan w:val="2"/>
            <w:tcBorders>
              <w:top w:val="double" w:sz="4" w:space="0" w:color="auto"/>
            </w:tcBorders>
            <w:shd w:val="clear" w:color="auto" w:fill="auto"/>
            <w:noWrap/>
            <w:vAlign w:val="center"/>
            <w:hideMark/>
          </w:tcPr>
          <w:p w14:paraId="625DA53E"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cs="Times New Roman"/>
                <w:color w:val="171717" w:themeColor="background2" w:themeShade="1A"/>
                <w:szCs w:val="24"/>
                <w:lang w:val="en-GB"/>
              </w:rPr>
              <w:t>C1A–H1A∙∙∙O2A</w:t>
            </w:r>
          </w:p>
        </w:tc>
        <w:tc>
          <w:tcPr>
            <w:tcW w:w="585" w:type="dxa"/>
            <w:noWrap/>
            <w:vAlign w:val="center"/>
            <w:hideMark/>
          </w:tcPr>
          <w:p w14:paraId="3D992FE3"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0.98</w:t>
            </w:r>
          </w:p>
        </w:tc>
        <w:tc>
          <w:tcPr>
            <w:tcW w:w="585" w:type="dxa"/>
            <w:vAlign w:val="center"/>
          </w:tcPr>
          <w:p w14:paraId="38CEF4AD"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1.01</w:t>
            </w:r>
          </w:p>
        </w:tc>
        <w:tc>
          <w:tcPr>
            <w:tcW w:w="731" w:type="dxa"/>
            <w:noWrap/>
            <w:vAlign w:val="center"/>
          </w:tcPr>
          <w:p w14:paraId="768D692F"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2.41</w:t>
            </w:r>
          </w:p>
        </w:tc>
        <w:tc>
          <w:tcPr>
            <w:tcW w:w="731" w:type="dxa"/>
            <w:vAlign w:val="center"/>
          </w:tcPr>
          <w:p w14:paraId="2A093633"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2.38</w:t>
            </w:r>
          </w:p>
        </w:tc>
        <w:tc>
          <w:tcPr>
            <w:tcW w:w="1025" w:type="dxa"/>
            <w:tcBorders>
              <w:top w:val="double" w:sz="4" w:space="0" w:color="auto"/>
            </w:tcBorders>
            <w:shd w:val="clear" w:color="auto" w:fill="auto"/>
            <w:noWrap/>
            <w:vAlign w:val="center"/>
          </w:tcPr>
          <w:p w14:paraId="3E70FB66"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cs="Times New Roman"/>
                <w:color w:val="171717" w:themeColor="background2" w:themeShade="1A"/>
                <w:szCs w:val="24"/>
                <w:lang w:val="en-GB"/>
              </w:rPr>
              <w:t>2.855(3)</w:t>
            </w:r>
          </w:p>
        </w:tc>
        <w:tc>
          <w:tcPr>
            <w:tcW w:w="731" w:type="dxa"/>
            <w:tcBorders>
              <w:top w:val="double" w:sz="4" w:space="0" w:color="auto"/>
            </w:tcBorders>
            <w:shd w:val="clear" w:color="auto" w:fill="auto"/>
            <w:vAlign w:val="center"/>
          </w:tcPr>
          <w:p w14:paraId="0F694CBA"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2.678</w:t>
            </w:r>
          </w:p>
        </w:tc>
        <w:tc>
          <w:tcPr>
            <w:tcW w:w="731" w:type="dxa"/>
            <w:tcBorders>
              <w:top w:val="double" w:sz="4" w:space="0" w:color="auto"/>
            </w:tcBorders>
            <w:shd w:val="clear" w:color="auto" w:fill="auto"/>
            <w:noWrap/>
            <w:vAlign w:val="center"/>
          </w:tcPr>
          <w:p w14:paraId="55B138C9"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107</w:t>
            </w:r>
          </w:p>
        </w:tc>
        <w:tc>
          <w:tcPr>
            <w:tcW w:w="732" w:type="dxa"/>
            <w:tcBorders>
              <w:top w:val="double" w:sz="4" w:space="0" w:color="auto"/>
            </w:tcBorders>
            <w:shd w:val="clear" w:color="auto" w:fill="auto"/>
            <w:vAlign w:val="center"/>
          </w:tcPr>
          <w:p w14:paraId="0ADC6039"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101</w:t>
            </w:r>
          </w:p>
        </w:tc>
        <w:tc>
          <w:tcPr>
            <w:tcW w:w="1584" w:type="dxa"/>
            <w:vAlign w:val="center"/>
          </w:tcPr>
          <w:p w14:paraId="43641F15" w14:textId="77777777" w:rsidR="00394C78" w:rsidRPr="00A367DD" w:rsidRDefault="00394C78" w:rsidP="00A367DD">
            <w:pPr>
              <w:spacing w:after="0" w:line="360" w:lineRule="auto"/>
              <w:jc w:val="center"/>
              <w:rPr>
                <w:rFonts w:cs="Times New Roman"/>
                <w:i/>
                <w:color w:val="171717" w:themeColor="background2" w:themeShade="1A"/>
                <w:szCs w:val="24"/>
                <w:highlight w:val="yellow"/>
                <w:lang w:val="en-GB"/>
              </w:rPr>
            </w:pPr>
            <w:r w:rsidRPr="00A367DD">
              <w:rPr>
                <w:rFonts w:cs="Times New Roman"/>
                <w:i/>
                <w:color w:val="171717" w:themeColor="background2" w:themeShade="1A"/>
                <w:szCs w:val="24"/>
                <w:lang w:val="en-GB"/>
              </w:rPr>
              <w:t>x, y, z</w:t>
            </w:r>
          </w:p>
        </w:tc>
      </w:tr>
      <w:tr w:rsidR="008F2B34" w:rsidRPr="00A367DD" w14:paraId="769B1FF6" w14:textId="77777777" w:rsidTr="00FB3CF6">
        <w:trPr>
          <w:trHeight w:val="144"/>
          <w:jc w:val="center"/>
        </w:trPr>
        <w:tc>
          <w:tcPr>
            <w:tcW w:w="278" w:type="dxa"/>
            <w:vAlign w:val="center"/>
          </w:tcPr>
          <w:p w14:paraId="4516E977" w14:textId="77777777" w:rsidR="00394C78" w:rsidRPr="00A367DD" w:rsidRDefault="00C61E02"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1B074D07" w14:textId="77777777" w:rsidR="00394C78" w:rsidRPr="00A367DD" w:rsidRDefault="00394C78" w:rsidP="00A367DD">
            <w:pPr>
              <w:spacing w:after="0" w:line="360" w:lineRule="auto"/>
              <w:jc w:val="center"/>
              <w:rPr>
                <w:rFonts w:cs="Times New Roman"/>
                <w:caps/>
                <w:color w:val="171717" w:themeColor="background2" w:themeShade="1A"/>
                <w:szCs w:val="24"/>
                <w:lang w:val="en-GB"/>
              </w:rPr>
            </w:pPr>
            <w:r w:rsidRPr="00A367DD">
              <w:rPr>
                <w:rFonts w:cs="Times New Roman"/>
                <w:color w:val="171717" w:themeColor="background2" w:themeShade="1A"/>
                <w:szCs w:val="24"/>
                <w:lang w:val="en-GB"/>
              </w:rPr>
              <w:t>C1A–H1A∙∙∙O3</w:t>
            </w:r>
            <w:r w:rsidRPr="00A367DD">
              <w:rPr>
                <w:rFonts w:cs="Times New Roman"/>
                <w:caps/>
                <w:color w:val="171717" w:themeColor="background2" w:themeShade="1A"/>
                <w:szCs w:val="24"/>
                <w:lang w:val="en-GB"/>
              </w:rPr>
              <w:t>A</w:t>
            </w:r>
          </w:p>
        </w:tc>
        <w:tc>
          <w:tcPr>
            <w:tcW w:w="585" w:type="dxa"/>
            <w:noWrap/>
            <w:vAlign w:val="center"/>
          </w:tcPr>
          <w:p w14:paraId="0222D45F"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0.98</w:t>
            </w:r>
          </w:p>
        </w:tc>
        <w:tc>
          <w:tcPr>
            <w:tcW w:w="585" w:type="dxa"/>
            <w:vAlign w:val="center"/>
          </w:tcPr>
          <w:p w14:paraId="0D39F74A" w14:textId="77777777" w:rsidR="00394C78" w:rsidRPr="00A367DD" w:rsidRDefault="00394C78" w:rsidP="00A367DD">
            <w:pPr>
              <w:spacing w:after="0" w:line="360" w:lineRule="auto"/>
              <w:jc w:val="center"/>
              <w:rPr>
                <w:rFonts w:cs="Times New Roman"/>
                <w:color w:val="171717" w:themeColor="background2" w:themeShade="1A"/>
                <w:szCs w:val="24"/>
              </w:rPr>
            </w:pPr>
            <w:r w:rsidRPr="00A367DD">
              <w:rPr>
                <w:rFonts w:cs="Times New Roman"/>
                <w:color w:val="171717" w:themeColor="background2" w:themeShade="1A"/>
                <w:szCs w:val="24"/>
                <w:lang w:val="en-GB"/>
              </w:rPr>
              <w:t>1.01</w:t>
            </w:r>
          </w:p>
        </w:tc>
        <w:tc>
          <w:tcPr>
            <w:tcW w:w="731" w:type="dxa"/>
            <w:noWrap/>
            <w:vAlign w:val="center"/>
          </w:tcPr>
          <w:p w14:paraId="03D07CE6"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2.43</w:t>
            </w:r>
          </w:p>
        </w:tc>
        <w:tc>
          <w:tcPr>
            <w:tcW w:w="731" w:type="dxa"/>
            <w:vAlign w:val="center"/>
          </w:tcPr>
          <w:p w14:paraId="705431B3"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2.25</w:t>
            </w:r>
          </w:p>
        </w:tc>
        <w:tc>
          <w:tcPr>
            <w:tcW w:w="1025" w:type="dxa"/>
            <w:noWrap/>
            <w:vAlign w:val="center"/>
          </w:tcPr>
          <w:p w14:paraId="69038CC6"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2.858(3)</w:t>
            </w:r>
          </w:p>
        </w:tc>
        <w:tc>
          <w:tcPr>
            <w:tcW w:w="731" w:type="dxa"/>
            <w:vAlign w:val="center"/>
          </w:tcPr>
          <w:p w14:paraId="483C7EB1"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2.680</w:t>
            </w:r>
          </w:p>
        </w:tc>
        <w:tc>
          <w:tcPr>
            <w:tcW w:w="731" w:type="dxa"/>
            <w:shd w:val="clear" w:color="auto" w:fill="auto"/>
            <w:noWrap/>
            <w:vAlign w:val="center"/>
          </w:tcPr>
          <w:p w14:paraId="53D52251"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cs="Times New Roman"/>
                <w:color w:val="171717" w:themeColor="background2" w:themeShade="1A"/>
                <w:szCs w:val="24"/>
                <w:lang w:val="en-GB"/>
              </w:rPr>
              <w:t>106</w:t>
            </w:r>
          </w:p>
        </w:tc>
        <w:tc>
          <w:tcPr>
            <w:tcW w:w="732" w:type="dxa"/>
            <w:shd w:val="clear" w:color="auto" w:fill="auto"/>
            <w:vAlign w:val="center"/>
          </w:tcPr>
          <w:p w14:paraId="32926B59"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109</w:t>
            </w:r>
          </w:p>
        </w:tc>
        <w:tc>
          <w:tcPr>
            <w:tcW w:w="1584" w:type="dxa"/>
            <w:vAlign w:val="center"/>
          </w:tcPr>
          <w:p w14:paraId="362CFAB7" w14:textId="77777777" w:rsidR="00394C78" w:rsidRPr="00A367DD" w:rsidRDefault="00394C78" w:rsidP="00A367DD">
            <w:pPr>
              <w:spacing w:after="0" w:line="360" w:lineRule="auto"/>
              <w:jc w:val="center"/>
              <w:rPr>
                <w:rFonts w:cs="Times New Roman"/>
                <w:i/>
                <w:color w:val="171717" w:themeColor="background2" w:themeShade="1A"/>
                <w:szCs w:val="24"/>
                <w:highlight w:val="yellow"/>
                <w:lang w:val="en-GB"/>
              </w:rPr>
            </w:pPr>
            <w:proofErr w:type="spellStart"/>
            <w:proofErr w:type="gramStart"/>
            <w:r w:rsidRPr="00A367DD">
              <w:rPr>
                <w:rFonts w:cs="Times New Roman"/>
                <w:i/>
                <w:color w:val="171717" w:themeColor="background2" w:themeShade="1A"/>
                <w:szCs w:val="24"/>
                <w:lang w:val="en-GB"/>
              </w:rPr>
              <w:t>x,y</w:t>
            </w:r>
            <w:proofErr w:type="spellEnd"/>
            <w:proofErr w:type="gramEnd"/>
            <w:r w:rsidRPr="00A367DD">
              <w:rPr>
                <w:rFonts w:cs="Times New Roman"/>
                <w:i/>
                <w:color w:val="171717" w:themeColor="background2" w:themeShade="1A"/>
                <w:szCs w:val="24"/>
                <w:lang w:val="en-GB"/>
              </w:rPr>
              <w:t>, z</w:t>
            </w:r>
          </w:p>
        </w:tc>
      </w:tr>
      <w:tr w:rsidR="008F2B34" w:rsidRPr="00A367DD" w14:paraId="0D191719" w14:textId="77777777" w:rsidTr="00FB3CF6">
        <w:trPr>
          <w:trHeight w:val="144"/>
          <w:jc w:val="center"/>
        </w:trPr>
        <w:tc>
          <w:tcPr>
            <w:tcW w:w="278" w:type="dxa"/>
            <w:vAlign w:val="center"/>
          </w:tcPr>
          <w:p w14:paraId="38260645" w14:textId="77777777" w:rsidR="00394C78" w:rsidRPr="00A367DD" w:rsidRDefault="00C61E02"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25CB601B"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C1B–H1B∙∙∙O2B</w:t>
            </w:r>
          </w:p>
        </w:tc>
        <w:tc>
          <w:tcPr>
            <w:tcW w:w="585" w:type="dxa"/>
            <w:noWrap/>
            <w:vAlign w:val="center"/>
          </w:tcPr>
          <w:p w14:paraId="0632B9E3"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0.98</w:t>
            </w:r>
          </w:p>
        </w:tc>
        <w:tc>
          <w:tcPr>
            <w:tcW w:w="585" w:type="dxa"/>
            <w:vAlign w:val="center"/>
          </w:tcPr>
          <w:p w14:paraId="6311F747" w14:textId="77777777" w:rsidR="00394C78" w:rsidRPr="00A367DD" w:rsidRDefault="00394C78" w:rsidP="00A367DD">
            <w:pPr>
              <w:spacing w:after="0" w:line="360" w:lineRule="auto"/>
              <w:jc w:val="center"/>
              <w:rPr>
                <w:rFonts w:cs="Times New Roman"/>
                <w:color w:val="171717" w:themeColor="background2" w:themeShade="1A"/>
                <w:szCs w:val="24"/>
              </w:rPr>
            </w:pPr>
            <w:r w:rsidRPr="00A367DD">
              <w:rPr>
                <w:rFonts w:cs="Times New Roman"/>
                <w:color w:val="171717" w:themeColor="background2" w:themeShade="1A"/>
                <w:szCs w:val="24"/>
                <w:lang w:val="en-GB"/>
              </w:rPr>
              <w:t>1.01</w:t>
            </w:r>
          </w:p>
        </w:tc>
        <w:tc>
          <w:tcPr>
            <w:tcW w:w="731" w:type="dxa"/>
            <w:noWrap/>
            <w:vAlign w:val="center"/>
          </w:tcPr>
          <w:p w14:paraId="43485960"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2.42</w:t>
            </w:r>
          </w:p>
        </w:tc>
        <w:tc>
          <w:tcPr>
            <w:tcW w:w="731" w:type="dxa"/>
            <w:vAlign w:val="center"/>
          </w:tcPr>
          <w:p w14:paraId="49999802"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2.53</w:t>
            </w:r>
          </w:p>
        </w:tc>
        <w:tc>
          <w:tcPr>
            <w:tcW w:w="1025" w:type="dxa"/>
            <w:noWrap/>
            <w:vAlign w:val="center"/>
          </w:tcPr>
          <w:p w14:paraId="2469604A"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2.871(3)</w:t>
            </w:r>
          </w:p>
        </w:tc>
        <w:tc>
          <w:tcPr>
            <w:tcW w:w="731" w:type="dxa"/>
            <w:shd w:val="clear" w:color="auto" w:fill="auto"/>
            <w:vAlign w:val="center"/>
          </w:tcPr>
          <w:p w14:paraId="799FCF5F"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2.701</w:t>
            </w:r>
          </w:p>
        </w:tc>
        <w:tc>
          <w:tcPr>
            <w:tcW w:w="731" w:type="dxa"/>
            <w:shd w:val="clear" w:color="auto" w:fill="auto"/>
            <w:noWrap/>
            <w:vAlign w:val="center"/>
          </w:tcPr>
          <w:p w14:paraId="02E35D36"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107</w:t>
            </w:r>
          </w:p>
        </w:tc>
        <w:tc>
          <w:tcPr>
            <w:tcW w:w="732" w:type="dxa"/>
            <w:shd w:val="clear" w:color="auto" w:fill="auto"/>
            <w:vAlign w:val="center"/>
          </w:tcPr>
          <w:p w14:paraId="677B9118"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109</w:t>
            </w:r>
          </w:p>
        </w:tc>
        <w:tc>
          <w:tcPr>
            <w:tcW w:w="1584" w:type="dxa"/>
            <w:vAlign w:val="center"/>
          </w:tcPr>
          <w:p w14:paraId="0A7A3392" w14:textId="77777777" w:rsidR="00394C78" w:rsidRPr="00A367DD" w:rsidRDefault="00394C78" w:rsidP="00A367DD">
            <w:pPr>
              <w:spacing w:after="0" w:line="360" w:lineRule="auto"/>
              <w:jc w:val="center"/>
              <w:rPr>
                <w:rFonts w:cs="Times New Roman"/>
                <w:i/>
                <w:color w:val="171717" w:themeColor="background2" w:themeShade="1A"/>
                <w:szCs w:val="24"/>
                <w:highlight w:val="yellow"/>
                <w:lang w:val="en-GB"/>
              </w:rPr>
            </w:pPr>
            <w:r w:rsidRPr="00A367DD">
              <w:rPr>
                <w:rFonts w:cs="Times New Roman"/>
                <w:i/>
                <w:color w:val="171717" w:themeColor="background2" w:themeShade="1A"/>
                <w:szCs w:val="24"/>
                <w:lang w:val="en-GB"/>
              </w:rPr>
              <w:t>x, y, z</w:t>
            </w:r>
          </w:p>
        </w:tc>
      </w:tr>
      <w:tr w:rsidR="008F2B34" w:rsidRPr="00A367DD" w14:paraId="4B867FDF" w14:textId="77777777" w:rsidTr="00FB3CF6">
        <w:trPr>
          <w:trHeight w:val="144"/>
          <w:jc w:val="center"/>
        </w:trPr>
        <w:tc>
          <w:tcPr>
            <w:tcW w:w="278" w:type="dxa"/>
            <w:vAlign w:val="center"/>
          </w:tcPr>
          <w:p w14:paraId="1697D042" w14:textId="77777777" w:rsidR="00394C78" w:rsidRPr="00A367DD" w:rsidRDefault="00C61E02"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591D33F7" w14:textId="77777777" w:rsidR="00394C78" w:rsidRPr="00A367DD" w:rsidRDefault="00394C78" w:rsidP="00A367DD">
            <w:pPr>
              <w:spacing w:after="0" w:line="360" w:lineRule="auto"/>
              <w:jc w:val="center"/>
              <w:rPr>
                <w:rFonts w:cs="Times New Roman"/>
                <w:caps/>
                <w:color w:val="171717" w:themeColor="background2" w:themeShade="1A"/>
                <w:szCs w:val="24"/>
                <w:lang w:val="en-GB"/>
              </w:rPr>
            </w:pPr>
            <w:r w:rsidRPr="00A367DD">
              <w:rPr>
                <w:rFonts w:cs="Times New Roman"/>
                <w:color w:val="171717" w:themeColor="background2" w:themeShade="1A"/>
                <w:szCs w:val="24"/>
                <w:lang w:val="en-GB"/>
              </w:rPr>
              <w:t>C1B–H1B∙∙∙O3</w:t>
            </w:r>
            <w:r w:rsidRPr="00A367DD">
              <w:rPr>
                <w:rFonts w:cs="Times New Roman"/>
                <w:caps/>
                <w:color w:val="171717" w:themeColor="background2" w:themeShade="1A"/>
                <w:szCs w:val="24"/>
                <w:lang w:val="en-GB"/>
              </w:rPr>
              <w:t>B</w:t>
            </w:r>
          </w:p>
        </w:tc>
        <w:tc>
          <w:tcPr>
            <w:tcW w:w="585" w:type="dxa"/>
            <w:noWrap/>
            <w:vAlign w:val="center"/>
          </w:tcPr>
          <w:p w14:paraId="505F6937"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0.98</w:t>
            </w:r>
          </w:p>
        </w:tc>
        <w:tc>
          <w:tcPr>
            <w:tcW w:w="585" w:type="dxa"/>
            <w:vAlign w:val="center"/>
          </w:tcPr>
          <w:p w14:paraId="77543EB1" w14:textId="77777777" w:rsidR="00394C78" w:rsidRPr="00A367DD" w:rsidRDefault="00394C78" w:rsidP="00A367DD">
            <w:pPr>
              <w:spacing w:after="0" w:line="360" w:lineRule="auto"/>
              <w:jc w:val="center"/>
              <w:rPr>
                <w:rFonts w:cs="Times New Roman"/>
                <w:color w:val="171717" w:themeColor="background2" w:themeShade="1A"/>
                <w:szCs w:val="24"/>
              </w:rPr>
            </w:pPr>
            <w:r w:rsidRPr="00A367DD">
              <w:rPr>
                <w:rFonts w:cs="Times New Roman"/>
                <w:color w:val="171717" w:themeColor="background2" w:themeShade="1A"/>
                <w:szCs w:val="24"/>
                <w:lang w:val="en-GB"/>
              </w:rPr>
              <w:t>1.01</w:t>
            </w:r>
          </w:p>
        </w:tc>
        <w:tc>
          <w:tcPr>
            <w:tcW w:w="731" w:type="dxa"/>
            <w:noWrap/>
            <w:vAlign w:val="center"/>
          </w:tcPr>
          <w:p w14:paraId="75F5F2BA"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2.38</w:t>
            </w:r>
          </w:p>
        </w:tc>
        <w:tc>
          <w:tcPr>
            <w:tcW w:w="731" w:type="dxa"/>
            <w:vAlign w:val="center"/>
          </w:tcPr>
          <w:p w14:paraId="776DAF18"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2.40</w:t>
            </w:r>
          </w:p>
        </w:tc>
        <w:tc>
          <w:tcPr>
            <w:tcW w:w="1025" w:type="dxa"/>
            <w:noWrap/>
            <w:vAlign w:val="center"/>
          </w:tcPr>
          <w:p w14:paraId="45E330B7"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2.842(3)</w:t>
            </w:r>
          </w:p>
        </w:tc>
        <w:tc>
          <w:tcPr>
            <w:tcW w:w="731" w:type="dxa"/>
            <w:shd w:val="clear" w:color="auto" w:fill="auto"/>
            <w:vAlign w:val="center"/>
          </w:tcPr>
          <w:p w14:paraId="37D0C635"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2.710</w:t>
            </w:r>
          </w:p>
        </w:tc>
        <w:tc>
          <w:tcPr>
            <w:tcW w:w="731" w:type="dxa"/>
            <w:shd w:val="clear" w:color="auto" w:fill="auto"/>
            <w:noWrap/>
            <w:vAlign w:val="center"/>
          </w:tcPr>
          <w:p w14:paraId="5F509E0B"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108</w:t>
            </w:r>
          </w:p>
        </w:tc>
        <w:tc>
          <w:tcPr>
            <w:tcW w:w="732" w:type="dxa"/>
            <w:shd w:val="clear" w:color="auto" w:fill="auto"/>
            <w:vAlign w:val="center"/>
          </w:tcPr>
          <w:p w14:paraId="32CBEE14"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110</w:t>
            </w:r>
          </w:p>
        </w:tc>
        <w:tc>
          <w:tcPr>
            <w:tcW w:w="1584" w:type="dxa"/>
            <w:vAlign w:val="center"/>
          </w:tcPr>
          <w:p w14:paraId="54794630" w14:textId="77777777" w:rsidR="00394C78" w:rsidRPr="00A367DD" w:rsidRDefault="00394C78" w:rsidP="00A367DD">
            <w:pPr>
              <w:spacing w:after="0" w:line="360" w:lineRule="auto"/>
              <w:jc w:val="center"/>
              <w:rPr>
                <w:rFonts w:cs="Times New Roman"/>
                <w:i/>
                <w:color w:val="171717" w:themeColor="background2" w:themeShade="1A"/>
                <w:szCs w:val="24"/>
                <w:lang w:val="en-GB"/>
              </w:rPr>
            </w:pPr>
            <w:r w:rsidRPr="00A367DD">
              <w:rPr>
                <w:rFonts w:cs="Times New Roman"/>
                <w:i/>
                <w:color w:val="171717" w:themeColor="background2" w:themeShade="1A"/>
                <w:szCs w:val="24"/>
                <w:lang w:val="en-GB"/>
              </w:rPr>
              <w:t>x, y, z</w:t>
            </w:r>
          </w:p>
        </w:tc>
      </w:tr>
      <w:tr w:rsidR="008F2B34" w:rsidRPr="00A367DD" w14:paraId="2D9B38D3" w14:textId="77777777" w:rsidTr="00FB3CF6">
        <w:trPr>
          <w:trHeight w:val="144"/>
          <w:jc w:val="center"/>
        </w:trPr>
        <w:tc>
          <w:tcPr>
            <w:tcW w:w="278" w:type="dxa"/>
            <w:vAlign w:val="center"/>
          </w:tcPr>
          <w:p w14:paraId="01E45F17" w14:textId="77777777" w:rsidR="00394C78" w:rsidRPr="00A367DD" w:rsidRDefault="00C61E02"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31209700"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C1C–H1C∙∙∙O2C</w:t>
            </w:r>
          </w:p>
        </w:tc>
        <w:tc>
          <w:tcPr>
            <w:tcW w:w="585" w:type="dxa"/>
            <w:noWrap/>
            <w:vAlign w:val="center"/>
          </w:tcPr>
          <w:p w14:paraId="4A4DA3D5"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0.98</w:t>
            </w:r>
          </w:p>
        </w:tc>
        <w:tc>
          <w:tcPr>
            <w:tcW w:w="585" w:type="dxa"/>
            <w:vAlign w:val="center"/>
          </w:tcPr>
          <w:p w14:paraId="1F930224" w14:textId="77777777" w:rsidR="00394C78" w:rsidRPr="00A367DD" w:rsidRDefault="00394C78" w:rsidP="00A367DD">
            <w:pPr>
              <w:spacing w:after="0" w:line="360" w:lineRule="auto"/>
              <w:jc w:val="center"/>
              <w:rPr>
                <w:rFonts w:cs="Times New Roman"/>
                <w:color w:val="171717" w:themeColor="background2" w:themeShade="1A"/>
                <w:szCs w:val="24"/>
              </w:rPr>
            </w:pPr>
            <w:r w:rsidRPr="00A367DD">
              <w:rPr>
                <w:rFonts w:cs="Times New Roman"/>
                <w:color w:val="171717" w:themeColor="background2" w:themeShade="1A"/>
                <w:szCs w:val="24"/>
                <w:lang w:val="en-GB"/>
              </w:rPr>
              <w:t>1.01</w:t>
            </w:r>
          </w:p>
        </w:tc>
        <w:tc>
          <w:tcPr>
            <w:tcW w:w="731" w:type="dxa"/>
            <w:noWrap/>
            <w:vAlign w:val="center"/>
          </w:tcPr>
          <w:p w14:paraId="65C5D7CC"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2.41</w:t>
            </w:r>
          </w:p>
        </w:tc>
        <w:tc>
          <w:tcPr>
            <w:tcW w:w="731" w:type="dxa"/>
            <w:vAlign w:val="center"/>
          </w:tcPr>
          <w:p w14:paraId="71F49A34"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2.47</w:t>
            </w:r>
          </w:p>
        </w:tc>
        <w:tc>
          <w:tcPr>
            <w:tcW w:w="1025" w:type="dxa"/>
            <w:noWrap/>
            <w:vAlign w:val="center"/>
          </w:tcPr>
          <w:p w14:paraId="4FCCA8B6"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2.863(3)</w:t>
            </w:r>
          </w:p>
        </w:tc>
        <w:tc>
          <w:tcPr>
            <w:tcW w:w="731" w:type="dxa"/>
            <w:shd w:val="clear" w:color="auto" w:fill="auto"/>
            <w:vAlign w:val="center"/>
          </w:tcPr>
          <w:p w14:paraId="797136A4"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2.715</w:t>
            </w:r>
          </w:p>
        </w:tc>
        <w:tc>
          <w:tcPr>
            <w:tcW w:w="731" w:type="dxa"/>
            <w:shd w:val="clear" w:color="auto" w:fill="auto"/>
            <w:noWrap/>
            <w:vAlign w:val="center"/>
          </w:tcPr>
          <w:p w14:paraId="074A1A55"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107</w:t>
            </w:r>
          </w:p>
        </w:tc>
        <w:tc>
          <w:tcPr>
            <w:tcW w:w="732" w:type="dxa"/>
            <w:shd w:val="clear" w:color="auto" w:fill="auto"/>
            <w:vAlign w:val="center"/>
          </w:tcPr>
          <w:p w14:paraId="40E0DFF5"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109</w:t>
            </w:r>
          </w:p>
        </w:tc>
        <w:tc>
          <w:tcPr>
            <w:tcW w:w="1584" w:type="dxa"/>
            <w:vAlign w:val="center"/>
          </w:tcPr>
          <w:p w14:paraId="0DFC92DF" w14:textId="77777777" w:rsidR="00394C78" w:rsidRPr="00A367DD" w:rsidRDefault="00394C78" w:rsidP="00A367DD">
            <w:pPr>
              <w:spacing w:after="0" w:line="360" w:lineRule="auto"/>
              <w:jc w:val="center"/>
              <w:rPr>
                <w:rFonts w:cs="Times New Roman"/>
                <w:i/>
                <w:color w:val="171717" w:themeColor="background2" w:themeShade="1A"/>
                <w:szCs w:val="24"/>
                <w:lang w:val="en-GB"/>
              </w:rPr>
            </w:pPr>
            <w:r w:rsidRPr="00A367DD">
              <w:rPr>
                <w:rFonts w:cs="Times New Roman"/>
                <w:i/>
                <w:color w:val="171717" w:themeColor="background2" w:themeShade="1A"/>
                <w:szCs w:val="24"/>
                <w:lang w:val="en-GB"/>
              </w:rPr>
              <w:t>x, y, z</w:t>
            </w:r>
          </w:p>
        </w:tc>
      </w:tr>
      <w:tr w:rsidR="008F2B34" w:rsidRPr="00A367DD" w14:paraId="7110BAA5" w14:textId="77777777" w:rsidTr="00FB3CF6">
        <w:trPr>
          <w:trHeight w:val="144"/>
          <w:jc w:val="center"/>
        </w:trPr>
        <w:tc>
          <w:tcPr>
            <w:tcW w:w="278" w:type="dxa"/>
            <w:vAlign w:val="center"/>
          </w:tcPr>
          <w:p w14:paraId="36DFB8E4" w14:textId="77777777" w:rsidR="00394C78" w:rsidRPr="00A367DD" w:rsidRDefault="00C61E02" w:rsidP="00A367DD">
            <w:pPr>
              <w:spacing w:after="0" w:line="360" w:lineRule="auto"/>
              <w:ind w:firstLine="34"/>
              <w:jc w:val="center"/>
              <w:rPr>
                <w:rFonts w:cs="Times New Roman"/>
                <w:color w:val="171717" w:themeColor="background2" w:themeShade="1A"/>
                <w:szCs w:val="24"/>
                <w:lang w:eastAsia="hr-HR"/>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3FC4CC2F" w14:textId="77777777" w:rsidR="00394C78" w:rsidRPr="00A367DD" w:rsidRDefault="00394C78" w:rsidP="00A367DD">
            <w:pPr>
              <w:spacing w:after="0" w:line="360" w:lineRule="auto"/>
              <w:jc w:val="center"/>
              <w:rPr>
                <w:rFonts w:cs="Times New Roman"/>
                <w:caps/>
                <w:color w:val="171717" w:themeColor="background2" w:themeShade="1A"/>
                <w:szCs w:val="24"/>
                <w:lang w:val="en-GB"/>
              </w:rPr>
            </w:pPr>
            <w:r w:rsidRPr="00A367DD">
              <w:rPr>
                <w:rFonts w:cs="Times New Roman"/>
                <w:color w:val="171717" w:themeColor="background2" w:themeShade="1A"/>
                <w:szCs w:val="24"/>
                <w:lang w:val="en-GB"/>
              </w:rPr>
              <w:t>C1C–H1C∙∙∙O3</w:t>
            </w:r>
            <w:r w:rsidRPr="00A367DD">
              <w:rPr>
                <w:rFonts w:cs="Times New Roman"/>
                <w:caps/>
                <w:color w:val="171717" w:themeColor="background2" w:themeShade="1A"/>
                <w:szCs w:val="24"/>
                <w:lang w:val="en-GB"/>
              </w:rPr>
              <w:t>C</w:t>
            </w:r>
          </w:p>
        </w:tc>
        <w:tc>
          <w:tcPr>
            <w:tcW w:w="585" w:type="dxa"/>
            <w:noWrap/>
            <w:vAlign w:val="center"/>
          </w:tcPr>
          <w:p w14:paraId="7BD9FA3E"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0.98</w:t>
            </w:r>
          </w:p>
        </w:tc>
        <w:tc>
          <w:tcPr>
            <w:tcW w:w="585" w:type="dxa"/>
            <w:vAlign w:val="center"/>
          </w:tcPr>
          <w:p w14:paraId="74620E30" w14:textId="77777777" w:rsidR="00394C78" w:rsidRPr="00A367DD" w:rsidRDefault="00394C78" w:rsidP="00A367DD">
            <w:pPr>
              <w:spacing w:after="0" w:line="360" w:lineRule="auto"/>
              <w:jc w:val="center"/>
              <w:rPr>
                <w:rFonts w:cs="Times New Roman"/>
                <w:color w:val="171717" w:themeColor="background2" w:themeShade="1A"/>
                <w:szCs w:val="24"/>
              </w:rPr>
            </w:pPr>
            <w:r w:rsidRPr="00A367DD">
              <w:rPr>
                <w:rFonts w:cs="Times New Roman"/>
                <w:color w:val="171717" w:themeColor="background2" w:themeShade="1A"/>
                <w:szCs w:val="24"/>
                <w:lang w:val="en-GB"/>
              </w:rPr>
              <w:t>1.01</w:t>
            </w:r>
          </w:p>
        </w:tc>
        <w:tc>
          <w:tcPr>
            <w:tcW w:w="731" w:type="dxa"/>
            <w:noWrap/>
            <w:vAlign w:val="center"/>
          </w:tcPr>
          <w:p w14:paraId="70C73667"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2.39</w:t>
            </w:r>
          </w:p>
        </w:tc>
        <w:tc>
          <w:tcPr>
            <w:tcW w:w="731" w:type="dxa"/>
            <w:vAlign w:val="center"/>
          </w:tcPr>
          <w:p w14:paraId="257F0E12"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2.42</w:t>
            </w:r>
          </w:p>
        </w:tc>
        <w:tc>
          <w:tcPr>
            <w:tcW w:w="1025" w:type="dxa"/>
            <w:noWrap/>
            <w:vAlign w:val="center"/>
          </w:tcPr>
          <w:p w14:paraId="164B9DBC"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2.850(3)</w:t>
            </w:r>
          </w:p>
        </w:tc>
        <w:tc>
          <w:tcPr>
            <w:tcW w:w="731" w:type="dxa"/>
            <w:shd w:val="clear" w:color="auto" w:fill="auto"/>
            <w:vAlign w:val="center"/>
          </w:tcPr>
          <w:p w14:paraId="6DEEFCED"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2.370</w:t>
            </w:r>
          </w:p>
        </w:tc>
        <w:tc>
          <w:tcPr>
            <w:tcW w:w="731" w:type="dxa"/>
            <w:shd w:val="clear" w:color="auto" w:fill="auto"/>
            <w:noWrap/>
            <w:vAlign w:val="center"/>
          </w:tcPr>
          <w:p w14:paraId="046A02D1"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108</w:t>
            </w:r>
          </w:p>
        </w:tc>
        <w:tc>
          <w:tcPr>
            <w:tcW w:w="732" w:type="dxa"/>
            <w:shd w:val="clear" w:color="auto" w:fill="auto"/>
            <w:vAlign w:val="center"/>
          </w:tcPr>
          <w:p w14:paraId="71FAC2FF"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110</w:t>
            </w:r>
          </w:p>
        </w:tc>
        <w:tc>
          <w:tcPr>
            <w:tcW w:w="1584" w:type="dxa"/>
            <w:vAlign w:val="center"/>
          </w:tcPr>
          <w:p w14:paraId="3C179DE2" w14:textId="77777777" w:rsidR="00394C78" w:rsidRPr="00A367DD" w:rsidRDefault="00394C78" w:rsidP="00A367DD">
            <w:pPr>
              <w:spacing w:after="0" w:line="360" w:lineRule="auto"/>
              <w:jc w:val="center"/>
              <w:rPr>
                <w:rFonts w:cs="Times New Roman"/>
                <w:i/>
                <w:color w:val="171717" w:themeColor="background2" w:themeShade="1A"/>
                <w:szCs w:val="24"/>
                <w:lang w:val="en-GB"/>
              </w:rPr>
            </w:pPr>
            <w:r w:rsidRPr="00A367DD">
              <w:rPr>
                <w:rFonts w:cs="Times New Roman"/>
                <w:i/>
                <w:color w:val="171717" w:themeColor="background2" w:themeShade="1A"/>
                <w:szCs w:val="24"/>
                <w:lang w:val="en-GB"/>
              </w:rPr>
              <w:t>x, y, z</w:t>
            </w:r>
          </w:p>
        </w:tc>
      </w:tr>
      <w:tr w:rsidR="008F2B34" w:rsidRPr="00A367DD" w14:paraId="0424A0A5" w14:textId="77777777" w:rsidTr="00FB3CF6">
        <w:trPr>
          <w:trHeight w:val="144"/>
          <w:jc w:val="center"/>
        </w:trPr>
        <w:tc>
          <w:tcPr>
            <w:tcW w:w="278" w:type="dxa"/>
            <w:vAlign w:val="center"/>
          </w:tcPr>
          <w:p w14:paraId="29D53A16" w14:textId="77777777" w:rsidR="00394C78" w:rsidRPr="00A367DD" w:rsidRDefault="00C61E02" w:rsidP="00A367DD">
            <w:pPr>
              <w:spacing w:after="0" w:line="360" w:lineRule="auto"/>
              <w:ind w:firstLine="34"/>
              <w:jc w:val="center"/>
              <w:rPr>
                <w:rFonts w:cs="Times New Roman"/>
                <w:color w:val="171717" w:themeColor="background2" w:themeShade="1A"/>
                <w:szCs w:val="24"/>
                <w:lang w:eastAsia="hr-HR"/>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7422386E"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C1D–H1D∙∙∙O2D</w:t>
            </w:r>
          </w:p>
        </w:tc>
        <w:tc>
          <w:tcPr>
            <w:tcW w:w="585" w:type="dxa"/>
            <w:noWrap/>
            <w:vAlign w:val="center"/>
          </w:tcPr>
          <w:p w14:paraId="5FDBB704"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0.98</w:t>
            </w:r>
          </w:p>
        </w:tc>
        <w:tc>
          <w:tcPr>
            <w:tcW w:w="585" w:type="dxa"/>
            <w:vAlign w:val="center"/>
          </w:tcPr>
          <w:p w14:paraId="0B08F364" w14:textId="77777777" w:rsidR="00394C78" w:rsidRPr="00A367DD" w:rsidRDefault="00394C78" w:rsidP="00A367DD">
            <w:pPr>
              <w:spacing w:after="0" w:line="360" w:lineRule="auto"/>
              <w:jc w:val="center"/>
              <w:rPr>
                <w:rFonts w:cs="Times New Roman"/>
                <w:color w:val="171717" w:themeColor="background2" w:themeShade="1A"/>
                <w:szCs w:val="24"/>
              </w:rPr>
            </w:pPr>
            <w:r w:rsidRPr="00A367DD">
              <w:rPr>
                <w:rFonts w:cs="Times New Roman"/>
                <w:color w:val="171717" w:themeColor="background2" w:themeShade="1A"/>
                <w:szCs w:val="24"/>
                <w:lang w:val="en-GB"/>
              </w:rPr>
              <w:t>1.01</w:t>
            </w:r>
          </w:p>
        </w:tc>
        <w:tc>
          <w:tcPr>
            <w:tcW w:w="731" w:type="dxa"/>
            <w:noWrap/>
            <w:vAlign w:val="center"/>
          </w:tcPr>
          <w:p w14:paraId="716DFC1F"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2.38</w:t>
            </w:r>
          </w:p>
        </w:tc>
        <w:tc>
          <w:tcPr>
            <w:tcW w:w="731" w:type="dxa"/>
            <w:vAlign w:val="center"/>
          </w:tcPr>
          <w:p w14:paraId="236E2554"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2.45</w:t>
            </w:r>
          </w:p>
        </w:tc>
        <w:tc>
          <w:tcPr>
            <w:tcW w:w="1025" w:type="dxa"/>
            <w:noWrap/>
            <w:vAlign w:val="center"/>
          </w:tcPr>
          <w:p w14:paraId="539AC8ED"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2.842(3)</w:t>
            </w:r>
          </w:p>
        </w:tc>
        <w:tc>
          <w:tcPr>
            <w:tcW w:w="731" w:type="dxa"/>
            <w:shd w:val="clear" w:color="auto" w:fill="auto"/>
            <w:vAlign w:val="center"/>
          </w:tcPr>
          <w:p w14:paraId="741B1BE3"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2.790</w:t>
            </w:r>
          </w:p>
        </w:tc>
        <w:tc>
          <w:tcPr>
            <w:tcW w:w="731" w:type="dxa"/>
            <w:shd w:val="clear" w:color="auto" w:fill="auto"/>
            <w:noWrap/>
            <w:vAlign w:val="center"/>
          </w:tcPr>
          <w:p w14:paraId="4F09D3F7"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108</w:t>
            </w:r>
          </w:p>
        </w:tc>
        <w:tc>
          <w:tcPr>
            <w:tcW w:w="732" w:type="dxa"/>
            <w:shd w:val="clear" w:color="auto" w:fill="auto"/>
            <w:vAlign w:val="center"/>
          </w:tcPr>
          <w:p w14:paraId="4715985A"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110</w:t>
            </w:r>
          </w:p>
        </w:tc>
        <w:tc>
          <w:tcPr>
            <w:tcW w:w="1584" w:type="dxa"/>
            <w:vAlign w:val="center"/>
          </w:tcPr>
          <w:p w14:paraId="22828492" w14:textId="77777777" w:rsidR="00394C78" w:rsidRPr="00A367DD" w:rsidRDefault="00394C78" w:rsidP="00A367DD">
            <w:pPr>
              <w:spacing w:after="0" w:line="360" w:lineRule="auto"/>
              <w:jc w:val="center"/>
              <w:rPr>
                <w:rFonts w:cs="Times New Roman"/>
                <w:i/>
                <w:color w:val="171717" w:themeColor="background2" w:themeShade="1A"/>
                <w:szCs w:val="24"/>
                <w:lang w:val="en-GB"/>
              </w:rPr>
            </w:pPr>
            <w:r w:rsidRPr="00A367DD">
              <w:rPr>
                <w:rFonts w:cs="Times New Roman"/>
                <w:i/>
                <w:color w:val="171717" w:themeColor="background2" w:themeShade="1A"/>
                <w:szCs w:val="24"/>
                <w:lang w:val="en-GB"/>
              </w:rPr>
              <w:t>x, y, z</w:t>
            </w:r>
          </w:p>
        </w:tc>
      </w:tr>
      <w:tr w:rsidR="008F2B34" w:rsidRPr="00A367DD" w14:paraId="7A058EB2" w14:textId="77777777" w:rsidTr="00FB3CF6">
        <w:trPr>
          <w:trHeight w:val="144"/>
          <w:jc w:val="center"/>
        </w:trPr>
        <w:tc>
          <w:tcPr>
            <w:tcW w:w="278" w:type="dxa"/>
            <w:vAlign w:val="center"/>
          </w:tcPr>
          <w:p w14:paraId="0C3397FC" w14:textId="77777777" w:rsidR="00394C78" w:rsidRPr="00A367DD" w:rsidRDefault="00C61E02" w:rsidP="00A367DD">
            <w:pPr>
              <w:spacing w:after="0" w:line="360" w:lineRule="auto"/>
              <w:ind w:firstLine="34"/>
              <w:jc w:val="center"/>
              <w:rPr>
                <w:rFonts w:cs="Times New Roman"/>
                <w:color w:val="171717" w:themeColor="background2" w:themeShade="1A"/>
                <w:szCs w:val="24"/>
                <w:lang w:eastAsia="hr-HR"/>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325A614F" w14:textId="77777777" w:rsidR="00394C78" w:rsidRPr="00A367DD" w:rsidRDefault="00394C78" w:rsidP="00A367DD">
            <w:pPr>
              <w:spacing w:after="0" w:line="360" w:lineRule="auto"/>
              <w:jc w:val="center"/>
              <w:rPr>
                <w:rFonts w:cs="Times New Roman"/>
                <w:caps/>
                <w:color w:val="171717" w:themeColor="background2" w:themeShade="1A"/>
                <w:szCs w:val="24"/>
                <w:lang w:val="en-GB"/>
              </w:rPr>
            </w:pPr>
            <w:r w:rsidRPr="00A367DD">
              <w:rPr>
                <w:rFonts w:cs="Times New Roman"/>
                <w:color w:val="171717" w:themeColor="background2" w:themeShade="1A"/>
                <w:szCs w:val="24"/>
                <w:lang w:val="en-GB"/>
              </w:rPr>
              <w:t>C1D–H1D∙∙∙O3</w:t>
            </w:r>
            <w:r w:rsidRPr="00A367DD">
              <w:rPr>
                <w:rFonts w:cs="Times New Roman"/>
                <w:caps/>
                <w:color w:val="171717" w:themeColor="background2" w:themeShade="1A"/>
                <w:szCs w:val="24"/>
                <w:lang w:val="en-GB"/>
              </w:rPr>
              <w:t>D</w:t>
            </w:r>
          </w:p>
        </w:tc>
        <w:tc>
          <w:tcPr>
            <w:tcW w:w="585" w:type="dxa"/>
            <w:noWrap/>
            <w:vAlign w:val="center"/>
          </w:tcPr>
          <w:p w14:paraId="5053E778"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0.98</w:t>
            </w:r>
          </w:p>
        </w:tc>
        <w:tc>
          <w:tcPr>
            <w:tcW w:w="585" w:type="dxa"/>
            <w:vAlign w:val="center"/>
          </w:tcPr>
          <w:p w14:paraId="3DE3C348" w14:textId="77777777" w:rsidR="00394C78" w:rsidRPr="00A367DD" w:rsidRDefault="00394C78" w:rsidP="00A367DD">
            <w:pPr>
              <w:spacing w:after="0" w:line="360" w:lineRule="auto"/>
              <w:jc w:val="center"/>
              <w:rPr>
                <w:rFonts w:cs="Times New Roman"/>
                <w:color w:val="171717" w:themeColor="background2" w:themeShade="1A"/>
                <w:szCs w:val="24"/>
              </w:rPr>
            </w:pPr>
            <w:r w:rsidRPr="00A367DD">
              <w:rPr>
                <w:rFonts w:cs="Times New Roman"/>
                <w:color w:val="171717" w:themeColor="background2" w:themeShade="1A"/>
                <w:szCs w:val="24"/>
                <w:lang w:val="en-GB"/>
              </w:rPr>
              <w:t>1.01</w:t>
            </w:r>
          </w:p>
        </w:tc>
        <w:tc>
          <w:tcPr>
            <w:tcW w:w="731" w:type="dxa"/>
            <w:noWrap/>
            <w:vAlign w:val="center"/>
          </w:tcPr>
          <w:p w14:paraId="65C76F14"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2.44</w:t>
            </w:r>
          </w:p>
        </w:tc>
        <w:tc>
          <w:tcPr>
            <w:tcW w:w="731" w:type="dxa"/>
            <w:vAlign w:val="center"/>
          </w:tcPr>
          <w:p w14:paraId="2EFD4EDF"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2.48</w:t>
            </w:r>
          </w:p>
        </w:tc>
        <w:tc>
          <w:tcPr>
            <w:tcW w:w="1025" w:type="dxa"/>
            <w:noWrap/>
            <w:vAlign w:val="center"/>
          </w:tcPr>
          <w:p w14:paraId="46C79D79"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2.865(3)</w:t>
            </w:r>
          </w:p>
        </w:tc>
        <w:tc>
          <w:tcPr>
            <w:tcW w:w="731" w:type="dxa"/>
            <w:shd w:val="clear" w:color="auto" w:fill="auto"/>
            <w:vAlign w:val="center"/>
          </w:tcPr>
          <w:p w14:paraId="72F10A57"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2.800</w:t>
            </w:r>
          </w:p>
        </w:tc>
        <w:tc>
          <w:tcPr>
            <w:tcW w:w="731" w:type="dxa"/>
            <w:shd w:val="clear" w:color="auto" w:fill="auto"/>
            <w:noWrap/>
            <w:vAlign w:val="center"/>
          </w:tcPr>
          <w:p w14:paraId="24268E37"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106</w:t>
            </w:r>
          </w:p>
        </w:tc>
        <w:tc>
          <w:tcPr>
            <w:tcW w:w="732" w:type="dxa"/>
            <w:shd w:val="clear" w:color="auto" w:fill="auto"/>
            <w:vAlign w:val="center"/>
          </w:tcPr>
          <w:p w14:paraId="762A88F4"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109</w:t>
            </w:r>
          </w:p>
        </w:tc>
        <w:tc>
          <w:tcPr>
            <w:tcW w:w="1584" w:type="dxa"/>
            <w:vAlign w:val="center"/>
          </w:tcPr>
          <w:p w14:paraId="58D4E297"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i/>
                <w:color w:val="171717" w:themeColor="background2" w:themeShade="1A"/>
                <w:szCs w:val="24"/>
                <w:lang w:val="en-GB"/>
              </w:rPr>
              <w:t>x, y, z</w:t>
            </w:r>
          </w:p>
        </w:tc>
      </w:tr>
      <w:tr w:rsidR="008F2B34" w:rsidRPr="00A367DD" w14:paraId="599FDD61" w14:textId="77777777" w:rsidTr="00FB3CF6">
        <w:trPr>
          <w:trHeight w:val="144"/>
          <w:jc w:val="center"/>
        </w:trPr>
        <w:tc>
          <w:tcPr>
            <w:tcW w:w="278" w:type="dxa"/>
            <w:vAlign w:val="center"/>
          </w:tcPr>
          <w:p w14:paraId="42404CAF" w14:textId="77777777" w:rsidR="00394C78" w:rsidRPr="00A367DD" w:rsidRDefault="00C61E02" w:rsidP="00A367DD">
            <w:pPr>
              <w:spacing w:after="0" w:line="360" w:lineRule="auto"/>
              <w:ind w:firstLine="34"/>
              <w:jc w:val="center"/>
              <w:rPr>
                <w:rFonts w:cs="Times New Roman"/>
                <w:color w:val="171717" w:themeColor="background2" w:themeShade="1A"/>
                <w:szCs w:val="24"/>
                <w:lang w:eastAsia="hr-HR"/>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37CA9F87"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C20B–H20B∙∙∙O2A</w:t>
            </w:r>
          </w:p>
        </w:tc>
        <w:tc>
          <w:tcPr>
            <w:tcW w:w="585" w:type="dxa"/>
            <w:noWrap/>
            <w:vAlign w:val="center"/>
          </w:tcPr>
          <w:p w14:paraId="7356E298"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0.93</w:t>
            </w:r>
          </w:p>
        </w:tc>
        <w:tc>
          <w:tcPr>
            <w:tcW w:w="585" w:type="dxa"/>
            <w:vAlign w:val="center"/>
          </w:tcPr>
          <w:p w14:paraId="673FD847"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0.99</w:t>
            </w:r>
          </w:p>
        </w:tc>
        <w:tc>
          <w:tcPr>
            <w:tcW w:w="731" w:type="dxa"/>
            <w:noWrap/>
            <w:vAlign w:val="center"/>
          </w:tcPr>
          <w:p w14:paraId="17590DC3"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2.54</w:t>
            </w:r>
          </w:p>
        </w:tc>
        <w:tc>
          <w:tcPr>
            <w:tcW w:w="731" w:type="dxa"/>
            <w:vAlign w:val="center"/>
          </w:tcPr>
          <w:p w14:paraId="4E71AFE1"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2.60</w:t>
            </w:r>
          </w:p>
        </w:tc>
        <w:tc>
          <w:tcPr>
            <w:tcW w:w="1025" w:type="dxa"/>
            <w:noWrap/>
            <w:vAlign w:val="center"/>
          </w:tcPr>
          <w:p w14:paraId="7A7533DC"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3.295(4)</w:t>
            </w:r>
          </w:p>
        </w:tc>
        <w:tc>
          <w:tcPr>
            <w:tcW w:w="731" w:type="dxa"/>
            <w:shd w:val="clear" w:color="auto" w:fill="auto"/>
            <w:vAlign w:val="center"/>
          </w:tcPr>
          <w:p w14:paraId="7D53790D"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3.100</w:t>
            </w:r>
          </w:p>
        </w:tc>
        <w:tc>
          <w:tcPr>
            <w:tcW w:w="731" w:type="dxa"/>
            <w:shd w:val="clear" w:color="auto" w:fill="auto"/>
            <w:noWrap/>
            <w:vAlign w:val="center"/>
          </w:tcPr>
          <w:p w14:paraId="0657EAED"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138</w:t>
            </w:r>
          </w:p>
        </w:tc>
        <w:tc>
          <w:tcPr>
            <w:tcW w:w="732" w:type="dxa"/>
            <w:shd w:val="clear" w:color="auto" w:fill="auto"/>
            <w:vAlign w:val="center"/>
          </w:tcPr>
          <w:p w14:paraId="75DC3BAB"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141</w:t>
            </w:r>
          </w:p>
        </w:tc>
        <w:tc>
          <w:tcPr>
            <w:tcW w:w="1584" w:type="dxa"/>
            <w:vAlign w:val="center"/>
          </w:tcPr>
          <w:p w14:paraId="1CEA0A75" w14:textId="77777777" w:rsidR="00394C78" w:rsidRPr="00A367DD" w:rsidRDefault="00394C78" w:rsidP="00A367DD">
            <w:pPr>
              <w:spacing w:after="0" w:line="360" w:lineRule="auto"/>
              <w:jc w:val="center"/>
              <w:rPr>
                <w:rFonts w:cs="Times New Roman"/>
                <w:i/>
                <w:color w:val="171717" w:themeColor="background2" w:themeShade="1A"/>
                <w:szCs w:val="24"/>
                <w:lang w:val="en-GB"/>
              </w:rPr>
            </w:pPr>
            <w:r w:rsidRPr="00A367DD">
              <w:rPr>
                <w:rFonts w:cs="Times New Roman"/>
                <w:i/>
                <w:color w:val="171717" w:themeColor="background2" w:themeShade="1A"/>
                <w:szCs w:val="24"/>
                <w:lang w:val="en-GB"/>
              </w:rPr>
              <w:t>x,</w:t>
            </w:r>
            <w:r w:rsidRPr="00A367DD">
              <w:rPr>
                <w:rFonts w:cs="Times New Roman"/>
                <w:color w:val="171717" w:themeColor="background2" w:themeShade="1A"/>
                <w:szCs w:val="24"/>
                <w:lang w:val="en-GB"/>
              </w:rPr>
              <w:t xml:space="preserve"> −1+</w:t>
            </w:r>
            <w:proofErr w:type="gramStart"/>
            <w:r w:rsidRPr="00A367DD">
              <w:rPr>
                <w:rFonts w:cs="Times New Roman"/>
                <w:i/>
                <w:color w:val="171717" w:themeColor="background2" w:themeShade="1A"/>
                <w:szCs w:val="24"/>
                <w:lang w:val="en-GB"/>
              </w:rPr>
              <w:t>y,z</w:t>
            </w:r>
            <w:proofErr w:type="gramEnd"/>
          </w:p>
        </w:tc>
      </w:tr>
      <w:tr w:rsidR="008F2B34" w:rsidRPr="00A367DD" w14:paraId="1078D347" w14:textId="77777777" w:rsidTr="00FB3CF6">
        <w:trPr>
          <w:trHeight w:val="144"/>
          <w:jc w:val="center"/>
        </w:trPr>
        <w:tc>
          <w:tcPr>
            <w:tcW w:w="278" w:type="dxa"/>
            <w:vAlign w:val="center"/>
          </w:tcPr>
          <w:p w14:paraId="64FCB8E3" w14:textId="77777777" w:rsidR="00394C78" w:rsidRPr="00A367DD" w:rsidRDefault="00C61E02" w:rsidP="00A367DD">
            <w:pPr>
              <w:spacing w:after="0" w:line="360" w:lineRule="auto"/>
              <w:ind w:firstLine="34"/>
              <w:jc w:val="center"/>
              <w:rPr>
                <w:rFonts w:cs="Times New Roman"/>
                <w:color w:val="171717" w:themeColor="background2" w:themeShade="1A"/>
                <w:szCs w:val="24"/>
                <w:lang w:eastAsia="hr-HR"/>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4E4DD6D2"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C20D–H20D∙∙∙O6A</w:t>
            </w:r>
          </w:p>
        </w:tc>
        <w:tc>
          <w:tcPr>
            <w:tcW w:w="585" w:type="dxa"/>
            <w:noWrap/>
            <w:vAlign w:val="center"/>
          </w:tcPr>
          <w:p w14:paraId="1B3727E2"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0.93</w:t>
            </w:r>
          </w:p>
        </w:tc>
        <w:tc>
          <w:tcPr>
            <w:tcW w:w="585" w:type="dxa"/>
            <w:vAlign w:val="center"/>
          </w:tcPr>
          <w:p w14:paraId="2E01CAAA"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0.99</w:t>
            </w:r>
          </w:p>
        </w:tc>
        <w:tc>
          <w:tcPr>
            <w:tcW w:w="731" w:type="dxa"/>
            <w:noWrap/>
            <w:vAlign w:val="center"/>
          </w:tcPr>
          <w:p w14:paraId="15C8B321"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2.53</w:t>
            </w:r>
          </w:p>
        </w:tc>
        <w:tc>
          <w:tcPr>
            <w:tcW w:w="731" w:type="dxa"/>
            <w:vAlign w:val="center"/>
          </w:tcPr>
          <w:p w14:paraId="4F8CA485"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2.58</w:t>
            </w:r>
          </w:p>
        </w:tc>
        <w:tc>
          <w:tcPr>
            <w:tcW w:w="1025" w:type="dxa"/>
            <w:noWrap/>
            <w:vAlign w:val="center"/>
          </w:tcPr>
          <w:p w14:paraId="6190709C"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3.434(4)</w:t>
            </w:r>
          </w:p>
        </w:tc>
        <w:tc>
          <w:tcPr>
            <w:tcW w:w="731" w:type="dxa"/>
            <w:shd w:val="clear" w:color="auto" w:fill="auto"/>
            <w:vAlign w:val="center"/>
          </w:tcPr>
          <w:p w14:paraId="7D3CF8E5"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3.110</w:t>
            </w:r>
          </w:p>
        </w:tc>
        <w:tc>
          <w:tcPr>
            <w:tcW w:w="731" w:type="dxa"/>
            <w:shd w:val="clear" w:color="auto" w:fill="auto"/>
            <w:noWrap/>
            <w:vAlign w:val="center"/>
          </w:tcPr>
          <w:p w14:paraId="27255C6F"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165</w:t>
            </w:r>
          </w:p>
        </w:tc>
        <w:tc>
          <w:tcPr>
            <w:tcW w:w="732" w:type="dxa"/>
            <w:shd w:val="clear" w:color="auto" w:fill="auto"/>
            <w:vAlign w:val="center"/>
          </w:tcPr>
          <w:p w14:paraId="5F57CFE3"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163</w:t>
            </w:r>
          </w:p>
        </w:tc>
        <w:tc>
          <w:tcPr>
            <w:tcW w:w="1584" w:type="dxa"/>
            <w:vAlign w:val="center"/>
          </w:tcPr>
          <w:p w14:paraId="46CF0ED5" w14:textId="77777777" w:rsidR="00394C78" w:rsidRPr="00A367DD" w:rsidRDefault="00394C78" w:rsidP="00A367DD">
            <w:pPr>
              <w:spacing w:after="0" w:line="360" w:lineRule="auto"/>
              <w:jc w:val="center"/>
              <w:rPr>
                <w:rFonts w:cs="Times New Roman"/>
                <w:i/>
                <w:color w:val="171717" w:themeColor="background2" w:themeShade="1A"/>
                <w:szCs w:val="24"/>
                <w:lang w:val="en-GB"/>
              </w:rPr>
            </w:pPr>
            <w:r w:rsidRPr="00A367DD">
              <w:rPr>
                <w:rFonts w:cs="Times New Roman"/>
                <w:i/>
                <w:color w:val="171717" w:themeColor="background2" w:themeShade="1A"/>
                <w:szCs w:val="24"/>
                <w:lang w:val="en-GB"/>
              </w:rPr>
              <w:t>x</w:t>
            </w:r>
            <w:r w:rsidRPr="00A367DD">
              <w:rPr>
                <w:rFonts w:cs="Times New Roman"/>
                <w:color w:val="171717" w:themeColor="background2" w:themeShade="1A"/>
                <w:szCs w:val="24"/>
                <w:lang w:val="en-GB"/>
              </w:rPr>
              <w:t>, 3/2−</w:t>
            </w:r>
            <w:r w:rsidRPr="00A367DD">
              <w:rPr>
                <w:rFonts w:cs="Times New Roman"/>
                <w:i/>
                <w:color w:val="171717" w:themeColor="background2" w:themeShade="1A"/>
                <w:szCs w:val="24"/>
                <w:lang w:val="en-GB"/>
              </w:rPr>
              <w:t>y</w:t>
            </w:r>
            <w:r w:rsidRPr="00A367DD">
              <w:rPr>
                <w:rFonts w:cs="Times New Roman"/>
                <w:color w:val="171717" w:themeColor="background2" w:themeShade="1A"/>
                <w:szCs w:val="24"/>
                <w:lang w:val="en-GB"/>
              </w:rPr>
              <w:t>, 1/2+</w:t>
            </w:r>
            <w:r w:rsidRPr="00A367DD">
              <w:rPr>
                <w:rFonts w:cs="Times New Roman"/>
                <w:i/>
                <w:color w:val="171717" w:themeColor="background2" w:themeShade="1A"/>
                <w:szCs w:val="24"/>
                <w:lang w:val="en-GB"/>
              </w:rPr>
              <w:t>z</w:t>
            </w:r>
          </w:p>
        </w:tc>
      </w:tr>
      <w:tr w:rsidR="008F2B34" w:rsidRPr="00A367DD" w14:paraId="55B730FF" w14:textId="77777777" w:rsidTr="00FB3CF6">
        <w:trPr>
          <w:trHeight w:val="144"/>
          <w:jc w:val="center"/>
        </w:trPr>
        <w:tc>
          <w:tcPr>
            <w:tcW w:w="278" w:type="dxa"/>
            <w:vAlign w:val="center"/>
          </w:tcPr>
          <w:p w14:paraId="064E12BA" w14:textId="77777777" w:rsidR="00394C78" w:rsidRPr="00A367DD" w:rsidRDefault="00C61E02" w:rsidP="00A367DD">
            <w:pPr>
              <w:spacing w:after="0" w:line="360" w:lineRule="auto"/>
              <w:ind w:firstLine="34"/>
              <w:jc w:val="center"/>
              <w:rPr>
                <w:rFonts w:cs="Times New Roman"/>
                <w:color w:val="171717" w:themeColor="background2" w:themeShade="1A"/>
                <w:szCs w:val="24"/>
                <w:lang w:eastAsia="hr-HR"/>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7C312B6E" w14:textId="77777777" w:rsidR="00394C78" w:rsidRPr="00A367DD" w:rsidRDefault="00394C78" w:rsidP="00A367DD">
            <w:pPr>
              <w:spacing w:after="0" w:line="360" w:lineRule="auto"/>
              <w:jc w:val="center"/>
              <w:rPr>
                <w:rFonts w:cs="Times New Roman"/>
                <w:b/>
                <w:color w:val="171717" w:themeColor="background2" w:themeShade="1A"/>
                <w:szCs w:val="24"/>
                <w:lang w:val="en-GB"/>
              </w:rPr>
            </w:pPr>
            <w:r w:rsidRPr="00A367DD">
              <w:rPr>
                <w:rFonts w:cs="Times New Roman"/>
                <w:color w:val="171717" w:themeColor="background2" w:themeShade="1A"/>
                <w:szCs w:val="24"/>
                <w:lang w:val="en-GB"/>
              </w:rPr>
              <w:t>C22B–H22B∙∙∙O6D</w:t>
            </w:r>
          </w:p>
        </w:tc>
        <w:tc>
          <w:tcPr>
            <w:tcW w:w="585" w:type="dxa"/>
            <w:noWrap/>
            <w:vAlign w:val="center"/>
          </w:tcPr>
          <w:p w14:paraId="055C0E34"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0.93</w:t>
            </w:r>
          </w:p>
        </w:tc>
        <w:tc>
          <w:tcPr>
            <w:tcW w:w="585" w:type="dxa"/>
            <w:vAlign w:val="center"/>
          </w:tcPr>
          <w:p w14:paraId="3799A274"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0.99</w:t>
            </w:r>
          </w:p>
        </w:tc>
        <w:tc>
          <w:tcPr>
            <w:tcW w:w="731" w:type="dxa"/>
            <w:noWrap/>
            <w:vAlign w:val="center"/>
          </w:tcPr>
          <w:p w14:paraId="1BFA1382"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2.57</w:t>
            </w:r>
          </w:p>
        </w:tc>
        <w:tc>
          <w:tcPr>
            <w:tcW w:w="731" w:type="dxa"/>
            <w:vAlign w:val="center"/>
          </w:tcPr>
          <w:p w14:paraId="63CB341F"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2.61</w:t>
            </w:r>
          </w:p>
        </w:tc>
        <w:tc>
          <w:tcPr>
            <w:tcW w:w="1025" w:type="dxa"/>
            <w:noWrap/>
            <w:vAlign w:val="center"/>
          </w:tcPr>
          <w:p w14:paraId="059B778F"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3.458(4)</w:t>
            </w:r>
          </w:p>
        </w:tc>
        <w:tc>
          <w:tcPr>
            <w:tcW w:w="731" w:type="dxa"/>
            <w:shd w:val="clear" w:color="auto" w:fill="auto"/>
            <w:vAlign w:val="center"/>
          </w:tcPr>
          <w:p w14:paraId="38466AD0"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3.120</w:t>
            </w:r>
          </w:p>
        </w:tc>
        <w:tc>
          <w:tcPr>
            <w:tcW w:w="731" w:type="dxa"/>
            <w:shd w:val="clear" w:color="auto" w:fill="auto"/>
            <w:noWrap/>
            <w:vAlign w:val="center"/>
          </w:tcPr>
          <w:p w14:paraId="007C7A71"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160</w:t>
            </w:r>
          </w:p>
        </w:tc>
        <w:tc>
          <w:tcPr>
            <w:tcW w:w="732" w:type="dxa"/>
            <w:shd w:val="clear" w:color="auto" w:fill="auto"/>
            <w:vAlign w:val="center"/>
          </w:tcPr>
          <w:p w14:paraId="42720277"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161</w:t>
            </w:r>
          </w:p>
        </w:tc>
        <w:tc>
          <w:tcPr>
            <w:tcW w:w="1584" w:type="dxa"/>
            <w:vAlign w:val="center"/>
          </w:tcPr>
          <w:p w14:paraId="2AD558AA" w14:textId="77777777" w:rsidR="00394C78" w:rsidRPr="00A367DD" w:rsidRDefault="00394C78" w:rsidP="00A367DD">
            <w:pPr>
              <w:spacing w:after="0" w:line="360" w:lineRule="auto"/>
              <w:jc w:val="center"/>
              <w:rPr>
                <w:rFonts w:cs="Times New Roman"/>
                <w:i/>
                <w:color w:val="171717" w:themeColor="background2" w:themeShade="1A"/>
                <w:szCs w:val="24"/>
                <w:lang w:val="en-GB"/>
              </w:rPr>
            </w:pPr>
            <w:r w:rsidRPr="00A367DD">
              <w:rPr>
                <w:rFonts w:cs="Times New Roman"/>
                <w:color w:val="171717" w:themeColor="background2" w:themeShade="1A"/>
                <w:szCs w:val="24"/>
                <w:lang w:val="en-GB"/>
              </w:rPr>
              <w:t>1−</w:t>
            </w:r>
            <w:r w:rsidRPr="00A367DD">
              <w:rPr>
                <w:rFonts w:cs="Times New Roman"/>
                <w:i/>
                <w:color w:val="171717" w:themeColor="background2" w:themeShade="1A"/>
                <w:szCs w:val="24"/>
                <w:lang w:val="en-GB"/>
              </w:rPr>
              <w:t>x</w:t>
            </w:r>
            <w:r w:rsidRPr="00A367DD">
              <w:rPr>
                <w:rFonts w:cs="Times New Roman"/>
                <w:color w:val="171717" w:themeColor="background2" w:themeShade="1A"/>
                <w:szCs w:val="24"/>
                <w:lang w:val="en-GB"/>
              </w:rPr>
              <w:t>, 1−</w:t>
            </w:r>
            <w:r w:rsidRPr="00A367DD">
              <w:rPr>
                <w:rFonts w:cs="Times New Roman"/>
                <w:i/>
                <w:color w:val="171717" w:themeColor="background2" w:themeShade="1A"/>
                <w:szCs w:val="24"/>
                <w:lang w:val="en-GB"/>
              </w:rPr>
              <w:t>y</w:t>
            </w:r>
            <w:r w:rsidRPr="00A367DD">
              <w:rPr>
                <w:rFonts w:cs="Times New Roman"/>
                <w:color w:val="171717" w:themeColor="background2" w:themeShade="1A"/>
                <w:szCs w:val="24"/>
                <w:lang w:val="en-GB"/>
              </w:rPr>
              <w:t>, −1/2+</w:t>
            </w:r>
            <w:r w:rsidRPr="00A367DD">
              <w:rPr>
                <w:rFonts w:cs="Times New Roman"/>
                <w:i/>
                <w:color w:val="171717" w:themeColor="background2" w:themeShade="1A"/>
                <w:szCs w:val="24"/>
                <w:lang w:val="en-GB"/>
              </w:rPr>
              <w:t>z</w:t>
            </w:r>
          </w:p>
        </w:tc>
      </w:tr>
      <w:tr w:rsidR="008F2B34" w:rsidRPr="00A367DD" w14:paraId="3136DF3A" w14:textId="77777777" w:rsidTr="00FB3CF6">
        <w:trPr>
          <w:trHeight w:val="144"/>
          <w:jc w:val="center"/>
        </w:trPr>
        <w:tc>
          <w:tcPr>
            <w:tcW w:w="278" w:type="dxa"/>
            <w:vAlign w:val="center"/>
          </w:tcPr>
          <w:p w14:paraId="6FDF8C29" w14:textId="77777777" w:rsidR="00394C78" w:rsidRPr="00A367DD" w:rsidRDefault="00C61E02" w:rsidP="00A367DD">
            <w:pPr>
              <w:spacing w:after="0" w:line="360" w:lineRule="auto"/>
              <w:ind w:firstLine="34"/>
              <w:jc w:val="center"/>
              <w:rPr>
                <w:rFonts w:cs="Times New Roman"/>
                <w:color w:val="171717" w:themeColor="background2" w:themeShade="1A"/>
                <w:szCs w:val="24"/>
                <w:lang w:eastAsia="hr-HR"/>
              </w:rPr>
            </w:pPr>
            <w:r w:rsidRPr="00A367DD">
              <w:rPr>
                <w:rFonts w:eastAsia="Times New Roman" w:cs="Times New Roman"/>
                <w:color w:val="171717" w:themeColor="background2" w:themeShade="1A"/>
                <w:szCs w:val="24"/>
                <w:lang w:val="en-US" w:eastAsia="bs-Latn-BA"/>
              </w:rPr>
              <w:t>1</w:t>
            </w:r>
          </w:p>
        </w:tc>
        <w:tc>
          <w:tcPr>
            <w:tcW w:w="1917" w:type="dxa"/>
            <w:gridSpan w:val="2"/>
            <w:noWrap/>
            <w:vAlign w:val="center"/>
          </w:tcPr>
          <w:p w14:paraId="6E1105D1"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C22D–H22D∙∙∙O2D</w:t>
            </w:r>
          </w:p>
        </w:tc>
        <w:tc>
          <w:tcPr>
            <w:tcW w:w="585" w:type="dxa"/>
            <w:noWrap/>
            <w:vAlign w:val="center"/>
          </w:tcPr>
          <w:p w14:paraId="1E1905C2"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0.93</w:t>
            </w:r>
          </w:p>
        </w:tc>
        <w:tc>
          <w:tcPr>
            <w:tcW w:w="585" w:type="dxa"/>
            <w:vAlign w:val="center"/>
          </w:tcPr>
          <w:p w14:paraId="40FEAD6E"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0.99</w:t>
            </w:r>
          </w:p>
        </w:tc>
        <w:tc>
          <w:tcPr>
            <w:tcW w:w="731" w:type="dxa"/>
            <w:noWrap/>
            <w:vAlign w:val="center"/>
          </w:tcPr>
          <w:p w14:paraId="05503985"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2.51</w:t>
            </w:r>
          </w:p>
        </w:tc>
        <w:tc>
          <w:tcPr>
            <w:tcW w:w="731" w:type="dxa"/>
            <w:vAlign w:val="center"/>
          </w:tcPr>
          <w:p w14:paraId="71BB4DA6"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2.56</w:t>
            </w:r>
          </w:p>
        </w:tc>
        <w:tc>
          <w:tcPr>
            <w:tcW w:w="1025" w:type="dxa"/>
            <w:noWrap/>
            <w:vAlign w:val="center"/>
          </w:tcPr>
          <w:p w14:paraId="399ECB32"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3.199(3)</w:t>
            </w:r>
          </w:p>
        </w:tc>
        <w:tc>
          <w:tcPr>
            <w:tcW w:w="731" w:type="dxa"/>
            <w:shd w:val="clear" w:color="auto" w:fill="auto"/>
            <w:vAlign w:val="center"/>
          </w:tcPr>
          <w:p w14:paraId="1BE61A9A"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3.010</w:t>
            </w:r>
          </w:p>
        </w:tc>
        <w:tc>
          <w:tcPr>
            <w:tcW w:w="731" w:type="dxa"/>
            <w:shd w:val="clear" w:color="auto" w:fill="auto"/>
            <w:noWrap/>
            <w:vAlign w:val="center"/>
          </w:tcPr>
          <w:p w14:paraId="65974CD3"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131</w:t>
            </w:r>
          </w:p>
        </w:tc>
        <w:tc>
          <w:tcPr>
            <w:tcW w:w="732" w:type="dxa"/>
            <w:shd w:val="clear" w:color="auto" w:fill="auto"/>
            <w:vAlign w:val="center"/>
          </w:tcPr>
          <w:p w14:paraId="786B3468"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129</w:t>
            </w:r>
          </w:p>
        </w:tc>
        <w:tc>
          <w:tcPr>
            <w:tcW w:w="1584" w:type="dxa"/>
            <w:vAlign w:val="center"/>
          </w:tcPr>
          <w:p w14:paraId="43C6805A" w14:textId="77777777" w:rsidR="00394C78" w:rsidRPr="00A367DD" w:rsidRDefault="00394C78" w:rsidP="00A367DD">
            <w:pPr>
              <w:spacing w:after="0" w:line="360" w:lineRule="auto"/>
              <w:jc w:val="center"/>
              <w:rPr>
                <w:rFonts w:cs="Times New Roman"/>
                <w:i/>
                <w:color w:val="171717" w:themeColor="background2" w:themeShade="1A"/>
                <w:szCs w:val="24"/>
                <w:highlight w:val="yellow"/>
                <w:lang w:val="en-GB"/>
              </w:rPr>
            </w:pPr>
            <w:r w:rsidRPr="00A367DD">
              <w:rPr>
                <w:rFonts w:cs="Times New Roman"/>
                <w:color w:val="171717" w:themeColor="background2" w:themeShade="1A"/>
                <w:szCs w:val="24"/>
                <w:lang w:val="en-GB"/>
              </w:rPr>
              <w:t>1−</w:t>
            </w:r>
            <w:r w:rsidRPr="00A367DD">
              <w:rPr>
                <w:rFonts w:cs="Times New Roman"/>
                <w:i/>
                <w:color w:val="171717" w:themeColor="background2" w:themeShade="1A"/>
                <w:szCs w:val="24"/>
                <w:lang w:val="en-GB"/>
              </w:rPr>
              <w:t>x</w:t>
            </w:r>
            <w:r w:rsidRPr="00A367DD">
              <w:rPr>
                <w:rFonts w:cs="Times New Roman"/>
                <w:color w:val="171717" w:themeColor="background2" w:themeShade="1A"/>
                <w:szCs w:val="24"/>
                <w:lang w:val="en-GB"/>
              </w:rPr>
              <w:t>, 1/2+</w:t>
            </w:r>
            <w:r w:rsidRPr="00A367DD">
              <w:rPr>
                <w:rFonts w:cs="Times New Roman"/>
                <w:i/>
                <w:color w:val="171717" w:themeColor="background2" w:themeShade="1A"/>
                <w:szCs w:val="24"/>
                <w:lang w:val="en-GB"/>
              </w:rPr>
              <w:t>y</w:t>
            </w:r>
            <w:r w:rsidRPr="00A367DD">
              <w:rPr>
                <w:rFonts w:cs="Times New Roman"/>
                <w:color w:val="171717" w:themeColor="background2" w:themeShade="1A"/>
                <w:szCs w:val="24"/>
                <w:lang w:val="en-GB"/>
              </w:rPr>
              <w:t xml:space="preserve">, </w:t>
            </w:r>
            <w:r w:rsidRPr="00A367DD">
              <w:rPr>
                <w:rFonts w:cs="Times New Roman"/>
                <w:i/>
                <w:color w:val="171717" w:themeColor="background2" w:themeShade="1A"/>
                <w:szCs w:val="24"/>
                <w:lang w:val="en-GB"/>
              </w:rPr>
              <w:t>z</w:t>
            </w:r>
          </w:p>
        </w:tc>
      </w:tr>
      <w:tr w:rsidR="008F2B34" w:rsidRPr="00A367DD" w14:paraId="2B62A0DE" w14:textId="77777777" w:rsidTr="00FB3CF6">
        <w:trPr>
          <w:trHeight w:val="144"/>
          <w:jc w:val="center"/>
        </w:trPr>
        <w:tc>
          <w:tcPr>
            <w:tcW w:w="278" w:type="dxa"/>
            <w:vAlign w:val="center"/>
          </w:tcPr>
          <w:p w14:paraId="211E8871" w14:textId="77777777" w:rsidR="00394C78" w:rsidRPr="00A367DD" w:rsidRDefault="00394C78" w:rsidP="00A367DD">
            <w:pPr>
              <w:spacing w:after="0" w:line="360" w:lineRule="auto"/>
              <w:ind w:firstLine="34"/>
              <w:jc w:val="center"/>
              <w:rPr>
                <w:rFonts w:eastAsia="Times New Roman" w:cs="Times New Roman"/>
                <w:color w:val="171717" w:themeColor="background2" w:themeShade="1A"/>
                <w:szCs w:val="24"/>
                <w:lang w:val="en-US" w:eastAsia="bs-Latn-BA"/>
              </w:rPr>
            </w:pPr>
          </w:p>
        </w:tc>
        <w:tc>
          <w:tcPr>
            <w:tcW w:w="1917" w:type="dxa"/>
            <w:gridSpan w:val="2"/>
            <w:noWrap/>
            <w:vAlign w:val="center"/>
          </w:tcPr>
          <w:p w14:paraId="2B651EC2" w14:textId="77777777" w:rsidR="00394C78" w:rsidRPr="00A367DD" w:rsidRDefault="00394C78" w:rsidP="00A367DD">
            <w:pPr>
              <w:spacing w:after="0" w:line="360" w:lineRule="auto"/>
              <w:jc w:val="center"/>
              <w:rPr>
                <w:rFonts w:cs="Times New Roman"/>
                <w:color w:val="171717" w:themeColor="background2" w:themeShade="1A"/>
                <w:szCs w:val="24"/>
                <w:lang w:val="en-GB"/>
              </w:rPr>
            </w:pPr>
          </w:p>
        </w:tc>
        <w:tc>
          <w:tcPr>
            <w:tcW w:w="585" w:type="dxa"/>
            <w:noWrap/>
            <w:vAlign w:val="center"/>
          </w:tcPr>
          <w:p w14:paraId="6159CBCC" w14:textId="77777777" w:rsidR="00394C78" w:rsidRPr="00A367DD" w:rsidRDefault="00394C78" w:rsidP="00A367DD">
            <w:pPr>
              <w:spacing w:after="0" w:line="360" w:lineRule="auto"/>
              <w:jc w:val="center"/>
              <w:rPr>
                <w:rFonts w:cs="Times New Roman"/>
                <w:color w:val="171717" w:themeColor="background2" w:themeShade="1A"/>
                <w:szCs w:val="24"/>
                <w:lang w:val="en-GB"/>
              </w:rPr>
            </w:pPr>
          </w:p>
        </w:tc>
        <w:tc>
          <w:tcPr>
            <w:tcW w:w="585" w:type="dxa"/>
            <w:vAlign w:val="center"/>
          </w:tcPr>
          <w:p w14:paraId="4CEC2A59" w14:textId="77777777" w:rsidR="00394C78" w:rsidRPr="00A367DD" w:rsidRDefault="00394C78" w:rsidP="00A367DD">
            <w:pPr>
              <w:spacing w:after="0" w:line="360" w:lineRule="auto"/>
              <w:jc w:val="center"/>
              <w:rPr>
                <w:rFonts w:cs="Times New Roman"/>
                <w:color w:val="171717" w:themeColor="background2" w:themeShade="1A"/>
                <w:szCs w:val="24"/>
                <w:lang w:val="en-GB"/>
              </w:rPr>
            </w:pPr>
          </w:p>
        </w:tc>
        <w:tc>
          <w:tcPr>
            <w:tcW w:w="731" w:type="dxa"/>
            <w:noWrap/>
            <w:vAlign w:val="center"/>
          </w:tcPr>
          <w:p w14:paraId="1B217EFD" w14:textId="77777777" w:rsidR="00394C78" w:rsidRPr="00A367DD" w:rsidRDefault="00394C78" w:rsidP="00A367DD">
            <w:pPr>
              <w:spacing w:after="0" w:line="360" w:lineRule="auto"/>
              <w:jc w:val="center"/>
              <w:rPr>
                <w:rFonts w:cs="Times New Roman"/>
                <w:color w:val="171717" w:themeColor="background2" w:themeShade="1A"/>
                <w:szCs w:val="24"/>
                <w:lang w:val="en-GB"/>
              </w:rPr>
            </w:pPr>
          </w:p>
        </w:tc>
        <w:tc>
          <w:tcPr>
            <w:tcW w:w="731" w:type="dxa"/>
            <w:vAlign w:val="center"/>
          </w:tcPr>
          <w:p w14:paraId="6F115D8A" w14:textId="77777777" w:rsidR="00394C78" w:rsidRPr="00A367DD" w:rsidRDefault="00394C78" w:rsidP="00A367DD">
            <w:pPr>
              <w:spacing w:after="0" w:line="360" w:lineRule="auto"/>
              <w:jc w:val="center"/>
              <w:rPr>
                <w:rFonts w:cs="Times New Roman"/>
                <w:color w:val="171717" w:themeColor="background2" w:themeShade="1A"/>
                <w:szCs w:val="24"/>
                <w:lang w:val="en-GB"/>
              </w:rPr>
            </w:pPr>
          </w:p>
        </w:tc>
        <w:tc>
          <w:tcPr>
            <w:tcW w:w="1025" w:type="dxa"/>
            <w:noWrap/>
            <w:vAlign w:val="center"/>
          </w:tcPr>
          <w:p w14:paraId="083E68BA" w14:textId="77777777" w:rsidR="00394C78" w:rsidRPr="00A367DD" w:rsidRDefault="00394C78" w:rsidP="00A367DD">
            <w:pPr>
              <w:spacing w:after="0" w:line="360" w:lineRule="auto"/>
              <w:jc w:val="center"/>
              <w:rPr>
                <w:rFonts w:cs="Times New Roman"/>
                <w:color w:val="171717" w:themeColor="background2" w:themeShade="1A"/>
                <w:szCs w:val="24"/>
                <w:lang w:val="en-GB"/>
              </w:rPr>
            </w:pPr>
          </w:p>
        </w:tc>
        <w:tc>
          <w:tcPr>
            <w:tcW w:w="731" w:type="dxa"/>
            <w:shd w:val="clear" w:color="auto" w:fill="auto"/>
            <w:vAlign w:val="center"/>
          </w:tcPr>
          <w:p w14:paraId="5D446922"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p>
        </w:tc>
        <w:tc>
          <w:tcPr>
            <w:tcW w:w="731" w:type="dxa"/>
            <w:shd w:val="clear" w:color="auto" w:fill="auto"/>
            <w:noWrap/>
            <w:vAlign w:val="center"/>
          </w:tcPr>
          <w:p w14:paraId="248214B8"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p>
        </w:tc>
        <w:tc>
          <w:tcPr>
            <w:tcW w:w="732" w:type="dxa"/>
            <w:shd w:val="clear" w:color="auto" w:fill="auto"/>
            <w:vAlign w:val="center"/>
          </w:tcPr>
          <w:p w14:paraId="2D61A8BE"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p>
        </w:tc>
        <w:tc>
          <w:tcPr>
            <w:tcW w:w="1584" w:type="dxa"/>
            <w:vAlign w:val="center"/>
          </w:tcPr>
          <w:p w14:paraId="169348F5" w14:textId="77777777" w:rsidR="00394C78" w:rsidRPr="00A367DD" w:rsidRDefault="00394C78" w:rsidP="00A367DD">
            <w:pPr>
              <w:spacing w:after="0" w:line="360" w:lineRule="auto"/>
              <w:jc w:val="center"/>
              <w:rPr>
                <w:rFonts w:cs="Times New Roman"/>
                <w:color w:val="171717" w:themeColor="background2" w:themeShade="1A"/>
                <w:szCs w:val="24"/>
                <w:lang w:val="en-GB"/>
              </w:rPr>
            </w:pPr>
          </w:p>
        </w:tc>
      </w:tr>
      <w:tr w:rsidR="008F2B34" w:rsidRPr="00A367DD" w14:paraId="2C261C5B" w14:textId="77777777" w:rsidTr="00FB3CF6">
        <w:trPr>
          <w:trHeight w:val="144"/>
          <w:jc w:val="center"/>
        </w:trPr>
        <w:tc>
          <w:tcPr>
            <w:tcW w:w="278" w:type="dxa"/>
            <w:vAlign w:val="center"/>
          </w:tcPr>
          <w:p w14:paraId="01C23187" w14:textId="77777777" w:rsidR="00394C78" w:rsidRPr="00A367DD" w:rsidRDefault="00C61E02" w:rsidP="00A367DD">
            <w:pPr>
              <w:spacing w:after="0" w:line="360" w:lineRule="auto"/>
              <w:ind w:firstLine="34"/>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lastRenderedPageBreak/>
              <w:t>2</w:t>
            </w:r>
          </w:p>
        </w:tc>
        <w:tc>
          <w:tcPr>
            <w:tcW w:w="1917" w:type="dxa"/>
            <w:gridSpan w:val="2"/>
            <w:noWrap/>
            <w:vAlign w:val="center"/>
          </w:tcPr>
          <w:p w14:paraId="11F2C975"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O8–H8∙∙∙O5</w:t>
            </w:r>
          </w:p>
        </w:tc>
        <w:tc>
          <w:tcPr>
            <w:tcW w:w="585" w:type="dxa"/>
            <w:noWrap/>
            <w:vAlign w:val="center"/>
          </w:tcPr>
          <w:p w14:paraId="2A2756F0"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0.82</w:t>
            </w:r>
          </w:p>
        </w:tc>
        <w:tc>
          <w:tcPr>
            <w:tcW w:w="585" w:type="dxa"/>
            <w:vAlign w:val="center"/>
          </w:tcPr>
          <w:p w14:paraId="423EFFF7"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0.99</w:t>
            </w:r>
          </w:p>
        </w:tc>
        <w:tc>
          <w:tcPr>
            <w:tcW w:w="731" w:type="dxa"/>
            <w:noWrap/>
            <w:vAlign w:val="center"/>
          </w:tcPr>
          <w:p w14:paraId="05EE8B37"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1.89</w:t>
            </w:r>
          </w:p>
        </w:tc>
        <w:tc>
          <w:tcPr>
            <w:tcW w:w="731" w:type="dxa"/>
            <w:vAlign w:val="center"/>
          </w:tcPr>
          <w:p w14:paraId="2B5F6059"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1.84</w:t>
            </w:r>
          </w:p>
        </w:tc>
        <w:tc>
          <w:tcPr>
            <w:tcW w:w="1025" w:type="dxa"/>
            <w:noWrap/>
            <w:vAlign w:val="center"/>
          </w:tcPr>
          <w:p w14:paraId="050005FC"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2.578(3)</w:t>
            </w:r>
          </w:p>
        </w:tc>
        <w:tc>
          <w:tcPr>
            <w:tcW w:w="731" w:type="dxa"/>
            <w:shd w:val="clear" w:color="auto" w:fill="auto"/>
            <w:vAlign w:val="center"/>
          </w:tcPr>
          <w:p w14:paraId="6CF24B3E"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2.308</w:t>
            </w:r>
          </w:p>
        </w:tc>
        <w:tc>
          <w:tcPr>
            <w:tcW w:w="731" w:type="dxa"/>
            <w:noWrap/>
            <w:vAlign w:val="center"/>
          </w:tcPr>
          <w:p w14:paraId="263D7A4B"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141</w:t>
            </w:r>
          </w:p>
        </w:tc>
        <w:tc>
          <w:tcPr>
            <w:tcW w:w="732" w:type="dxa"/>
            <w:shd w:val="clear" w:color="auto" w:fill="auto"/>
            <w:vAlign w:val="center"/>
          </w:tcPr>
          <w:p w14:paraId="1F8950F6"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140</w:t>
            </w:r>
          </w:p>
        </w:tc>
        <w:tc>
          <w:tcPr>
            <w:tcW w:w="1584" w:type="dxa"/>
            <w:vAlign w:val="center"/>
          </w:tcPr>
          <w:p w14:paraId="71F3AC4E" w14:textId="77777777" w:rsidR="00394C78" w:rsidRPr="00A367DD" w:rsidRDefault="00394C78" w:rsidP="00A367DD">
            <w:pPr>
              <w:spacing w:after="0" w:line="360" w:lineRule="auto"/>
              <w:jc w:val="center"/>
              <w:rPr>
                <w:rFonts w:cs="Times New Roman"/>
                <w:i/>
                <w:color w:val="171717" w:themeColor="background2" w:themeShade="1A"/>
                <w:szCs w:val="24"/>
                <w:highlight w:val="yellow"/>
                <w:lang w:val="en-GB"/>
              </w:rPr>
            </w:pPr>
            <w:proofErr w:type="spellStart"/>
            <w:proofErr w:type="gramStart"/>
            <w:r w:rsidRPr="00A367DD">
              <w:rPr>
                <w:rFonts w:cs="Times New Roman"/>
                <w:i/>
                <w:color w:val="171717" w:themeColor="background2" w:themeShade="1A"/>
                <w:szCs w:val="24"/>
                <w:lang w:val="en-GB"/>
              </w:rPr>
              <w:t>x,y</w:t>
            </w:r>
            <w:proofErr w:type="gramEnd"/>
            <w:r w:rsidRPr="00A367DD">
              <w:rPr>
                <w:rFonts w:cs="Times New Roman"/>
                <w:i/>
                <w:color w:val="171717" w:themeColor="background2" w:themeShade="1A"/>
                <w:szCs w:val="24"/>
                <w:lang w:val="en-GB"/>
              </w:rPr>
              <w:t>,z</w:t>
            </w:r>
            <w:proofErr w:type="spellEnd"/>
          </w:p>
        </w:tc>
      </w:tr>
      <w:tr w:rsidR="008F2B34" w:rsidRPr="00A367DD" w14:paraId="52E68241" w14:textId="77777777" w:rsidTr="00FB3CF6">
        <w:trPr>
          <w:trHeight w:val="144"/>
          <w:jc w:val="center"/>
        </w:trPr>
        <w:tc>
          <w:tcPr>
            <w:tcW w:w="278" w:type="dxa"/>
            <w:vAlign w:val="center"/>
          </w:tcPr>
          <w:p w14:paraId="4D1A97D0" w14:textId="77777777" w:rsidR="00394C78" w:rsidRPr="00A367DD" w:rsidRDefault="00C61E02" w:rsidP="00A367DD">
            <w:pPr>
              <w:spacing w:after="0" w:line="360" w:lineRule="auto"/>
              <w:ind w:firstLine="34"/>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w:t>
            </w:r>
          </w:p>
        </w:tc>
        <w:tc>
          <w:tcPr>
            <w:tcW w:w="1917" w:type="dxa"/>
            <w:gridSpan w:val="2"/>
            <w:noWrap/>
            <w:vAlign w:val="center"/>
          </w:tcPr>
          <w:p w14:paraId="103EEEB7"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O8–H8∙∙∙N1</w:t>
            </w:r>
          </w:p>
        </w:tc>
        <w:tc>
          <w:tcPr>
            <w:tcW w:w="585" w:type="dxa"/>
            <w:noWrap/>
            <w:vAlign w:val="center"/>
          </w:tcPr>
          <w:p w14:paraId="5958A863"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0.82</w:t>
            </w:r>
          </w:p>
        </w:tc>
        <w:tc>
          <w:tcPr>
            <w:tcW w:w="585" w:type="dxa"/>
            <w:vAlign w:val="center"/>
          </w:tcPr>
          <w:p w14:paraId="3940C9DD"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0.99</w:t>
            </w:r>
          </w:p>
        </w:tc>
        <w:tc>
          <w:tcPr>
            <w:tcW w:w="731" w:type="dxa"/>
            <w:noWrap/>
            <w:vAlign w:val="center"/>
          </w:tcPr>
          <w:p w14:paraId="058CEC58"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2.50</w:t>
            </w:r>
          </w:p>
        </w:tc>
        <w:tc>
          <w:tcPr>
            <w:tcW w:w="731" w:type="dxa"/>
            <w:vAlign w:val="center"/>
          </w:tcPr>
          <w:p w14:paraId="0A53A345"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2.41</w:t>
            </w:r>
          </w:p>
        </w:tc>
        <w:tc>
          <w:tcPr>
            <w:tcW w:w="1025" w:type="dxa"/>
            <w:noWrap/>
            <w:vAlign w:val="center"/>
          </w:tcPr>
          <w:p w14:paraId="45AB437E"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2.911(2)</w:t>
            </w:r>
          </w:p>
        </w:tc>
        <w:tc>
          <w:tcPr>
            <w:tcW w:w="731" w:type="dxa"/>
            <w:shd w:val="clear" w:color="auto" w:fill="auto"/>
            <w:vAlign w:val="center"/>
          </w:tcPr>
          <w:p w14:paraId="5648FFCE"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3.04</w:t>
            </w:r>
          </w:p>
        </w:tc>
        <w:tc>
          <w:tcPr>
            <w:tcW w:w="731" w:type="dxa"/>
            <w:noWrap/>
            <w:vAlign w:val="center"/>
          </w:tcPr>
          <w:p w14:paraId="498A632B"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113</w:t>
            </w:r>
          </w:p>
        </w:tc>
        <w:tc>
          <w:tcPr>
            <w:tcW w:w="732" w:type="dxa"/>
            <w:shd w:val="clear" w:color="auto" w:fill="auto"/>
            <w:vAlign w:val="center"/>
          </w:tcPr>
          <w:p w14:paraId="5D0B4096"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117</w:t>
            </w:r>
          </w:p>
        </w:tc>
        <w:tc>
          <w:tcPr>
            <w:tcW w:w="1584" w:type="dxa"/>
            <w:vAlign w:val="center"/>
          </w:tcPr>
          <w:p w14:paraId="13B99DC6" w14:textId="77777777" w:rsidR="00394C78" w:rsidRPr="00A367DD" w:rsidRDefault="00394C78" w:rsidP="00A367DD">
            <w:pPr>
              <w:spacing w:after="0" w:line="360" w:lineRule="auto"/>
              <w:jc w:val="center"/>
              <w:rPr>
                <w:rFonts w:cs="Times New Roman"/>
                <w:i/>
                <w:color w:val="171717" w:themeColor="background2" w:themeShade="1A"/>
                <w:szCs w:val="24"/>
                <w:lang w:val="en-GB"/>
              </w:rPr>
            </w:pPr>
            <w:proofErr w:type="spellStart"/>
            <w:proofErr w:type="gramStart"/>
            <w:r w:rsidRPr="00A367DD">
              <w:rPr>
                <w:rFonts w:cs="Times New Roman"/>
                <w:i/>
                <w:color w:val="171717" w:themeColor="background2" w:themeShade="1A"/>
                <w:szCs w:val="24"/>
                <w:lang w:val="en-GB"/>
              </w:rPr>
              <w:t>x,y</w:t>
            </w:r>
            <w:proofErr w:type="gramEnd"/>
            <w:r w:rsidRPr="00A367DD">
              <w:rPr>
                <w:rFonts w:cs="Times New Roman"/>
                <w:i/>
                <w:color w:val="171717" w:themeColor="background2" w:themeShade="1A"/>
                <w:szCs w:val="24"/>
                <w:lang w:val="en-GB"/>
              </w:rPr>
              <w:t>,z</w:t>
            </w:r>
            <w:proofErr w:type="spellEnd"/>
          </w:p>
        </w:tc>
      </w:tr>
      <w:tr w:rsidR="008F2B34" w:rsidRPr="00A367DD" w14:paraId="59C87FD4" w14:textId="77777777" w:rsidTr="00FB3CF6">
        <w:trPr>
          <w:trHeight w:val="144"/>
          <w:jc w:val="center"/>
        </w:trPr>
        <w:tc>
          <w:tcPr>
            <w:tcW w:w="278" w:type="dxa"/>
            <w:vAlign w:val="center"/>
          </w:tcPr>
          <w:p w14:paraId="701FE2D5" w14:textId="77777777" w:rsidR="00394C78" w:rsidRPr="00A367DD" w:rsidRDefault="00C61E02" w:rsidP="00A367DD">
            <w:pPr>
              <w:spacing w:after="0" w:line="360" w:lineRule="auto"/>
              <w:ind w:firstLine="34"/>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w:t>
            </w:r>
          </w:p>
        </w:tc>
        <w:tc>
          <w:tcPr>
            <w:tcW w:w="1917" w:type="dxa"/>
            <w:gridSpan w:val="2"/>
            <w:noWrap/>
            <w:vAlign w:val="center"/>
          </w:tcPr>
          <w:p w14:paraId="124E02D0"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C1–H1∙∙∙O2</w:t>
            </w:r>
          </w:p>
        </w:tc>
        <w:tc>
          <w:tcPr>
            <w:tcW w:w="585" w:type="dxa"/>
            <w:noWrap/>
            <w:vAlign w:val="center"/>
          </w:tcPr>
          <w:p w14:paraId="55CE9BBC"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0.98</w:t>
            </w:r>
          </w:p>
        </w:tc>
        <w:tc>
          <w:tcPr>
            <w:tcW w:w="585" w:type="dxa"/>
            <w:vAlign w:val="center"/>
          </w:tcPr>
          <w:p w14:paraId="723961A5"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1.09</w:t>
            </w:r>
          </w:p>
        </w:tc>
        <w:tc>
          <w:tcPr>
            <w:tcW w:w="731" w:type="dxa"/>
            <w:noWrap/>
            <w:vAlign w:val="center"/>
          </w:tcPr>
          <w:p w14:paraId="1E63FBCB"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2.35</w:t>
            </w:r>
          </w:p>
        </w:tc>
        <w:tc>
          <w:tcPr>
            <w:tcW w:w="731" w:type="dxa"/>
            <w:vAlign w:val="center"/>
          </w:tcPr>
          <w:p w14:paraId="7CBF502B"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2.35</w:t>
            </w:r>
          </w:p>
        </w:tc>
        <w:tc>
          <w:tcPr>
            <w:tcW w:w="1025" w:type="dxa"/>
            <w:noWrap/>
            <w:vAlign w:val="center"/>
          </w:tcPr>
          <w:p w14:paraId="52736F04" w14:textId="031651E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2.84</w:t>
            </w:r>
            <w:r w:rsidR="00FB3CF6" w:rsidRPr="00A367DD">
              <w:rPr>
                <w:rFonts w:cs="Times New Roman"/>
                <w:color w:val="171717" w:themeColor="background2" w:themeShade="1A"/>
                <w:szCs w:val="24"/>
                <w:lang w:val="en-GB"/>
              </w:rPr>
              <w:t>3</w:t>
            </w:r>
            <w:r w:rsidRPr="00A367DD">
              <w:rPr>
                <w:rFonts w:cs="Times New Roman"/>
                <w:color w:val="171717" w:themeColor="background2" w:themeShade="1A"/>
                <w:szCs w:val="24"/>
                <w:lang w:val="en-GB"/>
              </w:rPr>
              <w:t>(18)</w:t>
            </w:r>
          </w:p>
        </w:tc>
        <w:tc>
          <w:tcPr>
            <w:tcW w:w="731" w:type="dxa"/>
            <w:shd w:val="clear" w:color="auto" w:fill="auto"/>
            <w:vAlign w:val="center"/>
          </w:tcPr>
          <w:p w14:paraId="3176CDC9"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2.82</w:t>
            </w:r>
          </w:p>
        </w:tc>
        <w:tc>
          <w:tcPr>
            <w:tcW w:w="731" w:type="dxa"/>
            <w:noWrap/>
            <w:vAlign w:val="center"/>
          </w:tcPr>
          <w:p w14:paraId="35C16FFC"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110</w:t>
            </w:r>
          </w:p>
        </w:tc>
        <w:tc>
          <w:tcPr>
            <w:tcW w:w="732" w:type="dxa"/>
            <w:shd w:val="clear" w:color="auto" w:fill="auto"/>
            <w:vAlign w:val="center"/>
          </w:tcPr>
          <w:p w14:paraId="58F1F9D3"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115</w:t>
            </w:r>
          </w:p>
        </w:tc>
        <w:tc>
          <w:tcPr>
            <w:tcW w:w="1584" w:type="dxa"/>
            <w:vAlign w:val="center"/>
          </w:tcPr>
          <w:p w14:paraId="560A0757" w14:textId="77777777" w:rsidR="00394C78" w:rsidRPr="00A367DD" w:rsidRDefault="00394C78" w:rsidP="00A367DD">
            <w:pPr>
              <w:spacing w:after="0" w:line="360" w:lineRule="auto"/>
              <w:jc w:val="center"/>
              <w:rPr>
                <w:rFonts w:cs="Times New Roman"/>
                <w:i/>
                <w:color w:val="171717" w:themeColor="background2" w:themeShade="1A"/>
                <w:szCs w:val="24"/>
                <w:lang w:val="en-GB"/>
              </w:rPr>
            </w:pPr>
            <w:proofErr w:type="spellStart"/>
            <w:proofErr w:type="gramStart"/>
            <w:r w:rsidRPr="00A367DD">
              <w:rPr>
                <w:rFonts w:cs="Times New Roman"/>
                <w:i/>
                <w:color w:val="171717" w:themeColor="background2" w:themeShade="1A"/>
                <w:szCs w:val="24"/>
                <w:lang w:val="en-GB"/>
              </w:rPr>
              <w:t>x,y</w:t>
            </w:r>
            <w:proofErr w:type="gramEnd"/>
            <w:r w:rsidRPr="00A367DD">
              <w:rPr>
                <w:rFonts w:cs="Times New Roman"/>
                <w:i/>
                <w:color w:val="171717" w:themeColor="background2" w:themeShade="1A"/>
                <w:szCs w:val="24"/>
                <w:lang w:val="en-GB"/>
              </w:rPr>
              <w:t>,z</w:t>
            </w:r>
            <w:proofErr w:type="spellEnd"/>
          </w:p>
        </w:tc>
      </w:tr>
      <w:tr w:rsidR="008F2B34" w:rsidRPr="00A367DD" w14:paraId="40C9F47B" w14:textId="77777777" w:rsidTr="00FB3CF6">
        <w:trPr>
          <w:trHeight w:val="144"/>
          <w:jc w:val="center"/>
        </w:trPr>
        <w:tc>
          <w:tcPr>
            <w:tcW w:w="278" w:type="dxa"/>
            <w:vAlign w:val="center"/>
          </w:tcPr>
          <w:p w14:paraId="7BDCBF14" w14:textId="77777777" w:rsidR="00394C78" w:rsidRPr="00A367DD" w:rsidRDefault="00C61E02" w:rsidP="00A367DD">
            <w:pPr>
              <w:spacing w:after="0" w:line="360" w:lineRule="auto"/>
              <w:ind w:firstLine="34"/>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w:t>
            </w:r>
          </w:p>
        </w:tc>
        <w:tc>
          <w:tcPr>
            <w:tcW w:w="1917" w:type="dxa"/>
            <w:gridSpan w:val="2"/>
            <w:noWrap/>
            <w:vAlign w:val="center"/>
          </w:tcPr>
          <w:p w14:paraId="5E9B6504"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C1–H1∙∙∙O3</w:t>
            </w:r>
          </w:p>
        </w:tc>
        <w:tc>
          <w:tcPr>
            <w:tcW w:w="585" w:type="dxa"/>
            <w:noWrap/>
            <w:vAlign w:val="center"/>
          </w:tcPr>
          <w:p w14:paraId="0A7F22F2"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0.98</w:t>
            </w:r>
          </w:p>
        </w:tc>
        <w:tc>
          <w:tcPr>
            <w:tcW w:w="585" w:type="dxa"/>
            <w:vAlign w:val="center"/>
          </w:tcPr>
          <w:p w14:paraId="4A6C653F"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1.09</w:t>
            </w:r>
          </w:p>
        </w:tc>
        <w:tc>
          <w:tcPr>
            <w:tcW w:w="731" w:type="dxa"/>
            <w:noWrap/>
            <w:vAlign w:val="center"/>
          </w:tcPr>
          <w:p w14:paraId="3B74F8BB"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2.40</w:t>
            </w:r>
          </w:p>
        </w:tc>
        <w:tc>
          <w:tcPr>
            <w:tcW w:w="731" w:type="dxa"/>
            <w:vAlign w:val="center"/>
          </w:tcPr>
          <w:p w14:paraId="1176E56B"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2.44</w:t>
            </w:r>
          </w:p>
        </w:tc>
        <w:tc>
          <w:tcPr>
            <w:tcW w:w="1025" w:type="dxa"/>
            <w:noWrap/>
            <w:vAlign w:val="center"/>
          </w:tcPr>
          <w:p w14:paraId="194BF84A" w14:textId="467A6B42"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2.850</w:t>
            </w:r>
            <w:r w:rsidR="00FB3CF6" w:rsidRPr="00A367DD">
              <w:rPr>
                <w:rFonts w:cs="Times New Roman"/>
                <w:color w:val="171717" w:themeColor="background2" w:themeShade="1A"/>
                <w:szCs w:val="24"/>
                <w:lang w:val="en-GB"/>
              </w:rPr>
              <w:t>6</w:t>
            </w:r>
            <w:r w:rsidRPr="00A367DD">
              <w:rPr>
                <w:rFonts w:cs="Times New Roman"/>
                <w:color w:val="171717" w:themeColor="background2" w:themeShade="1A"/>
                <w:szCs w:val="24"/>
                <w:lang w:val="en-GB"/>
              </w:rPr>
              <w:t>(1)</w:t>
            </w:r>
          </w:p>
        </w:tc>
        <w:tc>
          <w:tcPr>
            <w:tcW w:w="731" w:type="dxa"/>
            <w:shd w:val="clear" w:color="auto" w:fill="auto"/>
            <w:vAlign w:val="center"/>
          </w:tcPr>
          <w:p w14:paraId="1280EE20"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2.81</w:t>
            </w:r>
          </w:p>
        </w:tc>
        <w:tc>
          <w:tcPr>
            <w:tcW w:w="731" w:type="dxa"/>
            <w:noWrap/>
            <w:vAlign w:val="center"/>
          </w:tcPr>
          <w:p w14:paraId="773C00C9"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108</w:t>
            </w:r>
          </w:p>
        </w:tc>
        <w:tc>
          <w:tcPr>
            <w:tcW w:w="732" w:type="dxa"/>
            <w:shd w:val="clear" w:color="auto" w:fill="auto"/>
            <w:vAlign w:val="center"/>
          </w:tcPr>
          <w:p w14:paraId="53F723F1"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106</w:t>
            </w:r>
          </w:p>
        </w:tc>
        <w:tc>
          <w:tcPr>
            <w:tcW w:w="1584" w:type="dxa"/>
            <w:vAlign w:val="center"/>
          </w:tcPr>
          <w:p w14:paraId="4B2AB761" w14:textId="77777777" w:rsidR="00394C78" w:rsidRPr="00A367DD" w:rsidRDefault="00394C78" w:rsidP="00A367DD">
            <w:pPr>
              <w:spacing w:after="0" w:line="360" w:lineRule="auto"/>
              <w:jc w:val="center"/>
              <w:rPr>
                <w:rFonts w:cs="Times New Roman"/>
                <w:i/>
                <w:color w:val="171717" w:themeColor="background2" w:themeShade="1A"/>
                <w:szCs w:val="24"/>
                <w:lang w:val="en-GB"/>
              </w:rPr>
            </w:pPr>
            <w:proofErr w:type="spellStart"/>
            <w:proofErr w:type="gramStart"/>
            <w:r w:rsidRPr="00A367DD">
              <w:rPr>
                <w:rFonts w:cs="Times New Roman"/>
                <w:i/>
                <w:color w:val="171717" w:themeColor="background2" w:themeShade="1A"/>
                <w:szCs w:val="24"/>
                <w:lang w:val="en-GB"/>
              </w:rPr>
              <w:t>x,y</w:t>
            </w:r>
            <w:proofErr w:type="gramEnd"/>
            <w:r w:rsidRPr="00A367DD">
              <w:rPr>
                <w:rFonts w:cs="Times New Roman"/>
                <w:i/>
                <w:color w:val="171717" w:themeColor="background2" w:themeShade="1A"/>
                <w:szCs w:val="24"/>
                <w:lang w:val="en-GB"/>
              </w:rPr>
              <w:t>,z</w:t>
            </w:r>
            <w:proofErr w:type="spellEnd"/>
          </w:p>
        </w:tc>
      </w:tr>
      <w:tr w:rsidR="008F2B34" w:rsidRPr="00A367DD" w14:paraId="0AD8F6A9" w14:textId="77777777" w:rsidTr="00FB3CF6">
        <w:trPr>
          <w:trHeight w:val="144"/>
          <w:jc w:val="center"/>
        </w:trPr>
        <w:tc>
          <w:tcPr>
            <w:tcW w:w="278" w:type="dxa"/>
            <w:tcBorders>
              <w:bottom w:val="double" w:sz="4" w:space="0" w:color="auto"/>
            </w:tcBorders>
            <w:vAlign w:val="center"/>
          </w:tcPr>
          <w:p w14:paraId="1EB4F045" w14:textId="77777777" w:rsidR="00394C78" w:rsidRPr="00A367DD" w:rsidRDefault="00C61E02" w:rsidP="00A367DD">
            <w:pPr>
              <w:spacing w:after="0" w:line="360" w:lineRule="auto"/>
              <w:ind w:firstLine="34"/>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2</w:t>
            </w:r>
          </w:p>
        </w:tc>
        <w:tc>
          <w:tcPr>
            <w:tcW w:w="1917" w:type="dxa"/>
            <w:gridSpan w:val="2"/>
            <w:tcBorders>
              <w:bottom w:val="double" w:sz="4" w:space="0" w:color="auto"/>
            </w:tcBorders>
            <w:noWrap/>
            <w:vAlign w:val="center"/>
          </w:tcPr>
          <w:p w14:paraId="1E725BE3"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C12–H12B∙∙∙O1</w:t>
            </w:r>
          </w:p>
        </w:tc>
        <w:tc>
          <w:tcPr>
            <w:tcW w:w="585" w:type="dxa"/>
            <w:tcBorders>
              <w:bottom w:val="double" w:sz="4" w:space="0" w:color="auto"/>
            </w:tcBorders>
            <w:noWrap/>
            <w:vAlign w:val="center"/>
          </w:tcPr>
          <w:p w14:paraId="243BDE9F"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0.97</w:t>
            </w:r>
          </w:p>
        </w:tc>
        <w:tc>
          <w:tcPr>
            <w:tcW w:w="585" w:type="dxa"/>
            <w:tcBorders>
              <w:bottom w:val="double" w:sz="4" w:space="0" w:color="auto"/>
            </w:tcBorders>
            <w:vAlign w:val="center"/>
          </w:tcPr>
          <w:p w14:paraId="27D8345C"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1.09</w:t>
            </w:r>
          </w:p>
        </w:tc>
        <w:tc>
          <w:tcPr>
            <w:tcW w:w="731" w:type="dxa"/>
            <w:tcBorders>
              <w:bottom w:val="double" w:sz="4" w:space="0" w:color="auto"/>
            </w:tcBorders>
            <w:noWrap/>
            <w:vAlign w:val="center"/>
          </w:tcPr>
          <w:p w14:paraId="2C5D628C"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2.53</w:t>
            </w:r>
          </w:p>
        </w:tc>
        <w:tc>
          <w:tcPr>
            <w:tcW w:w="731" w:type="dxa"/>
            <w:tcBorders>
              <w:bottom w:val="double" w:sz="4" w:space="0" w:color="auto"/>
            </w:tcBorders>
            <w:vAlign w:val="center"/>
          </w:tcPr>
          <w:p w14:paraId="159A6662"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2.84</w:t>
            </w:r>
          </w:p>
        </w:tc>
        <w:tc>
          <w:tcPr>
            <w:tcW w:w="1025" w:type="dxa"/>
            <w:tcBorders>
              <w:bottom w:val="double" w:sz="4" w:space="0" w:color="auto"/>
            </w:tcBorders>
            <w:noWrap/>
            <w:vAlign w:val="center"/>
          </w:tcPr>
          <w:p w14:paraId="5F56890E" w14:textId="77777777" w:rsidR="00394C78" w:rsidRPr="00A367DD" w:rsidRDefault="00394C78" w:rsidP="00A367DD">
            <w:pPr>
              <w:spacing w:after="0" w:line="360" w:lineRule="auto"/>
              <w:jc w:val="center"/>
              <w:rPr>
                <w:rFonts w:cs="Times New Roman"/>
                <w:color w:val="171717" w:themeColor="background2" w:themeShade="1A"/>
                <w:szCs w:val="24"/>
                <w:highlight w:val="yellow"/>
                <w:lang w:val="en-GB"/>
              </w:rPr>
            </w:pPr>
            <w:r w:rsidRPr="00A367DD">
              <w:rPr>
                <w:rFonts w:cs="Times New Roman"/>
                <w:color w:val="171717" w:themeColor="background2" w:themeShade="1A"/>
                <w:szCs w:val="24"/>
                <w:lang w:val="en-GB"/>
              </w:rPr>
              <w:t>3.480(2)</w:t>
            </w:r>
          </w:p>
        </w:tc>
        <w:tc>
          <w:tcPr>
            <w:tcW w:w="731" w:type="dxa"/>
            <w:tcBorders>
              <w:bottom w:val="double" w:sz="4" w:space="0" w:color="auto"/>
            </w:tcBorders>
            <w:shd w:val="clear" w:color="auto" w:fill="auto"/>
            <w:vAlign w:val="center"/>
          </w:tcPr>
          <w:p w14:paraId="15D4B48E"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3.10</w:t>
            </w:r>
          </w:p>
        </w:tc>
        <w:tc>
          <w:tcPr>
            <w:tcW w:w="731" w:type="dxa"/>
            <w:tcBorders>
              <w:bottom w:val="double" w:sz="4" w:space="0" w:color="auto"/>
            </w:tcBorders>
            <w:noWrap/>
            <w:vAlign w:val="center"/>
          </w:tcPr>
          <w:p w14:paraId="1C1F7697" w14:textId="77777777" w:rsidR="00394C78" w:rsidRPr="00A367DD" w:rsidRDefault="00394C78" w:rsidP="00A367DD">
            <w:pPr>
              <w:spacing w:after="0" w:line="360" w:lineRule="auto"/>
              <w:jc w:val="center"/>
              <w:rPr>
                <w:rFonts w:cs="Times New Roman"/>
                <w:color w:val="171717" w:themeColor="background2" w:themeShade="1A"/>
                <w:szCs w:val="24"/>
                <w:lang w:val="en-GB"/>
              </w:rPr>
            </w:pPr>
            <w:r w:rsidRPr="00A367DD">
              <w:rPr>
                <w:rFonts w:cs="Times New Roman"/>
                <w:color w:val="171717" w:themeColor="background2" w:themeShade="1A"/>
                <w:szCs w:val="24"/>
                <w:lang w:val="en-GB"/>
              </w:rPr>
              <w:t>165</w:t>
            </w:r>
          </w:p>
        </w:tc>
        <w:tc>
          <w:tcPr>
            <w:tcW w:w="732" w:type="dxa"/>
            <w:tcBorders>
              <w:bottom w:val="double" w:sz="4" w:space="0" w:color="auto"/>
            </w:tcBorders>
            <w:shd w:val="clear" w:color="auto" w:fill="auto"/>
            <w:vAlign w:val="center"/>
          </w:tcPr>
          <w:p w14:paraId="7E1551DF" w14:textId="77777777" w:rsidR="00394C78" w:rsidRPr="00A367DD" w:rsidRDefault="00394C78" w:rsidP="00A367DD">
            <w:pPr>
              <w:spacing w:after="0" w:line="360" w:lineRule="auto"/>
              <w:jc w:val="center"/>
              <w:rPr>
                <w:rFonts w:eastAsia="Times New Roman" w:cs="Times New Roman"/>
                <w:color w:val="171717" w:themeColor="background2" w:themeShade="1A"/>
                <w:szCs w:val="24"/>
                <w:lang w:val="en-US" w:eastAsia="bs-Latn-BA"/>
              </w:rPr>
            </w:pPr>
            <w:r w:rsidRPr="00A367DD">
              <w:rPr>
                <w:rFonts w:eastAsia="Times New Roman" w:cs="Times New Roman"/>
                <w:color w:val="171717" w:themeColor="background2" w:themeShade="1A"/>
                <w:szCs w:val="24"/>
                <w:lang w:val="en-US" w:eastAsia="bs-Latn-BA"/>
              </w:rPr>
              <w:t>170</w:t>
            </w:r>
          </w:p>
        </w:tc>
        <w:tc>
          <w:tcPr>
            <w:tcW w:w="1584" w:type="dxa"/>
            <w:tcBorders>
              <w:bottom w:val="double" w:sz="4" w:space="0" w:color="auto"/>
            </w:tcBorders>
            <w:vAlign w:val="center"/>
          </w:tcPr>
          <w:p w14:paraId="12F2E21C" w14:textId="77777777" w:rsidR="00394C78" w:rsidRPr="00A367DD" w:rsidRDefault="00394C78" w:rsidP="00A367DD">
            <w:pPr>
              <w:spacing w:after="0" w:line="360" w:lineRule="auto"/>
              <w:jc w:val="center"/>
              <w:rPr>
                <w:rFonts w:cs="Times New Roman"/>
                <w:i/>
                <w:color w:val="171717" w:themeColor="background2" w:themeShade="1A"/>
                <w:szCs w:val="24"/>
                <w:highlight w:val="yellow"/>
                <w:lang w:val="en-GB"/>
              </w:rPr>
            </w:pPr>
            <w:r w:rsidRPr="00A367DD">
              <w:rPr>
                <w:rFonts w:cs="Times New Roman"/>
                <w:color w:val="171717" w:themeColor="background2" w:themeShade="1A"/>
                <w:szCs w:val="24"/>
                <w:lang w:val="en-GB"/>
              </w:rPr>
              <w:t>1+</w:t>
            </w:r>
            <w:proofErr w:type="gramStart"/>
            <w:r w:rsidRPr="00A367DD">
              <w:rPr>
                <w:rFonts w:cs="Times New Roman"/>
                <w:i/>
                <w:color w:val="171717" w:themeColor="background2" w:themeShade="1A"/>
                <w:szCs w:val="24"/>
                <w:lang w:val="en-GB"/>
              </w:rPr>
              <w:t>x,y</w:t>
            </w:r>
            <w:proofErr w:type="gramEnd"/>
            <w:r w:rsidRPr="00A367DD">
              <w:rPr>
                <w:rFonts w:cs="Times New Roman"/>
                <w:i/>
                <w:color w:val="171717" w:themeColor="background2" w:themeShade="1A"/>
                <w:szCs w:val="24"/>
                <w:lang w:val="en-GB"/>
              </w:rPr>
              <w:t>, z</w:t>
            </w:r>
          </w:p>
        </w:tc>
      </w:tr>
    </w:tbl>
    <w:p w14:paraId="407B647F" w14:textId="326A8411" w:rsidR="00EA219E" w:rsidRPr="00A367DD" w:rsidRDefault="00EA219E" w:rsidP="00A367DD">
      <w:pPr>
        <w:spacing w:line="360" w:lineRule="auto"/>
        <w:rPr>
          <w:rFonts w:cs="Times New Roman"/>
          <w:szCs w:val="24"/>
        </w:rPr>
      </w:pPr>
    </w:p>
    <w:p w14:paraId="27EB6784" w14:textId="20F009F8" w:rsidR="00E55DA2" w:rsidRPr="00A367DD" w:rsidRDefault="007B4F9A" w:rsidP="00A367DD">
      <w:pPr>
        <w:spacing w:after="0" w:line="360" w:lineRule="auto"/>
        <w:rPr>
          <w:rFonts w:eastAsia="Calibri" w:cs="Times New Roman"/>
          <w:b/>
          <w:bCs/>
          <w:color w:val="171717" w:themeColor="background2" w:themeShade="1A"/>
          <w:szCs w:val="24"/>
          <w:lang w:val="en-US" w:eastAsia="hr-HR"/>
        </w:rPr>
      </w:pPr>
      <w:r w:rsidRPr="00A367DD">
        <w:rPr>
          <w:rFonts w:cs="Times New Roman"/>
          <w:b/>
          <w:color w:val="171717" w:themeColor="background2" w:themeShade="1A"/>
          <w:szCs w:val="24"/>
        </w:rPr>
        <w:t xml:space="preserve">Table </w:t>
      </w:r>
      <w:r w:rsidR="00936F39" w:rsidRPr="00A367DD">
        <w:rPr>
          <w:rFonts w:cs="Times New Roman"/>
          <w:b/>
          <w:color w:val="171717" w:themeColor="background2" w:themeShade="1A"/>
          <w:szCs w:val="24"/>
        </w:rPr>
        <w:t>3</w:t>
      </w:r>
      <w:r w:rsidR="00C61E02" w:rsidRPr="00A367DD">
        <w:rPr>
          <w:rFonts w:cs="Times New Roman"/>
          <w:b/>
          <w:color w:val="171717" w:themeColor="background2" w:themeShade="1A"/>
          <w:szCs w:val="24"/>
        </w:rPr>
        <w:t>.</w:t>
      </w:r>
      <w:r w:rsidR="00730DD6" w:rsidRPr="00A367DD">
        <w:rPr>
          <w:rFonts w:cs="Times New Roman"/>
          <w:b/>
          <w:color w:val="171717" w:themeColor="background2" w:themeShade="1A"/>
          <w:szCs w:val="24"/>
        </w:rPr>
        <w:t xml:space="preserve"> </w:t>
      </w:r>
      <w:r w:rsidRPr="00A367DD">
        <w:rPr>
          <w:rFonts w:eastAsia="Calibri" w:cs="Times New Roman"/>
          <w:color w:val="171717" w:themeColor="background2" w:themeShade="1A"/>
          <w:szCs w:val="24"/>
          <w:lang w:val="en-US" w:eastAsia="hr-HR"/>
        </w:rPr>
        <w:t>Bond lengths [</w:t>
      </w:r>
      <w:r w:rsidR="00E505CE">
        <w:rPr>
          <w:rFonts w:eastAsia="Calibri" w:cs="Times New Roman"/>
          <w:color w:val="171717" w:themeColor="background2" w:themeShade="1A"/>
          <w:szCs w:val="24"/>
          <w:lang w:val="en-US" w:eastAsia="hr-HR"/>
        </w:rPr>
        <w:t>Å</w:t>
      </w:r>
      <w:r w:rsidRPr="00A367DD">
        <w:rPr>
          <w:rFonts w:eastAsia="Calibri" w:cs="Times New Roman"/>
          <w:color w:val="171717" w:themeColor="background2" w:themeShade="1A"/>
          <w:szCs w:val="24"/>
          <w:lang w:val="en-US" w:eastAsia="hr-HR"/>
        </w:rPr>
        <w:t>] and angles [</w:t>
      </w:r>
      <w:r w:rsidR="00E505CE">
        <w:rPr>
          <w:rFonts w:eastAsia="Calibri" w:cs="Times New Roman"/>
          <w:color w:val="171717" w:themeColor="background2" w:themeShade="1A"/>
          <w:szCs w:val="24"/>
          <w:lang w:val="en-US" w:eastAsia="hr-HR"/>
        </w:rPr>
        <w:t>°</w:t>
      </w:r>
      <w:r w:rsidRPr="00A367DD">
        <w:rPr>
          <w:rFonts w:eastAsia="Calibri" w:cs="Times New Roman"/>
          <w:color w:val="171717" w:themeColor="background2" w:themeShade="1A"/>
          <w:szCs w:val="24"/>
          <w:lang w:val="en-US" w:eastAsia="hr-HR"/>
        </w:rPr>
        <w:t xml:space="preserve">] of compounds </w:t>
      </w:r>
      <w:r w:rsidR="00E64168" w:rsidRPr="00A367DD">
        <w:rPr>
          <w:rFonts w:eastAsia="Calibri" w:cs="Times New Roman"/>
          <w:b/>
          <w:bCs/>
          <w:color w:val="171717" w:themeColor="background2" w:themeShade="1A"/>
          <w:szCs w:val="24"/>
          <w:lang w:val="en-US" w:eastAsia="hr-HR"/>
        </w:rPr>
        <w:t xml:space="preserve">1 </w:t>
      </w:r>
      <w:r w:rsidR="00F76A73" w:rsidRPr="00A367DD">
        <w:rPr>
          <w:rFonts w:eastAsia="Calibri" w:cs="Times New Roman"/>
          <w:bCs/>
          <w:color w:val="171717" w:themeColor="background2" w:themeShade="1A"/>
          <w:szCs w:val="24"/>
          <w:lang w:val="en-US" w:eastAsia="hr-HR"/>
        </w:rPr>
        <w:t>(molecule A, only)</w:t>
      </w:r>
      <w:r w:rsidR="00F76A73" w:rsidRPr="00A367DD">
        <w:rPr>
          <w:rFonts w:eastAsia="Calibri" w:cs="Times New Roman"/>
          <w:b/>
          <w:bCs/>
          <w:color w:val="171717" w:themeColor="background2" w:themeShade="1A"/>
          <w:szCs w:val="24"/>
          <w:lang w:val="en-US" w:eastAsia="hr-HR"/>
        </w:rPr>
        <w:t xml:space="preserve"> </w:t>
      </w:r>
      <w:r w:rsidRPr="00A367DD">
        <w:rPr>
          <w:rFonts w:eastAsia="Calibri" w:cs="Times New Roman"/>
          <w:color w:val="171717" w:themeColor="background2" w:themeShade="1A"/>
          <w:szCs w:val="24"/>
          <w:lang w:val="en-US" w:eastAsia="hr-HR"/>
        </w:rPr>
        <w:t xml:space="preserve">and </w:t>
      </w:r>
      <w:r w:rsidR="00E505CE" w:rsidRPr="00E505CE">
        <w:rPr>
          <w:rFonts w:eastAsia="Calibri" w:cs="Times New Roman"/>
          <w:b/>
          <w:bCs/>
          <w:color w:val="171717" w:themeColor="background2" w:themeShade="1A"/>
          <w:szCs w:val="24"/>
          <w:lang w:val="en-US" w:eastAsia="hr-HR"/>
        </w:rPr>
        <w:t>2</w:t>
      </w:r>
      <w:r w:rsidR="00E505CE">
        <w:rPr>
          <w:rFonts w:eastAsia="Calibri" w:cs="Times New Roman"/>
          <w:color w:val="171717" w:themeColor="background2" w:themeShade="1A"/>
          <w:szCs w:val="24"/>
          <w:lang w:val="en-US" w:eastAsia="hr-HR"/>
        </w:rPr>
        <w:t>.</w:t>
      </w:r>
    </w:p>
    <w:tbl>
      <w:tblPr>
        <w:tblStyle w:val="TableGrid"/>
        <w:tblpPr w:leftFromText="180" w:rightFromText="180" w:vertAnchor="text" w:horzAnchor="margin" w:tblpXSpec="center" w:tblpY="230"/>
        <w:tblW w:w="8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835"/>
        <w:gridCol w:w="2623"/>
      </w:tblGrid>
      <w:tr w:rsidR="00936F39" w:rsidRPr="00A367DD" w14:paraId="67AD0429" w14:textId="77777777" w:rsidTr="00412D42">
        <w:trPr>
          <w:trHeight w:val="289"/>
        </w:trPr>
        <w:tc>
          <w:tcPr>
            <w:tcW w:w="2552" w:type="dxa"/>
            <w:tcBorders>
              <w:top w:val="double" w:sz="4" w:space="0" w:color="auto"/>
              <w:bottom w:val="double" w:sz="4" w:space="0" w:color="auto"/>
            </w:tcBorders>
            <w:vAlign w:val="center"/>
          </w:tcPr>
          <w:p w14:paraId="72C65960" w14:textId="793D22F1" w:rsidR="00936F39" w:rsidRPr="00A367DD" w:rsidRDefault="00936F39" w:rsidP="00A367DD">
            <w:pPr>
              <w:spacing w:line="360" w:lineRule="auto"/>
              <w:jc w:val="center"/>
              <w:rPr>
                <w:rFonts w:eastAsia="Calibri" w:cs="Times New Roman"/>
                <w:b/>
                <w:bCs/>
                <w:color w:val="171717" w:themeColor="background2" w:themeShade="1A"/>
                <w:szCs w:val="24"/>
                <w:lang w:val="en-GB" w:eastAsia="hr-HR"/>
              </w:rPr>
            </w:pPr>
          </w:p>
          <w:p w14:paraId="6761E415" w14:textId="4A928A09" w:rsidR="007B4F9A" w:rsidRPr="00A367DD" w:rsidRDefault="00936F39" w:rsidP="00A367DD">
            <w:pPr>
              <w:spacing w:line="360" w:lineRule="auto"/>
              <w:rPr>
                <w:rFonts w:eastAsia="Calibri" w:cs="Times New Roman"/>
                <w:b/>
                <w:bCs/>
                <w:color w:val="171717" w:themeColor="background2" w:themeShade="1A"/>
                <w:szCs w:val="24"/>
                <w:lang w:val="en-GB" w:eastAsia="hr-HR"/>
              </w:rPr>
            </w:pPr>
            <w:r w:rsidRPr="00A367DD">
              <w:rPr>
                <w:rFonts w:eastAsia="Calibri" w:cs="Times New Roman"/>
                <w:b/>
                <w:bCs/>
                <w:color w:val="171717" w:themeColor="background2" w:themeShade="1A"/>
                <w:szCs w:val="24"/>
                <w:lang w:val="en-GB" w:eastAsia="hr-HR"/>
              </w:rPr>
              <w:t>Bond length and angles</w:t>
            </w:r>
          </w:p>
        </w:tc>
        <w:tc>
          <w:tcPr>
            <w:tcW w:w="2835" w:type="dxa"/>
            <w:tcBorders>
              <w:top w:val="double" w:sz="4" w:space="0" w:color="auto"/>
              <w:bottom w:val="double" w:sz="4" w:space="0" w:color="auto"/>
            </w:tcBorders>
            <w:vAlign w:val="center"/>
          </w:tcPr>
          <w:p w14:paraId="4B824896" w14:textId="6E0E24FB" w:rsidR="00936F39" w:rsidRPr="00A367DD" w:rsidRDefault="00936F39" w:rsidP="00A367DD">
            <w:pPr>
              <w:spacing w:line="360" w:lineRule="auto"/>
              <w:rPr>
                <w:rFonts w:eastAsia="Calibri" w:cs="Times New Roman"/>
                <w:b/>
                <w:bCs/>
                <w:color w:val="171717" w:themeColor="background2" w:themeShade="1A"/>
                <w:szCs w:val="24"/>
                <w:lang w:val="en-GB" w:eastAsia="hr-HR"/>
              </w:rPr>
            </w:pPr>
            <w:r w:rsidRPr="00A367DD">
              <w:rPr>
                <w:rFonts w:eastAsia="Calibri" w:cs="Times New Roman"/>
                <w:b/>
                <w:bCs/>
                <w:color w:val="171717" w:themeColor="background2" w:themeShade="1A"/>
                <w:szCs w:val="24"/>
                <w:lang w:val="en-GB" w:eastAsia="hr-HR"/>
              </w:rPr>
              <w:t>Compound 1</w:t>
            </w:r>
          </w:p>
          <w:p w14:paraId="3177DFC2" w14:textId="75AB6659" w:rsidR="007B4F9A" w:rsidRPr="00A367DD" w:rsidRDefault="007B4F9A" w:rsidP="00A367DD">
            <w:pPr>
              <w:spacing w:line="360" w:lineRule="auto"/>
              <w:rPr>
                <w:rFonts w:eastAsia="Calibri" w:cs="Times New Roman"/>
                <w:b/>
                <w:bCs/>
                <w:color w:val="171717" w:themeColor="background2" w:themeShade="1A"/>
                <w:szCs w:val="24"/>
                <w:lang w:val="en-GB" w:eastAsia="hr-HR"/>
              </w:rPr>
            </w:pPr>
            <w:r w:rsidRPr="00A367DD">
              <w:rPr>
                <w:rFonts w:eastAsia="Calibri" w:cs="Times New Roman"/>
                <w:b/>
                <w:bCs/>
                <w:color w:val="171717" w:themeColor="background2" w:themeShade="1A"/>
                <w:szCs w:val="24"/>
                <w:lang w:val="en-GB" w:eastAsia="hr-HR"/>
              </w:rPr>
              <w:t>Exp.                   Cal.</w:t>
            </w:r>
          </w:p>
        </w:tc>
        <w:tc>
          <w:tcPr>
            <w:tcW w:w="2623" w:type="dxa"/>
            <w:tcBorders>
              <w:top w:val="double" w:sz="4" w:space="0" w:color="auto"/>
              <w:bottom w:val="double" w:sz="4" w:space="0" w:color="auto"/>
            </w:tcBorders>
            <w:vAlign w:val="center"/>
          </w:tcPr>
          <w:p w14:paraId="30CF2A83" w14:textId="74A6D4AE" w:rsidR="00936F39" w:rsidRPr="00A367DD" w:rsidRDefault="00936F39" w:rsidP="00A367DD">
            <w:pPr>
              <w:spacing w:line="360" w:lineRule="auto"/>
              <w:rPr>
                <w:rFonts w:eastAsia="Calibri" w:cs="Times New Roman"/>
                <w:b/>
                <w:bCs/>
                <w:color w:val="171717" w:themeColor="background2" w:themeShade="1A"/>
                <w:szCs w:val="24"/>
                <w:lang w:val="en-GB" w:eastAsia="hr-HR"/>
              </w:rPr>
            </w:pPr>
            <w:r w:rsidRPr="00A367DD">
              <w:rPr>
                <w:rFonts w:eastAsia="Calibri" w:cs="Times New Roman"/>
                <w:b/>
                <w:bCs/>
                <w:color w:val="171717" w:themeColor="background2" w:themeShade="1A"/>
                <w:szCs w:val="24"/>
                <w:lang w:val="en-GB" w:eastAsia="hr-HR"/>
              </w:rPr>
              <w:t>Compound 2</w:t>
            </w:r>
          </w:p>
          <w:p w14:paraId="5ECFDF0E" w14:textId="2FAD9238" w:rsidR="007B4F9A" w:rsidRPr="00A367DD" w:rsidRDefault="007B4F9A" w:rsidP="00A367DD">
            <w:pPr>
              <w:spacing w:line="360" w:lineRule="auto"/>
              <w:rPr>
                <w:rFonts w:eastAsia="Calibri" w:cs="Times New Roman"/>
                <w:b/>
                <w:bCs/>
                <w:color w:val="171717" w:themeColor="background2" w:themeShade="1A"/>
                <w:szCs w:val="24"/>
                <w:lang w:val="en-GB" w:eastAsia="hr-HR"/>
              </w:rPr>
            </w:pPr>
            <w:r w:rsidRPr="00A367DD">
              <w:rPr>
                <w:rFonts w:eastAsia="Calibri" w:cs="Times New Roman"/>
                <w:b/>
                <w:bCs/>
                <w:color w:val="171717" w:themeColor="background2" w:themeShade="1A"/>
                <w:szCs w:val="24"/>
                <w:lang w:val="en-GB" w:eastAsia="hr-HR"/>
              </w:rPr>
              <w:t>Exp.                  Cal.</w:t>
            </w:r>
          </w:p>
        </w:tc>
      </w:tr>
      <w:tr w:rsidR="00936F39" w:rsidRPr="00A367DD" w14:paraId="32FE282B" w14:textId="77777777" w:rsidTr="00412D42">
        <w:trPr>
          <w:trHeight w:val="289"/>
        </w:trPr>
        <w:tc>
          <w:tcPr>
            <w:tcW w:w="2552" w:type="dxa"/>
            <w:tcBorders>
              <w:top w:val="double" w:sz="4" w:space="0" w:color="auto"/>
            </w:tcBorders>
            <w:vAlign w:val="center"/>
          </w:tcPr>
          <w:p w14:paraId="73857E32"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C(1)-</w:t>
            </w:r>
            <w:proofErr w:type="gramStart"/>
            <w:r w:rsidRPr="00A367DD">
              <w:rPr>
                <w:rFonts w:eastAsia="Calibri" w:cs="Times New Roman"/>
                <w:color w:val="171717" w:themeColor="background2" w:themeShade="1A"/>
                <w:szCs w:val="24"/>
                <w:lang w:val="en-GB" w:eastAsia="hr-HR"/>
              </w:rPr>
              <w:t>C(</w:t>
            </w:r>
            <w:proofErr w:type="gramEnd"/>
            <w:r w:rsidRPr="00A367DD">
              <w:rPr>
                <w:rFonts w:eastAsia="Calibri" w:cs="Times New Roman"/>
                <w:color w:val="171717" w:themeColor="background2" w:themeShade="1A"/>
                <w:szCs w:val="24"/>
                <w:lang w:val="en-GB" w:eastAsia="hr-HR"/>
              </w:rPr>
              <w:t>2)</w:t>
            </w:r>
          </w:p>
        </w:tc>
        <w:tc>
          <w:tcPr>
            <w:tcW w:w="2835" w:type="dxa"/>
            <w:tcBorders>
              <w:top w:val="double" w:sz="4" w:space="0" w:color="auto"/>
            </w:tcBorders>
            <w:shd w:val="clear" w:color="auto" w:fill="auto"/>
            <w:vAlign w:val="center"/>
          </w:tcPr>
          <w:p w14:paraId="6347342E" w14:textId="31C58FA1"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1.526(4)</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1.548</w:t>
            </w:r>
          </w:p>
        </w:tc>
        <w:tc>
          <w:tcPr>
            <w:tcW w:w="2623" w:type="dxa"/>
            <w:tcBorders>
              <w:top w:val="double" w:sz="4" w:space="0" w:color="auto"/>
            </w:tcBorders>
            <w:shd w:val="clear" w:color="auto" w:fill="auto"/>
            <w:vAlign w:val="center"/>
          </w:tcPr>
          <w:p w14:paraId="3DA9B7D4" w14:textId="16CF751A"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1.5204(18)</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1.548</w:t>
            </w:r>
          </w:p>
        </w:tc>
      </w:tr>
      <w:tr w:rsidR="00936F39" w:rsidRPr="00A367DD" w14:paraId="210F36F9" w14:textId="77777777" w:rsidTr="00412D42">
        <w:trPr>
          <w:trHeight w:val="289"/>
        </w:trPr>
        <w:tc>
          <w:tcPr>
            <w:tcW w:w="2552" w:type="dxa"/>
            <w:vAlign w:val="center"/>
          </w:tcPr>
          <w:p w14:paraId="5B57BF87"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C(1)-</w:t>
            </w:r>
            <w:proofErr w:type="gramStart"/>
            <w:r w:rsidRPr="00A367DD">
              <w:rPr>
                <w:rFonts w:eastAsia="Calibri" w:cs="Times New Roman"/>
                <w:color w:val="171717" w:themeColor="background2" w:themeShade="1A"/>
                <w:szCs w:val="24"/>
                <w:lang w:val="en-GB" w:eastAsia="hr-HR"/>
              </w:rPr>
              <w:t>C(</w:t>
            </w:r>
            <w:proofErr w:type="gramEnd"/>
            <w:r w:rsidRPr="00A367DD">
              <w:rPr>
                <w:rFonts w:eastAsia="Calibri" w:cs="Times New Roman"/>
                <w:color w:val="171717" w:themeColor="background2" w:themeShade="1A"/>
                <w:szCs w:val="24"/>
                <w:lang w:val="en-GB" w:eastAsia="hr-HR"/>
              </w:rPr>
              <w:t>10)</w:t>
            </w:r>
          </w:p>
        </w:tc>
        <w:tc>
          <w:tcPr>
            <w:tcW w:w="2835" w:type="dxa"/>
            <w:shd w:val="clear" w:color="auto" w:fill="auto"/>
            <w:vAlign w:val="center"/>
          </w:tcPr>
          <w:p w14:paraId="505B89F0" w14:textId="77777777"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1.528(3)</w:t>
            </w:r>
            <w:r w:rsidR="007B4F9A" w:rsidRPr="00A367DD">
              <w:rPr>
                <w:rFonts w:eastAsia="Calibri" w:cs="Times New Roman"/>
                <w:color w:val="171717" w:themeColor="background2" w:themeShade="1A"/>
                <w:szCs w:val="24"/>
                <w:lang w:val="en-GB" w:eastAsia="hr-HR"/>
              </w:rPr>
              <w:t xml:space="preserve">                 1.557</w:t>
            </w:r>
          </w:p>
        </w:tc>
        <w:tc>
          <w:tcPr>
            <w:tcW w:w="2623" w:type="dxa"/>
            <w:shd w:val="clear" w:color="auto" w:fill="auto"/>
            <w:vAlign w:val="center"/>
          </w:tcPr>
          <w:p w14:paraId="62C7AB9B" w14:textId="07ED1E89"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1.5246(19)</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1.556</w:t>
            </w:r>
          </w:p>
        </w:tc>
      </w:tr>
      <w:tr w:rsidR="00936F39" w:rsidRPr="00A367DD" w14:paraId="151C428B" w14:textId="77777777" w:rsidTr="00412D42">
        <w:trPr>
          <w:trHeight w:val="289"/>
        </w:trPr>
        <w:tc>
          <w:tcPr>
            <w:tcW w:w="2552" w:type="dxa"/>
            <w:vAlign w:val="center"/>
          </w:tcPr>
          <w:p w14:paraId="5FBCA3E1"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C(10)-</w:t>
            </w:r>
            <w:proofErr w:type="gramStart"/>
            <w:r w:rsidRPr="00A367DD">
              <w:rPr>
                <w:rFonts w:eastAsia="Calibri" w:cs="Times New Roman"/>
                <w:color w:val="171717" w:themeColor="background2" w:themeShade="1A"/>
                <w:szCs w:val="24"/>
                <w:lang w:val="en-GB" w:eastAsia="hr-HR"/>
              </w:rPr>
              <w:t>C(</w:t>
            </w:r>
            <w:proofErr w:type="gramEnd"/>
            <w:r w:rsidRPr="00A367DD">
              <w:rPr>
                <w:rFonts w:eastAsia="Calibri" w:cs="Times New Roman"/>
                <w:color w:val="171717" w:themeColor="background2" w:themeShade="1A"/>
                <w:szCs w:val="24"/>
                <w:lang w:val="en-GB" w:eastAsia="hr-HR"/>
              </w:rPr>
              <w:t>11)</w:t>
            </w:r>
          </w:p>
        </w:tc>
        <w:tc>
          <w:tcPr>
            <w:tcW w:w="2835" w:type="dxa"/>
            <w:shd w:val="clear" w:color="auto" w:fill="auto"/>
            <w:vAlign w:val="center"/>
          </w:tcPr>
          <w:p w14:paraId="62E7DC22" w14:textId="0323E3BE"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1.402(3)</w:t>
            </w:r>
            <w:r w:rsidR="007B4F9A" w:rsidRPr="00A367DD">
              <w:rPr>
                <w:rFonts w:eastAsia="Calibri" w:cs="Times New Roman"/>
                <w:color w:val="171717" w:themeColor="background2" w:themeShade="1A"/>
                <w:szCs w:val="24"/>
                <w:lang w:val="en-GB" w:eastAsia="hr-HR"/>
              </w:rPr>
              <w:t xml:space="preserve">                 1.530</w:t>
            </w:r>
          </w:p>
        </w:tc>
        <w:tc>
          <w:tcPr>
            <w:tcW w:w="2623" w:type="dxa"/>
            <w:shd w:val="clear" w:color="auto" w:fill="auto"/>
            <w:vAlign w:val="center"/>
          </w:tcPr>
          <w:p w14:paraId="73F4E5AE" w14:textId="5CA5AF2E"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1.3944(19)</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1.530</w:t>
            </w:r>
          </w:p>
        </w:tc>
      </w:tr>
      <w:tr w:rsidR="00936F39" w:rsidRPr="00A367DD" w14:paraId="4F182729" w14:textId="77777777" w:rsidTr="00412D42">
        <w:trPr>
          <w:trHeight w:val="289"/>
        </w:trPr>
        <w:tc>
          <w:tcPr>
            <w:tcW w:w="2552" w:type="dxa"/>
            <w:vAlign w:val="center"/>
          </w:tcPr>
          <w:p w14:paraId="78318B8F"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C(11)-</w:t>
            </w:r>
            <w:proofErr w:type="gramStart"/>
            <w:r w:rsidRPr="00A367DD">
              <w:rPr>
                <w:rFonts w:eastAsia="Calibri" w:cs="Times New Roman"/>
                <w:color w:val="171717" w:themeColor="background2" w:themeShade="1A"/>
                <w:szCs w:val="24"/>
                <w:lang w:val="en-GB" w:eastAsia="hr-HR"/>
              </w:rPr>
              <w:t>C(</w:t>
            </w:r>
            <w:proofErr w:type="gramEnd"/>
            <w:r w:rsidRPr="00A367DD">
              <w:rPr>
                <w:rFonts w:eastAsia="Calibri" w:cs="Times New Roman"/>
                <w:color w:val="171717" w:themeColor="background2" w:themeShade="1A"/>
                <w:szCs w:val="24"/>
                <w:lang w:val="en-GB" w:eastAsia="hr-HR"/>
              </w:rPr>
              <w:t>12)</w:t>
            </w:r>
          </w:p>
        </w:tc>
        <w:tc>
          <w:tcPr>
            <w:tcW w:w="2835" w:type="dxa"/>
            <w:shd w:val="clear" w:color="auto" w:fill="auto"/>
            <w:vAlign w:val="center"/>
          </w:tcPr>
          <w:p w14:paraId="1FC3EE94" w14:textId="77777777"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 xml:space="preserve">1.487(4) </w:t>
            </w:r>
            <w:r w:rsidR="007B4F9A" w:rsidRPr="00A367DD">
              <w:rPr>
                <w:rFonts w:eastAsia="Calibri" w:cs="Times New Roman"/>
                <w:color w:val="171717" w:themeColor="background2" w:themeShade="1A"/>
                <w:szCs w:val="24"/>
                <w:lang w:val="en-GB" w:eastAsia="hr-HR"/>
              </w:rPr>
              <w:t xml:space="preserve">                1.520</w:t>
            </w:r>
          </w:p>
        </w:tc>
        <w:tc>
          <w:tcPr>
            <w:tcW w:w="2623" w:type="dxa"/>
            <w:shd w:val="clear" w:color="auto" w:fill="auto"/>
            <w:vAlign w:val="center"/>
          </w:tcPr>
          <w:p w14:paraId="3AA46088" w14:textId="55E0EDEF"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1.499(2)</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1.520</w:t>
            </w:r>
          </w:p>
        </w:tc>
      </w:tr>
      <w:tr w:rsidR="00936F39" w:rsidRPr="00A367DD" w14:paraId="733EA9CD" w14:textId="77777777" w:rsidTr="00412D42">
        <w:trPr>
          <w:trHeight w:val="289"/>
        </w:trPr>
        <w:tc>
          <w:tcPr>
            <w:tcW w:w="2552" w:type="dxa"/>
            <w:vAlign w:val="center"/>
          </w:tcPr>
          <w:p w14:paraId="6CA31CFE"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C(2)-</w:t>
            </w:r>
            <w:proofErr w:type="gramStart"/>
            <w:r w:rsidRPr="00A367DD">
              <w:rPr>
                <w:rFonts w:eastAsia="Calibri" w:cs="Times New Roman"/>
                <w:color w:val="171717" w:themeColor="background2" w:themeShade="1A"/>
                <w:szCs w:val="24"/>
                <w:lang w:val="en-GB" w:eastAsia="hr-HR"/>
              </w:rPr>
              <w:t>C(</w:t>
            </w:r>
            <w:proofErr w:type="gramEnd"/>
            <w:r w:rsidRPr="00A367DD">
              <w:rPr>
                <w:rFonts w:eastAsia="Calibri" w:cs="Times New Roman"/>
                <w:color w:val="171717" w:themeColor="background2" w:themeShade="1A"/>
                <w:szCs w:val="24"/>
                <w:lang w:val="en-GB" w:eastAsia="hr-HR"/>
              </w:rPr>
              <w:t>3)</w:t>
            </w:r>
          </w:p>
        </w:tc>
        <w:tc>
          <w:tcPr>
            <w:tcW w:w="2835" w:type="dxa"/>
            <w:shd w:val="clear" w:color="auto" w:fill="auto"/>
            <w:vAlign w:val="center"/>
          </w:tcPr>
          <w:p w14:paraId="489C38F4" w14:textId="65B7F5D3"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1.402(4)</w:t>
            </w:r>
            <w:r w:rsidR="007B4F9A" w:rsidRPr="00A367DD">
              <w:rPr>
                <w:rFonts w:eastAsia="Calibri" w:cs="Times New Roman"/>
                <w:color w:val="171717" w:themeColor="background2" w:themeShade="1A"/>
                <w:szCs w:val="24"/>
                <w:lang w:val="en-GB" w:eastAsia="hr-HR"/>
              </w:rPr>
              <w:t xml:space="preserve">                 1.546</w:t>
            </w:r>
          </w:p>
        </w:tc>
        <w:tc>
          <w:tcPr>
            <w:tcW w:w="2623" w:type="dxa"/>
            <w:shd w:val="clear" w:color="auto" w:fill="auto"/>
            <w:vAlign w:val="center"/>
          </w:tcPr>
          <w:p w14:paraId="2C41CC12" w14:textId="0CFB3B37"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1.395(2)</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1.545</w:t>
            </w:r>
          </w:p>
        </w:tc>
      </w:tr>
      <w:tr w:rsidR="00936F39" w:rsidRPr="00A367DD" w14:paraId="2D1132CB" w14:textId="77777777" w:rsidTr="00412D42">
        <w:trPr>
          <w:trHeight w:val="289"/>
        </w:trPr>
        <w:tc>
          <w:tcPr>
            <w:tcW w:w="2552" w:type="dxa"/>
            <w:vAlign w:val="center"/>
          </w:tcPr>
          <w:p w14:paraId="46050074"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C(21)-</w:t>
            </w:r>
            <w:proofErr w:type="gramStart"/>
            <w:r w:rsidRPr="00A367DD">
              <w:rPr>
                <w:rFonts w:eastAsia="Calibri" w:cs="Times New Roman"/>
                <w:color w:val="171717" w:themeColor="background2" w:themeShade="1A"/>
                <w:szCs w:val="24"/>
                <w:lang w:val="en-GB" w:eastAsia="hr-HR"/>
              </w:rPr>
              <w:t>O(</w:t>
            </w:r>
            <w:proofErr w:type="gramEnd"/>
            <w:r w:rsidRPr="00A367DD">
              <w:rPr>
                <w:rFonts w:eastAsia="Calibri" w:cs="Times New Roman"/>
                <w:color w:val="171717" w:themeColor="background2" w:themeShade="1A"/>
                <w:szCs w:val="24"/>
                <w:lang w:val="en-GB" w:eastAsia="hr-HR"/>
              </w:rPr>
              <w:t>8)</w:t>
            </w:r>
          </w:p>
        </w:tc>
        <w:tc>
          <w:tcPr>
            <w:tcW w:w="2835" w:type="dxa"/>
            <w:shd w:val="clear" w:color="auto" w:fill="auto"/>
            <w:vAlign w:val="center"/>
          </w:tcPr>
          <w:p w14:paraId="48EF3A08" w14:textId="51F18FED" w:rsidR="007B4F9A" w:rsidRPr="00A367DD" w:rsidRDefault="00E55DA2"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                      -----</w:t>
            </w:r>
          </w:p>
        </w:tc>
        <w:tc>
          <w:tcPr>
            <w:tcW w:w="2623" w:type="dxa"/>
            <w:shd w:val="clear" w:color="auto" w:fill="auto"/>
            <w:vAlign w:val="center"/>
          </w:tcPr>
          <w:p w14:paraId="1C922138" w14:textId="3292C2C2"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1.345(2)</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1.340</w:t>
            </w:r>
          </w:p>
        </w:tc>
      </w:tr>
      <w:tr w:rsidR="00936F39" w:rsidRPr="00A367DD" w14:paraId="59374FBD" w14:textId="77777777" w:rsidTr="00412D42">
        <w:trPr>
          <w:trHeight w:val="289"/>
        </w:trPr>
        <w:tc>
          <w:tcPr>
            <w:tcW w:w="2552" w:type="dxa"/>
            <w:vAlign w:val="center"/>
          </w:tcPr>
          <w:p w14:paraId="07D65A3C"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C(21)-</w:t>
            </w:r>
            <w:proofErr w:type="gramStart"/>
            <w:r w:rsidRPr="00A367DD">
              <w:rPr>
                <w:rFonts w:eastAsia="Calibri" w:cs="Times New Roman"/>
                <w:color w:val="171717" w:themeColor="background2" w:themeShade="1A"/>
                <w:szCs w:val="24"/>
                <w:lang w:val="en-GB" w:eastAsia="hr-HR"/>
              </w:rPr>
              <w:t>N(</w:t>
            </w:r>
            <w:proofErr w:type="gramEnd"/>
            <w:r w:rsidRPr="00A367DD">
              <w:rPr>
                <w:rFonts w:eastAsia="Calibri" w:cs="Times New Roman"/>
                <w:color w:val="171717" w:themeColor="background2" w:themeShade="1A"/>
                <w:szCs w:val="24"/>
                <w:lang w:val="en-GB" w:eastAsia="hr-HR"/>
              </w:rPr>
              <w:t>1)</w:t>
            </w:r>
          </w:p>
        </w:tc>
        <w:tc>
          <w:tcPr>
            <w:tcW w:w="2835" w:type="dxa"/>
            <w:shd w:val="clear" w:color="auto" w:fill="auto"/>
            <w:vAlign w:val="center"/>
          </w:tcPr>
          <w:p w14:paraId="45506406" w14:textId="3B2B616C"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1.470(4)</w:t>
            </w:r>
            <w:r w:rsidR="007B4F9A" w:rsidRPr="00A367DD">
              <w:rPr>
                <w:rFonts w:eastAsia="Calibri" w:cs="Times New Roman"/>
                <w:color w:val="171717" w:themeColor="background2" w:themeShade="1A"/>
                <w:szCs w:val="24"/>
                <w:lang w:val="en-GB" w:eastAsia="hr-HR"/>
              </w:rPr>
              <w:t xml:space="preserve">                  1.469</w:t>
            </w:r>
          </w:p>
        </w:tc>
        <w:tc>
          <w:tcPr>
            <w:tcW w:w="2623" w:type="dxa"/>
            <w:vAlign w:val="center"/>
          </w:tcPr>
          <w:p w14:paraId="381A04CF" w14:textId="4803A97C" w:rsidR="007B4F9A" w:rsidRPr="00A367DD" w:rsidRDefault="00E55DA2" w:rsidP="00412D42">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 xml:space="preserve">----- </w:t>
            </w:r>
            <w:r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 xml:space="preserve"> </w:t>
            </w:r>
            <w:r w:rsidR="00412D42">
              <w:rPr>
                <w:rFonts w:eastAsia="Calibri" w:cs="Times New Roman"/>
                <w:color w:val="171717" w:themeColor="background2" w:themeShade="1A"/>
                <w:szCs w:val="24"/>
                <w:lang w:val="en-GB" w:eastAsia="hr-HR"/>
              </w:rPr>
              <w:t xml:space="preserve">          </w:t>
            </w:r>
            <w:r w:rsidR="00E505CE">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 xml:space="preserve"> -----</w:t>
            </w:r>
          </w:p>
        </w:tc>
      </w:tr>
      <w:tr w:rsidR="00936F39" w:rsidRPr="00A367DD" w14:paraId="6B831BA0" w14:textId="77777777" w:rsidTr="00412D42">
        <w:trPr>
          <w:trHeight w:val="289"/>
        </w:trPr>
        <w:tc>
          <w:tcPr>
            <w:tcW w:w="2552" w:type="dxa"/>
            <w:vAlign w:val="center"/>
          </w:tcPr>
          <w:p w14:paraId="39FAFDFF"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N(1)-</w:t>
            </w:r>
            <w:proofErr w:type="gramStart"/>
            <w:r w:rsidRPr="00A367DD">
              <w:rPr>
                <w:rFonts w:eastAsia="Calibri" w:cs="Times New Roman"/>
                <w:color w:val="171717" w:themeColor="background2" w:themeShade="1A"/>
                <w:szCs w:val="24"/>
                <w:lang w:val="en-GB" w:eastAsia="hr-HR"/>
              </w:rPr>
              <w:t>O(</w:t>
            </w:r>
            <w:proofErr w:type="gramEnd"/>
            <w:r w:rsidRPr="00A367DD">
              <w:rPr>
                <w:rFonts w:eastAsia="Calibri" w:cs="Times New Roman"/>
                <w:color w:val="171717" w:themeColor="background2" w:themeShade="1A"/>
                <w:szCs w:val="24"/>
                <w:lang w:val="en-GB" w:eastAsia="hr-HR"/>
              </w:rPr>
              <w:t>6)</w:t>
            </w:r>
          </w:p>
        </w:tc>
        <w:tc>
          <w:tcPr>
            <w:tcW w:w="2835" w:type="dxa"/>
            <w:shd w:val="clear" w:color="auto" w:fill="auto"/>
            <w:vAlign w:val="center"/>
          </w:tcPr>
          <w:p w14:paraId="6CEEEE89" w14:textId="0A453C69"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1.230(4)</w:t>
            </w:r>
            <w:r w:rsidR="007B4F9A" w:rsidRPr="00A367DD">
              <w:rPr>
                <w:rFonts w:eastAsia="Calibri" w:cs="Times New Roman"/>
                <w:color w:val="171717" w:themeColor="background2" w:themeShade="1A"/>
                <w:szCs w:val="24"/>
                <w:lang w:val="en-GB" w:eastAsia="hr-HR"/>
              </w:rPr>
              <w:t xml:space="preserve">                  1.232</w:t>
            </w:r>
          </w:p>
        </w:tc>
        <w:tc>
          <w:tcPr>
            <w:tcW w:w="2623" w:type="dxa"/>
            <w:vAlign w:val="center"/>
          </w:tcPr>
          <w:p w14:paraId="2541E1E0" w14:textId="1D60F852"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1.211(3)</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 xml:space="preserve"> 1.255</w:t>
            </w:r>
          </w:p>
        </w:tc>
      </w:tr>
      <w:tr w:rsidR="00936F39" w:rsidRPr="00A367DD" w14:paraId="78F5C263" w14:textId="77777777" w:rsidTr="00412D42">
        <w:trPr>
          <w:trHeight w:val="289"/>
        </w:trPr>
        <w:tc>
          <w:tcPr>
            <w:tcW w:w="2552" w:type="dxa"/>
            <w:vAlign w:val="center"/>
          </w:tcPr>
          <w:p w14:paraId="1FC7AD62"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C(7)-</w:t>
            </w:r>
            <w:proofErr w:type="gramStart"/>
            <w:r w:rsidRPr="00A367DD">
              <w:rPr>
                <w:rFonts w:eastAsia="Calibri" w:cs="Times New Roman"/>
                <w:color w:val="171717" w:themeColor="background2" w:themeShade="1A"/>
                <w:szCs w:val="24"/>
                <w:lang w:val="en-GB" w:eastAsia="hr-HR"/>
              </w:rPr>
              <w:t>O(</w:t>
            </w:r>
            <w:proofErr w:type="gramEnd"/>
            <w:r w:rsidRPr="00A367DD">
              <w:rPr>
                <w:rFonts w:eastAsia="Calibri" w:cs="Times New Roman"/>
                <w:color w:val="171717" w:themeColor="background2" w:themeShade="1A"/>
                <w:szCs w:val="24"/>
                <w:lang w:val="en-GB" w:eastAsia="hr-HR"/>
              </w:rPr>
              <w:t>2)</w:t>
            </w:r>
          </w:p>
        </w:tc>
        <w:tc>
          <w:tcPr>
            <w:tcW w:w="2835" w:type="dxa"/>
            <w:shd w:val="clear" w:color="auto" w:fill="auto"/>
            <w:vAlign w:val="center"/>
          </w:tcPr>
          <w:p w14:paraId="4A533D93" w14:textId="1D2B4942"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1.279(4)</w:t>
            </w:r>
            <w:r w:rsidR="007B4F9A" w:rsidRPr="00A367DD">
              <w:rPr>
                <w:rFonts w:eastAsia="Calibri" w:cs="Times New Roman"/>
                <w:color w:val="171717" w:themeColor="background2" w:themeShade="1A"/>
                <w:szCs w:val="24"/>
                <w:lang w:val="en-GB" w:eastAsia="hr-HR"/>
              </w:rPr>
              <w:t xml:space="preserve">                  1.211</w:t>
            </w:r>
          </w:p>
        </w:tc>
        <w:tc>
          <w:tcPr>
            <w:tcW w:w="2623" w:type="dxa"/>
            <w:vAlign w:val="center"/>
          </w:tcPr>
          <w:p w14:paraId="766E1A59" w14:textId="4D23F9E9"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1.28</w:t>
            </w:r>
            <w:r w:rsidR="00E55DA2" w:rsidRPr="00A367DD">
              <w:rPr>
                <w:rFonts w:eastAsia="Calibri" w:cs="Times New Roman"/>
                <w:color w:val="171717" w:themeColor="background2" w:themeShade="1A"/>
                <w:szCs w:val="24"/>
                <w:lang w:val="en-GB" w:eastAsia="hr-HR"/>
              </w:rPr>
              <w:t>5</w:t>
            </w:r>
            <w:r w:rsidRPr="00A367DD">
              <w:rPr>
                <w:rFonts w:eastAsia="Calibri" w:cs="Times New Roman"/>
                <w:color w:val="171717" w:themeColor="background2" w:themeShade="1A"/>
                <w:szCs w:val="24"/>
                <w:lang w:val="en-GB" w:eastAsia="hr-HR"/>
              </w:rPr>
              <w:t>(19)</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1.340</w:t>
            </w:r>
          </w:p>
        </w:tc>
      </w:tr>
      <w:tr w:rsidR="00936F39" w:rsidRPr="00A367DD" w14:paraId="4459E362" w14:textId="77777777" w:rsidTr="00412D42">
        <w:trPr>
          <w:trHeight w:val="289"/>
        </w:trPr>
        <w:tc>
          <w:tcPr>
            <w:tcW w:w="2552" w:type="dxa"/>
            <w:vAlign w:val="center"/>
          </w:tcPr>
          <w:p w14:paraId="072F4C20"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C(11)-</w:t>
            </w:r>
            <w:proofErr w:type="gramStart"/>
            <w:r w:rsidRPr="00A367DD">
              <w:rPr>
                <w:rFonts w:eastAsia="Calibri" w:cs="Times New Roman"/>
                <w:color w:val="171717" w:themeColor="background2" w:themeShade="1A"/>
                <w:szCs w:val="24"/>
                <w:lang w:val="en-GB" w:eastAsia="hr-HR"/>
              </w:rPr>
              <w:t>O(</w:t>
            </w:r>
            <w:proofErr w:type="gramEnd"/>
            <w:r w:rsidRPr="00A367DD">
              <w:rPr>
                <w:rFonts w:eastAsia="Calibri" w:cs="Times New Roman"/>
                <w:color w:val="171717" w:themeColor="background2" w:themeShade="1A"/>
                <w:szCs w:val="24"/>
                <w:lang w:val="en-GB" w:eastAsia="hr-HR"/>
              </w:rPr>
              <w:t>3)</w:t>
            </w:r>
          </w:p>
        </w:tc>
        <w:tc>
          <w:tcPr>
            <w:tcW w:w="2835" w:type="dxa"/>
            <w:shd w:val="clear" w:color="auto" w:fill="auto"/>
            <w:vAlign w:val="center"/>
          </w:tcPr>
          <w:p w14:paraId="3C881A5A" w14:textId="20A63CE6"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1.292(3)</w:t>
            </w:r>
            <w:r w:rsidR="007B4F9A" w:rsidRPr="00A367DD">
              <w:rPr>
                <w:rFonts w:eastAsia="Calibri" w:cs="Times New Roman"/>
                <w:color w:val="171717" w:themeColor="background2" w:themeShade="1A"/>
                <w:szCs w:val="24"/>
                <w:lang w:val="en-GB" w:eastAsia="hr-HR"/>
              </w:rPr>
              <w:t xml:space="preserve">                  1.215</w:t>
            </w:r>
          </w:p>
        </w:tc>
        <w:tc>
          <w:tcPr>
            <w:tcW w:w="2623" w:type="dxa"/>
            <w:vAlign w:val="center"/>
          </w:tcPr>
          <w:p w14:paraId="4C67C769" w14:textId="79DBB942"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1.29</w:t>
            </w:r>
            <w:r w:rsidR="00E55DA2" w:rsidRPr="00A367DD">
              <w:rPr>
                <w:rFonts w:eastAsia="Calibri" w:cs="Times New Roman"/>
                <w:color w:val="171717" w:themeColor="background2" w:themeShade="1A"/>
                <w:szCs w:val="24"/>
                <w:lang w:val="en-GB" w:eastAsia="hr-HR"/>
              </w:rPr>
              <w:t>7</w:t>
            </w:r>
            <w:r w:rsidRPr="00A367DD">
              <w:rPr>
                <w:rFonts w:eastAsia="Calibri" w:cs="Times New Roman"/>
                <w:color w:val="171717" w:themeColor="background2" w:themeShade="1A"/>
                <w:szCs w:val="24"/>
                <w:lang w:val="en-GB" w:eastAsia="hr-HR"/>
              </w:rPr>
              <w:t>(19)</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7B4F9A" w:rsidRPr="00A367DD">
              <w:rPr>
                <w:rFonts w:eastAsia="Calibri" w:cs="Times New Roman"/>
                <w:color w:val="171717" w:themeColor="background2" w:themeShade="1A"/>
                <w:szCs w:val="24"/>
                <w:lang w:val="en-GB" w:eastAsia="hr-HR"/>
              </w:rPr>
              <w:t>1.215</w:t>
            </w:r>
          </w:p>
        </w:tc>
      </w:tr>
      <w:tr w:rsidR="00936F39" w:rsidRPr="00A367DD" w14:paraId="28D54C3E" w14:textId="77777777" w:rsidTr="00412D42">
        <w:trPr>
          <w:trHeight w:val="289"/>
        </w:trPr>
        <w:tc>
          <w:tcPr>
            <w:tcW w:w="2552" w:type="dxa"/>
            <w:vAlign w:val="center"/>
          </w:tcPr>
          <w:p w14:paraId="4774F115"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C(2)-C(1)-</w:t>
            </w:r>
            <w:proofErr w:type="gramStart"/>
            <w:r w:rsidRPr="00A367DD">
              <w:rPr>
                <w:rFonts w:eastAsia="Calibri" w:cs="Times New Roman"/>
                <w:color w:val="171717" w:themeColor="background2" w:themeShade="1A"/>
                <w:szCs w:val="24"/>
                <w:lang w:val="en-GB" w:eastAsia="hr-HR"/>
              </w:rPr>
              <w:t>C(</w:t>
            </w:r>
            <w:proofErr w:type="gramEnd"/>
            <w:r w:rsidRPr="00A367DD">
              <w:rPr>
                <w:rFonts w:eastAsia="Calibri" w:cs="Times New Roman"/>
                <w:color w:val="171717" w:themeColor="background2" w:themeShade="1A"/>
                <w:szCs w:val="24"/>
                <w:lang w:val="en-GB" w:eastAsia="hr-HR"/>
              </w:rPr>
              <w:t>10)</w:t>
            </w:r>
          </w:p>
        </w:tc>
        <w:tc>
          <w:tcPr>
            <w:tcW w:w="2835" w:type="dxa"/>
            <w:shd w:val="clear" w:color="auto" w:fill="auto"/>
            <w:vAlign w:val="center"/>
          </w:tcPr>
          <w:p w14:paraId="6C517B3B" w14:textId="7BF07C2C"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113.6(2)</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936F39" w:rsidRPr="00A367DD">
              <w:rPr>
                <w:rFonts w:eastAsia="Calibri" w:cs="Times New Roman"/>
                <w:color w:val="171717" w:themeColor="background2" w:themeShade="1A"/>
                <w:szCs w:val="24"/>
                <w:lang w:val="en-GB" w:eastAsia="hr-HR"/>
              </w:rPr>
              <w:t>11</w:t>
            </w:r>
            <w:r w:rsidR="007B4F9A" w:rsidRPr="00A367DD">
              <w:rPr>
                <w:rFonts w:eastAsia="Calibri" w:cs="Times New Roman"/>
                <w:color w:val="171717" w:themeColor="background2" w:themeShade="1A"/>
                <w:szCs w:val="24"/>
                <w:lang w:val="en-GB" w:eastAsia="hr-HR"/>
              </w:rPr>
              <w:t>3.2</w:t>
            </w:r>
          </w:p>
        </w:tc>
        <w:tc>
          <w:tcPr>
            <w:tcW w:w="2623" w:type="dxa"/>
            <w:vAlign w:val="center"/>
          </w:tcPr>
          <w:p w14:paraId="0CF18704" w14:textId="3D9B03E5" w:rsidR="007B4F9A" w:rsidRPr="00A367DD" w:rsidRDefault="001F74C3" w:rsidP="00A367DD">
            <w:pPr>
              <w:tabs>
                <w:tab w:val="left" w:pos="566"/>
              </w:tabs>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115.2(11)</w:t>
            </w:r>
            <w:r w:rsidR="00E55DA2" w:rsidRPr="00A367DD">
              <w:rPr>
                <w:rFonts w:eastAsia="Calibri" w:cs="Times New Roman"/>
                <w:color w:val="171717" w:themeColor="background2" w:themeShade="1A"/>
                <w:szCs w:val="24"/>
                <w:lang w:val="en-GB" w:eastAsia="hr-HR"/>
              </w:rPr>
              <w:t xml:space="preserve">           </w:t>
            </w:r>
            <w:r w:rsidR="00412D42">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118.0</w:t>
            </w:r>
          </w:p>
        </w:tc>
      </w:tr>
      <w:tr w:rsidR="00936F39" w:rsidRPr="00A367DD" w14:paraId="079E9C71" w14:textId="77777777" w:rsidTr="00412D42">
        <w:trPr>
          <w:trHeight w:val="289"/>
        </w:trPr>
        <w:tc>
          <w:tcPr>
            <w:tcW w:w="2552" w:type="dxa"/>
            <w:vAlign w:val="center"/>
          </w:tcPr>
          <w:p w14:paraId="19DAAB4F"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C(10)-C(11)-</w:t>
            </w:r>
            <w:proofErr w:type="gramStart"/>
            <w:r w:rsidRPr="00A367DD">
              <w:rPr>
                <w:rFonts w:eastAsia="Calibri" w:cs="Times New Roman"/>
                <w:color w:val="171717" w:themeColor="background2" w:themeShade="1A"/>
                <w:szCs w:val="24"/>
                <w:lang w:val="en-GB" w:eastAsia="hr-HR"/>
              </w:rPr>
              <w:t>O(</w:t>
            </w:r>
            <w:proofErr w:type="gramEnd"/>
            <w:r w:rsidRPr="00A367DD">
              <w:rPr>
                <w:rFonts w:eastAsia="Calibri" w:cs="Times New Roman"/>
                <w:color w:val="171717" w:themeColor="background2" w:themeShade="1A"/>
                <w:szCs w:val="24"/>
                <w:lang w:val="en-GB" w:eastAsia="hr-HR"/>
              </w:rPr>
              <w:t>3)</w:t>
            </w:r>
          </w:p>
        </w:tc>
        <w:tc>
          <w:tcPr>
            <w:tcW w:w="2835" w:type="dxa"/>
            <w:shd w:val="clear" w:color="auto" w:fill="auto"/>
            <w:vAlign w:val="center"/>
          </w:tcPr>
          <w:p w14:paraId="74EAC5CB" w14:textId="1EE7A29D"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123.1(3)</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936F39" w:rsidRPr="00A367DD">
              <w:rPr>
                <w:rFonts w:eastAsia="Calibri" w:cs="Times New Roman"/>
                <w:color w:val="171717" w:themeColor="background2" w:themeShade="1A"/>
                <w:szCs w:val="24"/>
                <w:lang w:val="en-GB" w:eastAsia="hr-HR"/>
              </w:rPr>
              <w:t>1</w:t>
            </w:r>
            <w:r w:rsidR="007B4F9A" w:rsidRPr="00A367DD">
              <w:rPr>
                <w:rFonts w:eastAsia="Calibri" w:cs="Times New Roman"/>
                <w:color w:val="171717" w:themeColor="background2" w:themeShade="1A"/>
                <w:szCs w:val="24"/>
                <w:lang w:val="en-GB" w:eastAsia="hr-HR"/>
              </w:rPr>
              <w:t>24</w:t>
            </w:r>
            <w:r w:rsidR="00936F39" w:rsidRPr="00A367DD">
              <w:rPr>
                <w:rFonts w:eastAsia="Calibri" w:cs="Times New Roman"/>
                <w:color w:val="171717" w:themeColor="background2" w:themeShade="1A"/>
                <w:szCs w:val="24"/>
                <w:lang w:val="en-GB" w:eastAsia="hr-HR"/>
              </w:rPr>
              <w:t>.</w:t>
            </w:r>
            <w:r w:rsidR="007B4F9A" w:rsidRPr="00A367DD">
              <w:rPr>
                <w:rFonts w:eastAsia="Calibri" w:cs="Times New Roman"/>
                <w:color w:val="171717" w:themeColor="background2" w:themeShade="1A"/>
                <w:szCs w:val="24"/>
                <w:lang w:val="en-GB" w:eastAsia="hr-HR"/>
              </w:rPr>
              <w:t>0</w:t>
            </w:r>
          </w:p>
        </w:tc>
        <w:tc>
          <w:tcPr>
            <w:tcW w:w="2623" w:type="dxa"/>
            <w:vAlign w:val="center"/>
          </w:tcPr>
          <w:p w14:paraId="6DB3039D" w14:textId="7EF13943" w:rsidR="007B4F9A" w:rsidRPr="00A367DD" w:rsidRDefault="001F74C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123.0(13)</w:t>
            </w:r>
            <w:r w:rsidR="00E55DA2" w:rsidRPr="00A367DD">
              <w:rPr>
                <w:rFonts w:eastAsia="Calibri" w:cs="Times New Roman"/>
                <w:color w:val="171717" w:themeColor="background2" w:themeShade="1A"/>
                <w:szCs w:val="24"/>
                <w:lang w:val="en-GB" w:eastAsia="hr-HR"/>
              </w:rPr>
              <w:t xml:space="preserve">         </w:t>
            </w:r>
            <w:r w:rsidR="00412D42">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122.4</w:t>
            </w:r>
          </w:p>
        </w:tc>
      </w:tr>
      <w:tr w:rsidR="00936F39" w:rsidRPr="00A367DD" w14:paraId="2CDBE897" w14:textId="77777777" w:rsidTr="00412D42">
        <w:trPr>
          <w:trHeight w:val="289"/>
        </w:trPr>
        <w:tc>
          <w:tcPr>
            <w:tcW w:w="2552" w:type="dxa"/>
            <w:vAlign w:val="center"/>
          </w:tcPr>
          <w:p w14:paraId="6AE45F02"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C(10)-C(11)-</w:t>
            </w:r>
            <w:proofErr w:type="gramStart"/>
            <w:r w:rsidRPr="00A367DD">
              <w:rPr>
                <w:rFonts w:eastAsia="Calibri" w:cs="Times New Roman"/>
                <w:color w:val="171717" w:themeColor="background2" w:themeShade="1A"/>
                <w:szCs w:val="24"/>
                <w:lang w:val="en-GB" w:eastAsia="hr-HR"/>
              </w:rPr>
              <w:t>C(</w:t>
            </w:r>
            <w:proofErr w:type="gramEnd"/>
            <w:r w:rsidRPr="00A367DD">
              <w:rPr>
                <w:rFonts w:eastAsia="Calibri" w:cs="Times New Roman"/>
                <w:color w:val="171717" w:themeColor="background2" w:themeShade="1A"/>
                <w:szCs w:val="24"/>
                <w:lang w:val="en-GB" w:eastAsia="hr-HR"/>
              </w:rPr>
              <w:t>12)</w:t>
            </w:r>
          </w:p>
        </w:tc>
        <w:tc>
          <w:tcPr>
            <w:tcW w:w="2835" w:type="dxa"/>
            <w:shd w:val="clear" w:color="auto" w:fill="auto"/>
            <w:vAlign w:val="center"/>
          </w:tcPr>
          <w:p w14:paraId="561DC643" w14:textId="2584BE82"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122.2(2)</w:t>
            </w:r>
            <w:r w:rsidR="007B4F9A" w:rsidRPr="00A367DD">
              <w:rPr>
                <w:rFonts w:eastAsia="Calibri" w:cs="Times New Roman"/>
                <w:color w:val="171717" w:themeColor="background2" w:themeShade="1A"/>
                <w:szCs w:val="24"/>
                <w:lang w:val="en-GB" w:eastAsia="hr-HR"/>
              </w:rPr>
              <w:t xml:space="preserve">                  </w:t>
            </w:r>
            <w:r w:rsidR="00936F39" w:rsidRPr="00A367DD">
              <w:rPr>
                <w:rFonts w:eastAsia="Calibri" w:cs="Times New Roman"/>
                <w:color w:val="171717" w:themeColor="background2" w:themeShade="1A"/>
                <w:szCs w:val="24"/>
                <w:lang w:val="en-GB" w:eastAsia="hr-HR"/>
              </w:rPr>
              <w:t>119</w:t>
            </w:r>
            <w:r w:rsidR="007B4F9A" w:rsidRPr="00A367DD">
              <w:rPr>
                <w:rFonts w:eastAsia="Calibri" w:cs="Times New Roman"/>
                <w:color w:val="171717" w:themeColor="background2" w:themeShade="1A"/>
                <w:szCs w:val="24"/>
                <w:lang w:val="en-GB" w:eastAsia="hr-HR"/>
              </w:rPr>
              <w:t>.4</w:t>
            </w:r>
          </w:p>
        </w:tc>
        <w:tc>
          <w:tcPr>
            <w:tcW w:w="2623" w:type="dxa"/>
            <w:vAlign w:val="center"/>
          </w:tcPr>
          <w:p w14:paraId="4F4BDFF7" w14:textId="072EADB7" w:rsidR="007B4F9A" w:rsidRPr="00A367DD" w:rsidRDefault="001F74C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121.5(14)</w:t>
            </w:r>
            <w:r w:rsidR="00E55DA2" w:rsidRPr="00A367DD">
              <w:rPr>
                <w:rFonts w:eastAsia="Calibri" w:cs="Times New Roman"/>
                <w:color w:val="171717" w:themeColor="background2" w:themeShade="1A"/>
                <w:szCs w:val="24"/>
                <w:lang w:val="en-GB" w:eastAsia="hr-HR"/>
              </w:rPr>
              <w:t xml:space="preserve">         </w:t>
            </w:r>
            <w:r w:rsidR="00412D42">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121.1</w:t>
            </w:r>
          </w:p>
        </w:tc>
      </w:tr>
      <w:tr w:rsidR="00936F39" w:rsidRPr="00A367DD" w14:paraId="07AB6861" w14:textId="77777777" w:rsidTr="00412D42">
        <w:trPr>
          <w:trHeight w:val="289"/>
        </w:trPr>
        <w:tc>
          <w:tcPr>
            <w:tcW w:w="2552" w:type="dxa"/>
            <w:vAlign w:val="center"/>
          </w:tcPr>
          <w:p w14:paraId="0B76A4E0"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C(2)-C(3)-</w:t>
            </w:r>
            <w:proofErr w:type="gramStart"/>
            <w:r w:rsidRPr="00A367DD">
              <w:rPr>
                <w:rFonts w:eastAsia="Calibri" w:cs="Times New Roman"/>
                <w:color w:val="171717" w:themeColor="background2" w:themeShade="1A"/>
                <w:szCs w:val="24"/>
                <w:lang w:val="en-GB" w:eastAsia="hr-HR"/>
              </w:rPr>
              <w:t>O(</w:t>
            </w:r>
            <w:proofErr w:type="gramEnd"/>
            <w:r w:rsidRPr="00A367DD">
              <w:rPr>
                <w:rFonts w:eastAsia="Calibri" w:cs="Times New Roman"/>
                <w:color w:val="171717" w:themeColor="background2" w:themeShade="1A"/>
                <w:szCs w:val="24"/>
                <w:lang w:val="en-GB" w:eastAsia="hr-HR"/>
              </w:rPr>
              <w:t>1)</w:t>
            </w:r>
          </w:p>
        </w:tc>
        <w:tc>
          <w:tcPr>
            <w:tcW w:w="2835" w:type="dxa"/>
            <w:shd w:val="clear" w:color="auto" w:fill="auto"/>
            <w:vAlign w:val="center"/>
          </w:tcPr>
          <w:p w14:paraId="619FEBCE" w14:textId="5B8F5A36"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122.9(3)</w:t>
            </w:r>
            <w:r w:rsidR="007B4F9A" w:rsidRPr="00A367DD">
              <w:rPr>
                <w:rFonts w:eastAsia="Calibri" w:cs="Times New Roman"/>
                <w:color w:val="171717" w:themeColor="background2" w:themeShade="1A"/>
                <w:szCs w:val="24"/>
                <w:lang w:val="en-GB" w:eastAsia="hr-HR"/>
              </w:rPr>
              <w:t xml:space="preserve">                  </w:t>
            </w:r>
            <w:r w:rsidR="00936F39" w:rsidRPr="00A367DD">
              <w:rPr>
                <w:rFonts w:eastAsia="Calibri" w:cs="Times New Roman"/>
                <w:color w:val="171717" w:themeColor="background2" w:themeShade="1A"/>
                <w:szCs w:val="24"/>
                <w:lang w:val="en-GB" w:eastAsia="hr-HR"/>
              </w:rPr>
              <w:t>120.0</w:t>
            </w:r>
          </w:p>
        </w:tc>
        <w:tc>
          <w:tcPr>
            <w:tcW w:w="2623" w:type="dxa"/>
            <w:vAlign w:val="center"/>
          </w:tcPr>
          <w:p w14:paraId="4F263426" w14:textId="24CAE806" w:rsidR="007B4F9A" w:rsidRPr="00A367DD" w:rsidRDefault="001F74C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123.</w:t>
            </w:r>
            <w:r w:rsidR="00E55DA2" w:rsidRPr="00A367DD">
              <w:rPr>
                <w:rFonts w:eastAsia="Calibri" w:cs="Times New Roman"/>
                <w:color w:val="171717" w:themeColor="background2" w:themeShade="1A"/>
                <w:szCs w:val="24"/>
                <w:lang w:val="en-GB" w:eastAsia="hr-HR"/>
              </w:rPr>
              <w:t>3</w:t>
            </w:r>
            <w:r w:rsidRPr="00A367DD">
              <w:rPr>
                <w:rFonts w:eastAsia="Calibri" w:cs="Times New Roman"/>
                <w:color w:val="171717" w:themeColor="background2" w:themeShade="1A"/>
                <w:szCs w:val="24"/>
                <w:lang w:val="en-GB" w:eastAsia="hr-HR"/>
              </w:rPr>
              <w:t>(13)</w:t>
            </w:r>
            <w:r w:rsidR="00E55DA2" w:rsidRPr="00A367DD">
              <w:rPr>
                <w:rFonts w:eastAsia="Calibri" w:cs="Times New Roman"/>
                <w:color w:val="171717" w:themeColor="background2" w:themeShade="1A"/>
                <w:szCs w:val="24"/>
                <w:lang w:val="en-GB" w:eastAsia="hr-HR"/>
              </w:rPr>
              <w:t xml:space="preserve">           </w:t>
            </w:r>
            <w:r w:rsidR="00412D42">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125.2</w:t>
            </w:r>
          </w:p>
        </w:tc>
      </w:tr>
      <w:tr w:rsidR="00936F39" w:rsidRPr="00A367DD" w14:paraId="19643C9D" w14:textId="77777777" w:rsidTr="00412D42">
        <w:trPr>
          <w:trHeight w:val="289"/>
        </w:trPr>
        <w:tc>
          <w:tcPr>
            <w:tcW w:w="2552" w:type="dxa"/>
            <w:vAlign w:val="center"/>
          </w:tcPr>
          <w:p w14:paraId="55D00B28"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C(2)-C(3)-</w:t>
            </w:r>
            <w:proofErr w:type="gramStart"/>
            <w:r w:rsidRPr="00A367DD">
              <w:rPr>
                <w:rFonts w:eastAsia="Calibri" w:cs="Times New Roman"/>
                <w:color w:val="171717" w:themeColor="background2" w:themeShade="1A"/>
                <w:szCs w:val="24"/>
                <w:lang w:val="en-GB" w:eastAsia="hr-HR"/>
              </w:rPr>
              <w:t>C(</w:t>
            </w:r>
            <w:proofErr w:type="gramEnd"/>
            <w:r w:rsidRPr="00A367DD">
              <w:rPr>
                <w:rFonts w:eastAsia="Calibri" w:cs="Times New Roman"/>
                <w:color w:val="171717" w:themeColor="background2" w:themeShade="1A"/>
                <w:szCs w:val="24"/>
                <w:lang w:val="en-GB" w:eastAsia="hr-HR"/>
              </w:rPr>
              <w:t>4)</w:t>
            </w:r>
          </w:p>
        </w:tc>
        <w:tc>
          <w:tcPr>
            <w:tcW w:w="2835" w:type="dxa"/>
            <w:shd w:val="clear" w:color="auto" w:fill="auto"/>
            <w:vAlign w:val="center"/>
          </w:tcPr>
          <w:p w14:paraId="2948E708" w14:textId="39871287"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122.0(2)</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936F39" w:rsidRPr="00A367DD">
              <w:rPr>
                <w:rFonts w:eastAsia="Calibri" w:cs="Times New Roman"/>
                <w:color w:val="171717" w:themeColor="background2" w:themeShade="1A"/>
                <w:szCs w:val="24"/>
                <w:lang w:val="en-GB" w:eastAsia="hr-HR"/>
              </w:rPr>
              <w:t>12</w:t>
            </w:r>
            <w:r w:rsidR="007B4F9A" w:rsidRPr="00A367DD">
              <w:rPr>
                <w:rFonts w:eastAsia="Calibri" w:cs="Times New Roman"/>
                <w:color w:val="171717" w:themeColor="background2" w:themeShade="1A"/>
                <w:szCs w:val="24"/>
                <w:lang w:val="en-GB" w:eastAsia="hr-HR"/>
              </w:rPr>
              <w:t>2.9</w:t>
            </w:r>
          </w:p>
        </w:tc>
        <w:tc>
          <w:tcPr>
            <w:tcW w:w="2623" w:type="dxa"/>
            <w:vAlign w:val="center"/>
          </w:tcPr>
          <w:p w14:paraId="6CD3EE27" w14:textId="1733FDE8" w:rsidR="007B4F9A" w:rsidRPr="00A367DD" w:rsidRDefault="001F74C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121.</w:t>
            </w:r>
            <w:r w:rsidR="00E55DA2" w:rsidRPr="00A367DD">
              <w:rPr>
                <w:rFonts w:eastAsia="Calibri" w:cs="Times New Roman"/>
                <w:color w:val="171717" w:themeColor="background2" w:themeShade="1A"/>
                <w:szCs w:val="24"/>
                <w:lang w:val="en-GB" w:eastAsia="hr-HR"/>
              </w:rPr>
              <w:t>2</w:t>
            </w:r>
            <w:r w:rsidRPr="00A367DD">
              <w:rPr>
                <w:rFonts w:eastAsia="Calibri" w:cs="Times New Roman"/>
                <w:color w:val="171717" w:themeColor="background2" w:themeShade="1A"/>
                <w:szCs w:val="24"/>
                <w:lang w:val="en-GB" w:eastAsia="hr-HR"/>
              </w:rPr>
              <w:t>(13)</w:t>
            </w:r>
            <w:r w:rsidR="00E55DA2" w:rsidRPr="00A367DD">
              <w:rPr>
                <w:rFonts w:eastAsia="Calibri" w:cs="Times New Roman"/>
                <w:color w:val="171717" w:themeColor="background2" w:themeShade="1A"/>
                <w:szCs w:val="24"/>
                <w:lang w:val="en-GB" w:eastAsia="hr-HR"/>
              </w:rPr>
              <w:t xml:space="preserve">          </w:t>
            </w:r>
            <w:r w:rsidR="00412D42">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119.9</w:t>
            </w:r>
          </w:p>
        </w:tc>
      </w:tr>
      <w:tr w:rsidR="00936F39" w:rsidRPr="00A367DD" w14:paraId="7DD1C135" w14:textId="77777777" w:rsidTr="00412D42">
        <w:trPr>
          <w:trHeight w:val="289"/>
        </w:trPr>
        <w:tc>
          <w:tcPr>
            <w:tcW w:w="2552" w:type="dxa"/>
            <w:vAlign w:val="center"/>
          </w:tcPr>
          <w:p w14:paraId="357622FC"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C(20)-C(21)-</w:t>
            </w:r>
            <w:proofErr w:type="gramStart"/>
            <w:r w:rsidRPr="00A367DD">
              <w:rPr>
                <w:rFonts w:eastAsia="Calibri" w:cs="Times New Roman"/>
                <w:color w:val="171717" w:themeColor="background2" w:themeShade="1A"/>
                <w:szCs w:val="24"/>
                <w:lang w:val="en-GB" w:eastAsia="hr-HR"/>
              </w:rPr>
              <w:t>C(</w:t>
            </w:r>
            <w:proofErr w:type="gramEnd"/>
            <w:r w:rsidRPr="00A367DD">
              <w:rPr>
                <w:rFonts w:eastAsia="Calibri" w:cs="Times New Roman"/>
                <w:color w:val="171717" w:themeColor="background2" w:themeShade="1A"/>
                <w:szCs w:val="24"/>
                <w:lang w:val="en-GB" w:eastAsia="hr-HR"/>
              </w:rPr>
              <w:t>22)</w:t>
            </w:r>
          </w:p>
        </w:tc>
        <w:tc>
          <w:tcPr>
            <w:tcW w:w="2835" w:type="dxa"/>
            <w:shd w:val="clear" w:color="auto" w:fill="auto"/>
            <w:vAlign w:val="center"/>
          </w:tcPr>
          <w:p w14:paraId="1028F01F" w14:textId="323FA1BB"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122.0(3)</w:t>
            </w:r>
            <w:r w:rsidR="007B4F9A" w:rsidRPr="00A367DD">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w:t>
            </w:r>
            <w:r w:rsidR="00936F39" w:rsidRPr="00A367DD">
              <w:rPr>
                <w:rFonts w:eastAsia="Calibri" w:cs="Times New Roman"/>
                <w:color w:val="171717" w:themeColor="background2" w:themeShade="1A"/>
                <w:szCs w:val="24"/>
                <w:lang w:val="en-GB" w:eastAsia="hr-HR"/>
              </w:rPr>
              <w:t>12</w:t>
            </w:r>
            <w:r w:rsidR="007B4F9A" w:rsidRPr="00A367DD">
              <w:rPr>
                <w:rFonts w:eastAsia="Calibri" w:cs="Times New Roman"/>
                <w:color w:val="171717" w:themeColor="background2" w:themeShade="1A"/>
                <w:szCs w:val="24"/>
                <w:lang w:val="en-GB" w:eastAsia="hr-HR"/>
              </w:rPr>
              <w:t>2.7</w:t>
            </w:r>
          </w:p>
        </w:tc>
        <w:tc>
          <w:tcPr>
            <w:tcW w:w="2623" w:type="dxa"/>
            <w:vAlign w:val="center"/>
          </w:tcPr>
          <w:p w14:paraId="0D908F2F" w14:textId="40A06AF3" w:rsidR="007B4F9A" w:rsidRPr="00A367DD" w:rsidRDefault="001F74C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116.</w:t>
            </w:r>
            <w:r w:rsidR="00E55DA2" w:rsidRPr="00A367DD">
              <w:rPr>
                <w:rFonts w:eastAsia="Calibri" w:cs="Times New Roman"/>
                <w:color w:val="171717" w:themeColor="background2" w:themeShade="1A"/>
                <w:szCs w:val="24"/>
                <w:lang w:val="en-GB" w:eastAsia="hr-HR"/>
              </w:rPr>
              <w:t>9</w:t>
            </w:r>
            <w:r w:rsidRPr="00A367DD">
              <w:rPr>
                <w:rFonts w:eastAsia="Calibri" w:cs="Times New Roman"/>
                <w:color w:val="171717" w:themeColor="background2" w:themeShade="1A"/>
                <w:szCs w:val="24"/>
                <w:lang w:val="en-GB" w:eastAsia="hr-HR"/>
              </w:rPr>
              <w:t>(14)</w:t>
            </w:r>
            <w:r w:rsidR="00E55DA2" w:rsidRPr="00A367DD">
              <w:rPr>
                <w:rFonts w:eastAsia="Calibri" w:cs="Times New Roman"/>
                <w:color w:val="171717" w:themeColor="background2" w:themeShade="1A"/>
                <w:szCs w:val="24"/>
                <w:lang w:val="en-GB" w:eastAsia="hr-HR"/>
              </w:rPr>
              <w:t xml:space="preserve">           </w:t>
            </w:r>
            <w:r w:rsidR="00412D42">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116.4</w:t>
            </w:r>
          </w:p>
        </w:tc>
      </w:tr>
      <w:tr w:rsidR="00936F39" w:rsidRPr="00A367DD" w14:paraId="3EAF1BB1" w14:textId="77777777" w:rsidTr="00412D42">
        <w:trPr>
          <w:trHeight w:val="289"/>
        </w:trPr>
        <w:tc>
          <w:tcPr>
            <w:tcW w:w="2552" w:type="dxa"/>
            <w:vAlign w:val="center"/>
          </w:tcPr>
          <w:p w14:paraId="72EE04DD"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lastRenderedPageBreak/>
              <w:t>C(21)-N(1)-</w:t>
            </w:r>
            <w:proofErr w:type="gramStart"/>
            <w:r w:rsidRPr="00A367DD">
              <w:rPr>
                <w:rFonts w:eastAsia="Calibri" w:cs="Times New Roman"/>
                <w:color w:val="171717" w:themeColor="background2" w:themeShade="1A"/>
                <w:szCs w:val="24"/>
                <w:lang w:val="en-GB" w:eastAsia="hr-HR"/>
              </w:rPr>
              <w:t>O(</w:t>
            </w:r>
            <w:proofErr w:type="gramEnd"/>
            <w:r w:rsidRPr="00A367DD">
              <w:rPr>
                <w:rFonts w:eastAsia="Calibri" w:cs="Times New Roman"/>
                <w:color w:val="171717" w:themeColor="background2" w:themeShade="1A"/>
                <w:szCs w:val="24"/>
                <w:lang w:val="en-GB" w:eastAsia="hr-HR"/>
              </w:rPr>
              <w:t>5)</w:t>
            </w:r>
          </w:p>
        </w:tc>
        <w:tc>
          <w:tcPr>
            <w:tcW w:w="2835" w:type="dxa"/>
            <w:shd w:val="clear" w:color="auto" w:fill="auto"/>
            <w:vAlign w:val="center"/>
          </w:tcPr>
          <w:p w14:paraId="303D80CE" w14:textId="086B2D61"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118.4(3)</w:t>
            </w:r>
            <w:r w:rsidR="007B4F9A" w:rsidRPr="00A367DD">
              <w:rPr>
                <w:rFonts w:eastAsia="Calibri" w:cs="Times New Roman"/>
                <w:color w:val="171717" w:themeColor="background2" w:themeShade="1A"/>
                <w:szCs w:val="24"/>
                <w:lang w:val="en-GB" w:eastAsia="hr-HR"/>
              </w:rPr>
              <w:t xml:space="preserve">                  </w:t>
            </w:r>
            <w:r w:rsidR="00936F39" w:rsidRPr="00A367DD">
              <w:rPr>
                <w:rFonts w:eastAsia="Calibri" w:cs="Times New Roman"/>
                <w:color w:val="171717" w:themeColor="background2" w:themeShade="1A"/>
                <w:szCs w:val="24"/>
                <w:lang w:val="en-GB" w:eastAsia="hr-HR"/>
              </w:rPr>
              <w:t>120.0</w:t>
            </w:r>
          </w:p>
        </w:tc>
        <w:tc>
          <w:tcPr>
            <w:tcW w:w="2623" w:type="dxa"/>
            <w:vAlign w:val="center"/>
          </w:tcPr>
          <w:p w14:paraId="428335AE" w14:textId="20AD3673" w:rsidR="007B4F9A" w:rsidRPr="00A367DD" w:rsidRDefault="001F74C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118.</w:t>
            </w:r>
            <w:r w:rsidR="00E55DA2" w:rsidRPr="00A367DD">
              <w:rPr>
                <w:rFonts w:eastAsia="Calibri" w:cs="Times New Roman"/>
                <w:color w:val="171717" w:themeColor="background2" w:themeShade="1A"/>
                <w:szCs w:val="24"/>
                <w:lang w:val="en-GB" w:eastAsia="hr-HR"/>
              </w:rPr>
              <w:t>2</w:t>
            </w:r>
            <w:r w:rsidRPr="00A367DD">
              <w:rPr>
                <w:rFonts w:eastAsia="Calibri" w:cs="Times New Roman"/>
                <w:color w:val="171717" w:themeColor="background2" w:themeShade="1A"/>
                <w:szCs w:val="24"/>
                <w:lang w:val="en-GB" w:eastAsia="hr-HR"/>
              </w:rPr>
              <w:t>(19)</w:t>
            </w:r>
            <w:r w:rsidR="00E55DA2" w:rsidRPr="00A367DD">
              <w:rPr>
                <w:rFonts w:eastAsia="Calibri" w:cs="Times New Roman"/>
                <w:color w:val="171717" w:themeColor="background2" w:themeShade="1A"/>
                <w:szCs w:val="24"/>
                <w:lang w:val="en-GB" w:eastAsia="hr-HR"/>
              </w:rPr>
              <w:t xml:space="preserve">           </w:t>
            </w:r>
            <w:r w:rsidR="00412D42">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119.0</w:t>
            </w:r>
          </w:p>
        </w:tc>
      </w:tr>
      <w:tr w:rsidR="00936F39" w:rsidRPr="00A367DD" w14:paraId="711204FB" w14:textId="77777777" w:rsidTr="00412D42">
        <w:trPr>
          <w:trHeight w:val="289"/>
        </w:trPr>
        <w:tc>
          <w:tcPr>
            <w:tcW w:w="2552" w:type="dxa"/>
            <w:tcBorders>
              <w:bottom w:val="double" w:sz="4" w:space="0" w:color="auto"/>
            </w:tcBorders>
            <w:vAlign w:val="center"/>
          </w:tcPr>
          <w:p w14:paraId="5EC63A14" w14:textId="77777777" w:rsidR="007B4F9A" w:rsidRPr="00A367DD" w:rsidRDefault="007B4F9A"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C(21)-N(1)-</w:t>
            </w:r>
            <w:proofErr w:type="gramStart"/>
            <w:r w:rsidRPr="00A367DD">
              <w:rPr>
                <w:rFonts w:eastAsia="Calibri" w:cs="Times New Roman"/>
                <w:color w:val="171717" w:themeColor="background2" w:themeShade="1A"/>
                <w:szCs w:val="24"/>
                <w:lang w:val="en-GB" w:eastAsia="hr-HR"/>
              </w:rPr>
              <w:t>O(</w:t>
            </w:r>
            <w:proofErr w:type="gramEnd"/>
            <w:r w:rsidRPr="00A367DD">
              <w:rPr>
                <w:rFonts w:eastAsia="Calibri" w:cs="Times New Roman"/>
                <w:color w:val="171717" w:themeColor="background2" w:themeShade="1A"/>
                <w:szCs w:val="24"/>
                <w:lang w:val="en-GB" w:eastAsia="hr-HR"/>
              </w:rPr>
              <w:t>6)</w:t>
            </w:r>
          </w:p>
        </w:tc>
        <w:tc>
          <w:tcPr>
            <w:tcW w:w="2835" w:type="dxa"/>
            <w:tcBorders>
              <w:bottom w:val="double" w:sz="4" w:space="0" w:color="auto"/>
            </w:tcBorders>
            <w:shd w:val="clear" w:color="auto" w:fill="auto"/>
            <w:vAlign w:val="center"/>
          </w:tcPr>
          <w:p w14:paraId="75AEF6DE" w14:textId="4E2C435F" w:rsidR="007B4F9A" w:rsidRPr="00A367DD" w:rsidRDefault="00F76A7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118.2(3)</w:t>
            </w:r>
            <w:r w:rsidR="007B4F9A" w:rsidRPr="00A367DD">
              <w:rPr>
                <w:rFonts w:eastAsia="Calibri" w:cs="Times New Roman"/>
                <w:color w:val="171717" w:themeColor="background2" w:themeShade="1A"/>
                <w:szCs w:val="24"/>
                <w:lang w:val="en-GB" w:eastAsia="hr-HR"/>
              </w:rPr>
              <w:t xml:space="preserve">                  </w:t>
            </w:r>
            <w:r w:rsidR="00936F39" w:rsidRPr="00A367DD">
              <w:rPr>
                <w:rFonts w:eastAsia="Calibri" w:cs="Times New Roman"/>
                <w:color w:val="171717" w:themeColor="background2" w:themeShade="1A"/>
                <w:szCs w:val="24"/>
                <w:lang w:val="en-GB" w:eastAsia="hr-HR"/>
              </w:rPr>
              <w:t>119.8</w:t>
            </w:r>
          </w:p>
        </w:tc>
        <w:tc>
          <w:tcPr>
            <w:tcW w:w="2623" w:type="dxa"/>
            <w:tcBorders>
              <w:bottom w:val="double" w:sz="4" w:space="0" w:color="auto"/>
            </w:tcBorders>
            <w:vAlign w:val="center"/>
          </w:tcPr>
          <w:p w14:paraId="5441882D" w14:textId="300E9A71" w:rsidR="007B4F9A" w:rsidRPr="00A367DD" w:rsidRDefault="001F74C3" w:rsidP="00A367DD">
            <w:pPr>
              <w:spacing w:line="360" w:lineRule="auto"/>
              <w:rPr>
                <w:rFonts w:eastAsia="Calibri" w:cs="Times New Roman"/>
                <w:color w:val="171717" w:themeColor="background2" w:themeShade="1A"/>
                <w:szCs w:val="24"/>
                <w:lang w:val="en-GB" w:eastAsia="hr-HR"/>
              </w:rPr>
            </w:pPr>
            <w:r w:rsidRPr="00A367DD">
              <w:rPr>
                <w:rFonts w:eastAsia="Calibri" w:cs="Times New Roman"/>
                <w:color w:val="171717" w:themeColor="background2" w:themeShade="1A"/>
                <w:szCs w:val="24"/>
                <w:lang w:val="en-GB" w:eastAsia="hr-HR"/>
              </w:rPr>
              <w:t>119.8(16)</w:t>
            </w:r>
            <w:r w:rsidR="00E55DA2" w:rsidRPr="00A367DD">
              <w:rPr>
                <w:rFonts w:eastAsia="Calibri" w:cs="Times New Roman"/>
                <w:color w:val="171717" w:themeColor="background2" w:themeShade="1A"/>
                <w:szCs w:val="24"/>
                <w:lang w:val="en-GB" w:eastAsia="hr-HR"/>
              </w:rPr>
              <w:t xml:space="preserve">          </w:t>
            </w:r>
            <w:r w:rsidR="00412D42">
              <w:rPr>
                <w:rFonts w:eastAsia="Calibri" w:cs="Times New Roman"/>
                <w:color w:val="171717" w:themeColor="background2" w:themeShade="1A"/>
                <w:szCs w:val="24"/>
                <w:lang w:val="en-GB" w:eastAsia="hr-HR"/>
              </w:rPr>
              <w:t xml:space="preserve"> </w:t>
            </w:r>
            <w:r w:rsidR="00E55DA2" w:rsidRPr="00A367DD">
              <w:rPr>
                <w:rFonts w:eastAsia="Calibri" w:cs="Times New Roman"/>
                <w:color w:val="171717" w:themeColor="background2" w:themeShade="1A"/>
                <w:szCs w:val="24"/>
                <w:lang w:val="en-GB" w:eastAsia="hr-HR"/>
              </w:rPr>
              <w:t xml:space="preserve">  120.3</w:t>
            </w:r>
          </w:p>
        </w:tc>
      </w:tr>
    </w:tbl>
    <w:p w14:paraId="1DFDAE1A" w14:textId="18439ED6" w:rsidR="00412D42" w:rsidRDefault="00412D42" w:rsidP="00A367DD">
      <w:pPr>
        <w:spacing w:after="200" w:line="360" w:lineRule="auto"/>
        <w:jc w:val="both"/>
        <w:rPr>
          <w:rFonts w:eastAsia="Calibri" w:cs="Times New Roman"/>
          <w:bCs/>
          <w:szCs w:val="24"/>
          <w:lang w:val="en-US" w:eastAsia="hr-HR"/>
        </w:rPr>
      </w:pPr>
    </w:p>
    <w:p w14:paraId="75312885" w14:textId="1ACC5D09" w:rsidR="00412D42" w:rsidRPr="00412D42" w:rsidRDefault="00412D42" w:rsidP="00A367DD">
      <w:pPr>
        <w:spacing w:after="200" w:line="360" w:lineRule="auto"/>
        <w:jc w:val="both"/>
        <w:rPr>
          <w:rFonts w:eastAsia="Calibri" w:cs="Times New Roman"/>
          <w:bCs/>
          <w:szCs w:val="24"/>
          <w:vertAlign w:val="superscript"/>
          <w:lang w:val="en-US" w:eastAsia="hr-HR"/>
        </w:rPr>
      </w:pPr>
      <w:r>
        <w:rPr>
          <w:rFonts w:eastAsia="Calibri" w:cs="Times New Roman"/>
          <w:bCs/>
          <w:szCs w:val="24"/>
          <w:lang w:val="en-US" w:eastAsia="hr-HR"/>
        </w:rPr>
        <w:t>Compared calculated and experimentally obtained values in both Table 2 and Table 3 show very good accordance, differing mostly only in the second decimal place. Similar investigation and comparison of theoretical and experimental data, with good accordance for synthesized compounds, has been reported before.</w:t>
      </w:r>
      <w:r>
        <w:rPr>
          <w:rFonts w:eastAsia="Calibri" w:cs="Times New Roman"/>
          <w:bCs/>
          <w:szCs w:val="24"/>
          <w:vertAlign w:val="superscript"/>
          <w:lang w:val="en-US" w:eastAsia="hr-HR"/>
        </w:rPr>
        <w:t>20,21</w:t>
      </w:r>
    </w:p>
    <w:p w14:paraId="459B3B79" w14:textId="7EC07D4E" w:rsidR="0022494B" w:rsidRPr="00A367DD" w:rsidRDefault="00BB37A2" w:rsidP="00A367DD">
      <w:pPr>
        <w:pStyle w:val="ListParagraph"/>
        <w:numPr>
          <w:ilvl w:val="1"/>
          <w:numId w:val="7"/>
        </w:numPr>
        <w:spacing w:line="360" w:lineRule="auto"/>
        <w:contextualSpacing w:val="0"/>
        <w:rPr>
          <w:rFonts w:eastAsia="Calibri" w:cs="Times New Roman"/>
          <w:bCs/>
          <w:i/>
          <w:szCs w:val="24"/>
          <w:lang w:val="en-US" w:eastAsia="hr-HR"/>
        </w:rPr>
      </w:pPr>
      <w:r w:rsidRPr="00A367DD">
        <w:rPr>
          <w:rFonts w:eastAsia="Calibri" w:cs="Times New Roman"/>
          <w:bCs/>
          <w:i/>
          <w:szCs w:val="24"/>
          <w:lang w:val="en-US" w:eastAsia="hr-HR"/>
        </w:rPr>
        <w:t xml:space="preserve">Analysis of </w:t>
      </w:r>
      <w:r w:rsidR="0026788D" w:rsidRPr="00A367DD">
        <w:rPr>
          <w:rFonts w:eastAsia="Calibri" w:cs="Times New Roman"/>
          <w:bCs/>
          <w:i/>
          <w:szCs w:val="24"/>
          <w:lang w:val="en-US" w:eastAsia="hr-HR"/>
        </w:rPr>
        <w:t xml:space="preserve">Molecular Orbital </w:t>
      </w:r>
    </w:p>
    <w:p w14:paraId="64B77F8B" w14:textId="5F69A0A4" w:rsidR="00DD00EE" w:rsidRPr="00E6758C" w:rsidRDefault="00DD00EE" w:rsidP="00A367DD">
      <w:pPr>
        <w:spacing w:after="200" w:line="360" w:lineRule="auto"/>
        <w:jc w:val="both"/>
        <w:rPr>
          <w:rFonts w:eastAsia="Calibri" w:cs="Times New Roman"/>
          <w:szCs w:val="24"/>
          <w:vertAlign w:val="superscript"/>
          <w:lang w:val="en-US" w:eastAsia="hr-HR"/>
        </w:rPr>
      </w:pPr>
      <w:r w:rsidRPr="00A367DD">
        <w:rPr>
          <w:rFonts w:eastAsia="Calibri" w:cs="Times New Roman"/>
          <w:szCs w:val="24"/>
          <w:lang w:val="en-US" w:eastAsia="hr-HR"/>
        </w:rPr>
        <w:t xml:space="preserve">The energy gap HOMO-LUMO </w:t>
      </w:r>
      <w:r w:rsidR="005C7143">
        <w:rPr>
          <w:rFonts w:eastAsia="Calibri" w:cs="Times New Roman"/>
          <w:szCs w:val="24"/>
          <w:lang w:val="en-US" w:eastAsia="hr-HR"/>
        </w:rPr>
        <w:t xml:space="preserve">of the </w:t>
      </w:r>
      <w:r w:rsidRPr="00A367DD">
        <w:rPr>
          <w:rFonts w:eastAsia="Calibri" w:cs="Times New Roman"/>
          <w:szCs w:val="24"/>
          <w:lang w:val="en-US" w:eastAsia="hr-HR"/>
        </w:rPr>
        <w:t>molecules ha</w:t>
      </w:r>
      <w:r w:rsidR="005C7143">
        <w:rPr>
          <w:rFonts w:eastAsia="Calibri" w:cs="Times New Roman"/>
          <w:szCs w:val="24"/>
          <w:lang w:val="en-US" w:eastAsia="hr-HR"/>
        </w:rPr>
        <w:t>s</w:t>
      </w:r>
      <w:r w:rsidRPr="00A367DD">
        <w:rPr>
          <w:rFonts w:eastAsia="Calibri" w:cs="Times New Roman"/>
          <w:szCs w:val="24"/>
          <w:lang w:val="en-US" w:eastAsia="hr-HR"/>
        </w:rPr>
        <w:t xml:space="preserve"> a role in deciding its bioactivity and is an important parameter for quantum chemistry. </w:t>
      </w:r>
      <w:r w:rsidR="00827F23" w:rsidRPr="00A367DD">
        <w:rPr>
          <w:rFonts w:eastAsia="Calibri" w:cs="Times New Roman"/>
          <w:szCs w:val="24"/>
          <w:lang w:val="en-US" w:eastAsia="hr-HR"/>
        </w:rPr>
        <w:t>The molecule becomes harder and more stable or less reactive when the HOMO–LUMO energy gap increases.</w:t>
      </w:r>
      <w:r w:rsidR="006E6CAB">
        <w:rPr>
          <w:rFonts w:eastAsia="Calibri" w:cs="Times New Roman"/>
          <w:szCs w:val="24"/>
          <w:vertAlign w:val="superscript"/>
          <w:lang w:val="en-US" w:eastAsia="hr-HR"/>
        </w:rPr>
        <w:t>2</w:t>
      </w:r>
      <w:r w:rsidR="00412D42">
        <w:rPr>
          <w:rFonts w:eastAsia="Calibri" w:cs="Times New Roman"/>
          <w:szCs w:val="24"/>
          <w:vertAlign w:val="superscript"/>
          <w:lang w:val="en-US" w:eastAsia="hr-HR"/>
        </w:rPr>
        <w:t>2</w:t>
      </w:r>
      <w:r w:rsidR="00827F23" w:rsidRPr="00A367DD">
        <w:rPr>
          <w:rFonts w:eastAsia="Calibri" w:cs="Times New Roman"/>
          <w:szCs w:val="24"/>
          <w:lang w:val="en-US" w:eastAsia="hr-HR"/>
        </w:rPr>
        <w:t xml:space="preserve"> The HOMO energy distinguishes electron donor capacity, whereas the LUMO energy distinguishes electron acceptor capacity, and the gap defines chemical stability.</w:t>
      </w:r>
      <w:r w:rsidR="00E6758C">
        <w:rPr>
          <w:rFonts w:eastAsia="Calibri" w:cs="Times New Roman"/>
          <w:szCs w:val="24"/>
          <w:vertAlign w:val="superscript"/>
          <w:lang w:val="en-US" w:eastAsia="hr-HR"/>
        </w:rPr>
        <w:t>2</w:t>
      </w:r>
      <w:r w:rsidR="00412D42">
        <w:rPr>
          <w:rFonts w:eastAsia="Calibri" w:cs="Times New Roman"/>
          <w:szCs w:val="24"/>
          <w:vertAlign w:val="superscript"/>
          <w:lang w:val="en-US" w:eastAsia="hr-HR"/>
        </w:rPr>
        <w:t>3</w:t>
      </w:r>
      <w:r w:rsidR="00827F23" w:rsidRPr="00A367DD">
        <w:rPr>
          <w:rFonts w:eastAsia="Calibri" w:cs="Times New Roman"/>
          <w:szCs w:val="24"/>
          <w:lang w:val="en-US" w:eastAsia="hr-HR"/>
        </w:rPr>
        <w:t xml:space="preserve"> </w:t>
      </w:r>
      <w:r w:rsidR="00AC3C33" w:rsidRPr="00A367DD">
        <w:rPr>
          <w:rFonts w:eastAsia="Calibri" w:cs="Times New Roman"/>
          <w:szCs w:val="24"/>
          <w:lang w:val="en-US" w:eastAsia="hr-HR"/>
        </w:rPr>
        <w:t>The energy g</w:t>
      </w:r>
      <w:r w:rsidR="00FA014A" w:rsidRPr="00A367DD">
        <w:rPr>
          <w:rFonts w:eastAsia="Calibri" w:cs="Times New Roman"/>
          <w:szCs w:val="24"/>
          <w:lang w:val="en-US" w:eastAsia="hr-HR"/>
        </w:rPr>
        <w:t xml:space="preserve">ap HOMO-LUMO for the compounds </w:t>
      </w:r>
      <w:r w:rsidR="00FA014A" w:rsidRPr="00A367DD">
        <w:rPr>
          <w:rFonts w:eastAsia="Calibri" w:cs="Times New Roman"/>
          <w:b/>
          <w:bCs/>
          <w:szCs w:val="24"/>
          <w:lang w:val="en-US" w:eastAsia="hr-HR"/>
        </w:rPr>
        <w:t>1</w:t>
      </w:r>
      <w:r w:rsidR="00FA014A" w:rsidRPr="00A367DD">
        <w:rPr>
          <w:rFonts w:eastAsia="Calibri" w:cs="Times New Roman"/>
          <w:szCs w:val="24"/>
          <w:lang w:val="en-US" w:eastAsia="hr-HR"/>
        </w:rPr>
        <w:t xml:space="preserve"> and </w:t>
      </w:r>
      <w:r w:rsidR="00FA014A" w:rsidRPr="00A367DD">
        <w:rPr>
          <w:rFonts w:eastAsia="Calibri" w:cs="Times New Roman"/>
          <w:b/>
          <w:bCs/>
          <w:szCs w:val="24"/>
          <w:lang w:val="en-US" w:eastAsia="hr-HR"/>
        </w:rPr>
        <w:t>2</w:t>
      </w:r>
      <w:r w:rsidR="00AC3C33" w:rsidRPr="00A367DD">
        <w:rPr>
          <w:rFonts w:eastAsia="Calibri" w:cs="Times New Roman"/>
          <w:szCs w:val="24"/>
          <w:lang w:val="en-US" w:eastAsia="hr-HR"/>
        </w:rPr>
        <w:t xml:space="preserve"> were calculated by 6-31G*, 6-31G**, and 6-31+G*</w:t>
      </w:r>
      <w:r w:rsidR="005C7143">
        <w:rPr>
          <w:rFonts w:eastAsia="Calibri" w:cs="Times New Roman"/>
          <w:szCs w:val="24"/>
          <w:lang w:val="en-US" w:eastAsia="hr-HR"/>
        </w:rPr>
        <w:t xml:space="preserve"> </w:t>
      </w:r>
      <w:r w:rsidR="00940B3A" w:rsidRPr="00A367DD">
        <w:rPr>
          <w:rFonts w:eastAsia="Calibri" w:cs="Times New Roman"/>
          <w:szCs w:val="24"/>
          <w:lang w:val="en-US" w:eastAsia="hr-HR"/>
        </w:rPr>
        <w:t>basis set</w:t>
      </w:r>
      <w:r w:rsidR="005C7143">
        <w:rPr>
          <w:rFonts w:eastAsia="Calibri" w:cs="Times New Roman"/>
          <w:szCs w:val="24"/>
          <w:lang w:val="en-US" w:eastAsia="hr-HR"/>
        </w:rPr>
        <w:t>s</w:t>
      </w:r>
      <w:r w:rsidR="00940B3A" w:rsidRPr="00A367DD">
        <w:rPr>
          <w:rFonts w:eastAsia="Calibri" w:cs="Times New Roman"/>
          <w:szCs w:val="24"/>
          <w:lang w:val="en-US" w:eastAsia="hr-HR"/>
        </w:rPr>
        <w:t xml:space="preserve"> and these values </w:t>
      </w:r>
      <w:r w:rsidR="005C7143">
        <w:rPr>
          <w:rFonts w:eastAsia="Calibri" w:cs="Times New Roman"/>
          <w:szCs w:val="24"/>
          <w:lang w:val="en-US" w:eastAsia="hr-HR"/>
        </w:rPr>
        <w:t xml:space="preserve">were </w:t>
      </w:r>
      <w:r w:rsidR="00940B3A" w:rsidRPr="00A367DD">
        <w:rPr>
          <w:rFonts w:eastAsia="Calibri" w:cs="Times New Roman"/>
          <w:szCs w:val="24"/>
          <w:lang w:val="en-US" w:eastAsia="hr-HR"/>
        </w:rPr>
        <w:t>-4.60, -4.57, and -4.58</w:t>
      </w:r>
      <w:r w:rsidR="000D2055" w:rsidRPr="00A367DD">
        <w:rPr>
          <w:rFonts w:eastAsia="Calibri" w:cs="Times New Roman"/>
          <w:szCs w:val="24"/>
          <w:lang w:val="en-US" w:eastAsia="hr-HR"/>
        </w:rPr>
        <w:t xml:space="preserve"> for compound </w:t>
      </w:r>
      <w:r w:rsidR="005C7143" w:rsidRPr="005C7143">
        <w:rPr>
          <w:rFonts w:eastAsia="Calibri" w:cs="Times New Roman"/>
          <w:b/>
          <w:bCs/>
          <w:szCs w:val="24"/>
          <w:lang w:val="en-US" w:eastAsia="hr-HR"/>
        </w:rPr>
        <w:t>1</w:t>
      </w:r>
      <w:r w:rsidR="00AC3C33" w:rsidRPr="00A367DD">
        <w:rPr>
          <w:rFonts w:eastAsia="Calibri" w:cs="Times New Roman"/>
          <w:szCs w:val="24"/>
          <w:lang w:val="en-US" w:eastAsia="hr-HR"/>
        </w:rPr>
        <w:t xml:space="preserve"> and </w:t>
      </w:r>
      <w:r w:rsidR="00256921" w:rsidRPr="00A367DD">
        <w:rPr>
          <w:rFonts w:eastAsia="Calibri" w:cs="Times New Roman"/>
          <w:szCs w:val="24"/>
          <w:lang w:val="en-US" w:eastAsia="hr-HR"/>
        </w:rPr>
        <w:t xml:space="preserve">-3.73, -3.69, and -3.70 for compound </w:t>
      </w:r>
      <w:r w:rsidR="00256921" w:rsidRPr="005C7143">
        <w:rPr>
          <w:rFonts w:eastAsia="Calibri" w:cs="Times New Roman"/>
          <w:b/>
          <w:bCs/>
          <w:szCs w:val="24"/>
          <w:lang w:val="en-US" w:eastAsia="hr-HR"/>
        </w:rPr>
        <w:t>2</w:t>
      </w:r>
      <w:r w:rsidR="00256921" w:rsidRPr="00A367DD">
        <w:rPr>
          <w:rFonts w:eastAsia="Calibri" w:cs="Times New Roman"/>
          <w:szCs w:val="24"/>
          <w:lang w:val="en-US" w:eastAsia="hr-HR"/>
        </w:rPr>
        <w:t>.</w:t>
      </w:r>
      <w:r w:rsidR="00FB3CF6" w:rsidRPr="00A367DD">
        <w:rPr>
          <w:rFonts w:eastAsia="Calibri" w:cs="Times New Roman"/>
          <w:szCs w:val="24"/>
          <w:lang w:val="en-US" w:eastAsia="hr-HR"/>
        </w:rPr>
        <w:t xml:space="preserve"> </w:t>
      </w:r>
      <w:r w:rsidR="00AC3C33" w:rsidRPr="00A367DD">
        <w:rPr>
          <w:rFonts w:eastAsia="Calibri" w:cs="Times New Roman"/>
          <w:szCs w:val="24"/>
          <w:lang w:val="en-US" w:eastAsia="hr-HR"/>
        </w:rPr>
        <w:t>The energies and energy gap</w:t>
      </w:r>
      <w:r w:rsidR="005C7143">
        <w:rPr>
          <w:rFonts w:eastAsia="Calibri" w:cs="Times New Roman"/>
          <w:szCs w:val="24"/>
          <w:lang w:val="en-US" w:eastAsia="hr-HR"/>
        </w:rPr>
        <w:t>s</w:t>
      </w:r>
      <w:r w:rsidR="00AC3C33" w:rsidRPr="00A367DD">
        <w:rPr>
          <w:rFonts w:eastAsia="Calibri" w:cs="Times New Roman"/>
          <w:szCs w:val="24"/>
          <w:lang w:val="en-US" w:eastAsia="hr-HR"/>
        </w:rPr>
        <w:t xml:space="preserve"> of HOMO and LUMO </w:t>
      </w:r>
      <w:r w:rsidR="005C7143">
        <w:rPr>
          <w:rFonts w:eastAsia="Calibri" w:cs="Times New Roman"/>
          <w:szCs w:val="24"/>
          <w:lang w:val="en-US" w:eastAsia="hr-HR"/>
        </w:rPr>
        <w:t>are</w:t>
      </w:r>
      <w:r w:rsidR="00AC3C33" w:rsidRPr="00A367DD">
        <w:rPr>
          <w:rFonts w:eastAsia="Calibri" w:cs="Times New Roman"/>
          <w:szCs w:val="24"/>
          <w:lang w:val="en-US" w:eastAsia="hr-HR"/>
        </w:rPr>
        <w:t xml:space="preserve"> shown in Table </w:t>
      </w:r>
      <w:r w:rsidR="00FB3CF6" w:rsidRPr="00A367DD">
        <w:rPr>
          <w:rFonts w:eastAsia="Calibri" w:cs="Times New Roman"/>
          <w:szCs w:val="24"/>
          <w:lang w:val="en-US" w:eastAsia="hr-HR"/>
        </w:rPr>
        <w:t>4</w:t>
      </w:r>
      <w:r w:rsidR="00AC3C33" w:rsidRPr="00A367DD">
        <w:rPr>
          <w:rFonts w:eastAsia="Calibri" w:cs="Times New Roman"/>
          <w:szCs w:val="24"/>
          <w:lang w:val="en-US" w:eastAsia="hr-HR"/>
        </w:rPr>
        <w:t xml:space="preserve">. The HOMO-LUMO orbital schemes </w:t>
      </w:r>
      <w:r w:rsidR="005C7143">
        <w:rPr>
          <w:rFonts w:eastAsia="Calibri" w:cs="Times New Roman"/>
          <w:szCs w:val="24"/>
          <w:lang w:val="en-US" w:eastAsia="hr-HR"/>
        </w:rPr>
        <w:t>for</w:t>
      </w:r>
      <w:r w:rsidR="00AC3C33" w:rsidRPr="00A367DD">
        <w:rPr>
          <w:rFonts w:eastAsia="Calibri" w:cs="Times New Roman"/>
          <w:szCs w:val="24"/>
          <w:lang w:val="en-US" w:eastAsia="hr-HR"/>
        </w:rPr>
        <w:t xml:space="preserve"> compounds </w:t>
      </w:r>
      <w:r w:rsidR="00E02170" w:rsidRPr="00A367DD">
        <w:rPr>
          <w:rFonts w:eastAsia="Calibri" w:cs="Times New Roman"/>
          <w:b/>
          <w:szCs w:val="24"/>
          <w:lang w:val="en-US" w:eastAsia="hr-HR"/>
        </w:rPr>
        <w:t>1</w:t>
      </w:r>
      <w:r w:rsidR="00AC3C33" w:rsidRPr="00A367DD">
        <w:rPr>
          <w:rFonts w:eastAsia="Calibri" w:cs="Times New Roman"/>
          <w:szCs w:val="24"/>
          <w:lang w:val="en-US" w:eastAsia="hr-HR"/>
        </w:rPr>
        <w:t xml:space="preserve"> and </w:t>
      </w:r>
      <w:r w:rsidR="005C5AA1" w:rsidRPr="00A367DD">
        <w:rPr>
          <w:rFonts w:eastAsia="Calibri" w:cs="Times New Roman"/>
          <w:b/>
          <w:szCs w:val="24"/>
          <w:lang w:val="en-US" w:eastAsia="hr-HR"/>
        </w:rPr>
        <w:t>2</w:t>
      </w:r>
      <w:r w:rsidR="005C5AA1" w:rsidRPr="00A367DD">
        <w:rPr>
          <w:rFonts w:eastAsia="Calibri" w:cs="Times New Roman"/>
          <w:szCs w:val="24"/>
          <w:lang w:val="en-US" w:eastAsia="hr-HR"/>
        </w:rPr>
        <w:t xml:space="preserve"> </w:t>
      </w:r>
      <w:r w:rsidR="00B444BB" w:rsidRPr="00A367DD">
        <w:rPr>
          <w:rFonts w:eastAsia="Calibri" w:cs="Times New Roman"/>
          <w:szCs w:val="24"/>
          <w:lang w:val="en-US" w:eastAsia="hr-HR"/>
        </w:rPr>
        <w:t xml:space="preserve">are shown in </w:t>
      </w:r>
      <w:r w:rsidR="000E1568" w:rsidRPr="00A367DD">
        <w:rPr>
          <w:rFonts w:eastAsia="Calibri" w:cs="Times New Roman"/>
          <w:szCs w:val="24"/>
          <w:lang w:val="en-US" w:eastAsia="hr-HR"/>
        </w:rPr>
        <w:t>Fig.</w:t>
      </w:r>
      <w:r w:rsidR="00B444BB" w:rsidRPr="00A367DD">
        <w:rPr>
          <w:rFonts w:eastAsia="Calibri" w:cs="Times New Roman"/>
          <w:szCs w:val="24"/>
          <w:lang w:val="en-US" w:eastAsia="hr-HR"/>
        </w:rPr>
        <w:t xml:space="preserve"> </w:t>
      </w:r>
      <w:r w:rsidR="00003782" w:rsidRPr="00A367DD">
        <w:rPr>
          <w:rFonts w:eastAsia="Calibri" w:cs="Times New Roman"/>
          <w:szCs w:val="24"/>
          <w:lang w:val="en-US" w:eastAsia="hr-HR"/>
        </w:rPr>
        <w:t>9.</w:t>
      </w:r>
      <w:r w:rsidR="00AC3C33" w:rsidRPr="00A367DD">
        <w:rPr>
          <w:rFonts w:eastAsia="Calibri" w:cs="Times New Roman"/>
          <w:szCs w:val="24"/>
          <w:lang w:val="en-US" w:eastAsia="hr-HR"/>
        </w:rPr>
        <w:t xml:space="preserve"> </w:t>
      </w:r>
      <w:r w:rsidR="00FB3CF6" w:rsidRPr="00A367DD">
        <w:rPr>
          <w:rFonts w:eastAsia="Calibri" w:cs="Times New Roman"/>
          <w:szCs w:val="24"/>
          <w:lang w:val="en-US" w:eastAsia="hr-HR"/>
        </w:rPr>
        <w:t>(The positive phases are red, and the negative phases are blue).</w:t>
      </w:r>
    </w:p>
    <w:p w14:paraId="6EA4D6CD" w14:textId="0A10470E" w:rsidR="002C72FD" w:rsidRPr="005C7143" w:rsidRDefault="007725FF" w:rsidP="00A367DD">
      <w:pPr>
        <w:spacing w:after="200" w:line="360" w:lineRule="auto"/>
        <w:jc w:val="both"/>
        <w:rPr>
          <w:rFonts w:eastAsia="Calibri" w:cs="Times New Roman"/>
          <w:bCs/>
          <w:szCs w:val="24"/>
          <w:lang w:val="en-US" w:eastAsia="hr-HR"/>
        </w:rPr>
      </w:pPr>
      <w:r w:rsidRPr="00A367DD">
        <w:rPr>
          <w:rFonts w:eastAsia="Calibri" w:cs="Times New Roman"/>
          <w:b/>
          <w:szCs w:val="24"/>
          <w:lang w:val="en-US" w:eastAsia="hr-HR"/>
        </w:rPr>
        <w:t xml:space="preserve">Table </w:t>
      </w:r>
      <w:r w:rsidR="00FB3CF6" w:rsidRPr="00A367DD">
        <w:rPr>
          <w:rFonts w:eastAsia="Calibri" w:cs="Times New Roman"/>
          <w:b/>
          <w:szCs w:val="24"/>
          <w:lang w:val="en-US" w:eastAsia="hr-HR"/>
        </w:rPr>
        <w:t>4</w:t>
      </w:r>
      <w:r w:rsidRPr="00A367DD">
        <w:rPr>
          <w:rFonts w:eastAsia="Calibri" w:cs="Times New Roman"/>
          <w:b/>
          <w:szCs w:val="24"/>
          <w:lang w:val="en-US" w:eastAsia="hr-HR"/>
        </w:rPr>
        <w:t>.</w:t>
      </w:r>
      <w:r w:rsidRPr="00A367DD">
        <w:rPr>
          <w:rFonts w:eastAsia="Calibri" w:cs="Times New Roman"/>
          <w:szCs w:val="24"/>
          <w:lang w:val="en-US" w:eastAsia="hr-HR"/>
        </w:rPr>
        <w:t xml:space="preserve"> Calculated HOMO and LUMO energy values </w:t>
      </w:r>
      <w:r w:rsidR="005C7143">
        <w:rPr>
          <w:rFonts w:eastAsia="Calibri" w:cs="Times New Roman"/>
          <w:szCs w:val="24"/>
          <w:lang w:val="en-US" w:eastAsia="hr-HR"/>
        </w:rPr>
        <w:t>for</w:t>
      </w:r>
      <w:r w:rsidRPr="00A367DD">
        <w:rPr>
          <w:rFonts w:eastAsia="Calibri" w:cs="Times New Roman"/>
          <w:szCs w:val="24"/>
          <w:lang w:val="en-US" w:eastAsia="hr-HR"/>
        </w:rPr>
        <w:t xml:space="preserve"> compounds </w:t>
      </w:r>
      <w:r w:rsidR="00003782" w:rsidRPr="00A367DD">
        <w:rPr>
          <w:rFonts w:eastAsia="Calibri" w:cs="Times New Roman"/>
          <w:b/>
          <w:szCs w:val="24"/>
          <w:lang w:val="en-US" w:eastAsia="hr-HR"/>
        </w:rPr>
        <w:t>1</w:t>
      </w:r>
      <w:r w:rsidR="00003782" w:rsidRPr="00A367DD">
        <w:rPr>
          <w:rFonts w:eastAsia="Calibri" w:cs="Times New Roman"/>
          <w:szCs w:val="24"/>
          <w:lang w:val="en-US" w:eastAsia="hr-HR"/>
        </w:rPr>
        <w:t xml:space="preserve"> and </w:t>
      </w:r>
      <w:r w:rsidR="00003782" w:rsidRPr="00A367DD">
        <w:rPr>
          <w:rFonts w:eastAsia="Calibri" w:cs="Times New Roman"/>
          <w:b/>
          <w:szCs w:val="24"/>
          <w:lang w:val="en-US" w:eastAsia="hr-HR"/>
        </w:rPr>
        <w:t>2</w:t>
      </w:r>
      <w:r w:rsidR="005C7143">
        <w:rPr>
          <w:rFonts w:eastAsia="Calibri" w:cs="Times New Roman"/>
          <w:bCs/>
          <w:szCs w:val="24"/>
          <w:lang w:val="en-US" w:eastAsia="hr-HR"/>
        </w:rPr>
        <w:t>.</w:t>
      </w:r>
    </w:p>
    <w:tbl>
      <w:tblPr>
        <w:tblStyle w:val="TableGrid"/>
        <w:tblW w:w="9034" w:type="dxa"/>
        <w:jc w:val="center"/>
        <w:tblLook w:val="04A0" w:firstRow="1" w:lastRow="0" w:firstColumn="1" w:lastColumn="0" w:noHBand="0" w:noVBand="1"/>
      </w:tblPr>
      <w:tblGrid>
        <w:gridCol w:w="1843"/>
        <w:gridCol w:w="3292"/>
        <w:gridCol w:w="250"/>
        <w:gridCol w:w="3649"/>
      </w:tblGrid>
      <w:tr w:rsidR="007725FF" w:rsidRPr="00A367DD" w14:paraId="4D3AFC4A" w14:textId="77777777" w:rsidTr="005C7143">
        <w:trPr>
          <w:trHeight w:val="432"/>
          <w:jc w:val="center"/>
        </w:trPr>
        <w:tc>
          <w:tcPr>
            <w:tcW w:w="1843" w:type="dxa"/>
            <w:tcBorders>
              <w:top w:val="double" w:sz="4" w:space="0" w:color="auto"/>
              <w:left w:val="nil"/>
              <w:bottom w:val="double" w:sz="4" w:space="0" w:color="auto"/>
              <w:right w:val="nil"/>
            </w:tcBorders>
            <w:vAlign w:val="center"/>
          </w:tcPr>
          <w:p w14:paraId="44D17879" w14:textId="77777777" w:rsidR="00E07FB0" w:rsidRPr="00A367DD" w:rsidRDefault="00E07FB0" w:rsidP="00A367DD">
            <w:pPr>
              <w:spacing w:line="360" w:lineRule="auto"/>
              <w:rPr>
                <w:rFonts w:cs="Times New Roman"/>
                <w:b/>
                <w:szCs w:val="24"/>
                <w:lang w:val="en-US" w:eastAsia="hr-HR"/>
              </w:rPr>
            </w:pPr>
            <w:r w:rsidRPr="00A367DD">
              <w:rPr>
                <w:rFonts w:cs="Times New Roman"/>
                <w:b/>
                <w:szCs w:val="24"/>
                <w:lang w:val="en-US" w:eastAsia="hr-HR"/>
              </w:rPr>
              <w:t>Parameters</w:t>
            </w:r>
          </w:p>
        </w:tc>
        <w:tc>
          <w:tcPr>
            <w:tcW w:w="3542" w:type="dxa"/>
            <w:gridSpan w:val="2"/>
            <w:tcBorders>
              <w:top w:val="double" w:sz="4" w:space="0" w:color="auto"/>
              <w:left w:val="nil"/>
              <w:bottom w:val="double" w:sz="4" w:space="0" w:color="auto"/>
              <w:right w:val="nil"/>
            </w:tcBorders>
            <w:vAlign w:val="center"/>
          </w:tcPr>
          <w:p w14:paraId="3307997E" w14:textId="77777777" w:rsidR="00E07FB0" w:rsidRPr="00A367DD" w:rsidRDefault="00E07FB0" w:rsidP="00A367DD">
            <w:pPr>
              <w:spacing w:line="360" w:lineRule="auto"/>
              <w:jc w:val="center"/>
              <w:rPr>
                <w:rFonts w:cs="Times New Roman"/>
                <w:szCs w:val="24"/>
                <w:lang w:val="en-US" w:eastAsia="hr-HR"/>
              </w:rPr>
            </w:pPr>
            <w:r w:rsidRPr="00A367DD">
              <w:rPr>
                <w:rFonts w:cs="Times New Roman"/>
                <w:szCs w:val="24"/>
                <w:lang w:val="en-US" w:eastAsia="hr-HR"/>
              </w:rPr>
              <w:t>B3LYP/6-31G*, B3LYP/6-31G**; B3LYP/6-31+G*</w:t>
            </w:r>
          </w:p>
          <w:p w14:paraId="459840F4" w14:textId="794BF541" w:rsidR="00E07FB0" w:rsidRPr="00A367DD" w:rsidRDefault="00FB3CF6" w:rsidP="00A367DD">
            <w:pPr>
              <w:spacing w:line="360" w:lineRule="auto"/>
              <w:jc w:val="center"/>
              <w:rPr>
                <w:rFonts w:cs="Times New Roman"/>
                <w:b/>
                <w:szCs w:val="24"/>
                <w:lang w:val="en-US" w:eastAsia="hr-HR"/>
              </w:rPr>
            </w:pPr>
            <w:r w:rsidRPr="00A367DD">
              <w:rPr>
                <w:rFonts w:cs="Times New Roman"/>
                <w:b/>
                <w:szCs w:val="24"/>
                <w:lang w:val="en-US" w:eastAsia="hr-HR"/>
              </w:rPr>
              <w:t xml:space="preserve">Compound </w:t>
            </w:r>
            <w:r w:rsidR="00E02170" w:rsidRPr="00A367DD">
              <w:rPr>
                <w:rFonts w:cs="Times New Roman"/>
                <w:b/>
                <w:szCs w:val="24"/>
                <w:lang w:val="en-US" w:eastAsia="hr-HR"/>
              </w:rPr>
              <w:t>1</w:t>
            </w:r>
          </w:p>
        </w:tc>
        <w:tc>
          <w:tcPr>
            <w:tcW w:w="3649" w:type="dxa"/>
            <w:tcBorders>
              <w:top w:val="double" w:sz="4" w:space="0" w:color="auto"/>
              <w:left w:val="nil"/>
              <w:bottom w:val="double" w:sz="4" w:space="0" w:color="auto"/>
              <w:right w:val="nil"/>
            </w:tcBorders>
            <w:vAlign w:val="center"/>
          </w:tcPr>
          <w:p w14:paraId="7D00A3BC" w14:textId="77777777" w:rsidR="00E07FB0" w:rsidRPr="00A367DD" w:rsidRDefault="00E07FB0" w:rsidP="00A367DD">
            <w:pPr>
              <w:spacing w:line="360" w:lineRule="auto"/>
              <w:jc w:val="center"/>
              <w:rPr>
                <w:rFonts w:cs="Times New Roman"/>
                <w:szCs w:val="24"/>
                <w:lang w:val="en-US" w:eastAsia="hr-HR"/>
              </w:rPr>
            </w:pPr>
            <w:r w:rsidRPr="00A367DD">
              <w:rPr>
                <w:rFonts w:cs="Times New Roman"/>
                <w:szCs w:val="24"/>
                <w:lang w:val="en-US" w:eastAsia="hr-HR"/>
              </w:rPr>
              <w:t>B3LYP/6-31G*, B3LYP/6-31G**; B3LYP/6-31+G*</w:t>
            </w:r>
          </w:p>
          <w:p w14:paraId="1C964DFF" w14:textId="5163E377" w:rsidR="00E07FB0" w:rsidRPr="00A367DD" w:rsidRDefault="00FB3CF6" w:rsidP="00A367DD">
            <w:pPr>
              <w:spacing w:line="360" w:lineRule="auto"/>
              <w:jc w:val="center"/>
              <w:rPr>
                <w:rFonts w:cs="Times New Roman"/>
                <w:b/>
                <w:szCs w:val="24"/>
                <w:lang w:val="en-US" w:eastAsia="hr-HR"/>
              </w:rPr>
            </w:pPr>
            <w:r w:rsidRPr="00A367DD">
              <w:rPr>
                <w:rFonts w:cs="Times New Roman"/>
                <w:b/>
                <w:szCs w:val="24"/>
                <w:lang w:val="en-US" w:eastAsia="hr-HR"/>
              </w:rPr>
              <w:t xml:space="preserve">Compound </w:t>
            </w:r>
            <w:r w:rsidR="00E02170" w:rsidRPr="00A367DD">
              <w:rPr>
                <w:rFonts w:cs="Times New Roman"/>
                <w:b/>
                <w:szCs w:val="24"/>
                <w:lang w:val="en-US" w:eastAsia="hr-HR"/>
              </w:rPr>
              <w:t>2</w:t>
            </w:r>
          </w:p>
        </w:tc>
      </w:tr>
      <w:tr w:rsidR="007725FF" w:rsidRPr="00A367DD" w14:paraId="3C05F03A" w14:textId="77777777" w:rsidTr="005C7143">
        <w:trPr>
          <w:trHeight w:val="432"/>
          <w:jc w:val="center"/>
        </w:trPr>
        <w:tc>
          <w:tcPr>
            <w:tcW w:w="1843" w:type="dxa"/>
            <w:tcBorders>
              <w:top w:val="double" w:sz="4" w:space="0" w:color="auto"/>
              <w:left w:val="nil"/>
              <w:bottom w:val="nil"/>
              <w:right w:val="nil"/>
            </w:tcBorders>
            <w:vAlign w:val="center"/>
          </w:tcPr>
          <w:p w14:paraId="6AED75C0" w14:textId="77777777" w:rsidR="00E07FB0" w:rsidRPr="00A367DD" w:rsidRDefault="00E07FB0" w:rsidP="00A367DD">
            <w:pPr>
              <w:spacing w:line="360" w:lineRule="auto"/>
              <w:rPr>
                <w:rFonts w:cs="Times New Roman"/>
                <w:b/>
                <w:szCs w:val="24"/>
                <w:lang w:val="en-US" w:eastAsia="hr-HR"/>
              </w:rPr>
            </w:pPr>
            <w:r w:rsidRPr="00A367DD">
              <w:rPr>
                <w:rFonts w:cs="Times New Roman"/>
                <w:b/>
                <w:szCs w:val="24"/>
                <w:lang w:val="en-US" w:eastAsia="hr-HR"/>
              </w:rPr>
              <w:t>E</w:t>
            </w:r>
            <w:r w:rsidRPr="00A367DD">
              <w:rPr>
                <w:rFonts w:cs="Times New Roman"/>
                <w:b/>
                <w:szCs w:val="24"/>
                <w:vertAlign w:val="subscript"/>
                <w:lang w:val="en-US" w:eastAsia="hr-HR"/>
              </w:rPr>
              <w:t xml:space="preserve">HOMO </w:t>
            </w:r>
            <w:r w:rsidRPr="00A367DD">
              <w:rPr>
                <w:rFonts w:cs="Times New Roman"/>
                <w:b/>
                <w:szCs w:val="24"/>
                <w:lang w:val="en-US" w:eastAsia="hr-HR"/>
              </w:rPr>
              <w:t>(eV)</w:t>
            </w:r>
          </w:p>
        </w:tc>
        <w:tc>
          <w:tcPr>
            <w:tcW w:w="3292" w:type="dxa"/>
            <w:tcBorders>
              <w:top w:val="double" w:sz="4" w:space="0" w:color="auto"/>
              <w:left w:val="nil"/>
              <w:bottom w:val="nil"/>
              <w:right w:val="nil"/>
            </w:tcBorders>
            <w:vAlign w:val="center"/>
          </w:tcPr>
          <w:p w14:paraId="32CB42E8" w14:textId="1F52EF98" w:rsidR="00E07FB0" w:rsidRPr="00A367DD" w:rsidRDefault="00E07FB0" w:rsidP="00A367DD">
            <w:pPr>
              <w:spacing w:line="360" w:lineRule="auto"/>
              <w:rPr>
                <w:rFonts w:cs="Times New Roman"/>
                <w:szCs w:val="24"/>
                <w:lang w:val="en-US" w:eastAsia="hr-HR"/>
              </w:rPr>
            </w:pPr>
            <w:r w:rsidRPr="00A367DD">
              <w:rPr>
                <w:rFonts w:cs="Times New Roman"/>
                <w:szCs w:val="24"/>
                <w:lang w:val="en-US" w:eastAsia="hr-HR"/>
              </w:rPr>
              <w:t xml:space="preserve">-6.85    </w:t>
            </w:r>
            <w:r w:rsidR="005C7143">
              <w:rPr>
                <w:rFonts w:cs="Times New Roman"/>
                <w:szCs w:val="24"/>
                <w:lang w:val="en-US" w:eastAsia="hr-HR"/>
              </w:rPr>
              <w:t xml:space="preserve">   </w:t>
            </w:r>
            <w:r w:rsidRPr="00A367DD">
              <w:rPr>
                <w:rFonts w:cs="Times New Roman"/>
                <w:szCs w:val="24"/>
                <w:lang w:val="en-US" w:eastAsia="hr-HR"/>
              </w:rPr>
              <w:t xml:space="preserve"> -6.87        -6.84</w:t>
            </w:r>
          </w:p>
        </w:tc>
        <w:tc>
          <w:tcPr>
            <w:tcW w:w="3899" w:type="dxa"/>
            <w:gridSpan w:val="2"/>
            <w:tcBorders>
              <w:top w:val="double" w:sz="4" w:space="0" w:color="auto"/>
              <w:left w:val="nil"/>
              <w:bottom w:val="nil"/>
              <w:right w:val="nil"/>
            </w:tcBorders>
            <w:vAlign w:val="center"/>
          </w:tcPr>
          <w:p w14:paraId="3AD2975F" w14:textId="6CA8DD7D" w:rsidR="00E07FB0" w:rsidRPr="00A367DD" w:rsidRDefault="005C7143" w:rsidP="00A367DD">
            <w:pPr>
              <w:spacing w:line="360" w:lineRule="auto"/>
              <w:rPr>
                <w:rFonts w:cs="Times New Roman"/>
                <w:szCs w:val="24"/>
                <w:lang w:val="en-US" w:eastAsia="hr-HR"/>
              </w:rPr>
            </w:pPr>
            <w:r>
              <w:rPr>
                <w:rFonts w:cs="Times New Roman"/>
                <w:szCs w:val="24"/>
                <w:lang w:val="en-US" w:eastAsia="hr-HR"/>
              </w:rPr>
              <w:t xml:space="preserve">     </w:t>
            </w:r>
            <w:r w:rsidR="00E07FB0" w:rsidRPr="00A367DD">
              <w:rPr>
                <w:rFonts w:cs="Times New Roman"/>
                <w:szCs w:val="24"/>
                <w:lang w:val="en-US" w:eastAsia="hr-HR"/>
              </w:rPr>
              <w:t xml:space="preserve">-6.85       </w:t>
            </w:r>
            <w:r>
              <w:rPr>
                <w:rFonts w:cs="Times New Roman"/>
                <w:szCs w:val="24"/>
                <w:lang w:val="en-US" w:eastAsia="hr-HR"/>
              </w:rPr>
              <w:t xml:space="preserve"> </w:t>
            </w:r>
            <w:r w:rsidR="00E07FB0" w:rsidRPr="00A367DD">
              <w:rPr>
                <w:rFonts w:cs="Times New Roman"/>
                <w:szCs w:val="24"/>
                <w:lang w:val="en-US" w:eastAsia="hr-HR"/>
              </w:rPr>
              <w:t xml:space="preserve">-6.87        </w:t>
            </w:r>
            <w:r>
              <w:rPr>
                <w:rFonts w:cs="Times New Roman"/>
                <w:szCs w:val="24"/>
                <w:lang w:val="en-US" w:eastAsia="hr-HR"/>
              </w:rPr>
              <w:t>-</w:t>
            </w:r>
            <w:r w:rsidR="00E07FB0" w:rsidRPr="00A367DD">
              <w:rPr>
                <w:rFonts w:cs="Times New Roman"/>
                <w:szCs w:val="24"/>
                <w:lang w:val="en-US" w:eastAsia="hr-HR"/>
              </w:rPr>
              <w:t>6.84</w:t>
            </w:r>
          </w:p>
        </w:tc>
      </w:tr>
      <w:tr w:rsidR="007725FF" w:rsidRPr="00A367DD" w14:paraId="6A1CF0A3" w14:textId="77777777" w:rsidTr="005C7143">
        <w:trPr>
          <w:trHeight w:val="432"/>
          <w:jc w:val="center"/>
        </w:trPr>
        <w:tc>
          <w:tcPr>
            <w:tcW w:w="1843" w:type="dxa"/>
            <w:tcBorders>
              <w:top w:val="nil"/>
              <w:left w:val="nil"/>
              <w:bottom w:val="nil"/>
              <w:right w:val="nil"/>
            </w:tcBorders>
            <w:vAlign w:val="center"/>
          </w:tcPr>
          <w:p w14:paraId="4ADDBD4F" w14:textId="77777777" w:rsidR="00E07FB0" w:rsidRPr="00A367DD" w:rsidRDefault="00E07FB0" w:rsidP="00A367DD">
            <w:pPr>
              <w:spacing w:line="360" w:lineRule="auto"/>
              <w:rPr>
                <w:rFonts w:cs="Times New Roman"/>
                <w:b/>
                <w:szCs w:val="24"/>
                <w:lang w:val="en-US" w:eastAsia="hr-HR"/>
              </w:rPr>
            </w:pPr>
            <w:r w:rsidRPr="00A367DD">
              <w:rPr>
                <w:rFonts w:cs="Times New Roman"/>
                <w:b/>
                <w:szCs w:val="24"/>
                <w:lang w:val="en-US" w:eastAsia="hr-HR"/>
              </w:rPr>
              <w:t>E</w:t>
            </w:r>
            <w:r w:rsidRPr="00A367DD">
              <w:rPr>
                <w:rFonts w:cs="Times New Roman"/>
                <w:b/>
                <w:szCs w:val="24"/>
                <w:vertAlign w:val="subscript"/>
                <w:lang w:val="en-US" w:eastAsia="hr-HR"/>
              </w:rPr>
              <w:t xml:space="preserve">LUMO </w:t>
            </w:r>
            <w:r w:rsidRPr="00A367DD">
              <w:rPr>
                <w:rFonts w:cs="Times New Roman"/>
                <w:b/>
                <w:szCs w:val="24"/>
                <w:lang w:val="en-US" w:eastAsia="hr-HR"/>
              </w:rPr>
              <w:t>(eV)</w:t>
            </w:r>
          </w:p>
        </w:tc>
        <w:tc>
          <w:tcPr>
            <w:tcW w:w="3292" w:type="dxa"/>
            <w:tcBorders>
              <w:top w:val="nil"/>
              <w:left w:val="nil"/>
              <w:bottom w:val="nil"/>
              <w:right w:val="nil"/>
            </w:tcBorders>
            <w:vAlign w:val="center"/>
          </w:tcPr>
          <w:p w14:paraId="37B44A2E" w14:textId="1545DF43" w:rsidR="00E07FB0" w:rsidRPr="00A367DD" w:rsidRDefault="00E07FB0" w:rsidP="00A367DD">
            <w:pPr>
              <w:spacing w:line="360" w:lineRule="auto"/>
              <w:rPr>
                <w:rFonts w:cs="Times New Roman"/>
                <w:szCs w:val="24"/>
                <w:lang w:val="en-US" w:eastAsia="hr-HR"/>
              </w:rPr>
            </w:pPr>
            <w:r w:rsidRPr="00A367DD">
              <w:rPr>
                <w:rFonts w:cs="Times New Roman"/>
                <w:szCs w:val="24"/>
                <w:lang w:val="en-US" w:eastAsia="hr-HR"/>
              </w:rPr>
              <w:t>-2.25        -2.30        -2.26</w:t>
            </w:r>
          </w:p>
        </w:tc>
        <w:tc>
          <w:tcPr>
            <w:tcW w:w="3899" w:type="dxa"/>
            <w:gridSpan w:val="2"/>
            <w:tcBorders>
              <w:top w:val="nil"/>
              <w:left w:val="nil"/>
              <w:bottom w:val="nil"/>
              <w:right w:val="nil"/>
            </w:tcBorders>
            <w:vAlign w:val="center"/>
          </w:tcPr>
          <w:p w14:paraId="1A8E8F52" w14:textId="04E6EE7C" w:rsidR="00E07FB0" w:rsidRPr="00A367DD" w:rsidRDefault="005C7143" w:rsidP="00A367DD">
            <w:pPr>
              <w:spacing w:line="360" w:lineRule="auto"/>
              <w:rPr>
                <w:rFonts w:cs="Times New Roman"/>
                <w:szCs w:val="24"/>
                <w:lang w:val="en-US" w:eastAsia="hr-HR"/>
              </w:rPr>
            </w:pPr>
            <w:r>
              <w:rPr>
                <w:rFonts w:cs="Times New Roman"/>
                <w:szCs w:val="24"/>
                <w:lang w:val="en-US" w:eastAsia="hr-HR"/>
              </w:rPr>
              <w:t xml:space="preserve">     </w:t>
            </w:r>
            <w:r w:rsidR="00E07FB0" w:rsidRPr="00A367DD">
              <w:rPr>
                <w:rFonts w:cs="Times New Roman"/>
                <w:szCs w:val="24"/>
                <w:lang w:val="en-US" w:eastAsia="hr-HR"/>
              </w:rPr>
              <w:t>-</w:t>
            </w:r>
            <w:r w:rsidR="00E97398" w:rsidRPr="00A367DD">
              <w:rPr>
                <w:rFonts w:cs="Times New Roman"/>
                <w:szCs w:val="24"/>
                <w:lang w:val="en-US" w:eastAsia="hr-HR"/>
              </w:rPr>
              <w:t>2.53        -2.58</w:t>
            </w:r>
            <w:r w:rsidR="00015EA3" w:rsidRPr="00A367DD">
              <w:rPr>
                <w:rFonts w:cs="Times New Roman"/>
                <w:szCs w:val="24"/>
                <w:lang w:val="en-US" w:eastAsia="hr-HR"/>
              </w:rPr>
              <w:t xml:space="preserve">        </w:t>
            </w:r>
            <w:r w:rsidR="00E97398" w:rsidRPr="00A367DD">
              <w:rPr>
                <w:rFonts w:cs="Times New Roman"/>
                <w:szCs w:val="24"/>
                <w:lang w:val="en-US" w:eastAsia="hr-HR"/>
              </w:rPr>
              <w:t>-2.5</w:t>
            </w:r>
            <w:r w:rsidR="00E07FB0" w:rsidRPr="00A367DD">
              <w:rPr>
                <w:rFonts w:cs="Times New Roman"/>
                <w:szCs w:val="24"/>
                <w:lang w:val="en-US" w:eastAsia="hr-HR"/>
              </w:rPr>
              <w:t>4</w:t>
            </w:r>
          </w:p>
        </w:tc>
      </w:tr>
      <w:tr w:rsidR="00E07FB0" w:rsidRPr="00A367DD" w14:paraId="1249C6CE" w14:textId="77777777" w:rsidTr="005C7143">
        <w:trPr>
          <w:trHeight w:val="432"/>
          <w:jc w:val="center"/>
        </w:trPr>
        <w:tc>
          <w:tcPr>
            <w:tcW w:w="1843" w:type="dxa"/>
            <w:tcBorders>
              <w:top w:val="nil"/>
              <w:left w:val="nil"/>
              <w:bottom w:val="double" w:sz="4" w:space="0" w:color="auto"/>
              <w:right w:val="nil"/>
            </w:tcBorders>
            <w:vAlign w:val="center"/>
          </w:tcPr>
          <w:p w14:paraId="734891BA" w14:textId="461C7516" w:rsidR="00E07FB0" w:rsidRPr="00A367DD" w:rsidRDefault="00E07FB0" w:rsidP="00A367DD">
            <w:pPr>
              <w:spacing w:line="360" w:lineRule="auto"/>
              <w:rPr>
                <w:rFonts w:cs="Times New Roman"/>
                <w:b/>
                <w:szCs w:val="24"/>
                <w:lang w:val="en-US" w:eastAsia="hr-HR"/>
              </w:rPr>
            </w:pPr>
            <w:r w:rsidRPr="00A367DD">
              <w:rPr>
                <w:rFonts w:cs="Times New Roman"/>
                <w:b/>
                <w:szCs w:val="24"/>
                <w:lang w:val="en-US" w:eastAsia="hr-HR"/>
              </w:rPr>
              <w:t>Energy gap</w:t>
            </w:r>
            <w:r w:rsidR="00FB3CF6" w:rsidRPr="00A367DD">
              <w:rPr>
                <w:rFonts w:cs="Times New Roman"/>
                <w:b/>
                <w:szCs w:val="24"/>
                <w:lang w:val="en-US" w:eastAsia="hr-HR"/>
              </w:rPr>
              <w:t xml:space="preserve"> </w:t>
            </w:r>
            <w:r w:rsidRPr="00A367DD">
              <w:rPr>
                <w:rFonts w:cs="Times New Roman"/>
                <w:b/>
                <w:szCs w:val="24"/>
                <w:lang w:val="en-US" w:eastAsia="hr-HR"/>
              </w:rPr>
              <w:t>(</w:t>
            </w:r>
            <w:r w:rsidRPr="00A367DD">
              <w:rPr>
                <w:rFonts w:cs="Times New Roman"/>
                <w:b/>
                <w:szCs w:val="24"/>
                <w:lang w:val="en-US" w:eastAsia="hr-HR"/>
              </w:rPr>
              <w:sym w:font="Symbol" w:char="F044"/>
            </w:r>
            <w:r w:rsidRPr="00A367DD">
              <w:rPr>
                <w:rFonts w:cs="Times New Roman"/>
                <w:b/>
                <w:szCs w:val="24"/>
                <w:lang w:val="en-US" w:eastAsia="hr-HR"/>
              </w:rPr>
              <w:t>)</w:t>
            </w:r>
          </w:p>
        </w:tc>
        <w:tc>
          <w:tcPr>
            <w:tcW w:w="3292" w:type="dxa"/>
            <w:tcBorders>
              <w:top w:val="nil"/>
              <w:left w:val="nil"/>
              <w:bottom w:val="double" w:sz="4" w:space="0" w:color="auto"/>
              <w:right w:val="nil"/>
            </w:tcBorders>
            <w:vAlign w:val="center"/>
          </w:tcPr>
          <w:p w14:paraId="420B77B8" w14:textId="196306C4" w:rsidR="00E07FB0" w:rsidRPr="00A367DD" w:rsidRDefault="005C7143" w:rsidP="00A367DD">
            <w:pPr>
              <w:spacing w:line="360" w:lineRule="auto"/>
              <w:rPr>
                <w:rFonts w:cs="Times New Roman"/>
                <w:szCs w:val="24"/>
                <w:lang w:val="en-US" w:eastAsia="hr-HR"/>
              </w:rPr>
            </w:pPr>
            <w:r>
              <w:rPr>
                <w:rFonts w:cs="Times New Roman"/>
                <w:szCs w:val="24"/>
                <w:lang w:val="en-US" w:eastAsia="hr-HR"/>
              </w:rPr>
              <w:t xml:space="preserve"> </w:t>
            </w:r>
            <w:r w:rsidR="00E07FB0" w:rsidRPr="00A367DD">
              <w:rPr>
                <w:rFonts w:cs="Times New Roman"/>
                <w:szCs w:val="24"/>
                <w:lang w:val="en-US" w:eastAsia="hr-HR"/>
              </w:rPr>
              <w:t>4.60          4.57         4.58</w:t>
            </w:r>
          </w:p>
        </w:tc>
        <w:tc>
          <w:tcPr>
            <w:tcW w:w="3899" w:type="dxa"/>
            <w:gridSpan w:val="2"/>
            <w:tcBorders>
              <w:top w:val="nil"/>
              <w:left w:val="nil"/>
              <w:bottom w:val="double" w:sz="4" w:space="0" w:color="auto"/>
              <w:right w:val="nil"/>
            </w:tcBorders>
            <w:vAlign w:val="center"/>
          </w:tcPr>
          <w:p w14:paraId="4CFC9E17" w14:textId="701B36C0" w:rsidR="00E07FB0" w:rsidRPr="00A367DD" w:rsidRDefault="00FB3CF6" w:rsidP="00A367DD">
            <w:pPr>
              <w:spacing w:line="360" w:lineRule="auto"/>
              <w:rPr>
                <w:rFonts w:cs="Times New Roman"/>
                <w:szCs w:val="24"/>
                <w:lang w:val="en-US" w:eastAsia="hr-HR"/>
              </w:rPr>
            </w:pPr>
            <w:r w:rsidRPr="00A367DD">
              <w:rPr>
                <w:rFonts w:cs="Times New Roman"/>
                <w:szCs w:val="24"/>
                <w:lang w:val="en-US" w:eastAsia="hr-HR"/>
              </w:rPr>
              <w:t xml:space="preserve"> </w:t>
            </w:r>
            <w:r w:rsidR="005C7143">
              <w:rPr>
                <w:rFonts w:cs="Times New Roman"/>
                <w:szCs w:val="24"/>
                <w:lang w:val="en-US" w:eastAsia="hr-HR"/>
              </w:rPr>
              <w:t xml:space="preserve">     </w:t>
            </w:r>
            <w:r w:rsidR="00E07FB0" w:rsidRPr="00A367DD">
              <w:rPr>
                <w:rFonts w:cs="Times New Roman"/>
                <w:szCs w:val="24"/>
                <w:lang w:val="en-US" w:eastAsia="hr-HR"/>
              </w:rPr>
              <w:t xml:space="preserve">3.73         </w:t>
            </w:r>
            <w:r w:rsidR="005C7143">
              <w:rPr>
                <w:rFonts w:cs="Times New Roman"/>
                <w:szCs w:val="24"/>
                <w:lang w:val="en-US" w:eastAsia="hr-HR"/>
              </w:rPr>
              <w:t xml:space="preserve"> </w:t>
            </w:r>
            <w:r w:rsidR="00E07FB0" w:rsidRPr="00A367DD">
              <w:rPr>
                <w:rFonts w:cs="Times New Roman"/>
                <w:szCs w:val="24"/>
                <w:lang w:val="en-US" w:eastAsia="hr-HR"/>
              </w:rPr>
              <w:t>3.69         3.70</w:t>
            </w:r>
          </w:p>
        </w:tc>
      </w:tr>
    </w:tbl>
    <w:p w14:paraId="335C7646" w14:textId="77777777" w:rsidR="00EA219E" w:rsidRPr="00A367DD" w:rsidRDefault="00EA219E" w:rsidP="00A367DD">
      <w:pPr>
        <w:spacing w:line="360" w:lineRule="auto"/>
        <w:rPr>
          <w:rFonts w:cs="Times New Roman"/>
          <w:szCs w:val="24"/>
        </w:rPr>
      </w:pPr>
    </w:p>
    <w:p w14:paraId="7D322010" w14:textId="77777777" w:rsidR="008B5D25" w:rsidRPr="00A367DD" w:rsidRDefault="00A27141" w:rsidP="00A367DD">
      <w:pPr>
        <w:spacing w:line="360" w:lineRule="auto"/>
        <w:rPr>
          <w:rFonts w:cs="Times New Roman"/>
          <w:szCs w:val="24"/>
        </w:rPr>
      </w:pPr>
      <w:r w:rsidRPr="00A367DD">
        <w:rPr>
          <w:rFonts w:cs="Times New Roman"/>
          <w:szCs w:val="24"/>
        </w:rPr>
        <w:object w:dxaOrig="9432" w:dyaOrig="7929" w14:anchorId="0A497EC0">
          <v:shape id="_x0000_i1028" type="#_x0000_t75" style="width:440.4pt;height:370.8pt" o:ole="">
            <v:imagedata r:id="rId24" o:title=""/>
          </v:shape>
          <o:OLEObject Type="Embed" ProgID="ChemDraw.Document.6.0" ShapeID="_x0000_i1028" DrawAspect="Content" ObjectID="_1701073306" r:id="rId25"/>
        </w:object>
      </w:r>
    </w:p>
    <w:p w14:paraId="0704EE57" w14:textId="05BA12D3" w:rsidR="008B5D25" w:rsidRPr="00A367DD" w:rsidRDefault="000E1568" w:rsidP="00A367DD">
      <w:pPr>
        <w:spacing w:line="360" w:lineRule="auto"/>
        <w:jc w:val="center"/>
        <w:rPr>
          <w:rFonts w:cs="Times New Roman"/>
          <w:szCs w:val="24"/>
        </w:rPr>
      </w:pPr>
      <w:r w:rsidRPr="00A367DD">
        <w:rPr>
          <w:rFonts w:cs="Times New Roman"/>
          <w:b/>
          <w:szCs w:val="24"/>
          <w:lang w:val="bs-Latn-BA"/>
        </w:rPr>
        <w:t>Fig.</w:t>
      </w:r>
      <w:r w:rsidR="00E83D6F" w:rsidRPr="00A367DD">
        <w:rPr>
          <w:rFonts w:cs="Times New Roman"/>
          <w:b/>
          <w:szCs w:val="24"/>
          <w:lang w:val="bs-Latn-BA"/>
        </w:rPr>
        <w:t xml:space="preserve"> </w:t>
      </w:r>
      <w:r w:rsidR="00003782" w:rsidRPr="00A367DD">
        <w:rPr>
          <w:rFonts w:cs="Times New Roman"/>
          <w:b/>
          <w:szCs w:val="24"/>
          <w:lang w:val="bs-Latn-BA"/>
        </w:rPr>
        <w:t>9</w:t>
      </w:r>
      <w:r w:rsidR="008B5D25" w:rsidRPr="00A367DD">
        <w:rPr>
          <w:rFonts w:cs="Times New Roman"/>
          <w:b/>
          <w:szCs w:val="24"/>
          <w:lang w:val="bs-Latn-BA"/>
        </w:rPr>
        <w:t>.</w:t>
      </w:r>
      <w:r w:rsidR="008B5D25" w:rsidRPr="00A367DD">
        <w:rPr>
          <w:rFonts w:cs="Times New Roman"/>
          <w:szCs w:val="24"/>
          <w:lang w:val="bs-Latn-BA"/>
        </w:rPr>
        <w:t xml:space="preserve"> </w:t>
      </w:r>
      <w:proofErr w:type="spellStart"/>
      <w:r w:rsidR="008B5D25" w:rsidRPr="00A367DD">
        <w:rPr>
          <w:rFonts w:cs="Times New Roman"/>
          <w:szCs w:val="24"/>
          <w:lang w:val="bs-Latn-BA"/>
        </w:rPr>
        <w:t>Frontier</w:t>
      </w:r>
      <w:proofErr w:type="spellEnd"/>
      <w:r w:rsidR="008B5D25" w:rsidRPr="00A367DD">
        <w:rPr>
          <w:rFonts w:cs="Times New Roman"/>
          <w:szCs w:val="24"/>
          <w:lang w:val="bs-Latn-BA"/>
        </w:rPr>
        <w:t xml:space="preserve"> </w:t>
      </w:r>
      <w:proofErr w:type="spellStart"/>
      <w:r w:rsidR="008B5D25" w:rsidRPr="00A367DD">
        <w:rPr>
          <w:rFonts w:cs="Times New Roman"/>
          <w:szCs w:val="24"/>
          <w:lang w:val="bs-Latn-BA"/>
        </w:rPr>
        <w:t>molecular</w:t>
      </w:r>
      <w:proofErr w:type="spellEnd"/>
      <w:r w:rsidR="008B5D25" w:rsidRPr="00A367DD">
        <w:rPr>
          <w:rFonts w:cs="Times New Roman"/>
          <w:szCs w:val="24"/>
          <w:lang w:val="bs-Latn-BA"/>
        </w:rPr>
        <w:t xml:space="preserve"> </w:t>
      </w:r>
      <w:proofErr w:type="spellStart"/>
      <w:r w:rsidR="008B5D25" w:rsidRPr="00A367DD">
        <w:rPr>
          <w:rFonts w:cs="Times New Roman"/>
          <w:szCs w:val="24"/>
          <w:lang w:val="bs-Latn-BA"/>
        </w:rPr>
        <w:t>orbitals</w:t>
      </w:r>
      <w:proofErr w:type="spellEnd"/>
      <w:r w:rsidR="008B5D25" w:rsidRPr="00A367DD">
        <w:rPr>
          <w:rFonts w:cs="Times New Roman"/>
          <w:szCs w:val="24"/>
          <w:lang w:val="bs-Latn-BA"/>
        </w:rPr>
        <w:t xml:space="preserve"> </w:t>
      </w:r>
      <w:proofErr w:type="spellStart"/>
      <w:r w:rsidR="008B5D25" w:rsidRPr="00A367DD">
        <w:rPr>
          <w:rFonts w:cs="Times New Roman"/>
          <w:szCs w:val="24"/>
          <w:lang w:val="bs-Latn-BA"/>
        </w:rPr>
        <w:t>of</w:t>
      </w:r>
      <w:proofErr w:type="spellEnd"/>
      <w:r w:rsidR="008B5D25" w:rsidRPr="00A367DD">
        <w:rPr>
          <w:rFonts w:cs="Times New Roman"/>
          <w:szCs w:val="24"/>
          <w:lang w:val="bs-Latn-BA"/>
        </w:rPr>
        <w:t xml:space="preserve"> </w:t>
      </w:r>
      <w:r w:rsidR="008B5D25" w:rsidRPr="00A367DD">
        <w:rPr>
          <w:rFonts w:cs="Times New Roman"/>
          <w:szCs w:val="24"/>
        </w:rPr>
        <w:t xml:space="preserve">compound </w:t>
      </w:r>
      <w:r w:rsidR="00003782" w:rsidRPr="00A367DD">
        <w:rPr>
          <w:rFonts w:cs="Times New Roman"/>
          <w:b/>
          <w:szCs w:val="24"/>
        </w:rPr>
        <w:t>1</w:t>
      </w:r>
      <w:r w:rsidR="00E83D6F" w:rsidRPr="00A367DD">
        <w:rPr>
          <w:rFonts w:cs="Times New Roman"/>
          <w:szCs w:val="24"/>
        </w:rPr>
        <w:t xml:space="preserve"> (</w:t>
      </w:r>
      <w:r w:rsidR="00E83D6F" w:rsidRPr="005C7143">
        <w:rPr>
          <w:rFonts w:cs="Times New Roman"/>
          <w:b/>
          <w:bCs/>
          <w:szCs w:val="24"/>
        </w:rPr>
        <w:t>a</w:t>
      </w:r>
      <w:r w:rsidR="00E83D6F" w:rsidRPr="00A367DD">
        <w:rPr>
          <w:rFonts w:cs="Times New Roman"/>
          <w:szCs w:val="24"/>
        </w:rPr>
        <w:t xml:space="preserve">) and compound </w:t>
      </w:r>
      <w:r w:rsidR="00003782" w:rsidRPr="00A367DD">
        <w:rPr>
          <w:rFonts w:cs="Times New Roman"/>
          <w:b/>
          <w:szCs w:val="24"/>
        </w:rPr>
        <w:t>2</w:t>
      </w:r>
      <w:r w:rsidR="00E83D6F" w:rsidRPr="00A367DD">
        <w:rPr>
          <w:rFonts w:cs="Times New Roman"/>
          <w:szCs w:val="24"/>
        </w:rPr>
        <w:t xml:space="preserve"> (</w:t>
      </w:r>
      <w:r w:rsidR="00E83D6F" w:rsidRPr="005C7143">
        <w:rPr>
          <w:rFonts w:cs="Times New Roman"/>
          <w:b/>
          <w:bCs/>
          <w:szCs w:val="24"/>
        </w:rPr>
        <w:t>b</w:t>
      </w:r>
      <w:r w:rsidR="00E83D6F" w:rsidRPr="00A367DD">
        <w:rPr>
          <w:rFonts w:cs="Times New Roman"/>
          <w:szCs w:val="24"/>
        </w:rPr>
        <w:t>)</w:t>
      </w:r>
      <w:r w:rsidR="005C7143">
        <w:rPr>
          <w:rFonts w:cs="Times New Roman"/>
          <w:szCs w:val="24"/>
        </w:rPr>
        <w:t>.</w:t>
      </w:r>
    </w:p>
    <w:p w14:paraId="757BE666" w14:textId="440573BA" w:rsidR="001442A0" w:rsidRPr="00E6758C" w:rsidRDefault="00AD2E85" w:rsidP="00A367DD">
      <w:pPr>
        <w:spacing w:after="0" w:line="360" w:lineRule="auto"/>
        <w:jc w:val="both"/>
        <w:rPr>
          <w:rFonts w:cs="Times New Roman"/>
          <w:szCs w:val="24"/>
          <w:vertAlign w:val="superscript"/>
          <w:lang w:val="en-US"/>
        </w:rPr>
      </w:pPr>
      <w:r w:rsidRPr="00A367DD">
        <w:rPr>
          <w:rFonts w:cs="Times New Roman"/>
          <w:szCs w:val="24"/>
        </w:rPr>
        <w:t xml:space="preserve">Compound </w:t>
      </w:r>
      <w:r w:rsidRPr="00A367DD">
        <w:rPr>
          <w:rFonts w:cs="Times New Roman"/>
          <w:b/>
          <w:bCs/>
          <w:szCs w:val="24"/>
        </w:rPr>
        <w:t>1</w:t>
      </w:r>
      <w:r w:rsidRPr="00A367DD">
        <w:rPr>
          <w:rFonts w:cs="Times New Roman"/>
          <w:szCs w:val="24"/>
        </w:rPr>
        <w:t xml:space="preserve"> HOMO electron density demonstrates that the HOMO is localized on carbonyl C groups, methyl, and benzene, while compound </w:t>
      </w:r>
      <w:r w:rsidRPr="00A367DD">
        <w:rPr>
          <w:rFonts w:cs="Times New Roman"/>
          <w:b/>
          <w:bCs/>
          <w:szCs w:val="24"/>
        </w:rPr>
        <w:t>2</w:t>
      </w:r>
      <w:r w:rsidRPr="00A367DD">
        <w:rPr>
          <w:rFonts w:cs="Times New Roman"/>
          <w:szCs w:val="24"/>
        </w:rPr>
        <w:t xml:space="preserve"> HOMO is concentrated on hydroxyl and methoxy groups. The HOMO-LUMO energy gap for compound </w:t>
      </w:r>
      <w:r w:rsidRPr="00A367DD">
        <w:rPr>
          <w:rFonts w:cs="Times New Roman"/>
          <w:b/>
          <w:bCs/>
          <w:szCs w:val="24"/>
        </w:rPr>
        <w:t>1</w:t>
      </w:r>
      <w:r w:rsidRPr="00A367DD">
        <w:rPr>
          <w:rFonts w:cs="Times New Roman"/>
          <w:szCs w:val="24"/>
        </w:rPr>
        <w:t xml:space="preserve"> is 4.60 and compound </w:t>
      </w:r>
      <w:r w:rsidRPr="00A367DD">
        <w:rPr>
          <w:rFonts w:cs="Times New Roman"/>
          <w:b/>
          <w:bCs/>
          <w:szCs w:val="24"/>
        </w:rPr>
        <w:t>2</w:t>
      </w:r>
      <w:r w:rsidRPr="00A367DD">
        <w:rPr>
          <w:rFonts w:cs="Times New Roman"/>
          <w:szCs w:val="24"/>
        </w:rPr>
        <w:t xml:space="preserve"> is 3.73, indicating that an electron density passes from carbonyl C groups, methyl, and methoxy groups to hydroxyl and nitro groups. Compound </w:t>
      </w:r>
      <w:r w:rsidRPr="00A367DD">
        <w:rPr>
          <w:rFonts w:cs="Times New Roman"/>
          <w:b/>
          <w:bCs/>
          <w:szCs w:val="24"/>
        </w:rPr>
        <w:t>1</w:t>
      </w:r>
      <w:r w:rsidRPr="00A367DD">
        <w:rPr>
          <w:rFonts w:cs="Times New Roman"/>
          <w:szCs w:val="24"/>
        </w:rPr>
        <w:t xml:space="preserve"> has a </w:t>
      </w:r>
      <w:r w:rsidR="00F949D5" w:rsidRPr="00A367DD">
        <w:rPr>
          <w:rFonts w:cs="Times New Roman"/>
          <w:szCs w:val="24"/>
        </w:rPr>
        <w:t>higher</w:t>
      </w:r>
      <w:r w:rsidRPr="00A367DD">
        <w:rPr>
          <w:rFonts w:cs="Times New Roman"/>
          <w:szCs w:val="24"/>
        </w:rPr>
        <w:t xml:space="preserve"> HOMO-LUMO energy gap than </w:t>
      </w:r>
      <w:r w:rsidR="00F949D5" w:rsidRPr="00A367DD">
        <w:rPr>
          <w:rFonts w:cs="Times New Roman"/>
          <w:szCs w:val="24"/>
        </w:rPr>
        <w:t>c</w:t>
      </w:r>
      <w:r w:rsidRPr="00A367DD">
        <w:rPr>
          <w:rFonts w:cs="Times New Roman"/>
          <w:szCs w:val="24"/>
        </w:rPr>
        <w:t xml:space="preserve">ompound </w:t>
      </w:r>
      <w:r w:rsidRPr="00A367DD">
        <w:rPr>
          <w:rFonts w:cs="Times New Roman"/>
          <w:b/>
          <w:bCs/>
          <w:szCs w:val="24"/>
        </w:rPr>
        <w:t>2</w:t>
      </w:r>
      <w:r w:rsidRPr="00A367DD">
        <w:rPr>
          <w:rFonts w:cs="Times New Roman"/>
          <w:szCs w:val="24"/>
        </w:rPr>
        <w:t>, making it less reactive and hence more stable. The descriptor of electron donor and acceptor is implicitly explained by the HOMO to LUMO transition to comprehend their interaction capabilities with their target molecules</w:t>
      </w:r>
      <w:r w:rsidR="00412D42">
        <w:rPr>
          <w:rFonts w:cs="Times New Roman"/>
          <w:szCs w:val="24"/>
        </w:rPr>
        <w:t>.</w:t>
      </w:r>
    </w:p>
    <w:p w14:paraId="74777CB1" w14:textId="77777777" w:rsidR="001442A0" w:rsidRPr="00A367DD" w:rsidRDefault="001442A0" w:rsidP="00A367DD">
      <w:pPr>
        <w:spacing w:after="0" w:line="360" w:lineRule="auto"/>
        <w:jc w:val="both"/>
        <w:rPr>
          <w:rFonts w:cs="Times New Roman"/>
          <w:szCs w:val="24"/>
          <w:lang w:val="en-US"/>
        </w:rPr>
      </w:pPr>
    </w:p>
    <w:p w14:paraId="780FC7B4" w14:textId="604D2094" w:rsidR="00207D0A" w:rsidRPr="00A367DD" w:rsidRDefault="008542E3" w:rsidP="00A367DD">
      <w:pPr>
        <w:pStyle w:val="ListParagraph"/>
        <w:numPr>
          <w:ilvl w:val="0"/>
          <w:numId w:val="7"/>
        </w:numPr>
        <w:spacing w:after="0" w:line="360" w:lineRule="auto"/>
        <w:jc w:val="both"/>
        <w:rPr>
          <w:rFonts w:cs="Times New Roman"/>
          <w:b/>
          <w:bCs/>
          <w:szCs w:val="24"/>
          <w:lang w:val="en-US"/>
        </w:rPr>
      </w:pPr>
      <w:r w:rsidRPr="00A367DD">
        <w:rPr>
          <w:rFonts w:cs="Times New Roman"/>
          <w:b/>
          <w:bCs/>
          <w:szCs w:val="24"/>
          <w:lang w:val="en-US"/>
        </w:rPr>
        <w:t>CONCLUSIONS</w:t>
      </w:r>
    </w:p>
    <w:p w14:paraId="09E7B745" w14:textId="77777777" w:rsidR="00F32077" w:rsidRPr="00A367DD" w:rsidRDefault="00F32077" w:rsidP="00A367DD">
      <w:pPr>
        <w:spacing w:after="0" w:line="360" w:lineRule="auto"/>
        <w:jc w:val="both"/>
        <w:rPr>
          <w:rFonts w:cs="Times New Roman"/>
          <w:b/>
          <w:bCs/>
          <w:szCs w:val="24"/>
          <w:lang w:val="en-US"/>
        </w:rPr>
      </w:pPr>
    </w:p>
    <w:p w14:paraId="4A5D936E" w14:textId="237F56A2" w:rsidR="00C4455A" w:rsidRPr="00A367DD" w:rsidRDefault="00F32077" w:rsidP="00A367DD">
      <w:pPr>
        <w:spacing w:after="0" w:line="360" w:lineRule="auto"/>
        <w:jc w:val="both"/>
        <w:rPr>
          <w:rFonts w:cs="Times New Roman"/>
          <w:szCs w:val="24"/>
          <w:lang w:val="en-US"/>
        </w:rPr>
      </w:pPr>
      <w:r w:rsidRPr="00A367DD">
        <w:rPr>
          <w:rFonts w:cs="Times New Roman"/>
          <w:szCs w:val="24"/>
          <w:lang w:val="en-US"/>
        </w:rPr>
        <w:t xml:space="preserve">The </w:t>
      </w:r>
      <w:proofErr w:type="spellStart"/>
      <w:r w:rsidRPr="00A367DD">
        <w:rPr>
          <w:rFonts w:cs="Times New Roman"/>
          <w:szCs w:val="24"/>
          <w:lang w:val="en-US"/>
        </w:rPr>
        <w:t>tetraketones</w:t>
      </w:r>
      <w:proofErr w:type="spellEnd"/>
      <w:r w:rsidRPr="00A367DD">
        <w:rPr>
          <w:rFonts w:cs="Times New Roman"/>
          <w:szCs w:val="24"/>
          <w:lang w:val="en-US"/>
        </w:rPr>
        <w:t xml:space="preserve"> (compounds </w:t>
      </w:r>
      <w:r w:rsidRPr="00A367DD">
        <w:rPr>
          <w:rFonts w:cs="Times New Roman"/>
          <w:b/>
          <w:bCs/>
          <w:szCs w:val="24"/>
          <w:lang w:val="en-US"/>
        </w:rPr>
        <w:t>1</w:t>
      </w:r>
      <w:r w:rsidRPr="00A367DD">
        <w:rPr>
          <w:rFonts w:cs="Times New Roman"/>
          <w:szCs w:val="24"/>
          <w:lang w:val="en-US"/>
        </w:rPr>
        <w:t xml:space="preserve"> and </w:t>
      </w:r>
      <w:r w:rsidRPr="00A367DD">
        <w:rPr>
          <w:rFonts w:cs="Times New Roman"/>
          <w:b/>
          <w:bCs/>
          <w:szCs w:val="24"/>
          <w:lang w:val="en-US"/>
        </w:rPr>
        <w:t>2</w:t>
      </w:r>
      <w:r w:rsidRPr="00A367DD">
        <w:rPr>
          <w:rFonts w:cs="Times New Roman"/>
          <w:szCs w:val="24"/>
          <w:lang w:val="en-US"/>
        </w:rPr>
        <w:t>) were successfully synthesized with excellent yield by condensation of aromatic aldehyde and Michael addition with 5,5-dimethylcyclohexan</w:t>
      </w:r>
      <w:r w:rsidR="005C7143">
        <w:rPr>
          <w:rFonts w:cs="Times New Roman"/>
          <w:szCs w:val="24"/>
          <w:lang w:val="en-US"/>
        </w:rPr>
        <w:t>e</w:t>
      </w:r>
      <w:r w:rsidR="005C7143" w:rsidRPr="00A367DD">
        <w:rPr>
          <w:rFonts w:cs="Times New Roman"/>
          <w:szCs w:val="24"/>
          <w:lang w:val="en-US"/>
        </w:rPr>
        <w:t>-1,3-</w:t>
      </w:r>
      <w:r w:rsidRPr="00A367DD">
        <w:rPr>
          <w:rFonts w:cs="Times New Roman"/>
          <w:szCs w:val="24"/>
          <w:lang w:val="en-US"/>
        </w:rPr>
        <w:t xml:space="preserve">dione. The synthesized compounds </w:t>
      </w:r>
      <w:r w:rsidRPr="00A367DD">
        <w:rPr>
          <w:rFonts w:cs="Times New Roman"/>
          <w:b/>
          <w:bCs/>
          <w:szCs w:val="24"/>
          <w:lang w:val="en-US"/>
        </w:rPr>
        <w:t>1</w:t>
      </w:r>
      <w:r w:rsidRPr="00A367DD">
        <w:rPr>
          <w:rFonts w:cs="Times New Roman"/>
          <w:szCs w:val="24"/>
          <w:lang w:val="en-US"/>
        </w:rPr>
        <w:t xml:space="preserve"> and </w:t>
      </w:r>
      <w:r w:rsidRPr="00A367DD">
        <w:rPr>
          <w:rFonts w:cs="Times New Roman"/>
          <w:b/>
          <w:bCs/>
          <w:szCs w:val="24"/>
          <w:lang w:val="en-US"/>
        </w:rPr>
        <w:t>2</w:t>
      </w:r>
      <w:r w:rsidRPr="00A367DD">
        <w:rPr>
          <w:rFonts w:cs="Times New Roman"/>
          <w:szCs w:val="24"/>
          <w:lang w:val="en-US"/>
        </w:rPr>
        <w:t xml:space="preserve"> were characterized using </w:t>
      </w:r>
      <w:r w:rsidRPr="00A367DD">
        <w:rPr>
          <w:rFonts w:cs="Times New Roman"/>
          <w:szCs w:val="24"/>
          <w:vertAlign w:val="superscript"/>
          <w:lang w:val="en-US"/>
        </w:rPr>
        <w:t>1</w:t>
      </w:r>
      <w:r w:rsidRPr="00A367DD">
        <w:rPr>
          <w:rFonts w:cs="Times New Roman"/>
          <w:szCs w:val="24"/>
          <w:lang w:val="en-US"/>
        </w:rPr>
        <w:t xml:space="preserve">H and </w:t>
      </w:r>
      <w:r w:rsidRPr="00A367DD">
        <w:rPr>
          <w:rFonts w:cs="Times New Roman"/>
          <w:szCs w:val="24"/>
          <w:vertAlign w:val="superscript"/>
          <w:lang w:val="en-US"/>
        </w:rPr>
        <w:t>13</w:t>
      </w:r>
      <w:r w:rsidRPr="00A367DD">
        <w:rPr>
          <w:rFonts w:cs="Times New Roman"/>
          <w:szCs w:val="24"/>
          <w:lang w:val="en-US"/>
        </w:rPr>
        <w:t xml:space="preserve">C NMR, FTIR, </w:t>
      </w:r>
      <w:r w:rsidRPr="00A367DD">
        <w:rPr>
          <w:rFonts w:cs="Times New Roman"/>
          <w:szCs w:val="24"/>
          <w:lang w:val="en-US"/>
        </w:rPr>
        <w:lastRenderedPageBreak/>
        <w:t>HPLC-MS methods, and elemental analysis.</w:t>
      </w:r>
      <w:r w:rsidR="007A7E25" w:rsidRPr="00A367DD">
        <w:rPr>
          <w:rFonts w:cs="Times New Roman"/>
          <w:szCs w:val="24"/>
        </w:rPr>
        <w:t xml:space="preserve"> </w:t>
      </w:r>
      <w:r w:rsidR="007A7E25" w:rsidRPr="00A367DD">
        <w:rPr>
          <w:rFonts w:cs="Times New Roman"/>
          <w:szCs w:val="24"/>
          <w:lang w:val="en-US"/>
        </w:rPr>
        <w:t xml:space="preserve">Using single-crystal X-ray diffraction data, we presented the structural details of </w:t>
      </w:r>
      <w:proofErr w:type="spellStart"/>
      <w:r w:rsidR="007A7E25" w:rsidRPr="00A367DD">
        <w:rPr>
          <w:rFonts w:cs="Times New Roman"/>
          <w:szCs w:val="24"/>
          <w:lang w:val="en-US"/>
        </w:rPr>
        <w:t>tetraketone</w:t>
      </w:r>
      <w:proofErr w:type="spellEnd"/>
      <w:r w:rsidR="007A7E25" w:rsidRPr="00A367DD">
        <w:rPr>
          <w:rFonts w:cs="Times New Roman"/>
          <w:szCs w:val="24"/>
          <w:lang w:val="en-US"/>
        </w:rPr>
        <w:t xml:space="preserve"> compounds </w:t>
      </w:r>
      <w:r w:rsidR="007A7E25" w:rsidRPr="005C7143">
        <w:rPr>
          <w:rFonts w:cs="Times New Roman"/>
          <w:b/>
          <w:bCs/>
          <w:szCs w:val="24"/>
          <w:lang w:val="en-US"/>
        </w:rPr>
        <w:t>1</w:t>
      </w:r>
      <w:r w:rsidR="007A7E25" w:rsidRPr="00A367DD">
        <w:rPr>
          <w:rFonts w:cs="Times New Roman"/>
          <w:szCs w:val="24"/>
          <w:lang w:val="en-US"/>
        </w:rPr>
        <w:t xml:space="preserve"> (C</w:t>
      </w:r>
      <w:r w:rsidR="007A7E25" w:rsidRPr="00A367DD">
        <w:rPr>
          <w:rFonts w:cs="Times New Roman"/>
          <w:szCs w:val="24"/>
          <w:vertAlign w:val="subscript"/>
          <w:lang w:val="en-US"/>
        </w:rPr>
        <w:t>23</w:t>
      </w:r>
      <w:r w:rsidR="007A7E25" w:rsidRPr="00A367DD">
        <w:rPr>
          <w:rFonts w:cs="Times New Roman"/>
          <w:szCs w:val="24"/>
          <w:lang w:val="en-US"/>
        </w:rPr>
        <w:t>H</w:t>
      </w:r>
      <w:r w:rsidR="007A7E25" w:rsidRPr="00A367DD">
        <w:rPr>
          <w:rFonts w:cs="Times New Roman"/>
          <w:szCs w:val="24"/>
          <w:vertAlign w:val="subscript"/>
          <w:lang w:val="en-US"/>
        </w:rPr>
        <w:t>25</w:t>
      </w:r>
      <w:r w:rsidR="007A7E25" w:rsidRPr="00A367DD">
        <w:rPr>
          <w:rFonts w:cs="Times New Roman"/>
          <w:szCs w:val="24"/>
          <w:lang w:val="en-US"/>
        </w:rPr>
        <w:t>NO</w:t>
      </w:r>
      <w:r w:rsidR="007A7E25" w:rsidRPr="00A367DD">
        <w:rPr>
          <w:rFonts w:cs="Times New Roman"/>
          <w:szCs w:val="24"/>
          <w:vertAlign w:val="subscript"/>
          <w:lang w:val="en-US"/>
        </w:rPr>
        <w:t>6</w:t>
      </w:r>
      <w:r w:rsidR="007A7E25" w:rsidRPr="00A367DD">
        <w:rPr>
          <w:rFonts w:cs="Times New Roman"/>
          <w:szCs w:val="24"/>
          <w:lang w:val="en-US"/>
        </w:rPr>
        <w:t xml:space="preserve">) and </w:t>
      </w:r>
      <w:r w:rsidR="007A7E25" w:rsidRPr="005C7143">
        <w:rPr>
          <w:rFonts w:cs="Times New Roman"/>
          <w:b/>
          <w:bCs/>
          <w:szCs w:val="24"/>
          <w:lang w:val="en-US"/>
        </w:rPr>
        <w:t>2</w:t>
      </w:r>
      <w:r w:rsidR="007A7E25" w:rsidRPr="00A367DD">
        <w:rPr>
          <w:rFonts w:cs="Times New Roman"/>
          <w:szCs w:val="24"/>
          <w:lang w:val="en-US"/>
        </w:rPr>
        <w:t xml:space="preserve"> (C</w:t>
      </w:r>
      <w:r w:rsidR="007A7E25" w:rsidRPr="00A367DD">
        <w:rPr>
          <w:rFonts w:cs="Times New Roman"/>
          <w:szCs w:val="24"/>
          <w:vertAlign w:val="subscript"/>
          <w:lang w:val="en-US"/>
        </w:rPr>
        <w:t>24</w:t>
      </w:r>
      <w:r w:rsidR="007A7E25" w:rsidRPr="00A367DD">
        <w:rPr>
          <w:rFonts w:cs="Times New Roman"/>
          <w:szCs w:val="24"/>
          <w:lang w:val="en-US"/>
        </w:rPr>
        <w:t>H</w:t>
      </w:r>
      <w:r w:rsidR="007A7E25" w:rsidRPr="00A367DD">
        <w:rPr>
          <w:rFonts w:cs="Times New Roman"/>
          <w:szCs w:val="24"/>
          <w:vertAlign w:val="subscript"/>
          <w:lang w:val="en-US"/>
        </w:rPr>
        <w:t>27</w:t>
      </w:r>
      <w:r w:rsidR="007A7E25" w:rsidRPr="00A367DD">
        <w:rPr>
          <w:rFonts w:cs="Times New Roman"/>
          <w:szCs w:val="24"/>
          <w:lang w:val="en-US"/>
        </w:rPr>
        <w:t>NO</w:t>
      </w:r>
      <w:r w:rsidR="007A7E25" w:rsidRPr="00A367DD">
        <w:rPr>
          <w:rFonts w:cs="Times New Roman"/>
          <w:szCs w:val="24"/>
          <w:vertAlign w:val="subscript"/>
          <w:lang w:val="en-US"/>
        </w:rPr>
        <w:t>8</w:t>
      </w:r>
      <w:r w:rsidR="007A7E25" w:rsidRPr="00A367DD">
        <w:rPr>
          <w:rFonts w:cs="Times New Roman"/>
          <w:szCs w:val="24"/>
          <w:lang w:val="en-US"/>
        </w:rPr>
        <w:t>). To analyze the molecular geometry and compare it to experimentally available X-ray crystal data of investigated compounds, DFT calculations were done using a standard 6-31G*(d), 6-31G**, and 6-31+G* basis set</w:t>
      </w:r>
      <w:r w:rsidR="005C7143">
        <w:rPr>
          <w:rFonts w:cs="Times New Roman"/>
          <w:szCs w:val="24"/>
          <w:lang w:val="en-US"/>
        </w:rPr>
        <w:t>s</w:t>
      </w:r>
      <w:r w:rsidR="007A7E25" w:rsidRPr="00A367DD">
        <w:rPr>
          <w:rFonts w:cs="Times New Roman"/>
          <w:szCs w:val="24"/>
          <w:lang w:val="en-US"/>
        </w:rPr>
        <w:t>.</w:t>
      </w:r>
      <w:r w:rsidR="002C310E" w:rsidRPr="00A367DD">
        <w:rPr>
          <w:rFonts w:cs="Times New Roman"/>
          <w:szCs w:val="24"/>
        </w:rPr>
        <w:t xml:space="preserve"> </w:t>
      </w:r>
      <w:r w:rsidR="005C7143">
        <w:rPr>
          <w:rFonts w:cs="Times New Roman"/>
          <w:szCs w:val="24"/>
          <w:lang w:val="en-US"/>
        </w:rPr>
        <w:t>For</w:t>
      </w:r>
      <w:r w:rsidR="002C310E" w:rsidRPr="00A367DD">
        <w:rPr>
          <w:rFonts w:cs="Times New Roman"/>
          <w:szCs w:val="24"/>
          <w:lang w:val="en-US"/>
        </w:rPr>
        <w:t xml:space="preserve"> compound </w:t>
      </w:r>
      <w:r w:rsidR="002C310E" w:rsidRPr="005C7143">
        <w:rPr>
          <w:rFonts w:cs="Times New Roman"/>
          <w:b/>
          <w:bCs/>
          <w:szCs w:val="24"/>
          <w:lang w:val="en-US"/>
        </w:rPr>
        <w:t>2</w:t>
      </w:r>
      <w:r w:rsidR="002C310E" w:rsidRPr="00A367DD">
        <w:rPr>
          <w:rFonts w:cs="Times New Roman"/>
          <w:szCs w:val="24"/>
          <w:lang w:val="en-US"/>
        </w:rPr>
        <w:t>, the computed HOMO-LUMO energy gap</w:t>
      </w:r>
      <w:r w:rsidR="005C7143">
        <w:rPr>
          <w:rFonts w:cs="Times New Roman"/>
          <w:szCs w:val="24"/>
          <w:lang w:val="en-US"/>
        </w:rPr>
        <w:t>s</w:t>
      </w:r>
      <w:r w:rsidR="002C310E" w:rsidRPr="00A367DD">
        <w:rPr>
          <w:rFonts w:cs="Times New Roman"/>
          <w:szCs w:val="24"/>
          <w:lang w:val="en-US"/>
        </w:rPr>
        <w:t xml:space="preserve"> for basis set 6-31G*(d), 6-31G**, and 6-31+G* </w:t>
      </w:r>
      <w:r w:rsidR="005C7143">
        <w:rPr>
          <w:rFonts w:cs="Times New Roman"/>
          <w:szCs w:val="24"/>
          <w:lang w:val="en-US"/>
        </w:rPr>
        <w:t>were</w:t>
      </w:r>
      <w:r w:rsidR="002C310E" w:rsidRPr="00A367DD">
        <w:rPr>
          <w:rFonts w:cs="Times New Roman"/>
          <w:szCs w:val="24"/>
          <w:lang w:val="en-US"/>
        </w:rPr>
        <w:t xml:space="preserve"> 3.73, 3.69, and 3.70, respectively. Compound </w:t>
      </w:r>
      <w:r w:rsidR="002C310E" w:rsidRPr="00A367DD">
        <w:rPr>
          <w:rFonts w:cs="Times New Roman"/>
          <w:b/>
          <w:bCs/>
          <w:szCs w:val="24"/>
          <w:lang w:val="en-US"/>
        </w:rPr>
        <w:t>2</w:t>
      </w:r>
      <w:r w:rsidR="002C310E" w:rsidRPr="00A367DD">
        <w:rPr>
          <w:rFonts w:cs="Times New Roman"/>
          <w:szCs w:val="24"/>
          <w:lang w:val="en-US"/>
        </w:rPr>
        <w:t xml:space="preserve"> is chemically more reactive than compound </w:t>
      </w:r>
      <w:r w:rsidR="002C310E" w:rsidRPr="00A367DD">
        <w:rPr>
          <w:rFonts w:cs="Times New Roman"/>
          <w:b/>
          <w:bCs/>
          <w:szCs w:val="24"/>
          <w:lang w:val="en-US"/>
        </w:rPr>
        <w:t>1</w:t>
      </w:r>
      <w:r w:rsidR="002C310E" w:rsidRPr="00A367DD">
        <w:rPr>
          <w:rFonts w:cs="Times New Roman"/>
          <w:szCs w:val="24"/>
          <w:lang w:val="en-US"/>
        </w:rPr>
        <w:t xml:space="preserve"> based on th</w:t>
      </w:r>
      <w:r w:rsidR="005C7143">
        <w:rPr>
          <w:rFonts w:cs="Times New Roman"/>
          <w:szCs w:val="24"/>
          <w:lang w:val="en-US"/>
        </w:rPr>
        <w:t>ese</w:t>
      </w:r>
      <w:r w:rsidR="002C310E" w:rsidRPr="00A367DD">
        <w:rPr>
          <w:rFonts w:cs="Times New Roman"/>
          <w:szCs w:val="24"/>
          <w:lang w:val="en-US"/>
        </w:rPr>
        <w:t xml:space="preserve"> small</w:t>
      </w:r>
      <w:r w:rsidR="005C7143">
        <w:rPr>
          <w:rFonts w:cs="Times New Roman"/>
          <w:szCs w:val="24"/>
          <w:lang w:val="en-US"/>
        </w:rPr>
        <w:t>er</w:t>
      </w:r>
      <w:r w:rsidR="002C310E" w:rsidRPr="00A367DD">
        <w:rPr>
          <w:rFonts w:cs="Times New Roman"/>
          <w:szCs w:val="24"/>
          <w:lang w:val="en-US"/>
        </w:rPr>
        <w:t xml:space="preserve"> gap value</w:t>
      </w:r>
      <w:r w:rsidR="005C7143">
        <w:rPr>
          <w:rFonts w:cs="Times New Roman"/>
          <w:szCs w:val="24"/>
          <w:lang w:val="en-US"/>
        </w:rPr>
        <w:t>s</w:t>
      </w:r>
      <w:r w:rsidR="002C310E" w:rsidRPr="00A367DD">
        <w:rPr>
          <w:rFonts w:cs="Times New Roman"/>
          <w:szCs w:val="24"/>
          <w:lang w:val="en-US"/>
        </w:rPr>
        <w:t>. The theoretically determined HOMO-LUMO energy gap</w:t>
      </w:r>
      <w:r w:rsidR="005C7143">
        <w:rPr>
          <w:rFonts w:cs="Times New Roman"/>
          <w:szCs w:val="24"/>
          <w:lang w:val="en-US"/>
        </w:rPr>
        <w:t>s</w:t>
      </w:r>
      <w:r w:rsidR="002C310E" w:rsidRPr="00A367DD">
        <w:rPr>
          <w:rFonts w:cs="Times New Roman"/>
          <w:szCs w:val="24"/>
          <w:lang w:val="en-US"/>
        </w:rPr>
        <w:t xml:space="preserve"> can be employed to describe the biological activity of the title compounds.</w:t>
      </w:r>
      <w:r w:rsidR="00EF7E8A" w:rsidRPr="00A367DD">
        <w:rPr>
          <w:rFonts w:cs="Times New Roman"/>
          <w:szCs w:val="24"/>
        </w:rPr>
        <w:t xml:space="preserve"> </w:t>
      </w:r>
      <w:r w:rsidR="00EF7E8A" w:rsidRPr="00A367DD">
        <w:rPr>
          <w:rFonts w:cs="Times New Roman"/>
          <w:szCs w:val="24"/>
          <w:lang w:val="en-US"/>
        </w:rPr>
        <w:t>The crystal structure is stabilized by both intramolecular and intermolecular hydrogen bonds, with the intermolecular N–H</w:t>
      </w:r>
      <w:r w:rsidR="00EF7E8A" w:rsidRPr="00A367DD">
        <w:rPr>
          <w:rFonts w:cs="Times New Roman"/>
          <w:szCs w:val="24"/>
          <w:vertAlign w:val="superscript"/>
          <w:lang w:val="en-US"/>
        </w:rPr>
        <w:t>…</w:t>
      </w:r>
      <w:r w:rsidR="00EF7E8A" w:rsidRPr="00A367DD">
        <w:rPr>
          <w:rFonts w:cs="Times New Roman"/>
          <w:szCs w:val="24"/>
          <w:lang w:val="en-US"/>
        </w:rPr>
        <w:t xml:space="preserve">O hydrogen bond in compound </w:t>
      </w:r>
      <w:r w:rsidR="00EF7E8A" w:rsidRPr="00A367DD">
        <w:rPr>
          <w:rFonts w:cs="Times New Roman"/>
          <w:b/>
          <w:bCs/>
          <w:szCs w:val="24"/>
          <w:lang w:val="en-US"/>
        </w:rPr>
        <w:t>2</w:t>
      </w:r>
      <w:r w:rsidR="00EF7E8A" w:rsidRPr="00A367DD">
        <w:rPr>
          <w:rFonts w:cs="Times New Roman"/>
          <w:szCs w:val="24"/>
          <w:lang w:val="en-US"/>
        </w:rPr>
        <w:t xml:space="preserve"> generating the N1 and O8 chain motif. The bond lengths and angles calculated for</w:t>
      </w:r>
      <w:r w:rsidR="009B6585">
        <w:rPr>
          <w:rFonts w:cs="Times New Roman"/>
          <w:szCs w:val="24"/>
          <w:lang w:val="en-US"/>
        </w:rPr>
        <w:t xml:space="preserve"> compounds</w:t>
      </w:r>
      <w:r w:rsidR="00EF7E8A" w:rsidRPr="00A367DD">
        <w:rPr>
          <w:rFonts w:cs="Times New Roman"/>
          <w:szCs w:val="24"/>
          <w:lang w:val="en-US"/>
        </w:rPr>
        <w:t xml:space="preserve"> </w:t>
      </w:r>
      <w:r w:rsidR="00EF7E8A" w:rsidRPr="00A367DD">
        <w:rPr>
          <w:rFonts w:cs="Times New Roman"/>
          <w:b/>
          <w:bCs/>
          <w:szCs w:val="24"/>
          <w:lang w:val="en-US"/>
        </w:rPr>
        <w:t>1</w:t>
      </w:r>
      <w:r w:rsidR="00EF7E8A" w:rsidRPr="00A367DD">
        <w:rPr>
          <w:rFonts w:cs="Times New Roman"/>
          <w:szCs w:val="24"/>
          <w:lang w:val="en-US"/>
        </w:rPr>
        <w:t xml:space="preserve"> and </w:t>
      </w:r>
      <w:r w:rsidR="00EF7E8A" w:rsidRPr="00A367DD">
        <w:rPr>
          <w:rFonts w:cs="Times New Roman"/>
          <w:b/>
          <w:bCs/>
          <w:szCs w:val="24"/>
          <w:lang w:val="en-US"/>
        </w:rPr>
        <w:t>2</w:t>
      </w:r>
      <w:r w:rsidR="00EF7E8A" w:rsidRPr="00A367DD">
        <w:rPr>
          <w:rFonts w:cs="Times New Roman"/>
          <w:szCs w:val="24"/>
          <w:lang w:val="en-US"/>
        </w:rPr>
        <w:t xml:space="preserve"> </w:t>
      </w:r>
      <w:r w:rsidR="009B6585">
        <w:rPr>
          <w:rFonts w:cs="Times New Roman"/>
          <w:szCs w:val="24"/>
          <w:lang w:val="en-US"/>
        </w:rPr>
        <w:t>we</w:t>
      </w:r>
      <w:r w:rsidR="00EF7E8A" w:rsidRPr="00A367DD">
        <w:rPr>
          <w:rFonts w:cs="Times New Roman"/>
          <w:szCs w:val="24"/>
          <w:lang w:val="en-US"/>
        </w:rPr>
        <w:t xml:space="preserve">re </w:t>
      </w:r>
      <w:r w:rsidR="00412D42">
        <w:rPr>
          <w:rFonts w:cs="Times New Roman"/>
          <w:szCs w:val="24"/>
          <w:lang w:val="en-US"/>
        </w:rPr>
        <w:t>in very good accordance with</w:t>
      </w:r>
      <w:r w:rsidR="00EF7E8A" w:rsidRPr="00A367DD">
        <w:rPr>
          <w:rFonts w:cs="Times New Roman"/>
          <w:szCs w:val="24"/>
          <w:lang w:val="en-US"/>
        </w:rPr>
        <w:t xml:space="preserve"> the experimental values obtained from X-ray crystal diffraction</w:t>
      </w:r>
      <w:r w:rsidR="00412D42">
        <w:rPr>
          <w:rFonts w:cs="Times New Roman"/>
          <w:szCs w:val="24"/>
          <w:lang w:val="en-US"/>
        </w:rPr>
        <w:t>.</w:t>
      </w:r>
    </w:p>
    <w:p w14:paraId="02EDD18F" w14:textId="77777777" w:rsidR="0032514E" w:rsidRPr="00A367DD" w:rsidRDefault="0032514E" w:rsidP="00A367DD">
      <w:pPr>
        <w:spacing w:after="0" w:line="360" w:lineRule="auto"/>
        <w:jc w:val="both"/>
        <w:rPr>
          <w:rFonts w:cs="Times New Roman"/>
          <w:b/>
          <w:bCs/>
          <w:szCs w:val="24"/>
          <w:lang w:val="en-US"/>
        </w:rPr>
      </w:pPr>
    </w:p>
    <w:p w14:paraId="788D1251" w14:textId="421D6365" w:rsidR="009452CE" w:rsidRPr="00A367DD" w:rsidRDefault="001442A0" w:rsidP="00A367DD">
      <w:pPr>
        <w:pStyle w:val="ListParagraph"/>
        <w:numPr>
          <w:ilvl w:val="0"/>
          <w:numId w:val="7"/>
        </w:numPr>
        <w:spacing w:line="360" w:lineRule="auto"/>
        <w:rPr>
          <w:rFonts w:cs="Times New Roman"/>
          <w:b/>
          <w:bCs/>
          <w:szCs w:val="24"/>
        </w:rPr>
      </w:pPr>
      <w:r w:rsidRPr="00A367DD">
        <w:rPr>
          <w:rFonts w:cs="Times New Roman"/>
          <w:b/>
          <w:bCs/>
          <w:szCs w:val="24"/>
        </w:rPr>
        <w:t>REFERENCES</w:t>
      </w:r>
    </w:p>
    <w:p w14:paraId="5704B68C" w14:textId="77777777" w:rsidR="009452CE" w:rsidRPr="00A367DD" w:rsidRDefault="009452CE" w:rsidP="00A367DD">
      <w:pPr>
        <w:autoSpaceDE w:val="0"/>
        <w:autoSpaceDN w:val="0"/>
        <w:adjustRightInd w:val="0"/>
        <w:spacing w:after="0" w:line="360" w:lineRule="auto"/>
        <w:rPr>
          <w:rFonts w:cs="Times New Roman"/>
          <w:color w:val="000000"/>
          <w:szCs w:val="24"/>
          <w:highlight w:val="yellow"/>
        </w:rPr>
      </w:pPr>
    </w:p>
    <w:p w14:paraId="13004E72" w14:textId="3F49F580" w:rsidR="00B42444" w:rsidRPr="004156F0" w:rsidRDefault="00E6758C" w:rsidP="004156F0">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K. </w:t>
      </w:r>
      <w:r w:rsidR="00B42444" w:rsidRPr="00A367DD">
        <w:rPr>
          <w:rFonts w:ascii="Times New Roman" w:hAnsi="Times New Roman"/>
          <w:sz w:val="24"/>
          <w:szCs w:val="24"/>
        </w:rPr>
        <w:t xml:space="preserve">Khan, </w:t>
      </w:r>
      <w:r>
        <w:rPr>
          <w:rFonts w:ascii="Times New Roman" w:hAnsi="Times New Roman"/>
          <w:sz w:val="24"/>
          <w:szCs w:val="24"/>
        </w:rPr>
        <w:t xml:space="preserve">G. </w:t>
      </w:r>
      <w:proofErr w:type="spellStart"/>
      <w:r w:rsidR="00B42444" w:rsidRPr="00A367DD">
        <w:rPr>
          <w:rFonts w:ascii="Times New Roman" w:hAnsi="Times New Roman"/>
          <w:sz w:val="24"/>
          <w:szCs w:val="24"/>
        </w:rPr>
        <w:t>Maharvi</w:t>
      </w:r>
      <w:proofErr w:type="spellEnd"/>
      <w:r w:rsidR="00B42444" w:rsidRPr="00A367DD">
        <w:rPr>
          <w:rFonts w:ascii="Times New Roman" w:hAnsi="Times New Roman"/>
          <w:sz w:val="24"/>
          <w:szCs w:val="24"/>
        </w:rPr>
        <w:t>,</w:t>
      </w:r>
      <w:r>
        <w:rPr>
          <w:rFonts w:ascii="Times New Roman" w:hAnsi="Times New Roman"/>
          <w:sz w:val="24"/>
          <w:szCs w:val="24"/>
        </w:rPr>
        <w:t xml:space="preserve"> M.</w:t>
      </w:r>
      <w:r w:rsidR="00B42444" w:rsidRPr="00A367DD">
        <w:rPr>
          <w:rFonts w:ascii="Times New Roman" w:hAnsi="Times New Roman"/>
          <w:sz w:val="24"/>
          <w:szCs w:val="24"/>
        </w:rPr>
        <w:t xml:space="preserve"> Khan,</w:t>
      </w:r>
      <w:r>
        <w:rPr>
          <w:rFonts w:ascii="Times New Roman" w:hAnsi="Times New Roman"/>
          <w:sz w:val="24"/>
          <w:szCs w:val="24"/>
        </w:rPr>
        <w:t xml:space="preserve"> A.</w:t>
      </w:r>
      <w:r w:rsidR="00B42444" w:rsidRPr="00A367DD">
        <w:rPr>
          <w:rFonts w:ascii="Times New Roman" w:hAnsi="Times New Roman"/>
          <w:sz w:val="24"/>
          <w:szCs w:val="24"/>
        </w:rPr>
        <w:t xml:space="preserve"> Jabbar Shaikh,</w:t>
      </w:r>
      <w:r>
        <w:rPr>
          <w:rFonts w:ascii="Times New Roman" w:hAnsi="Times New Roman"/>
          <w:sz w:val="24"/>
          <w:szCs w:val="24"/>
        </w:rPr>
        <w:t xml:space="preserve"> S.</w:t>
      </w:r>
      <w:r w:rsidR="00B42444" w:rsidRPr="00A367DD">
        <w:rPr>
          <w:rFonts w:ascii="Times New Roman" w:hAnsi="Times New Roman"/>
          <w:sz w:val="24"/>
          <w:szCs w:val="24"/>
        </w:rPr>
        <w:t xml:space="preserve"> </w:t>
      </w:r>
      <w:proofErr w:type="spellStart"/>
      <w:r w:rsidR="00B42444" w:rsidRPr="00A367DD">
        <w:rPr>
          <w:rFonts w:ascii="Times New Roman" w:hAnsi="Times New Roman"/>
          <w:sz w:val="24"/>
          <w:szCs w:val="24"/>
        </w:rPr>
        <w:t>Perveen</w:t>
      </w:r>
      <w:proofErr w:type="spellEnd"/>
      <w:r w:rsidR="00B42444" w:rsidRPr="00A367DD">
        <w:rPr>
          <w:rFonts w:ascii="Times New Roman" w:hAnsi="Times New Roman"/>
          <w:sz w:val="24"/>
          <w:szCs w:val="24"/>
        </w:rPr>
        <w:t>, S</w:t>
      </w:r>
      <w:r>
        <w:rPr>
          <w:rFonts w:ascii="Times New Roman" w:hAnsi="Times New Roman"/>
          <w:sz w:val="24"/>
          <w:szCs w:val="24"/>
        </w:rPr>
        <w:t>.</w:t>
      </w:r>
      <w:r w:rsidR="00B42444" w:rsidRPr="00A367DD">
        <w:rPr>
          <w:rFonts w:ascii="Times New Roman" w:hAnsi="Times New Roman"/>
          <w:sz w:val="24"/>
          <w:szCs w:val="24"/>
        </w:rPr>
        <w:t xml:space="preserve"> Begum, </w:t>
      </w:r>
      <w:r>
        <w:rPr>
          <w:rFonts w:ascii="Times New Roman" w:hAnsi="Times New Roman"/>
          <w:sz w:val="24"/>
          <w:szCs w:val="24"/>
        </w:rPr>
        <w:t>M. I.</w:t>
      </w:r>
      <w:r w:rsidR="00B42444" w:rsidRPr="00A367DD">
        <w:rPr>
          <w:rFonts w:ascii="Times New Roman" w:hAnsi="Times New Roman"/>
          <w:sz w:val="24"/>
          <w:szCs w:val="24"/>
        </w:rPr>
        <w:t xml:space="preserve"> Choudhary, </w:t>
      </w:r>
      <w:proofErr w:type="spellStart"/>
      <w:r w:rsidR="00B42444" w:rsidRPr="00A367DD">
        <w:rPr>
          <w:rFonts w:ascii="Times New Roman" w:hAnsi="Times New Roman"/>
          <w:i/>
          <w:iCs/>
          <w:sz w:val="24"/>
          <w:szCs w:val="24"/>
        </w:rPr>
        <w:t>Bioorg</w:t>
      </w:r>
      <w:proofErr w:type="spellEnd"/>
      <w:r w:rsidR="00204084">
        <w:rPr>
          <w:rFonts w:ascii="Times New Roman" w:hAnsi="Times New Roman"/>
          <w:i/>
          <w:iCs/>
          <w:sz w:val="24"/>
          <w:szCs w:val="24"/>
        </w:rPr>
        <w:t>.</w:t>
      </w:r>
      <w:r w:rsidR="00B42444" w:rsidRPr="00A367DD">
        <w:rPr>
          <w:rFonts w:ascii="Times New Roman" w:hAnsi="Times New Roman"/>
          <w:i/>
          <w:iCs/>
          <w:sz w:val="24"/>
          <w:szCs w:val="24"/>
        </w:rPr>
        <w:t xml:space="preserve"> Med</w:t>
      </w:r>
      <w:r w:rsidR="00204084">
        <w:rPr>
          <w:rFonts w:ascii="Times New Roman" w:hAnsi="Times New Roman"/>
          <w:i/>
          <w:iCs/>
          <w:sz w:val="24"/>
          <w:szCs w:val="24"/>
        </w:rPr>
        <w:t>.</w:t>
      </w:r>
      <w:r w:rsidR="00B42444" w:rsidRPr="00A367DD">
        <w:rPr>
          <w:rFonts w:ascii="Times New Roman" w:hAnsi="Times New Roman"/>
          <w:i/>
          <w:iCs/>
          <w:sz w:val="24"/>
          <w:szCs w:val="24"/>
        </w:rPr>
        <w:t xml:space="preserve"> Chem. </w:t>
      </w:r>
      <w:r w:rsidR="00B42444" w:rsidRPr="00A367DD">
        <w:rPr>
          <w:rFonts w:ascii="Times New Roman" w:hAnsi="Times New Roman"/>
          <w:b/>
          <w:bCs/>
          <w:sz w:val="24"/>
          <w:szCs w:val="24"/>
        </w:rPr>
        <w:t>2006</w:t>
      </w:r>
      <w:r w:rsidR="00B42444" w:rsidRPr="00A367DD">
        <w:rPr>
          <w:rFonts w:ascii="Times New Roman" w:hAnsi="Times New Roman"/>
          <w:sz w:val="24"/>
          <w:szCs w:val="24"/>
        </w:rPr>
        <w:t xml:space="preserve">, </w:t>
      </w:r>
      <w:r w:rsidR="00B42444" w:rsidRPr="00A367DD">
        <w:rPr>
          <w:rFonts w:ascii="Times New Roman" w:hAnsi="Times New Roman"/>
          <w:i/>
          <w:iCs/>
          <w:sz w:val="24"/>
          <w:szCs w:val="24"/>
        </w:rPr>
        <w:t>14</w:t>
      </w:r>
      <w:r w:rsidR="00B42444" w:rsidRPr="00A367DD">
        <w:rPr>
          <w:rFonts w:ascii="Times New Roman" w:hAnsi="Times New Roman"/>
          <w:sz w:val="24"/>
          <w:szCs w:val="24"/>
        </w:rPr>
        <w:t>, 344-351.</w:t>
      </w:r>
    </w:p>
    <w:p w14:paraId="0DCE1634" w14:textId="7979C2F0" w:rsidR="00B42444" w:rsidRPr="00473758" w:rsidRDefault="00DC5883" w:rsidP="00A367DD">
      <w:pPr>
        <w:pStyle w:val="MDPI71References"/>
        <w:numPr>
          <w:ilvl w:val="0"/>
          <w:numId w:val="5"/>
        </w:numPr>
        <w:spacing w:line="360" w:lineRule="auto"/>
        <w:rPr>
          <w:rFonts w:ascii="Times New Roman" w:hAnsi="Times New Roman"/>
          <w:sz w:val="24"/>
          <w:szCs w:val="24"/>
        </w:rPr>
      </w:pPr>
      <w:bookmarkStart w:id="5" w:name="_Hlk89882207"/>
      <w:r w:rsidRPr="00473758">
        <w:rPr>
          <w:rFonts w:ascii="Times New Roman" w:hAnsi="Times New Roman"/>
          <w:sz w:val="24"/>
          <w:szCs w:val="24"/>
        </w:rPr>
        <w:t xml:space="preserve">R. W. </w:t>
      </w:r>
      <w:r w:rsidR="00B42444" w:rsidRPr="00473758">
        <w:rPr>
          <w:rFonts w:ascii="Times New Roman" w:hAnsi="Times New Roman"/>
          <w:sz w:val="24"/>
          <w:szCs w:val="24"/>
        </w:rPr>
        <w:t xml:space="preserve">Lambert, </w:t>
      </w:r>
      <w:r w:rsidRPr="00473758">
        <w:rPr>
          <w:rFonts w:ascii="Times New Roman" w:hAnsi="Times New Roman"/>
          <w:sz w:val="24"/>
          <w:szCs w:val="24"/>
        </w:rPr>
        <w:t>J. A.</w:t>
      </w:r>
      <w:r w:rsidR="00B42444" w:rsidRPr="00473758">
        <w:rPr>
          <w:rFonts w:ascii="Times New Roman" w:hAnsi="Times New Roman"/>
          <w:sz w:val="24"/>
          <w:szCs w:val="24"/>
        </w:rPr>
        <w:t xml:space="preserve"> Martin, J.</w:t>
      </w:r>
      <w:r w:rsidRPr="00473758">
        <w:rPr>
          <w:rFonts w:ascii="Times New Roman" w:hAnsi="Times New Roman"/>
          <w:sz w:val="24"/>
          <w:szCs w:val="24"/>
        </w:rPr>
        <w:t xml:space="preserve"> H.</w:t>
      </w:r>
      <w:r w:rsidR="00B42444" w:rsidRPr="00473758">
        <w:rPr>
          <w:rFonts w:ascii="Times New Roman" w:hAnsi="Times New Roman"/>
          <w:sz w:val="24"/>
          <w:szCs w:val="24"/>
        </w:rPr>
        <w:t xml:space="preserve"> Merrett, </w:t>
      </w:r>
      <w:r w:rsidRPr="00473758">
        <w:rPr>
          <w:rFonts w:ascii="Times New Roman" w:hAnsi="Times New Roman"/>
          <w:sz w:val="24"/>
          <w:szCs w:val="24"/>
        </w:rPr>
        <w:t xml:space="preserve">K. E. B. </w:t>
      </w:r>
      <w:r w:rsidR="00B42444" w:rsidRPr="00473758">
        <w:rPr>
          <w:rFonts w:ascii="Times New Roman" w:hAnsi="Times New Roman"/>
          <w:sz w:val="24"/>
          <w:szCs w:val="24"/>
        </w:rPr>
        <w:t>Parkes</w:t>
      </w:r>
      <w:r w:rsidR="0099686E" w:rsidRPr="00473758">
        <w:rPr>
          <w:rFonts w:ascii="Times New Roman" w:hAnsi="Times New Roman"/>
          <w:sz w:val="24"/>
          <w:szCs w:val="24"/>
        </w:rPr>
        <w:t>, J. G.</w:t>
      </w:r>
      <w:r w:rsidR="00B42444" w:rsidRPr="00473758">
        <w:rPr>
          <w:rFonts w:ascii="Times New Roman" w:hAnsi="Times New Roman"/>
          <w:sz w:val="24"/>
          <w:szCs w:val="24"/>
        </w:rPr>
        <w:t xml:space="preserve"> Thomas, PCT Int. Appl., WO 9706178 </w:t>
      </w:r>
      <w:r w:rsidR="00B42444" w:rsidRPr="00473758">
        <w:rPr>
          <w:rFonts w:ascii="Times New Roman" w:hAnsi="Times New Roman"/>
          <w:i/>
          <w:iCs/>
          <w:sz w:val="24"/>
          <w:szCs w:val="24"/>
        </w:rPr>
        <w:t xml:space="preserve">Chem. </w:t>
      </w:r>
      <w:proofErr w:type="spellStart"/>
      <w:r w:rsidR="00B42444" w:rsidRPr="00473758">
        <w:rPr>
          <w:rFonts w:ascii="Times New Roman" w:hAnsi="Times New Roman"/>
          <w:i/>
          <w:iCs/>
          <w:sz w:val="24"/>
          <w:szCs w:val="24"/>
        </w:rPr>
        <w:t>Abstr</w:t>
      </w:r>
      <w:proofErr w:type="spellEnd"/>
      <w:r w:rsidR="00B42444" w:rsidRPr="00473758">
        <w:rPr>
          <w:rFonts w:ascii="Times New Roman" w:hAnsi="Times New Roman"/>
          <w:i/>
          <w:iCs/>
          <w:sz w:val="24"/>
          <w:szCs w:val="24"/>
        </w:rPr>
        <w:t>.</w:t>
      </w:r>
      <w:r w:rsidR="00B42444" w:rsidRPr="00473758">
        <w:rPr>
          <w:rFonts w:ascii="Times New Roman" w:hAnsi="Times New Roman"/>
          <w:sz w:val="24"/>
          <w:szCs w:val="24"/>
        </w:rPr>
        <w:t xml:space="preserve"> </w:t>
      </w:r>
      <w:r w:rsidR="00B42444" w:rsidRPr="00473758">
        <w:rPr>
          <w:rFonts w:ascii="Times New Roman" w:hAnsi="Times New Roman"/>
          <w:b/>
          <w:bCs/>
          <w:sz w:val="24"/>
          <w:szCs w:val="24"/>
        </w:rPr>
        <w:t>1997</w:t>
      </w:r>
      <w:r w:rsidR="00B42444" w:rsidRPr="00473758">
        <w:rPr>
          <w:rFonts w:ascii="Times New Roman" w:hAnsi="Times New Roman"/>
          <w:sz w:val="24"/>
          <w:szCs w:val="24"/>
        </w:rPr>
        <w:t xml:space="preserve">, </w:t>
      </w:r>
      <w:r w:rsidR="00B42444" w:rsidRPr="00473758">
        <w:rPr>
          <w:rFonts w:ascii="Times New Roman" w:hAnsi="Times New Roman"/>
          <w:i/>
          <w:iCs/>
          <w:sz w:val="24"/>
          <w:szCs w:val="24"/>
        </w:rPr>
        <w:t>126</w:t>
      </w:r>
      <w:r w:rsidR="00B42444" w:rsidRPr="00473758">
        <w:rPr>
          <w:rFonts w:ascii="Times New Roman" w:hAnsi="Times New Roman"/>
          <w:sz w:val="24"/>
          <w:szCs w:val="24"/>
        </w:rPr>
        <w:t>, 212377y</w:t>
      </w:r>
      <w:r w:rsidR="0099686E" w:rsidRPr="00473758">
        <w:rPr>
          <w:rFonts w:ascii="Times New Roman" w:hAnsi="Times New Roman"/>
          <w:sz w:val="24"/>
          <w:szCs w:val="24"/>
        </w:rPr>
        <w:t>.</w:t>
      </w:r>
      <w:bookmarkEnd w:id="5"/>
    </w:p>
    <w:p w14:paraId="36367181" w14:textId="5D527660" w:rsidR="00B42444" w:rsidRPr="00A367DD" w:rsidRDefault="0099686E"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S. </w:t>
      </w:r>
      <w:r w:rsidR="00B42444" w:rsidRPr="00A367DD">
        <w:rPr>
          <w:rFonts w:ascii="Times New Roman" w:hAnsi="Times New Roman"/>
          <w:sz w:val="24"/>
          <w:szCs w:val="24"/>
        </w:rPr>
        <w:t xml:space="preserve">Ali, </w:t>
      </w:r>
      <w:r>
        <w:rPr>
          <w:rFonts w:ascii="Times New Roman" w:hAnsi="Times New Roman"/>
          <w:sz w:val="24"/>
          <w:szCs w:val="24"/>
        </w:rPr>
        <w:t>G. M.</w:t>
      </w:r>
      <w:r w:rsidR="00B42444" w:rsidRPr="00A367DD">
        <w:rPr>
          <w:rFonts w:ascii="Times New Roman" w:hAnsi="Times New Roman"/>
          <w:sz w:val="24"/>
          <w:szCs w:val="24"/>
        </w:rPr>
        <w:t xml:space="preserve"> </w:t>
      </w:r>
      <w:proofErr w:type="spellStart"/>
      <w:r w:rsidR="00B42444" w:rsidRPr="00A367DD">
        <w:rPr>
          <w:rFonts w:ascii="Times New Roman" w:hAnsi="Times New Roman"/>
          <w:sz w:val="24"/>
          <w:szCs w:val="24"/>
        </w:rPr>
        <w:t>Maharvi</w:t>
      </w:r>
      <w:proofErr w:type="spellEnd"/>
      <w:r w:rsidR="00B42444" w:rsidRPr="00A367DD">
        <w:rPr>
          <w:rFonts w:ascii="Times New Roman" w:hAnsi="Times New Roman"/>
          <w:sz w:val="24"/>
          <w:szCs w:val="24"/>
        </w:rPr>
        <w:t xml:space="preserve">, </w:t>
      </w:r>
      <w:r>
        <w:rPr>
          <w:rFonts w:ascii="Times New Roman" w:hAnsi="Times New Roman"/>
          <w:sz w:val="24"/>
          <w:szCs w:val="24"/>
        </w:rPr>
        <w:t>N.</w:t>
      </w:r>
      <w:r w:rsidR="00B42444" w:rsidRPr="00A367DD">
        <w:rPr>
          <w:rFonts w:ascii="Times New Roman" w:hAnsi="Times New Roman"/>
          <w:sz w:val="24"/>
          <w:szCs w:val="24"/>
        </w:rPr>
        <w:t xml:space="preserve"> Riaz, N</w:t>
      </w:r>
      <w:r>
        <w:rPr>
          <w:rFonts w:ascii="Times New Roman" w:hAnsi="Times New Roman"/>
          <w:sz w:val="24"/>
          <w:szCs w:val="24"/>
        </w:rPr>
        <w:t xml:space="preserve">. </w:t>
      </w:r>
      <w:proofErr w:type="spellStart"/>
      <w:r w:rsidR="00B42444" w:rsidRPr="00A367DD">
        <w:rPr>
          <w:rFonts w:ascii="Times New Roman" w:hAnsi="Times New Roman"/>
          <w:sz w:val="24"/>
          <w:szCs w:val="24"/>
        </w:rPr>
        <w:t>Afza</w:t>
      </w:r>
      <w:proofErr w:type="spellEnd"/>
      <w:r w:rsidR="00B42444" w:rsidRPr="00A367DD">
        <w:rPr>
          <w:rFonts w:ascii="Times New Roman" w:hAnsi="Times New Roman"/>
          <w:sz w:val="24"/>
          <w:szCs w:val="24"/>
        </w:rPr>
        <w:t>,</w:t>
      </w:r>
      <w:r>
        <w:rPr>
          <w:rFonts w:ascii="Times New Roman" w:hAnsi="Times New Roman"/>
          <w:sz w:val="24"/>
          <w:szCs w:val="24"/>
        </w:rPr>
        <w:t xml:space="preserve"> A.</w:t>
      </w:r>
      <w:r w:rsidR="00B42444" w:rsidRPr="00A367DD">
        <w:rPr>
          <w:rFonts w:ascii="Times New Roman" w:hAnsi="Times New Roman"/>
          <w:sz w:val="24"/>
          <w:szCs w:val="24"/>
        </w:rPr>
        <w:t xml:space="preserve"> Malik, A.</w:t>
      </w:r>
      <w:r>
        <w:rPr>
          <w:rFonts w:ascii="Times New Roman" w:hAnsi="Times New Roman"/>
          <w:sz w:val="24"/>
          <w:szCs w:val="24"/>
        </w:rPr>
        <w:t xml:space="preserve"> U.</w:t>
      </w:r>
      <w:r w:rsidR="00B42444" w:rsidRPr="00A367DD">
        <w:rPr>
          <w:rFonts w:ascii="Times New Roman" w:hAnsi="Times New Roman"/>
          <w:sz w:val="24"/>
          <w:szCs w:val="24"/>
        </w:rPr>
        <w:t xml:space="preserve"> Rehman, </w:t>
      </w:r>
      <w:r>
        <w:rPr>
          <w:rFonts w:ascii="Times New Roman" w:hAnsi="Times New Roman"/>
          <w:sz w:val="24"/>
          <w:szCs w:val="24"/>
        </w:rPr>
        <w:t>M.</w:t>
      </w:r>
      <w:r w:rsidR="00B42444" w:rsidRPr="00A367DD">
        <w:rPr>
          <w:rFonts w:ascii="Times New Roman" w:hAnsi="Times New Roman"/>
          <w:sz w:val="24"/>
          <w:szCs w:val="24"/>
        </w:rPr>
        <w:t xml:space="preserve"> Lateef, </w:t>
      </w:r>
      <w:r>
        <w:rPr>
          <w:rFonts w:ascii="Times New Roman" w:hAnsi="Times New Roman"/>
          <w:sz w:val="24"/>
          <w:szCs w:val="24"/>
        </w:rPr>
        <w:t>L.</w:t>
      </w:r>
      <w:r w:rsidR="00B42444" w:rsidRPr="00A367DD">
        <w:rPr>
          <w:rFonts w:ascii="Times New Roman" w:hAnsi="Times New Roman"/>
          <w:sz w:val="24"/>
          <w:szCs w:val="24"/>
        </w:rPr>
        <w:t xml:space="preserve"> Iqbal,</w:t>
      </w:r>
      <w:r>
        <w:rPr>
          <w:rFonts w:ascii="Times New Roman" w:hAnsi="Times New Roman"/>
          <w:sz w:val="24"/>
          <w:szCs w:val="24"/>
        </w:rPr>
        <w:t xml:space="preserve"> </w:t>
      </w:r>
      <w:r w:rsidR="00B42444" w:rsidRPr="00A367DD">
        <w:rPr>
          <w:rFonts w:ascii="Times New Roman" w:hAnsi="Times New Roman"/>
          <w:i/>
          <w:iCs/>
          <w:sz w:val="24"/>
          <w:szCs w:val="24"/>
        </w:rPr>
        <w:t>West Indian Med. J.</w:t>
      </w:r>
      <w:r w:rsidR="00B42444" w:rsidRPr="00A367DD">
        <w:rPr>
          <w:rFonts w:ascii="Times New Roman" w:hAnsi="Times New Roman"/>
          <w:sz w:val="24"/>
          <w:szCs w:val="24"/>
        </w:rPr>
        <w:t xml:space="preserve"> </w:t>
      </w:r>
      <w:r w:rsidR="00B42444" w:rsidRPr="00A367DD">
        <w:rPr>
          <w:rFonts w:ascii="Times New Roman" w:hAnsi="Times New Roman"/>
          <w:b/>
          <w:bCs/>
          <w:sz w:val="24"/>
          <w:szCs w:val="24"/>
        </w:rPr>
        <w:t>2009</w:t>
      </w:r>
      <w:r w:rsidR="00B42444" w:rsidRPr="00A367DD">
        <w:rPr>
          <w:rFonts w:ascii="Times New Roman" w:hAnsi="Times New Roman"/>
          <w:sz w:val="24"/>
          <w:szCs w:val="24"/>
        </w:rPr>
        <w:t xml:space="preserve">, </w:t>
      </w:r>
      <w:r w:rsidR="00B42444" w:rsidRPr="00A367DD">
        <w:rPr>
          <w:rFonts w:ascii="Times New Roman" w:hAnsi="Times New Roman"/>
          <w:i/>
          <w:iCs/>
          <w:sz w:val="24"/>
          <w:szCs w:val="24"/>
        </w:rPr>
        <w:t>58</w:t>
      </w:r>
      <w:r w:rsidR="00B42444" w:rsidRPr="00A367DD">
        <w:rPr>
          <w:rFonts w:ascii="Times New Roman" w:hAnsi="Times New Roman"/>
          <w:sz w:val="24"/>
          <w:szCs w:val="24"/>
        </w:rPr>
        <w:t>, 92-98.</w:t>
      </w:r>
    </w:p>
    <w:p w14:paraId="01A7AC0A" w14:textId="3532DEF8" w:rsidR="008E0084" w:rsidRPr="00473758" w:rsidRDefault="00987B26" w:rsidP="004156F0">
      <w:pPr>
        <w:pStyle w:val="MDPI71References"/>
        <w:numPr>
          <w:ilvl w:val="0"/>
          <w:numId w:val="5"/>
        </w:numPr>
        <w:spacing w:line="360" w:lineRule="auto"/>
        <w:rPr>
          <w:rFonts w:ascii="Times New Roman" w:hAnsi="Times New Roman"/>
          <w:sz w:val="24"/>
          <w:szCs w:val="24"/>
        </w:rPr>
      </w:pPr>
      <w:r w:rsidRPr="00473758">
        <w:rPr>
          <w:rFonts w:ascii="Times New Roman" w:hAnsi="Times New Roman"/>
          <w:sz w:val="24"/>
          <w:szCs w:val="24"/>
        </w:rPr>
        <w:t xml:space="preserve">G. M. </w:t>
      </w:r>
      <w:proofErr w:type="spellStart"/>
      <w:r w:rsidRPr="00473758">
        <w:rPr>
          <w:rFonts w:ascii="Times New Roman" w:hAnsi="Times New Roman"/>
          <w:sz w:val="24"/>
          <w:szCs w:val="24"/>
        </w:rPr>
        <w:t>Maharvi</w:t>
      </w:r>
      <w:proofErr w:type="spellEnd"/>
      <w:r w:rsidRPr="00473758">
        <w:rPr>
          <w:rFonts w:ascii="Times New Roman" w:hAnsi="Times New Roman"/>
          <w:sz w:val="24"/>
          <w:szCs w:val="24"/>
        </w:rPr>
        <w:t xml:space="preserve">, S. Ali, N. Riaz, N. </w:t>
      </w:r>
      <w:proofErr w:type="spellStart"/>
      <w:r w:rsidRPr="00473758">
        <w:rPr>
          <w:rFonts w:ascii="Times New Roman" w:hAnsi="Times New Roman"/>
          <w:sz w:val="24"/>
          <w:szCs w:val="24"/>
        </w:rPr>
        <w:t>Afza</w:t>
      </w:r>
      <w:proofErr w:type="spellEnd"/>
      <w:r w:rsidRPr="00473758">
        <w:rPr>
          <w:rFonts w:ascii="Times New Roman" w:hAnsi="Times New Roman"/>
          <w:sz w:val="24"/>
          <w:szCs w:val="24"/>
        </w:rPr>
        <w:t xml:space="preserve">, A. Malik, M. Ashraf, L. Iqbal, M, Lateef, </w:t>
      </w:r>
      <w:r w:rsidRPr="00473758">
        <w:rPr>
          <w:rFonts w:ascii="Times New Roman" w:hAnsi="Times New Roman"/>
          <w:i/>
          <w:iCs/>
          <w:sz w:val="24"/>
          <w:szCs w:val="24"/>
        </w:rPr>
        <w:t xml:space="preserve">J. Enzyme </w:t>
      </w:r>
      <w:proofErr w:type="spellStart"/>
      <w:r w:rsidRPr="00473758">
        <w:rPr>
          <w:rFonts w:ascii="Times New Roman" w:hAnsi="Times New Roman"/>
          <w:i/>
          <w:iCs/>
          <w:sz w:val="24"/>
          <w:szCs w:val="24"/>
        </w:rPr>
        <w:t>Inhib</w:t>
      </w:r>
      <w:proofErr w:type="spellEnd"/>
      <w:r w:rsidRPr="00473758">
        <w:rPr>
          <w:rFonts w:ascii="Times New Roman" w:hAnsi="Times New Roman"/>
          <w:i/>
          <w:iCs/>
          <w:sz w:val="24"/>
          <w:szCs w:val="24"/>
        </w:rPr>
        <w:t xml:space="preserve">. Med. Chem. </w:t>
      </w:r>
      <w:r w:rsidRPr="00473758">
        <w:rPr>
          <w:rFonts w:ascii="Times New Roman" w:hAnsi="Times New Roman"/>
          <w:b/>
          <w:bCs/>
          <w:sz w:val="24"/>
          <w:szCs w:val="24"/>
        </w:rPr>
        <w:t>2008</w:t>
      </w:r>
      <w:r w:rsidRPr="00473758">
        <w:rPr>
          <w:rFonts w:ascii="Times New Roman" w:hAnsi="Times New Roman"/>
          <w:sz w:val="24"/>
          <w:szCs w:val="24"/>
        </w:rPr>
        <w:t xml:space="preserve">, </w:t>
      </w:r>
      <w:r w:rsidRPr="00473758">
        <w:rPr>
          <w:rFonts w:ascii="Times New Roman" w:hAnsi="Times New Roman"/>
          <w:i/>
          <w:iCs/>
          <w:sz w:val="24"/>
          <w:szCs w:val="24"/>
        </w:rPr>
        <w:t>23</w:t>
      </w:r>
      <w:r w:rsidRPr="00473758">
        <w:rPr>
          <w:rFonts w:ascii="Times New Roman" w:hAnsi="Times New Roman"/>
          <w:sz w:val="24"/>
          <w:szCs w:val="24"/>
        </w:rPr>
        <w:t>, 62-69.</w:t>
      </w:r>
    </w:p>
    <w:p w14:paraId="7BA097A6" w14:textId="07B4D3C2" w:rsidR="004156F0" w:rsidRPr="004156F0" w:rsidRDefault="004156F0" w:rsidP="004156F0">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F. </w:t>
      </w:r>
      <w:r w:rsidR="00473758">
        <w:rPr>
          <w:rFonts w:ascii="Times New Roman" w:hAnsi="Times New Roman"/>
          <w:sz w:val="24"/>
          <w:szCs w:val="24"/>
        </w:rPr>
        <w:t>K.</w:t>
      </w:r>
      <w:r w:rsidRPr="004156F0">
        <w:rPr>
          <w:rFonts w:ascii="Times New Roman" w:hAnsi="Times New Roman"/>
          <w:sz w:val="24"/>
          <w:szCs w:val="24"/>
        </w:rPr>
        <w:t xml:space="preserve"> Rad, </w:t>
      </w:r>
      <w:r w:rsidR="00473758">
        <w:rPr>
          <w:rFonts w:ascii="Times New Roman" w:hAnsi="Times New Roman"/>
          <w:sz w:val="24"/>
          <w:szCs w:val="24"/>
        </w:rPr>
        <w:t xml:space="preserve">F. </w:t>
      </w:r>
      <w:r w:rsidRPr="004156F0">
        <w:rPr>
          <w:rFonts w:ascii="Times New Roman" w:hAnsi="Times New Roman"/>
          <w:sz w:val="24"/>
          <w:szCs w:val="24"/>
        </w:rPr>
        <w:t>K</w:t>
      </w:r>
      <w:r w:rsidR="00473758">
        <w:rPr>
          <w:rFonts w:ascii="Times New Roman" w:hAnsi="Times New Roman"/>
          <w:sz w:val="24"/>
          <w:szCs w:val="24"/>
        </w:rPr>
        <w:t>.</w:t>
      </w:r>
      <w:r w:rsidRPr="004156F0">
        <w:rPr>
          <w:rFonts w:ascii="Times New Roman" w:hAnsi="Times New Roman"/>
          <w:sz w:val="24"/>
          <w:szCs w:val="24"/>
        </w:rPr>
        <w:t xml:space="preserve"> </w:t>
      </w:r>
      <w:proofErr w:type="spellStart"/>
      <w:r w:rsidRPr="004156F0">
        <w:rPr>
          <w:rFonts w:ascii="Times New Roman" w:hAnsi="Times New Roman"/>
          <w:sz w:val="24"/>
          <w:szCs w:val="24"/>
        </w:rPr>
        <w:t>Behbahani</w:t>
      </w:r>
      <w:proofErr w:type="spellEnd"/>
      <w:r w:rsidR="00473758">
        <w:rPr>
          <w:rFonts w:ascii="Times New Roman" w:hAnsi="Times New Roman"/>
          <w:sz w:val="24"/>
          <w:szCs w:val="24"/>
        </w:rPr>
        <w:t xml:space="preserve">, </w:t>
      </w:r>
      <w:proofErr w:type="spellStart"/>
      <w:r w:rsidRPr="00473758">
        <w:rPr>
          <w:rFonts w:ascii="Times New Roman" w:hAnsi="Times New Roman"/>
          <w:i/>
          <w:iCs/>
          <w:sz w:val="24"/>
          <w:szCs w:val="24"/>
        </w:rPr>
        <w:t>Curr</w:t>
      </w:r>
      <w:proofErr w:type="spellEnd"/>
      <w:r w:rsidR="00473758" w:rsidRPr="00473758">
        <w:rPr>
          <w:rFonts w:ascii="Times New Roman" w:hAnsi="Times New Roman"/>
          <w:i/>
          <w:iCs/>
          <w:sz w:val="24"/>
          <w:szCs w:val="24"/>
        </w:rPr>
        <w:t>.</w:t>
      </w:r>
      <w:r w:rsidRPr="00473758">
        <w:rPr>
          <w:rFonts w:ascii="Times New Roman" w:hAnsi="Times New Roman"/>
          <w:i/>
          <w:iCs/>
          <w:sz w:val="24"/>
          <w:szCs w:val="24"/>
        </w:rPr>
        <w:t xml:space="preserve"> Org</w:t>
      </w:r>
      <w:r w:rsidR="00473758" w:rsidRPr="00473758">
        <w:rPr>
          <w:rFonts w:ascii="Times New Roman" w:hAnsi="Times New Roman"/>
          <w:i/>
          <w:iCs/>
          <w:sz w:val="24"/>
          <w:szCs w:val="24"/>
        </w:rPr>
        <w:t>.</w:t>
      </w:r>
      <w:r w:rsidRPr="00473758">
        <w:rPr>
          <w:rFonts w:ascii="Times New Roman" w:hAnsi="Times New Roman"/>
          <w:i/>
          <w:iCs/>
          <w:sz w:val="24"/>
          <w:szCs w:val="24"/>
        </w:rPr>
        <w:t xml:space="preserve"> Synth.</w:t>
      </w:r>
      <w:r w:rsidRPr="004156F0">
        <w:rPr>
          <w:rFonts w:ascii="Times New Roman" w:hAnsi="Times New Roman"/>
          <w:sz w:val="24"/>
          <w:szCs w:val="24"/>
        </w:rPr>
        <w:t xml:space="preserve"> </w:t>
      </w:r>
      <w:r w:rsidRPr="00473758">
        <w:rPr>
          <w:rFonts w:ascii="Times New Roman" w:hAnsi="Times New Roman"/>
          <w:b/>
          <w:bCs/>
          <w:sz w:val="24"/>
          <w:szCs w:val="24"/>
        </w:rPr>
        <w:t>2017</w:t>
      </w:r>
      <w:r w:rsidR="00473758">
        <w:rPr>
          <w:rFonts w:ascii="Times New Roman" w:hAnsi="Times New Roman"/>
          <w:sz w:val="24"/>
          <w:szCs w:val="24"/>
        </w:rPr>
        <w:t>,</w:t>
      </w:r>
      <w:r w:rsidRPr="004156F0">
        <w:rPr>
          <w:rFonts w:ascii="Times New Roman" w:hAnsi="Times New Roman"/>
          <w:sz w:val="24"/>
          <w:szCs w:val="24"/>
        </w:rPr>
        <w:t xml:space="preserve"> </w:t>
      </w:r>
      <w:r w:rsidRPr="00473758">
        <w:rPr>
          <w:rFonts w:ascii="Times New Roman" w:hAnsi="Times New Roman"/>
          <w:i/>
          <w:iCs/>
          <w:sz w:val="24"/>
          <w:szCs w:val="24"/>
        </w:rPr>
        <w:t>14</w:t>
      </w:r>
      <w:r w:rsidR="00473758">
        <w:rPr>
          <w:rFonts w:ascii="Times New Roman" w:hAnsi="Times New Roman"/>
          <w:sz w:val="24"/>
          <w:szCs w:val="24"/>
        </w:rPr>
        <w:t xml:space="preserve">, </w:t>
      </w:r>
      <w:r w:rsidRPr="004156F0">
        <w:rPr>
          <w:rFonts w:ascii="Times New Roman" w:hAnsi="Times New Roman"/>
          <w:sz w:val="24"/>
          <w:szCs w:val="24"/>
        </w:rPr>
        <w:t>22-39.</w:t>
      </w:r>
    </w:p>
    <w:p w14:paraId="187FACF0" w14:textId="2A336EDB" w:rsidR="008E0084" w:rsidRPr="00A367DD" w:rsidRDefault="007B718E"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M. </w:t>
      </w:r>
      <w:r w:rsidR="008E0084" w:rsidRPr="00A367DD">
        <w:rPr>
          <w:rFonts w:ascii="Times New Roman" w:hAnsi="Times New Roman"/>
          <w:sz w:val="24"/>
          <w:szCs w:val="24"/>
        </w:rPr>
        <w:t>Bolte</w:t>
      </w:r>
      <w:r>
        <w:rPr>
          <w:rFonts w:ascii="Times New Roman" w:hAnsi="Times New Roman"/>
          <w:sz w:val="24"/>
          <w:szCs w:val="24"/>
        </w:rPr>
        <w:t>,</w:t>
      </w:r>
      <w:r w:rsidR="008E0084" w:rsidRPr="00A367DD">
        <w:rPr>
          <w:rFonts w:ascii="Times New Roman" w:hAnsi="Times New Roman"/>
          <w:sz w:val="24"/>
          <w:szCs w:val="24"/>
        </w:rPr>
        <w:t xml:space="preserve"> M. </w:t>
      </w:r>
      <w:r>
        <w:rPr>
          <w:rFonts w:ascii="Times New Roman" w:hAnsi="Times New Roman"/>
          <w:sz w:val="24"/>
          <w:szCs w:val="24"/>
        </w:rPr>
        <w:t xml:space="preserve">A. </w:t>
      </w:r>
      <w:proofErr w:type="spellStart"/>
      <w:r w:rsidR="008E0084" w:rsidRPr="00A367DD">
        <w:rPr>
          <w:rFonts w:ascii="Times New Roman" w:hAnsi="Times New Roman"/>
          <w:sz w:val="24"/>
          <w:szCs w:val="24"/>
        </w:rPr>
        <w:t>Scholtyssik</w:t>
      </w:r>
      <w:proofErr w:type="spellEnd"/>
      <w:r>
        <w:rPr>
          <w:rFonts w:ascii="Times New Roman" w:hAnsi="Times New Roman"/>
          <w:sz w:val="24"/>
          <w:szCs w:val="24"/>
        </w:rPr>
        <w:t>,</w:t>
      </w:r>
      <w:r w:rsidR="008E0084" w:rsidRPr="00A367DD">
        <w:rPr>
          <w:rFonts w:ascii="Times New Roman" w:hAnsi="Times New Roman"/>
          <w:sz w:val="24"/>
          <w:szCs w:val="24"/>
        </w:rPr>
        <w:t xml:space="preserve"> </w:t>
      </w:r>
      <w:r w:rsidRPr="007B718E">
        <w:rPr>
          <w:rFonts w:ascii="Times New Roman" w:hAnsi="Times New Roman"/>
          <w:i/>
          <w:iCs/>
          <w:sz w:val="24"/>
          <w:szCs w:val="24"/>
          <w:lang w:val="hr-HR"/>
        </w:rPr>
        <w:t>Acta Crystallogr., Sect. C: Cryst. Struct. Commun.</w:t>
      </w:r>
      <w:r w:rsidR="008E0084" w:rsidRPr="00A367DD">
        <w:rPr>
          <w:rFonts w:ascii="Times New Roman" w:hAnsi="Times New Roman"/>
          <w:sz w:val="24"/>
          <w:szCs w:val="24"/>
        </w:rPr>
        <w:t xml:space="preserve"> </w:t>
      </w:r>
      <w:r w:rsidR="008E0084" w:rsidRPr="007B718E">
        <w:rPr>
          <w:rFonts w:ascii="Times New Roman" w:hAnsi="Times New Roman"/>
          <w:b/>
          <w:bCs/>
          <w:sz w:val="24"/>
          <w:szCs w:val="24"/>
        </w:rPr>
        <w:t>1997</w:t>
      </w:r>
      <w:r>
        <w:rPr>
          <w:rFonts w:ascii="Times New Roman" w:hAnsi="Times New Roman"/>
          <w:sz w:val="24"/>
          <w:szCs w:val="24"/>
        </w:rPr>
        <w:t xml:space="preserve">, </w:t>
      </w:r>
      <w:r w:rsidR="008E0084" w:rsidRPr="007B718E">
        <w:rPr>
          <w:rFonts w:ascii="Times New Roman" w:hAnsi="Times New Roman"/>
          <w:i/>
          <w:iCs/>
          <w:sz w:val="24"/>
          <w:szCs w:val="24"/>
        </w:rPr>
        <w:t>53</w:t>
      </w:r>
      <w:r>
        <w:rPr>
          <w:rFonts w:ascii="Times New Roman" w:hAnsi="Times New Roman"/>
          <w:sz w:val="24"/>
          <w:szCs w:val="24"/>
        </w:rPr>
        <w:t xml:space="preserve">, </w:t>
      </w:r>
      <w:r w:rsidR="008E0084" w:rsidRPr="00A367DD">
        <w:rPr>
          <w:rFonts w:ascii="Times New Roman" w:hAnsi="Times New Roman"/>
          <w:sz w:val="24"/>
          <w:szCs w:val="24"/>
        </w:rPr>
        <w:t>1869-1871.</w:t>
      </w:r>
    </w:p>
    <w:p w14:paraId="751A3A98" w14:textId="37014C2D" w:rsidR="008E0084" w:rsidRPr="00A367DD" w:rsidRDefault="007B718E"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M. </w:t>
      </w:r>
      <w:r w:rsidR="008E0084" w:rsidRPr="00A367DD">
        <w:rPr>
          <w:rFonts w:ascii="Times New Roman" w:hAnsi="Times New Roman"/>
          <w:sz w:val="24"/>
          <w:szCs w:val="24"/>
        </w:rPr>
        <w:t>Bolte</w:t>
      </w:r>
      <w:r>
        <w:rPr>
          <w:rFonts w:ascii="Times New Roman" w:hAnsi="Times New Roman"/>
          <w:sz w:val="24"/>
          <w:szCs w:val="24"/>
        </w:rPr>
        <w:t>, A.</w:t>
      </w:r>
      <w:r w:rsidR="008E0084" w:rsidRPr="00A367DD">
        <w:rPr>
          <w:rFonts w:ascii="Times New Roman" w:hAnsi="Times New Roman"/>
          <w:sz w:val="24"/>
          <w:szCs w:val="24"/>
        </w:rPr>
        <w:t xml:space="preserve"> Degen, </w:t>
      </w:r>
      <w:r>
        <w:rPr>
          <w:rFonts w:ascii="Times New Roman" w:hAnsi="Times New Roman"/>
          <w:sz w:val="24"/>
          <w:szCs w:val="24"/>
        </w:rPr>
        <w:t xml:space="preserve">S. </w:t>
      </w:r>
      <w:proofErr w:type="spellStart"/>
      <w:r w:rsidR="008E0084" w:rsidRPr="00A367DD">
        <w:rPr>
          <w:rFonts w:ascii="Times New Roman" w:hAnsi="Times New Roman"/>
          <w:sz w:val="24"/>
          <w:szCs w:val="24"/>
        </w:rPr>
        <w:t>Rühl</w:t>
      </w:r>
      <w:proofErr w:type="spellEnd"/>
      <w:r>
        <w:rPr>
          <w:rFonts w:ascii="Times New Roman" w:hAnsi="Times New Roman"/>
          <w:sz w:val="24"/>
          <w:szCs w:val="24"/>
        </w:rPr>
        <w:t>,</w:t>
      </w:r>
      <w:r w:rsidR="008E0084" w:rsidRPr="00A367DD">
        <w:rPr>
          <w:rFonts w:ascii="Times New Roman" w:hAnsi="Times New Roman"/>
          <w:sz w:val="24"/>
          <w:szCs w:val="24"/>
        </w:rPr>
        <w:t xml:space="preserve"> </w:t>
      </w:r>
      <w:r w:rsidRPr="007B718E">
        <w:rPr>
          <w:rFonts w:ascii="Times New Roman" w:hAnsi="Times New Roman"/>
          <w:i/>
          <w:iCs/>
          <w:sz w:val="24"/>
          <w:szCs w:val="24"/>
          <w:lang w:val="hr-HR"/>
        </w:rPr>
        <w:t>Acta Crystallogr., Sect. C: Cryst. Struct. Commun.</w:t>
      </w:r>
      <w:r>
        <w:rPr>
          <w:rFonts w:ascii="Times New Roman" w:hAnsi="Times New Roman"/>
          <w:sz w:val="24"/>
          <w:szCs w:val="24"/>
        </w:rPr>
        <w:t xml:space="preserve"> </w:t>
      </w:r>
      <w:r w:rsidR="008E0084" w:rsidRPr="007B718E">
        <w:rPr>
          <w:rFonts w:ascii="Times New Roman" w:hAnsi="Times New Roman"/>
          <w:b/>
          <w:bCs/>
          <w:sz w:val="24"/>
          <w:szCs w:val="24"/>
        </w:rPr>
        <w:t>2001</w:t>
      </w:r>
      <w:r>
        <w:rPr>
          <w:rFonts w:ascii="Times New Roman" w:hAnsi="Times New Roman"/>
          <w:sz w:val="24"/>
          <w:szCs w:val="24"/>
        </w:rPr>
        <w:t xml:space="preserve">, </w:t>
      </w:r>
      <w:r w:rsidR="008E0084" w:rsidRPr="007B718E">
        <w:rPr>
          <w:rFonts w:ascii="Times New Roman" w:hAnsi="Times New Roman"/>
          <w:i/>
          <w:iCs/>
          <w:sz w:val="24"/>
          <w:szCs w:val="24"/>
        </w:rPr>
        <w:t>57</w:t>
      </w:r>
      <w:r>
        <w:rPr>
          <w:rFonts w:ascii="Times New Roman" w:hAnsi="Times New Roman"/>
          <w:sz w:val="24"/>
          <w:szCs w:val="24"/>
        </w:rPr>
        <w:t xml:space="preserve">, </w:t>
      </w:r>
      <w:r w:rsidR="008E0084" w:rsidRPr="00A367DD">
        <w:rPr>
          <w:rFonts w:ascii="Times New Roman" w:hAnsi="Times New Roman"/>
          <w:sz w:val="24"/>
          <w:szCs w:val="24"/>
        </w:rPr>
        <w:t>446-451.</w:t>
      </w:r>
    </w:p>
    <w:p w14:paraId="0A46C289" w14:textId="68DF5F44" w:rsidR="008E0084" w:rsidRPr="00A367DD" w:rsidRDefault="005C4609"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J. N. </w:t>
      </w:r>
      <w:r w:rsidR="008E0084" w:rsidRPr="00A367DD">
        <w:rPr>
          <w:rFonts w:ascii="Times New Roman" w:hAnsi="Times New Roman"/>
          <w:sz w:val="24"/>
          <w:szCs w:val="24"/>
        </w:rPr>
        <w:t>Low</w:t>
      </w:r>
      <w:r>
        <w:rPr>
          <w:rFonts w:ascii="Times New Roman" w:hAnsi="Times New Roman"/>
          <w:sz w:val="24"/>
          <w:szCs w:val="24"/>
        </w:rPr>
        <w:t>,</w:t>
      </w:r>
      <w:r w:rsidR="008E0084" w:rsidRPr="00A367DD">
        <w:rPr>
          <w:rFonts w:ascii="Times New Roman" w:hAnsi="Times New Roman"/>
          <w:sz w:val="24"/>
          <w:szCs w:val="24"/>
        </w:rPr>
        <w:t xml:space="preserve"> J</w:t>
      </w:r>
      <w:r>
        <w:rPr>
          <w:rFonts w:ascii="Times New Roman" w:hAnsi="Times New Roman"/>
          <w:sz w:val="24"/>
          <w:szCs w:val="24"/>
        </w:rPr>
        <w:t>.</w:t>
      </w:r>
      <w:r w:rsidR="008E0084" w:rsidRPr="00A367DD">
        <w:rPr>
          <w:rFonts w:ascii="Times New Roman" w:hAnsi="Times New Roman"/>
          <w:sz w:val="24"/>
          <w:szCs w:val="24"/>
        </w:rPr>
        <w:t xml:space="preserve"> </w:t>
      </w:r>
      <w:proofErr w:type="spellStart"/>
      <w:r w:rsidR="008E0084" w:rsidRPr="00A367DD">
        <w:rPr>
          <w:rFonts w:ascii="Times New Roman" w:hAnsi="Times New Roman"/>
          <w:sz w:val="24"/>
          <w:szCs w:val="24"/>
        </w:rPr>
        <w:t>Cobo</w:t>
      </w:r>
      <w:proofErr w:type="spellEnd"/>
      <w:r w:rsidR="008E0084" w:rsidRPr="00A367DD">
        <w:rPr>
          <w:rFonts w:ascii="Times New Roman" w:hAnsi="Times New Roman"/>
          <w:sz w:val="24"/>
          <w:szCs w:val="24"/>
        </w:rPr>
        <w:t xml:space="preserve">, </w:t>
      </w:r>
      <w:r>
        <w:rPr>
          <w:rFonts w:ascii="Times New Roman" w:hAnsi="Times New Roman"/>
          <w:sz w:val="24"/>
          <w:szCs w:val="24"/>
        </w:rPr>
        <w:t xml:space="preserve">S. </w:t>
      </w:r>
      <w:r w:rsidR="008E0084" w:rsidRPr="00A367DD">
        <w:rPr>
          <w:rFonts w:ascii="Times New Roman" w:hAnsi="Times New Roman"/>
          <w:sz w:val="24"/>
          <w:szCs w:val="24"/>
        </w:rPr>
        <w:t xml:space="preserve">Cruz, </w:t>
      </w:r>
      <w:r>
        <w:rPr>
          <w:rFonts w:ascii="Times New Roman" w:hAnsi="Times New Roman"/>
          <w:sz w:val="24"/>
          <w:szCs w:val="24"/>
        </w:rPr>
        <w:t xml:space="preserve">J. </w:t>
      </w:r>
      <w:r w:rsidR="008E0084" w:rsidRPr="00A367DD">
        <w:rPr>
          <w:rFonts w:ascii="Times New Roman" w:hAnsi="Times New Roman"/>
          <w:sz w:val="24"/>
          <w:szCs w:val="24"/>
        </w:rPr>
        <w:t xml:space="preserve">Quiroga, </w:t>
      </w:r>
      <w:r>
        <w:rPr>
          <w:rFonts w:ascii="Times New Roman" w:hAnsi="Times New Roman"/>
          <w:sz w:val="24"/>
          <w:szCs w:val="24"/>
        </w:rPr>
        <w:t xml:space="preserve">C. </w:t>
      </w:r>
      <w:r w:rsidR="008E0084" w:rsidRPr="00A367DD">
        <w:rPr>
          <w:rFonts w:ascii="Times New Roman" w:hAnsi="Times New Roman"/>
          <w:sz w:val="24"/>
          <w:szCs w:val="24"/>
        </w:rPr>
        <w:t>Glidewell</w:t>
      </w:r>
      <w:r>
        <w:rPr>
          <w:rFonts w:ascii="Times New Roman" w:hAnsi="Times New Roman"/>
          <w:sz w:val="24"/>
          <w:szCs w:val="24"/>
        </w:rPr>
        <w:t>,</w:t>
      </w:r>
      <w:r w:rsidR="008E0084" w:rsidRPr="00A367DD">
        <w:rPr>
          <w:rFonts w:ascii="Times New Roman" w:hAnsi="Times New Roman"/>
          <w:sz w:val="24"/>
          <w:szCs w:val="24"/>
        </w:rPr>
        <w:t xml:space="preserve"> </w:t>
      </w:r>
      <w:r w:rsidRPr="007B718E">
        <w:rPr>
          <w:rFonts w:ascii="Times New Roman" w:hAnsi="Times New Roman"/>
          <w:i/>
          <w:iCs/>
          <w:sz w:val="24"/>
          <w:szCs w:val="24"/>
          <w:lang w:val="hr-HR"/>
        </w:rPr>
        <w:t>Acta Crystallogr., Sect. C: Cryst. Struct. Commun.</w:t>
      </w:r>
      <w:r w:rsidRPr="005C4609">
        <w:rPr>
          <w:rFonts w:ascii="Times New Roman" w:hAnsi="Times New Roman"/>
          <w:sz w:val="24"/>
          <w:szCs w:val="24"/>
          <w:lang w:val="hr-HR"/>
        </w:rPr>
        <w:t xml:space="preserve"> </w:t>
      </w:r>
      <w:r w:rsidR="008E0084" w:rsidRPr="005C4609">
        <w:rPr>
          <w:rFonts w:ascii="Times New Roman" w:hAnsi="Times New Roman"/>
          <w:b/>
          <w:bCs/>
          <w:sz w:val="24"/>
          <w:szCs w:val="24"/>
        </w:rPr>
        <w:t>2003</w:t>
      </w:r>
      <w:r>
        <w:rPr>
          <w:rFonts w:ascii="Times New Roman" w:hAnsi="Times New Roman"/>
          <w:sz w:val="24"/>
          <w:szCs w:val="24"/>
        </w:rPr>
        <w:t xml:space="preserve">, </w:t>
      </w:r>
      <w:r w:rsidR="008E0084" w:rsidRPr="005C4609">
        <w:rPr>
          <w:rFonts w:ascii="Times New Roman" w:hAnsi="Times New Roman"/>
          <w:i/>
          <w:iCs/>
          <w:sz w:val="24"/>
          <w:szCs w:val="24"/>
        </w:rPr>
        <w:t>59</w:t>
      </w:r>
      <w:r>
        <w:rPr>
          <w:rFonts w:ascii="Times New Roman" w:hAnsi="Times New Roman"/>
          <w:sz w:val="24"/>
          <w:szCs w:val="24"/>
        </w:rPr>
        <w:t>,</w:t>
      </w:r>
      <w:r w:rsidR="0023511D" w:rsidRPr="00A367DD">
        <w:rPr>
          <w:rFonts w:ascii="Times New Roman" w:hAnsi="Times New Roman"/>
          <w:sz w:val="24"/>
          <w:szCs w:val="24"/>
        </w:rPr>
        <w:t xml:space="preserve"> </w:t>
      </w:r>
      <w:r w:rsidR="008E0084" w:rsidRPr="00A367DD">
        <w:rPr>
          <w:rFonts w:ascii="Times New Roman" w:hAnsi="Times New Roman"/>
          <w:sz w:val="24"/>
          <w:szCs w:val="24"/>
        </w:rPr>
        <w:t>666-668.</w:t>
      </w:r>
    </w:p>
    <w:p w14:paraId="57A1AD74" w14:textId="64A3621D" w:rsidR="008E0084" w:rsidRPr="00A367DD" w:rsidRDefault="005C4609"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M. </w:t>
      </w:r>
      <w:proofErr w:type="spellStart"/>
      <w:r w:rsidR="008E0084" w:rsidRPr="00A367DD">
        <w:rPr>
          <w:rFonts w:ascii="Times New Roman" w:hAnsi="Times New Roman"/>
          <w:sz w:val="24"/>
          <w:szCs w:val="24"/>
        </w:rPr>
        <w:t>Sigalov</w:t>
      </w:r>
      <w:proofErr w:type="spellEnd"/>
      <w:r w:rsidR="008E0084" w:rsidRPr="00A367DD">
        <w:rPr>
          <w:rFonts w:ascii="Times New Roman" w:hAnsi="Times New Roman"/>
          <w:sz w:val="24"/>
          <w:szCs w:val="24"/>
        </w:rPr>
        <w:t xml:space="preserve">, </w:t>
      </w:r>
      <w:r>
        <w:rPr>
          <w:rFonts w:ascii="Times New Roman" w:hAnsi="Times New Roman"/>
          <w:sz w:val="24"/>
          <w:szCs w:val="24"/>
        </w:rPr>
        <w:t xml:space="preserve">R. </w:t>
      </w:r>
      <w:r w:rsidR="008E0084" w:rsidRPr="00A367DD">
        <w:rPr>
          <w:rFonts w:ascii="Times New Roman" w:hAnsi="Times New Roman"/>
          <w:sz w:val="24"/>
          <w:szCs w:val="24"/>
        </w:rPr>
        <w:t xml:space="preserve">Vainer, </w:t>
      </w:r>
      <w:r>
        <w:rPr>
          <w:rFonts w:ascii="Times New Roman" w:hAnsi="Times New Roman"/>
          <w:sz w:val="24"/>
          <w:szCs w:val="24"/>
        </w:rPr>
        <w:t xml:space="preserve">V. </w:t>
      </w:r>
      <w:r w:rsidR="008E0084" w:rsidRPr="00A367DD">
        <w:rPr>
          <w:rFonts w:ascii="Times New Roman" w:hAnsi="Times New Roman"/>
          <w:sz w:val="24"/>
          <w:szCs w:val="24"/>
        </w:rPr>
        <w:t>Khodorkovsky</w:t>
      </w:r>
      <w:r>
        <w:rPr>
          <w:rFonts w:ascii="Times New Roman" w:hAnsi="Times New Roman"/>
          <w:sz w:val="24"/>
          <w:szCs w:val="24"/>
        </w:rPr>
        <w:t>,</w:t>
      </w:r>
      <w:r w:rsidR="008E0084" w:rsidRPr="00A367DD">
        <w:rPr>
          <w:rFonts w:ascii="Times New Roman" w:hAnsi="Times New Roman"/>
          <w:sz w:val="24"/>
          <w:szCs w:val="24"/>
        </w:rPr>
        <w:t xml:space="preserve"> </w:t>
      </w:r>
      <w:r w:rsidRPr="005C4609">
        <w:rPr>
          <w:rFonts w:ascii="Times New Roman" w:hAnsi="Times New Roman"/>
          <w:i/>
          <w:iCs/>
          <w:sz w:val="24"/>
          <w:szCs w:val="24"/>
          <w:lang w:val="hr-HR"/>
        </w:rPr>
        <w:t>J. Mol. Struct</w:t>
      </w:r>
      <w:r w:rsidR="008E0084" w:rsidRPr="005C4609">
        <w:rPr>
          <w:rFonts w:ascii="Times New Roman" w:hAnsi="Times New Roman"/>
          <w:i/>
          <w:iCs/>
          <w:sz w:val="24"/>
          <w:szCs w:val="24"/>
        </w:rPr>
        <w:t>.</w:t>
      </w:r>
      <w:r w:rsidR="008E0084" w:rsidRPr="00A367DD">
        <w:rPr>
          <w:rFonts w:ascii="Times New Roman" w:hAnsi="Times New Roman"/>
          <w:sz w:val="24"/>
          <w:szCs w:val="24"/>
        </w:rPr>
        <w:t xml:space="preserve"> </w:t>
      </w:r>
      <w:r w:rsidR="008E0084" w:rsidRPr="005C4609">
        <w:rPr>
          <w:rFonts w:ascii="Times New Roman" w:hAnsi="Times New Roman"/>
          <w:b/>
          <w:bCs/>
          <w:sz w:val="24"/>
          <w:szCs w:val="24"/>
        </w:rPr>
        <w:t>2010</w:t>
      </w:r>
      <w:r>
        <w:rPr>
          <w:rFonts w:ascii="Times New Roman" w:hAnsi="Times New Roman"/>
          <w:sz w:val="24"/>
          <w:szCs w:val="24"/>
        </w:rPr>
        <w:t xml:space="preserve">, </w:t>
      </w:r>
      <w:r w:rsidR="008E0084" w:rsidRPr="005C4609">
        <w:rPr>
          <w:rFonts w:ascii="Times New Roman" w:hAnsi="Times New Roman"/>
          <w:i/>
          <w:iCs/>
          <w:sz w:val="24"/>
          <w:szCs w:val="24"/>
        </w:rPr>
        <w:t>977</w:t>
      </w:r>
      <w:r>
        <w:rPr>
          <w:rFonts w:ascii="Times New Roman" w:hAnsi="Times New Roman"/>
          <w:sz w:val="24"/>
          <w:szCs w:val="24"/>
        </w:rPr>
        <w:t xml:space="preserve">, </w:t>
      </w:r>
      <w:r w:rsidR="008E0084" w:rsidRPr="00A367DD">
        <w:rPr>
          <w:rFonts w:ascii="Times New Roman" w:hAnsi="Times New Roman"/>
          <w:sz w:val="24"/>
          <w:szCs w:val="24"/>
        </w:rPr>
        <w:t>230-236.</w:t>
      </w:r>
    </w:p>
    <w:p w14:paraId="70881101" w14:textId="58638A34" w:rsidR="008E0084" w:rsidRDefault="005C4609"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lastRenderedPageBreak/>
        <w:t xml:space="preserve">S. </w:t>
      </w:r>
      <w:proofErr w:type="spellStart"/>
      <w:r w:rsidR="008E0084" w:rsidRPr="00A367DD">
        <w:rPr>
          <w:rFonts w:ascii="Times New Roman" w:hAnsi="Times New Roman"/>
          <w:sz w:val="24"/>
          <w:szCs w:val="24"/>
        </w:rPr>
        <w:t>Forsen</w:t>
      </w:r>
      <w:proofErr w:type="spellEnd"/>
      <w:r w:rsidR="008E0084" w:rsidRPr="00A367DD">
        <w:rPr>
          <w:rFonts w:ascii="Times New Roman" w:hAnsi="Times New Roman"/>
          <w:sz w:val="24"/>
          <w:szCs w:val="24"/>
        </w:rPr>
        <w:t xml:space="preserve">, </w:t>
      </w:r>
      <w:r>
        <w:rPr>
          <w:rFonts w:ascii="Times New Roman" w:hAnsi="Times New Roman"/>
          <w:sz w:val="24"/>
          <w:szCs w:val="24"/>
        </w:rPr>
        <w:t xml:space="preserve">W. </w:t>
      </w:r>
      <w:proofErr w:type="spellStart"/>
      <w:r w:rsidR="008E0084" w:rsidRPr="00A367DD">
        <w:rPr>
          <w:rFonts w:ascii="Times New Roman" w:hAnsi="Times New Roman"/>
          <w:sz w:val="24"/>
          <w:szCs w:val="24"/>
        </w:rPr>
        <w:t>Frankle</w:t>
      </w:r>
      <w:proofErr w:type="spellEnd"/>
      <w:r w:rsidR="008E0084" w:rsidRPr="00A367DD">
        <w:rPr>
          <w:rFonts w:ascii="Times New Roman" w:hAnsi="Times New Roman"/>
          <w:sz w:val="24"/>
          <w:szCs w:val="24"/>
        </w:rPr>
        <w:t xml:space="preserve">, </w:t>
      </w:r>
      <w:r>
        <w:rPr>
          <w:rFonts w:ascii="Times New Roman" w:hAnsi="Times New Roman"/>
          <w:sz w:val="24"/>
          <w:szCs w:val="24"/>
        </w:rPr>
        <w:t xml:space="preserve">P. </w:t>
      </w:r>
      <w:r w:rsidR="008E0084" w:rsidRPr="00A367DD">
        <w:rPr>
          <w:rFonts w:ascii="Times New Roman" w:hAnsi="Times New Roman"/>
          <w:sz w:val="24"/>
          <w:szCs w:val="24"/>
        </w:rPr>
        <w:t xml:space="preserve">Laszlo, </w:t>
      </w:r>
      <w:r>
        <w:rPr>
          <w:rFonts w:ascii="Times New Roman" w:hAnsi="Times New Roman"/>
          <w:sz w:val="24"/>
          <w:szCs w:val="24"/>
        </w:rPr>
        <w:t xml:space="preserve">J. </w:t>
      </w:r>
      <w:proofErr w:type="spellStart"/>
      <w:r w:rsidR="008E0084" w:rsidRPr="00A367DD">
        <w:rPr>
          <w:rFonts w:ascii="Times New Roman" w:hAnsi="Times New Roman"/>
          <w:sz w:val="24"/>
          <w:szCs w:val="24"/>
        </w:rPr>
        <w:t>Lubochinsky</w:t>
      </w:r>
      <w:proofErr w:type="spellEnd"/>
      <w:r w:rsidR="001F3AC6">
        <w:rPr>
          <w:rFonts w:ascii="Times New Roman" w:hAnsi="Times New Roman"/>
          <w:sz w:val="24"/>
          <w:szCs w:val="24"/>
        </w:rPr>
        <w:t>,</w:t>
      </w:r>
      <w:r w:rsidR="008E0084" w:rsidRPr="00A367DD">
        <w:rPr>
          <w:rFonts w:ascii="Times New Roman" w:hAnsi="Times New Roman"/>
          <w:sz w:val="24"/>
          <w:szCs w:val="24"/>
        </w:rPr>
        <w:t xml:space="preserve"> </w:t>
      </w:r>
      <w:r w:rsidR="001F3AC6" w:rsidRPr="001F3AC6">
        <w:rPr>
          <w:rFonts w:ascii="Times New Roman" w:hAnsi="Times New Roman"/>
          <w:i/>
          <w:iCs/>
          <w:sz w:val="24"/>
          <w:szCs w:val="24"/>
          <w:lang w:val="hr-HR"/>
        </w:rPr>
        <w:t>J. Magn. Reson.</w:t>
      </w:r>
      <w:r w:rsidR="008E0084" w:rsidRPr="00A367DD">
        <w:rPr>
          <w:rFonts w:ascii="Times New Roman" w:hAnsi="Times New Roman"/>
          <w:sz w:val="24"/>
          <w:szCs w:val="24"/>
        </w:rPr>
        <w:t xml:space="preserve"> </w:t>
      </w:r>
      <w:r w:rsidR="008E0084" w:rsidRPr="001F3AC6">
        <w:rPr>
          <w:rFonts w:ascii="Times New Roman" w:hAnsi="Times New Roman"/>
          <w:b/>
          <w:bCs/>
          <w:sz w:val="24"/>
          <w:szCs w:val="24"/>
        </w:rPr>
        <w:t>1969</w:t>
      </w:r>
      <w:r w:rsidR="001F3AC6">
        <w:rPr>
          <w:rFonts w:ascii="Times New Roman" w:hAnsi="Times New Roman"/>
          <w:sz w:val="24"/>
          <w:szCs w:val="24"/>
        </w:rPr>
        <w:t>,</w:t>
      </w:r>
      <w:r w:rsidR="008E0084" w:rsidRPr="00A367DD">
        <w:rPr>
          <w:rFonts w:ascii="Times New Roman" w:hAnsi="Times New Roman"/>
          <w:sz w:val="24"/>
          <w:szCs w:val="24"/>
        </w:rPr>
        <w:t xml:space="preserve"> </w:t>
      </w:r>
      <w:r w:rsidR="008E0084" w:rsidRPr="001F3AC6">
        <w:rPr>
          <w:rFonts w:ascii="Times New Roman" w:hAnsi="Times New Roman"/>
          <w:i/>
          <w:iCs/>
          <w:sz w:val="24"/>
          <w:szCs w:val="24"/>
        </w:rPr>
        <w:t>1</w:t>
      </w:r>
      <w:r w:rsidR="001F3AC6">
        <w:rPr>
          <w:rFonts w:ascii="Times New Roman" w:hAnsi="Times New Roman"/>
          <w:sz w:val="24"/>
          <w:szCs w:val="24"/>
        </w:rPr>
        <w:t xml:space="preserve">, </w:t>
      </w:r>
      <w:r w:rsidR="008E0084" w:rsidRPr="00A367DD">
        <w:rPr>
          <w:rFonts w:ascii="Times New Roman" w:hAnsi="Times New Roman"/>
          <w:sz w:val="24"/>
          <w:szCs w:val="24"/>
        </w:rPr>
        <w:t>327-338.</w:t>
      </w:r>
    </w:p>
    <w:p w14:paraId="7DB9DEC7" w14:textId="30FE5FA7" w:rsidR="00473758" w:rsidRPr="00A367DD" w:rsidRDefault="00501505"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S. </w:t>
      </w:r>
      <w:proofErr w:type="spellStart"/>
      <w:r w:rsidRPr="00501505">
        <w:rPr>
          <w:rFonts w:ascii="Times New Roman" w:hAnsi="Times New Roman"/>
          <w:sz w:val="24"/>
          <w:szCs w:val="24"/>
        </w:rPr>
        <w:t>Zuki</w:t>
      </w:r>
      <w:r>
        <w:rPr>
          <w:rFonts w:ascii="Times New Roman" w:hAnsi="Times New Roman"/>
          <w:sz w:val="24"/>
          <w:szCs w:val="24"/>
        </w:rPr>
        <w:t>ć</w:t>
      </w:r>
      <w:proofErr w:type="spellEnd"/>
      <w:r w:rsidRPr="00501505">
        <w:rPr>
          <w:rFonts w:ascii="Times New Roman" w:hAnsi="Times New Roman"/>
          <w:sz w:val="24"/>
          <w:szCs w:val="24"/>
        </w:rPr>
        <w:t xml:space="preserve">, </w:t>
      </w:r>
      <w:r>
        <w:rPr>
          <w:rFonts w:ascii="Times New Roman" w:hAnsi="Times New Roman"/>
          <w:sz w:val="24"/>
          <w:szCs w:val="24"/>
        </w:rPr>
        <w:t xml:space="preserve">E. </w:t>
      </w:r>
      <w:proofErr w:type="spellStart"/>
      <w:r w:rsidRPr="00501505">
        <w:rPr>
          <w:rFonts w:ascii="Times New Roman" w:hAnsi="Times New Roman"/>
          <w:sz w:val="24"/>
          <w:szCs w:val="24"/>
        </w:rPr>
        <w:t>Veljovi</w:t>
      </w:r>
      <w:r>
        <w:rPr>
          <w:rFonts w:ascii="Times New Roman" w:hAnsi="Times New Roman"/>
          <w:sz w:val="24"/>
          <w:szCs w:val="24"/>
        </w:rPr>
        <w:t>ć</w:t>
      </w:r>
      <w:proofErr w:type="spellEnd"/>
      <w:r w:rsidRPr="00501505">
        <w:rPr>
          <w:rFonts w:ascii="Times New Roman" w:hAnsi="Times New Roman"/>
          <w:sz w:val="24"/>
          <w:szCs w:val="24"/>
        </w:rPr>
        <w:t xml:space="preserve">, </w:t>
      </w:r>
      <w:r>
        <w:rPr>
          <w:rFonts w:ascii="Times New Roman" w:hAnsi="Times New Roman"/>
          <w:sz w:val="24"/>
          <w:szCs w:val="24"/>
        </w:rPr>
        <w:t xml:space="preserve">S. </w:t>
      </w:r>
      <w:proofErr w:type="spellStart"/>
      <w:r w:rsidRPr="00501505">
        <w:rPr>
          <w:rFonts w:ascii="Times New Roman" w:hAnsi="Times New Roman"/>
          <w:sz w:val="24"/>
          <w:szCs w:val="24"/>
        </w:rPr>
        <w:t>Spirtovi</w:t>
      </w:r>
      <w:r>
        <w:rPr>
          <w:rFonts w:ascii="Times New Roman" w:hAnsi="Times New Roman"/>
          <w:sz w:val="24"/>
          <w:szCs w:val="24"/>
        </w:rPr>
        <w:t>ć</w:t>
      </w:r>
      <w:r w:rsidRPr="00501505">
        <w:rPr>
          <w:rFonts w:ascii="Times New Roman" w:hAnsi="Times New Roman"/>
          <w:sz w:val="24"/>
          <w:szCs w:val="24"/>
        </w:rPr>
        <w:t>-Halilovi</w:t>
      </w:r>
      <w:r>
        <w:rPr>
          <w:rFonts w:ascii="Times New Roman" w:hAnsi="Times New Roman"/>
          <w:sz w:val="24"/>
          <w:szCs w:val="24"/>
        </w:rPr>
        <w:t>ć</w:t>
      </w:r>
      <w:proofErr w:type="spellEnd"/>
      <w:r w:rsidRPr="00501505">
        <w:rPr>
          <w:rFonts w:ascii="Times New Roman" w:hAnsi="Times New Roman"/>
          <w:sz w:val="24"/>
          <w:szCs w:val="24"/>
        </w:rPr>
        <w:t xml:space="preserve">, </w:t>
      </w:r>
      <w:r>
        <w:rPr>
          <w:rFonts w:ascii="Times New Roman" w:hAnsi="Times New Roman"/>
          <w:sz w:val="24"/>
          <w:szCs w:val="24"/>
        </w:rPr>
        <w:t xml:space="preserve">S. </w:t>
      </w:r>
      <w:proofErr w:type="spellStart"/>
      <w:r w:rsidRPr="00501505">
        <w:rPr>
          <w:rFonts w:ascii="Times New Roman" w:hAnsi="Times New Roman"/>
          <w:sz w:val="24"/>
          <w:szCs w:val="24"/>
        </w:rPr>
        <w:t>Muratovi</w:t>
      </w:r>
      <w:r>
        <w:rPr>
          <w:rFonts w:ascii="Times New Roman" w:hAnsi="Times New Roman"/>
          <w:sz w:val="24"/>
          <w:szCs w:val="24"/>
        </w:rPr>
        <w:t>ć</w:t>
      </w:r>
      <w:proofErr w:type="spellEnd"/>
      <w:r w:rsidRPr="00501505">
        <w:rPr>
          <w:rFonts w:ascii="Times New Roman" w:hAnsi="Times New Roman"/>
          <w:sz w:val="24"/>
          <w:szCs w:val="24"/>
        </w:rPr>
        <w:t xml:space="preserve">, </w:t>
      </w:r>
      <w:r>
        <w:rPr>
          <w:rFonts w:ascii="Times New Roman" w:hAnsi="Times New Roman"/>
          <w:sz w:val="24"/>
          <w:szCs w:val="24"/>
        </w:rPr>
        <w:t xml:space="preserve">A. </w:t>
      </w:r>
      <w:proofErr w:type="spellStart"/>
      <w:r w:rsidRPr="00501505">
        <w:rPr>
          <w:rFonts w:ascii="Times New Roman" w:hAnsi="Times New Roman"/>
          <w:sz w:val="24"/>
          <w:szCs w:val="24"/>
        </w:rPr>
        <w:t>Osmanovi</w:t>
      </w:r>
      <w:r>
        <w:rPr>
          <w:rFonts w:ascii="Times New Roman" w:hAnsi="Times New Roman"/>
          <w:sz w:val="24"/>
          <w:szCs w:val="24"/>
        </w:rPr>
        <w:t>ć</w:t>
      </w:r>
      <w:proofErr w:type="spellEnd"/>
      <w:r w:rsidRPr="00501505">
        <w:rPr>
          <w:rFonts w:ascii="Times New Roman" w:hAnsi="Times New Roman"/>
          <w:sz w:val="24"/>
          <w:szCs w:val="24"/>
        </w:rPr>
        <w:t xml:space="preserve">, </w:t>
      </w:r>
      <w:r>
        <w:rPr>
          <w:rFonts w:ascii="Times New Roman" w:hAnsi="Times New Roman"/>
          <w:sz w:val="24"/>
          <w:szCs w:val="24"/>
        </w:rPr>
        <w:t xml:space="preserve">S. </w:t>
      </w:r>
      <w:proofErr w:type="spellStart"/>
      <w:r w:rsidRPr="00501505">
        <w:rPr>
          <w:rFonts w:ascii="Times New Roman" w:hAnsi="Times New Roman"/>
          <w:sz w:val="24"/>
          <w:szCs w:val="24"/>
        </w:rPr>
        <w:t>Trifunovi</w:t>
      </w:r>
      <w:r>
        <w:rPr>
          <w:rFonts w:ascii="Times New Roman" w:hAnsi="Times New Roman"/>
          <w:sz w:val="24"/>
          <w:szCs w:val="24"/>
        </w:rPr>
        <w:t>ć</w:t>
      </w:r>
      <w:proofErr w:type="spellEnd"/>
      <w:r w:rsidRPr="00501505">
        <w:rPr>
          <w:rFonts w:ascii="Times New Roman" w:hAnsi="Times New Roman"/>
          <w:sz w:val="24"/>
          <w:szCs w:val="24"/>
        </w:rPr>
        <w:t xml:space="preserve">, </w:t>
      </w:r>
      <w:r>
        <w:rPr>
          <w:rFonts w:ascii="Times New Roman" w:hAnsi="Times New Roman"/>
          <w:sz w:val="24"/>
          <w:szCs w:val="24"/>
        </w:rPr>
        <w:t xml:space="preserve">I. </w:t>
      </w:r>
      <w:proofErr w:type="spellStart"/>
      <w:r w:rsidRPr="00501505">
        <w:rPr>
          <w:rFonts w:ascii="Times New Roman" w:hAnsi="Times New Roman"/>
          <w:sz w:val="24"/>
          <w:szCs w:val="24"/>
        </w:rPr>
        <w:t>Novakovi</w:t>
      </w:r>
      <w:r>
        <w:rPr>
          <w:rFonts w:ascii="Times New Roman" w:hAnsi="Times New Roman"/>
          <w:sz w:val="24"/>
          <w:szCs w:val="24"/>
        </w:rPr>
        <w:t>ć</w:t>
      </w:r>
      <w:proofErr w:type="spellEnd"/>
      <w:r w:rsidRPr="00501505">
        <w:rPr>
          <w:rFonts w:ascii="Times New Roman" w:hAnsi="Times New Roman"/>
          <w:sz w:val="24"/>
          <w:szCs w:val="24"/>
        </w:rPr>
        <w:t xml:space="preserve">, </w:t>
      </w:r>
      <w:r>
        <w:rPr>
          <w:rFonts w:ascii="Times New Roman" w:hAnsi="Times New Roman"/>
          <w:sz w:val="24"/>
          <w:szCs w:val="24"/>
        </w:rPr>
        <w:t xml:space="preserve">D. </w:t>
      </w:r>
      <w:proofErr w:type="spellStart"/>
      <w:r w:rsidRPr="00501505">
        <w:rPr>
          <w:rFonts w:ascii="Times New Roman" w:hAnsi="Times New Roman"/>
          <w:sz w:val="24"/>
          <w:szCs w:val="24"/>
        </w:rPr>
        <w:t>Zavrsnik</w:t>
      </w:r>
      <w:proofErr w:type="spellEnd"/>
      <w:r>
        <w:rPr>
          <w:rFonts w:ascii="Times New Roman" w:hAnsi="Times New Roman"/>
          <w:sz w:val="24"/>
          <w:szCs w:val="24"/>
        </w:rPr>
        <w:t>,</w:t>
      </w:r>
      <w:r w:rsidRPr="00501505">
        <w:rPr>
          <w:rFonts w:ascii="Times New Roman" w:hAnsi="Times New Roman"/>
          <w:sz w:val="24"/>
          <w:szCs w:val="24"/>
        </w:rPr>
        <w:t xml:space="preserve"> </w:t>
      </w:r>
      <w:r w:rsidRPr="00501505">
        <w:rPr>
          <w:rFonts w:ascii="Times New Roman" w:hAnsi="Times New Roman"/>
          <w:i/>
          <w:iCs/>
          <w:sz w:val="24"/>
          <w:szCs w:val="24"/>
        </w:rPr>
        <w:t>Croat. Chem. Acta</w:t>
      </w:r>
      <w:r w:rsidRPr="00501505">
        <w:rPr>
          <w:rFonts w:ascii="Times New Roman" w:hAnsi="Times New Roman"/>
          <w:sz w:val="24"/>
          <w:szCs w:val="24"/>
        </w:rPr>
        <w:t xml:space="preserve"> </w:t>
      </w:r>
      <w:r w:rsidRPr="00501505">
        <w:rPr>
          <w:rFonts w:ascii="Times New Roman" w:hAnsi="Times New Roman"/>
          <w:b/>
          <w:bCs/>
          <w:sz w:val="24"/>
          <w:szCs w:val="24"/>
        </w:rPr>
        <w:t>2018</w:t>
      </w:r>
      <w:r>
        <w:rPr>
          <w:rFonts w:ascii="Times New Roman" w:hAnsi="Times New Roman"/>
          <w:sz w:val="24"/>
          <w:szCs w:val="24"/>
        </w:rPr>
        <w:t>,</w:t>
      </w:r>
      <w:r w:rsidRPr="00501505">
        <w:rPr>
          <w:rFonts w:ascii="Times New Roman" w:hAnsi="Times New Roman"/>
          <w:sz w:val="24"/>
          <w:szCs w:val="24"/>
        </w:rPr>
        <w:t xml:space="preserve"> </w:t>
      </w:r>
      <w:r w:rsidRPr="00501505">
        <w:rPr>
          <w:rFonts w:ascii="Times New Roman" w:hAnsi="Times New Roman"/>
          <w:i/>
          <w:iCs/>
          <w:sz w:val="24"/>
          <w:szCs w:val="24"/>
        </w:rPr>
        <w:t>91</w:t>
      </w:r>
      <w:r>
        <w:rPr>
          <w:rFonts w:ascii="Times New Roman" w:hAnsi="Times New Roman"/>
          <w:sz w:val="24"/>
          <w:szCs w:val="24"/>
        </w:rPr>
        <w:t xml:space="preserve">, </w:t>
      </w:r>
      <w:r w:rsidRPr="00501505">
        <w:rPr>
          <w:rFonts w:ascii="Times New Roman" w:hAnsi="Times New Roman"/>
          <w:sz w:val="24"/>
          <w:szCs w:val="24"/>
        </w:rPr>
        <w:t>1-</w:t>
      </w:r>
      <w:r>
        <w:rPr>
          <w:rFonts w:ascii="Times New Roman" w:hAnsi="Times New Roman"/>
          <w:sz w:val="24"/>
          <w:szCs w:val="24"/>
        </w:rPr>
        <w:t>9</w:t>
      </w:r>
      <w:r w:rsidRPr="00501505">
        <w:rPr>
          <w:rFonts w:ascii="Times New Roman" w:hAnsi="Times New Roman"/>
          <w:sz w:val="24"/>
          <w:szCs w:val="24"/>
        </w:rPr>
        <w:t>.</w:t>
      </w:r>
    </w:p>
    <w:p w14:paraId="2F0159B6" w14:textId="2E693950" w:rsidR="008E0084" w:rsidRPr="00A367DD" w:rsidRDefault="001F3AC6"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P. </w:t>
      </w:r>
      <w:proofErr w:type="spellStart"/>
      <w:r w:rsidR="00792CCE" w:rsidRPr="00A367DD">
        <w:rPr>
          <w:rFonts w:ascii="Times New Roman" w:hAnsi="Times New Roman"/>
          <w:sz w:val="24"/>
          <w:szCs w:val="24"/>
        </w:rPr>
        <w:t>Paliwal</w:t>
      </w:r>
      <w:proofErr w:type="spellEnd"/>
      <w:r w:rsidR="00792CCE" w:rsidRPr="00A367DD">
        <w:rPr>
          <w:rFonts w:ascii="Times New Roman" w:hAnsi="Times New Roman"/>
          <w:sz w:val="24"/>
          <w:szCs w:val="24"/>
        </w:rPr>
        <w:t xml:space="preserve">, </w:t>
      </w:r>
      <w:r>
        <w:rPr>
          <w:rFonts w:ascii="Times New Roman" w:hAnsi="Times New Roman"/>
          <w:sz w:val="24"/>
          <w:szCs w:val="24"/>
        </w:rPr>
        <w:t>S.</w:t>
      </w:r>
      <w:r w:rsidR="00792CCE" w:rsidRPr="00A367DD">
        <w:rPr>
          <w:rFonts w:ascii="Times New Roman" w:hAnsi="Times New Roman"/>
          <w:sz w:val="24"/>
          <w:szCs w:val="24"/>
        </w:rPr>
        <w:t xml:space="preserve"> </w:t>
      </w:r>
      <w:proofErr w:type="spellStart"/>
      <w:r w:rsidR="00792CCE" w:rsidRPr="00A367DD">
        <w:rPr>
          <w:rFonts w:ascii="Times New Roman" w:hAnsi="Times New Roman"/>
          <w:sz w:val="24"/>
          <w:szCs w:val="24"/>
        </w:rPr>
        <w:t>Jetti</w:t>
      </w:r>
      <w:proofErr w:type="spellEnd"/>
      <w:r w:rsidR="00792CCE" w:rsidRPr="00A367DD">
        <w:rPr>
          <w:rFonts w:ascii="Times New Roman" w:hAnsi="Times New Roman"/>
          <w:sz w:val="24"/>
          <w:szCs w:val="24"/>
        </w:rPr>
        <w:t xml:space="preserve">, </w:t>
      </w:r>
      <w:r>
        <w:rPr>
          <w:rFonts w:ascii="Times New Roman" w:hAnsi="Times New Roman"/>
          <w:sz w:val="24"/>
          <w:szCs w:val="24"/>
        </w:rPr>
        <w:t>A.</w:t>
      </w:r>
      <w:r w:rsidR="00792CCE" w:rsidRPr="00A367DD">
        <w:rPr>
          <w:rFonts w:ascii="Times New Roman" w:hAnsi="Times New Roman"/>
          <w:sz w:val="24"/>
          <w:szCs w:val="24"/>
        </w:rPr>
        <w:t xml:space="preserve"> </w:t>
      </w:r>
      <w:proofErr w:type="spellStart"/>
      <w:r w:rsidR="00792CCE" w:rsidRPr="00A367DD">
        <w:rPr>
          <w:rFonts w:ascii="Times New Roman" w:hAnsi="Times New Roman"/>
          <w:sz w:val="24"/>
          <w:szCs w:val="24"/>
        </w:rPr>
        <w:t>Bhatewara</w:t>
      </w:r>
      <w:proofErr w:type="spellEnd"/>
      <w:r w:rsidR="00792CCE" w:rsidRPr="00A367DD">
        <w:rPr>
          <w:rFonts w:ascii="Times New Roman" w:hAnsi="Times New Roman"/>
          <w:sz w:val="24"/>
          <w:szCs w:val="24"/>
        </w:rPr>
        <w:t xml:space="preserve">, </w:t>
      </w:r>
      <w:r>
        <w:rPr>
          <w:rFonts w:ascii="Times New Roman" w:hAnsi="Times New Roman"/>
          <w:sz w:val="24"/>
          <w:szCs w:val="24"/>
        </w:rPr>
        <w:t>T.</w:t>
      </w:r>
      <w:r w:rsidR="00792CCE" w:rsidRPr="00A367DD">
        <w:rPr>
          <w:rFonts w:ascii="Times New Roman" w:hAnsi="Times New Roman"/>
          <w:sz w:val="24"/>
          <w:szCs w:val="24"/>
        </w:rPr>
        <w:t xml:space="preserve"> </w:t>
      </w:r>
      <w:proofErr w:type="spellStart"/>
      <w:r w:rsidR="00792CCE" w:rsidRPr="00A367DD">
        <w:rPr>
          <w:rFonts w:ascii="Times New Roman" w:hAnsi="Times New Roman"/>
          <w:sz w:val="24"/>
          <w:szCs w:val="24"/>
        </w:rPr>
        <w:t>Kadre</w:t>
      </w:r>
      <w:proofErr w:type="spellEnd"/>
      <w:r w:rsidR="00792CCE" w:rsidRPr="00A367DD">
        <w:rPr>
          <w:rFonts w:ascii="Times New Roman" w:hAnsi="Times New Roman"/>
          <w:sz w:val="24"/>
          <w:szCs w:val="24"/>
        </w:rPr>
        <w:t xml:space="preserve">, </w:t>
      </w:r>
      <w:r>
        <w:rPr>
          <w:rFonts w:ascii="Times New Roman" w:hAnsi="Times New Roman"/>
          <w:sz w:val="24"/>
          <w:szCs w:val="24"/>
        </w:rPr>
        <w:t>S.</w:t>
      </w:r>
      <w:r w:rsidR="00792CCE" w:rsidRPr="00A367DD">
        <w:rPr>
          <w:rFonts w:ascii="Times New Roman" w:hAnsi="Times New Roman"/>
          <w:sz w:val="24"/>
          <w:szCs w:val="24"/>
        </w:rPr>
        <w:t xml:space="preserve"> Jain, </w:t>
      </w:r>
      <w:r w:rsidR="00792CCE" w:rsidRPr="00A367DD">
        <w:rPr>
          <w:rFonts w:ascii="Times New Roman" w:hAnsi="Times New Roman"/>
          <w:i/>
          <w:iCs/>
          <w:sz w:val="24"/>
          <w:szCs w:val="24"/>
        </w:rPr>
        <w:t>ISRN Org. Chem.</w:t>
      </w:r>
      <w:r w:rsidR="00792CCE" w:rsidRPr="00A367DD">
        <w:rPr>
          <w:rFonts w:ascii="Times New Roman" w:hAnsi="Times New Roman"/>
          <w:sz w:val="24"/>
          <w:szCs w:val="24"/>
        </w:rPr>
        <w:t xml:space="preserve"> </w:t>
      </w:r>
      <w:r w:rsidR="00792CCE" w:rsidRPr="00A367DD">
        <w:rPr>
          <w:rFonts w:ascii="Times New Roman" w:hAnsi="Times New Roman"/>
          <w:b/>
          <w:bCs/>
          <w:sz w:val="24"/>
          <w:szCs w:val="24"/>
        </w:rPr>
        <w:t>2013</w:t>
      </w:r>
      <w:r w:rsidR="00792CCE" w:rsidRPr="00A367DD">
        <w:rPr>
          <w:rFonts w:ascii="Times New Roman" w:hAnsi="Times New Roman"/>
          <w:sz w:val="24"/>
          <w:szCs w:val="24"/>
        </w:rPr>
        <w:t xml:space="preserve">, </w:t>
      </w:r>
      <w:r w:rsidR="007714DB" w:rsidRPr="007714DB">
        <w:rPr>
          <w:rFonts w:ascii="Times New Roman" w:hAnsi="Times New Roman"/>
          <w:sz w:val="24"/>
          <w:szCs w:val="24"/>
          <w:lang w:val="hr-HR"/>
        </w:rPr>
        <w:t>Article ID 526173, 6 pages</w:t>
      </w:r>
      <w:r w:rsidR="007714DB">
        <w:rPr>
          <w:rFonts w:ascii="Times New Roman" w:hAnsi="Times New Roman"/>
          <w:sz w:val="24"/>
          <w:szCs w:val="24"/>
          <w:lang w:val="hr-HR"/>
        </w:rPr>
        <w:t>,</w:t>
      </w:r>
      <w:r w:rsidR="007714DB" w:rsidRPr="007714DB">
        <w:rPr>
          <w:rFonts w:ascii="Times New Roman" w:hAnsi="Times New Roman"/>
          <w:sz w:val="24"/>
          <w:szCs w:val="24"/>
          <w:lang w:val="hr-HR"/>
        </w:rPr>
        <w:t xml:space="preserve"> </w:t>
      </w:r>
      <w:r w:rsidR="007714DB">
        <w:rPr>
          <w:rFonts w:ascii="Times New Roman" w:hAnsi="Times New Roman"/>
          <w:sz w:val="24"/>
          <w:szCs w:val="24"/>
          <w:lang w:val="hr-HR"/>
        </w:rPr>
        <w:t xml:space="preserve">DOI: </w:t>
      </w:r>
      <w:r w:rsidR="007714DB" w:rsidRPr="007714DB">
        <w:rPr>
          <w:rFonts w:ascii="Times New Roman" w:hAnsi="Times New Roman"/>
          <w:sz w:val="24"/>
          <w:szCs w:val="24"/>
          <w:lang w:val="hr-HR"/>
        </w:rPr>
        <w:t>10.1155/2013/526173</w:t>
      </w:r>
      <w:r w:rsidR="007714DB">
        <w:rPr>
          <w:rFonts w:ascii="Times New Roman" w:hAnsi="Times New Roman"/>
          <w:sz w:val="24"/>
          <w:szCs w:val="24"/>
          <w:lang w:val="hr-HR"/>
        </w:rPr>
        <w:t>.</w:t>
      </w:r>
    </w:p>
    <w:p w14:paraId="61DB68D1" w14:textId="77777777" w:rsidR="006E1761" w:rsidRPr="00A367DD" w:rsidRDefault="006E1761" w:rsidP="00A367DD">
      <w:pPr>
        <w:pStyle w:val="MDPI71References"/>
        <w:numPr>
          <w:ilvl w:val="0"/>
          <w:numId w:val="5"/>
        </w:numPr>
        <w:spacing w:line="360" w:lineRule="auto"/>
        <w:rPr>
          <w:rFonts w:ascii="Times New Roman" w:hAnsi="Times New Roman"/>
          <w:sz w:val="24"/>
          <w:szCs w:val="24"/>
        </w:rPr>
      </w:pPr>
      <w:proofErr w:type="spellStart"/>
      <w:r w:rsidRPr="00A367DD">
        <w:rPr>
          <w:rFonts w:ascii="Times New Roman" w:hAnsi="Times New Roman"/>
          <w:i/>
          <w:iCs/>
          <w:sz w:val="24"/>
          <w:szCs w:val="24"/>
          <w:lang w:val="en-GB"/>
        </w:rPr>
        <w:t>CrysAlis</w:t>
      </w:r>
      <w:proofErr w:type="spellEnd"/>
      <w:r w:rsidRPr="00A367DD">
        <w:rPr>
          <w:rFonts w:ascii="Times New Roman" w:hAnsi="Times New Roman"/>
          <w:i/>
          <w:iCs/>
          <w:sz w:val="24"/>
          <w:szCs w:val="24"/>
          <w:lang w:val="en-GB"/>
        </w:rPr>
        <w:t xml:space="preserve"> PRO</w:t>
      </w:r>
      <w:r w:rsidRPr="00A367DD">
        <w:rPr>
          <w:rFonts w:ascii="Times New Roman" w:hAnsi="Times New Roman"/>
          <w:iCs/>
          <w:sz w:val="24"/>
          <w:szCs w:val="24"/>
          <w:lang w:val="en-GB"/>
        </w:rPr>
        <w:t>, Oxford Diffraction Ltd., U.K., 2007.</w:t>
      </w:r>
    </w:p>
    <w:p w14:paraId="395101A1" w14:textId="0AEAB5EC" w:rsidR="006E1761" w:rsidRPr="00A367DD" w:rsidRDefault="006E1761" w:rsidP="00A367DD">
      <w:pPr>
        <w:pStyle w:val="MDPI71References"/>
        <w:numPr>
          <w:ilvl w:val="0"/>
          <w:numId w:val="5"/>
        </w:numPr>
        <w:spacing w:line="360" w:lineRule="auto"/>
        <w:rPr>
          <w:rFonts w:ascii="Times New Roman" w:hAnsi="Times New Roman"/>
          <w:iCs/>
          <w:sz w:val="24"/>
          <w:szCs w:val="24"/>
          <w:lang w:val="en-GB"/>
        </w:rPr>
      </w:pPr>
      <w:r w:rsidRPr="00A367DD">
        <w:rPr>
          <w:rFonts w:ascii="Times New Roman" w:hAnsi="Times New Roman"/>
          <w:iCs/>
          <w:sz w:val="24"/>
          <w:szCs w:val="24"/>
          <w:lang w:val="en-GB"/>
        </w:rPr>
        <w:t xml:space="preserve">G. M. </w:t>
      </w:r>
      <w:proofErr w:type="spellStart"/>
      <w:r w:rsidRPr="00A367DD">
        <w:rPr>
          <w:rFonts w:ascii="Times New Roman" w:hAnsi="Times New Roman"/>
          <w:iCs/>
          <w:sz w:val="24"/>
          <w:szCs w:val="24"/>
          <w:lang w:val="en-GB"/>
        </w:rPr>
        <w:t>Sheldrick</w:t>
      </w:r>
      <w:proofErr w:type="spellEnd"/>
      <w:r w:rsidRPr="00A367DD">
        <w:rPr>
          <w:rFonts w:ascii="Times New Roman" w:hAnsi="Times New Roman"/>
          <w:iCs/>
          <w:sz w:val="24"/>
          <w:szCs w:val="24"/>
          <w:lang w:val="en-GB"/>
        </w:rPr>
        <w:t xml:space="preserve">, </w:t>
      </w:r>
      <w:r w:rsidRPr="00A367DD">
        <w:rPr>
          <w:rFonts w:ascii="Times New Roman" w:hAnsi="Times New Roman"/>
          <w:i/>
          <w:iCs/>
          <w:sz w:val="24"/>
          <w:szCs w:val="24"/>
          <w:lang w:val="en-GB"/>
        </w:rPr>
        <w:t>Acta</w:t>
      </w:r>
      <w:r w:rsidR="007714DB">
        <w:rPr>
          <w:rFonts w:ascii="Times New Roman" w:hAnsi="Times New Roman"/>
          <w:i/>
          <w:iCs/>
          <w:sz w:val="24"/>
          <w:szCs w:val="24"/>
          <w:lang w:val="en-GB"/>
        </w:rPr>
        <w:t xml:space="preserve"> </w:t>
      </w:r>
      <w:proofErr w:type="spellStart"/>
      <w:r w:rsidRPr="00A367DD">
        <w:rPr>
          <w:rFonts w:ascii="Times New Roman" w:hAnsi="Times New Roman"/>
          <w:i/>
          <w:iCs/>
          <w:sz w:val="24"/>
          <w:szCs w:val="24"/>
          <w:lang w:val="en-GB"/>
        </w:rPr>
        <w:t>Crystallogr</w:t>
      </w:r>
      <w:proofErr w:type="spellEnd"/>
      <w:r w:rsidRPr="00A367DD">
        <w:rPr>
          <w:rFonts w:ascii="Times New Roman" w:hAnsi="Times New Roman"/>
          <w:iCs/>
          <w:sz w:val="24"/>
          <w:szCs w:val="24"/>
          <w:lang w:val="en-GB"/>
        </w:rPr>
        <w:t xml:space="preserve">. </w:t>
      </w:r>
      <w:r w:rsidRPr="007714DB">
        <w:rPr>
          <w:rFonts w:ascii="Times New Roman" w:hAnsi="Times New Roman"/>
          <w:b/>
          <w:bCs/>
          <w:iCs/>
          <w:sz w:val="24"/>
          <w:szCs w:val="24"/>
          <w:lang w:val="en-GB"/>
        </w:rPr>
        <w:t>2008</w:t>
      </w:r>
      <w:r w:rsidRPr="00A367DD">
        <w:rPr>
          <w:rFonts w:ascii="Times New Roman" w:hAnsi="Times New Roman"/>
          <w:i/>
          <w:iCs/>
          <w:sz w:val="24"/>
          <w:szCs w:val="24"/>
          <w:lang w:val="en-GB"/>
        </w:rPr>
        <w:t xml:space="preserve">, </w:t>
      </w:r>
      <w:r w:rsidRPr="007714DB">
        <w:rPr>
          <w:rFonts w:ascii="Times New Roman" w:hAnsi="Times New Roman"/>
          <w:bCs/>
          <w:i/>
          <w:sz w:val="24"/>
          <w:szCs w:val="24"/>
          <w:lang w:val="en-GB"/>
        </w:rPr>
        <w:t>64</w:t>
      </w:r>
      <w:r w:rsidRPr="00A367DD">
        <w:rPr>
          <w:rFonts w:ascii="Times New Roman" w:hAnsi="Times New Roman"/>
          <w:iCs/>
          <w:sz w:val="24"/>
          <w:szCs w:val="24"/>
          <w:lang w:val="en-GB"/>
        </w:rPr>
        <w:t>, 112-122.</w:t>
      </w:r>
    </w:p>
    <w:p w14:paraId="73B83FF2" w14:textId="77777777" w:rsidR="006E1761" w:rsidRPr="00A367DD" w:rsidRDefault="006E1761" w:rsidP="00A367DD">
      <w:pPr>
        <w:pStyle w:val="MDPI71References"/>
        <w:numPr>
          <w:ilvl w:val="0"/>
          <w:numId w:val="5"/>
        </w:numPr>
        <w:spacing w:line="360" w:lineRule="auto"/>
        <w:rPr>
          <w:rFonts w:ascii="Times New Roman" w:hAnsi="Times New Roman"/>
          <w:sz w:val="24"/>
          <w:szCs w:val="24"/>
          <w:lang w:val="en-GB"/>
        </w:rPr>
      </w:pPr>
      <w:r w:rsidRPr="00A367DD">
        <w:rPr>
          <w:rFonts w:ascii="Times New Roman" w:hAnsi="Times New Roman"/>
          <w:sz w:val="24"/>
          <w:szCs w:val="24"/>
          <w:lang w:val="en-GB"/>
        </w:rPr>
        <w:t xml:space="preserve">A. L. </w:t>
      </w:r>
      <w:proofErr w:type="spellStart"/>
      <w:r w:rsidRPr="00A367DD">
        <w:rPr>
          <w:rFonts w:ascii="Times New Roman" w:hAnsi="Times New Roman"/>
          <w:sz w:val="24"/>
          <w:szCs w:val="24"/>
          <w:lang w:val="en-GB"/>
        </w:rPr>
        <w:t>Spek</w:t>
      </w:r>
      <w:proofErr w:type="spellEnd"/>
      <w:r w:rsidRPr="00A367DD">
        <w:rPr>
          <w:rFonts w:ascii="Times New Roman" w:hAnsi="Times New Roman"/>
          <w:sz w:val="24"/>
          <w:szCs w:val="24"/>
          <w:lang w:val="en-GB"/>
        </w:rPr>
        <w:t xml:space="preserve">, </w:t>
      </w:r>
      <w:r w:rsidRPr="00A367DD">
        <w:rPr>
          <w:rFonts w:ascii="Times New Roman" w:hAnsi="Times New Roman"/>
          <w:i/>
          <w:sz w:val="24"/>
          <w:szCs w:val="24"/>
          <w:lang w:val="en-GB"/>
        </w:rPr>
        <w:t xml:space="preserve">J. Appl. </w:t>
      </w:r>
      <w:proofErr w:type="spellStart"/>
      <w:r w:rsidRPr="00A367DD">
        <w:rPr>
          <w:rFonts w:ascii="Times New Roman" w:hAnsi="Times New Roman"/>
          <w:i/>
          <w:sz w:val="24"/>
          <w:szCs w:val="24"/>
          <w:lang w:val="en-GB"/>
        </w:rPr>
        <w:t>Cryst</w:t>
      </w:r>
      <w:proofErr w:type="spellEnd"/>
      <w:r w:rsidRPr="00A367DD">
        <w:rPr>
          <w:rFonts w:ascii="Times New Roman" w:hAnsi="Times New Roman"/>
          <w:i/>
          <w:sz w:val="24"/>
          <w:szCs w:val="24"/>
          <w:lang w:val="en-GB"/>
        </w:rPr>
        <w:t>.</w:t>
      </w:r>
      <w:r w:rsidRPr="00A367DD">
        <w:rPr>
          <w:rFonts w:ascii="Times New Roman" w:hAnsi="Times New Roman"/>
          <w:sz w:val="24"/>
          <w:szCs w:val="24"/>
          <w:lang w:val="en-GB"/>
        </w:rPr>
        <w:t xml:space="preserve"> </w:t>
      </w:r>
      <w:r w:rsidRPr="007714DB">
        <w:rPr>
          <w:rFonts w:ascii="Times New Roman" w:hAnsi="Times New Roman"/>
          <w:b/>
          <w:bCs/>
          <w:sz w:val="24"/>
          <w:szCs w:val="24"/>
          <w:lang w:val="en-GB"/>
        </w:rPr>
        <w:t>2003</w:t>
      </w:r>
      <w:r w:rsidRPr="00A367DD">
        <w:rPr>
          <w:rFonts w:ascii="Times New Roman" w:hAnsi="Times New Roman"/>
          <w:sz w:val="24"/>
          <w:szCs w:val="24"/>
          <w:lang w:val="en-GB"/>
        </w:rPr>
        <w:t xml:space="preserve">, </w:t>
      </w:r>
      <w:r w:rsidRPr="007714DB">
        <w:rPr>
          <w:rFonts w:ascii="Times New Roman" w:hAnsi="Times New Roman"/>
          <w:bCs/>
          <w:i/>
          <w:iCs/>
          <w:sz w:val="24"/>
          <w:szCs w:val="24"/>
          <w:lang w:val="en-GB"/>
        </w:rPr>
        <w:t>36</w:t>
      </w:r>
      <w:r w:rsidRPr="007714DB">
        <w:rPr>
          <w:rFonts w:ascii="Times New Roman" w:hAnsi="Times New Roman"/>
          <w:bCs/>
          <w:sz w:val="24"/>
          <w:szCs w:val="24"/>
          <w:lang w:val="en-GB"/>
        </w:rPr>
        <w:t>,</w:t>
      </w:r>
      <w:r w:rsidRPr="00A367DD">
        <w:rPr>
          <w:rFonts w:ascii="Times New Roman" w:hAnsi="Times New Roman"/>
          <w:b/>
          <w:sz w:val="24"/>
          <w:szCs w:val="24"/>
          <w:lang w:val="en-GB"/>
        </w:rPr>
        <w:t xml:space="preserve"> </w:t>
      </w:r>
      <w:r w:rsidRPr="00A367DD">
        <w:rPr>
          <w:rFonts w:ascii="Times New Roman" w:hAnsi="Times New Roman"/>
          <w:sz w:val="24"/>
          <w:szCs w:val="24"/>
          <w:lang w:val="en-GB"/>
        </w:rPr>
        <w:t>7-13.</w:t>
      </w:r>
    </w:p>
    <w:p w14:paraId="7E7A2B89" w14:textId="3AD75A85" w:rsidR="006E1761" w:rsidRPr="00A367DD" w:rsidRDefault="006E1761" w:rsidP="00A367DD">
      <w:pPr>
        <w:pStyle w:val="MDPI71References"/>
        <w:numPr>
          <w:ilvl w:val="0"/>
          <w:numId w:val="5"/>
        </w:numPr>
        <w:spacing w:line="360" w:lineRule="auto"/>
        <w:rPr>
          <w:rFonts w:ascii="Times New Roman" w:hAnsi="Times New Roman"/>
          <w:sz w:val="24"/>
          <w:szCs w:val="24"/>
        </w:rPr>
      </w:pPr>
      <w:r w:rsidRPr="00A367DD">
        <w:rPr>
          <w:rFonts w:ascii="Times New Roman" w:hAnsi="Times New Roman"/>
          <w:iCs/>
          <w:sz w:val="24"/>
          <w:szCs w:val="24"/>
          <w:lang w:val="en-GB"/>
        </w:rPr>
        <w:t xml:space="preserve">L. J. Farrugia, </w:t>
      </w:r>
      <w:r w:rsidRPr="00A367DD">
        <w:rPr>
          <w:rFonts w:ascii="Times New Roman" w:hAnsi="Times New Roman"/>
          <w:i/>
          <w:iCs/>
          <w:sz w:val="24"/>
          <w:szCs w:val="24"/>
          <w:lang w:val="en-GB"/>
        </w:rPr>
        <w:t xml:space="preserve">J. Appl. </w:t>
      </w:r>
      <w:proofErr w:type="spellStart"/>
      <w:r w:rsidRPr="00A367DD">
        <w:rPr>
          <w:rFonts w:ascii="Times New Roman" w:hAnsi="Times New Roman"/>
          <w:i/>
          <w:iCs/>
          <w:sz w:val="24"/>
          <w:szCs w:val="24"/>
          <w:lang w:val="en-GB"/>
        </w:rPr>
        <w:t>Cryst</w:t>
      </w:r>
      <w:proofErr w:type="spellEnd"/>
      <w:r w:rsidRPr="00A367DD">
        <w:rPr>
          <w:rFonts w:ascii="Times New Roman" w:hAnsi="Times New Roman"/>
          <w:i/>
          <w:iCs/>
          <w:sz w:val="24"/>
          <w:szCs w:val="24"/>
          <w:lang w:val="en-GB"/>
        </w:rPr>
        <w:t>.</w:t>
      </w:r>
      <w:r w:rsidRPr="00A367DD">
        <w:rPr>
          <w:rFonts w:ascii="Times New Roman" w:hAnsi="Times New Roman"/>
          <w:iCs/>
          <w:sz w:val="24"/>
          <w:szCs w:val="24"/>
          <w:lang w:val="en-GB"/>
        </w:rPr>
        <w:t xml:space="preserve"> </w:t>
      </w:r>
      <w:r w:rsidRPr="007714DB">
        <w:rPr>
          <w:rFonts w:ascii="Times New Roman" w:hAnsi="Times New Roman"/>
          <w:b/>
          <w:bCs/>
          <w:iCs/>
          <w:sz w:val="24"/>
          <w:szCs w:val="24"/>
          <w:lang w:val="en-GB"/>
        </w:rPr>
        <w:t>1997</w:t>
      </w:r>
      <w:r w:rsidRPr="00A367DD">
        <w:rPr>
          <w:rFonts w:ascii="Times New Roman" w:hAnsi="Times New Roman"/>
          <w:iCs/>
          <w:sz w:val="24"/>
          <w:szCs w:val="24"/>
          <w:lang w:val="en-GB"/>
        </w:rPr>
        <w:t xml:space="preserve">, </w:t>
      </w:r>
      <w:r w:rsidRPr="007714DB">
        <w:rPr>
          <w:rFonts w:ascii="Times New Roman" w:hAnsi="Times New Roman"/>
          <w:bCs/>
          <w:i/>
          <w:sz w:val="24"/>
          <w:szCs w:val="24"/>
          <w:lang w:val="en-GB"/>
        </w:rPr>
        <w:t>30</w:t>
      </w:r>
      <w:r w:rsidRPr="00A367DD">
        <w:rPr>
          <w:rFonts w:ascii="Times New Roman" w:hAnsi="Times New Roman"/>
          <w:iCs/>
          <w:sz w:val="24"/>
          <w:szCs w:val="24"/>
          <w:lang w:val="en-GB"/>
        </w:rPr>
        <w:t>, 565.</w:t>
      </w:r>
    </w:p>
    <w:p w14:paraId="2FE51417" w14:textId="3A454C6D" w:rsidR="006E1761" w:rsidRPr="00A367DD" w:rsidRDefault="006E1761" w:rsidP="00A367DD">
      <w:pPr>
        <w:pStyle w:val="MDPI71References"/>
        <w:numPr>
          <w:ilvl w:val="0"/>
          <w:numId w:val="5"/>
        </w:numPr>
        <w:spacing w:line="360" w:lineRule="auto"/>
        <w:rPr>
          <w:rFonts w:ascii="Times New Roman" w:hAnsi="Times New Roman"/>
          <w:sz w:val="24"/>
          <w:szCs w:val="24"/>
        </w:rPr>
      </w:pPr>
      <w:r w:rsidRPr="00A367DD">
        <w:rPr>
          <w:rFonts w:ascii="Times New Roman" w:hAnsi="Times New Roman"/>
          <w:iCs/>
          <w:sz w:val="24"/>
          <w:szCs w:val="24"/>
          <w:lang w:val="en-GB"/>
        </w:rPr>
        <w:t>C. F. Macrae, P. R. Edgington, P</w:t>
      </w:r>
      <w:r w:rsidR="007714DB">
        <w:rPr>
          <w:rFonts w:ascii="Times New Roman" w:hAnsi="Times New Roman"/>
          <w:iCs/>
          <w:sz w:val="24"/>
          <w:szCs w:val="24"/>
          <w:lang w:val="en-GB"/>
        </w:rPr>
        <w:t>.</w:t>
      </w:r>
      <w:r w:rsidRPr="00A367DD">
        <w:rPr>
          <w:rFonts w:ascii="Times New Roman" w:hAnsi="Times New Roman"/>
          <w:iCs/>
          <w:sz w:val="24"/>
          <w:szCs w:val="24"/>
          <w:lang w:val="en-GB"/>
        </w:rPr>
        <w:t xml:space="preserve"> McCabe, E. </w:t>
      </w:r>
      <w:proofErr w:type="spellStart"/>
      <w:r w:rsidRPr="00A367DD">
        <w:rPr>
          <w:rFonts w:ascii="Times New Roman" w:hAnsi="Times New Roman"/>
          <w:iCs/>
          <w:sz w:val="24"/>
          <w:szCs w:val="24"/>
          <w:lang w:val="en-GB"/>
        </w:rPr>
        <w:t>Pidcock</w:t>
      </w:r>
      <w:proofErr w:type="spellEnd"/>
      <w:r w:rsidRPr="00A367DD">
        <w:rPr>
          <w:rFonts w:ascii="Times New Roman" w:hAnsi="Times New Roman"/>
          <w:iCs/>
          <w:sz w:val="24"/>
          <w:szCs w:val="24"/>
          <w:lang w:val="en-GB"/>
        </w:rPr>
        <w:t xml:space="preserve">, G. P. Shields, R. Taylor, M. </w:t>
      </w:r>
      <w:proofErr w:type="spellStart"/>
      <w:r w:rsidRPr="00A367DD">
        <w:rPr>
          <w:rFonts w:ascii="Times New Roman" w:hAnsi="Times New Roman"/>
          <w:iCs/>
          <w:sz w:val="24"/>
          <w:szCs w:val="24"/>
          <w:lang w:val="en-GB"/>
        </w:rPr>
        <w:t>Towler</w:t>
      </w:r>
      <w:proofErr w:type="spellEnd"/>
      <w:r w:rsidRPr="00A367DD">
        <w:rPr>
          <w:rFonts w:ascii="Times New Roman" w:hAnsi="Times New Roman"/>
          <w:iCs/>
          <w:sz w:val="24"/>
          <w:szCs w:val="24"/>
          <w:lang w:val="en-GB"/>
        </w:rPr>
        <w:t xml:space="preserve">, J. </w:t>
      </w:r>
      <w:proofErr w:type="spellStart"/>
      <w:r w:rsidRPr="00A367DD">
        <w:rPr>
          <w:rFonts w:ascii="Times New Roman" w:hAnsi="Times New Roman"/>
          <w:iCs/>
          <w:sz w:val="24"/>
          <w:szCs w:val="24"/>
          <w:lang w:val="en-GB"/>
        </w:rPr>
        <w:t>ven</w:t>
      </w:r>
      <w:proofErr w:type="spellEnd"/>
      <w:r w:rsidRPr="00A367DD">
        <w:rPr>
          <w:rFonts w:ascii="Times New Roman" w:hAnsi="Times New Roman"/>
          <w:iCs/>
          <w:sz w:val="24"/>
          <w:szCs w:val="24"/>
          <w:lang w:val="en-GB"/>
        </w:rPr>
        <w:t xml:space="preserve"> de Streek, </w:t>
      </w:r>
      <w:r w:rsidRPr="00A367DD">
        <w:rPr>
          <w:rFonts w:ascii="Times New Roman" w:hAnsi="Times New Roman"/>
          <w:i/>
          <w:iCs/>
          <w:sz w:val="24"/>
          <w:szCs w:val="24"/>
          <w:lang w:val="en-GB"/>
        </w:rPr>
        <w:t xml:space="preserve">J. Appl. </w:t>
      </w:r>
      <w:proofErr w:type="spellStart"/>
      <w:r w:rsidRPr="00A367DD">
        <w:rPr>
          <w:rFonts w:ascii="Times New Roman" w:hAnsi="Times New Roman"/>
          <w:i/>
          <w:iCs/>
          <w:sz w:val="24"/>
          <w:szCs w:val="24"/>
          <w:lang w:val="en-GB"/>
        </w:rPr>
        <w:t>Cryst</w:t>
      </w:r>
      <w:proofErr w:type="spellEnd"/>
      <w:r w:rsidRPr="00A367DD">
        <w:rPr>
          <w:rFonts w:ascii="Times New Roman" w:hAnsi="Times New Roman"/>
          <w:i/>
          <w:iCs/>
          <w:sz w:val="24"/>
          <w:szCs w:val="24"/>
          <w:lang w:val="en-GB"/>
        </w:rPr>
        <w:t>.</w:t>
      </w:r>
      <w:r w:rsidRPr="00A367DD">
        <w:rPr>
          <w:rFonts w:ascii="Times New Roman" w:hAnsi="Times New Roman"/>
          <w:iCs/>
          <w:sz w:val="24"/>
          <w:szCs w:val="24"/>
          <w:lang w:val="en-GB"/>
        </w:rPr>
        <w:t xml:space="preserve"> </w:t>
      </w:r>
      <w:r w:rsidRPr="007714DB">
        <w:rPr>
          <w:rFonts w:ascii="Times New Roman" w:hAnsi="Times New Roman"/>
          <w:b/>
          <w:bCs/>
          <w:iCs/>
          <w:sz w:val="24"/>
          <w:szCs w:val="24"/>
          <w:lang w:val="en-GB"/>
        </w:rPr>
        <w:t>2006</w:t>
      </w:r>
      <w:r w:rsidRPr="00A367DD">
        <w:rPr>
          <w:rFonts w:ascii="Times New Roman" w:hAnsi="Times New Roman"/>
          <w:iCs/>
          <w:sz w:val="24"/>
          <w:szCs w:val="24"/>
          <w:lang w:val="en-GB"/>
        </w:rPr>
        <w:t xml:space="preserve">, </w:t>
      </w:r>
      <w:r w:rsidRPr="007714DB">
        <w:rPr>
          <w:rFonts w:ascii="Times New Roman" w:hAnsi="Times New Roman"/>
          <w:bCs/>
          <w:i/>
          <w:sz w:val="24"/>
          <w:szCs w:val="24"/>
          <w:lang w:val="en-GB"/>
        </w:rPr>
        <w:t>39</w:t>
      </w:r>
      <w:r w:rsidRPr="00A367DD">
        <w:rPr>
          <w:rFonts w:ascii="Times New Roman" w:hAnsi="Times New Roman"/>
          <w:iCs/>
          <w:sz w:val="24"/>
          <w:szCs w:val="24"/>
          <w:lang w:val="en-GB"/>
        </w:rPr>
        <w:t>, 453-457</w:t>
      </w:r>
      <w:r w:rsidR="007714DB">
        <w:rPr>
          <w:rFonts w:ascii="Times New Roman" w:hAnsi="Times New Roman"/>
          <w:iCs/>
          <w:sz w:val="24"/>
          <w:szCs w:val="24"/>
          <w:lang w:val="en-GB"/>
        </w:rPr>
        <w:t>.</w:t>
      </w:r>
    </w:p>
    <w:p w14:paraId="024090CC" w14:textId="5FE09E82" w:rsidR="006E1761" w:rsidRPr="00FF3980" w:rsidRDefault="006E1761" w:rsidP="00A367DD">
      <w:pPr>
        <w:pStyle w:val="MDPI71References"/>
        <w:numPr>
          <w:ilvl w:val="0"/>
          <w:numId w:val="5"/>
        </w:numPr>
        <w:spacing w:line="360" w:lineRule="auto"/>
        <w:rPr>
          <w:rFonts w:ascii="Times New Roman" w:hAnsi="Times New Roman"/>
          <w:sz w:val="24"/>
          <w:szCs w:val="24"/>
        </w:rPr>
      </w:pPr>
      <w:r w:rsidRPr="00755FD9">
        <w:rPr>
          <w:rFonts w:ascii="Times New Roman" w:hAnsi="Times New Roman"/>
          <w:sz w:val="24"/>
          <w:szCs w:val="24"/>
          <w:lang w:val="en-GB"/>
        </w:rPr>
        <w:t xml:space="preserve">F. H. Allen, </w:t>
      </w:r>
      <w:r w:rsidR="00755FD9" w:rsidRPr="00755FD9">
        <w:rPr>
          <w:rFonts w:ascii="Times New Roman" w:hAnsi="Times New Roman"/>
          <w:i/>
          <w:sz w:val="24"/>
          <w:szCs w:val="24"/>
          <w:lang w:val="hr-HR"/>
        </w:rPr>
        <w:t>Acta Crystallogr., Sect. B: Struct. Sci.</w:t>
      </w:r>
      <w:r w:rsidR="00102679">
        <w:rPr>
          <w:rFonts w:ascii="Times New Roman" w:hAnsi="Times New Roman"/>
          <w:sz w:val="24"/>
          <w:szCs w:val="24"/>
          <w:lang w:val="en-GB"/>
        </w:rPr>
        <w:t xml:space="preserve"> </w:t>
      </w:r>
      <w:r w:rsidR="00102679" w:rsidRPr="00102679">
        <w:rPr>
          <w:rFonts w:ascii="Times New Roman" w:hAnsi="Times New Roman"/>
          <w:b/>
          <w:bCs/>
          <w:sz w:val="24"/>
          <w:szCs w:val="24"/>
          <w:lang w:val="en-GB"/>
        </w:rPr>
        <w:t>2002</w:t>
      </w:r>
      <w:r w:rsidR="00102679">
        <w:rPr>
          <w:rFonts w:ascii="Times New Roman" w:hAnsi="Times New Roman"/>
          <w:sz w:val="24"/>
          <w:szCs w:val="24"/>
          <w:lang w:val="en-GB"/>
        </w:rPr>
        <w:t>,</w:t>
      </w:r>
      <w:r w:rsidRPr="00755FD9">
        <w:rPr>
          <w:rFonts w:ascii="Times New Roman" w:hAnsi="Times New Roman"/>
          <w:sz w:val="24"/>
          <w:szCs w:val="24"/>
          <w:lang w:val="en-GB"/>
        </w:rPr>
        <w:t xml:space="preserve"> </w:t>
      </w:r>
      <w:r w:rsidRPr="00102679">
        <w:rPr>
          <w:rFonts w:ascii="Times New Roman" w:hAnsi="Times New Roman"/>
          <w:bCs/>
          <w:i/>
          <w:iCs/>
          <w:sz w:val="24"/>
          <w:szCs w:val="24"/>
          <w:lang w:val="en-GB"/>
        </w:rPr>
        <w:t>58</w:t>
      </w:r>
      <w:r w:rsidRPr="00755FD9">
        <w:rPr>
          <w:rFonts w:ascii="Times New Roman" w:hAnsi="Times New Roman"/>
          <w:sz w:val="24"/>
          <w:szCs w:val="24"/>
          <w:lang w:val="en-GB"/>
        </w:rPr>
        <w:t>, 380-388.</w:t>
      </w:r>
    </w:p>
    <w:p w14:paraId="472DCBED" w14:textId="32094F82" w:rsidR="00FF3980" w:rsidRDefault="00FF3980"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M. </w:t>
      </w:r>
      <w:proofErr w:type="spellStart"/>
      <w:r w:rsidRPr="00FF3980">
        <w:rPr>
          <w:rFonts w:ascii="Times New Roman" w:hAnsi="Times New Roman"/>
          <w:sz w:val="24"/>
          <w:szCs w:val="24"/>
        </w:rPr>
        <w:t>Salihović</w:t>
      </w:r>
      <w:proofErr w:type="spellEnd"/>
      <w:r w:rsidRPr="00FF3980">
        <w:rPr>
          <w:rFonts w:ascii="Times New Roman" w:hAnsi="Times New Roman"/>
          <w:sz w:val="24"/>
          <w:szCs w:val="24"/>
        </w:rPr>
        <w:t xml:space="preserve">, </w:t>
      </w:r>
      <w:r>
        <w:rPr>
          <w:rFonts w:ascii="Times New Roman" w:hAnsi="Times New Roman"/>
          <w:sz w:val="24"/>
          <w:szCs w:val="24"/>
        </w:rPr>
        <w:t xml:space="preserve">A. </w:t>
      </w:r>
      <w:proofErr w:type="spellStart"/>
      <w:r w:rsidRPr="00FF3980">
        <w:rPr>
          <w:rFonts w:ascii="Times New Roman" w:hAnsi="Times New Roman"/>
          <w:sz w:val="24"/>
          <w:szCs w:val="24"/>
        </w:rPr>
        <w:t>Osmanović</w:t>
      </w:r>
      <w:proofErr w:type="spellEnd"/>
      <w:r w:rsidRPr="00FF3980">
        <w:rPr>
          <w:rFonts w:ascii="Times New Roman" w:hAnsi="Times New Roman"/>
          <w:sz w:val="24"/>
          <w:szCs w:val="24"/>
        </w:rPr>
        <w:t xml:space="preserve">, </w:t>
      </w:r>
      <w:r>
        <w:rPr>
          <w:rFonts w:ascii="Times New Roman" w:hAnsi="Times New Roman"/>
          <w:sz w:val="24"/>
          <w:szCs w:val="24"/>
        </w:rPr>
        <w:t xml:space="preserve">S. </w:t>
      </w:r>
      <w:proofErr w:type="spellStart"/>
      <w:r w:rsidRPr="00FF3980">
        <w:rPr>
          <w:rFonts w:ascii="Times New Roman" w:hAnsi="Times New Roman"/>
          <w:sz w:val="24"/>
          <w:szCs w:val="24"/>
        </w:rPr>
        <w:t>Špirtović-Halilović</w:t>
      </w:r>
      <w:proofErr w:type="spellEnd"/>
      <w:r w:rsidRPr="00FF3980">
        <w:rPr>
          <w:rFonts w:ascii="Times New Roman" w:hAnsi="Times New Roman"/>
          <w:sz w:val="24"/>
          <w:szCs w:val="24"/>
        </w:rPr>
        <w:t xml:space="preserve">, </w:t>
      </w:r>
      <w:r>
        <w:rPr>
          <w:rFonts w:ascii="Times New Roman" w:hAnsi="Times New Roman"/>
          <w:sz w:val="24"/>
          <w:szCs w:val="24"/>
        </w:rPr>
        <w:t xml:space="preserve">S. </w:t>
      </w:r>
      <w:r w:rsidRPr="00FF3980">
        <w:rPr>
          <w:rFonts w:ascii="Times New Roman" w:hAnsi="Times New Roman"/>
          <w:sz w:val="24"/>
          <w:szCs w:val="24"/>
        </w:rPr>
        <w:t xml:space="preserve">Roca, </w:t>
      </w:r>
      <w:r>
        <w:rPr>
          <w:rFonts w:ascii="Times New Roman" w:hAnsi="Times New Roman"/>
          <w:sz w:val="24"/>
          <w:szCs w:val="24"/>
        </w:rPr>
        <w:t xml:space="preserve">A. </w:t>
      </w:r>
      <w:proofErr w:type="spellStart"/>
      <w:r w:rsidRPr="00FF3980">
        <w:rPr>
          <w:rFonts w:ascii="Times New Roman" w:hAnsi="Times New Roman"/>
          <w:sz w:val="24"/>
          <w:szCs w:val="24"/>
        </w:rPr>
        <w:t>Meščić</w:t>
      </w:r>
      <w:proofErr w:type="spellEnd"/>
      <w:r w:rsidRPr="00FF3980">
        <w:rPr>
          <w:rFonts w:ascii="Times New Roman" w:hAnsi="Times New Roman"/>
          <w:sz w:val="24"/>
          <w:szCs w:val="24"/>
        </w:rPr>
        <w:t xml:space="preserve">, </w:t>
      </w:r>
      <w:r>
        <w:rPr>
          <w:rFonts w:ascii="Times New Roman" w:hAnsi="Times New Roman"/>
          <w:sz w:val="24"/>
          <w:szCs w:val="24"/>
        </w:rPr>
        <w:t xml:space="preserve">L. </w:t>
      </w:r>
      <w:proofErr w:type="spellStart"/>
      <w:r w:rsidRPr="00FF3980">
        <w:rPr>
          <w:rFonts w:ascii="Times New Roman" w:hAnsi="Times New Roman"/>
          <w:sz w:val="24"/>
          <w:szCs w:val="24"/>
        </w:rPr>
        <w:t>Vujisić</w:t>
      </w:r>
      <w:proofErr w:type="spellEnd"/>
      <w:r w:rsidRPr="00FF3980">
        <w:rPr>
          <w:rFonts w:ascii="Times New Roman" w:hAnsi="Times New Roman"/>
          <w:sz w:val="24"/>
          <w:szCs w:val="24"/>
        </w:rPr>
        <w:t xml:space="preserve">, </w:t>
      </w:r>
      <w:r>
        <w:rPr>
          <w:rFonts w:ascii="Times New Roman" w:hAnsi="Times New Roman"/>
          <w:sz w:val="24"/>
          <w:szCs w:val="24"/>
        </w:rPr>
        <w:t xml:space="preserve">S. </w:t>
      </w:r>
      <w:proofErr w:type="spellStart"/>
      <w:r w:rsidRPr="00FF3980">
        <w:rPr>
          <w:rFonts w:ascii="Times New Roman" w:hAnsi="Times New Roman"/>
          <w:sz w:val="24"/>
          <w:szCs w:val="24"/>
        </w:rPr>
        <w:t>Trifunović</w:t>
      </w:r>
      <w:proofErr w:type="spellEnd"/>
      <w:r w:rsidRPr="00FF3980">
        <w:rPr>
          <w:rFonts w:ascii="Times New Roman" w:hAnsi="Times New Roman"/>
          <w:sz w:val="24"/>
          <w:szCs w:val="24"/>
        </w:rPr>
        <w:t xml:space="preserve">, </w:t>
      </w:r>
      <w:r>
        <w:rPr>
          <w:rFonts w:ascii="Times New Roman" w:hAnsi="Times New Roman"/>
          <w:sz w:val="24"/>
          <w:szCs w:val="24"/>
        </w:rPr>
        <w:t xml:space="preserve">D. </w:t>
      </w:r>
      <w:proofErr w:type="spellStart"/>
      <w:r w:rsidRPr="00FF3980">
        <w:rPr>
          <w:rFonts w:ascii="Times New Roman" w:hAnsi="Times New Roman"/>
          <w:sz w:val="24"/>
          <w:szCs w:val="24"/>
        </w:rPr>
        <w:t>Završnik</w:t>
      </w:r>
      <w:proofErr w:type="spellEnd"/>
      <w:r w:rsidRPr="00FF3980">
        <w:rPr>
          <w:rFonts w:ascii="Times New Roman" w:hAnsi="Times New Roman"/>
          <w:sz w:val="24"/>
          <w:szCs w:val="24"/>
        </w:rPr>
        <w:t xml:space="preserve">, </w:t>
      </w:r>
      <w:r>
        <w:rPr>
          <w:rFonts w:ascii="Times New Roman" w:hAnsi="Times New Roman"/>
          <w:sz w:val="24"/>
          <w:szCs w:val="24"/>
        </w:rPr>
        <w:t xml:space="preserve">E. </w:t>
      </w:r>
      <w:proofErr w:type="spellStart"/>
      <w:r w:rsidRPr="00FF3980">
        <w:rPr>
          <w:rFonts w:ascii="Times New Roman" w:hAnsi="Times New Roman"/>
          <w:sz w:val="24"/>
          <w:szCs w:val="24"/>
        </w:rPr>
        <w:t>Sofić</w:t>
      </w:r>
      <w:proofErr w:type="spellEnd"/>
      <w:r>
        <w:rPr>
          <w:rFonts w:ascii="Times New Roman" w:hAnsi="Times New Roman"/>
          <w:sz w:val="24"/>
          <w:szCs w:val="24"/>
        </w:rPr>
        <w:t xml:space="preserve">, </w:t>
      </w:r>
      <w:r w:rsidRPr="009B6585">
        <w:rPr>
          <w:rFonts w:ascii="Times New Roman" w:hAnsi="Times New Roman"/>
          <w:i/>
          <w:iCs/>
          <w:sz w:val="24"/>
          <w:szCs w:val="24"/>
        </w:rPr>
        <w:t>J</w:t>
      </w:r>
      <w:r w:rsidR="009B6585" w:rsidRPr="009B6585">
        <w:rPr>
          <w:rFonts w:ascii="Times New Roman" w:hAnsi="Times New Roman"/>
          <w:i/>
          <w:iCs/>
          <w:sz w:val="24"/>
          <w:szCs w:val="24"/>
        </w:rPr>
        <w:t>.</w:t>
      </w:r>
      <w:r w:rsidRPr="009B6585">
        <w:rPr>
          <w:rFonts w:ascii="Times New Roman" w:hAnsi="Times New Roman"/>
          <w:i/>
          <w:iCs/>
          <w:sz w:val="24"/>
          <w:szCs w:val="24"/>
        </w:rPr>
        <w:t xml:space="preserve"> Mol</w:t>
      </w:r>
      <w:r w:rsidR="009B6585" w:rsidRPr="009B6585">
        <w:rPr>
          <w:rFonts w:ascii="Times New Roman" w:hAnsi="Times New Roman"/>
          <w:i/>
          <w:iCs/>
          <w:sz w:val="24"/>
          <w:szCs w:val="24"/>
        </w:rPr>
        <w:t>.</w:t>
      </w:r>
      <w:r w:rsidRPr="009B6585">
        <w:rPr>
          <w:rFonts w:ascii="Times New Roman" w:hAnsi="Times New Roman"/>
          <w:i/>
          <w:iCs/>
          <w:sz w:val="24"/>
          <w:szCs w:val="24"/>
        </w:rPr>
        <w:t xml:space="preserve"> Struct</w:t>
      </w:r>
      <w:r w:rsidR="009B6585" w:rsidRPr="009B6585">
        <w:rPr>
          <w:rFonts w:ascii="Times New Roman" w:hAnsi="Times New Roman"/>
          <w:i/>
          <w:iCs/>
          <w:sz w:val="24"/>
          <w:szCs w:val="24"/>
        </w:rPr>
        <w:t>.</w:t>
      </w:r>
      <w:r w:rsidRPr="00FF3980">
        <w:rPr>
          <w:rFonts w:ascii="Times New Roman" w:hAnsi="Times New Roman"/>
          <w:sz w:val="24"/>
          <w:szCs w:val="24"/>
        </w:rPr>
        <w:t xml:space="preserve"> </w:t>
      </w:r>
      <w:r w:rsidRPr="009B6585">
        <w:rPr>
          <w:rFonts w:ascii="Times New Roman" w:hAnsi="Times New Roman"/>
          <w:b/>
          <w:bCs/>
          <w:sz w:val="24"/>
          <w:szCs w:val="24"/>
        </w:rPr>
        <w:t>2015</w:t>
      </w:r>
      <w:r w:rsidR="009B6585">
        <w:rPr>
          <w:rFonts w:ascii="Times New Roman" w:hAnsi="Times New Roman"/>
          <w:sz w:val="24"/>
          <w:szCs w:val="24"/>
        </w:rPr>
        <w:t xml:space="preserve">, </w:t>
      </w:r>
      <w:r w:rsidRPr="009B6585">
        <w:rPr>
          <w:rFonts w:ascii="Times New Roman" w:hAnsi="Times New Roman"/>
          <w:i/>
          <w:iCs/>
          <w:sz w:val="24"/>
          <w:szCs w:val="24"/>
        </w:rPr>
        <w:t>1091</w:t>
      </w:r>
      <w:r w:rsidR="009B6585">
        <w:rPr>
          <w:rFonts w:ascii="Times New Roman" w:hAnsi="Times New Roman"/>
          <w:sz w:val="24"/>
          <w:szCs w:val="24"/>
        </w:rPr>
        <w:t xml:space="preserve">, </w:t>
      </w:r>
      <w:r w:rsidRPr="00FF3980">
        <w:rPr>
          <w:rFonts w:ascii="Times New Roman" w:hAnsi="Times New Roman"/>
          <w:sz w:val="24"/>
          <w:szCs w:val="24"/>
        </w:rPr>
        <w:t>170-</w:t>
      </w:r>
      <w:r w:rsidR="009B6585">
        <w:rPr>
          <w:rFonts w:ascii="Times New Roman" w:hAnsi="Times New Roman"/>
          <w:sz w:val="24"/>
          <w:szCs w:val="24"/>
        </w:rPr>
        <w:t>17</w:t>
      </w:r>
      <w:r w:rsidRPr="00FF3980">
        <w:rPr>
          <w:rFonts w:ascii="Times New Roman" w:hAnsi="Times New Roman"/>
          <w:sz w:val="24"/>
          <w:szCs w:val="24"/>
        </w:rPr>
        <w:t>6.</w:t>
      </w:r>
    </w:p>
    <w:p w14:paraId="2A3C0751" w14:textId="6FE2F720" w:rsidR="00412D42" w:rsidRDefault="00412D42"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U. </w:t>
      </w:r>
      <w:proofErr w:type="spellStart"/>
      <w:r w:rsidRPr="00412D42">
        <w:rPr>
          <w:rFonts w:ascii="Times New Roman" w:hAnsi="Times New Roman"/>
          <w:sz w:val="24"/>
          <w:szCs w:val="24"/>
        </w:rPr>
        <w:t>Glamočlija</w:t>
      </w:r>
      <w:proofErr w:type="spellEnd"/>
      <w:r w:rsidRPr="00412D42">
        <w:rPr>
          <w:rFonts w:ascii="Times New Roman" w:hAnsi="Times New Roman"/>
          <w:sz w:val="24"/>
          <w:szCs w:val="24"/>
        </w:rPr>
        <w:t xml:space="preserve">, </w:t>
      </w:r>
      <w:r>
        <w:rPr>
          <w:rFonts w:ascii="Times New Roman" w:hAnsi="Times New Roman"/>
          <w:sz w:val="24"/>
          <w:szCs w:val="24"/>
        </w:rPr>
        <w:t xml:space="preserve">S. </w:t>
      </w:r>
      <w:proofErr w:type="spellStart"/>
      <w:r w:rsidRPr="00412D42">
        <w:rPr>
          <w:rFonts w:ascii="Times New Roman" w:hAnsi="Times New Roman"/>
          <w:sz w:val="24"/>
          <w:szCs w:val="24"/>
        </w:rPr>
        <w:t>Špirtović-Halilović</w:t>
      </w:r>
      <w:proofErr w:type="spellEnd"/>
      <w:r w:rsidRPr="00412D42">
        <w:rPr>
          <w:rFonts w:ascii="Times New Roman" w:hAnsi="Times New Roman"/>
          <w:sz w:val="24"/>
          <w:szCs w:val="24"/>
        </w:rPr>
        <w:t xml:space="preserve">, </w:t>
      </w:r>
      <w:r>
        <w:rPr>
          <w:rFonts w:ascii="Times New Roman" w:hAnsi="Times New Roman"/>
          <w:sz w:val="24"/>
          <w:szCs w:val="24"/>
        </w:rPr>
        <w:t xml:space="preserve">M. </w:t>
      </w:r>
      <w:proofErr w:type="spellStart"/>
      <w:r w:rsidRPr="00412D42">
        <w:rPr>
          <w:rFonts w:ascii="Times New Roman" w:hAnsi="Times New Roman"/>
          <w:sz w:val="24"/>
          <w:szCs w:val="24"/>
        </w:rPr>
        <w:t>Salihović</w:t>
      </w:r>
      <w:proofErr w:type="spellEnd"/>
      <w:r w:rsidRPr="00412D42">
        <w:rPr>
          <w:rFonts w:ascii="Times New Roman" w:hAnsi="Times New Roman"/>
          <w:sz w:val="24"/>
          <w:szCs w:val="24"/>
        </w:rPr>
        <w:t xml:space="preserve">, </w:t>
      </w:r>
      <w:r>
        <w:rPr>
          <w:rFonts w:ascii="Times New Roman" w:hAnsi="Times New Roman"/>
          <w:sz w:val="24"/>
          <w:szCs w:val="24"/>
        </w:rPr>
        <w:t xml:space="preserve">I. </w:t>
      </w:r>
      <w:proofErr w:type="spellStart"/>
      <w:r w:rsidRPr="00412D42">
        <w:rPr>
          <w:rFonts w:ascii="Times New Roman" w:hAnsi="Times New Roman"/>
          <w:sz w:val="24"/>
          <w:szCs w:val="24"/>
        </w:rPr>
        <w:t>Turel</w:t>
      </w:r>
      <w:proofErr w:type="spellEnd"/>
      <w:r w:rsidRPr="00412D42">
        <w:rPr>
          <w:rFonts w:ascii="Times New Roman" w:hAnsi="Times New Roman"/>
          <w:sz w:val="24"/>
          <w:szCs w:val="24"/>
        </w:rPr>
        <w:t xml:space="preserve">, </w:t>
      </w:r>
      <w:r>
        <w:rPr>
          <w:rFonts w:ascii="Times New Roman" w:hAnsi="Times New Roman"/>
          <w:sz w:val="24"/>
          <w:szCs w:val="24"/>
        </w:rPr>
        <w:t xml:space="preserve">J. </w:t>
      </w:r>
      <w:proofErr w:type="spellStart"/>
      <w:r w:rsidRPr="00412D42">
        <w:rPr>
          <w:rFonts w:ascii="Times New Roman" w:hAnsi="Times New Roman"/>
          <w:sz w:val="24"/>
          <w:szCs w:val="24"/>
        </w:rPr>
        <w:t>Kljun</w:t>
      </w:r>
      <w:proofErr w:type="spellEnd"/>
      <w:r w:rsidRPr="00412D42">
        <w:rPr>
          <w:rFonts w:ascii="Times New Roman" w:hAnsi="Times New Roman"/>
          <w:sz w:val="24"/>
          <w:szCs w:val="24"/>
        </w:rPr>
        <w:t xml:space="preserve">, </w:t>
      </w:r>
      <w:r>
        <w:rPr>
          <w:rFonts w:ascii="Times New Roman" w:hAnsi="Times New Roman"/>
          <w:sz w:val="24"/>
          <w:szCs w:val="24"/>
        </w:rPr>
        <w:t xml:space="preserve">E. </w:t>
      </w:r>
      <w:proofErr w:type="spellStart"/>
      <w:r w:rsidRPr="00412D42">
        <w:rPr>
          <w:rFonts w:ascii="Times New Roman" w:hAnsi="Times New Roman"/>
          <w:sz w:val="24"/>
          <w:szCs w:val="24"/>
        </w:rPr>
        <w:t>Veljović</w:t>
      </w:r>
      <w:proofErr w:type="spellEnd"/>
      <w:r w:rsidRPr="00412D42">
        <w:rPr>
          <w:rFonts w:ascii="Times New Roman" w:hAnsi="Times New Roman"/>
          <w:sz w:val="24"/>
          <w:szCs w:val="24"/>
        </w:rPr>
        <w:t xml:space="preserve">, </w:t>
      </w:r>
      <w:r>
        <w:rPr>
          <w:rFonts w:ascii="Times New Roman" w:hAnsi="Times New Roman"/>
          <w:sz w:val="24"/>
          <w:szCs w:val="24"/>
        </w:rPr>
        <w:t xml:space="preserve">S. </w:t>
      </w:r>
      <w:proofErr w:type="spellStart"/>
      <w:r w:rsidRPr="00412D42">
        <w:rPr>
          <w:rFonts w:ascii="Times New Roman" w:hAnsi="Times New Roman"/>
          <w:sz w:val="24"/>
          <w:szCs w:val="24"/>
        </w:rPr>
        <w:t>Zukić</w:t>
      </w:r>
      <w:proofErr w:type="spellEnd"/>
      <w:r w:rsidRPr="00412D42">
        <w:rPr>
          <w:rFonts w:ascii="Times New Roman" w:hAnsi="Times New Roman"/>
          <w:sz w:val="24"/>
          <w:szCs w:val="24"/>
        </w:rPr>
        <w:t xml:space="preserve">, </w:t>
      </w:r>
      <w:r>
        <w:rPr>
          <w:rFonts w:ascii="Times New Roman" w:hAnsi="Times New Roman"/>
          <w:sz w:val="24"/>
          <w:szCs w:val="24"/>
        </w:rPr>
        <w:t xml:space="preserve">D. </w:t>
      </w:r>
      <w:proofErr w:type="spellStart"/>
      <w:r w:rsidRPr="00412D42">
        <w:rPr>
          <w:rFonts w:ascii="Times New Roman" w:hAnsi="Times New Roman"/>
          <w:sz w:val="24"/>
          <w:szCs w:val="24"/>
        </w:rPr>
        <w:t>Završnik</w:t>
      </w:r>
      <w:proofErr w:type="spellEnd"/>
      <w:r>
        <w:rPr>
          <w:rFonts w:ascii="Times New Roman" w:hAnsi="Times New Roman"/>
          <w:sz w:val="24"/>
          <w:szCs w:val="24"/>
        </w:rPr>
        <w:t>,</w:t>
      </w:r>
      <w:r w:rsidRPr="00412D42">
        <w:rPr>
          <w:rFonts w:ascii="Times New Roman" w:hAnsi="Times New Roman"/>
          <w:sz w:val="24"/>
          <w:szCs w:val="24"/>
        </w:rPr>
        <w:t xml:space="preserve"> </w:t>
      </w:r>
      <w:r w:rsidRPr="00412D42">
        <w:rPr>
          <w:rFonts w:ascii="Times New Roman" w:hAnsi="Times New Roman"/>
          <w:i/>
          <w:iCs/>
          <w:sz w:val="24"/>
          <w:szCs w:val="24"/>
        </w:rPr>
        <w:t xml:space="preserve">Acta </w:t>
      </w:r>
      <w:proofErr w:type="spellStart"/>
      <w:r w:rsidRPr="00412D42">
        <w:rPr>
          <w:rFonts w:ascii="Times New Roman" w:hAnsi="Times New Roman"/>
          <w:i/>
          <w:iCs/>
          <w:sz w:val="24"/>
          <w:szCs w:val="24"/>
        </w:rPr>
        <w:t>Chim</w:t>
      </w:r>
      <w:proofErr w:type="spellEnd"/>
      <w:r w:rsidRPr="00412D42">
        <w:rPr>
          <w:rFonts w:ascii="Times New Roman" w:hAnsi="Times New Roman"/>
          <w:i/>
          <w:iCs/>
          <w:sz w:val="24"/>
          <w:szCs w:val="24"/>
        </w:rPr>
        <w:t xml:space="preserve">. </w:t>
      </w:r>
      <w:proofErr w:type="spellStart"/>
      <w:r w:rsidRPr="00412D42">
        <w:rPr>
          <w:rFonts w:ascii="Times New Roman" w:hAnsi="Times New Roman"/>
          <w:i/>
          <w:iCs/>
          <w:sz w:val="24"/>
          <w:szCs w:val="24"/>
        </w:rPr>
        <w:t>Slov</w:t>
      </w:r>
      <w:proofErr w:type="spellEnd"/>
      <w:r w:rsidRPr="00412D42">
        <w:rPr>
          <w:rFonts w:ascii="Times New Roman" w:hAnsi="Times New Roman"/>
          <w:i/>
          <w:iCs/>
          <w:sz w:val="24"/>
          <w:szCs w:val="24"/>
        </w:rPr>
        <w:t>.</w:t>
      </w:r>
      <w:r w:rsidRPr="00412D42">
        <w:rPr>
          <w:rFonts w:ascii="Times New Roman" w:hAnsi="Times New Roman"/>
          <w:sz w:val="24"/>
          <w:szCs w:val="24"/>
        </w:rPr>
        <w:t xml:space="preserve"> </w:t>
      </w:r>
      <w:r w:rsidRPr="00412D42">
        <w:rPr>
          <w:rFonts w:ascii="Times New Roman" w:hAnsi="Times New Roman"/>
          <w:b/>
          <w:bCs/>
          <w:sz w:val="24"/>
          <w:szCs w:val="24"/>
        </w:rPr>
        <w:t>2021</w:t>
      </w:r>
      <w:r>
        <w:rPr>
          <w:rFonts w:ascii="Times New Roman" w:hAnsi="Times New Roman"/>
          <w:sz w:val="24"/>
          <w:szCs w:val="24"/>
        </w:rPr>
        <w:t>,</w:t>
      </w:r>
      <w:r w:rsidRPr="00412D42">
        <w:rPr>
          <w:rFonts w:ascii="Times New Roman" w:hAnsi="Times New Roman"/>
          <w:sz w:val="24"/>
          <w:szCs w:val="24"/>
        </w:rPr>
        <w:t xml:space="preserve"> </w:t>
      </w:r>
      <w:r w:rsidRPr="00412D42">
        <w:rPr>
          <w:rFonts w:ascii="Times New Roman" w:hAnsi="Times New Roman"/>
          <w:i/>
          <w:iCs/>
          <w:sz w:val="24"/>
          <w:szCs w:val="24"/>
        </w:rPr>
        <w:t>68</w:t>
      </w:r>
      <w:r>
        <w:rPr>
          <w:rFonts w:ascii="Times New Roman" w:hAnsi="Times New Roman"/>
          <w:sz w:val="24"/>
          <w:szCs w:val="24"/>
        </w:rPr>
        <w:t xml:space="preserve">, </w:t>
      </w:r>
      <w:r w:rsidRPr="00412D42">
        <w:rPr>
          <w:rFonts w:ascii="Times New Roman" w:hAnsi="Times New Roman"/>
          <w:sz w:val="24"/>
          <w:szCs w:val="24"/>
        </w:rPr>
        <w:t>144-</w:t>
      </w:r>
      <w:r>
        <w:rPr>
          <w:rFonts w:ascii="Times New Roman" w:hAnsi="Times New Roman"/>
          <w:sz w:val="24"/>
          <w:szCs w:val="24"/>
        </w:rPr>
        <w:t>1</w:t>
      </w:r>
      <w:r w:rsidRPr="00412D42">
        <w:rPr>
          <w:rFonts w:ascii="Times New Roman" w:hAnsi="Times New Roman"/>
          <w:sz w:val="24"/>
          <w:szCs w:val="24"/>
        </w:rPr>
        <w:t>50.</w:t>
      </w:r>
    </w:p>
    <w:p w14:paraId="712F71EB" w14:textId="7C426BA8" w:rsidR="00412D42" w:rsidRPr="00755FD9" w:rsidRDefault="00412D42"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rPr>
        <w:t xml:space="preserve">M. </w:t>
      </w:r>
      <w:r w:rsidRPr="00A367DD">
        <w:rPr>
          <w:rFonts w:ascii="Times New Roman" w:hAnsi="Times New Roman"/>
          <w:sz w:val="24"/>
          <w:szCs w:val="24"/>
        </w:rPr>
        <w:t xml:space="preserve">Jayaraman, </w:t>
      </w:r>
      <w:r>
        <w:rPr>
          <w:rFonts w:ascii="Times New Roman" w:hAnsi="Times New Roman"/>
          <w:sz w:val="24"/>
          <w:szCs w:val="24"/>
        </w:rPr>
        <w:t>R.</w:t>
      </w:r>
      <w:r w:rsidRPr="00A367DD">
        <w:rPr>
          <w:rFonts w:ascii="Times New Roman" w:hAnsi="Times New Roman"/>
          <w:sz w:val="24"/>
          <w:szCs w:val="24"/>
        </w:rPr>
        <w:t xml:space="preserve"> Balakrishnan, </w:t>
      </w:r>
      <w:r>
        <w:rPr>
          <w:rFonts w:ascii="Times New Roman" w:hAnsi="Times New Roman"/>
          <w:sz w:val="24"/>
          <w:szCs w:val="24"/>
        </w:rPr>
        <w:t>K.</w:t>
      </w:r>
      <w:r w:rsidRPr="00A367DD">
        <w:rPr>
          <w:rFonts w:ascii="Times New Roman" w:hAnsi="Times New Roman"/>
          <w:sz w:val="24"/>
          <w:szCs w:val="24"/>
        </w:rPr>
        <w:t xml:space="preserve"> Muthu, </w:t>
      </w:r>
      <w:r>
        <w:rPr>
          <w:rFonts w:ascii="Times New Roman" w:hAnsi="Times New Roman"/>
          <w:sz w:val="24"/>
          <w:szCs w:val="24"/>
        </w:rPr>
        <w:t>M.</w:t>
      </w:r>
      <w:r w:rsidRPr="00A367DD">
        <w:rPr>
          <w:rFonts w:ascii="Times New Roman" w:hAnsi="Times New Roman"/>
          <w:sz w:val="24"/>
          <w:szCs w:val="24"/>
        </w:rPr>
        <w:t xml:space="preserve"> </w:t>
      </w:r>
      <w:proofErr w:type="spellStart"/>
      <w:r w:rsidRPr="00A367DD">
        <w:rPr>
          <w:rFonts w:ascii="Times New Roman" w:hAnsi="Times New Roman"/>
          <w:sz w:val="24"/>
          <w:szCs w:val="24"/>
        </w:rPr>
        <w:t>Panneerselvam</w:t>
      </w:r>
      <w:proofErr w:type="spellEnd"/>
      <w:r w:rsidRPr="00A367DD">
        <w:rPr>
          <w:rFonts w:ascii="Times New Roman" w:hAnsi="Times New Roman"/>
          <w:sz w:val="24"/>
          <w:szCs w:val="24"/>
        </w:rPr>
        <w:t xml:space="preserve">, </w:t>
      </w:r>
      <w:r>
        <w:rPr>
          <w:rFonts w:ascii="Times New Roman" w:hAnsi="Times New Roman"/>
          <w:sz w:val="24"/>
          <w:szCs w:val="24"/>
        </w:rPr>
        <w:t>V.</w:t>
      </w:r>
      <w:r w:rsidRPr="00A367DD">
        <w:rPr>
          <w:rFonts w:ascii="Times New Roman" w:hAnsi="Times New Roman"/>
          <w:sz w:val="24"/>
          <w:szCs w:val="24"/>
        </w:rPr>
        <w:t xml:space="preserve"> </w:t>
      </w:r>
      <w:proofErr w:type="spellStart"/>
      <w:r w:rsidRPr="00A367DD">
        <w:rPr>
          <w:rFonts w:ascii="Times New Roman" w:hAnsi="Times New Roman"/>
          <w:sz w:val="24"/>
          <w:szCs w:val="24"/>
        </w:rPr>
        <w:t>Gnanasambandam</w:t>
      </w:r>
      <w:proofErr w:type="spellEnd"/>
      <w:r w:rsidRPr="00A367DD">
        <w:rPr>
          <w:rFonts w:ascii="Times New Roman" w:hAnsi="Times New Roman"/>
          <w:sz w:val="24"/>
          <w:szCs w:val="24"/>
        </w:rPr>
        <w:t xml:space="preserve">, </w:t>
      </w:r>
      <w:r>
        <w:rPr>
          <w:rFonts w:ascii="Times New Roman" w:hAnsi="Times New Roman"/>
          <w:sz w:val="24"/>
          <w:szCs w:val="24"/>
        </w:rPr>
        <w:t>K.</w:t>
      </w:r>
      <w:r w:rsidRPr="00A367DD">
        <w:rPr>
          <w:rFonts w:ascii="Times New Roman" w:hAnsi="Times New Roman"/>
          <w:sz w:val="24"/>
          <w:szCs w:val="24"/>
        </w:rPr>
        <w:t xml:space="preserve"> Ramadas, </w:t>
      </w:r>
      <w:r w:rsidRPr="00E34A7A">
        <w:rPr>
          <w:rFonts w:ascii="Times New Roman" w:hAnsi="Times New Roman"/>
          <w:i/>
          <w:iCs/>
          <w:sz w:val="24"/>
          <w:szCs w:val="24"/>
          <w:lang w:val="hr-HR"/>
        </w:rPr>
        <w:t>J. Crystallogr.</w:t>
      </w:r>
      <w:r w:rsidRPr="00A367DD">
        <w:rPr>
          <w:rFonts w:ascii="Times New Roman" w:hAnsi="Times New Roman"/>
          <w:sz w:val="24"/>
          <w:szCs w:val="24"/>
        </w:rPr>
        <w:t xml:space="preserve"> </w:t>
      </w:r>
      <w:r w:rsidRPr="00E34A7A">
        <w:rPr>
          <w:rFonts w:ascii="Times New Roman" w:hAnsi="Times New Roman"/>
          <w:b/>
          <w:bCs/>
          <w:sz w:val="24"/>
          <w:szCs w:val="24"/>
        </w:rPr>
        <w:t>2014</w:t>
      </w:r>
      <w:r>
        <w:rPr>
          <w:rFonts w:ascii="Times New Roman" w:hAnsi="Times New Roman"/>
          <w:sz w:val="24"/>
          <w:szCs w:val="24"/>
        </w:rPr>
        <w:t xml:space="preserve">, </w:t>
      </w:r>
      <w:r w:rsidRPr="00E34A7A">
        <w:rPr>
          <w:rFonts w:ascii="Times New Roman" w:hAnsi="Times New Roman"/>
          <w:sz w:val="24"/>
          <w:szCs w:val="24"/>
        </w:rPr>
        <w:t>Article ID 369061</w:t>
      </w:r>
      <w:r>
        <w:rPr>
          <w:rFonts w:ascii="Times New Roman" w:hAnsi="Times New Roman"/>
          <w:sz w:val="24"/>
          <w:szCs w:val="24"/>
        </w:rPr>
        <w:t>, DOI:</w:t>
      </w:r>
      <w:r w:rsidRPr="00E34A7A">
        <w:rPr>
          <w:rFonts w:ascii="Times New Roman" w:hAnsi="Times New Roman"/>
          <w:sz w:val="24"/>
          <w:szCs w:val="24"/>
        </w:rPr>
        <w:t>10.1155/2014/369061</w:t>
      </w:r>
      <w:r>
        <w:rPr>
          <w:rFonts w:ascii="Times New Roman" w:hAnsi="Times New Roman"/>
          <w:sz w:val="24"/>
          <w:szCs w:val="24"/>
        </w:rPr>
        <w:t>.</w:t>
      </w:r>
    </w:p>
    <w:p w14:paraId="01FF9ECE" w14:textId="2F420888" w:rsidR="005F0FA5" w:rsidRPr="00B079C1" w:rsidRDefault="00C05E84" w:rsidP="00A367DD">
      <w:pPr>
        <w:pStyle w:val="MDPI71References"/>
        <w:numPr>
          <w:ilvl w:val="0"/>
          <w:numId w:val="5"/>
        </w:numPr>
        <w:spacing w:line="360" w:lineRule="auto"/>
        <w:rPr>
          <w:rFonts w:ascii="Times New Roman" w:hAnsi="Times New Roman"/>
          <w:sz w:val="24"/>
          <w:szCs w:val="24"/>
        </w:rPr>
      </w:pPr>
      <w:r>
        <w:rPr>
          <w:rFonts w:ascii="Times New Roman" w:hAnsi="Times New Roman"/>
          <w:sz w:val="24"/>
          <w:szCs w:val="24"/>
          <w:lang w:val="hr-HR"/>
        </w:rPr>
        <w:t xml:space="preserve">A. A. </w:t>
      </w:r>
      <w:r w:rsidRPr="00C05E84">
        <w:rPr>
          <w:rFonts w:ascii="Times New Roman" w:hAnsi="Times New Roman"/>
          <w:sz w:val="24"/>
          <w:szCs w:val="24"/>
          <w:lang w:val="hr-HR"/>
        </w:rPr>
        <w:t>Kadhum</w:t>
      </w:r>
      <w:r>
        <w:rPr>
          <w:rFonts w:ascii="Times New Roman" w:hAnsi="Times New Roman"/>
          <w:sz w:val="24"/>
          <w:szCs w:val="24"/>
          <w:lang w:val="hr-HR"/>
        </w:rPr>
        <w:t>,</w:t>
      </w:r>
      <w:r w:rsidRPr="00C05E84">
        <w:rPr>
          <w:rFonts w:ascii="Times New Roman" w:hAnsi="Times New Roman"/>
          <w:sz w:val="24"/>
          <w:szCs w:val="24"/>
          <w:lang w:val="hr-HR"/>
        </w:rPr>
        <w:t xml:space="preserve"> A</w:t>
      </w:r>
      <w:r>
        <w:rPr>
          <w:rFonts w:ascii="Times New Roman" w:hAnsi="Times New Roman"/>
          <w:sz w:val="24"/>
          <w:szCs w:val="24"/>
          <w:lang w:val="hr-HR"/>
        </w:rPr>
        <w:t xml:space="preserve">. </w:t>
      </w:r>
      <w:r w:rsidRPr="00C05E84">
        <w:rPr>
          <w:rFonts w:ascii="Times New Roman" w:hAnsi="Times New Roman"/>
          <w:sz w:val="24"/>
          <w:szCs w:val="24"/>
          <w:lang w:val="hr-HR"/>
        </w:rPr>
        <w:t>A</w:t>
      </w:r>
      <w:r>
        <w:rPr>
          <w:rFonts w:ascii="Times New Roman" w:hAnsi="Times New Roman"/>
          <w:sz w:val="24"/>
          <w:szCs w:val="24"/>
          <w:lang w:val="hr-HR"/>
        </w:rPr>
        <w:t>.</w:t>
      </w:r>
      <w:r w:rsidRPr="00C05E84">
        <w:rPr>
          <w:rFonts w:ascii="Times New Roman" w:hAnsi="Times New Roman"/>
          <w:sz w:val="24"/>
          <w:szCs w:val="24"/>
          <w:lang w:val="hr-HR"/>
        </w:rPr>
        <w:t xml:space="preserve"> Al-Amiery, </w:t>
      </w:r>
      <w:r>
        <w:rPr>
          <w:rFonts w:ascii="Times New Roman" w:hAnsi="Times New Roman"/>
          <w:sz w:val="24"/>
          <w:szCs w:val="24"/>
          <w:lang w:val="hr-HR"/>
        </w:rPr>
        <w:t xml:space="preserve">M. </w:t>
      </w:r>
      <w:r w:rsidRPr="00C05E84">
        <w:rPr>
          <w:rFonts w:ascii="Times New Roman" w:hAnsi="Times New Roman"/>
          <w:sz w:val="24"/>
          <w:szCs w:val="24"/>
          <w:lang w:val="hr-HR"/>
        </w:rPr>
        <w:t xml:space="preserve">Shikara, </w:t>
      </w:r>
      <w:r>
        <w:rPr>
          <w:rFonts w:ascii="Times New Roman" w:hAnsi="Times New Roman"/>
          <w:sz w:val="24"/>
          <w:szCs w:val="24"/>
          <w:lang w:val="hr-HR"/>
        </w:rPr>
        <w:t xml:space="preserve">A. </w:t>
      </w:r>
      <w:r w:rsidRPr="00C05E84">
        <w:rPr>
          <w:rFonts w:ascii="Times New Roman" w:hAnsi="Times New Roman"/>
          <w:sz w:val="24"/>
          <w:szCs w:val="24"/>
          <w:lang w:val="hr-HR"/>
        </w:rPr>
        <w:t>Mohamad</w:t>
      </w:r>
      <w:r>
        <w:rPr>
          <w:rFonts w:ascii="Times New Roman" w:hAnsi="Times New Roman"/>
          <w:sz w:val="24"/>
          <w:szCs w:val="24"/>
          <w:lang w:val="hr-HR"/>
        </w:rPr>
        <w:t>,</w:t>
      </w:r>
      <w:r w:rsidRPr="00C05E84">
        <w:rPr>
          <w:rFonts w:ascii="Times New Roman" w:hAnsi="Times New Roman"/>
          <w:sz w:val="24"/>
          <w:szCs w:val="24"/>
          <w:lang w:val="hr-HR"/>
        </w:rPr>
        <w:t xml:space="preserve"> </w:t>
      </w:r>
      <w:r w:rsidRPr="00C05E84">
        <w:rPr>
          <w:rFonts w:ascii="Times New Roman" w:hAnsi="Times New Roman"/>
          <w:i/>
          <w:iCs/>
          <w:sz w:val="24"/>
          <w:szCs w:val="24"/>
          <w:lang w:val="hr-HR"/>
        </w:rPr>
        <w:t>Int. J. Phys. Sci.</w:t>
      </w:r>
      <w:r w:rsidRPr="00C05E84">
        <w:rPr>
          <w:rFonts w:ascii="Times New Roman" w:hAnsi="Times New Roman"/>
          <w:sz w:val="24"/>
          <w:szCs w:val="24"/>
          <w:lang w:val="hr-HR"/>
        </w:rPr>
        <w:t xml:space="preserve"> </w:t>
      </w:r>
      <w:r w:rsidRPr="00C05E84">
        <w:rPr>
          <w:rFonts w:ascii="Times New Roman" w:hAnsi="Times New Roman"/>
          <w:b/>
          <w:bCs/>
          <w:sz w:val="24"/>
          <w:szCs w:val="24"/>
          <w:lang w:val="hr-HR"/>
        </w:rPr>
        <w:t>2011</w:t>
      </w:r>
      <w:r>
        <w:rPr>
          <w:rFonts w:ascii="Times New Roman" w:hAnsi="Times New Roman"/>
          <w:sz w:val="24"/>
          <w:szCs w:val="24"/>
          <w:lang w:val="hr-HR"/>
        </w:rPr>
        <w:t xml:space="preserve">, </w:t>
      </w:r>
      <w:r w:rsidRPr="00C05E84">
        <w:rPr>
          <w:rFonts w:ascii="Times New Roman" w:hAnsi="Times New Roman"/>
          <w:i/>
          <w:iCs/>
          <w:sz w:val="24"/>
          <w:szCs w:val="24"/>
          <w:lang w:val="hr-HR"/>
        </w:rPr>
        <w:t>6</w:t>
      </w:r>
      <w:r>
        <w:rPr>
          <w:rFonts w:ascii="Times New Roman" w:hAnsi="Times New Roman"/>
          <w:sz w:val="24"/>
          <w:szCs w:val="24"/>
          <w:lang w:val="hr-HR"/>
        </w:rPr>
        <w:t xml:space="preserve">, </w:t>
      </w:r>
      <w:r w:rsidRPr="00C05E84">
        <w:rPr>
          <w:rFonts w:ascii="Times New Roman" w:hAnsi="Times New Roman"/>
          <w:sz w:val="24"/>
          <w:szCs w:val="24"/>
          <w:lang w:val="hr-HR"/>
        </w:rPr>
        <w:t>6692-</w:t>
      </w:r>
      <w:r>
        <w:rPr>
          <w:rFonts w:ascii="Times New Roman" w:hAnsi="Times New Roman"/>
          <w:sz w:val="24"/>
          <w:szCs w:val="24"/>
          <w:lang w:val="hr-HR"/>
        </w:rPr>
        <w:t>669</w:t>
      </w:r>
      <w:r w:rsidRPr="00C05E84">
        <w:rPr>
          <w:rFonts w:ascii="Times New Roman" w:hAnsi="Times New Roman"/>
          <w:sz w:val="24"/>
          <w:szCs w:val="24"/>
          <w:lang w:val="hr-HR"/>
        </w:rPr>
        <w:t>7.</w:t>
      </w:r>
    </w:p>
    <w:p w14:paraId="78C72AC2" w14:textId="0762BA1F" w:rsidR="005F0FA5" w:rsidRPr="00412D42" w:rsidRDefault="00B079C1" w:rsidP="00412D42">
      <w:pPr>
        <w:pStyle w:val="MDPI71References"/>
        <w:numPr>
          <w:ilvl w:val="0"/>
          <w:numId w:val="5"/>
        </w:numPr>
        <w:spacing w:line="360" w:lineRule="auto"/>
        <w:rPr>
          <w:rFonts w:ascii="Times New Roman" w:hAnsi="Times New Roman"/>
          <w:sz w:val="24"/>
          <w:szCs w:val="24"/>
        </w:rPr>
      </w:pPr>
      <w:r w:rsidRPr="00B079C1">
        <w:rPr>
          <w:rFonts w:ascii="Times New Roman" w:hAnsi="Times New Roman"/>
          <w:sz w:val="24"/>
          <w:szCs w:val="24"/>
          <w:lang w:val="hr-HR"/>
        </w:rPr>
        <w:t>T</w:t>
      </w:r>
      <w:r>
        <w:rPr>
          <w:rFonts w:ascii="Times New Roman" w:hAnsi="Times New Roman"/>
          <w:sz w:val="24"/>
          <w:szCs w:val="24"/>
          <w:lang w:val="hr-HR"/>
        </w:rPr>
        <w:t xml:space="preserve">. </w:t>
      </w:r>
      <w:r w:rsidRPr="00B079C1">
        <w:rPr>
          <w:rFonts w:ascii="Times New Roman" w:hAnsi="Times New Roman"/>
          <w:sz w:val="24"/>
          <w:szCs w:val="24"/>
          <w:lang w:val="hr-HR"/>
        </w:rPr>
        <w:t>S</w:t>
      </w:r>
      <w:r>
        <w:rPr>
          <w:rFonts w:ascii="Times New Roman" w:hAnsi="Times New Roman"/>
          <w:sz w:val="24"/>
          <w:szCs w:val="24"/>
          <w:lang w:val="hr-HR"/>
        </w:rPr>
        <w:t>.</w:t>
      </w:r>
      <w:r w:rsidRPr="00B079C1">
        <w:rPr>
          <w:rFonts w:ascii="Times New Roman" w:hAnsi="Times New Roman"/>
          <w:sz w:val="24"/>
          <w:szCs w:val="24"/>
          <w:lang w:val="hr-HR"/>
        </w:rPr>
        <w:t xml:space="preserve"> X</w:t>
      </w:r>
      <w:r>
        <w:rPr>
          <w:rFonts w:ascii="Times New Roman" w:hAnsi="Times New Roman"/>
          <w:sz w:val="24"/>
          <w:szCs w:val="24"/>
          <w:lang w:val="hr-HR"/>
        </w:rPr>
        <w:t>avier</w:t>
      </w:r>
      <w:r w:rsidRPr="00B079C1">
        <w:rPr>
          <w:rFonts w:ascii="Times New Roman" w:hAnsi="Times New Roman"/>
          <w:sz w:val="24"/>
          <w:szCs w:val="24"/>
          <w:lang w:val="hr-HR"/>
        </w:rPr>
        <w:t xml:space="preserve">, </w:t>
      </w:r>
      <w:r>
        <w:rPr>
          <w:rFonts w:ascii="Times New Roman" w:hAnsi="Times New Roman"/>
          <w:sz w:val="24"/>
          <w:szCs w:val="24"/>
          <w:lang w:val="hr-HR"/>
        </w:rPr>
        <w:t xml:space="preserve">I. H. </w:t>
      </w:r>
      <w:r w:rsidRPr="00B079C1">
        <w:rPr>
          <w:rFonts w:ascii="Times New Roman" w:hAnsi="Times New Roman"/>
          <w:sz w:val="24"/>
          <w:szCs w:val="24"/>
          <w:lang w:val="hr-HR"/>
        </w:rPr>
        <w:t>Joe</w:t>
      </w:r>
      <w:r>
        <w:rPr>
          <w:rFonts w:ascii="Times New Roman" w:hAnsi="Times New Roman"/>
          <w:sz w:val="24"/>
          <w:szCs w:val="24"/>
          <w:lang w:val="hr-HR"/>
        </w:rPr>
        <w:t>,</w:t>
      </w:r>
      <w:r w:rsidRPr="00B079C1">
        <w:rPr>
          <w:rFonts w:ascii="Times New Roman" w:hAnsi="Times New Roman"/>
          <w:sz w:val="24"/>
          <w:szCs w:val="24"/>
          <w:lang w:val="hr-HR"/>
        </w:rPr>
        <w:t xml:space="preserve"> </w:t>
      </w:r>
      <w:r w:rsidRPr="00B079C1">
        <w:rPr>
          <w:rFonts w:ascii="Times New Roman" w:hAnsi="Times New Roman"/>
          <w:i/>
          <w:iCs/>
          <w:sz w:val="24"/>
          <w:szCs w:val="24"/>
          <w:lang w:val="hr-HR"/>
        </w:rPr>
        <w:t>Spectrochim. Acta, Part A</w:t>
      </w:r>
      <w:r w:rsidRPr="00B079C1">
        <w:rPr>
          <w:rFonts w:ascii="Times New Roman" w:hAnsi="Times New Roman"/>
          <w:sz w:val="24"/>
          <w:szCs w:val="24"/>
          <w:lang w:val="hr-HR"/>
        </w:rPr>
        <w:t xml:space="preserve"> </w:t>
      </w:r>
      <w:r w:rsidRPr="00B079C1">
        <w:rPr>
          <w:rFonts w:ascii="Times New Roman" w:hAnsi="Times New Roman"/>
          <w:b/>
          <w:bCs/>
          <w:sz w:val="24"/>
          <w:szCs w:val="24"/>
          <w:lang w:val="hr-HR"/>
        </w:rPr>
        <w:t>2011</w:t>
      </w:r>
      <w:r>
        <w:rPr>
          <w:rFonts w:ascii="Times New Roman" w:hAnsi="Times New Roman"/>
          <w:sz w:val="24"/>
          <w:szCs w:val="24"/>
          <w:lang w:val="hr-HR"/>
        </w:rPr>
        <w:t>,</w:t>
      </w:r>
      <w:r w:rsidRPr="00B079C1">
        <w:rPr>
          <w:rFonts w:ascii="Times New Roman" w:hAnsi="Times New Roman"/>
          <w:sz w:val="24"/>
          <w:szCs w:val="24"/>
          <w:lang w:val="hr-HR"/>
        </w:rPr>
        <w:t xml:space="preserve"> </w:t>
      </w:r>
      <w:r w:rsidRPr="00B079C1">
        <w:rPr>
          <w:rFonts w:ascii="Times New Roman" w:hAnsi="Times New Roman"/>
          <w:i/>
          <w:iCs/>
          <w:sz w:val="24"/>
          <w:szCs w:val="24"/>
          <w:lang w:val="hr-HR"/>
        </w:rPr>
        <w:t>79</w:t>
      </w:r>
      <w:r>
        <w:rPr>
          <w:rFonts w:ascii="Times New Roman" w:hAnsi="Times New Roman"/>
          <w:sz w:val="24"/>
          <w:szCs w:val="24"/>
          <w:lang w:val="hr-HR"/>
        </w:rPr>
        <w:t xml:space="preserve">, </w:t>
      </w:r>
      <w:r w:rsidRPr="00B079C1">
        <w:rPr>
          <w:rFonts w:ascii="Times New Roman" w:hAnsi="Times New Roman"/>
          <w:sz w:val="24"/>
          <w:szCs w:val="24"/>
          <w:lang w:val="hr-HR"/>
        </w:rPr>
        <w:t>332-</w:t>
      </w:r>
      <w:r>
        <w:rPr>
          <w:rFonts w:ascii="Times New Roman" w:hAnsi="Times New Roman"/>
          <w:sz w:val="24"/>
          <w:szCs w:val="24"/>
          <w:lang w:val="hr-HR"/>
        </w:rPr>
        <w:t>33</w:t>
      </w:r>
      <w:r w:rsidRPr="00B079C1">
        <w:rPr>
          <w:rFonts w:ascii="Times New Roman" w:hAnsi="Times New Roman"/>
          <w:sz w:val="24"/>
          <w:szCs w:val="24"/>
          <w:lang w:val="hr-HR"/>
        </w:rPr>
        <w:t>7.</w:t>
      </w:r>
    </w:p>
    <w:sectPr w:rsidR="005F0FA5" w:rsidRPr="00412D42" w:rsidSect="00A367DD">
      <w:footerReference w:type="default" r:id="rId26"/>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C5742" w14:textId="77777777" w:rsidR="0057357F" w:rsidRDefault="0057357F" w:rsidP="00AE0480">
      <w:pPr>
        <w:spacing w:after="0" w:line="240" w:lineRule="auto"/>
      </w:pPr>
      <w:r>
        <w:separator/>
      </w:r>
    </w:p>
  </w:endnote>
  <w:endnote w:type="continuationSeparator" w:id="0">
    <w:p w14:paraId="7117A378" w14:textId="77777777" w:rsidR="0057357F" w:rsidRDefault="0057357F" w:rsidP="00AE0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83362"/>
      <w:docPartObj>
        <w:docPartGallery w:val="Page Numbers (Bottom of Page)"/>
        <w:docPartUnique/>
      </w:docPartObj>
    </w:sdtPr>
    <w:sdtEndPr>
      <w:rPr>
        <w:noProof/>
      </w:rPr>
    </w:sdtEndPr>
    <w:sdtContent>
      <w:p w14:paraId="21126541" w14:textId="30B17EFE" w:rsidR="00AE0480" w:rsidRDefault="00AE04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5F7B1C" w14:textId="77777777" w:rsidR="00AE0480" w:rsidRDefault="00AE0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AF26F" w14:textId="77777777" w:rsidR="0057357F" w:rsidRDefault="0057357F" w:rsidP="00AE0480">
      <w:pPr>
        <w:spacing w:after="0" w:line="240" w:lineRule="auto"/>
      </w:pPr>
      <w:r>
        <w:separator/>
      </w:r>
    </w:p>
  </w:footnote>
  <w:footnote w:type="continuationSeparator" w:id="0">
    <w:p w14:paraId="055DEBE6" w14:textId="77777777" w:rsidR="0057357F" w:rsidRDefault="0057357F" w:rsidP="00AE0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23947"/>
    <w:multiLevelType w:val="multilevel"/>
    <w:tmpl w:val="126E46EE"/>
    <w:lvl w:ilvl="0">
      <w:start w:val="1"/>
      <w:numFmt w:val="decimal"/>
      <w:lvlText w:val="%1."/>
      <w:lvlJc w:val="left"/>
      <w:pPr>
        <w:ind w:left="720" w:hanging="360"/>
      </w:pPr>
    </w:lvl>
    <w:lvl w:ilvl="1">
      <w:start w:val="1"/>
      <w:numFmt w:val="decimal"/>
      <w:isLgl/>
      <w:lvlText w:val="%1.%2."/>
      <w:lvlJc w:val="left"/>
      <w:pPr>
        <w:ind w:left="720" w:hanging="360"/>
      </w:pPr>
      <w:rPr>
        <w:rFonts w:ascii="Palatino Linotype" w:hAnsi="Palatino Linotype" w:hint="default"/>
        <w:sz w:val="20"/>
      </w:rPr>
    </w:lvl>
    <w:lvl w:ilvl="2">
      <w:start w:val="1"/>
      <w:numFmt w:val="decimal"/>
      <w:isLgl/>
      <w:lvlText w:val="%1.%2.%3."/>
      <w:lvlJc w:val="left"/>
      <w:pPr>
        <w:ind w:left="1080" w:hanging="720"/>
      </w:pPr>
      <w:rPr>
        <w:rFonts w:ascii="Palatino Linotype" w:hAnsi="Palatino Linotype" w:hint="default"/>
        <w:sz w:val="20"/>
      </w:rPr>
    </w:lvl>
    <w:lvl w:ilvl="3">
      <w:start w:val="1"/>
      <w:numFmt w:val="decimal"/>
      <w:isLgl/>
      <w:lvlText w:val="%1.%2.%3.%4."/>
      <w:lvlJc w:val="left"/>
      <w:pPr>
        <w:ind w:left="1080" w:hanging="720"/>
      </w:pPr>
      <w:rPr>
        <w:rFonts w:ascii="Palatino Linotype" w:hAnsi="Palatino Linotype" w:hint="default"/>
        <w:sz w:val="20"/>
      </w:rPr>
    </w:lvl>
    <w:lvl w:ilvl="4">
      <w:start w:val="1"/>
      <w:numFmt w:val="decimal"/>
      <w:isLgl/>
      <w:lvlText w:val="%1.%2.%3.%4.%5."/>
      <w:lvlJc w:val="left"/>
      <w:pPr>
        <w:ind w:left="1440" w:hanging="1080"/>
      </w:pPr>
      <w:rPr>
        <w:rFonts w:ascii="Palatino Linotype" w:hAnsi="Palatino Linotype" w:hint="default"/>
        <w:sz w:val="20"/>
      </w:rPr>
    </w:lvl>
    <w:lvl w:ilvl="5">
      <w:start w:val="1"/>
      <w:numFmt w:val="decimal"/>
      <w:isLgl/>
      <w:lvlText w:val="%1.%2.%3.%4.%5.%6."/>
      <w:lvlJc w:val="left"/>
      <w:pPr>
        <w:ind w:left="1440" w:hanging="1080"/>
      </w:pPr>
      <w:rPr>
        <w:rFonts w:ascii="Palatino Linotype" w:hAnsi="Palatino Linotype" w:hint="default"/>
        <w:sz w:val="20"/>
      </w:rPr>
    </w:lvl>
    <w:lvl w:ilvl="6">
      <w:start w:val="1"/>
      <w:numFmt w:val="decimal"/>
      <w:isLgl/>
      <w:lvlText w:val="%1.%2.%3.%4.%5.%6.%7."/>
      <w:lvlJc w:val="left"/>
      <w:pPr>
        <w:ind w:left="1800" w:hanging="1440"/>
      </w:pPr>
      <w:rPr>
        <w:rFonts w:ascii="Palatino Linotype" w:hAnsi="Palatino Linotype" w:hint="default"/>
        <w:sz w:val="20"/>
      </w:rPr>
    </w:lvl>
    <w:lvl w:ilvl="7">
      <w:start w:val="1"/>
      <w:numFmt w:val="decimal"/>
      <w:isLgl/>
      <w:lvlText w:val="%1.%2.%3.%4.%5.%6.%7.%8."/>
      <w:lvlJc w:val="left"/>
      <w:pPr>
        <w:ind w:left="1800" w:hanging="1440"/>
      </w:pPr>
      <w:rPr>
        <w:rFonts w:ascii="Palatino Linotype" w:hAnsi="Palatino Linotype" w:hint="default"/>
        <w:sz w:val="20"/>
      </w:rPr>
    </w:lvl>
    <w:lvl w:ilvl="8">
      <w:start w:val="1"/>
      <w:numFmt w:val="decimal"/>
      <w:isLgl/>
      <w:lvlText w:val="%1.%2.%3.%4.%5.%6.%7.%8.%9."/>
      <w:lvlJc w:val="left"/>
      <w:pPr>
        <w:ind w:left="2160" w:hanging="1800"/>
      </w:pPr>
      <w:rPr>
        <w:rFonts w:ascii="Palatino Linotype" w:hAnsi="Palatino Linotype" w:hint="default"/>
        <w:sz w:val="20"/>
      </w:r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E9566F"/>
    <w:multiLevelType w:val="hybridMultilevel"/>
    <w:tmpl w:val="343AE7C0"/>
    <w:lvl w:ilvl="0" w:tplc="2E96A498">
      <w:start w:val="2"/>
      <w:numFmt w:val="ordinal"/>
      <w:lvlText w:val="2.%11."/>
      <w:lvlJc w:val="left"/>
      <w:pPr>
        <w:ind w:left="1080" w:hanging="360"/>
      </w:pPr>
      <w:rPr>
        <w:rFonts w:ascii="Times New Roman" w:hAnsi="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22E54CE"/>
    <w:multiLevelType w:val="hybridMultilevel"/>
    <w:tmpl w:val="710A06C0"/>
    <w:lvl w:ilvl="0" w:tplc="56289724">
      <w:start w:val="1"/>
      <w:numFmt w:val="ordinal"/>
      <w:lvlText w:val="2.%1"/>
      <w:lvlJc w:val="left"/>
      <w:pPr>
        <w:ind w:left="720" w:hanging="360"/>
      </w:pPr>
      <w:rPr>
        <w:rFonts w:ascii="Times New Roman" w:hAnsi="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F131D0"/>
    <w:multiLevelType w:val="hybridMultilevel"/>
    <w:tmpl w:val="92289744"/>
    <w:lvl w:ilvl="0" w:tplc="29AAAC7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DC20E7"/>
    <w:multiLevelType w:val="multilevel"/>
    <w:tmpl w:val="DC8C8A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xs7A0NLO0tDSzNLRU0lEKTi0uzszPAymwqAUAKUHARSwAAAA="/>
  </w:docVars>
  <w:rsids>
    <w:rsidRoot w:val="00270305"/>
    <w:rsid w:val="00003782"/>
    <w:rsid w:val="00015EA3"/>
    <w:rsid w:val="0002014D"/>
    <w:rsid w:val="00031331"/>
    <w:rsid w:val="000666EB"/>
    <w:rsid w:val="00090A04"/>
    <w:rsid w:val="000D2055"/>
    <w:rsid w:val="000D7516"/>
    <w:rsid w:val="000D7BA3"/>
    <w:rsid w:val="000E1568"/>
    <w:rsid w:val="000E7F84"/>
    <w:rsid w:val="000F15A1"/>
    <w:rsid w:val="00102679"/>
    <w:rsid w:val="00115827"/>
    <w:rsid w:val="0013646C"/>
    <w:rsid w:val="001442A0"/>
    <w:rsid w:val="00155123"/>
    <w:rsid w:val="00157F68"/>
    <w:rsid w:val="001719A1"/>
    <w:rsid w:val="0019603D"/>
    <w:rsid w:val="001C2036"/>
    <w:rsid w:val="001D4E3D"/>
    <w:rsid w:val="001F08EB"/>
    <w:rsid w:val="001F3AC6"/>
    <w:rsid w:val="001F4927"/>
    <w:rsid w:val="001F50BA"/>
    <w:rsid w:val="001F74C3"/>
    <w:rsid w:val="00202B0B"/>
    <w:rsid w:val="00204084"/>
    <w:rsid w:val="00207D0A"/>
    <w:rsid w:val="0022494B"/>
    <w:rsid w:val="0023511D"/>
    <w:rsid w:val="002513A6"/>
    <w:rsid w:val="0025482B"/>
    <w:rsid w:val="00256921"/>
    <w:rsid w:val="0026788D"/>
    <w:rsid w:val="00270305"/>
    <w:rsid w:val="00285008"/>
    <w:rsid w:val="00285F53"/>
    <w:rsid w:val="002B62E7"/>
    <w:rsid w:val="002B6E72"/>
    <w:rsid w:val="002C310E"/>
    <w:rsid w:val="002C72FD"/>
    <w:rsid w:val="002E0950"/>
    <w:rsid w:val="002E4C38"/>
    <w:rsid w:val="002E7A37"/>
    <w:rsid w:val="002F311F"/>
    <w:rsid w:val="00304FD6"/>
    <w:rsid w:val="0032514E"/>
    <w:rsid w:val="00342A0D"/>
    <w:rsid w:val="003626A7"/>
    <w:rsid w:val="00387B92"/>
    <w:rsid w:val="0039084C"/>
    <w:rsid w:val="00394C78"/>
    <w:rsid w:val="00397333"/>
    <w:rsid w:val="003B1680"/>
    <w:rsid w:val="003D2220"/>
    <w:rsid w:val="003D7BD3"/>
    <w:rsid w:val="003E40EF"/>
    <w:rsid w:val="003E4D77"/>
    <w:rsid w:val="003E5F80"/>
    <w:rsid w:val="00404842"/>
    <w:rsid w:val="00405709"/>
    <w:rsid w:val="0041021A"/>
    <w:rsid w:val="00412D42"/>
    <w:rsid w:val="004156F0"/>
    <w:rsid w:val="00417EB1"/>
    <w:rsid w:val="00426731"/>
    <w:rsid w:val="00431429"/>
    <w:rsid w:val="0043568A"/>
    <w:rsid w:val="00472F6B"/>
    <w:rsid w:val="00473758"/>
    <w:rsid w:val="00475E5F"/>
    <w:rsid w:val="0047698D"/>
    <w:rsid w:val="004863A2"/>
    <w:rsid w:val="0048786A"/>
    <w:rsid w:val="00487E60"/>
    <w:rsid w:val="00494153"/>
    <w:rsid w:val="00497631"/>
    <w:rsid w:val="004B25A1"/>
    <w:rsid w:val="004C473B"/>
    <w:rsid w:val="004E075D"/>
    <w:rsid w:val="004E5603"/>
    <w:rsid w:val="00501505"/>
    <w:rsid w:val="00510C88"/>
    <w:rsid w:val="00530A66"/>
    <w:rsid w:val="00532269"/>
    <w:rsid w:val="005347AD"/>
    <w:rsid w:val="00534D06"/>
    <w:rsid w:val="00537361"/>
    <w:rsid w:val="00540823"/>
    <w:rsid w:val="005565B6"/>
    <w:rsid w:val="00570579"/>
    <w:rsid w:val="0057357F"/>
    <w:rsid w:val="00592E97"/>
    <w:rsid w:val="00593935"/>
    <w:rsid w:val="005B65BB"/>
    <w:rsid w:val="005C4609"/>
    <w:rsid w:val="005C5AA1"/>
    <w:rsid w:val="005C6D50"/>
    <w:rsid w:val="005C7143"/>
    <w:rsid w:val="005E2D2A"/>
    <w:rsid w:val="005E430D"/>
    <w:rsid w:val="005F0FA5"/>
    <w:rsid w:val="005F3029"/>
    <w:rsid w:val="00643617"/>
    <w:rsid w:val="0065190C"/>
    <w:rsid w:val="00651C92"/>
    <w:rsid w:val="00666412"/>
    <w:rsid w:val="00666A07"/>
    <w:rsid w:val="0068463F"/>
    <w:rsid w:val="0069330C"/>
    <w:rsid w:val="00695743"/>
    <w:rsid w:val="006A1375"/>
    <w:rsid w:val="006A4630"/>
    <w:rsid w:val="006B3DEC"/>
    <w:rsid w:val="006C5BA2"/>
    <w:rsid w:val="006C7B6D"/>
    <w:rsid w:val="006D0A81"/>
    <w:rsid w:val="006E1761"/>
    <w:rsid w:val="006E42D8"/>
    <w:rsid w:val="006E6CAB"/>
    <w:rsid w:val="006F4D6A"/>
    <w:rsid w:val="00726949"/>
    <w:rsid w:val="00730DD6"/>
    <w:rsid w:val="00755FD9"/>
    <w:rsid w:val="007714DB"/>
    <w:rsid w:val="007725FF"/>
    <w:rsid w:val="00791858"/>
    <w:rsid w:val="00792CCE"/>
    <w:rsid w:val="007A7E25"/>
    <w:rsid w:val="007B4F9A"/>
    <w:rsid w:val="007B718E"/>
    <w:rsid w:val="007D2636"/>
    <w:rsid w:val="007D436A"/>
    <w:rsid w:val="007F0B77"/>
    <w:rsid w:val="00827F23"/>
    <w:rsid w:val="00847A86"/>
    <w:rsid w:val="008542E3"/>
    <w:rsid w:val="008557FE"/>
    <w:rsid w:val="008738F3"/>
    <w:rsid w:val="00885F54"/>
    <w:rsid w:val="008A3D21"/>
    <w:rsid w:val="008B41C5"/>
    <w:rsid w:val="008B5D25"/>
    <w:rsid w:val="008C3863"/>
    <w:rsid w:val="008D72DB"/>
    <w:rsid w:val="008E0084"/>
    <w:rsid w:val="008E0F5F"/>
    <w:rsid w:val="008E2814"/>
    <w:rsid w:val="008E3474"/>
    <w:rsid w:val="008F2B34"/>
    <w:rsid w:val="0091319A"/>
    <w:rsid w:val="00923A41"/>
    <w:rsid w:val="00924A55"/>
    <w:rsid w:val="00936F39"/>
    <w:rsid w:val="00937837"/>
    <w:rsid w:val="00940B3A"/>
    <w:rsid w:val="009452CE"/>
    <w:rsid w:val="009500BA"/>
    <w:rsid w:val="0097750E"/>
    <w:rsid w:val="00987B26"/>
    <w:rsid w:val="0099686E"/>
    <w:rsid w:val="009A2F71"/>
    <w:rsid w:val="009B330C"/>
    <w:rsid w:val="009B6585"/>
    <w:rsid w:val="009D1291"/>
    <w:rsid w:val="009D1845"/>
    <w:rsid w:val="009E3202"/>
    <w:rsid w:val="009E44CA"/>
    <w:rsid w:val="009E71A1"/>
    <w:rsid w:val="009E7D14"/>
    <w:rsid w:val="009F7085"/>
    <w:rsid w:val="009F73EE"/>
    <w:rsid w:val="00A04039"/>
    <w:rsid w:val="00A27141"/>
    <w:rsid w:val="00A27BE9"/>
    <w:rsid w:val="00A367DD"/>
    <w:rsid w:val="00A4620F"/>
    <w:rsid w:val="00A54355"/>
    <w:rsid w:val="00A91BB0"/>
    <w:rsid w:val="00A91D43"/>
    <w:rsid w:val="00AC3C33"/>
    <w:rsid w:val="00AD2E85"/>
    <w:rsid w:val="00AE0480"/>
    <w:rsid w:val="00AF3C7B"/>
    <w:rsid w:val="00AF69E0"/>
    <w:rsid w:val="00B079C1"/>
    <w:rsid w:val="00B21D13"/>
    <w:rsid w:val="00B26916"/>
    <w:rsid w:val="00B408E6"/>
    <w:rsid w:val="00B42444"/>
    <w:rsid w:val="00B444BB"/>
    <w:rsid w:val="00B451E9"/>
    <w:rsid w:val="00B479B4"/>
    <w:rsid w:val="00B84ADF"/>
    <w:rsid w:val="00BB37A2"/>
    <w:rsid w:val="00BC0852"/>
    <w:rsid w:val="00BE0571"/>
    <w:rsid w:val="00BE05B4"/>
    <w:rsid w:val="00BE437B"/>
    <w:rsid w:val="00C036E5"/>
    <w:rsid w:val="00C05E84"/>
    <w:rsid w:val="00C22E30"/>
    <w:rsid w:val="00C41D67"/>
    <w:rsid w:val="00C4455A"/>
    <w:rsid w:val="00C54EB0"/>
    <w:rsid w:val="00C5510D"/>
    <w:rsid w:val="00C55CB6"/>
    <w:rsid w:val="00C61E02"/>
    <w:rsid w:val="00C62932"/>
    <w:rsid w:val="00C64958"/>
    <w:rsid w:val="00C678E2"/>
    <w:rsid w:val="00C76945"/>
    <w:rsid w:val="00CB09AC"/>
    <w:rsid w:val="00CC008B"/>
    <w:rsid w:val="00CC1DBE"/>
    <w:rsid w:val="00CD59FD"/>
    <w:rsid w:val="00CE4147"/>
    <w:rsid w:val="00CE73EF"/>
    <w:rsid w:val="00CF2BCF"/>
    <w:rsid w:val="00D0070D"/>
    <w:rsid w:val="00D033D4"/>
    <w:rsid w:val="00D20E3A"/>
    <w:rsid w:val="00D21DF6"/>
    <w:rsid w:val="00DB54AE"/>
    <w:rsid w:val="00DC0341"/>
    <w:rsid w:val="00DC30CE"/>
    <w:rsid w:val="00DC4E21"/>
    <w:rsid w:val="00DC5883"/>
    <w:rsid w:val="00DD00EE"/>
    <w:rsid w:val="00DD5E45"/>
    <w:rsid w:val="00DE3623"/>
    <w:rsid w:val="00E02170"/>
    <w:rsid w:val="00E07FB0"/>
    <w:rsid w:val="00E25421"/>
    <w:rsid w:val="00E34A7A"/>
    <w:rsid w:val="00E505CE"/>
    <w:rsid w:val="00E55DA2"/>
    <w:rsid w:val="00E64168"/>
    <w:rsid w:val="00E6758C"/>
    <w:rsid w:val="00E83D6F"/>
    <w:rsid w:val="00E97398"/>
    <w:rsid w:val="00EA219E"/>
    <w:rsid w:val="00EB1077"/>
    <w:rsid w:val="00EE6511"/>
    <w:rsid w:val="00EF7E8A"/>
    <w:rsid w:val="00F03D05"/>
    <w:rsid w:val="00F13D1F"/>
    <w:rsid w:val="00F32077"/>
    <w:rsid w:val="00F76A73"/>
    <w:rsid w:val="00F77EBB"/>
    <w:rsid w:val="00F949D5"/>
    <w:rsid w:val="00FA014A"/>
    <w:rsid w:val="00FB3CF6"/>
    <w:rsid w:val="00FC52E9"/>
    <w:rsid w:val="00FF3980"/>
    <w:rsid w:val="00FF66F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A8D88"/>
  <w15:docId w15:val="{23E2A1D7-B738-4E96-AD9C-788161A44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949"/>
    <w:rPr>
      <w:rFonts w:ascii="Times New Roman" w:hAnsi="Times New Roman"/>
      <w:sz w:val="24"/>
    </w:rPr>
  </w:style>
  <w:style w:type="paragraph" w:styleId="Heading1">
    <w:name w:val="heading 1"/>
    <w:basedOn w:val="Normal"/>
    <w:next w:val="Normal"/>
    <w:link w:val="Heading1Char"/>
    <w:uiPriority w:val="9"/>
    <w:qFormat/>
    <w:rsid w:val="008E3474"/>
    <w:pPr>
      <w:keepNext/>
      <w:keepLines/>
      <w:spacing w:before="480" w:after="0" w:line="276" w:lineRule="auto"/>
      <w:ind w:left="720" w:hanging="360"/>
      <w:outlineLvl w:val="0"/>
    </w:pPr>
    <w:rPr>
      <w:rFonts w:eastAsiaTheme="majorEastAsia" w:cstheme="majorBidi"/>
      <w:b/>
      <w:bCs/>
      <w:sz w:val="28"/>
      <w:szCs w:val="28"/>
    </w:rPr>
  </w:style>
  <w:style w:type="paragraph" w:styleId="Heading3">
    <w:name w:val="heading 3"/>
    <w:basedOn w:val="Heading1"/>
    <w:next w:val="Normal"/>
    <w:link w:val="Heading3Char"/>
    <w:uiPriority w:val="9"/>
    <w:unhideWhenUsed/>
    <w:qFormat/>
    <w:rsid w:val="008E3474"/>
    <w:pPr>
      <w:spacing w:before="200"/>
      <w:outlineLvl w:val="2"/>
    </w:pPr>
    <w:rPr>
      <w:bCs w:val="0"/>
      <w:sz w:val="26"/>
    </w:rPr>
  </w:style>
  <w:style w:type="paragraph" w:styleId="Heading4">
    <w:name w:val="heading 4"/>
    <w:basedOn w:val="Heading3"/>
    <w:next w:val="Normal"/>
    <w:link w:val="Heading4Char"/>
    <w:uiPriority w:val="9"/>
    <w:unhideWhenUsed/>
    <w:qFormat/>
    <w:rsid w:val="008E3474"/>
    <w:pPr>
      <w:ind w:left="1080"/>
      <w:outlineLvl w:val="3"/>
    </w:pPr>
    <w:rPr>
      <w:rFonts w:asciiTheme="majorHAnsi" w:hAnsiTheme="majorHAns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32514E"/>
    <w:rPr>
      <w:i/>
      <w:iCs/>
    </w:rPr>
  </w:style>
  <w:style w:type="character" w:styleId="PlaceholderText">
    <w:name w:val="Placeholder Text"/>
    <w:basedOn w:val="DefaultParagraphFont"/>
    <w:uiPriority w:val="99"/>
    <w:semiHidden/>
    <w:rsid w:val="008E0F5F"/>
    <w:rPr>
      <w:color w:val="808080"/>
    </w:rPr>
  </w:style>
  <w:style w:type="character" w:customStyle="1" w:styleId="Heading1Char">
    <w:name w:val="Heading 1 Char"/>
    <w:basedOn w:val="DefaultParagraphFont"/>
    <w:link w:val="Heading1"/>
    <w:uiPriority w:val="9"/>
    <w:rsid w:val="008E3474"/>
    <w:rPr>
      <w:rFonts w:ascii="Times New Roman" w:eastAsiaTheme="majorEastAsia" w:hAnsi="Times New Roman" w:cstheme="majorBidi"/>
      <w:b/>
      <w:bCs/>
      <w:sz w:val="28"/>
      <w:szCs w:val="28"/>
    </w:rPr>
  </w:style>
  <w:style w:type="character" w:customStyle="1" w:styleId="Heading3Char">
    <w:name w:val="Heading 3 Char"/>
    <w:basedOn w:val="DefaultParagraphFont"/>
    <w:link w:val="Heading3"/>
    <w:uiPriority w:val="9"/>
    <w:rsid w:val="008E3474"/>
    <w:rPr>
      <w:rFonts w:ascii="Times New Roman" w:eastAsiaTheme="majorEastAsia" w:hAnsi="Times New Roman" w:cstheme="majorBidi"/>
      <w:b/>
      <w:sz w:val="26"/>
      <w:szCs w:val="28"/>
    </w:rPr>
  </w:style>
  <w:style w:type="character" w:customStyle="1" w:styleId="Heading4Char">
    <w:name w:val="Heading 4 Char"/>
    <w:basedOn w:val="DefaultParagraphFont"/>
    <w:link w:val="Heading4"/>
    <w:uiPriority w:val="9"/>
    <w:rsid w:val="008E3474"/>
    <w:rPr>
      <w:rFonts w:asciiTheme="majorHAnsi" w:eastAsiaTheme="majorEastAsia" w:hAnsiTheme="majorHAnsi" w:cstheme="majorBidi"/>
      <w:b/>
      <w:bCs/>
      <w:iCs/>
      <w:sz w:val="26"/>
      <w:szCs w:val="28"/>
    </w:rPr>
  </w:style>
  <w:style w:type="paragraph" w:customStyle="1" w:styleId="RSCT03TableBody">
    <w:name w:val="RSC T03 Table Body"/>
    <w:basedOn w:val="Normal"/>
    <w:link w:val="RSCT03TableBodyChar"/>
    <w:qFormat/>
    <w:rsid w:val="008E3474"/>
    <w:pPr>
      <w:keepNext/>
      <w:keepLines/>
      <w:spacing w:after="0" w:line="220" w:lineRule="exact"/>
      <w:jc w:val="center"/>
    </w:pPr>
    <w:rPr>
      <w:rFonts w:eastAsia="Times New Roman" w:cs="Times New Roman"/>
      <w:sz w:val="16"/>
      <w:szCs w:val="16"/>
      <w:lang w:val="en-GB" w:eastAsia="en-GB"/>
    </w:rPr>
  </w:style>
  <w:style w:type="character" w:customStyle="1" w:styleId="RSCT03TableBodyChar">
    <w:name w:val="RSC T03 Table Body Char"/>
    <w:basedOn w:val="DefaultParagraphFont"/>
    <w:link w:val="RSCT03TableBody"/>
    <w:rsid w:val="008E3474"/>
    <w:rPr>
      <w:rFonts w:eastAsia="Times New Roman" w:cs="Times New Roman"/>
      <w:sz w:val="16"/>
      <w:szCs w:val="16"/>
      <w:lang w:val="en-GB" w:eastAsia="en-GB"/>
    </w:rPr>
  </w:style>
  <w:style w:type="paragraph" w:customStyle="1" w:styleId="AbstractBody">
    <w:name w:val="Abstract Body"/>
    <w:basedOn w:val="Normal"/>
    <w:autoRedefine/>
    <w:rsid w:val="008E3474"/>
    <w:pPr>
      <w:tabs>
        <w:tab w:val="left" w:pos="440"/>
      </w:tabs>
      <w:spacing w:after="0" w:line="360" w:lineRule="auto"/>
      <w:jc w:val="both"/>
    </w:pPr>
    <w:rPr>
      <w:rFonts w:eastAsia="Times New Roman" w:cs="Times New Roman"/>
      <w:szCs w:val="24"/>
      <w:lang w:val="en-US"/>
    </w:rPr>
  </w:style>
  <w:style w:type="character" w:customStyle="1" w:styleId="it">
    <w:name w:val="it"/>
    <w:basedOn w:val="DefaultParagraphFont"/>
    <w:rsid w:val="008E3474"/>
  </w:style>
  <w:style w:type="character" w:customStyle="1" w:styleId="b">
    <w:name w:val="b"/>
    <w:basedOn w:val="DefaultParagraphFont"/>
    <w:rsid w:val="008E3474"/>
  </w:style>
  <w:style w:type="paragraph" w:styleId="EndnoteText">
    <w:name w:val="endnote text"/>
    <w:basedOn w:val="Normal"/>
    <w:link w:val="EndnoteTextChar"/>
    <w:semiHidden/>
    <w:unhideWhenUsed/>
    <w:rsid w:val="008E3474"/>
    <w:pPr>
      <w:spacing w:after="0" w:line="240" w:lineRule="auto"/>
    </w:pPr>
    <w:rPr>
      <w:sz w:val="20"/>
      <w:szCs w:val="20"/>
    </w:rPr>
  </w:style>
  <w:style w:type="character" w:customStyle="1" w:styleId="EndnoteTextChar">
    <w:name w:val="Endnote Text Char"/>
    <w:basedOn w:val="DefaultParagraphFont"/>
    <w:link w:val="EndnoteText"/>
    <w:semiHidden/>
    <w:rsid w:val="008E3474"/>
    <w:rPr>
      <w:rFonts w:ascii="Times New Roman" w:hAnsi="Times New Roman"/>
      <w:sz w:val="20"/>
      <w:szCs w:val="20"/>
    </w:rPr>
  </w:style>
  <w:style w:type="character" w:styleId="EndnoteReference">
    <w:name w:val="endnote reference"/>
    <w:basedOn w:val="DefaultParagraphFont"/>
    <w:uiPriority w:val="99"/>
    <w:semiHidden/>
    <w:unhideWhenUsed/>
    <w:rsid w:val="008E3474"/>
    <w:rPr>
      <w:vertAlign w:val="superscript"/>
    </w:rPr>
  </w:style>
  <w:style w:type="character" w:customStyle="1" w:styleId="listitem-data">
    <w:name w:val="list__item-data"/>
    <w:basedOn w:val="DefaultParagraphFont"/>
    <w:rsid w:val="008E3474"/>
  </w:style>
  <w:style w:type="paragraph" w:customStyle="1" w:styleId="Default">
    <w:name w:val="Default"/>
    <w:rsid w:val="008E3474"/>
    <w:pPr>
      <w:autoSpaceDE w:val="0"/>
      <w:autoSpaceDN w:val="0"/>
      <w:adjustRightInd w:val="0"/>
      <w:spacing w:after="0" w:line="240" w:lineRule="auto"/>
    </w:pPr>
    <w:rPr>
      <w:rFonts w:ascii="Calibri" w:hAnsi="Calibri" w:cs="Calibri"/>
      <w:color w:val="000000"/>
      <w:sz w:val="24"/>
      <w:szCs w:val="24"/>
    </w:rPr>
  </w:style>
  <w:style w:type="paragraph" w:styleId="Quote">
    <w:name w:val="Quote"/>
    <w:basedOn w:val="Normal"/>
    <w:next w:val="Normal"/>
    <w:link w:val="QuoteChar"/>
    <w:uiPriority w:val="29"/>
    <w:qFormat/>
    <w:rsid w:val="008E347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E3474"/>
    <w:rPr>
      <w:rFonts w:ascii="Times New Roman" w:hAnsi="Times New Roman"/>
      <w:i/>
      <w:iCs/>
      <w:color w:val="404040" w:themeColor="text1" w:themeTint="BF"/>
      <w:sz w:val="24"/>
    </w:rPr>
  </w:style>
  <w:style w:type="table" w:styleId="TableGrid">
    <w:name w:val="Table Grid"/>
    <w:basedOn w:val="TableNormal"/>
    <w:uiPriority w:val="59"/>
    <w:rsid w:val="008E3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3474"/>
    <w:pPr>
      <w:spacing w:after="200" w:line="276" w:lineRule="auto"/>
      <w:ind w:left="720"/>
      <w:contextualSpacing/>
    </w:pPr>
  </w:style>
  <w:style w:type="table" w:styleId="LightShading">
    <w:name w:val="Light Shading"/>
    <w:basedOn w:val="TableNormal"/>
    <w:uiPriority w:val="60"/>
    <w:rsid w:val="008E34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8E3474"/>
  </w:style>
  <w:style w:type="paragraph" w:styleId="BalloonText">
    <w:name w:val="Balloon Text"/>
    <w:basedOn w:val="Normal"/>
    <w:link w:val="BalloonTextChar"/>
    <w:uiPriority w:val="99"/>
    <w:semiHidden/>
    <w:unhideWhenUsed/>
    <w:rsid w:val="008E3474"/>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8E3474"/>
    <w:rPr>
      <w:rFonts w:ascii="Tahoma" w:eastAsia="Times New Roman" w:hAnsi="Tahoma" w:cs="Tahoma"/>
      <w:sz w:val="16"/>
      <w:szCs w:val="16"/>
      <w:lang w:val="en-GB"/>
    </w:rPr>
  </w:style>
  <w:style w:type="paragraph" w:customStyle="1" w:styleId="MDPI41tablecaption">
    <w:name w:val="MDPI_4.1_table_caption"/>
    <w:basedOn w:val="Normal"/>
    <w:qFormat/>
    <w:rsid w:val="00B42444"/>
    <w:pPr>
      <w:adjustRightInd w:val="0"/>
      <w:snapToGrid w:val="0"/>
      <w:spacing w:before="240" w:after="12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22heading2">
    <w:name w:val="MDPI_2.2_heading2"/>
    <w:basedOn w:val="Normal"/>
    <w:qFormat/>
    <w:rsid w:val="00B42444"/>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basedOn w:val="Normal"/>
    <w:uiPriority w:val="99"/>
    <w:qFormat/>
    <w:rsid w:val="00B42444"/>
    <w:pPr>
      <w:numPr>
        <w:numId w:val="4"/>
      </w:numPr>
      <w:adjustRightInd w:val="0"/>
      <w:snapToGrid w:val="0"/>
      <w:spacing w:after="80" w:line="260" w:lineRule="atLeast"/>
      <w:jc w:val="both"/>
    </w:pPr>
    <w:rPr>
      <w:rFonts w:ascii="Palatino Linotype" w:eastAsia="Times New Roman" w:hAnsi="Palatino Linotype" w:cs="Times New Roman"/>
      <w:snapToGrid w:val="0"/>
      <w:color w:val="000000"/>
      <w:sz w:val="18"/>
      <w:szCs w:val="20"/>
      <w:lang w:val="en-US" w:eastAsia="de-DE" w:bidi="en-US"/>
    </w:rPr>
  </w:style>
  <w:style w:type="character" w:customStyle="1" w:styleId="authors">
    <w:name w:val="authors"/>
    <w:basedOn w:val="DefaultParagraphFont"/>
    <w:rsid w:val="00387B92"/>
  </w:style>
  <w:style w:type="character" w:customStyle="1" w:styleId="Date1">
    <w:name w:val="Date1"/>
    <w:basedOn w:val="DefaultParagraphFont"/>
    <w:rsid w:val="00387B92"/>
  </w:style>
  <w:style w:type="character" w:customStyle="1" w:styleId="arttitle">
    <w:name w:val="art_title"/>
    <w:basedOn w:val="DefaultParagraphFont"/>
    <w:rsid w:val="00387B92"/>
  </w:style>
  <w:style w:type="character" w:customStyle="1" w:styleId="serialtitle">
    <w:name w:val="serial_title"/>
    <w:basedOn w:val="DefaultParagraphFont"/>
    <w:rsid w:val="00387B92"/>
  </w:style>
  <w:style w:type="character" w:customStyle="1" w:styleId="volumeissue">
    <w:name w:val="volume_issue"/>
    <w:basedOn w:val="DefaultParagraphFont"/>
    <w:rsid w:val="00387B92"/>
  </w:style>
  <w:style w:type="character" w:customStyle="1" w:styleId="pagerange">
    <w:name w:val="page_range"/>
    <w:basedOn w:val="DefaultParagraphFont"/>
    <w:rsid w:val="00387B92"/>
  </w:style>
  <w:style w:type="character" w:customStyle="1" w:styleId="doilink">
    <w:name w:val="doi_link"/>
    <w:basedOn w:val="DefaultParagraphFont"/>
    <w:rsid w:val="00387B92"/>
  </w:style>
  <w:style w:type="character" w:styleId="Hyperlink">
    <w:name w:val="Hyperlink"/>
    <w:basedOn w:val="DefaultParagraphFont"/>
    <w:uiPriority w:val="99"/>
    <w:unhideWhenUsed/>
    <w:rsid w:val="00387B92"/>
    <w:rPr>
      <w:color w:val="0000FF"/>
      <w:u w:val="single"/>
    </w:rPr>
  </w:style>
  <w:style w:type="paragraph" w:customStyle="1" w:styleId="MDPI33textspaceafter">
    <w:name w:val="MDPI_3.3_text_space_after"/>
    <w:basedOn w:val="Normal"/>
    <w:qFormat/>
    <w:rsid w:val="00792CCE"/>
    <w:pPr>
      <w:adjustRightInd w:val="0"/>
      <w:snapToGrid w:val="0"/>
      <w:spacing w:after="24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qFormat/>
    <w:rsid w:val="00792CCE"/>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character" w:styleId="CommentReference">
    <w:name w:val="annotation reference"/>
    <w:basedOn w:val="DefaultParagraphFont"/>
    <w:uiPriority w:val="99"/>
    <w:semiHidden/>
    <w:unhideWhenUsed/>
    <w:rsid w:val="00F76A73"/>
    <w:rPr>
      <w:sz w:val="16"/>
      <w:szCs w:val="16"/>
    </w:rPr>
  </w:style>
  <w:style w:type="paragraph" w:styleId="CommentText">
    <w:name w:val="annotation text"/>
    <w:basedOn w:val="Normal"/>
    <w:link w:val="CommentTextChar"/>
    <w:uiPriority w:val="99"/>
    <w:semiHidden/>
    <w:unhideWhenUsed/>
    <w:rsid w:val="00F76A73"/>
    <w:pPr>
      <w:spacing w:line="240" w:lineRule="auto"/>
    </w:pPr>
    <w:rPr>
      <w:sz w:val="20"/>
      <w:szCs w:val="20"/>
    </w:rPr>
  </w:style>
  <w:style w:type="character" w:customStyle="1" w:styleId="CommentTextChar">
    <w:name w:val="Comment Text Char"/>
    <w:basedOn w:val="DefaultParagraphFont"/>
    <w:link w:val="CommentText"/>
    <w:uiPriority w:val="99"/>
    <w:semiHidden/>
    <w:rsid w:val="00F76A73"/>
    <w:rPr>
      <w:sz w:val="20"/>
      <w:szCs w:val="20"/>
    </w:rPr>
  </w:style>
  <w:style w:type="paragraph" w:styleId="CommentSubject">
    <w:name w:val="annotation subject"/>
    <w:basedOn w:val="CommentText"/>
    <w:next w:val="CommentText"/>
    <w:link w:val="CommentSubjectChar"/>
    <w:uiPriority w:val="99"/>
    <w:semiHidden/>
    <w:unhideWhenUsed/>
    <w:rsid w:val="00F76A73"/>
    <w:rPr>
      <w:b/>
      <w:bCs/>
    </w:rPr>
  </w:style>
  <w:style w:type="character" w:customStyle="1" w:styleId="CommentSubjectChar">
    <w:name w:val="Comment Subject Char"/>
    <w:basedOn w:val="CommentTextChar"/>
    <w:link w:val="CommentSubject"/>
    <w:uiPriority w:val="99"/>
    <w:semiHidden/>
    <w:rsid w:val="00F76A73"/>
    <w:rPr>
      <w:b/>
      <w:bCs/>
      <w:sz w:val="20"/>
      <w:szCs w:val="20"/>
    </w:rPr>
  </w:style>
  <w:style w:type="paragraph" w:styleId="NormalWeb">
    <w:name w:val="Normal (Web)"/>
    <w:basedOn w:val="Normal"/>
    <w:uiPriority w:val="99"/>
    <w:semiHidden/>
    <w:unhideWhenUsed/>
    <w:rsid w:val="009F73EE"/>
    <w:pPr>
      <w:spacing w:before="100" w:beforeAutospacing="1" w:after="100" w:afterAutospacing="1" w:line="240" w:lineRule="auto"/>
    </w:pPr>
    <w:rPr>
      <w:rFonts w:eastAsia="Times New Roman" w:cs="Times New Roman"/>
      <w:szCs w:val="24"/>
      <w:lang w:val="bs-Latn-BA" w:eastAsia="bs-Latn-BA"/>
    </w:rPr>
  </w:style>
  <w:style w:type="character" w:styleId="Strong">
    <w:name w:val="Strong"/>
    <w:basedOn w:val="DefaultParagraphFont"/>
    <w:uiPriority w:val="22"/>
    <w:qFormat/>
    <w:rsid w:val="009F73EE"/>
    <w:rPr>
      <w:b/>
      <w:bCs/>
    </w:rPr>
  </w:style>
  <w:style w:type="character" w:styleId="UnresolvedMention">
    <w:name w:val="Unresolved Mention"/>
    <w:basedOn w:val="DefaultParagraphFont"/>
    <w:uiPriority w:val="99"/>
    <w:semiHidden/>
    <w:unhideWhenUsed/>
    <w:rsid w:val="00342A0D"/>
    <w:rPr>
      <w:color w:val="605E5C"/>
      <w:shd w:val="clear" w:color="auto" w:fill="E1DFDD"/>
    </w:rPr>
  </w:style>
  <w:style w:type="paragraph" w:styleId="Header">
    <w:name w:val="header"/>
    <w:basedOn w:val="Normal"/>
    <w:link w:val="HeaderChar"/>
    <w:uiPriority w:val="99"/>
    <w:unhideWhenUsed/>
    <w:rsid w:val="00AE0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480"/>
    <w:rPr>
      <w:rFonts w:ascii="Times New Roman" w:hAnsi="Times New Roman"/>
      <w:sz w:val="24"/>
    </w:rPr>
  </w:style>
  <w:style w:type="paragraph" w:styleId="Footer">
    <w:name w:val="footer"/>
    <w:basedOn w:val="Normal"/>
    <w:link w:val="FooterChar"/>
    <w:uiPriority w:val="99"/>
    <w:unhideWhenUsed/>
    <w:rsid w:val="00AE0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480"/>
    <w:rPr>
      <w:rFonts w:ascii="Times New Roman" w:hAnsi="Times New Roman"/>
      <w:sz w:val="24"/>
    </w:rPr>
  </w:style>
  <w:style w:type="character" w:styleId="LineNumber">
    <w:name w:val="line number"/>
    <w:basedOn w:val="DefaultParagraphFont"/>
    <w:uiPriority w:val="99"/>
    <w:semiHidden/>
    <w:unhideWhenUsed/>
    <w:rsid w:val="00A36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616">
      <w:bodyDiv w:val="1"/>
      <w:marLeft w:val="0"/>
      <w:marRight w:val="0"/>
      <w:marTop w:val="0"/>
      <w:marBottom w:val="0"/>
      <w:divBdr>
        <w:top w:val="none" w:sz="0" w:space="0" w:color="auto"/>
        <w:left w:val="none" w:sz="0" w:space="0" w:color="auto"/>
        <w:bottom w:val="none" w:sz="0" w:space="0" w:color="auto"/>
        <w:right w:val="none" w:sz="0" w:space="0" w:color="auto"/>
      </w:divBdr>
    </w:div>
    <w:div w:id="1146245439">
      <w:bodyDiv w:val="1"/>
      <w:marLeft w:val="0"/>
      <w:marRight w:val="0"/>
      <w:marTop w:val="0"/>
      <w:marBottom w:val="0"/>
      <w:divBdr>
        <w:top w:val="none" w:sz="0" w:space="0" w:color="auto"/>
        <w:left w:val="none" w:sz="0" w:space="0" w:color="auto"/>
        <w:bottom w:val="none" w:sz="0" w:space="0" w:color="auto"/>
        <w:right w:val="none" w:sz="0" w:space="0" w:color="auto"/>
      </w:divBdr>
    </w:div>
    <w:div w:id="209177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r.osmanovic@ffsa.unsa.ba" TargetMode="External"/><Relationship Id="rId13" Type="http://schemas.openxmlformats.org/officeDocument/2006/relationships/hyperlink" Target="mailto:deposit@ccdc.cam.ac.uk"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64949-AB4F-4F28-A2C1-53115D61B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2042</TotalTime>
  <Pages>16</Pages>
  <Words>3258</Words>
  <Characters>18574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IRB</dc:creator>
  <cp:lastModifiedBy>User</cp:lastModifiedBy>
  <cp:revision>40</cp:revision>
  <cp:lastPrinted>2020-05-28T11:32:00Z</cp:lastPrinted>
  <dcterms:created xsi:type="dcterms:W3CDTF">2021-11-01T10:51:00Z</dcterms:created>
  <dcterms:modified xsi:type="dcterms:W3CDTF">2021-12-15T10:35:00Z</dcterms:modified>
</cp:coreProperties>
</file>