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6156" w14:textId="77777777" w:rsidR="000A7129" w:rsidRDefault="000A7129">
      <w:pPr>
        <w:pStyle w:val="Telobesedila"/>
        <w:rPr>
          <w:sz w:val="20"/>
        </w:rPr>
      </w:pPr>
    </w:p>
    <w:p w14:paraId="1448FBE2" w14:textId="77777777" w:rsidR="000A7129" w:rsidRDefault="000A7129">
      <w:pPr>
        <w:pStyle w:val="Telobesedila"/>
        <w:spacing w:before="9"/>
        <w:rPr>
          <w:sz w:val="20"/>
        </w:rPr>
      </w:pPr>
    </w:p>
    <w:p w14:paraId="4EF3C632" w14:textId="359F126E" w:rsidR="000A7129" w:rsidRDefault="00916DF2">
      <w:pPr>
        <w:pStyle w:val="Telobesedila"/>
        <w:spacing w:before="92"/>
        <w:ind w:left="116"/>
      </w:pPr>
      <w:r>
        <w:t>November</w:t>
      </w:r>
      <w:r w:rsidR="00F737AF">
        <w:t xml:space="preserve"> </w:t>
      </w:r>
      <w:r w:rsidR="00DC5DE4">
        <w:t>24</w:t>
      </w:r>
      <w:r w:rsidR="00F737AF">
        <w:t>. 2021</w:t>
      </w:r>
    </w:p>
    <w:p w14:paraId="790755BC" w14:textId="77777777" w:rsidR="000A7129" w:rsidRDefault="000A7129">
      <w:pPr>
        <w:pStyle w:val="Telobesedila"/>
        <w:rPr>
          <w:sz w:val="24"/>
        </w:rPr>
      </w:pPr>
    </w:p>
    <w:p w14:paraId="29710AE1" w14:textId="77777777" w:rsidR="000A7129" w:rsidRDefault="000A7129">
      <w:pPr>
        <w:pStyle w:val="Telobesedila"/>
        <w:spacing w:before="4"/>
        <w:rPr>
          <w:sz w:val="20"/>
        </w:rPr>
      </w:pPr>
    </w:p>
    <w:p w14:paraId="70BB1DB2" w14:textId="0F8E9C7F" w:rsidR="000A7129" w:rsidRDefault="0062519E">
      <w:pPr>
        <w:pStyle w:val="Naslov1"/>
        <w:spacing w:line="250" w:lineRule="exact"/>
        <w:rPr>
          <w:u w:val="none"/>
        </w:rPr>
      </w:pPr>
      <w:r>
        <w:rPr>
          <w:u w:val="none"/>
        </w:rPr>
        <w:t>Prof. D</w:t>
      </w:r>
      <w:r w:rsidR="00F737AF">
        <w:rPr>
          <w:u w:val="none"/>
        </w:rPr>
        <w:t xml:space="preserve">r. </w:t>
      </w:r>
      <w:r w:rsidR="00916DF2">
        <w:rPr>
          <w:u w:val="none"/>
        </w:rPr>
        <w:t>Urban Bren</w:t>
      </w:r>
    </w:p>
    <w:p w14:paraId="556F2C33" w14:textId="77777777" w:rsidR="000A7129" w:rsidRDefault="00F737AF">
      <w:pPr>
        <w:pStyle w:val="Telobesedila"/>
        <w:spacing w:line="242" w:lineRule="auto"/>
        <w:ind w:left="116" w:right="4903"/>
      </w:pPr>
      <w:r>
        <w:t>Faculty of Chemistry and Chemical Engineering University of Maribor</w:t>
      </w:r>
    </w:p>
    <w:p w14:paraId="4BC160EC" w14:textId="77777777" w:rsidR="0062519E" w:rsidRDefault="00F737AF" w:rsidP="0062519E">
      <w:pPr>
        <w:pStyle w:val="Telobesedila"/>
        <w:spacing w:line="248" w:lineRule="exact"/>
        <w:ind w:left="116"/>
      </w:pPr>
      <w:proofErr w:type="spellStart"/>
      <w:r>
        <w:t>Smetanova</w:t>
      </w:r>
      <w:proofErr w:type="spellEnd"/>
      <w:r>
        <w:t xml:space="preserve"> 17,</w:t>
      </w:r>
    </w:p>
    <w:p w14:paraId="7A172205" w14:textId="2C1F670E" w:rsidR="000A7129" w:rsidRDefault="0062519E" w:rsidP="0062519E">
      <w:pPr>
        <w:pStyle w:val="Telobesedila"/>
        <w:spacing w:line="248" w:lineRule="exact"/>
        <w:ind w:left="116"/>
      </w:pPr>
      <w:r>
        <w:t>SI-</w:t>
      </w:r>
      <w:r w:rsidR="00F737AF">
        <w:t xml:space="preserve">2000 </w:t>
      </w:r>
      <w:hyperlink r:id="rId6">
        <w:r w:rsidR="00F737AF" w:rsidRPr="00916DF2">
          <w:rPr>
            <w:color w:val="0000CC"/>
            <w:u w:val="single" w:color="0000FF"/>
          </w:rPr>
          <w:t>Maribor</w:t>
        </w:r>
        <w:r w:rsidR="00F737AF">
          <w:t>,</w:t>
        </w:r>
      </w:hyperlink>
      <w:r w:rsidR="00F737AF">
        <w:t xml:space="preserve"> Slovenia</w:t>
      </w:r>
    </w:p>
    <w:p w14:paraId="4917B4D2" w14:textId="523996BE" w:rsidR="000A7129" w:rsidRDefault="00F737AF" w:rsidP="00F86364">
      <w:pPr>
        <w:pStyle w:val="Telobesedila"/>
        <w:spacing w:before="1"/>
        <w:ind w:left="116"/>
      </w:pPr>
      <w:r>
        <w:t>Tel: +386 2 2294</w:t>
      </w:r>
      <w:r>
        <w:rPr>
          <w:spacing w:val="-2"/>
        </w:rPr>
        <w:t xml:space="preserve"> </w:t>
      </w:r>
      <w:r>
        <w:t>4</w:t>
      </w:r>
      <w:r w:rsidR="00F86364">
        <w:t>21</w:t>
      </w:r>
    </w:p>
    <w:p w14:paraId="2D80B335" w14:textId="1FCCDC2C" w:rsidR="000A7129" w:rsidRPr="00916DF2" w:rsidRDefault="00F737AF">
      <w:pPr>
        <w:pStyle w:val="Telobesedila"/>
        <w:spacing w:line="252" w:lineRule="exact"/>
        <w:ind w:left="116"/>
        <w:rPr>
          <w:color w:val="0000CC"/>
        </w:rPr>
      </w:pPr>
      <w:r>
        <w:t xml:space="preserve">E-mail: </w:t>
      </w:r>
      <w:r w:rsidR="00916DF2" w:rsidRPr="00916DF2">
        <w:rPr>
          <w:color w:val="0000CC"/>
          <w:u w:val="single"/>
        </w:rPr>
        <w:t>urban.bren@um.si</w:t>
      </w:r>
    </w:p>
    <w:p w14:paraId="3D67C6B4" w14:textId="77777777" w:rsidR="000A7129" w:rsidRPr="00916DF2" w:rsidRDefault="000A7129">
      <w:pPr>
        <w:pStyle w:val="Telobesedila"/>
        <w:rPr>
          <w:color w:val="0000CC"/>
          <w:sz w:val="20"/>
        </w:rPr>
      </w:pPr>
    </w:p>
    <w:p w14:paraId="513EC80C" w14:textId="77777777" w:rsidR="000A7129" w:rsidRDefault="000A7129">
      <w:pPr>
        <w:pStyle w:val="Telobesedila"/>
        <w:rPr>
          <w:sz w:val="20"/>
        </w:rPr>
      </w:pPr>
    </w:p>
    <w:p w14:paraId="708D5A56" w14:textId="77777777" w:rsidR="000A7129" w:rsidRDefault="000A7129">
      <w:pPr>
        <w:pStyle w:val="Telobesedila"/>
        <w:spacing w:before="6"/>
        <w:rPr>
          <w:sz w:val="18"/>
        </w:rPr>
      </w:pPr>
    </w:p>
    <w:p w14:paraId="79CF773F" w14:textId="03F73C93" w:rsidR="000A7129" w:rsidRDefault="00F737AF">
      <w:pPr>
        <w:pStyle w:val="Naslov1"/>
        <w:spacing w:before="92"/>
        <w:rPr>
          <w:u w:val="none"/>
        </w:rPr>
      </w:pPr>
      <w:r>
        <w:rPr>
          <w:u w:val="thick"/>
        </w:rPr>
        <w:t xml:space="preserve">Dear </w:t>
      </w:r>
      <w:r w:rsidR="00FA3A4D">
        <w:rPr>
          <w:u w:val="thick"/>
        </w:rPr>
        <w:t>Editor</w:t>
      </w:r>
    </w:p>
    <w:p w14:paraId="271E9C35" w14:textId="77777777" w:rsidR="000A7129" w:rsidRDefault="000A7129">
      <w:pPr>
        <w:pStyle w:val="Telobesedila"/>
        <w:spacing w:before="8"/>
        <w:rPr>
          <w:b/>
          <w:sz w:val="13"/>
        </w:rPr>
      </w:pPr>
    </w:p>
    <w:p w14:paraId="37D2D4FC" w14:textId="0B7427AF" w:rsidR="000A7129" w:rsidRDefault="00F737AF" w:rsidP="00916DF2">
      <w:pPr>
        <w:pStyle w:val="Telobesedila"/>
        <w:spacing w:before="91"/>
        <w:ind w:left="116" w:right="115"/>
        <w:jc w:val="both"/>
      </w:pPr>
      <w:r>
        <w:t xml:space="preserve">I am submitting </w:t>
      </w:r>
      <w:r w:rsidR="00916DF2">
        <w:t>a</w:t>
      </w:r>
      <w:r w:rsidR="00E02C64">
        <w:t>n original</w:t>
      </w:r>
      <w:r w:rsidR="00916DF2">
        <w:t xml:space="preserve"> </w:t>
      </w:r>
      <w:r>
        <w:t>manuscript entitled</w:t>
      </w:r>
      <w:r w:rsidR="00916DF2">
        <w:t xml:space="preserve">:” THE USE OF YEAST </w:t>
      </w:r>
      <w:r w:rsidR="00916DF2">
        <w:rPr>
          <w:i/>
          <w:iCs/>
        </w:rPr>
        <w:t>S</w:t>
      </w:r>
      <w:r w:rsidR="00916DF2" w:rsidRPr="00DC0909">
        <w:rPr>
          <w:i/>
          <w:iCs/>
        </w:rPr>
        <w:t>ACCHAROMYCES CEREVISIAE</w:t>
      </w:r>
      <w:r w:rsidR="00916DF2">
        <w:t xml:space="preserve"> AS A BIORECOGNITION ELEMENT IN THE DEVELOPMENT OF THE MODEL IMPEDIMETRIC BIOSENSOR FOR CAFFEINE DETECTION</w:t>
      </w:r>
      <w:r>
        <w:t>” (</w:t>
      </w:r>
      <w:r w:rsidR="00916DF2">
        <w:t>Z</w:t>
      </w:r>
      <w:r>
        <w:t>.</w:t>
      </w:r>
      <w:r w:rsidR="00916DF2">
        <w:t xml:space="preserve"> Štukovnik, R. Fuchs </w:t>
      </w:r>
      <w:proofErr w:type="spellStart"/>
      <w:r w:rsidR="00916DF2">
        <w:t>Godec</w:t>
      </w:r>
      <w:proofErr w:type="spellEnd"/>
      <w:r w:rsidR="00916DF2">
        <w:t>, U. Bren</w:t>
      </w:r>
      <w:r>
        <w:t xml:space="preserve">) for possible publication in </w:t>
      </w:r>
      <w:r w:rsidR="00E02C64">
        <w:t xml:space="preserve">the </w:t>
      </w:r>
      <w:r>
        <w:t xml:space="preserve">journal </w:t>
      </w:r>
      <w:r w:rsidR="00916DF2">
        <w:t xml:space="preserve">Acta </w:t>
      </w:r>
      <w:proofErr w:type="spellStart"/>
      <w:r w:rsidR="00916DF2">
        <w:t>Chimica</w:t>
      </w:r>
      <w:proofErr w:type="spellEnd"/>
      <w:r w:rsidR="00916DF2">
        <w:t xml:space="preserve"> </w:t>
      </w:r>
      <w:proofErr w:type="spellStart"/>
      <w:r w:rsidR="00916DF2">
        <w:t>Slovenica</w:t>
      </w:r>
      <w:proofErr w:type="spellEnd"/>
      <w:r w:rsidR="00916DF2">
        <w:t xml:space="preserve"> (</w:t>
      </w:r>
      <w:proofErr w:type="spellStart"/>
      <w:r w:rsidR="00916DF2">
        <w:t>ACSi</w:t>
      </w:r>
      <w:proofErr w:type="spellEnd"/>
      <w:r w:rsidR="00916DF2">
        <w:t>)</w:t>
      </w:r>
      <w:r>
        <w:t>.</w:t>
      </w:r>
    </w:p>
    <w:p w14:paraId="3098E9F6" w14:textId="16A4A4A9" w:rsidR="00783EA0" w:rsidRPr="00AF5A7C" w:rsidRDefault="00CE052F" w:rsidP="00AF5A7C">
      <w:pPr>
        <w:ind w:left="116" w:right="112"/>
        <w:jc w:val="both"/>
      </w:pPr>
      <w:r>
        <w:t xml:space="preserve">The </w:t>
      </w:r>
      <w:r w:rsidR="00F737AF">
        <w:t xml:space="preserve">study </w:t>
      </w:r>
      <w:r>
        <w:t>represents</w:t>
      </w:r>
      <w:r w:rsidR="00F737AF">
        <w:t xml:space="preserve"> </w:t>
      </w:r>
      <w:r w:rsidR="00916DF2">
        <w:t>an</w:t>
      </w:r>
      <w:r w:rsidR="00F737AF">
        <w:t xml:space="preserve"> extension of our previous work in which we </w:t>
      </w:r>
      <w:r w:rsidR="00916DF2">
        <w:t xml:space="preserve">developed </w:t>
      </w:r>
      <w:r>
        <w:t xml:space="preserve">an </w:t>
      </w:r>
      <w:r w:rsidR="00916DF2">
        <w:t>electrochemical cell for</w:t>
      </w:r>
      <w:r w:rsidR="00D41EFB">
        <w:t xml:space="preserve"> the</w:t>
      </w:r>
      <w:r w:rsidR="00916DF2">
        <w:t xml:space="preserve"> use in biosensorics. Th</w:t>
      </w:r>
      <w:r w:rsidR="00D41EFB">
        <w:t>is</w:t>
      </w:r>
      <w:r w:rsidR="00916DF2">
        <w:t xml:space="preserve"> three-electrode electrochemical cell includ</w:t>
      </w:r>
      <w:r w:rsidR="00D41EFB">
        <w:t>es</w:t>
      </w:r>
      <w:r w:rsidR="00916DF2">
        <w:t xml:space="preserve"> the reference electrode, the counter electrode, and the working </w:t>
      </w:r>
      <w:r w:rsidR="00916DF2" w:rsidRPr="00916DF2">
        <w:t xml:space="preserve">electrode </w:t>
      </w:r>
      <w:r w:rsidR="00065721">
        <w:t xml:space="preserve">in the </w:t>
      </w:r>
      <w:r w:rsidR="00916DF2" w:rsidRPr="00916DF2">
        <w:t>RCW side</w:t>
      </w:r>
      <w:r w:rsidR="00D41EFB">
        <w:t>-</w:t>
      </w:r>
      <w:r w:rsidR="00916DF2" w:rsidRPr="00916DF2">
        <w:t>by</w:t>
      </w:r>
      <w:r w:rsidR="00D41EFB">
        <w:t>-</w:t>
      </w:r>
      <w:r w:rsidR="00916DF2" w:rsidRPr="00916DF2">
        <w:t xml:space="preserve">side configuration. </w:t>
      </w:r>
      <w:r w:rsidR="00311D99">
        <w:t xml:space="preserve">This </w:t>
      </w:r>
      <w:r w:rsidR="00E43312">
        <w:t xml:space="preserve">study applied our </w:t>
      </w:r>
      <w:r w:rsidR="00311D99">
        <w:t xml:space="preserve">previously developed electrochemical cell with stainless steel electrodes and with biorecognition element </w:t>
      </w:r>
      <w:r w:rsidR="003B5072">
        <w:t xml:space="preserve">of </w:t>
      </w:r>
      <w:r w:rsidR="00311D99" w:rsidRPr="00311D99">
        <w:rPr>
          <w:i/>
          <w:iCs/>
        </w:rPr>
        <w:t>Saccharomyces cerevisiae</w:t>
      </w:r>
      <w:r w:rsidR="00916DF2">
        <w:t xml:space="preserve"> to detect</w:t>
      </w:r>
      <w:r w:rsidR="00916DF2" w:rsidRPr="00916DF2">
        <w:t xml:space="preserve"> caffeine. The electrochemical characterization of the sensing electrode was </w:t>
      </w:r>
      <w:r w:rsidR="003B5072">
        <w:t xml:space="preserve">initially performed </w:t>
      </w:r>
      <w:r w:rsidR="00916DF2" w:rsidRPr="00916DF2">
        <w:t xml:space="preserve">by measuring the open circuit potential (OCP) to assess the stability of the electrode. </w:t>
      </w:r>
      <w:r w:rsidR="003B5072">
        <w:t>The e</w:t>
      </w:r>
      <w:r w:rsidR="00916DF2" w:rsidRPr="00916DF2">
        <w:t xml:space="preserve">lectrochemical impedance spectroscopy (EIS) was </w:t>
      </w:r>
      <w:r w:rsidR="003B5072">
        <w:t xml:space="preserve">subsequently </w:t>
      </w:r>
      <w:r w:rsidR="00916DF2" w:rsidRPr="00916DF2">
        <w:t xml:space="preserve">utilized to detect the impedance response of the biosensor with </w:t>
      </w:r>
      <w:r w:rsidR="00990AC0">
        <w:t xml:space="preserve">the </w:t>
      </w:r>
      <w:r w:rsidR="00916DF2" w:rsidRPr="00916DF2">
        <w:rPr>
          <w:i/>
          <w:iCs/>
        </w:rPr>
        <w:t xml:space="preserve">Saccharomyces cerevisiae </w:t>
      </w:r>
      <w:r w:rsidR="00916DF2" w:rsidRPr="00916DF2">
        <w:t>cells attached to</w:t>
      </w:r>
      <w:r w:rsidR="00990AC0">
        <w:t xml:space="preserve"> the</w:t>
      </w:r>
      <w:r w:rsidR="00916DF2" w:rsidRPr="00916DF2">
        <w:t xml:space="preserve"> </w:t>
      </w:r>
      <w:proofErr w:type="gramStart"/>
      <w:r w:rsidR="00916DF2" w:rsidRPr="00916DF2">
        <w:t>stainless steel</w:t>
      </w:r>
      <w:proofErr w:type="gramEnd"/>
      <w:r w:rsidR="00916DF2" w:rsidRPr="00916DF2">
        <w:t xml:space="preserve"> working electrode in the absence</w:t>
      </w:r>
      <w:r w:rsidR="00916DF2">
        <w:t xml:space="preserve"> (0.9% NaCl)</w:t>
      </w:r>
      <w:r w:rsidR="00916DF2" w:rsidRPr="00916DF2">
        <w:t xml:space="preserve"> and presence</w:t>
      </w:r>
      <w:r w:rsidR="00916DF2">
        <w:t xml:space="preserve"> (10 mg/mL</w:t>
      </w:r>
      <w:r w:rsidR="00C14964">
        <w:t xml:space="preserve"> in 0.9% NaCl</w:t>
      </w:r>
      <w:r w:rsidR="00916DF2">
        <w:t>)</w:t>
      </w:r>
      <w:r w:rsidR="00916DF2" w:rsidRPr="00916DF2">
        <w:t xml:space="preserve"> of caffeine.</w:t>
      </w:r>
      <w:r w:rsidR="00783EA0">
        <w:t xml:space="preserve"> </w:t>
      </w:r>
      <w:r w:rsidR="00916DF2" w:rsidRPr="00916DF2">
        <w:rPr>
          <w:b/>
          <w:bCs/>
        </w:rPr>
        <w:t xml:space="preserve">The main objective of the presented </w:t>
      </w:r>
      <w:r w:rsidR="00990AC0">
        <w:rPr>
          <w:b/>
          <w:bCs/>
        </w:rPr>
        <w:t>study</w:t>
      </w:r>
      <w:r w:rsidR="00916DF2" w:rsidRPr="00916DF2">
        <w:rPr>
          <w:b/>
          <w:bCs/>
        </w:rPr>
        <w:t xml:space="preserve"> was to develop </w:t>
      </w:r>
      <w:r w:rsidR="00990AC0">
        <w:rPr>
          <w:b/>
          <w:bCs/>
        </w:rPr>
        <w:t>a</w:t>
      </w:r>
      <w:r w:rsidR="00916DF2" w:rsidRPr="00916DF2">
        <w:rPr>
          <w:b/>
          <w:bCs/>
        </w:rPr>
        <w:t xml:space="preserve"> model electrochemical impedimetric biosensor </w:t>
      </w:r>
      <w:r w:rsidR="00FA07F5">
        <w:rPr>
          <w:b/>
          <w:bCs/>
        </w:rPr>
        <w:t>to detect</w:t>
      </w:r>
      <w:r w:rsidR="00916DF2" w:rsidRPr="00916DF2">
        <w:rPr>
          <w:b/>
          <w:bCs/>
        </w:rPr>
        <w:t xml:space="preserve"> caffeine using </w:t>
      </w:r>
      <w:r w:rsidR="00916DF2" w:rsidRPr="00916DF2">
        <w:rPr>
          <w:b/>
          <w:bCs/>
          <w:i/>
          <w:iCs/>
        </w:rPr>
        <w:t>Saccharomyces cerevisiae</w:t>
      </w:r>
      <w:r w:rsidR="00916DF2" w:rsidRPr="00916DF2">
        <w:rPr>
          <w:b/>
          <w:bCs/>
        </w:rPr>
        <w:t xml:space="preserve"> as an effective biorecognition element with </w:t>
      </w:r>
      <w:r w:rsidR="00990AC0">
        <w:rPr>
          <w:b/>
          <w:bCs/>
        </w:rPr>
        <w:t>several</w:t>
      </w:r>
      <w:r w:rsidR="00916DF2" w:rsidRPr="00916DF2">
        <w:rPr>
          <w:b/>
          <w:bCs/>
        </w:rPr>
        <w:t xml:space="preserve"> advantageous properties</w:t>
      </w:r>
      <w:r w:rsidR="00251D9E">
        <w:rPr>
          <w:b/>
          <w:bCs/>
        </w:rPr>
        <w:t>.</w:t>
      </w:r>
      <w:r w:rsidR="00916DF2">
        <w:t xml:space="preserve"> </w:t>
      </w:r>
      <w:r w:rsidR="00FA07F5">
        <w:rPr>
          <w:color w:val="0E101A"/>
        </w:rPr>
        <w:t>This work</w:t>
      </w:r>
      <w:r w:rsidR="00916DF2" w:rsidRPr="00FA07F5">
        <w:rPr>
          <w:color w:val="0E101A"/>
        </w:rPr>
        <w:t xml:space="preserve"> demonstrated that</w:t>
      </w:r>
      <w:r w:rsidR="006745A4">
        <w:rPr>
          <w:color w:val="0E101A"/>
        </w:rPr>
        <w:t xml:space="preserve"> the</w:t>
      </w:r>
      <w:r w:rsidR="00FA07F5" w:rsidRPr="00FA07F5">
        <w:rPr>
          <w:color w:val="0E101A"/>
        </w:rPr>
        <w:t xml:space="preserve"> </w:t>
      </w:r>
      <w:r w:rsidR="00FA07F5" w:rsidRPr="00FA07F5">
        <w:t>y</w:t>
      </w:r>
      <w:r w:rsidR="00FA07F5">
        <w:t xml:space="preserve">east </w:t>
      </w:r>
      <w:r w:rsidR="00FA07F5" w:rsidRPr="00FA07F5">
        <w:rPr>
          <w:i/>
          <w:iCs/>
        </w:rPr>
        <w:t>Saccharomyces cerevisiae</w:t>
      </w:r>
      <w:r w:rsidR="00FA07F5" w:rsidRPr="00FA07F5">
        <w:t>, although very resistant to adverse environmental conditions, can</w:t>
      </w:r>
      <w:r w:rsidR="006745A4">
        <w:t xml:space="preserve"> indeed</w:t>
      </w:r>
      <w:r w:rsidR="00FA07F5" w:rsidRPr="00FA07F5">
        <w:t xml:space="preserve"> sense and respond to caffeine as stimuli.</w:t>
      </w:r>
      <w:r w:rsidR="00FA07F5">
        <w:rPr>
          <w:color w:val="0E101A"/>
        </w:rPr>
        <w:t xml:space="preserve"> </w:t>
      </w:r>
      <w:r w:rsidR="00783EA0">
        <w:rPr>
          <w:color w:val="0E101A"/>
        </w:rPr>
        <w:t xml:space="preserve">The limit of detection was </w:t>
      </w:r>
      <w:r w:rsidR="00F737AF">
        <w:rPr>
          <w:color w:val="0E101A"/>
        </w:rPr>
        <w:t>determined at 0.1</w:t>
      </w:r>
      <w:r w:rsidR="00990B72">
        <w:rPr>
          <w:color w:val="0E101A"/>
        </w:rPr>
        <w:t>0</w:t>
      </w:r>
      <w:r w:rsidR="00F737AF">
        <w:rPr>
          <w:color w:val="0E101A"/>
        </w:rPr>
        <w:t xml:space="preserve"> mg</w:t>
      </w:r>
      <w:r w:rsidR="00284D03">
        <w:rPr>
          <w:color w:val="0E101A"/>
        </w:rPr>
        <w:t xml:space="preserve"> </w:t>
      </w:r>
      <w:r w:rsidR="00F737AF">
        <w:rPr>
          <w:color w:val="0E101A"/>
        </w:rPr>
        <w:t>(Caffeine) /mL</w:t>
      </w:r>
      <w:r w:rsidR="00284D03">
        <w:rPr>
          <w:color w:val="0E101A"/>
        </w:rPr>
        <w:t xml:space="preserve"> </w:t>
      </w:r>
      <w:r w:rsidR="00F737AF">
        <w:rPr>
          <w:color w:val="0E101A"/>
        </w:rPr>
        <w:t>(0.9% NaCl).</w:t>
      </w:r>
    </w:p>
    <w:p w14:paraId="497BF7F1" w14:textId="5327A589" w:rsidR="00FA07F5" w:rsidRDefault="00FA07F5" w:rsidP="00FA07F5">
      <w:pPr>
        <w:ind w:left="116" w:right="112"/>
        <w:jc w:val="both"/>
        <w:rPr>
          <w:b/>
          <w:bCs/>
        </w:rPr>
      </w:pPr>
      <w:r w:rsidRPr="00FA07F5">
        <w:t>A n</w:t>
      </w:r>
      <w:r w:rsidR="00990AC0">
        <w:t>ovel</w:t>
      </w:r>
      <w:r w:rsidRPr="00FA07F5">
        <w:t xml:space="preserve"> approach in biosensor development has been established, which involves assembling a low-cost and disposable electrochemical system </w:t>
      </w:r>
      <w:r>
        <w:t>to detect</w:t>
      </w:r>
      <w:r w:rsidRPr="00FA07F5">
        <w:t xml:space="preserve"> alkaloids such as caffeine.</w:t>
      </w:r>
      <w:r>
        <w:t xml:space="preserve"> Detecting alkaloids with a biosensor avoids excessive use of solvents</w:t>
      </w:r>
      <w:r w:rsidR="00D50837">
        <w:t xml:space="preserve">, </w:t>
      </w:r>
      <w:r>
        <w:t xml:space="preserve">requires only a small amount of the </w:t>
      </w:r>
      <w:r w:rsidR="00D50837">
        <w:t>analyte,</w:t>
      </w:r>
      <w:r>
        <w:t xml:space="preserve"> and does</w:t>
      </w:r>
      <w:r w:rsidR="00990B72">
        <w:t xml:space="preserve"> not</w:t>
      </w:r>
      <w:r>
        <w:t xml:space="preserve"> </w:t>
      </w:r>
      <w:r w:rsidR="003452F7">
        <w:t>necessitate a</w:t>
      </w:r>
      <w:r>
        <w:t xml:space="preserve"> </w:t>
      </w:r>
      <w:r w:rsidR="00990B72">
        <w:t xml:space="preserve">lengthy </w:t>
      </w:r>
      <w:r>
        <w:t>laborious preparation.</w:t>
      </w:r>
      <w:r w:rsidR="00994BAC">
        <w:t xml:space="preserve"> </w:t>
      </w:r>
      <w:r w:rsidRPr="00FA07F5">
        <w:rPr>
          <w:b/>
          <w:bCs/>
        </w:rPr>
        <w:t xml:space="preserve">Low-cost and </w:t>
      </w:r>
      <w:proofErr w:type="gramStart"/>
      <w:r w:rsidRPr="00FA07F5">
        <w:rPr>
          <w:b/>
          <w:bCs/>
        </w:rPr>
        <w:t>time-saving</w:t>
      </w:r>
      <w:proofErr w:type="gramEnd"/>
      <w:r w:rsidRPr="00FA07F5">
        <w:rPr>
          <w:b/>
          <w:bCs/>
        </w:rPr>
        <w:t xml:space="preserve"> impedimetric biosensors based on the presented approach could be</w:t>
      </w:r>
      <w:r w:rsidR="00C14964">
        <w:rPr>
          <w:b/>
          <w:bCs/>
        </w:rPr>
        <w:t xml:space="preserve"> in the future</w:t>
      </w:r>
      <w:r w:rsidRPr="00FA07F5">
        <w:rPr>
          <w:b/>
          <w:bCs/>
        </w:rPr>
        <w:t xml:space="preserve"> applied on a large scale for food monitoring, environmental monitoring, or even for medical diagnostics.</w:t>
      </w:r>
    </w:p>
    <w:p w14:paraId="0ACF5084" w14:textId="5B964E7C" w:rsidR="00BA4E99" w:rsidRDefault="00BA4E99" w:rsidP="00994BAC">
      <w:pPr>
        <w:pStyle w:val="Telobesedila"/>
        <w:jc w:val="both"/>
      </w:pPr>
    </w:p>
    <w:p w14:paraId="304DD24D" w14:textId="161C536E" w:rsidR="00C0613B" w:rsidRDefault="00FC410F" w:rsidP="00994BAC">
      <w:pPr>
        <w:pStyle w:val="Telobesedila"/>
        <w:jc w:val="both"/>
      </w:pPr>
      <w:r>
        <w:t xml:space="preserve">  </w:t>
      </w:r>
      <w:r w:rsidR="00C0613B">
        <w:t>We suggest the following referees, who are experts in some (or all) topics</w:t>
      </w:r>
      <w:r w:rsidR="00FA670D">
        <w:t xml:space="preserve"> covered within our work:</w:t>
      </w:r>
    </w:p>
    <w:p w14:paraId="261E5B62" w14:textId="75A48C26" w:rsidR="00FA670D" w:rsidRDefault="00FA670D" w:rsidP="00994BAC">
      <w:pPr>
        <w:pStyle w:val="Telobesedila"/>
        <w:jc w:val="both"/>
      </w:pPr>
    </w:p>
    <w:p w14:paraId="2333FC32" w14:textId="77777777" w:rsidR="005E7CBC" w:rsidRDefault="005E7CBC" w:rsidP="00994BAC">
      <w:pPr>
        <w:pStyle w:val="Telobesedila"/>
        <w:jc w:val="both"/>
      </w:pPr>
    </w:p>
    <w:p w14:paraId="44A18DEF" w14:textId="1C5ECB0E" w:rsidR="00FA670D" w:rsidRDefault="00FA670D" w:rsidP="00994BAC">
      <w:pPr>
        <w:pStyle w:val="Telobesedila"/>
        <w:jc w:val="both"/>
      </w:pPr>
      <w:r>
        <w:lastRenderedPageBreak/>
        <w:t xml:space="preserve">Prof. Dr. Elias </w:t>
      </w:r>
      <w:proofErr w:type="spellStart"/>
      <w:r>
        <w:t>Stathatos</w:t>
      </w:r>
      <w:proofErr w:type="spellEnd"/>
    </w:p>
    <w:p w14:paraId="7BA09719" w14:textId="3DE1BFDC" w:rsidR="005E7CBC" w:rsidRDefault="00C31FE2" w:rsidP="00994BAC">
      <w:pPr>
        <w:pStyle w:val="Telobesedila"/>
        <w:jc w:val="both"/>
      </w:pPr>
      <w:r>
        <w:t>Nanotechnology and Advanced Materials Laboratory</w:t>
      </w:r>
    </w:p>
    <w:p w14:paraId="188A26AD" w14:textId="012845AB" w:rsidR="00C31FE2" w:rsidRDefault="00C31FE2" w:rsidP="00994BAC">
      <w:pPr>
        <w:pStyle w:val="Telobesedila"/>
        <w:jc w:val="both"/>
      </w:pPr>
      <w:r>
        <w:t>University of the Peloponnese, Greece</w:t>
      </w:r>
    </w:p>
    <w:p w14:paraId="01056B45" w14:textId="411F371B" w:rsidR="00524436" w:rsidRDefault="00496F7C" w:rsidP="00994BAC">
      <w:pPr>
        <w:pStyle w:val="Telobesedila"/>
        <w:jc w:val="both"/>
      </w:pPr>
      <w:hyperlink r:id="rId7" w:history="1">
        <w:r w:rsidR="001916C6" w:rsidRPr="002A06EF">
          <w:rPr>
            <w:rStyle w:val="Hiperpovezava"/>
          </w:rPr>
          <w:t>estathatos@teiwest.gr</w:t>
        </w:r>
      </w:hyperlink>
    </w:p>
    <w:p w14:paraId="07460494" w14:textId="0C5924AC" w:rsidR="001916C6" w:rsidRDefault="001916C6" w:rsidP="00994BAC">
      <w:pPr>
        <w:pStyle w:val="Telobesedila"/>
        <w:jc w:val="both"/>
      </w:pPr>
    </w:p>
    <w:p w14:paraId="52E08378" w14:textId="7AECFB2E" w:rsidR="001916C6" w:rsidRDefault="001E5167" w:rsidP="00994BAC">
      <w:pPr>
        <w:pStyle w:val="Telobesedila"/>
        <w:jc w:val="both"/>
      </w:pPr>
      <w:r>
        <w:t xml:space="preserve">Prof. Dr. Vladimir </w:t>
      </w:r>
      <w:proofErr w:type="spellStart"/>
      <w:r>
        <w:t>Frecer</w:t>
      </w:r>
      <w:proofErr w:type="spellEnd"/>
    </w:p>
    <w:p w14:paraId="706D16FC" w14:textId="026F0A4B" w:rsidR="001E5167" w:rsidRDefault="001E5167" w:rsidP="00994BAC">
      <w:pPr>
        <w:pStyle w:val="Telobesedila"/>
        <w:jc w:val="both"/>
      </w:pPr>
      <w:r>
        <w:t>Department of Physical Chemistry of Drugs</w:t>
      </w:r>
    </w:p>
    <w:p w14:paraId="78EA9D35" w14:textId="059504ED" w:rsidR="001E46A9" w:rsidRDefault="001E46A9" w:rsidP="00994BAC">
      <w:pPr>
        <w:pStyle w:val="Telobesedila"/>
        <w:jc w:val="both"/>
      </w:pPr>
      <w:r>
        <w:t>Comenius University Bratislava, Slovakia</w:t>
      </w:r>
    </w:p>
    <w:p w14:paraId="40EAA488" w14:textId="5308CE7A" w:rsidR="001E46A9" w:rsidRDefault="00496F7C" w:rsidP="00994BAC">
      <w:pPr>
        <w:pStyle w:val="Telobesedila"/>
        <w:jc w:val="both"/>
      </w:pPr>
      <w:hyperlink r:id="rId8" w:history="1">
        <w:r w:rsidR="00FC410F" w:rsidRPr="002A06EF">
          <w:rPr>
            <w:rStyle w:val="Hiperpovezava"/>
          </w:rPr>
          <w:t>frecer@fpharm.uniba.sk</w:t>
        </w:r>
      </w:hyperlink>
    </w:p>
    <w:p w14:paraId="5289971D" w14:textId="77777777" w:rsidR="001771D6" w:rsidRDefault="001771D6" w:rsidP="00994BAC">
      <w:pPr>
        <w:pStyle w:val="Telobesedila"/>
        <w:jc w:val="both"/>
      </w:pPr>
    </w:p>
    <w:p w14:paraId="575F84AC" w14:textId="3F6A2056" w:rsidR="008A0046" w:rsidRPr="00FA39AF" w:rsidRDefault="008A0046" w:rsidP="008A0046">
      <w:pPr>
        <w:rPr>
          <w:lang w:bidi="ar-SA"/>
        </w:rPr>
      </w:pPr>
      <w:proofErr w:type="spellStart"/>
      <w:r w:rsidRPr="00FA39AF">
        <w:rPr>
          <w:color w:val="000000"/>
          <w:u w:val="single"/>
        </w:rPr>
        <w:t>Prof.dr</w:t>
      </w:r>
      <w:proofErr w:type="spellEnd"/>
      <w:r w:rsidRPr="00FA39AF">
        <w:rPr>
          <w:color w:val="000000"/>
          <w:u w:val="single"/>
        </w:rPr>
        <w:t xml:space="preserve"> </w:t>
      </w:r>
      <w:proofErr w:type="spellStart"/>
      <w:r w:rsidRPr="00FA39AF">
        <w:rPr>
          <w:color w:val="000000"/>
          <w:u w:val="single"/>
        </w:rPr>
        <w:t>Đenđi</w:t>
      </w:r>
      <w:proofErr w:type="spellEnd"/>
      <w:r w:rsidRPr="00FA39AF">
        <w:rPr>
          <w:color w:val="000000"/>
          <w:u w:val="single"/>
        </w:rPr>
        <w:t xml:space="preserve"> </w:t>
      </w:r>
      <w:proofErr w:type="spellStart"/>
      <w:r w:rsidRPr="00FA39AF">
        <w:rPr>
          <w:color w:val="000000"/>
          <w:u w:val="single"/>
        </w:rPr>
        <w:t>Vaštag</w:t>
      </w:r>
      <w:proofErr w:type="spellEnd"/>
      <w:r w:rsidRPr="00FA39AF">
        <w:rPr>
          <w:color w:val="000000"/>
          <w:u w:val="single"/>
        </w:rPr>
        <w:t xml:space="preserve"> (</w:t>
      </w:r>
      <w:proofErr w:type="spellStart"/>
      <w:r w:rsidRPr="00FA39AF">
        <w:rPr>
          <w:color w:val="000000"/>
          <w:u w:val="single"/>
        </w:rPr>
        <w:t>Gyöngyi</w:t>
      </w:r>
      <w:proofErr w:type="spellEnd"/>
      <w:r w:rsidRPr="00FA39AF">
        <w:rPr>
          <w:color w:val="000000"/>
          <w:u w:val="single"/>
        </w:rPr>
        <w:t xml:space="preserve"> </w:t>
      </w:r>
      <w:proofErr w:type="spellStart"/>
      <w:r w:rsidRPr="00FA39AF">
        <w:rPr>
          <w:color w:val="000000"/>
          <w:u w:val="single"/>
        </w:rPr>
        <w:t>Vastag</w:t>
      </w:r>
      <w:proofErr w:type="spellEnd"/>
      <w:r w:rsidRPr="00FA39AF">
        <w:rPr>
          <w:color w:val="000000"/>
          <w:u w:val="single"/>
        </w:rPr>
        <w:t xml:space="preserve">), </w:t>
      </w:r>
    </w:p>
    <w:p w14:paraId="11FF8419" w14:textId="133107DD" w:rsidR="00946F50" w:rsidRPr="00946F50" w:rsidRDefault="00946F50" w:rsidP="008A0046">
      <w:r w:rsidRPr="00FA39AF">
        <w:rPr>
          <w:color w:val="000000"/>
        </w:rPr>
        <w:t>Department of chemistry, biochemistry, and environmental protection</w:t>
      </w:r>
    </w:p>
    <w:p w14:paraId="06719514" w14:textId="1A0F1D1B" w:rsidR="008A0046" w:rsidRPr="00FA39AF" w:rsidRDefault="002D02FC" w:rsidP="008A0046">
      <w:r w:rsidRPr="00FA39AF">
        <w:rPr>
          <w:color w:val="000000"/>
        </w:rPr>
        <w:t>Faculty of Science</w:t>
      </w:r>
      <w:r>
        <w:rPr>
          <w:color w:val="000000"/>
        </w:rPr>
        <w:t xml:space="preserve">, </w:t>
      </w:r>
      <w:r w:rsidR="008A0046" w:rsidRPr="00FA39AF">
        <w:rPr>
          <w:color w:val="000000"/>
        </w:rPr>
        <w:t xml:space="preserve">University of Novi Sad, </w:t>
      </w:r>
      <w:r w:rsidR="0058166D">
        <w:rPr>
          <w:color w:val="000000"/>
        </w:rPr>
        <w:t>Serbia</w:t>
      </w:r>
    </w:p>
    <w:p w14:paraId="57306BF3" w14:textId="1708BD43" w:rsidR="008A0046" w:rsidRPr="00FA39AF" w:rsidRDefault="00496F7C" w:rsidP="008A0046">
      <w:hyperlink r:id="rId9" w:history="1">
        <w:r w:rsidR="00FA39AF" w:rsidRPr="002A06EF">
          <w:rPr>
            <w:rStyle w:val="Hiperpovezava"/>
            <w:shd w:val="clear" w:color="auto" w:fill="FFFFFF"/>
            <w:lang w:val="fr-FR"/>
          </w:rPr>
          <w:t>djendji.vastag@dh.uns.ac.rs</w:t>
        </w:r>
      </w:hyperlink>
    </w:p>
    <w:p w14:paraId="23D6D98C" w14:textId="2341AF0D" w:rsidR="005E7CBC" w:rsidRDefault="005E7CBC" w:rsidP="00994BAC">
      <w:pPr>
        <w:pStyle w:val="Telobesedila"/>
        <w:jc w:val="both"/>
      </w:pPr>
    </w:p>
    <w:p w14:paraId="5EDFF4F7" w14:textId="1AAFBAC7" w:rsidR="00C94D18" w:rsidRDefault="005066C1" w:rsidP="00C94D18">
      <w:pPr>
        <w:rPr>
          <w:color w:val="000000"/>
        </w:rPr>
      </w:pPr>
      <w:r>
        <w:rPr>
          <w:color w:val="000000"/>
        </w:rPr>
        <w:t>D</w:t>
      </w:r>
      <w:r w:rsidR="00C94D18" w:rsidRPr="00C94D18">
        <w:rPr>
          <w:color w:val="000000"/>
        </w:rPr>
        <w:t xml:space="preserve">r. Tomislav </w:t>
      </w:r>
      <w:proofErr w:type="spellStart"/>
      <w:r w:rsidR="00C94D18" w:rsidRPr="00C94D18">
        <w:rPr>
          <w:color w:val="000000"/>
        </w:rPr>
        <w:t>Cigula</w:t>
      </w:r>
      <w:proofErr w:type="spellEnd"/>
      <w:r w:rsidR="00C94D18" w:rsidRPr="00C94D18">
        <w:rPr>
          <w:color w:val="000000"/>
        </w:rPr>
        <w:t xml:space="preserve">, (assistant professor) </w:t>
      </w:r>
    </w:p>
    <w:p w14:paraId="5B584B96" w14:textId="50DC436A" w:rsidR="00C94D18" w:rsidRPr="005C0DAC" w:rsidRDefault="005C0DAC" w:rsidP="00C94D18">
      <w:pPr>
        <w:rPr>
          <w:lang w:bidi="ar-SA"/>
        </w:rPr>
      </w:pPr>
      <w:r w:rsidRPr="005C0DAC">
        <w:rPr>
          <w:color w:val="000000"/>
        </w:rPr>
        <w:t>Faculty of Graphic Arts</w:t>
      </w:r>
      <w:r w:rsidR="002D02FC">
        <w:t xml:space="preserve">, </w:t>
      </w:r>
      <w:hyperlink r:id="rId10" w:tgtFrame="_blank" w:history="1">
        <w:r w:rsidR="00C94D18" w:rsidRPr="005C0DAC">
          <w:rPr>
            <w:rStyle w:val="Hiperpovezava"/>
            <w:color w:val="000000"/>
            <w:u w:val="none"/>
          </w:rPr>
          <w:t>University of Zagreb</w:t>
        </w:r>
      </w:hyperlink>
      <w:r w:rsidR="00C94D18" w:rsidRPr="005C0DAC">
        <w:rPr>
          <w:color w:val="000000"/>
        </w:rPr>
        <w:t>, </w:t>
      </w:r>
      <w:r w:rsidR="002D02FC">
        <w:rPr>
          <w:color w:val="000000"/>
        </w:rPr>
        <w:t>Croatia</w:t>
      </w:r>
    </w:p>
    <w:p w14:paraId="148ACEA0" w14:textId="20C5940E" w:rsidR="00C94D18" w:rsidRPr="00586793" w:rsidRDefault="00496F7C" w:rsidP="00C94D18">
      <w:pPr>
        <w:rPr>
          <w:u w:val="single"/>
        </w:rPr>
      </w:pPr>
      <w:hyperlink r:id="rId11" w:history="1">
        <w:r w:rsidR="00C94D18" w:rsidRPr="00586793">
          <w:rPr>
            <w:rStyle w:val="Hiperpovezava"/>
            <w:lang w:val="fr-FR"/>
          </w:rPr>
          <w:t>tomislav.cigula@grf.hr</w:t>
        </w:r>
      </w:hyperlink>
    </w:p>
    <w:p w14:paraId="29E54D3E" w14:textId="77777777" w:rsidR="00FA39AF" w:rsidRPr="00FA39AF" w:rsidRDefault="00FA39AF" w:rsidP="00994BAC">
      <w:pPr>
        <w:pStyle w:val="Telobesedila"/>
        <w:jc w:val="both"/>
      </w:pPr>
    </w:p>
    <w:p w14:paraId="629D29F9" w14:textId="61C2233A" w:rsidR="005066C1" w:rsidRPr="00F50D05" w:rsidRDefault="00496F7C" w:rsidP="005066C1">
      <w:pPr>
        <w:rPr>
          <w:lang w:val="en-SI" w:eastAsia="en-SI"/>
        </w:rPr>
      </w:pPr>
      <w:r>
        <w:rPr>
          <w:lang w:eastAsia="en-SI"/>
        </w:rPr>
        <w:t xml:space="preserve">Prof. </w:t>
      </w:r>
      <w:r w:rsidR="005066C1" w:rsidRPr="00F50D05">
        <w:rPr>
          <w:lang w:eastAsia="en-SI"/>
        </w:rPr>
        <w:t>Dr.</w:t>
      </w:r>
      <w:r w:rsidR="005066C1" w:rsidRPr="001E3551">
        <w:rPr>
          <w:lang w:val="en-SI" w:eastAsia="en-SI"/>
        </w:rPr>
        <w:t xml:space="preserve"> Milorad </w:t>
      </w:r>
      <w:proofErr w:type="spellStart"/>
      <w:r w:rsidR="005066C1" w:rsidRPr="001E3551">
        <w:rPr>
          <w:lang w:val="en-SI" w:eastAsia="en-SI"/>
        </w:rPr>
        <w:t>Tomić</w:t>
      </w:r>
      <w:proofErr w:type="spellEnd"/>
    </w:p>
    <w:p w14:paraId="7F8A2AFA" w14:textId="7B81BE18" w:rsidR="005066C1" w:rsidRPr="00FD6092" w:rsidRDefault="005066C1" w:rsidP="005066C1">
      <w:pPr>
        <w:rPr>
          <w:b/>
          <w:bCs/>
          <w:lang w:val="en-SI" w:eastAsia="en-SI"/>
        </w:rPr>
      </w:pPr>
      <w:r w:rsidRPr="00F50D05">
        <w:rPr>
          <w:lang w:val="en-SI" w:eastAsia="en-SI"/>
        </w:rPr>
        <w:t>Technical Faculty</w:t>
      </w:r>
      <w:r w:rsidRPr="00F50D05">
        <w:rPr>
          <w:lang w:eastAsia="en-SI"/>
        </w:rPr>
        <w:t>,</w:t>
      </w:r>
      <w:r w:rsidRPr="00F50D05">
        <w:rPr>
          <w:lang w:val="en-SI" w:eastAsia="en-SI"/>
        </w:rPr>
        <w:t xml:space="preserve"> University of East Sarajevo, </w:t>
      </w:r>
      <w:proofErr w:type="spellStart"/>
      <w:r w:rsidRPr="00F50D05">
        <w:rPr>
          <w:lang w:val="en-SI" w:eastAsia="en-SI"/>
        </w:rPr>
        <w:t>Zvornik</w:t>
      </w:r>
      <w:proofErr w:type="spellEnd"/>
      <w:r w:rsidRPr="00F50D05">
        <w:rPr>
          <w:lang w:val="en-SI" w:eastAsia="en-SI"/>
        </w:rPr>
        <w:t>, BiH</w:t>
      </w:r>
    </w:p>
    <w:p w14:paraId="729FBBB8" w14:textId="77777777" w:rsidR="005066C1" w:rsidRPr="00F50D05" w:rsidRDefault="00496F7C" w:rsidP="005066C1">
      <w:pPr>
        <w:rPr>
          <w:color w:val="000000"/>
        </w:rPr>
      </w:pPr>
      <w:hyperlink r:id="rId12" w:history="1">
        <w:r w:rsidR="005066C1" w:rsidRPr="00F50D05">
          <w:rPr>
            <w:rStyle w:val="Hiperpovezava"/>
          </w:rPr>
          <w:t>mtomicc@yahoo.com</w:t>
        </w:r>
      </w:hyperlink>
      <w:r w:rsidR="005066C1" w:rsidRPr="00F50D05">
        <w:rPr>
          <w:color w:val="000000"/>
        </w:rPr>
        <w:t xml:space="preserve"> </w:t>
      </w:r>
    </w:p>
    <w:p w14:paraId="7D84D3D3" w14:textId="1F51804B" w:rsidR="00107970" w:rsidRPr="00F50D05" w:rsidRDefault="00107970" w:rsidP="00994BAC">
      <w:pPr>
        <w:pStyle w:val="Telobesedila"/>
        <w:jc w:val="both"/>
      </w:pPr>
    </w:p>
    <w:p w14:paraId="14B38B8D" w14:textId="77777777" w:rsidR="00586793" w:rsidRDefault="00586793" w:rsidP="00994BAC">
      <w:pPr>
        <w:pStyle w:val="Telobesedila"/>
        <w:jc w:val="both"/>
      </w:pPr>
    </w:p>
    <w:p w14:paraId="29FA9C00" w14:textId="6110D83C" w:rsidR="000A7129" w:rsidRDefault="00F737AF" w:rsidP="00994BAC">
      <w:pPr>
        <w:pStyle w:val="Telobesedila"/>
        <w:jc w:val="both"/>
      </w:pPr>
      <w:r>
        <w:t xml:space="preserve">I hope </w:t>
      </w:r>
      <w:r w:rsidR="00107970">
        <w:t xml:space="preserve">that </w:t>
      </w:r>
      <w:r>
        <w:t>you</w:t>
      </w:r>
      <w:r w:rsidR="00107970">
        <w:t xml:space="preserve"> will</w:t>
      </w:r>
      <w:r>
        <w:t xml:space="preserve"> find the </w:t>
      </w:r>
      <w:r w:rsidR="00107970">
        <w:t>manuscript</w:t>
      </w:r>
      <w:r>
        <w:t xml:space="preserve"> interesting for your readership.</w:t>
      </w:r>
    </w:p>
    <w:p w14:paraId="4FE73465" w14:textId="77777777" w:rsidR="00D457A7" w:rsidRDefault="00D457A7" w:rsidP="00D457A7">
      <w:pPr>
        <w:pStyle w:val="Telobesedila"/>
        <w:ind w:left="116"/>
        <w:jc w:val="both"/>
      </w:pPr>
    </w:p>
    <w:p w14:paraId="315BBABF" w14:textId="77777777" w:rsidR="00D457A7" w:rsidRDefault="00D457A7" w:rsidP="00D457A7">
      <w:pPr>
        <w:pStyle w:val="Telobesedila"/>
        <w:jc w:val="both"/>
      </w:pPr>
    </w:p>
    <w:p w14:paraId="6DF58BB1" w14:textId="25733E19" w:rsidR="00994BAC" w:rsidRDefault="00994BAC" w:rsidP="00D457A7">
      <w:pPr>
        <w:pStyle w:val="Telobesedila"/>
        <w:jc w:val="both"/>
      </w:pPr>
      <w:r>
        <w:t xml:space="preserve">Sincerely yours, </w:t>
      </w:r>
    </w:p>
    <w:p w14:paraId="51220273" w14:textId="20C4C68D" w:rsidR="00994BAC" w:rsidRDefault="00994BAC" w:rsidP="00D457A7">
      <w:pPr>
        <w:pStyle w:val="Telobesedila"/>
        <w:jc w:val="both"/>
      </w:pPr>
    </w:p>
    <w:p w14:paraId="3801E1B8" w14:textId="3B3D2929" w:rsidR="00994BAC" w:rsidRDefault="00994BAC" w:rsidP="00D457A7">
      <w:pPr>
        <w:pStyle w:val="Telobesedila"/>
        <w:jc w:val="both"/>
      </w:pPr>
    </w:p>
    <w:p w14:paraId="3460D127" w14:textId="5CB79740" w:rsidR="00994BAC" w:rsidRDefault="00994BAC" w:rsidP="00D457A7">
      <w:pPr>
        <w:pStyle w:val="Telobesedila"/>
        <w:jc w:val="both"/>
      </w:pPr>
      <w:r>
        <w:t xml:space="preserve">                                                                                                                             </w:t>
      </w:r>
      <w:r w:rsidR="007C527C">
        <w:t xml:space="preserve">Prof. </w:t>
      </w:r>
      <w:r>
        <w:t>Dr. Urban Bren</w:t>
      </w:r>
    </w:p>
    <w:p w14:paraId="3CC9E701" w14:textId="77777777" w:rsidR="00CC382C" w:rsidRPr="00CC382C" w:rsidRDefault="00CC382C" w:rsidP="00CC382C"/>
    <w:sectPr w:rsidR="00CC382C" w:rsidRPr="00CC382C">
      <w:headerReference w:type="default" r:id="rId13"/>
      <w:footerReference w:type="default" r:id="rId14"/>
      <w:pgSz w:w="11910" w:h="16840"/>
      <w:pgMar w:top="2740" w:right="1300" w:bottom="2340" w:left="1300" w:header="708" w:footer="2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7DA5" w14:textId="77777777" w:rsidR="004610A9" w:rsidRDefault="004610A9">
      <w:r>
        <w:separator/>
      </w:r>
    </w:p>
  </w:endnote>
  <w:endnote w:type="continuationSeparator" w:id="0">
    <w:p w14:paraId="79BB1D4F" w14:textId="77777777" w:rsidR="004610A9" w:rsidRDefault="0046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0680" w14:textId="7A9589BC" w:rsidR="000A7129" w:rsidRDefault="00F737AF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55840" behindDoc="1" locked="0" layoutInCell="1" allowOverlap="1" wp14:anchorId="58ADE32A" wp14:editId="21F0B413">
          <wp:simplePos x="0" y="0"/>
          <wp:positionH relativeFrom="page">
            <wp:posOffset>3351276</wp:posOffset>
          </wp:positionH>
          <wp:positionV relativeFrom="page">
            <wp:posOffset>9200388</wp:posOffset>
          </wp:positionV>
          <wp:extent cx="856488" cy="761999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6488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D99">
      <w:rPr>
        <w:noProof/>
      </w:rPr>
      <mc:AlternateContent>
        <mc:Choice Requires="wps">
          <w:drawing>
            <wp:anchor distT="0" distB="0" distL="114300" distR="114300" simplePos="0" relativeHeight="251556864" behindDoc="1" locked="0" layoutInCell="1" allowOverlap="1" wp14:anchorId="2A39135F" wp14:editId="0DC93226">
              <wp:simplePos x="0" y="0"/>
              <wp:positionH relativeFrom="page">
                <wp:posOffset>1310640</wp:posOffset>
              </wp:positionH>
              <wp:positionV relativeFrom="page">
                <wp:posOffset>10113645</wp:posOffset>
              </wp:positionV>
              <wp:extent cx="4938395" cy="139700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83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A32323" w14:textId="77777777" w:rsidR="000A7129" w:rsidRDefault="00496F7C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hyperlink r:id="rId2">
                            <w:r w:rsidR="00F737AF">
                              <w:rPr>
                                <w:rFonts w:ascii="Calibri"/>
                                <w:color w:val="006A8E"/>
                                <w:sz w:val="18"/>
                              </w:rPr>
                              <w:t xml:space="preserve">fkkt@um.si </w:t>
                            </w:r>
                          </w:hyperlink>
                          <w:r w:rsidR="00F737AF">
                            <w:rPr>
                              <w:rFonts w:ascii="Calibri"/>
                              <w:color w:val="006A8E"/>
                              <w:sz w:val="18"/>
                            </w:rPr>
                            <w:t>| t +386 2 2294 400 | f +386 2 2527 774 | IBAN: SI56 0110 0600 0020 393 | VAT: SI 716 74705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913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3.2pt;margin-top:796.35pt;width:388.85pt;height:11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" filled="f" stroked="f">
              <v:textbox inset="0,0,0,0">
                <w:txbxContent>
                  <w:p w14:paraId="7CA32323" w14:textId="77777777" w:rsidR="000A7129" w:rsidRDefault="004610A9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hyperlink r:id="rId3">
                      <w:r w:rsidR="00F737AF">
                        <w:rPr>
                          <w:rFonts w:ascii="Calibri"/>
                          <w:color w:val="006A8E"/>
                          <w:sz w:val="18"/>
                        </w:rPr>
                        <w:t xml:space="preserve">fkkt@um.si </w:t>
                      </w:r>
                    </w:hyperlink>
                    <w:r w:rsidR="00F737AF">
                      <w:rPr>
                        <w:rFonts w:ascii="Calibri"/>
                        <w:color w:val="006A8E"/>
                        <w:sz w:val="18"/>
                      </w:rPr>
                      <w:t>| t +386 2 2294 400 | f +386 2 2527 774 | IBAN: SI56 0110 0600 0020 393 | VAT: SI 716 74705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E798" w14:textId="77777777" w:rsidR="004610A9" w:rsidRDefault="004610A9">
      <w:r>
        <w:separator/>
      </w:r>
    </w:p>
  </w:footnote>
  <w:footnote w:type="continuationSeparator" w:id="0">
    <w:p w14:paraId="4F8B38C2" w14:textId="77777777" w:rsidR="004610A9" w:rsidRDefault="0046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767DF" w14:textId="6C70E353" w:rsidR="000A7129" w:rsidRDefault="00F737AF">
    <w:pPr>
      <w:pStyle w:val="Telobesedil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553792" behindDoc="1" locked="0" layoutInCell="1" allowOverlap="1" wp14:anchorId="3169AF93" wp14:editId="3E817B5C">
          <wp:simplePos x="0" y="0"/>
          <wp:positionH relativeFrom="page">
            <wp:posOffset>3329940</wp:posOffset>
          </wp:positionH>
          <wp:positionV relativeFrom="page">
            <wp:posOffset>449579</wp:posOffset>
          </wp:positionV>
          <wp:extent cx="900684" cy="510539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0684" cy="5105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D99">
      <w:rPr>
        <w:noProof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086653EA" wp14:editId="4395FF53">
              <wp:simplePos x="0" y="0"/>
              <wp:positionH relativeFrom="page">
                <wp:posOffset>3314700</wp:posOffset>
              </wp:positionH>
              <wp:positionV relativeFrom="page">
                <wp:posOffset>1067435</wp:posOffset>
              </wp:positionV>
              <wp:extent cx="1242060" cy="69786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9A82B" w14:textId="77777777" w:rsidR="000A7129" w:rsidRDefault="00F737AF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6A8E"/>
                              <w:sz w:val="18"/>
                            </w:rPr>
                            <w:t>FAKULTETA ZA KEMIJO IN</w:t>
                          </w:r>
                        </w:p>
                        <w:p w14:paraId="0985315F" w14:textId="77777777" w:rsidR="000A7129" w:rsidRDefault="00F737AF">
                          <w:pPr>
                            <w:spacing w:before="1" w:line="219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6A8E"/>
                              <w:sz w:val="18"/>
                            </w:rPr>
                            <w:t>KEMIJSKO TEHNOLOGIJO</w:t>
                          </w:r>
                        </w:p>
                        <w:p w14:paraId="55C3C262" w14:textId="77777777" w:rsidR="000A7129" w:rsidRDefault="00F737AF">
                          <w:pPr>
                            <w:spacing w:line="219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006A8E"/>
                              <w:sz w:val="18"/>
                            </w:rPr>
                            <w:t>Smetanova</w:t>
                          </w:r>
                          <w:proofErr w:type="spellEnd"/>
                          <w:r>
                            <w:rPr>
                              <w:rFonts w:ascii="Calibri"/>
                              <w:color w:val="006A8E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/>
                              <w:color w:val="006A8E"/>
                              <w:sz w:val="18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Calibri"/>
                              <w:color w:val="006A8E"/>
                              <w:sz w:val="18"/>
                            </w:rPr>
                            <w:t xml:space="preserve"> 17</w:t>
                          </w:r>
                        </w:p>
                        <w:p w14:paraId="5204FE45" w14:textId="77777777" w:rsidR="000A7129" w:rsidRDefault="00F737AF">
                          <w:pPr>
                            <w:spacing w:before="1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006A8E"/>
                              <w:sz w:val="18"/>
                            </w:rPr>
                            <w:t xml:space="preserve">2000 Maribor, Slovenija </w:t>
                          </w:r>
                          <w:hyperlink r:id="rId2">
                            <w:r>
                              <w:rPr>
                                <w:rFonts w:ascii="Calibri"/>
                                <w:color w:val="006A8E"/>
                                <w:sz w:val="18"/>
                              </w:rPr>
                              <w:t>www.fkkt.um.si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653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pt;margin-top:84.05pt;width:97.8pt;height:54.9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" filled="f" stroked="f">
              <v:textbox inset="0,0,0,0">
                <w:txbxContent>
                  <w:p w14:paraId="2C09A82B" w14:textId="77777777" w:rsidR="000A7129" w:rsidRDefault="00F737AF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6A8E"/>
                        <w:sz w:val="18"/>
                      </w:rPr>
                      <w:t>FAKULTETA ZA KEMIJO IN</w:t>
                    </w:r>
                  </w:p>
                  <w:p w14:paraId="0985315F" w14:textId="77777777" w:rsidR="000A7129" w:rsidRDefault="00F737AF">
                    <w:pPr>
                      <w:spacing w:before="1" w:line="219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6A8E"/>
                        <w:sz w:val="18"/>
                      </w:rPr>
                      <w:t>KEMIJSKO TEHNOLOGIJO</w:t>
                    </w:r>
                  </w:p>
                  <w:p w14:paraId="55C3C262" w14:textId="77777777" w:rsidR="000A7129" w:rsidRDefault="00F737AF">
                    <w:pPr>
                      <w:spacing w:line="219" w:lineRule="exact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r>
                      <w:rPr>
                        <w:rFonts w:ascii="Calibri"/>
                        <w:color w:val="006A8E"/>
                        <w:sz w:val="18"/>
                      </w:rPr>
                      <w:t>Smetanova</w:t>
                    </w:r>
                    <w:proofErr w:type="spellEnd"/>
                    <w:r>
                      <w:rPr>
                        <w:rFonts w:ascii="Calibri"/>
                        <w:color w:val="006A8E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006A8E"/>
                        <w:sz w:val="18"/>
                      </w:rPr>
                      <w:t>ulica</w:t>
                    </w:r>
                    <w:proofErr w:type="spellEnd"/>
                    <w:r>
                      <w:rPr>
                        <w:rFonts w:ascii="Calibri"/>
                        <w:color w:val="006A8E"/>
                        <w:sz w:val="18"/>
                      </w:rPr>
                      <w:t xml:space="preserve"> 17</w:t>
                    </w:r>
                  </w:p>
                  <w:p w14:paraId="5204FE45" w14:textId="77777777" w:rsidR="000A7129" w:rsidRDefault="00F737AF">
                    <w:pPr>
                      <w:spacing w:before="1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6A8E"/>
                        <w:sz w:val="18"/>
                      </w:rPr>
                      <w:t xml:space="preserve">2000 Maribor, Slovenija </w:t>
                    </w:r>
                    <w:hyperlink r:id="rId3">
                      <w:r>
                        <w:rPr>
                          <w:rFonts w:ascii="Calibri"/>
                          <w:color w:val="006A8E"/>
                          <w:sz w:val="18"/>
                        </w:rPr>
                        <w:t>www.fkkt.um.si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0MDA0sDSwtLC0MDJT0lEKTi0uzszPAykwqwUAt6OkzSwAAAA="/>
  </w:docVars>
  <w:rsids>
    <w:rsidRoot w:val="000A7129"/>
    <w:rsid w:val="00065721"/>
    <w:rsid w:val="000A7129"/>
    <w:rsid w:val="00107970"/>
    <w:rsid w:val="00160DC6"/>
    <w:rsid w:val="00166F4C"/>
    <w:rsid w:val="001771D6"/>
    <w:rsid w:val="001916C6"/>
    <w:rsid w:val="001C41AC"/>
    <w:rsid w:val="001E46A9"/>
    <w:rsid w:val="001E5167"/>
    <w:rsid w:val="00251D9E"/>
    <w:rsid w:val="00284D03"/>
    <w:rsid w:val="002D02FC"/>
    <w:rsid w:val="00311D99"/>
    <w:rsid w:val="003452F7"/>
    <w:rsid w:val="003B5072"/>
    <w:rsid w:val="00417D79"/>
    <w:rsid w:val="004610A9"/>
    <w:rsid w:val="00496F7C"/>
    <w:rsid w:val="005066C1"/>
    <w:rsid w:val="00524436"/>
    <w:rsid w:val="005327B7"/>
    <w:rsid w:val="00535637"/>
    <w:rsid w:val="0058166D"/>
    <w:rsid w:val="00586793"/>
    <w:rsid w:val="005C0DAC"/>
    <w:rsid w:val="005E7CBC"/>
    <w:rsid w:val="005F0EDE"/>
    <w:rsid w:val="00621536"/>
    <w:rsid w:val="0062519E"/>
    <w:rsid w:val="00635442"/>
    <w:rsid w:val="00664AF0"/>
    <w:rsid w:val="006745A4"/>
    <w:rsid w:val="00783EA0"/>
    <w:rsid w:val="007C527C"/>
    <w:rsid w:val="008A0046"/>
    <w:rsid w:val="008B2A26"/>
    <w:rsid w:val="00916DF2"/>
    <w:rsid w:val="00946F50"/>
    <w:rsid w:val="00961560"/>
    <w:rsid w:val="0096633F"/>
    <w:rsid w:val="00990AC0"/>
    <w:rsid w:val="00990B72"/>
    <w:rsid w:val="00994BAC"/>
    <w:rsid w:val="009B571F"/>
    <w:rsid w:val="00AB2878"/>
    <w:rsid w:val="00AF5A7C"/>
    <w:rsid w:val="00B958A6"/>
    <w:rsid w:val="00BA4E99"/>
    <w:rsid w:val="00C0613B"/>
    <w:rsid w:val="00C14964"/>
    <w:rsid w:val="00C31FE2"/>
    <w:rsid w:val="00C94D18"/>
    <w:rsid w:val="00CC382C"/>
    <w:rsid w:val="00CE052F"/>
    <w:rsid w:val="00D3265D"/>
    <w:rsid w:val="00D41EFB"/>
    <w:rsid w:val="00D457A7"/>
    <w:rsid w:val="00D50837"/>
    <w:rsid w:val="00DC5DE4"/>
    <w:rsid w:val="00DF5F86"/>
    <w:rsid w:val="00E02C64"/>
    <w:rsid w:val="00E43312"/>
    <w:rsid w:val="00F50D05"/>
    <w:rsid w:val="00F737AF"/>
    <w:rsid w:val="00F86364"/>
    <w:rsid w:val="00FA07F5"/>
    <w:rsid w:val="00FA39AF"/>
    <w:rsid w:val="00FA3A4D"/>
    <w:rsid w:val="00FA670D"/>
    <w:rsid w:val="00FC410F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7FCD83"/>
  <w15:docId w15:val="{1B8EE69D-1071-4AFD-AFED-DF6BC9C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avaden"/>
    <w:uiPriority w:val="9"/>
    <w:qFormat/>
    <w:pPr>
      <w:ind w:left="116"/>
      <w:outlineLvl w:val="0"/>
    </w:pPr>
    <w:rPr>
      <w:b/>
      <w:bCs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Glava">
    <w:name w:val="header"/>
    <w:basedOn w:val="Navaden"/>
    <w:link w:val="GlavaZnak"/>
    <w:uiPriority w:val="99"/>
    <w:unhideWhenUsed/>
    <w:rsid w:val="00916DF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16DF2"/>
    <w:rPr>
      <w:rFonts w:ascii="Times New Roman" w:eastAsia="Times New Roman" w:hAnsi="Times New Roman" w:cs="Times New Roman"/>
      <w:lang w:bidi="en-US"/>
    </w:rPr>
  </w:style>
  <w:style w:type="paragraph" w:styleId="Noga">
    <w:name w:val="footer"/>
    <w:basedOn w:val="Navaden"/>
    <w:link w:val="NogaZnak"/>
    <w:uiPriority w:val="99"/>
    <w:unhideWhenUsed/>
    <w:rsid w:val="00916DF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16DF2"/>
    <w:rPr>
      <w:rFonts w:ascii="Times New Roman" w:eastAsia="Times New Roman" w:hAnsi="Times New Roman" w:cs="Times New Roman"/>
      <w:lang w:bidi="en-US"/>
    </w:rPr>
  </w:style>
  <w:style w:type="paragraph" w:customStyle="1" w:styleId="02Naslovpovzetka">
    <w:name w:val="02 Naslov povzetka"/>
    <w:basedOn w:val="Navaden"/>
    <w:link w:val="02NaslovpovzetkaChar"/>
    <w:qFormat/>
    <w:rsid w:val="00916DF2"/>
    <w:pPr>
      <w:widowControl/>
      <w:autoSpaceDE/>
      <w:autoSpaceDN/>
      <w:spacing w:before="240" w:after="360" w:line="276" w:lineRule="auto"/>
      <w:jc w:val="center"/>
    </w:pPr>
    <w:rPr>
      <w:rFonts w:eastAsia="SimSun"/>
      <w:b/>
      <w:spacing w:val="-6"/>
      <w:sz w:val="36"/>
      <w:szCs w:val="36"/>
      <w:lang w:val="sl-SI" w:eastAsia="zh-CN" w:bidi="ar-SA"/>
    </w:rPr>
  </w:style>
  <w:style w:type="character" w:customStyle="1" w:styleId="02NaslovpovzetkaChar">
    <w:name w:val="02 Naslov povzetka Char"/>
    <w:link w:val="02Naslovpovzetka"/>
    <w:rsid w:val="00916DF2"/>
    <w:rPr>
      <w:rFonts w:ascii="Times New Roman" w:eastAsia="SimSun" w:hAnsi="Times New Roman" w:cs="Times New Roman"/>
      <w:b/>
      <w:spacing w:val="-6"/>
      <w:sz w:val="36"/>
      <w:szCs w:val="36"/>
      <w:lang w:val="sl-SI" w:eastAsia="zh-CN"/>
    </w:rPr>
  </w:style>
  <w:style w:type="paragraph" w:customStyle="1" w:styleId="EndNoteBibliography">
    <w:name w:val="EndNote Bibliography"/>
    <w:basedOn w:val="Navaden"/>
    <w:link w:val="EndNoteBibliographyZnak"/>
    <w:rsid w:val="00916DF2"/>
    <w:pPr>
      <w:widowControl/>
      <w:autoSpaceDE/>
      <w:autoSpaceDN/>
      <w:spacing w:after="200"/>
      <w:jc w:val="both"/>
    </w:pPr>
    <w:rPr>
      <w:rFonts w:eastAsia="SimSun"/>
      <w:noProof/>
      <w:sz w:val="20"/>
      <w:lang w:val="sl-SI" w:eastAsia="zh-CN" w:bidi="ar-SA"/>
    </w:rPr>
  </w:style>
  <w:style w:type="character" w:customStyle="1" w:styleId="EndNoteBibliographyZnak">
    <w:name w:val="EndNote Bibliography Znak"/>
    <w:basedOn w:val="Privzetapisavaodstavka"/>
    <w:link w:val="EndNoteBibliography"/>
    <w:rsid w:val="00916DF2"/>
    <w:rPr>
      <w:rFonts w:ascii="Times New Roman" w:eastAsia="SimSun" w:hAnsi="Times New Roman" w:cs="Times New Roman"/>
      <w:noProof/>
      <w:sz w:val="20"/>
      <w:lang w:val="sl-SI" w:eastAsia="zh-CN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A07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SI" w:eastAsia="en-SI" w:bidi="ar-SA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A07F5"/>
    <w:rPr>
      <w:rFonts w:ascii="Courier New" w:eastAsia="Times New Roman" w:hAnsi="Courier New" w:cs="Courier New"/>
      <w:sz w:val="20"/>
      <w:szCs w:val="20"/>
      <w:lang w:val="en-SI" w:eastAsia="en-SI"/>
    </w:rPr>
  </w:style>
  <w:style w:type="character" w:customStyle="1" w:styleId="y2iqfc">
    <w:name w:val="y2iqfc"/>
    <w:basedOn w:val="Privzetapisavaodstavka"/>
    <w:rsid w:val="00FA07F5"/>
  </w:style>
  <w:style w:type="character" w:styleId="Hiperpovezava">
    <w:name w:val="Hyperlink"/>
    <w:basedOn w:val="Privzetapisavaodstavka"/>
    <w:uiPriority w:val="99"/>
    <w:unhideWhenUsed/>
    <w:rsid w:val="001916C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657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4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27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610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34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25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cer@fpharm.uniba.sk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stathatos@teiwest.gr" TargetMode="External"/><Relationship Id="rId12" Type="http://schemas.openxmlformats.org/officeDocument/2006/relationships/hyperlink" Target="mailto:mtomicc@yahoo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maribor.si/" TargetMode="External"/><Relationship Id="rId11" Type="http://schemas.openxmlformats.org/officeDocument/2006/relationships/hyperlink" Target="mailto:tomislav.cigula@grf.h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m/citations?view_op=view_org&amp;hl=en&amp;org=1256220982759387565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jendji.vastag@dh.uns.ac.r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kkt@um.si" TargetMode="External"/><Relationship Id="rId2" Type="http://schemas.openxmlformats.org/officeDocument/2006/relationships/hyperlink" Target="mailto:fkkt@um.si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kkt.um.si/" TargetMode="External"/><Relationship Id="rId2" Type="http://schemas.openxmlformats.org/officeDocument/2006/relationships/hyperlink" Target="http://www.fkkt.um.si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2</Pages>
  <Words>539</Words>
  <Characters>3384</Characters>
  <Application>Microsoft Office Word</Application>
  <DocSecurity>0</DocSecurity>
  <Lines>45</Lines>
  <Paragraphs>3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</dc:creator>
  <cp:lastModifiedBy>Zala Štukovnik</cp:lastModifiedBy>
  <cp:revision>67</cp:revision>
  <dcterms:created xsi:type="dcterms:W3CDTF">2021-11-12T11:03:00Z</dcterms:created>
  <dcterms:modified xsi:type="dcterms:W3CDTF">2021-11-26T10:32:00Z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