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A263" w14:textId="75C1DD2D" w:rsidR="00A36016" w:rsidRDefault="0019352D" w:rsidP="00E65995">
      <w:pPr>
        <w:pStyle w:val="02Naslovpovzetka"/>
      </w:pPr>
      <w:proofErr w:type="spellStart"/>
      <w:r>
        <w:t>The</w:t>
      </w:r>
      <w:proofErr w:type="spellEnd"/>
      <w:r>
        <w:t xml:space="preserve"> </w:t>
      </w:r>
      <w:r w:rsidR="009F3921">
        <w:t>U</w:t>
      </w:r>
      <w:r w:rsidR="00BA3126">
        <w:t xml:space="preserve">se </w:t>
      </w:r>
      <w:proofErr w:type="spellStart"/>
      <w:r w:rsidR="00BA3126">
        <w:t>of</w:t>
      </w:r>
      <w:proofErr w:type="spellEnd"/>
      <w:r w:rsidR="00BA3126">
        <w:t xml:space="preserve"> </w:t>
      </w:r>
      <w:proofErr w:type="spellStart"/>
      <w:r w:rsidR="009F3921">
        <w:t>Y</w:t>
      </w:r>
      <w:r w:rsidR="00BA3126">
        <w:t>east</w:t>
      </w:r>
      <w:proofErr w:type="spellEnd"/>
      <w:r w:rsidR="00BA3126">
        <w:t xml:space="preserve"> </w:t>
      </w:r>
      <w:proofErr w:type="spellStart"/>
      <w:r w:rsidR="00445F48">
        <w:rPr>
          <w:i/>
          <w:iCs/>
        </w:rPr>
        <w:t>S</w:t>
      </w:r>
      <w:r w:rsidR="00BA3126" w:rsidRPr="00DC0909">
        <w:rPr>
          <w:i/>
          <w:iCs/>
        </w:rPr>
        <w:t>accharomyces</w:t>
      </w:r>
      <w:proofErr w:type="spellEnd"/>
      <w:r w:rsidR="00BA3126" w:rsidRPr="00DC0909">
        <w:rPr>
          <w:i/>
          <w:iCs/>
        </w:rPr>
        <w:t xml:space="preserve"> </w:t>
      </w:r>
      <w:proofErr w:type="spellStart"/>
      <w:r w:rsidR="009F3921">
        <w:rPr>
          <w:i/>
          <w:iCs/>
        </w:rPr>
        <w:t>C</w:t>
      </w:r>
      <w:r w:rsidR="00BA3126" w:rsidRPr="00DC0909">
        <w:rPr>
          <w:i/>
          <w:iCs/>
        </w:rPr>
        <w:t>erevisiae</w:t>
      </w:r>
      <w:proofErr w:type="spellEnd"/>
      <w:r w:rsidR="00BA3126">
        <w:t xml:space="preserve"> as a </w:t>
      </w:r>
      <w:proofErr w:type="spellStart"/>
      <w:r w:rsidR="009F3921">
        <w:t>B</w:t>
      </w:r>
      <w:r w:rsidR="00BA3126">
        <w:t>iorecognition</w:t>
      </w:r>
      <w:proofErr w:type="spellEnd"/>
      <w:r w:rsidR="00BA3126">
        <w:t xml:space="preserve"> element in </w:t>
      </w:r>
      <w:proofErr w:type="spellStart"/>
      <w:r w:rsidR="00BA3126">
        <w:t>the</w:t>
      </w:r>
      <w:proofErr w:type="spellEnd"/>
      <w:r w:rsidR="00BA3126">
        <w:t xml:space="preserve"> </w:t>
      </w:r>
      <w:proofErr w:type="spellStart"/>
      <w:r w:rsidR="009F3921">
        <w:t>D</w:t>
      </w:r>
      <w:r w:rsidR="00BA3126">
        <w:t>evelopment</w:t>
      </w:r>
      <w:proofErr w:type="spellEnd"/>
      <w:r w:rsidR="00BA3126">
        <w:t xml:space="preserve"> </w:t>
      </w:r>
      <w:proofErr w:type="spellStart"/>
      <w:r w:rsidR="00BA3126">
        <w:t>of</w:t>
      </w:r>
      <w:proofErr w:type="spellEnd"/>
      <w:r w:rsidR="00BA3126">
        <w:t xml:space="preserve"> </w:t>
      </w:r>
      <w:r w:rsidR="009F3921">
        <w:t>a</w:t>
      </w:r>
      <w:r w:rsidR="00B76687">
        <w:t xml:space="preserve"> </w:t>
      </w:r>
      <w:r w:rsidR="00C02236">
        <w:t>M</w:t>
      </w:r>
      <w:r w:rsidR="00B76687">
        <w:t>odel</w:t>
      </w:r>
      <w:r w:rsidR="00BA3126">
        <w:t xml:space="preserve"> </w:t>
      </w:r>
      <w:proofErr w:type="spellStart"/>
      <w:r w:rsidR="00C02236">
        <w:t>I</w:t>
      </w:r>
      <w:r w:rsidR="00BA3126">
        <w:t>mpedimetric</w:t>
      </w:r>
      <w:proofErr w:type="spellEnd"/>
      <w:r w:rsidR="00BA3126">
        <w:t xml:space="preserve"> </w:t>
      </w:r>
      <w:proofErr w:type="spellStart"/>
      <w:r w:rsidR="00C02236">
        <w:t>B</w:t>
      </w:r>
      <w:r w:rsidR="00BA3126">
        <w:t>iosensor</w:t>
      </w:r>
      <w:proofErr w:type="spellEnd"/>
      <w:r w:rsidR="00BA3126">
        <w:t xml:space="preserve"> </w:t>
      </w:r>
      <w:proofErr w:type="spellStart"/>
      <w:r w:rsidR="00BA3126">
        <w:t>for</w:t>
      </w:r>
      <w:proofErr w:type="spellEnd"/>
      <w:r w:rsidR="00BA3126">
        <w:t xml:space="preserve"> </w:t>
      </w:r>
      <w:proofErr w:type="spellStart"/>
      <w:r w:rsidR="00C02236">
        <w:t>C</w:t>
      </w:r>
      <w:r w:rsidR="00B76687">
        <w:t>affeine</w:t>
      </w:r>
      <w:proofErr w:type="spellEnd"/>
      <w:r w:rsidR="00BA3126">
        <w:t xml:space="preserve"> </w:t>
      </w:r>
      <w:proofErr w:type="spellStart"/>
      <w:r w:rsidR="00C02236">
        <w:t>D</w:t>
      </w:r>
      <w:r w:rsidR="00BA3126">
        <w:t>etection</w:t>
      </w:r>
      <w:proofErr w:type="spellEnd"/>
    </w:p>
    <w:p w14:paraId="1F8D5CDB" w14:textId="29E764B7" w:rsidR="00CD521D" w:rsidRPr="007D47F5" w:rsidRDefault="00BA3126" w:rsidP="0046242B">
      <w:pPr>
        <w:pStyle w:val="Brezrazmikov"/>
        <w:spacing w:after="120"/>
        <w:jc w:val="center"/>
        <w:rPr>
          <w:spacing w:val="-6"/>
          <w:sz w:val="24"/>
          <w:szCs w:val="24"/>
          <w:vertAlign w:val="superscript"/>
        </w:rPr>
      </w:pPr>
      <w:r w:rsidRPr="00F06723">
        <w:rPr>
          <w:rStyle w:val="03AvtorChar"/>
        </w:rPr>
        <w:t xml:space="preserve">Zala </w:t>
      </w:r>
      <w:proofErr w:type="spellStart"/>
      <w:r w:rsidRPr="00F06723">
        <w:rPr>
          <w:rStyle w:val="03AvtorChar"/>
        </w:rPr>
        <w:t>Štukovnik</w:t>
      </w:r>
      <w:r w:rsidRPr="00F06723">
        <w:rPr>
          <w:spacing w:val="-6"/>
          <w:sz w:val="24"/>
          <w:szCs w:val="24"/>
          <w:vertAlign w:val="superscript"/>
        </w:rPr>
        <w:t>a</w:t>
      </w:r>
      <w:proofErr w:type="spellEnd"/>
      <w:r w:rsidRPr="007D47F5">
        <w:rPr>
          <w:spacing w:val="-6"/>
          <w:sz w:val="24"/>
          <w:szCs w:val="24"/>
        </w:rPr>
        <w:t xml:space="preserve">, </w:t>
      </w:r>
      <w:r w:rsidR="00B06B7B">
        <w:rPr>
          <w:spacing w:val="-6"/>
          <w:sz w:val="24"/>
          <w:szCs w:val="24"/>
        </w:rPr>
        <w:t xml:space="preserve">Regina Fuchs </w:t>
      </w:r>
      <w:proofErr w:type="spellStart"/>
      <w:r w:rsidR="00B06B7B">
        <w:rPr>
          <w:spacing w:val="-6"/>
          <w:sz w:val="24"/>
          <w:szCs w:val="24"/>
        </w:rPr>
        <w:t>Godec</w:t>
      </w:r>
      <w:r w:rsidR="00B06B7B" w:rsidRPr="00B06B7B">
        <w:rPr>
          <w:spacing w:val="-6"/>
          <w:sz w:val="24"/>
          <w:szCs w:val="24"/>
          <w:vertAlign w:val="superscript"/>
        </w:rPr>
        <w:t>a</w:t>
      </w:r>
      <w:proofErr w:type="spellEnd"/>
      <w:r w:rsidR="00B06B7B">
        <w:rPr>
          <w:spacing w:val="-6"/>
          <w:sz w:val="24"/>
          <w:szCs w:val="24"/>
        </w:rPr>
        <w:t xml:space="preserve">, </w:t>
      </w:r>
      <w:r w:rsidR="006F0BBA" w:rsidRPr="00E96588">
        <w:rPr>
          <w:spacing w:val="-6"/>
          <w:sz w:val="24"/>
          <w:szCs w:val="24"/>
          <w:u w:val="single"/>
        </w:rPr>
        <w:t xml:space="preserve">Urban </w:t>
      </w:r>
      <w:proofErr w:type="spellStart"/>
      <w:r w:rsidR="006F0BBA" w:rsidRPr="00E96588">
        <w:rPr>
          <w:spacing w:val="-6"/>
          <w:sz w:val="24"/>
          <w:szCs w:val="24"/>
          <w:u w:val="single"/>
        </w:rPr>
        <w:t>Bren</w:t>
      </w:r>
      <w:r w:rsidR="006F0BBA" w:rsidRPr="00E96588">
        <w:rPr>
          <w:spacing w:val="-6"/>
          <w:sz w:val="24"/>
          <w:szCs w:val="24"/>
          <w:u w:val="single"/>
          <w:vertAlign w:val="superscript"/>
        </w:rPr>
        <w:t>a</w:t>
      </w:r>
      <w:proofErr w:type="spellEnd"/>
      <w:r w:rsidR="00E96588">
        <w:rPr>
          <w:spacing w:val="-6"/>
          <w:sz w:val="24"/>
          <w:szCs w:val="24"/>
          <w:u w:val="single"/>
          <w:vertAlign w:val="superscript"/>
        </w:rPr>
        <w:t>, b</w:t>
      </w:r>
    </w:p>
    <w:p w14:paraId="317DFB66" w14:textId="7A6E1A9E" w:rsidR="00C02236" w:rsidRDefault="00BA3126" w:rsidP="00C02236">
      <w:pPr>
        <w:pStyle w:val="Brezrazmikov"/>
        <w:jc w:val="center"/>
        <w:rPr>
          <w:rStyle w:val="04UstanovaChar"/>
        </w:rPr>
      </w:pPr>
      <w:r w:rsidRPr="00505635">
        <w:rPr>
          <w:i/>
          <w:spacing w:val="-6"/>
          <w:vertAlign w:val="superscript"/>
        </w:rPr>
        <w:t xml:space="preserve">a </w:t>
      </w:r>
      <w:proofErr w:type="spellStart"/>
      <w:r w:rsidR="00720AB3">
        <w:rPr>
          <w:rStyle w:val="04UstanovaChar"/>
        </w:rPr>
        <w:t>Univer</w:t>
      </w:r>
      <w:r w:rsidR="008252DB">
        <w:rPr>
          <w:rStyle w:val="04UstanovaChar"/>
        </w:rPr>
        <w:t>sity</w:t>
      </w:r>
      <w:proofErr w:type="spellEnd"/>
      <w:r w:rsidR="008252DB">
        <w:rPr>
          <w:rStyle w:val="04UstanovaChar"/>
        </w:rPr>
        <w:t xml:space="preserve"> in</w:t>
      </w:r>
      <w:r w:rsidR="00720AB3">
        <w:rPr>
          <w:rStyle w:val="04UstanovaChar"/>
        </w:rPr>
        <w:t xml:space="preserve"> Maribor, </w:t>
      </w:r>
      <w:proofErr w:type="spellStart"/>
      <w:r w:rsidR="00720AB3">
        <w:rPr>
          <w:rStyle w:val="04UstanovaChar"/>
        </w:rPr>
        <w:t>Fa</w:t>
      </w:r>
      <w:r w:rsidR="008252DB">
        <w:rPr>
          <w:rStyle w:val="04UstanovaChar"/>
        </w:rPr>
        <w:t>culty</w:t>
      </w:r>
      <w:proofErr w:type="spellEnd"/>
      <w:r w:rsidR="008252DB">
        <w:rPr>
          <w:rStyle w:val="04UstanovaChar"/>
        </w:rPr>
        <w:t xml:space="preserve"> </w:t>
      </w:r>
      <w:proofErr w:type="spellStart"/>
      <w:r w:rsidR="008252DB">
        <w:rPr>
          <w:rStyle w:val="04UstanovaChar"/>
        </w:rPr>
        <w:t>for</w:t>
      </w:r>
      <w:proofErr w:type="spellEnd"/>
      <w:r w:rsidR="008252DB">
        <w:rPr>
          <w:rStyle w:val="04UstanovaChar"/>
        </w:rPr>
        <w:t xml:space="preserve"> </w:t>
      </w:r>
      <w:proofErr w:type="spellStart"/>
      <w:r w:rsidR="00101F59">
        <w:rPr>
          <w:rStyle w:val="04UstanovaChar"/>
        </w:rPr>
        <w:t>C</w:t>
      </w:r>
      <w:r w:rsidR="008252DB">
        <w:rPr>
          <w:rStyle w:val="04UstanovaChar"/>
        </w:rPr>
        <w:t>hemistry</w:t>
      </w:r>
      <w:proofErr w:type="spellEnd"/>
      <w:r w:rsidR="008252DB">
        <w:rPr>
          <w:rStyle w:val="04UstanovaChar"/>
        </w:rPr>
        <w:t xml:space="preserve"> </w:t>
      </w:r>
      <w:proofErr w:type="spellStart"/>
      <w:r w:rsidR="008252DB">
        <w:rPr>
          <w:rStyle w:val="04UstanovaChar"/>
        </w:rPr>
        <w:t>and</w:t>
      </w:r>
      <w:proofErr w:type="spellEnd"/>
      <w:r w:rsidR="008252DB">
        <w:rPr>
          <w:rStyle w:val="04UstanovaChar"/>
        </w:rPr>
        <w:t xml:space="preserve"> </w:t>
      </w:r>
      <w:proofErr w:type="spellStart"/>
      <w:r w:rsidR="00101F59">
        <w:rPr>
          <w:rStyle w:val="04UstanovaChar"/>
        </w:rPr>
        <w:t>C</w:t>
      </w:r>
      <w:r w:rsidR="008252DB">
        <w:rPr>
          <w:rStyle w:val="04UstanovaChar"/>
        </w:rPr>
        <w:t>hemical</w:t>
      </w:r>
      <w:proofErr w:type="spellEnd"/>
      <w:r w:rsidR="008252DB">
        <w:rPr>
          <w:rStyle w:val="04UstanovaChar"/>
        </w:rPr>
        <w:t xml:space="preserve"> </w:t>
      </w:r>
      <w:r w:rsidR="00E96588">
        <w:rPr>
          <w:rStyle w:val="04UstanovaChar"/>
        </w:rPr>
        <w:t>E</w:t>
      </w:r>
      <w:r w:rsidR="008252DB">
        <w:rPr>
          <w:rStyle w:val="04UstanovaChar"/>
        </w:rPr>
        <w:t>ngineering</w:t>
      </w:r>
      <w:r w:rsidR="000C00C9">
        <w:rPr>
          <w:rStyle w:val="04UstanovaChar"/>
        </w:rPr>
        <w:t xml:space="preserve">, Smetanova 17, 2000 Maribor, </w:t>
      </w:r>
      <w:proofErr w:type="spellStart"/>
      <w:r w:rsidR="000C00C9">
        <w:rPr>
          <w:rStyle w:val="04UstanovaChar"/>
        </w:rPr>
        <w:t>Slovenia</w:t>
      </w:r>
      <w:proofErr w:type="spellEnd"/>
      <w:r w:rsidR="00C02236">
        <w:rPr>
          <w:rStyle w:val="04UstanovaChar"/>
        </w:rPr>
        <w:t xml:space="preserve"> </w:t>
      </w:r>
    </w:p>
    <w:p w14:paraId="5F7E627D" w14:textId="0F89B72F" w:rsidR="00C02236" w:rsidRDefault="00C02236" w:rsidP="00B16399">
      <w:pPr>
        <w:pStyle w:val="Brezrazmikov"/>
        <w:jc w:val="center"/>
        <w:rPr>
          <w:rStyle w:val="04UstanovaChar"/>
        </w:rPr>
      </w:pPr>
      <w:r>
        <w:rPr>
          <w:i/>
          <w:spacing w:val="-6"/>
          <w:vertAlign w:val="superscript"/>
        </w:rPr>
        <w:t>b</w:t>
      </w:r>
      <w:r w:rsidR="00B16399">
        <w:rPr>
          <w:i/>
          <w:spacing w:val="-6"/>
          <w:vertAlign w:val="superscript"/>
        </w:rPr>
        <w:t xml:space="preserve"> </w:t>
      </w:r>
      <w:proofErr w:type="spellStart"/>
      <w:r w:rsidR="00CB3D8A">
        <w:rPr>
          <w:rStyle w:val="04UstanovaChar"/>
        </w:rPr>
        <w:t>U</w:t>
      </w:r>
      <w:r>
        <w:rPr>
          <w:rStyle w:val="04UstanovaChar"/>
        </w:rPr>
        <w:t>niversity</w:t>
      </w:r>
      <w:proofErr w:type="spellEnd"/>
      <w:r>
        <w:rPr>
          <w:rStyle w:val="04UstanovaChar"/>
        </w:rPr>
        <w:t xml:space="preserve"> </w:t>
      </w:r>
      <w:proofErr w:type="spellStart"/>
      <w:r w:rsidR="003E5E22">
        <w:rPr>
          <w:rStyle w:val="04UstanovaChar"/>
        </w:rPr>
        <w:t>of</w:t>
      </w:r>
      <w:proofErr w:type="spellEnd"/>
      <w:r w:rsidR="003E5E22">
        <w:rPr>
          <w:rStyle w:val="04UstanovaChar"/>
        </w:rPr>
        <w:t xml:space="preserve"> Primorska</w:t>
      </w:r>
      <w:r>
        <w:rPr>
          <w:rStyle w:val="04UstanovaChar"/>
        </w:rPr>
        <w:t xml:space="preserve">, </w:t>
      </w:r>
      <w:proofErr w:type="spellStart"/>
      <w:r>
        <w:rPr>
          <w:rStyle w:val="04UstanovaChar"/>
        </w:rPr>
        <w:t>Faculty</w:t>
      </w:r>
      <w:proofErr w:type="spellEnd"/>
      <w:r w:rsidR="003E5E22">
        <w:rPr>
          <w:rStyle w:val="04UstanovaChar"/>
        </w:rPr>
        <w:t xml:space="preserve"> </w:t>
      </w:r>
      <w:proofErr w:type="spellStart"/>
      <w:r w:rsidR="003E5E22">
        <w:rPr>
          <w:rStyle w:val="04UstanovaChar"/>
        </w:rPr>
        <w:t>of</w:t>
      </w:r>
      <w:proofErr w:type="spellEnd"/>
      <w:r w:rsidR="003E5E22">
        <w:rPr>
          <w:rStyle w:val="04UstanovaChar"/>
        </w:rPr>
        <w:t xml:space="preserve"> </w:t>
      </w:r>
      <w:proofErr w:type="spellStart"/>
      <w:r w:rsidR="00855D63">
        <w:rPr>
          <w:rStyle w:val="04UstanovaChar"/>
        </w:rPr>
        <w:t>M</w:t>
      </w:r>
      <w:r w:rsidR="005B59C3">
        <w:rPr>
          <w:rStyle w:val="04UstanovaChar"/>
        </w:rPr>
        <w:t>athematics</w:t>
      </w:r>
      <w:proofErr w:type="spellEnd"/>
      <w:r w:rsidR="005B59C3">
        <w:rPr>
          <w:rStyle w:val="04UstanovaChar"/>
        </w:rPr>
        <w:t xml:space="preserve">, </w:t>
      </w:r>
      <w:proofErr w:type="spellStart"/>
      <w:r w:rsidR="00855D63">
        <w:rPr>
          <w:rStyle w:val="04UstanovaChar"/>
        </w:rPr>
        <w:t>N</w:t>
      </w:r>
      <w:r w:rsidR="005B59C3">
        <w:rPr>
          <w:rStyle w:val="04UstanovaChar"/>
        </w:rPr>
        <w:t>atural</w:t>
      </w:r>
      <w:proofErr w:type="spellEnd"/>
      <w:r w:rsidR="005B59C3">
        <w:rPr>
          <w:rStyle w:val="04UstanovaChar"/>
        </w:rPr>
        <w:t xml:space="preserve"> </w:t>
      </w:r>
      <w:proofErr w:type="spellStart"/>
      <w:r w:rsidR="005B59C3">
        <w:rPr>
          <w:rStyle w:val="04UstanovaChar"/>
        </w:rPr>
        <w:t>science</w:t>
      </w:r>
      <w:r w:rsidR="00101F59">
        <w:rPr>
          <w:rStyle w:val="04UstanovaChar"/>
        </w:rPr>
        <w:t>s</w:t>
      </w:r>
      <w:proofErr w:type="spellEnd"/>
      <w:r w:rsidR="00101F59">
        <w:rPr>
          <w:rStyle w:val="04UstanovaChar"/>
        </w:rPr>
        <w:t xml:space="preserve"> </w:t>
      </w:r>
      <w:proofErr w:type="spellStart"/>
      <w:r w:rsidR="00101F59">
        <w:rPr>
          <w:rStyle w:val="04UstanovaChar"/>
        </w:rPr>
        <w:t>and</w:t>
      </w:r>
      <w:proofErr w:type="spellEnd"/>
      <w:r w:rsidR="00101F59">
        <w:rPr>
          <w:rStyle w:val="04UstanovaChar"/>
        </w:rPr>
        <w:t xml:space="preserve"> </w:t>
      </w:r>
      <w:proofErr w:type="spellStart"/>
      <w:r w:rsidR="00855D63">
        <w:rPr>
          <w:rStyle w:val="04UstanovaChar"/>
        </w:rPr>
        <w:t>I</w:t>
      </w:r>
      <w:r w:rsidR="00101F59">
        <w:rPr>
          <w:rStyle w:val="04UstanovaChar"/>
        </w:rPr>
        <w:t>nform</w:t>
      </w:r>
      <w:r w:rsidR="008E788F">
        <w:rPr>
          <w:rStyle w:val="04UstanovaChar"/>
        </w:rPr>
        <w:t>a</w:t>
      </w:r>
      <w:r w:rsidR="00101F59">
        <w:rPr>
          <w:rStyle w:val="04UstanovaChar"/>
        </w:rPr>
        <w:t>tion</w:t>
      </w:r>
      <w:proofErr w:type="spellEnd"/>
      <w:r w:rsidR="00101F59">
        <w:rPr>
          <w:rStyle w:val="04UstanovaChar"/>
        </w:rPr>
        <w:t xml:space="preserve"> </w:t>
      </w:r>
      <w:r w:rsidR="008E788F">
        <w:rPr>
          <w:rStyle w:val="04UstanovaChar"/>
        </w:rPr>
        <w:t>T</w:t>
      </w:r>
      <w:r w:rsidR="00101F59">
        <w:rPr>
          <w:rStyle w:val="04UstanovaChar"/>
        </w:rPr>
        <w:t>echnologies</w:t>
      </w:r>
      <w:r w:rsidR="008E788F">
        <w:rPr>
          <w:rStyle w:val="04UstanovaChar"/>
        </w:rPr>
        <w:t xml:space="preserve">, </w:t>
      </w:r>
      <w:r w:rsidR="00B16399">
        <w:rPr>
          <w:rStyle w:val="04UstanovaChar"/>
        </w:rPr>
        <w:t>Glagoljaška 8, 6000 Koper</w:t>
      </w:r>
      <w:r>
        <w:rPr>
          <w:rStyle w:val="04UstanovaChar"/>
        </w:rPr>
        <w:t xml:space="preserve">, </w:t>
      </w:r>
      <w:proofErr w:type="spellStart"/>
      <w:r>
        <w:rPr>
          <w:rStyle w:val="04UstanovaChar"/>
        </w:rPr>
        <w:t>Slovenia</w:t>
      </w:r>
      <w:proofErr w:type="spellEnd"/>
    </w:p>
    <w:p w14:paraId="6126DBD6" w14:textId="77777777" w:rsidR="006D5C3B" w:rsidRDefault="006D5C3B" w:rsidP="00B16399">
      <w:pPr>
        <w:pStyle w:val="Brezrazmikov"/>
        <w:jc w:val="center"/>
        <w:rPr>
          <w:rStyle w:val="04UstanovaChar"/>
        </w:rPr>
      </w:pPr>
    </w:p>
    <w:p w14:paraId="3EBC90E4" w14:textId="77777777" w:rsidR="00217C7A" w:rsidRPr="00217C7A" w:rsidRDefault="00217C7A" w:rsidP="00217C7A">
      <w:pPr>
        <w:pStyle w:val="Brezrazmikov"/>
        <w:jc w:val="center"/>
        <w:rPr>
          <w:i/>
          <w:spacing w:val="-6"/>
        </w:rPr>
      </w:pPr>
    </w:p>
    <w:p w14:paraId="32B9FC65" w14:textId="6C31981A" w:rsidR="006A196F" w:rsidRPr="00B61A44" w:rsidRDefault="00745B7C" w:rsidP="00B61A44">
      <w:pPr>
        <w:pStyle w:val="EndNoteBibliography"/>
        <w:spacing w:line="360" w:lineRule="auto"/>
        <w:rPr>
          <w:rStyle w:val="07KljunebesedekrepkoChar"/>
          <w:b w:val="0"/>
          <w:sz w:val="24"/>
          <w:szCs w:val="24"/>
        </w:rPr>
      </w:pPr>
      <w:r w:rsidRPr="005C1028">
        <w:rPr>
          <w:sz w:val="24"/>
          <w:szCs w:val="24"/>
        </w:rPr>
        <w:t>In the present study, a</w:t>
      </w:r>
      <w:r>
        <w:rPr>
          <w:sz w:val="24"/>
          <w:szCs w:val="24"/>
        </w:rPr>
        <w:t xml:space="preserve">n </w:t>
      </w:r>
      <w:r w:rsidRPr="005C1028">
        <w:rPr>
          <w:sz w:val="24"/>
          <w:szCs w:val="24"/>
        </w:rPr>
        <w:t xml:space="preserve">electrochemical-impedimetric biosensor using </w:t>
      </w:r>
      <w:r w:rsidRPr="005C1028">
        <w:rPr>
          <w:i/>
          <w:iCs/>
          <w:sz w:val="24"/>
          <w:szCs w:val="24"/>
        </w:rPr>
        <w:t>Saccharomyces cerevisiae</w:t>
      </w:r>
      <w:r w:rsidRPr="005C1028">
        <w:rPr>
          <w:sz w:val="24"/>
          <w:szCs w:val="24"/>
        </w:rPr>
        <w:t xml:space="preserve"> as an effective biorecognition element</w:t>
      </w:r>
      <w:r>
        <w:rPr>
          <w:sz w:val="24"/>
          <w:szCs w:val="24"/>
        </w:rPr>
        <w:t xml:space="preserve"> </w:t>
      </w:r>
      <w:r w:rsidRPr="005C1028">
        <w:rPr>
          <w:sz w:val="24"/>
          <w:szCs w:val="24"/>
        </w:rPr>
        <w:t xml:space="preserve">was </w:t>
      </w:r>
      <w:r>
        <w:rPr>
          <w:sz w:val="24"/>
          <w:szCs w:val="24"/>
        </w:rPr>
        <w:t>designed to detect</w:t>
      </w:r>
      <w:r w:rsidRPr="005C1028">
        <w:rPr>
          <w:sz w:val="24"/>
          <w:szCs w:val="24"/>
        </w:rPr>
        <w:t xml:space="preserve"> caffein</w:t>
      </w:r>
      <w:r>
        <w:rPr>
          <w:sz w:val="24"/>
          <w:szCs w:val="24"/>
        </w:rPr>
        <w:t>e</w:t>
      </w:r>
      <w:r w:rsidRPr="005C1028">
        <w:rPr>
          <w:sz w:val="24"/>
          <w:szCs w:val="24"/>
        </w:rPr>
        <w:t xml:space="preserve">. </w:t>
      </w:r>
      <w:r w:rsidRPr="00733149">
        <w:rPr>
          <w:sz w:val="24"/>
          <w:szCs w:val="24"/>
        </w:rPr>
        <w:t xml:space="preserve">The presented biosensor consists of a previously developed stainless steel electrochemical cell constructed as a three-electrode system in </w:t>
      </w:r>
      <w:r>
        <w:rPr>
          <w:sz w:val="24"/>
          <w:szCs w:val="24"/>
        </w:rPr>
        <w:t xml:space="preserve">the </w:t>
      </w:r>
      <w:r w:rsidRPr="00733149">
        <w:rPr>
          <w:sz w:val="24"/>
          <w:szCs w:val="24"/>
        </w:rPr>
        <w:t>RCW side-by</w:t>
      </w:r>
      <w:r>
        <w:rPr>
          <w:sz w:val="24"/>
          <w:szCs w:val="24"/>
        </w:rPr>
        <w:t>-</w:t>
      </w:r>
      <w:r w:rsidRPr="00733149">
        <w:rPr>
          <w:sz w:val="24"/>
          <w:szCs w:val="24"/>
        </w:rPr>
        <w:t xml:space="preserve">side configuration. </w:t>
      </w:r>
      <w:r w:rsidRPr="0070111C">
        <w:rPr>
          <w:sz w:val="24"/>
          <w:szCs w:val="24"/>
        </w:rPr>
        <w:t xml:space="preserve">The electrochemical stability of the </w:t>
      </w:r>
      <w:r>
        <w:rPr>
          <w:sz w:val="24"/>
          <w:szCs w:val="24"/>
        </w:rPr>
        <w:t xml:space="preserve">sensing </w:t>
      </w:r>
      <w:r w:rsidRPr="0070111C">
        <w:rPr>
          <w:sz w:val="24"/>
          <w:szCs w:val="24"/>
        </w:rPr>
        <w:t xml:space="preserve">electrode was evaluated by measuring the open circuit potential (OCP), and electrochemical impedance spectroscopy (EIS) was </w:t>
      </w:r>
      <w:r>
        <w:rPr>
          <w:sz w:val="24"/>
          <w:szCs w:val="24"/>
        </w:rPr>
        <w:t>applied</w:t>
      </w:r>
      <w:r w:rsidRPr="0070111C">
        <w:rPr>
          <w:sz w:val="24"/>
          <w:szCs w:val="24"/>
        </w:rPr>
        <w:t xml:space="preserve"> to </w:t>
      </w:r>
      <w:r>
        <w:rPr>
          <w:sz w:val="24"/>
          <w:szCs w:val="24"/>
        </w:rPr>
        <w:t>determine</w:t>
      </w:r>
      <w:r w:rsidRPr="0070111C">
        <w:rPr>
          <w:sz w:val="24"/>
          <w:szCs w:val="24"/>
        </w:rPr>
        <w:t xml:space="preserve"> the imped</w:t>
      </w:r>
      <w:r>
        <w:rPr>
          <w:sz w:val="24"/>
          <w:szCs w:val="24"/>
        </w:rPr>
        <w:t>imetric</w:t>
      </w:r>
      <w:r w:rsidRPr="0070111C">
        <w:rPr>
          <w:sz w:val="24"/>
          <w:szCs w:val="24"/>
        </w:rPr>
        <w:t xml:space="preserve"> response of the biosensor with </w:t>
      </w:r>
      <w:r w:rsidRPr="00A20D19">
        <w:rPr>
          <w:i/>
          <w:iCs/>
          <w:sz w:val="24"/>
          <w:szCs w:val="24"/>
        </w:rPr>
        <w:t xml:space="preserve">Saccharomyces cerevisiae </w:t>
      </w:r>
      <w:r w:rsidRPr="0070111C">
        <w:rPr>
          <w:sz w:val="24"/>
          <w:szCs w:val="24"/>
        </w:rPr>
        <w:t>cells attached to the working electrode</w:t>
      </w:r>
      <w:r>
        <w:rPr>
          <w:sz w:val="24"/>
          <w:szCs w:val="24"/>
        </w:rPr>
        <w:t xml:space="preserve"> (WE)</w:t>
      </w:r>
      <w:r w:rsidRPr="0070111C">
        <w:rPr>
          <w:sz w:val="24"/>
          <w:szCs w:val="24"/>
        </w:rPr>
        <w:t xml:space="preserve"> in the absence</w:t>
      </w:r>
      <w:r>
        <w:rPr>
          <w:sz w:val="24"/>
          <w:szCs w:val="24"/>
        </w:rPr>
        <w:t xml:space="preserve"> (0.9% NaCl)</w:t>
      </w:r>
      <w:r w:rsidRPr="0070111C">
        <w:rPr>
          <w:sz w:val="24"/>
          <w:szCs w:val="24"/>
        </w:rPr>
        <w:t xml:space="preserve"> and presence</w:t>
      </w:r>
      <w:r>
        <w:rPr>
          <w:sz w:val="24"/>
          <w:szCs w:val="24"/>
        </w:rPr>
        <w:t xml:space="preserve"> (10 mg/mL in 0.9% NaCl) </w:t>
      </w:r>
      <w:r w:rsidRPr="0070111C">
        <w:rPr>
          <w:sz w:val="24"/>
          <w:szCs w:val="24"/>
        </w:rPr>
        <w:t>of caffeine.</w:t>
      </w:r>
      <w:r>
        <w:rPr>
          <w:sz w:val="24"/>
          <w:szCs w:val="24"/>
        </w:rPr>
        <w:t xml:space="preserve"> Moreover, the limit of detection (LOD) was determined. In this way, a</w:t>
      </w:r>
      <w:r w:rsidRPr="00EB0FBF">
        <w:rPr>
          <w:sz w:val="24"/>
          <w:szCs w:val="24"/>
        </w:rPr>
        <w:t xml:space="preserve"> new approach in biosensor development has been established, which involves assembling a low-cost</w:t>
      </w:r>
      <w:r>
        <w:rPr>
          <w:sz w:val="24"/>
          <w:szCs w:val="24"/>
        </w:rPr>
        <w:t xml:space="preserve"> and </w:t>
      </w:r>
      <w:r w:rsidRPr="00EB0FBF">
        <w:rPr>
          <w:sz w:val="24"/>
          <w:szCs w:val="24"/>
        </w:rPr>
        <w:t>disposable</w:t>
      </w:r>
      <w:r>
        <w:rPr>
          <w:sz w:val="24"/>
          <w:szCs w:val="24"/>
        </w:rPr>
        <w:t xml:space="preserve"> </w:t>
      </w:r>
      <w:r w:rsidRPr="00EB0FBF">
        <w:rPr>
          <w:sz w:val="24"/>
          <w:szCs w:val="24"/>
        </w:rPr>
        <w:t xml:space="preserve">electrochemical system </w:t>
      </w:r>
      <w:r>
        <w:rPr>
          <w:sz w:val="24"/>
          <w:szCs w:val="24"/>
        </w:rPr>
        <w:t>to detect</w:t>
      </w:r>
      <w:r w:rsidRPr="00EB0FBF">
        <w:rPr>
          <w:sz w:val="24"/>
          <w:szCs w:val="24"/>
        </w:rPr>
        <w:t xml:space="preserve"> alkaloids</w:t>
      </w:r>
      <w:r>
        <w:rPr>
          <w:sz w:val="24"/>
          <w:szCs w:val="24"/>
        </w:rPr>
        <w:t xml:space="preserve"> such as caffeine</w:t>
      </w:r>
      <w:r w:rsidRPr="00EB0F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Style w:val="08KljunebesedeChar"/>
          <w:sz w:val="24"/>
          <w:szCs w:val="24"/>
        </w:rPr>
        <w:t xml:space="preserve">The developed biosensor represents a good </w:t>
      </w:r>
      <w:r w:rsidRPr="00D12002">
        <w:rPr>
          <w:rStyle w:val="08KljunebesedeChar"/>
          <w:sz w:val="24"/>
          <w:szCs w:val="24"/>
        </w:rPr>
        <w:t xml:space="preserve">candidate for </w:t>
      </w:r>
      <w:r>
        <w:rPr>
          <w:rStyle w:val="08KljunebesedeChar"/>
          <w:sz w:val="24"/>
          <w:szCs w:val="24"/>
        </w:rPr>
        <w:t>detecting</w:t>
      </w:r>
      <w:r w:rsidRPr="00D12002">
        <w:rPr>
          <w:rStyle w:val="08KljunebesedeChar"/>
          <w:sz w:val="24"/>
          <w:szCs w:val="24"/>
        </w:rPr>
        <w:t xml:space="preserve"> caffeine</w:t>
      </w:r>
      <w:r>
        <w:rPr>
          <w:rStyle w:val="08KljunebesedeChar"/>
          <w:sz w:val="24"/>
          <w:szCs w:val="24"/>
        </w:rPr>
        <w:t xml:space="preserve"> in beverages, foods, and drugs</w:t>
      </w:r>
      <w:r w:rsidRPr="00D12002">
        <w:rPr>
          <w:rStyle w:val="08KljunebesedeChar"/>
          <w:sz w:val="24"/>
          <w:szCs w:val="24"/>
        </w:rPr>
        <w:t xml:space="preserve"> with the merits of</w:t>
      </w:r>
      <w:r>
        <w:rPr>
          <w:rStyle w:val="08KljunebesedeChar"/>
          <w:sz w:val="24"/>
          <w:szCs w:val="24"/>
        </w:rPr>
        <w:t xml:space="preserve"> </w:t>
      </w:r>
      <w:r w:rsidRPr="00D12002">
        <w:rPr>
          <w:rStyle w:val="08KljunebesedeChar"/>
          <w:sz w:val="24"/>
          <w:szCs w:val="24"/>
        </w:rPr>
        <w:t>time</w:t>
      </w:r>
      <w:r>
        <w:rPr>
          <w:rStyle w:val="08KljunebesedeChar"/>
          <w:sz w:val="24"/>
          <w:szCs w:val="24"/>
        </w:rPr>
        <w:t>-</w:t>
      </w:r>
      <w:r w:rsidRPr="00D12002">
        <w:rPr>
          <w:rStyle w:val="08KljunebesedeChar"/>
          <w:sz w:val="24"/>
          <w:szCs w:val="24"/>
        </w:rPr>
        <w:t>saving,</w:t>
      </w:r>
      <w:r>
        <w:rPr>
          <w:rStyle w:val="08KljunebesedeChar"/>
          <w:sz w:val="24"/>
          <w:szCs w:val="24"/>
        </w:rPr>
        <w:t xml:space="preserve"> robustness,</w:t>
      </w:r>
      <w:r w:rsidRPr="00D12002">
        <w:rPr>
          <w:rStyle w:val="08KljunebesedeChar"/>
          <w:sz w:val="24"/>
          <w:szCs w:val="24"/>
        </w:rPr>
        <w:t xml:space="preserve"> low cost, and low detection limit</w:t>
      </w:r>
      <w:r>
        <w:rPr>
          <w:rStyle w:val="08KljunebesedeChar"/>
          <w:sz w:val="24"/>
          <w:szCs w:val="24"/>
        </w:rPr>
        <w:t>.</w:t>
      </w:r>
    </w:p>
    <w:p w14:paraId="674A0EC0" w14:textId="748879EA" w:rsidR="00263624" w:rsidRPr="00AD35B0" w:rsidRDefault="00BA3126" w:rsidP="00263624">
      <w:pPr>
        <w:pStyle w:val="06Besedilo"/>
        <w:spacing w:line="360" w:lineRule="auto"/>
        <w:rPr>
          <w:rStyle w:val="08KljunebesedeChar"/>
          <w:sz w:val="24"/>
          <w:szCs w:val="24"/>
        </w:rPr>
      </w:pPr>
      <w:proofErr w:type="spellStart"/>
      <w:r w:rsidRPr="00AD35B0">
        <w:rPr>
          <w:rStyle w:val="07KljunebesedekrepkoChar"/>
          <w:sz w:val="24"/>
          <w:szCs w:val="24"/>
        </w:rPr>
        <w:t>K</w:t>
      </w:r>
      <w:r w:rsidR="008252DB" w:rsidRPr="00AD35B0">
        <w:rPr>
          <w:rStyle w:val="07KljunebesedekrepkoChar"/>
          <w:sz w:val="24"/>
          <w:szCs w:val="24"/>
        </w:rPr>
        <w:t>eywords</w:t>
      </w:r>
      <w:proofErr w:type="spellEnd"/>
      <w:r w:rsidRPr="00AD35B0">
        <w:rPr>
          <w:rStyle w:val="07KljunebesedekrepkoChar"/>
          <w:sz w:val="24"/>
          <w:szCs w:val="24"/>
        </w:rPr>
        <w:t>:</w:t>
      </w:r>
      <w:r w:rsidRPr="00AD35B0">
        <w:rPr>
          <w:b/>
          <w:sz w:val="24"/>
          <w:szCs w:val="24"/>
        </w:rPr>
        <w:t xml:space="preserve"> </w:t>
      </w:r>
      <w:proofErr w:type="spellStart"/>
      <w:r w:rsidR="008252DB" w:rsidRPr="00AD35B0">
        <w:rPr>
          <w:rStyle w:val="08KljunebesedeChar"/>
          <w:sz w:val="24"/>
          <w:szCs w:val="24"/>
        </w:rPr>
        <w:t>impedimetric</w:t>
      </w:r>
      <w:proofErr w:type="spellEnd"/>
      <w:r w:rsidR="008252DB" w:rsidRPr="00AD35B0">
        <w:rPr>
          <w:rStyle w:val="08KljunebesedeChar"/>
          <w:sz w:val="24"/>
          <w:szCs w:val="24"/>
        </w:rPr>
        <w:t xml:space="preserve"> </w:t>
      </w:r>
      <w:proofErr w:type="spellStart"/>
      <w:r w:rsidR="008252DB" w:rsidRPr="00AD35B0">
        <w:rPr>
          <w:rStyle w:val="08KljunebesedeChar"/>
          <w:sz w:val="24"/>
          <w:szCs w:val="24"/>
        </w:rPr>
        <w:t>biosensor</w:t>
      </w:r>
      <w:proofErr w:type="spellEnd"/>
      <w:r w:rsidR="008252DB" w:rsidRPr="00AD35B0">
        <w:rPr>
          <w:rStyle w:val="08KljunebesedeChar"/>
          <w:sz w:val="24"/>
          <w:szCs w:val="24"/>
        </w:rPr>
        <w:t xml:space="preserve">, </w:t>
      </w:r>
      <w:proofErr w:type="spellStart"/>
      <w:r w:rsidR="00943621">
        <w:rPr>
          <w:rStyle w:val="08KljunebesedeChar"/>
          <w:i/>
          <w:iCs/>
          <w:sz w:val="24"/>
          <w:szCs w:val="24"/>
        </w:rPr>
        <w:t>S</w:t>
      </w:r>
      <w:r w:rsidR="008252DB" w:rsidRPr="00AD35B0">
        <w:rPr>
          <w:rStyle w:val="08KljunebesedeChar"/>
          <w:i/>
          <w:iCs/>
          <w:sz w:val="24"/>
          <w:szCs w:val="24"/>
        </w:rPr>
        <w:t>accharomyces</w:t>
      </w:r>
      <w:proofErr w:type="spellEnd"/>
      <w:r w:rsidR="008252DB" w:rsidRPr="00AD35B0">
        <w:rPr>
          <w:rStyle w:val="08KljunebesedeChar"/>
          <w:i/>
          <w:iCs/>
          <w:sz w:val="24"/>
          <w:szCs w:val="24"/>
        </w:rPr>
        <w:t xml:space="preserve"> </w:t>
      </w:r>
      <w:proofErr w:type="spellStart"/>
      <w:r w:rsidR="008252DB" w:rsidRPr="00AD35B0">
        <w:rPr>
          <w:rStyle w:val="08KljunebesedeChar"/>
          <w:i/>
          <w:iCs/>
          <w:sz w:val="24"/>
          <w:szCs w:val="24"/>
        </w:rPr>
        <w:t>cerevisiae</w:t>
      </w:r>
      <w:proofErr w:type="spellEnd"/>
      <w:r w:rsidR="008252DB" w:rsidRPr="00AD35B0">
        <w:rPr>
          <w:rStyle w:val="08KljunebesedeChar"/>
          <w:sz w:val="24"/>
          <w:szCs w:val="24"/>
        </w:rPr>
        <w:t xml:space="preserve">, </w:t>
      </w:r>
      <w:proofErr w:type="spellStart"/>
      <w:r w:rsidR="008252DB" w:rsidRPr="00AD35B0">
        <w:rPr>
          <w:rStyle w:val="08KljunebesedeChar"/>
          <w:sz w:val="24"/>
          <w:szCs w:val="24"/>
        </w:rPr>
        <w:t>electrochemical</w:t>
      </w:r>
      <w:proofErr w:type="spellEnd"/>
      <w:r w:rsidR="008252DB" w:rsidRPr="00AD35B0">
        <w:rPr>
          <w:rStyle w:val="08KljunebesedeChar"/>
          <w:sz w:val="24"/>
          <w:szCs w:val="24"/>
        </w:rPr>
        <w:t xml:space="preserve"> impedance </w:t>
      </w:r>
      <w:proofErr w:type="spellStart"/>
      <w:r w:rsidR="008252DB" w:rsidRPr="00AD35B0">
        <w:rPr>
          <w:rStyle w:val="08KljunebesedeChar"/>
          <w:sz w:val="24"/>
          <w:szCs w:val="24"/>
        </w:rPr>
        <w:t>spectroscopy</w:t>
      </w:r>
      <w:proofErr w:type="spellEnd"/>
      <w:r w:rsidR="008252DB" w:rsidRPr="00AD35B0">
        <w:rPr>
          <w:rStyle w:val="08KljunebesedeChar"/>
          <w:sz w:val="24"/>
          <w:szCs w:val="24"/>
        </w:rPr>
        <w:t xml:space="preserve">, </w:t>
      </w:r>
      <w:proofErr w:type="spellStart"/>
      <w:r w:rsidR="008252DB" w:rsidRPr="00AD35B0">
        <w:rPr>
          <w:rStyle w:val="08KljunebesedeChar"/>
          <w:sz w:val="24"/>
          <w:szCs w:val="24"/>
        </w:rPr>
        <w:t>caffein</w:t>
      </w:r>
      <w:r w:rsidR="00263624">
        <w:rPr>
          <w:rStyle w:val="08KljunebesedeChar"/>
          <w:sz w:val="24"/>
          <w:szCs w:val="24"/>
        </w:rPr>
        <w:t>e</w:t>
      </w:r>
      <w:proofErr w:type="spellEnd"/>
    </w:p>
    <w:p w14:paraId="6CB75CF4" w14:textId="3A83FFC8" w:rsidR="000D7ED5" w:rsidRPr="00AD35B0" w:rsidRDefault="000D7ED5" w:rsidP="00E216B6">
      <w:pPr>
        <w:pStyle w:val="Odstavekseznama"/>
        <w:numPr>
          <w:ilvl w:val="0"/>
          <w:numId w:val="1"/>
        </w:numPr>
        <w:spacing w:line="360" w:lineRule="auto"/>
        <w:jc w:val="both"/>
        <w:rPr>
          <w:rStyle w:val="08KljunebesedeChar"/>
          <w:sz w:val="24"/>
          <w:szCs w:val="24"/>
        </w:rPr>
      </w:pPr>
      <w:proofErr w:type="spellStart"/>
      <w:r w:rsidRPr="00AD35B0">
        <w:rPr>
          <w:rStyle w:val="08KljunebesedeChar"/>
          <w:sz w:val="24"/>
          <w:szCs w:val="24"/>
        </w:rPr>
        <w:t>Introduction</w:t>
      </w:r>
      <w:proofErr w:type="spellEnd"/>
    </w:p>
    <w:p w14:paraId="6075B641" w14:textId="29F6D1E2" w:rsidR="00135EE0" w:rsidRDefault="00D12002" w:rsidP="00135EE0">
      <w:pPr>
        <w:spacing w:after="60" w:line="360" w:lineRule="auto"/>
        <w:jc w:val="both"/>
        <w:rPr>
          <w:rStyle w:val="08KljunebesedeChar"/>
          <w:sz w:val="24"/>
          <w:szCs w:val="24"/>
        </w:rPr>
      </w:pP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demand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biosensors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has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increased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significantly</w:t>
      </w:r>
      <w:proofErr w:type="spellEnd"/>
      <w:r w:rsidRPr="00D12002">
        <w:rPr>
          <w:rStyle w:val="08KljunebesedeChar"/>
          <w:sz w:val="24"/>
          <w:szCs w:val="24"/>
        </w:rPr>
        <w:t xml:space="preserve"> in</w:t>
      </w:r>
      <w:r w:rsidR="009E5CE8">
        <w:rPr>
          <w:rStyle w:val="08KljunebesedeChar"/>
          <w:sz w:val="24"/>
          <w:szCs w:val="24"/>
        </w:rPr>
        <w:t xml:space="preserve"> </w:t>
      </w:r>
      <w:proofErr w:type="spellStart"/>
      <w:r w:rsidR="009E5CE8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recent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years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due</w:t>
      </w:r>
      <w:proofErr w:type="spellEnd"/>
      <w:r w:rsidRPr="00D12002">
        <w:rPr>
          <w:rStyle w:val="08KljunebesedeChar"/>
          <w:sz w:val="24"/>
          <w:szCs w:val="24"/>
        </w:rPr>
        <w:t xml:space="preserve"> to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need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specific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sensors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that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provide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fast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reliable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measurements</w:t>
      </w:r>
      <w:proofErr w:type="spellEnd"/>
      <w:r w:rsidRPr="00D12002">
        <w:rPr>
          <w:rStyle w:val="08KljunebesedeChar"/>
          <w:sz w:val="24"/>
          <w:szCs w:val="24"/>
        </w:rPr>
        <w:t xml:space="preserve"> in </w:t>
      </w:r>
      <w:proofErr w:type="spellStart"/>
      <w:r w:rsidR="009E5CE8">
        <w:rPr>
          <w:rStyle w:val="08KljunebesedeChar"/>
          <w:sz w:val="24"/>
          <w:szCs w:val="24"/>
        </w:rPr>
        <w:t>various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research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areas</w:t>
      </w:r>
      <w:proofErr w:type="spellEnd"/>
      <w:r w:rsidRPr="00D12002">
        <w:rPr>
          <w:rStyle w:val="08KljunebesedeChar"/>
          <w:sz w:val="24"/>
          <w:szCs w:val="24"/>
        </w:rPr>
        <w:t xml:space="preserve">.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development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biosensors</w:t>
      </w:r>
      <w:proofErr w:type="spellEnd"/>
      <w:r w:rsidRPr="00D12002">
        <w:rPr>
          <w:rStyle w:val="08KljunebesedeChar"/>
          <w:sz w:val="24"/>
          <w:szCs w:val="24"/>
        </w:rPr>
        <w:t xml:space="preserve"> is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interest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9E5CE8">
        <w:rPr>
          <w:rStyle w:val="08KljunebesedeChar"/>
          <w:sz w:val="24"/>
          <w:szCs w:val="24"/>
        </w:rPr>
        <w:t>different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applications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ranging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from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biochemical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profiling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normal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7C1676">
        <w:rPr>
          <w:rStyle w:val="08KljunebesedeChar"/>
          <w:sz w:val="24"/>
          <w:szCs w:val="24"/>
        </w:rPr>
        <w:t>pathologic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cells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="007C1676">
        <w:rPr>
          <w:rStyle w:val="08KljunebesedeChar"/>
          <w:sz w:val="24"/>
          <w:szCs w:val="24"/>
        </w:rPr>
        <w:t>over</w:t>
      </w:r>
      <w:proofErr w:type="spellEnd"/>
      <w:r w:rsidR="007C1676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clinical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diagnostics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drug </w:t>
      </w:r>
      <w:proofErr w:type="spellStart"/>
      <w:r w:rsidRPr="00D12002">
        <w:rPr>
          <w:rStyle w:val="08KljunebesedeChar"/>
          <w:sz w:val="24"/>
          <w:szCs w:val="24"/>
        </w:rPr>
        <w:t>discovery</w:t>
      </w:r>
      <w:proofErr w:type="spellEnd"/>
      <w:r w:rsidRPr="00D12002">
        <w:rPr>
          <w:rStyle w:val="08KljunebesedeChar"/>
          <w:sz w:val="24"/>
          <w:szCs w:val="24"/>
        </w:rPr>
        <w:t xml:space="preserve"> to more </w:t>
      </w:r>
      <w:proofErr w:type="spellStart"/>
      <w:r w:rsidRPr="00D12002">
        <w:rPr>
          <w:rStyle w:val="08KljunebesedeChar"/>
          <w:sz w:val="24"/>
          <w:szCs w:val="24"/>
        </w:rPr>
        <w:t>straightforward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analyses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such</w:t>
      </w:r>
      <w:proofErr w:type="spellEnd"/>
      <w:r w:rsidRPr="00D12002">
        <w:rPr>
          <w:rStyle w:val="08KljunebesedeChar"/>
          <w:sz w:val="24"/>
          <w:szCs w:val="24"/>
        </w:rPr>
        <w:t xml:space="preserve"> as </w:t>
      </w:r>
      <w:proofErr w:type="spellStart"/>
      <w:r w:rsidRPr="00D12002">
        <w:rPr>
          <w:rStyle w:val="08KljunebesedeChar"/>
          <w:sz w:val="24"/>
          <w:szCs w:val="24"/>
        </w:rPr>
        <w:t>fermentation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process</w:t>
      </w:r>
      <w:proofErr w:type="spellEnd"/>
      <w:r w:rsidRPr="00D12002">
        <w:rPr>
          <w:rStyle w:val="08KljunebesedeChar"/>
          <w:sz w:val="24"/>
          <w:szCs w:val="24"/>
        </w:rPr>
        <w:t xml:space="preserve"> monitoring, </w:t>
      </w:r>
      <w:proofErr w:type="spellStart"/>
      <w:r w:rsidRPr="00D12002">
        <w:rPr>
          <w:rStyle w:val="08KljunebesedeChar"/>
          <w:sz w:val="24"/>
          <w:szCs w:val="24"/>
        </w:rPr>
        <w:t>environmental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testing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food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beverages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quality</w:t>
      </w:r>
      <w:proofErr w:type="spellEnd"/>
      <w:r w:rsidRPr="00D12002">
        <w:rPr>
          <w:rStyle w:val="08KljunebesedeChar"/>
          <w:sz w:val="24"/>
          <w:szCs w:val="24"/>
        </w:rPr>
        <w:t xml:space="preserve"> control.</w:t>
      </w:r>
      <w:r w:rsidR="0008789B">
        <w:rPr>
          <w:rStyle w:val="08KljunebesedeChar"/>
          <w:sz w:val="24"/>
          <w:szCs w:val="24"/>
        </w:rPr>
        <w:fldChar w:fldCharType="begin">
          <w:fldData xml:space="preserve">PEVuZE5vdGU+PENpdGU+PEF1dGhvcj5CYWJ1PC9BdXRob3I+PFllYXI+MjAwNzwvWWVhcj48UmVj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</w:fldData>
        </w:fldChar>
      </w:r>
      <w:r w:rsidR="00B80B08">
        <w:rPr>
          <w:rStyle w:val="08KljunebesedeChar"/>
          <w:sz w:val="24"/>
          <w:szCs w:val="24"/>
        </w:rPr>
        <w:instrText xml:space="preserve"> ADDIN EN.CITE </w:instrText>
      </w:r>
      <w:r w:rsidR="00B80B08">
        <w:rPr>
          <w:rStyle w:val="08KljunebesedeChar"/>
          <w:sz w:val="24"/>
          <w:szCs w:val="24"/>
        </w:rPr>
        <w:fldChar w:fldCharType="begin">
          <w:fldData xml:space="preserve">PEVuZE5vdGU+PENpdGU+PEF1dGhvcj5CYWJ1PC9BdXRob3I+PFllYXI+MjAwNzwvWWVhcj48UmVj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</w:fldData>
        </w:fldChar>
      </w:r>
      <w:r w:rsidR="00B80B08">
        <w:rPr>
          <w:rStyle w:val="08KljunebesedeChar"/>
          <w:sz w:val="24"/>
          <w:szCs w:val="24"/>
        </w:rPr>
        <w:instrText xml:space="preserve"> ADDIN EN.CITE.DATA </w:instrText>
      </w:r>
      <w:r w:rsidR="00B80B08">
        <w:rPr>
          <w:rStyle w:val="08KljunebesedeChar"/>
          <w:sz w:val="24"/>
          <w:szCs w:val="24"/>
        </w:rPr>
      </w:r>
      <w:r w:rsidR="00B80B08">
        <w:rPr>
          <w:rStyle w:val="08KljunebesedeChar"/>
          <w:sz w:val="24"/>
          <w:szCs w:val="24"/>
        </w:rPr>
        <w:fldChar w:fldCharType="end"/>
      </w:r>
      <w:r w:rsidR="0008789B">
        <w:rPr>
          <w:rStyle w:val="08KljunebesedeChar"/>
          <w:sz w:val="24"/>
          <w:szCs w:val="24"/>
        </w:rPr>
      </w:r>
      <w:r w:rsidR="0008789B"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1-3</w:t>
      </w:r>
      <w:r w:rsidR="0008789B"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Detection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alkaloids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such</w:t>
      </w:r>
      <w:proofErr w:type="spellEnd"/>
      <w:r w:rsidRPr="00D12002">
        <w:rPr>
          <w:rStyle w:val="08KljunebesedeChar"/>
          <w:sz w:val="24"/>
          <w:szCs w:val="24"/>
        </w:rPr>
        <w:t xml:space="preserve"> as </w:t>
      </w:r>
      <w:proofErr w:type="spellStart"/>
      <w:r w:rsidRPr="00D12002">
        <w:rPr>
          <w:rStyle w:val="08KljunebesedeChar"/>
          <w:sz w:val="24"/>
          <w:szCs w:val="24"/>
        </w:rPr>
        <w:t>caffeine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has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attracted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abundant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attention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due</w:t>
      </w:r>
      <w:proofErr w:type="spellEnd"/>
      <w:r w:rsidRPr="00D12002">
        <w:rPr>
          <w:rStyle w:val="08KljunebesedeChar"/>
          <w:sz w:val="24"/>
          <w:szCs w:val="24"/>
        </w:rPr>
        <w:t xml:space="preserve"> to </w:t>
      </w:r>
      <w:proofErr w:type="spellStart"/>
      <w:r w:rsidR="009A79F6">
        <w:rPr>
          <w:rStyle w:val="08KljunebesedeChar"/>
          <w:sz w:val="24"/>
          <w:szCs w:val="24"/>
        </w:rPr>
        <w:t>their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extensive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occurrence</w:t>
      </w:r>
      <w:proofErr w:type="spellEnd"/>
      <w:r w:rsidRPr="00D12002">
        <w:rPr>
          <w:rStyle w:val="08KljunebesedeChar"/>
          <w:sz w:val="24"/>
          <w:szCs w:val="24"/>
        </w:rPr>
        <w:t xml:space="preserve"> in </w:t>
      </w:r>
      <w:proofErr w:type="spellStart"/>
      <w:r w:rsidRPr="00D12002">
        <w:rPr>
          <w:rStyle w:val="08KljunebesedeChar"/>
          <w:sz w:val="24"/>
          <w:szCs w:val="24"/>
        </w:rPr>
        <w:t>beverages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drugs.</w:t>
      </w:r>
      <w:r w:rsidR="00D65E76">
        <w:rPr>
          <w:rStyle w:val="08KljunebesedeChar"/>
          <w:sz w:val="24"/>
          <w:szCs w:val="24"/>
        </w:rPr>
        <w:fldChar w:fldCharType="begin"/>
      </w:r>
      <w:r w:rsidR="00B80B08">
        <w:rPr>
          <w:rStyle w:val="08KljunebesedeChar"/>
          <w:sz w:val="24"/>
          <w:szCs w:val="24"/>
        </w:rPr>
        <w:instrText xml:space="preserve"> ADDIN EN.CITE &lt;EndNote&gt;&lt;Cite&gt;&lt;Author&gt;dePaula&lt;/Author&gt;&lt;Year&gt;2019&lt;/Year&gt;&lt;RecNum&gt;141&lt;/RecNum&gt;&lt;DisplayText&gt;&lt;style face="superscript"&gt;4&lt;/style&gt;&lt;/DisplayText&gt;&lt;record&gt;&lt;rec-number&gt;141&lt;/rec-number&gt;&lt;foreign-keys&gt;&lt;key app="EN" db-id="vzsrts2r3w5f2cex0sopwpr0fpd0fza9zpap" timestamp="1635324890" guid="f9e0da87-0db7-4536-a6d3-804dd6e21b3d"&gt;141&lt;/key&gt;&lt;/foreign-keys&gt;&lt;ref-type name="Journal Article"&gt;17&lt;/ref-type&gt;&lt;contributors&gt;&lt;authors&gt;&lt;author&gt;dePaula, Juliana&lt;/author&gt;&lt;author&gt;Farah, Adriana&lt;/author&gt;&lt;/authors&gt;&lt;/contributors&gt;&lt;titles&gt;&lt;title&gt;Caffeine consumption through coffee: Content in the beverage, metabolism, health benefits and risks&lt;/title&gt;&lt;secondary-title&gt;Beverages&lt;/secondary-title&gt;&lt;/titles&gt;&lt;periodical&gt;&lt;full-title&gt;Beverages&lt;/full-title&gt;&lt;/periodical&gt;&lt;pages&gt;37&lt;/pages&gt;&lt;volume&gt;5&lt;/volume&gt;&lt;number&gt;2&lt;/number&gt;&lt;dates&gt;&lt;year&gt;2019&lt;/year&gt;&lt;/dates&gt;&lt;urls&gt;&lt;/urls&gt;&lt;/record&gt;&lt;/Cite&gt;&lt;/EndNote&gt;</w:instrText>
      </w:r>
      <w:r w:rsidR="00D65E76"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4</w:t>
      </w:r>
      <w:r w:rsidR="00D65E76"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However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conventional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detection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methods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caffeine</w:t>
      </w:r>
      <w:proofErr w:type="spellEnd"/>
      <w:r w:rsidRPr="00D12002">
        <w:rPr>
          <w:rStyle w:val="08KljunebesedeChar"/>
          <w:sz w:val="24"/>
          <w:szCs w:val="24"/>
        </w:rPr>
        <w:t xml:space="preserve"> (</w:t>
      </w:r>
      <w:proofErr w:type="spellStart"/>
      <w:r w:rsidRPr="00D12002">
        <w:rPr>
          <w:rStyle w:val="08KljunebesedeChar"/>
          <w:sz w:val="24"/>
          <w:szCs w:val="24"/>
        </w:rPr>
        <w:t>high-</w:t>
      </w:r>
      <w:r w:rsidRPr="00D12002">
        <w:rPr>
          <w:rStyle w:val="08KljunebesedeChar"/>
          <w:sz w:val="24"/>
          <w:szCs w:val="24"/>
        </w:rPr>
        <w:lastRenderedPageBreak/>
        <w:t>performance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liquid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chromatography-mass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spectrometry</w:t>
      </w:r>
      <w:proofErr w:type="spellEnd"/>
      <w:r w:rsidRPr="00D12002">
        <w:rPr>
          <w:rStyle w:val="08KljunebesedeChar"/>
          <w:sz w:val="24"/>
          <w:szCs w:val="24"/>
        </w:rPr>
        <w:t xml:space="preserve"> (HPLC-MS), </w:t>
      </w:r>
      <w:proofErr w:type="spellStart"/>
      <w:r w:rsidRPr="00D12002">
        <w:rPr>
          <w:rStyle w:val="08KljunebesedeChar"/>
          <w:sz w:val="24"/>
          <w:szCs w:val="24"/>
        </w:rPr>
        <w:t>thin-layer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chromatography</w:t>
      </w:r>
      <w:proofErr w:type="spellEnd"/>
      <w:r w:rsidRPr="00D12002">
        <w:rPr>
          <w:rStyle w:val="08KljunebesedeChar"/>
          <w:sz w:val="24"/>
          <w:szCs w:val="24"/>
        </w:rPr>
        <w:t xml:space="preserve"> (TLC),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immunoassay</w:t>
      </w:r>
      <w:proofErr w:type="spellEnd"/>
      <w:r w:rsidRPr="00D12002">
        <w:rPr>
          <w:rStyle w:val="08KljunebesedeChar"/>
          <w:sz w:val="24"/>
          <w:szCs w:val="24"/>
        </w:rPr>
        <w:t xml:space="preserve">) </w:t>
      </w:r>
      <w:proofErr w:type="spellStart"/>
      <w:r w:rsidRPr="00D12002">
        <w:rPr>
          <w:rStyle w:val="08KljunebesedeChar"/>
          <w:sz w:val="24"/>
          <w:szCs w:val="24"/>
        </w:rPr>
        <w:t>have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several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drawbacks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including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expensive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equipment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r w:rsidR="006F17C9">
        <w:rPr>
          <w:rStyle w:val="08KljunebesedeChar"/>
          <w:sz w:val="24"/>
          <w:szCs w:val="24"/>
        </w:rPr>
        <w:t xml:space="preserve">as </w:t>
      </w:r>
      <w:proofErr w:type="spellStart"/>
      <w:r w:rsidR="006F17C9">
        <w:rPr>
          <w:rStyle w:val="08KljunebesedeChar"/>
          <w:sz w:val="24"/>
          <w:szCs w:val="24"/>
        </w:rPr>
        <w:t>well</w:t>
      </w:r>
      <w:proofErr w:type="spellEnd"/>
      <w:r w:rsidR="006F17C9">
        <w:rPr>
          <w:rStyle w:val="08KljunebesedeChar"/>
          <w:sz w:val="24"/>
          <w:szCs w:val="24"/>
        </w:rPr>
        <w:t xml:space="preserve"> as</w:t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complex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laborious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sample</w:t>
      </w:r>
      <w:proofErr w:type="spellEnd"/>
      <w:r w:rsidRPr="00D12002">
        <w:rPr>
          <w:rStyle w:val="08KljunebesedeChar"/>
          <w:sz w:val="24"/>
          <w:szCs w:val="24"/>
        </w:rPr>
        <w:t xml:space="preserve"> preparation.</w:t>
      </w:r>
      <w:r w:rsidR="00875816">
        <w:rPr>
          <w:rStyle w:val="08KljunebesedeChar"/>
          <w:sz w:val="24"/>
          <w:szCs w:val="24"/>
        </w:rPr>
        <w:fldChar w:fldCharType="begin"/>
      </w:r>
      <w:r w:rsidR="00B80B08">
        <w:rPr>
          <w:rStyle w:val="08KljunebesedeChar"/>
          <w:sz w:val="24"/>
          <w:szCs w:val="24"/>
        </w:rPr>
        <w:instrText xml:space="preserve"> ADDIN EN.CITE &lt;EndNote&gt;&lt;Cite&gt;&lt;Author&gt;Ye&lt;/Author&gt;&lt;Year&gt;2019&lt;/Year&gt;&lt;RecNum&gt;129&lt;/RecNum&gt;&lt;DisplayText&gt;&lt;style face="superscript"&gt;5&lt;/style&gt;&lt;/DisplayText&gt;&lt;record&gt;&lt;rec-number&gt;129&lt;/rec-number&gt;&lt;foreign-keys&gt;&lt;key app="EN" db-id="vzsrts2r3w5f2cex0sopwpr0fpd0fza9zpap" timestamp="1634809690" guid="6fcec08a-df6b-46c6-82d5-5c397b2364d8"&gt;129&lt;/key&gt;&lt;/foreign-keys&gt;&lt;ref-type name="Journal Article"&gt;17&lt;/ref-type&gt;&lt;contributors&gt;&lt;authors&gt;&lt;author&gt;Ye, Wei&lt;/author&gt;&lt;author&gt;Liu, Taomei&lt;/author&gt;&lt;author&gt;Zhang, Weimin&lt;/author&gt;&lt;author&gt;Zhu, Muzi&lt;/author&gt;&lt;author&gt;Liu, Zhaoming&lt;/author&gt;&lt;author&gt;Kong, Yali&lt;/author&gt;&lt;author&gt;Liu, Shan&lt;/author&gt;&lt;/authors&gt;&lt;/contributors&gt;&lt;titles&gt;&lt;title&gt;Marine Toxins Detection by Biosensors Based on Aptamers&lt;/title&gt;&lt;secondary-title&gt;Toxins&lt;/secondary-title&gt;&lt;alt-title&gt;Toxins (Basel)&lt;/alt-title&gt;&lt;/titles&gt;&lt;periodical&gt;&lt;full-title&gt;Toxins&lt;/full-title&gt;&lt;abbr-1&gt;Toxins (Basel)&lt;/abbr-1&gt;&lt;/periodical&gt;&lt;alt-periodical&gt;&lt;full-title&gt;Toxins&lt;/full-title&gt;&lt;abbr-1&gt;Toxins (Basel)&lt;/abbr-1&gt;&lt;/alt-periodical&gt;&lt;pages&gt;1&lt;/pages&gt;&lt;volume&gt;12&lt;/volume&gt;&lt;number&gt;1&lt;/number&gt;&lt;keywords&gt;&lt;keyword&gt;*SELEX&lt;/keyword&gt;&lt;keyword&gt;*aptamers&lt;/keyword&gt;&lt;keyword&gt;*biosensors&lt;/keyword&gt;&lt;keyword&gt;*detection&lt;/keyword&gt;&lt;keyword&gt;*marine toxins&lt;/keyword&gt;&lt;keyword&gt;Animals&lt;/keyword&gt;&lt;keyword&gt;*Aptamers, Nucleotide&lt;/keyword&gt;&lt;keyword&gt;Biosensing Techniques/*instrumentation/methods&lt;/keyword&gt;&lt;keyword&gt;Humans&lt;/keyword&gt;&lt;keyword&gt;Ligands&lt;/keyword&gt;&lt;keyword&gt;Limit of Detection&lt;/keyword&gt;&lt;keyword&gt;Marine Toxins/*analysis&lt;/keyword&gt;&lt;keyword&gt;SELEX Aptamer Technique&lt;/keyword&gt;&lt;/keywords&gt;&lt;dates&gt;&lt;year&gt;2019&lt;/year&gt;&lt;/dates&gt;&lt;publisher&gt;MDPI&lt;/publisher&gt;&lt;isbn&gt;2072-6651&lt;/isbn&gt;&lt;accession-num&gt;31861315&lt;/accession-num&gt;&lt;urls&gt;&lt;related-urls&gt;&lt;url&gt;https://pubmed.ncbi.nlm.nih.gov/31861315&lt;/url&gt;&lt;url&gt;https://www.ncbi.nlm.nih.gov/pmc/articles/PMC7020455/&lt;/url&gt;&lt;/related-urls&gt;&lt;/urls&gt;&lt;electronic-resource-num&gt;10.3390/toxins12010001&lt;/electronic-resource-num&gt;&lt;remote-database-name&gt;PubMed&lt;/remote-database-name&gt;&lt;language&gt;eng&lt;/language&gt;&lt;/record&gt;&lt;/Cite&gt;&lt;/EndNote&gt;</w:instrText>
      </w:r>
      <w:r w:rsidR="00875816"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5</w:t>
      </w:r>
      <w:r w:rsidR="00875816">
        <w:rPr>
          <w:rStyle w:val="08KljunebesedeChar"/>
          <w:sz w:val="24"/>
          <w:szCs w:val="24"/>
        </w:rPr>
        <w:fldChar w:fldCharType="end"/>
      </w:r>
    </w:p>
    <w:p w14:paraId="6B0FCDBC" w14:textId="6597071B" w:rsidR="005177E9" w:rsidRDefault="009640AA" w:rsidP="00135EE0">
      <w:pPr>
        <w:spacing w:after="60" w:line="360" w:lineRule="auto"/>
        <w:jc w:val="both"/>
        <w:rPr>
          <w:rStyle w:val="08KljunebesedeChar"/>
          <w:sz w:val="24"/>
          <w:szCs w:val="24"/>
        </w:rPr>
      </w:pPr>
      <w:proofErr w:type="spellStart"/>
      <w:r w:rsidRPr="00D12002">
        <w:rPr>
          <w:rStyle w:val="08KljunebesedeChar"/>
          <w:sz w:val="24"/>
          <w:szCs w:val="24"/>
        </w:rPr>
        <w:t>Biosensors</w:t>
      </w:r>
      <w:proofErr w:type="spellEnd"/>
      <w:r>
        <w:rPr>
          <w:rStyle w:val="08KljunebesedeChar"/>
          <w:sz w:val="24"/>
          <w:szCs w:val="24"/>
        </w:rPr>
        <w:t xml:space="preserve">, as </w:t>
      </w:r>
      <w:proofErr w:type="spellStart"/>
      <w:r>
        <w:rPr>
          <w:rStyle w:val="08KljunebesedeChar"/>
          <w:sz w:val="24"/>
          <w:szCs w:val="24"/>
        </w:rPr>
        <w:t>analytical</w:t>
      </w:r>
      <w:proofErr w:type="spellEnd"/>
      <w:r>
        <w:rPr>
          <w:rStyle w:val="08KljunebesedeChar"/>
          <w:sz w:val="24"/>
          <w:szCs w:val="24"/>
        </w:rPr>
        <w:t xml:space="preserve"> </w:t>
      </w:r>
      <w:proofErr w:type="spellStart"/>
      <w:r>
        <w:rPr>
          <w:rStyle w:val="08KljunebesedeChar"/>
          <w:sz w:val="24"/>
          <w:szCs w:val="24"/>
        </w:rPr>
        <w:t>devices</w:t>
      </w:r>
      <w:proofErr w:type="spellEnd"/>
      <w:r>
        <w:rPr>
          <w:rStyle w:val="08KljunebesedeChar"/>
          <w:sz w:val="24"/>
          <w:szCs w:val="24"/>
        </w:rPr>
        <w:t>,</w:t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convert</w:t>
      </w:r>
      <w:proofErr w:type="spellEnd"/>
      <w:r w:rsidRPr="00D12002">
        <w:rPr>
          <w:rStyle w:val="08KljunebesedeChar"/>
          <w:sz w:val="24"/>
          <w:szCs w:val="24"/>
        </w:rPr>
        <w:t xml:space="preserve"> a </w:t>
      </w:r>
      <w:proofErr w:type="spellStart"/>
      <w:r w:rsidRPr="00D12002">
        <w:rPr>
          <w:rStyle w:val="08KljunebesedeChar"/>
          <w:sz w:val="24"/>
          <w:szCs w:val="24"/>
        </w:rPr>
        <w:t>biological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response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into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electrical</w:t>
      </w:r>
      <w:proofErr w:type="spellEnd"/>
      <w:r w:rsidRPr="00D12002">
        <w:rPr>
          <w:rStyle w:val="08KljunebesedeChar"/>
          <w:sz w:val="24"/>
          <w:szCs w:val="24"/>
        </w:rPr>
        <w:t xml:space="preserve"> signal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provide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us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with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6F17C9">
        <w:rPr>
          <w:rStyle w:val="08KljunebesedeChar"/>
          <w:sz w:val="24"/>
          <w:szCs w:val="24"/>
        </w:rPr>
        <w:t>the</w:t>
      </w:r>
      <w:proofErr w:type="spellEnd"/>
      <w:r w:rsidR="006F17C9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information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r w:rsidR="006F17C9">
        <w:rPr>
          <w:rStyle w:val="08KljunebesedeChar"/>
          <w:sz w:val="24"/>
          <w:szCs w:val="24"/>
        </w:rPr>
        <w:t>on</w:t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concentration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target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analyte</w:t>
      </w:r>
      <w:proofErr w:type="spellEnd"/>
      <w:r>
        <w:rPr>
          <w:rStyle w:val="08KljunebesedeChar"/>
          <w:sz w:val="24"/>
          <w:szCs w:val="24"/>
        </w:rPr>
        <w:t>.</w:t>
      </w:r>
      <w:r w:rsidRPr="00AD35B0">
        <w:rPr>
          <w:rFonts w:eastAsia="Times New Roman"/>
          <w:sz w:val="24"/>
          <w:szCs w:val="24"/>
          <w:lang w:val="en-US" w:eastAsia="sl-SI"/>
        </w:rPr>
        <w:fldChar w:fldCharType="begin"/>
      </w:r>
      <w:r w:rsidR="00B80B08">
        <w:rPr>
          <w:rFonts w:eastAsia="Times New Roman"/>
          <w:sz w:val="24"/>
          <w:szCs w:val="24"/>
          <w:lang w:val="en-US" w:eastAsia="sl-SI"/>
        </w:rPr>
        <w:instrText xml:space="preserve"> ADDIN EN.CITE &lt;EndNote&gt;&lt;Cite&gt;&lt;Author&gt;Tothill&lt;/Author&gt;&lt;Year&gt;2003&lt;/Year&gt;&lt;RecNum&gt;134&lt;/RecNum&gt;&lt;DisplayText&gt;&lt;style face="superscript"&gt;6, 7&lt;/style&gt;&lt;/DisplayText&gt;&lt;record&gt;&lt;rec-number&gt;134&lt;/rec-number&gt;&lt;foreign-keys&gt;&lt;key app="EN" db-id="vzsrts2r3w5f2cex0sopwpr0fpd0fza9zpap" timestamp="1634809690" guid="5f7a2a4c-6773-45d3-93c3-191abfd3a0c3"&gt;134&lt;/key&gt;&lt;/foreign-keys&gt;&lt;ref-type name="Book Section"&gt;5&lt;/ref-type&gt;&lt;contributors&gt;&lt;authors&gt;&lt;author&gt;Tothill, I. E.&lt;/author&gt;&lt;author&gt;Turner, A. P. F.&lt;/author&gt;&lt;/authors&gt;&lt;secondary-authors&gt;&lt;author&gt;Caballero, Benjamin&lt;/author&gt;&lt;/secondary-authors&gt;&lt;/contributors&gt;&lt;titles&gt;&lt;title&gt;BIOSENSORS&lt;/title&gt;&lt;secondary-title&gt;Encyclopedia of Food Sciences and Nutrition (Second Edition)&lt;/secondary-title&gt;&lt;/titles&gt;&lt;pages&gt;489-499&lt;/pages&gt;&lt;dates&gt;&lt;year&gt;2003&lt;/year&gt;&lt;pub-dates&gt;&lt;date&gt;2003/01/01/&lt;/date&gt;&lt;/pub-dates&gt;&lt;/dates&gt;&lt;pub-location&gt;Oxford&lt;/pub-location&gt;&lt;publisher&gt;Academic Press&lt;/publisher&gt;&lt;isbn&gt;978-0-12-227055-0&lt;/isbn&gt;&lt;urls&gt;&lt;related-urls&gt;&lt;url&gt;http://www.sciencedirect.com/science/article/pii/B012227055X013742&lt;/url&gt;&lt;/related-urls&gt;&lt;/urls&gt;&lt;electronic-resource-num&gt;10.1016/B0-12-227055-X/01374-2&lt;/electronic-resource-num&gt;&lt;/record&gt;&lt;/Cite&gt;&lt;Cite&gt;&lt;Author&gt;Caballero&lt;/Author&gt;&lt;Year&gt;2003&lt;/Year&gt;&lt;RecNum&gt;133&lt;/RecNum&gt;&lt;record&gt;&lt;rec-number&gt;133&lt;/rec-number&gt;&lt;foreign-keys&gt;&lt;key app="EN" db-id="vzsrts2r3w5f2cex0sopwpr0fpd0fza9zpap" timestamp="1634809690" guid="22ffd78c-3f3e-4292-9667-d64c509a1b1a"&gt;133&lt;/key&gt;&lt;/foreign-keys&gt;&lt;ref-type name="Book"&gt;6&lt;/ref-type&gt;&lt;contributors&gt;&lt;authors&gt;&lt;author&gt;Caballero, Benjamin&lt;/author&gt;&lt;author&gt;Trugo, Luiz C&lt;/author&gt;&lt;author&gt;Finglas, Paul M&lt;/author&gt;&lt;/authors&gt;&lt;/contributors&gt;&lt;titles&gt;&lt;title&gt;Encyclopedia of food sciences and nutrition&lt;/title&gt;&lt;/titles&gt;&lt;dates&gt;&lt;year&gt;2003&lt;/year&gt;&lt;/dates&gt;&lt;publisher&gt;Academic&lt;/publisher&gt;&lt;isbn&gt;012227055X&lt;/isbn&gt;&lt;urls&gt;&lt;/urls&gt;&lt;/record&gt;&lt;/Cite&gt;&lt;/EndNote&gt;</w:instrText>
      </w:r>
      <w:r w:rsidRPr="00AD35B0">
        <w:rPr>
          <w:rFonts w:eastAsia="Times New Roman"/>
          <w:sz w:val="24"/>
          <w:szCs w:val="24"/>
          <w:lang w:val="en-US" w:eastAsia="sl-SI"/>
        </w:rPr>
        <w:fldChar w:fldCharType="separate"/>
      </w:r>
      <w:r w:rsidR="00B80B08" w:rsidRPr="00B80B08">
        <w:rPr>
          <w:rFonts w:eastAsia="Times New Roman"/>
          <w:noProof/>
          <w:sz w:val="24"/>
          <w:szCs w:val="24"/>
          <w:vertAlign w:val="superscript"/>
          <w:lang w:val="en-US" w:eastAsia="sl-SI"/>
        </w:rPr>
        <w:t>6, 7</w:t>
      </w:r>
      <w:r w:rsidRPr="00AD35B0">
        <w:rPr>
          <w:rFonts w:eastAsia="Times New Roman"/>
          <w:sz w:val="24"/>
          <w:szCs w:val="24"/>
          <w:lang w:val="en-US" w:eastAsia="sl-SI"/>
        </w:rPr>
        <w:fldChar w:fldCharType="end"/>
      </w:r>
      <w:r>
        <w:rPr>
          <w:rStyle w:val="08KljunebesedeChar"/>
          <w:sz w:val="24"/>
          <w:szCs w:val="24"/>
        </w:rPr>
        <w:t xml:space="preserve"> </w:t>
      </w:r>
      <w:proofErr w:type="spellStart"/>
      <w:r>
        <w:rPr>
          <w:rStyle w:val="08KljunebesedeChar"/>
          <w:sz w:val="24"/>
          <w:szCs w:val="24"/>
        </w:rPr>
        <w:t>Biosensors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may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6F17C9">
        <w:rPr>
          <w:rStyle w:val="08KljunebesedeChar"/>
          <w:sz w:val="24"/>
          <w:szCs w:val="24"/>
        </w:rPr>
        <w:t>present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best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candidate</w:t>
      </w:r>
      <w:r w:rsidR="00545115">
        <w:rPr>
          <w:rStyle w:val="08KljunebesedeChar"/>
          <w:sz w:val="24"/>
          <w:szCs w:val="24"/>
        </w:rPr>
        <w:t>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>
        <w:rPr>
          <w:rStyle w:val="08KljunebesedeChar"/>
          <w:sz w:val="24"/>
          <w:szCs w:val="24"/>
        </w:rPr>
        <w:t>detecting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caffeine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with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merits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high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sensitivity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specificity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convenience</w:t>
      </w:r>
      <w:proofErr w:type="spellEnd"/>
      <w:r w:rsidRPr="00D12002">
        <w:rPr>
          <w:rStyle w:val="08KljunebesedeChar"/>
          <w:sz w:val="24"/>
          <w:szCs w:val="24"/>
        </w:rPr>
        <w:t>, time</w:t>
      </w:r>
      <w:r>
        <w:rPr>
          <w:rStyle w:val="08KljunebesedeChar"/>
          <w:sz w:val="24"/>
          <w:szCs w:val="24"/>
        </w:rPr>
        <w:t>-</w:t>
      </w:r>
      <w:proofErr w:type="spellStart"/>
      <w:r w:rsidRPr="00D12002">
        <w:rPr>
          <w:rStyle w:val="08KljunebesedeChar"/>
          <w:sz w:val="24"/>
          <w:szCs w:val="24"/>
        </w:rPr>
        <w:t>saving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low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cost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low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detection</w:t>
      </w:r>
      <w:proofErr w:type="spellEnd"/>
      <w:r w:rsidRPr="00D12002">
        <w:rPr>
          <w:rStyle w:val="08KljunebesedeChar"/>
          <w:sz w:val="24"/>
          <w:szCs w:val="24"/>
        </w:rPr>
        <w:t xml:space="preserve"> limit</w:t>
      </w:r>
      <w:r>
        <w:rPr>
          <w:rStyle w:val="08KljunebesedeChar"/>
          <w:sz w:val="24"/>
          <w:szCs w:val="24"/>
        </w:rPr>
        <w:t>.</w:t>
      </w:r>
      <w:r w:rsidRPr="00AD35B0">
        <w:rPr>
          <w:sz w:val="24"/>
          <w:szCs w:val="24"/>
          <w:lang w:val="en-US"/>
        </w:rPr>
        <w:fldChar w:fldCharType="begin"/>
      </w:r>
      <w:r w:rsidR="00B80B08">
        <w:rPr>
          <w:sz w:val="24"/>
          <w:szCs w:val="24"/>
          <w:lang w:val="en-US"/>
        </w:rPr>
        <w:instrText xml:space="preserve"> ADDIN EN.CITE &lt;EndNote&gt;&lt;Cite&gt;&lt;Author&gt;Elif Burcu&lt;/Author&gt;&lt;Year&gt;2019&lt;/Year&gt;&lt;RecNum&gt;135&lt;/RecNum&gt;&lt;DisplayText&gt;&lt;style face="superscript"&gt;8&lt;/style&gt;&lt;/DisplayText&gt;&lt;record&gt;&lt;rec-number&gt;135&lt;/rec-number&gt;&lt;foreign-keys&gt;&lt;key app="EN" db-id="vzsrts2r3w5f2cex0sopwpr0fpd0fza9zpap" timestamp="1634809690" guid="6e2257c2-e859-47b2-9bd2-88b335e70508"&gt;135&lt;/key&gt;&lt;/foreign-keys&gt;&lt;ref-type name="Journal Article"&gt;17&lt;/ref-type&gt;&lt;contributors&gt;&lt;authors&gt;&lt;author&gt;Elif Burcu, Aydin&lt;/author&gt;&lt;author&gt;Muhammet, Aydin&lt;/author&gt;&lt;author&gt;Mustafa Kemal, Sezginturk&lt;/author&gt;&lt;/authors&gt;&lt;/contributors&gt;&lt;titles&gt;&lt;title&gt;Biosensors in Drug Discovery and Drug Analysis&lt;/title&gt;&lt;secondary-title&gt;Current Analytical Chemistry&lt;/secondary-title&gt;&lt;/titles&gt;&lt;periodical&gt;&lt;full-title&gt;Current Analytical Chemistry&lt;/full-title&gt;&lt;/periodical&gt;&lt;pages&gt;467-484&lt;/pages&gt;&lt;volume&gt;15&lt;/volume&gt;&lt;number&gt;4&lt;/number&gt;&lt;keywords&gt;&lt;keyword&gt;Biorecognition element&lt;/keyword&gt;&lt;keyword&gt;biosensors&lt;/keyword&gt;&lt;keyword&gt;drug analysis&lt;/keyword&gt;&lt;keyword&gt;drug discovery&lt;/keyword&gt;&lt;keyword&gt;electrochemical biosensor&lt;/keyword&gt;&lt;keyword&gt;optical biosensors.&lt;/keyword&gt;&lt;/keywords&gt;&lt;dates&gt;&lt;year&gt;2019&lt;/year&gt;&lt;/dates&gt;&lt;isbn&gt;1573-4110/1875-6727&lt;/isbn&gt;&lt;urls&gt;&lt;related-urls&gt;&lt;url&gt;http://www.eurekaselect.com/node/165367/article&lt;/url&gt;&lt;/related-urls&gt;&lt;/urls&gt;&lt;electronic-resource-num&gt;10.2174/1573411014666180912131811&lt;/electronic-resource-num&gt;&lt;/record&gt;&lt;/Cite&gt;&lt;/EndNote&gt;</w:instrText>
      </w:r>
      <w:r w:rsidRPr="00AD35B0">
        <w:rPr>
          <w:sz w:val="24"/>
          <w:szCs w:val="24"/>
          <w:lang w:val="en-US"/>
        </w:rPr>
        <w:fldChar w:fldCharType="separate"/>
      </w:r>
      <w:r w:rsidR="00B80B08" w:rsidRPr="00B80B08">
        <w:rPr>
          <w:noProof/>
          <w:sz w:val="24"/>
          <w:szCs w:val="24"/>
          <w:vertAlign w:val="superscript"/>
          <w:lang w:val="en-US"/>
        </w:rPr>
        <w:t>8</w:t>
      </w:r>
      <w:r w:rsidRPr="00AD35B0"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Biosensors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can</w:t>
      </w:r>
      <w:proofErr w:type="spellEnd"/>
      <w:r w:rsidRPr="00D12002">
        <w:rPr>
          <w:rStyle w:val="08KljunebesedeChar"/>
          <w:sz w:val="24"/>
          <w:szCs w:val="24"/>
        </w:rPr>
        <w:t xml:space="preserve"> be </w:t>
      </w:r>
      <w:proofErr w:type="spellStart"/>
      <w:r w:rsidRPr="00D12002">
        <w:rPr>
          <w:rStyle w:val="08KljunebesedeChar"/>
          <w:sz w:val="24"/>
          <w:szCs w:val="24"/>
        </w:rPr>
        <w:t>based</w:t>
      </w:r>
      <w:proofErr w:type="spellEnd"/>
      <w:r w:rsidRPr="00D12002">
        <w:rPr>
          <w:rStyle w:val="08KljunebesedeChar"/>
          <w:sz w:val="24"/>
          <w:szCs w:val="24"/>
        </w:rPr>
        <w:t xml:space="preserve"> on </w:t>
      </w:r>
      <w:proofErr w:type="spellStart"/>
      <w:r w:rsidRPr="00D12002">
        <w:rPr>
          <w:rStyle w:val="08KljunebesedeChar"/>
          <w:sz w:val="24"/>
          <w:szCs w:val="24"/>
        </w:rPr>
        <w:t>animal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tissues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bacteria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eukaryotic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microorganisms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such</w:t>
      </w:r>
      <w:proofErr w:type="spellEnd"/>
      <w:r w:rsidRPr="00D12002">
        <w:rPr>
          <w:rStyle w:val="08KljunebesedeChar"/>
          <w:sz w:val="24"/>
          <w:szCs w:val="24"/>
        </w:rPr>
        <w:t xml:space="preserve"> as yeasts.</w:t>
      </w:r>
      <w:r>
        <w:rPr>
          <w:rStyle w:val="08KljunebesedeChar"/>
          <w:sz w:val="24"/>
          <w:szCs w:val="24"/>
        </w:rPr>
        <w:fldChar w:fldCharType="begin"/>
      </w:r>
      <w:r w:rsidR="00B80B08">
        <w:rPr>
          <w:rStyle w:val="08KljunebesedeChar"/>
          <w:sz w:val="24"/>
          <w:szCs w:val="24"/>
        </w:rPr>
        <w:instrText xml:space="preserve"> ADDIN EN.CITE &lt;EndNote&gt;&lt;Cite&gt;&lt;Author&gt;Martin-Yken&lt;/Author&gt;&lt;Year&gt;2020&lt;/Year&gt;&lt;RecNum&gt;55&lt;/RecNum&gt;&lt;DisplayText&gt;&lt;style face="superscript"&gt;9&lt;/style&gt;&lt;/DisplayText&gt;&lt;record&gt;&lt;rec-number&gt;55&lt;/rec-number&gt;&lt;foreign-keys&gt;&lt;key app="EN" db-id="vzsrts2r3w5f2cex0sopwpr0fpd0fza9zpap" timestamp="1634809688" guid="4aac8b5b-475c-4bbd-b523-7c0b0564b548"&gt;55&lt;/key&gt;&lt;/foreign-keys&gt;&lt;ref-type name="Journal Article"&gt;17&lt;/ref-type&gt;&lt;contributors&gt;&lt;authors&gt;&lt;author&gt;Martin-Yken, Helene&lt;/author&gt;&lt;/authors&gt;&lt;/contributors&gt;&lt;titles&gt;&lt;title&gt;Yeast-Based Biosensors: Current Applications and New Developments&lt;/title&gt;&lt;secondary-title&gt;Biosensors&lt;/secondary-title&gt;&lt;alt-title&gt;Biosensors (Basel)&lt;/alt-title&gt;&lt;/titles&gt;&lt;periodical&gt;&lt;full-title&gt;Biosensors&lt;/full-title&gt;&lt;/periodical&gt;&lt;pages&gt;51&lt;/pages&gt;&lt;volume&gt;10&lt;/volume&gt;&lt;number&gt;5&lt;/number&gt;&lt;keywords&gt;&lt;keyword&gt;biosensors&lt;/keyword&gt;&lt;keyword&gt;cell signaling&lt;/keyword&gt;&lt;keyword&gt;detection&lt;/keyword&gt;&lt;keyword&gt;environmental contaminants&lt;/keyword&gt;&lt;keyword&gt;yeasts&lt;/keyword&gt;&lt;/keywords&gt;&lt;dates&gt;&lt;year&gt;2020&lt;/year&gt;&lt;/dates&gt;&lt;publisher&gt;MDPI&lt;/publisher&gt;&lt;isbn&gt;2079-6374&lt;/isbn&gt;&lt;accession-num&gt;32413968&lt;/accession-num&gt;&lt;urls&gt;&lt;related-urls&gt;&lt;url&gt;https://pubmed.ncbi.nlm.nih.gov/32413968&lt;/url&gt;&lt;url&gt;https://www.ncbi.nlm.nih.gov/pmc/articles/PMC7277604/&lt;/url&gt;&lt;/related-urls&gt;&lt;/urls&gt;&lt;electronic-resource-num&gt;10.3390/bios10050051&lt;/electronic-resource-num&gt;&lt;remote-database-name&gt;PubMed&lt;/remote-database-name&gt;&lt;language&gt;eng&lt;/language&gt;&lt;/record&gt;&lt;/Cite&gt;&lt;/EndNote&gt;</w:instrText>
      </w:r>
      <w:r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9</w:t>
      </w:r>
      <w:r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Although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yeasts</w:t>
      </w:r>
      <w:proofErr w:type="spellEnd"/>
      <w:r w:rsidRPr="00D12002">
        <w:rPr>
          <w:rStyle w:val="08KljunebesedeChar"/>
          <w:sz w:val="24"/>
          <w:szCs w:val="24"/>
        </w:rPr>
        <w:t xml:space="preserve"> are </w:t>
      </w:r>
      <w:proofErr w:type="spellStart"/>
      <w:r w:rsidRPr="00D12002">
        <w:rPr>
          <w:rStyle w:val="08KljunebesedeChar"/>
          <w:sz w:val="24"/>
          <w:szCs w:val="24"/>
        </w:rPr>
        <w:t>highly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resistant</w:t>
      </w:r>
      <w:proofErr w:type="spellEnd"/>
      <w:r w:rsidRPr="00D12002">
        <w:rPr>
          <w:rStyle w:val="08KljunebesedeChar"/>
          <w:sz w:val="24"/>
          <w:szCs w:val="24"/>
        </w:rPr>
        <w:t xml:space="preserve"> to </w:t>
      </w:r>
      <w:proofErr w:type="spellStart"/>
      <w:r w:rsidRPr="00D12002">
        <w:rPr>
          <w:rStyle w:val="08KljunebesedeChar"/>
          <w:sz w:val="24"/>
          <w:szCs w:val="24"/>
        </w:rPr>
        <w:t>adverse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environmental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conditions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t</w:t>
      </w:r>
      <w:r w:rsidR="009A79F6">
        <w:rPr>
          <w:rStyle w:val="08KljunebesedeChar"/>
          <w:sz w:val="24"/>
          <w:szCs w:val="24"/>
        </w:rPr>
        <w:t>h</w:t>
      </w:r>
      <w:r w:rsidRPr="00D12002">
        <w:rPr>
          <w:rStyle w:val="08KljunebesedeChar"/>
          <w:sz w:val="24"/>
          <w:szCs w:val="24"/>
        </w:rPr>
        <w:t>ey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sense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respond</w:t>
      </w:r>
      <w:proofErr w:type="spellEnd"/>
      <w:r w:rsidRPr="00D12002">
        <w:rPr>
          <w:rStyle w:val="08KljunebesedeChar"/>
          <w:sz w:val="24"/>
          <w:szCs w:val="24"/>
        </w:rPr>
        <w:t xml:space="preserve"> to a </w:t>
      </w:r>
      <w:proofErr w:type="spellStart"/>
      <w:r w:rsidRPr="00D12002">
        <w:rPr>
          <w:rStyle w:val="08KljunebesedeChar"/>
          <w:sz w:val="24"/>
          <w:szCs w:val="24"/>
        </w:rPr>
        <w:t>variety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stimuli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unlike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545115">
        <w:rPr>
          <w:rStyle w:val="08KljunebesedeChar"/>
          <w:sz w:val="24"/>
          <w:szCs w:val="24"/>
        </w:rPr>
        <w:t>several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r w:rsidR="005F5712">
        <w:rPr>
          <w:rStyle w:val="08KljunebesedeChar"/>
          <w:sz w:val="24"/>
          <w:szCs w:val="24"/>
        </w:rPr>
        <w:t>alternative</w:t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biological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components</w:t>
      </w:r>
      <w:proofErr w:type="spellEnd"/>
      <w:r w:rsidRPr="00D12002">
        <w:rPr>
          <w:rStyle w:val="08KljunebesedeChar"/>
          <w:sz w:val="24"/>
          <w:szCs w:val="24"/>
        </w:rPr>
        <w:t xml:space="preserve">, do not </w:t>
      </w:r>
      <w:proofErr w:type="spellStart"/>
      <w:r w:rsidRPr="00D12002">
        <w:rPr>
          <w:rStyle w:val="08KljunebesedeChar"/>
          <w:sz w:val="24"/>
          <w:szCs w:val="24"/>
        </w:rPr>
        <w:t>require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sophisticated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sterile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techniques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complex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media</w:t>
      </w:r>
      <w:proofErr w:type="spellEnd"/>
      <w:r w:rsidRPr="00D12002">
        <w:rPr>
          <w:rStyle w:val="08KljunebesedeChar"/>
          <w:sz w:val="24"/>
          <w:szCs w:val="24"/>
        </w:rPr>
        <w:t xml:space="preserve">. </w:t>
      </w:r>
      <w:r>
        <w:rPr>
          <w:rStyle w:val="08KljunebesedeChar"/>
          <w:sz w:val="24"/>
          <w:szCs w:val="24"/>
        </w:rPr>
        <w:fldChar w:fldCharType="begin">
          <w:fldData xml:space="preserve">PEVuZE5vdGU+PENpdGU+PEF1dGhvcj7FoHR1a292bmlrPC9BdXRob3I+PFllYXI+MjAyMTwvWWVh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</w:fldData>
        </w:fldChar>
      </w:r>
      <w:r w:rsidR="002E78B3">
        <w:rPr>
          <w:rStyle w:val="08KljunebesedeChar"/>
          <w:sz w:val="24"/>
          <w:szCs w:val="24"/>
        </w:rPr>
        <w:instrText xml:space="preserve"> ADDIN EN.CITE </w:instrText>
      </w:r>
      <w:r w:rsidR="002E78B3">
        <w:rPr>
          <w:rStyle w:val="08KljunebesedeChar"/>
          <w:sz w:val="24"/>
          <w:szCs w:val="24"/>
        </w:rPr>
        <w:fldChar w:fldCharType="begin">
          <w:fldData xml:space="preserve">PEVuZE5vdGU+PENpdGU+PEF1dGhvcj7FoHR1a292bmlrPC9BdXRob3I+PFllYXI+MjAyMTwvWWVh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</w:fldData>
        </w:fldChar>
      </w:r>
      <w:r w:rsidR="002E78B3">
        <w:rPr>
          <w:rStyle w:val="08KljunebesedeChar"/>
          <w:sz w:val="24"/>
          <w:szCs w:val="24"/>
        </w:rPr>
        <w:instrText xml:space="preserve"> ADDIN EN.CITE.DATA </w:instrText>
      </w:r>
      <w:r w:rsidR="002E78B3">
        <w:rPr>
          <w:rStyle w:val="08KljunebesedeChar"/>
          <w:sz w:val="24"/>
          <w:szCs w:val="24"/>
        </w:rPr>
      </w:r>
      <w:r w:rsidR="002E78B3">
        <w:rPr>
          <w:rStyle w:val="08KljunebesedeChar"/>
          <w:sz w:val="24"/>
          <w:szCs w:val="24"/>
        </w:rPr>
        <w:fldChar w:fldCharType="end"/>
      </w:r>
      <w:r>
        <w:rPr>
          <w:rStyle w:val="08KljunebesedeChar"/>
          <w:sz w:val="24"/>
          <w:szCs w:val="24"/>
        </w:rPr>
      </w:r>
      <w:r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10, 11</w:t>
      </w:r>
      <w:r>
        <w:rPr>
          <w:rStyle w:val="08KljunebesedeChar"/>
          <w:sz w:val="24"/>
          <w:szCs w:val="24"/>
        </w:rPr>
        <w:fldChar w:fldCharType="end"/>
      </w:r>
      <w:r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Yeast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5F5712">
        <w:rPr>
          <w:rStyle w:val="08KljunebesedeChar"/>
          <w:i/>
          <w:iCs/>
          <w:sz w:val="24"/>
          <w:szCs w:val="24"/>
        </w:rPr>
        <w:t>Saccharomyces</w:t>
      </w:r>
      <w:proofErr w:type="spellEnd"/>
      <w:r w:rsidRPr="005F5712">
        <w:rPr>
          <w:rStyle w:val="08KljunebesedeChar"/>
          <w:i/>
          <w:iCs/>
          <w:sz w:val="24"/>
          <w:szCs w:val="24"/>
        </w:rPr>
        <w:t xml:space="preserve"> </w:t>
      </w:r>
      <w:proofErr w:type="spellStart"/>
      <w:r w:rsidRPr="005F5712">
        <w:rPr>
          <w:rStyle w:val="08KljunebesedeChar"/>
          <w:i/>
          <w:iCs/>
          <w:sz w:val="24"/>
          <w:szCs w:val="24"/>
        </w:rPr>
        <w:t>cerevisiae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5F5712">
        <w:rPr>
          <w:rStyle w:val="08KljunebesedeChar"/>
          <w:sz w:val="24"/>
          <w:szCs w:val="24"/>
        </w:rPr>
        <w:t>represents</w:t>
      </w:r>
      <w:proofErr w:type="spellEnd"/>
      <w:r w:rsidRPr="00D12002">
        <w:rPr>
          <w:rStyle w:val="08KljunebesedeChar"/>
          <w:sz w:val="24"/>
          <w:szCs w:val="24"/>
        </w:rPr>
        <w:t xml:space="preserve"> a </w:t>
      </w:r>
      <w:proofErr w:type="spellStart"/>
      <w:r w:rsidRPr="00D12002">
        <w:rPr>
          <w:rStyle w:val="08KljunebesedeChar"/>
          <w:sz w:val="24"/>
          <w:szCs w:val="24"/>
        </w:rPr>
        <w:t>single-cell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eukaryotic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organism</w:t>
      </w:r>
      <w:proofErr w:type="spellEnd"/>
      <w:r w:rsidRPr="00D12002">
        <w:rPr>
          <w:rStyle w:val="08KljunebesedeChar"/>
          <w:sz w:val="24"/>
          <w:szCs w:val="24"/>
        </w:rPr>
        <w:t xml:space="preserve"> used </w:t>
      </w:r>
      <w:proofErr w:type="spellStart"/>
      <w:r w:rsidRPr="00D12002">
        <w:rPr>
          <w:rStyle w:val="08KljunebesedeChar"/>
          <w:sz w:val="24"/>
          <w:szCs w:val="24"/>
        </w:rPr>
        <w:t>primarily</w:t>
      </w:r>
      <w:proofErr w:type="spellEnd"/>
      <w:r w:rsidRPr="00D12002">
        <w:rPr>
          <w:rStyle w:val="08KljunebesedeChar"/>
          <w:sz w:val="24"/>
          <w:szCs w:val="24"/>
        </w:rPr>
        <w:t xml:space="preserve"> in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food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industry</w:t>
      </w:r>
      <w:proofErr w:type="spellEnd"/>
      <w:r w:rsidRPr="00D12002">
        <w:rPr>
          <w:rStyle w:val="08KljunebesedeChar"/>
          <w:sz w:val="24"/>
          <w:szCs w:val="24"/>
        </w:rPr>
        <w:t xml:space="preserve"> to </w:t>
      </w:r>
      <w:proofErr w:type="spellStart"/>
      <w:r w:rsidRPr="00D12002">
        <w:rPr>
          <w:rStyle w:val="08KljunebesedeChar"/>
          <w:sz w:val="24"/>
          <w:szCs w:val="24"/>
        </w:rPr>
        <w:t>produce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bakery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products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alcoholic</w:t>
      </w:r>
      <w:proofErr w:type="spellEnd"/>
      <w:r w:rsidRPr="00D12002">
        <w:rPr>
          <w:rStyle w:val="08KljunebesedeChar"/>
          <w:sz w:val="24"/>
          <w:szCs w:val="24"/>
        </w:rPr>
        <w:t xml:space="preserve"> beverages.</w:t>
      </w:r>
      <w:r>
        <w:rPr>
          <w:rStyle w:val="08KljunebesedeChar"/>
          <w:sz w:val="24"/>
          <w:szCs w:val="24"/>
        </w:rPr>
        <w:fldChar w:fldCharType="begin">
          <w:fldData xml:space="preserve">PEVuZE5vdGU+PENpdGU+PEF1dGhvcj5NYXJ0aW4tWWtlbjwvQXV0aG9yPjxZZWFyPjIwMjA8L1ll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=
</w:fldData>
        </w:fldChar>
      </w:r>
      <w:r w:rsidR="00B80B08">
        <w:rPr>
          <w:rStyle w:val="08KljunebesedeChar"/>
          <w:sz w:val="24"/>
          <w:szCs w:val="24"/>
        </w:rPr>
        <w:instrText xml:space="preserve"> ADDIN EN.CITE </w:instrText>
      </w:r>
      <w:r w:rsidR="00B80B08">
        <w:rPr>
          <w:rStyle w:val="08KljunebesedeChar"/>
          <w:sz w:val="24"/>
          <w:szCs w:val="24"/>
        </w:rPr>
        <w:fldChar w:fldCharType="begin">
          <w:fldData xml:space="preserve">PEVuZE5vdGU+PENpdGU+PEF1dGhvcj5NYXJ0aW4tWWtlbjwvQXV0aG9yPjxZZWFyPjIwMjA8L1ll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=
</w:fldData>
        </w:fldChar>
      </w:r>
      <w:r w:rsidR="00B80B08">
        <w:rPr>
          <w:rStyle w:val="08KljunebesedeChar"/>
          <w:sz w:val="24"/>
          <w:szCs w:val="24"/>
        </w:rPr>
        <w:instrText xml:space="preserve"> ADDIN EN.CITE.DATA </w:instrText>
      </w:r>
      <w:r w:rsidR="00B80B08">
        <w:rPr>
          <w:rStyle w:val="08KljunebesedeChar"/>
          <w:sz w:val="24"/>
          <w:szCs w:val="24"/>
        </w:rPr>
      </w:r>
      <w:r w:rsidR="00B80B08">
        <w:rPr>
          <w:rStyle w:val="08KljunebesedeChar"/>
          <w:sz w:val="24"/>
          <w:szCs w:val="24"/>
        </w:rPr>
        <w:fldChar w:fldCharType="end"/>
      </w:r>
      <w:r>
        <w:rPr>
          <w:rStyle w:val="08KljunebesedeChar"/>
          <w:sz w:val="24"/>
          <w:szCs w:val="24"/>
        </w:rPr>
      </w:r>
      <w:r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9, 12</w:t>
      </w:r>
      <w:r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</w:t>
      </w:r>
      <w:r w:rsidR="008E7705">
        <w:rPr>
          <w:rStyle w:val="08KljunebesedeChar"/>
          <w:sz w:val="24"/>
          <w:szCs w:val="24"/>
        </w:rPr>
        <w:t xml:space="preserve">It </w:t>
      </w:r>
      <w:r w:rsidRPr="00D12002">
        <w:rPr>
          <w:rStyle w:val="08KljunebesedeChar"/>
          <w:sz w:val="24"/>
          <w:szCs w:val="24"/>
        </w:rPr>
        <w:t xml:space="preserve">is </w:t>
      </w:r>
      <w:proofErr w:type="spellStart"/>
      <w:r w:rsidRPr="00D12002">
        <w:rPr>
          <w:rStyle w:val="08KljunebesedeChar"/>
          <w:sz w:val="24"/>
          <w:szCs w:val="24"/>
        </w:rPr>
        <w:t>chemoorganotrophic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anaerobic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organism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classified</w:t>
      </w:r>
      <w:proofErr w:type="spellEnd"/>
      <w:r w:rsidRPr="00D12002">
        <w:rPr>
          <w:rStyle w:val="08KljunebesedeChar"/>
          <w:sz w:val="24"/>
          <w:szCs w:val="24"/>
        </w:rPr>
        <w:t xml:space="preserve"> in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kingdom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Fungi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F731A9">
        <w:rPr>
          <w:rStyle w:val="08KljunebesedeChar"/>
          <w:sz w:val="24"/>
          <w:szCs w:val="24"/>
        </w:rPr>
        <w:t>phylum</w:t>
      </w:r>
      <w:proofErr w:type="spellEnd"/>
      <w:r w:rsidRPr="00F731A9">
        <w:rPr>
          <w:rStyle w:val="08KljunebesedeChar"/>
          <w:i/>
          <w:iCs/>
          <w:sz w:val="24"/>
          <w:szCs w:val="24"/>
        </w:rPr>
        <w:t xml:space="preserve"> </w:t>
      </w:r>
      <w:proofErr w:type="spellStart"/>
      <w:r w:rsidRPr="00F731A9">
        <w:rPr>
          <w:rStyle w:val="08KljunebesedeChar"/>
          <w:i/>
          <w:iCs/>
          <w:sz w:val="24"/>
          <w:szCs w:val="24"/>
        </w:rPr>
        <w:t>Ascomycota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class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F731A9">
        <w:rPr>
          <w:rStyle w:val="08KljunebesedeChar"/>
          <w:i/>
          <w:iCs/>
          <w:sz w:val="24"/>
          <w:szCs w:val="24"/>
        </w:rPr>
        <w:t>Saccharomycetes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order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</w:t>
      </w:r>
      <w:r w:rsidRPr="00F731A9">
        <w:rPr>
          <w:rStyle w:val="08KljunebesedeChar"/>
          <w:i/>
          <w:iCs/>
          <w:sz w:val="24"/>
          <w:szCs w:val="24"/>
        </w:rPr>
        <w:t>accharomycetales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family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r w:rsidRPr="00F731A9">
        <w:rPr>
          <w:rStyle w:val="08KljunebesedeChar"/>
          <w:i/>
          <w:iCs/>
          <w:sz w:val="24"/>
          <w:szCs w:val="24"/>
        </w:rPr>
        <w:t>Saccharomycetaceae</w:t>
      </w:r>
      <w:r w:rsidRPr="00D12002">
        <w:rPr>
          <w:rStyle w:val="08KljunebesedeChar"/>
          <w:sz w:val="24"/>
          <w:szCs w:val="24"/>
        </w:rPr>
        <w:t>.</w:t>
      </w:r>
      <w:r>
        <w:rPr>
          <w:rStyle w:val="08KljunebesedeChar"/>
          <w:sz w:val="24"/>
          <w:szCs w:val="24"/>
        </w:rPr>
        <w:fldChar w:fldCharType="begin"/>
      </w:r>
      <w:r w:rsidR="00C07E6E">
        <w:rPr>
          <w:rStyle w:val="08KljunebesedeChar"/>
          <w:sz w:val="24"/>
          <w:szCs w:val="24"/>
        </w:rPr>
        <w:instrText xml:space="preserve"> ADDIN EN.CITE &lt;EndNote&gt;&lt;Cite&gt;&lt;Author&gt;Suh&lt;/Author&gt;&lt;Year&gt;2006&lt;/Year&gt;&lt;RecNum&gt;146&lt;/RecNum&gt;&lt;DisplayText&gt;&lt;style face="superscript"&gt;13&lt;/style&gt;&lt;/DisplayText&gt;&lt;record&gt;&lt;rec-number&gt;146&lt;/rec-number&gt;&lt;foreign-keys&gt;&lt;key app="EN" db-id="vzsrts2r3w5f2cex0sopwpr0fpd0fza9zpap" timestamp="1635325688" guid="e04e4152-9725-4890-92cc-5c20b7097177"&gt;146&lt;/key&gt;&lt;/foreign-keys&gt;&lt;ref-type name="Journal Article"&gt;17&lt;/ref-type&gt;&lt;contributors&gt;&lt;authors&gt;&lt;author&gt;Suh, Sung-Oui&lt;/author&gt;&lt;author&gt;Blackwell, Meredith&lt;/author&gt;&lt;author&gt;Kurtzman, Cletus P.&lt;/author&gt;&lt;author&gt;Lachance, Marc-André&lt;/author&gt;&lt;/authors&gt;&lt;/contributors&gt;&lt;titles&gt;&lt;title&gt;Phylogenetics of Saccharomycetales, the ascomycete yeasts&lt;/title&gt;&lt;secondary-title&gt;Mycologia&lt;/secondary-title&gt;&lt;/titles&gt;&lt;periodical&gt;&lt;full-title&gt;Mycologia&lt;/full-title&gt;&lt;/periodical&gt;&lt;pages&gt;1006-1017&lt;/pages&gt;&lt;volume&gt;98&lt;/volume&gt;&lt;number&gt;6&lt;/number&gt;&lt;dates&gt;&lt;year&gt;2006&lt;/year&gt;&lt;pub-dates&gt;&lt;date&gt;2006/11/01&lt;/date&gt;&lt;/pub-dates&gt;&lt;/dates&gt;&lt;publisher&gt;Taylor &amp;amp; Francis&lt;/publisher&gt;&lt;isbn&gt;0027-5514&lt;/isbn&gt;&lt;urls&gt;&lt;related-urls&gt;&lt;url&gt;https://doi.org/10.1080/15572536.2006.11832629&lt;/url&gt;&lt;/related-urls&gt;&lt;/urls&gt;&lt;electronic-resource-num&gt;10.1080/15572536.2006.11832629&lt;/electronic-resource-num&gt;&lt;/record&gt;&lt;/Cite&gt;&lt;/EndNote&gt;</w:instrText>
      </w:r>
      <w:r>
        <w:rPr>
          <w:rStyle w:val="08KljunebesedeChar"/>
          <w:sz w:val="24"/>
          <w:szCs w:val="24"/>
        </w:rPr>
        <w:fldChar w:fldCharType="separate"/>
      </w:r>
      <w:r w:rsidR="00C07E6E" w:rsidRPr="00C07E6E">
        <w:rPr>
          <w:rStyle w:val="08KljunebesedeChar"/>
          <w:noProof/>
          <w:sz w:val="24"/>
          <w:szCs w:val="24"/>
          <w:vertAlign w:val="superscript"/>
        </w:rPr>
        <w:t>13</w:t>
      </w:r>
      <w:r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F731A9">
        <w:rPr>
          <w:rStyle w:val="08KljunebesedeChar"/>
          <w:i/>
          <w:iCs/>
          <w:sz w:val="24"/>
          <w:szCs w:val="24"/>
        </w:rPr>
        <w:t>Saccharomyces</w:t>
      </w:r>
      <w:proofErr w:type="spellEnd"/>
      <w:r w:rsidRPr="00F731A9">
        <w:rPr>
          <w:rStyle w:val="08KljunebesedeChar"/>
          <w:i/>
          <w:iCs/>
          <w:sz w:val="24"/>
          <w:szCs w:val="24"/>
        </w:rPr>
        <w:t xml:space="preserve"> </w:t>
      </w:r>
      <w:proofErr w:type="spellStart"/>
      <w:r w:rsidRPr="00F731A9">
        <w:rPr>
          <w:rStyle w:val="08KljunebesedeChar"/>
          <w:i/>
          <w:iCs/>
          <w:sz w:val="24"/>
          <w:szCs w:val="24"/>
        </w:rPr>
        <w:t>cerevisiae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can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exist</w:t>
      </w:r>
      <w:proofErr w:type="spellEnd"/>
      <w:r w:rsidRPr="00D12002">
        <w:rPr>
          <w:rStyle w:val="08KljunebesedeChar"/>
          <w:sz w:val="24"/>
          <w:szCs w:val="24"/>
        </w:rPr>
        <w:t xml:space="preserve"> in </w:t>
      </w:r>
      <w:proofErr w:type="spellStart"/>
      <w:r w:rsidRPr="00D12002">
        <w:rPr>
          <w:rStyle w:val="08KljunebesedeChar"/>
          <w:sz w:val="24"/>
          <w:szCs w:val="24"/>
        </w:rPr>
        <w:t>two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different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forms</w:t>
      </w:r>
      <w:proofErr w:type="spellEnd"/>
      <w:r w:rsidRPr="00D12002">
        <w:rPr>
          <w:rStyle w:val="08KljunebesedeChar"/>
          <w:sz w:val="24"/>
          <w:szCs w:val="24"/>
        </w:rPr>
        <w:t xml:space="preserve">,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haploid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or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diploid</w:t>
      </w:r>
      <w:proofErr w:type="spellEnd"/>
      <w:r w:rsidRPr="00D12002">
        <w:rPr>
          <w:rStyle w:val="08KljunebesedeChar"/>
          <w:sz w:val="24"/>
          <w:szCs w:val="24"/>
        </w:rPr>
        <w:t xml:space="preserve"> form.</w:t>
      </w:r>
      <w:r>
        <w:rPr>
          <w:rStyle w:val="08KljunebesedeChar"/>
          <w:sz w:val="24"/>
          <w:szCs w:val="24"/>
        </w:rPr>
        <w:fldChar w:fldCharType="begin">
          <w:fldData xml:space="preserve">PEVuZE5vdGU+PENpdGU+PEF1dGhvcj5TdWg8L0F1dGhvcj48WWVhcj4yMDA2PC9ZZWFyPjxSZWNO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=
</w:fldData>
        </w:fldChar>
      </w:r>
      <w:r w:rsidR="00C07E6E">
        <w:rPr>
          <w:rStyle w:val="08KljunebesedeChar"/>
          <w:sz w:val="24"/>
          <w:szCs w:val="24"/>
        </w:rPr>
        <w:instrText xml:space="preserve"> ADDIN EN.CITE </w:instrText>
      </w:r>
      <w:r w:rsidR="00C07E6E">
        <w:rPr>
          <w:rStyle w:val="08KljunebesedeChar"/>
          <w:sz w:val="24"/>
          <w:szCs w:val="24"/>
        </w:rPr>
        <w:fldChar w:fldCharType="begin">
          <w:fldData xml:space="preserve">PEVuZE5vdGU+PENpdGU+PEF1dGhvcj5TdWg8L0F1dGhvcj48WWVhcj4yMDA2PC9ZZWFyPjxSZWNO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=
</w:fldData>
        </w:fldChar>
      </w:r>
      <w:r w:rsidR="00C07E6E">
        <w:rPr>
          <w:rStyle w:val="08KljunebesedeChar"/>
          <w:sz w:val="24"/>
          <w:szCs w:val="24"/>
        </w:rPr>
        <w:instrText xml:space="preserve"> ADDIN EN.CITE.DATA </w:instrText>
      </w:r>
      <w:r w:rsidR="00C07E6E">
        <w:rPr>
          <w:rStyle w:val="08KljunebesedeChar"/>
          <w:sz w:val="24"/>
          <w:szCs w:val="24"/>
        </w:rPr>
      </w:r>
      <w:r w:rsidR="00C07E6E">
        <w:rPr>
          <w:rStyle w:val="08KljunebesedeChar"/>
          <w:sz w:val="24"/>
          <w:szCs w:val="24"/>
        </w:rPr>
        <w:fldChar w:fldCharType="end"/>
      </w:r>
      <w:r>
        <w:rPr>
          <w:rStyle w:val="08KljunebesedeChar"/>
          <w:sz w:val="24"/>
          <w:szCs w:val="24"/>
        </w:rPr>
      </w:r>
      <w:r>
        <w:rPr>
          <w:rStyle w:val="08KljunebesedeChar"/>
          <w:sz w:val="24"/>
          <w:szCs w:val="24"/>
        </w:rPr>
        <w:fldChar w:fldCharType="separate"/>
      </w:r>
      <w:r w:rsidR="00C07E6E" w:rsidRPr="00C07E6E">
        <w:rPr>
          <w:rStyle w:val="08KljunebesedeChar"/>
          <w:noProof/>
          <w:sz w:val="24"/>
          <w:szCs w:val="24"/>
          <w:vertAlign w:val="superscript"/>
        </w:rPr>
        <w:t>13, 14</w:t>
      </w:r>
      <w:r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A </w:t>
      </w:r>
      <w:proofErr w:type="spellStart"/>
      <w:r w:rsidRPr="00D12002">
        <w:rPr>
          <w:rStyle w:val="08KljunebesedeChar"/>
          <w:sz w:val="24"/>
          <w:szCs w:val="24"/>
        </w:rPr>
        <w:t>yeast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cell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="008E7705">
        <w:rPr>
          <w:rStyle w:val="08KljunebesedeChar"/>
          <w:sz w:val="24"/>
          <w:szCs w:val="24"/>
        </w:rPr>
        <w:t>posse</w:t>
      </w:r>
      <w:r w:rsidR="006B01D8">
        <w:rPr>
          <w:rStyle w:val="08KljunebesedeChar"/>
          <w:sz w:val="24"/>
          <w:szCs w:val="24"/>
        </w:rPr>
        <w:t>s</w:t>
      </w:r>
      <w:r w:rsidR="008E7705">
        <w:rPr>
          <w:rStyle w:val="08KljunebesedeChar"/>
          <w:sz w:val="24"/>
          <w:szCs w:val="24"/>
        </w:rPr>
        <w:t>ses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the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typical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characteristics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of</w:t>
      </w:r>
      <w:proofErr w:type="spellEnd"/>
      <w:r w:rsidRPr="00D12002">
        <w:rPr>
          <w:rStyle w:val="08KljunebesedeChar"/>
          <w:sz w:val="24"/>
          <w:szCs w:val="24"/>
        </w:rPr>
        <w:t xml:space="preserve"> a </w:t>
      </w:r>
      <w:proofErr w:type="spellStart"/>
      <w:r w:rsidRPr="00D12002">
        <w:rPr>
          <w:rStyle w:val="08KljunebesedeChar"/>
          <w:sz w:val="24"/>
          <w:szCs w:val="24"/>
        </w:rPr>
        <w:t>eukaryotic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cell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characteristic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organelles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such</w:t>
      </w:r>
      <w:proofErr w:type="spellEnd"/>
      <w:r w:rsidRPr="00D12002">
        <w:rPr>
          <w:rStyle w:val="08KljunebesedeChar"/>
          <w:sz w:val="24"/>
          <w:szCs w:val="24"/>
        </w:rPr>
        <w:t xml:space="preserve"> as </w:t>
      </w:r>
      <w:proofErr w:type="spellStart"/>
      <w:r w:rsidRPr="00D12002">
        <w:rPr>
          <w:rStyle w:val="08KljunebesedeChar"/>
          <w:sz w:val="24"/>
          <w:szCs w:val="24"/>
        </w:rPr>
        <w:t>vacuoles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lipid droplets.</w:t>
      </w:r>
      <w:r>
        <w:rPr>
          <w:rStyle w:val="08KljunebesedeChar"/>
          <w:sz w:val="24"/>
          <w:szCs w:val="24"/>
        </w:rPr>
        <w:fldChar w:fldCharType="begin"/>
      </w:r>
      <w:r w:rsidR="00C07E6E">
        <w:rPr>
          <w:rStyle w:val="08KljunebesedeChar"/>
          <w:sz w:val="24"/>
          <w:szCs w:val="24"/>
        </w:rPr>
        <w:instrText xml:space="preserve"> ADDIN EN.CITE &lt;EndNote&gt;&lt;Cite&gt;&lt;Author&gt;Stewart&lt;/Author&gt;&lt;Year&gt;2014&lt;/Year&gt;&lt;RecNum&gt;145&lt;/RecNum&gt;&lt;DisplayText&gt;&lt;style face="superscript"&gt;12&lt;/style&gt;&lt;/DisplayText&gt;&lt;record&gt;&lt;rec-number&gt;145&lt;/rec-number&gt;&lt;foreign-keys&gt;&lt;key app="EN" db-id="vzsrts2r3w5f2cex0sopwpr0fpd0fza9zpap" timestamp="1635325484" guid="d9ab4267-d7a7-46fc-8a67-a1d7c9a1f3db"&gt;145&lt;/key&gt;&lt;/foreign-keys&gt;&lt;ref-type name="Book Section"&gt;5&lt;/ref-type&gt;&lt;contributors&gt;&lt;authors&gt;&lt;author&gt;Stewart, G. G.&lt;/author&gt;&lt;/authors&gt;&lt;secondary-authors&gt;&lt;author&gt;Batt, Carl A.&lt;/author&gt;&lt;author&gt;Tortorello, Mary Lou&lt;/author&gt;&lt;/secondary-authors&gt;&lt;/contributors&gt;&lt;titles&gt;&lt;title&gt;SACCHAROMYCES | Saccharomyces cerevisiae&lt;/title&gt;&lt;secondary-title&gt;Encyclopedia of Food Microbiology (Second Edition)&lt;/secondary-title&gt;&lt;/titles&gt;&lt;pages&gt;309-315&lt;/pages&gt;&lt;keywords&gt;&lt;keyword&gt;Alcoholic beverages&lt;/keyword&gt;&lt;keyword&gt;Dysfunctional mitochondria&lt;/keyword&gt;&lt;keyword&gt;Eukaryotes&lt;/keyword&gt;&lt;keyword&gt;Foods&lt;/keyword&gt;&lt;keyword&gt;Mitochondria&lt;/keyword&gt;&lt;keyword&gt;Respiratory deficiency&lt;/keyword&gt;&lt;keyword&gt;Yeast&lt;/keyword&gt;&lt;/keywords&gt;&lt;dates&gt;&lt;year&gt;2014&lt;/year&gt;&lt;pub-dates&gt;&lt;date&gt;2014/01/01/&lt;/date&gt;&lt;/pub-dates&gt;&lt;/dates&gt;&lt;pub-location&gt;Oxford&lt;/pub-location&gt;&lt;publisher&gt;Academic Press&lt;/publisher&gt;&lt;isbn&gt;978-0-12-384733-1&lt;/isbn&gt;&lt;urls&gt;&lt;related-urls&gt;&lt;url&gt;https://www.sciencedirect.com/science/article/pii/B9780123847300002925&lt;/url&gt;&lt;/related-urls&gt;&lt;/urls&gt;&lt;electronic-resource-num&gt;10.1016/B978-0-12-384730-0.00292-5&lt;/electronic-resource-num&gt;&lt;/record&gt;&lt;/Cite&gt;&lt;/EndNote&gt;</w:instrText>
      </w:r>
      <w:r>
        <w:rPr>
          <w:rStyle w:val="08KljunebesedeChar"/>
          <w:sz w:val="24"/>
          <w:szCs w:val="24"/>
        </w:rPr>
        <w:fldChar w:fldCharType="separate"/>
      </w:r>
      <w:r w:rsidR="00C07E6E" w:rsidRPr="00C07E6E">
        <w:rPr>
          <w:rStyle w:val="08KljunebesedeChar"/>
          <w:noProof/>
          <w:sz w:val="24"/>
          <w:szCs w:val="24"/>
          <w:vertAlign w:val="superscript"/>
        </w:rPr>
        <w:t>12</w:t>
      </w:r>
      <w:r>
        <w:rPr>
          <w:rStyle w:val="08KljunebesedeChar"/>
          <w:sz w:val="24"/>
          <w:szCs w:val="24"/>
        </w:rPr>
        <w:fldChar w:fldCharType="end"/>
      </w:r>
      <w:r w:rsidRPr="00D12002">
        <w:rPr>
          <w:rStyle w:val="08KljunebesedeChar"/>
          <w:sz w:val="24"/>
          <w:szCs w:val="24"/>
        </w:rPr>
        <w:t xml:space="preserve"> </w:t>
      </w:r>
      <w:r w:rsidR="002E0DA6">
        <w:rPr>
          <w:rStyle w:val="08KljunebesedeChar"/>
          <w:sz w:val="24"/>
          <w:szCs w:val="24"/>
        </w:rPr>
        <w:t>It is</w:t>
      </w:r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usually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spherical</w:t>
      </w:r>
      <w:proofErr w:type="spellEnd"/>
      <w:r w:rsidRPr="00D12002">
        <w:rPr>
          <w:rStyle w:val="08KljunebesedeChar"/>
          <w:sz w:val="24"/>
          <w:szCs w:val="24"/>
        </w:rPr>
        <w:t xml:space="preserve"> to </w:t>
      </w:r>
      <w:proofErr w:type="spellStart"/>
      <w:r w:rsidRPr="00D12002">
        <w:rPr>
          <w:rStyle w:val="08KljunebesedeChar"/>
          <w:sz w:val="24"/>
          <w:szCs w:val="24"/>
        </w:rPr>
        <w:t>slightly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spherical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and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occasionally</w:t>
      </w:r>
      <w:proofErr w:type="spellEnd"/>
      <w:r w:rsidRPr="00D12002">
        <w:rPr>
          <w:rStyle w:val="08KljunebesedeChar"/>
          <w:sz w:val="24"/>
          <w:szCs w:val="24"/>
        </w:rPr>
        <w:t xml:space="preserve"> </w:t>
      </w:r>
      <w:proofErr w:type="spellStart"/>
      <w:r w:rsidRPr="00D12002">
        <w:rPr>
          <w:rStyle w:val="08KljunebesedeChar"/>
          <w:sz w:val="24"/>
          <w:szCs w:val="24"/>
        </w:rPr>
        <w:t>ellipsoidal</w:t>
      </w:r>
      <w:proofErr w:type="spellEnd"/>
      <w:r w:rsidRPr="00D12002">
        <w:rPr>
          <w:rStyle w:val="08KljunebesedeChar"/>
          <w:sz w:val="24"/>
          <w:szCs w:val="24"/>
        </w:rPr>
        <w:t xml:space="preserve"> to cylindrical.</w:t>
      </w:r>
      <w:r>
        <w:rPr>
          <w:rStyle w:val="08KljunebesedeChar"/>
          <w:sz w:val="24"/>
          <w:szCs w:val="24"/>
        </w:rPr>
        <w:fldChar w:fldCharType="begin"/>
      </w:r>
      <w:r w:rsidR="00C07E6E">
        <w:rPr>
          <w:rStyle w:val="08KljunebesedeChar"/>
          <w:sz w:val="24"/>
          <w:szCs w:val="24"/>
        </w:rPr>
        <w:instrText xml:space="preserve"> ADDIN EN.CITE &lt;EndNote&gt;&lt;Cite&gt;&lt;Author&gt;Pitt&lt;/Author&gt;&lt;Year&gt;1997&lt;/Year&gt;&lt;RecNum&gt;148&lt;/RecNum&gt;&lt;DisplayText&gt;&lt;style face="superscript"&gt;15&lt;/style&gt;&lt;/DisplayText&gt;&lt;record&gt;&lt;rec-number&gt;148&lt;/rec-number&gt;&lt;foreign-keys&gt;&lt;key app="EN" db-id="vzsrts2r3w5f2cex0sopwpr0fpd0fza9zpap" timestamp="1635326119" guid="4e1cb387-0e8e-4e66-907e-24f9ddba7a78"&gt;148&lt;/key&gt;&lt;/foreign-keys&gt;&lt;ref-type name="Book Section"&gt;5&lt;/ref-type&gt;&lt;contributors&gt;&lt;authors&gt;&lt;author&gt;Pitt, J. I.&lt;/author&gt;&lt;author&gt;Hocking, A. D.&lt;/author&gt;&lt;/authors&gt;&lt;/contributors&gt;&lt;titles&gt;&lt;title&gt;Yeasts&lt;/title&gt;&lt;secondary-title&gt;Fungi and Food Spoilage&lt;/secondary-title&gt;&lt;/titles&gt;&lt;pages&gt;439-468&lt;/pages&gt;&lt;dates&gt;&lt;year&gt;1997&lt;/year&gt;&lt;/dates&gt;&lt;pub-location&gt;Boston, MA&lt;/pub-location&gt;&lt;publisher&gt;Springer US&lt;/publisher&gt;&lt;isbn&gt;978-1-4615-6391-4&lt;/isbn&gt;&lt;label&gt;Pitt1997&lt;/label&gt;&lt;urls&gt;&lt;related-urls&gt;&lt;url&gt;https://doi.org/10.1007/978-1-4615-6391-4_10&lt;/url&gt;&lt;/related-urls&gt;&lt;/urls&gt;&lt;electronic-resource-num&gt;10.1007/978-1-4615-6391-4_10&lt;/electronic-resource-num&gt;&lt;/record&gt;&lt;/Cite&gt;&lt;/EndNote&gt;</w:instrText>
      </w:r>
      <w:r>
        <w:rPr>
          <w:rStyle w:val="08KljunebesedeChar"/>
          <w:sz w:val="24"/>
          <w:szCs w:val="24"/>
        </w:rPr>
        <w:fldChar w:fldCharType="separate"/>
      </w:r>
      <w:r w:rsidR="00C07E6E" w:rsidRPr="00C07E6E">
        <w:rPr>
          <w:rStyle w:val="08KljunebesedeChar"/>
          <w:noProof/>
          <w:sz w:val="24"/>
          <w:szCs w:val="24"/>
          <w:vertAlign w:val="superscript"/>
        </w:rPr>
        <w:t>15</w:t>
      </w:r>
      <w:r>
        <w:rPr>
          <w:rStyle w:val="08KljunebesedeChar"/>
          <w:sz w:val="24"/>
          <w:szCs w:val="24"/>
        </w:rPr>
        <w:fldChar w:fldCharType="end"/>
      </w:r>
    </w:p>
    <w:p w14:paraId="00009E68" w14:textId="6D714067" w:rsidR="00F06482" w:rsidRDefault="006C29C2" w:rsidP="00F06482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6C29C2">
        <w:rPr>
          <w:sz w:val="24"/>
          <w:szCs w:val="24"/>
        </w:rPr>
        <w:t>Caffeine</w:t>
      </w:r>
      <w:proofErr w:type="spellEnd"/>
      <w:r w:rsidR="003A52C1">
        <w:rPr>
          <w:sz w:val="24"/>
          <w:szCs w:val="24"/>
        </w:rPr>
        <w:t xml:space="preserve"> (</w:t>
      </w:r>
      <w:r w:rsidRPr="006C29C2">
        <w:rPr>
          <w:sz w:val="24"/>
          <w:szCs w:val="24"/>
        </w:rPr>
        <w:t>1,3,7-trimethylxanthine</w:t>
      </w:r>
      <w:r w:rsidR="003A52C1">
        <w:rPr>
          <w:sz w:val="24"/>
          <w:szCs w:val="24"/>
        </w:rPr>
        <w:t>)</w:t>
      </w:r>
      <w:r w:rsidRPr="006C29C2">
        <w:rPr>
          <w:sz w:val="24"/>
          <w:szCs w:val="24"/>
        </w:rPr>
        <w:t xml:space="preserve">, </w:t>
      </w:r>
      <w:proofErr w:type="spellStart"/>
      <w:r w:rsidRPr="006C29C2">
        <w:rPr>
          <w:sz w:val="24"/>
          <w:szCs w:val="24"/>
        </w:rPr>
        <w:t>with</w:t>
      </w:r>
      <w:proofErr w:type="spellEnd"/>
      <w:r w:rsidRPr="006C29C2">
        <w:rPr>
          <w:sz w:val="24"/>
          <w:szCs w:val="24"/>
        </w:rPr>
        <w:t xml:space="preserve"> </w:t>
      </w:r>
      <w:proofErr w:type="spellStart"/>
      <w:r w:rsidRPr="006C29C2">
        <w:rPr>
          <w:sz w:val="24"/>
          <w:szCs w:val="24"/>
        </w:rPr>
        <w:t>the</w:t>
      </w:r>
      <w:proofErr w:type="spellEnd"/>
      <w:r w:rsidRPr="006C29C2">
        <w:rPr>
          <w:sz w:val="24"/>
          <w:szCs w:val="24"/>
        </w:rPr>
        <w:t xml:space="preserve"> </w:t>
      </w:r>
      <w:proofErr w:type="spellStart"/>
      <w:r w:rsidRPr="006C29C2">
        <w:rPr>
          <w:sz w:val="24"/>
          <w:szCs w:val="24"/>
        </w:rPr>
        <w:t>chemical</w:t>
      </w:r>
      <w:proofErr w:type="spellEnd"/>
      <w:r w:rsidRPr="006C29C2">
        <w:rPr>
          <w:sz w:val="24"/>
          <w:szCs w:val="24"/>
        </w:rPr>
        <w:t xml:space="preserve"> </w:t>
      </w:r>
      <w:proofErr w:type="spellStart"/>
      <w:r w:rsidRPr="006C29C2">
        <w:rPr>
          <w:sz w:val="24"/>
          <w:szCs w:val="24"/>
        </w:rPr>
        <w:t>molecular</w:t>
      </w:r>
      <w:proofErr w:type="spellEnd"/>
      <w:r w:rsidRPr="006C29C2">
        <w:rPr>
          <w:sz w:val="24"/>
          <w:szCs w:val="24"/>
        </w:rPr>
        <w:t xml:space="preserve"> formula</w:t>
      </w:r>
      <w:r w:rsidR="002E0DA6">
        <w:rPr>
          <w:sz w:val="24"/>
          <w:szCs w:val="24"/>
        </w:rPr>
        <w:t xml:space="preserve"> </w:t>
      </w:r>
      <w:proofErr w:type="spellStart"/>
      <w:r w:rsidR="002E0DA6">
        <w:rPr>
          <w:sz w:val="24"/>
          <w:szCs w:val="24"/>
        </w:rPr>
        <w:t>of</w:t>
      </w:r>
      <w:proofErr w:type="spellEnd"/>
      <w:r w:rsidRPr="006C29C2">
        <w:rPr>
          <w:sz w:val="24"/>
          <w:szCs w:val="24"/>
        </w:rPr>
        <w:t xml:space="preserve"> C</w:t>
      </w:r>
      <w:r w:rsidRPr="006C29C2">
        <w:rPr>
          <w:sz w:val="24"/>
          <w:szCs w:val="24"/>
          <w:vertAlign w:val="subscript"/>
        </w:rPr>
        <w:t>8</w:t>
      </w:r>
      <w:r w:rsidRPr="006C29C2">
        <w:rPr>
          <w:sz w:val="24"/>
          <w:szCs w:val="24"/>
        </w:rPr>
        <w:t>H</w:t>
      </w:r>
      <w:r w:rsidRPr="006C29C2">
        <w:rPr>
          <w:sz w:val="24"/>
          <w:szCs w:val="24"/>
          <w:vertAlign w:val="subscript"/>
        </w:rPr>
        <w:t>10</w:t>
      </w:r>
      <w:r w:rsidRPr="006C29C2">
        <w:rPr>
          <w:sz w:val="24"/>
          <w:szCs w:val="24"/>
        </w:rPr>
        <w:t>N</w:t>
      </w:r>
      <w:r w:rsidRPr="006C29C2">
        <w:rPr>
          <w:sz w:val="24"/>
          <w:szCs w:val="24"/>
          <w:vertAlign w:val="subscript"/>
        </w:rPr>
        <w:t>4</w:t>
      </w:r>
      <w:r w:rsidRPr="006C29C2">
        <w:rPr>
          <w:sz w:val="24"/>
          <w:szCs w:val="24"/>
        </w:rPr>
        <w:t>O</w:t>
      </w:r>
      <w:r w:rsidRPr="006C29C2">
        <w:rPr>
          <w:sz w:val="24"/>
          <w:szCs w:val="24"/>
          <w:vertAlign w:val="subscript"/>
        </w:rPr>
        <w:t>2</w:t>
      </w:r>
      <w:r w:rsidRPr="006C29C2">
        <w:rPr>
          <w:sz w:val="24"/>
          <w:szCs w:val="24"/>
        </w:rPr>
        <w:t xml:space="preserve">, </w:t>
      </w:r>
      <w:proofErr w:type="spellStart"/>
      <w:r w:rsidR="00135EE0" w:rsidRPr="006C29C2">
        <w:rPr>
          <w:sz w:val="24"/>
          <w:szCs w:val="24"/>
        </w:rPr>
        <w:t>has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been</w:t>
      </w:r>
      <w:proofErr w:type="spellEnd"/>
      <w:r w:rsidR="00135EE0" w:rsidRPr="006C29C2">
        <w:rPr>
          <w:sz w:val="24"/>
          <w:szCs w:val="24"/>
        </w:rPr>
        <w:t xml:space="preserve"> used </w:t>
      </w:r>
      <w:proofErr w:type="spellStart"/>
      <w:r w:rsidR="00135EE0" w:rsidRPr="006C29C2">
        <w:rPr>
          <w:sz w:val="24"/>
          <w:szCs w:val="24"/>
        </w:rPr>
        <w:t>for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thousands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of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years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and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2E0DA6">
        <w:rPr>
          <w:sz w:val="24"/>
          <w:szCs w:val="24"/>
        </w:rPr>
        <w:t>rep</w:t>
      </w:r>
      <w:r w:rsidR="00EC56E3">
        <w:rPr>
          <w:sz w:val="24"/>
          <w:szCs w:val="24"/>
        </w:rPr>
        <w:t>r</w:t>
      </w:r>
      <w:r w:rsidR="002E0DA6">
        <w:rPr>
          <w:sz w:val="24"/>
          <w:szCs w:val="24"/>
        </w:rPr>
        <w:t>esents</w:t>
      </w:r>
      <w:proofErr w:type="spellEnd"/>
      <w:r w:rsidR="00135EE0" w:rsidRPr="006C29C2">
        <w:rPr>
          <w:sz w:val="24"/>
          <w:szCs w:val="24"/>
        </w:rPr>
        <w:t xml:space="preserve"> one </w:t>
      </w:r>
      <w:proofErr w:type="spellStart"/>
      <w:r w:rsidR="00135EE0" w:rsidRPr="006C29C2">
        <w:rPr>
          <w:sz w:val="24"/>
          <w:szCs w:val="24"/>
        </w:rPr>
        <w:t>of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the</w:t>
      </w:r>
      <w:proofErr w:type="spellEnd"/>
      <w:r w:rsidR="00135EE0" w:rsidRPr="006C29C2">
        <w:rPr>
          <w:sz w:val="24"/>
          <w:szCs w:val="24"/>
        </w:rPr>
        <w:t xml:space="preserve"> most </w:t>
      </w:r>
      <w:proofErr w:type="spellStart"/>
      <w:r w:rsidR="00135EE0" w:rsidRPr="006C29C2">
        <w:rPr>
          <w:sz w:val="24"/>
          <w:szCs w:val="24"/>
        </w:rPr>
        <w:t>widely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consumed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food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ingredient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throughout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the</w:t>
      </w:r>
      <w:proofErr w:type="spellEnd"/>
      <w:r w:rsidR="00135EE0" w:rsidRPr="006C29C2">
        <w:rPr>
          <w:sz w:val="24"/>
          <w:szCs w:val="24"/>
        </w:rPr>
        <w:t xml:space="preserve"> world.</w:t>
      </w:r>
      <w:r w:rsidR="00577F98" w:rsidRPr="006C29C2">
        <w:rPr>
          <w:sz w:val="24"/>
          <w:szCs w:val="24"/>
        </w:rPr>
        <w:fldChar w:fldCharType="begin">
          <w:fldData xml:space="preserve">PEVuZE5vdGU+PENpdGU+PEF1dGhvcj5CYWJ1PC9BdXRob3I+PFllYXI+MjAwNzwvWWVhcj48UmVj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</w:fldData>
        </w:fldChar>
      </w:r>
      <w:r w:rsidR="00990E54">
        <w:rPr>
          <w:sz w:val="24"/>
          <w:szCs w:val="24"/>
        </w:rPr>
        <w:instrText xml:space="preserve"> ADDIN EN.CITE </w:instrText>
      </w:r>
      <w:r w:rsidR="00990E54">
        <w:rPr>
          <w:sz w:val="24"/>
          <w:szCs w:val="24"/>
        </w:rPr>
        <w:fldChar w:fldCharType="begin">
          <w:fldData xml:space="preserve">PEVuZE5vdGU+PENpdGU+PEF1dGhvcj5CYWJ1PC9BdXRob3I+PFllYXI+MjAwNzwvWWVhcj48UmVj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</w:fldData>
        </w:fldChar>
      </w:r>
      <w:r w:rsidR="00990E54">
        <w:rPr>
          <w:sz w:val="24"/>
          <w:szCs w:val="24"/>
        </w:rPr>
        <w:instrText xml:space="preserve"> ADDIN EN.CITE.DATA </w:instrText>
      </w:r>
      <w:r w:rsidR="00990E54">
        <w:rPr>
          <w:sz w:val="24"/>
          <w:szCs w:val="24"/>
        </w:rPr>
      </w:r>
      <w:r w:rsidR="00990E54">
        <w:rPr>
          <w:sz w:val="24"/>
          <w:szCs w:val="24"/>
        </w:rPr>
        <w:fldChar w:fldCharType="end"/>
      </w:r>
      <w:r w:rsidR="00577F98" w:rsidRPr="006C29C2">
        <w:rPr>
          <w:sz w:val="24"/>
          <w:szCs w:val="24"/>
        </w:rPr>
      </w:r>
      <w:r w:rsidR="00577F98" w:rsidRPr="006C29C2">
        <w:rPr>
          <w:sz w:val="24"/>
          <w:szCs w:val="24"/>
        </w:rPr>
        <w:fldChar w:fldCharType="separate"/>
      </w:r>
      <w:r w:rsidR="00990E54" w:rsidRPr="00990E54">
        <w:rPr>
          <w:noProof/>
          <w:sz w:val="24"/>
          <w:szCs w:val="24"/>
          <w:vertAlign w:val="superscript"/>
        </w:rPr>
        <w:t>1, 16</w:t>
      </w:r>
      <w:r w:rsidR="00577F98" w:rsidRPr="006C29C2">
        <w:rPr>
          <w:sz w:val="24"/>
          <w:szCs w:val="24"/>
        </w:rPr>
        <w:fldChar w:fldCharType="end"/>
      </w:r>
      <w:r w:rsidR="00135EE0" w:rsidRPr="006C29C2">
        <w:rPr>
          <w:sz w:val="24"/>
          <w:szCs w:val="24"/>
        </w:rPr>
        <w:t xml:space="preserve"> It is </w:t>
      </w:r>
      <w:proofErr w:type="spellStart"/>
      <w:r w:rsidR="00135EE0" w:rsidRPr="006C29C2">
        <w:rPr>
          <w:sz w:val="24"/>
          <w:szCs w:val="24"/>
        </w:rPr>
        <w:t>found</w:t>
      </w:r>
      <w:proofErr w:type="spellEnd"/>
      <w:r w:rsidR="00135EE0" w:rsidRPr="006C29C2">
        <w:rPr>
          <w:sz w:val="24"/>
          <w:szCs w:val="24"/>
        </w:rPr>
        <w:t xml:space="preserve"> in </w:t>
      </w:r>
      <w:proofErr w:type="spellStart"/>
      <w:r w:rsidR="00135EE0" w:rsidRPr="006C29C2">
        <w:rPr>
          <w:sz w:val="24"/>
          <w:szCs w:val="24"/>
        </w:rPr>
        <w:t>common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beverages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such</w:t>
      </w:r>
      <w:proofErr w:type="spellEnd"/>
      <w:r w:rsidR="00135EE0" w:rsidRPr="006C29C2">
        <w:rPr>
          <w:sz w:val="24"/>
          <w:szCs w:val="24"/>
        </w:rPr>
        <w:t xml:space="preserve"> as </w:t>
      </w:r>
      <w:proofErr w:type="spellStart"/>
      <w:r w:rsidR="00135EE0" w:rsidRPr="006C29C2">
        <w:rPr>
          <w:sz w:val="24"/>
          <w:szCs w:val="24"/>
        </w:rPr>
        <w:t>coffee</w:t>
      </w:r>
      <w:proofErr w:type="spellEnd"/>
      <w:r w:rsidR="00135EE0" w:rsidRPr="006C29C2">
        <w:rPr>
          <w:sz w:val="24"/>
          <w:szCs w:val="24"/>
        </w:rPr>
        <w:t xml:space="preserve">, </w:t>
      </w:r>
      <w:proofErr w:type="spellStart"/>
      <w:r w:rsidR="00135EE0" w:rsidRPr="006C29C2">
        <w:rPr>
          <w:sz w:val="24"/>
          <w:szCs w:val="24"/>
        </w:rPr>
        <w:t>tea</w:t>
      </w:r>
      <w:proofErr w:type="spellEnd"/>
      <w:r w:rsidR="00135EE0" w:rsidRPr="006C29C2">
        <w:rPr>
          <w:sz w:val="24"/>
          <w:szCs w:val="24"/>
        </w:rPr>
        <w:t xml:space="preserve">, </w:t>
      </w:r>
      <w:proofErr w:type="spellStart"/>
      <w:r w:rsidR="00135EE0" w:rsidRPr="006C29C2">
        <w:rPr>
          <w:sz w:val="24"/>
          <w:szCs w:val="24"/>
        </w:rPr>
        <w:t>and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soft</w:t>
      </w:r>
      <w:proofErr w:type="spellEnd"/>
      <w:r w:rsidR="00135EE0" w:rsidRPr="006C29C2">
        <w:rPr>
          <w:sz w:val="24"/>
          <w:szCs w:val="24"/>
        </w:rPr>
        <w:t xml:space="preserve"> </w:t>
      </w:r>
      <w:proofErr w:type="spellStart"/>
      <w:r w:rsidR="00135EE0" w:rsidRPr="006C29C2">
        <w:rPr>
          <w:sz w:val="24"/>
          <w:szCs w:val="24"/>
        </w:rPr>
        <w:t>drinks</w:t>
      </w:r>
      <w:proofErr w:type="spellEnd"/>
      <w:r w:rsidR="00135EE0" w:rsidRPr="006C29C2">
        <w:rPr>
          <w:sz w:val="24"/>
          <w:szCs w:val="24"/>
        </w:rPr>
        <w:t>, as</w:t>
      </w:r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well</w:t>
      </w:r>
      <w:proofErr w:type="spellEnd"/>
      <w:r w:rsidR="00135EE0" w:rsidRPr="00135EE0">
        <w:rPr>
          <w:sz w:val="24"/>
          <w:szCs w:val="24"/>
        </w:rPr>
        <w:t xml:space="preserve"> as in </w:t>
      </w:r>
      <w:proofErr w:type="spellStart"/>
      <w:r w:rsidR="00135EE0" w:rsidRPr="00135EE0">
        <w:rPr>
          <w:sz w:val="24"/>
          <w:szCs w:val="24"/>
        </w:rPr>
        <w:t>products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containing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cocoa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or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chocolate</w:t>
      </w:r>
      <w:proofErr w:type="spellEnd"/>
      <w:r w:rsidR="00135EE0" w:rsidRPr="00135EE0">
        <w:rPr>
          <w:sz w:val="24"/>
          <w:szCs w:val="24"/>
        </w:rPr>
        <w:t xml:space="preserve">, </w:t>
      </w:r>
      <w:proofErr w:type="spellStart"/>
      <w:r w:rsidR="00135EE0" w:rsidRPr="00135EE0">
        <w:rPr>
          <w:sz w:val="24"/>
          <w:szCs w:val="24"/>
        </w:rPr>
        <w:t>and</w:t>
      </w:r>
      <w:proofErr w:type="spellEnd"/>
      <w:r w:rsidR="00135EE0" w:rsidRPr="00135EE0">
        <w:rPr>
          <w:sz w:val="24"/>
          <w:szCs w:val="24"/>
        </w:rPr>
        <w:t xml:space="preserve"> in a </w:t>
      </w:r>
      <w:proofErr w:type="spellStart"/>
      <w:r w:rsidR="00135EE0" w:rsidRPr="00135EE0">
        <w:rPr>
          <w:sz w:val="24"/>
          <w:szCs w:val="24"/>
        </w:rPr>
        <w:t>variety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of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medications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and</w:t>
      </w:r>
      <w:proofErr w:type="spellEnd"/>
      <w:r w:rsidR="00135EE0" w:rsidRPr="00135EE0">
        <w:rPr>
          <w:sz w:val="24"/>
          <w:szCs w:val="24"/>
        </w:rPr>
        <w:t xml:space="preserve"> </w:t>
      </w:r>
      <w:proofErr w:type="spellStart"/>
      <w:r w:rsidR="00135EE0" w:rsidRPr="00135EE0">
        <w:rPr>
          <w:sz w:val="24"/>
          <w:szCs w:val="24"/>
        </w:rPr>
        <w:t>dietary</w:t>
      </w:r>
      <w:proofErr w:type="spellEnd"/>
      <w:r w:rsidR="00135EE0" w:rsidRPr="00135EE0">
        <w:rPr>
          <w:sz w:val="24"/>
          <w:szCs w:val="24"/>
        </w:rPr>
        <w:t xml:space="preserve"> supplements.</w:t>
      </w:r>
      <w:r w:rsidR="003F337E" w:rsidRPr="00D64274">
        <w:rPr>
          <w:sz w:val="24"/>
          <w:szCs w:val="24"/>
        </w:rPr>
        <w:fldChar w:fldCharType="begin">
          <w:fldData xml:space="preserve">PEVuZE5vdGU+PENpdGU+PEF1dGhvcj5IZWNrbWFuPC9BdXRob3I+PFllYXI+MjAxMDwvWWVhcj48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</w:fldData>
        </w:fldChar>
      </w:r>
      <w:r w:rsidR="00990E54">
        <w:rPr>
          <w:sz w:val="24"/>
          <w:szCs w:val="24"/>
        </w:rPr>
        <w:instrText xml:space="preserve"> ADDIN EN.CITE </w:instrText>
      </w:r>
      <w:r w:rsidR="00990E54">
        <w:rPr>
          <w:sz w:val="24"/>
          <w:szCs w:val="24"/>
        </w:rPr>
        <w:fldChar w:fldCharType="begin">
          <w:fldData xml:space="preserve">PEVuZE5vdGU+PENpdGU+PEF1dGhvcj5IZWNrbWFuPC9BdXRob3I+PFllYXI+MjAxMDwvWWVhcj48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</w:fldData>
        </w:fldChar>
      </w:r>
      <w:r w:rsidR="00990E54">
        <w:rPr>
          <w:sz w:val="24"/>
          <w:szCs w:val="24"/>
        </w:rPr>
        <w:instrText xml:space="preserve"> ADDIN EN.CITE.DATA </w:instrText>
      </w:r>
      <w:r w:rsidR="00990E54">
        <w:rPr>
          <w:sz w:val="24"/>
          <w:szCs w:val="24"/>
        </w:rPr>
      </w:r>
      <w:r w:rsidR="00990E54">
        <w:rPr>
          <w:sz w:val="24"/>
          <w:szCs w:val="24"/>
        </w:rPr>
        <w:fldChar w:fldCharType="end"/>
      </w:r>
      <w:r w:rsidR="003F337E" w:rsidRPr="00D64274">
        <w:rPr>
          <w:sz w:val="24"/>
          <w:szCs w:val="24"/>
        </w:rPr>
      </w:r>
      <w:r w:rsidR="003F337E" w:rsidRPr="00D64274">
        <w:rPr>
          <w:sz w:val="24"/>
          <w:szCs w:val="24"/>
        </w:rPr>
        <w:fldChar w:fldCharType="separate"/>
      </w:r>
      <w:r w:rsidR="00990E54" w:rsidRPr="00990E54">
        <w:rPr>
          <w:noProof/>
          <w:sz w:val="24"/>
          <w:szCs w:val="24"/>
          <w:vertAlign w:val="superscript"/>
        </w:rPr>
        <w:t>17, 18</w:t>
      </w:r>
      <w:r w:rsidR="003F337E" w:rsidRPr="00D64274">
        <w:rPr>
          <w:sz w:val="24"/>
          <w:szCs w:val="24"/>
        </w:rPr>
        <w:fldChar w:fldCharType="end"/>
      </w:r>
      <w:r w:rsidR="00135EE0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Due</w:t>
      </w:r>
      <w:proofErr w:type="spellEnd"/>
      <w:r w:rsidR="00C10885" w:rsidRPr="00D64274">
        <w:rPr>
          <w:sz w:val="24"/>
          <w:szCs w:val="24"/>
        </w:rPr>
        <w:t xml:space="preserve"> to </w:t>
      </w:r>
      <w:proofErr w:type="spellStart"/>
      <w:r w:rsidR="00C10885" w:rsidRPr="00D64274">
        <w:rPr>
          <w:sz w:val="24"/>
          <w:szCs w:val="24"/>
        </w:rPr>
        <w:t>the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high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consumption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of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caffeinated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foods</w:t>
      </w:r>
      <w:proofErr w:type="spellEnd"/>
      <w:r w:rsidR="00C10885" w:rsidRPr="00D64274">
        <w:rPr>
          <w:sz w:val="24"/>
          <w:szCs w:val="24"/>
        </w:rPr>
        <w:t xml:space="preserve">, </w:t>
      </w:r>
      <w:proofErr w:type="spellStart"/>
      <w:r w:rsidR="00C10885" w:rsidRPr="00D64274">
        <w:rPr>
          <w:sz w:val="24"/>
          <w:szCs w:val="24"/>
        </w:rPr>
        <w:t>beverages</w:t>
      </w:r>
      <w:proofErr w:type="spellEnd"/>
      <w:r w:rsidR="00C10885" w:rsidRPr="00D64274">
        <w:rPr>
          <w:sz w:val="24"/>
          <w:szCs w:val="24"/>
        </w:rPr>
        <w:t xml:space="preserve">, </w:t>
      </w:r>
      <w:proofErr w:type="spellStart"/>
      <w:r w:rsidR="00C10885" w:rsidRPr="00D64274">
        <w:rPr>
          <w:sz w:val="24"/>
          <w:szCs w:val="24"/>
        </w:rPr>
        <w:t>and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medic</w:t>
      </w:r>
      <w:r w:rsidR="00F40607">
        <w:rPr>
          <w:sz w:val="24"/>
          <w:szCs w:val="24"/>
        </w:rPr>
        <w:t>ine</w:t>
      </w:r>
      <w:r w:rsidR="00C10885" w:rsidRPr="00D64274">
        <w:rPr>
          <w:sz w:val="24"/>
          <w:szCs w:val="24"/>
        </w:rPr>
        <w:t>s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worldwide</w:t>
      </w:r>
      <w:proofErr w:type="spellEnd"/>
      <w:r w:rsidR="00C10885" w:rsidRPr="00D64274">
        <w:rPr>
          <w:sz w:val="24"/>
          <w:szCs w:val="24"/>
        </w:rPr>
        <w:t xml:space="preserve">, </w:t>
      </w:r>
      <w:proofErr w:type="spellStart"/>
      <w:r w:rsidR="00C10885" w:rsidRPr="00D64274">
        <w:rPr>
          <w:sz w:val="24"/>
          <w:szCs w:val="24"/>
        </w:rPr>
        <w:t>caffeine</w:t>
      </w:r>
      <w:proofErr w:type="spellEnd"/>
      <w:r w:rsidR="00C10885" w:rsidRPr="00D64274">
        <w:rPr>
          <w:sz w:val="24"/>
          <w:szCs w:val="24"/>
        </w:rPr>
        <w:t xml:space="preserve"> is </w:t>
      </w:r>
      <w:proofErr w:type="spellStart"/>
      <w:r w:rsidR="00C10885" w:rsidRPr="00D64274">
        <w:rPr>
          <w:sz w:val="24"/>
          <w:szCs w:val="24"/>
        </w:rPr>
        <w:t>also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considered</w:t>
      </w:r>
      <w:proofErr w:type="spellEnd"/>
      <w:r w:rsidR="00C10885" w:rsidRPr="00D64274">
        <w:rPr>
          <w:sz w:val="24"/>
          <w:szCs w:val="24"/>
        </w:rPr>
        <w:t xml:space="preserve"> to be </w:t>
      </w:r>
      <w:proofErr w:type="spellStart"/>
      <w:r w:rsidR="00C10885" w:rsidRPr="00D64274">
        <w:rPr>
          <w:sz w:val="24"/>
          <w:szCs w:val="24"/>
        </w:rPr>
        <w:t>the</w:t>
      </w:r>
      <w:proofErr w:type="spellEnd"/>
      <w:r w:rsidR="00C10885" w:rsidRPr="00D64274">
        <w:rPr>
          <w:sz w:val="24"/>
          <w:szCs w:val="24"/>
        </w:rPr>
        <w:t xml:space="preserve"> most </w:t>
      </w:r>
      <w:proofErr w:type="spellStart"/>
      <w:r w:rsidR="00C10885" w:rsidRPr="00D64274">
        <w:rPr>
          <w:sz w:val="24"/>
          <w:szCs w:val="24"/>
        </w:rPr>
        <w:t>representative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pharmaceutically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active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C10885" w:rsidRPr="00D64274">
        <w:rPr>
          <w:sz w:val="24"/>
          <w:szCs w:val="24"/>
        </w:rPr>
        <w:t>pollutant</w:t>
      </w:r>
      <w:proofErr w:type="spellEnd"/>
      <w:r w:rsidR="00C10885" w:rsidRPr="00D64274">
        <w:rPr>
          <w:sz w:val="24"/>
          <w:szCs w:val="24"/>
        </w:rPr>
        <w:t xml:space="preserve"> </w:t>
      </w:r>
      <w:proofErr w:type="spellStart"/>
      <w:r w:rsidR="00D94D0F">
        <w:rPr>
          <w:sz w:val="24"/>
          <w:szCs w:val="24"/>
        </w:rPr>
        <w:t>with</w:t>
      </w:r>
      <w:proofErr w:type="spellEnd"/>
      <w:r w:rsidR="00D94D0F">
        <w:rPr>
          <w:sz w:val="24"/>
          <w:szCs w:val="24"/>
        </w:rPr>
        <w:t xml:space="preserve"> </w:t>
      </w:r>
      <w:proofErr w:type="spellStart"/>
      <w:r w:rsidR="00D94D0F">
        <w:rPr>
          <w:sz w:val="24"/>
          <w:szCs w:val="24"/>
        </w:rPr>
        <w:t>regard</w:t>
      </w:r>
      <w:proofErr w:type="spellEnd"/>
      <w:r w:rsidR="00D94D0F">
        <w:rPr>
          <w:sz w:val="24"/>
          <w:szCs w:val="24"/>
        </w:rPr>
        <w:t xml:space="preserve"> to </w:t>
      </w:r>
      <w:proofErr w:type="spellStart"/>
      <w:r w:rsidR="00C10885" w:rsidRPr="00D64274">
        <w:rPr>
          <w:sz w:val="24"/>
          <w:szCs w:val="24"/>
        </w:rPr>
        <w:t>its</w:t>
      </w:r>
      <w:proofErr w:type="spellEnd"/>
      <w:r w:rsidR="00C10885" w:rsidRPr="00D64274">
        <w:rPr>
          <w:sz w:val="24"/>
          <w:szCs w:val="24"/>
        </w:rPr>
        <w:t xml:space="preserve"> abundance in </w:t>
      </w:r>
      <w:proofErr w:type="spellStart"/>
      <w:r w:rsidR="00C10885" w:rsidRPr="00D64274">
        <w:rPr>
          <w:sz w:val="24"/>
          <w:szCs w:val="24"/>
        </w:rPr>
        <w:t>the</w:t>
      </w:r>
      <w:proofErr w:type="spellEnd"/>
      <w:r w:rsidR="00C10885" w:rsidRPr="00D64274">
        <w:rPr>
          <w:sz w:val="24"/>
          <w:szCs w:val="24"/>
        </w:rPr>
        <w:t xml:space="preserve"> environment.</w:t>
      </w:r>
      <w:r w:rsidR="00F61ACE" w:rsidRPr="00D64274">
        <w:rPr>
          <w:sz w:val="24"/>
          <w:szCs w:val="24"/>
        </w:rPr>
        <w:fldChar w:fldCharType="begin"/>
      </w:r>
      <w:r w:rsidR="00990E54">
        <w:rPr>
          <w:sz w:val="24"/>
          <w:szCs w:val="24"/>
        </w:rPr>
        <w:instrText xml:space="preserve"> ADDIN EN.CITE &lt;EndNote&gt;&lt;Cite&gt;&lt;Author&gt;Rigueto&lt;/Author&gt;&lt;Year&gt;2020&lt;/Year&gt;&lt;RecNum&gt;149&lt;/RecNum&gt;&lt;DisplayText&gt;&lt;style face="superscript"&gt;19&lt;/style&gt;&lt;/DisplayText&gt;&lt;record&gt;&lt;rec-number&gt;149&lt;/rec-number&gt;&lt;foreign-keys&gt;&lt;key app="EN" db-id="vzsrts2r3w5f2cex0sopwpr0fpd0fza9zpap" timestamp="1635326531" guid="fa213c5e-f8ce-482e-9c8f-229dd1dcb942"&gt;149&lt;/key&gt;&lt;/foreign-keys&gt;&lt;ref-type name="Journal Article"&gt;17&lt;/ref-type&gt;&lt;contributors&gt;&lt;authors&gt;&lt;author&gt;Rigueto, Cesar Vinicius Toniciolli&lt;/author&gt;&lt;author&gt;Nazari, Mateus Torres&lt;/author&gt;&lt;author&gt;De Souza, Camila Favretto&lt;/author&gt;&lt;author&gt;Cadore, Jessica Stefanello&lt;/author&gt;&lt;author&gt;Brião, Vandré Barbosa&lt;/author&gt;&lt;author&gt;Piccin, Jeferson Steffanello&lt;/author&gt;&lt;/authors&gt;&lt;/contributors&gt;&lt;titles&gt;&lt;title&gt;Alternative techniques for caffeine removal from wastewater: An overview of opportunities and challenges&lt;/title&gt;&lt;secondary-title&gt;Journal of Water Process Engineering&lt;/secondary-title&gt;&lt;/titles&gt;&lt;periodical&gt;&lt;full-title&gt;Journal of Water Process Engineering&lt;/full-title&gt;&lt;/periodical&gt;&lt;pages&gt;101231&lt;/pages&gt;&lt;volume&gt;35&lt;/volume&gt;&lt;keywords&gt;&lt;keyword&gt;Emerging contaminants&lt;/keyword&gt;&lt;keyword&gt;Adsorption&lt;/keyword&gt;&lt;keyword&gt;Advanced oxidative process&lt;/keyword&gt;&lt;keyword&gt;Bioremediation&lt;/keyword&gt;&lt;keyword&gt;Membrane separation&lt;/keyword&gt;&lt;/keywords&gt;&lt;dates&gt;&lt;year&gt;2020&lt;/year&gt;&lt;pub-dates&gt;&lt;date&gt;2020/06/01/&lt;/date&gt;&lt;/pub-dates&gt;&lt;/dates&gt;&lt;isbn&gt;2214-7144&lt;/isbn&gt;&lt;urls&gt;&lt;related-urls&gt;&lt;url&gt;https://www.sciencedirect.com/science/article/pii/S2214714420301100&lt;/url&gt;&lt;/related-urls&gt;&lt;/urls&gt;&lt;electronic-resource-num&gt;10.1016/j.jwpe.2020.101231&lt;/electronic-resource-num&gt;&lt;/record&gt;&lt;/Cite&gt;&lt;/EndNote&gt;</w:instrText>
      </w:r>
      <w:r w:rsidR="00F61ACE" w:rsidRPr="00D64274">
        <w:rPr>
          <w:sz w:val="24"/>
          <w:szCs w:val="24"/>
        </w:rPr>
        <w:fldChar w:fldCharType="separate"/>
      </w:r>
      <w:r w:rsidR="00990E54" w:rsidRPr="00990E54">
        <w:rPr>
          <w:noProof/>
          <w:sz w:val="24"/>
          <w:szCs w:val="24"/>
          <w:vertAlign w:val="superscript"/>
        </w:rPr>
        <w:t>19</w:t>
      </w:r>
      <w:r w:rsidR="00F61ACE" w:rsidRPr="00D64274">
        <w:rPr>
          <w:sz w:val="24"/>
          <w:szCs w:val="24"/>
        </w:rPr>
        <w:fldChar w:fldCharType="end"/>
      </w:r>
      <w:r w:rsidR="00617FFA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Based</w:t>
      </w:r>
      <w:proofErr w:type="spellEnd"/>
      <w:r w:rsidR="007F507A" w:rsidRPr="00DB38FD">
        <w:rPr>
          <w:sz w:val="24"/>
          <w:szCs w:val="24"/>
        </w:rPr>
        <w:t xml:space="preserve"> on </w:t>
      </w:r>
      <w:proofErr w:type="spellStart"/>
      <w:r w:rsidR="007F507A" w:rsidRPr="00DB38FD">
        <w:rPr>
          <w:sz w:val="24"/>
          <w:szCs w:val="24"/>
        </w:rPr>
        <w:t>the</w:t>
      </w:r>
      <w:proofErr w:type="spellEnd"/>
      <w:r w:rsidR="007F507A" w:rsidRPr="00DB38FD">
        <w:rPr>
          <w:sz w:val="24"/>
          <w:szCs w:val="24"/>
        </w:rPr>
        <w:t xml:space="preserve"> data </w:t>
      </w:r>
      <w:proofErr w:type="spellStart"/>
      <w:r w:rsidR="007F507A" w:rsidRPr="00DB38FD">
        <w:rPr>
          <w:sz w:val="24"/>
          <w:szCs w:val="24"/>
        </w:rPr>
        <w:t>reviewed</w:t>
      </w:r>
      <w:proofErr w:type="spellEnd"/>
      <w:r w:rsidR="007F507A" w:rsidRPr="00DB38FD">
        <w:rPr>
          <w:sz w:val="24"/>
          <w:szCs w:val="24"/>
        </w:rPr>
        <w:t xml:space="preserve">, it is </w:t>
      </w:r>
      <w:proofErr w:type="spellStart"/>
      <w:r w:rsidR="007F507A" w:rsidRPr="00DB38FD">
        <w:rPr>
          <w:sz w:val="24"/>
          <w:szCs w:val="24"/>
        </w:rPr>
        <w:t>concluded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that</w:t>
      </w:r>
      <w:proofErr w:type="spellEnd"/>
      <w:r w:rsidR="007F507A" w:rsidRPr="00DB38FD">
        <w:rPr>
          <w:sz w:val="24"/>
          <w:szCs w:val="24"/>
        </w:rPr>
        <w:t xml:space="preserve"> in </w:t>
      </w:r>
      <w:proofErr w:type="spellStart"/>
      <w:r w:rsidR="007F507A" w:rsidRPr="00DB38FD">
        <w:rPr>
          <w:sz w:val="24"/>
          <w:szCs w:val="24"/>
        </w:rPr>
        <w:t>the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healthy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adult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population</w:t>
      </w:r>
      <w:proofErr w:type="spellEnd"/>
      <w:r w:rsidR="007F507A" w:rsidRPr="00DB38FD">
        <w:rPr>
          <w:sz w:val="24"/>
          <w:szCs w:val="24"/>
        </w:rPr>
        <w:t xml:space="preserve">, </w:t>
      </w:r>
      <w:proofErr w:type="spellStart"/>
      <w:r w:rsidR="007F507A" w:rsidRPr="00DB38FD">
        <w:rPr>
          <w:sz w:val="24"/>
          <w:szCs w:val="24"/>
        </w:rPr>
        <w:t>daily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caffeine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intake</w:t>
      </w:r>
      <w:proofErr w:type="spellEnd"/>
      <w:r w:rsidR="007F507A" w:rsidRPr="00DB38FD">
        <w:rPr>
          <w:sz w:val="24"/>
          <w:szCs w:val="24"/>
        </w:rPr>
        <w:t xml:space="preserve"> at a </w:t>
      </w:r>
      <w:proofErr w:type="spellStart"/>
      <w:r w:rsidR="00A07C28">
        <w:rPr>
          <w:sz w:val="24"/>
          <w:szCs w:val="24"/>
        </w:rPr>
        <w:t>dose</w:t>
      </w:r>
      <w:proofErr w:type="spellEnd"/>
      <w:r w:rsidR="00A07C28">
        <w:rPr>
          <w:sz w:val="24"/>
          <w:szCs w:val="24"/>
        </w:rPr>
        <w:t xml:space="preserve"> </w:t>
      </w:r>
      <w:proofErr w:type="spellStart"/>
      <w:r w:rsidR="00516EF3">
        <w:rPr>
          <w:sz w:val="24"/>
          <w:szCs w:val="24"/>
        </w:rPr>
        <w:t>exceeding</w:t>
      </w:r>
      <w:proofErr w:type="spellEnd"/>
      <w:r w:rsidR="007F507A" w:rsidRPr="00DB38FD">
        <w:rPr>
          <w:sz w:val="24"/>
          <w:szCs w:val="24"/>
        </w:rPr>
        <w:t xml:space="preserve"> 400 mg is </w:t>
      </w:r>
      <w:proofErr w:type="spellStart"/>
      <w:r w:rsidR="007F507A" w:rsidRPr="00DB38FD">
        <w:rPr>
          <w:sz w:val="24"/>
          <w:szCs w:val="24"/>
        </w:rPr>
        <w:t>associated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with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adverse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effects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such</w:t>
      </w:r>
      <w:proofErr w:type="spellEnd"/>
      <w:r w:rsidR="007F507A" w:rsidRPr="00DB38FD">
        <w:rPr>
          <w:sz w:val="24"/>
          <w:szCs w:val="24"/>
        </w:rPr>
        <w:t xml:space="preserve"> as general </w:t>
      </w:r>
      <w:proofErr w:type="spellStart"/>
      <w:r w:rsidR="007F507A" w:rsidRPr="00DB38FD">
        <w:rPr>
          <w:sz w:val="24"/>
          <w:szCs w:val="24"/>
        </w:rPr>
        <w:t>toxicity</w:t>
      </w:r>
      <w:proofErr w:type="spellEnd"/>
      <w:r w:rsidR="007F507A" w:rsidRPr="00DB38FD">
        <w:rPr>
          <w:sz w:val="24"/>
          <w:szCs w:val="24"/>
        </w:rPr>
        <w:t xml:space="preserve">, </w:t>
      </w:r>
      <w:proofErr w:type="spellStart"/>
      <w:r w:rsidR="007F507A" w:rsidRPr="00DB38FD">
        <w:rPr>
          <w:sz w:val="24"/>
          <w:szCs w:val="24"/>
        </w:rPr>
        <w:t>cardiovascular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effects</w:t>
      </w:r>
      <w:proofErr w:type="spellEnd"/>
      <w:r w:rsidR="007F507A" w:rsidRPr="00DB38FD">
        <w:rPr>
          <w:sz w:val="24"/>
          <w:szCs w:val="24"/>
        </w:rPr>
        <w:t xml:space="preserve">, </w:t>
      </w:r>
      <w:proofErr w:type="spellStart"/>
      <w:r w:rsidR="007F507A" w:rsidRPr="00DB38FD">
        <w:rPr>
          <w:sz w:val="24"/>
          <w:szCs w:val="24"/>
        </w:rPr>
        <w:t>effects</w:t>
      </w:r>
      <w:proofErr w:type="spellEnd"/>
      <w:r w:rsidR="007F507A" w:rsidRPr="00DB38FD">
        <w:rPr>
          <w:sz w:val="24"/>
          <w:szCs w:val="24"/>
        </w:rPr>
        <w:t xml:space="preserve"> on bone status </w:t>
      </w:r>
      <w:proofErr w:type="spellStart"/>
      <w:r w:rsidR="007F507A" w:rsidRPr="00DB38FD">
        <w:rPr>
          <w:sz w:val="24"/>
          <w:szCs w:val="24"/>
        </w:rPr>
        <w:t>and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calcium</w:t>
      </w:r>
      <w:proofErr w:type="spellEnd"/>
      <w:r w:rsidR="007F507A" w:rsidRPr="00DB38FD">
        <w:rPr>
          <w:sz w:val="24"/>
          <w:szCs w:val="24"/>
        </w:rPr>
        <w:t xml:space="preserve"> balance, </w:t>
      </w:r>
      <w:proofErr w:type="spellStart"/>
      <w:r w:rsidR="007F507A" w:rsidRPr="00DB38FD">
        <w:rPr>
          <w:sz w:val="24"/>
          <w:szCs w:val="24"/>
        </w:rPr>
        <w:t>changes</w:t>
      </w:r>
      <w:proofErr w:type="spellEnd"/>
      <w:r w:rsidR="007F507A" w:rsidRPr="00DB38FD">
        <w:rPr>
          <w:sz w:val="24"/>
          <w:szCs w:val="24"/>
        </w:rPr>
        <w:t xml:space="preserve"> in </w:t>
      </w:r>
      <w:proofErr w:type="spellStart"/>
      <w:r w:rsidR="007F507A" w:rsidRPr="00DB38FD">
        <w:rPr>
          <w:sz w:val="24"/>
          <w:szCs w:val="24"/>
        </w:rPr>
        <w:t>adult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behavior</w:t>
      </w:r>
      <w:proofErr w:type="spellEnd"/>
      <w:r w:rsidR="007F507A" w:rsidRPr="00DB38FD">
        <w:rPr>
          <w:sz w:val="24"/>
          <w:szCs w:val="24"/>
        </w:rPr>
        <w:t xml:space="preserve">, </w:t>
      </w:r>
      <w:proofErr w:type="spellStart"/>
      <w:r w:rsidR="007F507A" w:rsidRPr="00DB38FD">
        <w:rPr>
          <w:sz w:val="24"/>
          <w:szCs w:val="24"/>
        </w:rPr>
        <w:t>increased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cancer</w:t>
      </w:r>
      <w:proofErr w:type="spellEnd"/>
      <w:r w:rsidR="007F507A" w:rsidRPr="00DB38FD">
        <w:rPr>
          <w:sz w:val="24"/>
          <w:szCs w:val="24"/>
        </w:rPr>
        <w:t xml:space="preserve"> incidence </w:t>
      </w:r>
      <w:proofErr w:type="spellStart"/>
      <w:r w:rsidR="007F507A" w:rsidRPr="00DB38FD">
        <w:rPr>
          <w:sz w:val="24"/>
          <w:szCs w:val="24"/>
        </w:rPr>
        <w:t>and</w:t>
      </w:r>
      <w:proofErr w:type="spellEnd"/>
      <w:r w:rsidR="007F507A" w:rsidRPr="00DB38FD">
        <w:rPr>
          <w:sz w:val="24"/>
          <w:szCs w:val="24"/>
        </w:rPr>
        <w:t xml:space="preserve"> </w:t>
      </w:r>
      <w:proofErr w:type="spellStart"/>
      <w:r w:rsidR="007F507A" w:rsidRPr="00DB38FD">
        <w:rPr>
          <w:sz w:val="24"/>
          <w:szCs w:val="24"/>
        </w:rPr>
        <w:t>effects</w:t>
      </w:r>
      <w:proofErr w:type="spellEnd"/>
      <w:r w:rsidR="007F507A" w:rsidRPr="00DB38FD">
        <w:rPr>
          <w:sz w:val="24"/>
          <w:szCs w:val="24"/>
        </w:rPr>
        <w:t xml:space="preserve"> on male fertility.</w:t>
      </w:r>
      <w:r w:rsidR="00F17308" w:rsidRPr="00DB38FD">
        <w:rPr>
          <w:sz w:val="24"/>
          <w:szCs w:val="24"/>
        </w:rPr>
        <w:fldChar w:fldCharType="begin"/>
      </w:r>
      <w:r w:rsidR="00990E54">
        <w:rPr>
          <w:sz w:val="24"/>
          <w:szCs w:val="24"/>
        </w:rPr>
        <w:instrText xml:space="preserve"> ADDIN EN.CITE &lt;EndNote&gt;&lt;Cite&gt;&lt;Author&gt;Nawrot&lt;/Author&gt;&lt;Year&gt;2003&lt;/Year&gt;&lt;RecNum&gt;152&lt;/RecNum&gt;&lt;DisplayText&gt;&lt;style face="superscript"&gt;20&lt;/style&gt;&lt;/DisplayText&gt;&lt;record&gt;&lt;rec-number&gt;152&lt;/rec-number&gt;&lt;foreign-keys&gt;&lt;key app="EN" db-id="vzsrts2r3w5f2cex0sopwpr0fpd0fza9zpap" timestamp="1635327260" guid="08967df2-fa74-454a-ba0c-1cab0ab7c01c"&gt;152&lt;/key&gt;&lt;/foreign-keys&gt;&lt;ref-type name="Journal Article"&gt;17&lt;/ref-type&gt;&lt;contributors&gt;&lt;authors&gt;&lt;author&gt;Nawrot, P.&lt;/author&gt;&lt;author&gt;Jordan, S.&lt;/author&gt;&lt;author&gt;Eastwood, J.&lt;/author&gt;&lt;author&gt;Rotstein, J.&lt;/author&gt;&lt;author&gt;Hugenholtz, A.&lt;/author&gt;&lt;author&gt;Feeley, M.&lt;/author&gt;&lt;/authors&gt;&lt;/contributors&gt;&lt;titles&gt;&lt;title&gt;Effects of caffeine on human health&lt;/title&gt;&lt;secondary-title&gt;Food Additives &amp;amp; Contaminants&lt;/secondary-title&gt;&lt;/titles&gt;&lt;periodical&gt;&lt;full-title&gt;Food Additives &amp;amp; Contaminants&lt;/full-title&gt;&lt;/periodical&gt;&lt;pages&gt;1-30&lt;/pages&gt;&lt;volume&gt;20&lt;/volume&gt;&lt;number&gt;1&lt;/number&gt;&lt;dates&gt;&lt;year&gt;2003&lt;/year&gt;&lt;pub-dates&gt;&lt;date&gt;2003/01/01&lt;/date&gt;&lt;/pub-dates&gt;&lt;/dates&gt;&lt;publisher&gt;Taylor &amp;amp; Francis&lt;/publisher&gt;&lt;isbn&gt;0265-203X&lt;/isbn&gt;&lt;urls&gt;&lt;related-urls&gt;&lt;url&gt;https://doi.org/10.1080/0265203021000007840&lt;/url&gt;&lt;/related-urls&gt;&lt;/urls&gt;&lt;electronic-resource-num&gt;10.1080/0265203021000007840&lt;/electronic-resource-num&gt;&lt;/record&gt;&lt;/Cite&gt;&lt;/EndNote&gt;</w:instrText>
      </w:r>
      <w:r w:rsidR="00F17308" w:rsidRPr="00DB38FD">
        <w:rPr>
          <w:sz w:val="24"/>
          <w:szCs w:val="24"/>
        </w:rPr>
        <w:fldChar w:fldCharType="separate"/>
      </w:r>
      <w:r w:rsidR="00990E54" w:rsidRPr="00990E54">
        <w:rPr>
          <w:noProof/>
          <w:sz w:val="24"/>
          <w:szCs w:val="24"/>
          <w:vertAlign w:val="superscript"/>
        </w:rPr>
        <w:t>20</w:t>
      </w:r>
      <w:r w:rsidR="00F17308" w:rsidRPr="00DB38FD">
        <w:rPr>
          <w:sz w:val="24"/>
          <w:szCs w:val="24"/>
        </w:rPr>
        <w:fldChar w:fldCharType="end"/>
      </w:r>
      <w:r w:rsid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The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caffeine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content</w:t>
      </w:r>
      <w:proofErr w:type="spellEnd"/>
      <w:r w:rsidR="00112CCC" w:rsidRPr="00112CCC">
        <w:rPr>
          <w:sz w:val="24"/>
          <w:szCs w:val="24"/>
        </w:rPr>
        <w:t xml:space="preserve"> in </w:t>
      </w:r>
      <w:proofErr w:type="spellStart"/>
      <w:r w:rsidR="00112CCC" w:rsidRPr="00112CCC">
        <w:rPr>
          <w:sz w:val="24"/>
          <w:szCs w:val="24"/>
        </w:rPr>
        <w:t>coffee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products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ranges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from</w:t>
      </w:r>
      <w:proofErr w:type="spellEnd"/>
      <w:r w:rsidR="00112CCC" w:rsidRPr="00112CCC">
        <w:rPr>
          <w:sz w:val="24"/>
          <w:szCs w:val="24"/>
        </w:rPr>
        <w:t xml:space="preserve"> 0.27 to 1</w:t>
      </w:r>
      <w:r w:rsidR="00EC62FD">
        <w:rPr>
          <w:sz w:val="24"/>
          <w:szCs w:val="24"/>
        </w:rPr>
        <w:t>.</w:t>
      </w:r>
      <w:r w:rsidR="00112CCC" w:rsidRPr="00112CCC">
        <w:rPr>
          <w:sz w:val="24"/>
          <w:szCs w:val="24"/>
        </w:rPr>
        <w:t>85 mg/</w:t>
      </w:r>
      <w:proofErr w:type="spellStart"/>
      <w:r w:rsidR="00112CCC" w:rsidRPr="00112CCC">
        <w:rPr>
          <w:sz w:val="24"/>
          <w:szCs w:val="24"/>
        </w:rPr>
        <w:t>mL</w:t>
      </w:r>
      <w:proofErr w:type="spellEnd"/>
      <w:r w:rsidR="00112CCC" w:rsidRPr="00112CCC">
        <w:rPr>
          <w:sz w:val="24"/>
          <w:szCs w:val="24"/>
        </w:rPr>
        <w:t xml:space="preserve">, in </w:t>
      </w:r>
      <w:proofErr w:type="spellStart"/>
      <w:r w:rsidR="00112CCC" w:rsidRPr="00112CCC">
        <w:rPr>
          <w:sz w:val="24"/>
          <w:szCs w:val="24"/>
        </w:rPr>
        <w:t>tea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from</w:t>
      </w:r>
      <w:proofErr w:type="spellEnd"/>
      <w:r w:rsidR="00112CCC" w:rsidRPr="00112CCC">
        <w:rPr>
          <w:sz w:val="24"/>
          <w:szCs w:val="24"/>
        </w:rPr>
        <w:t xml:space="preserve"> 0.11 to 0.23 mg/</w:t>
      </w:r>
      <w:proofErr w:type="spellStart"/>
      <w:r w:rsidR="00112CCC" w:rsidRPr="00112CCC">
        <w:rPr>
          <w:sz w:val="24"/>
          <w:szCs w:val="24"/>
        </w:rPr>
        <w:t>mL</w:t>
      </w:r>
      <w:proofErr w:type="spellEnd"/>
      <w:r w:rsidR="00112CCC" w:rsidRPr="00112CCC">
        <w:rPr>
          <w:sz w:val="24"/>
          <w:szCs w:val="24"/>
        </w:rPr>
        <w:t xml:space="preserve">, in </w:t>
      </w:r>
      <w:proofErr w:type="spellStart"/>
      <w:r w:rsidR="00112CCC" w:rsidRPr="00112CCC">
        <w:rPr>
          <w:sz w:val="24"/>
          <w:szCs w:val="24"/>
        </w:rPr>
        <w:t>energy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drinks</w:t>
      </w:r>
      <w:proofErr w:type="spellEnd"/>
      <w:r w:rsidR="00112CCC" w:rsidRPr="00112CCC">
        <w:rPr>
          <w:sz w:val="24"/>
          <w:szCs w:val="24"/>
        </w:rPr>
        <w:t xml:space="preserve"> </w:t>
      </w:r>
      <w:proofErr w:type="spellStart"/>
      <w:r w:rsidR="00112CCC" w:rsidRPr="00112CCC">
        <w:rPr>
          <w:sz w:val="24"/>
          <w:szCs w:val="24"/>
        </w:rPr>
        <w:t>from</w:t>
      </w:r>
      <w:proofErr w:type="spellEnd"/>
      <w:r w:rsidR="00112CCC" w:rsidRPr="00112CCC">
        <w:rPr>
          <w:sz w:val="24"/>
          <w:szCs w:val="24"/>
        </w:rPr>
        <w:t xml:space="preserve"> 0.30 to </w:t>
      </w:r>
      <w:r w:rsidR="00112CCC" w:rsidRPr="00F06482">
        <w:rPr>
          <w:sz w:val="24"/>
          <w:szCs w:val="24"/>
        </w:rPr>
        <w:t>0.37 mg/</w:t>
      </w:r>
      <w:proofErr w:type="spellStart"/>
      <w:r w:rsidR="00112CCC" w:rsidRPr="00F06482">
        <w:rPr>
          <w:sz w:val="24"/>
          <w:szCs w:val="24"/>
        </w:rPr>
        <w:t>mL</w:t>
      </w:r>
      <w:proofErr w:type="spellEnd"/>
      <w:r w:rsidR="00112CCC" w:rsidRPr="00F06482">
        <w:rPr>
          <w:sz w:val="24"/>
          <w:szCs w:val="24"/>
        </w:rPr>
        <w:t xml:space="preserve">, </w:t>
      </w:r>
      <w:proofErr w:type="spellStart"/>
      <w:r w:rsidR="00112CCC" w:rsidRPr="00F06482">
        <w:rPr>
          <w:sz w:val="24"/>
          <w:szCs w:val="24"/>
        </w:rPr>
        <w:t>and</w:t>
      </w:r>
      <w:proofErr w:type="spellEnd"/>
      <w:r w:rsidR="00112CCC" w:rsidRPr="00F06482">
        <w:rPr>
          <w:sz w:val="24"/>
          <w:szCs w:val="24"/>
        </w:rPr>
        <w:t xml:space="preserve"> in </w:t>
      </w:r>
      <w:proofErr w:type="spellStart"/>
      <w:r w:rsidR="00112CCC" w:rsidRPr="00F06482">
        <w:rPr>
          <w:sz w:val="24"/>
          <w:szCs w:val="24"/>
        </w:rPr>
        <w:t>soft</w:t>
      </w:r>
      <w:proofErr w:type="spellEnd"/>
      <w:r w:rsidR="00112CCC" w:rsidRPr="00F06482">
        <w:rPr>
          <w:sz w:val="24"/>
          <w:szCs w:val="24"/>
        </w:rPr>
        <w:t xml:space="preserve"> </w:t>
      </w:r>
      <w:proofErr w:type="spellStart"/>
      <w:r w:rsidR="00112CCC" w:rsidRPr="00F06482">
        <w:rPr>
          <w:sz w:val="24"/>
          <w:szCs w:val="24"/>
        </w:rPr>
        <w:t>drinks</w:t>
      </w:r>
      <w:proofErr w:type="spellEnd"/>
      <w:r w:rsidR="00112CCC" w:rsidRPr="00F06482">
        <w:rPr>
          <w:sz w:val="24"/>
          <w:szCs w:val="24"/>
        </w:rPr>
        <w:t xml:space="preserve"> </w:t>
      </w:r>
      <w:proofErr w:type="spellStart"/>
      <w:r w:rsidR="00112CCC" w:rsidRPr="00F06482">
        <w:rPr>
          <w:sz w:val="24"/>
          <w:szCs w:val="24"/>
        </w:rPr>
        <w:t>such</w:t>
      </w:r>
      <w:proofErr w:type="spellEnd"/>
      <w:r w:rsidR="00112CCC" w:rsidRPr="00F06482">
        <w:rPr>
          <w:sz w:val="24"/>
          <w:szCs w:val="24"/>
        </w:rPr>
        <w:t xml:space="preserve"> as </w:t>
      </w:r>
      <w:proofErr w:type="spellStart"/>
      <w:r w:rsidR="00112CCC" w:rsidRPr="00F06482">
        <w:rPr>
          <w:sz w:val="24"/>
          <w:szCs w:val="24"/>
        </w:rPr>
        <w:t>regular</w:t>
      </w:r>
      <w:proofErr w:type="spellEnd"/>
      <w:r w:rsidR="00112CCC" w:rsidRPr="00F06482">
        <w:rPr>
          <w:sz w:val="24"/>
          <w:szCs w:val="24"/>
        </w:rPr>
        <w:t xml:space="preserve"> cola </w:t>
      </w:r>
      <w:proofErr w:type="spellStart"/>
      <w:r w:rsidR="00112CCC" w:rsidRPr="00F06482">
        <w:rPr>
          <w:sz w:val="24"/>
          <w:szCs w:val="24"/>
        </w:rPr>
        <w:t>from</w:t>
      </w:r>
      <w:proofErr w:type="spellEnd"/>
      <w:r w:rsidR="00112CCC" w:rsidRPr="00F06482">
        <w:rPr>
          <w:sz w:val="24"/>
          <w:szCs w:val="24"/>
        </w:rPr>
        <w:t xml:space="preserve"> 0.10</w:t>
      </w:r>
      <w:r w:rsidR="001F62E9">
        <w:rPr>
          <w:sz w:val="24"/>
          <w:szCs w:val="24"/>
        </w:rPr>
        <w:t xml:space="preserve"> </w:t>
      </w:r>
      <w:r w:rsidR="00112CCC" w:rsidRPr="00F06482">
        <w:rPr>
          <w:sz w:val="24"/>
          <w:szCs w:val="24"/>
        </w:rPr>
        <w:t>to 0.13 mg/mL.</w:t>
      </w:r>
      <w:r w:rsidR="00112CCC" w:rsidRPr="00F06482">
        <w:rPr>
          <w:sz w:val="24"/>
          <w:szCs w:val="24"/>
        </w:rPr>
        <w:fldChar w:fldCharType="begin">
          <w:fldData xml:space="preserve">PEVuZE5vdGU+PENpdGU+PEF1dGhvcj5WZXJzdGVyPC9BdXRob3I+PFllYXI+MjAxMjwvWWVhcj48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</w:fldData>
        </w:fldChar>
      </w:r>
      <w:r w:rsidR="00990E54" w:rsidRPr="00F06482">
        <w:rPr>
          <w:sz w:val="24"/>
          <w:szCs w:val="24"/>
        </w:rPr>
        <w:instrText xml:space="preserve"> ADDIN EN.CITE </w:instrText>
      </w:r>
      <w:r w:rsidR="00990E54" w:rsidRPr="00F06482">
        <w:rPr>
          <w:sz w:val="24"/>
          <w:szCs w:val="24"/>
        </w:rPr>
        <w:fldChar w:fldCharType="begin">
          <w:fldData xml:space="preserve">PEVuZE5vdGU+PENpdGU+PEF1dGhvcj5WZXJzdGVyPC9BdXRob3I+PFllYXI+MjAxMjwvWWVhcj48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</w:fldData>
        </w:fldChar>
      </w:r>
      <w:r w:rsidR="00990E54" w:rsidRPr="00F06482">
        <w:rPr>
          <w:sz w:val="24"/>
          <w:szCs w:val="24"/>
        </w:rPr>
        <w:instrText xml:space="preserve"> ADDIN EN.CITE.DATA </w:instrText>
      </w:r>
      <w:r w:rsidR="00990E54" w:rsidRPr="00F06482">
        <w:rPr>
          <w:sz w:val="24"/>
          <w:szCs w:val="24"/>
        </w:rPr>
      </w:r>
      <w:r w:rsidR="00990E54" w:rsidRPr="00F06482">
        <w:rPr>
          <w:sz w:val="24"/>
          <w:szCs w:val="24"/>
        </w:rPr>
        <w:fldChar w:fldCharType="end"/>
      </w:r>
      <w:r w:rsidR="00112CCC" w:rsidRPr="00F06482">
        <w:rPr>
          <w:sz w:val="24"/>
          <w:szCs w:val="24"/>
        </w:rPr>
      </w:r>
      <w:r w:rsidR="00112CCC" w:rsidRPr="00F06482">
        <w:rPr>
          <w:sz w:val="24"/>
          <w:szCs w:val="24"/>
        </w:rPr>
        <w:fldChar w:fldCharType="separate"/>
      </w:r>
      <w:r w:rsidR="00990E54" w:rsidRPr="00F06482">
        <w:rPr>
          <w:noProof/>
          <w:sz w:val="24"/>
          <w:szCs w:val="24"/>
          <w:vertAlign w:val="superscript"/>
        </w:rPr>
        <w:t>21-23</w:t>
      </w:r>
      <w:r w:rsidR="00112CCC" w:rsidRPr="00F06482">
        <w:rPr>
          <w:sz w:val="24"/>
          <w:szCs w:val="24"/>
        </w:rPr>
        <w:fldChar w:fldCharType="end"/>
      </w:r>
      <w:r w:rsidR="009951A2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Given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these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values</w:t>
      </w:r>
      <w:proofErr w:type="spellEnd"/>
      <w:r w:rsidR="00F562A1" w:rsidRPr="00F06482">
        <w:rPr>
          <w:sz w:val="24"/>
          <w:szCs w:val="24"/>
        </w:rPr>
        <w:t xml:space="preserve">, </w:t>
      </w:r>
      <w:proofErr w:type="spellStart"/>
      <w:r w:rsidR="00F562A1" w:rsidRPr="00F06482">
        <w:rPr>
          <w:sz w:val="24"/>
          <w:szCs w:val="24"/>
        </w:rPr>
        <w:t>the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biosensor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may</w:t>
      </w:r>
      <w:proofErr w:type="spellEnd"/>
      <w:r w:rsidR="00F562A1" w:rsidRPr="00F06482">
        <w:rPr>
          <w:sz w:val="24"/>
          <w:szCs w:val="24"/>
        </w:rPr>
        <w:t xml:space="preserve"> be </w:t>
      </w:r>
      <w:proofErr w:type="spellStart"/>
      <w:r w:rsidR="00F562A1" w:rsidRPr="00F06482">
        <w:rPr>
          <w:sz w:val="24"/>
          <w:szCs w:val="24"/>
        </w:rPr>
        <w:t>sufficiently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sensitive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and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robust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enough</w:t>
      </w:r>
      <w:proofErr w:type="spellEnd"/>
      <w:r w:rsidR="00F562A1" w:rsidRPr="00F06482">
        <w:rPr>
          <w:sz w:val="24"/>
          <w:szCs w:val="24"/>
        </w:rPr>
        <w:t xml:space="preserve"> to </w:t>
      </w:r>
      <w:proofErr w:type="spellStart"/>
      <w:r w:rsidR="00F562A1" w:rsidRPr="00F06482">
        <w:rPr>
          <w:sz w:val="24"/>
          <w:szCs w:val="24"/>
        </w:rPr>
        <w:t>cover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the</w:t>
      </w:r>
      <w:proofErr w:type="spellEnd"/>
      <w:r w:rsidR="00F562A1" w:rsidRPr="00F06482">
        <w:rPr>
          <w:sz w:val="24"/>
          <w:szCs w:val="24"/>
        </w:rPr>
        <w:t xml:space="preserve"> range </w:t>
      </w:r>
      <w:proofErr w:type="spellStart"/>
      <w:r w:rsidR="00F562A1" w:rsidRPr="00F06482">
        <w:rPr>
          <w:sz w:val="24"/>
          <w:szCs w:val="24"/>
        </w:rPr>
        <w:t>of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caffeine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concentrations</w:t>
      </w:r>
      <w:proofErr w:type="spellEnd"/>
      <w:r w:rsidR="00F562A1" w:rsidRPr="00F06482">
        <w:rPr>
          <w:sz w:val="24"/>
          <w:szCs w:val="24"/>
        </w:rPr>
        <w:t xml:space="preserve"> </w:t>
      </w:r>
      <w:proofErr w:type="spellStart"/>
      <w:r w:rsidR="00F562A1" w:rsidRPr="00F06482">
        <w:rPr>
          <w:sz w:val="24"/>
          <w:szCs w:val="24"/>
        </w:rPr>
        <w:t>present</w:t>
      </w:r>
      <w:proofErr w:type="spellEnd"/>
      <w:r w:rsidR="00F562A1" w:rsidRPr="00F06482">
        <w:rPr>
          <w:sz w:val="24"/>
          <w:szCs w:val="24"/>
        </w:rPr>
        <w:t xml:space="preserve"> in </w:t>
      </w:r>
      <w:proofErr w:type="spellStart"/>
      <w:r w:rsidR="00F562A1" w:rsidRPr="00F06482">
        <w:rPr>
          <w:sz w:val="24"/>
          <w:szCs w:val="24"/>
        </w:rPr>
        <w:t>beverages</w:t>
      </w:r>
      <w:proofErr w:type="spellEnd"/>
      <w:r w:rsidR="00F562A1" w:rsidRPr="00F06482">
        <w:rPr>
          <w:sz w:val="24"/>
          <w:szCs w:val="24"/>
        </w:rPr>
        <w:t>.</w:t>
      </w:r>
    </w:p>
    <w:p w14:paraId="29BB2B93" w14:textId="77777777" w:rsidR="007C6579" w:rsidRDefault="007A5790" w:rsidP="007C6579">
      <w:pPr>
        <w:keepNext/>
        <w:tabs>
          <w:tab w:val="center" w:pos="4536"/>
        </w:tabs>
        <w:spacing w:after="60" w:line="360" w:lineRule="auto"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ECB21D" wp14:editId="7747F2EE">
                <wp:extent cx="2880000" cy="2217420"/>
                <wp:effectExtent l="0" t="0" r="0" b="0"/>
                <wp:docPr id="17" name="molecule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2217420"/>
                          <a:chOff x="0" y="0"/>
                          <a:chExt cx="1178590" cy="963517"/>
                        </a:xfrm>
                      </wpg:grpSpPr>
                      <wps:wsp>
                        <wps:cNvPr id="18" name="BondLine2"/>
                        <wps:cNvSpPr/>
                        <wps:spPr>
                          <a:xfrm>
                            <a:off x="551265" y="282193"/>
                            <a:ext cx="164544" cy="9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44" h="95000">
                                <a:moveTo>
                                  <a:pt x="0" y="0"/>
                                </a:moveTo>
                                <a:lnTo>
                                  <a:pt x="164544" y="9500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BondLine3"/>
                        <wps:cNvSpPr/>
                        <wps:spPr>
                          <a:xfrm>
                            <a:off x="433787" y="282193"/>
                            <a:ext cx="117478" cy="678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8" h="67826">
                                <a:moveTo>
                                  <a:pt x="0" y="67826"/>
                                </a:moveTo>
                                <a:lnTo>
                                  <a:pt x="117478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BondLine4"/>
                        <wps:cNvSpPr/>
                        <wps:spPr>
                          <a:xfrm>
                            <a:off x="532265" y="151816"/>
                            <a:ext cx="0" cy="1413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346">
                                <a:moveTo>
                                  <a:pt x="0" y="0"/>
                                </a:moveTo>
                                <a:lnTo>
                                  <a:pt x="0" y="141346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BondLine5"/>
                        <wps:cNvSpPr/>
                        <wps:spPr>
                          <a:xfrm>
                            <a:off x="570265" y="151816"/>
                            <a:ext cx="0" cy="1413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346">
                                <a:moveTo>
                                  <a:pt x="0" y="0"/>
                                </a:moveTo>
                                <a:lnTo>
                                  <a:pt x="0" y="141346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BondLine6"/>
                        <wps:cNvSpPr/>
                        <wps:spPr>
                          <a:xfrm>
                            <a:off x="715810" y="377193"/>
                            <a:ext cx="0" cy="1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000">
                                <a:moveTo>
                                  <a:pt x="0" y="0"/>
                                </a:moveTo>
                                <a:lnTo>
                                  <a:pt x="0" y="19000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BondLine7"/>
                        <wps:cNvSpPr/>
                        <wps:spPr>
                          <a:xfrm>
                            <a:off x="753810" y="404802"/>
                            <a:ext cx="0" cy="1347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782">
                                <a:moveTo>
                                  <a:pt x="0" y="0"/>
                                </a:moveTo>
                                <a:lnTo>
                                  <a:pt x="0" y="134782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BondLine8"/>
                        <wps:cNvSpPr/>
                        <wps:spPr>
                          <a:xfrm>
                            <a:off x="715810" y="333773"/>
                            <a:ext cx="133634" cy="4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34" h="43420">
                                <a:moveTo>
                                  <a:pt x="0" y="43420"/>
                                </a:moveTo>
                                <a:lnTo>
                                  <a:pt x="133634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BondLine9"/>
                        <wps:cNvSpPr/>
                        <wps:spPr>
                          <a:xfrm>
                            <a:off x="598331" y="567193"/>
                            <a:ext cx="117478" cy="678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8" h="67826">
                                <a:moveTo>
                                  <a:pt x="117478" y="0"/>
                                </a:moveTo>
                                <a:lnTo>
                                  <a:pt x="0" y="67826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BondLine10"/>
                        <wps:cNvSpPr/>
                        <wps:spPr>
                          <a:xfrm>
                            <a:off x="715810" y="567193"/>
                            <a:ext cx="133634" cy="4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34" h="43420">
                                <a:moveTo>
                                  <a:pt x="133634" y="43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BondLine11"/>
                        <wps:cNvSpPr/>
                        <wps:spPr>
                          <a:xfrm>
                            <a:off x="386720" y="567193"/>
                            <a:ext cx="117478" cy="678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8" h="67826">
                                <a:moveTo>
                                  <a:pt x="117478" y="67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BondLine12"/>
                        <wps:cNvSpPr/>
                        <wps:spPr>
                          <a:xfrm>
                            <a:off x="551265" y="718732"/>
                            <a:ext cx="0" cy="769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921">
                                <a:moveTo>
                                  <a:pt x="0" y="0"/>
                                </a:moveTo>
                                <a:lnTo>
                                  <a:pt x="0" y="76921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BondLine13"/>
                        <wps:cNvSpPr/>
                        <wps:spPr>
                          <a:xfrm>
                            <a:off x="386720" y="433732"/>
                            <a:ext cx="0" cy="13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460">
                                <a:moveTo>
                                  <a:pt x="0" y="133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BondLine14"/>
                        <wps:cNvSpPr/>
                        <wps:spPr>
                          <a:xfrm>
                            <a:off x="276769" y="545254"/>
                            <a:ext cx="109951" cy="6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51" h="63480">
                                <a:moveTo>
                                  <a:pt x="109951" y="0"/>
                                </a:moveTo>
                                <a:lnTo>
                                  <a:pt x="0" y="6348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BondLine15"/>
                        <wps:cNvSpPr/>
                        <wps:spPr>
                          <a:xfrm>
                            <a:off x="276769" y="578163"/>
                            <a:ext cx="128951" cy="7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51" h="74450">
                                <a:moveTo>
                                  <a:pt x="128951" y="0"/>
                                </a:moveTo>
                                <a:lnTo>
                                  <a:pt x="0" y="7445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BondLine16"/>
                        <wps:cNvSpPr/>
                        <wps:spPr>
                          <a:xfrm>
                            <a:off x="273537" y="311847"/>
                            <a:ext cx="66116" cy="381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" h="38172">
                                <a:moveTo>
                                  <a:pt x="66116" y="38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BondLine17"/>
                        <wps:cNvSpPr/>
                        <wps:spPr>
                          <a:xfrm>
                            <a:off x="937588" y="472193"/>
                            <a:ext cx="70601" cy="971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1" h="97173">
                                <a:moveTo>
                                  <a:pt x="70601" y="0"/>
                                </a:moveTo>
                                <a:lnTo>
                                  <a:pt x="0" y="9717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BondLine18"/>
                        <wps:cNvSpPr/>
                        <wps:spPr>
                          <a:xfrm>
                            <a:off x="890618" y="472193"/>
                            <a:ext cx="70600" cy="971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0" h="97173">
                                <a:moveTo>
                                  <a:pt x="70600" y="0"/>
                                </a:moveTo>
                                <a:lnTo>
                                  <a:pt x="0" y="9717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BondLine19"/>
                        <wps:cNvSpPr/>
                        <wps:spPr>
                          <a:xfrm>
                            <a:off x="937588" y="375019"/>
                            <a:ext cx="70601" cy="971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1" h="97173">
                                <a:moveTo>
                                  <a:pt x="0" y="0"/>
                                </a:moveTo>
                                <a:lnTo>
                                  <a:pt x="70601" y="9717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BondLine20"/>
                        <wps:cNvSpPr/>
                        <wps:spPr>
                          <a:xfrm>
                            <a:off x="914881" y="200150"/>
                            <a:ext cx="20077" cy="6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7" h="61790">
                                <a:moveTo>
                                  <a:pt x="0" y="61790"/>
                                </a:moveTo>
                                <a:lnTo>
                                  <a:pt x="20077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AtomLabel2"/>
                        <wps:cNvSpPr/>
                        <wps:spPr>
                          <a:xfrm>
                            <a:off x="516074" y="617529"/>
                            <a:ext cx="70382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2" h="89328">
                                <a:moveTo>
                                  <a:pt x="-9" y="89328"/>
                                </a:moveTo>
                                <a:lnTo>
                                  <a:pt x="-9" y="0"/>
                                </a:lnTo>
                                <a:lnTo>
                                  <a:pt x="12117" y="0"/>
                                </a:lnTo>
                                <a:lnTo>
                                  <a:pt x="59043" y="70136"/>
                                </a:lnTo>
                                <a:lnTo>
                                  <a:pt x="59043" y="0"/>
                                </a:lnTo>
                                <a:lnTo>
                                  <a:pt x="70372" y="0"/>
                                </a:lnTo>
                                <a:lnTo>
                                  <a:pt x="70372" y="89328"/>
                                </a:lnTo>
                                <a:lnTo>
                                  <a:pt x="58245" y="89328"/>
                                </a:lnTo>
                                <a:lnTo>
                                  <a:pt x="11329" y="19132"/>
                                </a:lnTo>
                                <a:lnTo>
                                  <a:pt x="11329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AtomLabel3"/>
                        <wps:cNvSpPr/>
                        <wps:spPr>
                          <a:xfrm>
                            <a:off x="351529" y="332529"/>
                            <a:ext cx="70382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2" h="89328">
                                <a:moveTo>
                                  <a:pt x="-9" y="89328"/>
                                </a:moveTo>
                                <a:lnTo>
                                  <a:pt x="-9" y="0"/>
                                </a:lnTo>
                                <a:lnTo>
                                  <a:pt x="12117" y="0"/>
                                </a:lnTo>
                                <a:lnTo>
                                  <a:pt x="59043" y="70136"/>
                                </a:lnTo>
                                <a:lnTo>
                                  <a:pt x="59043" y="0"/>
                                </a:lnTo>
                                <a:lnTo>
                                  <a:pt x="70372" y="0"/>
                                </a:lnTo>
                                <a:lnTo>
                                  <a:pt x="70372" y="89328"/>
                                </a:lnTo>
                                <a:lnTo>
                                  <a:pt x="58245" y="89328"/>
                                </a:lnTo>
                                <a:lnTo>
                                  <a:pt x="11329" y="19132"/>
                                </a:lnTo>
                                <a:lnTo>
                                  <a:pt x="11329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AtomLabel4"/>
                        <wps:cNvSpPr/>
                        <wps:spPr>
                          <a:xfrm>
                            <a:off x="182689" y="237529"/>
                            <a:ext cx="78973" cy="923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73" h="92382">
                                <a:moveTo>
                                  <a:pt x="67141" y="59535"/>
                                </a:moveTo>
                                <a:lnTo>
                                  <a:pt x="78963" y="62520"/>
                                </a:lnTo>
                                <a:quadBezTo>
                                  <a:pt x="75249" y="77091"/>
                                  <a:pt x="65584" y="84737"/>
                                </a:quadBezTo>
                                <a:quadBezTo>
                                  <a:pt x="55929" y="92382"/>
                                  <a:pt x="41979" y="92382"/>
                                </a:quadBezTo>
                                <a:quadBezTo>
                                  <a:pt x="27536" y="92382"/>
                                  <a:pt x="18482" y="86500"/>
                                </a:quadBezTo>
                                <a:quadBezTo>
                                  <a:pt x="9438" y="80618"/>
                                  <a:pt x="4709" y="69476"/>
                                </a:quadBezTo>
                                <a:quadBezTo>
                                  <a:pt x="-9" y="58323"/>
                                  <a:pt x="-9" y="45526"/>
                                </a:quadBezTo>
                                <a:quadBezTo>
                                  <a:pt x="-9" y="31565"/>
                                  <a:pt x="5320" y="21181"/>
                                </a:quadBezTo>
                                <a:quadBezTo>
                                  <a:pt x="10659" y="10787"/>
                                  <a:pt x="20502" y="5398"/>
                                </a:quadBezTo>
                                <a:quadBezTo>
                                  <a:pt x="30344" y="9"/>
                                  <a:pt x="42156" y="9"/>
                                </a:quadBezTo>
                                <a:quadBezTo>
                                  <a:pt x="55565" y="9"/>
                                  <a:pt x="64707" y="6837"/>
                                </a:quadBezTo>
                                <a:quadBezTo>
                                  <a:pt x="73850" y="13654"/>
                                  <a:pt x="77446" y="26028"/>
                                </a:quadBezTo>
                                <a:lnTo>
                                  <a:pt x="65801" y="28767"/>
                                </a:lnTo>
                                <a:quadBezTo>
                                  <a:pt x="62698" y="19014"/>
                                  <a:pt x="56786" y="14571"/>
                                </a:quadBezTo>
                                <a:quadBezTo>
                                  <a:pt x="50875" y="10118"/>
                                  <a:pt x="41920" y="10118"/>
                                </a:quadBezTo>
                                <a:quadBezTo>
                                  <a:pt x="31615" y="10118"/>
                                  <a:pt x="24698" y="15053"/>
                                </a:quadBezTo>
                                <a:quadBezTo>
                                  <a:pt x="17782" y="19989"/>
                                  <a:pt x="14975" y="28314"/>
                                </a:quadBezTo>
                                <a:quadBezTo>
                                  <a:pt x="12177" y="36629"/>
                                  <a:pt x="12177" y="45466"/>
                                </a:quadBezTo>
                                <a:quadBezTo>
                                  <a:pt x="12177" y="56855"/>
                                  <a:pt x="15497" y="65358"/>
                                </a:quadBezTo>
                                <a:quadBezTo>
                                  <a:pt x="18827" y="73860"/>
                                  <a:pt x="25831" y="78067"/>
                                </a:quadBezTo>
                                <a:quadBezTo>
                                  <a:pt x="32836" y="82264"/>
                                  <a:pt x="41004" y="82264"/>
                                </a:quadBezTo>
                                <a:quadBezTo>
                                  <a:pt x="50934" y="82264"/>
                                  <a:pt x="57821" y="76540"/>
                                </a:quadBezTo>
                                <a:quadBezTo>
                                  <a:pt x="64707" y="70816"/>
                                  <a:pt x="67141" y="59535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AtomLabel5"/>
                        <wps:cNvSpPr/>
                        <wps:spPr>
                          <a:xfrm>
                            <a:off x="47500" y="239056"/>
                            <a:ext cx="70077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7" h="89328">
                                <a:moveTo>
                                  <a:pt x="0" y="89328"/>
                                </a:moveTo>
                                <a:lnTo>
                                  <a:pt x="0" y="0"/>
                                </a:lnTo>
                                <a:lnTo>
                                  <a:pt x="11822" y="0"/>
                                </a:lnTo>
                                <a:lnTo>
                                  <a:pt x="11822" y="36688"/>
                                </a:lnTo>
                                <a:lnTo>
                                  <a:pt x="58254" y="36688"/>
                                </a:lnTo>
                                <a:lnTo>
                                  <a:pt x="58254" y="0"/>
                                </a:lnTo>
                                <a:lnTo>
                                  <a:pt x="70077" y="0"/>
                                </a:lnTo>
                                <a:lnTo>
                                  <a:pt x="70077" y="89328"/>
                                </a:lnTo>
                                <a:lnTo>
                                  <a:pt x="58254" y="89328"/>
                                </a:lnTo>
                                <a:lnTo>
                                  <a:pt x="58254" y="47230"/>
                                </a:lnTo>
                                <a:lnTo>
                                  <a:pt x="11822" y="47230"/>
                                </a:lnTo>
                                <a:lnTo>
                                  <a:pt x="11822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AtomLabel6"/>
                        <wps:cNvSpPr/>
                        <wps:spPr>
                          <a:xfrm>
                            <a:off x="137626" y="291250"/>
                            <a:ext cx="35100" cy="547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0" h="54767">
                                <a:moveTo>
                                  <a:pt x="-5" y="39670"/>
                                </a:moveTo>
                                <a:lnTo>
                                  <a:pt x="6579" y="38789"/>
                                </a:lnTo>
                                <a:quadBezTo>
                                  <a:pt x="7708" y="44387"/>
                                  <a:pt x="10433" y="46858"/>
                                </a:quadBezTo>
                                <a:quadBezTo>
                                  <a:pt x="13158" y="49323"/>
                                  <a:pt x="17071" y="49323"/>
                                </a:quadBezTo>
                                <a:quadBezTo>
                                  <a:pt x="21711" y="49323"/>
                                  <a:pt x="24909" y="46107"/>
                                </a:quadBezTo>
                                <a:quadBezTo>
                                  <a:pt x="28113" y="42885"/>
                                  <a:pt x="28113" y="38133"/>
                                </a:quadBezTo>
                                <a:quadBezTo>
                                  <a:pt x="28113" y="33599"/>
                                  <a:pt x="25152" y="30655"/>
                                </a:quadBezTo>
                                <a:quadBezTo>
                                  <a:pt x="22190" y="27711"/>
                                  <a:pt x="17621" y="27711"/>
                                </a:quadBezTo>
                                <a:quadBezTo>
                                  <a:pt x="15753" y="27711"/>
                                  <a:pt x="12975" y="28444"/>
                                </a:quadBezTo>
                                <a:lnTo>
                                  <a:pt x="13708" y="22669"/>
                                </a:lnTo>
                                <a:quadBezTo>
                                  <a:pt x="14364" y="22740"/>
                                  <a:pt x="14766" y="22740"/>
                                </a:quadBezTo>
                                <a:quadBezTo>
                                  <a:pt x="18969" y="22740"/>
                                  <a:pt x="22332" y="20547"/>
                                </a:quadBezTo>
                                <a:quadBezTo>
                                  <a:pt x="25701" y="18354"/>
                                  <a:pt x="25701" y="13784"/>
                                </a:quadBezTo>
                                <a:quadBezTo>
                                  <a:pt x="25701" y="10167"/>
                                  <a:pt x="23248" y="7790"/>
                                </a:quadBezTo>
                                <a:quadBezTo>
                                  <a:pt x="20801" y="5408"/>
                                  <a:pt x="16923" y="5408"/>
                                </a:quadBezTo>
                                <a:quadBezTo>
                                  <a:pt x="13087" y="5408"/>
                                  <a:pt x="10527" y="7826"/>
                                </a:quadBezTo>
                                <a:quadBezTo>
                                  <a:pt x="7968" y="10238"/>
                                  <a:pt x="7235" y="15061"/>
                                </a:quadBezTo>
                                <a:lnTo>
                                  <a:pt x="656" y="13891"/>
                                </a:lnTo>
                                <a:quadBezTo>
                                  <a:pt x="1862" y="7276"/>
                                  <a:pt x="6135" y="3641"/>
                                </a:quadBezTo>
                                <a:quadBezTo>
                                  <a:pt x="10415" y="0"/>
                                  <a:pt x="16775" y="0"/>
                                </a:quadBezTo>
                                <a:quadBezTo>
                                  <a:pt x="21168" y="0"/>
                                  <a:pt x="24856" y="1885"/>
                                </a:quadBezTo>
                                <a:quadBezTo>
                                  <a:pt x="28551" y="3765"/>
                                  <a:pt x="30507" y="7022"/>
                                </a:quadBezTo>
                                <a:quadBezTo>
                                  <a:pt x="32464" y="10273"/>
                                  <a:pt x="32464" y="13932"/>
                                </a:quadBezTo>
                                <a:quadBezTo>
                                  <a:pt x="32464" y="17402"/>
                                  <a:pt x="30596" y="20257"/>
                                </a:quadBezTo>
                                <a:quadBezTo>
                                  <a:pt x="28734" y="23106"/>
                                  <a:pt x="25075" y="24791"/>
                                </a:quadBezTo>
                                <a:quadBezTo>
                                  <a:pt x="29827" y="25885"/>
                                  <a:pt x="32458" y="29343"/>
                                </a:quadBezTo>
                                <a:quadBezTo>
                                  <a:pt x="35094" y="32795"/>
                                  <a:pt x="35094" y="37985"/>
                                </a:quadBezTo>
                                <a:quadBezTo>
                                  <a:pt x="35094" y="45007"/>
                                  <a:pt x="29975" y="49890"/>
                                </a:quadBezTo>
                                <a:quadBezTo>
                                  <a:pt x="24856" y="54767"/>
                                  <a:pt x="17036" y="54767"/>
                                </a:quadBezTo>
                                <a:quadBezTo>
                                  <a:pt x="9978" y="54767"/>
                                  <a:pt x="5314" y="50564"/>
                                </a:quadBezTo>
                                <a:quadBezTo>
                                  <a:pt x="656" y="46361"/>
                                  <a:pt x="-5" y="39670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AtomLabel7"/>
                        <wps:cNvSpPr/>
                        <wps:spPr>
                          <a:xfrm>
                            <a:off x="179457" y="617500"/>
                            <a:ext cx="85436" cy="924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6" h="92441">
                                <a:moveTo>
                                  <a:pt x="0" y="47407"/>
                                </a:moveTo>
                                <a:quadBezTo>
                                  <a:pt x="0" y="25171"/>
                                  <a:pt x="11940" y="12590"/>
                                </a:quadBezTo>
                                <a:quadBezTo>
                                  <a:pt x="23881" y="0"/>
                                  <a:pt x="42777" y="0"/>
                                </a:quadBezTo>
                                <a:quadBezTo>
                                  <a:pt x="55141" y="0"/>
                                  <a:pt x="65072" y="5911"/>
                                </a:quadBezTo>
                                <a:quadBezTo>
                                  <a:pt x="75013" y="11822"/>
                                  <a:pt x="80214" y="22403"/>
                                </a:quadBezTo>
                                <a:quadBezTo>
                                  <a:pt x="85426" y="32974"/>
                                  <a:pt x="85426" y="46373"/>
                                </a:quadBezTo>
                                <a:quadBezTo>
                                  <a:pt x="85426" y="59959"/>
                                  <a:pt x="79939" y="70688"/>
                                </a:quadBezTo>
                                <a:quadBezTo>
                                  <a:pt x="74461" y="81416"/>
                                  <a:pt x="64402" y="86934"/>
                                </a:quadBezTo>
                                <a:quadBezTo>
                                  <a:pt x="54353" y="92441"/>
                                  <a:pt x="42718" y="92441"/>
                                </a:quadBezTo>
                                <a:quadBezTo>
                                  <a:pt x="30097" y="92441"/>
                                  <a:pt x="20167" y="86352"/>
                                </a:quadBezTo>
                                <a:quadBezTo>
                                  <a:pt x="10236" y="80254"/>
                                  <a:pt x="5113" y="69712"/>
                                </a:quadBezTo>
                                <a:quadBezTo>
                                  <a:pt x="0" y="59171"/>
                                  <a:pt x="0" y="47407"/>
                                </a:quadBezTo>
                                <a:close/>
                                <a:moveTo>
                                  <a:pt x="12186" y="47595"/>
                                </a:moveTo>
                                <a:quadBezTo>
                                  <a:pt x="12186" y="63742"/>
                                  <a:pt x="20866" y="73032"/>
                                </a:quadBezTo>
                                <a:quadBezTo>
                                  <a:pt x="29556" y="82323"/>
                                  <a:pt x="42649" y="82323"/>
                                </a:quadBezTo>
                                <a:quadBezTo>
                                  <a:pt x="55998" y="82323"/>
                                  <a:pt x="64619" y="72944"/>
                                </a:quadBezTo>
                                <a:quadBezTo>
                                  <a:pt x="73239" y="63555"/>
                                  <a:pt x="73239" y="46314"/>
                                </a:quadBezTo>
                                <a:quadBezTo>
                                  <a:pt x="73239" y="35408"/>
                                  <a:pt x="69555" y="27270"/>
                                </a:quadBezTo>
                                <a:quadBezTo>
                                  <a:pt x="65870" y="19132"/>
                                  <a:pt x="58767" y="14659"/>
                                </a:quadBezTo>
                                <a:quadBezTo>
                                  <a:pt x="51673" y="10177"/>
                                  <a:pt x="42836" y="10177"/>
                                </a:quadBezTo>
                                <a:quadBezTo>
                                  <a:pt x="30285" y="10177"/>
                                  <a:pt x="21231" y="18807"/>
                                </a:quadBezTo>
                                <a:quadBezTo>
                                  <a:pt x="12186" y="27427"/>
                                  <a:pt x="12186" y="47595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AtomLabel8"/>
                        <wps:cNvSpPr/>
                        <wps:spPr>
                          <a:xfrm>
                            <a:off x="511778" y="807529"/>
                            <a:ext cx="78973" cy="923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73" h="92382">
                                <a:moveTo>
                                  <a:pt x="67141" y="59535"/>
                                </a:moveTo>
                                <a:lnTo>
                                  <a:pt x="78963" y="62520"/>
                                </a:lnTo>
                                <a:quadBezTo>
                                  <a:pt x="75249" y="77091"/>
                                  <a:pt x="65584" y="84737"/>
                                </a:quadBezTo>
                                <a:quadBezTo>
                                  <a:pt x="55929" y="92382"/>
                                  <a:pt x="41979" y="92382"/>
                                </a:quadBezTo>
                                <a:quadBezTo>
                                  <a:pt x="27536" y="92382"/>
                                  <a:pt x="18482" y="86500"/>
                                </a:quadBezTo>
                                <a:quadBezTo>
                                  <a:pt x="9438" y="80618"/>
                                  <a:pt x="4709" y="69476"/>
                                </a:quadBezTo>
                                <a:quadBezTo>
                                  <a:pt x="-9" y="58323"/>
                                  <a:pt x="-9" y="45526"/>
                                </a:quadBezTo>
                                <a:quadBezTo>
                                  <a:pt x="-9" y="31565"/>
                                  <a:pt x="5320" y="21181"/>
                                </a:quadBezTo>
                                <a:quadBezTo>
                                  <a:pt x="10659" y="10787"/>
                                  <a:pt x="20502" y="5398"/>
                                </a:quadBezTo>
                                <a:quadBezTo>
                                  <a:pt x="30344" y="9"/>
                                  <a:pt x="42156" y="9"/>
                                </a:quadBezTo>
                                <a:quadBezTo>
                                  <a:pt x="55565" y="9"/>
                                  <a:pt x="64707" y="6837"/>
                                </a:quadBezTo>
                                <a:quadBezTo>
                                  <a:pt x="73850" y="13654"/>
                                  <a:pt x="77446" y="26028"/>
                                </a:quadBezTo>
                                <a:lnTo>
                                  <a:pt x="65801" y="28767"/>
                                </a:lnTo>
                                <a:quadBezTo>
                                  <a:pt x="62698" y="19014"/>
                                  <a:pt x="56786" y="14571"/>
                                </a:quadBezTo>
                                <a:quadBezTo>
                                  <a:pt x="50875" y="10118"/>
                                  <a:pt x="41920" y="10118"/>
                                </a:quadBezTo>
                                <a:quadBezTo>
                                  <a:pt x="31615" y="10118"/>
                                  <a:pt x="24698" y="15053"/>
                                </a:quadBezTo>
                                <a:quadBezTo>
                                  <a:pt x="17782" y="19989"/>
                                  <a:pt x="14975" y="28314"/>
                                </a:quadBezTo>
                                <a:quadBezTo>
                                  <a:pt x="12177" y="36629"/>
                                  <a:pt x="12177" y="45466"/>
                                </a:quadBezTo>
                                <a:quadBezTo>
                                  <a:pt x="12177" y="56855"/>
                                  <a:pt x="15497" y="65358"/>
                                </a:quadBezTo>
                                <a:quadBezTo>
                                  <a:pt x="18827" y="73860"/>
                                  <a:pt x="25831" y="78067"/>
                                </a:quadBezTo>
                                <a:quadBezTo>
                                  <a:pt x="32836" y="82264"/>
                                  <a:pt x="41004" y="82264"/>
                                </a:quadBezTo>
                                <a:quadBezTo>
                                  <a:pt x="50934" y="82264"/>
                                  <a:pt x="57821" y="76540"/>
                                </a:quadBezTo>
                                <a:quadBezTo>
                                  <a:pt x="64707" y="70816"/>
                                  <a:pt x="67141" y="59535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AtomLabel9"/>
                        <wps:cNvSpPr/>
                        <wps:spPr>
                          <a:xfrm>
                            <a:off x="601904" y="809056"/>
                            <a:ext cx="70077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7" h="89328">
                                <a:moveTo>
                                  <a:pt x="0" y="89328"/>
                                </a:moveTo>
                                <a:lnTo>
                                  <a:pt x="0" y="0"/>
                                </a:lnTo>
                                <a:lnTo>
                                  <a:pt x="11822" y="0"/>
                                </a:lnTo>
                                <a:lnTo>
                                  <a:pt x="11822" y="36688"/>
                                </a:lnTo>
                                <a:lnTo>
                                  <a:pt x="58254" y="36688"/>
                                </a:lnTo>
                                <a:lnTo>
                                  <a:pt x="58254" y="0"/>
                                </a:lnTo>
                                <a:lnTo>
                                  <a:pt x="70077" y="0"/>
                                </a:lnTo>
                                <a:lnTo>
                                  <a:pt x="70077" y="89328"/>
                                </a:lnTo>
                                <a:lnTo>
                                  <a:pt x="58254" y="89328"/>
                                </a:lnTo>
                                <a:lnTo>
                                  <a:pt x="58254" y="47230"/>
                                </a:lnTo>
                                <a:lnTo>
                                  <a:pt x="11822" y="47230"/>
                                </a:lnTo>
                                <a:lnTo>
                                  <a:pt x="11822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AtomLabel10"/>
                        <wps:cNvSpPr/>
                        <wps:spPr>
                          <a:xfrm>
                            <a:off x="692030" y="861250"/>
                            <a:ext cx="35100" cy="547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0" h="54767">
                                <a:moveTo>
                                  <a:pt x="-5" y="39670"/>
                                </a:moveTo>
                                <a:lnTo>
                                  <a:pt x="6579" y="38789"/>
                                </a:lnTo>
                                <a:quadBezTo>
                                  <a:pt x="7708" y="44387"/>
                                  <a:pt x="10433" y="46858"/>
                                </a:quadBezTo>
                                <a:quadBezTo>
                                  <a:pt x="13158" y="49323"/>
                                  <a:pt x="17071" y="49323"/>
                                </a:quadBezTo>
                                <a:quadBezTo>
                                  <a:pt x="21711" y="49323"/>
                                  <a:pt x="24909" y="46107"/>
                                </a:quadBezTo>
                                <a:quadBezTo>
                                  <a:pt x="28113" y="42885"/>
                                  <a:pt x="28113" y="38133"/>
                                </a:quadBezTo>
                                <a:quadBezTo>
                                  <a:pt x="28113" y="33599"/>
                                  <a:pt x="25152" y="30655"/>
                                </a:quadBezTo>
                                <a:quadBezTo>
                                  <a:pt x="22190" y="27711"/>
                                  <a:pt x="17621" y="27711"/>
                                </a:quadBezTo>
                                <a:quadBezTo>
                                  <a:pt x="15753" y="27711"/>
                                  <a:pt x="12975" y="28444"/>
                                </a:quadBezTo>
                                <a:lnTo>
                                  <a:pt x="13708" y="22669"/>
                                </a:lnTo>
                                <a:quadBezTo>
                                  <a:pt x="14364" y="22740"/>
                                  <a:pt x="14766" y="22740"/>
                                </a:quadBezTo>
                                <a:quadBezTo>
                                  <a:pt x="18969" y="22740"/>
                                  <a:pt x="22332" y="20547"/>
                                </a:quadBezTo>
                                <a:quadBezTo>
                                  <a:pt x="25701" y="18354"/>
                                  <a:pt x="25701" y="13784"/>
                                </a:quadBezTo>
                                <a:quadBezTo>
                                  <a:pt x="25701" y="10167"/>
                                  <a:pt x="23248" y="7790"/>
                                </a:quadBezTo>
                                <a:quadBezTo>
                                  <a:pt x="20801" y="5408"/>
                                  <a:pt x="16923" y="5408"/>
                                </a:quadBezTo>
                                <a:quadBezTo>
                                  <a:pt x="13087" y="5408"/>
                                  <a:pt x="10527" y="7826"/>
                                </a:quadBezTo>
                                <a:quadBezTo>
                                  <a:pt x="7968" y="10238"/>
                                  <a:pt x="7235" y="15061"/>
                                </a:quadBezTo>
                                <a:lnTo>
                                  <a:pt x="656" y="13891"/>
                                </a:lnTo>
                                <a:quadBezTo>
                                  <a:pt x="1862" y="7276"/>
                                  <a:pt x="6135" y="3641"/>
                                </a:quadBezTo>
                                <a:quadBezTo>
                                  <a:pt x="10415" y="0"/>
                                  <a:pt x="16775" y="0"/>
                                </a:quadBezTo>
                                <a:quadBezTo>
                                  <a:pt x="21168" y="0"/>
                                  <a:pt x="24856" y="1885"/>
                                </a:quadBezTo>
                                <a:quadBezTo>
                                  <a:pt x="28551" y="3765"/>
                                  <a:pt x="30507" y="7022"/>
                                </a:quadBezTo>
                                <a:quadBezTo>
                                  <a:pt x="32464" y="10273"/>
                                  <a:pt x="32464" y="13932"/>
                                </a:quadBezTo>
                                <a:quadBezTo>
                                  <a:pt x="32464" y="17402"/>
                                  <a:pt x="30596" y="20257"/>
                                </a:quadBezTo>
                                <a:quadBezTo>
                                  <a:pt x="28734" y="23106"/>
                                  <a:pt x="25075" y="24791"/>
                                </a:quadBezTo>
                                <a:quadBezTo>
                                  <a:pt x="29827" y="25885"/>
                                  <a:pt x="32458" y="29343"/>
                                </a:quadBezTo>
                                <a:quadBezTo>
                                  <a:pt x="35094" y="32795"/>
                                  <a:pt x="35094" y="37985"/>
                                </a:quadBezTo>
                                <a:quadBezTo>
                                  <a:pt x="35094" y="45007"/>
                                  <a:pt x="29975" y="49890"/>
                                </a:quadBezTo>
                                <a:quadBezTo>
                                  <a:pt x="24856" y="54767"/>
                                  <a:pt x="17036" y="54767"/>
                                </a:quadBezTo>
                                <a:quadBezTo>
                                  <a:pt x="9978" y="54767"/>
                                  <a:pt x="5314" y="50564"/>
                                </a:quadBezTo>
                                <a:quadBezTo>
                                  <a:pt x="656" y="46361"/>
                                  <a:pt x="-5" y="39670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AtomLabel11"/>
                        <wps:cNvSpPr/>
                        <wps:spPr>
                          <a:xfrm>
                            <a:off x="861319" y="581242"/>
                            <a:ext cx="70382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2" h="89328">
                                <a:moveTo>
                                  <a:pt x="-9" y="89328"/>
                                </a:moveTo>
                                <a:lnTo>
                                  <a:pt x="-9" y="0"/>
                                </a:lnTo>
                                <a:lnTo>
                                  <a:pt x="12117" y="0"/>
                                </a:lnTo>
                                <a:lnTo>
                                  <a:pt x="59043" y="70136"/>
                                </a:lnTo>
                                <a:lnTo>
                                  <a:pt x="59043" y="0"/>
                                </a:lnTo>
                                <a:lnTo>
                                  <a:pt x="70372" y="0"/>
                                </a:lnTo>
                                <a:lnTo>
                                  <a:pt x="70372" y="89328"/>
                                </a:lnTo>
                                <a:lnTo>
                                  <a:pt x="58245" y="89328"/>
                                </a:lnTo>
                                <a:lnTo>
                                  <a:pt x="11329" y="19132"/>
                                </a:lnTo>
                                <a:lnTo>
                                  <a:pt x="11329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AtomLabel12"/>
                        <wps:cNvSpPr/>
                        <wps:spPr>
                          <a:xfrm>
                            <a:off x="861319" y="273816"/>
                            <a:ext cx="70382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2" h="89328">
                                <a:moveTo>
                                  <a:pt x="-9" y="89328"/>
                                </a:moveTo>
                                <a:lnTo>
                                  <a:pt x="-9" y="0"/>
                                </a:lnTo>
                                <a:lnTo>
                                  <a:pt x="12117" y="0"/>
                                </a:lnTo>
                                <a:lnTo>
                                  <a:pt x="59043" y="70136"/>
                                </a:lnTo>
                                <a:lnTo>
                                  <a:pt x="59043" y="0"/>
                                </a:lnTo>
                                <a:lnTo>
                                  <a:pt x="70372" y="0"/>
                                </a:lnTo>
                                <a:lnTo>
                                  <a:pt x="70372" y="89328"/>
                                </a:lnTo>
                                <a:lnTo>
                                  <a:pt x="58245" y="89328"/>
                                </a:lnTo>
                                <a:lnTo>
                                  <a:pt x="11329" y="19132"/>
                                </a:lnTo>
                                <a:lnTo>
                                  <a:pt x="11329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AtomLabel13"/>
                        <wps:cNvSpPr/>
                        <wps:spPr>
                          <a:xfrm>
                            <a:off x="915737" y="93115"/>
                            <a:ext cx="78973" cy="923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73" h="92382">
                                <a:moveTo>
                                  <a:pt x="67141" y="59535"/>
                                </a:moveTo>
                                <a:lnTo>
                                  <a:pt x="78963" y="62520"/>
                                </a:lnTo>
                                <a:quadBezTo>
                                  <a:pt x="75249" y="77091"/>
                                  <a:pt x="65584" y="84737"/>
                                </a:quadBezTo>
                                <a:quadBezTo>
                                  <a:pt x="55929" y="92382"/>
                                  <a:pt x="41979" y="92382"/>
                                </a:quadBezTo>
                                <a:quadBezTo>
                                  <a:pt x="27536" y="92382"/>
                                  <a:pt x="18482" y="86500"/>
                                </a:quadBezTo>
                                <a:quadBezTo>
                                  <a:pt x="9438" y="80618"/>
                                  <a:pt x="4709" y="69476"/>
                                </a:quadBezTo>
                                <a:quadBezTo>
                                  <a:pt x="-9" y="58323"/>
                                  <a:pt x="-9" y="45526"/>
                                </a:quadBezTo>
                                <a:quadBezTo>
                                  <a:pt x="-9" y="31565"/>
                                  <a:pt x="5320" y="21181"/>
                                </a:quadBezTo>
                                <a:quadBezTo>
                                  <a:pt x="10659" y="10787"/>
                                  <a:pt x="20502" y="5398"/>
                                </a:quadBezTo>
                                <a:quadBezTo>
                                  <a:pt x="30344" y="9"/>
                                  <a:pt x="42156" y="9"/>
                                </a:quadBezTo>
                                <a:quadBezTo>
                                  <a:pt x="55565" y="9"/>
                                  <a:pt x="64707" y="6837"/>
                                </a:quadBezTo>
                                <a:quadBezTo>
                                  <a:pt x="73850" y="13654"/>
                                  <a:pt x="77446" y="26028"/>
                                </a:quadBezTo>
                                <a:lnTo>
                                  <a:pt x="65801" y="28767"/>
                                </a:lnTo>
                                <a:quadBezTo>
                                  <a:pt x="62698" y="19014"/>
                                  <a:pt x="56786" y="14571"/>
                                </a:quadBezTo>
                                <a:quadBezTo>
                                  <a:pt x="50875" y="10118"/>
                                  <a:pt x="41920" y="10118"/>
                                </a:quadBezTo>
                                <a:quadBezTo>
                                  <a:pt x="31615" y="10118"/>
                                  <a:pt x="24698" y="15053"/>
                                </a:quadBezTo>
                                <a:quadBezTo>
                                  <a:pt x="17782" y="19989"/>
                                  <a:pt x="14975" y="28314"/>
                                </a:quadBezTo>
                                <a:quadBezTo>
                                  <a:pt x="12177" y="36629"/>
                                  <a:pt x="12177" y="45466"/>
                                </a:quadBezTo>
                                <a:quadBezTo>
                                  <a:pt x="12177" y="56855"/>
                                  <a:pt x="15497" y="65358"/>
                                </a:quadBezTo>
                                <a:quadBezTo>
                                  <a:pt x="18827" y="73860"/>
                                  <a:pt x="25831" y="78067"/>
                                </a:quadBezTo>
                                <a:quadBezTo>
                                  <a:pt x="32836" y="82264"/>
                                  <a:pt x="41004" y="82264"/>
                                </a:quadBezTo>
                                <a:quadBezTo>
                                  <a:pt x="50934" y="82264"/>
                                  <a:pt x="57821" y="76540"/>
                                </a:quadBezTo>
                                <a:quadBezTo>
                                  <a:pt x="64707" y="70816"/>
                                  <a:pt x="67141" y="59535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AtomLabel14"/>
                        <wps:cNvSpPr/>
                        <wps:spPr>
                          <a:xfrm>
                            <a:off x="1005863" y="94642"/>
                            <a:ext cx="70077" cy="893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7" h="89328">
                                <a:moveTo>
                                  <a:pt x="0" y="89328"/>
                                </a:moveTo>
                                <a:lnTo>
                                  <a:pt x="0" y="0"/>
                                </a:lnTo>
                                <a:lnTo>
                                  <a:pt x="11822" y="0"/>
                                </a:lnTo>
                                <a:lnTo>
                                  <a:pt x="11822" y="36688"/>
                                </a:lnTo>
                                <a:lnTo>
                                  <a:pt x="58254" y="36688"/>
                                </a:lnTo>
                                <a:lnTo>
                                  <a:pt x="58254" y="0"/>
                                </a:lnTo>
                                <a:lnTo>
                                  <a:pt x="70077" y="0"/>
                                </a:lnTo>
                                <a:lnTo>
                                  <a:pt x="70077" y="89328"/>
                                </a:lnTo>
                                <a:lnTo>
                                  <a:pt x="58254" y="89328"/>
                                </a:lnTo>
                                <a:lnTo>
                                  <a:pt x="58254" y="47230"/>
                                </a:lnTo>
                                <a:lnTo>
                                  <a:pt x="11822" y="47230"/>
                                </a:lnTo>
                                <a:lnTo>
                                  <a:pt x="11822" y="8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AtomLabel15"/>
                        <wps:cNvSpPr/>
                        <wps:spPr>
                          <a:xfrm>
                            <a:off x="1095989" y="146835"/>
                            <a:ext cx="35100" cy="547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0" h="54767">
                                <a:moveTo>
                                  <a:pt x="-5" y="39670"/>
                                </a:moveTo>
                                <a:lnTo>
                                  <a:pt x="6579" y="38789"/>
                                </a:lnTo>
                                <a:quadBezTo>
                                  <a:pt x="7708" y="44387"/>
                                  <a:pt x="10433" y="46858"/>
                                </a:quadBezTo>
                                <a:quadBezTo>
                                  <a:pt x="13158" y="49323"/>
                                  <a:pt x="17071" y="49323"/>
                                </a:quadBezTo>
                                <a:quadBezTo>
                                  <a:pt x="21711" y="49323"/>
                                  <a:pt x="24909" y="46107"/>
                                </a:quadBezTo>
                                <a:quadBezTo>
                                  <a:pt x="28113" y="42885"/>
                                  <a:pt x="28113" y="38133"/>
                                </a:quadBezTo>
                                <a:quadBezTo>
                                  <a:pt x="28113" y="33599"/>
                                  <a:pt x="25152" y="30655"/>
                                </a:quadBezTo>
                                <a:quadBezTo>
                                  <a:pt x="22190" y="27711"/>
                                  <a:pt x="17621" y="27711"/>
                                </a:quadBezTo>
                                <a:quadBezTo>
                                  <a:pt x="15753" y="27711"/>
                                  <a:pt x="12975" y="28444"/>
                                </a:quadBezTo>
                                <a:lnTo>
                                  <a:pt x="13708" y="22669"/>
                                </a:lnTo>
                                <a:quadBezTo>
                                  <a:pt x="14364" y="22740"/>
                                  <a:pt x="14766" y="22740"/>
                                </a:quadBezTo>
                                <a:quadBezTo>
                                  <a:pt x="18969" y="22740"/>
                                  <a:pt x="22332" y="20547"/>
                                </a:quadBezTo>
                                <a:quadBezTo>
                                  <a:pt x="25701" y="18354"/>
                                  <a:pt x="25701" y="13784"/>
                                </a:quadBezTo>
                                <a:quadBezTo>
                                  <a:pt x="25701" y="10167"/>
                                  <a:pt x="23248" y="7790"/>
                                </a:quadBezTo>
                                <a:quadBezTo>
                                  <a:pt x="20801" y="5408"/>
                                  <a:pt x="16923" y="5408"/>
                                </a:quadBezTo>
                                <a:quadBezTo>
                                  <a:pt x="13087" y="5408"/>
                                  <a:pt x="10527" y="7826"/>
                                </a:quadBezTo>
                                <a:quadBezTo>
                                  <a:pt x="7968" y="10238"/>
                                  <a:pt x="7235" y="15061"/>
                                </a:quadBezTo>
                                <a:lnTo>
                                  <a:pt x="656" y="13891"/>
                                </a:lnTo>
                                <a:quadBezTo>
                                  <a:pt x="1862" y="7276"/>
                                  <a:pt x="6135" y="3641"/>
                                </a:quadBezTo>
                                <a:quadBezTo>
                                  <a:pt x="10415" y="0"/>
                                  <a:pt x="16775" y="0"/>
                                </a:quadBezTo>
                                <a:quadBezTo>
                                  <a:pt x="21168" y="0"/>
                                  <a:pt x="24856" y="1885"/>
                                </a:quadBezTo>
                                <a:quadBezTo>
                                  <a:pt x="28551" y="3765"/>
                                  <a:pt x="30507" y="7022"/>
                                </a:quadBezTo>
                                <a:quadBezTo>
                                  <a:pt x="32464" y="10273"/>
                                  <a:pt x="32464" y="13932"/>
                                </a:quadBezTo>
                                <a:quadBezTo>
                                  <a:pt x="32464" y="17402"/>
                                  <a:pt x="30596" y="20257"/>
                                </a:quadBezTo>
                                <a:quadBezTo>
                                  <a:pt x="28734" y="23106"/>
                                  <a:pt x="25075" y="24791"/>
                                </a:quadBezTo>
                                <a:quadBezTo>
                                  <a:pt x="29827" y="25885"/>
                                  <a:pt x="32458" y="29343"/>
                                </a:quadBezTo>
                                <a:quadBezTo>
                                  <a:pt x="35094" y="32795"/>
                                  <a:pt x="35094" y="37985"/>
                                </a:quadBezTo>
                                <a:quadBezTo>
                                  <a:pt x="35094" y="45007"/>
                                  <a:pt x="29975" y="49890"/>
                                </a:quadBezTo>
                                <a:quadBezTo>
                                  <a:pt x="24856" y="54767"/>
                                  <a:pt x="17036" y="54767"/>
                                </a:quadBezTo>
                                <a:quadBezTo>
                                  <a:pt x="9978" y="54767"/>
                                  <a:pt x="5314" y="50564"/>
                                </a:quadBezTo>
                                <a:quadBezTo>
                                  <a:pt x="656" y="46361"/>
                                  <a:pt x="-5" y="39670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AtomLabel16"/>
                        <wps:cNvSpPr/>
                        <wps:spPr>
                          <a:xfrm>
                            <a:off x="508547" y="47500"/>
                            <a:ext cx="85436" cy="924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6" h="92441">
                                <a:moveTo>
                                  <a:pt x="0" y="47407"/>
                                </a:moveTo>
                                <a:quadBezTo>
                                  <a:pt x="0" y="25171"/>
                                  <a:pt x="11940" y="12590"/>
                                </a:quadBezTo>
                                <a:quadBezTo>
                                  <a:pt x="23881" y="0"/>
                                  <a:pt x="42777" y="0"/>
                                </a:quadBezTo>
                                <a:quadBezTo>
                                  <a:pt x="55141" y="0"/>
                                  <a:pt x="65072" y="5911"/>
                                </a:quadBezTo>
                                <a:quadBezTo>
                                  <a:pt x="75013" y="11822"/>
                                  <a:pt x="80214" y="22403"/>
                                </a:quadBezTo>
                                <a:quadBezTo>
                                  <a:pt x="85426" y="32974"/>
                                  <a:pt x="85426" y="46373"/>
                                </a:quadBezTo>
                                <a:quadBezTo>
                                  <a:pt x="85426" y="59959"/>
                                  <a:pt x="79939" y="70688"/>
                                </a:quadBezTo>
                                <a:quadBezTo>
                                  <a:pt x="74461" y="81416"/>
                                  <a:pt x="64402" y="86934"/>
                                </a:quadBezTo>
                                <a:quadBezTo>
                                  <a:pt x="54353" y="92441"/>
                                  <a:pt x="42718" y="92441"/>
                                </a:quadBezTo>
                                <a:quadBezTo>
                                  <a:pt x="30097" y="92441"/>
                                  <a:pt x="20167" y="86352"/>
                                </a:quadBezTo>
                                <a:quadBezTo>
                                  <a:pt x="10236" y="80254"/>
                                  <a:pt x="5113" y="69712"/>
                                </a:quadBezTo>
                                <a:quadBezTo>
                                  <a:pt x="0" y="59171"/>
                                  <a:pt x="0" y="47407"/>
                                </a:quadBezTo>
                                <a:close/>
                                <a:moveTo>
                                  <a:pt x="12186" y="47595"/>
                                </a:moveTo>
                                <a:quadBezTo>
                                  <a:pt x="12186" y="63742"/>
                                  <a:pt x="20866" y="73032"/>
                                </a:quadBezTo>
                                <a:quadBezTo>
                                  <a:pt x="29556" y="82323"/>
                                  <a:pt x="42649" y="82323"/>
                                </a:quadBezTo>
                                <a:quadBezTo>
                                  <a:pt x="55998" y="82323"/>
                                  <a:pt x="64619" y="72944"/>
                                </a:quadBezTo>
                                <a:quadBezTo>
                                  <a:pt x="73239" y="63555"/>
                                  <a:pt x="73239" y="46314"/>
                                </a:quadBezTo>
                                <a:quadBezTo>
                                  <a:pt x="73239" y="35408"/>
                                  <a:pt x="69555" y="27270"/>
                                </a:quadBezTo>
                                <a:quadBezTo>
                                  <a:pt x="65870" y="19132"/>
                                  <a:pt x="58767" y="14659"/>
                                </a:quadBezTo>
                                <a:quadBezTo>
                                  <a:pt x="51673" y="10177"/>
                                  <a:pt x="42836" y="10177"/>
                                </a:quadBezTo>
                                <a:quadBezTo>
                                  <a:pt x="30285" y="10177"/>
                                  <a:pt x="21231" y="18807"/>
                                </a:quadBezTo>
                                <a:quadBezTo>
                                  <a:pt x="12186" y="27427"/>
                                  <a:pt x="12186" y="47595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7E855" id="moleculeGroup" o:spid="_x0000_s1026" style="width:226.75pt;height:174.6pt;mso-position-horizontal-relative:char;mso-position-vertical-relative:line" coordsize="11785,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">
                <v:shape id="BondLine2" o:spid="_x0000_s1027" style="position:absolute;left:5512;top:2821;width:1646;height:950;visibility:visible;mso-wrap-style:square;v-text-anchor:top" coordsize="164544,9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" path="m,l164544,95000e" filled="f">
                  <v:stroke endcap="round"/>
                  <v:path arrowok="t"/>
                </v:shape>
                <v:shape id="BondLine3" o:spid="_x0000_s1028" style="position:absolute;left:4337;top:2821;width:1175;height:679;visibility:visible;mso-wrap-style:square;v-text-anchor:top" coordsize="117478,67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" path="m,67826l117478,e" filled="f">
                  <v:stroke endcap="round"/>
                  <v:path arrowok="t"/>
                </v:shape>
                <v:shape id="BondLine4" o:spid="_x0000_s1029" style="position:absolute;left:5322;top:1518;width:0;height:1413;visibility:visible;mso-wrap-style:square;v-text-anchor:top" coordsize="0,14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" path="m,l,141346e" filled="f">
                  <v:stroke endcap="round"/>
                  <v:path arrowok="t"/>
                </v:shape>
                <v:shape id="BondLine5" o:spid="_x0000_s1030" style="position:absolute;left:5702;top:1518;width:0;height:1413;visibility:visible;mso-wrap-style:square;v-text-anchor:top" coordsize="0,14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" path="m,l,141346e" filled="f">
                  <v:stroke endcap="round"/>
                  <v:path arrowok="t"/>
                </v:shape>
                <v:shape id="BondLine6" o:spid="_x0000_s1031" style="position:absolute;left:7158;top:3771;width:0;height:1900;visibility:visible;mso-wrap-style:square;v-text-anchor:top" coordsize="0,19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" path="m,l,190000e" filled="f">
                  <v:stroke endcap="round"/>
                  <v:path arrowok="t"/>
                </v:shape>
                <v:shape id="BondLine7" o:spid="_x0000_s1032" style="position:absolute;left:7538;top:4048;width:0;height:1347;visibility:visible;mso-wrap-style:square;v-text-anchor:top" coordsize="0,13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" path="m,l,134782e" filled="f">
                  <v:stroke endcap="round"/>
                  <v:path arrowok="t"/>
                </v:shape>
                <v:shape id="BondLine8" o:spid="_x0000_s1033" style="position:absolute;left:7158;top:3337;width:1336;height:434;visibility:visible;mso-wrap-style:square;v-text-anchor:top" coordsize="133634,4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" path="m,43420l133634,e" filled="f">
                  <v:stroke endcap="round"/>
                  <v:path arrowok="t"/>
                </v:shape>
                <v:shape id="BondLine9" o:spid="_x0000_s1034" style="position:absolute;left:5983;top:5671;width:1175;height:679;visibility:visible;mso-wrap-style:square;v-text-anchor:top" coordsize="117478,67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" path="m117478,l,67826e" filled="f">
                  <v:stroke endcap="round"/>
                  <v:path arrowok="t"/>
                </v:shape>
                <v:shape id="BondLine10" o:spid="_x0000_s1035" style="position:absolute;left:7158;top:5671;width:1336;height:435;visibility:visible;mso-wrap-style:square;v-text-anchor:top" coordsize="133634,4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" path="m133634,43420l,e" filled="f">
                  <v:stroke endcap="round"/>
                  <v:path arrowok="t"/>
                </v:shape>
                <v:shape id="BondLine11" o:spid="_x0000_s1036" style="position:absolute;left:3867;top:5671;width:1174;height:679;visibility:visible;mso-wrap-style:square;v-text-anchor:top" coordsize="117478,67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" path="m117478,67826l,e" filled="f">
                  <v:stroke endcap="round"/>
                  <v:path arrowok="t"/>
                </v:shape>
                <v:shape id="BondLine12" o:spid="_x0000_s1037" style="position:absolute;left:5512;top:7187;width:0;height:769;visibility:visible;mso-wrap-style:square;v-text-anchor:top" coordsize="0,7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" path="m,l,76921e" filled="f">
                  <v:stroke endcap="round"/>
                  <v:path arrowok="t"/>
                </v:shape>
                <v:shape id="BondLine13" o:spid="_x0000_s1038" style="position:absolute;left:3867;top:4337;width:0;height:1334;visibility:visible;mso-wrap-style:square;v-text-anchor:top" coordsize="0,13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" path="m,133460l,e" filled="f">
                  <v:stroke endcap="round"/>
                  <v:path arrowok="t"/>
                </v:shape>
                <v:shape id="BondLine14" o:spid="_x0000_s1039" style="position:absolute;left:2767;top:5452;width:1100;height:635;visibility:visible;mso-wrap-style:square;v-text-anchor:top" coordsize="109951,6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" path="m109951,l,63480e" filled="f">
                  <v:stroke endcap="round"/>
                  <v:path arrowok="t"/>
                </v:shape>
                <v:shape id="BondLine15" o:spid="_x0000_s1040" style="position:absolute;left:2767;top:5781;width:1290;height:745;visibility:visible;mso-wrap-style:square;v-text-anchor:top" coordsize="128951,7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" path="m128951,l,74450e" filled="f">
                  <v:stroke endcap="round"/>
                  <v:path arrowok="t"/>
                </v:shape>
                <v:shape id="BondLine16" o:spid="_x0000_s1041" style="position:absolute;left:2735;top:3118;width:661;height:382;visibility:visible;mso-wrap-style:square;v-text-anchor:top" coordsize="66116,3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" path="m66116,38172l,e" filled="f">
                  <v:stroke endcap="round"/>
                  <v:path arrowok="t"/>
                </v:shape>
                <v:shape id="BondLine17" o:spid="_x0000_s1042" style="position:absolute;left:9375;top:4721;width:706;height:972;visibility:visible;mso-wrap-style:square;v-text-anchor:top" coordsize="70601,9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" path="m70601,l,97173e" filled="f">
                  <v:stroke endcap="round"/>
                  <v:path arrowok="t"/>
                </v:shape>
                <v:shape id="BondLine18" o:spid="_x0000_s1043" style="position:absolute;left:8906;top:4721;width:706;height:972;visibility:visible;mso-wrap-style:square;v-text-anchor:top" coordsize="70600,9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" path="m70600,l,97173e" filled="f">
                  <v:stroke endcap="round"/>
                  <v:path arrowok="t"/>
                </v:shape>
                <v:shape id="BondLine19" o:spid="_x0000_s1044" style="position:absolute;left:9375;top:3750;width:706;height:971;visibility:visible;mso-wrap-style:square;v-text-anchor:top" coordsize="70601,9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" path="m,l70601,97173e" filled="f">
                  <v:stroke endcap="round"/>
                  <v:path arrowok="t"/>
                </v:shape>
                <v:shape id="BondLine20" o:spid="_x0000_s1045" style="position:absolute;left:9148;top:2001;width:201;height:618;visibility:visible;mso-wrap-style:square;v-text-anchor:top" coordsize="20077,6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" path="m,61790l20077,e" filled="f">
                  <v:stroke endcap="round"/>
                  <v:path arrowok="t"/>
                </v:shape>
                <v:shape id="AtomLabel2" o:spid="_x0000_s1046" style="position:absolute;left:5160;top:6175;width:704;height:893;visibility:visible;mso-wrap-style:square;v-text-anchor:top" coordsize="70382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" path="m-9,89328l-9,,12117,,59043,70136,59043,,70372,r,89328l58245,89328,11329,19132r,70196l-9,89328xe" fillcolor="#3050f8" stroked="f">
                  <v:path arrowok="t"/>
                </v:shape>
                <v:shape id="AtomLabel3" o:spid="_x0000_s1047" style="position:absolute;left:3515;top:3325;width:704;height:893;visibility:visible;mso-wrap-style:square;v-text-anchor:top" coordsize="70382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" path="m-9,89328l-9,,12117,,59043,70136,59043,,70372,r,89328l58245,89328,11329,19132r,70196l-9,89328xe" fillcolor="#3050f8" stroked="f">
                  <v:path arrowok="t"/>
                </v:shape>
                <v:shape id="AtomLabel4" o:spid="_x0000_s1048" style="position:absolute;left:1826;top:2375;width:790;height:924;visibility:visible;mso-wrap-style:square;v-text-anchor:top" coordsize="78973,9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" path="m67141,59535r11822,2985qb75249,77091l65584,84737qb55929,92382l41979,92382qb27536,92382l18482,86500qb9438,80618l4709,69476qb-9,58323l-9,45526qb-9,31565l5320,21181qb10659,10787l20502,5398qb30344,9l42156,9qb55565,9l64707,6837qb73850,13654l77446,26028,65801,28767qb62698,19014l56786,14571qb50875,10118l41920,10118qb31615,10118l24698,15053qb17782,19989l14975,28314qb12177,36629l12177,45466qb12177,56855l15497,65358qb18827,73860l25831,78067qb32836,82264l41004,82264qb50934,82264l57821,76540qb64707,70816l67141,59535xe" fillcolor="#909090" stroked="f">
                  <v:path arrowok="t"/>
                </v:shape>
                <v:shape id="AtomLabel5" o:spid="_x0000_s1049" style="position:absolute;left:475;top:2390;width:700;height:893;visibility:visible;mso-wrap-style:square;v-text-anchor:top" coordsize="70077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" path="m,89328l,,11822,r,36688l58254,36688,58254,,70077,r,89328l58254,89328r,-42098l11822,47230r,42098l,89328xe" fillcolor="#909090" stroked="f">
                  <v:path arrowok="t"/>
                </v:shape>
                <v:shape id="AtomLabel6" o:spid="_x0000_s1050" style="position:absolute;left:1376;top:2912;width:351;height:548;visibility:visible;mso-wrap-style:square;v-text-anchor:top" coordsize="35100,5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" path="m-5,39670r6584,-881qb7708,44387l10433,46858qb13158,49323l17071,49323qb21711,49323l24909,46107qb28113,42885l28113,38133qb28113,33599l25152,30655qb22190,27711l17621,27711qb15753,27711l12975,28444r733,-5775qb14364,22740l14766,22740qb18969,22740l22332,20547qb25701,18354l25701,13784qb25701,10167l23248,7790qb20801,5408l16923,5408qb13087,5408l10527,7826qb7968,10238l7235,15061,656,13891qb1862,7276l6135,3641qb10415,l16775,qb21168,l24856,1885qb28551,3765l30507,7022qb32464,10273l32464,13932qb32464,17402l30596,20257qb28734,23106l25075,24791qb29827,25885l32458,29343qb35094,32795l35094,37985qb35094,45007l29975,49890qb24856,54767l17036,54767qb9978,54767l5314,50564qb656,46361l-5,39670xe" fillcolor="#909090" stroked="f">
                  <v:path arrowok="t"/>
                </v:shape>
                <v:shape id="AtomLabel7" o:spid="_x0000_s1051" style="position:absolute;left:1794;top:6175;width:854;height:924;visibility:visible;mso-wrap-style:square;v-text-anchor:top" coordsize="85436,9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" path="m,47407qb,25171l11940,12590qb23881,l42777,qb55141,l65072,5911qb75013,11822l80214,22403qb85426,32974l85426,46373qb85426,59959l79939,70688qb74461,81416l64402,86934qb54353,92441l42718,92441qb30097,92441l20167,86352qb10236,80254l5113,69712qb,59171l,47407xm12186,47595qb12186,63742l20866,73032qb29556,82323l42649,82323qb55998,82323l64619,72944qb73239,63555l73239,46314qb73239,35408l69555,27270qb65870,19132l58767,14659qb51673,10177l42836,10177qb30285,10177l21231,18807qb12186,27427l12186,47595xe" fillcolor="#ff0d0d" stroked="f">
                  <v:path arrowok="t"/>
                </v:shape>
                <v:shape id="AtomLabel8" o:spid="_x0000_s1052" style="position:absolute;left:5117;top:8075;width:790;height:924;visibility:visible;mso-wrap-style:square;v-text-anchor:top" coordsize="78973,9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" path="m67141,59535r11822,2985qb75249,77091l65584,84737qb55929,92382l41979,92382qb27536,92382l18482,86500qb9438,80618l4709,69476qb-9,58323l-9,45526qb-9,31565l5320,21181qb10659,10787l20502,5398qb30344,9l42156,9qb55565,9l64707,6837qb73850,13654l77446,26028,65801,28767qb62698,19014l56786,14571qb50875,10118l41920,10118qb31615,10118l24698,15053qb17782,19989l14975,28314qb12177,36629l12177,45466qb12177,56855l15497,65358qb18827,73860l25831,78067qb32836,82264l41004,82264qb50934,82264l57821,76540qb64707,70816l67141,59535xe" fillcolor="#909090" stroked="f">
                  <v:path arrowok="t"/>
                </v:shape>
                <v:shape id="AtomLabel9" o:spid="_x0000_s1053" style="position:absolute;left:6019;top:8090;width:700;height:893;visibility:visible;mso-wrap-style:square;v-text-anchor:top" coordsize="70077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" path="m,89328l,,11822,r,36688l58254,36688,58254,,70077,r,89328l58254,89328r,-42098l11822,47230r,42098l,89328xe" fillcolor="#909090" stroked="f">
                  <v:path arrowok="t"/>
                </v:shape>
                <v:shape id="AtomLabel10" o:spid="_x0000_s1054" style="position:absolute;left:6920;top:8612;width:351;height:548;visibility:visible;mso-wrap-style:square;v-text-anchor:top" coordsize="35100,5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" path="m-5,39670r6584,-881qb7708,44387l10433,46858qb13158,49323l17071,49323qb21711,49323l24909,46107qb28113,42885l28113,38133qb28113,33599l25152,30655qb22190,27711l17621,27711qb15753,27711l12975,28444r733,-5775qb14364,22740l14766,22740qb18969,22740l22332,20547qb25701,18354l25701,13784qb25701,10167l23248,7790qb20801,5408l16923,5408qb13087,5408l10527,7826qb7968,10238l7235,15061,656,13891qb1862,7276l6135,3641qb10415,l16775,qb21168,l24856,1885qb28551,3765l30507,7022qb32464,10273l32464,13932qb32464,17402l30596,20257qb28734,23106l25075,24791qb29827,25885l32458,29343qb35094,32795l35094,37985qb35094,45007l29975,49890qb24856,54767l17036,54767qb9978,54767l5314,50564qb656,46361l-5,39670xe" fillcolor="#909090" stroked="f">
                  <v:path arrowok="t"/>
                </v:shape>
                <v:shape id="AtomLabel11" o:spid="_x0000_s1055" style="position:absolute;left:8613;top:5812;width:704;height:893;visibility:visible;mso-wrap-style:square;v-text-anchor:top" coordsize="70382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" path="m-9,89328l-9,,12117,,59043,70136,59043,,70372,r,89328l58245,89328,11329,19132r,70196l-9,89328xe" fillcolor="#3050f8" stroked="f">
                  <v:path arrowok="t"/>
                </v:shape>
                <v:shape id="AtomLabel12" o:spid="_x0000_s1056" style="position:absolute;left:8613;top:2738;width:704;height:893;visibility:visible;mso-wrap-style:square;v-text-anchor:top" coordsize="70382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" path="m-9,89328l-9,,12117,,59043,70136,59043,,70372,r,89328l58245,89328,11329,19132r,70196l-9,89328xe" fillcolor="#3050f8" stroked="f">
                  <v:path arrowok="t"/>
                </v:shape>
                <v:shape id="AtomLabel13" o:spid="_x0000_s1057" style="position:absolute;left:9157;top:931;width:790;height:923;visibility:visible;mso-wrap-style:square;v-text-anchor:top" coordsize="78973,9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" path="m67141,59535r11822,2985qb75249,77091l65584,84737qb55929,92382l41979,92382qb27536,92382l18482,86500qb9438,80618l4709,69476qb-9,58323l-9,45526qb-9,31565l5320,21181qb10659,10787l20502,5398qb30344,9l42156,9qb55565,9l64707,6837qb73850,13654l77446,26028,65801,28767qb62698,19014l56786,14571qb50875,10118l41920,10118qb31615,10118l24698,15053qb17782,19989l14975,28314qb12177,36629l12177,45466qb12177,56855l15497,65358qb18827,73860l25831,78067qb32836,82264l41004,82264qb50934,82264l57821,76540qb64707,70816l67141,59535xe" fillcolor="#909090" stroked="f">
                  <v:path arrowok="t"/>
                </v:shape>
                <v:shape id="AtomLabel14" o:spid="_x0000_s1058" style="position:absolute;left:10058;top:946;width:701;height:893;visibility:visible;mso-wrap-style:square;v-text-anchor:top" coordsize="70077,8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" path="m,89328l,,11822,r,36688l58254,36688,58254,,70077,r,89328l58254,89328r,-42098l11822,47230r,42098l,89328xe" fillcolor="#909090" stroked="f">
                  <v:path arrowok="t"/>
                </v:shape>
                <v:shape id="AtomLabel15" o:spid="_x0000_s1059" style="position:absolute;left:10959;top:1468;width:351;height:548;visibility:visible;mso-wrap-style:square;v-text-anchor:top" coordsize="35100,5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" path="m-5,39670r6584,-881qb7708,44387l10433,46858qb13158,49323l17071,49323qb21711,49323l24909,46107qb28113,42885l28113,38133qb28113,33599l25152,30655qb22190,27711l17621,27711qb15753,27711l12975,28444r733,-5775qb14364,22740l14766,22740qb18969,22740l22332,20547qb25701,18354l25701,13784qb25701,10167l23248,7790qb20801,5408l16923,5408qb13087,5408l10527,7826qb7968,10238l7235,15061,656,13891qb1862,7276l6135,3641qb10415,l16775,qb21168,l24856,1885qb28551,3765l30507,7022qb32464,10273l32464,13932qb32464,17402l30596,20257qb28734,23106l25075,24791qb29827,25885l32458,29343qb35094,32795l35094,37985qb35094,45007l29975,49890qb24856,54767l17036,54767qb9978,54767l5314,50564qb656,46361l-5,39670xe" fillcolor="#909090" stroked="f">
                  <v:path arrowok="t"/>
                </v:shape>
                <v:shape id="AtomLabel16" o:spid="_x0000_s1060" style="position:absolute;left:5085;top:475;width:854;height:924;visibility:visible;mso-wrap-style:square;v-text-anchor:top" coordsize="85436,9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" path="m,47407qb,25171l11940,12590qb23881,l42777,qb55141,l65072,5911qb75013,11822l80214,22403qb85426,32974l85426,46373qb85426,59959l79939,70688qb74461,81416l64402,86934qb54353,92441l42718,92441qb30097,92441l20167,86352qb10236,80254l5113,69712qb,59171l,47407xm12186,47595qb12186,63742l20866,73032qb29556,82323l42649,82323qb55998,82323l64619,72944qb73239,63555l73239,46314qb73239,35408l69555,27270qb65870,19132l58767,14659qb51673,10177l42836,10177qb30285,10177l21231,18807qb12186,27427l12186,47595xe" fillcolor="#ff0d0d" stroked="f">
                  <v:path arrowok="t"/>
                </v:shape>
                <w10:anchorlock/>
              </v:group>
            </w:pict>
          </mc:Fallback>
        </mc:AlternateContent>
      </w:r>
    </w:p>
    <w:p w14:paraId="7CDF1AAD" w14:textId="061F4CEC" w:rsidR="007C6579" w:rsidRDefault="007C6579" w:rsidP="007C6579">
      <w:pPr>
        <w:pStyle w:val="Napis"/>
        <w:jc w:val="both"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Figure </w:t>
      </w:r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Figure \* ARABIC </w:instrText>
      </w:r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2020E7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1</w:t>
      </w:r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: </w:t>
      </w:r>
      <w:proofErr w:type="spellStart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>Chemical</w:t>
      </w:r>
      <w:proofErr w:type="spellEnd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>structure</w:t>
      </w:r>
      <w:proofErr w:type="spellEnd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>of</w:t>
      </w:r>
      <w:proofErr w:type="spellEnd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>caffeine</w:t>
      </w:r>
      <w:proofErr w:type="spellEnd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7C6579">
        <w:rPr>
          <w:rFonts w:ascii="Arial" w:hAnsi="Arial" w:cs="Arial"/>
          <w:i w:val="0"/>
          <w:iCs w:val="0"/>
          <w:color w:val="auto"/>
          <w:sz w:val="16"/>
          <w:szCs w:val="16"/>
        </w:rPr>
        <w:t>molecule</w:t>
      </w:r>
      <w:proofErr w:type="spellEnd"/>
    </w:p>
    <w:p w14:paraId="2F6DA8D7" w14:textId="7569F4BE" w:rsidR="007A5790" w:rsidRPr="007C6579" w:rsidRDefault="00C678BE" w:rsidP="007C6579">
      <w:pPr>
        <w:pStyle w:val="Napis"/>
        <w:jc w:val="both"/>
        <w:rPr>
          <w:rFonts w:ascii="Arial" w:hAnsi="Arial" w:cs="Arial"/>
          <w:i w:val="0"/>
          <w:iCs w:val="0"/>
          <w:color w:val="auto"/>
          <w:sz w:val="16"/>
          <w:szCs w:val="16"/>
        </w:rPr>
      </w:pPr>
      <w:r>
        <w:rPr>
          <w:sz w:val="24"/>
          <w:szCs w:val="24"/>
        </w:rPr>
        <w:tab/>
      </w:r>
    </w:p>
    <w:p w14:paraId="53A16F77" w14:textId="77A6458E" w:rsidR="00F06482" w:rsidRPr="00F06482" w:rsidRDefault="00F73FFA" w:rsidP="00F06482">
      <w:pPr>
        <w:spacing w:after="60" w:line="360" w:lineRule="auto"/>
        <w:jc w:val="both"/>
        <w:rPr>
          <w:spacing w:val="-6"/>
          <w:sz w:val="24"/>
          <w:szCs w:val="24"/>
        </w:rPr>
      </w:pPr>
      <w:proofErr w:type="spellStart"/>
      <w:r w:rsidRPr="00F06482">
        <w:rPr>
          <w:sz w:val="24"/>
          <w:szCs w:val="24"/>
        </w:rPr>
        <w:t>For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the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="00F06482" w:rsidRPr="00F06482">
        <w:rPr>
          <w:sz w:val="24"/>
          <w:szCs w:val="24"/>
        </w:rPr>
        <w:t>detection</w:t>
      </w:r>
      <w:proofErr w:type="spellEnd"/>
      <w:r w:rsidR="00F06482" w:rsidRPr="00F06482">
        <w:rPr>
          <w:sz w:val="24"/>
          <w:szCs w:val="24"/>
        </w:rPr>
        <w:t xml:space="preserve"> </w:t>
      </w:r>
      <w:proofErr w:type="spellStart"/>
      <w:r w:rsidR="00F06482" w:rsidRPr="00F06482">
        <w:rPr>
          <w:sz w:val="24"/>
          <w:szCs w:val="24"/>
        </w:rPr>
        <w:t>of</w:t>
      </w:r>
      <w:proofErr w:type="spellEnd"/>
      <w:r w:rsidR="00F06482" w:rsidRPr="00F06482">
        <w:rPr>
          <w:sz w:val="24"/>
          <w:szCs w:val="24"/>
        </w:rPr>
        <w:t xml:space="preserve"> </w:t>
      </w:r>
      <w:proofErr w:type="spellStart"/>
      <w:r w:rsidR="001F62E9">
        <w:rPr>
          <w:sz w:val="24"/>
          <w:szCs w:val="24"/>
        </w:rPr>
        <w:t>different</w:t>
      </w:r>
      <w:proofErr w:type="spellEnd"/>
      <w:r w:rsidR="009717D3">
        <w:rPr>
          <w:sz w:val="24"/>
          <w:szCs w:val="24"/>
        </w:rPr>
        <w:t xml:space="preserve"> </w:t>
      </w:r>
      <w:proofErr w:type="spellStart"/>
      <w:r w:rsidR="00F06482" w:rsidRPr="00F06482">
        <w:rPr>
          <w:sz w:val="24"/>
          <w:szCs w:val="24"/>
        </w:rPr>
        <w:t>caffeine</w:t>
      </w:r>
      <w:proofErr w:type="spellEnd"/>
      <w:r w:rsidR="009717D3">
        <w:rPr>
          <w:sz w:val="24"/>
          <w:szCs w:val="24"/>
        </w:rPr>
        <w:t xml:space="preserve"> </w:t>
      </w:r>
      <w:proofErr w:type="spellStart"/>
      <w:r w:rsidR="009717D3">
        <w:rPr>
          <w:sz w:val="24"/>
          <w:szCs w:val="24"/>
        </w:rPr>
        <w:t>concentrations</w:t>
      </w:r>
      <w:proofErr w:type="spellEnd"/>
      <w:r w:rsidR="00F06482">
        <w:rPr>
          <w:sz w:val="24"/>
          <w:szCs w:val="24"/>
        </w:rPr>
        <w:t>,</w:t>
      </w:r>
      <w:r w:rsidR="00F06482" w:rsidRPr="00F06482">
        <w:rPr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the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electrochemical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impedance </w:t>
      </w:r>
      <w:proofErr w:type="spellStart"/>
      <w:r w:rsidR="00F06482" w:rsidRPr="00F06482">
        <w:rPr>
          <w:rStyle w:val="08KljunebesedeChar"/>
          <w:sz w:val="24"/>
          <w:szCs w:val="24"/>
        </w:rPr>
        <w:t>spectroscopy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(EIS) </w:t>
      </w:r>
      <w:proofErr w:type="spellStart"/>
      <w:r w:rsidR="00F06482" w:rsidRPr="00F06482">
        <w:rPr>
          <w:rStyle w:val="08KljunebesedeChar"/>
          <w:sz w:val="24"/>
          <w:szCs w:val="24"/>
        </w:rPr>
        <w:t>method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was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1F62E9">
        <w:rPr>
          <w:rStyle w:val="08KljunebesedeChar"/>
          <w:sz w:val="24"/>
          <w:szCs w:val="24"/>
        </w:rPr>
        <w:t>applied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. </w:t>
      </w:r>
      <w:r w:rsidR="00F06482" w:rsidRPr="00F06482">
        <w:rPr>
          <w:sz w:val="24"/>
          <w:szCs w:val="24"/>
        </w:rPr>
        <w:t xml:space="preserve">EIS </w:t>
      </w:r>
      <w:r w:rsidR="00F06482" w:rsidRPr="00F06482">
        <w:rPr>
          <w:rStyle w:val="08KljunebesedeChar"/>
          <w:sz w:val="24"/>
          <w:szCs w:val="24"/>
        </w:rPr>
        <w:t xml:space="preserve">is </w:t>
      </w:r>
      <w:proofErr w:type="spellStart"/>
      <w:r w:rsidR="00F06482" w:rsidRPr="00F06482">
        <w:rPr>
          <w:rStyle w:val="08KljunebesedeChar"/>
          <w:sz w:val="24"/>
          <w:szCs w:val="24"/>
        </w:rPr>
        <w:t>widely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used in </w:t>
      </w:r>
      <w:proofErr w:type="spellStart"/>
      <w:r w:rsidR="00F06482" w:rsidRPr="00F06482">
        <w:rPr>
          <w:rStyle w:val="08KljunebesedeChar"/>
          <w:sz w:val="24"/>
          <w:szCs w:val="24"/>
        </w:rPr>
        <w:t>the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production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and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optimization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of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biosensors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as </w:t>
      </w:r>
      <w:proofErr w:type="spellStart"/>
      <w:r w:rsidR="00F06482" w:rsidRPr="00F06482">
        <w:rPr>
          <w:rStyle w:val="08KljunebesedeChar"/>
          <w:sz w:val="24"/>
          <w:szCs w:val="24"/>
        </w:rPr>
        <w:t>this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method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allows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DB5829">
        <w:rPr>
          <w:rStyle w:val="08KljunebesedeChar"/>
          <w:sz w:val="24"/>
          <w:szCs w:val="24"/>
        </w:rPr>
        <w:t>for</w:t>
      </w:r>
      <w:proofErr w:type="spellEnd"/>
      <w:r w:rsidR="00DB5829">
        <w:rPr>
          <w:rStyle w:val="08KljunebesedeChar"/>
          <w:sz w:val="24"/>
          <w:szCs w:val="24"/>
        </w:rPr>
        <w:t xml:space="preserve"> </w:t>
      </w:r>
      <w:proofErr w:type="spellStart"/>
      <w:r w:rsidR="00E86726">
        <w:rPr>
          <w:rStyle w:val="08KljunebesedeChar"/>
          <w:sz w:val="24"/>
          <w:szCs w:val="24"/>
        </w:rPr>
        <w:t>t</w:t>
      </w:r>
      <w:r w:rsidR="00DB5829">
        <w:rPr>
          <w:rStyle w:val="08KljunebesedeChar"/>
          <w:sz w:val="24"/>
          <w:szCs w:val="24"/>
        </w:rPr>
        <w:t>he</w:t>
      </w:r>
      <w:proofErr w:type="spellEnd"/>
      <w:r w:rsidR="00DB5829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characterization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of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the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biological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component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attached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to </w:t>
      </w:r>
      <w:proofErr w:type="spellStart"/>
      <w:r w:rsidR="00F06482" w:rsidRPr="00F06482">
        <w:rPr>
          <w:rStyle w:val="08KljunebesedeChar"/>
          <w:sz w:val="24"/>
          <w:szCs w:val="24"/>
        </w:rPr>
        <w:t>the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sensor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and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DB5829">
        <w:rPr>
          <w:rStyle w:val="08KljunebesedeChar"/>
          <w:sz w:val="24"/>
          <w:szCs w:val="24"/>
        </w:rPr>
        <w:t>of</w:t>
      </w:r>
      <w:proofErr w:type="spellEnd"/>
      <w:r w:rsidR="00DB5829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the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analyte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present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in </w:t>
      </w:r>
      <w:proofErr w:type="spellStart"/>
      <w:r w:rsidR="00F06482" w:rsidRPr="00F06482">
        <w:rPr>
          <w:rStyle w:val="08KljunebesedeChar"/>
          <w:sz w:val="24"/>
          <w:szCs w:val="24"/>
        </w:rPr>
        <w:t>the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sample.</w:t>
      </w:r>
      <w:r w:rsidR="00F06482" w:rsidRPr="00F06482">
        <w:rPr>
          <w:rStyle w:val="08KljunebesedeChar"/>
          <w:sz w:val="24"/>
          <w:szCs w:val="24"/>
        </w:rPr>
        <w:fldChar w:fldCharType="begin">
          <w:fldData xml:space="preserve">PEVuZE5vdGU+PENpdGU+PEF1dGhvcj5GYW48L0F1dGhvcj48WWVhcj4yMDE5PC9ZZWFyPjxSZWNO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</w:fldData>
        </w:fldChar>
      </w:r>
      <w:r w:rsidR="00F06482" w:rsidRPr="00F06482">
        <w:rPr>
          <w:rStyle w:val="08KljunebesedeChar"/>
          <w:sz w:val="24"/>
          <w:szCs w:val="24"/>
        </w:rPr>
        <w:instrText xml:space="preserve"> ADDIN EN.CITE </w:instrText>
      </w:r>
      <w:r w:rsidR="00F06482" w:rsidRPr="00F06482">
        <w:rPr>
          <w:rStyle w:val="08KljunebesedeChar"/>
          <w:sz w:val="24"/>
          <w:szCs w:val="24"/>
        </w:rPr>
        <w:fldChar w:fldCharType="begin">
          <w:fldData xml:space="preserve">PEVuZE5vdGU+PENpdGU+PEF1dGhvcj5GYW48L0F1dGhvcj48WWVhcj4yMDE5PC9ZZWFyPjxSZWNO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</w:fldData>
        </w:fldChar>
      </w:r>
      <w:r w:rsidR="00F06482" w:rsidRPr="00F06482">
        <w:rPr>
          <w:rStyle w:val="08KljunebesedeChar"/>
          <w:sz w:val="24"/>
          <w:szCs w:val="24"/>
        </w:rPr>
        <w:instrText xml:space="preserve"> ADDIN EN.CITE.DATA </w:instrText>
      </w:r>
      <w:r w:rsidR="00F06482" w:rsidRPr="00F06482">
        <w:rPr>
          <w:rStyle w:val="08KljunebesedeChar"/>
          <w:sz w:val="24"/>
          <w:szCs w:val="24"/>
        </w:rPr>
      </w:r>
      <w:r w:rsidR="00F06482" w:rsidRPr="00F06482">
        <w:rPr>
          <w:rStyle w:val="08KljunebesedeChar"/>
          <w:sz w:val="24"/>
          <w:szCs w:val="24"/>
        </w:rPr>
        <w:fldChar w:fldCharType="end"/>
      </w:r>
      <w:r w:rsidR="00F06482" w:rsidRPr="00F06482">
        <w:rPr>
          <w:rStyle w:val="08KljunebesedeChar"/>
          <w:sz w:val="24"/>
          <w:szCs w:val="24"/>
        </w:rPr>
      </w:r>
      <w:r w:rsidR="00F06482" w:rsidRPr="00F06482">
        <w:rPr>
          <w:rStyle w:val="08KljunebesedeChar"/>
          <w:sz w:val="24"/>
          <w:szCs w:val="24"/>
        </w:rPr>
        <w:fldChar w:fldCharType="separate"/>
      </w:r>
      <w:r w:rsidR="00F06482" w:rsidRPr="00F06482">
        <w:rPr>
          <w:rStyle w:val="08KljunebesedeChar"/>
          <w:noProof/>
          <w:sz w:val="24"/>
          <w:szCs w:val="24"/>
          <w:vertAlign w:val="superscript"/>
        </w:rPr>
        <w:t>24, 25</w:t>
      </w:r>
      <w:r w:rsidR="00F06482" w:rsidRPr="00F06482">
        <w:rPr>
          <w:rStyle w:val="08KljunebesedeChar"/>
          <w:sz w:val="24"/>
          <w:szCs w:val="24"/>
        </w:rPr>
        <w:fldChar w:fldCharType="end"/>
      </w:r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Because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biosensors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produce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a </w:t>
      </w:r>
      <w:proofErr w:type="spellStart"/>
      <w:r w:rsidR="00F06482" w:rsidRPr="00F06482">
        <w:rPr>
          <w:rStyle w:val="08KljunebesedeChar"/>
          <w:sz w:val="24"/>
          <w:szCs w:val="24"/>
        </w:rPr>
        <w:t>rapid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response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, </w:t>
      </w:r>
      <w:proofErr w:type="spellStart"/>
      <w:r w:rsidR="00F06482" w:rsidRPr="00F06482">
        <w:rPr>
          <w:rStyle w:val="08KljunebesedeChar"/>
          <w:sz w:val="24"/>
          <w:szCs w:val="24"/>
        </w:rPr>
        <w:t>they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can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be </w:t>
      </w:r>
      <w:proofErr w:type="spellStart"/>
      <w:r w:rsidR="00DB5829">
        <w:rPr>
          <w:rStyle w:val="08KljunebesedeChar"/>
          <w:sz w:val="24"/>
          <w:szCs w:val="24"/>
        </w:rPr>
        <w:t>applied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to monitor </w:t>
      </w:r>
      <w:proofErr w:type="spellStart"/>
      <w:r w:rsidR="00F06482" w:rsidRPr="00F06482">
        <w:rPr>
          <w:rStyle w:val="08KljunebesedeChar"/>
          <w:sz w:val="24"/>
          <w:szCs w:val="24"/>
        </w:rPr>
        <w:t>molecular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F06482" w:rsidRPr="00F06482">
        <w:rPr>
          <w:rStyle w:val="08KljunebesedeChar"/>
          <w:sz w:val="24"/>
          <w:szCs w:val="24"/>
        </w:rPr>
        <w:t>events</w:t>
      </w:r>
      <w:proofErr w:type="spellEnd"/>
      <w:r w:rsidR="00F06482" w:rsidRPr="00F06482">
        <w:rPr>
          <w:rStyle w:val="08KljunebesedeChar"/>
          <w:sz w:val="24"/>
          <w:szCs w:val="24"/>
        </w:rPr>
        <w:t xml:space="preserve"> in real-time.</w:t>
      </w:r>
      <w:r w:rsidR="00F06482" w:rsidRPr="00F06482">
        <w:rPr>
          <w:rStyle w:val="08KljunebesedeChar"/>
          <w:sz w:val="24"/>
          <w:szCs w:val="24"/>
        </w:rPr>
        <w:fldChar w:fldCharType="begin"/>
      </w:r>
      <w:r w:rsidR="00F06482" w:rsidRPr="00F06482">
        <w:rPr>
          <w:rStyle w:val="08KljunebesedeChar"/>
          <w:sz w:val="24"/>
          <w:szCs w:val="24"/>
        </w:rPr>
        <w:instrText xml:space="preserve"> ADDIN EN.CITE &lt;EndNote&gt;&lt;Cite&gt;&lt;Author&gt;Kivirand&lt;/Author&gt;&lt;Year&gt;2019&lt;/Year&gt;&lt;RecNum&gt;82&lt;/RecNum&gt;&lt;DisplayText&gt;&lt;style face="superscript"&gt;26&lt;/style&gt;&lt;/DisplayText&gt;&lt;record&gt;&lt;rec-number&gt;82&lt;/rec-number&gt;&lt;foreign-keys&gt;&lt;key app="EN" db-id="vzsrts2r3w5f2cex0sopwpr0fpd0fza9zpap" timestamp="1634809689" guid="e00c9382-c8c8-44d6-b1bd-ddaed6e07e8d"&gt;82&lt;/key&gt;&lt;/foreign-keys&gt;&lt;ref-type name="Book Section"&gt;5&lt;/ref-type&gt;&lt;contributors&gt;&lt;authors&gt;&lt;author&gt;Kivirand, Kairi&lt;/author&gt;&lt;author&gt;Min, Mart&lt;/author&gt;&lt;author&gt;Rinken, Toonika&lt;/author&gt;&lt;/authors&gt;&lt;/contributors&gt;&lt;titles&gt;&lt;title&gt;Challenges and Applications of Impedance-Based Biosensors in Water Analysis&lt;/title&gt;&lt;secondary-title&gt;Environmental Biosensors&lt;/secondary-title&gt;&lt;/titles&gt;&lt;dates&gt;&lt;year&gt;2019&lt;/year&gt;&lt;/dates&gt;&lt;publisher&gt;IntechOpen&lt;/publisher&gt;&lt;urls&gt;&lt;/urls&gt;&lt;/record&gt;&lt;/Cite&gt;&lt;/EndNote&gt;</w:instrText>
      </w:r>
      <w:r w:rsidR="00F06482" w:rsidRPr="00F06482">
        <w:rPr>
          <w:rStyle w:val="08KljunebesedeChar"/>
          <w:sz w:val="24"/>
          <w:szCs w:val="24"/>
        </w:rPr>
        <w:fldChar w:fldCharType="separate"/>
      </w:r>
      <w:r w:rsidR="00F06482" w:rsidRPr="00F06482">
        <w:rPr>
          <w:rStyle w:val="08KljunebesedeChar"/>
          <w:noProof/>
          <w:sz w:val="24"/>
          <w:szCs w:val="24"/>
          <w:vertAlign w:val="superscript"/>
        </w:rPr>
        <w:t>26</w:t>
      </w:r>
      <w:r w:rsidR="00F06482" w:rsidRPr="00F06482">
        <w:rPr>
          <w:rStyle w:val="08KljunebesedeChar"/>
          <w:sz w:val="24"/>
          <w:szCs w:val="24"/>
        </w:rPr>
        <w:fldChar w:fldCharType="end"/>
      </w:r>
      <w:r w:rsidR="00F06482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The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EIS </w:t>
      </w:r>
      <w:proofErr w:type="spellStart"/>
      <w:r w:rsidR="0086411A" w:rsidRPr="00F06482">
        <w:rPr>
          <w:rStyle w:val="08KljunebesedeChar"/>
          <w:sz w:val="24"/>
          <w:szCs w:val="24"/>
        </w:rPr>
        <w:t>technique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measured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the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frequency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response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of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the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electric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current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, </w:t>
      </w:r>
      <w:proofErr w:type="spellStart"/>
      <w:r w:rsidR="0086411A" w:rsidRPr="00F06482">
        <w:rPr>
          <w:rStyle w:val="08KljunebesedeChar"/>
          <w:sz w:val="24"/>
          <w:szCs w:val="24"/>
        </w:rPr>
        <w:t>providing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data on </w:t>
      </w:r>
      <w:proofErr w:type="spellStart"/>
      <w:r w:rsidR="0086411A" w:rsidRPr="00F06482">
        <w:rPr>
          <w:rStyle w:val="08KljunebesedeChar"/>
          <w:sz w:val="24"/>
          <w:szCs w:val="24"/>
        </w:rPr>
        <w:t>the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i/>
          <w:iCs/>
          <w:sz w:val="24"/>
          <w:szCs w:val="24"/>
        </w:rPr>
        <w:t>Saccharomyces</w:t>
      </w:r>
      <w:proofErr w:type="spellEnd"/>
      <w:r w:rsidR="0086411A" w:rsidRPr="00F06482">
        <w:rPr>
          <w:rStyle w:val="08KljunebesedeChar"/>
          <w:i/>
          <w:iCs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i/>
          <w:iCs/>
          <w:sz w:val="24"/>
          <w:szCs w:val="24"/>
        </w:rPr>
        <w:t>cerevisiae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adhesion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layer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on </w:t>
      </w:r>
      <w:proofErr w:type="spellStart"/>
      <w:r w:rsidR="0086411A" w:rsidRPr="00F06482">
        <w:rPr>
          <w:rStyle w:val="08KljunebesedeChar"/>
          <w:sz w:val="24"/>
          <w:szCs w:val="24"/>
        </w:rPr>
        <w:t>the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electrode</w:t>
      </w:r>
      <w:proofErr w:type="spellEnd"/>
      <w:r w:rsidR="0086411A" w:rsidRPr="00F06482">
        <w:rPr>
          <w:rStyle w:val="08KljunebesedeChar"/>
          <w:sz w:val="24"/>
          <w:szCs w:val="24"/>
        </w:rPr>
        <w:t xml:space="preserve"> </w:t>
      </w:r>
      <w:proofErr w:type="spellStart"/>
      <w:r w:rsidR="0086411A" w:rsidRPr="00F06482">
        <w:rPr>
          <w:rStyle w:val="08KljunebesedeChar"/>
          <w:sz w:val="24"/>
          <w:szCs w:val="24"/>
        </w:rPr>
        <w:t>surfaces</w:t>
      </w:r>
      <w:proofErr w:type="spellEnd"/>
      <w:r w:rsidR="0086411A" w:rsidRPr="00F06482">
        <w:rPr>
          <w:rStyle w:val="08KljunebesedeChar"/>
          <w:sz w:val="24"/>
          <w:szCs w:val="24"/>
        </w:rPr>
        <w:t>.</w:t>
      </w:r>
    </w:p>
    <w:p w14:paraId="75E27FBA" w14:textId="38C74D04" w:rsidR="001E66C4" w:rsidRDefault="00F07A44" w:rsidP="00370248">
      <w:pPr>
        <w:spacing w:after="60" w:line="360" w:lineRule="auto"/>
        <w:jc w:val="both"/>
        <w:rPr>
          <w:rStyle w:val="08KljunebesedeChar"/>
          <w:sz w:val="24"/>
          <w:szCs w:val="24"/>
        </w:rPr>
      </w:pPr>
      <w:proofErr w:type="spellStart"/>
      <w:r w:rsidRPr="00F06482">
        <w:rPr>
          <w:sz w:val="24"/>
          <w:szCs w:val="24"/>
        </w:rPr>
        <w:t>The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aim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of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this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study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was</w:t>
      </w:r>
      <w:proofErr w:type="spellEnd"/>
      <w:r w:rsidRPr="00F06482">
        <w:rPr>
          <w:sz w:val="24"/>
          <w:szCs w:val="24"/>
        </w:rPr>
        <w:t xml:space="preserve"> to </w:t>
      </w:r>
      <w:proofErr w:type="spellStart"/>
      <w:r w:rsidRPr="00F06482">
        <w:rPr>
          <w:sz w:val="24"/>
          <w:szCs w:val="24"/>
        </w:rPr>
        <w:t>develop</w:t>
      </w:r>
      <w:proofErr w:type="spellEnd"/>
      <w:r w:rsidRPr="00F06482">
        <w:rPr>
          <w:sz w:val="24"/>
          <w:szCs w:val="24"/>
        </w:rPr>
        <w:t xml:space="preserve"> a model </w:t>
      </w:r>
      <w:proofErr w:type="spellStart"/>
      <w:r w:rsidRPr="00F06482">
        <w:rPr>
          <w:sz w:val="24"/>
          <w:szCs w:val="24"/>
        </w:rPr>
        <w:t>electrochemical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impedimetric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biosensor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for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the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detection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of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caffeine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using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i/>
          <w:iCs/>
          <w:sz w:val="24"/>
          <w:szCs w:val="24"/>
        </w:rPr>
        <w:t>Saccharomyces</w:t>
      </w:r>
      <w:proofErr w:type="spellEnd"/>
      <w:r w:rsidRPr="00F06482">
        <w:rPr>
          <w:i/>
          <w:iCs/>
          <w:sz w:val="24"/>
          <w:szCs w:val="24"/>
        </w:rPr>
        <w:t xml:space="preserve"> </w:t>
      </w:r>
      <w:proofErr w:type="spellStart"/>
      <w:r w:rsidRPr="00F06482">
        <w:rPr>
          <w:i/>
          <w:iCs/>
          <w:sz w:val="24"/>
          <w:szCs w:val="24"/>
        </w:rPr>
        <w:t>cerevisiae</w:t>
      </w:r>
      <w:proofErr w:type="spellEnd"/>
      <w:r w:rsidRPr="00F06482">
        <w:rPr>
          <w:sz w:val="24"/>
          <w:szCs w:val="24"/>
        </w:rPr>
        <w:t xml:space="preserve"> as </w:t>
      </w:r>
      <w:proofErr w:type="spellStart"/>
      <w:r w:rsidRPr="00F06482">
        <w:rPr>
          <w:sz w:val="24"/>
          <w:szCs w:val="24"/>
        </w:rPr>
        <w:t>an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effective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biorecognition</w:t>
      </w:r>
      <w:proofErr w:type="spellEnd"/>
      <w:r w:rsidRPr="00F06482">
        <w:rPr>
          <w:sz w:val="24"/>
          <w:szCs w:val="24"/>
        </w:rPr>
        <w:t xml:space="preserve"> element </w:t>
      </w:r>
      <w:proofErr w:type="spellStart"/>
      <w:r w:rsidRPr="00F06482">
        <w:rPr>
          <w:sz w:val="24"/>
          <w:szCs w:val="24"/>
        </w:rPr>
        <w:t>with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many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advantageous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properties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such</w:t>
      </w:r>
      <w:proofErr w:type="spellEnd"/>
      <w:r w:rsidRPr="00F06482">
        <w:rPr>
          <w:sz w:val="24"/>
          <w:szCs w:val="24"/>
        </w:rPr>
        <w:t xml:space="preserve"> as </w:t>
      </w:r>
      <w:proofErr w:type="spellStart"/>
      <w:r w:rsidRPr="00F06482">
        <w:rPr>
          <w:sz w:val="24"/>
          <w:szCs w:val="24"/>
        </w:rPr>
        <w:t>cell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robustness</w:t>
      </w:r>
      <w:proofErr w:type="spellEnd"/>
      <w:r w:rsidRPr="00F06482">
        <w:rPr>
          <w:sz w:val="24"/>
          <w:szCs w:val="24"/>
        </w:rPr>
        <w:t xml:space="preserve">, </w:t>
      </w:r>
      <w:proofErr w:type="spellStart"/>
      <w:r w:rsidRPr="00F06482">
        <w:rPr>
          <w:sz w:val="24"/>
          <w:szCs w:val="24"/>
        </w:rPr>
        <w:t>ease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of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maintenance</w:t>
      </w:r>
      <w:proofErr w:type="spellEnd"/>
      <w:r w:rsidRPr="00F06482">
        <w:rPr>
          <w:sz w:val="24"/>
          <w:szCs w:val="24"/>
        </w:rPr>
        <w:t xml:space="preserve">, </w:t>
      </w:r>
      <w:proofErr w:type="spellStart"/>
      <w:r w:rsidRPr="00F06482">
        <w:rPr>
          <w:sz w:val="24"/>
          <w:szCs w:val="24"/>
        </w:rPr>
        <w:t>and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cell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production</w:t>
      </w:r>
      <w:proofErr w:type="spellEnd"/>
      <w:r w:rsidRPr="00F06482">
        <w:rPr>
          <w:sz w:val="24"/>
          <w:szCs w:val="24"/>
        </w:rPr>
        <w:t xml:space="preserve"> </w:t>
      </w:r>
      <w:proofErr w:type="spellStart"/>
      <w:r w:rsidRPr="00F06482">
        <w:rPr>
          <w:sz w:val="24"/>
          <w:szCs w:val="24"/>
        </w:rPr>
        <w:t>rate</w:t>
      </w:r>
      <w:proofErr w:type="spellEnd"/>
      <w:r w:rsidRPr="00F06482">
        <w:rPr>
          <w:sz w:val="24"/>
          <w:szCs w:val="24"/>
        </w:rPr>
        <w:t>.</w:t>
      </w:r>
      <w:r w:rsidR="00012849" w:rsidRPr="00F06482">
        <w:rPr>
          <w:sz w:val="24"/>
          <w:szCs w:val="24"/>
        </w:rPr>
        <w:t xml:space="preserve"> </w:t>
      </w:r>
    </w:p>
    <w:p w14:paraId="50E26566" w14:textId="77777777" w:rsidR="00C060E9" w:rsidRPr="00C060E9" w:rsidRDefault="00C060E9" w:rsidP="00370248">
      <w:pPr>
        <w:spacing w:after="60" w:line="360" w:lineRule="auto"/>
        <w:jc w:val="both"/>
        <w:rPr>
          <w:rStyle w:val="08KljunebesedeChar"/>
          <w:sz w:val="24"/>
          <w:szCs w:val="24"/>
        </w:rPr>
      </w:pPr>
    </w:p>
    <w:p w14:paraId="3D1EA997" w14:textId="04227296" w:rsidR="00E216B6" w:rsidRPr="00BB661E" w:rsidRDefault="00E216B6" w:rsidP="00E216B6">
      <w:pPr>
        <w:pStyle w:val="Odstavekseznama"/>
        <w:numPr>
          <w:ilvl w:val="0"/>
          <w:numId w:val="1"/>
        </w:numPr>
        <w:spacing w:line="360" w:lineRule="auto"/>
        <w:jc w:val="both"/>
        <w:rPr>
          <w:rStyle w:val="08KljunebesedeChar"/>
          <w:sz w:val="24"/>
          <w:szCs w:val="24"/>
        </w:rPr>
      </w:pPr>
      <w:proofErr w:type="spellStart"/>
      <w:r w:rsidRPr="00BB661E">
        <w:rPr>
          <w:rStyle w:val="08KljunebesedeChar"/>
          <w:sz w:val="24"/>
          <w:szCs w:val="24"/>
        </w:rPr>
        <w:t>Experimental</w:t>
      </w:r>
      <w:proofErr w:type="spellEnd"/>
    </w:p>
    <w:p w14:paraId="08054002" w14:textId="64852113" w:rsidR="005B62CF" w:rsidRDefault="00BB661E" w:rsidP="00AD35B0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737677">
        <w:rPr>
          <w:sz w:val="24"/>
          <w:szCs w:val="24"/>
        </w:rPr>
        <w:t>The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="00CC2385">
        <w:rPr>
          <w:sz w:val="24"/>
          <w:szCs w:val="24"/>
        </w:rPr>
        <w:t>developed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biosensor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consists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of</w:t>
      </w:r>
      <w:proofErr w:type="spellEnd"/>
      <w:r w:rsidRPr="00737677">
        <w:rPr>
          <w:sz w:val="24"/>
          <w:szCs w:val="24"/>
        </w:rPr>
        <w:t xml:space="preserve"> a </w:t>
      </w:r>
      <w:proofErr w:type="spellStart"/>
      <w:r w:rsidRPr="00737677">
        <w:rPr>
          <w:sz w:val="24"/>
          <w:szCs w:val="24"/>
        </w:rPr>
        <w:t>stainless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steel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electrochemical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cell</w:t>
      </w:r>
      <w:proofErr w:type="spellEnd"/>
      <w:r w:rsidRPr="00737677">
        <w:rPr>
          <w:sz w:val="24"/>
          <w:szCs w:val="24"/>
        </w:rPr>
        <w:t xml:space="preserve"> </w:t>
      </w:r>
      <w:r w:rsidR="003C304E" w:rsidRPr="00737677">
        <w:rPr>
          <w:sz w:val="24"/>
          <w:szCs w:val="24"/>
        </w:rPr>
        <w:t xml:space="preserve">(Figure </w:t>
      </w:r>
      <w:r w:rsidR="007C6579">
        <w:rPr>
          <w:sz w:val="24"/>
          <w:szCs w:val="24"/>
        </w:rPr>
        <w:t>2</w:t>
      </w:r>
      <w:r w:rsidR="003C304E" w:rsidRPr="00737677">
        <w:rPr>
          <w:sz w:val="24"/>
          <w:szCs w:val="24"/>
        </w:rPr>
        <w:t xml:space="preserve">) </w:t>
      </w:r>
      <w:proofErr w:type="spellStart"/>
      <w:r w:rsidRPr="00737677">
        <w:rPr>
          <w:sz w:val="24"/>
          <w:szCs w:val="24"/>
        </w:rPr>
        <w:t>constructed</w:t>
      </w:r>
      <w:proofErr w:type="spellEnd"/>
      <w:r w:rsidRPr="00737677">
        <w:rPr>
          <w:sz w:val="24"/>
          <w:szCs w:val="24"/>
        </w:rPr>
        <w:t xml:space="preserve"> as a </w:t>
      </w:r>
      <w:proofErr w:type="spellStart"/>
      <w:r w:rsidRPr="00737677">
        <w:rPr>
          <w:sz w:val="24"/>
          <w:szCs w:val="24"/>
        </w:rPr>
        <w:t>three-electrode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system</w:t>
      </w:r>
      <w:proofErr w:type="spellEnd"/>
      <w:r w:rsidR="00B86A37" w:rsidRPr="00737677">
        <w:rPr>
          <w:sz w:val="24"/>
          <w:szCs w:val="24"/>
        </w:rPr>
        <w:t xml:space="preserve"> in </w:t>
      </w:r>
      <w:proofErr w:type="spellStart"/>
      <w:r w:rsidR="00CC2385">
        <w:rPr>
          <w:sz w:val="24"/>
          <w:szCs w:val="24"/>
        </w:rPr>
        <w:t>the</w:t>
      </w:r>
      <w:proofErr w:type="spellEnd"/>
      <w:r w:rsidR="00CC2385">
        <w:rPr>
          <w:sz w:val="24"/>
          <w:szCs w:val="24"/>
        </w:rPr>
        <w:t xml:space="preserve"> </w:t>
      </w:r>
      <w:r w:rsidR="00B86A37" w:rsidRPr="00737677">
        <w:rPr>
          <w:sz w:val="24"/>
          <w:szCs w:val="24"/>
        </w:rPr>
        <w:t>RCW-</w:t>
      </w:r>
      <w:proofErr w:type="spellStart"/>
      <w:r w:rsidR="00B86A37" w:rsidRPr="00737677">
        <w:rPr>
          <w:sz w:val="24"/>
          <w:szCs w:val="24"/>
        </w:rPr>
        <w:t>side</w:t>
      </w:r>
      <w:proofErr w:type="spellEnd"/>
      <w:r w:rsidR="00377904" w:rsidRPr="00737677">
        <w:rPr>
          <w:sz w:val="24"/>
          <w:szCs w:val="24"/>
        </w:rPr>
        <w:t xml:space="preserve"> </w:t>
      </w:r>
      <w:proofErr w:type="spellStart"/>
      <w:r w:rsidR="00B86A37" w:rsidRPr="00737677">
        <w:rPr>
          <w:sz w:val="24"/>
          <w:szCs w:val="24"/>
        </w:rPr>
        <w:t>by</w:t>
      </w:r>
      <w:proofErr w:type="spellEnd"/>
      <w:r w:rsidR="00377904" w:rsidRPr="00737677">
        <w:rPr>
          <w:sz w:val="24"/>
          <w:szCs w:val="24"/>
        </w:rPr>
        <w:t xml:space="preserve"> </w:t>
      </w:r>
      <w:proofErr w:type="spellStart"/>
      <w:r w:rsidR="00B86A37" w:rsidRPr="00737677">
        <w:rPr>
          <w:sz w:val="24"/>
          <w:szCs w:val="24"/>
        </w:rPr>
        <w:t>side</w:t>
      </w:r>
      <w:proofErr w:type="spellEnd"/>
      <w:r w:rsidR="00B86A37" w:rsidRPr="00737677">
        <w:rPr>
          <w:sz w:val="24"/>
          <w:szCs w:val="24"/>
        </w:rPr>
        <w:t xml:space="preserve"> </w:t>
      </w:r>
      <w:proofErr w:type="spellStart"/>
      <w:r w:rsidR="00B86A37" w:rsidRPr="00737677">
        <w:rPr>
          <w:sz w:val="24"/>
          <w:szCs w:val="24"/>
        </w:rPr>
        <w:t>configuration</w:t>
      </w:r>
      <w:proofErr w:type="spellEnd"/>
      <w:r w:rsidRPr="00737677">
        <w:rPr>
          <w:sz w:val="24"/>
          <w:szCs w:val="24"/>
        </w:rPr>
        <w:t xml:space="preserve">, </w:t>
      </w:r>
      <w:proofErr w:type="spellStart"/>
      <w:r w:rsidRPr="00737677">
        <w:rPr>
          <w:sz w:val="24"/>
          <w:szCs w:val="24"/>
        </w:rPr>
        <w:t>including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the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working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electrode</w:t>
      </w:r>
      <w:proofErr w:type="spellEnd"/>
      <w:r w:rsidRPr="00737677">
        <w:rPr>
          <w:sz w:val="24"/>
          <w:szCs w:val="24"/>
        </w:rPr>
        <w:t xml:space="preserve"> (WE) </w:t>
      </w:r>
      <w:proofErr w:type="spellStart"/>
      <w:r w:rsidR="00CC2385">
        <w:rPr>
          <w:sz w:val="24"/>
          <w:szCs w:val="24"/>
        </w:rPr>
        <w:t>with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yeast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cells</w:t>
      </w:r>
      <w:proofErr w:type="spellEnd"/>
      <w:r w:rsidRPr="00737677">
        <w:rPr>
          <w:sz w:val="24"/>
          <w:szCs w:val="24"/>
        </w:rPr>
        <w:t xml:space="preserve"> on </w:t>
      </w:r>
      <w:proofErr w:type="spellStart"/>
      <w:r w:rsidRPr="00737677">
        <w:rPr>
          <w:sz w:val="24"/>
          <w:szCs w:val="24"/>
        </w:rPr>
        <w:t>the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surface</w:t>
      </w:r>
      <w:proofErr w:type="spellEnd"/>
      <w:r w:rsidRPr="00737677">
        <w:rPr>
          <w:sz w:val="24"/>
          <w:szCs w:val="24"/>
        </w:rPr>
        <w:t xml:space="preserve">, </w:t>
      </w:r>
      <w:proofErr w:type="spellStart"/>
      <w:r w:rsidRPr="00737677">
        <w:rPr>
          <w:sz w:val="24"/>
          <w:szCs w:val="24"/>
        </w:rPr>
        <w:t>the</w:t>
      </w:r>
      <w:proofErr w:type="spellEnd"/>
      <w:r w:rsidRPr="00737677">
        <w:rPr>
          <w:sz w:val="24"/>
          <w:szCs w:val="24"/>
        </w:rPr>
        <w:t xml:space="preserve"> reference </w:t>
      </w:r>
      <w:proofErr w:type="spellStart"/>
      <w:r w:rsidRPr="00737677">
        <w:rPr>
          <w:sz w:val="24"/>
          <w:szCs w:val="24"/>
        </w:rPr>
        <w:t>electrode</w:t>
      </w:r>
      <w:proofErr w:type="spellEnd"/>
      <w:r w:rsidRPr="00737677">
        <w:rPr>
          <w:sz w:val="24"/>
          <w:szCs w:val="24"/>
        </w:rPr>
        <w:t xml:space="preserve"> (RE)</w:t>
      </w:r>
      <w:r w:rsidR="00F40607" w:rsidRPr="00737677">
        <w:rPr>
          <w:sz w:val="24"/>
          <w:szCs w:val="24"/>
        </w:rPr>
        <w:t>,</w:t>
      </w:r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and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the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counter</w:t>
      </w:r>
      <w:proofErr w:type="spellEnd"/>
      <w:r w:rsidRPr="00737677">
        <w:rPr>
          <w:sz w:val="24"/>
          <w:szCs w:val="24"/>
        </w:rPr>
        <w:t xml:space="preserve"> </w:t>
      </w:r>
      <w:proofErr w:type="spellStart"/>
      <w:r w:rsidRPr="00737677">
        <w:rPr>
          <w:sz w:val="24"/>
          <w:szCs w:val="24"/>
        </w:rPr>
        <w:t>electrode</w:t>
      </w:r>
      <w:proofErr w:type="spellEnd"/>
      <w:r w:rsidRPr="00737677">
        <w:rPr>
          <w:sz w:val="24"/>
          <w:szCs w:val="24"/>
        </w:rPr>
        <w:t xml:space="preserve"> (CE).</w:t>
      </w:r>
      <w:r w:rsidRPr="00BB661E">
        <w:rPr>
          <w:sz w:val="24"/>
          <w:szCs w:val="24"/>
        </w:rPr>
        <w:t xml:space="preserve"> </w:t>
      </w:r>
      <w:proofErr w:type="spellStart"/>
      <w:r w:rsidR="00741578">
        <w:rPr>
          <w:sz w:val="24"/>
          <w:szCs w:val="24"/>
        </w:rPr>
        <w:t>Such</w:t>
      </w:r>
      <w:proofErr w:type="spellEnd"/>
      <w:r w:rsidR="00741578">
        <w:rPr>
          <w:sz w:val="24"/>
          <w:szCs w:val="24"/>
        </w:rPr>
        <w:t xml:space="preserve"> </w:t>
      </w:r>
      <w:proofErr w:type="spellStart"/>
      <w:r w:rsidR="00972BF7">
        <w:rPr>
          <w:sz w:val="24"/>
          <w:szCs w:val="24"/>
        </w:rPr>
        <w:t>electro</w:t>
      </w:r>
      <w:r w:rsidR="00976492">
        <w:rPr>
          <w:sz w:val="24"/>
          <w:szCs w:val="24"/>
        </w:rPr>
        <w:t>chemical</w:t>
      </w:r>
      <w:proofErr w:type="spellEnd"/>
      <w:r w:rsidR="00976492">
        <w:rPr>
          <w:sz w:val="24"/>
          <w:szCs w:val="24"/>
        </w:rPr>
        <w:t xml:space="preserve"> </w:t>
      </w:r>
      <w:proofErr w:type="spellStart"/>
      <w:r w:rsidR="00976492">
        <w:rPr>
          <w:sz w:val="24"/>
          <w:szCs w:val="24"/>
        </w:rPr>
        <w:t>cell</w:t>
      </w:r>
      <w:proofErr w:type="spellEnd"/>
      <w:r w:rsidR="00976492">
        <w:rPr>
          <w:sz w:val="24"/>
          <w:szCs w:val="24"/>
        </w:rPr>
        <w:t xml:space="preserve"> </w:t>
      </w:r>
      <w:proofErr w:type="spellStart"/>
      <w:r w:rsidR="00976492">
        <w:rPr>
          <w:sz w:val="24"/>
          <w:szCs w:val="24"/>
        </w:rPr>
        <w:t>was</w:t>
      </w:r>
      <w:proofErr w:type="spellEnd"/>
      <w:r w:rsidR="00976492">
        <w:rPr>
          <w:sz w:val="24"/>
          <w:szCs w:val="24"/>
        </w:rPr>
        <w:t xml:space="preserve"> </w:t>
      </w:r>
      <w:proofErr w:type="spellStart"/>
      <w:r w:rsidR="00976492">
        <w:rPr>
          <w:sz w:val="24"/>
          <w:szCs w:val="24"/>
        </w:rPr>
        <w:t>previously</w:t>
      </w:r>
      <w:proofErr w:type="spellEnd"/>
      <w:r w:rsidR="00976492">
        <w:rPr>
          <w:sz w:val="24"/>
          <w:szCs w:val="24"/>
        </w:rPr>
        <w:t xml:space="preserve"> </w:t>
      </w:r>
      <w:proofErr w:type="spellStart"/>
      <w:r w:rsidR="00976492">
        <w:rPr>
          <w:sz w:val="24"/>
          <w:szCs w:val="24"/>
        </w:rPr>
        <w:t>developed</w:t>
      </w:r>
      <w:proofErr w:type="spellEnd"/>
      <w:r w:rsidR="00C21D0D">
        <w:rPr>
          <w:sz w:val="24"/>
          <w:szCs w:val="24"/>
        </w:rPr>
        <w:t xml:space="preserve"> </w:t>
      </w:r>
      <w:proofErr w:type="spellStart"/>
      <w:r w:rsidR="00C21D0D">
        <w:rPr>
          <w:sz w:val="24"/>
          <w:szCs w:val="24"/>
        </w:rPr>
        <w:t>and</w:t>
      </w:r>
      <w:proofErr w:type="spellEnd"/>
      <w:r w:rsidR="00C21D0D">
        <w:rPr>
          <w:sz w:val="24"/>
          <w:szCs w:val="24"/>
        </w:rPr>
        <w:t xml:space="preserve"> tested</w:t>
      </w:r>
      <w:r w:rsidR="00976492">
        <w:rPr>
          <w:sz w:val="24"/>
          <w:szCs w:val="24"/>
        </w:rPr>
        <w:t>.</w:t>
      </w:r>
      <w:r w:rsidR="00FF6A4E">
        <w:rPr>
          <w:sz w:val="24"/>
          <w:szCs w:val="24"/>
        </w:rPr>
        <w:fldChar w:fldCharType="begin"/>
      </w:r>
      <w:r w:rsidR="002E78B3">
        <w:rPr>
          <w:sz w:val="24"/>
          <w:szCs w:val="24"/>
        </w:rPr>
        <w:instrText xml:space="preserve"> ADDIN EN.CITE &lt;EndNote&gt;&lt;Cite&gt;&lt;Author&gt;Štukovnik&lt;/Author&gt;&lt;Year&gt;2021&lt;/Year&gt;&lt;RecNum&gt;143&lt;/RecNum&gt;&lt;DisplayText&gt;&lt;style face="superscript"&gt;10&lt;/style&gt;&lt;/DisplayText&gt;&lt;record&gt;&lt;rec-number&gt;143&lt;/rec-number&gt;&lt;foreign-keys&gt;&lt;key app="EN" db-id="vzsrts2r3w5f2cex0sopwpr0fpd0fza9zpap" timestamp="1635325060" guid="84cd7c4f-882c-4486-a5aa-794545ce8349"&gt;143&lt;/key&gt;&lt;/foreign-keys&gt;&lt;ref-type name="Journal Article"&gt;17&lt;/ref-type&gt;&lt;contributors&gt;&lt;authors&gt;&lt;author&gt;Štukovnik, Zala&lt;/author&gt;&lt;author&gt;Bren, Urban&lt;/author&gt;&lt;author&gt;Rozman, Martin&lt;/author&gt;&lt;/authors&gt;&lt;/contributors&gt;&lt;titles&gt;&lt;title&gt;Model Electrochemical Biosensor for the Detection of Methanol in Aqueous Solutions with Yeast Cells&lt;/title&gt;&lt;secondary-title&gt;Acta Chimica Slovenica&lt;/secondary-title&gt;&lt;short-title&gt;Model Electrochemical Biosensor for the Detection of Methanol in Aqueous Solutions with Yeast Cells&lt;/short-title&gt;&lt;/titles&gt;&lt;periodical&gt;&lt;full-title&gt;Acta Chimica Slovenica&lt;/full-title&gt;&lt;/periodical&gt;&lt;edition&gt;2020-01-29&lt;/edition&gt;&lt;keywords&gt;&lt;keyword&gt;biosensor&lt;/keyword&gt;&lt;keyword&gt;electrochemistry&lt;/keyword&gt;&lt;keyword&gt;electrochemical impedance spectroscopy&lt;/keyword&gt;&lt;keyword&gt;yeast Saccharomyces cerevisiae&lt;/keyword&gt;&lt;/keywords&gt;&lt;dates&gt;&lt;year&gt;2021&lt;/year&gt;&lt;pub-dates&gt;&lt;date&gt;2021-08-24&lt;/date&gt;&lt;/pub-dates&gt;&lt;/dates&gt;&lt;isbn&gt;1580-3155&lt;/isbn&gt;&lt;work-type&gt;biosensor; electrochemistry; electrochemical impedance spectroscopy; yeast Saccharomyces cerevisiae&lt;/work-type&gt;&lt;urls&gt;&lt;related-urls&gt;&lt;url&gt;https://journals.matheo.si/index.php/ACSi/article/view/6545&lt;/url&gt;&lt;/related-urls&gt;&lt;/urls&gt;&lt;electronic-resource-num&gt;10.17344/acsi.2020.6545&lt;/electronic-resource-num&gt;&lt;/record&gt;&lt;/Cite&gt;&lt;/EndNote&gt;</w:instrText>
      </w:r>
      <w:r w:rsidR="00FF6A4E">
        <w:rPr>
          <w:sz w:val="24"/>
          <w:szCs w:val="24"/>
        </w:rPr>
        <w:fldChar w:fldCharType="separate"/>
      </w:r>
      <w:r w:rsidR="00FF6A4E" w:rsidRPr="00FF6A4E">
        <w:rPr>
          <w:noProof/>
          <w:sz w:val="24"/>
          <w:szCs w:val="24"/>
          <w:vertAlign w:val="superscript"/>
        </w:rPr>
        <w:t>10</w:t>
      </w:r>
      <w:r w:rsidR="00FF6A4E">
        <w:rPr>
          <w:sz w:val="24"/>
          <w:szCs w:val="24"/>
        </w:rPr>
        <w:fldChar w:fldCharType="end"/>
      </w:r>
      <w:r w:rsidR="00976492">
        <w:rPr>
          <w:sz w:val="24"/>
          <w:szCs w:val="24"/>
        </w:rPr>
        <w:t xml:space="preserve"> </w:t>
      </w:r>
      <w:r w:rsidR="00234D67">
        <w:rPr>
          <w:rFonts w:eastAsia="Times New Roman"/>
          <w:sz w:val="24"/>
          <w:szCs w:val="24"/>
          <w:lang w:val="en-US" w:eastAsia="sl-SI"/>
        </w:rPr>
        <w:t xml:space="preserve">In assembling the electrochemical cell, stainless steel type SS316 (manufacturer TBJ Industries, Germany) was used. The electrodes were manufactured with </w:t>
      </w:r>
      <w:r w:rsidR="00F40607">
        <w:rPr>
          <w:rFonts w:eastAsia="Times New Roman"/>
          <w:sz w:val="24"/>
          <w:szCs w:val="24"/>
          <w:lang w:val="en-US" w:eastAsia="sl-SI"/>
        </w:rPr>
        <w:t xml:space="preserve">a </w:t>
      </w:r>
      <w:r w:rsidR="00234D67">
        <w:rPr>
          <w:rFonts w:eastAsia="Times New Roman"/>
          <w:sz w:val="24"/>
          <w:szCs w:val="24"/>
          <w:lang w:val="en-US" w:eastAsia="sl-SI"/>
        </w:rPr>
        <w:t>dimension of electrode 20 mm x 5 mm</w:t>
      </w:r>
      <w:r w:rsidR="00F40607">
        <w:rPr>
          <w:rFonts w:eastAsia="Times New Roman"/>
          <w:sz w:val="24"/>
          <w:szCs w:val="24"/>
          <w:lang w:val="en-US" w:eastAsia="sl-SI"/>
        </w:rPr>
        <w:t>,</w:t>
      </w:r>
      <w:r w:rsidR="00234D67">
        <w:rPr>
          <w:rFonts w:eastAsia="Times New Roman"/>
          <w:sz w:val="24"/>
          <w:szCs w:val="24"/>
          <w:lang w:val="en-US" w:eastAsia="sl-SI"/>
        </w:rPr>
        <w:t xml:space="preserve"> where the active component was applied to </w:t>
      </w:r>
      <w:r w:rsidR="00741578">
        <w:rPr>
          <w:rFonts w:eastAsia="Times New Roman"/>
          <w:sz w:val="24"/>
          <w:szCs w:val="24"/>
          <w:lang w:val="en-US" w:eastAsia="sl-SI"/>
        </w:rPr>
        <w:t xml:space="preserve">the </w:t>
      </w:r>
      <w:r w:rsidR="00234D67">
        <w:rPr>
          <w:rFonts w:eastAsia="Times New Roman"/>
          <w:sz w:val="24"/>
          <w:szCs w:val="24"/>
          <w:lang w:val="en-US" w:eastAsia="sl-SI"/>
        </w:rPr>
        <w:t xml:space="preserve">5 mm x 5 mm.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electrodes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were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insulated</w:t>
      </w:r>
      <w:proofErr w:type="spellEnd"/>
      <w:r w:rsidRPr="00BB661E">
        <w:rPr>
          <w:sz w:val="24"/>
          <w:szCs w:val="24"/>
        </w:rPr>
        <w:t xml:space="preserve"> on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fixation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side</w:t>
      </w:r>
      <w:proofErr w:type="spellEnd"/>
      <w:r w:rsidR="00F40607">
        <w:rPr>
          <w:sz w:val="24"/>
          <w:szCs w:val="24"/>
        </w:rPr>
        <w:t>,</w:t>
      </w:r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and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system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was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sealed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with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glass</w:t>
      </w:r>
      <w:proofErr w:type="spellEnd"/>
      <w:r w:rsidRPr="00BB661E">
        <w:rPr>
          <w:sz w:val="24"/>
          <w:szCs w:val="24"/>
        </w:rPr>
        <w:t>.</w:t>
      </w:r>
      <w:r w:rsidR="005B62CF">
        <w:rPr>
          <w:sz w:val="24"/>
          <w:szCs w:val="24"/>
        </w:rPr>
        <w:t xml:space="preserve"> </w:t>
      </w:r>
    </w:p>
    <w:p w14:paraId="229B4112" w14:textId="22E4A324" w:rsidR="00BF610C" w:rsidRDefault="005B62CF" w:rsidP="00BF610C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5B62CF">
        <w:rPr>
          <w:i/>
          <w:iCs/>
          <w:sz w:val="24"/>
          <w:szCs w:val="24"/>
        </w:rPr>
        <w:lastRenderedPageBreak/>
        <w:t>Saccharomyces</w:t>
      </w:r>
      <w:proofErr w:type="spellEnd"/>
      <w:r w:rsidRPr="005B62CF">
        <w:rPr>
          <w:i/>
          <w:iCs/>
          <w:sz w:val="24"/>
          <w:szCs w:val="24"/>
        </w:rPr>
        <w:t xml:space="preserve"> </w:t>
      </w:r>
      <w:proofErr w:type="spellStart"/>
      <w:r w:rsidRPr="005B62CF">
        <w:rPr>
          <w:i/>
          <w:iCs/>
          <w:sz w:val="24"/>
          <w:szCs w:val="24"/>
        </w:rPr>
        <w:t>cerevisiae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was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applied</w:t>
      </w:r>
      <w:proofErr w:type="spellEnd"/>
      <w:r w:rsidRPr="005B62CF">
        <w:rPr>
          <w:sz w:val="24"/>
          <w:szCs w:val="24"/>
        </w:rPr>
        <w:t xml:space="preserve"> to </w:t>
      </w:r>
      <w:proofErr w:type="spellStart"/>
      <w:r w:rsidRPr="005B62CF">
        <w:rPr>
          <w:sz w:val="24"/>
          <w:szCs w:val="24"/>
        </w:rPr>
        <w:t>the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electrode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using</w:t>
      </w:r>
      <w:proofErr w:type="spellEnd"/>
      <w:r w:rsidRPr="005B62CF">
        <w:rPr>
          <w:sz w:val="24"/>
          <w:szCs w:val="24"/>
        </w:rPr>
        <w:t xml:space="preserve"> a </w:t>
      </w:r>
      <w:proofErr w:type="spellStart"/>
      <w:r w:rsidRPr="005B62CF">
        <w:rPr>
          <w:sz w:val="24"/>
          <w:szCs w:val="24"/>
        </w:rPr>
        <w:t>technique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involving</w:t>
      </w:r>
      <w:proofErr w:type="spellEnd"/>
      <w:r w:rsidRPr="005B62CF">
        <w:rPr>
          <w:sz w:val="24"/>
          <w:szCs w:val="24"/>
        </w:rPr>
        <w:t xml:space="preserve"> a </w:t>
      </w:r>
      <w:proofErr w:type="spellStart"/>
      <w:r w:rsidRPr="005B62CF">
        <w:rPr>
          <w:sz w:val="24"/>
          <w:szCs w:val="24"/>
        </w:rPr>
        <w:t>mold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made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with</w:t>
      </w:r>
      <w:proofErr w:type="spellEnd"/>
      <w:r w:rsidRPr="005B62CF">
        <w:rPr>
          <w:sz w:val="24"/>
          <w:szCs w:val="24"/>
        </w:rPr>
        <w:t xml:space="preserve"> a 3D printer</w:t>
      </w:r>
      <w:r w:rsidR="00741578">
        <w:rPr>
          <w:sz w:val="24"/>
          <w:szCs w:val="24"/>
        </w:rPr>
        <w:t xml:space="preserve">, </w:t>
      </w:r>
      <w:proofErr w:type="spellStart"/>
      <w:r w:rsidR="00741578">
        <w:rPr>
          <w:sz w:val="24"/>
          <w:szCs w:val="24"/>
        </w:rPr>
        <w:t>which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ensured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that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the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layer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thickness</w:t>
      </w:r>
      <w:proofErr w:type="spellEnd"/>
      <w:r w:rsidR="003774B8">
        <w:rPr>
          <w:sz w:val="24"/>
          <w:szCs w:val="24"/>
        </w:rPr>
        <w:t xml:space="preserve"> </w:t>
      </w:r>
      <w:r w:rsidR="00671D1C">
        <w:rPr>
          <w:sz w:val="24"/>
          <w:szCs w:val="24"/>
        </w:rPr>
        <w:t>(0.</w:t>
      </w:r>
      <w:r w:rsidR="000C572F">
        <w:rPr>
          <w:sz w:val="24"/>
          <w:szCs w:val="24"/>
        </w:rPr>
        <w:t>1</w:t>
      </w:r>
      <w:r w:rsidR="009F12EF">
        <w:rPr>
          <w:sz w:val="24"/>
          <w:szCs w:val="24"/>
        </w:rPr>
        <w:t>0</w:t>
      </w:r>
      <w:r w:rsidR="00E77C49">
        <w:rPr>
          <w:sz w:val="24"/>
          <w:szCs w:val="24"/>
        </w:rPr>
        <w:t xml:space="preserve"> </w:t>
      </w:r>
      <w:r w:rsidR="00671D1C">
        <w:rPr>
          <w:sz w:val="24"/>
          <w:szCs w:val="24"/>
        </w:rPr>
        <w:t>mm)</w:t>
      </w:r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was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similar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for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all</w:t>
      </w:r>
      <w:proofErr w:type="spellEnd"/>
      <w:r w:rsidRPr="005B62CF">
        <w:rPr>
          <w:sz w:val="24"/>
          <w:szCs w:val="24"/>
        </w:rPr>
        <w:t xml:space="preserve"> </w:t>
      </w:r>
      <w:proofErr w:type="spellStart"/>
      <w:r w:rsidRPr="005B62CF">
        <w:rPr>
          <w:sz w:val="24"/>
          <w:szCs w:val="24"/>
        </w:rPr>
        <w:t>measurements</w:t>
      </w:r>
      <w:proofErr w:type="spellEnd"/>
      <w:r w:rsidRPr="005B62CF">
        <w:rPr>
          <w:sz w:val="24"/>
          <w:szCs w:val="24"/>
        </w:rPr>
        <w:t>.</w:t>
      </w:r>
      <w:r w:rsidR="00BF610C">
        <w:rPr>
          <w:sz w:val="24"/>
          <w:szCs w:val="24"/>
        </w:rPr>
        <w:t xml:space="preserve"> </w:t>
      </w:r>
    </w:p>
    <w:p w14:paraId="69030A83" w14:textId="1751C1ED" w:rsidR="00E945E3" w:rsidRDefault="00922B55" w:rsidP="00690EC8">
      <w:pPr>
        <w:keepNext/>
        <w:spacing w:after="60" w:line="360" w:lineRule="auto"/>
      </w:pPr>
      <w:r>
        <w:rPr>
          <w:noProof/>
          <w:lang w:eastAsia="sl-SI"/>
        </w:rPr>
        <w:drawing>
          <wp:inline distT="0" distB="0" distL="0" distR="0" wp14:anchorId="1B549E44" wp14:editId="0849AC25">
            <wp:extent cx="2796212" cy="2520315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5" t="14943" r="24945" b="11967"/>
                    <a:stretch/>
                  </pic:blipFill>
                  <pic:spPr bwMode="auto">
                    <a:xfrm>
                      <a:off x="0" y="0"/>
                      <a:ext cx="2797415" cy="252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67658" w14:textId="33CB25A8" w:rsidR="00CB32EF" w:rsidRPr="00377904" w:rsidRDefault="00E945E3" w:rsidP="00377904">
      <w:pPr>
        <w:pStyle w:val="Napis"/>
        <w:jc w:val="both"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Figure </w:t>
      </w: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Figure \* ARABIC </w:instrText>
      </w: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2020E7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2</w:t>
      </w: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: </w:t>
      </w:r>
      <w:proofErr w:type="spellStart"/>
      <w:r w:rsidR="00C219FE">
        <w:rPr>
          <w:rFonts w:ascii="Arial" w:hAnsi="Arial" w:cs="Arial"/>
          <w:i w:val="0"/>
          <w:iCs w:val="0"/>
          <w:color w:val="auto"/>
          <w:sz w:val="16"/>
          <w:szCs w:val="16"/>
        </w:rPr>
        <w:t>E</w:t>
      </w:r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lectrochemical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cell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r w:rsidR="007F7F82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in </w:t>
      </w:r>
      <w:proofErr w:type="spellStart"/>
      <w:r w:rsidR="007F7F82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RCW-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side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-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by-side</w:t>
      </w:r>
      <w:proofErr w:type="spellEnd"/>
      <w:r w:rsidR="00922B55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configuration</w:t>
      </w:r>
      <w:proofErr w:type="spellEnd"/>
      <w:r w:rsidR="00BF7D86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and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2C1B41">
        <w:rPr>
          <w:rFonts w:ascii="Arial" w:hAnsi="Arial" w:cs="Arial"/>
          <w:color w:val="auto"/>
          <w:sz w:val="16"/>
          <w:szCs w:val="16"/>
        </w:rPr>
        <w:t>Saccharomyces</w:t>
      </w:r>
      <w:proofErr w:type="spellEnd"/>
      <w:r w:rsidRPr="002C1B41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2C1B41">
        <w:rPr>
          <w:rFonts w:ascii="Arial" w:hAnsi="Arial" w:cs="Arial"/>
          <w:color w:val="auto"/>
          <w:sz w:val="16"/>
          <w:szCs w:val="16"/>
        </w:rPr>
        <w:t>cerevisiae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cells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attached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to </w:t>
      </w:r>
      <w:proofErr w:type="spellStart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B86A37"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worki</w:t>
      </w:r>
      <w:r w:rsidR="009D3DE2"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ng</w:t>
      </w:r>
      <w:proofErr w:type="spellEnd"/>
      <w:r w:rsidR="009D3DE2"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9D3DE2"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electrode</w:t>
      </w:r>
      <w:proofErr w:type="spellEnd"/>
      <w:r w:rsidR="00922B55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(WE)</w:t>
      </w:r>
      <w:r w:rsidR="009D3DE2" w:rsidRPr="001269B9">
        <w:rPr>
          <w:rFonts w:ascii="Arial" w:hAnsi="Arial" w:cs="Arial"/>
          <w:i w:val="0"/>
          <w:iCs w:val="0"/>
          <w:color w:val="auto"/>
          <w:sz w:val="16"/>
          <w:szCs w:val="16"/>
        </w:rPr>
        <w:t>.</w:t>
      </w:r>
      <w:r w:rsidR="00377904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</w:p>
    <w:p w14:paraId="081DACCE" w14:textId="52BF710F" w:rsidR="00E876BD" w:rsidRPr="00BF610C" w:rsidRDefault="00E876BD" w:rsidP="00BF610C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BF610C">
        <w:rPr>
          <w:sz w:val="24"/>
          <w:szCs w:val="24"/>
        </w:rPr>
        <w:t>Two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solutions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were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prepared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for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measurements</w:t>
      </w:r>
      <w:proofErr w:type="spellEnd"/>
      <w:r w:rsidRPr="00BF610C">
        <w:rPr>
          <w:sz w:val="24"/>
          <w:szCs w:val="24"/>
        </w:rPr>
        <w:t xml:space="preserve">, </w:t>
      </w:r>
      <w:proofErr w:type="spellStart"/>
      <w:r w:rsidR="007F7F82">
        <w:rPr>
          <w:sz w:val="24"/>
          <w:szCs w:val="24"/>
        </w:rPr>
        <w:t>the</w:t>
      </w:r>
      <w:proofErr w:type="spellEnd"/>
      <w:r w:rsidR="007F7F82">
        <w:rPr>
          <w:sz w:val="24"/>
          <w:szCs w:val="24"/>
        </w:rPr>
        <w:t xml:space="preserve"> </w:t>
      </w:r>
      <w:r w:rsidRPr="00BF610C">
        <w:rPr>
          <w:sz w:val="24"/>
          <w:szCs w:val="24"/>
        </w:rPr>
        <w:t xml:space="preserve">0.9% NaCl </w:t>
      </w:r>
      <w:proofErr w:type="spellStart"/>
      <w:r w:rsidRPr="00BF610C">
        <w:rPr>
          <w:sz w:val="24"/>
          <w:szCs w:val="24"/>
        </w:rPr>
        <w:t>solution</w:t>
      </w:r>
      <w:proofErr w:type="spellEnd"/>
      <w:r w:rsidRPr="00BF610C">
        <w:rPr>
          <w:sz w:val="24"/>
          <w:szCs w:val="24"/>
        </w:rPr>
        <w:t xml:space="preserve"> (</w:t>
      </w:r>
      <w:r w:rsidR="00BF610C" w:rsidRPr="00BF610C">
        <w:rPr>
          <w:sz w:val="24"/>
          <w:szCs w:val="24"/>
        </w:rPr>
        <w:t xml:space="preserve">Sigma </w:t>
      </w:r>
      <w:proofErr w:type="spellStart"/>
      <w:r w:rsidR="00BF610C" w:rsidRPr="00BF610C">
        <w:rPr>
          <w:sz w:val="24"/>
          <w:szCs w:val="24"/>
        </w:rPr>
        <w:t>Aldrich</w:t>
      </w:r>
      <w:proofErr w:type="spellEnd"/>
      <w:r w:rsidR="00BF610C" w:rsidRPr="00BF610C">
        <w:rPr>
          <w:sz w:val="24"/>
          <w:szCs w:val="24"/>
        </w:rPr>
        <w:t>, CAS: 7647-14-5</w:t>
      </w:r>
      <w:r w:rsidR="00BF610C">
        <w:rPr>
          <w:sz w:val="24"/>
          <w:szCs w:val="24"/>
        </w:rPr>
        <w:t xml:space="preserve">, M: 58.44 </w:t>
      </w:r>
      <w:r w:rsidR="00BF610C" w:rsidRPr="00BF610C">
        <w:rPr>
          <w:sz w:val="24"/>
          <w:szCs w:val="24"/>
        </w:rPr>
        <w:t>g/mol</w:t>
      </w:r>
      <w:r w:rsidRPr="00BF610C">
        <w:rPr>
          <w:sz w:val="24"/>
          <w:szCs w:val="24"/>
        </w:rPr>
        <w:t xml:space="preserve">) </w:t>
      </w:r>
      <w:proofErr w:type="spellStart"/>
      <w:r w:rsidRPr="00BF610C">
        <w:rPr>
          <w:sz w:val="24"/>
          <w:szCs w:val="24"/>
        </w:rPr>
        <w:t>and</w:t>
      </w:r>
      <w:proofErr w:type="spellEnd"/>
      <w:r w:rsidRPr="00BF610C">
        <w:rPr>
          <w:sz w:val="24"/>
          <w:szCs w:val="24"/>
        </w:rPr>
        <w:t xml:space="preserve"> 10 mg/</w:t>
      </w:r>
      <w:proofErr w:type="spellStart"/>
      <w:r w:rsidRPr="00BF610C">
        <w:rPr>
          <w:sz w:val="24"/>
          <w:szCs w:val="24"/>
        </w:rPr>
        <w:t>mL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caffeine</w:t>
      </w:r>
      <w:proofErr w:type="spellEnd"/>
      <w:r w:rsidR="002A687E" w:rsidRPr="00BF610C">
        <w:rPr>
          <w:sz w:val="24"/>
          <w:szCs w:val="24"/>
        </w:rPr>
        <w:t xml:space="preserve"> (Sigma </w:t>
      </w:r>
      <w:proofErr w:type="spellStart"/>
      <w:r w:rsidR="002A687E" w:rsidRPr="00BF610C">
        <w:rPr>
          <w:sz w:val="24"/>
          <w:szCs w:val="24"/>
        </w:rPr>
        <w:t>Aldrich</w:t>
      </w:r>
      <w:proofErr w:type="spellEnd"/>
      <w:r w:rsidR="002A687E" w:rsidRPr="00BF610C">
        <w:rPr>
          <w:sz w:val="24"/>
          <w:szCs w:val="24"/>
        </w:rPr>
        <w:t xml:space="preserve">, </w:t>
      </w:r>
      <w:r w:rsidR="00F13C74" w:rsidRPr="00BF610C">
        <w:rPr>
          <w:sz w:val="24"/>
          <w:szCs w:val="24"/>
        </w:rPr>
        <w:t xml:space="preserve">CAS: </w:t>
      </w:r>
      <w:hyperlink r:id="rId9" w:history="1">
        <w:r w:rsidR="00F13C74" w:rsidRPr="00BF610C">
          <w:rPr>
            <w:rStyle w:val="Hiperpovezava"/>
            <w:color w:val="auto"/>
            <w:sz w:val="24"/>
            <w:szCs w:val="24"/>
            <w:u w:val="none"/>
          </w:rPr>
          <w:t>58-08-2</w:t>
        </w:r>
      </w:hyperlink>
      <w:r w:rsidR="00F13C74" w:rsidRPr="00BF610C">
        <w:rPr>
          <w:sz w:val="24"/>
          <w:szCs w:val="24"/>
        </w:rPr>
        <w:t>, M: 194.19</w:t>
      </w:r>
      <w:r w:rsidR="00BF610C" w:rsidRPr="00BF610C">
        <w:rPr>
          <w:sz w:val="24"/>
          <w:szCs w:val="24"/>
        </w:rPr>
        <w:t xml:space="preserve"> g/mol</w:t>
      </w:r>
      <w:r w:rsidR="00126DBD" w:rsidRPr="00BF610C">
        <w:rPr>
          <w:sz w:val="24"/>
          <w:szCs w:val="24"/>
        </w:rPr>
        <w:t xml:space="preserve">) </w:t>
      </w:r>
      <w:r w:rsidRPr="00BF610C">
        <w:rPr>
          <w:sz w:val="24"/>
          <w:szCs w:val="24"/>
        </w:rPr>
        <w:t xml:space="preserve">in 0.9% NaCl </w:t>
      </w:r>
      <w:proofErr w:type="spellStart"/>
      <w:r w:rsidRPr="00BF610C">
        <w:rPr>
          <w:sz w:val="24"/>
          <w:szCs w:val="24"/>
        </w:rPr>
        <w:t>solution</w:t>
      </w:r>
      <w:proofErr w:type="spellEnd"/>
      <w:r w:rsidRPr="00BF610C">
        <w:rPr>
          <w:sz w:val="24"/>
          <w:szCs w:val="24"/>
        </w:rPr>
        <w:t xml:space="preserve">.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electrochemical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cell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with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i/>
          <w:iCs/>
          <w:sz w:val="24"/>
          <w:szCs w:val="24"/>
        </w:rPr>
        <w:t>Saccharomyces</w:t>
      </w:r>
      <w:proofErr w:type="spellEnd"/>
      <w:r w:rsidRPr="00BF610C">
        <w:rPr>
          <w:i/>
          <w:iCs/>
          <w:sz w:val="24"/>
          <w:szCs w:val="24"/>
        </w:rPr>
        <w:t xml:space="preserve"> </w:t>
      </w:r>
      <w:proofErr w:type="spellStart"/>
      <w:r w:rsidRPr="00BF610C">
        <w:rPr>
          <w:i/>
          <w:iCs/>
          <w:sz w:val="24"/>
          <w:szCs w:val="24"/>
        </w:rPr>
        <w:t>cerevisiae</w:t>
      </w:r>
      <w:proofErr w:type="spellEnd"/>
      <w:r w:rsidRPr="00BF610C">
        <w:rPr>
          <w:i/>
          <w:iCs/>
          <w:sz w:val="24"/>
          <w:szCs w:val="24"/>
        </w:rPr>
        <w:t xml:space="preserve"> </w:t>
      </w:r>
      <w:r w:rsidRPr="00BF610C">
        <w:rPr>
          <w:sz w:val="24"/>
          <w:szCs w:val="24"/>
        </w:rPr>
        <w:t xml:space="preserve">on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working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electrode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was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connected</w:t>
      </w:r>
      <w:proofErr w:type="spellEnd"/>
      <w:r w:rsidRPr="00BF610C">
        <w:rPr>
          <w:sz w:val="24"/>
          <w:szCs w:val="24"/>
        </w:rPr>
        <w:t xml:space="preserve"> to </w:t>
      </w:r>
      <w:proofErr w:type="spellStart"/>
      <w:r w:rsidRPr="00BF610C">
        <w:rPr>
          <w:sz w:val="24"/>
          <w:szCs w:val="24"/>
        </w:rPr>
        <w:t>the</w:t>
      </w:r>
      <w:proofErr w:type="spellEnd"/>
      <w:r w:rsidR="00265A16" w:rsidRPr="00BF610C">
        <w:rPr>
          <w:sz w:val="24"/>
          <w:szCs w:val="24"/>
        </w:rPr>
        <w:t xml:space="preserve"> </w:t>
      </w:r>
      <w:proofErr w:type="spellStart"/>
      <w:r w:rsidR="00265A16" w:rsidRPr="00BF610C">
        <w:rPr>
          <w:sz w:val="24"/>
          <w:szCs w:val="24"/>
        </w:rPr>
        <w:t>Multi</w:t>
      </w:r>
      <w:proofErr w:type="spellEnd"/>
      <w:r w:rsidR="00265A16" w:rsidRPr="00BF610C">
        <w:rPr>
          <w:sz w:val="24"/>
          <w:szCs w:val="24"/>
        </w:rPr>
        <w:t xml:space="preserve"> Palmsens4</w:t>
      </w:r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potentiostat</w:t>
      </w:r>
      <w:proofErr w:type="spellEnd"/>
      <w:r w:rsidRPr="00BF610C">
        <w:rPr>
          <w:sz w:val="24"/>
          <w:szCs w:val="24"/>
        </w:rPr>
        <w:t xml:space="preserve">. </w:t>
      </w:r>
      <w:proofErr w:type="spellStart"/>
      <w:r w:rsidR="007F7F82">
        <w:rPr>
          <w:sz w:val="24"/>
          <w:szCs w:val="24"/>
        </w:rPr>
        <w:t>Initia</w:t>
      </w:r>
      <w:r w:rsidR="00C0550E">
        <w:rPr>
          <w:sz w:val="24"/>
          <w:szCs w:val="24"/>
        </w:rPr>
        <w:t>l</w:t>
      </w:r>
      <w:r w:rsidR="007F7F82">
        <w:rPr>
          <w:sz w:val="24"/>
          <w:szCs w:val="24"/>
        </w:rPr>
        <w:t>ly</w:t>
      </w:r>
      <w:proofErr w:type="spellEnd"/>
      <w:r w:rsidRPr="00BF610C">
        <w:rPr>
          <w:sz w:val="24"/>
          <w:szCs w:val="24"/>
        </w:rPr>
        <w:t xml:space="preserve">, 1 </w:t>
      </w:r>
      <w:proofErr w:type="spellStart"/>
      <w:r w:rsidRPr="00BF610C">
        <w:rPr>
          <w:sz w:val="24"/>
          <w:szCs w:val="24"/>
        </w:rPr>
        <w:t>mL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of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0.9% NaCl </w:t>
      </w:r>
      <w:proofErr w:type="spellStart"/>
      <w:r w:rsidRPr="00BF610C">
        <w:rPr>
          <w:sz w:val="24"/>
          <w:szCs w:val="24"/>
        </w:rPr>
        <w:t>solution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was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injected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into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system</w:t>
      </w:r>
      <w:proofErr w:type="spellEnd"/>
      <w:r w:rsidRPr="00BF610C">
        <w:rPr>
          <w:sz w:val="24"/>
          <w:szCs w:val="24"/>
        </w:rPr>
        <w:t xml:space="preserve">, </w:t>
      </w:r>
      <w:proofErr w:type="spellStart"/>
      <w:r w:rsidRPr="00BF610C">
        <w:rPr>
          <w:sz w:val="24"/>
          <w:szCs w:val="24"/>
        </w:rPr>
        <w:t>and</w:t>
      </w:r>
      <w:proofErr w:type="spellEnd"/>
      <w:r w:rsidR="00E6655C">
        <w:rPr>
          <w:sz w:val="24"/>
          <w:szCs w:val="24"/>
        </w:rPr>
        <w:t xml:space="preserve"> </w:t>
      </w:r>
      <w:proofErr w:type="spellStart"/>
      <w:r w:rsidR="00E6655C">
        <w:rPr>
          <w:sz w:val="24"/>
          <w:szCs w:val="24"/>
        </w:rPr>
        <w:t>the</w:t>
      </w:r>
      <w:proofErr w:type="spellEnd"/>
      <w:r w:rsidR="00C0550E">
        <w:rPr>
          <w:sz w:val="24"/>
          <w:szCs w:val="24"/>
        </w:rPr>
        <w:t xml:space="preserve"> </w:t>
      </w:r>
      <w:r w:rsidR="00E6655C">
        <w:rPr>
          <w:sz w:val="24"/>
          <w:szCs w:val="24"/>
        </w:rPr>
        <w:t xml:space="preserve">open </w:t>
      </w:r>
      <w:proofErr w:type="spellStart"/>
      <w:r w:rsidR="00E6655C">
        <w:rPr>
          <w:sz w:val="24"/>
          <w:szCs w:val="24"/>
        </w:rPr>
        <w:t>circuit</w:t>
      </w:r>
      <w:proofErr w:type="spellEnd"/>
      <w:r w:rsidR="00E6655C">
        <w:rPr>
          <w:sz w:val="24"/>
          <w:szCs w:val="24"/>
        </w:rPr>
        <w:t xml:space="preserve"> </w:t>
      </w:r>
      <w:proofErr w:type="spellStart"/>
      <w:r w:rsidR="00E6655C">
        <w:rPr>
          <w:sz w:val="24"/>
          <w:szCs w:val="24"/>
        </w:rPr>
        <w:t>potential</w:t>
      </w:r>
      <w:proofErr w:type="spellEnd"/>
      <w:r w:rsidR="00E6655C" w:rsidRPr="00BF610C">
        <w:rPr>
          <w:sz w:val="24"/>
          <w:szCs w:val="24"/>
        </w:rPr>
        <w:t xml:space="preserve"> </w:t>
      </w:r>
      <w:r w:rsidR="00E6655C">
        <w:rPr>
          <w:sz w:val="24"/>
          <w:szCs w:val="24"/>
        </w:rPr>
        <w:t>(</w:t>
      </w:r>
      <w:r w:rsidRPr="00BF610C">
        <w:rPr>
          <w:sz w:val="24"/>
          <w:szCs w:val="24"/>
        </w:rPr>
        <w:t>OCP</w:t>
      </w:r>
      <w:r w:rsidR="00E6655C">
        <w:rPr>
          <w:sz w:val="24"/>
          <w:szCs w:val="24"/>
        </w:rPr>
        <w:t>)</w:t>
      </w:r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and</w:t>
      </w:r>
      <w:proofErr w:type="spellEnd"/>
      <w:r w:rsidRPr="00BF610C">
        <w:rPr>
          <w:sz w:val="24"/>
          <w:szCs w:val="24"/>
        </w:rPr>
        <w:t xml:space="preserve"> EIS </w:t>
      </w:r>
      <w:proofErr w:type="spellStart"/>
      <w:r w:rsidRPr="00BF610C">
        <w:rPr>
          <w:sz w:val="24"/>
          <w:szCs w:val="24"/>
        </w:rPr>
        <w:t>measurements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were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performed</w:t>
      </w:r>
      <w:proofErr w:type="spellEnd"/>
      <w:r w:rsidRPr="00BF610C">
        <w:rPr>
          <w:sz w:val="24"/>
          <w:szCs w:val="24"/>
        </w:rPr>
        <w:t xml:space="preserve">. </w:t>
      </w:r>
      <w:proofErr w:type="spellStart"/>
      <w:r w:rsidRPr="00BF610C">
        <w:rPr>
          <w:sz w:val="24"/>
          <w:szCs w:val="24"/>
        </w:rPr>
        <w:t>Then</w:t>
      </w:r>
      <w:proofErr w:type="spellEnd"/>
      <w:r w:rsidRPr="00BF610C">
        <w:rPr>
          <w:sz w:val="24"/>
          <w:szCs w:val="24"/>
        </w:rPr>
        <w:t xml:space="preserve">,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excess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saline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was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drained</w:t>
      </w:r>
      <w:proofErr w:type="spellEnd"/>
      <w:r w:rsidRPr="00BF610C">
        <w:rPr>
          <w:sz w:val="24"/>
          <w:szCs w:val="24"/>
        </w:rPr>
        <w:t xml:space="preserve">. </w:t>
      </w:r>
      <w:proofErr w:type="spellStart"/>
      <w:r w:rsidRPr="00BF610C">
        <w:rPr>
          <w:sz w:val="24"/>
          <w:szCs w:val="24"/>
        </w:rPr>
        <w:t>Afterward</w:t>
      </w:r>
      <w:proofErr w:type="spellEnd"/>
      <w:r w:rsidRPr="00BF610C">
        <w:rPr>
          <w:sz w:val="24"/>
          <w:szCs w:val="24"/>
        </w:rPr>
        <w:t xml:space="preserve">, 1 </w:t>
      </w:r>
      <w:proofErr w:type="spellStart"/>
      <w:r w:rsidRPr="00BF610C">
        <w:rPr>
          <w:sz w:val="24"/>
          <w:szCs w:val="24"/>
        </w:rPr>
        <w:t>mL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of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10 mg/</w:t>
      </w:r>
      <w:proofErr w:type="spellStart"/>
      <w:r w:rsidRPr="00BF610C">
        <w:rPr>
          <w:sz w:val="24"/>
          <w:szCs w:val="24"/>
        </w:rPr>
        <w:t>mL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caffeine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solution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was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injected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into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the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system</w:t>
      </w:r>
      <w:proofErr w:type="spellEnd"/>
      <w:r w:rsidR="00F40607" w:rsidRPr="00BF610C">
        <w:rPr>
          <w:sz w:val="24"/>
          <w:szCs w:val="24"/>
        </w:rPr>
        <w:t>,</w:t>
      </w:r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and</w:t>
      </w:r>
      <w:proofErr w:type="spellEnd"/>
      <w:r w:rsidRPr="00BF610C">
        <w:rPr>
          <w:sz w:val="24"/>
          <w:szCs w:val="24"/>
        </w:rPr>
        <w:t xml:space="preserve"> OCP</w:t>
      </w:r>
      <w:r w:rsidR="00E6655C">
        <w:rPr>
          <w:sz w:val="24"/>
          <w:szCs w:val="24"/>
        </w:rPr>
        <w:t xml:space="preserve"> </w:t>
      </w:r>
      <w:proofErr w:type="spellStart"/>
      <w:r w:rsidR="00E6655C">
        <w:rPr>
          <w:sz w:val="24"/>
          <w:szCs w:val="24"/>
        </w:rPr>
        <w:t>and</w:t>
      </w:r>
      <w:proofErr w:type="spellEnd"/>
      <w:r w:rsidR="00E6655C">
        <w:rPr>
          <w:sz w:val="24"/>
          <w:szCs w:val="24"/>
        </w:rPr>
        <w:t xml:space="preserve"> </w:t>
      </w:r>
      <w:r w:rsidRPr="00BF610C">
        <w:rPr>
          <w:sz w:val="24"/>
          <w:szCs w:val="24"/>
        </w:rPr>
        <w:t xml:space="preserve">EIS </w:t>
      </w:r>
      <w:proofErr w:type="spellStart"/>
      <w:r w:rsidRPr="00BF610C">
        <w:rPr>
          <w:sz w:val="24"/>
          <w:szCs w:val="24"/>
        </w:rPr>
        <w:t>measurements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Pr="00BF610C">
        <w:rPr>
          <w:sz w:val="24"/>
          <w:szCs w:val="24"/>
        </w:rPr>
        <w:t>were</w:t>
      </w:r>
      <w:proofErr w:type="spellEnd"/>
      <w:r w:rsidRPr="00BF610C">
        <w:rPr>
          <w:sz w:val="24"/>
          <w:szCs w:val="24"/>
        </w:rPr>
        <w:t xml:space="preserve"> </w:t>
      </w:r>
      <w:proofErr w:type="spellStart"/>
      <w:r w:rsidR="00A5789F">
        <w:rPr>
          <w:sz w:val="24"/>
          <w:szCs w:val="24"/>
        </w:rPr>
        <w:t>repeated</w:t>
      </w:r>
      <w:proofErr w:type="spellEnd"/>
      <w:r w:rsidRPr="00BF610C">
        <w:rPr>
          <w:sz w:val="24"/>
          <w:szCs w:val="24"/>
        </w:rPr>
        <w:t>.</w:t>
      </w:r>
    </w:p>
    <w:p w14:paraId="0193FFC2" w14:textId="385630DA" w:rsidR="005B62CF" w:rsidRDefault="005B62CF" w:rsidP="00126DBD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126DBD">
        <w:rPr>
          <w:sz w:val="24"/>
          <w:szCs w:val="24"/>
        </w:rPr>
        <w:t>The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electrochemical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characterization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of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the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="00A5789F">
        <w:rPr>
          <w:sz w:val="24"/>
          <w:szCs w:val="24"/>
        </w:rPr>
        <w:t>working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electrode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was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evaluated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by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measuring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the</w:t>
      </w:r>
      <w:proofErr w:type="spellEnd"/>
      <w:r w:rsidRPr="00235B54">
        <w:rPr>
          <w:sz w:val="24"/>
          <w:szCs w:val="24"/>
        </w:rPr>
        <w:t xml:space="preserve"> OCP</w:t>
      </w:r>
      <w:r w:rsidR="0026193F">
        <w:rPr>
          <w:sz w:val="24"/>
          <w:szCs w:val="24"/>
        </w:rPr>
        <w:t xml:space="preserve"> </w:t>
      </w:r>
      <w:r w:rsidRPr="00235B54">
        <w:rPr>
          <w:sz w:val="24"/>
          <w:szCs w:val="24"/>
        </w:rPr>
        <w:t xml:space="preserve">to </w:t>
      </w:r>
      <w:proofErr w:type="spellStart"/>
      <w:r w:rsidRPr="00235B54">
        <w:rPr>
          <w:sz w:val="24"/>
          <w:szCs w:val="24"/>
        </w:rPr>
        <w:t>assess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the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stability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of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the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electrode</w:t>
      </w:r>
      <w:proofErr w:type="spellEnd"/>
      <w:r w:rsidRPr="00235B54">
        <w:rPr>
          <w:sz w:val="24"/>
          <w:szCs w:val="24"/>
        </w:rPr>
        <w:t xml:space="preserve">. </w:t>
      </w:r>
      <w:proofErr w:type="spellStart"/>
      <w:r w:rsidR="004D4007" w:rsidRPr="004D4007">
        <w:rPr>
          <w:sz w:val="24"/>
          <w:szCs w:val="24"/>
        </w:rPr>
        <w:t>The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duration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of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the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measure</w:t>
      </w:r>
      <w:r w:rsidR="00D34B9C">
        <w:rPr>
          <w:sz w:val="24"/>
          <w:szCs w:val="24"/>
        </w:rPr>
        <w:t>ment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was</w:t>
      </w:r>
      <w:proofErr w:type="spellEnd"/>
      <w:r w:rsidR="004D4007" w:rsidRPr="004D4007">
        <w:rPr>
          <w:sz w:val="24"/>
          <w:szCs w:val="24"/>
        </w:rPr>
        <w:t xml:space="preserve"> 30 </w:t>
      </w:r>
      <w:proofErr w:type="spellStart"/>
      <w:r w:rsidR="004D4007" w:rsidRPr="004D4007">
        <w:rPr>
          <w:sz w:val="24"/>
          <w:szCs w:val="24"/>
        </w:rPr>
        <w:t>seconds</w:t>
      </w:r>
      <w:proofErr w:type="spellEnd"/>
      <w:r w:rsidR="004D4007">
        <w:rPr>
          <w:sz w:val="24"/>
          <w:szCs w:val="24"/>
        </w:rPr>
        <w:t xml:space="preserve"> </w:t>
      </w:r>
      <w:proofErr w:type="spellStart"/>
      <w:r w:rsidR="00F318A7">
        <w:rPr>
          <w:sz w:val="24"/>
          <w:szCs w:val="24"/>
        </w:rPr>
        <w:t>since</w:t>
      </w:r>
      <w:proofErr w:type="spellEnd"/>
      <w:r w:rsidR="00F318A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liv</w:t>
      </w:r>
      <w:r w:rsidR="004D4007">
        <w:rPr>
          <w:sz w:val="24"/>
          <w:szCs w:val="24"/>
        </w:rPr>
        <w:t>ing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yeast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cells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were</w:t>
      </w:r>
      <w:proofErr w:type="spellEnd"/>
      <w:r w:rsidR="004D4007" w:rsidRPr="004D4007">
        <w:rPr>
          <w:sz w:val="24"/>
          <w:szCs w:val="24"/>
        </w:rPr>
        <w:t xml:space="preserve"> </w:t>
      </w:r>
      <w:proofErr w:type="spellStart"/>
      <w:r w:rsidR="004D4007" w:rsidRPr="004D4007">
        <w:rPr>
          <w:sz w:val="24"/>
          <w:szCs w:val="24"/>
        </w:rPr>
        <w:t>u</w:t>
      </w:r>
      <w:r w:rsidR="00D34B9C">
        <w:rPr>
          <w:sz w:val="24"/>
          <w:szCs w:val="24"/>
        </w:rPr>
        <w:t>tilized</w:t>
      </w:r>
      <w:proofErr w:type="spellEnd"/>
      <w:r w:rsidR="004D4007" w:rsidRPr="004D4007">
        <w:rPr>
          <w:sz w:val="24"/>
          <w:szCs w:val="24"/>
        </w:rPr>
        <w:t>.</w:t>
      </w:r>
      <w:r w:rsidR="00EC59CA">
        <w:rPr>
          <w:sz w:val="24"/>
          <w:szCs w:val="24"/>
        </w:rPr>
        <w:t xml:space="preserve"> </w:t>
      </w:r>
    </w:p>
    <w:p w14:paraId="75FD6D9B" w14:textId="5506F560" w:rsidR="00881CD3" w:rsidRPr="00CF5448" w:rsidRDefault="00BB661E" w:rsidP="00CF5448">
      <w:pPr>
        <w:autoSpaceDE w:val="0"/>
        <w:autoSpaceDN w:val="0"/>
        <w:adjustRightInd w:val="0"/>
        <w:spacing w:after="0" w:line="360" w:lineRule="auto"/>
        <w:jc w:val="both"/>
        <w:rPr>
          <w:spacing w:val="-6"/>
          <w:sz w:val="24"/>
          <w:szCs w:val="24"/>
        </w:rPr>
      </w:pPr>
      <w:proofErr w:type="spellStart"/>
      <w:r w:rsidRPr="00B52E8D">
        <w:rPr>
          <w:sz w:val="24"/>
          <w:szCs w:val="24"/>
        </w:rPr>
        <w:t>The</w:t>
      </w:r>
      <w:proofErr w:type="spellEnd"/>
      <w:r w:rsidRPr="00B52E8D">
        <w:rPr>
          <w:sz w:val="24"/>
          <w:szCs w:val="24"/>
        </w:rPr>
        <w:t xml:space="preserve"> EIS</w:t>
      </w:r>
      <w:r w:rsidR="0026193F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method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was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="0067088A">
        <w:rPr>
          <w:sz w:val="24"/>
          <w:szCs w:val="24"/>
        </w:rPr>
        <w:t>applied</w:t>
      </w:r>
      <w:proofErr w:type="spellEnd"/>
      <w:r w:rsidRPr="00B52E8D">
        <w:rPr>
          <w:sz w:val="24"/>
          <w:szCs w:val="24"/>
        </w:rPr>
        <w:t xml:space="preserve"> to </w:t>
      </w:r>
      <w:proofErr w:type="spellStart"/>
      <w:r w:rsidRPr="00B52E8D">
        <w:rPr>
          <w:sz w:val="24"/>
          <w:szCs w:val="24"/>
        </w:rPr>
        <w:t>evaluate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the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="005B62CF" w:rsidRPr="00B52E8D">
        <w:rPr>
          <w:sz w:val="24"/>
          <w:szCs w:val="24"/>
        </w:rPr>
        <w:t>biosensor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with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yeast</w:t>
      </w:r>
      <w:proofErr w:type="spellEnd"/>
      <w:r w:rsidRPr="00B52E8D">
        <w:rPr>
          <w:sz w:val="24"/>
          <w:szCs w:val="24"/>
        </w:rPr>
        <w:t xml:space="preserve"> on </w:t>
      </w:r>
      <w:proofErr w:type="spellStart"/>
      <w:r w:rsidRPr="00B52E8D">
        <w:rPr>
          <w:sz w:val="24"/>
          <w:szCs w:val="24"/>
        </w:rPr>
        <w:t>the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stainless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steel</w:t>
      </w:r>
      <w:proofErr w:type="spellEnd"/>
      <w:r w:rsidRPr="00B52E8D">
        <w:rPr>
          <w:sz w:val="24"/>
          <w:szCs w:val="24"/>
        </w:rPr>
        <w:t xml:space="preserve"> </w:t>
      </w:r>
      <w:proofErr w:type="spellStart"/>
      <w:r w:rsidRPr="00B52E8D">
        <w:rPr>
          <w:sz w:val="24"/>
          <w:szCs w:val="24"/>
        </w:rPr>
        <w:t>surface</w:t>
      </w:r>
      <w:proofErr w:type="spellEnd"/>
      <w:r w:rsidRPr="00B52E8D">
        <w:rPr>
          <w:sz w:val="24"/>
          <w:szCs w:val="24"/>
        </w:rPr>
        <w:t>.</w:t>
      </w:r>
      <w:r w:rsidR="00E95469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measurements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were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="00DC6535">
        <w:rPr>
          <w:sz w:val="24"/>
          <w:szCs w:val="24"/>
        </w:rPr>
        <w:t>again</w:t>
      </w:r>
      <w:proofErr w:type="spellEnd"/>
      <w:r w:rsidR="00DC6535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performed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using</w:t>
      </w:r>
      <w:proofErr w:type="spellEnd"/>
      <w:r w:rsidRPr="00BB661E">
        <w:rPr>
          <w:sz w:val="24"/>
          <w:szCs w:val="24"/>
        </w:rPr>
        <w:t xml:space="preserve"> a </w:t>
      </w:r>
      <w:proofErr w:type="spellStart"/>
      <w:r w:rsidR="005B62CF">
        <w:rPr>
          <w:sz w:val="24"/>
          <w:szCs w:val="24"/>
        </w:rPr>
        <w:t>M</w:t>
      </w:r>
      <w:r w:rsidRPr="00BB661E">
        <w:rPr>
          <w:sz w:val="24"/>
          <w:szCs w:val="24"/>
        </w:rPr>
        <w:t>ulti</w:t>
      </w:r>
      <w:proofErr w:type="spellEnd"/>
      <w:r w:rsidR="005B62CF">
        <w:rPr>
          <w:sz w:val="24"/>
          <w:szCs w:val="24"/>
        </w:rPr>
        <w:t xml:space="preserve"> P</w:t>
      </w:r>
      <w:r w:rsidRPr="00BB661E">
        <w:rPr>
          <w:sz w:val="24"/>
          <w:szCs w:val="24"/>
        </w:rPr>
        <w:t xml:space="preserve">almsens4 </w:t>
      </w:r>
      <w:proofErr w:type="spellStart"/>
      <w:r w:rsidRPr="00BB661E">
        <w:rPr>
          <w:sz w:val="24"/>
          <w:szCs w:val="24"/>
        </w:rPr>
        <w:t>potentiostat</w:t>
      </w:r>
      <w:proofErr w:type="spellEnd"/>
      <w:r w:rsidRPr="00BB661E">
        <w:rPr>
          <w:sz w:val="24"/>
          <w:szCs w:val="24"/>
        </w:rPr>
        <w:t xml:space="preserve">.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frequency</w:t>
      </w:r>
      <w:proofErr w:type="spellEnd"/>
      <w:r w:rsidRPr="00BB661E">
        <w:rPr>
          <w:sz w:val="24"/>
          <w:szCs w:val="24"/>
        </w:rPr>
        <w:t xml:space="preserve"> range </w:t>
      </w:r>
      <w:proofErr w:type="spellStart"/>
      <w:r w:rsidRPr="00BB661E">
        <w:rPr>
          <w:sz w:val="24"/>
          <w:szCs w:val="24"/>
        </w:rPr>
        <w:t>for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EIS </w:t>
      </w:r>
      <w:proofErr w:type="spellStart"/>
      <w:r w:rsidRPr="00BB661E">
        <w:rPr>
          <w:sz w:val="24"/>
          <w:szCs w:val="24"/>
        </w:rPr>
        <w:t>tests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was</w:t>
      </w:r>
      <w:proofErr w:type="spellEnd"/>
      <w:r w:rsidRPr="00BB661E">
        <w:rPr>
          <w:sz w:val="24"/>
          <w:szCs w:val="24"/>
        </w:rPr>
        <w:t xml:space="preserve"> 10 </w:t>
      </w:r>
      <w:proofErr w:type="spellStart"/>
      <w:r w:rsidRPr="00BB661E">
        <w:rPr>
          <w:sz w:val="24"/>
          <w:szCs w:val="24"/>
        </w:rPr>
        <w:t>mHz</w:t>
      </w:r>
      <w:proofErr w:type="spellEnd"/>
      <w:r w:rsidRPr="00BB661E">
        <w:rPr>
          <w:sz w:val="24"/>
          <w:szCs w:val="24"/>
        </w:rPr>
        <w:t xml:space="preserve"> to 100 kHz</w:t>
      </w:r>
      <w:r w:rsidR="00814E47">
        <w:rPr>
          <w:sz w:val="24"/>
          <w:szCs w:val="24"/>
        </w:rPr>
        <w:t xml:space="preserve">,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amplitude </w:t>
      </w:r>
      <w:proofErr w:type="spellStart"/>
      <w:r w:rsidRPr="00BB661E">
        <w:rPr>
          <w:sz w:val="24"/>
          <w:szCs w:val="24"/>
        </w:rPr>
        <w:t>potential</w:t>
      </w:r>
      <w:proofErr w:type="spellEnd"/>
      <w:r w:rsidRPr="00BB661E">
        <w:rPr>
          <w:sz w:val="24"/>
          <w:szCs w:val="24"/>
        </w:rPr>
        <w:t xml:space="preserve"> 20 mV, </w:t>
      </w:r>
      <w:proofErr w:type="spellStart"/>
      <w:r w:rsidRPr="00BB661E">
        <w:rPr>
          <w:sz w:val="24"/>
          <w:szCs w:val="24"/>
        </w:rPr>
        <w:t>and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the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number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of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frequency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points</w:t>
      </w:r>
      <w:proofErr w:type="spellEnd"/>
      <w:r w:rsidRPr="00BB661E">
        <w:rPr>
          <w:sz w:val="24"/>
          <w:szCs w:val="24"/>
        </w:rPr>
        <w:t xml:space="preserve"> </w:t>
      </w:r>
      <w:proofErr w:type="spellStart"/>
      <w:r w:rsidRPr="00BB661E">
        <w:rPr>
          <w:sz w:val="24"/>
          <w:szCs w:val="24"/>
        </w:rPr>
        <w:t>measured</w:t>
      </w:r>
      <w:proofErr w:type="spellEnd"/>
      <w:r w:rsidRPr="00BB661E">
        <w:rPr>
          <w:sz w:val="24"/>
          <w:szCs w:val="24"/>
        </w:rPr>
        <w:t xml:space="preserve"> 61 = 10 ̸ dec. </w:t>
      </w:r>
      <w:proofErr w:type="spellStart"/>
      <w:r w:rsidRPr="00320453">
        <w:rPr>
          <w:sz w:val="24"/>
          <w:szCs w:val="24"/>
        </w:rPr>
        <w:t>The</w:t>
      </w:r>
      <w:proofErr w:type="spellEnd"/>
      <w:r w:rsidRPr="00320453">
        <w:rPr>
          <w:sz w:val="24"/>
          <w:szCs w:val="24"/>
        </w:rPr>
        <w:t xml:space="preserve"> </w:t>
      </w:r>
      <w:r w:rsidR="00D523E3">
        <w:rPr>
          <w:sz w:val="24"/>
          <w:szCs w:val="24"/>
        </w:rPr>
        <w:t>EIS</w:t>
      </w:r>
      <w:r w:rsidR="00EC412B">
        <w:rPr>
          <w:sz w:val="24"/>
          <w:szCs w:val="24"/>
        </w:rPr>
        <w:t xml:space="preserve"> </w:t>
      </w:r>
      <w:proofErr w:type="spellStart"/>
      <w:r w:rsidR="00EC412B">
        <w:rPr>
          <w:sz w:val="24"/>
          <w:szCs w:val="24"/>
        </w:rPr>
        <w:t>measurement's</w:t>
      </w:r>
      <w:proofErr w:type="spellEnd"/>
      <w:r w:rsidR="00EC412B">
        <w:rPr>
          <w:sz w:val="24"/>
          <w:szCs w:val="24"/>
        </w:rPr>
        <w:t xml:space="preserve"> </w:t>
      </w:r>
      <w:proofErr w:type="spellStart"/>
      <w:r w:rsidR="00EC412B">
        <w:rPr>
          <w:sz w:val="24"/>
          <w:szCs w:val="24"/>
        </w:rPr>
        <w:t>expected</w:t>
      </w:r>
      <w:proofErr w:type="spellEnd"/>
      <w:r w:rsidR="00EC412B">
        <w:rPr>
          <w:sz w:val="24"/>
          <w:szCs w:val="24"/>
        </w:rPr>
        <w:t xml:space="preserve"> </w:t>
      </w:r>
      <w:proofErr w:type="spellStart"/>
      <w:r w:rsidR="00EC412B">
        <w:rPr>
          <w:sz w:val="24"/>
          <w:szCs w:val="24"/>
        </w:rPr>
        <w:t>duration</w:t>
      </w:r>
      <w:proofErr w:type="spellEnd"/>
      <w:r w:rsidRPr="00320453">
        <w:rPr>
          <w:sz w:val="24"/>
          <w:szCs w:val="24"/>
        </w:rPr>
        <w:t xml:space="preserve"> </w:t>
      </w:r>
      <w:proofErr w:type="spellStart"/>
      <w:r w:rsidRPr="00320453">
        <w:rPr>
          <w:sz w:val="24"/>
          <w:szCs w:val="24"/>
        </w:rPr>
        <w:t>was</w:t>
      </w:r>
      <w:proofErr w:type="spellEnd"/>
      <w:r w:rsidRPr="00320453">
        <w:rPr>
          <w:sz w:val="24"/>
          <w:szCs w:val="24"/>
        </w:rPr>
        <w:t xml:space="preserve"> 2 </w:t>
      </w:r>
      <w:proofErr w:type="spellStart"/>
      <w:r w:rsidRPr="00320453">
        <w:rPr>
          <w:sz w:val="24"/>
          <w:szCs w:val="24"/>
        </w:rPr>
        <w:t>minutes</w:t>
      </w:r>
      <w:proofErr w:type="spellEnd"/>
      <w:r w:rsidRPr="00320453">
        <w:rPr>
          <w:sz w:val="24"/>
          <w:szCs w:val="24"/>
        </w:rPr>
        <w:t xml:space="preserve"> </w:t>
      </w:r>
      <w:proofErr w:type="spellStart"/>
      <w:r w:rsidRPr="00320453">
        <w:rPr>
          <w:sz w:val="24"/>
          <w:szCs w:val="24"/>
        </w:rPr>
        <w:t>and</w:t>
      </w:r>
      <w:proofErr w:type="spellEnd"/>
      <w:r w:rsidRPr="00320453">
        <w:rPr>
          <w:sz w:val="24"/>
          <w:szCs w:val="24"/>
        </w:rPr>
        <w:t xml:space="preserve"> 1</w:t>
      </w:r>
      <w:r w:rsidR="005A6D46" w:rsidRPr="00320453">
        <w:rPr>
          <w:sz w:val="24"/>
          <w:szCs w:val="24"/>
        </w:rPr>
        <w:t>5</w:t>
      </w:r>
      <w:r w:rsidRPr="00320453">
        <w:rPr>
          <w:sz w:val="24"/>
          <w:szCs w:val="24"/>
        </w:rPr>
        <w:t xml:space="preserve"> </w:t>
      </w:r>
      <w:proofErr w:type="spellStart"/>
      <w:r w:rsidRPr="00320453">
        <w:rPr>
          <w:sz w:val="24"/>
          <w:szCs w:val="24"/>
        </w:rPr>
        <w:t>seconds</w:t>
      </w:r>
      <w:proofErr w:type="spellEnd"/>
      <w:r w:rsidRPr="00320453">
        <w:rPr>
          <w:sz w:val="24"/>
          <w:szCs w:val="24"/>
        </w:rPr>
        <w:t xml:space="preserve">, </w:t>
      </w:r>
      <w:proofErr w:type="spellStart"/>
      <w:r w:rsidRPr="00320453">
        <w:rPr>
          <w:sz w:val="24"/>
          <w:szCs w:val="24"/>
        </w:rPr>
        <w:t>although</w:t>
      </w:r>
      <w:proofErr w:type="spellEnd"/>
      <w:r w:rsidRPr="00320453">
        <w:rPr>
          <w:sz w:val="24"/>
          <w:szCs w:val="24"/>
        </w:rPr>
        <w:t xml:space="preserve"> </w:t>
      </w:r>
      <w:proofErr w:type="spellStart"/>
      <w:r w:rsidRPr="00320453">
        <w:rPr>
          <w:sz w:val="24"/>
          <w:szCs w:val="24"/>
        </w:rPr>
        <w:t>t</w:t>
      </w:r>
      <w:r w:rsidR="00853A97">
        <w:rPr>
          <w:sz w:val="24"/>
          <w:szCs w:val="24"/>
        </w:rPr>
        <w:t>his</w:t>
      </w:r>
      <w:proofErr w:type="spellEnd"/>
      <w:r w:rsidRPr="00320453">
        <w:rPr>
          <w:sz w:val="24"/>
          <w:szCs w:val="24"/>
        </w:rPr>
        <w:t xml:space="preserve"> time </w:t>
      </w:r>
      <w:proofErr w:type="spellStart"/>
      <w:r w:rsidRPr="00320453">
        <w:rPr>
          <w:sz w:val="24"/>
          <w:szCs w:val="24"/>
        </w:rPr>
        <w:t>was</w:t>
      </w:r>
      <w:proofErr w:type="spellEnd"/>
      <w:r w:rsidRPr="00320453">
        <w:rPr>
          <w:sz w:val="24"/>
          <w:szCs w:val="24"/>
        </w:rPr>
        <w:t xml:space="preserve"> </w:t>
      </w:r>
      <w:proofErr w:type="spellStart"/>
      <w:r w:rsidRPr="00320453">
        <w:rPr>
          <w:sz w:val="24"/>
          <w:szCs w:val="24"/>
        </w:rPr>
        <w:t>often</w:t>
      </w:r>
      <w:proofErr w:type="spellEnd"/>
      <w:r w:rsidRPr="00320453">
        <w:rPr>
          <w:sz w:val="24"/>
          <w:szCs w:val="24"/>
        </w:rPr>
        <w:t xml:space="preserve"> </w:t>
      </w:r>
      <w:proofErr w:type="spellStart"/>
      <w:r w:rsidRPr="00320453">
        <w:rPr>
          <w:sz w:val="24"/>
          <w:szCs w:val="24"/>
        </w:rPr>
        <w:t>extended</w:t>
      </w:r>
      <w:proofErr w:type="spellEnd"/>
      <w:r w:rsidRPr="00320453">
        <w:rPr>
          <w:sz w:val="24"/>
          <w:szCs w:val="24"/>
        </w:rPr>
        <w:t xml:space="preserve"> up to 3 </w:t>
      </w:r>
      <w:proofErr w:type="spellStart"/>
      <w:r w:rsidRPr="00320453">
        <w:rPr>
          <w:sz w:val="24"/>
          <w:szCs w:val="24"/>
        </w:rPr>
        <w:t>minutes</w:t>
      </w:r>
      <w:proofErr w:type="spellEnd"/>
      <w:r w:rsidRPr="00320453">
        <w:rPr>
          <w:sz w:val="24"/>
          <w:szCs w:val="24"/>
        </w:rPr>
        <w:t>.</w:t>
      </w:r>
      <w:r w:rsidR="00320453">
        <w:rPr>
          <w:sz w:val="24"/>
          <w:szCs w:val="24"/>
        </w:rPr>
        <w:t xml:space="preserve"> </w:t>
      </w:r>
      <w:r w:rsidR="00D523E3">
        <w:rPr>
          <w:sz w:val="24"/>
          <w:szCs w:val="24"/>
        </w:rPr>
        <w:t xml:space="preserve">EIS </w:t>
      </w:r>
      <w:proofErr w:type="spellStart"/>
      <w:r w:rsidR="00881CD3" w:rsidRPr="00881CD3">
        <w:rPr>
          <w:sz w:val="24"/>
          <w:szCs w:val="24"/>
        </w:rPr>
        <w:t>was</w:t>
      </w:r>
      <w:proofErr w:type="spellEnd"/>
      <w:r w:rsidR="00881CD3" w:rsidRPr="00881CD3">
        <w:rPr>
          <w:sz w:val="24"/>
          <w:szCs w:val="24"/>
        </w:rPr>
        <w:t xml:space="preserve"> used to </w:t>
      </w:r>
      <w:proofErr w:type="spellStart"/>
      <w:r w:rsidR="00881CD3" w:rsidRPr="00881CD3">
        <w:rPr>
          <w:sz w:val="24"/>
          <w:szCs w:val="24"/>
        </w:rPr>
        <w:t>obtain</w:t>
      </w:r>
      <w:proofErr w:type="spellEnd"/>
      <w:r w:rsidR="00881CD3" w:rsidRPr="00881CD3">
        <w:rPr>
          <w:sz w:val="24"/>
          <w:szCs w:val="24"/>
        </w:rPr>
        <w:t xml:space="preserve"> data on </w:t>
      </w:r>
      <w:proofErr w:type="spellStart"/>
      <w:r w:rsidR="00881CD3" w:rsidRPr="00881CD3">
        <w:rPr>
          <w:sz w:val="24"/>
          <w:szCs w:val="24"/>
        </w:rPr>
        <w:t>the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processes</w:t>
      </w:r>
      <w:proofErr w:type="spellEnd"/>
      <w:r w:rsidR="00881CD3" w:rsidRPr="00881CD3">
        <w:rPr>
          <w:sz w:val="24"/>
          <w:szCs w:val="24"/>
        </w:rPr>
        <w:t xml:space="preserve"> on </w:t>
      </w:r>
      <w:proofErr w:type="spellStart"/>
      <w:r w:rsidR="00881CD3" w:rsidRPr="00881CD3">
        <w:rPr>
          <w:sz w:val="24"/>
          <w:szCs w:val="24"/>
        </w:rPr>
        <w:t>the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surface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of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the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electrode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and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the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applied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layers</w:t>
      </w:r>
      <w:proofErr w:type="spellEnd"/>
      <w:r w:rsidR="00881CD3" w:rsidRPr="00881CD3">
        <w:rPr>
          <w:sz w:val="24"/>
          <w:szCs w:val="24"/>
        </w:rPr>
        <w:t xml:space="preserve">, </w:t>
      </w:r>
      <w:proofErr w:type="spellStart"/>
      <w:r w:rsidR="00881CD3" w:rsidRPr="00881CD3">
        <w:rPr>
          <w:sz w:val="24"/>
          <w:szCs w:val="24"/>
        </w:rPr>
        <w:t>and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the</w:t>
      </w:r>
      <w:proofErr w:type="spellEnd"/>
      <w:r w:rsidR="00881CD3" w:rsidRPr="00881CD3">
        <w:rPr>
          <w:sz w:val="24"/>
          <w:szCs w:val="24"/>
        </w:rPr>
        <w:t xml:space="preserve"> Bode </w:t>
      </w:r>
      <w:proofErr w:type="spellStart"/>
      <w:r w:rsidR="00881CD3" w:rsidRPr="00881CD3">
        <w:rPr>
          <w:sz w:val="24"/>
          <w:szCs w:val="24"/>
        </w:rPr>
        <w:t>and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Nyquist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plots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were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interpreted</w:t>
      </w:r>
      <w:proofErr w:type="spellEnd"/>
      <w:r w:rsidR="00881CD3" w:rsidRPr="00881CD3">
        <w:rPr>
          <w:sz w:val="24"/>
          <w:szCs w:val="24"/>
        </w:rPr>
        <w:t xml:space="preserve"> as </w:t>
      </w:r>
      <w:proofErr w:type="spellStart"/>
      <w:r w:rsidR="00881CD3" w:rsidRPr="00881CD3">
        <w:rPr>
          <w:sz w:val="24"/>
          <w:szCs w:val="24"/>
        </w:rPr>
        <w:t>the</w:t>
      </w:r>
      <w:proofErr w:type="spellEnd"/>
      <w:r w:rsidR="00881CD3" w:rsidRPr="00881CD3">
        <w:rPr>
          <w:sz w:val="24"/>
          <w:szCs w:val="24"/>
        </w:rPr>
        <w:t xml:space="preserve"> </w:t>
      </w:r>
      <w:proofErr w:type="spellStart"/>
      <w:r w:rsidR="00881CD3" w:rsidRPr="00881CD3">
        <w:rPr>
          <w:sz w:val="24"/>
          <w:szCs w:val="24"/>
        </w:rPr>
        <w:t>results</w:t>
      </w:r>
      <w:proofErr w:type="spellEnd"/>
      <w:r w:rsidR="00881CD3" w:rsidRPr="00881CD3">
        <w:rPr>
          <w:sz w:val="24"/>
          <w:szCs w:val="24"/>
        </w:rPr>
        <w:t>.</w:t>
      </w:r>
      <w:r w:rsidR="00881CD3">
        <w:rPr>
          <w:sz w:val="24"/>
          <w:szCs w:val="24"/>
        </w:rPr>
        <w:t xml:space="preserve"> </w:t>
      </w:r>
    </w:p>
    <w:p w14:paraId="29919564" w14:textId="744626B0" w:rsidR="00B90B63" w:rsidRPr="0079789A" w:rsidRDefault="00853A97" w:rsidP="0053122D">
      <w:pPr>
        <w:spacing w:line="360" w:lineRule="auto"/>
        <w:jc w:val="both"/>
        <w:rPr>
          <w:rStyle w:val="08KljunebesedeChar"/>
          <w:spacing w:val="0"/>
          <w:sz w:val="24"/>
          <w:szCs w:val="24"/>
        </w:rPr>
      </w:pPr>
      <w:proofErr w:type="spellStart"/>
      <w:r>
        <w:rPr>
          <w:color w:val="0E101A"/>
          <w:sz w:val="24"/>
          <w:szCs w:val="24"/>
        </w:rPr>
        <w:lastRenderedPageBreak/>
        <w:t>Moreover</w:t>
      </w:r>
      <w:proofErr w:type="spellEnd"/>
      <w:r w:rsidR="009C4DB3" w:rsidRPr="00E45EA7">
        <w:rPr>
          <w:color w:val="0E101A"/>
          <w:sz w:val="24"/>
          <w:szCs w:val="24"/>
        </w:rPr>
        <w:t xml:space="preserve">, </w:t>
      </w:r>
      <w:proofErr w:type="spellStart"/>
      <w:r w:rsidR="009C4DB3" w:rsidRPr="00E45EA7">
        <w:rPr>
          <w:color w:val="0E101A"/>
          <w:sz w:val="24"/>
          <w:szCs w:val="24"/>
        </w:rPr>
        <w:t>t</w:t>
      </w:r>
      <w:r w:rsidR="00CD066E" w:rsidRPr="00E45EA7">
        <w:rPr>
          <w:color w:val="0E101A"/>
          <w:sz w:val="24"/>
          <w:szCs w:val="24"/>
        </w:rPr>
        <w:t>he</w:t>
      </w:r>
      <w:proofErr w:type="spellEnd"/>
      <w:r w:rsidR="00CD066E" w:rsidRPr="00E45EA7">
        <w:rPr>
          <w:color w:val="0E101A"/>
          <w:sz w:val="24"/>
          <w:szCs w:val="24"/>
        </w:rPr>
        <w:t xml:space="preserve"> </w:t>
      </w:r>
      <w:r>
        <w:rPr>
          <w:color w:val="0E101A"/>
          <w:sz w:val="24"/>
          <w:szCs w:val="24"/>
        </w:rPr>
        <w:t xml:space="preserve">limit </w:t>
      </w:r>
      <w:proofErr w:type="spellStart"/>
      <w:r>
        <w:rPr>
          <w:color w:val="0E101A"/>
          <w:sz w:val="24"/>
          <w:szCs w:val="24"/>
        </w:rPr>
        <w:t>of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detection</w:t>
      </w:r>
      <w:proofErr w:type="spellEnd"/>
      <w:r>
        <w:rPr>
          <w:color w:val="0E101A"/>
          <w:sz w:val="24"/>
          <w:szCs w:val="24"/>
        </w:rPr>
        <w:t xml:space="preserve"> (</w:t>
      </w:r>
      <w:r w:rsidR="00CD066E" w:rsidRPr="00E45EA7">
        <w:rPr>
          <w:color w:val="0E101A"/>
          <w:sz w:val="24"/>
          <w:szCs w:val="24"/>
        </w:rPr>
        <w:t>LOD</w:t>
      </w:r>
      <w:r>
        <w:rPr>
          <w:color w:val="0E101A"/>
          <w:sz w:val="24"/>
          <w:szCs w:val="24"/>
        </w:rPr>
        <w:t>)</w:t>
      </w:r>
      <w:r w:rsidR="00CD066E" w:rsidRPr="00E45EA7">
        <w:rPr>
          <w:color w:val="0E101A"/>
          <w:sz w:val="24"/>
          <w:szCs w:val="24"/>
        </w:rPr>
        <w:t xml:space="preserve"> </w:t>
      </w:r>
      <w:proofErr w:type="spellStart"/>
      <w:r w:rsidR="00CD066E" w:rsidRPr="00E45EA7">
        <w:rPr>
          <w:color w:val="0E101A"/>
          <w:sz w:val="24"/>
          <w:szCs w:val="24"/>
        </w:rPr>
        <w:t>was</w:t>
      </w:r>
      <w:proofErr w:type="spellEnd"/>
      <w:r w:rsidR="00CD066E" w:rsidRPr="00E45EA7">
        <w:rPr>
          <w:color w:val="0E101A"/>
          <w:sz w:val="24"/>
          <w:szCs w:val="24"/>
        </w:rPr>
        <w:t xml:space="preserve"> </w:t>
      </w:r>
      <w:proofErr w:type="spellStart"/>
      <w:r w:rsidR="00CD066E" w:rsidRPr="00E45EA7">
        <w:rPr>
          <w:color w:val="0E101A"/>
          <w:sz w:val="24"/>
          <w:szCs w:val="24"/>
        </w:rPr>
        <w:t>determine</w:t>
      </w:r>
      <w:r w:rsidR="007072F2" w:rsidRPr="00E45EA7">
        <w:rPr>
          <w:color w:val="0E101A"/>
          <w:sz w:val="24"/>
          <w:szCs w:val="24"/>
        </w:rPr>
        <w:t>d</w:t>
      </w:r>
      <w:proofErr w:type="spellEnd"/>
      <w:r w:rsidR="007072F2" w:rsidRPr="00E45EA7">
        <w:rPr>
          <w:color w:val="0E101A"/>
          <w:sz w:val="24"/>
          <w:szCs w:val="24"/>
        </w:rPr>
        <w:t xml:space="preserve"> </w:t>
      </w:r>
      <w:proofErr w:type="spellStart"/>
      <w:r w:rsidR="00E45EA7">
        <w:rPr>
          <w:color w:val="0E101A"/>
          <w:sz w:val="24"/>
          <w:szCs w:val="24"/>
        </w:rPr>
        <w:t>based</w:t>
      </w:r>
      <w:proofErr w:type="spellEnd"/>
      <w:r w:rsidR="00E45EA7">
        <w:rPr>
          <w:color w:val="0E101A"/>
          <w:sz w:val="24"/>
          <w:szCs w:val="24"/>
        </w:rPr>
        <w:t xml:space="preserve"> on</w:t>
      </w:r>
      <w:r w:rsidR="007072F2" w:rsidRPr="00E45EA7">
        <w:rPr>
          <w:color w:val="0E101A"/>
          <w:sz w:val="24"/>
          <w:szCs w:val="24"/>
        </w:rPr>
        <w:t xml:space="preserve"> </w:t>
      </w:r>
      <w:proofErr w:type="spellStart"/>
      <w:r w:rsidR="007072F2" w:rsidRPr="00E45EA7">
        <w:rPr>
          <w:color w:val="0E101A"/>
          <w:sz w:val="24"/>
          <w:szCs w:val="24"/>
        </w:rPr>
        <w:t>the</w:t>
      </w:r>
      <w:proofErr w:type="spellEnd"/>
      <w:r w:rsidR="007072F2" w:rsidRPr="00E45EA7">
        <w:rPr>
          <w:color w:val="0E101A"/>
          <w:sz w:val="24"/>
          <w:szCs w:val="24"/>
        </w:rPr>
        <w:t xml:space="preserve"> impedance </w:t>
      </w:r>
      <w:proofErr w:type="spellStart"/>
      <w:r w:rsidR="00E45EA7" w:rsidRPr="00E45EA7">
        <w:rPr>
          <w:color w:val="0E101A"/>
          <w:sz w:val="24"/>
          <w:szCs w:val="24"/>
        </w:rPr>
        <w:t>drop</w:t>
      </w:r>
      <w:proofErr w:type="spellEnd"/>
      <w:r w:rsidR="00E45EA7" w:rsidRPr="00E45EA7">
        <w:rPr>
          <w:color w:val="0E101A"/>
          <w:sz w:val="24"/>
          <w:szCs w:val="24"/>
        </w:rPr>
        <w:t xml:space="preserve"> </w:t>
      </w:r>
      <w:proofErr w:type="spellStart"/>
      <w:r w:rsidR="00E45EA7" w:rsidRPr="00E45EA7">
        <w:rPr>
          <w:color w:val="0E101A"/>
          <w:sz w:val="24"/>
          <w:szCs w:val="24"/>
        </w:rPr>
        <w:t>with</w:t>
      </w:r>
      <w:proofErr w:type="spellEnd"/>
      <w:r w:rsidR="00E45EA7" w:rsidRPr="00E45EA7"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the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 w:rsidR="00E45EA7" w:rsidRPr="00E45EA7">
        <w:rPr>
          <w:color w:val="0E101A"/>
          <w:sz w:val="24"/>
          <w:szCs w:val="24"/>
        </w:rPr>
        <w:t>increasing</w:t>
      </w:r>
      <w:proofErr w:type="spellEnd"/>
      <w:r w:rsidR="00E45EA7" w:rsidRPr="00E45EA7">
        <w:rPr>
          <w:color w:val="0E101A"/>
          <w:sz w:val="24"/>
          <w:szCs w:val="24"/>
        </w:rPr>
        <w:t xml:space="preserve"> </w:t>
      </w:r>
      <w:proofErr w:type="spellStart"/>
      <w:r w:rsidR="00E45EA7" w:rsidRPr="00E45EA7">
        <w:rPr>
          <w:color w:val="0E101A"/>
          <w:sz w:val="24"/>
          <w:szCs w:val="24"/>
        </w:rPr>
        <w:t>concentration</w:t>
      </w:r>
      <w:proofErr w:type="spellEnd"/>
      <w:r w:rsidR="00E45EA7" w:rsidRPr="00E45EA7">
        <w:rPr>
          <w:color w:val="0E101A"/>
          <w:sz w:val="24"/>
          <w:szCs w:val="24"/>
        </w:rPr>
        <w:t xml:space="preserve"> </w:t>
      </w:r>
      <w:proofErr w:type="spellStart"/>
      <w:r w:rsidR="00736185">
        <w:rPr>
          <w:color w:val="0E101A"/>
          <w:sz w:val="24"/>
          <w:szCs w:val="24"/>
        </w:rPr>
        <w:t>of</w:t>
      </w:r>
      <w:proofErr w:type="spellEnd"/>
      <w:r w:rsidR="00736185">
        <w:rPr>
          <w:color w:val="0E101A"/>
          <w:sz w:val="24"/>
          <w:szCs w:val="24"/>
        </w:rPr>
        <w:t xml:space="preserve"> </w:t>
      </w:r>
      <w:proofErr w:type="spellStart"/>
      <w:r w:rsidR="00E45EA7" w:rsidRPr="00E45EA7">
        <w:rPr>
          <w:color w:val="0E101A"/>
          <w:sz w:val="24"/>
          <w:szCs w:val="24"/>
        </w:rPr>
        <w:t>caffeine</w:t>
      </w:r>
      <w:proofErr w:type="spellEnd"/>
      <w:r w:rsidR="00E45EA7" w:rsidRPr="00E45EA7">
        <w:rPr>
          <w:color w:val="0E101A"/>
          <w:sz w:val="24"/>
          <w:szCs w:val="24"/>
        </w:rPr>
        <w:t xml:space="preserve"> in 0.9% NaCl</w:t>
      </w:r>
      <w:r w:rsidR="007072F2" w:rsidRPr="00E45EA7">
        <w:rPr>
          <w:color w:val="0E101A"/>
          <w:sz w:val="24"/>
          <w:szCs w:val="24"/>
        </w:rPr>
        <w:t>.</w:t>
      </w:r>
      <w:r w:rsidR="007072F2">
        <w:rPr>
          <w:color w:val="0E101A"/>
          <w:sz w:val="24"/>
          <w:szCs w:val="24"/>
        </w:rPr>
        <w:t xml:space="preserve"> </w:t>
      </w:r>
      <w:proofErr w:type="spellStart"/>
      <w:r w:rsidR="00BF42F0">
        <w:rPr>
          <w:color w:val="0E101A"/>
          <w:sz w:val="24"/>
          <w:szCs w:val="24"/>
        </w:rPr>
        <w:t>For</w:t>
      </w:r>
      <w:proofErr w:type="spellEnd"/>
      <w:r w:rsidR="00BF42F0">
        <w:rPr>
          <w:color w:val="0E101A"/>
          <w:sz w:val="24"/>
          <w:szCs w:val="24"/>
        </w:rPr>
        <w:t xml:space="preserve"> </w:t>
      </w:r>
      <w:proofErr w:type="spellStart"/>
      <w:r w:rsidR="00BF42F0">
        <w:rPr>
          <w:color w:val="0E101A"/>
          <w:sz w:val="24"/>
          <w:szCs w:val="24"/>
        </w:rPr>
        <w:t>the</w:t>
      </w:r>
      <w:proofErr w:type="spellEnd"/>
      <w:r w:rsidR="00BF42F0">
        <w:rPr>
          <w:color w:val="0E101A"/>
          <w:sz w:val="24"/>
          <w:szCs w:val="24"/>
        </w:rPr>
        <w:t xml:space="preserve"> </w:t>
      </w:r>
      <w:proofErr w:type="spellStart"/>
      <w:r w:rsidR="00BF42F0">
        <w:rPr>
          <w:color w:val="0E101A"/>
          <w:sz w:val="24"/>
          <w:szCs w:val="24"/>
        </w:rPr>
        <w:t>measurement</w:t>
      </w:r>
      <w:proofErr w:type="spellEnd"/>
      <w:r w:rsidR="006F44D9">
        <w:rPr>
          <w:color w:val="0E101A"/>
          <w:sz w:val="24"/>
          <w:szCs w:val="24"/>
        </w:rPr>
        <w:t>,</w:t>
      </w:r>
      <w:r w:rsidR="00BF42F0">
        <w:rPr>
          <w:color w:val="0E101A"/>
          <w:sz w:val="24"/>
          <w:szCs w:val="24"/>
        </w:rPr>
        <w:t xml:space="preserve"> </w:t>
      </w:r>
      <w:proofErr w:type="spellStart"/>
      <w:r w:rsidR="00BF42F0">
        <w:rPr>
          <w:color w:val="0E101A"/>
          <w:sz w:val="24"/>
          <w:szCs w:val="24"/>
        </w:rPr>
        <w:t>s</w:t>
      </w:r>
      <w:r w:rsidR="006A5807" w:rsidRPr="006A5807">
        <w:rPr>
          <w:color w:val="0E101A"/>
          <w:sz w:val="24"/>
          <w:szCs w:val="24"/>
        </w:rPr>
        <w:t>even</w:t>
      </w:r>
      <w:proofErr w:type="spellEnd"/>
      <w:r w:rsidR="006A5807" w:rsidRPr="006A5807">
        <w:rPr>
          <w:color w:val="0E101A"/>
          <w:sz w:val="24"/>
          <w:szCs w:val="24"/>
        </w:rPr>
        <w:t xml:space="preserve"> </w:t>
      </w:r>
      <w:proofErr w:type="spellStart"/>
      <w:r w:rsidR="006A5807" w:rsidRPr="006A5807">
        <w:rPr>
          <w:color w:val="0E101A"/>
          <w:sz w:val="24"/>
          <w:szCs w:val="24"/>
        </w:rPr>
        <w:t>different</w:t>
      </w:r>
      <w:proofErr w:type="spellEnd"/>
      <w:r w:rsidR="00CD066E" w:rsidRPr="006A5807">
        <w:rPr>
          <w:color w:val="0E101A"/>
          <w:sz w:val="24"/>
          <w:szCs w:val="24"/>
        </w:rPr>
        <w:t xml:space="preserve"> </w:t>
      </w:r>
      <w:proofErr w:type="spellStart"/>
      <w:r w:rsidR="00B07034">
        <w:rPr>
          <w:color w:val="0E101A"/>
          <w:sz w:val="24"/>
          <w:szCs w:val="24"/>
        </w:rPr>
        <w:t>caffeine</w:t>
      </w:r>
      <w:proofErr w:type="spellEnd"/>
      <w:r w:rsidR="00B07034">
        <w:rPr>
          <w:color w:val="0E101A"/>
          <w:sz w:val="24"/>
          <w:szCs w:val="24"/>
        </w:rPr>
        <w:t xml:space="preserve"> </w:t>
      </w:r>
      <w:proofErr w:type="spellStart"/>
      <w:r w:rsidR="00CD066E" w:rsidRPr="006A5807">
        <w:rPr>
          <w:color w:val="0E101A"/>
          <w:sz w:val="24"/>
          <w:szCs w:val="24"/>
        </w:rPr>
        <w:t>concentrations</w:t>
      </w:r>
      <w:proofErr w:type="spellEnd"/>
      <w:r w:rsidR="00CD066E" w:rsidRPr="006A5807">
        <w:rPr>
          <w:color w:val="0E101A"/>
          <w:sz w:val="24"/>
          <w:szCs w:val="24"/>
        </w:rPr>
        <w:t xml:space="preserve"> in </w:t>
      </w:r>
      <w:proofErr w:type="spellStart"/>
      <w:r w:rsidR="00CD066E" w:rsidRPr="006A5807">
        <w:rPr>
          <w:color w:val="0E101A"/>
          <w:sz w:val="24"/>
          <w:szCs w:val="24"/>
        </w:rPr>
        <w:t>saline</w:t>
      </w:r>
      <w:proofErr w:type="spellEnd"/>
      <w:r w:rsidR="00CD066E" w:rsidRPr="006A5807">
        <w:rPr>
          <w:color w:val="0E101A"/>
          <w:sz w:val="24"/>
          <w:szCs w:val="24"/>
        </w:rPr>
        <w:t xml:space="preserve"> (0.0 mg/</w:t>
      </w:r>
      <w:proofErr w:type="spellStart"/>
      <w:r w:rsidR="00CD066E" w:rsidRPr="006A5807">
        <w:rPr>
          <w:color w:val="0E101A"/>
          <w:sz w:val="24"/>
          <w:szCs w:val="24"/>
        </w:rPr>
        <w:t>mL</w:t>
      </w:r>
      <w:proofErr w:type="spellEnd"/>
      <w:r w:rsidR="00CD066E" w:rsidRPr="006A5807">
        <w:rPr>
          <w:color w:val="0E101A"/>
          <w:sz w:val="24"/>
          <w:szCs w:val="24"/>
        </w:rPr>
        <w:t xml:space="preserve">, </w:t>
      </w:r>
      <w:r w:rsidR="00646C7F">
        <w:rPr>
          <w:color w:val="0E101A"/>
          <w:sz w:val="24"/>
          <w:szCs w:val="24"/>
        </w:rPr>
        <w:t>0.01 mg/</w:t>
      </w:r>
      <w:proofErr w:type="spellStart"/>
      <w:r w:rsidR="00646C7F">
        <w:rPr>
          <w:color w:val="0E101A"/>
          <w:sz w:val="24"/>
          <w:szCs w:val="24"/>
        </w:rPr>
        <w:t>mL</w:t>
      </w:r>
      <w:proofErr w:type="spellEnd"/>
      <w:r w:rsidR="00646C7F">
        <w:rPr>
          <w:color w:val="0E101A"/>
          <w:sz w:val="24"/>
          <w:szCs w:val="24"/>
        </w:rPr>
        <w:t xml:space="preserve">, </w:t>
      </w:r>
      <w:r w:rsidR="00CD066E" w:rsidRPr="006A5807">
        <w:rPr>
          <w:color w:val="0E101A"/>
          <w:sz w:val="24"/>
          <w:szCs w:val="24"/>
        </w:rPr>
        <w:t>0.1 mg/</w:t>
      </w:r>
      <w:proofErr w:type="spellStart"/>
      <w:r w:rsidR="00CD066E" w:rsidRPr="006A5807">
        <w:rPr>
          <w:color w:val="0E101A"/>
          <w:sz w:val="24"/>
          <w:szCs w:val="24"/>
        </w:rPr>
        <w:t>mL</w:t>
      </w:r>
      <w:proofErr w:type="spellEnd"/>
      <w:r w:rsidR="00CD066E" w:rsidRPr="006A5807">
        <w:rPr>
          <w:color w:val="0E101A"/>
          <w:sz w:val="24"/>
          <w:szCs w:val="24"/>
        </w:rPr>
        <w:t>, 0.25 mg/</w:t>
      </w:r>
      <w:proofErr w:type="spellStart"/>
      <w:r w:rsidR="00CD066E" w:rsidRPr="006A5807">
        <w:rPr>
          <w:color w:val="0E101A"/>
          <w:sz w:val="24"/>
          <w:szCs w:val="24"/>
        </w:rPr>
        <w:t>mL</w:t>
      </w:r>
      <w:proofErr w:type="spellEnd"/>
      <w:r w:rsidR="00CD066E" w:rsidRPr="006A5807">
        <w:rPr>
          <w:color w:val="0E101A"/>
          <w:sz w:val="24"/>
          <w:szCs w:val="24"/>
        </w:rPr>
        <w:t>, 0.5 mg/</w:t>
      </w:r>
      <w:proofErr w:type="spellStart"/>
      <w:r w:rsidR="00CD066E" w:rsidRPr="006A5807">
        <w:rPr>
          <w:color w:val="0E101A"/>
          <w:sz w:val="24"/>
          <w:szCs w:val="24"/>
        </w:rPr>
        <w:t>mL</w:t>
      </w:r>
      <w:proofErr w:type="spellEnd"/>
      <w:r w:rsidR="00CD066E" w:rsidRPr="006A5807">
        <w:rPr>
          <w:color w:val="0E101A"/>
          <w:sz w:val="24"/>
          <w:szCs w:val="24"/>
        </w:rPr>
        <w:t>, 1.0 mg/</w:t>
      </w:r>
      <w:proofErr w:type="spellStart"/>
      <w:r w:rsidR="00CD066E" w:rsidRPr="006A5807">
        <w:rPr>
          <w:color w:val="0E101A"/>
          <w:sz w:val="24"/>
          <w:szCs w:val="24"/>
        </w:rPr>
        <w:t>mL</w:t>
      </w:r>
      <w:proofErr w:type="spellEnd"/>
      <w:r w:rsidR="00CD066E" w:rsidRPr="006A5807">
        <w:rPr>
          <w:color w:val="0E101A"/>
          <w:sz w:val="24"/>
          <w:szCs w:val="24"/>
        </w:rPr>
        <w:t>,</w:t>
      </w:r>
      <w:r w:rsidR="00B07034">
        <w:rPr>
          <w:color w:val="0E101A"/>
          <w:sz w:val="24"/>
          <w:szCs w:val="24"/>
        </w:rPr>
        <w:t xml:space="preserve"> </w:t>
      </w:r>
      <w:proofErr w:type="spellStart"/>
      <w:r w:rsidR="00B07034">
        <w:rPr>
          <w:color w:val="0E101A"/>
          <w:sz w:val="24"/>
          <w:szCs w:val="24"/>
        </w:rPr>
        <w:t>and</w:t>
      </w:r>
      <w:proofErr w:type="spellEnd"/>
      <w:r w:rsidR="00CD066E" w:rsidRPr="006A5807">
        <w:rPr>
          <w:color w:val="0E101A"/>
          <w:sz w:val="24"/>
          <w:szCs w:val="24"/>
        </w:rPr>
        <w:t xml:space="preserve"> 5 mg/</w:t>
      </w:r>
      <w:proofErr w:type="spellStart"/>
      <w:r w:rsidR="00CD066E" w:rsidRPr="006A5807">
        <w:rPr>
          <w:color w:val="0E101A"/>
          <w:sz w:val="24"/>
          <w:szCs w:val="24"/>
        </w:rPr>
        <w:t>mL</w:t>
      </w:r>
      <w:proofErr w:type="spellEnd"/>
      <w:r w:rsidR="00CD066E" w:rsidRPr="006A5807">
        <w:rPr>
          <w:color w:val="0E101A"/>
          <w:sz w:val="24"/>
          <w:szCs w:val="24"/>
        </w:rPr>
        <w:t xml:space="preserve">) </w:t>
      </w:r>
      <w:proofErr w:type="spellStart"/>
      <w:r w:rsidR="00CD066E" w:rsidRPr="006A5807">
        <w:rPr>
          <w:color w:val="0E101A"/>
          <w:sz w:val="24"/>
          <w:szCs w:val="24"/>
        </w:rPr>
        <w:t>were</w:t>
      </w:r>
      <w:proofErr w:type="spellEnd"/>
      <w:r w:rsidR="00CD066E" w:rsidRPr="006A5807">
        <w:rPr>
          <w:color w:val="0E101A"/>
          <w:sz w:val="24"/>
          <w:szCs w:val="24"/>
        </w:rPr>
        <w:t xml:space="preserve"> </w:t>
      </w:r>
      <w:proofErr w:type="spellStart"/>
      <w:r w:rsidR="006A5807" w:rsidRPr="006A5807">
        <w:rPr>
          <w:color w:val="0E101A"/>
          <w:sz w:val="24"/>
          <w:szCs w:val="24"/>
        </w:rPr>
        <w:t>prepared</w:t>
      </w:r>
      <w:proofErr w:type="spellEnd"/>
      <w:r w:rsidR="006A5807" w:rsidRPr="006A5807">
        <w:rPr>
          <w:color w:val="0E101A"/>
          <w:sz w:val="24"/>
          <w:szCs w:val="24"/>
        </w:rPr>
        <w:t xml:space="preserve"> </w:t>
      </w:r>
      <w:proofErr w:type="spellStart"/>
      <w:r w:rsidR="006A5807" w:rsidRPr="006A5807">
        <w:rPr>
          <w:color w:val="0E101A"/>
          <w:sz w:val="24"/>
          <w:szCs w:val="24"/>
        </w:rPr>
        <w:t>and</w:t>
      </w:r>
      <w:proofErr w:type="spellEnd"/>
      <w:r w:rsidR="009C4DB3">
        <w:rPr>
          <w:color w:val="0E101A"/>
          <w:sz w:val="24"/>
          <w:szCs w:val="24"/>
        </w:rPr>
        <w:t xml:space="preserve"> 1mL </w:t>
      </w:r>
      <w:proofErr w:type="spellStart"/>
      <w:r w:rsidR="009C4DB3">
        <w:rPr>
          <w:color w:val="0E101A"/>
          <w:sz w:val="24"/>
          <w:szCs w:val="24"/>
        </w:rPr>
        <w:t>of</w:t>
      </w:r>
      <w:proofErr w:type="spellEnd"/>
      <w:r w:rsidR="009C4DB3">
        <w:rPr>
          <w:color w:val="0E101A"/>
          <w:sz w:val="24"/>
          <w:szCs w:val="24"/>
        </w:rPr>
        <w:t xml:space="preserve"> </w:t>
      </w:r>
      <w:proofErr w:type="spellStart"/>
      <w:r w:rsidR="009C4DB3">
        <w:rPr>
          <w:color w:val="0E101A"/>
          <w:sz w:val="24"/>
          <w:szCs w:val="24"/>
        </w:rPr>
        <w:t>each</w:t>
      </w:r>
      <w:proofErr w:type="spellEnd"/>
      <w:r w:rsidR="009C4DB3">
        <w:rPr>
          <w:color w:val="0E101A"/>
          <w:sz w:val="24"/>
          <w:szCs w:val="24"/>
        </w:rPr>
        <w:t xml:space="preserve"> </w:t>
      </w:r>
      <w:proofErr w:type="spellStart"/>
      <w:r w:rsidR="00FD0734">
        <w:rPr>
          <w:color w:val="0E101A"/>
          <w:sz w:val="24"/>
          <w:szCs w:val="24"/>
        </w:rPr>
        <w:t>sample</w:t>
      </w:r>
      <w:proofErr w:type="spellEnd"/>
      <w:r w:rsidR="003C14D8">
        <w:rPr>
          <w:color w:val="0E101A"/>
          <w:sz w:val="24"/>
          <w:szCs w:val="24"/>
        </w:rPr>
        <w:t xml:space="preserve"> </w:t>
      </w:r>
      <w:proofErr w:type="spellStart"/>
      <w:r w:rsidR="003C14D8">
        <w:rPr>
          <w:color w:val="0E101A"/>
          <w:sz w:val="24"/>
          <w:szCs w:val="24"/>
        </w:rPr>
        <w:t>was</w:t>
      </w:r>
      <w:proofErr w:type="spellEnd"/>
      <w:r w:rsidR="006A5807" w:rsidRPr="006A5807">
        <w:rPr>
          <w:color w:val="0E101A"/>
          <w:sz w:val="24"/>
          <w:szCs w:val="24"/>
        </w:rPr>
        <w:t xml:space="preserve"> </w:t>
      </w:r>
      <w:proofErr w:type="spellStart"/>
      <w:r w:rsidR="006A5807" w:rsidRPr="006A5807">
        <w:rPr>
          <w:color w:val="0E101A"/>
          <w:sz w:val="24"/>
          <w:szCs w:val="24"/>
        </w:rPr>
        <w:t>injected</w:t>
      </w:r>
      <w:proofErr w:type="spellEnd"/>
      <w:r w:rsidR="006A5807" w:rsidRPr="006A5807">
        <w:rPr>
          <w:color w:val="0E101A"/>
          <w:sz w:val="24"/>
          <w:szCs w:val="24"/>
        </w:rPr>
        <w:t xml:space="preserve"> </w:t>
      </w:r>
      <w:proofErr w:type="spellStart"/>
      <w:r w:rsidR="00CD066E" w:rsidRPr="006A5807">
        <w:rPr>
          <w:color w:val="0E101A"/>
          <w:sz w:val="24"/>
          <w:szCs w:val="24"/>
        </w:rPr>
        <w:t>into</w:t>
      </w:r>
      <w:proofErr w:type="spellEnd"/>
      <w:r w:rsidR="00CD066E" w:rsidRPr="006A5807">
        <w:rPr>
          <w:color w:val="0E101A"/>
          <w:sz w:val="24"/>
          <w:szCs w:val="24"/>
        </w:rPr>
        <w:t xml:space="preserve"> </w:t>
      </w:r>
      <w:proofErr w:type="spellStart"/>
      <w:r w:rsidR="00CD066E" w:rsidRPr="006A5807">
        <w:rPr>
          <w:color w:val="0E101A"/>
          <w:sz w:val="24"/>
          <w:szCs w:val="24"/>
        </w:rPr>
        <w:t>the</w:t>
      </w:r>
      <w:proofErr w:type="spellEnd"/>
      <w:r w:rsidR="00CD066E" w:rsidRPr="006A5807">
        <w:rPr>
          <w:color w:val="0E101A"/>
          <w:sz w:val="24"/>
          <w:szCs w:val="24"/>
        </w:rPr>
        <w:t xml:space="preserve"> </w:t>
      </w:r>
      <w:proofErr w:type="spellStart"/>
      <w:r w:rsidR="00CD066E" w:rsidRPr="006A5807">
        <w:rPr>
          <w:color w:val="0E101A"/>
          <w:sz w:val="24"/>
          <w:szCs w:val="24"/>
        </w:rPr>
        <w:t>system</w:t>
      </w:r>
      <w:proofErr w:type="spellEnd"/>
      <w:r w:rsidR="003C14D8">
        <w:rPr>
          <w:color w:val="0E101A"/>
          <w:sz w:val="24"/>
          <w:szCs w:val="24"/>
        </w:rPr>
        <w:t xml:space="preserve"> </w:t>
      </w:r>
      <w:proofErr w:type="spellStart"/>
      <w:r w:rsidR="003C14D8">
        <w:rPr>
          <w:color w:val="0E101A"/>
          <w:sz w:val="24"/>
          <w:szCs w:val="24"/>
        </w:rPr>
        <w:t>sep</w:t>
      </w:r>
      <w:r w:rsidR="00536037">
        <w:rPr>
          <w:color w:val="0E101A"/>
          <w:sz w:val="24"/>
          <w:szCs w:val="24"/>
        </w:rPr>
        <w:t>a</w:t>
      </w:r>
      <w:r w:rsidR="003C14D8">
        <w:rPr>
          <w:color w:val="0E101A"/>
          <w:sz w:val="24"/>
          <w:szCs w:val="24"/>
        </w:rPr>
        <w:t>ra</w:t>
      </w:r>
      <w:r w:rsidR="00536037">
        <w:rPr>
          <w:color w:val="0E101A"/>
          <w:sz w:val="24"/>
          <w:szCs w:val="24"/>
        </w:rPr>
        <w:t>tely</w:t>
      </w:r>
      <w:proofErr w:type="spellEnd"/>
      <w:r w:rsidR="00CD066E" w:rsidRPr="0011666C">
        <w:rPr>
          <w:color w:val="0E101A"/>
          <w:sz w:val="24"/>
          <w:szCs w:val="24"/>
        </w:rPr>
        <w:t>.</w:t>
      </w:r>
      <w:r w:rsidR="002D69CD" w:rsidRPr="0011666C">
        <w:rPr>
          <w:color w:val="0E101A"/>
          <w:sz w:val="24"/>
          <w:szCs w:val="24"/>
        </w:rPr>
        <w:t xml:space="preserve"> </w:t>
      </w:r>
      <w:proofErr w:type="spellStart"/>
      <w:r w:rsidR="0011666C" w:rsidRPr="006A5807">
        <w:rPr>
          <w:color w:val="0E101A"/>
          <w:sz w:val="24"/>
          <w:szCs w:val="24"/>
        </w:rPr>
        <w:t>The</w:t>
      </w:r>
      <w:proofErr w:type="spellEnd"/>
      <w:r w:rsidR="0011666C" w:rsidRPr="006A5807">
        <w:rPr>
          <w:color w:val="0E101A"/>
          <w:sz w:val="24"/>
          <w:szCs w:val="24"/>
        </w:rPr>
        <w:t xml:space="preserve"> </w:t>
      </w:r>
      <w:proofErr w:type="spellStart"/>
      <w:r w:rsidR="0011666C" w:rsidRPr="006A5807">
        <w:rPr>
          <w:color w:val="0E101A"/>
          <w:sz w:val="24"/>
          <w:szCs w:val="24"/>
        </w:rPr>
        <w:t>blank</w:t>
      </w:r>
      <w:proofErr w:type="spellEnd"/>
      <w:r w:rsidR="0011666C" w:rsidRPr="006A5807">
        <w:rPr>
          <w:color w:val="0E101A"/>
          <w:sz w:val="24"/>
          <w:szCs w:val="24"/>
        </w:rPr>
        <w:t xml:space="preserve"> </w:t>
      </w:r>
      <w:proofErr w:type="spellStart"/>
      <w:r w:rsidR="0011666C" w:rsidRPr="006A5807">
        <w:rPr>
          <w:color w:val="0E101A"/>
          <w:sz w:val="24"/>
          <w:szCs w:val="24"/>
        </w:rPr>
        <w:t>solution</w:t>
      </w:r>
      <w:proofErr w:type="spellEnd"/>
      <w:r w:rsidR="0011666C" w:rsidRPr="006A5807">
        <w:rPr>
          <w:color w:val="0E101A"/>
          <w:sz w:val="24"/>
          <w:szCs w:val="24"/>
        </w:rPr>
        <w:t xml:space="preserve"> </w:t>
      </w:r>
      <w:proofErr w:type="spellStart"/>
      <w:r w:rsidR="0011666C" w:rsidRPr="006A5807">
        <w:rPr>
          <w:color w:val="0E101A"/>
          <w:sz w:val="24"/>
          <w:szCs w:val="24"/>
        </w:rPr>
        <w:t>consisted</w:t>
      </w:r>
      <w:proofErr w:type="spellEnd"/>
      <w:r w:rsidR="0011666C" w:rsidRPr="006A5807">
        <w:rPr>
          <w:color w:val="0E101A"/>
          <w:sz w:val="24"/>
          <w:szCs w:val="24"/>
        </w:rPr>
        <w:t xml:space="preserve"> </w:t>
      </w:r>
      <w:proofErr w:type="spellStart"/>
      <w:r w:rsidR="0011666C" w:rsidRPr="006A5807">
        <w:rPr>
          <w:color w:val="0E101A"/>
          <w:sz w:val="24"/>
          <w:szCs w:val="24"/>
        </w:rPr>
        <w:t>of</w:t>
      </w:r>
      <w:proofErr w:type="spellEnd"/>
      <w:r w:rsidR="0011666C" w:rsidRPr="006A5807">
        <w:rPr>
          <w:color w:val="0E101A"/>
          <w:sz w:val="24"/>
          <w:szCs w:val="24"/>
        </w:rPr>
        <w:t xml:space="preserve"> 0,9% NaCl </w:t>
      </w:r>
      <w:proofErr w:type="spellStart"/>
      <w:r w:rsidR="0011666C" w:rsidRPr="006A5807">
        <w:rPr>
          <w:color w:val="0E101A"/>
          <w:sz w:val="24"/>
          <w:szCs w:val="24"/>
        </w:rPr>
        <w:t>solution</w:t>
      </w:r>
      <w:proofErr w:type="spellEnd"/>
      <w:r w:rsidR="0011666C" w:rsidRPr="006A5807">
        <w:rPr>
          <w:color w:val="0E101A"/>
          <w:sz w:val="24"/>
          <w:szCs w:val="24"/>
        </w:rPr>
        <w:t xml:space="preserve"> (</w:t>
      </w:r>
      <w:proofErr w:type="spellStart"/>
      <w:r w:rsidR="0011666C" w:rsidRPr="006A5807">
        <w:rPr>
          <w:color w:val="0E101A"/>
          <w:sz w:val="24"/>
          <w:szCs w:val="24"/>
        </w:rPr>
        <w:t>saline</w:t>
      </w:r>
      <w:proofErr w:type="spellEnd"/>
      <w:r w:rsidR="0011666C" w:rsidRPr="0047546D">
        <w:rPr>
          <w:color w:val="0E101A"/>
          <w:sz w:val="24"/>
          <w:szCs w:val="24"/>
        </w:rPr>
        <w:t xml:space="preserve">). </w:t>
      </w:r>
      <w:proofErr w:type="spellStart"/>
      <w:r w:rsidR="0032534A" w:rsidRPr="0047546D">
        <w:rPr>
          <w:sz w:val="24"/>
          <w:szCs w:val="24"/>
        </w:rPr>
        <w:t>The</w:t>
      </w:r>
      <w:proofErr w:type="spellEnd"/>
      <w:r w:rsidR="0032534A" w:rsidRPr="0047546D">
        <w:rPr>
          <w:sz w:val="24"/>
          <w:szCs w:val="24"/>
        </w:rPr>
        <w:t xml:space="preserve"> </w:t>
      </w:r>
      <w:proofErr w:type="spellStart"/>
      <w:r w:rsidR="0032534A" w:rsidRPr="0047546D">
        <w:rPr>
          <w:sz w:val="24"/>
          <w:szCs w:val="24"/>
        </w:rPr>
        <w:t>measurements</w:t>
      </w:r>
      <w:proofErr w:type="spellEnd"/>
      <w:r w:rsidR="0032534A" w:rsidRPr="0047546D">
        <w:rPr>
          <w:sz w:val="24"/>
          <w:szCs w:val="24"/>
        </w:rPr>
        <w:t xml:space="preserve"> </w:t>
      </w:r>
      <w:proofErr w:type="spellStart"/>
      <w:r w:rsidR="0032534A" w:rsidRPr="0047546D">
        <w:rPr>
          <w:sz w:val="24"/>
          <w:szCs w:val="24"/>
        </w:rPr>
        <w:t>were</w:t>
      </w:r>
      <w:proofErr w:type="spellEnd"/>
      <w:r w:rsidR="0032534A" w:rsidRPr="0047546D">
        <w:rPr>
          <w:sz w:val="24"/>
          <w:szCs w:val="24"/>
        </w:rPr>
        <w:t xml:space="preserve"> </w:t>
      </w:r>
      <w:proofErr w:type="spellStart"/>
      <w:r w:rsidR="0032534A" w:rsidRPr="0047546D">
        <w:rPr>
          <w:sz w:val="24"/>
          <w:szCs w:val="24"/>
        </w:rPr>
        <w:t>taken</w:t>
      </w:r>
      <w:proofErr w:type="spellEnd"/>
      <w:r w:rsidR="0032534A" w:rsidRPr="0047546D">
        <w:rPr>
          <w:sz w:val="24"/>
          <w:szCs w:val="24"/>
        </w:rPr>
        <w:t xml:space="preserve"> </w:t>
      </w:r>
      <w:proofErr w:type="spellStart"/>
      <w:r w:rsidR="00FD0734">
        <w:rPr>
          <w:sz w:val="24"/>
          <w:szCs w:val="24"/>
        </w:rPr>
        <w:t>using</w:t>
      </w:r>
      <w:proofErr w:type="spellEnd"/>
      <w:r w:rsidR="00FD0734">
        <w:rPr>
          <w:sz w:val="24"/>
          <w:szCs w:val="24"/>
        </w:rPr>
        <w:t xml:space="preserve"> </w:t>
      </w:r>
      <w:proofErr w:type="spellStart"/>
      <w:r w:rsidR="00FD0734">
        <w:rPr>
          <w:sz w:val="24"/>
          <w:szCs w:val="24"/>
        </w:rPr>
        <w:t>identical</w:t>
      </w:r>
      <w:proofErr w:type="spellEnd"/>
      <w:r w:rsidR="0032534A" w:rsidRPr="0047546D">
        <w:rPr>
          <w:sz w:val="24"/>
          <w:szCs w:val="24"/>
        </w:rPr>
        <w:t xml:space="preserve"> </w:t>
      </w:r>
      <w:proofErr w:type="spellStart"/>
      <w:r w:rsidR="0032534A" w:rsidRPr="0047546D">
        <w:rPr>
          <w:sz w:val="24"/>
          <w:szCs w:val="24"/>
        </w:rPr>
        <w:t>parameters</w:t>
      </w:r>
      <w:proofErr w:type="spellEnd"/>
      <w:r w:rsidR="0032534A" w:rsidRPr="0047546D">
        <w:rPr>
          <w:sz w:val="24"/>
          <w:szCs w:val="24"/>
        </w:rPr>
        <w:t xml:space="preserve"> as in </w:t>
      </w:r>
      <w:proofErr w:type="spellStart"/>
      <w:r w:rsidR="0032534A" w:rsidRPr="0047546D">
        <w:rPr>
          <w:sz w:val="24"/>
          <w:szCs w:val="24"/>
        </w:rPr>
        <w:t>the</w:t>
      </w:r>
      <w:proofErr w:type="spellEnd"/>
      <w:r w:rsidR="0032534A" w:rsidRPr="0047546D">
        <w:rPr>
          <w:sz w:val="24"/>
          <w:szCs w:val="24"/>
        </w:rPr>
        <w:t xml:space="preserve"> </w:t>
      </w:r>
      <w:proofErr w:type="spellStart"/>
      <w:r w:rsidR="0032534A" w:rsidRPr="0047546D">
        <w:rPr>
          <w:sz w:val="24"/>
          <w:szCs w:val="24"/>
        </w:rPr>
        <w:t>measurements</w:t>
      </w:r>
      <w:proofErr w:type="spellEnd"/>
      <w:r w:rsidR="0011666C" w:rsidRPr="0047546D">
        <w:rPr>
          <w:sz w:val="24"/>
          <w:szCs w:val="24"/>
        </w:rPr>
        <w:t xml:space="preserve"> </w:t>
      </w:r>
      <w:proofErr w:type="spellStart"/>
      <w:r w:rsidR="0011666C" w:rsidRPr="0047546D">
        <w:rPr>
          <w:sz w:val="24"/>
          <w:szCs w:val="24"/>
        </w:rPr>
        <w:t>mentioned</w:t>
      </w:r>
      <w:proofErr w:type="spellEnd"/>
      <w:r w:rsidR="0011666C" w:rsidRPr="0047546D">
        <w:rPr>
          <w:sz w:val="24"/>
          <w:szCs w:val="24"/>
        </w:rPr>
        <w:t xml:space="preserve"> </w:t>
      </w:r>
      <w:proofErr w:type="spellStart"/>
      <w:r w:rsidR="0011666C" w:rsidRPr="0047546D">
        <w:rPr>
          <w:sz w:val="24"/>
          <w:szCs w:val="24"/>
        </w:rPr>
        <w:t>before</w:t>
      </w:r>
      <w:proofErr w:type="spellEnd"/>
      <w:r w:rsidR="00F40607" w:rsidRPr="0047546D">
        <w:rPr>
          <w:sz w:val="24"/>
          <w:szCs w:val="24"/>
        </w:rPr>
        <w:t>,</w:t>
      </w:r>
      <w:r w:rsidR="0011666C" w:rsidRPr="0047546D">
        <w:rPr>
          <w:sz w:val="24"/>
          <w:szCs w:val="24"/>
        </w:rPr>
        <w:t xml:space="preserve"> </w:t>
      </w:r>
      <w:proofErr w:type="spellStart"/>
      <w:r w:rsidR="0011666C" w:rsidRPr="0047546D">
        <w:rPr>
          <w:sz w:val="24"/>
          <w:szCs w:val="24"/>
        </w:rPr>
        <w:t>and</w:t>
      </w:r>
      <w:proofErr w:type="spellEnd"/>
      <w:r w:rsidR="0011666C" w:rsidRPr="0047546D">
        <w:rPr>
          <w:sz w:val="24"/>
          <w:szCs w:val="24"/>
        </w:rPr>
        <w:t xml:space="preserve"> </w:t>
      </w:r>
      <w:proofErr w:type="spellStart"/>
      <w:r w:rsidR="0011666C" w:rsidRPr="0047546D">
        <w:rPr>
          <w:sz w:val="24"/>
          <w:szCs w:val="24"/>
        </w:rPr>
        <w:t>t</w:t>
      </w:r>
      <w:r w:rsidR="00CD066E" w:rsidRPr="0047546D">
        <w:rPr>
          <w:color w:val="0E101A"/>
          <w:sz w:val="24"/>
          <w:szCs w:val="24"/>
        </w:rPr>
        <w:t>he</w:t>
      </w:r>
      <w:proofErr w:type="spellEnd"/>
      <w:r w:rsidR="00CD066E" w:rsidRPr="0047546D">
        <w:rPr>
          <w:color w:val="0E101A"/>
          <w:sz w:val="24"/>
          <w:szCs w:val="24"/>
        </w:rPr>
        <w:t xml:space="preserve"> data </w:t>
      </w:r>
      <w:proofErr w:type="spellStart"/>
      <w:r w:rsidR="00CD066E" w:rsidRPr="0047546D">
        <w:rPr>
          <w:color w:val="0E101A"/>
          <w:sz w:val="24"/>
          <w:szCs w:val="24"/>
        </w:rPr>
        <w:t>w</w:t>
      </w:r>
      <w:r w:rsidR="00B07034">
        <w:rPr>
          <w:color w:val="0E101A"/>
          <w:sz w:val="24"/>
          <w:szCs w:val="24"/>
        </w:rPr>
        <w:t>ere</w:t>
      </w:r>
      <w:proofErr w:type="spellEnd"/>
      <w:r w:rsidR="00CD066E" w:rsidRPr="0047546D">
        <w:rPr>
          <w:color w:val="0E101A"/>
          <w:sz w:val="24"/>
          <w:szCs w:val="24"/>
        </w:rPr>
        <w:t xml:space="preserve"> </w:t>
      </w:r>
      <w:proofErr w:type="spellStart"/>
      <w:r w:rsidR="00CD066E" w:rsidRPr="0047546D">
        <w:rPr>
          <w:color w:val="0E101A"/>
          <w:sz w:val="24"/>
          <w:szCs w:val="24"/>
        </w:rPr>
        <w:t>obtained</w:t>
      </w:r>
      <w:proofErr w:type="spellEnd"/>
      <w:r w:rsidR="00CD066E" w:rsidRPr="0047546D">
        <w:rPr>
          <w:color w:val="0E101A"/>
          <w:sz w:val="24"/>
          <w:szCs w:val="24"/>
        </w:rPr>
        <w:t xml:space="preserve"> at </w:t>
      </w:r>
      <w:proofErr w:type="spellStart"/>
      <w:r w:rsidR="00CD066E" w:rsidRPr="0047546D">
        <w:rPr>
          <w:color w:val="0E101A"/>
          <w:sz w:val="24"/>
          <w:szCs w:val="24"/>
        </w:rPr>
        <w:t>the</w:t>
      </w:r>
      <w:proofErr w:type="spellEnd"/>
      <w:r w:rsidR="00CD066E" w:rsidRPr="0047546D">
        <w:rPr>
          <w:color w:val="0E101A"/>
          <w:sz w:val="24"/>
          <w:szCs w:val="24"/>
        </w:rPr>
        <w:t xml:space="preserve"> </w:t>
      </w:r>
      <w:proofErr w:type="spellStart"/>
      <w:r w:rsidR="00CD066E" w:rsidRPr="0047546D">
        <w:rPr>
          <w:color w:val="0E101A"/>
          <w:sz w:val="24"/>
          <w:szCs w:val="24"/>
        </w:rPr>
        <w:t>frequency</w:t>
      </w:r>
      <w:proofErr w:type="spellEnd"/>
      <w:r w:rsidR="00CD066E" w:rsidRPr="0047546D">
        <w:rPr>
          <w:color w:val="0E101A"/>
          <w:sz w:val="24"/>
          <w:szCs w:val="24"/>
        </w:rPr>
        <w:t xml:space="preserve"> </w:t>
      </w:r>
      <w:r w:rsidR="0047546D" w:rsidRPr="0047546D">
        <w:rPr>
          <w:color w:val="0E101A"/>
          <w:sz w:val="24"/>
          <w:szCs w:val="24"/>
        </w:rPr>
        <w:t>12</w:t>
      </w:r>
      <w:r w:rsidR="00AF3331">
        <w:rPr>
          <w:color w:val="0E101A"/>
          <w:sz w:val="24"/>
          <w:szCs w:val="24"/>
        </w:rPr>
        <w:t>5</w:t>
      </w:r>
      <w:r w:rsidR="0047546D" w:rsidRPr="0047546D">
        <w:rPr>
          <w:color w:val="0E101A"/>
          <w:sz w:val="24"/>
          <w:szCs w:val="24"/>
        </w:rPr>
        <w:t xml:space="preserve"> </w:t>
      </w:r>
      <w:proofErr w:type="spellStart"/>
      <w:r w:rsidR="0047546D" w:rsidRPr="0047546D">
        <w:rPr>
          <w:color w:val="0E101A"/>
          <w:sz w:val="24"/>
          <w:szCs w:val="24"/>
        </w:rPr>
        <w:t>m</w:t>
      </w:r>
      <w:r w:rsidR="00CD066E" w:rsidRPr="0047546D">
        <w:rPr>
          <w:color w:val="0E101A"/>
          <w:sz w:val="24"/>
          <w:szCs w:val="24"/>
        </w:rPr>
        <w:t>Hz</w:t>
      </w:r>
      <w:proofErr w:type="spellEnd"/>
      <w:r w:rsidR="00CD066E" w:rsidRPr="0047546D">
        <w:rPr>
          <w:color w:val="0E101A"/>
          <w:sz w:val="24"/>
          <w:szCs w:val="24"/>
        </w:rPr>
        <w:t>.</w:t>
      </w:r>
      <w:r w:rsidR="00CD066E" w:rsidRPr="006A5807">
        <w:rPr>
          <w:color w:val="0E101A"/>
          <w:sz w:val="24"/>
          <w:szCs w:val="24"/>
        </w:rPr>
        <w:t xml:space="preserve"> </w:t>
      </w:r>
    </w:p>
    <w:p w14:paraId="1EAA1692" w14:textId="340FF1BA" w:rsidR="002B1CB3" w:rsidRDefault="00AD35B0" w:rsidP="002B1CB3">
      <w:pPr>
        <w:pStyle w:val="Odstavekseznama"/>
        <w:numPr>
          <w:ilvl w:val="0"/>
          <w:numId w:val="1"/>
        </w:numPr>
        <w:jc w:val="both"/>
        <w:rPr>
          <w:rStyle w:val="08KljunebesedeChar"/>
          <w:sz w:val="24"/>
          <w:szCs w:val="24"/>
        </w:rPr>
      </w:pPr>
      <w:proofErr w:type="spellStart"/>
      <w:r w:rsidRPr="00AD35B0">
        <w:rPr>
          <w:rStyle w:val="08KljunebesedeChar"/>
          <w:sz w:val="24"/>
          <w:szCs w:val="24"/>
        </w:rPr>
        <w:t>Results</w:t>
      </w:r>
      <w:proofErr w:type="spellEnd"/>
      <w:r w:rsidR="00672B9E">
        <w:rPr>
          <w:rStyle w:val="08KljunebesedeChar"/>
          <w:sz w:val="24"/>
          <w:szCs w:val="24"/>
        </w:rPr>
        <w:t xml:space="preserve"> </w:t>
      </w:r>
      <w:proofErr w:type="spellStart"/>
      <w:r w:rsidR="00672B9E">
        <w:rPr>
          <w:rStyle w:val="08KljunebesedeChar"/>
          <w:sz w:val="24"/>
          <w:szCs w:val="24"/>
        </w:rPr>
        <w:t>and</w:t>
      </w:r>
      <w:proofErr w:type="spellEnd"/>
      <w:r w:rsidR="00672B9E">
        <w:rPr>
          <w:rStyle w:val="08KljunebesedeChar"/>
          <w:sz w:val="24"/>
          <w:szCs w:val="24"/>
        </w:rPr>
        <w:t xml:space="preserve"> </w:t>
      </w:r>
      <w:proofErr w:type="spellStart"/>
      <w:r w:rsidR="00672B9E">
        <w:rPr>
          <w:rStyle w:val="08KljunebesedeChar"/>
          <w:sz w:val="24"/>
          <w:szCs w:val="24"/>
        </w:rPr>
        <w:t>discussion</w:t>
      </w:r>
      <w:proofErr w:type="spellEnd"/>
    </w:p>
    <w:p w14:paraId="62B94EF3" w14:textId="77777777" w:rsidR="002B1CB3" w:rsidRPr="002B1CB3" w:rsidRDefault="002B1CB3" w:rsidP="002B1CB3">
      <w:pPr>
        <w:pStyle w:val="Odstavekseznama"/>
        <w:jc w:val="both"/>
        <w:rPr>
          <w:spacing w:val="-6"/>
          <w:sz w:val="24"/>
          <w:szCs w:val="24"/>
        </w:rPr>
      </w:pPr>
    </w:p>
    <w:p w14:paraId="3E886EBC" w14:textId="086C4EB7" w:rsidR="00EC59CA" w:rsidRDefault="00EC59CA" w:rsidP="00EC59CA">
      <w:pPr>
        <w:pStyle w:val="Odstavekseznama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</w:t>
      </w:r>
      <w:r w:rsidR="00563708">
        <w:rPr>
          <w:sz w:val="24"/>
          <w:szCs w:val="24"/>
        </w:rPr>
        <w:t>t</w:t>
      </w:r>
      <w:r w:rsidR="00E1723F">
        <w:rPr>
          <w:sz w:val="24"/>
          <w:szCs w:val="24"/>
        </w:rPr>
        <w:t>ial</w:t>
      </w:r>
      <w:proofErr w:type="spellEnd"/>
      <w:r w:rsidR="00A457C9">
        <w:rPr>
          <w:sz w:val="24"/>
          <w:szCs w:val="24"/>
        </w:rPr>
        <w:t xml:space="preserve"> (OCP)</w:t>
      </w:r>
      <w:r w:rsidR="00E1723F">
        <w:rPr>
          <w:sz w:val="24"/>
          <w:szCs w:val="24"/>
        </w:rPr>
        <w:t xml:space="preserve"> </w:t>
      </w:r>
      <w:proofErr w:type="spellStart"/>
      <w:r w:rsidR="00E1723F">
        <w:rPr>
          <w:sz w:val="24"/>
          <w:szCs w:val="24"/>
        </w:rPr>
        <w:t>measurement</w:t>
      </w:r>
      <w:r w:rsidR="00A457C9">
        <w:rPr>
          <w:sz w:val="24"/>
          <w:szCs w:val="24"/>
        </w:rPr>
        <w:t>s</w:t>
      </w:r>
      <w:proofErr w:type="spellEnd"/>
    </w:p>
    <w:p w14:paraId="4335A031" w14:textId="3F3EEE16" w:rsidR="00C5559F" w:rsidRDefault="00EC59CA" w:rsidP="00C5559F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126DBD">
        <w:rPr>
          <w:sz w:val="24"/>
          <w:szCs w:val="24"/>
        </w:rPr>
        <w:t>The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electrochemical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characterization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of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the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sensing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electrode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was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evaluated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by</w:t>
      </w:r>
      <w:proofErr w:type="spellEnd"/>
      <w:r w:rsidRPr="00126DBD">
        <w:rPr>
          <w:sz w:val="24"/>
          <w:szCs w:val="24"/>
        </w:rPr>
        <w:t xml:space="preserve"> </w:t>
      </w:r>
      <w:proofErr w:type="spellStart"/>
      <w:r w:rsidRPr="00126DBD">
        <w:rPr>
          <w:sz w:val="24"/>
          <w:szCs w:val="24"/>
        </w:rPr>
        <w:t>measuring</w:t>
      </w:r>
      <w:proofErr w:type="spellEnd"/>
      <w:r w:rsidR="005A73CA">
        <w:rPr>
          <w:sz w:val="24"/>
          <w:szCs w:val="24"/>
        </w:rPr>
        <w:t xml:space="preserve"> </w:t>
      </w:r>
      <w:proofErr w:type="spellStart"/>
      <w:r w:rsidR="00A457C9">
        <w:rPr>
          <w:sz w:val="24"/>
          <w:szCs w:val="24"/>
        </w:rPr>
        <w:t>the</w:t>
      </w:r>
      <w:proofErr w:type="spellEnd"/>
      <w:r w:rsidR="00A457C9">
        <w:rPr>
          <w:sz w:val="24"/>
          <w:szCs w:val="24"/>
        </w:rPr>
        <w:t xml:space="preserve"> </w:t>
      </w:r>
      <w:r w:rsidRPr="00235B54">
        <w:rPr>
          <w:sz w:val="24"/>
          <w:szCs w:val="24"/>
        </w:rPr>
        <w:t>OCP</w:t>
      </w:r>
      <w:r w:rsidR="005A73CA">
        <w:rPr>
          <w:sz w:val="24"/>
          <w:szCs w:val="24"/>
        </w:rPr>
        <w:t xml:space="preserve"> </w:t>
      </w:r>
      <w:r w:rsidRPr="00235B54">
        <w:rPr>
          <w:sz w:val="24"/>
          <w:szCs w:val="24"/>
        </w:rPr>
        <w:t xml:space="preserve">to </w:t>
      </w:r>
      <w:proofErr w:type="spellStart"/>
      <w:r w:rsidRPr="00235B54">
        <w:rPr>
          <w:sz w:val="24"/>
          <w:szCs w:val="24"/>
        </w:rPr>
        <w:t>assess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the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stability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of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the</w:t>
      </w:r>
      <w:proofErr w:type="spellEnd"/>
      <w:r w:rsidRPr="00235B54">
        <w:rPr>
          <w:sz w:val="24"/>
          <w:szCs w:val="24"/>
        </w:rPr>
        <w:t xml:space="preserve"> </w:t>
      </w:r>
      <w:proofErr w:type="spellStart"/>
      <w:r w:rsidRPr="00235B54">
        <w:rPr>
          <w:sz w:val="24"/>
          <w:szCs w:val="24"/>
        </w:rPr>
        <w:t>e</w:t>
      </w:r>
      <w:r w:rsidR="00266FFD">
        <w:rPr>
          <w:sz w:val="24"/>
          <w:szCs w:val="24"/>
        </w:rPr>
        <w:t>l</w:t>
      </w:r>
      <w:r w:rsidRPr="00235B54">
        <w:rPr>
          <w:sz w:val="24"/>
          <w:szCs w:val="24"/>
        </w:rPr>
        <w:t>ectrode</w:t>
      </w:r>
      <w:proofErr w:type="spellEnd"/>
      <w:r>
        <w:rPr>
          <w:sz w:val="24"/>
          <w:szCs w:val="24"/>
        </w:rPr>
        <w:t>.</w:t>
      </w:r>
      <w:r w:rsidR="00A87BC1">
        <w:rPr>
          <w:sz w:val="24"/>
          <w:szCs w:val="24"/>
        </w:rPr>
        <w:t xml:space="preserve"> </w:t>
      </w:r>
      <w:proofErr w:type="spellStart"/>
      <w:r w:rsidR="00A87BC1">
        <w:rPr>
          <w:sz w:val="24"/>
          <w:szCs w:val="24"/>
        </w:rPr>
        <w:t>The</w:t>
      </w:r>
      <w:proofErr w:type="spellEnd"/>
      <w:r w:rsidR="00A87BC1">
        <w:rPr>
          <w:sz w:val="24"/>
          <w:szCs w:val="24"/>
        </w:rPr>
        <w:t xml:space="preserve"> </w:t>
      </w:r>
      <w:r w:rsidR="00897ED8" w:rsidRPr="00F24BAA">
        <w:rPr>
          <w:sz w:val="24"/>
          <w:szCs w:val="24"/>
        </w:rPr>
        <w:t>OCP</w:t>
      </w:r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provides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valuable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insight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into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the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thermodynamic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stability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of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the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electrode</w:t>
      </w:r>
      <w:proofErr w:type="spellEnd"/>
      <w:r w:rsidR="00897ED8" w:rsidRPr="00235B54">
        <w:rPr>
          <w:sz w:val="24"/>
          <w:szCs w:val="24"/>
        </w:rPr>
        <w:t xml:space="preserve"> material </w:t>
      </w:r>
      <w:proofErr w:type="spellStart"/>
      <w:r w:rsidR="00897ED8" w:rsidRPr="00235B54">
        <w:rPr>
          <w:sz w:val="24"/>
          <w:szCs w:val="24"/>
        </w:rPr>
        <w:t>involved</w:t>
      </w:r>
      <w:proofErr w:type="spellEnd"/>
      <w:r w:rsidR="00897ED8" w:rsidRPr="00235B54">
        <w:rPr>
          <w:sz w:val="24"/>
          <w:szCs w:val="24"/>
        </w:rPr>
        <w:t xml:space="preserve"> in </w:t>
      </w:r>
      <w:proofErr w:type="spellStart"/>
      <w:r w:rsidR="00897ED8" w:rsidRPr="00235B54">
        <w:rPr>
          <w:sz w:val="24"/>
          <w:szCs w:val="24"/>
        </w:rPr>
        <w:t>the</w:t>
      </w:r>
      <w:proofErr w:type="spellEnd"/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235B54">
        <w:rPr>
          <w:sz w:val="24"/>
          <w:szCs w:val="24"/>
        </w:rPr>
        <w:t>electrochemical</w:t>
      </w:r>
      <w:proofErr w:type="spellEnd"/>
      <w:r w:rsidR="00897ED8" w:rsidRPr="00235B54">
        <w:rPr>
          <w:sz w:val="24"/>
          <w:szCs w:val="24"/>
        </w:rPr>
        <w:t xml:space="preserve"> response.</w:t>
      </w:r>
      <w:r w:rsidR="00897ED8">
        <w:rPr>
          <w:sz w:val="24"/>
          <w:szCs w:val="24"/>
        </w:rPr>
        <w:fldChar w:fldCharType="begin"/>
      </w:r>
      <w:r w:rsidR="00F06482">
        <w:rPr>
          <w:sz w:val="24"/>
          <w:szCs w:val="24"/>
        </w:rPr>
        <w:instrText xml:space="preserve"> ADDIN EN.CITE &lt;EndNote&gt;&lt;Cite&gt;&lt;Author&gt;Tanak&lt;/Author&gt;&lt;Year&gt;2019&lt;/Year&gt;&lt;RecNum&gt;138&lt;/RecNum&gt;&lt;DisplayText&gt;&lt;style face="superscript"&gt;27&lt;/style&gt;&lt;/DisplayText&gt;&lt;record&gt;&lt;rec-number&gt;138&lt;/rec-number&gt;&lt;foreign-keys&gt;&lt;key app="EN" db-id="vzsrts2r3w5f2cex0sopwpr0fpd0fza9zpap" timestamp="1635324386" guid="85c97a9a-0248-4c54-a142-c0158a90d2e9"&gt;138&lt;/key&gt;&lt;/foreign-keys&gt;&lt;ref-type name="Journal Article"&gt;17&lt;/ref-type&gt;&lt;contributors&gt;&lt;authors&gt;&lt;author&gt;Tanak, Ambalika Sanjeev&lt;/author&gt;&lt;author&gt;Jagannath, Badrinath&lt;/author&gt;&lt;author&gt;Tamrakar, Yashaswee&lt;/author&gt;&lt;author&gt;Muthukumar, Sriram&lt;/author&gt;&lt;author&gt;Prasad, Shalini&lt;/author&gt;&lt;/authors&gt;&lt;/contributors&gt;&lt;titles&gt;&lt;title&gt;Non-faradaic electrochemical impedimetric profiling of procalcitonin and C-reactive protein as a dual marker biosensor for early sepsis detection&lt;/title&gt;&lt;secondary-title&gt;Analytica Chimica Acta: X&lt;/secondary-title&gt;&lt;/titles&gt;&lt;periodical&gt;&lt;full-title&gt;Analytica Chimica Acta: X&lt;/full-title&gt;&lt;/periodical&gt;&lt;pages&gt;100029&lt;/pages&gt;&lt;volume&gt;3&lt;/volume&gt;&lt;keywords&gt;&lt;keyword&gt;Electrochemical impedance spectroscopy&lt;/keyword&gt;&lt;keyword&gt;Procalcitonin&lt;/keyword&gt;&lt;keyword&gt;C-reactive protein&lt;/keyword&gt;&lt;keyword&gt;Non-faradaic&lt;/keyword&gt;&lt;keyword&gt;Dual marker biosensor&lt;/keyword&gt;&lt;keyword&gt;Sepsis&lt;/keyword&gt;&lt;/keywords&gt;&lt;dates&gt;&lt;year&gt;2019&lt;/year&gt;&lt;pub-dates&gt;&lt;date&gt;2019/11/01/&lt;/date&gt;&lt;/pub-dates&gt;&lt;/dates&gt;&lt;isbn&gt;2590-1346&lt;/isbn&gt;&lt;urls&gt;&lt;related-urls&gt;&lt;url&gt;https://www.sciencedirect.com/science/article/pii/S2590134619300258&lt;/url&gt;&lt;/related-urls&gt;&lt;/urls&gt;&lt;electronic-resource-num&gt;10.1016/j.acax.2019.100029&lt;/electronic-resource-num&gt;&lt;/record&gt;&lt;/Cite&gt;&lt;/EndNote&gt;</w:instrText>
      </w:r>
      <w:r w:rsidR="00897ED8">
        <w:rPr>
          <w:sz w:val="24"/>
          <w:szCs w:val="24"/>
        </w:rPr>
        <w:fldChar w:fldCharType="separate"/>
      </w:r>
      <w:r w:rsidR="00F06482" w:rsidRPr="00F06482">
        <w:rPr>
          <w:noProof/>
          <w:sz w:val="24"/>
          <w:szCs w:val="24"/>
          <w:vertAlign w:val="superscript"/>
        </w:rPr>
        <w:t>27</w:t>
      </w:r>
      <w:r w:rsidR="00897ED8">
        <w:rPr>
          <w:sz w:val="24"/>
          <w:szCs w:val="24"/>
        </w:rPr>
        <w:fldChar w:fldCharType="end"/>
      </w:r>
      <w:r w:rsidR="00897ED8" w:rsidRPr="00235B54">
        <w:rPr>
          <w:sz w:val="24"/>
          <w:szCs w:val="24"/>
        </w:rPr>
        <w:t xml:space="preserve"> </w:t>
      </w:r>
      <w:proofErr w:type="spellStart"/>
      <w:r w:rsidR="00897ED8" w:rsidRPr="00650869">
        <w:rPr>
          <w:sz w:val="24"/>
          <w:szCs w:val="24"/>
        </w:rPr>
        <w:t>Potential</w:t>
      </w:r>
      <w:proofErr w:type="spellEnd"/>
      <w:r w:rsidR="00897ED8" w:rsidRPr="00650869">
        <w:rPr>
          <w:sz w:val="24"/>
          <w:szCs w:val="24"/>
        </w:rPr>
        <w:t xml:space="preserve"> </w:t>
      </w:r>
      <w:proofErr w:type="spellStart"/>
      <w:r w:rsidR="00897ED8" w:rsidRPr="00650869">
        <w:rPr>
          <w:sz w:val="24"/>
          <w:szCs w:val="24"/>
        </w:rPr>
        <w:t>drift</w:t>
      </w:r>
      <w:proofErr w:type="spellEnd"/>
      <w:r w:rsidR="00897ED8" w:rsidRPr="00650869">
        <w:rPr>
          <w:sz w:val="24"/>
          <w:szCs w:val="24"/>
        </w:rPr>
        <w:t xml:space="preserve"> </w:t>
      </w:r>
      <w:proofErr w:type="spellStart"/>
      <w:r w:rsidR="00897ED8" w:rsidRPr="00650869">
        <w:rPr>
          <w:sz w:val="24"/>
          <w:szCs w:val="24"/>
        </w:rPr>
        <w:t>during</w:t>
      </w:r>
      <w:proofErr w:type="spellEnd"/>
      <w:r w:rsidR="00A87BC1">
        <w:rPr>
          <w:sz w:val="24"/>
          <w:szCs w:val="24"/>
        </w:rPr>
        <w:t xml:space="preserve"> </w:t>
      </w:r>
      <w:proofErr w:type="spellStart"/>
      <w:r w:rsidR="00A87BC1">
        <w:rPr>
          <w:sz w:val="24"/>
          <w:szCs w:val="24"/>
        </w:rPr>
        <w:t>an</w:t>
      </w:r>
      <w:proofErr w:type="spellEnd"/>
      <w:r w:rsidR="00897ED8" w:rsidRPr="00650869">
        <w:rPr>
          <w:sz w:val="24"/>
          <w:szCs w:val="24"/>
        </w:rPr>
        <w:t xml:space="preserve"> </w:t>
      </w:r>
      <w:r w:rsidR="003F48AF">
        <w:rPr>
          <w:sz w:val="24"/>
          <w:szCs w:val="24"/>
        </w:rPr>
        <w:t>OCP</w:t>
      </w:r>
      <w:r w:rsidR="00897ED8" w:rsidRPr="00650869">
        <w:rPr>
          <w:sz w:val="24"/>
          <w:szCs w:val="24"/>
        </w:rPr>
        <w:t xml:space="preserve"> </w:t>
      </w:r>
      <w:proofErr w:type="spellStart"/>
      <w:r w:rsidR="00897ED8" w:rsidRPr="00650869">
        <w:rPr>
          <w:sz w:val="24"/>
          <w:szCs w:val="24"/>
        </w:rPr>
        <w:t>measurement</w:t>
      </w:r>
      <w:proofErr w:type="spellEnd"/>
      <w:r w:rsidR="00897ED8" w:rsidRPr="00650869">
        <w:rPr>
          <w:sz w:val="24"/>
          <w:szCs w:val="24"/>
        </w:rPr>
        <w:t xml:space="preserve"> is </w:t>
      </w:r>
      <w:proofErr w:type="spellStart"/>
      <w:r w:rsidR="00897ED8" w:rsidRPr="00650869">
        <w:rPr>
          <w:sz w:val="24"/>
          <w:szCs w:val="24"/>
        </w:rPr>
        <w:t>attributed</w:t>
      </w:r>
      <w:proofErr w:type="spellEnd"/>
      <w:r w:rsidR="00897ED8" w:rsidRPr="00650869">
        <w:rPr>
          <w:sz w:val="24"/>
          <w:szCs w:val="24"/>
        </w:rPr>
        <w:t xml:space="preserve"> to </w:t>
      </w:r>
      <w:proofErr w:type="spellStart"/>
      <w:r w:rsidR="00897ED8" w:rsidRPr="00650869">
        <w:rPr>
          <w:sz w:val="24"/>
          <w:szCs w:val="24"/>
        </w:rPr>
        <w:t>an</w:t>
      </w:r>
      <w:proofErr w:type="spellEnd"/>
      <w:r w:rsidR="00897ED8" w:rsidRPr="00650869">
        <w:rPr>
          <w:sz w:val="24"/>
          <w:szCs w:val="24"/>
        </w:rPr>
        <w:t xml:space="preserve"> </w:t>
      </w:r>
      <w:proofErr w:type="spellStart"/>
      <w:r w:rsidR="00897ED8" w:rsidRPr="00650869">
        <w:rPr>
          <w:sz w:val="24"/>
          <w:szCs w:val="24"/>
        </w:rPr>
        <w:t>unstable</w:t>
      </w:r>
      <w:proofErr w:type="spellEnd"/>
      <w:r w:rsidR="00897ED8" w:rsidRPr="00650869">
        <w:rPr>
          <w:sz w:val="24"/>
          <w:szCs w:val="24"/>
        </w:rPr>
        <w:t xml:space="preserve"> </w:t>
      </w:r>
      <w:proofErr w:type="spellStart"/>
      <w:r w:rsidR="00897ED8" w:rsidRPr="00650869">
        <w:rPr>
          <w:sz w:val="24"/>
          <w:szCs w:val="24"/>
        </w:rPr>
        <w:t>electrode</w:t>
      </w:r>
      <w:proofErr w:type="spellEnd"/>
      <w:r w:rsidR="00897ED8" w:rsidRPr="00650869">
        <w:rPr>
          <w:sz w:val="24"/>
          <w:szCs w:val="24"/>
        </w:rPr>
        <w:t>.</w:t>
      </w:r>
    </w:p>
    <w:p w14:paraId="4F4796EA" w14:textId="1BB3A099" w:rsidR="005D4E98" w:rsidRPr="00E030CA" w:rsidRDefault="00EC59CA" w:rsidP="00C5559F">
      <w:pPr>
        <w:spacing w:after="60" w:line="360" w:lineRule="auto"/>
        <w:jc w:val="both"/>
        <w:rPr>
          <w:sz w:val="24"/>
          <w:szCs w:val="24"/>
        </w:rPr>
      </w:pPr>
      <w:proofErr w:type="spellStart"/>
      <w:r w:rsidRPr="00E030CA">
        <w:rPr>
          <w:sz w:val="24"/>
          <w:szCs w:val="24"/>
        </w:rPr>
        <w:t>The</w:t>
      </w:r>
      <w:proofErr w:type="spellEnd"/>
      <w:r w:rsidRPr="00E030CA">
        <w:rPr>
          <w:sz w:val="24"/>
          <w:szCs w:val="24"/>
        </w:rPr>
        <w:t xml:space="preserve"> </w:t>
      </w:r>
      <w:proofErr w:type="spellStart"/>
      <w:r w:rsidRPr="00E030CA">
        <w:rPr>
          <w:sz w:val="24"/>
          <w:szCs w:val="24"/>
        </w:rPr>
        <w:t>results</w:t>
      </w:r>
      <w:proofErr w:type="spellEnd"/>
      <w:r w:rsidRPr="00E030CA">
        <w:rPr>
          <w:sz w:val="24"/>
          <w:szCs w:val="24"/>
        </w:rPr>
        <w:t xml:space="preserve"> are </w:t>
      </w:r>
      <w:proofErr w:type="spellStart"/>
      <w:r w:rsidRPr="00E030CA">
        <w:rPr>
          <w:sz w:val="24"/>
          <w:szCs w:val="24"/>
        </w:rPr>
        <w:t>represented</w:t>
      </w:r>
      <w:proofErr w:type="spellEnd"/>
      <w:r w:rsidRPr="00E030CA">
        <w:rPr>
          <w:sz w:val="24"/>
          <w:szCs w:val="24"/>
        </w:rPr>
        <w:t xml:space="preserve"> in Figure </w:t>
      </w:r>
      <w:r w:rsidR="007C6579">
        <w:rPr>
          <w:sz w:val="24"/>
          <w:szCs w:val="24"/>
        </w:rPr>
        <w:t>3</w:t>
      </w:r>
      <w:r w:rsidR="00E030CA" w:rsidRPr="00E030CA">
        <w:rPr>
          <w:sz w:val="24"/>
          <w:szCs w:val="24"/>
        </w:rPr>
        <w:t xml:space="preserve">. </w:t>
      </w:r>
      <w:proofErr w:type="spellStart"/>
      <w:r w:rsidR="00E030CA" w:rsidRPr="00E030CA">
        <w:rPr>
          <w:sz w:val="24"/>
          <w:szCs w:val="24"/>
        </w:rPr>
        <w:t>Since</w:t>
      </w:r>
      <w:proofErr w:type="spellEnd"/>
      <w:r w:rsidR="00E030CA" w:rsidRPr="00E030CA">
        <w:rPr>
          <w:sz w:val="24"/>
          <w:szCs w:val="24"/>
        </w:rPr>
        <w:t xml:space="preserve"> no </w:t>
      </w:r>
      <w:proofErr w:type="spellStart"/>
      <w:r w:rsidR="00E030CA" w:rsidRPr="00E030CA">
        <w:rPr>
          <w:sz w:val="24"/>
          <w:szCs w:val="24"/>
        </w:rPr>
        <w:t>potential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drift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occurred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during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the</w:t>
      </w:r>
      <w:proofErr w:type="spellEnd"/>
      <w:r w:rsidR="00E030CA" w:rsidRPr="00E030CA">
        <w:rPr>
          <w:sz w:val="24"/>
          <w:szCs w:val="24"/>
        </w:rPr>
        <w:t xml:space="preserve"> OCP </w:t>
      </w:r>
      <w:proofErr w:type="spellStart"/>
      <w:r w:rsidR="00E030CA" w:rsidRPr="00E030CA">
        <w:rPr>
          <w:sz w:val="24"/>
          <w:szCs w:val="24"/>
        </w:rPr>
        <w:t>measurements</w:t>
      </w:r>
      <w:proofErr w:type="spellEnd"/>
      <w:r w:rsidR="00E030CA" w:rsidRPr="00E030CA">
        <w:rPr>
          <w:sz w:val="24"/>
          <w:szCs w:val="24"/>
        </w:rPr>
        <w:t xml:space="preserve">, </w:t>
      </w:r>
      <w:proofErr w:type="spellStart"/>
      <w:r w:rsidR="00E030CA" w:rsidRPr="00E030CA">
        <w:rPr>
          <w:sz w:val="24"/>
          <w:szCs w:val="24"/>
        </w:rPr>
        <w:t>the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electrode</w:t>
      </w:r>
      <w:proofErr w:type="spellEnd"/>
      <w:r w:rsidR="00E030CA" w:rsidRPr="00E030CA">
        <w:rPr>
          <w:sz w:val="24"/>
          <w:szCs w:val="24"/>
        </w:rPr>
        <w:t xml:space="preserve"> material </w:t>
      </w:r>
      <w:proofErr w:type="spellStart"/>
      <w:r w:rsidR="00E030CA" w:rsidRPr="00E030CA">
        <w:rPr>
          <w:sz w:val="24"/>
          <w:szCs w:val="24"/>
        </w:rPr>
        <w:t>involved</w:t>
      </w:r>
      <w:proofErr w:type="spellEnd"/>
      <w:r w:rsidR="00E030CA" w:rsidRPr="00E030CA">
        <w:rPr>
          <w:sz w:val="24"/>
          <w:szCs w:val="24"/>
        </w:rPr>
        <w:t xml:space="preserve"> in </w:t>
      </w:r>
      <w:proofErr w:type="spellStart"/>
      <w:r w:rsidR="00E030CA" w:rsidRPr="00E030CA">
        <w:rPr>
          <w:sz w:val="24"/>
          <w:szCs w:val="24"/>
        </w:rPr>
        <w:t>the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electrochemical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reaction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was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found</w:t>
      </w:r>
      <w:proofErr w:type="spellEnd"/>
      <w:r w:rsidR="00E030CA" w:rsidRPr="00E030CA">
        <w:rPr>
          <w:sz w:val="24"/>
          <w:szCs w:val="24"/>
        </w:rPr>
        <w:t xml:space="preserve"> to be </w:t>
      </w:r>
      <w:proofErr w:type="spellStart"/>
      <w:r w:rsidR="00E030CA" w:rsidRPr="00E030CA">
        <w:rPr>
          <w:sz w:val="24"/>
          <w:szCs w:val="24"/>
        </w:rPr>
        <w:t>thermodynamically</w:t>
      </w:r>
      <w:proofErr w:type="spellEnd"/>
      <w:r w:rsidR="00E030CA" w:rsidRPr="00E030CA">
        <w:rPr>
          <w:sz w:val="24"/>
          <w:szCs w:val="24"/>
        </w:rPr>
        <w:t xml:space="preserve"> </w:t>
      </w:r>
      <w:proofErr w:type="spellStart"/>
      <w:r w:rsidR="00E030CA" w:rsidRPr="00E030CA">
        <w:rPr>
          <w:sz w:val="24"/>
          <w:szCs w:val="24"/>
        </w:rPr>
        <w:t>stable</w:t>
      </w:r>
      <w:proofErr w:type="spellEnd"/>
      <w:r w:rsidR="00E030CA" w:rsidRPr="00E030CA">
        <w:rPr>
          <w:sz w:val="24"/>
          <w:szCs w:val="24"/>
        </w:rPr>
        <w:t>.</w:t>
      </w:r>
      <w:r w:rsidR="00776F05" w:rsidRPr="00E030CA">
        <w:rPr>
          <w:sz w:val="24"/>
          <w:szCs w:val="24"/>
        </w:rPr>
        <w:t xml:space="preserve"> </w:t>
      </w:r>
    </w:p>
    <w:p w14:paraId="6163CA30" w14:textId="71CC2DB8" w:rsidR="00523AF3" w:rsidRDefault="008C0D28" w:rsidP="00523AF3">
      <w:pPr>
        <w:keepNext/>
        <w:spacing w:line="360" w:lineRule="auto"/>
        <w:rPr>
          <w:rFonts w:ascii="Arial" w:hAnsi="Arial" w:cs="Arial"/>
          <w:sz w:val="16"/>
          <w:szCs w:val="16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A3FB677" wp14:editId="04C2E182">
            <wp:extent cx="6120000" cy="42696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2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D28">
        <w:rPr>
          <w:rFonts w:ascii="Arial" w:hAnsi="Arial" w:cs="Arial"/>
          <w:sz w:val="16"/>
          <w:szCs w:val="16"/>
        </w:rPr>
        <w:t xml:space="preserve">Figure </w:t>
      </w:r>
      <w:r w:rsidRPr="008C0D28">
        <w:rPr>
          <w:rFonts w:ascii="Arial" w:hAnsi="Arial" w:cs="Arial"/>
          <w:sz w:val="16"/>
          <w:szCs w:val="16"/>
        </w:rPr>
        <w:fldChar w:fldCharType="begin"/>
      </w:r>
      <w:r w:rsidRPr="008C0D28">
        <w:rPr>
          <w:rFonts w:ascii="Arial" w:hAnsi="Arial" w:cs="Arial"/>
          <w:sz w:val="16"/>
          <w:szCs w:val="16"/>
        </w:rPr>
        <w:instrText xml:space="preserve"> SEQ Figure \* ARABIC </w:instrText>
      </w:r>
      <w:r w:rsidRPr="008C0D28">
        <w:rPr>
          <w:rFonts w:ascii="Arial" w:hAnsi="Arial" w:cs="Arial"/>
          <w:sz w:val="16"/>
          <w:szCs w:val="16"/>
        </w:rPr>
        <w:fldChar w:fldCharType="separate"/>
      </w:r>
      <w:r w:rsidR="002020E7">
        <w:rPr>
          <w:rFonts w:ascii="Arial" w:hAnsi="Arial" w:cs="Arial"/>
          <w:noProof/>
          <w:sz w:val="16"/>
          <w:szCs w:val="16"/>
        </w:rPr>
        <w:t>3</w:t>
      </w:r>
      <w:r w:rsidRPr="008C0D28">
        <w:rPr>
          <w:rFonts w:ascii="Arial" w:hAnsi="Arial" w:cs="Arial"/>
          <w:sz w:val="16"/>
          <w:szCs w:val="16"/>
        </w:rPr>
        <w:fldChar w:fldCharType="end"/>
      </w:r>
      <w:r w:rsidRPr="008C0D28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A87BC1">
        <w:rPr>
          <w:rFonts w:ascii="Arial" w:hAnsi="Arial" w:cs="Arial"/>
          <w:sz w:val="16"/>
          <w:szCs w:val="16"/>
        </w:rPr>
        <w:t>The</w:t>
      </w:r>
      <w:proofErr w:type="spellEnd"/>
      <w:r w:rsidR="00A87BC1">
        <w:rPr>
          <w:rFonts w:ascii="Arial" w:hAnsi="Arial" w:cs="Arial"/>
          <w:sz w:val="16"/>
          <w:szCs w:val="16"/>
        </w:rPr>
        <w:t xml:space="preserve"> </w:t>
      </w:r>
      <w:r w:rsidR="003B64C1">
        <w:rPr>
          <w:rFonts w:ascii="Arial" w:hAnsi="Arial" w:cs="Arial"/>
          <w:sz w:val="16"/>
          <w:szCs w:val="16"/>
        </w:rPr>
        <w:t xml:space="preserve">OCP </w:t>
      </w:r>
      <w:proofErr w:type="spellStart"/>
      <w:r w:rsidR="003B64C1">
        <w:rPr>
          <w:rFonts w:ascii="Arial" w:hAnsi="Arial" w:cs="Arial"/>
          <w:sz w:val="16"/>
          <w:szCs w:val="16"/>
        </w:rPr>
        <w:t>measurements</w:t>
      </w:r>
      <w:proofErr w:type="spellEnd"/>
    </w:p>
    <w:p w14:paraId="76886142" w14:textId="77777777" w:rsidR="004F0CB2" w:rsidRPr="00762072" w:rsidRDefault="004F0CB2" w:rsidP="00523AF3">
      <w:pPr>
        <w:keepNext/>
        <w:spacing w:line="360" w:lineRule="auto"/>
        <w:rPr>
          <w:rFonts w:ascii="Arial" w:hAnsi="Arial" w:cs="Arial"/>
          <w:sz w:val="16"/>
          <w:szCs w:val="16"/>
        </w:rPr>
      </w:pPr>
    </w:p>
    <w:p w14:paraId="6A29C087" w14:textId="5D7EC4DA" w:rsidR="00DD4105" w:rsidRPr="00DD4105" w:rsidRDefault="00DD4105" w:rsidP="00DD4105">
      <w:pPr>
        <w:pStyle w:val="Odstavekseznama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EC59CA">
        <w:rPr>
          <w:sz w:val="24"/>
          <w:szCs w:val="24"/>
        </w:rPr>
        <w:t>Electrochemical</w:t>
      </w:r>
      <w:proofErr w:type="spellEnd"/>
      <w:r w:rsidR="00EC59CA">
        <w:rPr>
          <w:sz w:val="24"/>
          <w:szCs w:val="24"/>
        </w:rPr>
        <w:t xml:space="preserve"> imp</w:t>
      </w:r>
      <w:r w:rsidR="0008004B">
        <w:rPr>
          <w:sz w:val="24"/>
          <w:szCs w:val="24"/>
        </w:rPr>
        <w:t>e</w:t>
      </w:r>
      <w:r w:rsidR="00EC59CA">
        <w:rPr>
          <w:sz w:val="24"/>
          <w:szCs w:val="24"/>
        </w:rPr>
        <w:t xml:space="preserve">dance </w:t>
      </w:r>
      <w:proofErr w:type="spellStart"/>
      <w:r w:rsidR="00EC59CA">
        <w:rPr>
          <w:sz w:val="24"/>
          <w:szCs w:val="24"/>
        </w:rPr>
        <w:t>spectroscopy</w:t>
      </w:r>
      <w:proofErr w:type="spellEnd"/>
      <w:r w:rsidR="00523AF3">
        <w:rPr>
          <w:sz w:val="24"/>
          <w:szCs w:val="24"/>
        </w:rPr>
        <w:t xml:space="preserve"> (EIS)</w:t>
      </w:r>
    </w:p>
    <w:p w14:paraId="31869A65" w14:textId="17FC965A" w:rsidR="00BF610C" w:rsidRPr="006C2795" w:rsidRDefault="00CF5448" w:rsidP="006C2795">
      <w:pPr>
        <w:autoSpaceDE w:val="0"/>
        <w:autoSpaceDN w:val="0"/>
        <w:adjustRightInd w:val="0"/>
        <w:spacing w:after="0" w:line="360" w:lineRule="auto"/>
        <w:jc w:val="both"/>
        <w:rPr>
          <w:spacing w:val="-6"/>
          <w:sz w:val="24"/>
          <w:szCs w:val="24"/>
        </w:rPr>
      </w:pPr>
      <w:r w:rsidRPr="00CF5448">
        <w:rPr>
          <w:rStyle w:val="08KljunebesedeChar"/>
          <w:sz w:val="24"/>
          <w:szCs w:val="24"/>
        </w:rPr>
        <w:t xml:space="preserve">EIS </w:t>
      </w:r>
      <w:proofErr w:type="spellStart"/>
      <w:r w:rsidRPr="00CF5448">
        <w:rPr>
          <w:rStyle w:val="08KljunebesedeChar"/>
          <w:sz w:val="24"/>
          <w:szCs w:val="24"/>
        </w:rPr>
        <w:t>represents</w:t>
      </w:r>
      <w:proofErr w:type="spellEnd"/>
      <w:r w:rsidRPr="00CF5448">
        <w:rPr>
          <w:rStyle w:val="08KljunebesedeChar"/>
          <w:sz w:val="24"/>
          <w:szCs w:val="24"/>
        </w:rPr>
        <w:t xml:space="preserve"> a non-</w:t>
      </w:r>
      <w:proofErr w:type="spellStart"/>
      <w:r w:rsidRPr="00CF5448">
        <w:rPr>
          <w:rStyle w:val="08KljunebesedeChar"/>
          <w:sz w:val="24"/>
          <w:szCs w:val="24"/>
        </w:rPr>
        <w:t>destructive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method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that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can</w:t>
      </w:r>
      <w:proofErr w:type="spellEnd"/>
      <w:r w:rsidRPr="00CF5448">
        <w:rPr>
          <w:rStyle w:val="08KljunebesedeChar"/>
          <w:sz w:val="24"/>
          <w:szCs w:val="24"/>
        </w:rPr>
        <w:t xml:space="preserve"> be used to </w:t>
      </w:r>
      <w:proofErr w:type="spellStart"/>
      <w:r w:rsidRPr="00CF5448">
        <w:rPr>
          <w:rStyle w:val="08KljunebesedeChar"/>
          <w:sz w:val="24"/>
          <w:szCs w:val="24"/>
        </w:rPr>
        <w:t>quantify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specific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parameters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and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simultaneously</w:t>
      </w:r>
      <w:proofErr w:type="spellEnd"/>
      <w:r w:rsidRPr="00CF5448">
        <w:rPr>
          <w:rStyle w:val="08KljunebesedeChar"/>
          <w:sz w:val="24"/>
          <w:szCs w:val="24"/>
        </w:rPr>
        <w:t xml:space="preserve"> monitor multiple </w:t>
      </w:r>
      <w:proofErr w:type="spellStart"/>
      <w:r w:rsidRPr="00CF5448">
        <w:rPr>
          <w:rStyle w:val="08KljunebesedeChar"/>
          <w:sz w:val="24"/>
          <w:szCs w:val="24"/>
        </w:rPr>
        <w:t>electrochemical</w:t>
      </w:r>
      <w:proofErr w:type="spellEnd"/>
      <w:r w:rsidRPr="00CF5448">
        <w:rPr>
          <w:rStyle w:val="08KljunebesedeChar"/>
          <w:sz w:val="24"/>
          <w:szCs w:val="24"/>
        </w:rPr>
        <w:t xml:space="preserve"> processes.</w:t>
      </w:r>
      <w:r w:rsidRPr="00CF5448">
        <w:rPr>
          <w:rStyle w:val="08KljunebesedeChar"/>
          <w:sz w:val="24"/>
          <w:szCs w:val="24"/>
        </w:rPr>
        <w:fldChar w:fldCharType="begin"/>
      </w:r>
      <w:r w:rsidR="00F06482">
        <w:rPr>
          <w:rStyle w:val="08KljunebesedeChar"/>
          <w:sz w:val="24"/>
          <w:szCs w:val="24"/>
        </w:rPr>
        <w:instrText xml:space="preserve"> ADDIN EN.CITE &lt;EndNote&gt;&lt;Cite&gt;&lt;Author&gt;Meddings&lt;/Author&gt;&lt;Year&gt;2020&lt;/Year&gt;&lt;RecNum&gt;154&lt;/RecNum&gt;&lt;DisplayText&gt;&lt;style face="superscript"&gt;28&lt;/style&gt;&lt;/DisplayText&gt;&lt;record&gt;&lt;rec-number&gt;154&lt;/rec-number&gt;&lt;foreign-keys&gt;&lt;key app="EN" db-id="vzsrts2r3w5f2cex0sopwpr0fpd0fza9zpap" timestamp="1635328373" guid="ec82b2f5-3ca5-468a-a20f-5eac63739db0"&gt;154&lt;/key&gt;&lt;/foreign-keys&gt;&lt;ref-type name="Journal Article"&gt;17&lt;/ref-type&gt;&lt;contributors&gt;&lt;authors&gt;&lt;author&gt;Meddings, Nina&lt;/author&gt;&lt;author&gt;Heinrich, Marco&lt;/author&gt;&lt;author&gt;Overney, Frédéric&lt;/author&gt;&lt;author&gt;Lee, Jong-Sook&lt;/author&gt;&lt;author&gt;Ruiz, Vanesa&lt;/author&gt;&lt;author&gt;Napolitano, Emilio&lt;/author&gt;&lt;author&gt;Seitz, Steffen&lt;/author&gt;&lt;author&gt;Hinds, Gareth&lt;/author&gt;&lt;author&gt;Raccichini, Rinaldo&lt;/author&gt;&lt;author&gt;Gaberšček, Miran&lt;/author&gt;&lt;author&gt;Park, Juyeon&lt;/author&gt;&lt;/authors&gt;&lt;/contributors&gt;&lt;titles&gt;&lt;title&gt;Application of electrochemical impedance spectroscopy to commercial Li-ion cells: A review&lt;/title&gt;&lt;secondary-title&gt;Journal of Power Sources&lt;/secondary-title&gt;&lt;/titles&gt;&lt;periodical&gt;&lt;full-title&gt;Journal of Power Sources&lt;/full-title&gt;&lt;/periodical&gt;&lt;pages&gt;228742&lt;/pages&gt;&lt;volume&gt;480&lt;/volume&gt;&lt;keywords&gt;&lt;keyword&gt;Lithium-ion battery&lt;/keyword&gt;&lt;keyword&gt;EIS&lt;/keyword&gt;&lt;keyword&gt;Interpretation&lt;/keyword&gt;&lt;keyword&gt;Validation&lt;/keyword&gt;&lt;keyword&gt;Metrology&lt;/keyword&gt;&lt;keyword&gt;Degradation&lt;/keyword&gt;&lt;/keywords&gt;&lt;dates&gt;&lt;year&gt;2020&lt;/year&gt;&lt;pub-dates&gt;&lt;date&gt;2020/12/31/&lt;/date&gt;&lt;/pub-dates&gt;&lt;/dates&gt;&lt;isbn&gt;0378-7753&lt;/isbn&gt;&lt;urls&gt;&lt;related-urls&gt;&lt;url&gt;https://www.sciencedirect.com/science/article/pii/S0378775320310466&lt;/url&gt;&lt;/related-urls&gt;&lt;/urls&gt;&lt;electronic-resource-num&gt;10.1016/j.jpowsour.2020.228742&lt;/electronic-resource-num&gt;&lt;/record&gt;&lt;/Cite&gt;&lt;/EndNote&gt;</w:instrText>
      </w:r>
      <w:r w:rsidRPr="00CF5448">
        <w:rPr>
          <w:rStyle w:val="08KljunebesedeChar"/>
          <w:sz w:val="24"/>
          <w:szCs w:val="24"/>
        </w:rPr>
        <w:fldChar w:fldCharType="separate"/>
      </w:r>
      <w:r w:rsidR="00F06482" w:rsidRPr="00F06482">
        <w:rPr>
          <w:rStyle w:val="08KljunebesedeChar"/>
          <w:noProof/>
          <w:sz w:val="24"/>
          <w:szCs w:val="24"/>
          <w:vertAlign w:val="superscript"/>
        </w:rPr>
        <w:t>28</w:t>
      </w:r>
      <w:r w:rsidRPr="00CF5448">
        <w:rPr>
          <w:rStyle w:val="08KljunebesedeChar"/>
          <w:sz w:val="24"/>
          <w:szCs w:val="24"/>
        </w:rPr>
        <w:fldChar w:fldCharType="end"/>
      </w:r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The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measurement</w:t>
      </w:r>
      <w:r w:rsidR="008946D3">
        <w:rPr>
          <w:rStyle w:val="08KljunebesedeChar"/>
          <w:sz w:val="24"/>
          <w:szCs w:val="24"/>
        </w:rPr>
        <w:t>s</w:t>
      </w:r>
      <w:proofErr w:type="spellEnd"/>
      <w:r w:rsidRPr="00CF5448">
        <w:rPr>
          <w:rStyle w:val="08KljunebesedeChar"/>
          <w:sz w:val="24"/>
          <w:szCs w:val="24"/>
        </w:rPr>
        <w:t xml:space="preserve"> are </w:t>
      </w:r>
      <w:proofErr w:type="spellStart"/>
      <w:r w:rsidRPr="00CF5448">
        <w:rPr>
          <w:rStyle w:val="08KljunebesedeChar"/>
          <w:sz w:val="24"/>
          <w:szCs w:val="24"/>
        </w:rPr>
        <w:t>explained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with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the</w:t>
      </w:r>
      <w:proofErr w:type="spellEnd"/>
      <w:r w:rsidRPr="00CF5448">
        <w:rPr>
          <w:rStyle w:val="08KljunebesedeChar"/>
          <w:sz w:val="24"/>
          <w:szCs w:val="24"/>
        </w:rPr>
        <w:t xml:space="preserve"> real (</w:t>
      </w:r>
      <w:proofErr w:type="spellStart"/>
      <w:r w:rsidRPr="00CF5448">
        <w:rPr>
          <w:rStyle w:val="08KljunebesedeChar"/>
          <w:sz w:val="24"/>
          <w:szCs w:val="24"/>
        </w:rPr>
        <w:t>electrical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resistance</w:t>
      </w:r>
      <w:proofErr w:type="spellEnd"/>
      <w:r w:rsidRPr="00CF5448">
        <w:rPr>
          <w:rStyle w:val="08KljunebesedeChar"/>
          <w:sz w:val="24"/>
          <w:szCs w:val="24"/>
        </w:rPr>
        <w:t xml:space="preserve">) </w:t>
      </w:r>
      <w:proofErr w:type="spellStart"/>
      <w:r w:rsidRPr="00CF5448">
        <w:rPr>
          <w:rStyle w:val="08KljunebesedeChar"/>
          <w:sz w:val="24"/>
          <w:szCs w:val="24"/>
        </w:rPr>
        <w:t>and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imaginary</w:t>
      </w:r>
      <w:proofErr w:type="spellEnd"/>
      <w:r w:rsidRPr="00CF5448">
        <w:rPr>
          <w:rStyle w:val="08KljunebesedeChar"/>
          <w:sz w:val="24"/>
          <w:szCs w:val="24"/>
        </w:rPr>
        <w:t xml:space="preserve"> (</w:t>
      </w:r>
      <w:proofErr w:type="spellStart"/>
      <w:r w:rsidRPr="00CF5448">
        <w:rPr>
          <w:rStyle w:val="08KljunebesedeChar"/>
          <w:sz w:val="24"/>
          <w:szCs w:val="24"/>
        </w:rPr>
        <w:t>capacitance</w:t>
      </w:r>
      <w:proofErr w:type="spellEnd"/>
      <w:r w:rsidRPr="00CF5448">
        <w:rPr>
          <w:rStyle w:val="08KljunebesedeChar"/>
          <w:sz w:val="24"/>
          <w:szCs w:val="24"/>
        </w:rPr>
        <w:t xml:space="preserve">) </w:t>
      </w:r>
      <w:proofErr w:type="spellStart"/>
      <w:r w:rsidRPr="00CF5448">
        <w:rPr>
          <w:rStyle w:val="08KljunebesedeChar"/>
          <w:sz w:val="24"/>
          <w:szCs w:val="24"/>
        </w:rPr>
        <w:t>components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of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the</w:t>
      </w:r>
      <w:proofErr w:type="spellEnd"/>
      <w:r w:rsidRPr="00CF5448">
        <w:rPr>
          <w:rStyle w:val="08KljunebesedeChar"/>
          <w:sz w:val="24"/>
          <w:szCs w:val="24"/>
        </w:rPr>
        <w:t xml:space="preserve"> impedance </w:t>
      </w:r>
      <w:proofErr w:type="spellStart"/>
      <w:r w:rsidRPr="00CF5448">
        <w:rPr>
          <w:rStyle w:val="08KljunebesedeChar"/>
          <w:sz w:val="24"/>
          <w:szCs w:val="24"/>
        </w:rPr>
        <w:t>response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of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an</w:t>
      </w:r>
      <w:proofErr w:type="spellEnd"/>
      <w:r w:rsidRPr="00CF5448">
        <w:rPr>
          <w:rStyle w:val="08KljunebesedeChar"/>
          <w:sz w:val="24"/>
          <w:szCs w:val="24"/>
        </w:rPr>
        <w:t xml:space="preserve"> </w:t>
      </w:r>
      <w:proofErr w:type="spellStart"/>
      <w:r w:rsidRPr="00CF5448">
        <w:rPr>
          <w:rStyle w:val="08KljunebesedeChar"/>
          <w:sz w:val="24"/>
          <w:szCs w:val="24"/>
        </w:rPr>
        <w:t>electrochemical</w:t>
      </w:r>
      <w:proofErr w:type="spellEnd"/>
      <w:r w:rsidRPr="00CF5448">
        <w:rPr>
          <w:rStyle w:val="08KljunebesedeChar"/>
          <w:sz w:val="24"/>
          <w:szCs w:val="24"/>
        </w:rPr>
        <w:t xml:space="preserve"> system.</w:t>
      </w:r>
      <w:r w:rsidRPr="00CF5448">
        <w:rPr>
          <w:rStyle w:val="08KljunebesedeChar"/>
          <w:sz w:val="24"/>
          <w:szCs w:val="24"/>
        </w:rPr>
        <w:fldChar w:fldCharType="begin"/>
      </w:r>
      <w:r w:rsidR="002E78B3">
        <w:rPr>
          <w:rStyle w:val="08KljunebesedeChar"/>
          <w:sz w:val="24"/>
          <w:szCs w:val="24"/>
        </w:rPr>
        <w:instrText xml:space="preserve"> ADDIN EN.CITE &lt;EndNote&gt;&lt;Cite&gt;&lt;Author&gt;Štukovnik&lt;/Author&gt;&lt;Year&gt;2021&lt;/Year&gt;&lt;RecNum&gt;143&lt;/RecNum&gt;&lt;DisplayText&gt;&lt;style face="superscript"&gt;10&lt;/style&gt;&lt;/DisplayText&gt;&lt;record&gt;&lt;rec-number&gt;143&lt;/rec-number&gt;&lt;foreign-keys&gt;&lt;key app="EN" db-id="vzsrts2r3w5f2cex0sopwpr0fpd0fza9zpap" timestamp="1635325060" guid="84cd7c4f-882c-4486-a5aa-794545ce8349"&gt;143&lt;/key&gt;&lt;/foreign-keys&gt;&lt;ref-type name="Journal Article"&gt;17&lt;/ref-type&gt;&lt;contributors&gt;&lt;authors&gt;&lt;author&gt;Štukovnik, Zala&lt;/author&gt;&lt;author&gt;Bren, Urban&lt;/author&gt;&lt;author&gt;Rozman, Martin&lt;/author&gt;&lt;/authors&gt;&lt;/contributors&gt;&lt;titles&gt;&lt;title&gt;Model Electrochemical Biosensor for the Detection of Methanol in Aqueous Solutions with Yeast Cells&lt;/title&gt;&lt;secondary-title&gt;Acta Chimica Slovenica&lt;/secondary-title&gt;&lt;short-title&gt;Model Electrochemical Biosensor for the Detection of Methanol in Aqueous Solutions with Yeast Cells&lt;/short-title&gt;&lt;/titles&gt;&lt;periodical&gt;&lt;full-title&gt;Acta Chimica Slovenica&lt;/full-title&gt;&lt;/periodical&gt;&lt;edition&gt;2020-01-29&lt;/edition&gt;&lt;keywords&gt;&lt;keyword&gt;biosensor&lt;/keyword&gt;&lt;keyword&gt;electrochemistry&lt;/keyword&gt;&lt;keyword&gt;electrochemical impedance spectroscopy&lt;/keyword&gt;&lt;keyword&gt;yeast Saccharomyces cerevisiae&lt;/keyword&gt;&lt;/keywords&gt;&lt;dates&gt;&lt;year&gt;2021&lt;/year&gt;&lt;pub-dates&gt;&lt;date&gt;2021-08-24&lt;/date&gt;&lt;/pub-dates&gt;&lt;/dates&gt;&lt;isbn&gt;1580-3155&lt;/isbn&gt;&lt;work-type&gt;biosensor; electrochemistry; electrochemical impedance spectroscopy; yeast Saccharomyces cerevisiae&lt;/work-type&gt;&lt;urls&gt;&lt;related-urls&gt;&lt;url&gt;https://journals.matheo.si/index.php/ACSi/article/view/6545&lt;/url&gt;&lt;/related-urls&gt;&lt;/urls&gt;&lt;electronic-resource-num&gt;10.17344/acsi.2020.6545&lt;/electronic-resource-num&gt;&lt;/record&gt;&lt;/Cite&gt;&lt;/EndNote&gt;</w:instrText>
      </w:r>
      <w:r w:rsidRPr="00CF5448">
        <w:rPr>
          <w:rStyle w:val="08KljunebesedeChar"/>
          <w:sz w:val="24"/>
          <w:szCs w:val="24"/>
        </w:rPr>
        <w:fldChar w:fldCharType="separate"/>
      </w:r>
      <w:r w:rsidR="00B80B08" w:rsidRPr="00B80B08">
        <w:rPr>
          <w:rStyle w:val="08KljunebesedeChar"/>
          <w:noProof/>
          <w:sz w:val="24"/>
          <w:szCs w:val="24"/>
          <w:vertAlign w:val="superscript"/>
        </w:rPr>
        <w:t>10</w:t>
      </w:r>
      <w:r w:rsidRPr="00CF5448">
        <w:rPr>
          <w:rStyle w:val="08KljunebesedeChar"/>
          <w:sz w:val="24"/>
          <w:szCs w:val="24"/>
        </w:rPr>
        <w:fldChar w:fldCharType="end"/>
      </w:r>
      <w:r w:rsidRPr="00CF5448">
        <w:rPr>
          <w:rStyle w:val="08KljunebesedeChar"/>
          <w:sz w:val="24"/>
          <w:szCs w:val="24"/>
        </w:rPr>
        <w:t xml:space="preserve"> </w:t>
      </w:r>
    </w:p>
    <w:p w14:paraId="1F410A86" w14:textId="02C397F0" w:rsidR="00AD35B0" w:rsidRPr="003323CA" w:rsidRDefault="003323CA" w:rsidP="00BF610C">
      <w:pPr>
        <w:spacing w:after="60" w:line="360" w:lineRule="auto"/>
        <w:jc w:val="both"/>
        <w:rPr>
          <w:rStyle w:val="08KljunebesedeChar"/>
          <w:spacing w:val="0"/>
          <w:sz w:val="24"/>
          <w:szCs w:val="24"/>
        </w:rPr>
      </w:pPr>
      <w:r w:rsidRPr="003323CA">
        <w:rPr>
          <w:sz w:val="24"/>
          <w:szCs w:val="24"/>
        </w:rPr>
        <w:t xml:space="preserve">In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Nyquist</w:t>
      </w:r>
      <w:proofErr w:type="spellEnd"/>
      <w:r w:rsidRPr="003323CA">
        <w:rPr>
          <w:sz w:val="24"/>
          <w:szCs w:val="24"/>
        </w:rPr>
        <w:t xml:space="preserve"> diagram </w:t>
      </w:r>
      <w:r w:rsidR="005651DD">
        <w:rPr>
          <w:sz w:val="24"/>
          <w:szCs w:val="24"/>
        </w:rPr>
        <w:t xml:space="preserve">(Figure </w:t>
      </w:r>
      <w:r w:rsidR="007C6579">
        <w:rPr>
          <w:sz w:val="24"/>
          <w:szCs w:val="24"/>
        </w:rPr>
        <w:t>4</w:t>
      </w:r>
      <w:r w:rsidR="005651DD">
        <w:rPr>
          <w:sz w:val="24"/>
          <w:szCs w:val="24"/>
        </w:rPr>
        <w:t>)</w:t>
      </w:r>
      <w:r w:rsidR="00F40607">
        <w:rPr>
          <w:sz w:val="24"/>
          <w:szCs w:val="24"/>
        </w:rPr>
        <w:t>,</w:t>
      </w:r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solution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resistance</w:t>
      </w:r>
      <w:proofErr w:type="spellEnd"/>
      <w:r w:rsidRPr="003323CA">
        <w:rPr>
          <w:sz w:val="24"/>
          <w:szCs w:val="24"/>
        </w:rPr>
        <w:t xml:space="preserve"> (</w:t>
      </w:r>
      <w:proofErr w:type="spellStart"/>
      <w:r w:rsidRPr="003323CA">
        <w:rPr>
          <w:sz w:val="24"/>
          <w:szCs w:val="24"/>
        </w:rPr>
        <w:t>R</w:t>
      </w:r>
      <w:r w:rsidR="006D7B30">
        <w:rPr>
          <w:sz w:val="24"/>
          <w:szCs w:val="24"/>
          <w:vertAlign w:val="subscript"/>
        </w:rPr>
        <w:t>s</w:t>
      </w:r>
      <w:proofErr w:type="spellEnd"/>
      <w:r w:rsidRPr="003323CA">
        <w:rPr>
          <w:sz w:val="24"/>
          <w:szCs w:val="24"/>
        </w:rPr>
        <w:t xml:space="preserve">),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capacitance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of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electric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double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layer</w:t>
      </w:r>
      <w:proofErr w:type="spellEnd"/>
      <w:r w:rsidRPr="003323CA">
        <w:rPr>
          <w:sz w:val="24"/>
          <w:szCs w:val="24"/>
        </w:rPr>
        <w:t xml:space="preserve"> (</w:t>
      </w:r>
      <w:proofErr w:type="spellStart"/>
      <w:r w:rsidRPr="003323CA">
        <w:rPr>
          <w:sz w:val="24"/>
          <w:szCs w:val="24"/>
        </w:rPr>
        <w:t>C</w:t>
      </w:r>
      <w:r w:rsidRPr="003323CA">
        <w:rPr>
          <w:sz w:val="24"/>
          <w:szCs w:val="24"/>
          <w:vertAlign w:val="subscript"/>
        </w:rPr>
        <w:t>dl</w:t>
      </w:r>
      <w:proofErr w:type="spellEnd"/>
      <w:r w:rsidRPr="003323CA">
        <w:rPr>
          <w:sz w:val="24"/>
          <w:szCs w:val="24"/>
        </w:rPr>
        <w:t>)</w:t>
      </w:r>
      <w:r w:rsidR="00F40607">
        <w:rPr>
          <w:sz w:val="24"/>
          <w:szCs w:val="24"/>
        </w:rPr>
        <w:t>,</w:t>
      </w:r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and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charge</w:t>
      </w:r>
      <w:proofErr w:type="spellEnd"/>
      <w:r w:rsidRPr="003323CA">
        <w:rPr>
          <w:sz w:val="24"/>
          <w:szCs w:val="24"/>
        </w:rPr>
        <w:t xml:space="preserve"> transfer </w:t>
      </w:r>
      <w:proofErr w:type="spellStart"/>
      <w:r w:rsidRPr="003323CA">
        <w:rPr>
          <w:sz w:val="24"/>
          <w:szCs w:val="24"/>
        </w:rPr>
        <w:t>resistance</w:t>
      </w:r>
      <w:proofErr w:type="spellEnd"/>
      <w:r w:rsidRPr="003323CA">
        <w:rPr>
          <w:sz w:val="24"/>
          <w:szCs w:val="24"/>
        </w:rPr>
        <w:t xml:space="preserve"> (</w:t>
      </w:r>
      <w:proofErr w:type="spellStart"/>
      <w:r w:rsidRPr="003323CA">
        <w:rPr>
          <w:sz w:val="24"/>
          <w:szCs w:val="24"/>
        </w:rPr>
        <w:t>R</w:t>
      </w:r>
      <w:r w:rsidRPr="003323CA">
        <w:rPr>
          <w:sz w:val="24"/>
          <w:szCs w:val="24"/>
          <w:vertAlign w:val="subscript"/>
        </w:rPr>
        <w:t>ct</w:t>
      </w:r>
      <w:proofErr w:type="spellEnd"/>
      <w:r w:rsidRPr="003323CA">
        <w:rPr>
          <w:sz w:val="24"/>
          <w:szCs w:val="24"/>
        </w:rPr>
        <w:t xml:space="preserve">) are </w:t>
      </w:r>
      <w:proofErr w:type="spellStart"/>
      <w:r w:rsidRPr="003323CA">
        <w:rPr>
          <w:sz w:val="24"/>
          <w:szCs w:val="24"/>
        </w:rPr>
        <w:t>detected</w:t>
      </w:r>
      <w:proofErr w:type="spellEnd"/>
      <w:r w:rsidRPr="003323CA">
        <w:rPr>
          <w:sz w:val="24"/>
          <w:szCs w:val="24"/>
        </w:rPr>
        <w:t xml:space="preserve"> in </w:t>
      </w:r>
      <w:proofErr w:type="spellStart"/>
      <w:r w:rsidR="00725098">
        <w:rPr>
          <w:sz w:val="24"/>
          <w:szCs w:val="24"/>
        </w:rPr>
        <w:t>the</w:t>
      </w:r>
      <w:proofErr w:type="spellEnd"/>
      <w:r w:rsidR="00725098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kinetic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controlled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process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of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spectrum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and</w:t>
      </w:r>
      <w:proofErr w:type="spellEnd"/>
      <w:r w:rsidRPr="003323CA">
        <w:rPr>
          <w:sz w:val="24"/>
          <w:szCs w:val="24"/>
        </w:rPr>
        <w:t xml:space="preserve"> are </w:t>
      </w:r>
      <w:proofErr w:type="spellStart"/>
      <w:r w:rsidRPr="003323CA">
        <w:rPr>
          <w:sz w:val="24"/>
          <w:szCs w:val="24"/>
        </w:rPr>
        <w:t>displayed</w:t>
      </w:r>
      <w:proofErr w:type="spellEnd"/>
      <w:r w:rsidRPr="003323CA">
        <w:rPr>
          <w:sz w:val="24"/>
          <w:szCs w:val="24"/>
        </w:rPr>
        <w:t xml:space="preserve"> as a </w:t>
      </w:r>
      <w:proofErr w:type="spellStart"/>
      <w:r w:rsidRPr="003323CA">
        <w:rPr>
          <w:sz w:val="24"/>
          <w:szCs w:val="24"/>
        </w:rPr>
        <w:t>semi-circle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pattern</w:t>
      </w:r>
      <w:proofErr w:type="spellEnd"/>
      <w:r w:rsidRPr="003323CA">
        <w:rPr>
          <w:sz w:val="24"/>
          <w:szCs w:val="24"/>
        </w:rPr>
        <w:t xml:space="preserve">. </w:t>
      </w:r>
      <w:proofErr w:type="spellStart"/>
      <w:r w:rsidRPr="003323CA">
        <w:rPr>
          <w:sz w:val="24"/>
          <w:szCs w:val="24"/>
        </w:rPr>
        <w:t>The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mass</w:t>
      </w:r>
      <w:proofErr w:type="spellEnd"/>
      <w:r w:rsidRPr="003323CA">
        <w:rPr>
          <w:sz w:val="24"/>
          <w:szCs w:val="24"/>
        </w:rPr>
        <w:t xml:space="preserve"> transfer </w:t>
      </w:r>
      <w:proofErr w:type="spellStart"/>
      <w:r w:rsidRPr="003323CA">
        <w:rPr>
          <w:sz w:val="24"/>
          <w:szCs w:val="24"/>
        </w:rPr>
        <w:t>controlled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process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of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the</w:t>
      </w:r>
      <w:proofErr w:type="spellEnd"/>
      <w:r w:rsidR="001E30BE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spectrum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describes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diffusion</w:t>
      </w:r>
      <w:proofErr w:type="spellEnd"/>
      <w:r w:rsidRPr="003323CA">
        <w:rPr>
          <w:sz w:val="24"/>
          <w:szCs w:val="24"/>
        </w:rPr>
        <w:t xml:space="preserve"> as a </w:t>
      </w:r>
      <w:proofErr w:type="spellStart"/>
      <w:r w:rsidRPr="003323CA">
        <w:rPr>
          <w:sz w:val="24"/>
          <w:szCs w:val="24"/>
        </w:rPr>
        <w:t>linear</w:t>
      </w:r>
      <w:proofErr w:type="spellEnd"/>
      <w:r w:rsidRPr="003323CA">
        <w:rPr>
          <w:sz w:val="24"/>
          <w:szCs w:val="24"/>
        </w:rPr>
        <w:t xml:space="preserve"> </w:t>
      </w:r>
      <w:proofErr w:type="spellStart"/>
      <w:r w:rsidRPr="003323CA">
        <w:rPr>
          <w:sz w:val="24"/>
          <w:szCs w:val="24"/>
        </w:rPr>
        <w:t>behavior</w:t>
      </w:r>
      <w:proofErr w:type="spellEnd"/>
      <w:r w:rsidRPr="003323CA">
        <w:rPr>
          <w:sz w:val="24"/>
          <w:szCs w:val="24"/>
        </w:rPr>
        <w:t xml:space="preserve">. </w:t>
      </w:r>
      <w:proofErr w:type="spellStart"/>
      <w:r w:rsidRPr="000A0D3A">
        <w:rPr>
          <w:sz w:val="24"/>
          <w:szCs w:val="24"/>
        </w:rPr>
        <w:t>The</w:t>
      </w:r>
      <w:proofErr w:type="spellEnd"/>
      <w:r w:rsidRPr="000A0D3A">
        <w:rPr>
          <w:sz w:val="24"/>
          <w:szCs w:val="24"/>
        </w:rPr>
        <w:t xml:space="preserve"> </w:t>
      </w:r>
      <w:proofErr w:type="spellStart"/>
      <w:r w:rsidRPr="000A0D3A">
        <w:rPr>
          <w:sz w:val="24"/>
          <w:szCs w:val="24"/>
        </w:rPr>
        <w:t>semi-circle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of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the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measurement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where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caffeine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was</w:t>
      </w:r>
      <w:proofErr w:type="spellEnd"/>
      <w:r w:rsidR="00AE6D25" w:rsidRPr="000A0D3A">
        <w:rPr>
          <w:sz w:val="24"/>
          <w:szCs w:val="24"/>
        </w:rPr>
        <w:t xml:space="preserve"> </w:t>
      </w:r>
      <w:proofErr w:type="spellStart"/>
      <w:r w:rsidR="00AE6D25" w:rsidRPr="000A0D3A">
        <w:rPr>
          <w:sz w:val="24"/>
          <w:szCs w:val="24"/>
        </w:rPr>
        <w:t>added</w:t>
      </w:r>
      <w:proofErr w:type="spellEnd"/>
      <w:r w:rsidR="00AE6D25" w:rsidRPr="000A0D3A">
        <w:rPr>
          <w:sz w:val="24"/>
          <w:szCs w:val="24"/>
        </w:rPr>
        <w:t xml:space="preserve"> to</w:t>
      </w:r>
      <w:r w:rsidR="00725098" w:rsidRPr="000A0D3A">
        <w:rPr>
          <w:sz w:val="24"/>
          <w:szCs w:val="24"/>
        </w:rPr>
        <w:t xml:space="preserve"> </w:t>
      </w:r>
      <w:proofErr w:type="spellStart"/>
      <w:r w:rsidR="00725098" w:rsidRPr="000A0D3A">
        <w:rPr>
          <w:sz w:val="24"/>
          <w:szCs w:val="24"/>
        </w:rPr>
        <w:t>the</w:t>
      </w:r>
      <w:proofErr w:type="spellEnd"/>
      <w:r w:rsidR="00725098" w:rsidRPr="000A0D3A">
        <w:rPr>
          <w:sz w:val="24"/>
          <w:szCs w:val="24"/>
        </w:rPr>
        <w:t xml:space="preserve"> </w:t>
      </w:r>
      <w:proofErr w:type="spellStart"/>
      <w:r w:rsidR="00725098" w:rsidRPr="000A0D3A">
        <w:rPr>
          <w:sz w:val="24"/>
          <w:szCs w:val="24"/>
        </w:rPr>
        <w:t>system</w:t>
      </w:r>
      <w:proofErr w:type="spellEnd"/>
      <w:r w:rsidRPr="000A0D3A">
        <w:rPr>
          <w:sz w:val="24"/>
          <w:szCs w:val="24"/>
        </w:rPr>
        <w:t xml:space="preserve"> is </w:t>
      </w:r>
      <w:proofErr w:type="spellStart"/>
      <w:r w:rsidR="00072417" w:rsidRPr="000A0D3A">
        <w:rPr>
          <w:sz w:val="24"/>
          <w:szCs w:val="24"/>
        </w:rPr>
        <w:t>less</w:t>
      </w:r>
      <w:proofErr w:type="spellEnd"/>
      <w:r w:rsidR="00072417" w:rsidRPr="000A0D3A">
        <w:rPr>
          <w:sz w:val="24"/>
          <w:szCs w:val="24"/>
        </w:rPr>
        <w:t xml:space="preserve"> </w:t>
      </w:r>
      <w:proofErr w:type="spellStart"/>
      <w:r w:rsidR="00072417" w:rsidRPr="000A0D3A">
        <w:rPr>
          <w:sz w:val="24"/>
          <w:szCs w:val="24"/>
        </w:rPr>
        <w:t>prominent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compared</w:t>
      </w:r>
      <w:proofErr w:type="spellEnd"/>
      <w:r w:rsidR="001F61F7">
        <w:rPr>
          <w:sz w:val="24"/>
          <w:szCs w:val="24"/>
        </w:rPr>
        <w:t xml:space="preserve"> to </w:t>
      </w:r>
      <w:proofErr w:type="spellStart"/>
      <w:r w:rsidR="001F61F7">
        <w:rPr>
          <w:sz w:val="24"/>
          <w:szCs w:val="24"/>
        </w:rPr>
        <w:t>the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measurement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where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the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blank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solution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was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added</w:t>
      </w:r>
      <w:proofErr w:type="spellEnd"/>
      <w:r w:rsidR="001F61F7">
        <w:rPr>
          <w:sz w:val="24"/>
          <w:szCs w:val="24"/>
        </w:rPr>
        <w:t xml:space="preserve"> to </w:t>
      </w:r>
      <w:proofErr w:type="spellStart"/>
      <w:r w:rsidR="001F61F7">
        <w:rPr>
          <w:sz w:val="24"/>
          <w:szCs w:val="24"/>
        </w:rPr>
        <w:t>the</w:t>
      </w:r>
      <w:proofErr w:type="spellEnd"/>
      <w:r w:rsidR="001F61F7">
        <w:rPr>
          <w:sz w:val="24"/>
          <w:szCs w:val="24"/>
        </w:rPr>
        <w:t xml:space="preserve"> </w:t>
      </w:r>
      <w:proofErr w:type="spellStart"/>
      <w:r w:rsidR="001F61F7">
        <w:rPr>
          <w:sz w:val="24"/>
          <w:szCs w:val="24"/>
        </w:rPr>
        <w:t>system</w:t>
      </w:r>
      <w:proofErr w:type="spellEnd"/>
      <w:r w:rsidRPr="000A0D3A">
        <w:rPr>
          <w:sz w:val="24"/>
          <w:szCs w:val="24"/>
        </w:rPr>
        <w:t xml:space="preserve">, </w:t>
      </w:r>
      <w:proofErr w:type="spellStart"/>
      <w:r w:rsidRPr="000A0D3A">
        <w:rPr>
          <w:sz w:val="24"/>
          <w:szCs w:val="24"/>
        </w:rPr>
        <w:t>confirming</w:t>
      </w:r>
      <w:proofErr w:type="spellEnd"/>
      <w:r w:rsidRPr="000A0D3A">
        <w:rPr>
          <w:sz w:val="24"/>
          <w:szCs w:val="24"/>
        </w:rPr>
        <w:t xml:space="preserve"> </w:t>
      </w:r>
      <w:r w:rsidR="00CD2F61">
        <w:rPr>
          <w:sz w:val="24"/>
          <w:szCs w:val="24"/>
        </w:rPr>
        <w:t xml:space="preserve">a </w:t>
      </w:r>
      <w:proofErr w:type="spellStart"/>
      <w:r w:rsidRPr="000A0D3A">
        <w:rPr>
          <w:sz w:val="24"/>
          <w:szCs w:val="24"/>
        </w:rPr>
        <w:t>higher</w:t>
      </w:r>
      <w:proofErr w:type="spellEnd"/>
      <w:r w:rsidRPr="000A0D3A">
        <w:rPr>
          <w:sz w:val="24"/>
          <w:szCs w:val="24"/>
        </w:rPr>
        <w:t xml:space="preserve"> </w:t>
      </w:r>
      <w:proofErr w:type="spellStart"/>
      <w:r w:rsidRPr="000A0D3A">
        <w:rPr>
          <w:sz w:val="24"/>
          <w:szCs w:val="24"/>
        </w:rPr>
        <w:t>conductivity</w:t>
      </w:r>
      <w:proofErr w:type="spellEnd"/>
      <w:r w:rsidRPr="000A0D3A">
        <w:rPr>
          <w:sz w:val="24"/>
          <w:szCs w:val="24"/>
        </w:rPr>
        <w:t xml:space="preserve"> </w:t>
      </w:r>
      <w:proofErr w:type="spellStart"/>
      <w:r w:rsidRPr="000A0D3A">
        <w:rPr>
          <w:sz w:val="24"/>
          <w:szCs w:val="24"/>
        </w:rPr>
        <w:t>and</w:t>
      </w:r>
      <w:proofErr w:type="spellEnd"/>
      <w:r w:rsidRPr="000A0D3A">
        <w:rPr>
          <w:sz w:val="24"/>
          <w:szCs w:val="24"/>
        </w:rPr>
        <w:t xml:space="preserve"> </w:t>
      </w:r>
      <w:proofErr w:type="spellStart"/>
      <w:r w:rsidRPr="000A0D3A">
        <w:rPr>
          <w:sz w:val="24"/>
          <w:szCs w:val="24"/>
        </w:rPr>
        <w:t>lower</w:t>
      </w:r>
      <w:proofErr w:type="spellEnd"/>
      <w:r w:rsidRPr="000A0D3A">
        <w:rPr>
          <w:sz w:val="24"/>
          <w:szCs w:val="24"/>
        </w:rPr>
        <w:t xml:space="preserve"> </w:t>
      </w:r>
      <w:proofErr w:type="spellStart"/>
      <w:r w:rsidRPr="000A0D3A">
        <w:rPr>
          <w:sz w:val="24"/>
          <w:szCs w:val="24"/>
        </w:rPr>
        <w:t>charge</w:t>
      </w:r>
      <w:proofErr w:type="spellEnd"/>
      <w:r w:rsidRPr="000A0D3A">
        <w:rPr>
          <w:sz w:val="24"/>
          <w:szCs w:val="24"/>
        </w:rPr>
        <w:t xml:space="preserve"> transfer </w:t>
      </w:r>
      <w:proofErr w:type="spellStart"/>
      <w:r w:rsidRPr="000A0D3A">
        <w:rPr>
          <w:sz w:val="24"/>
          <w:szCs w:val="24"/>
        </w:rPr>
        <w:t>resistance</w:t>
      </w:r>
      <w:proofErr w:type="spellEnd"/>
      <w:r w:rsidRPr="000A0D3A">
        <w:rPr>
          <w:sz w:val="24"/>
          <w:szCs w:val="24"/>
        </w:rPr>
        <w:t xml:space="preserve"> (</w:t>
      </w:r>
      <w:proofErr w:type="spellStart"/>
      <w:r w:rsidRPr="000A0D3A">
        <w:rPr>
          <w:sz w:val="24"/>
          <w:szCs w:val="24"/>
        </w:rPr>
        <w:t>R</w:t>
      </w:r>
      <w:r w:rsidRPr="000A0D3A">
        <w:rPr>
          <w:sz w:val="24"/>
          <w:szCs w:val="24"/>
          <w:vertAlign w:val="subscript"/>
        </w:rPr>
        <w:t>ct</w:t>
      </w:r>
      <w:proofErr w:type="spellEnd"/>
      <w:r w:rsidRPr="000A0D3A">
        <w:rPr>
          <w:sz w:val="24"/>
          <w:szCs w:val="24"/>
        </w:rPr>
        <w:t>).</w:t>
      </w:r>
      <w:r w:rsidR="00236285">
        <w:rPr>
          <w:sz w:val="24"/>
          <w:szCs w:val="24"/>
        </w:rPr>
        <w:t xml:space="preserve"> </w:t>
      </w:r>
      <w:proofErr w:type="spellStart"/>
      <w:r w:rsidR="00CD2F61">
        <w:rPr>
          <w:sz w:val="24"/>
          <w:szCs w:val="24"/>
        </w:rPr>
        <w:t>The</w:t>
      </w:r>
      <w:proofErr w:type="spellEnd"/>
      <w:r w:rsidR="00CD2F61">
        <w:rPr>
          <w:sz w:val="24"/>
          <w:szCs w:val="24"/>
        </w:rPr>
        <w:t xml:space="preserve"> </w:t>
      </w:r>
      <w:proofErr w:type="spellStart"/>
      <w:r w:rsidR="00CD2F61">
        <w:rPr>
          <w:sz w:val="24"/>
          <w:szCs w:val="24"/>
        </w:rPr>
        <w:t>h</w:t>
      </w:r>
      <w:r w:rsidR="00CD6F65">
        <w:rPr>
          <w:sz w:val="24"/>
          <w:szCs w:val="24"/>
        </w:rPr>
        <w:t>igher</w:t>
      </w:r>
      <w:proofErr w:type="spellEnd"/>
      <w:r w:rsidR="00CD6F65">
        <w:rPr>
          <w:sz w:val="24"/>
          <w:szCs w:val="24"/>
        </w:rPr>
        <w:t xml:space="preserve"> </w:t>
      </w:r>
      <w:proofErr w:type="spellStart"/>
      <w:r w:rsidR="00CD6F65">
        <w:rPr>
          <w:sz w:val="24"/>
          <w:szCs w:val="24"/>
        </w:rPr>
        <w:t>conductivity</w:t>
      </w:r>
      <w:proofErr w:type="spellEnd"/>
      <w:r w:rsidR="00CD6F65">
        <w:rPr>
          <w:sz w:val="24"/>
          <w:szCs w:val="24"/>
        </w:rPr>
        <w:t xml:space="preserve"> </w:t>
      </w:r>
      <w:proofErr w:type="spellStart"/>
      <w:r w:rsidR="00CD6F65">
        <w:rPr>
          <w:sz w:val="24"/>
          <w:szCs w:val="24"/>
        </w:rPr>
        <w:t>and</w:t>
      </w:r>
      <w:proofErr w:type="spellEnd"/>
      <w:r w:rsidR="00CD6F65">
        <w:rPr>
          <w:sz w:val="24"/>
          <w:szCs w:val="24"/>
        </w:rPr>
        <w:t xml:space="preserve"> </w:t>
      </w:r>
      <w:proofErr w:type="spellStart"/>
      <w:r w:rsidR="00CD6F65">
        <w:rPr>
          <w:sz w:val="24"/>
          <w:szCs w:val="24"/>
        </w:rPr>
        <w:t>the</w:t>
      </w:r>
      <w:proofErr w:type="spellEnd"/>
      <w:r w:rsidR="00CD6F65">
        <w:rPr>
          <w:sz w:val="24"/>
          <w:szCs w:val="24"/>
        </w:rPr>
        <w:t xml:space="preserve"> </w:t>
      </w:r>
      <w:proofErr w:type="spellStart"/>
      <w:r w:rsidR="00CD6F65">
        <w:rPr>
          <w:sz w:val="24"/>
          <w:szCs w:val="24"/>
        </w:rPr>
        <w:t>lower</w:t>
      </w:r>
      <w:proofErr w:type="spellEnd"/>
      <w:r w:rsidR="00CD6F65">
        <w:rPr>
          <w:sz w:val="24"/>
          <w:szCs w:val="24"/>
        </w:rPr>
        <w:t xml:space="preserve"> </w:t>
      </w:r>
      <w:proofErr w:type="spellStart"/>
      <w:r w:rsidR="00CD6F65">
        <w:rPr>
          <w:sz w:val="24"/>
          <w:szCs w:val="24"/>
        </w:rPr>
        <w:t>charge</w:t>
      </w:r>
      <w:proofErr w:type="spellEnd"/>
      <w:r w:rsidR="00CD6F65">
        <w:rPr>
          <w:sz w:val="24"/>
          <w:szCs w:val="24"/>
        </w:rPr>
        <w:t xml:space="preserve"> transfer </w:t>
      </w:r>
      <w:proofErr w:type="spellStart"/>
      <w:r w:rsidR="00CD6F65">
        <w:rPr>
          <w:sz w:val="24"/>
          <w:szCs w:val="24"/>
        </w:rPr>
        <w:t>resistance</w:t>
      </w:r>
      <w:proofErr w:type="spellEnd"/>
      <w:r w:rsidR="00D4409F">
        <w:rPr>
          <w:sz w:val="24"/>
          <w:szCs w:val="24"/>
        </w:rPr>
        <w:t xml:space="preserve"> </w:t>
      </w:r>
      <w:r w:rsidR="00D4409F" w:rsidRPr="000A0D3A">
        <w:rPr>
          <w:sz w:val="24"/>
          <w:szCs w:val="24"/>
        </w:rPr>
        <w:t>(</w:t>
      </w:r>
      <w:proofErr w:type="spellStart"/>
      <w:r w:rsidR="00D4409F" w:rsidRPr="000A0D3A">
        <w:rPr>
          <w:sz w:val="24"/>
          <w:szCs w:val="24"/>
        </w:rPr>
        <w:t>R</w:t>
      </w:r>
      <w:r w:rsidR="00D4409F" w:rsidRPr="000A0D3A">
        <w:rPr>
          <w:sz w:val="24"/>
          <w:szCs w:val="24"/>
          <w:vertAlign w:val="subscript"/>
        </w:rPr>
        <w:t>ct</w:t>
      </w:r>
      <w:proofErr w:type="spellEnd"/>
      <w:r w:rsidR="00D4409F" w:rsidRPr="000A0D3A">
        <w:rPr>
          <w:sz w:val="24"/>
          <w:szCs w:val="24"/>
        </w:rPr>
        <w:t>)</w:t>
      </w:r>
      <w:r w:rsidR="00CD6F65">
        <w:rPr>
          <w:sz w:val="24"/>
          <w:szCs w:val="24"/>
        </w:rPr>
        <w:t xml:space="preserve"> </w:t>
      </w:r>
      <w:proofErr w:type="spellStart"/>
      <w:r w:rsidR="009D6A95">
        <w:rPr>
          <w:sz w:val="24"/>
          <w:szCs w:val="24"/>
        </w:rPr>
        <w:t>suggest</w:t>
      </w:r>
      <w:proofErr w:type="spellEnd"/>
      <w:r w:rsidR="009D6A95">
        <w:rPr>
          <w:sz w:val="24"/>
          <w:szCs w:val="24"/>
        </w:rPr>
        <w:t xml:space="preserve"> </w:t>
      </w:r>
      <w:proofErr w:type="spellStart"/>
      <w:r w:rsidR="009D6A95">
        <w:rPr>
          <w:sz w:val="24"/>
          <w:szCs w:val="24"/>
        </w:rPr>
        <w:t>that</w:t>
      </w:r>
      <w:proofErr w:type="spellEnd"/>
      <w:r w:rsidR="009D6A95">
        <w:rPr>
          <w:sz w:val="24"/>
          <w:szCs w:val="24"/>
        </w:rPr>
        <w:t xml:space="preserve"> </w:t>
      </w:r>
      <w:proofErr w:type="spellStart"/>
      <w:r w:rsidR="009D6A95">
        <w:rPr>
          <w:sz w:val="24"/>
          <w:szCs w:val="24"/>
        </w:rPr>
        <w:t>the</w:t>
      </w:r>
      <w:proofErr w:type="spellEnd"/>
      <w:r w:rsidR="009D6A95">
        <w:rPr>
          <w:sz w:val="24"/>
          <w:szCs w:val="24"/>
        </w:rPr>
        <w:t xml:space="preserve"> </w:t>
      </w:r>
      <w:proofErr w:type="spellStart"/>
      <w:r w:rsidR="00771123">
        <w:rPr>
          <w:sz w:val="24"/>
          <w:szCs w:val="24"/>
        </w:rPr>
        <w:t>electrode</w:t>
      </w:r>
      <w:proofErr w:type="spellEnd"/>
      <w:r w:rsidR="00771123">
        <w:rPr>
          <w:sz w:val="24"/>
          <w:szCs w:val="24"/>
        </w:rPr>
        <w:t xml:space="preserve"> </w:t>
      </w:r>
      <w:proofErr w:type="spellStart"/>
      <w:r w:rsidR="00771123">
        <w:rPr>
          <w:sz w:val="24"/>
          <w:szCs w:val="24"/>
        </w:rPr>
        <w:t>surface</w:t>
      </w:r>
      <w:proofErr w:type="spellEnd"/>
      <w:r w:rsidR="00771123">
        <w:rPr>
          <w:sz w:val="24"/>
          <w:szCs w:val="24"/>
        </w:rPr>
        <w:t xml:space="preserve"> </w:t>
      </w:r>
      <w:proofErr w:type="spellStart"/>
      <w:r w:rsidR="00771123">
        <w:rPr>
          <w:sz w:val="24"/>
          <w:szCs w:val="24"/>
        </w:rPr>
        <w:t>was</w:t>
      </w:r>
      <w:proofErr w:type="spellEnd"/>
      <w:r w:rsidR="00771123">
        <w:rPr>
          <w:sz w:val="24"/>
          <w:szCs w:val="24"/>
        </w:rPr>
        <w:t xml:space="preserve"> </w:t>
      </w:r>
      <w:proofErr w:type="spellStart"/>
      <w:r w:rsidR="00771123">
        <w:rPr>
          <w:sz w:val="24"/>
          <w:szCs w:val="24"/>
        </w:rPr>
        <w:t>released</w:t>
      </w:r>
      <w:proofErr w:type="spellEnd"/>
      <w:r w:rsidR="00DE3129">
        <w:rPr>
          <w:sz w:val="24"/>
          <w:szCs w:val="24"/>
        </w:rPr>
        <w:t xml:space="preserve"> </w:t>
      </w:r>
      <w:proofErr w:type="spellStart"/>
      <w:r w:rsidR="00DE3129">
        <w:rPr>
          <w:sz w:val="24"/>
          <w:szCs w:val="24"/>
        </w:rPr>
        <w:t>due</w:t>
      </w:r>
      <w:proofErr w:type="spellEnd"/>
      <w:r w:rsidR="00DE3129">
        <w:rPr>
          <w:sz w:val="24"/>
          <w:szCs w:val="24"/>
        </w:rPr>
        <w:t xml:space="preserve"> to </w:t>
      </w:r>
      <w:proofErr w:type="spellStart"/>
      <w:r w:rsidR="00DE3129">
        <w:rPr>
          <w:sz w:val="24"/>
          <w:szCs w:val="24"/>
        </w:rPr>
        <w:t>the</w:t>
      </w:r>
      <w:proofErr w:type="spellEnd"/>
      <w:r w:rsidR="00DE3129">
        <w:rPr>
          <w:sz w:val="24"/>
          <w:szCs w:val="24"/>
        </w:rPr>
        <w:t xml:space="preserve"> </w:t>
      </w:r>
      <w:proofErr w:type="spellStart"/>
      <w:r w:rsidR="00DE3129">
        <w:rPr>
          <w:sz w:val="24"/>
          <w:szCs w:val="24"/>
        </w:rPr>
        <w:t>detachment</w:t>
      </w:r>
      <w:proofErr w:type="spellEnd"/>
      <w:r w:rsidR="00DE3129">
        <w:rPr>
          <w:sz w:val="24"/>
          <w:szCs w:val="24"/>
        </w:rPr>
        <w:t xml:space="preserve"> </w:t>
      </w:r>
      <w:proofErr w:type="spellStart"/>
      <w:r w:rsidR="00DE3129">
        <w:rPr>
          <w:sz w:val="24"/>
          <w:szCs w:val="24"/>
        </w:rPr>
        <w:t>of</w:t>
      </w:r>
      <w:proofErr w:type="spellEnd"/>
      <w:r w:rsidR="00DE3129">
        <w:rPr>
          <w:sz w:val="24"/>
          <w:szCs w:val="24"/>
        </w:rPr>
        <w:t xml:space="preserve"> </w:t>
      </w:r>
      <w:proofErr w:type="spellStart"/>
      <w:r w:rsidR="00CD2F61">
        <w:rPr>
          <w:sz w:val="24"/>
          <w:szCs w:val="24"/>
        </w:rPr>
        <w:t>y</w:t>
      </w:r>
      <w:r w:rsidR="00DE3129">
        <w:rPr>
          <w:sz w:val="24"/>
          <w:szCs w:val="24"/>
        </w:rPr>
        <w:t>east</w:t>
      </w:r>
      <w:proofErr w:type="spellEnd"/>
      <w:r w:rsidR="00DE3129">
        <w:rPr>
          <w:sz w:val="24"/>
          <w:szCs w:val="24"/>
        </w:rPr>
        <w:t xml:space="preserve"> </w:t>
      </w:r>
      <w:proofErr w:type="spellStart"/>
      <w:r w:rsidR="00DE3129">
        <w:rPr>
          <w:sz w:val="24"/>
          <w:szCs w:val="24"/>
        </w:rPr>
        <w:t>cells</w:t>
      </w:r>
      <w:proofErr w:type="spellEnd"/>
      <w:r w:rsidR="00A47A46">
        <w:rPr>
          <w:sz w:val="24"/>
          <w:szCs w:val="24"/>
        </w:rPr>
        <w:t xml:space="preserve"> </w:t>
      </w:r>
      <w:proofErr w:type="spellStart"/>
      <w:r w:rsidR="00A47A46">
        <w:rPr>
          <w:sz w:val="24"/>
          <w:szCs w:val="24"/>
        </w:rPr>
        <w:t>from</w:t>
      </w:r>
      <w:proofErr w:type="spellEnd"/>
      <w:r w:rsidR="00A47A46">
        <w:rPr>
          <w:sz w:val="24"/>
          <w:szCs w:val="24"/>
        </w:rPr>
        <w:t xml:space="preserve"> </w:t>
      </w:r>
      <w:proofErr w:type="spellStart"/>
      <w:r w:rsidR="00A47A46">
        <w:rPr>
          <w:sz w:val="24"/>
          <w:szCs w:val="24"/>
        </w:rPr>
        <w:t>the</w:t>
      </w:r>
      <w:proofErr w:type="spellEnd"/>
      <w:r w:rsidR="00A47A46">
        <w:rPr>
          <w:sz w:val="24"/>
          <w:szCs w:val="24"/>
        </w:rPr>
        <w:t xml:space="preserve"> </w:t>
      </w:r>
      <w:proofErr w:type="spellStart"/>
      <w:r w:rsidR="00A47A46">
        <w:rPr>
          <w:sz w:val="24"/>
          <w:szCs w:val="24"/>
        </w:rPr>
        <w:t>electrode</w:t>
      </w:r>
      <w:proofErr w:type="spellEnd"/>
      <w:r w:rsidR="00A47A46">
        <w:rPr>
          <w:sz w:val="24"/>
          <w:szCs w:val="24"/>
        </w:rPr>
        <w:t xml:space="preserve"> </w:t>
      </w:r>
      <w:proofErr w:type="spellStart"/>
      <w:r w:rsidR="00A47A46">
        <w:rPr>
          <w:sz w:val="24"/>
          <w:szCs w:val="24"/>
        </w:rPr>
        <w:t>surface</w:t>
      </w:r>
      <w:proofErr w:type="spellEnd"/>
      <w:r w:rsidR="00DE3129">
        <w:rPr>
          <w:sz w:val="24"/>
          <w:szCs w:val="24"/>
        </w:rPr>
        <w:t>.</w:t>
      </w:r>
      <w:r w:rsidR="002F32E6">
        <w:rPr>
          <w:sz w:val="24"/>
          <w:szCs w:val="24"/>
        </w:rPr>
        <w:tab/>
      </w:r>
      <w:r w:rsidR="002F32E6">
        <w:rPr>
          <w:sz w:val="24"/>
          <w:szCs w:val="24"/>
        </w:rPr>
        <w:tab/>
      </w:r>
      <w:r w:rsidR="002F32E6">
        <w:rPr>
          <w:sz w:val="24"/>
          <w:szCs w:val="24"/>
        </w:rPr>
        <w:tab/>
      </w:r>
    </w:p>
    <w:p w14:paraId="36E49277" w14:textId="7A0A9E6B" w:rsidR="00D049EF" w:rsidRDefault="00790966" w:rsidP="0074283F">
      <w:pPr>
        <w:keepNext/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640F565B" wp14:editId="046C602B">
            <wp:extent cx="6120000" cy="4273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2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D54D6" w14:textId="2F703ED0" w:rsidR="007C6387" w:rsidRDefault="00AF5651" w:rsidP="007C6387">
      <w:pPr>
        <w:keepNext/>
        <w:rPr>
          <w:rFonts w:ascii="Arial" w:hAnsi="Arial" w:cs="Arial"/>
          <w:sz w:val="16"/>
          <w:szCs w:val="16"/>
        </w:rPr>
      </w:pPr>
      <w:r w:rsidRPr="00880D48">
        <w:rPr>
          <w:rFonts w:ascii="Arial" w:hAnsi="Arial" w:cs="Arial"/>
          <w:sz w:val="16"/>
          <w:szCs w:val="16"/>
        </w:rPr>
        <w:t xml:space="preserve">Figure </w:t>
      </w:r>
      <w:r w:rsidRPr="00880D48">
        <w:rPr>
          <w:rFonts w:ascii="Arial" w:hAnsi="Arial" w:cs="Arial"/>
          <w:i/>
          <w:iCs/>
          <w:sz w:val="16"/>
          <w:szCs w:val="16"/>
        </w:rPr>
        <w:fldChar w:fldCharType="begin"/>
      </w:r>
      <w:r w:rsidRPr="00880D48">
        <w:rPr>
          <w:rFonts w:ascii="Arial" w:hAnsi="Arial" w:cs="Arial"/>
          <w:sz w:val="16"/>
          <w:szCs w:val="16"/>
        </w:rPr>
        <w:instrText xml:space="preserve"> SEQ Figure \* ARABIC </w:instrText>
      </w:r>
      <w:r w:rsidRPr="00880D48">
        <w:rPr>
          <w:rFonts w:ascii="Arial" w:hAnsi="Arial" w:cs="Arial"/>
          <w:i/>
          <w:iCs/>
          <w:sz w:val="16"/>
          <w:szCs w:val="16"/>
        </w:rPr>
        <w:fldChar w:fldCharType="separate"/>
      </w:r>
      <w:r w:rsidR="002020E7">
        <w:rPr>
          <w:rFonts w:ascii="Arial" w:hAnsi="Arial" w:cs="Arial"/>
          <w:noProof/>
          <w:sz w:val="16"/>
          <w:szCs w:val="16"/>
        </w:rPr>
        <w:t>4</w:t>
      </w:r>
      <w:r w:rsidRPr="00880D48">
        <w:rPr>
          <w:rFonts w:ascii="Arial" w:hAnsi="Arial" w:cs="Arial"/>
          <w:i/>
          <w:iCs/>
          <w:sz w:val="16"/>
          <w:szCs w:val="16"/>
        </w:rPr>
        <w:fldChar w:fldCharType="end"/>
      </w:r>
      <w:r w:rsidRPr="00880D48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880D48">
        <w:rPr>
          <w:rFonts w:ascii="Arial" w:hAnsi="Arial" w:cs="Arial"/>
          <w:sz w:val="16"/>
          <w:szCs w:val="16"/>
        </w:rPr>
        <w:t>Nyquist</w:t>
      </w:r>
      <w:proofErr w:type="spellEnd"/>
      <w:r w:rsidRPr="00880D48">
        <w:rPr>
          <w:rFonts w:ascii="Arial" w:hAnsi="Arial" w:cs="Arial"/>
          <w:sz w:val="16"/>
          <w:szCs w:val="16"/>
        </w:rPr>
        <w:t xml:space="preserve"> diagram </w:t>
      </w:r>
      <w:proofErr w:type="spellStart"/>
      <w:r w:rsidRPr="00880D48">
        <w:rPr>
          <w:rFonts w:ascii="Arial" w:hAnsi="Arial" w:cs="Arial"/>
          <w:sz w:val="16"/>
          <w:szCs w:val="16"/>
        </w:rPr>
        <w:t>of</w:t>
      </w:r>
      <w:proofErr w:type="spellEnd"/>
      <w:r w:rsidRPr="00880D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80D48">
        <w:rPr>
          <w:rFonts w:ascii="Arial" w:hAnsi="Arial" w:cs="Arial"/>
          <w:sz w:val="16"/>
          <w:szCs w:val="16"/>
        </w:rPr>
        <w:t>the</w:t>
      </w:r>
      <w:proofErr w:type="spellEnd"/>
      <w:r w:rsidRPr="00880D48">
        <w:rPr>
          <w:rFonts w:ascii="Arial" w:hAnsi="Arial" w:cs="Arial"/>
          <w:sz w:val="16"/>
          <w:szCs w:val="16"/>
        </w:rPr>
        <w:t xml:space="preserve"> EIS </w:t>
      </w:r>
      <w:proofErr w:type="spellStart"/>
      <w:r w:rsidRPr="00880D48">
        <w:rPr>
          <w:rFonts w:ascii="Arial" w:hAnsi="Arial" w:cs="Arial"/>
          <w:sz w:val="16"/>
          <w:szCs w:val="16"/>
        </w:rPr>
        <w:t>measurement</w:t>
      </w:r>
      <w:proofErr w:type="spellEnd"/>
    </w:p>
    <w:p w14:paraId="19A21E69" w14:textId="77777777" w:rsidR="007C6387" w:rsidRPr="007C6387" w:rsidRDefault="007C6387" w:rsidP="00D049EF">
      <w:pPr>
        <w:keepNext/>
        <w:jc w:val="both"/>
        <w:rPr>
          <w:rFonts w:ascii="Arial" w:hAnsi="Arial" w:cs="Arial"/>
          <w:sz w:val="16"/>
          <w:szCs w:val="16"/>
        </w:rPr>
      </w:pPr>
    </w:p>
    <w:p w14:paraId="19C099B1" w14:textId="3F5D9748" w:rsidR="00EF037C" w:rsidRPr="00EF037C" w:rsidRDefault="00EF037C" w:rsidP="003323CA">
      <w:pPr>
        <w:pStyle w:val="10Reference"/>
        <w:spacing w:before="60" w:after="60" w:line="360" w:lineRule="auto"/>
        <w:rPr>
          <w:sz w:val="24"/>
          <w:szCs w:val="24"/>
        </w:rPr>
      </w:pPr>
      <w:r w:rsidRPr="00EF037C">
        <w:rPr>
          <w:sz w:val="24"/>
          <w:szCs w:val="24"/>
        </w:rPr>
        <w:t xml:space="preserve">Bode </w:t>
      </w:r>
      <w:proofErr w:type="spellStart"/>
      <w:r w:rsidRPr="00EF037C">
        <w:rPr>
          <w:sz w:val="24"/>
          <w:szCs w:val="24"/>
        </w:rPr>
        <w:t>plots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consist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of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two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spectra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simultaneously</w:t>
      </w:r>
      <w:proofErr w:type="spellEnd"/>
      <w:r w:rsidRPr="00EF037C">
        <w:rPr>
          <w:sz w:val="24"/>
          <w:szCs w:val="24"/>
        </w:rPr>
        <w:t xml:space="preserve">,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impedance </w:t>
      </w:r>
      <w:proofErr w:type="spellStart"/>
      <w:r w:rsidRPr="00EF037C">
        <w:rPr>
          <w:sz w:val="24"/>
          <w:szCs w:val="24"/>
        </w:rPr>
        <w:t>spectrum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and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phase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spectrum</w:t>
      </w:r>
      <w:proofErr w:type="spellEnd"/>
      <w:r w:rsidRPr="00EF037C">
        <w:rPr>
          <w:sz w:val="24"/>
          <w:szCs w:val="24"/>
        </w:rPr>
        <w:t xml:space="preserve">, in </w:t>
      </w:r>
      <w:proofErr w:type="spellStart"/>
      <w:r w:rsidRPr="00EF037C">
        <w:rPr>
          <w:sz w:val="24"/>
          <w:szCs w:val="24"/>
        </w:rPr>
        <w:t>which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dependence </w:t>
      </w:r>
      <w:proofErr w:type="spellStart"/>
      <w:r w:rsidRPr="00EF037C">
        <w:rPr>
          <w:sz w:val="24"/>
          <w:szCs w:val="24"/>
        </w:rPr>
        <w:t>of</w:t>
      </w:r>
      <w:proofErr w:type="spellEnd"/>
      <w:r w:rsidRPr="00EF037C">
        <w:rPr>
          <w:sz w:val="24"/>
          <w:szCs w:val="24"/>
        </w:rPr>
        <w:t xml:space="preserve"> impedance (Z) </w:t>
      </w:r>
      <w:proofErr w:type="spellStart"/>
      <w:r w:rsidRPr="00EF037C">
        <w:rPr>
          <w:sz w:val="24"/>
          <w:szCs w:val="24"/>
        </w:rPr>
        <w:t>and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="00333FAE">
        <w:rPr>
          <w:sz w:val="24"/>
          <w:szCs w:val="24"/>
        </w:rPr>
        <w:t>the</w:t>
      </w:r>
      <w:proofErr w:type="spellEnd"/>
      <w:r w:rsidR="00333FAE">
        <w:rPr>
          <w:sz w:val="24"/>
          <w:szCs w:val="24"/>
        </w:rPr>
        <w:t xml:space="preserve"> </w:t>
      </w:r>
      <w:r w:rsidR="00F24340">
        <w:rPr>
          <w:sz w:val="24"/>
          <w:szCs w:val="24"/>
        </w:rPr>
        <w:t xml:space="preserve">dependence </w:t>
      </w:r>
      <w:proofErr w:type="spellStart"/>
      <w:r w:rsidR="00F24340">
        <w:rPr>
          <w:sz w:val="24"/>
          <w:szCs w:val="24"/>
        </w:rPr>
        <w:t>of</w:t>
      </w:r>
      <w:proofErr w:type="spellEnd"/>
      <w:r w:rsidR="00F24340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phase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angle</w:t>
      </w:r>
      <w:proofErr w:type="spellEnd"/>
      <w:r w:rsidRPr="00EF037C">
        <w:rPr>
          <w:sz w:val="24"/>
          <w:szCs w:val="24"/>
        </w:rPr>
        <w:t xml:space="preserve"> on </w:t>
      </w:r>
      <w:proofErr w:type="spellStart"/>
      <w:r w:rsidR="00333FAE">
        <w:rPr>
          <w:sz w:val="24"/>
          <w:szCs w:val="24"/>
        </w:rPr>
        <w:t>the</w:t>
      </w:r>
      <w:proofErr w:type="spellEnd"/>
      <w:r w:rsidR="00333FAE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frequency</w:t>
      </w:r>
      <w:proofErr w:type="spellEnd"/>
      <w:r w:rsidRPr="00EF037C">
        <w:rPr>
          <w:sz w:val="24"/>
          <w:szCs w:val="24"/>
        </w:rPr>
        <w:t xml:space="preserve"> is </w:t>
      </w:r>
      <w:proofErr w:type="spellStart"/>
      <w:r w:rsidRPr="00EF037C">
        <w:rPr>
          <w:sz w:val="24"/>
          <w:szCs w:val="24"/>
        </w:rPr>
        <w:t>shown</w:t>
      </w:r>
      <w:proofErr w:type="spellEnd"/>
      <w:r w:rsidRPr="00EF037C">
        <w:rPr>
          <w:sz w:val="24"/>
          <w:szCs w:val="24"/>
        </w:rPr>
        <w:t xml:space="preserve">. In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impedance </w:t>
      </w:r>
      <w:proofErr w:type="spellStart"/>
      <w:r w:rsidRPr="00EF037C">
        <w:rPr>
          <w:sz w:val="24"/>
          <w:szCs w:val="24"/>
        </w:rPr>
        <w:t>spectrum</w:t>
      </w:r>
      <w:proofErr w:type="spellEnd"/>
      <w:r w:rsidRPr="00EF037C">
        <w:rPr>
          <w:sz w:val="24"/>
          <w:szCs w:val="24"/>
        </w:rPr>
        <w:t xml:space="preserve">,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activity</w:t>
      </w:r>
      <w:proofErr w:type="spellEnd"/>
      <w:r w:rsidRPr="00EF037C">
        <w:rPr>
          <w:sz w:val="24"/>
          <w:szCs w:val="24"/>
        </w:rPr>
        <w:t xml:space="preserve"> at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working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electrode</w:t>
      </w:r>
      <w:proofErr w:type="spellEnd"/>
      <w:r w:rsidRPr="00EF037C">
        <w:rPr>
          <w:sz w:val="24"/>
          <w:szCs w:val="24"/>
        </w:rPr>
        <w:t xml:space="preserve"> is </w:t>
      </w:r>
      <w:proofErr w:type="spellStart"/>
      <w:r w:rsidRPr="00EF037C">
        <w:rPr>
          <w:sz w:val="24"/>
          <w:szCs w:val="24"/>
        </w:rPr>
        <w:t>determined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from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slopes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of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line, </w:t>
      </w:r>
      <w:proofErr w:type="spellStart"/>
      <w:r w:rsidRPr="00EF037C">
        <w:rPr>
          <w:sz w:val="24"/>
          <w:szCs w:val="24"/>
        </w:rPr>
        <w:t>and</w:t>
      </w:r>
      <w:proofErr w:type="spellEnd"/>
      <w:r w:rsidRPr="00EF037C">
        <w:rPr>
          <w:sz w:val="24"/>
          <w:szCs w:val="24"/>
        </w:rPr>
        <w:t xml:space="preserve"> in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phase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spectrum</w:t>
      </w:r>
      <w:proofErr w:type="spellEnd"/>
      <w:r w:rsidRPr="00EF037C">
        <w:rPr>
          <w:sz w:val="24"/>
          <w:szCs w:val="24"/>
        </w:rPr>
        <w:t xml:space="preserve">,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activity</w:t>
      </w:r>
      <w:proofErr w:type="spellEnd"/>
      <w:r w:rsidRPr="00EF037C">
        <w:rPr>
          <w:sz w:val="24"/>
          <w:szCs w:val="24"/>
        </w:rPr>
        <w:t xml:space="preserve"> is </w:t>
      </w:r>
      <w:proofErr w:type="spellStart"/>
      <w:r w:rsidRPr="00EF037C">
        <w:rPr>
          <w:sz w:val="24"/>
          <w:szCs w:val="24"/>
        </w:rPr>
        <w:t>determined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from</w:t>
      </w:r>
      <w:proofErr w:type="spellEnd"/>
      <w:r w:rsidRPr="00EF037C">
        <w:rPr>
          <w:sz w:val="24"/>
          <w:szCs w:val="24"/>
        </w:rPr>
        <w:t xml:space="preserve"> a </w:t>
      </w:r>
      <w:proofErr w:type="spellStart"/>
      <w:r w:rsidRPr="00EF037C">
        <w:rPr>
          <w:sz w:val="24"/>
          <w:szCs w:val="24"/>
        </w:rPr>
        <w:t>phase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angle</w:t>
      </w:r>
      <w:proofErr w:type="spellEnd"/>
      <w:r w:rsidRPr="00EF037C">
        <w:rPr>
          <w:sz w:val="24"/>
          <w:szCs w:val="24"/>
        </w:rPr>
        <w:t xml:space="preserve">. </w:t>
      </w:r>
    </w:p>
    <w:p w14:paraId="1565A058" w14:textId="6FFCFDDA" w:rsidR="00EF037C" w:rsidRPr="00EF037C" w:rsidRDefault="00EF037C" w:rsidP="003323CA">
      <w:pPr>
        <w:pStyle w:val="10Reference"/>
        <w:spacing w:before="60" w:after="60" w:line="360" w:lineRule="auto"/>
        <w:rPr>
          <w:rStyle w:val="tlid-translation"/>
          <w:sz w:val="24"/>
          <w:szCs w:val="24"/>
          <w:lang w:val="en-US"/>
        </w:rPr>
      </w:pPr>
      <w:r w:rsidRPr="00EF037C">
        <w:rPr>
          <w:sz w:val="24"/>
          <w:szCs w:val="24"/>
        </w:rPr>
        <w:t xml:space="preserve">In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impedance </w:t>
      </w:r>
      <w:proofErr w:type="spellStart"/>
      <w:r w:rsidRPr="00EF037C">
        <w:rPr>
          <w:sz w:val="24"/>
          <w:szCs w:val="24"/>
        </w:rPr>
        <w:t>spectrum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of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Bode diagram</w:t>
      </w:r>
      <w:r w:rsidR="00762072">
        <w:rPr>
          <w:sz w:val="24"/>
          <w:szCs w:val="24"/>
        </w:rPr>
        <w:t xml:space="preserve"> (Figure </w:t>
      </w:r>
      <w:r w:rsidR="007C6579">
        <w:rPr>
          <w:sz w:val="24"/>
          <w:szCs w:val="24"/>
        </w:rPr>
        <w:t>5</w:t>
      </w:r>
      <w:r w:rsidR="00762072">
        <w:rPr>
          <w:sz w:val="24"/>
          <w:szCs w:val="24"/>
        </w:rPr>
        <w:t>)</w:t>
      </w:r>
      <w:r w:rsidRPr="00EF037C">
        <w:rPr>
          <w:sz w:val="24"/>
          <w:szCs w:val="24"/>
        </w:rPr>
        <w:t xml:space="preserve">,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solution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resistance</w:t>
      </w:r>
      <w:proofErr w:type="spellEnd"/>
      <w:r w:rsidRPr="00EF037C">
        <w:rPr>
          <w:sz w:val="24"/>
          <w:szCs w:val="24"/>
        </w:rPr>
        <w:t xml:space="preserve"> (</w:t>
      </w:r>
      <w:proofErr w:type="spellStart"/>
      <w:r w:rsidRPr="00EF037C">
        <w:rPr>
          <w:sz w:val="24"/>
          <w:szCs w:val="24"/>
        </w:rPr>
        <w:t>R</w:t>
      </w:r>
      <w:r w:rsidRPr="00EF037C">
        <w:rPr>
          <w:sz w:val="24"/>
          <w:szCs w:val="24"/>
          <w:vertAlign w:val="subscript"/>
        </w:rPr>
        <w:t>s</w:t>
      </w:r>
      <w:proofErr w:type="spellEnd"/>
      <w:r w:rsidRPr="00EF037C">
        <w:rPr>
          <w:sz w:val="24"/>
          <w:szCs w:val="24"/>
        </w:rPr>
        <w:t xml:space="preserve">) </w:t>
      </w:r>
      <w:proofErr w:type="spellStart"/>
      <w:r w:rsidRPr="00EF037C">
        <w:rPr>
          <w:sz w:val="24"/>
          <w:szCs w:val="24"/>
        </w:rPr>
        <w:t>with</w:t>
      </w:r>
      <w:proofErr w:type="spellEnd"/>
      <w:r w:rsidRPr="00EF037C">
        <w:rPr>
          <w:sz w:val="24"/>
          <w:szCs w:val="24"/>
        </w:rPr>
        <w:t xml:space="preserve"> </w:t>
      </w:r>
      <w:r w:rsidR="00333FAE">
        <w:rPr>
          <w:sz w:val="24"/>
          <w:szCs w:val="24"/>
        </w:rPr>
        <w:t xml:space="preserve">a </w:t>
      </w:r>
      <w:r w:rsidRPr="00EF037C">
        <w:rPr>
          <w:sz w:val="24"/>
          <w:szCs w:val="24"/>
        </w:rPr>
        <w:t xml:space="preserve">slope </w:t>
      </w:r>
      <w:proofErr w:type="spellStart"/>
      <w:r w:rsidR="00D55CDD">
        <w:rPr>
          <w:sz w:val="24"/>
          <w:szCs w:val="24"/>
        </w:rPr>
        <w:t>of</w:t>
      </w:r>
      <w:proofErr w:type="spellEnd"/>
      <w:r w:rsidR="00D55CDD">
        <w:rPr>
          <w:sz w:val="24"/>
          <w:szCs w:val="24"/>
        </w:rPr>
        <w:t xml:space="preserve"> </w:t>
      </w:r>
      <w:proofErr w:type="spellStart"/>
      <w:r w:rsidR="00EA4D67">
        <w:rPr>
          <w:sz w:val="24"/>
          <w:szCs w:val="24"/>
        </w:rPr>
        <w:t>approximately</w:t>
      </w:r>
      <w:proofErr w:type="spellEnd"/>
      <w:r w:rsidR="00EA4D67">
        <w:rPr>
          <w:sz w:val="24"/>
          <w:szCs w:val="24"/>
        </w:rPr>
        <w:t xml:space="preserve"> </w:t>
      </w:r>
      <w:r w:rsidRPr="00EF037C">
        <w:rPr>
          <w:sz w:val="24"/>
          <w:szCs w:val="24"/>
        </w:rPr>
        <w:t xml:space="preserve">0,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capacitance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of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electrical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double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layer</w:t>
      </w:r>
      <w:proofErr w:type="spellEnd"/>
      <w:r w:rsidRPr="00EF037C">
        <w:rPr>
          <w:sz w:val="24"/>
          <w:szCs w:val="24"/>
        </w:rPr>
        <w:t xml:space="preserve"> (</w:t>
      </w:r>
      <w:proofErr w:type="spellStart"/>
      <w:r w:rsidRPr="00EF037C">
        <w:rPr>
          <w:sz w:val="24"/>
          <w:szCs w:val="24"/>
        </w:rPr>
        <w:t>C</w:t>
      </w:r>
      <w:r w:rsidRPr="00EF037C">
        <w:rPr>
          <w:sz w:val="24"/>
          <w:szCs w:val="24"/>
          <w:vertAlign w:val="subscript"/>
        </w:rPr>
        <w:t>dl</w:t>
      </w:r>
      <w:proofErr w:type="spellEnd"/>
      <w:r w:rsidRPr="00EF037C">
        <w:rPr>
          <w:sz w:val="24"/>
          <w:szCs w:val="24"/>
        </w:rPr>
        <w:t xml:space="preserve">) </w:t>
      </w:r>
      <w:proofErr w:type="spellStart"/>
      <w:r w:rsidRPr="00EF037C">
        <w:rPr>
          <w:sz w:val="24"/>
          <w:szCs w:val="24"/>
        </w:rPr>
        <w:t>with</w:t>
      </w:r>
      <w:proofErr w:type="spellEnd"/>
      <w:r w:rsidR="00896A1F">
        <w:rPr>
          <w:sz w:val="24"/>
          <w:szCs w:val="24"/>
        </w:rPr>
        <w:t xml:space="preserve"> a</w:t>
      </w:r>
      <w:r w:rsidRPr="00EF037C">
        <w:rPr>
          <w:sz w:val="24"/>
          <w:szCs w:val="24"/>
        </w:rPr>
        <w:t xml:space="preserve"> slope </w:t>
      </w:r>
      <w:proofErr w:type="spellStart"/>
      <w:r w:rsidR="00D55CDD">
        <w:rPr>
          <w:sz w:val="24"/>
          <w:szCs w:val="24"/>
        </w:rPr>
        <w:t>of</w:t>
      </w:r>
      <w:proofErr w:type="spellEnd"/>
      <w:r w:rsidR="00D55CDD">
        <w:rPr>
          <w:sz w:val="24"/>
          <w:szCs w:val="24"/>
        </w:rPr>
        <w:t xml:space="preserve"> </w:t>
      </w:r>
      <w:proofErr w:type="spellStart"/>
      <w:r w:rsidR="00EA4D67">
        <w:rPr>
          <w:sz w:val="24"/>
          <w:szCs w:val="24"/>
        </w:rPr>
        <w:t>approximately</w:t>
      </w:r>
      <w:proofErr w:type="spellEnd"/>
      <w:r w:rsidR="00EA4D67">
        <w:rPr>
          <w:sz w:val="24"/>
          <w:szCs w:val="24"/>
        </w:rPr>
        <w:t xml:space="preserve"> </w:t>
      </w:r>
      <w:r w:rsidRPr="00EF037C">
        <w:rPr>
          <w:sz w:val="24"/>
          <w:szCs w:val="24"/>
        </w:rPr>
        <w:t>-</w:t>
      </w:r>
      <w:r w:rsidR="00401FD2">
        <w:rPr>
          <w:sz w:val="24"/>
          <w:szCs w:val="24"/>
        </w:rPr>
        <w:t>0.</w:t>
      </w:r>
      <w:r w:rsidR="00B57AEC">
        <w:rPr>
          <w:sz w:val="24"/>
          <w:szCs w:val="24"/>
        </w:rPr>
        <w:t>8</w:t>
      </w:r>
      <w:r w:rsidRPr="00EF037C">
        <w:rPr>
          <w:sz w:val="24"/>
          <w:szCs w:val="24"/>
        </w:rPr>
        <w:t xml:space="preserve">, </w:t>
      </w:r>
      <w:proofErr w:type="spellStart"/>
      <w:r w:rsidRPr="00EF037C">
        <w:rPr>
          <w:sz w:val="24"/>
          <w:szCs w:val="24"/>
        </w:rPr>
        <w:t>which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occurs</w:t>
      </w:r>
      <w:proofErr w:type="spellEnd"/>
      <w:r w:rsidRPr="00EF037C">
        <w:rPr>
          <w:sz w:val="24"/>
          <w:szCs w:val="24"/>
        </w:rPr>
        <w:t xml:space="preserve"> at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phase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boundary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between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electrode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and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electrolyte</w:t>
      </w:r>
      <w:proofErr w:type="spellEnd"/>
      <w:r w:rsidRPr="00EF037C">
        <w:rPr>
          <w:sz w:val="24"/>
          <w:szCs w:val="24"/>
        </w:rPr>
        <w:t xml:space="preserve">,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charge</w:t>
      </w:r>
      <w:proofErr w:type="spellEnd"/>
      <w:r w:rsidRPr="00EF037C">
        <w:rPr>
          <w:sz w:val="24"/>
          <w:szCs w:val="24"/>
        </w:rPr>
        <w:t xml:space="preserve"> transfer </w:t>
      </w:r>
      <w:proofErr w:type="spellStart"/>
      <w:r w:rsidRPr="00EF037C">
        <w:rPr>
          <w:sz w:val="24"/>
          <w:szCs w:val="24"/>
        </w:rPr>
        <w:t>resistance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with</w:t>
      </w:r>
      <w:proofErr w:type="spellEnd"/>
      <w:r w:rsidRPr="00EF037C">
        <w:rPr>
          <w:sz w:val="24"/>
          <w:szCs w:val="24"/>
        </w:rPr>
        <w:t xml:space="preserve"> </w:t>
      </w:r>
      <w:r w:rsidR="00896A1F">
        <w:rPr>
          <w:sz w:val="24"/>
          <w:szCs w:val="24"/>
        </w:rPr>
        <w:t xml:space="preserve">a </w:t>
      </w:r>
      <w:r w:rsidRPr="00EF037C">
        <w:rPr>
          <w:sz w:val="24"/>
          <w:szCs w:val="24"/>
        </w:rPr>
        <w:t xml:space="preserve">slope </w:t>
      </w:r>
      <w:proofErr w:type="spellStart"/>
      <w:r w:rsidR="00D55CDD">
        <w:rPr>
          <w:sz w:val="24"/>
          <w:szCs w:val="24"/>
        </w:rPr>
        <w:t>of</w:t>
      </w:r>
      <w:proofErr w:type="spellEnd"/>
      <w:r w:rsidR="00D55CDD">
        <w:rPr>
          <w:sz w:val="24"/>
          <w:szCs w:val="24"/>
        </w:rPr>
        <w:t xml:space="preserve"> </w:t>
      </w:r>
      <w:proofErr w:type="spellStart"/>
      <w:r w:rsidR="00B52D8A">
        <w:rPr>
          <w:sz w:val="24"/>
          <w:szCs w:val="24"/>
        </w:rPr>
        <w:t>approximately</w:t>
      </w:r>
      <w:proofErr w:type="spellEnd"/>
      <w:r w:rsidR="00B52D8A">
        <w:rPr>
          <w:sz w:val="24"/>
          <w:szCs w:val="24"/>
        </w:rPr>
        <w:t xml:space="preserve"> </w:t>
      </w:r>
      <w:r w:rsidRPr="00EF037C">
        <w:rPr>
          <w:sz w:val="24"/>
          <w:szCs w:val="24"/>
        </w:rPr>
        <w:t>0 (</w:t>
      </w:r>
      <w:proofErr w:type="spellStart"/>
      <w:r w:rsidRPr="00EF037C">
        <w:rPr>
          <w:sz w:val="24"/>
          <w:szCs w:val="24"/>
        </w:rPr>
        <w:t>R</w:t>
      </w:r>
      <w:r w:rsidRPr="00EF037C">
        <w:rPr>
          <w:sz w:val="24"/>
          <w:szCs w:val="24"/>
          <w:vertAlign w:val="subscript"/>
        </w:rPr>
        <w:t>ct</w:t>
      </w:r>
      <w:proofErr w:type="spellEnd"/>
      <w:r w:rsidRPr="00EF037C">
        <w:rPr>
          <w:sz w:val="24"/>
          <w:szCs w:val="24"/>
        </w:rPr>
        <w:t xml:space="preserve">) </w:t>
      </w:r>
      <w:proofErr w:type="spellStart"/>
      <w:r w:rsidRPr="00EF037C">
        <w:rPr>
          <w:sz w:val="24"/>
          <w:szCs w:val="24"/>
        </w:rPr>
        <w:t>which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occurs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due</w:t>
      </w:r>
      <w:proofErr w:type="spellEnd"/>
      <w:r w:rsidRPr="00EF037C">
        <w:rPr>
          <w:sz w:val="24"/>
          <w:szCs w:val="24"/>
        </w:rPr>
        <w:t xml:space="preserve"> to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electrochemical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reaction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or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="00A946C9">
        <w:rPr>
          <w:sz w:val="24"/>
          <w:szCs w:val="24"/>
        </w:rPr>
        <w:t>due</w:t>
      </w:r>
      <w:proofErr w:type="spellEnd"/>
      <w:r w:rsidR="00A946C9">
        <w:rPr>
          <w:sz w:val="24"/>
          <w:szCs w:val="24"/>
        </w:rPr>
        <w:t xml:space="preserve"> to </w:t>
      </w:r>
      <w:proofErr w:type="spellStart"/>
      <w:r w:rsidR="001C74B6">
        <w:rPr>
          <w:sz w:val="24"/>
          <w:szCs w:val="24"/>
        </w:rPr>
        <w:t>the</w:t>
      </w:r>
      <w:proofErr w:type="spellEnd"/>
      <w:r w:rsidR="001C74B6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charge</w:t>
      </w:r>
      <w:proofErr w:type="spellEnd"/>
      <w:r w:rsidRPr="00EF037C">
        <w:rPr>
          <w:sz w:val="24"/>
          <w:szCs w:val="24"/>
        </w:rPr>
        <w:t xml:space="preserve"> transfer </w:t>
      </w:r>
      <w:proofErr w:type="spellStart"/>
      <w:r w:rsidRPr="00EF037C">
        <w:rPr>
          <w:sz w:val="24"/>
          <w:szCs w:val="24"/>
        </w:rPr>
        <w:t>between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electrolyte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and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metal, </w:t>
      </w:r>
      <w:r w:rsidR="00611BF3">
        <w:rPr>
          <w:sz w:val="24"/>
          <w:szCs w:val="24"/>
        </w:rPr>
        <w:t xml:space="preserve">as </w:t>
      </w:r>
      <w:proofErr w:type="spellStart"/>
      <w:r w:rsidR="00611BF3">
        <w:rPr>
          <w:sz w:val="24"/>
          <w:szCs w:val="24"/>
        </w:rPr>
        <w:t>well</w:t>
      </w:r>
      <w:proofErr w:type="spellEnd"/>
      <w:r w:rsidR="00611BF3">
        <w:rPr>
          <w:sz w:val="24"/>
          <w:szCs w:val="24"/>
        </w:rPr>
        <w:t xml:space="preserve"> as</w:t>
      </w:r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the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diffusion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with</w:t>
      </w:r>
      <w:proofErr w:type="spellEnd"/>
      <w:r w:rsidRPr="00EF037C">
        <w:rPr>
          <w:sz w:val="24"/>
          <w:szCs w:val="24"/>
        </w:rPr>
        <w:t xml:space="preserve"> </w:t>
      </w:r>
      <w:r w:rsidR="00896A1F">
        <w:rPr>
          <w:sz w:val="24"/>
          <w:szCs w:val="24"/>
        </w:rPr>
        <w:t xml:space="preserve">a </w:t>
      </w:r>
      <w:r w:rsidRPr="00EF037C">
        <w:rPr>
          <w:sz w:val="24"/>
          <w:szCs w:val="24"/>
        </w:rPr>
        <w:t xml:space="preserve">slope </w:t>
      </w:r>
      <w:proofErr w:type="spellStart"/>
      <w:r w:rsidR="00B52D8A">
        <w:rPr>
          <w:sz w:val="24"/>
          <w:szCs w:val="24"/>
        </w:rPr>
        <w:t>approximately</w:t>
      </w:r>
      <w:proofErr w:type="spellEnd"/>
      <w:r w:rsidR="00B52D8A">
        <w:rPr>
          <w:sz w:val="24"/>
          <w:szCs w:val="24"/>
        </w:rPr>
        <w:t xml:space="preserve"> </w:t>
      </w:r>
      <w:r w:rsidRPr="00EF037C">
        <w:rPr>
          <w:sz w:val="24"/>
          <w:szCs w:val="24"/>
        </w:rPr>
        <w:t xml:space="preserve">-0.5 </w:t>
      </w:r>
      <w:proofErr w:type="spellStart"/>
      <w:r w:rsidRPr="00EF037C">
        <w:rPr>
          <w:sz w:val="24"/>
          <w:szCs w:val="24"/>
        </w:rPr>
        <w:t>were</w:t>
      </w:r>
      <w:proofErr w:type="spellEnd"/>
      <w:r w:rsidRPr="00EF037C">
        <w:rPr>
          <w:sz w:val="24"/>
          <w:szCs w:val="24"/>
        </w:rPr>
        <w:t xml:space="preserve"> </w:t>
      </w:r>
      <w:proofErr w:type="spellStart"/>
      <w:r w:rsidRPr="00EF037C">
        <w:rPr>
          <w:sz w:val="24"/>
          <w:szCs w:val="24"/>
        </w:rPr>
        <w:t>detected</w:t>
      </w:r>
      <w:proofErr w:type="spellEnd"/>
      <w:r w:rsidRPr="00EF037C">
        <w:rPr>
          <w:sz w:val="24"/>
          <w:szCs w:val="24"/>
        </w:rPr>
        <w:t>.</w:t>
      </w:r>
    </w:p>
    <w:p w14:paraId="144B0199" w14:textId="382DAE10" w:rsidR="003323CA" w:rsidRDefault="005B62CF" w:rsidP="005B62CF">
      <w:pPr>
        <w:pStyle w:val="EndNoteBibliography"/>
        <w:spacing w:after="0" w:line="360" w:lineRule="auto"/>
        <w:rPr>
          <w:sz w:val="24"/>
          <w:szCs w:val="24"/>
        </w:rPr>
      </w:pPr>
      <w:r w:rsidRPr="005B62CF">
        <w:rPr>
          <w:sz w:val="24"/>
          <w:szCs w:val="24"/>
        </w:rPr>
        <w:t>In the phase spectrum of the Bode diagram</w:t>
      </w:r>
      <w:r w:rsidR="00D15580">
        <w:rPr>
          <w:sz w:val="24"/>
          <w:szCs w:val="24"/>
        </w:rPr>
        <w:t xml:space="preserve"> (Figure </w:t>
      </w:r>
      <w:r w:rsidR="007C6579">
        <w:rPr>
          <w:sz w:val="24"/>
          <w:szCs w:val="24"/>
        </w:rPr>
        <w:t>5</w:t>
      </w:r>
      <w:r w:rsidR="00D15580">
        <w:rPr>
          <w:sz w:val="24"/>
          <w:szCs w:val="24"/>
        </w:rPr>
        <w:t>)</w:t>
      </w:r>
      <w:r w:rsidRPr="005B62CF">
        <w:rPr>
          <w:sz w:val="24"/>
          <w:szCs w:val="24"/>
        </w:rPr>
        <w:t xml:space="preserve">, </w:t>
      </w:r>
      <w:r w:rsidR="001C74B6">
        <w:rPr>
          <w:sz w:val="24"/>
          <w:szCs w:val="24"/>
        </w:rPr>
        <w:t xml:space="preserve">the </w:t>
      </w:r>
      <w:r w:rsidRPr="005B62CF">
        <w:rPr>
          <w:sz w:val="24"/>
          <w:szCs w:val="24"/>
        </w:rPr>
        <w:t xml:space="preserve">resistance is described as </w:t>
      </w:r>
      <w:r w:rsidR="00F40607">
        <w:rPr>
          <w:sz w:val="24"/>
          <w:szCs w:val="24"/>
        </w:rPr>
        <w:t xml:space="preserve">the </w:t>
      </w:r>
      <w:r w:rsidRPr="005B62CF">
        <w:rPr>
          <w:sz w:val="24"/>
          <w:szCs w:val="24"/>
        </w:rPr>
        <w:t>negative phase at</w:t>
      </w:r>
      <w:r w:rsidR="00EE0B9C">
        <w:rPr>
          <w:sz w:val="24"/>
          <w:szCs w:val="24"/>
        </w:rPr>
        <w:t xml:space="preserve"> approximately</w:t>
      </w:r>
      <w:r w:rsidRPr="005B62CF">
        <w:rPr>
          <w:sz w:val="24"/>
          <w:szCs w:val="24"/>
        </w:rPr>
        <w:t xml:space="preserve"> 0°, </w:t>
      </w:r>
      <w:r w:rsidR="001C74B6">
        <w:rPr>
          <w:sz w:val="24"/>
          <w:szCs w:val="24"/>
        </w:rPr>
        <w:t xml:space="preserve">the </w:t>
      </w:r>
      <w:r w:rsidRPr="005B62CF">
        <w:rPr>
          <w:sz w:val="24"/>
          <w:szCs w:val="24"/>
        </w:rPr>
        <w:t xml:space="preserve">diffusion at </w:t>
      </w:r>
      <w:r w:rsidR="00D34AF7">
        <w:rPr>
          <w:sz w:val="24"/>
          <w:szCs w:val="24"/>
        </w:rPr>
        <w:t>the negative phase at</w:t>
      </w:r>
      <w:r w:rsidR="00EE0B9C">
        <w:rPr>
          <w:sz w:val="24"/>
          <w:szCs w:val="24"/>
        </w:rPr>
        <w:t xml:space="preserve"> approximately</w:t>
      </w:r>
      <w:r w:rsidR="00D34AF7">
        <w:rPr>
          <w:sz w:val="24"/>
          <w:szCs w:val="24"/>
        </w:rPr>
        <w:t xml:space="preserve"> </w:t>
      </w:r>
      <w:r w:rsidRPr="005B62CF">
        <w:rPr>
          <w:sz w:val="24"/>
          <w:szCs w:val="24"/>
        </w:rPr>
        <w:t xml:space="preserve">45°, and </w:t>
      </w:r>
      <w:r w:rsidR="001C74B6">
        <w:rPr>
          <w:sz w:val="24"/>
          <w:szCs w:val="24"/>
        </w:rPr>
        <w:t xml:space="preserve">the </w:t>
      </w:r>
      <w:r w:rsidR="007B4C73">
        <w:rPr>
          <w:sz w:val="24"/>
          <w:szCs w:val="24"/>
        </w:rPr>
        <w:t xml:space="preserve">non-ideal </w:t>
      </w:r>
      <w:r w:rsidRPr="005B62CF">
        <w:rPr>
          <w:sz w:val="24"/>
          <w:szCs w:val="24"/>
        </w:rPr>
        <w:t xml:space="preserve">capacitance with </w:t>
      </w:r>
      <w:r w:rsidR="00F40607">
        <w:rPr>
          <w:sz w:val="24"/>
          <w:szCs w:val="24"/>
        </w:rPr>
        <w:t xml:space="preserve">the </w:t>
      </w:r>
      <w:r w:rsidRPr="005B62CF">
        <w:rPr>
          <w:sz w:val="24"/>
          <w:szCs w:val="24"/>
        </w:rPr>
        <w:t xml:space="preserve">negative phase </w:t>
      </w:r>
      <w:r w:rsidR="00E22D75">
        <w:rPr>
          <w:sz w:val="24"/>
          <w:szCs w:val="24"/>
        </w:rPr>
        <w:t>at approximately 60</w:t>
      </w:r>
      <w:r w:rsidR="00EE0B9C" w:rsidRPr="005B62CF">
        <w:rPr>
          <w:sz w:val="24"/>
          <w:szCs w:val="24"/>
        </w:rPr>
        <w:t>°</w:t>
      </w:r>
      <w:r w:rsidRPr="005B62CF">
        <w:rPr>
          <w:sz w:val="24"/>
          <w:szCs w:val="24"/>
        </w:rPr>
        <w:t>.</w:t>
      </w:r>
    </w:p>
    <w:p w14:paraId="5C4DDB86" w14:textId="40E5244F" w:rsidR="006248AD" w:rsidRDefault="00D21B1B" w:rsidP="007C6387">
      <w:pPr>
        <w:pStyle w:val="EndNoteBibliography"/>
        <w:keepNext/>
        <w:spacing w:after="0" w:line="360" w:lineRule="auto"/>
        <w:jc w:val="left"/>
      </w:pPr>
      <w:r>
        <w:rPr>
          <w:sz w:val="24"/>
          <w:szCs w:val="24"/>
        </w:rPr>
        <w:lastRenderedPageBreak/>
        <w:drawing>
          <wp:inline distT="0" distB="0" distL="0" distR="0" wp14:anchorId="018A53C1" wp14:editId="7B7568F3">
            <wp:extent cx="6120000" cy="42696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2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D48" w:rsidRPr="0035613A">
        <w:rPr>
          <w:rFonts w:ascii="Arial" w:hAnsi="Arial" w:cs="Arial"/>
          <w:sz w:val="16"/>
          <w:szCs w:val="16"/>
        </w:rPr>
        <w:t xml:space="preserve">Figure </w:t>
      </w:r>
      <w:r w:rsidR="00880D48" w:rsidRPr="0035613A">
        <w:rPr>
          <w:rFonts w:ascii="Arial" w:hAnsi="Arial" w:cs="Arial"/>
          <w:i/>
          <w:iCs/>
          <w:sz w:val="16"/>
          <w:szCs w:val="16"/>
        </w:rPr>
        <w:fldChar w:fldCharType="begin"/>
      </w:r>
      <w:r w:rsidR="00880D48" w:rsidRPr="0035613A">
        <w:rPr>
          <w:rFonts w:ascii="Arial" w:hAnsi="Arial" w:cs="Arial"/>
          <w:sz w:val="16"/>
          <w:szCs w:val="16"/>
        </w:rPr>
        <w:instrText xml:space="preserve"> SEQ Figure \* ARABIC </w:instrText>
      </w:r>
      <w:r w:rsidR="00880D48" w:rsidRPr="0035613A">
        <w:rPr>
          <w:rFonts w:ascii="Arial" w:hAnsi="Arial" w:cs="Arial"/>
          <w:i/>
          <w:iCs/>
          <w:sz w:val="16"/>
          <w:szCs w:val="16"/>
        </w:rPr>
        <w:fldChar w:fldCharType="separate"/>
      </w:r>
      <w:r w:rsidR="002020E7">
        <w:rPr>
          <w:rFonts w:ascii="Arial" w:hAnsi="Arial" w:cs="Arial"/>
          <w:sz w:val="16"/>
          <w:szCs w:val="16"/>
        </w:rPr>
        <w:t>5</w:t>
      </w:r>
      <w:r w:rsidR="00880D48" w:rsidRPr="0035613A">
        <w:rPr>
          <w:rFonts w:ascii="Arial" w:hAnsi="Arial" w:cs="Arial"/>
          <w:i/>
          <w:iCs/>
          <w:sz w:val="16"/>
          <w:szCs w:val="16"/>
        </w:rPr>
        <w:fldChar w:fldCharType="end"/>
      </w:r>
      <w:r w:rsidR="00880D48" w:rsidRPr="0035613A">
        <w:rPr>
          <w:rFonts w:ascii="Arial" w:hAnsi="Arial" w:cs="Arial"/>
          <w:sz w:val="16"/>
          <w:szCs w:val="16"/>
        </w:rPr>
        <w:t>: Bode diagram of the EIS measurement.</w:t>
      </w:r>
      <w:r w:rsidR="00D04FA4">
        <w:rPr>
          <w:rFonts w:ascii="Arial" w:hAnsi="Arial" w:cs="Arial"/>
          <w:sz w:val="16"/>
          <w:szCs w:val="16"/>
        </w:rPr>
        <w:t xml:space="preserve"> The Bode diagram include</w:t>
      </w:r>
      <w:r w:rsidR="00102471">
        <w:rPr>
          <w:rFonts w:ascii="Arial" w:hAnsi="Arial" w:cs="Arial"/>
          <w:sz w:val="16"/>
          <w:szCs w:val="16"/>
        </w:rPr>
        <w:t>s</w:t>
      </w:r>
      <w:r w:rsidR="00D04FA4">
        <w:rPr>
          <w:rFonts w:ascii="Arial" w:hAnsi="Arial" w:cs="Arial"/>
          <w:sz w:val="16"/>
          <w:szCs w:val="16"/>
        </w:rPr>
        <w:t xml:space="preserve"> </w:t>
      </w:r>
      <w:r w:rsidR="00102471">
        <w:rPr>
          <w:rFonts w:ascii="Arial" w:hAnsi="Arial" w:cs="Arial"/>
          <w:sz w:val="16"/>
          <w:szCs w:val="16"/>
        </w:rPr>
        <w:t xml:space="preserve">an </w:t>
      </w:r>
      <w:r w:rsidR="00D04FA4">
        <w:rPr>
          <w:rFonts w:ascii="Arial" w:hAnsi="Arial" w:cs="Arial"/>
          <w:sz w:val="16"/>
          <w:szCs w:val="16"/>
        </w:rPr>
        <w:t>impedance diagram</w:t>
      </w:r>
      <w:r w:rsidR="008F7B8E">
        <w:rPr>
          <w:rFonts w:ascii="Arial" w:hAnsi="Arial" w:cs="Arial"/>
          <w:sz w:val="16"/>
          <w:szCs w:val="16"/>
        </w:rPr>
        <w:t xml:space="preserve"> </w:t>
      </w:r>
      <w:r w:rsidR="00C22CCC">
        <w:rPr>
          <w:rFonts w:ascii="Arial" w:hAnsi="Arial" w:cs="Arial"/>
          <w:sz w:val="16"/>
          <w:szCs w:val="16"/>
        </w:rPr>
        <w:t>described with squares</w:t>
      </w:r>
      <w:r w:rsidR="00D04FA4">
        <w:rPr>
          <w:rFonts w:ascii="Arial" w:hAnsi="Arial" w:cs="Arial"/>
          <w:sz w:val="16"/>
          <w:szCs w:val="16"/>
        </w:rPr>
        <w:t xml:space="preserve"> and </w:t>
      </w:r>
      <w:r w:rsidR="00102471">
        <w:rPr>
          <w:rFonts w:ascii="Arial" w:hAnsi="Arial" w:cs="Arial"/>
          <w:sz w:val="16"/>
          <w:szCs w:val="16"/>
        </w:rPr>
        <w:t xml:space="preserve">a </w:t>
      </w:r>
      <w:r w:rsidR="00D04FA4">
        <w:rPr>
          <w:rFonts w:ascii="Arial" w:hAnsi="Arial" w:cs="Arial"/>
          <w:sz w:val="16"/>
          <w:szCs w:val="16"/>
        </w:rPr>
        <w:t>phase diagram</w:t>
      </w:r>
      <w:r w:rsidR="00C22CCC">
        <w:rPr>
          <w:rFonts w:ascii="Arial" w:hAnsi="Arial" w:cs="Arial"/>
          <w:sz w:val="16"/>
          <w:szCs w:val="16"/>
        </w:rPr>
        <w:t xml:space="preserve"> described with triangles</w:t>
      </w:r>
      <w:r w:rsidR="00D04FA4">
        <w:rPr>
          <w:rFonts w:ascii="Arial" w:hAnsi="Arial" w:cs="Arial"/>
          <w:sz w:val="16"/>
          <w:szCs w:val="16"/>
        </w:rPr>
        <w:t>.</w:t>
      </w:r>
      <w:r w:rsidR="008F7B8E" w:rsidRPr="00EC59CA">
        <w:rPr>
          <w:sz w:val="24"/>
          <w:szCs w:val="24"/>
        </w:rPr>
        <w:tab/>
      </w:r>
    </w:p>
    <w:p w14:paraId="12034020" w14:textId="77777777" w:rsidR="001457B5" w:rsidRPr="001457B5" w:rsidRDefault="001457B5" w:rsidP="001457B5">
      <w:pPr>
        <w:pStyle w:val="EndNoteBibliography"/>
        <w:keepNext/>
        <w:spacing w:after="0" w:line="360" w:lineRule="auto"/>
      </w:pPr>
    </w:p>
    <w:p w14:paraId="0173F917" w14:textId="597A438E" w:rsidR="00C76CC2" w:rsidRDefault="007B58F3" w:rsidP="008D6DD1">
      <w:pPr>
        <w:pStyle w:val="EndNoteBibliography"/>
        <w:spacing w:after="60" w:line="360" w:lineRule="auto"/>
        <w:rPr>
          <w:sz w:val="24"/>
          <w:szCs w:val="24"/>
        </w:rPr>
      </w:pPr>
      <w:r w:rsidRPr="007B58F3">
        <w:rPr>
          <w:sz w:val="24"/>
          <w:szCs w:val="24"/>
        </w:rPr>
        <w:t xml:space="preserve">The </w:t>
      </w:r>
      <w:r w:rsidR="000513EA">
        <w:rPr>
          <w:sz w:val="24"/>
          <w:szCs w:val="24"/>
        </w:rPr>
        <w:t>equivalent electrical circuit</w:t>
      </w:r>
      <w:r w:rsidR="00C76CC2">
        <w:rPr>
          <w:sz w:val="24"/>
          <w:szCs w:val="24"/>
        </w:rPr>
        <w:t>s</w:t>
      </w:r>
      <w:r w:rsidR="000513EA">
        <w:rPr>
          <w:sz w:val="24"/>
          <w:szCs w:val="24"/>
        </w:rPr>
        <w:t xml:space="preserve"> (ECC) of </w:t>
      </w:r>
      <w:r w:rsidRPr="007B58F3">
        <w:rPr>
          <w:sz w:val="24"/>
          <w:szCs w:val="24"/>
        </w:rPr>
        <w:t xml:space="preserve">the stainless steel electrochemical cell without and with the yeast on the working electrode (WE) </w:t>
      </w:r>
      <w:r w:rsidR="006243F6">
        <w:rPr>
          <w:sz w:val="24"/>
          <w:szCs w:val="24"/>
        </w:rPr>
        <w:t xml:space="preserve">are </w:t>
      </w:r>
      <w:r w:rsidR="001C74B6">
        <w:rPr>
          <w:sz w:val="24"/>
          <w:szCs w:val="24"/>
        </w:rPr>
        <w:t>shown</w:t>
      </w:r>
      <w:r w:rsidR="006243F6">
        <w:rPr>
          <w:sz w:val="24"/>
          <w:szCs w:val="24"/>
        </w:rPr>
        <w:t xml:space="preserve"> in Figure </w:t>
      </w:r>
      <w:r w:rsidR="007C6579">
        <w:rPr>
          <w:sz w:val="24"/>
          <w:szCs w:val="24"/>
        </w:rPr>
        <w:t>6</w:t>
      </w:r>
      <w:r w:rsidRPr="007B58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1D9016B" w14:textId="0B993FD9" w:rsidR="008D6DD1" w:rsidRPr="008D6DD1" w:rsidRDefault="007B58F3" w:rsidP="008D6DD1">
      <w:pPr>
        <w:pStyle w:val="EndNoteBibliography"/>
        <w:spacing w:after="60" w:line="360" w:lineRule="auto"/>
        <w:rPr>
          <w:strike/>
          <w:sz w:val="24"/>
          <w:szCs w:val="24"/>
        </w:rPr>
      </w:pPr>
      <w:r w:rsidRPr="008D6DD1">
        <w:rPr>
          <w:sz w:val="24"/>
          <w:szCs w:val="24"/>
        </w:rPr>
        <w:t xml:space="preserve">The </w:t>
      </w:r>
      <w:r w:rsidR="00CF409D">
        <w:rPr>
          <w:sz w:val="24"/>
          <w:szCs w:val="24"/>
        </w:rPr>
        <w:t>ECC</w:t>
      </w:r>
      <w:r w:rsidRPr="008D6DD1">
        <w:rPr>
          <w:sz w:val="24"/>
          <w:szCs w:val="24"/>
        </w:rPr>
        <w:t xml:space="preserve"> </w:t>
      </w:r>
      <w:r w:rsidR="00AC7E42" w:rsidRPr="008D6DD1">
        <w:rPr>
          <w:sz w:val="24"/>
          <w:szCs w:val="24"/>
        </w:rPr>
        <w:t xml:space="preserve">of the electrochemical cell without yeast cells attached to the </w:t>
      </w:r>
      <w:r w:rsidR="00FE65AF" w:rsidRPr="008D6DD1">
        <w:rPr>
          <w:sz w:val="24"/>
          <w:szCs w:val="24"/>
        </w:rPr>
        <w:t xml:space="preserve">stainless steel electrode </w:t>
      </w:r>
      <w:r w:rsidRPr="008D6DD1">
        <w:rPr>
          <w:sz w:val="24"/>
          <w:szCs w:val="24"/>
        </w:rPr>
        <w:t xml:space="preserve">is </w:t>
      </w:r>
      <w:r w:rsidR="00CC4AC9">
        <w:rPr>
          <w:sz w:val="24"/>
          <w:szCs w:val="24"/>
        </w:rPr>
        <w:t>depicted</w:t>
      </w:r>
      <w:r w:rsidRPr="008D6DD1">
        <w:rPr>
          <w:sz w:val="24"/>
          <w:szCs w:val="24"/>
        </w:rPr>
        <w:t xml:space="preserve"> </w:t>
      </w:r>
      <w:r w:rsidR="003C1E57">
        <w:rPr>
          <w:sz w:val="24"/>
          <w:szCs w:val="24"/>
        </w:rPr>
        <w:t xml:space="preserve">in </w:t>
      </w:r>
      <w:r w:rsidRPr="008D6DD1">
        <w:rPr>
          <w:sz w:val="24"/>
          <w:szCs w:val="24"/>
        </w:rPr>
        <w:t xml:space="preserve">Figure </w:t>
      </w:r>
      <w:r w:rsidR="007C6579">
        <w:rPr>
          <w:sz w:val="24"/>
          <w:szCs w:val="24"/>
        </w:rPr>
        <w:t>6</w:t>
      </w:r>
      <w:r w:rsidR="0096740A" w:rsidRPr="008D6DD1">
        <w:rPr>
          <w:sz w:val="24"/>
          <w:szCs w:val="24"/>
        </w:rPr>
        <w:t>A</w:t>
      </w:r>
      <w:r w:rsidRPr="008D6DD1">
        <w:rPr>
          <w:sz w:val="24"/>
          <w:szCs w:val="24"/>
        </w:rPr>
        <w:t>. The equivalent circuit consists of the solution resistance (R</w:t>
      </w:r>
      <w:r w:rsidRPr="008D6DD1">
        <w:rPr>
          <w:sz w:val="24"/>
          <w:szCs w:val="24"/>
          <w:vertAlign w:val="subscript"/>
        </w:rPr>
        <w:t>s</w:t>
      </w:r>
      <w:r w:rsidRPr="008D6DD1">
        <w:rPr>
          <w:sz w:val="24"/>
          <w:szCs w:val="24"/>
        </w:rPr>
        <w:t>), the capacitance of the electrical double layer (C</w:t>
      </w:r>
      <w:r w:rsidRPr="008D6DD1">
        <w:rPr>
          <w:sz w:val="24"/>
          <w:szCs w:val="24"/>
          <w:vertAlign w:val="subscript"/>
        </w:rPr>
        <w:t>dl</w:t>
      </w:r>
      <w:r w:rsidRPr="008D6DD1">
        <w:rPr>
          <w:sz w:val="24"/>
          <w:szCs w:val="24"/>
        </w:rPr>
        <w:t>), the charge transfer resistance (R</w:t>
      </w:r>
      <w:r w:rsidRPr="008D6DD1">
        <w:rPr>
          <w:sz w:val="24"/>
          <w:szCs w:val="24"/>
          <w:vertAlign w:val="subscript"/>
        </w:rPr>
        <w:t>ct</w:t>
      </w:r>
      <w:r w:rsidRPr="008D6DD1">
        <w:rPr>
          <w:sz w:val="24"/>
          <w:szCs w:val="24"/>
        </w:rPr>
        <w:t>), and the Warburg impedance (</w:t>
      </w:r>
      <w:r w:rsidR="005643ED">
        <w:rPr>
          <w:sz w:val="24"/>
          <w:szCs w:val="24"/>
        </w:rPr>
        <w:t>W</w:t>
      </w:r>
      <w:r w:rsidR="005643ED" w:rsidRPr="00CE66F8">
        <w:rPr>
          <w:sz w:val="24"/>
          <w:szCs w:val="24"/>
          <w:vertAlign w:val="subscript"/>
        </w:rPr>
        <w:t>o</w:t>
      </w:r>
      <w:r w:rsidR="005643ED">
        <w:rPr>
          <w:sz w:val="24"/>
          <w:szCs w:val="24"/>
        </w:rPr>
        <w:t>)</w:t>
      </w:r>
      <w:r w:rsidRPr="008D6DD1">
        <w:rPr>
          <w:sz w:val="24"/>
          <w:szCs w:val="24"/>
        </w:rPr>
        <w:t>.</w:t>
      </w:r>
    </w:p>
    <w:p w14:paraId="31BF5DB1" w14:textId="7001DF00" w:rsidR="005B62CF" w:rsidRPr="008D6DD1" w:rsidRDefault="005B62CF" w:rsidP="008D6DD1">
      <w:pPr>
        <w:pStyle w:val="EndNoteBibliography"/>
        <w:spacing w:after="60" w:line="360" w:lineRule="auto"/>
        <w:rPr>
          <w:strike/>
          <w:sz w:val="24"/>
          <w:szCs w:val="24"/>
        </w:rPr>
      </w:pPr>
      <w:r w:rsidRPr="008D6DD1">
        <w:rPr>
          <w:sz w:val="24"/>
          <w:szCs w:val="24"/>
        </w:rPr>
        <w:t xml:space="preserve">The </w:t>
      </w:r>
      <w:r w:rsidR="00CF409D">
        <w:rPr>
          <w:sz w:val="24"/>
          <w:szCs w:val="24"/>
        </w:rPr>
        <w:t xml:space="preserve">ECC </w:t>
      </w:r>
      <w:r w:rsidR="00FE65AF" w:rsidRPr="008D6DD1">
        <w:rPr>
          <w:sz w:val="24"/>
          <w:szCs w:val="24"/>
        </w:rPr>
        <w:t xml:space="preserve">of the electrochemical cell with the yeast </w:t>
      </w:r>
      <w:r w:rsidR="004D5C65" w:rsidRPr="008D6DD1">
        <w:rPr>
          <w:sz w:val="24"/>
          <w:szCs w:val="24"/>
        </w:rPr>
        <w:t xml:space="preserve">cells attached to </w:t>
      </w:r>
      <w:r w:rsidR="004D5C65">
        <w:rPr>
          <w:sz w:val="24"/>
          <w:szCs w:val="24"/>
        </w:rPr>
        <w:t xml:space="preserve">the working electrode is </w:t>
      </w:r>
      <w:r w:rsidR="00CC4AC9">
        <w:rPr>
          <w:sz w:val="24"/>
          <w:szCs w:val="24"/>
        </w:rPr>
        <w:t>shown</w:t>
      </w:r>
      <w:r w:rsidR="00430A12">
        <w:rPr>
          <w:sz w:val="24"/>
          <w:szCs w:val="24"/>
        </w:rPr>
        <w:t xml:space="preserve"> </w:t>
      </w:r>
      <w:r w:rsidR="003C1E57">
        <w:rPr>
          <w:sz w:val="24"/>
          <w:szCs w:val="24"/>
        </w:rPr>
        <w:t>in</w:t>
      </w:r>
      <w:r w:rsidR="00430A12">
        <w:rPr>
          <w:sz w:val="24"/>
          <w:szCs w:val="24"/>
        </w:rPr>
        <w:t xml:space="preserve"> the </w:t>
      </w:r>
      <w:r w:rsidR="005651DD" w:rsidRPr="00DD4105">
        <w:rPr>
          <w:sz w:val="24"/>
          <w:szCs w:val="24"/>
        </w:rPr>
        <w:t xml:space="preserve">Figure </w:t>
      </w:r>
      <w:r w:rsidR="007C6579">
        <w:rPr>
          <w:sz w:val="24"/>
          <w:szCs w:val="24"/>
        </w:rPr>
        <w:t>6</w:t>
      </w:r>
      <w:r w:rsidR="0096740A">
        <w:rPr>
          <w:sz w:val="24"/>
          <w:szCs w:val="24"/>
        </w:rPr>
        <w:t>B</w:t>
      </w:r>
      <w:r w:rsidR="004D5C65">
        <w:rPr>
          <w:sz w:val="24"/>
          <w:szCs w:val="24"/>
        </w:rPr>
        <w:t xml:space="preserve"> and</w:t>
      </w:r>
      <w:r w:rsidR="005651DD" w:rsidRPr="00DD4105">
        <w:rPr>
          <w:sz w:val="24"/>
          <w:szCs w:val="24"/>
        </w:rPr>
        <w:t xml:space="preserve"> </w:t>
      </w:r>
      <w:r w:rsidRPr="00DD4105">
        <w:rPr>
          <w:sz w:val="24"/>
          <w:szCs w:val="24"/>
        </w:rPr>
        <w:t>consists</w:t>
      </w:r>
      <w:r w:rsidRPr="005B62CF">
        <w:rPr>
          <w:sz w:val="24"/>
          <w:szCs w:val="24"/>
        </w:rPr>
        <w:t xml:space="preserve"> of the solution resistance </w:t>
      </w:r>
      <w:r w:rsidR="00430A12">
        <w:rPr>
          <w:sz w:val="24"/>
          <w:szCs w:val="24"/>
        </w:rPr>
        <w:t>(</w:t>
      </w:r>
      <w:r w:rsidRPr="005B62CF">
        <w:rPr>
          <w:sz w:val="24"/>
          <w:szCs w:val="24"/>
        </w:rPr>
        <w:t>R</w:t>
      </w:r>
      <w:r w:rsidRPr="00606AD6">
        <w:rPr>
          <w:sz w:val="24"/>
          <w:szCs w:val="24"/>
          <w:vertAlign w:val="subscript"/>
        </w:rPr>
        <w:t>s</w:t>
      </w:r>
      <w:r w:rsidRPr="005B62CF">
        <w:rPr>
          <w:sz w:val="24"/>
          <w:szCs w:val="24"/>
        </w:rPr>
        <w:t>), the yeast layer capacitance</w:t>
      </w:r>
      <w:r w:rsidR="00002C78">
        <w:rPr>
          <w:sz w:val="24"/>
          <w:szCs w:val="24"/>
        </w:rPr>
        <w:t xml:space="preserve"> (C</w:t>
      </w:r>
      <w:r w:rsidR="00CE66F8" w:rsidRPr="00CE66F8">
        <w:rPr>
          <w:sz w:val="24"/>
          <w:szCs w:val="24"/>
          <w:vertAlign w:val="subscript"/>
        </w:rPr>
        <w:t>y</w:t>
      </w:r>
      <w:r w:rsidR="00002C78">
        <w:rPr>
          <w:sz w:val="24"/>
          <w:szCs w:val="24"/>
        </w:rPr>
        <w:t>)</w:t>
      </w:r>
      <w:r w:rsidRPr="005B62CF">
        <w:rPr>
          <w:sz w:val="24"/>
          <w:szCs w:val="24"/>
        </w:rPr>
        <w:t>, the yeast layer resistance</w:t>
      </w:r>
      <w:r w:rsidR="00002C78">
        <w:rPr>
          <w:sz w:val="24"/>
          <w:szCs w:val="24"/>
        </w:rPr>
        <w:t xml:space="preserve"> (R</w:t>
      </w:r>
      <w:r w:rsidR="00CE66F8" w:rsidRPr="00CE66F8">
        <w:rPr>
          <w:sz w:val="24"/>
          <w:szCs w:val="24"/>
          <w:vertAlign w:val="subscript"/>
        </w:rPr>
        <w:t>y</w:t>
      </w:r>
      <w:r w:rsidR="00002C78">
        <w:rPr>
          <w:sz w:val="24"/>
          <w:szCs w:val="24"/>
        </w:rPr>
        <w:t>)</w:t>
      </w:r>
      <w:r w:rsidRPr="005B62CF">
        <w:rPr>
          <w:sz w:val="24"/>
          <w:szCs w:val="24"/>
        </w:rPr>
        <w:t xml:space="preserve">, the capacitance of the electrical double layer </w:t>
      </w:r>
      <w:r w:rsidRPr="00866A94">
        <w:rPr>
          <w:sz w:val="24"/>
          <w:szCs w:val="24"/>
        </w:rPr>
        <w:t>(</w:t>
      </w:r>
      <w:r w:rsidR="007868EF">
        <w:rPr>
          <w:sz w:val="24"/>
          <w:szCs w:val="24"/>
        </w:rPr>
        <w:t>C</w:t>
      </w:r>
      <w:r w:rsidR="007868EF" w:rsidRPr="007868EF">
        <w:rPr>
          <w:sz w:val="24"/>
          <w:szCs w:val="24"/>
          <w:vertAlign w:val="subscript"/>
        </w:rPr>
        <w:t>dl</w:t>
      </w:r>
      <w:r w:rsidR="007868EF">
        <w:rPr>
          <w:sz w:val="24"/>
          <w:szCs w:val="24"/>
        </w:rPr>
        <w:t>)</w:t>
      </w:r>
      <w:r w:rsidRPr="00866A94">
        <w:rPr>
          <w:sz w:val="24"/>
          <w:szCs w:val="24"/>
        </w:rPr>
        <w:t>, the charge</w:t>
      </w:r>
      <w:r w:rsidRPr="005B62CF">
        <w:rPr>
          <w:sz w:val="24"/>
          <w:szCs w:val="24"/>
        </w:rPr>
        <w:t xml:space="preserve"> transfer resistance (</w:t>
      </w:r>
      <w:r w:rsidR="008E39AD">
        <w:rPr>
          <w:sz w:val="24"/>
          <w:szCs w:val="24"/>
        </w:rPr>
        <w:t>R</w:t>
      </w:r>
      <w:r w:rsidR="005F637C">
        <w:rPr>
          <w:sz w:val="24"/>
          <w:szCs w:val="24"/>
          <w:vertAlign w:val="subscript"/>
        </w:rPr>
        <w:t>ct</w:t>
      </w:r>
      <w:r w:rsidRPr="005B62CF">
        <w:rPr>
          <w:sz w:val="24"/>
          <w:szCs w:val="24"/>
        </w:rPr>
        <w:t>),</w:t>
      </w:r>
      <w:r w:rsidR="008E39AD">
        <w:rPr>
          <w:sz w:val="24"/>
          <w:szCs w:val="24"/>
        </w:rPr>
        <w:t xml:space="preserve"> </w:t>
      </w:r>
      <w:r w:rsidR="009F36D6">
        <w:rPr>
          <w:sz w:val="24"/>
          <w:szCs w:val="24"/>
        </w:rPr>
        <w:t>and the Warburg open diffusion</w:t>
      </w:r>
      <w:r w:rsidR="00606AD6">
        <w:rPr>
          <w:sz w:val="24"/>
          <w:szCs w:val="24"/>
        </w:rPr>
        <w:t xml:space="preserve"> (W</w:t>
      </w:r>
      <w:r w:rsidR="00606AD6" w:rsidRPr="00606AD6">
        <w:rPr>
          <w:sz w:val="24"/>
          <w:szCs w:val="24"/>
          <w:vertAlign w:val="subscript"/>
        </w:rPr>
        <w:t>o</w:t>
      </w:r>
      <w:r w:rsidR="00606AD6">
        <w:rPr>
          <w:sz w:val="24"/>
          <w:szCs w:val="24"/>
        </w:rPr>
        <w:t>)</w:t>
      </w:r>
      <w:r w:rsidRPr="005B62CF">
        <w:rPr>
          <w:sz w:val="24"/>
          <w:szCs w:val="24"/>
        </w:rPr>
        <w:t>.</w:t>
      </w:r>
      <w:r w:rsidR="00516D13">
        <w:rPr>
          <w:sz w:val="24"/>
          <w:szCs w:val="24"/>
        </w:rPr>
        <w:t xml:space="preserve"> </w:t>
      </w:r>
    </w:p>
    <w:p w14:paraId="5D123DF2" w14:textId="39E2CA1D" w:rsidR="00037B39" w:rsidRDefault="005643ED" w:rsidP="0096740A">
      <w:pPr>
        <w:pStyle w:val="EndNoteBibliography"/>
        <w:keepNext/>
        <w:spacing w:after="60" w:line="360" w:lineRule="auto"/>
        <w:jc w:val="left"/>
      </w:pPr>
      <w:r>
        <w:rPr>
          <w:sz w:val="24"/>
          <w:szCs w:val="24"/>
        </w:rPr>
        <w:lastRenderedPageBreak/>
        <w:drawing>
          <wp:inline distT="0" distB="0" distL="0" distR="0" wp14:anchorId="4C7084A4" wp14:editId="6E775E2A">
            <wp:extent cx="6120000" cy="23904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4" b="16274"/>
                    <a:stretch/>
                  </pic:blipFill>
                  <pic:spPr bwMode="auto">
                    <a:xfrm>
                      <a:off x="0" y="0"/>
                      <a:ext cx="6120000" cy="23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C8D5C" w14:textId="403AA23D" w:rsidR="00062A16" w:rsidRPr="004F3F9E" w:rsidRDefault="00037B39" w:rsidP="00555F2E">
      <w:pPr>
        <w:pStyle w:val="EndNoteBibliography"/>
        <w:spacing w:after="60" w:line="360" w:lineRule="auto"/>
        <w:rPr>
          <w:rFonts w:ascii="Arial" w:hAnsi="Arial" w:cs="Arial"/>
          <w:sz w:val="16"/>
          <w:szCs w:val="16"/>
        </w:rPr>
      </w:pPr>
      <w:bookmarkStart w:id="0" w:name="_Hlk86829643"/>
      <w:r w:rsidRPr="004F3F9E">
        <w:rPr>
          <w:rFonts w:ascii="Arial" w:hAnsi="Arial" w:cs="Arial"/>
          <w:sz w:val="16"/>
          <w:szCs w:val="16"/>
        </w:rPr>
        <w:t xml:space="preserve">Figure </w:t>
      </w:r>
      <w:r w:rsidRPr="004F3F9E">
        <w:rPr>
          <w:rFonts w:ascii="Arial" w:hAnsi="Arial" w:cs="Arial"/>
          <w:sz w:val="16"/>
          <w:szCs w:val="16"/>
        </w:rPr>
        <w:fldChar w:fldCharType="begin"/>
      </w:r>
      <w:r w:rsidRPr="004F3F9E">
        <w:rPr>
          <w:rFonts w:ascii="Arial" w:hAnsi="Arial" w:cs="Arial"/>
          <w:sz w:val="16"/>
          <w:szCs w:val="16"/>
        </w:rPr>
        <w:instrText xml:space="preserve"> SEQ Figure \* ARABIC </w:instrText>
      </w:r>
      <w:r w:rsidRPr="004F3F9E">
        <w:rPr>
          <w:rFonts w:ascii="Arial" w:hAnsi="Arial" w:cs="Arial"/>
          <w:sz w:val="16"/>
          <w:szCs w:val="16"/>
        </w:rPr>
        <w:fldChar w:fldCharType="separate"/>
      </w:r>
      <w:r w:rsidR="002020E7">
        <w:rPr>
          <w:rFonts w:ascii="Arial" w:hAnsi="Arial" w:cs="Arial"/>
          <w:sz w:val="16"/>
          <w:szCs w:val="16"/>
        </w:rPr>
        <w:t>6</w:t>
      </w:r>
      <w:r w:rsidRPr="004F3F9E">
        <w:rPr>
          <w:rFonts w:ascii="Arial" w:hAnsi="Arial" w:cs="Arial"/>
          <w:sz w:val="16"/>
          <w:szCs w:val="16"/>
        </w:rPr>
        <w:fldChar w:fldCharType="end"/>
      </w:r>
      <w:r w:rsidRPr="004F3F9E">
        <w:rPr>
          <w:rFonts w:ascii="Arial" w:hAnsi="Arial" w:cs="Arial"/>
          <w:sz w:val="16"/>
          <w:szCs w:val="16"/>
        </w:rPr>
        <w:t xml:space="preserve">: </w:t>
      </w:r>
      <w:r w:rsidR="004F3F9E" w:rsidRPr="004F3F9E">
        <w:rPr>
          <w:rFonts w:ascii="Arial" w:hAnsi="Arial" w:cs="Arial"/>
          <w:sz w:val="16"/>
          <w:szCs w:val="16"/>
        </w:rPr>
        <w:t>The</w:t>
      </w:r>
      <w:r w:rsidR="004825FA">
        <w:rPr>
          <w:rFonts w:ascii="Arial" w:hAnsi="Arial" w:cs="Arial"/>
          <w:sz w:val="16"/>
          <w:szCs w:val="16"/>
        </w:rPr>
        <w:t xml:space="preserve"> </w:t>
      </w:r>
      <w:r w:rsidR="00166730">
        <w:rPr>
          <w:rFonts w:ascii="Arial" w:hAnsi="Arial" w:cs="Arial"/>
          <w:sz w:val="16"/>
          <w:szCs w:val="16"/>
        </w:rPr>
        <w:t>equivalent electrical circuit (</w:t>
      </w:r>
      <w:r w:rsidR="004825FA">
        <w:rPr>
          <w:rFonts w:ascii="Arial" w:hAnsi="Arial" w:cs="Arial"/>
          <w:sz w:val="16"/>
          <w:szCs w:val="16"/>
        </w:rPr>
        <w:t>ECC</w:t>
      </w:r>
      <w:r w:rsidR="00166730">
        <w:rPr>
          <w:rFonts w:ascii="Arial" w:hAnsi="Arial" w:cs="Arial"/>
          <w:sz w:val="16"/>
          <w:szCs w:val="16"/>
        </w:rPr>
        <w:t>)</w:t>
      </w:r>
      <w:r w:rsidR="004825FA">
        <w:rPr>
          <w:rFonts w:ascii="Arial" w:hAnsi="Arial" w:cs="Arial"/>
          <w:sz w:val="16"/>
          <w:szCs w:val="16"/>
        </w:rPr>
        <w:t xml:space="preserve"> </w:t>
      </w:r>
      <w:r w:rsidR="00E24134">
        <w:rPr>
          <w:rFonts w:ascii="Arial" w:hAnsi="Arial" w:cs="Arial"/>
          <w:sz w:val="16"/>
          <w:szCs w:val="16"/>
        </w:rPr>
        <w:t xml:space="preserve">of the electrochemical cell without </w:t>
      </w:r>
      <w:r w:rsidR="00166730">
        <w:rPr>
          <w:rFonts w:ascii="Arial" w:hAnsi="Arial" w:cs="Arial"/>
          <w:sz w:val="16"/>
          <w:szCs w:val="16"/>
        </w:rPr>
        <w:t xml:space="preserve">the </w:t>
      </w:r>
      <w:r w:rsidR="00E24134">
        <w:rPr>
          <w:rFonts w:ascii="Arial" w:hAnsi="Arial" w:cs="Arial"/>
          <w:sz w:val="16"/>
          <w:szCs w:val="16"/>
        </w:rPr>
        <w:t>yeast attached to the working electrode (A) and</w:t>
      </w:r>
      <w:r w:rsidR="00166730">
        <w:rPr>
          <w:rFonts w:ascii="Arial" w:hAnsi="Arial" w:cs="Arial"/>
          <w:sz w:val="16"/>
          <w:szCs w:val="16"/>
        </w:rPr>
        <w:t xml:space="preserve"> with</w:t>
      </w:r>
      <w:r w:rsidR="00E24134">
        <w:rPr>
          <w:rFonts w:ascii="Arial" w:hAnsi="Arial" w:cs="Arial"/>
          <w:sz w:val="16"/>
          <w:szCs w:val="16"/>
        </w:rPr>
        <w:t xml:space="preserve"> the electrochemical cell with yeast </w:t>
      </w:r>
      <w:r w:rsidR="00DB04A0">
        <w:rPr>
          <w:rFonts w:ascii="Arial" w:hAnsi="Arial" w:cs="Arial"/>
          <w:sz w:val="16"/>
          <w:szCs w:val="16"/>
        </w:rPr>
        <w:t>attached to the working electrode (B)</w:t>
      </w:r>
    </w:p>
    <w:bookmarkEnd w:id="0"/>
    <w:p w14:paraId="6E0DA92E" w14:textId="77777777" w:rsidR="00DD4105" w:rsidRDefault="00DD4105" w:rsidP="001A322E">
      <w:pPr>
        <w:pStyle w:val="Navadensplet"/>
        <w:spacing w:before="0" w:beforeAutospacing="0" w:after="0" w:afterAutospacing="0" w:line="360" w:lineRule="auto"/>
        <w:jc w:val="both"/>
        <w:rPr>
          <w:color w:val="0E101A"/>
        </w:rPr>
      </w:pPr>
    </w:p>
    <w:p w14:paraId="1FF814A5" w14:textId="585372D1" w:rsidR="000C3F84" w:rsidRDefault="00166730" w:rsidP="001A322E">
      <w:pPr>
        <w:pStyle w:val="Navadensplet"/>
        <w:spacing w:before="0" w:beforeAutospacing="0" w:after="0" w:afterAutospacing="0" w:line="360" w:lineRule="auto"/>
        <w:jc w:val="both"/>
        <w:rPr>
          <w:color w:val="0E101A"/>
        </w:rPr>
      </w:pPr>
      <w:proofErr w:type="spellStart"/>
      <w:r>
        <w:rPr>
          <w:color w:val="0E101A"/>
        </w:rPr>
        <w:t>The</w:t>
      </w:r>
      <w:proofErr w:type="spellEnd"/>
      <w:r w:rsidR="006B3349">
        <w:rPr>
          <w:color w:val="0E101A"/>
        </w:rPr>
        <w:t xml:space="preserve"> </w:t>
      </w:r>
      <w:proofErr w:type="spellStart"/>
      <w:r w:rsidR="006B3349">
        <w:rPr>
          <w:color w:val="0E101A"/>
        </w:rPr>
        <w:t>c</w:t>
      </w:r>
      <w:r w:rsidR="00C40292">
        <w:rPr>
          <w:color w:val="0E101A"/>
        </w:rPr>
        <w:t>omparison</w:t>
      </w:r>
      <w:proofErr w:type="spellEnd"/>
      <w:r w:rsidR="00C40292">
        <w:rPr>
          <w:color w:val="0E101A"/>
        </w:rPr>
        <w:t xml:space="preserve"> </w:t>
      </w:r>
      <w:proofErr w:type="spellStart"/>
      <w:r w:rsidR="00C40292">
        <w:rPr>
          <w:color w:val="0E101A"/>
        </w:rPr>
        <w:t>of</w:t>
      </w:r>
      <w:proofErr w:type="spellEnd"/>
      <w:r w:rsidR="00C40292">
        <w:rPr>
          <w:color w:val="0E101A"/>
        </w:rPr>
        <w:t xml:space="preserve"> </w:t>
      </w:r>
      <w:proofErr w:type="spellStart"/>
      <w:r w:rsidR="00C40292">
        <w:rPr>
          <w:color w:val="0E101A"/>
        </w:rPr>
        <w:t>the</w:t>
      </w:r>
      <w:proofErr w:type="spellEnd"/>
      <w:r w:rsidR="00C76CC2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values</w:t>
      </w:r>
      <w:proofErr w:type="spellEnd"/>
      <w:r w:rsidR="00DD3557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of</w:t>
      </w:r>
      <w:proofErr w:type="spellEnd"/>
      <w:r w:rsidR="00DD3557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the</w:t>
      </w:r>
      <w:proofErr w:type="spellEnd"/>
      <w:r w:rsidR="00DD3557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parameter</w:t>
      </w:r>
      <w:r w:rsidR="00573F69">
        <w:rPr>
          <w:color w:val="0E101A"/>
        </w:rPr>
        <w:t>s</w:t>
      </w:r>
      <w:proofErr w:type="spellEnd"/>
      <w:r w:rsidR="00DD3557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where</w:t>
      </w:r>
      <w:proofErr w:type="spellEnd"/>
      <w:r w:rsidR="00573F69">
        <w:rPr>
          <w:color w:val="0E101A"/>
        </w:rPr>
        <w:t xml:space="preserve"> </w:t>
      </w:r>
      <w:proofErr w:type="spellStart"/>
      <w:r w:rsidR="00573F69">
        <w:rPr>
          <w:color w:val="0E101A"/>
        </w:rPr>
        <w:t>the</w:t>
      </w:r>
      <w:proofErr w:type="spellEnd"/>
      <w:r w:rsidR="00573F69">
        <w:rPr>
          <w:color w:val="0E101A"/>
        </w:rPr>
        <w:t xml:space="preserve"> </w:t>
      </w:r>
      <w:r w:rsidR="00B8554E">
        <w:rPr>
          <w:color w:val="0E101A"/>
        </w:rPr>
        <w:t xml:space="preserve">0.9% NaCl </w:t>
      </w:r>
      <w:proofErr w:type="spellStart"/>
      <w:r w:rsidR="00DD3557">
        <w:rPr>
          <w:color w:val="0E101A"/>
        </w:rPr>
        <w:t>and</w:t>
      </w:r>
      <w:proofErr w:type="spellEnd"/>
      <w:r w:rsidR="00DD3557">
        <w:rPr>
          <w:color w:val="0E101A"/>
        </w:rPr>
        <w:t xml:space="preserve"> </w:t>
      </w:r>
      <w:proofErr w:type="spellStart"/>
      <w:r w:rsidR="006B3349">
        <w:rPr>
          <w:color w:val="0E101A"/>
        </w:rPr>
        <w:t>the</w:t>
      </w:r>
      <w:proofErr w:type="spellEnd"/>
      <w:r w:rsidR="006B3349">
        <w:rPr>
          <w:color w:val="0E101A"/>
        </w:rPr>
        <w:t xml:space="preserve"> 10 mg/</w:t>
      </w:r>
      <w:proofErr w:type="spellStart"/>
      <w:r w:rsidR="006B3349">
        <w:rPr>
          <w:color w:val="0E101A"/>
        </w:rPr>
        <w:t>mL</w:t>
      </w:r>
      <w:proofErr w:type="spellEnd"/>
      <w:r>
        <w:rPr>
          <w:color w:val="0E101A"/>
        </w:rPr>
        <w:t xml:space="preserve"> </w:t>
      </w:r>
      <w:proofErr w:type="spellStart"/>
      <w:r w:rsidR="0024112E">
        <w:rPr>
          <w:color w:val="0E101A"/>
        </w:rPr>
        <w:t>caffeine</w:t>
      </w:r>
      <w:proofErr w:type="spellEnd"/>
      <w:r w:rsidR="006B3349">
        <w:rPr>
          <w:color w:val="0E101A"/>
        </w:rPr>
        <w:t xml:space="preserve"> </w:t>
      </w:r>
      <w:r>
        <w:rPr>
          <w:color w:val="0E101A"/>
        </w:rPr>
        <w:t xml:space="preserve">in 0.9% NaCl </w:t>
      </w:r>
      <w:proofErr w:type="spellStart"/>
      <w:r w:rsidR="006B3349">
        <w:rPr>
          <w:color w:val="0E101A"/>
        </w:rPr>
        <w:t>were</w:t>
      </w:r>
      <w:proofErr w:type="spellEnd"/>
      <w:r w:rsidR="00DD3557">
        <w:rPr>
          <w:color w:val="0E101A"/>
        </w:rPr>
        <w:t xml:space="preserve"> </w:t>
      </w:r>
      <w:proofErr w:type="spellStart"/>
      <w:r w:rsidR="005F02D5">
        <w:rPr>
          <w:color w:val="0E101A"/>
        </w:rPr>
        <w:t>separately</w:t>
      </w:r>
      <w:proofErr w:type="spellEnd"/>
      <w:r w:rsidR="005F02D5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added</w:t>
      </w:r>
      <w:proofErr w:type="spellEnd"/>
      <w:r w:rsidR="00DD3557">
        <w:rPr>
          <w:color w:val="0E101A"/>
        </w:rPr>
        <w:t xml:space="preserve"> to </w:t>
      </w:r>
      <w:proofErr w:type="spellStart"/>
      <w:r w:rsidR="00DD3557">
        <w:rPr>
          <w:color w:val="0E101A"/>
        </w:rPr>
        <w:t>the</w:t>
      </w:r>
      <w:proofErr w:type="spellEnd"/>
      <w:r w:rsidR="00DD3557">
        <w:rPr>
          <w:color w:val="0E101A"/>
        </w:rPr>
        <w:t xml:space="preserve"> </w:t>
      </w:r>
      <w:proofErr w:type="spellStart"/>
      <w:r w:rsidR="00DD3557">
        <w:rPr>
          <w:color w:val="0E101A"/>
        </w:rPr>
        <w:t>system</w:t>
      </w:r>
      <w:proofErr w:type="spellEnd"/>
      <w:r w:rsidR="00DD3557">
        <w:rPr>
          <w:color w:val="0E101A"/>
        </w:rPr>
        <w:t xml:space="preserve"> </w:t>
      </w:r>
      <w:r w:rsidR="00573F69">
        <w:rPr>
          <w:color w:val="0E101A"/>
        </w:rPr>
        <w:t xml:space="preserve">is </w:t>
      </w:r>
      <w:proofErr w:type="spellStart"/>
      <w:r w:rsidR="00573F69">
        <w:rPr>
          <w:color w:val="0E101A"/>
        </w:rPr>
        <w:t>pr</w:t>
      </w:r>
      <w:r w:rsidR="0024112E">
        <w:rPr>
          <w:color w:val="0E101A"/>
        </w:rPr>
        <w:t>ovided</w:t>
      </w:r>
      <w:proofErr w:type="spellEnd"/>
      <w:r w:rsidR="00573F69">
        <w:rPr>
          <w:color w:val="0E101A"/>
        </w:rPr>
        <w:t xml:space="preserve"> in </w:t>
      </w:r>
      <w:r w:rsidR="006B3349">
        <w:rPr>
          <w:color w:val="0E101A"/>
        </w:rPr>
        <w:t>Table 1.</w:t>
      </w:r>
    </w:p>
    <w:p w14:paraId="4872B65C" w14:textId="5A138685" w:rsidR="001A322E" w:rsidRDefault="00606AD6" w:rsidP="001A322E">
      <w:pPr>
        <w:pStyle w:val="Navadensplet"/>
        <w:spacing w:before="0" w:beforeAutospacing="0" w:after="0" w:afterAutospacing="0" w:line="360" w:lineRule="auto"/>
        <w:jc w:val="both"/>
        <w:rPr>
          <w:color w:val="0E101A"/>
        </w:rPr>
      </w:pPr>
      <w:proofErr w:type="spellStart"/>
      <w:r>
        <w:rPr>
          <w:color w:val="0E101A"/>
        </w:rPr>
        <w:t>When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caffeine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was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added</w:t>
      </w:r>
      <w:proofErr w:type="spellEnd"/>
      <w:r>
        <w:rPr>
          <w:color w:val="0E101A"/>
        </w:rPr>
        <w:t xml:space="preserve"> to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system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> </w:t>
      </w:r>
      <w:proofErr w:type="spellStart"/>
      <w:r w:rsidR="00002C78">
        <w:rPr>
          <w:rStyle w:val="Poudarek"/>
          <w:color w:val="0E101A"/>
        </w:rPr>
        <w:t>S</w:t>
      </w:r>
      <w:r>
        <w:rPr>
          <w:rStyle w:val="Poudarek"/>
          <w:color w:val="0E101A"/>
        </w:rPr>
        <w:t>accharomyces</w:t>
      </w:r>
      <w:proofErr w:type="spellEnd"/>
      <w:r>
        <w:rPr>
          <w:rStyle w:val="Poudarek"/>
          <w:color w:val="0E101A"/>
        </w:rPr>
        <w:t xml:space="preserve"> </w:t>
      </w:r>
      <w:proofErr w:type="spellStart"/>
      <w:r>
        <w:rPr>
          <w:rStyle w:val="Poudarek"/>
          <w:color w:val="0E101A"/>
        </w:rPr>
        <w:t>cerevisiae</w:t>
      </w:r>
      <w:proofErr w:type="spellEnd"/>
      <w:r>
        <w:rPr>
          <w:color w:val="0E101A"/>
        </w:rPr>
        <w:t> </w:t>
      </w:r>
      <w:proofErr w:type="spellStart"/>
      <w:r>
        <w:rPr>
          <w:color w:val="0E101A"/>
        </w:rPr>
        <w:t>cells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detached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from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stainless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steel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surface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and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consequently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electrode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surface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was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released</w:t>
      </w:r>
      <w:proofErr w:type="spellEnd"/>
      <w:r>
        <w:rPr>
          <w:color w:val="0E101A"/>
        </w:rPr>
        <w:t xml:space="preserve">. </w:t>
      </w:r>
      <w:proofErr w:type="spellStart"/>
      <w:r w:rsidR="0024112E">
        <w:rPr>
          <w:color w:val="0E101A"/>
        </w:rPr>
        <w:t>Consequently</w:t>
      </w:r>
      <w:proofErr w:type="spellEnd"/>
      <w:r w:rsidR="004671F0">
        <w:rPr>
          <w:color w:val="0E101A"/>
        </w:rPr>
        <w:t>,</w:t>
      </w:r>
      <w:r w:rsidR="0024112E"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resistance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of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system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dropped</w:t>
      </w:r>
      <w:proofErr w:type="spellEnd"/>
      <w:r>
        <w:rPr>
          <w:color w:val="0E101A"/>
        </w:rPr>
        <w:t>,</w:t>
      </w:r>
      <w:r w:rsidR="002C2863">
        <w:rPr>
          <w:color w:val="0E101A"/>
        </w:rPr>
        <w:t xml:space="preserve"> </w:t>
      </w:r>
      <w:proofErr w:type="spellStart"/>
      <w:r w:rsidR="002C2863">
        <w:rPr>
          <w:color w:val="0E101A"/>
        </w:rPr>
        <w:t>and</w:t>
      </w:r>
      <w:proofErr w:type="spellEnd"/>
      <w:r w:rsidR="002C2863">
        <w:rPr>
          <w:color w:val="0E101A"/>
        </w:rPr>
        <w:t xml:space="preserve"> </w:t>
      </w:r>
      <w:proofErr w:type="spellStart"/>
      <w:r w:rsidR="002C2863">
        <w:rPr>
          <w:color w:val="0E101A"/>
        </w:rPr>
        <w:t>the</w:t>
      </w:r>
      <w:proofErr w:type="spellEnd"/>
      <w:r w:rsidR="002C2863">
        <w:rPr>
          <w:color w:val="0E101A"/>
        </w:rPr>
        <w:t xml:space="preserve"> </w:t>
      </w:r>
      <w:proofErr w:type="spellStart"/>
      <w:r w:rsidR="002C2863">
        <w:rPr>
          <w:color w:val="0E101A"/>
        </w:rPr>
        <w:t>capacitance</w:t>
      </w:r>
      <w:proofErr w:type="spellEnd"/>
      <w:r w:rsidR="002C2863">
        <w:rPr>
          <w:color w:val="0E101A"/>
        </w:rPr>
        <w:t xml:space="preserve"> </w:t>
      </w:r>
      <w:proofErr w:type="spellStart"/>
      <w:r>
        <w:rPr>
          <w:color w:val="0E101A"/>
        </w:rPr>
        <w:t>and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r w:rsidRPr="00A07F25">
        <w:rPr>
          <w:color w:val="0E101A"/>
        </w:rPr>
        <w:t xml:space="preserve">impedance </w:t>
      </w:r>
      <w:proofErr w:type="spellStart"/>
      <w:r w:rsidRPr="00A07F25">
        <w:rPr>
          <w:color w:val="0E101A"/>
        </w:rPr>
        <w:t>of</w:t>
      </w:r>
      <w:proofErr w:type="spellEnd"/>
      <w:r w:rsidRPr="00A07F25">
        <w:rPr>
          <w:color w:val="0E101A"/>
        </w:rPr>
        <w:t xml:space="preserve"> </w:t>
      </w:r>
      <w:proofErr w:type="spellStart"/>
      <w:r w:rsidRPr="00A07F25">
        <w:rPr>
          <w:color w:val="0E101A"/>
        </w:rPr>
        <w:t>diffusion</w:t>
      </w:r>
      <w:proofErr w:type="spellEnd"/>
      <w:r w:rsidRPr="00A07F25">
        <w:rPr>
          <w:color w:val="0E101A"/>
        </w:rPr>
        <w:t xml:space="preserve"> </w:t>
      </w:r>
      <w:proofErr w:type="spellStart"/>
      <w:r w:rsidRPr="00A07F25">
        <w:rPr>
          <w:color w:val="0E101A"/>
        </w:rPr>
        <w:t>increased</w:t>
      </w:r>
      <w:proofErr w:type="spellEnd"/>
      <w:r>
        <w:rPr>
          <w:color w:val="0E101A"/>
        </w:rPr>
        <w:t>. </w:t>
      </w:r>
      <w:r w:rsidR="009A617C">
        <w:rPr>
          <w:rFonts w:ascii="Arial" w:hAnsi="Arial" w:cs="Arial"/>
          <w:sz w:val="16"/>
          <w:szCs w:val="16"/>
        </w:rPr>
        <w:t xml:space="preserve"> </w:t>
      </w:r>
    </w:p>
    <w:p w14:paraId="62D3F74F" w14:textId="77777777" w:rsidR="00541A5F" w:rsidRPr="001A322E" w:rsidRDefault="00541A5F" w:rsidP="001A322E">
      <w:pPr>
        <w:pStyle w:val="Navadensplet"/>
        <w:spacing w:before="0" w:beforeAutospacing="0" w:after="0" w:afterAutospacing="0" w:line="360" w:lineRule="auto"/>
        <w:jc w:val="both"/>
        <w:rPr>
          <w:color w:val="0E101A"/>
        </w:rPr>
      </w:pPr>
    </w:p>
    <w:p w14:paraId="60683083" w14:textId="1617EF64" w:rsidR="001A322E" w:rsidRPr="00E52643" w:rsidRDefault="0009286F" w:rsidP="00E52643">
      <w:pPr>
        <w:pStyle w:val="Napis"/>
        <w:keepNext/>
        <w:spacing w:line="360" w:lineRule="auto"/>
        <w:jc w:val="both"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470651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Table </w:t>
      </w:r>
      <w:r w:rsidRPr="00470651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 w:rsidRPr="00470651"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Table \* ARABIC </w:instrText>
      </w:r>
      <w:r w:rsidRPr="00470651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2020E7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1</w:t>
      </w:r>
      <w:r w:rsidRPr="00470651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 w:rsidRPr="00470651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: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Comparison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of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ECC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parameters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when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r w:rsidR="00541A5F">
        <w:rPr>
          <w:rFonts w:ascii="Arial" w:hAnsi="Arial" w:cs="Arial"/>
          <w:i w:val="0"/>
          <w:iCs w:val="0"/>
          <w:color w:val="auto"/>
          <w:sz w:val="16"/>
          <w:szCs w:val="16"/>
        </w:rPr>
        <w:t>0.9% NaCl</w:t>
      </w:r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and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r w:rsidR="006F567E">
        <w:rPr>
          <w:rFonts w:ascii="Arial" w:hAnsi="Arial" w:cs="Arial"/>
          <w:i w:val="0"/>
          <w:iCs w:val="0"/>
          <w:color w:val="auto"/>
          <w:sz w:val="16"/>
          <w:szCs w:val="16"/>
        </w:rPr>
        <w:t>10 mg</w:t>
      </w:r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>/</w:t>
      </w:r>
      <w:proofErr w:type="spellStart"/>
      <w:r w:rsidR="006F567E">
        <w:rPr>
          <w:rFonts w:ascii="Arial" w:hAnsi="Arial" w:cs="Arial"/>
          <w:i w:val="0"/>
          <w:iCs w:val="0"/>
          <w:color w:val="auto"/>
          <w:sz w:val="16"/>
          <w:szCs w:val="16"/>
        </w:rPr>
        <w:t>mL</w:t>
      </w:r>
      <w:proofErr w:type="spellEnd"/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4112E" w:rsidRPr="0024112E">
        <w:rPr>
          <w:i w:val="0"/>
          <w:iCs w:val="0"/>
          <w:color w:val="0E101A"/>
        </w:rPr>
        <w:t>caffeine</w:t>
      </w:r>
      <w:proofErr w:type="spellEnd"/>
      <w:r w:rsidR="0024112E" w:rsidRPr="0024112E">
        <w:rPr>
          <w:i w:val="0"/>
          <w:iCs w:val="0"/>
          <w:color w:val="0E101A"/>
        </w:rPr>
        <w:t xml:space="preserve"> </w:t>
      </w:r>
      <w:r w:rsidR="002411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in </w:t>
      </w:r>
      <w:r w:rsidR="006F567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0.9% NaCl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were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added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to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>system</w:t>
      </w:r>
      <w:proofErr w:type="spellEnd"/>
      <w:r w:rsidR="001A322E" w:rsidRPr="001A322E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. 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428"/>
      </w:tblGrid>
      <w:tr w:rsidR="000E6E65" w:rsidRPr="004F3F9E" w14:paraId="2667B80A" w14:textId="212D619D" w:rsidTr="00E52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F769606" w14:textId="1926AAC1" w:rsidR="000E6E65" w:rsidRPr="004F3F9E" w:rsidRDefault="000E6E65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Parameters</w:t>
            </w:r>
          </w:p>
        </w:tc>
        <w:tc>
          <w:tcPr>
            <w:tcW w:w="2126" w:type="dxa"/>
          </w:tcPr>
          <w:p w14:paraId="10444715" w14:textId="54F83871" w:rsidR="000E6E65" w:rsidRPr="004F3F9E" w:rsidRDefault="009B4A54" w:rsidP="000E6E65">
            <w:pPr>
              <w:pStyle w:val="EndNoteBibliography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0.9%</w:t>
            </w:r>
            <w:r w:rsidR="000E6E65" w:rsidRPr="004F3F9E">
              <w:rPr>
                <w:sz w:val="24"/>
                <w:szCs w:val="24"/>
              </w:rPr>
              <w:t>NaCl</w:t>
            </w:r>
          </w:p>
        </w:tc>
        <w:tc>
          <w:tcPr>
            <w:tcW w:w="2428" w:type="dxa"/>
          </w:tcPr>
          <w:p w14:paraId="650692DC" w14:textId="2011AB43" w:rsidR="000E6E65" w:rsidRPr="004F3F9E" w:rsidRDefault="009B4A54" w:rsidP="000E6E65">
            <w:pPr>
              <w:pStyle w:val="EndNoteBibliography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 xml:space="preserve">10 mg/mL </w:t>
            </w:r>
            <w:r w:rsidR="00042B65">
              <w:rPr>
                <w:sz w:val="24"/>
                <w:szCs w:val="24"/>
              </w:rPr>
              <w:t>C</w:t>
            </w:r>
            <w:r w:rsidRPr="004F3F9E">
              <w:rPr>
                <w:sz w:val="24"/>
                <w:szCs w:val="24"/>
              </w:rPr>
              <w:t>affeine</w:t>
            </w:r>
          </w:p>
        </w:tc>
      </w:tr>
      <w:tr w:rsidR="000E6E65" w:rsidRPr="004F3F9E" w14:paraId="29FACDC4" w14:textId="483CDF0F" w:rsidTr="00E52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40C0F14" w14:textId="6F9831C5" w:rsidR="000E6E65" w:rsidRPr="00AD5BEE" w:rsidRDefault="000E6E65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R</w:t>
            </w:r>
            <w:r w:rsidR="00723143" w:rsidRPr="000A1358">
              <w:rPr>
                <w:sz w:val="24"/>
                <w:szCs w:val="24"/>
                <w:vertAlign w:val="subscript"/>
              </w:rPr>
              <w:t>s</w:t>
            </w:r>
            <w:r w:rsidR="00AD5BEE">
              <w:rPr>
                <w:sz w:val="24"/>
                <w:szCs w:val="24"/>
              </w:rPr>
              <w:t xml:space="preserve"> (Ohm/cm</w:t>
            </w:r>
            <w:r w:rsidR="00AD5BEE">
              <w:rPr>
                <w:sz w:val="24"/>
                <w:szCs w:val="24"/>
                <w:vertAlign w:val="superscript"/>
              </w:rPr>
              <w:t>2</w:t>
            </w:r>
            <w:r w:rsidR="00AD5BE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1F4DE24" w14:textId="00CA85FE" w:rsidR="000E6E65" w:rsidRPr="004F3F9E" w:rsidRDefault="000E6E65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3074.1</w:t>
            </w:r>
          </w:p>
        </w:tc>
        <w:tc>
          <w:tcPr>
            <w:tcW w:w="2428" w:type="dxa"/>
          </w:tcPr>
          <w:p w14:paraId="624613D2" w14:textId="214D0781" w:rsidR="000E6E65" w:rsidRPr="004F3F9E" w:rsidRDefault="000E6E65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692.62</w:t>
            </w:r>
            <w:r w:rsidR="009F36D6" w:rsidRPr="004F3F9E">
              <w:rPr>
                <w:sz w:val="24"/>
                <w:szCs w:val="24"/>
              </w:rPr>
              <w:t xml:space="preserve"> </w:t>
            </w:r>
          </w:p>
        </w:tc>
      </w:tr>
      <w:tr w:rsidR="000E6E65" w:rsidRPr="004F3F9E" w14:paraId="3170C6F8" w14:textId="3573432B" w:rsidTr="00E52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5B4A503" w14:textId="6C455BDA" w:rsidR="000E6E65" w:rsidRPr="004F3F9E" w:rsidRDefault="000E6E65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R</w:t>
            </w:r>
            <w:r w:rsidR="00723143" w:rsidRPr="000A1358">
              <w:rPr>
                <w:sz w:val="24"/>
                <w:szCs w:val="24"/>
                <w:vertAlign w:val="subscript"/>
              </w:rPr>
              <w:t>y</w:t>
            </w:r>
            <w:r w:rsidR="00AD5BEE">
              <w:rPr>
                <w:sz w:val="24"/>
                <w:szCs w:val="24"/>
              </w:rPr>
              <w:t xml:space="preserve"> (Ohm/cm</w:t>
            </w:r>
            <w:r w:rsidR="00AD5BEE">
              <w:rPr>
                <w:sz w:val="24"/>
                <w:szCs w:val="24"/>
                <w:vertAlign w:val="superscript"/>
              </w:rPr>
              <w:t>2</w:t>
            </w:r>
            <w:r w:rsidR="00AD5BE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64F1F5D5" w14:textId="34D15D5A" w:rsidR="000E6E65" w:rsidRPr="004F3F9E" w:rsidRDefault="000E6E65" w:rsidP="000E6E65">
            <w:pPr>
              <w:pStyle w:val="EndNoteBibliography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55646</w:t>
            </w:r>
          </w:p>
        </w:tc>
        <w:tc>
          <w:tcPr>
            <w:tcW w:w="2428" w:type="dxa"/>
          </w:tcPr>
          <w:p w14:paraId="21E4A755" w14:textId="6EC59176" w:rsidR="000E6E65" w:rsidRPr="004F3F9E" w:rsidRDefault="000E6E65" w:rsidP="000E6E65">
            <w:pPr>
              <w:pStyle w:val="EndNoteBibliography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 xml:space="preserve">1080.2  </w:t>
            </w:r>
          </w:p>
        </w:tc>
      </w:tr>
      <w:tr w:rsidR="000E6E65" w:rsidRPr="004F3F9E" w14:paraId="426F141B" w14:textId="5BF43222" w:rsidTr="00E52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E8DE2B9" w14:textId="5B93A56D" w:rsidR="000E6E65" w:rsidRPr="004F3F9E" w:rsidRDefault="000E6E65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R</w:t>
            </w:r>
            <w:r w:rsidR="00723143" w:rsidRPr="000A1358">
              <w:rPr>
                <w:sz w:val="24"/>
                <w:szCs w:val="24"/>
                <w:vertAlign w:val="subscript"/>
              </w:rPr>
              <w:t>ct</w:t>
            </w:r>
            <w:r w:rsidR="00AD5BEE">
              <w:rPr>
                <w:sz w:val="24"/>
                <w:szCs w:val="24"/>
              </w:rPr>
              <w:t xml:space="preserve"> (Ohm/cm</w:t>
            </w:r>
            <w:r w:rsidR="00AD5BEE">
              <w:rPr>
                <w:sz w:val="24"/>
                <w:szCs w:val="24"/>
                <w:vertAlign w:val="superscript"/>
              </w:rPr>
              <w:t>2</w:t>
            </w:r>
            <w:r w:rsidR="00AD5BE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95FFCBA" w14:textId="2D420B52" w:rsidR="000E6E65" w:rsidRPr="004F3F9E" w:rsidRDefault="000E6E65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103350</w:t>
            </w:r>
          </w:p>
        </w:tc>
        <w:tc>
          <w:tcPr>
            <w:tcW w:w="2428" w:type="dxa"/>
          </w:tcPr>
          <w:p w14:paraId="42341C6A" w14:textId="2C6A40A6" w:rsidR="000E6E65" w:rsidRPr="004F3F9E" w:rsidRDefault="000E6E65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78969</w:t>
            </w:r>
          </w:p>
        </w:tc>
      </w:tr>
      <w:tr w:rsidR="000E6E65" w:rsidRPr="004F3F9E" w14:paraId="524FA79F" w14:textId="6432F515" w:rsidTr="00E52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A6333EA" w14:textId="66749483" w:rsidR="000E6E65" w:rsidRPr="00E76C32" w:rsidRDefault="00A7567D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23143" w:rsidRPr="000A1358">
              <w:rPr>
                <w:sz w:val="24"/>
                <w:szCs w:val="24"/>
                <w:vertAlign w:val="subscript"/>
              </w:rPr>
              <w:t>y</w:t>
            </w:r>
            <w:r w:rsidR="00E76C32">
              <w:rPr>
                <w:sz w:val="24"/>
                <w:szCs w:val="24"/>
              </w:rPr>
              <w:t xml:space="preserve"> (</w:t>
            </w:r>
            <w:r w:rsidR="00BD26C7">
              <w:rPr>
                <w:sz w:val="24"/>
                <w:szCs w:val="24"/>
              </w:rPr>
              <w:t>µ</w:t>
            </w:r>
            <w:r w:rsidR="00E76C32">
              <w:rPr>
                <w:sz w:val="24"/>
                <w:szCs w:val="24"/>
              </w:rPr>
              <w:t>F/cm</w:t>
            </w:r>
            <w:r w:rsidR="00E76C32">
              <w:rPr>
                <w:sz w:val="24"/>
                <w:szCs w:val="24"/>
                <w:vertAlign w:val="superscript"/>
              </w:rPr>
              <w:t>2</w:t>
            </w:r>
            <w:r w:rsidR="00E76C32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7F8793B" w14:textId="77774EF1" w:rsidR="000E6E65" w:rsidRPr="004F3F9E" w:rsidRDefault="00240BC5" w:rsidP="000E6E65">
            <w:pPr>
              <w:pStyle w:val="EndNoteBibliography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D26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428" w:type="dxa"/>
          </w:tcPr>
          <w:p w14:paraId="11F11A06" w14:textId="4A23D5EE" w:rsidR="000E6E65" w:rsidRPr="004F3F9E" w:rsidRDefault="007161AC" w:rsidP="000E6E65">
            <w:pPr>
              <w:pStyle w:val="EndNoteBibliography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2237.</w:t>
            </w:r>
            <w:r w:rsidR="00634078">
              <w:rPr>
                <w:sz w:val="24"/>
                <w:szCs w:val="24"/>
              </w:rPr>
              <w:t>20</w:t>
            </w:r>
          </w:p>
        </w:tc>
      </w:tr>
      <w:tr w:rsidR="000E6E65" w:rsidRPr="004F3F9E" w14:paraId="52505CA3" w14:textId="6980012A" w:rsidTr="00E52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4DE5AC6" w14:textId="2540824E" w:rsidR="000E6E65" w:rsidRPr="004F3F9E" w:rsidRDefault="00723143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A1358">
              <w:rPr>
                <w:sz w:val="24"/>
                <w:szCs w:val="24"/>
                <w:vertAlign w:val="subscript"/>
              </w:rPr>
              <w:t>dl</w:t>
            </w:r>
            <w:r w:rsidR="00AD5BEE">
              <w:rPr>
                <w:sz w:val="24"/>
                <w:szCs w:val="24"/>
              </w:rPr>
              <w:t xml:space="preserve"> (µF/cm</w:t>
            </w:r>
            <w:r w:rsidR="00AD5BEE">
              <w:rPr>
                <w:sz w:val="24"/>
                <w:szCs w:val="24"/>
                <w:vertAlign w:val="superscript"/>
              </w:rPr>
              <w:t>2</w:t>
            </w:r>
            <w:r w:rsidR="00AD5BE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AB1CE9E" w14:textId="21D7FCB1" w:rsidR="000E6E65" w:rsidRPr="004F3F9E" w:rsidRDefault="001313E1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77.26</w:t>
            </w:r>
          </w:p>
        </w:tc>
        <w:tc>
          <w:tcPr>
            <w:tcW w:w="2428" w:type="dxa"/>
          </w:tcPr>
          <w:p w14:paraId="6EB98FCE" w14:textId="3AF716D6" w:rsidR="000E6E65" w:rsidRPr="004F3F9E" w:rsidRDefault="003E6800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</w:t>
            </w:r>
            <w:r w:rsidR="00AD5BEE">
              <w:rPr>
                <w:sz w:val="24"/>
                <w:szCs w:val="24"/>
              </w:rPr>
              <w:t>72</w:t>
            </w:r>
          </w:p>
        </w:tc>
      </w:tr>
      <w:tr w:rsidR="000E6E65" w:rsidRPr="004F3F9E" w14:paraId="1B6D567E" w14:textId="2507E63C" w:rsidTr="00E52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F6833B0" w14:textId="7BA72B43" w:rsidR="000E6E65" w:rsidRPr="004F3F9E" w:rsidRDefault="000E6E65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W</w:t>
            </w:r>
            <w:r w:rsidRPr="000A1358">
              <w:rPr>
                <w:sz w:val="24"/>
                <w:szCs w:val="24"/>
                <w:vertAlign w:val="subscript"/>
              </w:rPr>
              <w:t>o</w:t>
            </w:r>
            <w:r w:rsidR="00E221E2" w:rsidRPr="000A1358">
              <w:rPr>
                <w:sz w:val="24"/>
                <w:szCs w:val="24"/>
                <w:vertAlign w:val="subscript"/>
              </w:rPr>
              <w:t>r</w:t>
            </w:r>
            <w:r w:rsidR="00CC5C87">
              <w:rPr>
                <w:sz w:val="24"/>
                <w:szCs w:val="24"/>
                <w:vertAlign w:val="subscript"/>
              </w:rPr>
              <w:t xml:space="preserve"> </w:t>
            </w:r>
            <w:r w:rsidR="00CC5C87">
              <w:rPr>
                <w:sz w:val="24"/>
                <w:szCs w:val="24"/>
              </w:rPr>
              <w:t>(Ohm/cm</w:t>
            </w:r>
            <w:r w:rsidR="00CC5C87">
              <w:rPr>
                <w:sz w:val="24"/>
                <w:szCs w:val="24"/>
                <w:vertAlign w:val="superscript"/>
              </w:rPr>
              <w:t>2</w:t>
            </w:r>
            <w:r w:rsidR="00CC5C87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C7479B0" w14:textId="66166A81" w:rsidR="000E6E65" w:rsidRPr="004F3F9E" w:rsidRDefault="000E6E65" w:rsidP="000E6E65">
            <w:pPr>
              <w:pStyle w:val="EndNoteBibliography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8415.3</w:t>
            </w:r>
          </w:p>
        </w:tc>
        <w:tc>
          <w:tcPr>
            <w:tcW w:w="2428" w:type="dxa"/>
          </w:tcPr>
          <w:p w14:paraId="3B184079" w14:textId="0AF470CC" w:rsidR="000E6E65" w:rsidRPr="004F3F9E" w:rsidRDefault="000E6E65" w:rsidP="000E6E65">
            <w:pPr>
              <w:pStyle w:val="EndNoteBibliography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1268200</w:t>
            </w:r>
          </w:p>
        </w:tc>
      </w:tr>
      <w:tr w:rsidR="000E6E65" w:rsidRPr="004F3F9E" w14:paraId="12F3C1F0" w14:textId="2C6E3009" w:rsidTr="00E52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C9BD57F" w14:textId="707293E7" w:rsidR="000E6E65" w:rsidRPr="004F3F9E" w:rsidRDefault="000E6E65" w:rsidP="000E6E65">
            <w:pPr>
              <w:pStyle w:val="EndNoteBibliography"/>
              <w:spacing w:after="0" w:line="360" w:lineRule="auto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W</w:t>
            </w:r>
            <w:r w:rsidRPr="000A1358">
              <w:rPr>
                <w:sz w:val="24"/>
                <w:szCs w:val="24"/>
                <w:vertAlign w:val="subscript"/>
              </w:rPr>
              <w:t>oc</w:t>
            </w:r>
            <w:r w:rsidR="00CC5C87">
              <w:rPr>
                <w:sz w:val="24"/>
                <w:szCs w:val="24"/>
                <w:vertAlign w:val="subscript"/>
              </w:rPr>
              <w:t xml:space="preserve"> </w:t>
            </w:r>
            <w:r w:rsidR="00CC5C87">
              <w:rPr>
                <w:sz w:val="24"/>
                <w:szCs w:val="24"/>
              </w:rPr>
              <w:t>(Ohm/cm</w:t>
            </w:r>
            <w:r w:rsidR="00CC5C87">
              <w:rPr>
                <w:sz w:val="24"/>
                <w:szCs w:val="24"/>
                <w:vertAlign w:val="superscript"/>
              </w:rPr>
              <w:t>2</w:t>
            </w:r>
            <w:r w:rsidR="00CC5C87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02412D8" w14:textId="07DBC74C" w:rsidR="000E6E65" w:rsidRPr="004F3F9E" w:rsidRDefault="000E6E65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0.08685</w:t>
            </w:r>
          </w:p>
        </w:tc>
        <w:tc>
          <w:tcPr>
            <w:tcW w:w="2428" w:type="dxa"/>
          </w:tcPr>
          <w:p w14:paraId="1A358717" w14:textId="298B2CD0" w:rsidR="000E6E65" w:rsidRPr="004F3F9E" w:rsidRDefault="000E6E65" w:rsidP="000E6E65">
            <w:pPr>
              <w:pStyle w:val="EndNoteBibliography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3F9E">
              <w:rPr>
                <w:sz w:val="24"/>
                <w:szCs w:val="24"/>
              </w:rPr>
              <w:t>1.2139</w:t>
            </w:r>
          </w:p>
        </w:tc>
      </w:tr>
    </w:tbl>
    <w:p w14:paraId="1C619366" w14:textId="77777777" w:rsidR="00DD4105" w:rsidRDefault="00DD4105" w:rsidP="00DD4105">
      <w:pPr>
        <w:pStyle w:val="EndNoteBibliography"/>
        <w:spacing w:after="60" w:line="360" w:lineRule="auto"/>
        <w:rPr>
          <w:sz w:val="24"/>
          <w:szCs w:val="24"/>
        </w:rPr>
      </w:pPr>
    </w:p>
    <w:p w14:paraId="24D826F2" w14:textId="231E8DF8" w:rsidR="00C069D7" w:rsidRDefault="00DD4105" w:rsidP="00C069D7">
      <w:pPr>
        <w:pStyle w:val="EndNoteBibliography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Limit of detection</w:t>
      </w:r>
      <w:r w:rsidR="00E40891">
        <w:rPr>
          <w:sz w:val="24"/>
          <w:szCs w:val="24"/>
        </w:rPr>
        <w:t xml:space="preserve"> (LOD)</w:t>
      </w:r>
    </w:p>
    <w:p w14:paraId="71DF8634" w14:textId="2D04D93C" w:rsidR="005A6D46" w:rsidRPr="00541A5F" w:rsidRDefault="006F03BB" w:rsidP="00541A5F">
      <w:pPr>
        <w:pStyle w:val="EndNoteBibliography"/>
        <w:spacing w:line="360" w:lineRule="auto"/>
        <w:rPr>
          <w:sz w:val="24"/>
          <w:szCs w:val="24"/>
        </w:rPr>
      </w:pPr>
      <w:r w:rsidRPr="00541A5F">
        <w:rPr>
          <w:color w:val="0E101A"/>
          <w:sz w:val="24"/>
          <w:szCs w:val="24"/>
        </w:rPr>
        <w:t>Based on</w:t>
      </w:r>
      <w:r w:rsidR="00306597" w:rsidRPr="00541A5F">
        <w:rPr>
          <w:color w:val="0E101A"/>
          <w:sz w:val="24"/>
          <w:szCs w:val="24"/>
        </w:rPr>
        <w:t xml:space="preserve"> </w:t>
      </w:r>
      <w:r w:rsidRPr="00541A5F">
        <w:rPr>
          <w:color w:val="0E101A"/>
          <w:sz w:val="24"/>
          <w:szCs w:val="24"/>
        </w:rPr>
        <w:t xml:space="preserve">the </w:t>
      </w:r>
      <w:r w:rsidR="007B2252" w:rsidRPr="00541A5F">
        <w:rPr>
          <w:color w:val="0E101A"/>
          <w:sz w:val="24"/>
          <w:szCs w:val="24"/>
        </w:rPr>
        <w:t xml:space="preserve">evaluation of the impedance </w:t>
      </w:r>
      <w:r w:rsidR="00210AE4">
        <w:rPr>
          <w:color w:val="0E101A"/>
          <w:sz w:val="24"/>
          <w:szCs w:val="24"/>
        </w:rPr>
        <w:t xml:space="preserve">decrease </w:t>
      </w:r>
      <w:r w:rsidR="007B2252" w:rsidRPr="00541A5F">
        <w:rPr>
          <w:color w:val="0E101A"/>
          <w:sz w:val="24"/>
          <w:szCs w:val="24"/>
        </w:rPr>
        <w:t>with the increasing concentration</w:t>
      </w:r>
      <w:r w:rsidR="008F2061">
        <w:rPr>
          <w:color w:val="0E101A"/>
          <w:sz w:val="24"/>
          <w:szCs w:val="24"/>
        </w:rPr>
        <w:t xml:space="preserve"> </w:t>
      </w:r>
      <w:r w:rsidR="008675CB">
        <w:rPr>
          <w:color w:val="0E101A"/>
          <w:sz w:val="24"/>
          <w:szCs w:val="24"/>
        </w:rPr>
        <w:t xml:space="preserve">(Figure </w:t>
      </w:r>
      <w:r w:rsidR="004F0CB2">
        <w:rPr>
          <w:color w:val="0E101A"/>
          <w:sz w:val="24"/>
          <w:szCs w:val="24"/>
        </w:rPr>
        <w:t>7</w:t>
      </w:r>
      <w:r w:rsidR="008675CB">
        <w:rPr>
          <w:color w:val="0E101A"/>
          <w:sz w:val="24"/>
          <w:szCs w:val="24"/>
        </w:rPr>
        <w:t>)</w:t>
      </w:r>
      <w:r w:rsidR="007B2252" w:rsidRPr="00541A5F">
        <w:rPr>
          <w:color w:val="0E101A"/>
          <w:sz w:val="24"/>
          <w:szCs w:val="24"/>
        </w:rPr>
        <w:t xml:space="preserve">, </w:t>
      </w:r>
      <w:r w:rsidR="00245AA9" w:rsidRPr="00541A5F">
        <w:rPr>
          <w:color w:val="0E101A"/>
          <w:sz w:val="24"/>
          <w:szCs w:val="24"/>
        </w:rPr>
        <w:t>it is speculated that the</w:t>
      </w:r>
      <w:r w:rsidR="00E40891">
        <w:rPr>
          <w:color w:val="0E101A"/>
          <w:sz w:val="24"/>
          <w:szCs w:val="24"/>
        </w:rPr>
        <w:t xml:space="preserve"> caffeine</w:t>
      </w:r>
      <w:r w:rsidR="00245AA9" w:rsidRPr="00541A5F">
        <w:rPr>
          <w:color w:val="0E101A"/>
          <w:sz w:val="24"/>
          <w:szCs w:val="24"/>
        </w:rPr>
        <w:t xml:space="preserve"> LOD is at</w:t>
      </w:r>
      <w:r w:rsidR="005A6D46" w:rsidRPr="00541A5F">
        <w:rPr>
          <w:color w:val="0E101A"/>
          <w:sz w:val="24"/>
          <w:szCs w:val="24"/>
        </w:rPr>
        <w:t xml:space="preserve"> 0.1</w:t>
      </w:r>
      <w:r w:rsidR="007C6579">
        <w:rPr>
          <w:color w:val="0E101A"/>
          <w:sz w:val="24"/>
          <w:szCs w:val="24"/>
        </w:rPr>
        <w:t>0</w:t>
      </w:r>
      <w:r w:rsidR="005A6D46" w:rsidRPr="00541A5F">
        <w:rPr>
          <w:color w:val="0E101A"/>
          <w:sz w:val="24"/>
          <w:szCs w:val="24"/>
        </w:rPr>
        <w:t xml:space="preserve"> mg/mL. It was also observed that </w:t>
      </w:r>
      <w:r w:rsidR="00E40891">
        <w:rPr>
          <w:color w:val="0E101A"/>
          <w:sz w:val="24"/>
          <w:szCs w:val="24"/>
        </w:rPr>
        <w:t xml:space="preserve">the </w:t>
      </w:r>
      <w:r w:rsidR="005A6D46" w:rsidRPr="00541A5F">
        <w:rPr>
          <w:color w:val="0E101A"/>
          <w:sz w:val="24"/>
          <w:szCs w:val="24"/>
        </w:rPr>
        <w:lastRenderedPageBreak/>
        <w:t>impedance decreased with the increasing concentration of the caffeine</w:t>
      </w:r>
      <w:r w:rsidR="00E40891">
        <w:rPr>
          <w:color w:val="0E101A"/>
          <w:sz w:val="24"/>
          <w:szCs w:val="24"/>
        </w:rPr>
        <w:t xml:space="preserve"> in the</w:t>
      </w:r>
      <w:r w:rsidR="005A6D46" w:rsidRPr="00541A5F">
        <w:rPr>
          <w:color w:val="0E101A"/>
          <w:sz w:val="24"/>
          <w:szCs w:val="24"/>
        </w:rPr>
        <w:t xml:space="preserve"> solution. </w:t>
      </w:r>
      <w:r w:rsidR="00BE4087">
        <w:rPr>
          <w:color w:val="0E101A"/>
          <w:sz w:val="24"/>
          <w:szCs w:val="24"/>
        </w:rPr>
        <w:t>Thus, i</w:t>
      </w:r>
      <w:r w:rsidR="005A6D46" w:rsidRPr="00541A5F">
        <w:rPr>
          <w:color w:val="0E101A"/>
          <w:sz w:val="24"/>
          <w:szCs w:val="24"/>
        </w:rPr>
        <w:t xml:space="preserve">t can be concluded that the biosensor can sense the presence of </w:t>
      </w:r>
      <w:r w:rsidR="00BE4087">
        <w:rPr>
          <w:color w:val="0E101A"/>
          <w:sz w:val="24"/>
          <w:szCs w:val="24"/>
        </w:rPr>
        <w:t xml:space="preserve">the </w:t>
      </w:r>
      <w:r w:rsidR="005A6D46" w:rsidRPr="00541A5F">
        <w:rPr>
          <w:color w:val="0E101A"/>
          <w:sz w:val="24"/>
          <w:szCs w:val="24"/>
        </w:rPr>
        <w:t>caffeine in the solution.</w:t>
      </w:r>
      <w:r w:rsidR="00541A5F" w:rsidRPr="00541A5F">
        <w:rPr>
          <w:color w:val="0E101A"/>
          <w:sz w:val="24"/>
          <w:szCs w:val="24"/>
        </w:rPr>
        <w:t xml:space="preserve"> </w:t>
      </w:r>
    </w:p>
    <w:p w14:paraId="00E6DDB6" w14:textId="6135E0DB" w:rsidR="00042B65" w:rsidRDefault="009F62A4" w:rsidP="00B91A86">
      <w:pPr>
        <w:pStyle w:val="EndNoteBibliography"/>
        <w:keepNext/>
        <w:tabs>
          <w:tab w:val="left" w:pos="2550"/>
        </w:tabs>
        <w:spacing w:after="0"/>
        <w:jc w:val="left"/>
        <w:rPr>
          <w:sz w:val="24"/>
          <w:szCs w:val="24"/>
        </w:rPr>
      </w:pPr>
      <w:r>
        <w:drawing>
          <wp:inline distT="0" distB="0" distL="0" distR="0" wp14:anchorId="187761D1" wp14:editId="598EEB70">
            <wp:extent cx="6120000" cy="42768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2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80AA" w14:textId="77777777" w:rsidR="004B6A08" w:rsidRDefault="004B6A08" w:rsidP="00042B65">
      <w:pPr>
        <w:pStyle w:val="EndNoteBibliography"/>
        <w:keepNext/>
        <w:tabs>
          <w:tab w:val="left" w:pos="2550"/>
        </w:tabs>
        <w:spacing w:after="0"/>
      </w:pPr>
    </w:p>
    <w:p w14:paraId="52FA147D" w14:textId="7059BF48" w:rsidR="003323CA" w:rsidRPr="004B6A08" w:rsidRDefault="00042B65" w:rsidP="004B6A08">
      <w:pPr>
        <w:pStyle w:val="Napis"/>
        <w:spacing w:line="360" w:lineRule="auto"/>
        <w:jc w:val="both"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Figure </w:t>
      </w:r>
      <w:r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Figure \* ARABIC </w:instrText>
      </w:r>
      <w:r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2020E7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7</w:t>
      </w:r>
      <w:r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 w:rsidR="00A719B4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: </w:t>
      </w:r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Bode diagram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of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EIS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measurement</w:t>
      </w:r>
      <w:r w:rsidR="003575EE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s</w:t>
      </w:r>
      <w:proofErr w:type="spellEnd"/>
      <w:r w:rsidR="008F2061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.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Bode diagram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include</w:t>
      </w:r>
      <w:r w:rsidR="00F40607">
        <w:rPr>
          <w:rFonts w:ascii="Arial" w:hAnsi="Arial" w:cs="Arial"/>
          <w:i w:val="0"/>
          <w:iCs w:val="0"/>
          <w:color w:val="auto"/>
          <w:sz w:val="16"/>
          <w:szCs w:val="16"/>
        </w:rPr>
        <w:t>s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F40607">
        <w:rPr>
          <w:rFonts w:ascii="Arial" w:hAnsi="Arial" w:cs="Arial"/>
          <w:i w:val="0"/>
          <w:iCs w:val="0"/>
          <w:color w:val="auto"/>
          <w:sz w:val="16"/>
          <w:szCs w:val="16"/>
        </w:rPr>
        <w:t>an</w:t>
      </w:r>
      <w:proofErr w:type="spellEnd"/>
      <w:r w:rsidR="00F40607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impedance diagram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de</w:t>
      </w:r>
      <w:r w:rsidR="008679F8">
        <w:rPr>
          <w:rFonts w:ascii="Arial" w:hAnsi="Arial" w:cs="Arial"/>
          <w:i w:val="0"/>
          <w:iCs w:val="0"/>
          <w:color w:val="auto"/>
          <w:sz w:val="16"/>
          <w:szCs w:val="16"/>
        </w:rPr>
        <w:t>picted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with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squares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and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r w:rsidR="00F40607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a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phase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diagram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de</w:t>
      </w:r>
      <w:r w:rsidR="008679F8">
        <w:rPr>
          <w:rFonts w:ascii="Arial" w:hAnsi="Arial" w:cs="Arial"/>
          <w:i w:val="0"/>
          <w:iCs w:val="0"/>
          <w:color w:val="auto"/>
          <w:sz w:val="16"/>
          <w:szCs w:val="16"/>
        </w:rPr>
        <w:t>picted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with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triangles</w:t>
      </w:r>
      <w:proofErr w:type="spellEnd"/>
      <w:r w:rsidR="002E4FFD" w:rsidRPr="004B6A08">
        <w:rPr>
          <w:rFonts w:ascii="Arial" w:hAnsi="Arial" w:cs="Arial"/>
          <w:i w:val="0"/>
          <w:iCs w:val="0"/>
          <w:color w:val="auto"/>
          <w:sz w:val="16"/>
          <w:szCs w:val="16"/>
        </w:rPr>
        <w:t>.</w:t>
      </w:r>
    </w:p>
    <w:p w14:paraId="01E016CE" w14:textId="2DD08692" w:rsidR="006C0DF8" w:rsidRPr="006C0DF8" w:rsidRDefault="006C0DF8" w:rsidP="00586FB2">
      <w:pPr>
        <w:pStyle w:val="EndNoteBibliography"/>
        <w:spacing w:line="360" w:lineRule="auto"/>
        <w:rPr>
          <w:sz w:val="24"/>
          <w:szCs w:val="24"/>
        </w:rPr>
      </w:pPr>
      <w:r w:rsidRPr="006C0DF8">
        <w:rPr>
          <w:sz w:val="24"/>
          <w:szCs w:val="24"/>
        </w:rPr>
        <w:t xml:space="preserve">Table 2 </w:t>
      </w:r>
      <w:r w:rsidR="00BE4087">
        <w:rPr>
          <w:sz w:val="24"/>
          <w:szCs w:val="24"/>
        </w:rPr>
        <w:t>reports</w:t>
      </w:r>
      <w:r w:rsidRPr="006C0DF8">
        <w:rPr>
          <w:sz w:val="24"/>
          <w:szCs w:val="24"/>
        </w:rPr>
        <w:t xml:space="preserve"> the decrease in impedance</w:t>
      </w:r>
      <w:r w:rsidR="00596D7D">
        <w:rPr>
          <w:sz w:val="24"/>
          <w:szCs w:val="24"/>
        </w:rPr>
        <w:t xml:space="preserve"> (Z)</w:t>
      </w:r>
      <w:r w:rsidRPr="006C0DF8">
        <w:rPr>
          <w:sz w:val="24"/>
          <w:szCs w:val="24"/>
        </w:rPr>
        <w:t xml:space="preserve"> with </w:t>
      </w:r>
      <w:r w:rsidR="00F40607">
        <w:rPr>
          <w:sz w:val="24"/>
          <w:szCs w:val="24"/>
        </w:rPr>
        <w:t xml:space="preserve">the </w:t>
      </w:r>
      <w:r w:rsidRPr="006C0DF8">
        <w:rPr>
          <w:sz w:val="24"/>
          <w:szCs w:val="24"/>
        </w:rPr>
        <w:t>increasing concentration of caffeine in saline</w:t>
      </w:r>
      <w:r w:rsidR="00596D7D">
        <w:rPr>
          <w:sz w:val="24"/>
          <w:szCs w:val="24"/>
        </w:rPr>
        <w:t xml:space="preserve"> (C)</w:t>
      </w:r>
      <w:r w:rsidRPr="006C0DF8">
        <w:rPr>
          <w:sz w:val="24"/>
          <w:szCs w:val="24"/>
        </w:rPr>
        <w:t xml:space="preserve">. </w:t>
      </w:r>
      <w:r w:rsidR="00FB43E8" w:rsidRPr="00FB43E8">
        <w:rPr>
          <w:sz w:val="24"/>
          <w:szCs w:val="24"/>
        </w:rPr>
        <w:t xml:space="preserve">Compared to the blank solution, the decrease </w:t>
      </w:r>
      <w:r w:rsidR="0032739C">
        <w:rPr>
          <w:sz w:val="24"/>
          <w:szCs w:val="24"/>
        </w:rPr>
        <w:t xml:space="preserve">in impedance </w:t>
      </w:r>
      <w:r w:rsidR="00FB43E8" w:rsidRPr="00FB43E8">
        <w:rPr>
          <w:sz w:val="24"/>
          <w:szCs w:val="24"/>
        </w:rPr>
        <w:t>is observed with the addition of 0.1 mg/mL</w:t>
      </w:r>
      <w:r w:rsidR="00B71418">
        <w:rPr>
          <w:sz w:val="24"/>
          <w:szCs w:val="24"/>
        </w:rPr>
        <w:t xml:space="preserve"> </w:t>
      </w:r>
      <w:r w:rsidR="00BE4087">
        <w:rPr>
          <w:sz w:val="24"/>
          <w:szCs w:val="24"/>
        </w:rPr>
        <w:t xml:space="preserve">of </w:t>
      </w:r>
      <w:r w:rsidR="00FB43E8" w:rsidRPr="00FB43E8">
        <w:rPr>
          <w:sz w:val="24"/>
          <w:szCs w:val="24"/>
        </w:rPr>
        <w:t xml:space="preserve">caffeine in 0.9% NaCl. </w:t>
      </w:r>
      <w:r w:rsidR="00586FB2" w:rsidRPr="00FB43E8">
        <w:rPr>
          <w:color w:val="0E101A"/>
          <w:sz w:val="24"/>
          <w:szCs w:val="24"/>
        </w:rPr>
        <w:t>T</w:t>
      </w:r>
      <w:r w:rsidR="00586FB2" w:rsidRPr="00541A5F">
        <w:rPr>
          <w:color w:val="0E101A"/>
          <w:sz w:val="24"/>
          <w:szCs w:val="24"/>
        </w:rPr>
        <w:t xml:space="preserve">he minimum reference total impedance (Z) value for </w:t>
      </w:r>
      <w:r w:rsidR="00893F6F">
        <w:rPr>
          <w:color w:val="0E101A"/>
          <w:sz w:val="24"/>
          <w:szCs w:val="24"/>
        </w:rPr>
        <w:t xml:space="preserve">the </w:t>
      </w:r>
      <w:r w:rsidR="00586FB2" w:rsidRPr="00541A5F">
        <w:rPr>
          <w:color w:val="0E101A"/>
          <w:sz w:val="24"/>
          <w:szCs w:val="24"/>
        </w:rPr>
        <w:t xml:space="preserve">LOD was established at approximately Δ = 2 kΩ for 2 measurements at selected concentrations and </w:t>
      </w:r>
      <w:r w:rsidR="00893F6F">
        <w:rPr>
          <w:color w:val="0E101A"/>
          <w:sz w:val="24"/>
          <w:szCs w:val="24"/>
        </w:rPr>
        <w:t>at t</w:t>
      </w:r>
      <w:r w:rsidR="00586FB2" w:rsidRPr="00541A5F">
        <w:rPr>
          <w:color w:val="0E101A"/>
          <w:sz w:val="24"/>
          <w:szCs w:val="24"/>
        </w:rPr>
        <w:t>he lowest frequency (125</w:t>
      </w:r>
      <w:r w:rsidR="00586FB2" w:rsidRPr="00541A5F">
        <w:rPr>
          <w:color w:val="0E101A"/>
          <w:sz w:val="24"/>
          <w:szCs w:val="24"/>
          <w:vertAlign w:val="superscript"/>
        </w:rPr>
        <w:t xml:space="preserve"> </w:t>
      </w:r>
      <w:r w:rsidR="00586FB2" w:rsidRPr="00541A5F">
        <w:rPr>
          <w:color w:val="0E101A"/>
          <w:sz w:val="24"/>
          <w:szCs w:val="24"/>
        </w:rPr>
        <w:t>mHz).</w:t>
      </w:r>
    </w:p>
    <w:p w14:paraId="5546541F" w14:textId="77777777" w:rsidR="006C0DF8" w:rsidRPr="006C0DF8" w:rsidRDefault="006C0DF8" w:rsidP="00B06B7B">
      <w:pPr>
        <w:pStyle w:val="EndNoteBibliography"/>
        <w:spacing w:after="0"/>
      </w:pPr>
    </w:p>
    <w:p w14:paraId="0449F576" w14:textId="3D0C0760" w:rsidR="00E52643" w:rsidRPr="00E52643" w:rsidRDefault="00E52643" w:rsidP="00E52643">
      <w:pPr>
        <w:pStyle w:val="Napis"/>
        <w:keepNext/>
        <w:rPr>
          <w:rFonts w:ascii="Arial" w:hAnsi="Arial" w:cs="Arial"/>
          <w:i w:val="0"/>
          <w:iCs w:val="0"/>
          <w:color w:val="auto"/>
          <w:sz w:val="16"/>
          <w:szCs w:val="16"/>
        </w:rPr>
      </w:pPr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Table </w:t>
      </w:r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Table \* ARABIC </w:instrText>
      </w:r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2020E7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2</w:t>
      </w:r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: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The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decrease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in impedance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with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increasing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concentration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of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</w:t>
      </w:r>
      <w:proofErr w:type="spellStart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>caffeine</w:t>
      </w:r>
      <w:proofErr w:type="spellEnd"/>
      <w:r w:rsidRPr="00E52643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in </w:t>
      </w:r>
      <w:r w:rsidR="001A2F86">
        <w:rPr>
          <w:rFonts w:ascii="Arial" w:hAnsi="Arial" w:cs="Arial"/>
          <w:i w:val="0"/>
          <w:iCs w:val="0"/>
          <w:color w:val="auto"/>
          <w:sz w:val="16"/>
          <w:szCs w:val="16"/>
        </w:rPr>
        <w:t>0.9% NaCl</w:t>
      </w:r>
    </w:p>
    <w:tbl>
      <w:tblPr>
        <w:tblStyle w:val="PlainTable21"/>
        <w:tblW w:w="3828" w:type="dxa"/>
        <w:tblLook w:val="04A0" w:firstRow="1" w:lastRow="0" w:firstColumn="1" w:lastColumn="0" w:noHBand="0" w:noVBand="1"/>
      </w:tblPr>
      <w:tblGrid>
        <w:gridCol w:w="1668"/>
        <w:gridCol w:w="2160"/>
      </w:tblGrid>
      <w:tr w:rsidR="00112A38" w:rsidRPr="00112A38" w14:paraId="405DB059" w14:textId="77777777" w:rsidTr="00356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48C01D24" w14:textId="4A5A0E32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t>C(mg/mL)</w:t>
            </w:r>
          </w:p>
        </w:tc>
        <w:tc>
          <w:tcPr>
            <w:tcW w:w="2160" w:type="dxa"/>
            <w:hideMark/>
          </w:tcPr>
          <w:p w14:paraId="0D2ADC9A" w14:textId="7D365C52" w:rsidR="00112A38" w:rsidRPr="00112A38" w:rsidRDefault="003568CB" w:rsidP="00112A38">
            <w:pPr>
              <w:pStyle w:val="EndNoteBibliograph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│</w:t>
            </w:r>
            <w:r w:rsidR="00112A38" w:rsidRPr="00112A38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│</w:t>
            </w:r>
            <w:r w:rsidR="00112A38" w:rsidRPr="00112A38">
              <w:rPr>
                <w:sz w:val="24"/>
                <w:szCs w:val="24"/>
              </w:rPr>
              <w:t>(</w:t>
            </w:r>
            <w:r w:rsidR="00A1740A">
              <w:rPr>
                <w:sz w:val="24"/>
                <w:szCs w:val="24"/>
              </w:rPr>
              <w:t>k</w:t>
            </w:r>
            <w:r w:rsidR="00112A38" w:rsidRPr="00112A38">
              <w:rPr>
                <w:sz w:val="24"/>
                <w:szCs w:val="24"/>
              </w:rPr>
              <w:t>Ohm</w:t>
            </w:r>
            <w:r w:rsidR="005E58A2">
              <w:rPr>
                <w:sz w:val="24"/>
                <w:szCs w:val="24"/>
              </w:rPr>
              <w:t>/cm</w:t>
            </w:r>
            <w:r w:rsidR="00B027B6">
              <w:rPr>
                <w:sz w:val="24"/>
                <w:szCs w:val="24"/>
                <w:vertAlign w:val="superscript"/>
              </w:rPr>
              <w:t>2</w:t>
            </w:r>
            <w:r w:rsidR="00112A38" w:rsidRPr="00112A38">
              <w:rPr>
                <w:sz w:val="24"/>
                <w:szCs w:val="24"/>
              </w:rPr>
              <w:t>)</w:t>
            </w:r>
          </w:p>
        </w:tc>
      </w:tr>
      <w:tr w:rsidR="00112A38" w:rsidRPr="00112A38" w14:paraId="36F94466" w14:textId="77777777" w:rsidTr="0035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65432D35" w14:textId="77777777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t>0.00</w:t>
            </w:r>
          </w:p>
        </w:tc>
        <w:tc>
          <w:tcPr>
            <w:tcW w:w="2160" w:type="dxa"/>
            <w:hideMark/>
          </w:tcPr>
          <w:p w14:paraId="5D2A3327" w14:textId="797D9584" w:rsidR="00112A38" w:rsidRPr="00112A38" w:rsidRDefault="00B027B6" w:rsidP="00112A38">
            <w:pPr>
              <w:pStyle w:val="EndNoteBibliograph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740A">
              <w:rPr>
                <w:sz w:val="24"/>
                <w:szCs w:val="24"/>
              </w:rPr>
              <w:t>39</w:t>
            </w:r>
            <w:r w:rsidR="00DD1AFC">
              <w:rPr>
                <w:sz w:val="24"/>
                <w:szCs w:val="24"/>
              </w:rPr>
              <w:t>.9</w:t>
            </w:r>
            <w:r w:rsidR="009C5A7D">
              <w:rPr>
                <w:sz w:val="24"/>
                <w:szCs w:val="24"/>
              </w:rPr>
              <w:t>6</w:t>
            </w:r>
          </w:p>
        </w:tc>
      </w:tr>
      <w:tr w:rsidR="00CA4E61" w:rsidRPr="00112A38" w14:paraId="71A49C0F" w14:textId="77777777" w:rsidTr="003568C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9E2DC87" w14:textId="1E6FBDE7" w:rsidR="00CA4E61" w:rsidRPr="00112A38" w:rsidRDefault="00CA4E61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160" w:type="dxa"/>
          </w:tcPr>
          <w:p w14:paraId="4F32F9C3" w14:textId="6116C1BB" w:rsidR="00CA4E61" w:rsidRPr="00112A38" w:rsidRDefault="00DD1AFC" w:rsidP="00112A38">
            <w:pPr>
              <w:pStyle w:val="EndNoteBibliograph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  <w:r w:rsidR="00CA463C">
              <w:rPr>
                <w:sz w:val="24"/>
                <w:szCs w:val="24"/>
              </w:rPr>
              <w:t>9</w:t>
            </w:r>
            <w:r w:rsidR="009C5A7D">
              <w:rPr>
                <w:sz w:val="24"/>
                <w:szCs w:val="24"/>
              </w:rPr>
              <w:t>5</w:t>
            </w:r>
          </w:p>
        </w:tc>
      </w:tr>
      <w:tr w:rsidR="00112A38" w:rsidRPr="00112A38" w14:paraId="278A8776" w14:textId="77777777" w:rsidTr="0035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13C1BFBE" w14:textId="77777777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t>0.10</w:t>
            </w:r>
          </w:p>
        </w:tc>
        <w:tc>
          <w:tcPr>
            <w:tcW w:w="2160" w:type="dxa"/>
            <w:hideMark/>
          </w:tcPr>
          <w:p w14:paraId="0AE5A8D4" w14:textId="4FCD2449" w:rsidR="00112A38" w:rsidRPr="00112A38" w:rsidRDefault="008A2ACB" w:rsidP="00112A38">
            <w:pPr>
              <w:pStyle w:val="EndNoteBibliograph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71.9</w:t>
            </w:r>
            <w:r w:rsidR="009C5A7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12A38" w:rsidRPr="00112A38" w14:paraId="52D750EB" w14:textId="77777777" w:rsidTr="003568C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087B876C" w14:textId="77777777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t>0.25</w:t>
            </w:r>
          </w:p>
        </w:tc>
        <w:tc>
          <w:tcPr>
            <w:tcW w:w="2160" w:type="dxa"/>
            <w:hideMark/>
          </w:tcPr>
          <w:p w14:paraId="0606EDA4" w14:textId="2ED4D4A1" w:rsidR="00112A38" w:rsidRPr="00112A38" w:rsidRDefault="008A2ACB" w:rsidP="00112A38">
            <w:pPr>
              <w:pStyle w:val="EndNoteBibliograph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68.7</w:t>
            </w:r>
            <w:r w:rsidR="009C5A7D">
              <w:rPr>
                <w:sz w:val="24"/>
                <w:szCs w:val="24"/>
              </w:rPr>
              <w:t>1</w:t>
            </w:r>
          </w:p>
        </w:tc>
      </w:tr>
      <w:tr w:rsidR="00112A38" w:rsidRPr="00112A38" w14:paraId="70BFC2EA" w14:textId="77777777" w:rsidTr="0035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294824E2" w14:textId="77777777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lastRenderedPageBreak/>
              <w:t>0.50</w:t>
            </w:r>
          </w:p>
        </w:tc>
        <w:tc>
          <w:tcPr>
            <w:tcW w:w="2160" w:type="dxa"/>
            <w:hideMark/>
          </w:tcPr>
          <w:p w14:paraId="4FBBBFF4" w14:textId="09FB96ED" w:rsidR="00112A38" w:rsidRPr="00112A38" w:rsidRDefault="00EB644D" w:rsidP="00112A38">
            <w:pPr>
              <w:pStyle w:val="EndNoteBibliograph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66.22</w:t>
            </w:r>
          </w:p>
        </w:tc>
      </w:tr>
      <w:tr w:rsidR="00112A38" w:rsidRPr="00112A38" w14:paraId="31D00A49" w14:textId="77777777" w:rsidTr="003568C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07A56B98" w14:textId="77777777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t>1.00</w:t>
            </w:r>
          </w:p>
        </w:tc>
        <w:tc>
          <w:tcPr>
            <w:tcW w:w="2160" w:type="dxa"/>
            <w:hideMark/>
          </w:tcPr>
          <w:p w14:paraId="701D5EF0" w14:textId="1934277A" w:rsidR="00112A38" w:rsidRPr="00112A38" w:rsidRDefault="00EB644D" w:rsidP="00112A38">
            <w:pPr>
              <w:pStyle w:val="EndNoteBibliograph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31D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B314F6">
              <w:rPr>
                <w:sz w:val="24"/>
                <w:szCs w:val="24"/>
              </w:rPr>
              <w:t>1</w:t>
            </w:r>
            <w:r w:rsidR="009C5A7D">
              <w:rPr>
                <w:sz w:val="24"/>
                <w:szCs w:val="24"/>
              </w:rPr>
              <w:t>2</w:t>
            </w:r>
          </w:p>
        </w:tc>
      </w:tr>
      <w:tr w:rsidR="00112A38" w:rsidRPr="00112A38" w14:paraId="069C0ADA" w14:textId="77777777" w:rsidTr="0035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152757FB" w14:textId="77777777" w:rsidR="00112A38" w:rsidRPr="00112A38" w:rsidRDefault="00112A38" w:rsidP="00112A38">
            <w:pPr>
              <w:pStyle w:val="EndNoteBibliography"/>
              <w:spacing w:after="0"/>
              <w:rPr>
                <w:sz w:val="24"/>
                <w:szCs w:val="24"/>
              </w:rPr>
            </w:pPr>
            <w:r w:rsidRPr="00112A38">
              <w:rPr>
                <w:sz w:val="24"/>
                <w:szCs w:val="24"/>
              </w:rPr>
              <w:t>5.00</w:t>
            </w:r>
          </w:p>
        </w:tc>
        <w:tc>
          <w:tcPr>
            <w:tcW w:w="2160" w:type="dxa"/>
            <w:hideMark/>
          </w:tcPr>
          <w:p w14:paraId="2166FA46" w14:textId="56B9A6CA" w:rsidR="00112A38" w:rsidRPr="00112A38" w:rsidRDefault="009C5A7D" w:rsidP="00112A38">
            <w:pPr>
              <w:pStyle w:val="EndNoteBibliograph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60.67</w:t>
            </w:r>
          </w:p>
        </w:tc>
      </w:tr>
    </w:tbl>
    <w:p w14:paraId="26C07E22" w14:textId="77777777" w:rsidR="00DD4105" w:rsidRDefault="00DD4105" w:rsidP="00516D13">
      <w:pPr>
        <w:pStyle w:val="EndNoteBibliography"/>
        <w:spacing w:after="60" w:line="360" w:lineRule="auto"/>
        <w:rPr>
          <w:sz w:val="24"/>
          <w:szCs w:val="24"/>
          <w:lang w:val="en-US"/>
        </w:rPr>
      </w:pPr>
    </w:p>
    <w:p w14:paraId="4A040A9C" w14:textId="77777777" w:rsidR="00506A88" w:rsidRDefault="00506A88" w:rsidP="00B06B7B">
      <w:pPr>
        <w:pStyle w:val="EndNoteBibliography"/>
        <w:spacing w:after="0"/>
        <w:rPr>
          <w:szCs w:val="20"/>
        </w:rPr>
      </w:pPr>
    </w:p>
    <w:p w14:paraId="770666C4" w14:textId="68067DEA" w:rsidR="003323CA" w:rsidRPr="00FF2640" w:rsidRDefault="007C748A" w:rsidP="007C748A">
      <w:pPr>
        <w:pStyle w:val="EndNoteBibliography"/>
        <w:numPr>
          <w:ilvl w:val="0"/>
          <w:numId w:val="1"/>
        </w:numPr>
        <w:spacing w:after="0"/>
        <w:rPr>
          <w:sz w:val="24"/>
          <w:szCs w:val="24"/>
        </w:rPr>
      </w:pPr>
      <w:r w:rsidRPr="00FF2640">
        <w:rPr>
          <w:sz w:val="24"/>
          <w:szCs w:val="24"/>
        </w:rPr>
        <w:t>Conclusions</w:t>
      </w:r>
    </w:p>
    <w:p w14:paraId="5C196681" w14:textId="557E3D4D" w:rsidR="007C748A" w:rsidRDefault="007C748A" w:rsidP="007C748A">
      <w:pPr>
        <w:pStyle w:val="EndNoteBibliography"/>
        <w:spacing w:after="0"/>
        <w:rPr>
          <w:szCs w:val="20"/>
        </w:rPr>
      </w:pPr>
    </w:p>
    <w:p w14:paraId="67DA15E1" w14:textId="2124332D" w:rsidR="00474B3A" w:rsidRDefault="00EB0FBF" w:rsidP="000E17DE">
      <w:pPr>
        <w:pStyle w:val="EndNoteBibliography"/>
        <w:spacing w:after="60" w:line="360" w:lineRule="auto"/>
        <w:rPr>
          <w:sz w:val="24"/>
          <w:szCs w:val="24"/>
        </w:rPr>
      </w:pPr>
      <w:r w:rsidRPr="00EB0FBF">
        <w:rPr>
          <w:sz w:val="24"/>
          <w:szCs w:val="24"/>
        </w:rPr>
        <w:t>A new approach in biosensor development has been established, which involves assembling a low-cost</w:t>
      </w:r>
      <w:r w:rsidR="008F3309">
        <w:rPr>
          <w:sz w:val="24"/>
          <w:szCs w:val="24"/>
        </w:rPr>
        <w:t xml:space="preserve"> and </w:t>
      </w:r>
      <w:r w:rsidRPr="00EB0FBF">
        <w:rPr>
          <w:sz w:val="24"/>
          <w:szCs w:val="24"/>
        </w:rPr>
        <w:t>disposable</w:t>
      </w:r>
      <w:r w:rsidR="00474B3A">
        <w:rPr>
          <w:sz w:val="24"/>
          <w:szCs w:val="24"/>
        </w:rPr>
        <w:t xml:space="preserve"> </w:t>
      </w:r>
      <w:r w:rsidRPr="00EB0FBF">
        <w:rPr>
          <w:sz w:val="24"/>
          <w:szCs w:val="24"/>
        </w:rPr>
        <w:t>electrochemical system for the detection of alkaloids</w:t>
      </w:r>
      <w:r w:rsidR="001405D8">
        <w:rPr>
          <w:sz w:val="24"/>
          <w:szCs w:val="24"/>
        </w:rPr>
        <w:t xml:space="preserve"> such as caffeine</w:t>
      </w:r>
      <w:r w:rsidRPr="00EB0FBF">
        <w:rPr>
          <w:sz w:val="24"/>
          <w:szCs w:val="24"/>
        </w:rPr>
        <w:t xml:space="preserve">. </w:t>
      </w:r>
      <w:r w:rsidR="00EE3191">
        <w:rPr>
          <w:sz w:val="24"/>
          <w:szCs w:val="24"/>
        </w:rPr>
        <w:t>T</w:t>
      </w:r>
      <w:r w:rsidR="00817724" w:rsidRPr="00FB5F05">
        <w:rPr>
          <w:sz w:val="24"/>
          <w:szCs w:val="24"/>
          <w:lang w:val="en-US"/>
        </w:rPr>
        <w:t xml:space="preserve">he </w:t>
      </w:r>
      <w:r w:rsidR="00893F6F">
        <w:rPr>
          <w:sz w:val="24"/>
          <w:szCs w:val="24"/>
          <w:lang w:val="en-US"/>
        </w:rPr>
        <w:t xml:space="preserve">caffeine </w:t>
      </w:r>
      <w:r w:rsidR="00817724" w:rsidRPr="00FB5F05">
        <w:rPr>
          <w:sz w:val="24"/>
          <w:szCs w:val="24"/>
          <w:lang w:val="en-US"/>
        </w:rPr>
        <w:t>detection</w:t>
      </w:r>
      <w:r w:rsidR="00CE1A5B">
        <w:rPr>
          <w:sz w:val="24"/>
          <w:szCs w:val="24"/>
          <w:lang w:val="en-US"/>
        </w:rPr>
        <w:t xml:space="preserve"> </w:t>
      </w:r>
      <w:r w:rsidR="00817724">
        <w:rPr>
          <w:sz w:val="24"/>
          <w:szCs w:val="24"/>
          <w:lang w:val="en-US"/>
        </w:rPr>
        <w:t xml:space="preserve">with </w:t>
      </w:r>
      <w:r w:rsidR="00893F6F">
        <w:rPr>
          <w:sz w:val="24"/>
          <w:szCs w:val="24"/>
          <w:lang w:val="en-US"/>
        </w:rPr>
        <w:t>the</w:t>
      </w:r>
      <w:r w:rsidR="00EE3191">
        <w:rPr>
          <w:sz w:val="24"/>
          <w:szCs w:val="24"/>
          <w:lang w:val="en-US"/>
        </w:rPr>
        <w:t xml:space="preserve"> presented method</w:t>
      </w:r>
      <w:r w:rsidR="00CE1A5B">
        <w:rPr>
          <w:sz w:val="24"/>
          <w:szCs w:val="24"/>
          <w:lang w:val="en-US"/>
        </w:rPr>
        <w:t xml:space="preserve"> </w:t>
      </w:r>
      <w:r w:rsidR="00817724" w:rsidRPr="00FB5F05">
        <w:rPr>
          <w:sz w:val="24"/>
          <w:szCs w:val="24"/>
          <w:lang w:val="en-US"/>
        </w:rPr>
        <w:t xml:space="preserve">avoids </w:t>
      </w:r>
      <w:r w:rsidR="00893F6F">
        <w:rPr>
          <w:sz w:val="24"/>
          <w:szCs w:val="24"/>
          <w:lang w:val="en-US"/>
        </w:rPr>
        <w:t xml:space="preserve">an </w:t>
      </w:r>
      <w:r w:rsidR="00817724" w:rsidRPr="00FB5F05">
        <w:rPr>
          <w:sz w:val="24"/>
          <w:szCs w:val="24"/>
          <w:lang w:val="en-US"/>
        </w:rPr>
        <w:t xml:space="preserve">excessive use of solvents, requires </w:t>
      </w:r>
      <w:r w:rsidR="00893F6F">
        <w:rPr>
          <w:sz w:val="24"/>
          <w:szCs w:val="24"/>
          <w:lang w:val="en-US"/>
        </w:rPr>
        <w:t xml:space="preserve">only </w:t>
      </w:r>
      <w:r w:rsidR="00817724" w:rsidRPr="00FB5F05">
        <w:rPr>
          <w:sz w:val="24"/>
          <w:szCs w:val="24"/>
          <w:lang w:val="en-US"/>
        </w:rPr>
        <w:t>a small amount of analyte</w:t>
      </w:r>
      <w:r w:rsidR="00817724">
        <w:rPr>
          <w:sz w:val="24"/>
          <w:szCs w:val="24"/>
          <w:lang w:val="en-US"/>
        </w:rPr>
        <w:t>,</w:t>
      </w:r>
      <w:r w:rsidR="00817724" w:rsidRPr="00FB5F05">
        <w:rPr>
          <w:sz w:val="24"/>
          <w:szCs w:val="24"/>
          <w:lang w:val="en-US"/>
        </w:rPr>
        <w:t xml:space="preserve"> and doe</w:t>
      </w:r>
      <w:r w:rsidR="00817724">
        <w:rPr>
          <w:sz w:val="24"/>
          <w:szCs w:val="24"/>
          <w:lang w:val="en-US"/>
        </w:rPr>
        <w:t>s not</w:t>
      </w:r>
      <w:r w:rsidR="00817724" w:rsidRPr="00FB5F05">
        <w:rPr>
          <w:sz w:val="24"/>
          <w:szCs w:val="24"/>
          <w:lang w:val="en-US"/>
        </w:rPr>
        <w:t xml:space="preserve"> require lengthy preparation</w:t>
      </w:r>
      <w:r w:rsidR="0049321C">
        <w:rPr>
          <w:sz w:val="24"/>
          <w:szCs w:val="24"/>
          <w:lang w:val="en-US"/>
        </w:rPr>
        <w:t>.</w:t>
      </w:r>
    </w:p>
    <w:p w14:paraId="6CD2253C" w14:textId="1404FAB0" w:rsidR="00EB498C" w:rsidRDefault="000E17DE" w:rsidP="002E1A4F">
      <w:pPr>
        <w:pStyle w:val="EndNoteBibliography"/>
        <w:spacing w:after="60" w:line="360" w:lineRule="auto"/>
        <w:rPr>
          <w:sz w:val="24"/>
          <w:szCs w:val="24"/>
          <w:lang w:val="en-US"/>
        </w:rPr>
      </w:pPr>
      <w:r w:rsidRPr="005B62CF">
        <w:rPr>
          <w:sz w:val="24"/>
          <w:szCs w:val="24"/>
          <w:lang w:val="en-US"/>
        </w:rPr>
        <w:t xml:space="preserve">The Nyquist </w:t>
      </w:r>
      <w:r w:rsidRPr="005B62CF">
        <w:rPr>
          <w:sz w:val="24"/>
          <w:szCs w:val="24"/>
        </w:rPr>
        <w:t>plot</w:t>
      </w:r>
      <w:r w:rsidRPr="005B62C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the Bode plot </w:t>
      </w:r>
      <w:r w:rsidRPr="005B62CF">
        <w:rPr>
          <w:sz w:val="24"/>
          <w:szCs w:val="24"/>
          <w:lang w:val="en-US"/>
        </w:rPr>
        <w:t xml:space="preserve">of the investigated </w:t>
      </w:r>
      <w:r>
        <w:rPr>
          <w:sz w:val="24"/>
          <w:szCs w:val="24"/>
          <w:lang w:val="en-US"/>
        </w:rPr>
        <w:t xml:space="preserve">biosensor </w:t>
      </w:r>
      <w:r w:rsidRPr="005B62CF">
        <w:rPr>
          <w:sz w:val="24"/>
          <w:szCs w:val="24"/>
          <w:lang w:val="en-US"/>
        </w:rPr>
        <w:t xml:space="preserve">show that </w:t>
      </w:r>
      <w:r w:rsidR="000665DC">
        <w:rPr>
          <w:sz w:val="24"/>
          <w:szCs w:val="24"/>
          <w:lang w:val="en-US"/>
        </w:rPr>
        <w:t>adding</w:t>
      </w:r>
      <w:r w:rsidRPr="005B62CF">
        <w:rPr>
          <w:sz w:val="24"/>
          <w:szCs w:val="24"/>
          <w:lang w:val="en-US"/>
        </w:rPr>
        <w:t xml:space="preserve"> </w:t>
      </w:r>
      <w:r w:rsidRPr="005B62CF">
        <w:rPr>
          <w:sz w:val="24"/>
          <w:szCs w:val="24"/>
        </w:rPr>
        <w:t xml:space="preserve">10 mg/mL </w:t>
      </w:r>
      <w:r w:rsidR="00164132">
        <w:rPr>
          <w:sz w:val="24"/>
          <w:szCs w:val="24"/>
        </w:rPr>
        <w:t xml:space="preserve">of </w:t>
      </w:r>
      <w:r w:rsidRPr="005B62CF">
        <w:rPr>
          <w:sz w:val="24"/>
          <w:szCs w:val="24"/>
        </w:rPr>
        <w:t>caffeine in saline</w:t>
      </w:r>
      <w:r w:rsidRPr="005B62CF">
        <w:rPr>
          <w:sz w:val="24"/>
          <w:szCs w:val="24"/>
          <w:lang w:val="en-US"/>
        </w:rPr>
        <w:t xml:space="preserve"> decreased </w:t>
      </w:r>
      <w:r w:rsidR="00164132">
        <w:rPr>
          <w:sz w:val="24"/>
          <w:szCs w:val="24"/>
          <w:lang w:val="en-US"/>
        </w:rPr>
        <w:t xml:space="preserve">the </w:t>
      </w:r>
      <w:r w:rsidRPr="005B62CF">
        <w:rPr>
          <w:sz w:val="24"/>
          <w:szCs w:val="24"/>
          <w:lang w:val="en-US"/>
        </w:rPr>
        <w:t xml:space="preserve">resistance and </w:t>
      </w:r>
      <w:r w:rsidR="00164132">
        <w:rPr>
          <w:sz w:val="24"/>
          <w:szCs w:val="24"/>
          <w:lang w:val="en-US"/>
        </w:rPr>
        <w:t xml:space="preserve">increased the </w:t>
      </w:r>
      <w:r w:rsidRPr="005B62CF">
        <w:rPr>
          <w:sz w:val="24"/>
          <w:szCs w:val="24"/>
          <w:lang w:val="en-US"/>
        </w:rPr>
        <w:t>capacitance,</w:t>
      </w:r>
      <w:r>
        <w:rPr>
          <w:sz w:val="24"/>
          <w:szCs w:val="24"/>
          <w:lang w:val="en-US"/>
        </w:rPr>
        <w:t xml:space="preserve"> </w:t>
      </w:r>
      <w:r w:rsidRPr="005B62CF">
        <w:rPr>
          <w:sz w:val="24"/>
          <w:szCs w:val="24"/>
        </w:rPr>
        <w:t>indicating</w:t>
      </w:r>
      <w:r w:rsidRPr="005B62CF">
        <w:rPr>
          <w:sz w:val="24"/>
          <w:szCs w:val="24"/>
          <w:lang w:val="en-US"/>
        </w:rPr>
        <w:t xml:space="preserve"> that the electrode surface is released</w:t>
      </w:r>
      <w:r w:rsidR="009C1F49">
        <w:rPr>
          <w:sz w:val="24"/>
          <w:szCs w:val="24"/>
          <w:lang w:val="en-US"/>
        </w:rPr>
        <w:t>.</w:t>
      </w:r>
      <w:r w:rsidR="00915656">
        <w:rPr>
          <w:sz w:val="24"/>
          <w:szCs w:val="24"/>
          <w:lang w:val="en-US"/>
        </w:rPr>
        <w:t xml:space="preserve"> </w:t>
      </w:r>
      <w:r w:rsidR="00915656" w:rsidRPr="00516D13">
        <w:rPr>
          <w:sz w:val="24"/>
          <w:szCs w:val="24"/>
          <w:lang w:val="en-US"/>
        </w:rPr>
        <w:t xml:space="preserve">Due to </w:t>
      </w:r>
      <w:r w:rsidR="00915656" w:rsidRPr="00516D13">
        <w:rPr>
          <w:color w:val="0E101A"/>
          <w:sz w:val="24"/>
          <w:szCs w:val="24"/>
        </w:rPr>
        <w:t>the </w:t>
      </w:r>
      <w:r w:rsidR="00915656" w:rsidRPr="00516D13">
        <w:rPr>
          <w:rStyle w:val="Poudarek"/>
          <w:color w:val="0E101A"/>
          <w:sz w:val="24"/>
          <w:szCs w:val="24"/>
        </w:rPr>
        <w:t>Saccharomyces cerevisiae</w:t>
      </w:r>
      <w:r w:rsidR="00915656" w:rsidRPr="00516D13">
        <w:rPr>
          <w:color w:val="0E101A"/>
          <w:sz w:val="24"/>
          <w:szCs w:val="24"/>
        </w:rPr>
        <w:t xml:space="preserve"> detachment </w:t>
      </w:r>
      <w:r w:rsidR="00915656" w:rsidRPr="0046231B">
        <w:rPr>
          <w:color w:val="0E101A"/>
          <w:sz w:val="24"/>
          <w:szCs w:val="24"/>
        </w:rPr>
        <w:t>from the stainless steel surface,</w:t>
      </w:r>
      <w:r w:rsidR="00915656" w:rsidRPr="0046231B">
        <w:rPr>
          <w:sz w:val="24"/>
          <w:szCs w:val="24"/>
          <w:lang w:val="en-US"/>
        </w:rPr>
        <w:t xml:space="preserve"> the parameters </w:t>
      </w:r>
      <w:r w:rsidR="00A5437C">
        <w:rPr>
          <w:sz w:val="24"/>
          <w:szCs w:val="24"/>
          <w:lang w:val="en-US"/>
        </w:rPr>
        <w:t>of</w:t>
      </w:r>
      <w:r w:rsidR="00915656" w:rsidRPr="0046231B">
        <w:rPr>
          <w:sz w:val="24"/>
          <w:szCs w:val="24"/>
          <w:lang w:val="en-US"/>
        </w:rPr>
        <w:t xml:space="preserve"> the </w:t>
      </w:r>
      <w:r w:rsidR="002979DB">
        <w:rPr>
          <w:sz w:val="24"/>
          <w:szCs w:val="24"/>
          <w:lang w:val="en-US"/>
        </w:rPr>
        <w:t>E</w:t>
      </w:r>
      <w:r w:rsidR="000D742B">
        <w:rPr>
          <w:sz w:val="24"/>
          <w:szCs w:val="24"/>
          <w:lang w:val="en-US"/>
        </w:rPr>
        <w:t>CC changed</w:t>
      </w:r>
      <w:r w:rsidR="00915656" w:rsidRPr="0046231B">
        <w:rPr>
          <w:sz w:val="24"/>
          <w:szCs w:val="24"/>
          <w:lang w:val="en-US"/>
        </w:rPr>
        <w:t xml:space="preserve">: </w:t>
      </w:r>
      <w:r w:rsidR="00915656" w:rsidRPr="0046231B">
        <w:rPr>
          <w:color w:val="0E101A"/>
          <w:sz w:val="24"/>
          <w:szCs w:val="24"/>
        </w:rPr>
        <w:t>the system's resistance d</w:t>
      </w:r>
      <w:r w:rsidR="00915656">
        <w:rPr>
          <w:color w:val="0E101A"/>
          <w:sz w:val="24"/>
          <w:szCs w:val="24"/>
        </w:rPr>
        <w:t>ecreased</w:t>
      </w:r>
      <w:r w:rsidR="00915656" w:rsidRPr="0046231B">
        <w:rPr>
          <w:color w:val="0E101A"/>
          <w:sz w:val="24"/>
          <w:szCs w:val="24"/>
        </w:rPr>
        <w:t xml:space="preserve">, and the </w:t>
      </w:r>
      <w:r w:rsidR="00915656">
        <w:rPr>
          <w:color w:val="0E101A"/>
          <w:sz w:val="24"/>
          <w:szCs w:val="24"/>
        </w:rPr>
        <w:t xml:space="preserve">capacitance </w:t>
      </w:r>
      <w:r w:rsidR="00915656" w:rsidRPr="0046231B">
        <w:rPr>
          <w:color w:val="0E101A"/>
          <w:sz w:val="24"/>
          <w:szCs w:val="24"/>
        </w:rPr>
        <w:t>increased</w:t>
      </w:r>
      <w:r w:rsidR="00915656" w:rsidRPr="0046231B">
        <w:rPr>
          <w:sz w:val="24"/>
          <w:szCs w:val="24"/>
          <w:lang w:val="en-US"/>
        </w:rPr>
        <w:t xml:space="preserve">. </w:t>
      </w:r>
      <w:r w:rsidR="009C1F49">
        <w:rPr>
          <w:sz w:val="24"/>
          <w:szCs w:val="24"/>
          <w:lang w:val="en-US"/>
        </w:rPr>
        <w:t>C</w:t>
      </w:r>
      <w:r w:rsidR="007A5329">
        <w:rPr>
          <w:sz w:val="24"/>
          <w:szCs w:val="24"/>
          <w:lang w:val="en-US"/>
        </w:rPr>
        <w:t>onsequently</w:t>
      </w:r>
      <w:r w:rsidR="009C1F49">
        <w:rPr>
          <w:sz w:val="24"/>
          <w:szCs w:val="24"/>
          <w:lang w:val="en-US"/>
        </w:rPr>
        <w:t xml:space="preserve">, it can be </w:t>
      </w:r>
      <w:r w:rsidR="00A5437C">
        <w:rPr>
          <w:sz w:val="24"/>
          <w:szCs w:val="24"/>
          <w:lang w:val="en-US"/>
        </w:rPr>
        <w:t xml:space="preserve">indeed </w:t>
      </w:r>
      <w:r w:rsidR="009C1F49">
        <w:rPr>
          <w:sz w:val="24"/>
          <w:szCs w:val="24"/>
          <w:lang w:val="en-US"/>
        </w:rPr>
        <w:t>concluded</w:t>
      </w:r>
      <w:r w:rsidR="007A5329">
        <w:rPr>
          <w:sz w:val="24"/>
          <w:szCs w:val="24"/>
          <w:lang w:val="en-US"/>
        </w:rPr>
        <w:t xml:space="preserve"> that </w:t>
      </w:r>
      <w:r w:rsidR="00A5437C">
        <w:rPr>
          <w:sz w:val="24"/>
          <w:szCs w:val="24"/>
          <w:lang w:val="en-US"/>
        </w:rPr>
        <w:t xml:space="preserve">the </w:t>
      </w:r>
      <w:r w:rsidR="007A5329">
        <w:rPr>
          <w:sz w:val="24"/>
          <w:szCs w:val="24"/>
          <w:lang w:val="en-US"/>
        </w:rPr>
        <w:t xml:space="preserve">caffeine </w:t>
      </w:r>
      <w:r w:rsidR="004472D6">
        <w:rPr>
          <w:sz w:val="24"/>
          <w:szCs w:val="24"/>
          <w:lang w:val="en-US"/>
        </w:rPr>
        <w:t xml:space="preserve">can </w:t>
      </w:r>
      <w:r w:rsidR="007A5329">
        <w:rPr>
          <w:sz w:val="24"/>
          <w:szCs w:val="24"/>
          <w:lang w:val="en-US"/>
        </w:rPr>
        <w:t>cause</w:t>
      </w:r>
      <w:r w:rsidR="00A5437C">
        <w:rPr>
          <w:sz w:val="24"/>
          <w:szCs w:val="24"/>
          <w:lang w:val="en-US"/>
        </w:rPr>
        <w:t xml:space="preserve"> the</w:t>
      </w:r>
      <w:r w:rsidR="007A5329">
        <w:rPr>
          <w:sz w:val="24"/>
          <w:szCs w:val="24"/>
          <w:lang w:val="en-US"/>
        </w:rPr>
        <w:t xml:space="preserve"> </w:t>
      </w:r>
      <w:r w:rsidR="009C1F49">
        <w:rPr>
          <w:sz w:val="24"/>
          <w:szCs w:val="24"/>
          <w:lang w:val="en-US"/>
        </w:rPr>
        <w:t xml:space="preserve">desorption and death of </w:t>
      </w:r>
      <w:r w:rsidR="009C1F49" w:rsidRPr="009C1F49">
        <w:rPr>
          <w:i/>
          <w:iCs/>
          <w:sz w:val="24"/>
          <w:szCs w:val="24"/>
          <w:lang w:val="en-US"/>
        </w:rPr>
        <w:t>Saccharomyces cerevisiae</w:t>
      </w:r>
      <w:r w:rsidR="009C1F49">
        <w:rPr>
          <w:sz w:val="24"/>
          <w:szCs w:val="24"/>
          <w:lang w:val="en-US"/>
        </w:rPr>
        <w:t xml:space="preserve"> cells</w:t>
      </w:r>
      <w:r w:rsidRPr="00516D13">
        <w:rPr>
          <w:sz w:val="24"/>
          <w:szCs w:val="24"/>
        </w:rPr>
        <w:t>.</w:t>
      </w:r>
      <w:r w:rsidRPr="00516D13">
        <w:rPr>
          <w:sz w:val="24"/>
          <w:szCs w:val="24"/>
          <w:lang w:val="en-US"/>
        </w:rPr>
        <w:t xml:space="preserve"> </w:t>
      </w:r>
    </w:p>
    <w:p w14:paraId="3D9D9429" w14:textId="3152B408" w:rsidR="00831175" w:rsidRPr="007B69D9" w:rsidRDefault="00A5437C" w:rsidP="002E1A4F">
      <w:pPr>
        <w:pStyle w:val="EndNoteBibliography"/>
        <w:spacing w:after="60" w:line="360" w:lineRule="auto"/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Moreover</w:t>
      </w:r>
      <w:r w:rsidR="00C93021" w:rsidRPr="0046231B">
        <w:rPr>
          <w:color w:val="0E101A"/>
          <w:sz w:val="24"/>
          <w:szCs w:val="24"/>
        </w:rPr>
        <w:t>, it was observed that</w:t>
      </w:r>
      <w:r>
        <w:rPr>
          <w:color w:val="0E101A"/>
          <w:sz w:val="24"/>
          <w:szCs w:val="24"/>
        </w:rPr>
        <w:t xml:space="preserve"> the</w:t>
      </w:r>
      <w:r w:rsidR="00C93021" w:rsidRPr="0046231B">
        <w:rPr>
          <w:color w:val="0E101A"/>
          <w:sz w:val="24"/>
          <w:szCs w:val="24"/>
        </w:rPr>
        <w:t xml:space="preserve"> impedance decreased with the increasing concentration of the caffeine</w:t>
      </w:r>
      <w:r w:rsidR="00CD1B55">
        <w:rPr>
          <w:color w:val="0E101A"/>
          <w:sz w:val="24"/>
          <w:szCs w:val="24"/>
        </w:rPr>
        <w:t xml:space="preserve"> in</w:t>
      </w:r>
      <w:r w:rsidR="00C93021" w:rsidRPr="0046231B">
        <w:rPr>
          <w:color w:val="0E101A"/>
          <w:sz w:val="24"/>
          <w:szCs w:val="24"/>
        </w:rPr>
        <w:t xml:space="preserve"> </w:t>
      </w:r>
      <w:r w:rsidR="00AA721E">
        <w:rPr>
          <w:color w:val="0E101A"/>
          <w:sz w:val="24"/>
          <w:szCs w:val="24"/>
        </w:rPr>
        <w:t xml:space="preserve">the </w:t>
      </w:r>
      <w:r w:rsidR="00C93021" w:rsidRPr="0046231B">
        <w:rPr>
          <w:color w:val="0E101A"/>
          <w:sz w:val="24"/>
          <w:szCs w:val="24"/>
        </w:rPr>
        <w:t>solution</w:t>
      </w:r>
      <w:r w:rsidR="007B69D9">
        <w:rPr>
          <w:color w:val="0E101A"/>
          <w:sz w:val="24"/>
          <w:szCs w:val="24"/>
        </w:rPr>
        <w:t xml:space="preserve">. </w:t>
      </w:r>
      <w:r w:rsidR="00915656">
        <w:rPr>
          <w:color w:val="0E101A"/>
          <w:sz w:val="24"/>
          <w:szCs w:val="24"/>
        </w:rPr>
        <w:t xml:space="preserve">It </w:t>
      </w:r>
      <w:r w:rsidR="003B0AFB">
        <w:rPr>
          <w:color w:val="0E101A"/>
          <w:sz w:val="24"/>
          <w:szCs w:val="24"/>
        </w:rPr>
        <w:t>can be concluded that the developed biosensor is robust</w:t>
      </w:r>
      <w:r w:rsidR="000A6333">
        <w:rPr>
          <w:color w:val="0E101A"/>
          <w:sz w:val="24"/>
          <w:szCs w:val="24"/>
        </w:rPr>
        <w:t xml:space="preserve"> enough to detect </w:t>
      </w:r>
      <w:r w:rsidR="00635A3A">
        <w:rPr>
          <w:color w:val="0E101A"/>
          <w:sz w:val="24"/>
          <w:szCs w:val="24"/>
        </w:rPr>
        <w:t xml:space="preserve">the </w:t>
      </w:r>
      <w:r w:rsidR="000A6333">
        <w:rPr>
          <w:color w:val="0E101A"/>
          <w:sz w:val="24"/>
          <w:szCs w:val="24"/>
        </w:rPr>
        <w:t xml:space="preserve">various </w:t>
      </w:r>
      <w:r w:rsidR="00CD1B55">
        <w:rPr>
          <w:color w:val="0E101A"/>
          <w:sz w:val="24"/>
          <w:szCs w:val="24"/>
        </w:rPr>
        <w:t xml:space="preserve">caffeine </w:t>
      </w:r>
      <w:r w:rsidR="000A6333">
        <w:rPr>
          <w:color w:val="0E101A"/>
          <w:sz w:val="24"/>
          <w:szCs w:val="24"/>
        </w:rPr>
        <w:t>concentration</w:t>
      </w:r>
      <w:r w:rsidR="00A81DE1">
        <w:rPr>
          <w:color w:val="0E101A"/>
          <w:sz w:val="24"/>
          <w:szCs w:val="24"/>
        </w:rPr>
        <w:t>s</w:t>
      </w:r>
      <w:r w:rsidR="00A06473">
        <w:rPr>
          <w:color w:val="0E101A"/>
          <w:sz w:val="24"/>
          <w:szCs w:val="24"/>
        </w:rPr>
        <w:t xml:space="preserve">. </w:t>
      </w:r>
      <w:r w:rsidR="00950BEE" w:rsidRPr="00541A5F">
        <w:rPr>
          <w:color w:val="0E101A"/>
          <w:sz w:val="24"/>
          <w:szCs w:val="24"/>
        </w:rPr>
        <w:t xml:space="preserve">Based on the evaluation of the impedance </w:t>
      </w:r>
      <w:r w:rsidR="00950BEE">
        <w:rPr>
          <w:color w:val="0E101A"/>
          <w:sz w:val="24"/>
          <w:szCs w:val="24"/>
        </w:rPr>
        <w:t xml:space="preserve">decrease </w:t>
      </w:r>
      <w:r w:rsidR="00950BEE" w:rsidRPr="00541A5F">
        <w:rPr>
          <w:color w:val="0E101A"/>
          <w:sz w:val="24"/>
          <w:szCs w:val="24"/>
        </w:rPr>
        <w:t>with the increasing</w:t>
      </w:r>
      <w:r w:rsidR="00CD1B55">
        <w:rPr>
          <w:color w:val="0E101A"/>
          <w:sz w:val="24"/>
          <w:szCs w:val="24"/>
        </w:rPr>
        <w:t xml:space="preserve"> caffeine</w:t>
      </w:r>
      <w:r w:rsidR="00950BEE" w:rsidRPr="00541A5F">
        <w:rPr>
          <w:color w:val="0E101A"/>
          <w:sz w:val="24"/>
          <w:szCs w:val="24"/>
        </w:rPr>
        <w:t xml:space="preserve"> concentration, it is speculated that the LOD is at 0.1</w:t>
      </w:r>
      <w:r w:rsidR="00E91863">
        <w:rPr>
          <w:color w:val="0E101A"/>
          <w:sz w:val="24"/>
          <w:szCs w:val="24"/>
        </w:rPr>
        <w:t>0</w:t>
      </w:r>
      <w:r w:rsidR="00950BEE" w:rsidRPr="00541A5F">
        <w:rPr>
          <w:color w:val="0E101A"/>
          <w:sz w:val="24"/>
          <w:szCs w:val="24"/>
        </w:rPr>
        <w:t xml:space="preserve"> mg/mL</w:t>
      </w:r>
      <w:r w:rsidR="00950BEE">
        <w:rPr>
          <w:color w:val="0E101A"/>
          <w:sz w:val="24"/>
          <w:szCs w:val="24"/>
        </w:rPr>
        <w:t>.</w:t>
      </w:r>
      <w:r w:rsidR="00CB1A0D">
        <w:rPr>
          <w:color w:val="0E101A"/>
          <w:sz w:val="24"/>
          <w:szCs w:val="24"/>
        </w:rPr>
        <w:t xml:space="preserve"> </w:t>
      </w:r>
      <w:r w:rsidR="000E17DE" w:rsidRPr="0046231B">
        <w:rPr>
          <w:sz w:val="24"/>
          <w:szCs w:val="24"/>
        </w:rPr>
        <w:t xml:space="preserve">Therefore, </w:t>
      </w:r>
      <w:r w:rsidR="000E17DE" w:rsidRPr="0046231B">
        <w:rPr>
          <w:sz w:val="24"/>
          <w:szCs w:val="24"/>
          <w:lang w:val="en-US"/>
        </w:rPr>
        <w:t xml:space="preserve">it can be concluded </w:t>
      </w:r>
      <w:r w:rsidR="006D5B2F" w:rsidRPr="00F575E7">
        <w:rPr>
          <w:sz w:val="24"/>
          <w:szCs w:val="24"/>
        </w:rPr>
        <w:t>that yeasts</w:t>
      </w:r>
      <w:r w:rsidR="00F40607" w:rsidRPr="00F575E7">
        <w:rPr>
          <w:sz w:val="24"/>
          <w:szCs w:val="24"/>
        </w:rPr>
        <w:t>,</w:t>
      </w:r>
      <w:r w:rsidR="006D5B2F" w:rsidRPr="00F575E7">
        <w:rPr>
          <w:sz w:val="24"/>
          <w:szCs w:val="24"/>
        </w:rPr>
        <w:t xml:space="preserve"> although very resistant to</w:t>
      </w:r>
      <w:r w:rsidR="00AA2CE4">
        <w:rPr>
          <w:sz w:val="24"/>
          <w:szCs w:val="24"/>
        </w:rPr>
        <w:t xml:space="preserve"> the</w:t>
      </w:r>
      <w:r w:rsidR="006D5B2F" w:rsidRPr="00F575E7">
        <w:rPr>
          <w:sz w:val="24"/>
          <w:szCs w:val="24"/>
        </w:rPr>
        <w:t xml:space="preserve"> adverse environmental conditions, can sense and respond to caffeine as stimuli.</w:t>
      </w:r>
    </w:p>
    <w:p w14:paraId="1A40E1DB" w14:textId="6EF1DF0C" w:rsidR="00112A38" w:rsidRPr="0049321C" w:rsidRDefault="0049321C" w:rsidP="002E1A4F">
      <w:pPr>
        <w:pStyle w:val="EndNoteBibliography"/>
        <w:spacing w:after="60" w:line="360" w:lineRule="auto"/>
        <w:rPr>
          <w:sz w:val="24"/>
          <w:szCs w:val="24"/>
        </w:rPr>
      </w:pPr>
      <w:r>
        <w:rPr>
          <w:rStyle w:val="08KljunebesedeChar"/>
          <w:sz w:val="24"/>
          <w:szCs w:val="24"/>
        </w:rPr>
        <w:t>Biosensors</w:t>
      </w:r>
      <w:r w:rsidRPr="00D12002">
        <w:rPr>
          <w:rStyle w:val="08KljunebesedeChar"/>
          <w:sz w:val="24"/>
          <w:szCs w:val="24"/>
        </w:rPr>
        <w:t xml:space="preserve"> </w:t>
      </w:r>
      <w:r w:rsidR="00DA30BE">
        <w:rPr>
          <w:rStyle w:val="08KljunebesedeChar"/>
          <w:sz w:val="24"/>
          <w:szCs w:val="24"/>
        </w:rPr>
        <w:t>have the potential to</w:t>
      </w:r>
      <w:r w:rsidR="009D25C3">
        <w:rPr>
          <w:rStyle w:val="08KljunebesedeChar"/>
          <w:sz w:val="24"/>
          <w:szCs w:val="24"/>
        </w:rPr>
        <w:t xml:space="preserve"> represent</w:t>
      </w:r>
      <w:r w:rsidRPr="00D12002">
        <w:rPr>
          <w:rStyle w:val="08KljunebesedeChar"/>
          <w:sz w:val="24"/>
          <w:szCs w:val="24"/>
        </w:rPr>
        <w:t xml:space="preserve"> the best candidate for</w:t>
      </w:r>
      <w:r w:rsidR="009D25C3">
        <w:rPr>
          <w:rStyle w:val="08KljunebesedeChar"/>
          <w:sz w:val="24"/>
          <w:szCs w:val="24"/>
        </w:rPr>
        <w:t xml:space="preserve"> </w:t>
      </w:r>
      <w:r w:rsidRPr="00D12002">
        <w:rPr>
          <w:rStyle w:val="08KljunebesedeChar"/>
          <w:sz w:val="24"/>
          <w:szCs w:val="24"/>
        </w:rPr>
        <w:t>caffeine</w:t>
      </w:r>
      <w:r w:rsidR="009D25C3">
        <w:rPr>
          <w:rStyle w:val="08KljunebesedeChar"/>
          <w:sz w:val="24"/>
          <w:szCs w:val="24"/>
        </w:rPr>
        <w:t xml:space="preserve"> detection</w:t>
      </w:r>
      <w:r w:rsidRPr="00D12002">
        <w:rPr>
          <w:rStyle w:val="08KljunebesedeChar"/>
          <w:sz w:val="24"/>
          <w:szCs w:val="24"/>
        </w:rPr>
        <w:t xml:space="preserve"> with the merits of</w:t>
      </w:r>
      <w:r>
        <w:rPr>
          <w:rStyle w:val="08KljunebesedeChar"/>
          <w:sz w:val="24"/>
          <w:szCs w:val="24"/>
        </w:rPr>
        <w:t xml:space="preserve"> </w:t>
      </w:r>
      <w:r w:rsidRPr="00D12002">
        <w:rPr>
          <w:rStyle w:val="08KljunebesedeChar"/>
          <w:sz w:val="24"/>
          <w:szCs w:val="24"/>
        </w:rPr>
        <w:t>time</w:t>
      </w:r>
      <w:r>
        <w:rPr>
          <w:rStyle w:val="08KljunebesedeChar"/>
          <w:sz w:val="24"/>
          <w:szCs w:val="24"/>
        </w:rPr>
        <w:t>-</w:t>
      </w:r>
      <w:r w:rsidRPr="00D12002">
        <w:rPr>
          <w:rStyle w:val="08KljunebesedeChar"/>
          <w:sz w:val="24"/>
          <w:szCs w:val="24"/>
        </w:rPr>
        <w:t>saving,</w:t>
      </w:r>
      <w:r>
        <w:rPr>
          <w:rStyle w:val="08KljunebesedeChar"/>
          <w:sz w:val="24"/>
          <w:szCs w:val="24"/>
        </w:rPr>
        <w:t xml:space="preserve"> robustness,</w:t>
      </w:r>
      <w:r w:rsidRPr="00D12002">
        <w:rPr>
          <w:rStyle w:val="08KljunebesedeChar"/>
          <w:sz w:val="24"/>
          <w:szCs w:val="24"/>
        </w:rPr>
        <w:t xml:space="preserve"> low cost, and low detection limit</w:t>
      </w:r>
      <w:r>
        <w:rPr>
          <w:rStyle w:val="08KljunebesedeChar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64FF5">
        <w:rPr>
          <w:sz w:val="24"/>
          <w:szCs w:val="24"/>
        </w:rPr>
        <w:t>I</w:t>
      </w:r>
      <w:r w:rsidR="00364FF5" w:rsidRPr="002E1A4F">
        <w:rPr>
          <w:sz w:val="24"/>
          <w:szCs w:val="24"/>
        </w:rPr>
        <w:t>n the future</w:t>
      </w:r>
      <w:r w:rsidR="00364FF5">
        <w:rPr>
          <w:sz w:val="24"/>
          <w:szCs w:val="24"/>
        </w:rPr>
        <w:t xml:space="preserve">, </w:t>
      </w:r>
      <w:r w:rsidR="009D25C3">
        <w:rPr>
          <w:sz w:val="24"/>
          <w:szCs w:val="24"/>
        </w:rPr>
        <w:t>an</w:t>
      </w:r>
      <w:r w:rsidR="00364FF5" w:rsidRPr="002E1A4F">
        <w:rPr>
          <w:sz w:val="24"/>
          <w:szCs w:val="24"/>
        </w:rPr>
        <w:t xml:space="preserve"> </w:t>
      </w:r>
      <w:r w:rsidR="00364FF5">
        <w:rPr>
          <w:sz w:val="24"/>
          <w:szCs w:val="24"/>
        </w:rPr>
        <w:t xml:space="preserve">upgraded </w:t>
      </w:r>
      <w:r w:rsidR="00364FF5" w:rsidRPr="002E1A4F">
        <w:rPr>
          <w:sz w:val="24"/>
          <w:szCs w:val="24"/>
        </w:rPr>
        <w:t>impedimetric biosensor</w:t>
      </w:r>
      <w:r w:rsidR="00364FF5">
        <w:rPr>
          <w:sz w:val="24"/>
          <w:szCs w:val="24"/>
        </w:rPr>
        <w:t xml:space="preserve"> with </w:t>
      </w:r>
      <w:r w:rsidR="00BF6C4D">
        <w:rPr>
          <w:sz w:val="24"/>
          <w:szCs w:val="24"/>
        </w:rPr>
        <w:t xml:space="preserve">the </w:t>
      </w:r>
      <w:r w:rsidR="00364FF5">
        <w:rPr>
          <w:sz w:val="24"/>
          <w:szCs w:val="24"/>
        </w:rPr>
        <w:t xml:space="preserve">biorecognition element </w:t>
      </w:r>
      <w:r w:rsidR="00364FF5" w:rsidRPr="00F81B68">
        <w:rPr>
          <w:i/>
          <w:iCs/>
          <w:sz w:val="24"/>
          <w:szCs w:val="24"/>
        </w:rPr>
        <w:t>Saccharomyces cerevisiae</w:t>
      </w:r>
      <w:r w:rsidR="00364FF5" w:rsidRPr="002E1A4F">
        <w:rPr>
          <w:sz w:val="24"/>
          <w:szCs w:val="24"/>
        </w:rPr>
        <w:t xml:space="preserve"> could be used to detect the caffeine content in various beverages</w:t>
      </w:r>
      <w:r w:rsidR="00364FF5">
        <w:rPr>
          <w:sz w:val="24"/>
          <w:szCs w:val="24"/>
        </w:rPr>
        <w:t>, foods, and medicines</w:t>
      </w:r>
      <w:r w:rsidR="00364FF5" w:rsidRPr="002E1A4F">
        <w:rPr>
          <w:sz w:val="24"/>
          <w:szCs w:val="24"/>
        </w:rPr>
        <w:t>.</w:t>
      </w:r>
      <w:r w:rsidR="00A11195">
        <w:rPr>
          <w:sz w:val="24"/>
          <w:szCs w:val="24"/>
        </w:rPr>
        <w:t xml:space="preserve"> </w:t>
      </w:r>
      <w:r w:rsidR="00F85AA6">
        <w:rPr>
          <w:sz w:val="24"/>
          <w:szCs w:val="24"/>
        </w:rPr>
        <w:t xml:space="preserve">Furthermore, </w:t>
      </w:r>
      <w:r w:rsidR="00F81B68">
        <w:rPr>
          <w:sz w:val="24"/>
          <w:szCs w:val="24"/>
        </w:rPr>
        <w:t>impedimetric</w:t>
      </w:r>
      <w:r w:rsidR="00F81B68" w:rsidRPr="00F81B68">
        <w:rPr>
          <w:sz w:val="24"/>
          <w:szCs w:val="24"/>
        </w:rPr>
        <w:t xml:space="preserve"> biosensors based on the </w:t>
      </w:r>
      <w:r w:rsidR="00BF6C4D">
        <w:rPr>
          <w:sz w:val="24"/>
          <w:szCs w:val="24"/>
        </w:rPr>
        <w:t xml:space="preserve">described </w:t>
      </w:r>
      <w:r w:rsidR="00F81B68" w:rsidRPr="00F81B68">
        <w:rPr>
          <w:sz w:val="24"/>
          <w:szCs w:val="24"/>
        </w:rPr>
        <w:t xml:space="preserve">approach and using a simplified potentiostat/galvanostat could </w:t>
      </w:r>
      <w:r w:rsidR="00BF6C4D">
        <w:rPr>
          <w:sz w:val="24"/>
          <w:szCs w:val="24"/>
        </w:rPr>
        <w:t xml:space="preserve">also </w:t>
      </w:r>
      <w:r w:rsidR="00F81B68" w:rsidRPr="00F81B68">
        <w:rPr>
          <w:sz w:val="24"/>
          <w:szCs w:val="24"/>
        </w:rPr>
        <w:t xml:space="preserve">be applied on a large scale for </w:t>
      </w:r>
      <w:r w:rsidR="002E1A4F">
        <w:rPr>
          <w:sz w:val="24"/>
          <w:szCs w:val="24"/>
        </w:rPr>
        <w:t>food monitoring, environmental</w:t>
      </w:r>
      <w:r w:rsidR="00F81B68" w:rsidRPr="00F81B68">
        <w:rPr>
          <w:sz w:val="24"/>
          <w:szCs w:val="24"/>
        </w:rPr>
        <w:t xml:space="preserve"> monitoring</w:t>
      </w:r>
      <w:r w:rsidR="00516D13">
        <w:rPr>
          <w:sz w:val="24"/>
          <w:szCs w:val="24"/>
        </w:rPr>
        <w:t>,</w:t>
      </w:r>
      <w:r w:rsidR="00F81B68" w:rsidRPr="00F81B68">
        <w:rPr>
          <w:sz w:val="24"/>
          <w:szCs w:val="24"/>
        </w:rPr>
        <w:t xml:space="preserve"> or even medical diagnostics.</w:t>
      </w:r>
    </w:p>
    <w:p w14:paraId="204EAED4" w14:textId="0595C63F" w:rsidR="00112A38" w:rsidRDefault="00112A38" w:rsidP="00B06B7B">
      <w:pPr>
        <w:pStyle w:val="EndNoteBibliography"/>
        <w:spacing w:after="0"/>
        <w:rPr>
          <w:szCs w:val="20"/>
        </w:rPr>
      </w:pPr>
    </w:p>
    <w:p w14:paraId="5DE32073" w14:textId="6D60B324" w:rsidR="00112A38" w:rsidRPr="00790667" w:rsidRDefault="00112A38" w:rsidP="00B06B7B">
      <w:pPr>
        <w:pStyle w:val="EndNoteBibliography"/>
        <w:spacing w:after="0"/>
        <w:rPr>
          <w:sz w:val="24"/>
          <w:szCs w:val="24"/>
        </w:rPr>
      </w:pPr>
    </w:p>
    <w:p w14:paraId="31C56457" w14:textId="1E06253F" w:rsidR="00112A38" w:rsidRDefault="002C7A4C" w:rsidP="002C7A4C">
      <w:pPr>
        <w:pStyle w:val="EndNoteBibliography"/>
        <w:numPr>
          <w:ilvl w:val="0"/>
          <w:numId w:val="1"/>
        </w:numPr>
        <w:spacing w:after="0"/>
        <w:rPr>
          <w:sz w:val="24"/>
          <w:szCs w:val="24"/>
        </w:rPr>
      </w:pPr>
      <w:r w:rsidRPr="00790667">
        <w:rPr>
          <w:sz w:val="24"/>
          <w:szCs w:val="24"/>
        </w:rPr>
        <w:t>Acknowledgments</w:t>
      </w:r>
    </w:p>
    <w:p w14:paraId="2B66428E" w14:textId="77777777" w:rsidR="00790667" w:rsidRPr="00790667" w:rsidRDefault="00790667" w:rsidP="00790667">
      <w:pPr>
        <w:pStyle w:val="EndNoteBibliography"/>
        <w:spacing w:after="0"/>
        <w:ind w:left="360"/>
        <w:rPr>
          <w:sz w:val="24"/>
          <w:szCs w:val="24"/>
        </w:rPr>
      </w:pPr>
    </w:p>
    <w:p w14:paraId="0E3FDCA8" w14:textId="1260F916" w:rsidR="00EA2764" w:rsidRPr="005B7852" w:rsidRDefault="00790667" w:rsidP="005B7852">
      <w:pPr>
        <w:pStyle w:val="EndNoteBibliography"/>
        <w:spacing w:after="0" w:line="360" w:lineRule="auto"/>
        <w:rPr>
          <w:sz w:val="24"/>
          <w:szCs w:val="24"/>
        </w:rPr>
      </w:pPr>
      <w:r w:rsidRPr="00790667">
        <w:rPr>
          <w:sz w:val="24"/>
          <w:szCs w:val="24"/>
        </w:rPr>
        <w:t xml:space="preserve">Financial support </w:t>
      </w:r>
      <w:r w:rsidR="00BF6C4D">
        <w:rPr>
          <w:sz w:val="24"/>
          <w:szCs w:val="24"/>
        </w:rPr>
        <w:t>from</w:t>
      </w:r>
      <w:r w:rsidRPr="00790667">
        <w:rPr>
          <w:sz w:val="24"/>
          <w:szCs w:val="24"/>
        </w:rPr>
        <w:t xml:space="preserve"> the Slovenian Research Agency through</w:t>
      </w:r>
      <w:r w:rsidR="007843BB">
        <w:rPr>
          <w:sz w:val="24"/>
          <w:szCs w:val="24"/>
        </w:rPr>
        <w:t xml:space="preserve"> </w:t>
      </w:r>
      <w:r w:rsidRPr="00806180">
        <w:rPr>
          <w:sz w:val="24"/>
          <w:szCs w:val="24"/>
        </w:rPr>
        <w:t>project (J1-2471)</w:t>
      </w:r>
      <w:r w:rsidR="00BF6C4D">
        <w:rPr>
          <w:sz w:val="24"/>
          <w:szCs w:val="24"/>
        </w:rPr>
        <w:t xml:space="preserve"> and programme </w:t>
      </w:r>
      <w:r w:rsidR="005B7852">
        <w:rPr>
          <w:sz w:val="24"/>
          <w:szCs w:val="24"/>
        </w:rPr>
        <w:t>(P2-0046)</w:t>
      </w:r>
      <w:r w:rsidRPr="00790667">
        <w:rPr>
          <w:sz w:val="24"/>
          <w:szCs w:val="24"/>
        </w:rPr>
        <w:t xml:space="preserve"> grants is gratefully acknowledged.</w:t>
      </w:r>
    </w:p>
    <w:p w14:paraId="715E9CA0" w14:textId="3A2109CE" w:rsidR="00112A38" w:rsidRPr="00765E3A" w:rsidRDefault="00765E3A" w:rsidP="00765E3A">
      <w:pPr>
        <w:pStyle w:val="EndNoteBibliography"/>
        <w:numPr>
          <w:ilvl w:val="0"/>
          <w:numId w:val="1"/>
        </w:numPr>
        <w:spacing w:after="0"/>
        <w:rPr>
          <w:sz w:val="24"/>
          <w:szCs w:val="24"/>
        </w:rPr>
      </w:pPr>
      <w:r w:rsidRPr="00765E3A">
        <w:rPr>
          <w:sz w:val="24"/>
          <w:szCs w:val="24"/>
        </w:rPr>
        <w:lastRenderedPageBreak/>
        <w:t>References</w:t>
      </w:r>
    </w:p>
    <w:p w14:paraId="3557F36B" w14:textId="0A22224C" w:rsidR="00112A38" w:rsidRDefault="00112A38" w:rsidP="00B06B7B">
      <w:pPr>
        <w:pStyle w:val="EndNoteBibliography"/>
        <w:spacing w:after="0"/>
        <w:rPr>
          <w:szCs w:val="20"/>
        </w:rPr>
      </w:pPr>
    </w:p>
    <w:p w14:paraId="5A8A6997" w14:textId="77777777" w:rsidR="00112A38" w:rsidRDefault="00112A38" w:rsidP="00B06B7B">
      <w:pPr>
        <w:pStyle w:val="EndNoteBibliography"/>
        <w:spacing w:after="0"/>
        <w:rPr>
          <w:szCs w:val="20"/>
        </w:rPr>
      </w:pPr>
    </w:p>
    <w:p w14:paraId="62716442" w14:textId="77777777" w:rsidR="002E78B3" w:rsidRPr="002E78B3" w:rsidRDefault="00BA3126" w:rsidP="002E78B3">
      <w:pPr>
        <w:pStyle w:val="EndNoteBibliography"/>
        <w:spacing w:after="0"/>
        <w:ind w:left="720" w:hanging="720"/>
      </w:pPr>
      <w:r w:rsidRPr="0093319C">
        <w:rPr>
          <w:szCs w:val="20"/>
        </w:rPr>
        <w:fldChar w:fldCharType="begin"/>
      </w:r>
      <w:r w:rsidRPr="0093319C">
        <w:rPr>
          <w:szCs w:val="20"/>
        </w:rPr>
        <w:instrText xml:space="preserve"> ADDIN EN.REFLIST </w:instrText>
      </w:r>
      <w:r w:rsidRPr="0093319C">
        <w:rPr>
          <w:szCs w:val="20"/>
        </w:rPr>
        <w:fldChar w:fldCharType="separate"/>
      </w:r>
      <w:r w:rsidR="002E78B3" w:rsidRPr="002E78B3">
        <w:t xml:space="preserve">1. V. R. S. Babu, S. Patra, N. G. Karanth, M. A. Kumar and M. S. Thakur, </w:t>
      </w:r>
      <w:r w:rsidR="002E78B3" w:rsidRPr="002E78B3">
        <w:rPr>
          <w:i/>
        </w:rPr>
        <w:t>Analytica Chimica Acta</w:t>
      </w:r>
      <w:r w:rsidR="002E78B3" w:rsidRPr="002E78B3">
        <w:t xml:space="preserve"> </w:t>
      </w:r>
      <w:r w:rsidR="002E78B3" w:rsidRPr="002E78B3">
        <w:rPr>
          <w:b/>
        </w:rPr>
        <w:t>2007</w:t>
      </w:r>
      <w:r w:rsidR="002E78B3" w:rsidRPr="002E78B3">
        <w:t xml:space="preserve">, </w:t>
      </w:r>
      <w:r w:rsidR="002E78B3" w:rsidRPr="002E78B3">
        <w:rPr>
          <w:i/>
        </w:rPr>
        <w:t>582</w:t>
      </w:r>
      <w:r w:rsidR="002E78B3" w:rsidRPr="002E78B3">
        <w:t xml:space="preserve">, 329-334. </w:t>
      </w:r>
      <w:r w:rsidR="002E78B3" w:rsidRPr="002E78B3">
        <w:rPr>
          <w:b/>
        </w:rPr>
        <w:t>DOI:</w:t>
      </w:r>
      <w:r w:rsidR="002E78B3" w:rsidRPr="002E78B3">
        <w:t>10.1016/j.aca.2006.09.017</w:t>
      </w:r>
    </w:p>
    <w:p w14:paraId="7534F899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2. H. Kaur, A. Bhosale and S. Shrivastav, </w:t>
      </w:r>
      <w:r w:rsidRPr="002E78B3">
        <w:rPr>
          <w:i/>
        </w:rPr>
        <w:t>Int J Health Sci Res</w:t>
      </w:r>
      <w:r w:rsidRPr="002E78B3">
        <w:t xml:space="preserve"> </w:t>
      </w:r>
      <w:r w:rsidRPr="002E78B3">
        <w:rPr>
          <w:b/>
        </w:rPr>
        <w:t>2018</w:t>
      </w:r>
      <w:r w:rsidRPr="002E78B3">
        <w:t xml:space="preserve">, </w:t>
      </w:r>
      <w:r w:rsidRPr="002E78B3">
        <w:rPr>
          <w:i/>
        </w:rPr>
        <w:t>8</w:t>
      </w:r>
      <w:r w:rsidRPr="002E78B3">
        <w:t xml:space="preserve">, 315-333. </w:t>
      </w:r>
    </w:p>
    <w:p w14:paraId="355FF7D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3. P. Mehrotra, </w:t>
      </w:r>
      <w:r w:rsidRPr="002E78B3">
        <w:rPr>
          <w:i/>
        </w:rPr>
        <w:t>J Oral Biol Craniofac Res</w:t>
      </w:r>
      <w:r w:rsidRPr="002E78B3">
        <w:t xml:space="preserve"> </w:t>
      </w:r>
      <w:r w:rsidRPr="002E78B3">
        <w:rPr>
          <w:b/>
        </w:rPr>
        <w:t>2016</w:t>
      </w:r>
      <w:r w:rsidRPr="002E78B3">
        <w:t xml:space="preserve">, </w:t>
      </w:r>
      <w:r w:rsidRPr="002E78B3">
        <w:rPr>
          <w:i/>
        </w:rPr>
        <w:t>6</w:t>
      </w:r>
      <w:r w:rsidRPr="002E78B3">
        <w:t xml:space="preserve">, 153-159. </w:t>
      </w:r>
      <w:r w:rsidRPr="002E78B3">
        <w:rPr>
          <w:b/>
        </w:rPr>
        <w:t>DOI:</w:t>
      </w:r>
      <w:r w:rsidRPr="002E78B3">
        <w:t>10.1016/j.jobcr.2015.12.002</w:t>
      </w:r>
    </w:p>
    <w:p w14:paraId="3ABAF8AF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4. J. dePaula and A. Farah, </w:t>
      </w:r>
      <w:r w:rsidRPr="002E78B3">
        <w:rPr>
          <w:i/>
        </w:rPr>
        <w:t>Beverages</w:t>
      </w:r>
      <w:r w:rsidRPr="002E78B3">
        <w:t xml:space="preserve"> </w:t>
      </w:r>
      <w:r w:rsidRPr="002E78B3">
        <w:rPr>
          <w:b/>
        </w:rPr>
        <w:t>2019</w:t>
      </w:r>
      <w:r w:rsidRPr="002E78B3">
        <w:t xml:space="preserve">, </w:t>
      </w:r>
      <w:r w:rsidRPr="002E78B3">
        <w:rPr>
          <w:i/>
        </w:rPr>
        <w:t>5</w:t>
      </w:r>
      <w:r w:rsidRPr="002E78B3">
        <w:t xml:space="preserve">, 37. </w:t>
      </w:r>
    </w:p>
    <w:p w14:paraId="716D258B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5. W. Ye, T. Liu, W. Zhang, M. Zhu, Z. Liu, Y. Kong and S. Liu, </w:t>
      </w:r>
      <w:r w:rsidRPr="002E78B3">
        <w:rPr>
          <w:i/>
        </w:rPr>
        <w:t>Toxins (Basel)</w:t>
      </w:r>
      <w:r w:rsidRPr="002E78B3">
        <w:t xml:space="preserve"> </w:t>
      </w:r>
      <w:r w:rsidRPr="002E78B3">
        <w:rPr>
          <w:b/>
        </w:rPr>
        <w:t>2019</w:t>
      </w:r>
      <w:r w:rsidRPr="002E78B3">
        <w:t xml:space="preserve">, </w:t>
      </w:r>
      <w:r w:rsidRPr="002E78B3">
        <w:rPr>
          <w:i/>
        </w:rPr>
        <w:t>12</w:t>
      </w:r>
      <w:r w:rsidRPr="002E78B3">
        <w:t xml:space="preserve">, 1. </w:t>
      </w:r>
      <w:r w:rsidRPr="002E78B3">
        <w:rPr>
          <w:b/>
        </w:rPr>
        <w:t>DOI:</w:t>
      </w:r>
      <w:r w:rsidRPr="002E78B3">
        <w:t>10.3390/toxins12010001</w:t>
      </w:r>
    </w:p>
    <w:p w14:paraId="264DCFB7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6. I. E. Tothill and A. P. F. Turner, in: B. Caballero (Ed.): Encyclopedia of Food Sciences and Nutrition (Second Edition), Academic Press, Oxford, </w:t>
      </w:r>
      <w:r w:rsidRPr="002E78B3">
        <w:rPr>
          <w:b/>
        </w:rPr>
        <w:t>2003</w:t>
      </w:r>
      <w:r w:rsidRPr="002E78B3">
        <w:t xml:space="preserve">, pp. 489-499. </w:t>
      </w:r>
      <w:r w:rsidRPr="002E78B3">
        <w:rPr>
          <w:b/>
        </w:rPr>
        <w:t>DOI:</w:t>
      </w:r>
      <w:r w:rsidRPr="002E78B3">
        <w:t>10.1016/B0-12-227055-X/01374-2</w:t>
      </w:r>
    </w:p>
    <w:p w14:paraId="5D585BD2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7. B. Caballero, L. C. Trugo and P. M. Finglas, Book Encyclopedia of food sciences and nutrition, Academic, </w:t>
      </w:r>
      <w:r w:rsidRPr="002E78B3">
        <w:rPr>
          <w:b/>
        </w:rPr>
        <w:t>2003</w:t>
      </w:r>
      <w:r w:rsidRPr="002E78B3">
        <w:t xml:space="preserve">. </w:t>
      </w:r>
    </w:p>
    <w:p w14:paraId="7CEB125C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8. A. Elif Burcu, A. Muhammet and S. Mustafa Kemal, </w:t>
      </w:r>
      <w:r w:rsidRPr="002E78B3">
        <w:rPr>
          <w:i/>
        </w:rPr>
        <w:t>Current Analytical Chemistry</w:t>
      </w:r>
      <w:r w:rsidRPr="002E78B3">
        <w:t xml:space="preserve"> </w:t>
      </w:r>
      <w:r w:rsidRPr="002E78B3">
        <w:rPr>
          <w:b/>
        </w:rPr>
        <w:t>2019</w:t>
      </w:r>
      <w:r w:rsidRPr="002E78B3">
        <w:t xml:space="preserve">, </w:t>
      </w:r>
      <w:r w:rsidRPr="002E78B3">
        <w:rPr>
          <w:i/>
        </w:rPr>
        <w:t>15</w:t>
      </w:r>
      <w:r w:rsidRPr="002E78B3">
        <w:t xml:space="preserve">, 467-484. </w:t>
      </w:r>
      <w:r w:rsidRPr="002E78B3">
        <w:rPr>
          <w:b/>
        </w:rPr>
        <w:t>DOI:</w:t>
      </w:r>
      <w:r w:rsidRPr="002E78B3">
        <w:t>10.2174/1573411014666180912131811</w:t>
      </w:r>
    </w:p>
    <w:p w14:paraId="79DF11E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9. H. Martin-Yken, </w:t>
      </w:r>
      <w:r w:rsidRPr="002E78B3">
        <w:rPr>
          <w:i/>
        </w:rPr>
        <w:t>Biosensors</w:t>
      </w:r>
      <w:r w:rsidRPr="002E78B3">
        <w:t xml:space="preserve"> </w:t>
      </w:r>
      <w:r w:rsidRPr="002E78B3">
        <w:rPr>
          <w:b/>
        </w:rPr>
        <w:t>2020</w:t>
      </w:r>
      <w:r w:rsidRPr="002E78B3">
        <w:t xml:space="preserve">, </w:t>
      </w:r>
      <w:r w:rsidRPr="002E78B3">
        <w:rPr>
          <w:i/>
        </w:rPr>
        <w:t>10</w:t>
      </w:r>
      <w:r w:rsidRPr="002E78B3">
        <w:t xml:space="preserve">, 51. </w:t>
      </w:r>
      <w:r w:rsidRPr="002E78B3">
        <w:rPr>
          <w:b/>
        </w:rPr>
        <w:t>DOI:</w:t>
      </w:r>
      <w:r w:rsidRPr="002E78B3">
        <w:t>10.3390/bios10050051</w:t>
      </w:r>
    </w:p>
    <w:p w14:paraId="5BB21BC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10. Z. Štukovnik, U. Bren and M. Rozman, </w:t>
      </w:r>
      <w:r w:rsidRPr="002E78B3">
        <w:rPr>
          <w:i/>
        </w:rPr>
        <w:t>Acta Chimica Slovenica</w:t>
      </w:r>
      <w:r w:rsidRPr="002E78B3">
        <w:t xml:space="preserve"> </w:t>
      </w:r>
      <w:r w:rsidRPr="002E78B3">
        <w:rPr>
          <w:b/>
        </w:rPr>
        <w:t>2021</w:t>
      </w:r>
      <w:r w:rsidRPr="002E78B3">
        <w:t xml:space="preserve">. </w:t>
      </w:r>
      <w:r w:rsidRPr="002E78B3">
        <w:rPr>
          <w:b/>
        </w:rPr>
        <w:t>DOI:</w:t>
      </w:r>
      <w:r w:rsidRPr="002E78B3">
        <w:t>10.17344/acsi.2020.6545</w:t>
      </w:r>
    </w:p>
    <w:p w14:paraId="1D520B15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11. W. Xu, T.-H. Kim, D. Zhai, J. C. Er, L. Zhang, A. A. Kale, B. K. Agrawalla, Y.-K. Cho and Y.-T. Chang, </w:t>
      </w:r>
      <w:r w:rsidRPr="002E78B3">
        <w:rPr>
          <w:i/>
        </w:rPr>
        <w:t>Scientific Reports</w:t>
      </w:r>
      <w:r w:rsidRPr="002E78B3">
        <w:t xml:space="preserve"> </w:t>
      </w:r>
      <w:r w:rsidRPr="002E78B3">
        <w:rPr>
          <w:b/>
        </w:rPr>
        <w:t>2013</w:t>
      </w:r>
      <w:r w:rsidRPr="002E78B3">
        <w:t xml:space="preserve">, </w:t>
      </w:r>
      <w:r w:rsidRPr="002E78B3">
        <w:rPr>
          <w:i/>
        </w:rPr>
        <w:t>3</w:t>
      </w:r>
      <w:r w:rsidRPr="002E78B3">
        <w:t xml:space="preserve">, 2255. </w:t>
      </w:r>
      <w:r w:rsidRPr="002E78B3">
        <w:rPr>
          <w:b/>
        </w:rPr>
        <w:t>DOI:</w:t>
      </w:r>
      <w:r w:rsidRPr="002E78B3">
        <w:t>10.1038/srep02255</w:t>
      </w:r>
    </w:p>
    <w:p w14:paraId="1B2720B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12. G. G. Stewart, in: C. A. Batt and M. L. Tortorello (Eds.): Encyclopedia of Food Microbiology (Second Edition), Academic Press, Oxford, </w:t>
      </w:r>
      <w:r w:rsidRPr="002E78B3">
        <w:rPr>
          <w:b/>
        </w:rPr>
        <w:t>2014</w:t>
      </w:r>
      <w:r w:rsidRPr="002E78B3">
        <w:t xml:space="preserve">, pp. 309-315. </w:t>
      </w:r>
      <w:r w:rsidRPr="002E78B3">
        <w:rPr>
          <w:b/>
        </w:rPr>
        <w:t>DOI:</w:t>
      </w:r>
      <w:r w:rsidRPr="002E78B3">
        <w:t>10.1016/B978-0-12-384730-0.00292-5</w:t>
      </w:r>
    </w:p>
    <w:p w14:paraId="1D6AAC13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13. S.-O. Suh, M. Blackwell, C. P. Kurtzman and M.-A. Lachance, </w:t>
      </w:r>
      <w:r w:rsidRPr="002E78B3">
        <w:rPr>
          <w:i/>
        </w:rPr>
        <w:t>Mycologia</w:t>
      </w:r>
      <w:r w:rsidRPr="002E78B3">
        <w:t xml:space="preserve"> </w:t>
      </w:r>
      <w:r w:rsidRPr="002E78B3">
        <w:rPr>
          <w:b/>
        </w:rPr>
        <w:t>2006</w:t>
      </w:r>
      <w:r w:rsidRPr="002E78B3">
        <w:t xml:space="preserve">, </w:t>
      </w:r>
      <w:r w:rsidRPr="002E78B3">
        <w:rPr>
          <w:i/>
        </w:rPr>
        <w:t>98</w:t>
      </w:r>
      <w:r w:rsidRPr="002E78B3">
        <w:t xml:space="preserve">, 1006-1017. </w:t>
      </w:r>
      <w:r w:rsidRPr="002E78B3">
        <w:rPr>
          <w:b/>
        </w:rPr>
        <w:t>DOI:</w:t>
      </w:r>
      <w:r w:rsidRPr="002E78B3">
        <w:t>10.1080/15572536.2006.11832629</w:t>
      </w:r>
    </w:p>
    <w:p w14:paraId="6F4000A3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14. B. C. Viljoen and G. M. Heard, in: R. K. Robinson (Ed.): Encyclopedia of Food Microbiology, Elsevier, Oxford, </w:t>
      </w:r>
      <w:r w:rsidRPr="002E78B3">
        <w:rPr>
          <w:b/>
        </w:rPr>
        <w:t>1999</w:t>
      </w:r>
      <w:r w:rsidRPr="002E78B3">
        <w:t xml:space="preserve">, pp. 1918-1925. </w:t>
      </w:r>
      <w:r w:rsidRPr="002E78B3">
        <w:rPr>
          <w:b/>
        </w:rPr>
        <w:t>DOI:</w:t>
      </w:r>
      <w:r w:rsidRPr="002E78B3">
        <w:t>10.1006/rwfm.1999.1355</w:t>
      </w:r>
    </w:p>
    <w:p w14:paraId="24B6DD6B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15. J. I. Pitt and A. D. Hocking: Fungi and Food Spoilage, Springer US, Boston, MA, </w:t>
      </w:r>
      <w:r w:rsidRPr="002E78B3">
        <w:rPr>
          <w:b/>
        </w:rPr>
        <w:t>1997</w:t>
      </w:r>
      <w:r w:rsidRPr="002E78B3">
        <w:t xml:space="preserve">, pp. 439-468. </w:t>
      </w:r>
      <w:r w:rsidRPr="002E78B3">
        <w:rPr>
          <w:b/>
        </w:rPr>
        <w:t>DOI:</w:t>
      </w:r>
      <w:r w:rsidRPr="002E78B3">
        <w:t>10.1007/978-1-4615-6391-4_10</w:t>
      </w:r>
    </w:p>
    <w:p w14:paraId="70B3330D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16. S. Li, J. Wen, B. He, J. Wang, X. Hu and J. Liu, </w:t>
      </w:r>
      <w:r w:rsidRPr="002E78B3">
        <w:rPr>
          <w:i/>
        </w:rPr>
        <w:t>Environmental Pollution</w:t>
      </w:r>
      <w:r w:rsidRPr="002E78B3">
        <w:t xml:space="preserve"> </w:t>
      </w:r>
      <w:r w:rsidRPr="002E78B3">
        <w:rPr>
          <w:b/>
        </w:rPr>
        <w:t>2020</w:t>
      </w:r>
      <w:r w:rsidRPr="002E78B3">
        <w:t xml:space="preserve">, </w:t>
      </w:r>
      <w:r w:rsidRPr="002E78B3">
        <w:rPr>
          <w:i/>
        </w:rPr>
        <w:t>263</w:t>
      </w:r>
      <w:r w:rsidRPr="002E78B3">
        <w:t xml:space="preserve">, 114371. </w:t>
      </w:r>
      <w:r w:rsidRPr="002E78B3">
        <w:rPr>
          <w:b/>
        </w:rPr>
        <w:t>DOI:</w:t>
      </w:r>
      <w:r w:rsidRPr="002E78B3">
        <w:t>10.1016/j.envpol.2020.114371</w:t>
      </w:r>
    </w:p>
    <w:p w14:paraId="10B20E35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17. M. A. Heckman, J. Weil and E. G. De Mejia, </w:t>
      </w:r>
      <w:r w:rsidRPr="002E78B3">
        <w:rPr>
          <w:i/>
        </w:rPr>
        <w:t>Journal of Food Science</w:t>
      </w:r>
      <w:r w:rsidRPr="002E78B3">
        <w:t xml:space="preserve"> </w:t>
      </w:r>
      <w:r w:rsidRPr="002E78B3">
        <w:rPr>
          <w:b/>
        </w:rPr>
        <w:t>2010</w:t>
      </w:r>
      <w:r w:rsidRPr="002E78B3">
        <w:t xml:space="preserve">, </w:t>
      </w:r>
      <w:r w:rsidRPr="002E78B3">
        <w:rPr>
          <w:i/>
        </w:rPr>
        <w:t>75</w:t>
      </w:r>
      <w:r w:rsidRPr="002E78B3">
        <w:t xml:space="preserve">, R77-R87. </w:t>
      </w:r>
      <w:r w:rsidRPr="002E78B3">
        <w:rPr>
          <w:b/>
        </w:rPr>
        <w:t>DOI:</w:t>
      </w:r>
      <w:r w:rsidRPr="002E78B3">
        <w:t>10.1111/j.1750-3841.2010.01561.x</w:t>
      </w:r>
    </w:p>
    <w:p w14:paraId="7562D251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18. J. L. Temple, C. Bernard, S. E. Lipshultz, J. D. Czachor, J. A. Westphal and M. A. Mestre, </w:t>
      </w:r>
      <w:r w:rsidRPr="002E78B3">
        <w:rPr>
          <w:i/>
        </w:rPr>
        <w:t>Front Psychiatry</w:t>
      </w:r>
      <w:r w:rsidRPr="002E78B3">
        <w:t xml:space="preserve"> </w:t>
      </w:r>
      <w:r w:rsidRPr="002E78B3">
        <w:rPr>
          <w:b/>
        </w:rPr>
        <w:t>2017</w:t>
      </w:r>
      <w:r w:rsidRPr="002E78B3">
        <w:t xml:space="preserve">, </w:t>
      </w:r>
      <w:r w:rsidRPr="002E78B3">
        <w:rPr>
          <w:i/>
        </w:rPr>
        <w:t>8</w:t>
      </w:r>
      <w:r w:rsidRPr="002E78B3">
        <w:t xml:space="preserve">, 80-80. </w:t>
      </w:r>
      <w:r w:rsidRPr="002E78B3">
        <w:rPr>
          <w:b/>
        </w:rPr>
        <w:t>DOI:</w:t>
      </w:r>
      <w:r w:rsidRPr="002E78B3">
        <w:t>10.3389/fpsyt.2017.00080</w:t>
      </w:r>
    </w:p>
    <w:p w14:paraId="7B2B0CF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19. C. V. T. Rigueto, M. T. Nazari, C. F. De Souza, J. S. Cadore, V. B. Brião and J. S. Piccin, </w:t>
      </w:r>
      <w:r w:rsidRPr="002E78B3">
        <w:rPr>
          <w:i/>
        </w:rPr>
        <w:t>Journal of Water Process Engineering</w:t>
      </w:r>
      <w:r w:rsidRPr="002E78B3">
        <w:t xml:space="preserve"> </w:t>
      </w:r>
      <w:r w:rsidRPr="002E78B3">
        <w:rPr>
          <w:b/>
        </w:rPr>
        <w:t>2020</w:t>
      </w:r>
      <w:r w:rsidRPr="002E78B3">
        <w:t xml:space="preserve">, </w:t>
      </w:r>
      <w:r w:rsidRPr="002E78B3">
        <w:rPr>
          <w:i/>
        </w:rPr>
        <w:t>35</w:t>
      </w:r>
      <w:r w:rsidRPr="002E78B3">
        <w:t xml:space="preserve">, 101231. </w:t>
      </w:r>
      <w:r w:rsidRPr="002E78B3">
        <w:rPr>
          <w:b/>
        </w:rPr>
        <w:t>DOI:</w:t>
      </w:r>
      <w:r w:rsidRPr="002E78B3">
        <w:t>10.1016/j.jwpe.2020.101231</w:t>
      </w:r>
    </w:p>
    <w:p w14:paraId="74788AB9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20. P. Nawrot, S. Jordan, J. Eastwood, J. Rotstein, A. Hugenholtz and M. Feeley, </w:t>
      </w:r>
      <w:r w:rsidRPr="002E78B3">
        <w:rPr>
          <w:i/>
        </w:rPr>
        <w:t>Food Additives &amp; Contaminants</w:t>
      </w:r>
      <w:r w:rsidRPr="002E78B3">
        <w:t xml:space="preserve"> </w:t>
      </w:r>
      <w:r w:rsidRPr="002E78B3">
        <w:rPr>
          <w:b/>
        </w:rPr>
        <w:t>2003</w:t>
      </w:r>
      <w:r w:rsidRPr="002E78B3">
        <w:t xml:space="preserve">, </w:t>
      </w:r>
      <w:r w:rsidRPr="002E78B3">
        <w:rPr>
          <w:i/>
        </w:rPr>
        <w:t>20</w:t>
      </w:r>
      <w:r w:rsidRPr="002E78B3">
        <w:t xml:space="preserve">, 1-30. </w:t>
      </w:r>
      <w:r w:rsidRPr="002E78B3">
        <w:rPr>
          <w:b/>
        </w:rPr>
        <w:t>DOI:</w:t>
      </w:r>
      <w:r w:rsidRPr="002E78B3">
        <w:t>10.1080/0265203021000007840</w:t>
      </w:r>
    </w:p>
    <w:p w14:paraId="6A03E6FA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21. J. C. Verster, C. Aufricht and C. Alford, </w:t>
      </w:r>
      <w:r w:rsidRPr="002E78B3">
        <w:rPr>
          <w:i/>
        </w:rPr>
        <w:t>Int J Gen Med</w:t>
      </w:r>
      <w:r w:rsidRPr="002E78B3">
        <w:t xml:space="preserve"> </w:t>
      </w:r>
      <w:r w:rsidRPr="002E78B3">
        <w:rPr>
          <w:b/>
        </w:rPr>
        <w:t>2012</w:t>
      </w:r>
      <w:r w:rsidRPr="002E78B3">
        <w:t xml:space="preserve">, </w:t>
      </w:r>
      <w:r w:rsidRPr="002E78B3">
        <w:rPr>
          <w:i/>
        </w:rPr>
        <w:t>5</w:t>
      </w:r>
      <w:r w:rsidRPr="002E78B3">
        <w:t xml:space="preserve">, 187-198. </w:t>
      </w:r>
      <w:r w:rsidRPr="002E78B3">
        <w:rPr>
          <w:b/>
        </w:rPr>
        <w:t>DOI:</w:t>
      </w:r>
      <w:r w:rsidRPr="002E78B3">
        <w:t>10.2147/IJGM.S29313</w:t>
      </w:r>
    </w:p>
    <w:p w14:paraId="0C075FD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22. L. Bagwath Persad, </w:t>
      </w:r>
      <w:r w:rsidRPr="002E78B3">
        <w:rPr>
          <w:i/>
        </w:rPr>
        <w:t>Frontiers in Neuroscience</w:t>
      </w:r>
      <w:r w:rsidRPr="002E78B3">
        <w:t xml:space="preserve"> </w:t>
      </w:r>
      <w:r w:rsidRPr="002E78B3">
        <w:rPr>
          <w:b/>
        </w:rPr>
        <w:t>2011</w:t>
      </w:r>
      <w:r w:rsidRPr="002E78B3">
        <w:t xml:space="preserve">, </w:t>
      </w:r>
      <w:r w:rsidRPr="002E78B3">
        <w:rPr>
          <w:i/>
        </w:rPr>
        <w:t>5</w:t>
      </w:r>
      <w:r w:rsidRPr="002E78B3">
        <w:t xml:space="preserve">. </w:t>
      </w:r>
      <w:r w:rsidRPr="002E78B3">
        <w:rPr>
          <w:b/>
        </w:rPr>
        <w:t>DOI:</w:t>
      </w:r>
      <w:r w:rsidRPr="002E78B3">
        <w:t>10.3389/fnins.2011.00116</w:t>
      </w:r>
    </w:p>
    <w:p w14:paraId="718C7C5B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23. S. E. George, K. Ramalakshmi and L. J. Mohan Rao, </w:t>
      </w:r>
      <w:r w:rsidRPr="002E78B3">
        <w:rPr>
          <w:i/>
        </w:rPr>
        <w:t>Critical Reviews in Food Science and Nutrition</w:t>
      </w:r>
      <w:r w:rsidRPr="002E78B3">
        <w:t xml:space="preserve"> </w:t>
      </w:r>
      <w:r w:rsidRPr="002E78B3">
        <w:rPr>
          <w:b/>
        </w:rPr>
        <w:t>2008</w:t>
      </w:r>
      <w:r w:rsidRPr="002E78B3">
        <w:t xml:space="preserve">, </w:t>
      </w:r>
      <w:r w:rsidRPr="002E78B3">
        <w:rPr>
          <w:i/>
        </w:rPr>
        <w:t>48</w:t>
      </w:r>
      <w:r w:rsidRPr="002E78B3">
        <w:t xml:space="preserve">, 464-486. </w:t>
      </w:r>
      <w:r w:rsidRPr="002E78B3">
        <w:rPr>
          <w:b/>
        </w:rPr>
        <w:t>DOI:</w:t>
      </w:r>
      <w:r w:rsidRPr="002E78B3">
        <w:t>10.1080/10408390701522445</w:t>
      </w:r>
    </w:p>
    <w:p w14:paraId="52304788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24. X. Fan, Z. Li, S. Wang, L. Liu, P. Liu, F. Chen and X. Zheng, </w:t>
      </w:r>
      <w:r w:rsidRPr="002E78B3">
        <w:rPr>
          <w:i/>
        </w:rPr>
        <w:t>Journal of the Brazilian Chemical Society</w:t>
      </w:r>
      <w:r w:rsidRPr="002E78B3">
        <w:t xml:space="preserve"> </w:t>
      </w:r>
      <w:r w:rsidRPr="002E78B3">
        <w:rPr>
          <w:b/>
        </w:rPr>
        <w:t>2019</w:t>
      </w:r>
      <w:r w:rsidRPr="002E78B3">
        <w:t xml:space="preserve">, </w:t>
      </w:r>
      <w:r w:rsidRPr="002E78B3">
        <w:rPr>
          <w:i/>
        </w:rPr>
        <w:t>30</w:t>
      </w:r>
      <w:r w:rsidRPr="002E78B3">
        <w:t xml:space="preserve">, 1762-1768. </w:t>
      </w:r>
    </w:p>
    <w:p w14:paraId="0B1226FE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25. E. Randviir and C. Banks, </w:t>
      </w:r>
      <w:r w:rsidRPr="002E78B3">
        <w:rPr>
          <w:i/>
        </w:rPr>
        <w:t>Analytical methods</w:t>
      </w:r>
      <w:r w:rsidRPr="002E78B3">
        <w:t xml:space="preserve"> </w:t>
      </w:r>
      <w:r w:rsidRPr="002E78B3">
        <w:rPr>
          <w:b/>
        </w:rPr>
        <w:t>2013</w:t>
      </w:r>
      <w:r w:rsidRPr="002E78B3">
        <w:t xml:space="preserve">, </w:t>
      </w:r>
      <w:r w:rsidRPr="002E78B3">
        <w:rPr>
          <w:i/>
        </w:rPr>
        <w:t>5</w:t>
      </w:r>
      <w:r w:rsidRPr="002E78B3">
        <w:t xml:space="preserve">, 1098-1115. </w:t>
      </w:r>
      <w:r w:rsidRPr="002E78B3">
        <w:rPr>
          <w:b/>
        </w:rPr>
        <w:t>DOI:</w:t>
      </w:r>
      <w:r w:rsidRPr="002E78B3">
        <w:t>10.1039/c3ay26476a</w:t>
      </w:r>
    </w:p>
    <w:p w14:paraId="7713C1D5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26. K. Kivirand, M. Min and T. Rinken: Environmental Biosensors, IntechOpen, </w:t>
      </w:r>
      <w:r w:rsidRPr="002E78B3">
        <w:rPr>
          <w:b/>
        </w:rPr>
        <w:t>2019</w:t>
      </w:r>
      <w:r w:rsidRPr="002E78B3">
        <w:t xml:space="preserve">.  </w:t>
      </w:r>
    </w:p>
    <w:p w14:paraId="05D13FB4" w14:textId="77777777" w:rsidR="002E78B3" w:rsidRPr="002E78B3" w:rsidRDefault="002E78B3" w:rsidP="002E78B3">
      <w:pPr>
        <w:pStyle w:val="EndNoteBibliography"/>
        <w:spacing w:after="0"/>
        <w:ind w:left="720" w:hanging="720"/>
      </w:pPr>
      <w:r w:rsidRPr="002E78B3">
        <w:t xml:space="preserve">27. A. S. Tanak, B. Jagannath, Y. Tamrakar, S. Muthukumar and S. Prasad, </w:t>
      </w:r>
      <w:r w:rsidRPr="002E78B3">
        <w:rPr>
          <w:i/>
        </w:rPr>
        <w:t>Analytica Chimica Acta: X</w:t>
      </w:r>
      <w:r w:rsidRPr="002E78B3">
        <w:t xml:space="preserve"> </w:t>
      </w:r>
      <w:r w:rsidRPr="002E78B3">
        <w:rPr>
          <w:b/>
        </w:rPr>
        <w:t>2019</w:t>
      </w:r>
      <w:r w:rsidRPr="002E78B3">
        <w:t xml:space="preserve">, </w:t>
      </w:r>
      <w:r w:rsidRPr="002E78B3">
        <w:rPr>
          <w:i/>
        </w:rPr>
        <w:t>3</w:t>
      </w:r>
      <w:r w:rsidRPr="002E78B3">
        <w:t xml:space="preserve">, 100029. </w:t>
      </w:r>
      <w:r w:rsidRPr="002E78B3">
        <w:rPr>
          <w:b/>
        </w:rPr>
        <w:t>DOI:</w:t>
      </w:r>
      <w:r w:rsidRPr="002E78B3">
        <w:t>10.1016/j.acax.2019.100029</w:t>
      </w:r>
    </w:p>
    <w:p w14:paraId="3FD6BBFD" w14:textId="77777777" w:rsidR="002E78B3" w:rsidRPr="002E78B3" w:rsidRDefault="002E78B3" w:rsidP="002E78B3">
      <w:pPr>
        <w:pStyle w:val="EndNoteBibliography"/>
        <w:ind w:left="720" w:hanging="720"/>
      </w:pPr>
      <w:r w:rsidRPr="002E78B3">
        <w:t xml:space="preserve">28. N. Meddings, M. Heinrich, F. Overney, J.-S. Lee, V. Ruiz, E. Napolitano, S. Seitz, G. Hinds, R. Raccichini, M. Gaberšček and J. Park, </w:t>
      </w:r>
      <w:r w:rsidRPr="002E78B3">
        <w:rPr>
          <w:i/>
        </w:rPr>
        <w:t>Journal of Power Sources</w:t>
      </w:r>
      <w:r w:rsidRPr="002E78B3">
        <w:t xml:space="preserve"> </w:t>
      </w:r>
      <w:r w:rsidRPr="002E78B3">
        <w:rPr>
          <w:b/>
        </w:rPr>
        <w:t>2020</w:t>
      </w:r>
      <w:r w:rsidRPr="002E78B3">
        <w:t xml:space="preserve">, </w:t>
      </w:r>
      <w:r w:rsidRPr="002E78B3">
        <w:rPr>
          <w:i/>
        </w:rPr>
        <w:t>480</w:t>
      </w:r>
      <w:r w:rsidRPr="002E78B3">
        <w:t xml:space="preserve">, 228742. </w:t>
      </w:r>
      <w:r w:rsidRPr="002E78B3">
        <w:rPr>
          <w:b/>
        </w:rPr>
        <w:t>DOI:</w:t>
      </w:r>
      <w:r w:rsidRPr="002E78B3">
        <w:t>10.1016/j.jpowsour.2020.228742</w:t>
      </w:r>
    </w:p>
    <w:p w14:paraId="43D9519C" w14:textId="4CAFC26F" w:rsidR="00756767" w:rsidRPr="0093319C" w:rsidRDefault="00BA3126" w:rsidP="00410FCA">
      <w:pPr>
        <w:pStyle w:val="10Reference"/>
        <w:rPr>
          <w:sz w:val="22"/>
          <w:szCs w:val="22"/>
        </w:rPr>
      </w:pPr>
      <w:r w:rsidRPr="0093319C">
        <w:fldChar w:fldCharType="end"/>
      </w:r>
    </w:p>
    <w:sectPr w:rsidR="00756767" w:rsidRPr="0093319C" w:rsidSect="00756767">
      <w:headerReference w:type="default" r:id="rId15"/>
      <w:footerReference w:type="default" r:id="rId16"/>
      <w:pgSz w:w="11906" w:h="16838"/>
      <w:pgMar w:top="1417" w:right="1417" w:bottom="1417" w:left="1417" w:header="600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BA74" w14:textId="77777777" w:rsidR="00023D25" w:rsidRDefault="00023D25">
      <w:pPr>
        <w:spacing w:after="0" w:line="240" w:lineRule="auto"/>
      </w:pPr>
      <w:r>
        <w:separator/>
      </w:r>
    </w:p>
  </w:endnote>
  <w:endnote w:type="continuationSeparator" w:id="0">
    <w:p w14:paraId="03211ECF" w14:textId="77777777" w:rsidR="00023D25" w:rsidRDefault="0002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2780" w14:textId="61E41A28" w:rsidR="00CD521D" w:rsidRPr="007D47F5" w:rsidRDefault="00752DD0" w:rsidP="00774A67">
    <w:pPr>
      <w:pStyle w:val="11Noga"/>
    </w:pPr>
    <w:r>
      <w:t>u</w:t>
    </w:r>
    <w:r w:rsidR="00E5218E">
      <w:t>rban.bre</w:t>
    </w:r>
    <w:r>
      <w:t>n</w:t>
    </w:r>
    <w:r w:rsidR="00332C10">
      <w:t>@um.si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4A6A" w14:textId="77777777" w:rsidR="00023D25" w:rsidRDefault="00023D25">
      <w:pPr>
        <w:spacing w:after="0" w:line="240" w:lineRule="auto"/>
      </w:pPr>
      <w:r>
        <w:separator/>
      </w:r>
    </w:p>
  </w:footnote>
  <w:footnote w:type="continuationSeparator" w:id="0">
    <w:p w14:paraId="62B14FDF" w14:textId="77777777" w:rsidR="00023D25" w:rsidRDefault="0002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B8D8" w14:textId="193C1A5F" w:rsidR="00CD521D" w:rsidRPr="00875816" w:rsidRDefault="00875816" w:rsidP="004B23D9">
    <w:pPr>
      <w:pStyle w:val="01Glava"/>
      <w:rPr>
        <w:lang w:val="en-US"/>
      </w:rPr>
    </w:pPr>
    <w:r>
      <w:rPr>
        <w:lang w:val="en-US"/>
      </w:rPr>
      <w:t>Presented at the 27th Annual Meeting of the Slovenian Chemical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DAB"/>
    <w:multiLevelType w:val="hybridMultilevel"/>
    <w:tmpl w:val="DF4E7288"/>
    <w:lvl w:ilvl="0" w:tplc="69123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2C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AB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8F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87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46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62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4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AE752B"/>
    <w:multiLevelType w:val="hybridMultilevel"/>
    <w:tmpl w:val="8556C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15E2"/>
    <w:multiLevelType w:val="multilevel"/>
    <w:tmpl w:val="2774D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427023"/>
    <w:multiLevelType w:val="hybridMultilevel"/>
    <w:tmpl w:val="7A8A927C"/>
    <w:lvl w:ilvl="0" w:tplc="081EB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C8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01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87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4D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61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ED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A1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28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CC4BB4"/>
    <w:multiLevelType w:val="hybridMultilevel"/>
    <w:tmpl w:val="07CC8566"/>
    <w:lvl w:ilvl="0" w:tplc="44248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CA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8C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6B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E4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2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C1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A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0F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MDY2NjQyMjI1NzZV0lEKTi0uzszPAykwNKgFAA/K7B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anekzal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srts2r3w5f2cex0sopwpr0fpd0fza9zpap&quot;&gt;My EndNote Library&lt;record-ids&gt;&lt;item&gt;55&lt;/item&gt;&lt;item&gt;68&lt;/item&gt;&lt;item&gt;74&lt;/item&gt;&lt;item&gt;82&lt;/item&gt;&lt;item&gt;129&lt;/item&gt;&lt;item&gt;132&lt;/item&gt;&lt;item&gt;133&lt;/item&gt;&lt;item&gt;134&lt;/item&gt;&lt;item&gt;135&lt;/item&gt;&lt;item&gt;137&lt;/item&gt;&lt;item&gt;138&lt;/item&gt;&lt;item&gt;139&lt;/item&gt;&lt;item&gt;140&lt;/item&gt;&lt;item&gt;141&lt;/item&gt;&lt;item&gt;142&lt;/item&gt;&lt;item&gt;143&lt;/item&gt;&lt;item&gt;145&lt;/item&gt;&lt;item&gt;146&lt;/item&gt;&lt;item&gt;147&lt;/item&gt;&lt;item&gt;148&lt;/item&gt;&lt;item&gt;149&lt;/item&gt;&lt;item&gt;150&lt;/item&gt;&lt;item&gt;151&lt;/item&gt;&lt;item&gt;152&lt;/item&gt;&lt;item&gt;154&lt;/item&gt;&lt;item&gt;155&lt;/item&gt;&lt;item&gt;156&lt;/item&gt;&lt;item&gt;157&lt;/item&gt;&lt;/record-ids&gt;&lt;/item&gt;&lt;/Libraries&gt;"/>
  </w:docVars>
  <w:rsids>
    <w:rsidRoot w:val="003B33D0"/>
    <w:rsid w:val="000006B6"/>
    <w:rsid w:val="00002C78"/>
    <w:rsid w:val="00003654"/>
    <w:rsid w:val="000120FB"/>
    <w:rsid w:val="000122AA"/>
    <w:rsid w:val="00012849"/>
    <w:rsid w:val="00023D25"/>
    <w:rsid w:val="00026293"/>
    <w:rsid w:val="00032ECD"/>
    <w:rsid w:val="000345E4"/>
    <w:rsid w:val="0003690D"/>
    <w:rsid w:val="00037B39"/>
    <w:rsid w:val="00041B46"/>
    <w:rsid w:val="00042B65"/>
    <w:rsid w:val="0004534E"/>
    <w:rsid w:val="000513EA"/>
    <w:rsid w:val="0005268F"/>
    <w:rsid w:val="00062A16"/>
    <w:rsid w:val="00062F2F"/>
    <w:rsid w:val="00063465"/>
    <w:rsid w:val="000665DC"/>
    <w:rsid w:val="000666A1"/>
    <w:rsid w:val="0006680D"/>
    <w:rsid w:val="00071229"/>
    <w:rsid w:val="000715BC"/>
    <w:rsid w:val="00072417"/>
    <w:rsid w:val="00075F71"/>
    <w:rsid w:val="000762D2"/>
    <w:rsid w:val="0008004B"/>
    <w:rsid w:val="00083C94"/>
    <w:rsid w:val="0008789B"/>
    <w:rsid w:val="0009286F"/>
    <w:rsid w:val="000A0D3A"/>
    <w:rsid w:val="000A1358"/>
    <w:rsid w:val="000A4340"/>
    <w:rsid w:val="000A6333"/>
    <w:rsid w:val="000C00C9"/>
    <w:rsid w:val="000C04D7"/>
    <w:rsid w:val="000C3F84"/>
    <w:rsid w:val="000C4715"/>
    <w:rsid w:val="000C572F"/>
    <w:rsid w:val="000C6C13"/>
    <w:rsid w:val="000D085D"/>
    <w:rsid w:val="000D1159"/>
    <w:rsid w:val="000D3D01"/>
    <w:rsid w:val="000D742B"/>
    <w:rsid w:val="000D7ED5"/>
    <w:rsid w:val="000E17DE"/>
    <w:rsid w:val="000E2CDB"/>
    <w:rsid w:val="000E6E65"/>
    <w:rsid w:val="00101F59"/>
    <w:rsid w:val="00102445"/>
    <w:rsid w:val="00102471"/>
    <w:rsid w:val="00102803"/>
    <w:rsid w:val="00112A38"/>
    <w:rsid w:val="00112CCC"/>
    <w:rsid w:val="00112F09"/>
    <w:rsid w:val="001134D1"/>
    <w:rsid w:val="0011666C"/>
    <w:rsid w:val="0011709B"/>
    <w:rsid w:val="001176B0"/>
    <w:rsid w:val="00117BED"/>
    <w:rsid w:val="00124105"/>
    <w:rsid w:val="00124DC2"/>
    <w:rsid w:val="001269B9"/>
    <w:rsid w:val="00126DBD"/>
    <w:rsid w:val="00130DF5"/>
    <w:rsid w:val="001313E1"/>
    <w:rsid w:val="001345E0"/>
    <w:rsid w:val="00135EE0"/>
    <w:rsid w:val="001405D8"/>
    <w:rsid w:val="001437BF"/>
    <w:rsid w:val="001457B5"/>
    <w:rsid w:val="00147D17"/>
    <w:rsid w:val="00153BC5"/>
    <w:rsid w:val="001550BA"/>
    <w:rsid w:val="00156400"/>
    <w:rsid w:val="00164132"/>
    <w:rsid w:val="00166730"/>
    <w:rsid w:val="00171759"/>
    <w:rsid w:val="00173378"/>
    <w:rsid w:val="001841F0"/>
    <w:rsid w:val="00186BCB"/>
    <w:rsid w:val="0019352D"/>
    <w:rsid w:val="00195459"/>
    <w:rsid w:val="00197782"/>
    <w:rsid w:val="001A16DB"/>
    <w:rsid w:val="001A2C7D"/>
    <w:rsid w:val="001A2F86"/>
    <w:rsid w:val="001A322E"/>
    <w:rsid w:val="001B2CAE"/>
    <w:rsid w:val="001C038E"/>
    <w:rsid w:val="001C74B6"/>
    <w:rsid w:val="001D2B71"/>
    <w:rsid w:val="001D4C98"/>
    <w:rsid w:val="001D71DD"/>
    <w:rsid w:val="001E30BE"/>
    <w:rsid w:val="001E64B8"/>
    <w:rsid w:val="001E66C4"/>
    <w:rsid w:val="001F3579"/>
    <w:rsid w:val="001F61F7"/>
    <w:rsid w:val="001F62E9"/>
    <w:rsid w:val="00201282"/>
    <w:rsid w:val="00201DD3"/>
    <w:rsid w:val="002020E7"/>
    <w:rsid w:val="002038D6"/>
    <w:rsid w:val="0020763E"/>
    <w:rsid w:val="00210AE4"/>
    <w:rsid w:val="00213898"/>
    <w:rsid w:val="0021686F"/>
    <w:rsid w:val="00216AF1"/>
    <w:rsid w:val="00217C7A"/>
    <w:rsid w:val="00220708"/>
    <w:rsid w:val="00225E2D"/>
    <w:rsid w:val="00234D67"/>
    <w:rsid w:val="00235B54"/>
    <w:rsid w:val="00236285"/>
    <w:rsid w:val="00240BC5"/>
    <w:rsid w:val="0024112E"/>
    <w:rsid w:val="00245AA9"/>
    <w:rsid w:val="002505FF"/>
    <w:rsid w:val="00251F41"/>
    <w:rsid w:val="00252BAA"/>
    <w:rsid w:val="00256FFC"/>
    <w:rsid w:val="0026193F"/>
    <w:rsid w:val="0026293C"/>
    <w:rsid w:val="00263624"/>
    <w:rsid w:val="00265A16"/>
    <w:rsid w:val="00266158"/>
    <w:rsid w:val="00266FFD"/>
    <w:rsid w:val="00270E3B"/>
    <w:rsid w:val="002827B3"/>
    <w:rsid w:val="002830AD"/>
    <w:rsid w:val="002861FE"/>
    <w:rsid w:val="00294A82"/>
    <w:rsid w:val="00297208"/>
    <w:rsid w:val="002979DB"/>
    <w:rsid w:val="002A6427"/>
    <w:rsid w:val="002A687E"/>
    <w:rsid w:val="002B1CB3"/>
    <w:rsid w:val="002B5E3B"/>
    <w:rsid w:val="002B7679"/>
    <w:rsid w:val="002C1B41"/>
    <w:rsid w:val="002C1F86"/>
    <w:rsid w:val="002C208A"/>
    <w:rsid w:val="002C2863"/>
    <w:rsid w:val="002C5998"/>
    <w:rsid w:val="002C7A4C"/>
    <w:rsid w:val="002D4A48"/>
    <w:rsid w:val="002D69CD"/>
    <w:rsid w:val="002D7902"/>
    <w:rsid w:val="002E0DA6"/>
    <w:rsid w:val="002E1A4F"/>
    <w:rsid w:val="002E4FFD"/>
    <w:rsid w:val="002E78B3"/>
    <w:rsid w:val="002F32E6"/>
    <w:rsid w:val="002F5DE7"/>
    <w:rsid w:val="003030DF"/>
    <w:rsid w:val="00306597"/>
    <w:rsid w:val="00311468"/>
    <w:rsid w:val="003169F5"/>
    <w:rsid w:val="00320196"/>
    <w:rsid w:val="00320453"/>
    <w:rsid w:val="0032534A"/>
    <w:rsid w:val="003271D3"/>
    <w:rsid w:val="0032739C"/>
    <w:rsid w:val="0033214A"/>
    <w:rsid w:val="003323CA"/>
    <w:rsid w:val="00332C10"/>
    <w:rsid w:val="00333FAE"/>
    <w:rsid w:val="00343D0B"/>
    <w:rsid w:val="00351605"/>
    <w:rsid w:val="003521D4"/>
    <w:rsid w:val="0035613A"/>
    <w:rsid w:val="003568CB"/>
    <w:rsid w:val="00356E5B"/>
    <w:rsid w:val="003575EE"/>
    <w:rsid w:val="00364FF5"/>
    <w:rsid w:val="00370248"/>
    <w:rsid w:val="00372807"/>
    <w:rsid w:val="00373992"/>
    <w:rsid w:val="003774B8"/>
    <w:rsid w:val="00377904"/>
    <w:rsid w:val="003815DB"/>
    <w:rsid w:val="00386309"/>
    <w:rsid w:val="00394F21"/>
    <w:rsid w:val="00397721"/>
    <w:rsid w:val="00397D76"/>
    <w:rsid w:val="003A4A45"/>
    <w:rsid w:val="003A4CA7"/>
    <w:rsid w:val="003A52C1"/>
    <w:rsid w:val="003A555B"/>
    <w:rsid w:val="003A6180"/>
    <w:rsid w:val="003B092E"/>
    <w:rsid w:val="003B0AFB"/>
    <w:rsid w:val="003B2019"/>
    <w:rsid w:val="003B33D0"/>
    <w:rsid w:val="003B5ADF"/>
    <w:rsid w:val="003B64C1"/>
    <w:rsid w:val="003C0E03"/>
    <w:rsid w:val="003C14D8"/>
    <w:rsid w:val="003C1E57"/>
    <w:rsid w:val="003C2136"/>
    <w:rsid w:val="003C2845"/>
    <w:rsid w:val="003C304E"/>
    <w:rsid w:val="003C43BB"/>
    <w:rsid w:val="003C4AF7"/>
    <w:rsid w:val="003C4EC8"/>
    <w:rsid w:val="003C6BC2"/>
    <w:rsid w:val="003D16D5"/>
    <w:rsid w:val="003D25EC"/>
    <w:rsid w:val="003D6D32"/>
    <w:rsid w:val="003E5E22"/>
    <w:rsid w:val="003E6800"/>
    <w:rsid w:val="003E77B7"/>
    <w:rsid w:val="003F0D41"/>
    <w:rsid w:val="003F177C"/>
    <w:rsid w:val="003F337E"/>
    <w:rsid w:val="003F354E"/>
    <w:rsid w:val="003F48AF"/>
    <w:rsid w:val="003F66D1"/>
    <w:rsid w:val="003F71C4"/>
    <w:rsid w:val="00401FD2"/>
    <w:rsid w:val="00403326"/>
    <w:rsid w:val="004053F8"/>
    <w:rsid w:val="00410FCA"/>
    <w:rsid w:val="00412EC1"/>
    <w:rsid w:val="00413D42"/>
    <w:rsid w:val="0041771B"/>
    <w:rsid w:val="0042567E"/>
    <w:rsid w:val="00427186"/>
    <w:rsid w:val="004278DE"/>
    <w:rsid w:val="00430A12"/>
    <w:rsid w:val="004357FE"/>
    <w:rsid w:val="0044449E"/>
    <w:rsid w:val="00445F48"/>
    <w:rsid w:val="00446868"/>
    <w:rsid w:val="004472D6"/>
    <w:rsid w:val="00447C24"/>
    <w:rsid w:val="00451B49"/>
    <w:rsid w:val="00461FF1"/>
    <w:rsid w:val="00462189"/>
    <w:rsid w:val="0046218C"/>
    <w:rsid w:val="0046231B"/>
    <w:rsid w:val="0046242B"/>
    <w:rsid w:val="00463169"/>
    <w:rsid w:val="004641D1"/>
    <w:rsid w:val="0046544E"/>
    <w:rsid w:val="00466D37"/>
    <w:rsid w:val="004671F0"/>
    <w:rsid w:val="00467409"/>
    <w:rsid w:val="00467BC5"/>
    <w:rsid w:val="00470651"/>
    <w:rsid w:val="00474B3A"/>
    <w:rsid w:val="0047546D"/>
    <w:rsid w:val="004776D4"/>
    <w:rsid w:val="00481A0F"/>
    <w:rsid w:val="004825FA"/>
    <w:rsid w:val="004871B7"/>
    <w:rsid w:val="0049321C"/>
    <w:rsid w:val="00494438"/>
    <w:rsid w:val="00494D99"/>
    <w:rsid w:val="00495051"/>
    <w:rsid w:val="00496637"/>
    <w:rsid w:val="004970FC"/>
    <w:rsid w:val="004A1935"/>
    <w:rsid w:val="004A4A4A"/>
    <w:rsid w:val="004A7D7B"/>
    <w:rsid w:val="004B1BEA"/>
    <w:rsid w:val="004B23D9"/>
    <w:rsid w:val="004B5379"/>
    <w:rsid w:val="004B6A08"/>
    <w:rsid w:val="004C03E5"/>
    <w:rsid w:val="004C65B0"/>
    <w:rsid w:val="004D0DFD"/>
    <w:rsid w:val="004D237F"/>
    <w:rsid w:val="004D4007"/>
    <w:rsid w:val="004D5C65"/>
    <w:rsid w:val="004D7FB3"/>
    <w:rsid w:val="004E2771"/>
    <w:rsid w:val="004E4C3F"/>
    <w:rsid w:val="004E74CC"/>
    <w:rsid w:val="004E7F56"/>
    <w:rsid w:val="004F0CB2"/>
    <w:rsid w:val="004F1846"/>
    <w:rsid w:val="004F3F9E"/>
    <w:rsid w:val="00501341"/>
    <w:rsid w:val="00505635"/>
    <w:rsid w:val="005064C4"/>
    <w:rsid w:val="00506A88"/>
    <w:rsid w:val="00516D13"/>
    <w:rsid w:val="00516EF3"/>
    <w:rsid w:val="005177E9"/>
    <w:rsid w:val="0051793E"/>
    <w:rsid w:val="00523AF3"/>
    <w:rsid w:val="00524828"/>
    <w:rsid w:val="0052566E"/>
    <w:rsid w:val="0053122D"/>
    <w:rsid w:val="005314CE"/>
    <w:rsid w:val="0053227A"/>
    <w:rsid w:val="00533927"/>
    <w:rsid w:val="00536037"/>
    <w:rsid w:val="00541A5F"/>
    <w:rsid w:val="0054396D"/>
    <w:rsid w:val="00545115"/>
    <w:rsid w:val="005453D0"/>
    <w:rsid w:val="00555512"/>
    <w:rsid w:val="00555F2E"/>
    <w:rsid w:val="00563708"/>
    <w:rsid w:val="00563BA5"/>
    <w:rsid w:val="005643ED"/>
    <w:rsid w:val="005651DD"/>
    <w:rsid w:val="00567157"/>
    <w:rsid w:val="0057222F"/>
    <w:rsid w:val="00573F69"/>
    <w:rsid w:val="005771C7"/>
    <w:rsid w:val="00577F98"/>
    <w:rsid w:val="0058443F"/>
    <w:rsid w:val="005868FC"/>
    <w:rsid w:val="00586FB2"/>
    <w:rsid w:val="005903B5"/>
    <w:rsid w:val="005909A8"/>
    <w:rsid w:val="00592D80"/>
    <w:rsid w:val="005945A4"/>
    <w:rsid w:val="00596D7D"/>
    <w:rsid w:val="005A6482"/>
    <w:rsid w:val="005A6D46"/>
    <w:rsid w:val="005A73CA"/>
    <w:rsid w:val="005B0A82"/>
    <w:rsid w:val="005B292A"/>
    <w:rsid w:val="005B39E5"/>
    <w:rsid w:val="005B59C3"/>
    <w:rsid w:val="005B62CF"/>
    <w:rsid w:val="005B7852"/>
    <w:rsid w:val="005C0798"/>
    <w:rsid w:val="005C1028"/>
    <w:rsid w:val="005C37F8"/>
    <w:rsid w:val="005C5DFE"/>
    <w:rsid w:val="005C65C7"/>
    <w:rsid w:val="005D3F30"/>
    <w:rsid w:val="005D4E98"/>
    <w:rsid w:val="005D5D31"/>
    <w:rsid w:val="005E0E72"/>
    <w:rsid w:val="005E3316"/>
    <w:rsid w:val="005E54A4"/>
    <w:rsid w:val="005E58A2"/>
    <w:rsid w:val="005F02D5"/>
    <w:rsid w:val="005F4F40"/>
    <w:rsid w:val="005F5712"/>
    <w:rsid w:val="005F637C"/>
    <w:rsid w:val="00603C49"/>
    <w:rsid w:val="00606AD6"/>
    <w:rsid w:val="006118EE"/>
    <w:rsid w:val="00611BF3"/>
    <w:rsid w:val="006142C2"/>
    <w:rsid w:val="006155AC"/>
    <w:rsid w:val="00617FFA"/>
    <w:rsid w:val="00621448"/>
    <w:rsid w:val="00622314"/>
    <w:rsid w:val="00623137"/>
    <w:rsid w:val="006243F6"/>
    <w:rsid w:val="006248AD"/>
    <w:rsid w:val="00634078"/>
    <w:rsid w:val="00634B96"/>
    <w:rsid w:val="00635A3A"/>
    <w:rsid w:val="00636137"/>
    <w:rsid w:val="0063661F"/>
    <w:rsid w:val="00637165"/>
    <w:rsid w:val="006453CE"/>
    <w:rsid w:val="00646C7F"/>
    <w:rsid w:val="00650869"/>
    <w:rsid w:val="00651606"/>
    <w:rsid w:val="00661FBA"/>
    <w:rsid w:val="00663CD3"/>
    <w:rsid w:val="00664E3F"/>
    <w:rsid w:val="00665037"/>
    <w:rsid w:val="00667F92"/>
    <w:rsid w:val="0067088A"/>
    <w:rsid w:val="00671D1C"/>
    <w:rsid w:val="00672B9E"/>
    <w:rsid w:val="00682D10"/>
    <w:rsid w:val="00683828"/>
    <w:rsid w:val="006870E3"/>
    <w:rsid w:val="00690EC8"/>
    <w:rsid w:val="00697389"/>
    <w:rsid w:val="006A196F"/>
    <w:rsid w:val="006A3641"/>
    <w:rsid w:val="006A38D9"/>
    <w:rsid w:val="006A5807"/>
    <w:rsid w:val="006B01D8"/>
    <w:rsid w:val="006B0C33"/>
    <w:rsid w:val="006B3349"/>
    <w:rsid w:val="006C0586"/>
    <w:rsid w:val="006C0DF8"/>
    <w:rsid w:val="006C2574"/>
    <w:rsid w:val="006C2795"/>
    <w:rsid w:val="006C29C2"/>
    <w:rsid w:val="006D3362"/>
    <w:rsid w:val="006D5B2F"/>
    <w:rsid w:val="006D5C3B"/>
    <w:rsid w:val="006D7B30"/>
    <w:rsid w:val="006E0E96"/>
    <w:rsid w:val="006E4655"/>
    <w:rsid w:val="006E5A16"/>
    <w:rsid w:val="006F03BB"/>
    <w:rsid w:val="006F0BBA"/>
    <w:rsid w:val="006F17C9"/>
    <w:rsid w:val="006F3138"/>
    <w:rsid w:val="006F44D9"/>
    <w:rsid w:val="006F567E"/>
    <w:rsid w:val="006F5FFB"/>
    <w:rsid w:val="0070111C"/>
    <w:rsid w:val="007025B3"/>
    <w:rsid w:val="007072F2"/>
    <w:rsid w:val="00711631"/>
    <w:rsid w:val="00713BF3"/>
    <w:rsid w:val="0071560C"/>
    <w:rsid w:val="007161AC"/>
    <w:rsid w:val="00720AB3"/>
    <w:rsid w:val="00722029"/>
    <w:rsid w:val="00723143"/>
    <w:rsid w:val="00725098"/>
    <w:rsid w:val="007255C6"/>
    <w:rsid w:val="007257C9"/>
    <w:rsid w:val="00730C92"/>
    <w:rsid w:val="007321CF"/>
    <w:rsid w:val="00732FDB"/>
    <w:rsid w:val="00733149"/>
    <w:rsid w:val="00734050"/>
    <w:rsid w:val="00736185"/>
    <w:rsid w:val="00737118"/>
    <w:rsid w:val="00737677"/>
    <w:rsid w:val="00740ACC"/>
    <w:rsid w:val="00741578"/>
    <w:rsid w:val="0074283F"/>
    <w:rsid w:val="00745B7C"/>
    <w:rsid w:val="0075029B"/>
    <w:rsid w:val="007507FC"/>
    <w:rsid w:val="007529CB"/>
    <w:rsid w:val="00752DD0"/>
    <w:rsid w:val="00754FC4"/>
    <w:rsid w:val="00756767"/>
    <w:rsid w:val="00762072"/>
    <w:rsid w:val="00762F71"/>
    <w:rsid w:val="00765E3A"/>
    <w:rsid w:val="00771123"/>
    <w:rsid w:val="00772D7B"/>
    <w:rsid w:val="00774722"/>
    <w:rsid w:val="00774A67"/>
    <w:rsid w:val="00776F05"/>
    <w:rsid w:val="0077730A"/>
    <w:rsid w:val="00777909"/>
    <w:rsid w:val="00782162"/>
    <w:rsid w:val="007843BB"/>
    <w:rsid w:val="007868EF"/>
    <w:rsid w:val="00790667"/>
    <w:rsid w:val="007908A8"/>
    <w:rsid w:val="00790966"/>
    <w:rsid w:val="0079147B"/>
    <w:rsid w:val="0079192C"/>
    <w:rsid w:val="0079789A"/>
    <w:rsid w:val="007A270D"/>
    <w:rsid w:val="007A2A60"/>
    <w:rsid w:val="007A5329"/>
    <w:rsid w:val="007A5790"/>
    <w:rsid w:val="007A6DEC"/>
    <w:rsid w:val="007B2252"/>
    <w:rsid w:val="007B4820"/>
    <w:rsid w:val="007B4C73"/>
    <w:rsid w:val="007B58F3"/>
    <w:rsid w:val="007B5FFC"/>
    <w:rsid w:val="007B69D9"/>
    <w:rsid w:val="007C1676"/>
    <w:rsid w:val="007C1988"/>
    <w:rsid w:val="007C33B0"/>
    <w:rsid w:val="007C6387"/>
    <w:rsid w:val="007C6579"/>
    <w:rsid w:val="007C748A"/>
    <w:rsid w:val="007D47F5"/>
    <w:rsid w:val="007E2400"/>
    <w:rsid w:val="007E25F3"/>
    <w:rsid w:val="007F2879"/>
    <w:rsid w:val="007F507A"/>
    <w:rsid w:val="007F6830"/>
    <w:rsid w:val="007F7F82"/>
    <w:rsid w:val="00800147"/>
    <w:rsid w:val="00801CCE"/>
    <w:rsid w:val="00806180"/>
    <w:rsid w:val="008074B9"/>
    <w:rsid w:val="00814E47"/>
    <w:rsid w:val="00817724"/>
    <w:rsid w:val="00821192"/>
    <w:rsid w:val="00824E7A"/>
    <w:rsid w:val="008252DB"/>
    <w:rsid w:val="00831175"/>
    <w:rsid w:val="00834B11"/>
    <w:rsid w:val="00835519"/>
    <w:rsid w:val="0084099D"/>
    <w:rsid w:val="0084349E"/>
    <w:rsid w:val="008502B4"/>
    <w:rsid w:val="0085245E"/>
    <w:rsid w:val="00853A97"/>
    <w:rsid w:val="00855D63"/>
    <w:rsid w:val="008619A3"/>
    <w:rsid w:val="00863956"/>
    <w:rsid w:val="0086411A"/>
    <w:rsid w:val="00865F8C"/>
    <w:rsid w:val="00866A94"/>
    <w:rsid w:val="008675CB"/>
    <w:rsid w:val="008679F8"/>
    <w:rsid w:val="00873333"/>
    <w:rsid w:val="00875816"/>
    <w:rsid w:val="00876829"/>
    <w:rsid w:val="00880B37"/>
    <w:rsid w:val="00880D48"/>
    <w:rsid w:val="00881CD3"/>
    <w:rsid w:val="00884AC4"/>
    <w:rsid w:val="008914D5"/>
    <w:rsid w:val="00893F6F"/>
    <w:rsid w:val="008946D3"/>
    <w:rsid w:val="00896A1F"/>
    <w:rsid w:val="00897D3F"/>
    <w:rsid w:val="00897ED8"/>
    <w:rsid w:val="008A0455"/>
    <w:rsid w:val="008A2ACB"/>
    <w:rsid w:val="008A7097"/>
    <w:rsid w:val="008B5D35"/>
    <w:rsid w:val="008B7DD2"/>
    <w:rsid w:val="008C0124"/>
    <w:rsid w:val="008C0D28"/>
    <w:rsid w:val="008C0E4C"/>
    <w:rsid w:val="008D2A5C"/>
    <w:rsid w:val="008D4B6C"/>
    <w:rsid w:val="008D4BD8"/>
    <w:rsid w:val="008D6DD1"/>
    <w:rsid w:val="008E39AD"/>
    <w:rsid w:val="008E7705"/>
    <w:rsid w:val="008E788F"/>
    <w:rsid w:val="008E7E5B"/>
    <w:rsid w:val="008E7F51"/>
    <w:rsid w:val="008F2061"/>
    <w:rsid w:val="008F3309"/>
    <w:rsid w:val="008F3574"/>
    <w:rsid w:val="008F55E7"/>
    <w:rsid w:val="008F5B77"/>
    <w:rsid w:val="008F7663"/>
    <w:rsid w:val="008F7B8E"/>
    <w:rsid w:val="0090423D"/>
    <w:rsid w:val="00904281"/>
    <w:rsid w:val="0091299C"/>
    <w:rsid w:val="009145F4"/>
    <w:rsid w:val="00915656"/>
    <w:rsid w:val="00915A43"/>
    <w:rsid w:val="00920CF2"/>
    <w:rsid w:val="00922B55"/>
    <w:rsid w:val="0092390C"/>
    <w:rsid w:val="00925040"/>
    <w:rsid w:val="00926826"/>
    <w:rsid w:val="009269EC"/>
    <w:rsid w:val="00926DA6"/>
    <w:rsid w:val="00930F13"/>
    <w:rsid w:val="0093319C"/>
    <w:rsid w:val="00933299"/>
    <w:rsid w:val="00935595"/>
    <w:rsid w:val="0093638E"/>
    <w:rsid w:val="009365E2"/>
    <w:rsid w:val="009375C3"/>
    <w:rsid w:val="00943621"/>
    <w:rsid w:val="00944A3D"/>
    <w:rsid w:val="00950BEE"/>
    <w:rsid w:val="0095407D"/>
    <w:rsid w:val="00957E23"/>
    <w:rsid w:val="009640AA"/>
    <w:rsid w:val="00966D60"/>
    <w:rsid w:val="0096740A"/>
    <w:rsid w:val="009717D3"/>
    <w:rsid w:val="00972BF7"/>
    <w:rsid w:val="00975C2E"/>
    <w:rsid w:val="00976492"/>
    <w:rsid w:val="009821E5"/>
    <w:rsid w:val="00985925"/>
    <w:rsid w:val="009879EB"/>
    <w:rsid w:val="00987B16"/>
    <w:rsid w:val="00990E54"/>
    <w:rsid w:val="009924B2"/>
    <w:rsid w:val="00993F64"/>
    <w:rsid w:val="00994470"/>
    <w:rsid w:val="00994A5E"/>
    <w:rsid w:val="009951A2"/>
    <w:rsid w:val="00996CC9"/>
    <w:rsid w:val="009A40E5"/>
    <w:rsid w:val="009A617C"/>
    <w:rsid w:val="009A79F6"/>
    <w:rsid w:val="009B0C33"/>
    <w:rsid w:val="009B0D5E"/>
    <w:rsid w:val="009B15D4"/>
    <w:rsid w:val="009B49BD"/>
    <w:rsid w:val="009B4A54"/>
    <w:rsid w:val="009B6A72"/>
    <w:rsid w:val="009C1F49"/>
    <w:rsid w:val="009C2504"/>
    <w:rsid w:val="009C3968"/>
    <w:rsid w:val="009C4DB3"/>
    <w:rsid w:val="009C515C"/>
    <w:rsid w:val="009C52F1"/>
    <w:rsid w:val="009C5A7D"/>
    <w:rsid w:val="009D25C3"/>
    <w:rsid w:val="009D3DE2"/>
    <w:rsid w:val="009D6A95"/>
    <w:rsid w:val="009E15DA"/>
    <w:rsid w:val="009E24CA"/>
    <w:rsid w:val="009E5CE8"/>
    <w:rsid w:val="009E630F"/>
    <w:rsid w:val="009E7ED4"/>
    <w:rsid w:val="009F12EF"/>
    <w:rsid w:val="009F17D0"/>
    <w:rsid w:val="009F1941"/>
    <w:rsid w:val="009F36D6"/>
    <w:rsid w:val="009F3921"/>
    <w:rsid w:val="009F47A4"/>
    <w:rsid w:val="009F4E1B"/>
    <w:rsid w:val="009F5657"/>
    <w:rsid w:val="009F62A4"/>
    <w:rsid w:val="00A02EA6"/>
    <w:rsid w:val="00A04DEB"/>
    <w:rsid w:val="00A06473"/>
    <w:rsid w:val="00A07C28"/>
    <w:rsid w:val="00A07F25"/>
    <w:rsid w:val="00A107E4"/>
    <w:rsid w:val="00A10FE6"/>
    <w:rsid w:val="00A11195"/>
    <w:rsid w:val="00A1396B"/>
    <w:rsid w:val="00A15246"/>
    <w:rsid w:val="00A1586D"/>
    <w:rsid w:val="00A1740A"/>
    <w:rsid w:val="00A207F0"/>
    <w:rsid w:val="00A20D19"/>
    <w:rsid w:val="00A25AFD"/>
    <w:rsid w:val="00A2741D"/>
    <w:rsid w:val="00A3347B"/>
    <w:rsid w:val="00A348A5"/>
    <w:rsid w:val="00A36016"/>
    <w:rsid w:val="00A43422"/>
    <w:rsid w:val="00A457C9"/>
    <w:rsid w:val="00A45C0D"/>
    <w:rsid w:val="00A46B3A"/>
    <w:rsid w:val="00A47A46"/>
    <w:rsid w:val="00A51A2F"/>
    <w:rsid w:val="00A535CE"/>
    <w:rsid w:val="00A5437C"/>
    <w:rsid w:val="00A566EF"/>
    <w:rsid w:val="00A5789F"/>
    <w:rsid w:val="00A63B8C"/>
    <w:rsid w:val="00A66EE1"/>
    <w:rsid w:val="00A719B4"/>
    <w:rsid w:val="00A74D48"/>
    <w:rsid w:val="00A7567D"/>
    <w:rsid w:val="00A81DE1"/>
    <w:rsid w:val="00A862AF"/>
    <w:rsid w:val="00A87BC1"/>
    <w:rsid w:val="00A907B4"/>
    <w:rsid w:val="00A943E7"/>
    <w:rsid w:val="00A946C9"/>
    <w:rsid w:val="00A964C0"/>
    <w:rsid w:val="00A9728F"/>
    <w:rsid w:val="00AA2CE4"/>
    <w:rsid w:val="00AA5910"/>
    <w:rsid w:val="00AA721E"/>
    <w:rsid w:val="00AB4290"/>
    <w:rsid w:val="00AB581E"/>
    <w:rsid w:val="00AC045B"/>
    <w:rsid w:val="00AC0B10"/>
    <w:rsid w:val="00AC5FB0"/>
    <w:rsid w:val="00AC79E5"/>
    <w:rsid w:val="00AC7E42"/>
    <w:rsid w:val="00AD0472"/>
    <w:rsid w:val="00AD35B0"/>
    <w:rsid w:val="00AD4A7A"/>
    <w:rsid w:val="00AD5BEE"/>
    <w:rsid w:val="00AD64E7"/>
    <w:rsid w:val="00AE6D25"/>
    <w:rsid w:val="00AF3331"/>
    <w:rsid w:val="00AF5651"/>
    <w:rsid w:val="00AF6323"/>
    <w:rsid w:val="00B0076B"/>
    <w:rsid w:val="00B01014"/>
    <w:rsid w:val="00B02110"/>
    <w:rsid w:val="00B027B6"/>
    <w:rsid w:val="00B06B7B"/>
    <w:rsid w:val="00B07034"/>
    <w:rsid w:val="00B07493"/>
    <w:rsid w:val="00B10F6D"/>
    <w:rsid w:val="00B11F98"/>
    <w:rsid w:val="00B138C3"/>
    <w:rsid w:val="00B16399"/>
    <w:rsid w:val="00B222FA"/>
    <w:rsid w:val="00B23CDC"/>
    <w:rsid w:val="00B2422B"/>
    <w:rsid w:val="00B314F6"/>
    <w:rsid w:val="00B31936"/>
    <w:rsid w:val="00B34D9D"/>
    <w:rsid w:val="00B34FB6"/>
    <w:rsid w:val="00B45A6F"/>
    <w:rsid w:val="00B52D8A"/>
    <w:rsid w:val="00B52E8D"/>
    <w:rsid w:val="00B57AEC"/>
    <w:rsid w:val="00B61A44"/>
    <w:rsid w:val="00B70E46"/>
    <w:rsid w:val="00B71418"/>
    <w:rsid w:val="00B73478"/>
    <w:rsid w:val="00B73E14"/>
    <w:rsid w:val="00B74970"/>
    <w:rsid w:val="00B7538F"/>
    <w:rsid w:val="00B76687"/>
    <w:rsid w:val="00B76CF8"/>
    <w:rsid w:val="00B809D6"/>
    <w:rsid w:val="00B80B08"/>
    <w:rsid w:val="00B8554E"/>
    <w:rsid w:val="00B863A7"/>
    <w:rsid w:val="00B86A37"/>
    <w:rsid w:val="00B90897"/>
    <w:rsid w:val="00B90909"/>
    <w:rsid w:val="00B90B63"/>
    <w:rsid w:val="00B91A86"/>
    <w:rsid w:val="00BA0632"/>
    <w:rsid w:val="00BA3126"/>
    <w:rsid w:val="00BA3AB4"/>
    <w:rsid w:val="00BA6605"/>
    <w:rsid w:val="00BA6872"/>
    <w:rsid w:val="00BB0A9B"/>
    <w:rsid w:val="00BB1B46"/>
    <w:rsid w:val="00BB631C"/>
    <w:rsid w:val="00BB661E"/>
    <w:rsid w:val="00BB7915"/>
    <w:rsid w:val="00BC31A3"/>
    <w:rsid w:val="00BC6066"/>
    <w:rsid w:val="00BC7674"/>
    <w:rsid w:val="00BD26C7"/>
    <w:rsid w:val="00BD44FE"/>
    <w:rsid w:val="00BD5F8D"/>
    <w:rsid w:val="00BE2726"/>
    <w:rsid w:val="00BE4087"/>
    <w:rsid w:val="00BF42F0"/>
    <w:rsid w:val="00BF610C"/>
    <w:rsid w:val="00BF6C4D"/>
    <w:rsid w:val="00BF7099"/>
    <w:rsid w:val="00BF7D86"/>
    <w:rsid w:val="00C02213"/>
    <w:rsid w:val="00C02236"/>
    <w:rsid w:val="00C0550E"/>
    <w:rsid w:val="00C060E9"/>
    <w:rsid w:val="00C069D7"/>
    <w:rsid w:val="00C07717"/>
    <w:rsid w:val="00C07E6E"/>
    <w:rsid w:val="00C10885"/>
    <w:rsid w:val="00C172C2"/>
    <w:rsid w:val="00C219FE"/>
    <w:rsid w:val="00C21D0D"/>
    <w:rsid w:val="00C22CCC"/>
    <w:rsid w:val="00C23DA3"/>
    <w:rsid w:val="00C2551C"/>
    <w:rsid w:val="00C30877"/>
    <w:rsid w:val="00C37659"/>
    <w:rsid w:val="00C40292"/>
    <w:rsid w:val="00C4363E"/>
    <w:rsid w:val="00C51CF6"/>
    <w:rsid w:val="00C54166"/>
    <w:rsid w:val="00C5559F"/>
    <w:rsid w:val="00C621BB"/>
    <w:rsid w:val="00C678BE"/>
    <w:rsid w:val="00C67BFB"/>
    <w:rsid w:val="00C74F82"/>
    <w:rsid w:val="00C751BD"/>
    <w:rsid w:val="00C7679D"/>
    <w:rsid w:val="00C76CC2"/>
    <w:rsid w:val="00C772B1"/>
    <w:rsid w:val="00C77442"/>
    <w:rsid w:val="00C81A35"/>
    <w:rsid w:val="00C8434D"/>
    <w:rsid w:val="00C84FA2"/>
    <w:rsid w:val="00C9043E"/>
    <w:rsid w:val="00C93021"/>
    <w:rsid w:val="00C95AB6"/>
    <w:rsid w:val="00CA231E"/>
    <w:rsid w:val="00CA463C"/>
    <w:rsid w:val="00CA4E61"/>
    <w:rsid w:val="00CA6CFC"/>
    <w:rsid w:val="00CA7B0C"/>
    <w:rsid w:val="00CB1A0D"/>
    <w:rsid w:val="00CB32EF"/>
    <w:rsid w:val="00CB3D8A"/>
    <w:rsid w:val="00CC203F"/>
    <w:rsid w:val="00CC2385"/>
    <w:rsid w:val="00CC4AC9"/>
    <w:rsid w:val="00CC5C87"/>
    <w:rsid w:val="00CD066E"/>
    <w:rsid w:val="00CD1B55"/>
    <w:rsid w:val="00CD2F61"/>
    <w:rsid w:val="00CD39D8"/>
    <w:rsid w:val="00CD46EB"/>
    <w:rsid w:val="00CD4C1E"/>
    <w:rsid w:val="00CD521D"/>
    <w:rsid w:val="00CD6F65"/>
    <w:rsid w:val="00CD75E2"/>
    <w:rsid w:val="00CE1A5B"/>
    <w:rsid w:val="00CE66F8"/>
    <w:rsid w:val="00CF066B"/>
    <w:rsid w:val="00CF37F7"/>
    <w:rsid w:val="00CF387D"/>
    <w:rsid w:val="00CF409D"/>
    <w:rsid w:val="00CF5386"/>
    <w:rsid w:val="00CF5448"/>
    <w:rsid w:val="00CF5F81"/>
    <w:rsid w:val="00CF7096"/>
    <w:rsid w:val="00D02DAA"/>
    <w:rsid w:val="00D049EF"/>
    <w:rsid w:val="00D04FA4"/>
    <w:rsid w:val="00D12002"/>
    <w:rsid w:val="00D1491D"/>
    <w:rsid w:val="00D15580"/>
    <w:rsid w:val="00D2020D"/>
    <w:rsid w:val="00D206D6"/>
    <w:rsid w:val="00D217EC"/>
    <w:rsid w:val="00D21B1B"/>
    <w:rsid w:val="00D23E2E"/>
    <w:rsid w:val="00D243A1"/>
    <w:rsid w:val="00D278F0"/>
    <w:rsid w:val="00D31922"/>
    <w:rsid w:val="00D31D3E"/>
    <w:rsid w:val="00D34AF7"/>
    <w:rsid w:val="00D34B9C"/>
    <w:rsid w:val="00D40E4E"/>
    <w:rsid w:val="00D40FC4"/>
    <w:rsid w:val="00D4409F"/>
    <w:rsid w:val="00D448FC"/>
    <w:rsid w:val="00D4748E"/>
    <w:rsid w:val="00D47903"/>
    <w:rsid w:val="00D508B5"/>
    <w:rsid w:val="00D52166"/>
    <w:rsid w:val="00D523E3"/>
    <w:rsid w:val="00D5378B"/>
    <w:rsid w:val="00D55CDD"/>
    <w:rsid w:val="00D60B5E"/>
    <w:rsid w:val="00D64274"/>
    <w:rsid w:val="00D65E76"/>
    <w:rsid w:val="00D722B2"/>
    <w:rsid w:val="00D72F10"/>
    <w:rsid w:val="00D74D20"/>
    <w:rsid w:val="00D94D0F"/>
    <w:rsid w:val="00D9599D"/>
    <w:rsid w:val="00DA24E1"/>
    <w:rsid w:val="00DA30BE"/>
    <w:rsid w:val="00DA412A"/>
    <w:rsid w:val="00DA71AB"/>
    <w:rsid w:val="00DB04A0"/>
    <w:rsid w:val="00DB23B4"/>
    <w:rsid w:val="00DB38FD"/>
    <w:rsid w:val="00DB467A"/>
    <w:rsid w:val="00DB5759"/>
    <w:rsid w:val="00DB5829"/>
    <w:rsid w:val="00DB7777"/>
    <w:rsid w:val="00DC0909"/>
    <w:rsid w:val="00DC53E7"/>
    <w:rsid w:val="00DC549B"/>
    <w:rsid w:val="00DC6535"/>
    <w:rsid w:val="00DC7B81"/>
    <w:rsid w:val="00DD1AFC"/>
    <w:rsid w:val="00DD3557"/>
    <w:rsid w:val="00DD4105"/>
    <w:rsid w:val="00DD6F17"/>
    <w:rsid w:val="00DD7219"/>
    <w:rsid w:val="00DE3129"/>
    <w:rsid w:val="00DE48A1"/>
    <w:rsid w:val="00DF0EC5"/>
    <w:rsid w:val="00DF1952"/>
    <w:rsid w:val="00DF3896"/>
    <w:rsid w:val="00DF3D37"/>
    <w:rsid w:val="00DF500E"/>
    <w:rsid w:val="00DF5579"/>
    <w:rsid w:val="00E0091C"/>
    <w:rsid w:val="00E01FE9"/>
    <w:rsid w:val="00E030CA"/>
    <w:rsid w:val="00E04FE9"/>
    <w:rsid w:val="00E16DD9"/>
    <w:rsid w:val="00E1723F"/>
    <w:rsid w:val="00E216B6"/>
    <w:rsid w:val="00E221E2"/>
    <w:rsid w:val="00E22D75"/>
    <w:rsid w:val="00E23DF4"/>
    <w:rsid w:val="00E24134"/>
    <w:rsid w:val="00E3020E"/>
    <w:rsid w:val="00E374F0"/>
    <w:rsid w:val="00E40891"/>
    <w:rsid w:val="00E411A0"/>
    <w:rsid w:val="00E43092"/>
    <w:rsid w:val="00E435F3"/>
    <w:rsid w:val="00E45D99"/>
    <w:rsid w:val="00E45EA7"/>
    <w:rsid w:val="00E46B52"/>
    <w:rsid w:val="00E5218E"/>
    <w:rsid w:val="00E52643"/>
    <w:rsid w:val="00E52674"/>
    <w:rsid w:val="00E60AFF"/>
    <w:rsid w:val="00E61F1A"/>
    <w:rsid w:val="00E65995"/>
    <w:rsid w:val="00E6655C"/>
    <w:rsid w:val="00E665C4"/>
    <w:rsid w:val="00E67441"/>
    <w:rsid w:val="00E76C32"/>
    <w:rsid w:val="00E77C49"/>
    <w:rsid w:val="00E80145"/>
    <w:rsid w:val="00E84EB6"/>
    <w:rsid w:val="00E86726"/>
    <w:rsid w:val="00E86CB7"/>
    <w:rsid w:val="00E876BD"/>
    <w:rsid w:val="00E917E6"/>
    <w:rsid w:val="00E91863"/>
    <w:rsid w:val="00E92590"/>
    <w:rsid w:val="00E945E3"/>
    <w:rsid w:val="00E95469"/>
    <w:rsid w:val="00E96588"/>
    <w:rsid w:val="00E96CF6"/>
    <w:rsid w:val="00EA084C"/>
    <w:rsid w:val="00EA2764"/>
    <w:rsid w:val="00EA42E1"/>
    <w:rsid w:val="00EA4D67"/>
    <w:rsid w:val="00EB0FBF"/>
    <w:rsid w:val="00EB498C"/>
    <w:rsid w:val="00EB644D"/>
    <w:rsid w:val="00EB7EA1"/>
    <w:rsid w:val="00EC0C40"/>
    <w:rsid w:val="00EC412B"/>
    <w:rsid w:val="00EC56E3"/>
    <w:rsid w:val="00EC59CA"/>
    <w:rsid w:val="00EC62FD"/>
    <w:rsid w:val="00EC700D"/>
    <w:rsid w:val="00EC7E0C"/>
    <w:rsid w:val="00ED2BF3"/>
    <w:rsid w:val="00EE0B9C"/>
    <w:rsid w:val="00EE3191"/>
    <w:rsid w:val="00EE3702"/>
    <w:rsid w:val="00EE4117"/>
    <w:rsid w:val="00EF037C"/>
    <w:rsid w:val="00F00BFA"/>
    <w:rsid w:val="00F06482"/>
    <w:rsid w:val="00F06723"/>
    <w:rsid w:val="00F07A44"/>
    <w:rsid w:val="00F13C74"/>
    <w:rsid w:val="00F15C90"/>
    <w:rsid w:val="00F163A4"/>
    <w:rsid w:val="00F17308"/>
    <w:rsid w:val="00F22533"/>
    <w:rsid w:val="00F24340"/>
    <w:rsid w:val="00F24950"/>
    <w:rsid w:val="00F24BAA"/>
    <w:rsid w:val="00F27FC7"/>
    <w:rsid w:val="00F318A7"/>
    <w:rsid w:val="00F34FF8"/>
    <w:rsid w:val="00F40607"/>
    <w:rsid w:val="00F40A35"/>
    <w:rsid w:val="00F4246B"/>
    <w:rsid w:val="00F439F3"/>
    <w:rsid w:val="00F43FF2"/>
    <w:rsid w:val="00F44095"/>
    <w:rsid w:val="00F47CFB"/>
    <w:rsid w:val="00F55E57"/>
    <w:rsid w:val="00F562A1"/>
    <w:rsid w:val="00F56EE9"/>
    <w:rsid w:val="00F575E7"/>
    <w:rsid w:val="00F61ACE"/>
    <w:rsid w:val="00F6249A"/>
    <w:rsid w:val="00F62BE9"/>
    <w:rsid w:val="00F714C4"/>
    <w:rsid w:val="00F71BEE"/>
    <w:rsid w:val="00F731A9"/>
    <w:rsid w:val="00F73FFA"/>
    <w:rsid w:val="00F80BE7"/>
    <w:rsid w:val="00F81B68"/>
    <w:rsid w:val="00F85AA6"/>
    <w:rsid w:val="00F95763"/>
    <w:rsid w:val="00FB43E8"/>
    <w:rsid w:val="00FB53C8"/>
    <w:rsid w:val="00FC41C3"/>
    <w:rsid w:val="00FC46DB"/>
    <w:rsid w:val="00FC4FE8"/>
    <w:rsid w:val="00FD0734"/>
    <w:rsid w:val="00FD686D"/>
    <w:rsid w:val="00FE0F51"/>
    <w:rsid w:val="00FE65AF"/>
    <w:rsid w:val="00FE6DE2"/>
    <w:rsid w:val="00FE7175"/>
    <w:rsid w:val="00FF1AD8"/>
    <w:rsid w:val="00FF2640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67E18"/>
  <w15:docId w15:val="{A8AF7A12-EBD5-4CA4-A89E-9F875C90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A38D9"/>
    <w:pPr>
      <w:spacing w:after="200" w:line="276" w:lineRule="auto"/>
    </w:pPr>
    <w:rPr>
      <w:sz w:val="22"/>
      <w:szCs w:val="22"/>
      <w:lang w:eastAsia="zh-CN"/>
    </w:rPr>
  </w:style>
  <w:style w:type="paragraph" w:styleId="Naslov1">
    <w:name w:val="heading 1"/>
    <w:basedOn w:val="Navaden"/>
    <w:link w:val="Naslov1Znak"/>
    <w:uiPriority w:val="9"/>
    <w:qFormat/>
    <w:rsid w:val="00BF610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CD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521D"/>
  </w:style>
  <w:style w:type="paragraph" w:styleId="Brezrazmikov">
    <w:name w:val="No Spacing"/>
    <w:link w:val="BrezrazmikovZnak"/>
    <w:uiPriority w:val="1"/>
    <w:qFormat/>
    <w:rsid w:val="00CD521D"/>
    <w:rPr>
      <w:sz w:val="22"/>
      <w:szCs w:val="22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C3968"/>
    <w:rPr>
      <w:rFonts w:ascii="Tahoma" w:hAnsi="Tahoma" w:cs="Tahoma"/>
      <w:sz w:val="16"/>
      <w:szCs w:val="16"/>
    </w:rPr>
  </w:style>
  <w:style w:type="paragraph" w:customStyle="1" w:styleId="06Besedilo">
    <w:name w:val="06 Besedilo"/>
    <w:basedOn w:val="Navaden"/>
    <w:link w:val="06BesediloChar"/>
    <w:qFormat/>
    <w:rsid w:val="003D6D32"/>
    <w:pPr>
      <w:jc w:val="both"/>
    </w:pPr>
    <w:rPr>
      <w:spacing w:val="-6"/>
    </w:rPr>
  </w:style>
  <w:style w:type="paragraph" w:customStyle="1" w:styleId="02Naslovpovzetka">
    <w:name w:val="02 Naslov povzetka"/>
    <w:basedOn w:val="Navaden"/>
    <w:link w:val="02NaslovpovzetkaChar"/>
    <w:qFormat/>
    <w:rsid w:val="003D6D32"/>
    <w:pPr>
      <w:spacing w:before="240" w:after="360"/>
      <w:jc w:val="center"/>
    </w:pPr>
    <w:rPr>
      <w:b/>
      <w:spacing w:val="-6"/>
      <w:sz w:val="36"/>
      <w:szCs w:val="36"/>
    </w:rPr>
  </w:style>
  <w:style w:type="character" w:customStyle="1" w:styleId="06BesediloChar">
    <w:name w:val="06 Besedilo Char"/>
    <w:link w:val="06Besedilo"/>
    <w:rsid w:val="003D6D32"/>
    <w:rPr>
      <w:spacing w:val="-6"/>
    </w:rPr>
  </w:style>
  <w:style w:type="character" w:customStyle="1" w:styleId="02NaslovpovzetkaChar">
    <w:name w:val="02 Naslov povzetka Char"/>
    <w:link w:val="02Naslovpovzetka"/>
    <w:rsid w:val="003D6D32"/>
    <w:rPr>
      <w:b/>
      <w:spacing w:val="-6"/>
      <w:sz w:val="36"/>
      <w:szCs w:val="36"/>
    </w:rPr>
  </w:style>
  <w:style w:type="paragraph" w:customStyle="1" w:styleId="04Ustanova">
    <w:name w:val="04 Ustanova"/>
    <w:basedOn w:val="Brezrazmikov"/>
    <w:link w:val="04UstanovaChar"/>
    <w:qFormat/>
    <w:rsid w:val="00774A67"/>
    <w:pPr>
      <w:jc w:val="center"/>
    </w:pPr>
    <w:rPr>
      <w:i/>
      <w:spacing w:val="-6"/>
    </w:rPr>
  </w:style>
  <w:style w:type="paragraph" w:customStyle="1" w:styleId="03Avtor">
    <w:name w:val="03 Avtor"/>
    <w:basedOn w:val="Brezrazmikov"/>
    <w:link w:val="03AvtorChar"/>
    <w:qFormat/>
    <w:rsid w:val="00774A67"/>
    <w:pPr>
      <w:spacing w:after="120"/>
      <w:jc w:val="center"/>
    </w:pPr>
    <w:rPr>
      <w:spacing w:val="-6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774A67"/>
  </w:style>
  <w:style w:type="character" w:customStyle="1" w:styleId="04UstanovaChar">
    <w:name w:val="04 Ustanova Char"/>
    <w:link w:val="04Ustanova"/>
    <w:rsid w:val="00774A67"/>
    <w:rPr>
      <w:i/>
      <w:spacing w:val="-6"/>
    </w:rPr>
  </w:style>
  <w:style w:type="paragraph" w:customStyle="1" w:styleId="05Povzetekkrepko">
    <w:name w:val="05 Povzetek krepko"/>
    <w:basedOn w:val="Navaden"/>
    <w:link w:val="05PovzetekkrepkoChar"/>
    <w:qFormat/>
    <w:rsid w:val="00774A67"/>
    <w:pPr>
      <w:spacing w:before="720"/>
    </w:pPr>
    <w:rPr>
      <w:b/>
      <w:sz w:val="24"/>
      <w:szCs w:val="24"/>
    </w:rPr>
  </w:style>
  <w:style w:type="character" w:customStyle="1" w:styleId="03AvtorChar">
    <w:name w:val="03 Avtor Char"/>
    <w:link w:val="03Avtor"/>
    <w:rsid w:val="00774A67"/>
    <w:rPr>
      <w:spacing w:val="-6"/>
      <w:sz w:val="24"/>
      <w:szCs w:val="24"/>
    </w:rPr>
  </w:style>
  <w:style w:type="paragraph" w:customStyle="1" w:styleId="07Kljunebesedekrepko">
    <w:name w:val="07 Ključne besede krepko"/>
    <w:basedOn w:val="Navaden"/>
    <w:link w:val="07KljunebesedekrepkoChar"/>
    <w:qFormat/>
    <w:rsid w:val="00774A67"/>
    <w:pPr>
      <w:jc w:val="both"/>
    </w:pPr>
    <w:rPr>
      <w:b/>
      <w:spacing w:val="-6"/>
    </w:rPr>
  </w:style>
  <w:style w:type="character" w:customStyle="1" w:styleId="05PovzetekkrepkoChar">
    <w:name w:val="05 Povzetek krepko Char"/>
    <w:link w:val="05Povzetekkrepko"/>
    <w:rsid w:val="00774A67"/>
    <w:rPr>
      <w:b/>
      <w:sz w:val="24"/>
      <w:szCs w:val="24"/>
    </w:rPr>
  </w:style>
  <w:style w:type="paragraph" w:customStyle="1" w:styleId="10Reference">
    <w:name w:val="10 Reference"/>
    <w:basedOn w:val="Navaden"/>
    <w:link w:val="10ReferenceChar"/>
    <w:qFormat/>
    <w:rsid w:val="00774A67"/>
    <w:pPr>
      <w:spacing w:after="0"/>
      <w:jc w:val="both"/>
    </w:pPr>
    <w:rPr>
      <w:spacing w:val="-6"/>
      <w:sz w:val="20"/>
      <w:szCs w:val="20"/>
    </w:rPr>
  </w:style>
  <w:style w:type="character" w:customStyle="1" w:styleId="07KljunebesedekrepkoChar">
    <w:name w:val="07 Ključne besede krepko Char"/>
    <w:link w:val="07Kljunebesedekrepko"/>
    <w:rsid w:val="00774A67"/>
    <w:rPr>
      <w:b/>
      <w:spacing w:val="-6"/>
    </w:rPr>
  </w:style>
  <w:style w:type="paragraph" w:customStyle="1" w:styleId="09Referencekrepko">
    <w:name w:val="09 Reference krepko"/>
    <w:basedOn w:val="Navaden"/>
    <w:link w:val="09ReferencekrepkoChar"/>
    <w:qFormat/>
    <w:rsid w:val="00774A67"/>
    <w:pPr>
      <w:spacing w:before="600"/>
    </w:pPr>
    <w:rPr>
      <w:b/>
      <w:spacing w:val="-6"/>
    </w:rPr>
  </w:style>
  <w:style w:type="character" w:customStyle="1" w:styleId="10ReferenceChar">
    <w:name w:val="10 Reference Char"/>
    <w:link w:val="10Reference"/>
    <w:rsid w:val="00774A67"/>
    <w:rPr>
      <w:spacing w:val="-6"/>
      <w:sz w:val="20"/>
      <w:szCs w:val="20"/>
    </w:rPr>
  </w:style>
  <w:style w:type="paragraph" w:customStyle="1" w:styleId="11Noga">
    <w:name w:val="11 Noga"/>
    <w:basedOn w:val="Noga"/>
    <w:link w:val="11NogaChar"/>
    <w:qFormat/>
    <w:rsid w:val="00774A67"/>
    <w:rPr>
      <w:spacing w:val="-6"/>
      <w:sz w:val="18"/>
      <w:szCs w:val="18"/>
    </w:rPr>
  </w:style>
  <w:style w:type="character" w:customStyle="1" w:styleId="09ReferencekrepkoChar">
    <w:name w:val="09 Reference krepko Char"/>
    <w:link w:val="09Referencekrepko"/>
    <w:rsid w:val="00774A67"/>
    <w:rPr>
      <w:b/>
      <w:spacing w:val="-6"/>
    </w:rPr>
  </w:style>
  <w:style w:type="paragraph" w:customStyle="1" w:styleId="01Glava">
    <w:name w:val="01 Glava"/>
    <w:basedOn w:val="Navaden"/>
    <w:link w:val="01GlavaChar"/>
    <w:qFormat/>
    <w:rsid w:val="00926826"/>
    <w:pPr>
      <w:pBdr>
        <w:bottom w:val="single" w:sz="12" w:space="5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spacing w:val="-6"/>
      <w:sz w:val="16"/>
      <w:szCs w:val="16"/>
    </w:rPr>
  </w:style>
  <w:style w:type="character" w:customStyle="1" w:styleId="11NogaChar">
    <w:name w:val="11 Noga Char"/>
    <w:link w:val="11Noga"/>
    <w:rsid w:val="00774A67"/>
    <w:rPr>
      <w:spacing w:val="-6"/>
      <w:sz w:val="18"/>
      <w:szCs w:val="18"/>
    </w:rPr>
  </w:style>
  <w:style w:type="paragraph" w:customStyle="1" w:styleId="08Kljunebesede">
    <w:name w:val="08 Ključne besede"/>
    <w:basedOn w:val="Navaden"/>
    <w:link w:val="08KljunebesedeChar"/>
    <w:qFormat/>
    <w:rsid w:val="00774A67"/>
    <w:pPr>
      <w:jc w:val="both"/>
    </w:pPr>
    <w:rPr>
      <w:spacing w:val="-6"/>
    </w:rPr>
  </w:style>
  <w:style w:type="character" w:customStyle="1" w:styleId="01GlavaChar">
    <w:name w:val="01 Glava Char"/>
    <w:link w:val="01Glava"/>
    <w:rsid w:val="00926826"/>
    <w:rPr>
      <w:spacing w:val="-6"/>
      <w:sz w:val="16"/>
      <w:szCs w:val="16"/>
    </w:rPr>
  </w:style>
  <w:style w:type="character" w:customStyle="1" w:styleId="08KljunebesedeChar">
    <w:name w:val="08 Ključne besede Char"/>
    <w:link w:val="08Kljunebesede"/>
    <w:rsid w:val="00774A67"/>
    <w:rPr>
      <w:spacing w:val="-6"/>
    </w:rPr>
  </w:style>
  <w:style w:type="paragraph" w:styleId="Glava">
    <w:name w:val="header"/>
    <w:basedOn w:val="Navaden"/>
    <w:link w:val="GlavaZnak"/>
    <w:uiPriority w:val="99"/>
    <w:unhideWhenUsed/>
    <w:rsid w:val="004B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23D9"/>
  </w:style>
  <w:style w:type="character" w:customStyle="1" w:styleId="allowtextselection">
    <w:name w:val="allowtextselection"/>
    <w:basedOn w:val="Privzetapisavaodstavka"/>
    <w:rsid w:val="00332C10"/>
  </w:style>
  <w:style w:type="paragraph" w:styleId="Navadensplet">
    <w:name w:val="Normal (Web)"/>
    <w:basedOn w:val="Navaden"/>
    <w:uiPriority w:val="99"/>
    <w:unhideWhenUsed/>
    <w:rsid w:val="00E665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E665C4"/>
    <w:rPr>
      <w:i/>
      <w:iCs/>
    </w:rPr>
  </w:style>
  <w:style w:type="paragraph" w:customStyle="1" w:styleId="EndNoteBibliographyTitle">
    <w:name w:val="EndNote Bibliography Title"/>
    <w:basedOn w:val="Navaden"/>
    <w:link w:val="EndNoteBibliographyTitleZnak"/>
    <w:rsid w:val="00661FBA"/>
    <w:pPr>
      <w:spacing w:after="0"/>
      <w:jc w:val="center"/>
    </w:pPr>
    <w:rPr>
      <w:noProof/>
      <w:sz w:val="20"/>
    </w:rPr>
  </w:style>
  <w:style w:type="character" w:customStyle="1" w:styleId="EndNoteBibliographyTitleZnak">
    <w:name w:val="EndNote Bibliography Title Znak"/>
    <w:basedOn w:val="Privzetapisavaodstavka"/>
    <w:link w:val="EndNoteBibliographyTitle"/>
    <w:rsid w:val="00661FBA"/>
    <w:rPr>
      <w:noProof/>
      <w:szCs w:val="22"/>
      <w:lang w:eastAsia="zh-CN"/>
    </w:rPr>
  </w:style>
  <w:style w:type="paragraph" w:customStyle="1" w:styleId="EndNoteBibliography">
    <w:name w:val="EndNote Bibliography"/>
    <w:basedOn w:val="Navaden"/>
    <w:link w:val="EndNoteBibliographyZnak"/>
    <w:rsid w:val="00661FBA"/>
    <w:pPr>
      <w:spacing w:line="240" w:lineRule="auto"/>
      <w:jc w:val="both"/>
    </w:pPr>
    <w:rPr>
      <w:noProof/>
      <w:sz w:val="20"/>
    </w:rPr>
  </w:style>
  <w:style w:type="character" w:customStyle="1" w:styleId="EndNoteBibliographyZnak">
    <w:name w:val="EndNote Bibliography Znak"/>
    <w:basedOn w:val="Privzetapisavaodstavka"/>
    <w:link w:val="EndNoteBibliography"/>
    <w:rsid w:val="00661FBA"/>
    <w:rPr>
      <w:noProof/>
      <w:szCs w:val="22"/>
      <w:lang w:eastAsia="zh-CN"/>
    </w:rPr>
  </w:style>
  <w:style w:type="character" w:styleId="Hiperpovezava">
    <w:name w:val="Hyperlink"/>
    <w:basedOn w:val="Privzetapisavaodstavka"/>
    <w:uiPriority w:val="99"/>
    <w:unhideWhenUsed/>
    <w:rsid w:val="00BF709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D7ED5"/>
    <w:pPr>
      <w:ind w:left="720"/>
      <w:contextualSpacing/>
    </w:pPr>
  </w:style>
  <w:style w:type="character" w:customStyle="1" w:styleId="tlid-translation">
    <w:name w:val="tlid-translation"/>
    <w:basedOn w:val="Privzetapisavaodstavka"/>
    <w:rsid w:val="00F15C90"/>
  </w:style>
  <w:style w:type="character" w:customStyle="1" w:styleId="ts-alignment-element">
    <w:name w:val="ts-alignment-element"/>
    <w:basedOn w:val="Privzetapisavaodstavka"/>
    <w:rsid w:val="009821E5"/>
  </w:style>
  <w:style w:type="table" w:styleId="Tabelamrea">
    <w:name w:val="Table Grid"/>
    <w:basedOn w:val="Navadnatabela"/>
    <w:uiPriority w:val="59"/>
    <w:unhideWhenUsed/>
    <w:rsid w:val="000E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Navadnatabela"/>
    <w:uiPriority w:val="42"/>
    <w:rsid w:val="000E6E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pis">
    <w:name w:val="caption"/>
    <w:basedOn w:val="Navaden"/>
    <w:next w:val="Navaden"/>
    <w:uiPriority w:val="35"/>
    <w:unhideWhenUsed/>
    <w:qFormat/>
    <w:rsid w:val="00AF565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81A3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BF610C"/>
    <w:rPr>
      <w:rFonts w:eastAsia="Times New Roman"/>
      <w:b/>
      <w:bCs/>
      <w:kern w:val="36"/>
      <w:sz w:val="48"/>
      <w:szCs w:val="48"/>
    </w:rPr>
  </w:style>
  <w:style w:type="character" w:styleId="Pripombasklic">
    <w:name w:val="annotation reference"/>
    <w:basedOn w:val="Privzetapisavaodstavka"/>
    <w:uiPriority w:val="99"/>
    <w:semiHidden/>
    <w:unhideWhenUsed/>
    <w:rsid w:val="00C67B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BF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BFB"/>
    <w:rPr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7B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7BFB"/>
    <w:rPr>
      <w:b/>
      <w:bCs/>
      <w:lang w:eastAsia="zh-CN"/>
    </w:rPr>
  </w:style>
  <w:style w:type="character" w:styleId="Besedilooznabemesta">
    <w:name w:val="Placeholder Text"/>
    <w:basedOn w:val="Privzetapisavaodstavka"/>
    <w:uiPriority w:val="99"/>
    <w:semiHidden/>
    <w:rsid w:val="007A5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9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3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9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igmaaldrich.com/SI/en/search/58-08-2?focus=products&amp;page=1&amp;perPage=30&amp;sort=relevance&amp;term=58-08-2&amp;type=cas_number" TargetMode="External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drus\Desktop\SLOVENSKO%20KEMIJSKO%20DRU&#352;TVO\SKD%202015\SLOVENSKI%20KEMIJSKI%20DNEVI\PRISPEVKI\PRAVILA\Predloga%20povzet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7D9493-2C6A-4A1F-9604-72EFCFD3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povzetka</Template>
  <TotalTime>133</TotalTime>
  <Pages>12</Pages>
  <Words>5958</Words>
  <Characters>37358</Characters>
  <Application>Microsoft Office Word</Application>
  <DocSecurity>0</DocSecurity>
  <Lines>498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43281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Kemijsko Drustvo</dc:creator>
  <cp:lastModifiedBy>Zala Štukovnik</cp:lastModifiedBy>
  <cp:revision>106</cp:revision>
  <cp:lastPrinted>2021-11-26T09:53:00Z</cp:lastPrinted>
  <dcterms:created xsi:type="dcterms:W3CDTF">2021-11-21T14:26:00Z</dcterms:created>
  <dcterms:modified xsi:type="dcterms:W3CDTF">2021-11-26T09:53:00Z</dcterms:modified>
</cp:coreProperties>
</file>