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87" w:rsidRPr="00747819" w:rsidRDefault="009E4C5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7819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747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819">
        <w:rPr>
          <w:rFonts w:ascii="Times New Roman" w:hAnsi="Times New Roman" w:cs="Times New Roman"/>
          <w:b/>
          <w:sz w:val="24"/>
          <w:szCs w:val="24"/>
        </w:rPr>
        <w:t>reviewers</w:t>
      </w:r>
      <w:proofErr w:type="spellEnd"/>
      <w:r w:rsidR="004A5940" w:rsidRPr="00747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5940" w:rsidRPr="00747819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="004A5940" w:rsidRPr="00747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5940" w:rsidRPr="00747819">
        <w:rPr>
          <w:rFonts w:ascii="Times New Roman" w:hAnsi="Times New Roman" w:cs="Times New Roman"/>
          <w:b/>
          <w:sz w:val="24"/>
          <w:szCs w:val="24"/>
        </w:rPr>
        <w:t>given</w:t>
      </w:r>
      <w:proofErr w:type="spellEnd"/>
      <w:r w:rsidR="004A5940" w:rsidRPr="00747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5940" w:rsidRPr="00747819">
        <w:rPr>
          <w:rFonts w:ascii="Times New Roman" w:hAnsi="Times New Roman" w:cs="Times New Roman"/>
          <w:b/>
          <w:sz w:val="24"/>
          <w:szCs w:val="24"/>
        </w:rPr>
        <w:t>below</w:t>
      </w:r>
      <w:proofErr w:type="spellEnd"/>
      <w:r w:rsidR="004A5940" w:rsidRPr="00747819">
        <w:rPr>
          <w:rFonts w:ascii="Times New Roman" w:hAnsi="Times New Roman" w:cs="Times New Roman"/>
          <w:b/>
          <w:sz w:val="24"/>
          <w:szCs w:val="24"/>
        </w:rPr>
        <w:t>.</w:t>
      </w:r>
    </w:p>
    <w:p w:rsidR="004A5940" w:rsidRDefault="004A59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2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Suggeste</w:t>
      </w:r>
      <w:r w:rsidR="000B534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38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B20338">
        <w:rPr>
          <w:rFonts w:ascii="Times New Roman" w:hAnsi="Times New Roman" w:cs="Times New Roman"/>
          <w:sz w:val="24"/>
          <w:szCs w:val="24"/>
        </w:rPr>
        <w:t>.</w:t>
      </w:r>
    </w:p>
    <w:p w:rsidR="004A5940" w:rsidRDefault="004A5940">
      <w:pPr>
        <w:rPr>
          <w:rFonts w:ascii="Times New Roman" w:hAnsi="Times New Roman" w:cs="Times New Roman"/>
          <w:sz w:val="24"/>
          <w:szCs w:val="24"/>
        </w:rPr>
      </w:pPr>
      <w:r w:rsidRPr="004A594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is no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re</w:t>
      </w:r>
      <w:r w:rsidR="00681B1F">
        <w:rPr>
          <w:rFonts w:ascii="Times New Roman" w:hAnsi="Times New Roman" w:cs="Times New Roman"/>
          <w:sz w:val="24"/>
          <w:szCs w:val="24"/>
        </w:rPr>
        <w:t>viewers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94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CE0E76">
        <w:rPr>
          <w:rFonts w:ascii="Times New Roman" w:hAnsi="Times New Roman" w:cs="Times New Roman"/>
          <w:sz w:val="24"/>
          <w:szCs w:val="24"/>
        </w:rPr>
        <w:t>.</w:t>
      </w:r>
    </w:p>
    <w:p w:rsidR="009E4C50" w:rsidRDefault="009E4C50">
      <w:pPr>
        <w:rPr>
          <w:rFonts w:ascii="Times New Roman" w:hAnsi="Times New Roman" w:cs="Times New Roman"/>
          <w:sz w:val="24"/>
          <w:szCs w:val="24"/>
        </w:rPr>
      </w:pPr>
    </w:p>
    <w:p w:rsidR="009E4C50" w:rsidRPr="00D402D5" w:rsidRDefault="009E4C50" w:rsidP="00D402D5">
      <w:pPr>
        <w:pStyle w:val="ListeParagraf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D402D5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Pr="00D402D5">
        <w:rPr>
          <w:rFonts w:ascii="Times New Roman" w:hAnsi="Times New Roman" w:cs="Times New Roman"/>
          <w:b/>
          <w:sz w:val="24"/>
          <w:szCs w:val="24"/>
        </w:rPr>
        <w:t>Haq</w:t>
      </w:r>
      <w:proofErr w:type="spellEnd"/>
      <w:r w:rsidRPr="00D40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2D5">
        <w:rPr>
          <w:rFonts w:ascii="Times New Roman" w:hAnsi="Times New Roman" w:cs="Times New Roman"/>
          <w:b/>
          <w:sz w:val="24"/>
          <w:szCs w:val="24"/>
        </w:rPr>
        <w:t>Nawaz</w:t>
      </w:r>
      <w:proofErr w:type="spellEnd"/>
      <w:r w:rsidRPr="00D40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2D5">
        <w:rPr>
          <w:rFonts w:ascii="Times New Roman" w:hAnsi="Times New Roman" w:cs="Times New Roman"/>
          <w:b/>
          <w:sz w:val="24"/>
          <w:szCs w:val="24"/>
        </w:rPr>
        <w:t>Bhatti</w:t>
      </w:r>
      <w:proofErr w:type="spellEnd"/>
    </w:p>
    <w:p w:rsidR="009E4C50" w:rsidRDefault="009E4C50" w:rsidP="008734D4">
      <w:pPr>
        <w:pStyle w:val="ListeParagraf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>, Pakistan</w:t>
      </w:r>
    </w:p>
    <w:p w:rsidR="009E4C50" w:rsidRDefault="009E4C50" w:rsidP="00E504F5">
      <w:pPr>
        <w:ind w:left="567"/>
      </w:pPr>
      <w:r w:rsidRPr="00D402D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402D5">
          <w:rPr>
            <w:rStyle w:val="Kpr"/>
            <w:rFonts w:ascii="Times New Roman" w:hAnsi="Times New Roman" w:cs="Times New Roman"/>
            <w:sz w:val="24"/>
            <w:szCs w:val="24"/>
          </w:rPr>
          <w:t>haq_nawaz@uaf.edu.pk</w:t>
        </w:r>
      </w:hyperlink>
    </w:p>
    <w:p w:rsidR="00167EB6" w:rsidRPr="00167EB6" w:rsidRDefault="00167EB6" w:rsidP="00877309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7EB6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Pr="00167EB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67EB6">
        <w:rPr>
          <w:rFonts w:ascii="Times New Roman" w:hAnsi="Times New Roman" w:cs="Times New Roman"/>
          <w:b/>
          <w:sz w:val="24"/>
          <w:szCs w:val="24"/>
        </w:rPr>
        <w:t>expertise</w:t>
      </w:r>
      <w:proofErr w:type="spellEnd"/>
      <w:r w:rsidRPr="00167EB6">
        <w:rPr>
          <w:rFonts w:ascii="Times New Roman" w:hAnsi="Times New Roman" w:cs="Times New Roman"/>
          <w:b/>
          <w:sz w:val="24"/>
          <w:szCs w:val="24"/>
        </w:rPr>
        <w:t>:</w:t>
      </w:r>
      <w:r w:rsidR="00B20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</w:rPr>
        <w:t>T</w:t>
      </w:r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reatment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industrial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effluents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containing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organic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inorganic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pollutant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agricultural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wastes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novel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biocomposites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Remediation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industrial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effluents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="00877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advanced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oxidation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processes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Remediation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industrial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dyes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plant</w:t>
      </w:r>
      <w:proofErr w:type="spellEnd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20338" w:rsidRP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peroxidases</w:t>
      </w:r>
      <w:proofErr w:type="spellEnd"/>
      <w:r w:rsidR="00B203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5C6E" w:rsidRPr="00DD5C6E" w:rsidRDefault="00A10E07" w:rsidP="007A2C4A">
      <w:pPr>
        <w:pStyle w:val="PPReferences"/>
        <w:numPr>
          <w:ilvl w:val="0"/>
          <w:numId w:val="0"/>
        </w:numPr>
        <w:spacing w:after="120" w:line="276" w:lineRule="auto"/>
        <w:ind w:left="567"/>
        <w:rPr>
          <w:rFonts w:cs="Times New Roman"/>
          <w:sz w:val="24"/>
          <w:szCs w:val="24"/>
        </w:rPr>
      </w:pPr>
      <w:proofErr w:type="gramStart"/>
      <w:r w:rsidRPr="00A10E07">
        <w:rPr>
          <w:b/>
          <w:sz w:val="24"/>
          <w:szCs w:val="24"/>
        </w:rPr>
        <w:t>References :</w:t>
      </w:r>
      <w:proofErr w:type="gramEnd"/>
      <w:r>
        <w:rPr>
          <w:sz w:val="24"/>
          <w:szCs w:val="24"/>
        </w:rPr>
        <w:t xml:space="preserve"> </w:t>
      </w:r>
      <w:r w:rsidR="00A60FE4">
        <w:rPr>
          <w:sz w:val="24"/>
          <w:szCs w:val="24"/>
        </w:rPr>
        <w:t>“</w:t>
      </w:r>
      <w:r w:rsidR="005A0DBB" w:rsidRPr="00A10E07">
        <w:rPr>
          <w:sz w:val="24"/>
          <w:szCs w:val="24"/>
        </w:rPr>
        <w:t>Basic Dye Adsorption onto Clay/MnFe</w:t>
      </w:r>
      <w:r w:rsidR="005A0DBB" w:rsidRPr="00A10E07">
        <w:rPr>
          <w:sz w:val="24"/>
          <w:szCs w:val="24"/>
          <w:vertAlign w:val="subscript"/>
        </w:rPr>
        <w:t>2</w:t>
      </w:r>
      <w:r w:rsidR="005A0DBB" w:rsidRPr="00A10E07">
        <w:rPr>
          <w:sz w:val="24"/>
          <w:szCs w:val="24"/>
        </w:rPr>
        <w:t>O</w:t>
      </w:r>
      <w:r w:rsidR="005A0DBB" w:rsidRPr="00A10E07">
        <w:rPr>
          <w:sz w:val="24"/>
          <w:szCs w:val="24"/>
          <w:vertAlign w:val="subscript"/>
        </w:rPr>
        <w:t xml:space="preserve">4 </w:t>
      </w:r>
      <w:r w:rsidR="005A0DBB" w:rsidRPr="00A10E07">
        <w:rPr>
          <w:sz w:val="24"/>
          <w:szCs w:val="24"/>
        </w:rPr>
        <w:t>Composite: A Mechanistic Study</w:t>
      </w:r>
      <w:r w:rsidR="00A60FE4">
        <w:rPr>
          <w:sz w:val="24"/>
          <w:szCs w:val="24"/>
        </w:rPr>
        <w:t>”</w:t>
      </w:r>
      <w:r w:rsidR="005A0DBB">
        <w:rPr>
          <w:sz w:val="24"/>
          <w:szCs w:val="24"/>
        </w:rPr>
        <w:t xml:space="preserve">, </w:t>
      </w:r>
      <w:r w:rsidR="005A0DBB" w:rsidRPr="00A10E07">
        <w:rPr>
          <w:sz w:val="24"/>
          <w:szCs w:val="24"/>
        </w:rPr>
        <w:t xml:space="preserve"> </w:t>
      </w:r>
      <w:proofErr w:type="spellStart"/>
      <w:r w:rsidRPr="00A10E07">
        <w:rPr>
          <w:sz w:val="24"/>
          <w:szCs w:val="24"/>
        </w:rPr>
        <w:t>Kanwal</w:t>
      </w:r>
      <w:proofErr w:type="spellEnd"/>
      <w:r w:rsidRPr="00A10E07">
        <w:rPr>
          <w:sz w:val="24"/>
          <w:szCs w:val="24"/>
        </w:rPr>
        <w:t xml:space="preserve">, A., </w:t>
      </w:r>
      <w:proofErr w:type="spellStart"/>
      <w:r w:rsidRPr="00A10E07">
        <w:rPr>
          <w:b/>
          <w:sz w:val="24"/>
          <w:szCs w:val="24"/>
        </w:rPr>
        <w:t>Bhatti</w:t>
      </w:r>
      <w:proofErr w:type="spellEnd"/>
      <w:r w:rsidRPr="00A10E07">
        <w:rPr>
          <w:b/>
          <w:sz w:val="24"/>
          <w:szCs w:val="24"/>
        </w:rPr>
        <w:t>, H.N.,</w:t>
      </w:r>
      <w:r w:rsidRPr="00A10E07">
        <w:rPr>
          <w:sz w:val="24"/>
          <w:szCs w:val="24"/>
        </w:rPr>
        <w:t xml:space="preserve"> </w:t>
      </w:r>
      <w:proofErr w:type="spellStart"/>
      <w:r w:rsidRPr="00A10E07">
        <w:rPr>
          <w:sz w:val="24"/>
          <w:szCs w:val="24"/>
        </w:rPr>
        <w:t>Iqbal</w:t>
      </w:r>
      <w:proofErr w:type="spellEnd"/>
      <w:r w:rsidRPr="00A10E07">
        <w:rPr>
          <w:sz w:val="24"/>
          <w:szCs w:val="24"/>
        </w:rPr>
        <w:t xml:space="preserve">, M., Noreen, </w:t>
      </w:r>
      <w:proofErr w:type="spellStart"/>
      <w:r w:rsidRPr="00A10E07">
        <w:rPr>
          <w:sz w:val="24"/>
          <w:szCs w:val="24"/>
        </w:rPr>
        <w:t>S.,Water</w:t>
      </w:r>
      <w:proofErr w:type="spellEnd"/>
      <w:r w:rsidRPr="00A10E07">
        <w:rPr>
          <w:sz w:val="24"/>
          <w:szCs w:val="24"/>
        </w:rPr>
        <w:t xml:space="preserve"> Environment Research, 89(4), pp. 301-311, 2017</w:t>
      </w:r>
      <w:r w:rsidRPr="00DD5C6E">
        <w:rPr>
          <w:sz w:val="24"/>
          <w:szCs w:val="24"/>
        </w:rPr>
        <w:t>.</w:t>
      </w:r>
      <w:r w:rsidR="00DD5C6E" w:rsidRPr="00DD5C6E">
        <w:rPr>
          <w:sz w:val="24"/>
          <w:szCs w:val="24"/>
        </w:rPr>
        <w:t xml:space="preserve"> </w:t>
      </w:r>
      <w:hyperlink r:id="rId6" w:history="1">
        <w:r w:rsidR="00DD5C6E" w:rsidRPr="00DD5C6E">
          <w:rPr>
            <w:rStyle w:val="Kpr"/>
            <w:rFonts w:cs="Times New Roman"/>
            <w:sz w:val="24"/>
            <w:szCs w:val="24"/>
          </w:rPr>
          <w:t>https://doi.org/10.2175/106143017x14839994522984</w:t>
        </w:r>
      </w:hyperlink>
      <w:r w:rsidR="00DD5C6E" w:rsidRPr="00DD5C6E">
        <w:rPr>
          <w:rFonts w:cs="Times New Roman"/>
          <w:sz w:val="24"/>
          <w:szCs w:val="24"/>
        </w:rPr>
        <w:t>.</w:t>
      </w:r>
    </w:p>
    <w:p w:rsidR="00A10E07" w:rsidRDefault="00A60FE4" w:rsidP="00803321">
      <w:pPr>
        <w:pStyle w:val="PPReferences"/>
        <w:numPr>
          <w:ilvl w:val="0"/>
          <w:numId w:val="0"/>
        </w:numPr>
        <w:spacing w:after="12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“</w:t>
      </w:r>
      <w:r w:rsidR="00A10E07" w:rsidRPr="00A10E07">
        <w:rPr>
          <w:sz w:val="24"/>
          <w:szCs w:val="24"/>
        </w:rPr>
        <w:t>Dyes adsorption using clay and modified clay: A review</w:t>
      </w:r>
      <w:r>
        <w:rPr>
          <w:sz w:val="24"/>
          <w:szCs w:val="24"/>
        </w:rPr>
        <w:t>”,</w:t>
      </w:r>
      <w:r w:rsidR="00A10E07" w:rsidRPr="00A10E07">
        <w:rPr>
          <w:sz w:val="24"/>
          <w:szCs w:val="24"/>
        </w:rPr>
        <w:t xml:space="preserve"> </w:t>
      </w:r>
      <w:proofErr w:type="spellStart"/>
      <w:r w:rsidR="00A10E07" w:rsidRPr="00A10E07">
        <w:rPr>
          <w:sz w:val="24"/>
          <w:szCs w:val="24"/>
        </w:rPr>
        <w:t>Abida</w:t>
      </w:r>
      <w:proofErr w:type="spellEnd"/>
      <w:r w:rsidR="00A10E07" w:rsidRPr="00A10E07">
        <w:rPr>
          <w:sz w:val="24"/>
          <w:szCs w:val="24"/>
        </w:rPr>
        <w:t xml:space="preserve"> </w:t>
      </w:r>
      <w:proofErr w:type="spellStart"/>
      <w:r w:rsidR="00A10E07" w:rsidRPr="00A10E07">
        <w:rPr>
          <w:sz w:val="24"/>
          <w:szCs w:val="24"/>
        </w:rPr>
        <w:t>Kausar</w:t>
      </w:r>
      <w:proofErr w:type="spellEnd"/>
      <w:r w:rsidR="00A10E07" w:rsidRPr="00A10E07">
        <w:rPr>
          <w:sz w:val="24"/>
          <w:szCs w:val="24"/>
        </w:rPr>
        <w:t xml:space="preserve">, </w:t>
      </w:r>
      <w:proofErr w:type="spellStart"/>
      <w:r w:rsidR="00A10E07" w:rsidRPr="00A10E07">
        <w:rPr>
          <w:sz w:val="24"/>
          <w:szCs w:val="24"/>
        </w:rPr>
        <w:t>Munawar</w:t>
      </w:r>
      <w:proofErr w:type="spellEnd"/>
      <w:r w:rsidR="00A10E07" w:rsidRPr="00A10E07">
        <w:rPr>
          <w:sz w:val="24"/>
          <w:szCs w:val="24"/>
        </w:rPr>
        <w:t xml:space="preserve"> </w:t>
      </w:r>
      <w:proofErr w:type="spellStart"/>
      <w:r w:rsidR="00A10E07" w:rsidRPr="00A10E07">
        <w:rPr>
          <w:sz w:val="24"/>
          <w:szCs w:val="24"/>
        </w:rPr>
        <w:t>Iqbal</w:t>
      </w:r>
      <w:proofErr w:type="spellEnd"/>
      <w:r w:rsidR="00A10E07" w:rsidRPr="00A10E07">
        <w:rPr>
          <w:sz w:val="24"/>
          <w:szCs w:val="24"/>
        </w:rPr>
        <w:t xml:space="preserve">, </w:t>
      </w:r>
      <w:r w:rsidR="00A10E07">
        <w:rPr>
          <w:sz w:val="24"/>
          <w:szCs w:val="24"/>
        </w:rPr>
        <w:t xml:space="preserve">, </w:t>
      </w:r>
      <w:proofErr w:type="spellStart"/>
      <w:r w:rsidR="00A10E07">
        <w:rPr>
          <w:sz w:val="24"/>
          <w:szCs w:val="24"/>
        </w:rPr>
        <w:t>Anum</w:t>
      </w:r>
      <w:proofErr w:type="spellEnd"/>
      <w:r w:rsidR="00A10E07">
        <w:rPr>
          <w:sz w:val="24"/>
          <w:szCs w:val="24"/>
        </w:rPr>
        <w:t xml:space="preserve"> </w:t>
      </w:r>
      <w:proofErr w:type="spellStart"/>
      <w:r w:rsidR="00A10E07">
        <w:rPr>
          <w:sz w:val="24"/>
          <w:szCs w:val="24"/>
        </w:rPr>
        <w:t>Javed</w:t>
      </w:r>
      <w:proofErr w:type="spellEnd"/>
      <w:r w:rsidR="00A10E07" w:rsidRPr="00A10E07">
        <w:rPr>
          <w:sz w:val="24"/>
          <w:szCs w:val="24"/>
        </w:rPr>
        <w:t xml:space="preserve">, </w:t>
      </w:r>
      <w:proofErr w:type="spellStart"/>
      <w:r w:rsidR="00A10E07" w:rsidRPr="00A10E07">
        <w:rPr>
          <w:sz w:val="24"/>
          <w:szCs w:val="24"/>
        </w:rPr>
        <w:t>Kiran</w:t>
      </w:r>
      <w:proofErr w:type="spellEnd"/>
      <w:r w:rsidR="00A10E07" w:rsidRPr="00A10E07">
        <w:rPr>
          <w:sz w:val="24"/>
          <w:szCs w:val="24"/>
        </w:rPr>
        <w:t xml:space="preserve"> </w:t>
      </w:r>
      <w:proofErr w:type="spellStart"/>
      <w:r w:rsidR="00A10E07" w:rsidRPr="00A10E07">
        <w:rPr>
          <w:sz w:val="24"/>
          <w:szCs w:val="24"/>
        </w:rPr>
        <w:t>Aftab</w:t>
      </w:r>
      <w:proofErr w:type="spellEnd"/>
      <w:r w:rsidR="00A10E07" w:rsidRPr="00A10E07">
        <w:rPr>
          <w:sz w:val="24"/>
          <w:szCs w:val="24"/>
        </w:rPr>
        <w:t xml:space="preserve">  , </w:t>
      </w:r>
      <w:proofErr w:type="spellStart"/>
      <w:r w:rsidR="00A10E07" w:rsidRPr="00A10E07">
        <w:rPr>
          <w:sz w:val="24"/>
          <w:szCs w:val="24"/>
        </w:rPr>
        <w:t>Zill-i-Huma</w:t>
      </w:r>
      <w:proofErr w:type="spellEnd"/>
      <w:r w:rsidR="00A10E07" w:rsidRPr="00A10E07">
        <w:rPr>
          <w:sz w:val="24"/>
          <w:szCs w:val="24"/>
        </w:rPr>
        <w:t xml:space="preserve"> </w:t>
      </w:r>
      <w:proofErr w:type="spellStart"/>
      <w:r w:rsidR="00A10E07" w:rsidRPr="00A10E07">
        <w:rPr>
          <w:sz w:val="24"/>
          <w:szCs w:val="24"/>
        </w:rPr>
        <w:t>Nazli</w:t>
      </w:r>
      <w:proofErr w:type="spellEnd"/>
      <w:r w:rsidR="00A10E07" w:rsidRPr="00A10E07">
        <w:rPr>
          <w:sz w:val="24"/>
          <w:szCs w:val="24"/>
        </w:rPr>
        <w:t xml:space="preserve">  , </w:t>
      </w:r>
      <w:proofErr w:type="spellStart"/>
      <w:r w:rsidR="00A10E07" w:rsidRPr="00020831">
        <w:rPr>
          <w:b/>
          <w:sz w:val="24"/>
          <w:szCs w:val="24"/>
        </w:rPr>
        <w:t>Haq</w:t>
      </w:r>
      <w:proofErr w:type="spellEnd"/>
      <w:r w:rsidR="00A10E07" w:rsidRPr="00020831">
        <w:rPr>
          <w:b/>
          <w:sz w:val="24"/>
          <w:szCs w:val="24"/>
        </w:rPr>
        <w:t xml:space="preserve"> </w:t>
      </w:r>
      <w:proofErr w:type="spellStart"/>
      <w:r w:rsidR="00A10E07" w:rsidRPr="00020831">
        <w:rPr>
          <w:b/>
          <w:sz w:val="24"/>
          <w:szCs w:val="24"/>
        </w:rPr>
        <w:t>Nawaz</w:t>
      </w:r>
      <w:proofErr w:type="spellEnd"/>
      <w:r w:rsidR="00A10E07" w:rsidRPr="00020831">
        <w:rPr>
          <w:b/>
          <w:sz w:val="24"/>
          <w:szCs w:val="24"/>
        </w:rPr>
        <w:t xml:space="preserve"> </w:t>
      </w:r>
      <w:proofErr w:type="spellStart"/>
      <w:r w:rsidR="00A10E07" w:rsidRPr="00020831">
        <w:rPr>
          <w:b/>
          <w:sz w:val="24"/>
          <w:szCs w:val="24"/>
        </w:rPr>
        <w:t>Bhatti</w:t>
      </w:r>
      <w:proofErr w:type="spellEnd"/>
      <w:r w:rsidR="00A10E07" w:rsidRPr="00A10E07">
        <w:rPr>
          <w:sz w:val="24"/>
          <w:szCs w:val="24"/>
        </w:rPr>
        <w:t xml:space="preserve"> </w:t>
      </w:r>
      <w:r w:rsidR="00A10E07">
        <w:rPr>
          <w:sz w:val="24"/>
          <w:szCs w:val="24"/>
        </w:rPr>
        <w:t xml:space="preserve"> , </w:t>
      </w:r>
      <w:proofErr w:type="spellStart"/>
      <w:r w:rsidR="00A10E07">
        <w:rPr>
          <w:sz w:val="24"/>
          <w:szCs w:val="24"/>
        </w:rPr>
        <w:t>Shazia</w:t>
      </w:r>
      <w:proofErr w:type="spellEnd"/>
      <w:r w:rsidR="00A10E07">
        <w:rPr>
          <w:sz w:val="24"/>
          <w:szCs w:val="24"/>
        </w:rPr>
        <w:t xml:space="preserve"> </w:t>
      </w:r>
      <w:proofErr w:type="spellStart"/>
      <w:r w:rsidR="00A10E07">
        <w:rPr>
          <w:sz w:val="24"/>
          <w:szCs w:val="24"/>
        </w:rPr>
        <w:t>Nouren</w:t>
      </w:r>
      <w:proofErr w:type="spellEnd"/>
      <w:r w:rsidR="00A10E07">
        <w:rPr>
          <w:sz w:val="24"/>
          <w:szCs w:val="24"/>
        </w:rPr>
        <w:t xml:space="preserve"> , </w:t>
      </w:r>
      <w:r w:rsidR="00A10E07" w:rsidRPr="00A10E07">
        <w:rPr>
          <w:sz w:val="24"/>
          <w:szCs w:val="24"/>
        </w:rPr>
        <w:t>Journal of Molecular Liquids, 256, 395-407</w:t>
      </w:r>
      <w:r w:rsidR="007243D3">
        <w:rPr>
          <w:sz w:val="24"/>
          <w:szCs w:val="24"/>
        </w:rPr>
        <w:t>, 2018</w:t>
      </w:r>
      <w:r w:rsidR="007A2C4A">
        <w:rPr>
          <w:sz w:val="24"/>
          <w:szCs w:val="24"/>
        </w:rPr>
        <w:t>.</w:t>
      </w:r>
      <w:hyperlink r:id="rId7" w:history="1">
        <w:r w:rsidR="00DD5C6E" w:rsidRPr="00CC27EF">
          <w:rPr>
            <w:rStyle w:val="Kpr"/>
            <w:sz w:val="24"/>
            <w:szCs w:val="24"/>
          </w:rPr>
          <w:t>https://doi.org/10.1016/j.molliq.2018.02.034</w:t>
        </w:r>
      </w:hyperlink>
      <w:r w:rsidR="00DD5C6E">
        <w:rPr>
          <w:sz w:val="24"/>
          <w:szCs w:val="24"/>
        </w:rPr>
        <w:t>.</w:t>
      </w:r>
    </w:p>
    <w:p w:rsidR="009E4C50" w:rsidRDefault="009E4C50" w:rsidP="009E4C5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22546" w:rsidRDefault="00B22546" w:rsidP="00803321">
      <w:pPr>
        <w:pStyle w:val="ListeParagraf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Dr. Ali H.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Jawad</w:t>
      </w:r>
      <w:proofErr w:type="spellEnd"/>
    </w:p>
    <w:p w:rsidR="00B22546" w:rsidRDefault="00B22546" w:rsidP="000B534E">
      <w:pPr>
        <w:pStyle w:val="ListeParagraf"/>
        <w:spacing w:after="0"/>
        <w:ind w:left="567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</w:pP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School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of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Chemistry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and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Environment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,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Faculty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of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Applied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Sciences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,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Universiti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Teknologi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MARA, 40450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Shah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 Alam,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Selangor</w:t>
      </w:r>
      <w:proofErr w:type="spellEnd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 xml:space="preserve">, </w:t>
      </w:r>
      <w:proofErr w:type="spellStart"/>
      <w:r w:rsidRPr="0081199E">
        <w:rPr>
          <w:rFonts w:ascii="Times New Roman" w:hAnsi="Times New Roman" w:cs="Times New Roman"/>
          <w:color w:val="323232"/>
          <w:sz w:val="24"/>
          <w:szCs w:val="24"/>
          <w:shd w:val="clear" w:color="auto" w:fill="F5F5F5"/>
        </w:rPr>
        <w:t>Malaysia</w:t>
      </w:r>
      <w:proofErr w:type="spellEnd"/>
    </w:p>
    <w:p w:rsidR="0081199E" w:rsidRDefault="0081199E" w:rsidP="000B534E">
      <w:pPr>
        <w:pStyle w:val="ListeParagraf"/>
        <w:ind w:left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8" w:history="1">
        <w:r w:rsidR="00492D6E" w:rsidRPr="004F5E21">
          <w:rPr>
            <w:rStyle w:val="Kpr"/>
            <w:rFonts w:ascii="Times New Roman" w:hAnsi="Times New Roman" w:cs="Times New Roman"/>
            <w:sz w:val="24"/>
            <w:szCs w:val="24"/>
          </w:rPr>
          <w:t>ali288@uitm.edu.my</w:t>
        </w:r>
      </w:hyperlink>
    </w:p>
    <w:p w:rsidR="00803321" w:rsidRDefault="00803321" w:rsidP="000B534E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3321" w:rsidRPr="00803321" w:rsidRDefault="00803321" w:rsidP="000B534E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EB6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Pr="00167EB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67EB6">
        <w:rPr>
          <w:rFonts w:ascii="Times New Roman" w:hAnsi="Times New Roman" w:cs="Times New Roman"/>
          <w:b/>
          <w:sz w:val="24"/>
          <w:szCs w:val="24"/>
        </w:rPr>
        <w:t>expertise</w:t>
      </w:r>
      <w:proofErr w:type="spellEnd"/>
      <w:r w:rsidRPr="00167E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321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321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321">
        <w:rPr>
          <w:rFonts w:ascii="Times New Roman" w:hAnsi="Times New Roman" w:cs="Times New Roman"/>
          <w:sz w:val="24"/>
          <w:szCs w:val="24"/>
        </w:rPr>
        <w:t>phocatalysis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321"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321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321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321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>.</w:t>
      </w:r>
    </w:p>
    <w:p w:rsidR="00647CC2" w:rsidRDefault="00492D6E" w:rsidP="000B534E">
      <w:pPr>
        <w:pStyle w:val="Balk5"/>
        <w:shd w:val="clear" w:color="auto" w:fill="FFFFFF"/>
        <w:spacing w:before="0" w:beforeAutospacing="0" w:line="276" w:lineRule="auto"/>
        <w:ind w:left="567"/>
        <w:jc w:val="both"/>
        <w:rPr>
          <w:b w:val="0"/>
          <w:color w:val="2E2E2E"/>
          <w:sz w:val="24"/>
          <w:szCs w:val="24"/>
        </w:rPr>
      </w:pPr>
      <w:proofErr w:type="spellStart"/>
      <w:r w:rsidRPr="00647CC2">
        <w:rPr>
          <w:sz w:val="24"/>
          <w:szCs w:val="24"/>
        </w:rPr>
        <w:t>References</w:t>
      </w:r>
      <w:proofErr w:type="spellEnd"/>
      <w:r w:rsidRPr="00647CC2">
        <w:rPr>
          <w:sz w:val="24"/>
          <w:szCs w:val="24"/>
        </w:rPr>
        <w:t>:</w:t>
      </w:r>
      <w:r w:rsidR="00CE0E76">
        <w:rPr>
          <w:sz w:val="24"/>
          <w:szCs w:val="24"/>
        </w:rPr>
        <w:t xml:space="preserve"> </w:t>
      </w:r>
      <w:r w:rsidR="00CE0E76">
        <w:rPr>
          <w:b w:val="0"/>
          <w:sz w:val="24"/>
          <w:szCs w:val="24"/>
        </w:rPr>
        <w:t>“</w:t>
      </w:r>
      <w:hyperlink r:id="rId9" w:tooltip="Show document details" w:history="1">
        <w:r w:rsidR="00647CC2" w:rsidRPr="00647CC2">
          <w:rPr>
            <w:rStyle w:val="Kpr"/>
            <w:b w:val="0"/>
            <w:bCs w:val="0"/>
            <w:color w:val="2E2E2E"/>
            <w:sz w:val="24"/>
            <w:szCs w:val="24"/>
            <w:u w:val="none"/>
          </w:rPr>
          <w:t>Magnetic Chitosan-Glutaraldehyde/Zinc Oxide/Fe</w:t>
        </w:r>
        <w:r w:rsidR="00647CC2" w:rsidRPr="00647CC2">
          <w:rPr>
            <w:rStyle w:val="Kpr"/>
            <w:b w:val="0"/>
            <w:bCs w:val="0"/>
            <w:color w:val="2E2E2E"/>
            <w:sz w:val="24"/>
            <w:szCs w:val="24"/>
            <w:u w:val="none"/>
            <w:vertAlign w:val="subscript"/>
          </w:rPr>
          <w:t>3</w:t>
        </w:r>
        <w:r w:rsidR="00647CC2" w:rsidRPr="00647CC2">
          <w:rPr>
            <w:rStyle w:val="Kpr"/>
            <w:b w:val="0"/>
            <w:bCs w:val="0"/>
            <w:color w:val="2E2E2E"/>
            <w:sz w:val="24"/>
            <w:szCs w:val="24"/>
            <w:u w:val="none"/>
          </w:rPr>
          <w:t>O</w:t>
        </w:r>
        <w:r w:rsidR="00647CC2" w:rsidRPr="00647CC2">
          <w:rPr>
            <w:rStyle w:val="Kpr"/>
            <w:b w:val="0"/>
            <w:bCs w:val="0"/>
            <w:color w:val="2E2E2E"/>
            <w:sz w:val="24"/>
            <w:szCs w:val="24"/>
            <w:u w:val="none"/>
            <w:vertAlign w:val="subscript"/>
          </w:rPr>
          <w:t>4</w:t>
        </w:r>
        <w:r w:rsidR="00647CC2" w:rsidRPr="00647CC2">
          <w:rPr>
            <w:rStyle w:val="Kpr"/>
            <w:b w:val="0"/>
            <w:bCs w:val="0"/>
            <w:color w:val="2E2E2E"/>
            <w:sz w:val="24"/>
            <w:szCs w:val="24"/>
            <w:u w:val="none"/>
          </w:rPr>
          <w:t> Nanocomposite: Optimization and Adsorptive Mechanism of Remazol Brilliant Blue R Dye Removal</w:t>
        </w:r>
      </w:hyperlink>
      <w:r w:rsidR="00CE0E76">
        <w:t>”</w:t>
      </w:r>
      <w:r w:rsidR="00647CC2" w:rsidRPr="00647CC2">
        <w:rPr>
          <w:b w:val="0"/>
          <w:bCs w:val="0"/>
          <w:color w:val="2E2E2E"/>
          <w:sz w:val="24"/>
          <w:szCs w:val="24"/>
        </w:rPr>
        <w:t xml:space="preserve">, </w:t>
      </w:r>
      <w:hyperlink r:id="rId10" w:history="1">
        <w:r w:rsidR="00647CC2" w:rsidRPr="00647CC2">
          <w:rPr>
            <w:rStyle w:val="linktext"/>
            <w:b w:val="0"/>
            <w:color w:val="2E2E2E"/>
            <w:sz w:val="24"/>
            <w:szCs w:val="24"/>
          </w:rPr>
          <w:t>Reghioua, A.</w:t>
        </w:r>
      </w:hyperlink>
      <w:r w:rsidR="00647CC2" w:rsidRPr="00647CC2">
        <w:rPr>
          <w:b w:val="0"/>
          <w:color w:val="323232"/>
          <w:sz w:val="24"/>
          <w:szCs w:val="24"/>
        </w:rPr>
        <w:t>, </w:t>
      </w:r>
      <w:hyperlink r:id="rId11" w:tooltip="" w:history="1">
        <w:r w:rsidR="00647CC2" w:rsidRPr="00647CC2">
          <w:rPr>
            <w:rStyle w:val="linktext"/>
            <w:b w:val="0"/>
            <w:color w:val="2E2E2E"/>
            <w:sz w:val="24"/>
            <w:szCs w:val="24"/>
          </w:rPr>
          <w:t>Barkat, D.</w:t>
        </w:r>
      </w:hyperlink>
      <w:r w:rsidR="00647CC2" w:rsidRPr="00647CC2">
        <w:rPr>
          <w:b w:val="0"/>
          <w:color w:val="323232"/>
          <w:sz w:val="24"/>
          <w:szCs w:val="24"/>
        </w:rPr>
        <w:t>, </w:t>
      </w:r>
      <w:hyperlink r:id="rId12" w:tooltip="" w:history="1">
        <w:r w:rsidR="00647CC2" w:rsidRPr="00647CC2">
          <w:rPr>
            <w:rStyle w:val="linktext"/>
            <w:color w:val="2E2E2E"/>
            <w:sz w:val="24"/>
            <w:szCs w:val="24"/>
          </w:rPr>
          <w:t>Jawad, A.H</w:t>
        </w:r>
        <w:r w:rsidR="00647CC2" w:rsidRPr="00647CC2">
          <w:rPr>
            <w:rStyle w:val="linktext"/>
            <w:b w:val="0"/>
            <w:color w:val="2E2E2E"/>
            <w:sz w:val="24"/>
            <w:szCs w:val="24"/>
          </w:rPr>
          <w:t>.</w:t>
        </w:r>
      </w:hyperlink>
      <w:r w:rsidR="00CE0E76">
        <w:rPr>
          <w:b w:val="0"/>
          <w:color w:val="323232"/>
          <w:sz w:val="24"/>
          <w:szCs w:val="24"/>
        </w:rPr>
        <w:t xml:space="preserve">, </w:t>
      </w:r>
      <w:hyperlink r:id="rId13" w:history="1">
        <w:r w:rsidR="00647CC2" w:rsidRPr="00647CC2">
          <w:rPr>
            <w:rStyle w:val="linktext"/>
            <w:b w:val="0"/>
            <w:color w:val="2E2E2E"/>
            <w:sz w:val="24"/>
            <w:szCs w:val="24"/>
          </w:rPr>
          <w:t>Khan, M.R.</w:t>
        </w:r>
      </w:hyperlink>
      <w:r w:rsidR="00647CC2" w:rsidRPr="00647CC2">
        <w:rPr>
          <w:b w:val="0"/>
          <w:color w:val="323232"/>
          <w:sz w:val="24"/>
          <w:szCs w:val="24"/>
        </w:rPr>
        <w:t>, </w:t>
      </w:r>
      <w:hyperlink r:id="rId14" w:tooltip="" w:history="1">
        <w:r w:rsidR="00647CC2" w:rsidRPr="00647CC2">
          <w:rPr>
            <w:rStyle w:val="linktext"/>
            <w:b w:val="0"/>
            <w:color w:val="2E2E2E"/>
            <w:sz w:val="24"/>
            <w:szCs w:val="24"/>
          </w:rPr>
          <w:t>ALOthman, Z.A.</w:t>
        </w:r>
      </w:hyperlink>
      <w:r w:rsidR="00647CC2" w:rsidRPr="00647CC2">
        <w:rPr>
          <w:b w:val="0"/>
          <w:color w:val="323232"/>
          <w:sz w:val="24"/>
          <w:szCs w:val="24"/>
        </w:rPr>
        <w:t xml:space="preserve">, </w:t>
      </w:r>
      <w:hyperlink r:id="rId15" w:tooltip="Show document details" w:history="1">
        <w:r w:rsidR="00647CC2" w:rsidRPr="00647CC2">
          <w:rPr>
            <w:rStyle w:val="linktext"/>
            <w:b w:val="0"/>
            <w:color w:val="2E2E2E"/>
            <w:sz w:val="24"/>
            <w:szCs w:val="24"/>
          </w:rPr>
          <w:t>Journal of Polymers and the Environment</w:t>
        </w:r>
      </w:hyperlink>
      <w:r w:rsidR="00647CC2" w:rsidRPr="00647CC2">
        <w:rPr>
          <w:b w:val="0"/>
          <w:color w:val="2E2E2E"/>
          <w:sz w:val="24"/>
          <w:szCs w:val="24"/>
        </w:rPr>
        <w:t>, </w:t>
      </w:r>
      <w:r w:rsidR="00647CC2" w:rsidRPr="00647CC2">
        <w:rPr>
          <w:rStyle w:val="text-meta"/>
          <w:b w:val="0"/>
          <w:color w:val="2E2E2E"/>
          <w:sz w:val="24"/>
          <w:szCs w:val="24"/>
        </w:rPr>
        <w:t xml:space="preserve">2021, 29(12), </w:t>
      </w:r>
      <w:proofErr w:type="spellStart"/>
      <w:r w:rsidR="00647CC2" w:rsidRPr="00647CC2">
        <w:rPr>
          <w:rStyle w:val="text-meta"/>
          <w:b w:val="0"/>
          <w:color w:val="2E2E2E"/>
          <w:sz w:val="24"/>
          <w:szCs w:val="24"/>
        </w:rPr>
        <w:t>pp</w:t>
      </w:r>
      <w:proofErr w:type="spellEnd"/>
      <w:r w:rsidR="00647CC2" w:rsidRPr="00647CC2">
        <w:rPr>
          <w:rStyle w:val="text-meta"/>
          <w:b w:val="0"/>
          <w:color w:val="2E2E2E"/>
          <w:sz w:val="24"/>
          <w:szCs w:val="24"/>
        </w:rPr>
        <w:t>. 3932–3947.</w:t>
      </w:r>
      <w:r w:rsidR="00CE0E76">
        <w:rPr>
          <w:rStyle w:val="text-meta"/>
          <w:b w:val="0"/>
          <w:color w:val="2E2E2E"/>
          <w:sz w:val="24"/>
          <w:szCs w:val="24"/>
        </w:rPr>
        <w:t xml:space="preserve"> </w:t>
      </w:r>
      <w:hyperlink r:id="rId16" w:history="1">
        <w:r w:rsidR="00647CC2" w:rsidRPr="00647CC2">
          <w:rPr>
            <w:rStyle w:val="Kpr"/>
            <w:b w:val="0"/>
            <w:sz w:val="24"/>
            <w:szCs w:val="24"/>
          </w:rPr>
          <w:t>https://doi.org/10.1007/s10924-021-02160-z</w:t>
        </w:r>
      </w:hyperlink>
      <w:r w:rsidR="00647CC2" w:rsidRPr="00647CC2">
        <w:rPr>
          <w:b w:val="0"/>
          <w:color w:val="2E2E2E"/>
          <w:sz w:val="24"/>
          <w:szCs w:val="24"/>
        </w:rPr>
        <w:t>.</w:t>
      </w:r>
    </w:p>
    <w:p w:rsidR="00647CC2" w:rsidRDefault="00647CC2" w:rsidP="000B534E">
      <w:pPr>
        <w:pStyle w:val="Balk5"/>
        <w:shd w:val="clear" w:color="auto" w:fill="FFFFFF"/>
        <w:spacing w:before="0" w:beforeAutospacing="0" w:after="0" w:afterAutospacing="0" w:line="276" w:lineRule="auto"/>
        <w:ind w:left="567"/>
        <w:jc w:val="both"/>
        <w:rPr>
          <w:b w:val="0"/>
          <w:color w:val="2E2E2E"/>
          <w:sz w:val="24"/>
          <w:szCs w:val="24"/>
          <w:shd w:val="clear" w:color="auto" w:fill="FFFFFF"/>
        </w:rPr>
      </w:pP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Fly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ash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modified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magnetic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chitosan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>-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polyvinyl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alcohol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blend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for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reactive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orange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16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dye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removal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: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Adsorption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parametric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optimization</w:t>
      </w:r>
      <w:proofErr w:type="spellEnd"/>
      <w:r>
        <w:rPr>
          <w:b w:val="0"/>
          <w:color w:val="2E2E2E"/>
          <w:sz w:val="24"/>
          <w:szCs w:val="24"/>
          <w:shd w:val="clear" w:color="auto" w:fill="FFFFFF"/>
        </w:rPr>
        <w:t xml:space="preserve">,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Nurul</w:t>
      </w:r>
      <w:proofErr w:type="spell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Najwa</w:t>
      </w:r>
      <w:proofErr w:type="spellEnd"/>
      <w:r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Abd</w:t>
      </w:r>
      <w:proofErr w:type="spellEnd"/>
      <w:r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Malek</w:t>
      </w:r>
      <w:proofErr w:type="spellEnd"/>
      <w:r>
        <w:rPr>
          <w:b w:val="0"/>
          <w:color w:val="2E2E2E"/>
          <w:sz w:val="24"/>
          <w:szCs w:val="24"/>
          <w:shd w:val="clear" w:color="auto" w:fill="FFFFFF"/>
        </w:rPr>
        <w:t xml:space="preserve">, </w:t>
      </w:r>
      <w:r w:rsidRPr="00602F0A">
        <w:rPr>
          <w:color w:val="2E2E2E"/>
          <w:sz w:val="24"/>
          <w:szCs w:val="24"/>
          <w:shd w:val="clear" w:color="auto" w:fill="FFFFFF"/>
        </w:rPr>
        <w:t xml:space="preserve">Ali H. </w:t>
      </w:r>
      <w:proofErr w:type="spellStart"/>
      <w:r w:rsidRPr="00602F0A">
        <w:rPr>
          <w:color w:val="2E2E2E"/>
          <w:sz w:val="24"/>
          <w:szCs w:val="24"/>
          <w:shd w:val="clear" w:color="auto" w:fill="FFFFFF"/>
        </w:rPr>
        <w:t>Jawad</w:t>
      </w:r>
      <w:proofErr w:type="spellEnd"/>
      <w:r>
        <w:rPr>
          <w:b w:val="0"/>
          <w:color w:val="2E2E2E"/>
          <w:sz w:val="24"/>
          <w:szCs w:val="24"/>
          <w:shd w:val="clear" w:color="auto" w:fill="FFFFFF"/>
        </w:rPr>
        <w:t xml:space="preserve">,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Khudzir</w:t>
      </w:r>
      <w:proofErr w:type="spellEnd"/>
      <w:r w:rsidR="00954FE3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Ismail</w:t>
      </w:r>
      <w:proofErr w:type="spellEnd"/>
      <w:r w:rsidR="00954FE3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R. </w:t>
      </w:r>
      <w:proofErr w:type="spellStart"/>
      <w:proofErr w:type="gramStart"/>
      <w:r w:rsidRPr="00647CC2">
        <w:rPr>
          <w:b w:val="0"/>
          <w:color w:val="2E2E2E"/>
          <w:sz w:val="24"/>
          <w:szCs w:val="24"/>
          <w:shd w:val="clear" w:color="auto" w:fill="FFFFFF"/>
        </w:rPr>
        <w:t>Razuan</w:t>
      </w:r>
      <w:proofErr w:type="spellEnd"/>
      <w:r w:rsidR="00954FE3">
        <w:rPr>
          <w:b w:val="0"/>
          <w:color w:val="2E2E2E"/>
          <w:sz w:val="24"/>
          <w:szCs w:val="24"/>
          <w:shd w:val="clear" w:color="auto" w:fill="FFFFFF"/>
        </w:rPr>
        <w:t xml:space="preserve"> ,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Zeid</w:t>
      </w:r>
      <w:proofErr w:type="spellEnd"/>
      <w:proofErr w:type="gramEnd"/>
      <w:r w:rsidRPr="00647CC2">
        <w:rPr>
          <w:b w:val="0"/>
          <w:color w:val="2E2E2E"/>
          <w:sz w:val="24"/>
          <w:szCs w:val="24"/>
          <w:shd w:val="clear" w:color="auto" w:fill="FFFFFF"/>
        </w:rPr>
        <w:t xml:space="preserve"> A. </w:t>
      </w:r>
      <w:proofErr w:type="spellStart"/>
      <w:r w:rsidRPr="00647CC2">
        <w:rPr>
          <w:b w:val="0"/>
          <w:color w:val="2E2E2E"/>
          <w:sz w:val="24"/>
          <w:szCs w:val="24"/>
          <w:shd w:val="clear" w:color="auto" w:fill="FFFFFF"/>
        </w:rPr>
        <w:t>ALOthman</w:t>
      </w:r>
      <w:proofErr w:type="spellEnd"/>
      <w:r w:rsidR="00954FE3">
        <w:rPr>
          <w:b w:val="0"/>
          <w:color w:val="2E2E2E"/>
          <w:sz w:val="24"/>
          <w:szCs w:val="24"/>
          <w:shd w:val="clear" w:color="auto" w:fill="FFFFFF"/>
        </w:rPr>
        <w:t xml:space="preserve">, </w:t>
      </w:r>
      <w:proofErr w:type="spellStart"/>
      <w:r w:rsidR="00954FE3" w:rsidRPr="00954FE3">
        <w:rPr>
          <w:b w:val="0"/>
          <w:color w:val="2E2E2E"/>
          <w:sz w:val="24"/>
          <w:szCs w:val="24"/>
          <w:shd w:val="clear" w:color="auto" w:fill="FFFFFF"/>
        </w:rPr>
        <w:t>International</w:t>
      </w:r>
      <w:proofErr w:type="spellEnd"/>
      <w:r w:rsidR="00954FE3" w:rsidRPr="00954FE3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="00954FE3" w:rsidRPr="00954FE3">
        <w:rPr>
          <w:b w:val="0"/>
          <w:color w:val="2E2E2E"/>
          <w:sz w:val="24"/>
          <w:szCs w:val="24"/>
          <w:shd w:val="clear" w:color="auto" w:fill="FFFFFF"/>
        </w:rPr>
        <w:t>Journal</w:t>
      </w:r>
      <w:proofErr w:type="spellEnd"/>
      <w:r w:rsidR="00954FE3" w:rsidRPr="00954FE3">
        <w:rPr>
          <w:b w:val="0"/>
          <w:color w:val="2E2E2E"/>
          <w:sz w:val="24"/>
          <w:szCs w:val="24"/>
          <w:shd w:val="clear" w:color="auto" w:fill="FFFFFF"/>
        </w:rPr>
        <w:t xml:space="preserve"> of </w:t>
      </w:r>
      <w:proofErr w:type="spellStart"/>
      <w:r w:rsidR="00954FE3" w:rsidRPr="00954FE3">
        <w:rPr>
          <w:b w:val="0"/>
          <w:color w:val="2E2E2E"/>
          <w:sz w:val="24"/>
          <w:szCs w:val="24"/>
          <w:shd w:val="clear" w:color="auto" w:fill="FFFFFF"/>
        </w:rPr>
        <w:t>Biological</w:t>
      </w:r>
      <w:proofErr w:type="spellEnd"/>
      <w:r w:rsidR="00954FE3" w:rsidRPr="00954FE3">
        <w:rPr>
          <w:b w:val="0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="00954FE3" w:rsidRPr="00954FE3">
        <w:rPr>
          <w:b w:val="0"/>
          <w:color w:val="2E2E2E"/>
          <w:sz w:val="24"/>
          <w:szCs w:val="24"/>
          <w:shd w:val="clear" w:color="auto" w:fill="FFFFFF"/>
        </w:rPr>
        <w:t>Macromolecules</w:t>
      </w:r>
      <w:proofErr w:type="spellEnd"/>
      <w:r w:rsidR="00954FE3">
        <w:rPr>
          <w:b w:val="0"/>
          <w:color w:val="2E2E2E"/>
          <w:sz w:val="24"/>
          <w:szCs w:val="24"/>
          <w:shd w:val="clear" w:color="auto" w:fill="FFFFFF"/>
        </w:rPr>
        <w:t>, 189, 464-476, 2021.</w:t>
      </w:r>
      <w:r w:rsidR="00954FE3" w:rsidRPr="00954FE3">
        <w:t xml:space="preserve"> </w:t>
      </w:r>
      <w:hyperlink r:id="rId17" w:history="1">
        <w:r w:rsidR="00954FE3" w:rsidRPr="004F5E21">
          <w:rPr>
            <w:rStyle w:val="Kpr"/>
            <w:b w:val="0"/>
            <w:sz w:val="24"/>
            <w:szCs w:val="24"/>
            <w:shd w:val="clear" w:color="auto" w:fill="FFFFFF"/>
          </w:rPr>
          <w:t>https://doi.org/10.1016/j.ijbiomac.2021.08.160</w:t>
        </w:r>
      </w:hyperlink>
      <w:r w:rsidR="00954FE3">
        <w:rPr>
          <w:b w:val="0"/>
          <w:color w:val="2E2E2E"/>
          <w:sz w:val="24"/>
          <w:szCs w:val="24"/>
          <w:shd w:val="clear" w:color="auto" w:fill="FFFFFF"/>
        </w:rPr>
        <w:t>.</w:t>
      </w:r>
    </w:p>
    <w:p w:rsidR="00954FE3" w:rsidRPr="00647CC2" w:rsidRDefault="00954FE3" w:rsidP="00803321">
      <w:pPr>
        <w:pStyle w:val="Balk5"/>
        <w:shd w:val="clear" w:color="auto" w:fill="FFFFFF"/>
        <w:spacing w:before="0" w:beforeAutospacing="0" w:after="0" w:afterAutospacing="0" w:line="276" w:lineRule="auto"/>
        <w:ind w:leftChars="567" w:left="1247"/>
        <w:rPr>
          <w:b w:val="0"/>
          <w:color w:val="2E2E2E"/>
          <w:sz w:val="24"/>
          <w:szCs w:val="24"/>
        </w:rPr>
      </w:pPr>
    </w:p>
    <w:p w:rsidR="00F22E56" w:rsidRPr="00020831" w:rsidRDefault="00F22E56" w:rsidP="009E4C5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Ass</w:t>
      </w:r>
      <w:proofErr w:type="spellEnd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Prof. Dr. </w:t>
      </w:r>
      <w:proofErr w:type="spellStart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Hossein</w:t>
      </w:r>
      <w:proofErr w:type="spellEnd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Esmaeili</w:t>
      </w:r>
      <w:proofErr w:type="spellEnd"/>
    </w:p>
    <w:p w:rsidR="00F22E56" w:rsidRDefault="00F22E56" w:rsidP="000B534E">
      <w:pPr>
        <w:pStyle w:val="ListeParagraf"/>
        <w:spacing w:after="0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Department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Chemical</w:t>
      </w:r>
      <w:proofErr w:type="spellEnd"/>
      <w:proofErr w:type="gram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Engineering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Bushehr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Branch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Islamic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Azad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Bushehr</w:t>
      </w:r>
      <w:proofErr w:type="spellEnd"/>
      <w:r w:rsidRP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Iran</w:t>
      </w:r>
    </w:p>
    <w:p w:rsidR="00F22E56" w:rsidRDefault="00F22E56" w:rsidP="000B534E">
      <w:pPr>
        <w:ind w:left="567"/>
        <w:jc w:val="both"/>
      </w:pPr>
      <w:r w:rsidRPr="00C14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E-mail: </w:t>
      </w:r>
      <w:hyperlink r:id="rId18" w:history="1">
        <w:r w:rsidRPr="00C1477F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hossein@iaubushehr.ac.ir</w:t>
        </w:r>
      </w:hyperlink>
    </w:p>
    <w:p w:rsidR="008734D4" w:rsidRDefault="008734D4" w:rsidP="000B534E">
      <w:pPr>
        <w:pStyle w:val="ListeParagraf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67EB6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Pr="00167EB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67EB6">
        <w:rPr>
          <w:rFonts w:ascii="Times New Roman" w:hAnsi="Times New Roman" w:cs="Times New Roman"/>
          <w:b/>
          <w:sz w:val="24"/>
          <w:szCs w:val="24"/>
        </w:rPr>
        <w:t>expertise</w:t>
      </w:r>
      <w:proofErr w:type="spellEnd"/>
      <w:r w:rsidRPr="00167E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</w:t>
      </w:r>
      <w:r w:rsidRPr="00803321"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 w:rsidRPr="00803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nanocatalyst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biosurfactant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biodemulsifier</w:t>
      </w:r>
      <w:proofErr w:type="spellEnd"/>
    </w:p>
    <w:p w:rsidR="00F22E56" w:rsidRDefault="00F22E56" w:rsidP="000B534E">
      <w:pPr>
        <w:pStyle w:val="ListeParagraf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22E56" w:rsidRDefault="00F22E56" w:rsidP="000B534E">
      <w:pPr>
        <w:pStyle w:val="ListeParagraf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F22E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References</w:t>
      </w:r>
      <w:proofErr w:type="spellEnd"/>
      <w:r w:rsidRPr="00F22E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r w:rsidR="00A60F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“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Adsorptive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Behavior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of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Methylene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Blue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onto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Sawdust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of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Sour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Lemon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Date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Palm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and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Eucalyptus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as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Agricultural</w:t>
      </w:r>
      <w:proofErr w:type="spellEnd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22E56">
        <w:rPr>
          <w:rFonts w:ascii="Times New Roman" w:hAnsi="Times New Roman" w:cs="Times New Roman"/>
          <w:bCs/>
          <w:color w:val="333333"/>
          <w:sz w:val="24"/>
          <w:szCs w:val="24"/>
        </w:rPr>
        <w:t>Wastes</w:t>
      </w:r>
      <w:proofErr w:type="spellEnd"/>
      <w:r w:rsidR="00A60FE4">
        <w:rPr>
          <w:rFonts w:ascii="Times New Roman" w:hAnsi="Times New Roman" w:cs="Times New Roman"/>
          <w:bCs/>
          <w:color w:val="333333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Hossein</w:t>
      </w:r>
      <w:proofErr w:type="spellEnd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Esmaeili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Rauf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Fourutan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dispersion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science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technology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990-999, 2018.</w:t>
      </w:r>
    </w:p>
    <w:p w:rsidR="00F22E56" w:rsidRDefault="004C0CEE" w:rsidP="000B534E">
      <w:pPr>
        <w:pStyle w:val="ListeParagraf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19" w:history="1">
        <w:r w:rsidR="00F22E56" w:rsidRPr="00CC27EF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https://doi.org/10.1080/01932691.2018.1489828</w:t>
        </w:r>
      </w:hyperlink>
      <w:r w:rsidR="00F22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402D5" w:rsidRDefault="00D402D5" w:rsidP="000B534E">
      <w:pPr>
        <w:pStyle w:val="ListeParagraf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402D5" w:rsidRPr="00D402D5" w:rsidRDefault="00A60FE4" w:rsidP="000B534E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“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Adsorption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behavior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of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Cu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(II)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and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Co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(II)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using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chemically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modified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marine</w:t>
      </w:r>
      <w:proofErr w:type="spellEnd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>algae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</w:rPr>
        <w:t>”</w:t>
      </w:r>
      <w:r w:rsidR="00D402D5" w:rsidRPr="00D402D5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="00D402D5" w:rsidRPr="00D402D5">
        <w:rPr>
          <w:rFonts w:ascii="Times New Roman" w:hAnsi="Times New Roman" w:cs="Times New Roman"/>
          <w:sz w:val="24"/>
          <w:szCs w:val="24"/>
        </w:rPr>
        <w:t xml:space="preserve">Rauf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Foroutan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02D5" w:rsidRPr="00020831">
        <w:rPr>
          <w:rFonts w:ascii="Times New Roman" w:hAnsi="Times New Roman" w:cs="Times New Roman"/>
          <w:b/>
          <w:sz w:val="24"/>
          <w:szCs w:val="24"/>
        </w:rPr>
        <w:t>Hossein</w:t>
      </w:r>
      <w:proofErr w:type="spellEnd"/>
      <w:r w:rsidR="00D402D5" w:rsidRPr="00020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02D5" w:rsidRPr="00020831">
        <w:rPr>
          <w:rFonts w:ascii="Times New Roman" w:hAnsi="Times New Roman" w:cs="Times New Roman"/>
          <w:b/>
          <w:sz w:val="24"/>
          <w:szCs w:val="24"/>
        </w:rPr>
        <w:t>Esmaeili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Mohsen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 Abbasi,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Mashallah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Rezakazemi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Mohammad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Mesbah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2D5" w:rsidRPr="00D402D5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D402D5" w:rsidRPr="00D402D5">
        <w:rPr>
          <w:rFonts w:ascii="Times New Roman" w:hAnsi="Times New Roman" w:cs="Times New Roman"/>
          <w:sz w:val="24"/>
          <w:szCs w:val="24"/>
        </w:rPr>
        <w:t>,  VOL. 39, NO. 21, 2792–2800, 2018.</w:t>
      </w:r>
    </w:p>
    <w:p w:rsidR="00D402D5" w:rsidRDefault="004C0CEE" w:rsidP="000B534E">
      <w:pPr>
        <w:pStyle w:val="ListeParagraf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20" w:history="1">
        <w:r w:rsidR="00D402D5" w:rsidRPr="00CC27EF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https://doi.org/10.1080/09593330.2017.1365946</w:t>
        </w:r>
      </w:hyperlink>
      <w:r w:rsidR="00D40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22E56" w:rsidRDefault="00F22E56" w:rsidP="00F22E5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E4C50" w:rsidRPr="00C9287A" w:rsidRDefault="009E4C50" w:rsidP="009E4C5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Ass</w:t>
      </w:r>
      <w:proofErr w:type="spellEnd"/>
      <w:r w:rsidRPr="00C9287A">
        <w:rPr>
          <w:rFonts w:ascii="Times New Roman" w:hAnsi="Times New Roman" w:cs="Times New Roman"/>
          <w:b/>
          <w:sz w:val="24"/>
          <w:szCs w:val="24"/>
        </w:rPr>
        <w:t xml:space="preserve">. Prof. Dr. </w:t>
      </w: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Ahmad</w:t>
      </w:r>
      <w:proofErr w:type="spellEnd"/>
      <w:r w:rsidRPr="00C92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Rah</w:t>
      </w:r>
      <w:r w:rsidR="00110F66" w:rsidRPr="00C9287A">
        <w:rPr>
          <w:rFonts w:ascii="Times New Roman" w:hAnsi="Times New Roman" w:cs="Times New Roman"/>
          <w:b/>
          <w:sz w:val="24"/>
          <w:szCs w:val="24"/>
        </w:rPr>
        <w:t>b</w:t>
      </w:r>
      <w:r w:rsidRPr="00C9287A">
        <w:rPr>
          <w:rFonts w:ascii="Times New Roman" w:hAnsi="Times New Roman" w:cs="Times New Roman"/>
          <w:b/>
          <w:sz w:val="24"/>
          <w:szCs w:val="24"/>
        </w:rPr>
        <w:t>a</w:t>
      </w:r>
      <w:r w:rsidR="00110F66" w:rsidRPr="00C9287A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110F66" w:rsidRPr="00C9287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110F66" w:rsidRPr="00C9287A">
        <w:rPr>
          <w:rFonts w:ascii="Times New Roman" w:hAnsi="Times New Roman" w:cs="Times New Roman"/>
          <w:b/>
          <w:sz w:val="24"/>
          <w:szCs w:val="24"/>
        </w:rPr>
        <w:t>k</w:t>
      </w:r>
      <w:r w:rsidRPr="00C9287A">
        <w:rPr>
          <w:rFonts w:ascii="Times New Roman" w:hAnsi="Times New Roman" w:cs="Times New Roman"/>
          <w:b/>
          <w:sz w:val="24"/>
          <w:szCs w:val="24"/>
        </w:rPr>
        <w:t>elishami</w:t>
      </w:r>
      <w:proofErr w:type="spellEnd"/>
    </w:p>
    <w:p w:rsidR="009E4C50" w:rsidRDefault="009E4C50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Petroluem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Tehran</w:t>
      </w:r>
      <w:proofErr w:type="spellEnd"/>
      <w:r>
        <w:rPr>
          <w:rFonts w:ascii="Times New Roman" w:hAnsi="Times New Roman" w:cs="Times New Roman"/>
          <w:sz w:val="24"/>
          <w:szCs w:val="24"/>
        </w:rPr>
        <w:t>, Iran</w:t>
      </w:r>
    </w:p>
    <w:p w:rsidR="009E4C50" w:rsidRDefault="009E4C50" w:rsidP="00C9287A">
      <w:pPr>
        <w:pStyle w:val="ListeParagraf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1" w:history="1">
        <w:r w:rsidR="00110F66" w:rsidRPr="00D60E47">
          <w:rPr>
            <w:rStyle w:val="Kpr"/>
            <w:rFonts w:ascii="Times New Roman" w:hAnsi="Times New Roman" w:cs="Times New Roman"/>
            <w:sz w:val="24"/>
            <w:szCs w:val="24"/>
          </w:rPr>
          <w:t>ahmadrahbar@iust.ac.ir</w:t>
        </w:r>
      </w:hyperlink>
    </w:p>
    <w:p w:rsidR="00C1477F" w:rsidRDefault="00C1477F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477F" w:rsidRDefault="00C1477F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77F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Pr="00C1477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C1477F">
        <w:rPr>
          <w:rFonts w:ascii="Times New Roman" w:hAnsi="Times New Roman" w:cs="Times New Roman"/>
          <w:b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processes</w:t>
      </w:r>
      <w:proofErr w:type="spellEnd"/>
    </w:p>
    <w:p w:rsidR="00C1477F" w:rsidRPr="00C1477F" w:rsidRDefault="00C1477F" w:rsidP="00C9287A">
      <w:pPr>
        <w:pStyle w:val="ListeParagraf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7F" w:rsidRDefault="00C1477F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77F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C1477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38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77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congo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dye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77F">
        <w:rPr>
          <w:rFonts w:ascii="Times New Roman" w:hAnsi="Times New Roman" w:cs="Times New Roman"/>
          <w:sz w:val="24"/>
          <w:szCs w:val="24"/>
        </w:rPr>
        <w:t>Fe</w:t>
      </w:r>
      <w:r w:rsidRPr="00C147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477F">
        <w:rPr>
          <w:rFonts w:ascii="Times New Roman" w:hAnsi="Times New Roman" w:cs="Times New Roman"/>
          <w:sz w:val="24"/>
          <w:szCs w:val="24"/>
        </w:rPr>
        <w:t>O</w:t>
      </w:r>
      <w:r w:rsidRPr="00C1477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147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 w:rsidRPr="00C147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="003D13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Peyman</w:t>
      </w:r>
      <w:proofErr w:type="spellEnd"/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Koohi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77F">
        <w:rPr>
          <w:rFonts w:ascii="Times New Roman" w:hAnsi="Times New Roman" w:cs="Times New Roman"/>
          <w:b/>
          <w:sz w:val="24"/>
          <w:szCs w:val="24"/>
        </w:rPr>
        <w:t>Ahmad</w:t>
      </w:r>
      <w:proofErr w:type="spellEnd"/>
      <w:r w:rsidRPr="00C147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b/>
          <w:sz w:val="24"/>
          <w:szCs w:val="24"/>
        </w:rPr>
        <w:t>Rahbar</w:t>
      </w:r>
      <w:proofErr w:type="spellEnd"/>
      <w:r w:rsidRPr="00C1477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C1477F">
        <w:rPr>
          <w:rFonts w:ascii="Times New Roman" w:hAnsi="Times New Roman" w:cs="Times New Roman"/>
          <w:b/>
          <w:sz w:val="24"/>
          <w:szCs w:val="24"/>
        </w:rPr>
        <w:t>kelishami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477F">
        <w:rPr>
          <w:rFonts w:ascii="Times New Roman" w:hAnsi="Times New Roman" w:cs="Times New Roman"/>
          <w:sz w:val="24"/>
          <w:szCs w:val="24"/>
        </w:rPr>
        <w:t>Hadi</w:t>
      </w:r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Shay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r w:rsidRPr="00C1477F">
        <w:rPr>
          <w:rFonts w:ascii="Times New Roman" w:hAnsi="Times New Roman" w:cs="Times New Roman"/>
          <w:sz w:val="24"/>
          <w:szCs w:val="24"/>
        </w:rPr>
        <w:t>&amp;</w:t>
      </w:r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77F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101559,</w:t>
      </w:r>
      <w:r w:rsidR="008C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2021. </w:t>
      </w:r>
      <w:hyperlink r:id="rId22" w:history="1">
        <w:r w:rsidRPr="00035529">
          <w:rPr>
            <w:rStyle w:val="Kpr"/>
            <w:rFonts w:ascii="Times New Roman" w:hAnsi="Times New Roman" w:cs="Times New Roman"/>
            <w:sz w:val="24"/>
            <w:szCs w:val="24"/>
          </w:rPr>
          <w:t>https://doi.org/10.1016/j.eti.2021.101559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2CBF" w:rsidRDefault="005B2CBF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277DE" w:rsidRDefault="00664E90" w:rsidP="00C9287A">
      <w:pPr>
        <w:pStyle w:val="ListeParagraf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Methylene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Salix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babylonica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Weeping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willow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leavespowder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biosorbent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andthermodynamic</w:t>
      </w:r>
      <w:proofErr w:type="spellEnd"/>
      <w:r w:rsidR="00A277DE" w:rsidRPr="00A27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A277DE">
        <w:rPr>
          <w:rFonts w:ascii="Times New Roman" w:hAnsi="Times New Roman" w:cs="Times New Roman"/>
          <w:sz w:val="24"/>
          <w:szCs w:val="24"/>
        </w:rPr>
        <w:t>stu</w:t>
      </w:r>
      <w:r w:rsidR="00A277DE">
        <w:rPr>
          <w:rFonts w:ascii="Times New Roman" w:hAnsi="Times New Roman" w:cs="Times New Roman"/>
          <w:sz w:val="24"/>
          <w:szCs w:val="24"/>
        </w:rPr>
        <w:t>dies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A27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7DE" w:rsidRPr="005B2CBF">
        <w:rPr>
          <w:rFonts w:ascii="Times New Roman" w:hAnsi="Times New Roman" w:cs="Times New Roman"/>
          <w:sz w:val="24"/>
          <w:szCs w:val="24"/>
        </w:rPr>
        <w:t>Alireza</w:t>
      </w:r>
      <w:proofErr w:type="spellEnd"/>
      <w:r w:rsidR="00A277DE" w:rsidRPr="005B2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5B2CBF">
        <w:rPr>
          <w:rFonts w:ascii="Times New Roman" w:hAnsi="Times New Roman" w:cs="Times New Roman"/>
          <w:sz w:val="24"/>
          <w:szCs w:val="24"/>
        </w:rPr>
        <w:t>Khodabandehloo</w:t>
      </w:r>
      <w:proofErr w:type="spellEnd"/>
      <w:r w:rsidR="00A277DE" w:rsidRPr="005B2C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7DE" w:rsidRPr="005B2CBF">
        <w:rPr>
          <w:rFonts w:ascii="Times New Roman" w:hAnsi="Times New Roman" w:cs="Times New Roman"/>
          <w:b/>
          <w:sz w:val="24"/>
          <w:szCs w:val="24"/>
        </w:rPr>
        <w:t>Ahmad</w:t>
      </w:r>
      <w:proofErr w:type="spellEnd"/>
      <w:r w:rsidR="00A277DE" w:rsidRPr="005B2C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77DE" w:rsidRPr="005B2CBF">
        <w:rPr>
          <w:rFonts w:ascii="Times New Roman" w:hAnsi="Times New Roman" w:cs="Times New Roman"/>
          <w:b/>
          <w:sz w:val="24"/>
          <w:szCs w:val="24"/>
        </w:rPr>
        <w:t>Rahbar</w:t>
      </w:r>
      <w:proofErr w:type="spellEnd"/>
      <w:r w:rsidR="00A277DE" w:rsidRPr="005B2CB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proofErr w:type="gramStart"/>
      <w:r w:rsidR="00A277DE" w:rsidRPr="005B2CBF">
        <w:rPr>
          <w:rFonts w:ascii="Times New Roman" w:hAnsi="Times New Roman" w:cs="Times New Roman"/>
          <w:b/>
          <w:sz w:val="24"/>
          <w:szCs w:val="24"/>
        </w:rPr>
        <w:t>Kelishami</w:t>
      </w:r>
      <w:proofErr w:type="spellEnd"/>
      <w:r w:rsidR="00A277DE" w:rsidRPr="005B2CBF">
        <w:rPr>
          <w:rFonts w:ascii="Times New Roman" w:hAnsi="Times New Roman" w:cs="Times New Roman"/>
          <w:sz w:val="24"/>
          <w:szCs w:val="24"/>
        </w:rPr>
        <w:t xml:space="preserve"> , Hadi</w:t>
      </w:r>
      <w:proofErr w:type="gramEnd"/>
      <w:r w:rsidR="00A277DE" w:rsidRPr="005B2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7DE" w:rsidRPr="005B2CBF">
        <w:rPr>
          <w:rFonts w:ascii="Times New Roman" w:hAnsi="Times New Roman" w:cs="Times New Roman"/>
          <w:sz w:val="24"/>
          <w:szCs w:val="24"/>
        </w:rPr>
        <w:t>Shayesteh</w:t>
      </w:r>
      <w:proofErr w:type="spellEnd"/>
      <w:r w:rsidR="005B2CBF" w:rsidRPr="005B2C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CBF" w:rsidRPr="005B2CBF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5B2CBF" w:rsidRPr="005B2C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B2CBF" w:rsidRPr="005B2CBF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5B2CBF" w:rsidRPr="005B2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CBF" w:rsidRPr="005B2CBF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="005B2CBF" w:rsidRPr="005B2CBF">
        <w:rPr>
          <w:rFonts w:ascii="Times New Roman" w:hAnsi="Times New Roman" w:cs="Times New Roman"/>
          <w:sz w:val="24"/>
          <w:szCs w:val="24"/>
        </w:rPr>
        <w:t>, 244, 540-548, 2017</w:t>
      </w:r>
      <w:r w:rsidR="005B2CBF">
        <w:t xml:space="preserve">. </w:t>
      </w:r>
      <w:hyperlink r:id="rId23" w:history="1">
        <w:r w:rsidR="005B2CBF" w:rsidRPr="00664E90">
          <w:rPr>
            <w:rStyle w:val="Kpr"/>
            <w:rFonts w:ascii="Times New Roman" w:hAnsi="Times New Roman" w:cs="Times New Roman"/>
          </w:rPr>
          <w:t>http://dx.doi.org/10.1016/j.molliq.2017.08.108</w:t>
        </w:r>
      </w:hyperlink>
      <w:r w:rsidR="005B2CBF" w:rsidRPr="00664E90">
        <w:rPr>
          <w:rFonts w:ascii="Times New Roman" w:hAnsi="Times New Roman" w:cs="Times New Roman"/>
        </w:rPr>
        <w:t>.</w:t>
      </w:r>
    </w:p>
    <w:p w:rsidR="005B2CBF" w:rsidRDefault="005B2CBF" w:rsidP="00C147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10F66" w:rsidRPr="00C9287A" w:rsidRDefault="00110F66" w:rsidP="00110F6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Ass</w:t>
      </w:r>
      <w:proofErr w:type="spellEnd"/>
      <w:r w:rsidRPr="00C9287A">
        <w:rPr>
          <w:rFonts w:ascii="Times New Roman" w:hAnsi="Times New Roman" w:cs="Times New Roman"/>
          <w:b/>
          <w:sz w:val="24"/>
          <w:szCs w:val="24"/>
        </w:rPr>
        <w:t xml:space="preserve">. Prof. Dr. </w:t>
      </w: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Yasmine</w:t>
      </w:r>
      <w:proofErr w:type="spellEnd"/>
      <w:r w:rsidRPr="00C92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Ossama</w:t>
      </w:r>
      <w:proofErr w:type="spellEnd"/>
      <w:r w:rsidRPr="00C92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Ahmed</w:t>
      </w:r>
      <w:proofErr w:type="spellEnd"/>
      <w:r w:rsidRPr="00C92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87A">
        <w:rPr>
          <w:rFonts w:ascii="Times New Roman" w:hAnsi="Times New Roman" w:cs="Times New Roman"/>
          <w:b/>
          <w:sz w:val="24"/>
          <w:szCs w:val="24"/>
        </w:rPr>
        <w:t>Fouad</w:t>
      </w:r>
      <w:proofErr w:type="spellEnd"/>
    </w:p>
    <w:p w:rsidR="00110F66" w:rsidRDefault="00110F66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Alexandria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Egypt</w:t>
      </w:r>
      <w:proofErr w:type="spellEnd"/>
    </w:p>
    <w:p w:rsidR="00110F66" w:rsidRDefault="00110F66" w:rsidP="00C9287A">
      <w:pPr>
        <w:pStyle w:val="ListeParagraf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4" w:history="1">
        <w:r w:rsidRPr="00D60E47">
          <w:rPr>
            <w:rStyle w:val="Kpr"/>
            <w:rFonts w:ascii="Times New Roman" w:hAnsi="Times New Roman" w:cs="Times New Roman"/>
            <w:sz w:val="24"/>
            <w:szCs w:val="24"/>
          </w:rPr>
          <w:t>Yasmin.fouad@alexu.edu.tr</w:t>
        </w:r>
      </w:hyperlink>
    </w:p>
    <w:p w:rsidR="007A32B0" w:rsidRDefault="007A32B0" w:rsidP="00C9287A">
      <w:pPr>
        <w:pStyle w:val="ListeParagraf"/>
        <w:ind w:left="567"/>
        <w:jc w:val="both"/>
      </w:pPr>
    </w:p>
    <w:p w:rsidR="007A32B0" w:rsidRDefault="007A32B0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77F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Pr="00C1477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proofErr w:type="gramStart"/>
      <w:r w:rsidRPr="00C1477F">
        <w:rPr>
          <w:rFonts w:ascii="Times New Roman" w:hAnsi="Times New Roman" w:cs="Times New Roman"/>
          <w:b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electrochemistry</w:t>
      </w:r>
      <w:proofErr w:type="spellEnd"/>
    </w:p>
    <w:p w:rsidR="007A32B0" w:rsidRDefault="007A32B0" w:rsidP="00C9287A">
      <w:pPr>
        <w:pStyle w:val="ListeParagraf"/>
        <w:ind w:left="567"/>
        <w:jc w:val="both"/>
      </w:pPr>
    </w:p>
    <w:p w:rsidR="00AA505B" w:rsidRDefault="00AA505B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505B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AA505B">
        <w:rPr>
          <w:rFonts w:ascii="Times New Roman" w:hAnsi="Times New Roman" w:cs="Times New Roman"/>
          <w:b/>
          <w:sz w:val="24"/>
          <w:szCs w:val="24"/>
        </w:rPr>
        <w:t>:</w:t>
      </w:r>
      <w:r w:rsidRPr="00AA505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of Fe3O4/kaolin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".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05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Magdy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, </w:t>
      </w:r>
      <w:r w:rsidRPr="00AA505B">
        <w:rPr>
          <w:rFonts w:ascii="Times New Roman" w:hAnsi="Times New Roman" w:cs="Times New Roman"/>
          <w:b/>
          <w:sz w:val="24"/>
          <w:szCs w:val="24"/>
        </w:rPr>
        <w:t xml:space="preserve">Y.O. </w:t>
      </w:r>
      <w:proofErr w:type="spellStart"/>
      <w:r w:rsidRPr="00AA505B">
        <w:rPr>
          <w:rFonts w:ascii="Times New Roman" w:hAnsi="Times New Roman" w:cs="Times New Roman"/>
          <w:b/>
          <w:sz w:val="24"/>
          <w:szCs w:val="24"/>
        </w:rPr>
        <w:t>Fouad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, M.H.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Abdel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Aziza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, A.H.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Konsowa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, "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56 (2017) 299– 311.</w:t>
      </w:r>
    </w:p>
    <w:p w:rsidR="00B567D0" w:rsidRDefault="004C0CEE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B567D0" w:rsidRPr="004F5E21">
          <w:rPr>
            <w:rStyle w:val="Kpr"/>
            <w:rFonts w:ascii="Times New Roman" w:hAnsi="Times New Roman" w:cs="Times New Roman"/>
            <w:sz w:val="24"/>
            <w:szCs w:val="24"/>
          </w:rPr>
          <w:t>https://www.cheric.org/research/tech/periodicals/doi.php?art_seq=1588479</w:t>
        </w:r>
      </w:hyperlink>
      <w:r w:rsidR="00B567D0">
        <w:rPr>
          <w:rFonts w:ascii="Times New Roman" w:hAnsi="Times New Roman" w:cs="Times New Roman"/>
          <w:sz w:val="24"/>
          <w:szCs w:val="24"/>
        </w:rPr>
        <w:t>.</w:t>
      </w:r>
    </w:p>
    <w:p w:rsidR="00AA505B" w:rsidRDefault="00AA505B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A505B" w:rsidRDefault="00AA505B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505B"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Thermodynamic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Cadmium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Activated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Guava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Psidium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Guajava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664E90">
        <w:rPr>
          <w:rFonts w:ascii="Times New Roman" w:hAnsi="Times New Roman" w:cs="Times New Roman"/>
          <w:sz w:val="24"/>
          <w:szCs w:val="24"/>
        </w:rPr>
        <w:t>”</w:t>
      </w:r>
      <w:r w:rsidRPr="00AA505B">
        <w:rPr>
          <w:rFonts w:ascii="Times New Roman" w:hAnsi="Times New Roman" w:cs="Times New Roman"/>
          <w:sz w:val="24"/>
          <w:szCs w:val="24"/>
        </w:rPr>
        <w:t xml:space="preserve">, Ola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Abdelwaha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05B">
        <w:rPr>
          <w:rFonts w:ascii="Times New Roman" w:hAnsi="Times New Roman" w:cs="Times New Roman"/>
          <w:b/>
          <w:sz w:val="24"/>
          <w:szCs w:val="24"/>
        </w:rPr>
        <w:t>Yasmine</w:t>
      </w:r>
      <w:proofErr w:type="spellEnd"/>
      <w:r w:rsidRPr="00AA5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b/>
          <w:sz w:val="24"/>
          <w:szCs w:val="24"/>
        </w:rPr>
        <w:t>Ossama</w:t>
      </w:r>
      <w:proofErr w:type="spellEnd"/>
      <w:r w:rsidRPr="00AA5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b/>
          <w:sz w:val="24"/>
          <w:szCs w:val="24"/>
        </w:rPr>
        <w:t>Fouad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, Nevine K. Amin,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Hagar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Mandor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sustaniable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05B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A505B">
        <w:rPr>
          <w:rFonts w:ascii="Times New Roman" w:hAnsi="Times New Roman" w:cs="Times New Roman"/>
          <w:sz w:val="24"/>
          <w:szCs w:val="24"/>
        </w:rPr>
        <w:t>, 34 (2), 351-358, 2015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26" w:history="1">
        <w:r w:rsidRPr="004F5E21">
          <w:rPr>
            <w:rStyle w:val="Kpr"/>
            <w:rFonts w:ascii="Times New Roman" w:hAnsi="Times New Roman" w:cs="Times New Roman"/>
            <w:sz w:val="24"/>
            <w:szCs w:val="24"/>
          </w:rPr>
          <w:t>https://doi.org/10.1002/ep.11991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A505B" w:rsidRPr="00AA505B" w:rsidRDefault="00AA505B" w:rsidP="00C9287A">
      <w:pPr>
        <w:pStyle w:val="ListeParagraf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10F66" w:rsidRDefault="00110F66" w:rsidP="00110F6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22546" w:rsidRDefault="00B22546" w:rsidP="00B225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10F66" w:rsidRDefault="00110F66" w:rsidP="00110F6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110F66" w:rsidSect="00A60FE4">
      <w:pgSz w:w="11906" w:h="16838"/>
      <w:pgMar w:top="1418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EF1"/>
    <w:multiLevelType w:val="hybridMultilevel"/>
    <w:tmpl w:val="26A4E830"/>
    <w:lvl w:ilvl="0" w:tplc="89EA6924">
      <w:start w:val="1"/>
      <w:numFmt w:val="decimal"/>
      <w:pStyle w:val="PPReferences"/>
      <w:lvlText w:val="[%1]"/>
      <w:lvlJc w:val="left"/>
      <w:pPr>
        <w:ind w:left="2345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34698"/>
    <w:multiLevelType w:val="hybridMultilevel"/>
    <w:tmpl w:val="F2D430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E4C50"/>
    <w:rsid w:val="00020831"/>
    <w:rsid w:val="00035486"/>
    <w:rsid w:val="000B534E"/>
    <w:rsid w:val="00110F66"/>
    <w:rsid w:val="00167EB6"/>
    <w:rsid w:val="001D38C5"/>
    <w:rsid w:val="003D1387"/>
    <w:rsid w:val="00492D6E"/>
    <w:rsid w:val="004A5940"/>
    <w:rsid w:val="004C0CEE"/>
    <w:rsid w:val="00522719"/>
    <w:rsid w:val="0053376B"/>
    <w:rsid w:val="005A0DBB"/>
    <w:rsid w:val="005A2BBD"/>
    <w:rsid w:val="005B2CBF"/>
    <w:rsid w:val="00602F0A"/>
    <w:rsid w:val="00625743"/>
    <w:rsid w:val="00647CC2"/>
    <w:rsid w:val="00664E90"/>
    <w:rsid w:val="00681B1F"/>
    <w:rsid w:val="007243D3"/>
    <w:rsid w:val="00747819"/>
    <w:rsid w:val="007747E3"/>
    <w:rsid w:val="007A2C4A"/>
    <w:rsid w:val="007A32B0"/>
    <w:rsid w:val="00803321"/>
    <w:rsid w:val="0081199E"/>
    <w:rsid w:val="008734D4"/>
    <w:rsid w:val="00877309"/>
    <w:rsid w:val="008C0877"/>
    <w:rsid w:val="00954FE3"/>
    <w:rsid w:val="009C4775"/>
    <w:rsid w:val="009E4C50"/>
    <w:rsid w:val="00A10E07"/>
    <w:rsid w:val="00A208B2"/>
    <w:rsid w:val="00A277DE"/>
    <w:rsid w:val="00A60FE4"/>
    <w:rsid w:val="00AA505B"/>
    <w:rsid w:val="00B20338"/>
    <w:rsid w:val="00B22546"/>
    <w:rsid w:val="00B567D0"/>
    <w:rsid w:val="00C1477F"/>
    <w:rsid w:val="00C9287A"/>
    <w:rsid w:val="00CE0E76"/>
    <w:rsid w:val="00D402D5"/>
    <w:rsid w:val="00DD5C6E"/>
    <w:rsid w:val="00E504F5"/>
    <w:rsid w:val="00E80A87"/>
    <w:rsid w:val="00F2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87"/>
  </w:style>
  <w:style w:type="paragraph" w:styleId="Balk5">
    <w:name w:val="heading 5"/>
    <w:basedOn w:val="Normal"/>
    <w:link w:val="Balk5Char"/>
    <w:uiPriority w:val="9"/>
    <w:qFormat/>
    <w:rsid w:val="00647C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C5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4C50"/>
    <w:rPr>
      <w:color w:val="0000FF" w:themeColor="hyperlink"/>
      <w:u w:val="single"/>
    </w:rPr>
  </w:style>
  <w:style w:type="paragraph" w:customStyle="1" w:styleId="PPReferences">
    <w:name w:val="PP References"/>
    <w:basedOn w:val="Normal"/>
    <w:qFormat/>
    <w:rsid w:val="00A10E07"/>
    <w:pPr>
      <w:numPr>
        <w:numId w:val="2"/>
      </w:numPr>
      <w:spacing w:after="0" w:line="240" w:lineRule="exact"/>
      <w:ind w:left="397" w:hanging="397"/>
      <w:jc w:val="both"/>
    </w:pPr>
    <w:rPr>
      <w:rFonts w:ascii="Times New Roman" w:hAnsi="Times New Roman" w:cstheme="minorHAnsi"/>
      <w:sz w:val="16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rsid w:val="00647CC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linktext">
    <w:name w:val="link__text"/>
    <w:basedOn w:val="VarsaylanParagrafYazTipi"/>
    <w:rsid w:val="00647CC2"/>
  </w:style>
  <w:style w:type="character" w:customStyle="1" w:styleId="text-meta">
    <w:name w:val="text-meta"/>
    <w:basedOn w:val="VarsaylanParagrafYazTipi"/>
    <w:rsid w:val="00647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288@uitm.edu.my" TargetMode="External"/><Relationship Id="rId13" Type="http://schemas.openxmlformats.org/officeDocument/2006/relationships/hyperlink" Target="https://www.scopus.com/authid/detail.uri?authorId=32867808100" TargetMode="External"/><Relationship Id="rId18" Type="http://schemas.openxmlformats.org/officeDocument/2006/relationships/hyperlink" Target="mailto:hossein@iaubushehr.ac.ir" TargetMode="External"/><Relationship Id="rId26" Type="http://schemas.openxmlformats.org/officeDocument/2006/relationships/hyperlink" Target="https://doi.org/10.1002/ep.1199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hmadrahbar@iust.ac.ir" TargetMode="External"/><Relationship Id="rId7" Type="http://schemas.openxmlformats.org/officeDocument/2006/relationships/hyperlink" Target="https://doi.org/10.1016/j.molliq.2018.02.034" TargetMode="External"/><Relationship Id="rId12" Type="http://schemas.openxmlformats.org/officeDocument/2006/relationships/hyperlink" Target="https://www.scopus.com/authid/detail.uri?authorId=36011774300" TargetMode="External"/><Relationship Id="rId17" Type="http://schemas.openxmlformats.org/officeDocument/2006/relationships/hyperlink" Target="https://doi.org/10.1016/j.ijbiomac.2021.08.160" TargetMode="External"/><Relationship Id="rId25" Type="http://schemas.openxmlformats.org/officeDocument/2006/relationships/hyperlink" Target="https://www.cheric.org/research/tech/periodicals/doi.php?art_seq=15884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0924-021-02160-z" TargetMode="External"/><Relationship Id="rId20" Type="http://schemas.openxmlformats.org/officeDocument/2006/relationships/hyperlink" Target="https://doi.org/10.1080/09593330.2017.13659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2175/106143017x14839994522984" TargetMode="External"/><Relationship Id="rId11" Type="http://schemas.openxmlformats.org/officeDocument/2006/relationships/hyperlink" Target="https://www.scopus.com/authid/detail.uri?authorId=56115980400" TargetMode="External"/><Relationship Id="rId24" Type="http://schemas.openxmlformats.org/officeDocument/2006/relationships/hyperlink" Target="mailto:Yasmin.fouad@alexu.edu.tr" TargetMode="External"/><Relationship Id="rId5" Type="http://schemas.openxmlformats.org/officeDocument/2006/relationships/hyperlink" Target="mailto:haq_nawaz@uaf.edu.pk" TargetMode="External"/><Relationship Id="rId15" Type="http://schemas.openxmlformats.org/officeDocument/2006/relationships/hyperlink" Target="https://www.scopus.com/sourceid/25917?origin=resultslist" TargetMode="External"/><Relationship Id="rId23" Type="http://schemas.openxmlformats.org/officeDocument/2006/relationships/hyperlink" Target="http://dx.doi.org/10.1016/j.molliq.2017.08.1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218121788" TargetMode="External"/><Relationship Id="rId19" Type="http://schemas.openxmlformats.org/officeDocument/2006/relationships/hyperlink" Target="https://doi.org/10.1080/01932691.2018.1489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105480843&amp;origin=resultslist" TargetMode="External"/><Relationship Id="rId14" Type="http://schemas.openxmlformats.org/officeDocument/2006/relationships/hyperlink" Target="https://www.scopus.com/authid/detail.uri?authorId=35085715800" TargetMode="External"/><Relationship Id="rId22" Type="http://schemas.openxmlformats.org/officeDocument/2006/relationships/hyperlink" Target="https://doi.org/10.1016/j.eti.2021.10155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FINDIK</dc:creator>
  <cp:lastModifiedBy>SERAP FINDIK</cp:lastModifiedBy>
  <cp:revision>40</cp:revision>
  <dcterms:created xsi:type="dcterms:W3CDTF">2021-11-10T09:08:00Z</dcterms:created>
  <dcterms:modified xsi:type="dcterms:W3CDTF">2021-11-18T13:29:00Z</dcterms:modified>
</cp:coreProperties>
</file>