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8C4" w:rsidRPr="001124C5" w:rsidRDefault="00D12E85" w:rsidP="001124C5">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Effect</w:t>
      </w:r>
      <w:r w:rsidR="001124C5" w:rsidRPr="001124C5">
        <w:rPr>
          <w:rFonts w:ascii="Times New Roman" w:hAnsi="Times New Roman" w:cs="Times New Roman"/>
          <w:b/>
          <w:bCs/>
          <w:sz w:val="24"/>
          <w:szCs w:val="24"/>
        </w:rPr>
        <w:t xml:space="preserve"> of SDS micelles on </w:t>
      </w:r>
      <w:proofErr w:type="spellStart"/>
      <w:r w:rsidR="001124C5" w:rsidRPr="001124C5">
        <w:rPr>
          <w:rFonts w:ascii="Times New Roman" w:hAnsi="Times New Roman" w:cs="Times New Roman"/>
          <w:b/>
          <w:bCs/>
          <w:sz w:val="24"/>
          <w:szCs w:val="24"/>
        </w:rPr>
        <w:t>actinomycin</w:t>
      </w:r>
      <w:proofErr w:type="spellEnd"/>
      <w:r w:rsidR="001124C5" w:rsidRPr="001124C5">
        <w:rPr>
          <w:rFonts w:ascii="Times New Roman" w:hAnsi="Times New Roman" w:cs="Times New Roman"/>
          <w:b/>
          <w:bCs/>
          <w:sz w:val="24"/>
          <w:szCs w:val="24"/>
        </w:rPr>
        <w:t xml:space="preserve"> D – DNA complexes</w:t>
      </w:r>
    </w:p>
    <w:p w:rsidR="001124C5" w:rsidRPr="008B3234" w:rsidRDefault="001124C5" w:rsidP="001124C5">
      <w:pPr>
        <w:spacing w:line="360" w:lineRule="auto"/>
        <w:jc w:val="center"/>
        <w:rPr>
          <w:rFonts w:ascii="Times New Roman" w:hAnsi="Times New Roman" w:cs="Times New Roman"/>
          <w:sz w:val="24"/>
          <w:szCs w:val="24"/>
          <w:vertAlign w:val="superscript"/>
        </w:rPr>
      </w:pPr>
      <w:r w:rsidRPr="001124C5">
        <w:rPr>
          <w:rFonts w:ascii="Times New Roman" w:hAnsi="Times New Roman" w:cs="Times New Roman"/>
          <w:bCs/>
          <w:sz w:val="24"/>
          <w:szCs w:val="24"/>
        </w:rPr>
        <w:t xml:space="preserve">Ana Maria </w:t>
      </w:r>
      <w:proofErr w:type="spellStart"/>
      <w:r w:rsidRPr="001124C5">
        <w:rPr>
          <w:rFonts w:ascii="Times New Roman" w:hAnsi="Times New Roman" w:cs="Times New Roman"/>
          <w:bCs/>
          <w:sz w:val="24"/>
          <w:szCs w:val="24"/>
        </w:rPr>
        <w:t>T</w:t>
      </w:r>
      <w:r>
        <w:rPr>
          <w:rFonts w:ascii="Times New Roman" w:hAnsi="Times New Roman" w:cs="Times New Roman"/>
          <w:bCs/>
          <w:sz w:val="24"/>
          <w:szCs w:val="24"/>
        </w:rPr>
        <w:t>oader</w:t>
      </w:r>
      <w:proofErr w:type="spellEnd"/>
      <w:r w:rsidRPr="001124C5">
        <w:rPr>
          <w:rFonts w:ascii="Times New Roman" w:hAnsi="Times New Roman" w:cs="Times New Roman"/>
          <w:bCs/>
          <w:sz w:val="24"/>
          <w:szCs w:val="24"/>
        </w:rPr>
        <w:t xml:space="preserve">, </w:t>
      </w:r>
      <w:proofErr w:type="spellStart"/>
      <w:r w:rsidR="00B57843">
        <w:rPr>
          <w:rFonts w:ascii="Times New Roman" w:hAnsi="Times New Roman" w:cs="Times New Roman"/>
          <w:bCs/>
          <w:sz w:val="24"/>
          <w:szCs w:val="24"/>
        </w:rPr>
        <w:t>Izabella</w:t>
      </w:r>
      <w:proofErr w:type="spellEnd"/>
      <w:r w:rsidR="00B57843">
        <w:rPr>
          <w:rFonts w:ascii="Times New Roman" w:hAnsi="Times New Roman" w:cs="Times New Roman"/>
          <w:bCs/>
          <w:sz w:val="24"/>
          <w:szCs w:val="24"/>
        </w:rPr>
        <w:t xml:space="preserve"> </w:t>
      </w:r>
      <w:proofErr w:type="spellStart"/>
      <w:r w:rsidR="00B57843">
        <w:rPr>
          <w:rFonts w:ascii="Times New Roman" w:hAnsi="Times New Roman" w:cs="Times New Roman"/>
          <w:bCs/>
          <w:sz w:val="24"/>
          <w:szCs w:val="24"/>
        </w:rPr>
        <w:t>Dascalu</w:t>
      </w:r>
      <w:proofErr w:type="spellEnd"/>
      <w:r w:rsidR="00B57843">
        <w:rPr>
          <w:rFonts w:ascii="Times New Roman" w:hAnsi="Times New Roman" w:cs="Times New Roman"/>
          <w:bCs/>
          <w:sz w:val="24"/>
          <w:szCs w:val="24"/>
        </w:rPr>
        <w:t xml:space="preserve">, </w:t>
      </w:r>
      <w:proofErr w:type="spellStart"/>
      <w:r w:rsidRPr="001124C5">
        <w:rPr>
          <w:rFonts w:ascii="Times New Roman" w:hAnsi="Times New Roman" w:cs="Times New Roman"/>
          <w:bCs/>
          <w:sz w:val="24"/>
          <w:szCs w:val="24"/>
        </w:rPr>
        <w:t>Mirela</w:t>
      </w:r>
      <w:proofErr w:type="spellEnd"/>
      <w:r w:rsidRPr="001124C5">
        <w:rPr>
          <w:rFonts w:ascii="Times New Roman" w:hAnsi="Times New Roman" w:cs="Times New Roman"/>
          <w:bCs/>
          <w:sz w:val="24"/>
          <w:szCs w:val="24"/>
        </w:rPr>
        <w:t xml:space="preserve"> </w:t>
      </w:r>
      <w:proofErr w:type="spellStart"/>
      <w:r w:rsidRPr="001124C5">
        <w:rPr>
          <w:rFonts w:ascii="Times New Roman" w:hAnsi="Times New Roman" w:cs="Times New Roman"/>
          <w:bCs/>
          <w:sz w:val="24"/>
          <w:szCs w:val="24"/>
        </w:rPr>
        <w:t>E</w:t>
      </w:r>
      <w:r>
        <w:rPr>
          <w:rFonts w:ascii="Times New Roman" w:hAnsi="Times New Roman" w:cs="Times New Roman"/>
          <w:bCs/>
          <w:sz w:val="24"/>
          <w:szCs w:val="24"/>
        </w:rPr>
        <w:t>nache</w:t>
      </w:r>
      <w:proofErr w:type="spellEnd"/>
      <w:r w:rsidR="008B3234">
        <w:rPr>
          <w:rFonts w:ascii="Times New Roman" w:hAnsi="Times New Roman" w:cs="Times New Roman"/>
          <w:bCs/>
          <w:sz w:val="24"/>
          <w:szCs w:val="24"/>
          <w:vertAlign w:val="superscript"/>
        </w:rPr>
        <w:t>*</w:t>
      </w:r>
    </w:p>
    <w:p w:rsidR="001124C5" w:rsidRPr="001124C5" w:rsidRDefault="001124C5" w:rsidP="001124C5">
      <w:pPr>
        <w:spacing w:line="360" w:lineRule="auto"/>
        <w:jc w:val="center"/>
        <w:rPr>
          <w:rFonts w:ascii="Times New Roman" w:hAnsi="Times New Roman" w:cs="Times New Roman"/>
          <w:bCs/>
          <w:sz w:val="24"/>
          <w:szCs w:val="24"/>
        </w:rPr>
      </w:pPr>
      <w:r w:rsidRPr="001124C5">
        <w:rPr>
          <w:rFonts w:ascii="Times New Roman" w:hAnsi="Times New Roman" w:cs="Times New Roman"/>
          <w:bCs/>
          <w:sz w:val="24"/>
          <w:szCs w:val="24"/>
        </w:rPr>
        <w:t xml:space="preserve">Institute of Physical Chemistry </w:t>
      </w:r>
      <w:proofErr w:type="spellStart"/>
      <w:r w:rsidRPr="001124C5">
        <w:rPr>
          <w:rFonts w:ascii="Times New Roman" w:hAnsi="Times New Roman" w:cs="Times New Roman"/>
          <w:bCs/>
          <w:sz w:val="24"/>
          <w:szCs w:val="24"/>
        </w:rPr>
        <w:t>Ilie</w:t>
      </w:r>
      <w:proofErr w:type="spellEnd"/>
      <w:r w:rsidRPr="001124C5">
        <w:rPr>
          <w:rFonts w:ascii="Times New Roman" w:hAnsi="Times New Roman" w:cs="Times New Roman"/>
          <w:bCs/>
          <w:sz w:val="24"/>
          <w:szCs w:val="24"/>
        </w:rPr>
        <w:t xml:space="preserve"> </w:t>
      </w:r>
      <w:proofErr w:type="spellStart"/>
      <w:r w:rsidRPr="001124C5">
        <w:rPr>
          <w:rFonts w:ascii="Times New Roman" w:hAnsi="Times New Roman" w:cs="Times New Roman"/>
          <w:bCs/>
          <w:sz w:val="24"/>
          <w:szCs w:val="24"/>
        </w:rPr>
        <w:t>Murgulescu</w:t>
      </w:r>
      <w:proofErr w:type="spellEnd"/>
      <w:r w:rsidRPr="001124C5">
        <w:rPr>
          <w:rFonts w:ascii="Times New Roman" w:hAnsi="Times New Roman" w:cs="Times New Roman"/>
          <w:bCs/>
          <w:sz w:val="24"/>
          <w:szCs w:val="24"/>
        </w:rPr>
        <w:t xml:space="preserve">, Romanian Academy, </w:t>
      </w:r>
    </w:p>
    <w:p w:rsidR="001124C5" w:rsidRDefault="001124C5" w:rsidP="001124C5">
      <w:pPr>
        <w:spacing w:line="360" w:lineRule="auto"/>
        <w:jc w:val="center"/>
        <w:rPr>
          <w:rFonts w:ascii="Times New Roman" w:hAnsi="Times New Roman" w:cs="Times New Roman"/>
          <w:bCs/>
          <w:sz w:val="24"/>
          <w:szCs w:val="24"/>
        </w:rPr>
      </w:pPr>
      <w:proofErr w:type="spellStart"/>
      <w:r w:rsidRPr="001124C5">
        <w:rPr>
          <w:rFonts w:ascii="Times New Roman" w:hAnsi="Times New Roman" w:cs="Times New Roman"/>
          <w:bCs/>
          <w:sz w:val="24"/>
          <w:szCs w:val="24"/>
        </w:rPr>
        <w:t>Splaiul</w:t>
      </w:r>
      <w:proofErr w:type="spellEnd"/>
      <w:r w:rsidRPr="001124C5">
        <w:rPr>
          <w:rFonts w:ascii="Times New Roman" w:hAnsi="Times New Roman" w:cs="Times New Roman"/>
          <w:bCs/>
          <w:sz w:val="24"/>
          <w:szCs w:val="24"/>
        </w:rPr>
        <w:t xml:space="preserve"> </w:t>
      </w:r>
      <w:proofErr w:type="spellStart"/>
      <w:r w:rsidRPr="001124C5">
        <w:rPr>
          <w:rFonts w:ascii="Times New Roman" w:hAnsi="Times New Roman" w:cs="Times New Roman"/>
          <w:bCs/>
          <w:sz w:val="24"/>
          <w:szCs w:val="24"/>
        </w:rPr>
        <w:t>Independentei</w:t>
      </w:r>
      <w:proofErr w:type="spellEnd"/>
      <w:r w:rsidRPr="001124C5">
        <w:rPr>
          <w:rFonts w:ascii="Times New Roman" w:hAnsi="Times New Roman" w:cs="Times New Roman"/>
          <w:bCs/>
          <w:sz w:val="24"/>
          <w:szCs w:val="24"/>
        </w:rPr>
        <w:t xml:space="preserve"> 202, Bucharest 060021, Romania</w:t>
      </w:r>
    </w:p>
    <w:p w:rsidR="008B3234" w:rsidRPr="008B3234" w:rsidRDefault="008B3234" w:rsidP="008B3234">
      <w:pPr>
        <w:spacing w:line="360" w:lineRule="auto"/>
        <w:jc w:val="center"/>
        <w:rPr>
          <w:rFonts w:ascii="Times New Roman" w:hAnsi="Times New Roman" w:cs="Times New Roman"/>
          <w:bCs/>
          <w:i/>
          <w:sz w:val="24"/>
          <w:szCs w:val="24"/>
        </w:rPr>
      </w:pPr>
      <w:r w:rsidRPr="008B3234">
        <w:rPr>
          <w:rFonts w:ascii="Times New Roman" w:hAnsi="Times New Roman" w:cs="Times New Roman"/>
          <w:bCs/>
          <w:i/>
          <w:sz w:val="24"/>
          <w:szCs w:val="24"/>
        </w:rPr>
        <w:t>*Corresponding author e-mail: enachemir@yahoo.com</w:t>
      </w:r>
    </w:p>
    <w:p w:rsidR="001124C5" w:rsidRPr="00CD16A0" w:rsidRDefault="001124C5" w:rsidP="00CD16A0">
      <w:pPr>
        <w:autoSpaceDE w:val="0"/>
        <w:autoSpaceDN w:val="0"/>
        <w:adjustRightInd w:val="0"/>
        <w:spacing w:after="0" w:line="360" w:lineRule="auto"/>
        <w:jc w:val="both"/>
        <w:rPr>
          <w:rFonts w:ascii="Times New Roman" w:hAnsi="Times New Roman" w:cs="Times New Roman"/>
          <w:bCs/>
          <w:sz w:val="24"/>
          <w:szCs w:val="24"/>
        </w:rPr>
      </w:pPr>
    </w:p>
    <w:p w:rsidR="004A5FF9" w:rsidRPr="00CA61C9" w:rsidRDefault="00CD16A0" w:rsidP="004A5FF9">
      <w:pPr>
        <w:autoSpaceDE w:val="0"/>
        <w:autoSpaceDN w:val="0"/>
        <w:adjustRightInd w:val="0"/>
        <w:spacing w:after="0" w:line="360" w:lineRule="auto"/>
        <w:ind w:firstLine="720"/>
        <w:jc w:val="both"/>
        <w:rPr>
          <w:rFonts w:ascii="Times New Roman" w:hAnsi="Times New Roman" w:cs="Times New Roman"/>
          <w:color w:val="FF0000"/>
          <w:sz w:val="24"/>
          <w:szCs w:val="24"/>
        </w:rPr>
      </w:pPr>
      <w:r w:rsidRPr="00505B2C">
        <w:rPr>
          <w:rFonts w:ascii="Times New Roman" w:hAnsi="Times New Roman" w:cs="Times New Roman"/>
          <w:bCs/>
          <w:color w:val="000000" w:themeColor="text1"/>
          <w:sz w:val="24"/>
          <w:szCs w:val="24"/>
        </w:rPr>
        <w:t>DNA thermal denaturation</w:t>
      </w:r>
      <w:r w:rsidR="00C67604" w:rsidRPr="00505B2C">
        <w:rPr>
          <w:rFonts w:ascii="Times New Roman" w:hAnsi="Times New Roman" w:cs="Times New Roman"/>
          <w:bCs/>
          <w:color w:val="000000" w:themeColor="text1"/>
          <w:sz w:val="24"/>
          <w:szCs w:val="24"/>
        </w:rPr>
        <w:t xml:space="preserve"> was evaluated </w:t>
      </w:r>
      <w:r w:rsidRPr="00505B2C">
        <w:rPr>
          <w:rFonts w:ascii="Times New Roman" w:hAnsi="Times New Roman" w:cs="Times New Roman"/>
          <w:bCs/>
          <w:color w:val="000000" w:themeColor="text1"/>
          <w:sz w:val="24"/>
          <w:szCs w:val="24"/>
        </w:rPr>
        <w:t xml:space="preserve">as a measure of the effect of </w:t>
      </w:r>
      <w:r w:rsidR="00C67604" w:rsidRPr="00505B2C">
        <w:rPr>
          <w:rFonts w:ascii="Times New Roman" w:hAnsi="Times New Roman" w:cs="Times New Roman"/>
          <w:bCs/>
          <w:color w:val="000000" w:themeColor="text1"/>
          <w:sz w:val="24"/>
          <w:szCs w:val="24"/>
        </w:rPr>
        <w:t xml:space="preserve">antitumor drug </w:t>
      </w:r>
      <w:proofErr w:type="spellStart"/>
      <w:r w:rsidR="00C67604" w:rsidRPr="00505B2C">
        <w:rPr>
          <w:rFonts w:ascii="Times New Roman" w:hAnsi="Times New Roman" w:cs="Times New Roman"/>
          <w:bCs/>
          <w:color w:val="000000" w:themeColor="text1"/>
          <w:sz w:val="24"/>
          <w:szCs w:val="24"/>
        </w:rPr>
        <w:t>actinomycin</w:t>
      </w:r>
      <w:proofErr w:type="spellEnd"/>
      <w:r w:rsidR="00C67604" w:rsidRPr="00505B2C">
        <w:rPr>
          <w:rFonts w:ascii="Times New Roman" w:hAnsi="Times New Roman" w:cs="Times New Roman"/>
          <w:bCs/>
          <w:color w:val="000000" w:themeColor="text1"/>
          <w:sz w:val="24"/>
          <w:szCs w:val="24"/>
        </w:rPr>
        <w:t xml:space="preserve"> D </w:t>
      </w:r>
      <w:r w:rsidRPr="00505B2C">
        <w:rPr>
          <w:rFonts w:ascii="Times New Roman" w:hAnsi="Times New Roman" w:cs="Times New Roman"/>
          <w:bCs/>
          <w:color w:val="000000" w:themeColor="text1"/>
          <w:sz w:val="24"/>
          <w:szCs w:val="24"/>
        </w:rPr>
        <w:t>on the stability of the double helix</w:t>
      </w:r>
      <w:r w:rsidR="00C67604" w:rsidRPr="00505B2C">
        <w:rPr>
          <w:rFonts w:ascii="Times New Roman" w:hAnsi="Times New Roman" w:cs="Times New Roman"/>
          <w:bCs/>
          <w:color w:val="000000" w:themeColor="text1"/>
          <w:sz w:val="24"/>
          <w:szCs w:val="24"/>
        </w:rPr>
        <w:t xml:space="preserve"> and </w:t>
      </w:r>
      <w:r w:rsidR="000E01DE" w:rsidRPr="00505B2C">
        <w:rPr>
          <w:rFonts w:ascii="Times New Roman" w:hAnsi="Times New Roman" w:cs="Times New Roman"/>
          <w:bCs/>
          <w:color w:val="000000" w:themeColor="text1"/>
          <w:sz w:val="24"/>
          <w:szCs w:val="24"/>
        </w:rPr>
        <w:t xml:space="preserve">also the effect of </w:t>
      </w:r>
      <w:r w:rsidR="00C67604" w:rsidRPr="00505B2C">
        <w:rPr>
          <w:rFonts w:ascii="Times New Roman" w:hAnsi="Times New Roman" w:cs="Times New Roman"/>
          <w:bCs/>
          <w:color w:val="000000" w:themeColor="text1"/>
          <w:sz w:val="24"/>
          <w:szCs w:val="24"/>
        </w:rPr>
        <w:t xml:space="preserve">SDS micelles on </w:t>
      </w:r>
      <w:proofErr w:type="spellStart"/>
      <w:r w:rsidR="00C67604" w:rsidRPr="00505B2C">
        <w:rPr>
          <w:rFonts w:ascii="Times New Roman" w:hAnsi="Times New Roman" w:cs="Times New Roman"/>
          <w:bCs/>
          <w:color w:val="000000" w:themeColor="text1"/>
          <w:sz w:val="24"/>
          <w:szCs w:val="24"/>
        </w:rPr>
        <w:t>actinomycin</w:t>
      </w:r>
      <w:proofErr w:type="spellEnd"/>
      <w:r w:rsidR="00C67604" w:rsidRPr="00505B2C">
        <w:rPr>
          <w:rFonts w:ascii="Times New Roman" w:hAnsi="Times New Roman" w:cs="Times New Roman"/>
          <w:bCs/>
          <w:color w:val="000000" w:themeColor="text1"/>
          <w:sz w:val="24"/>
          <w:szCs w:val="24"/>
        </w:rPr>
        <w:t xml:space="preserve"> D</w:t>
      </w:r>
      <w:r w:rsidR="004B4BBB">
        <w:rPr>
          <w:rFonts w:ascii="Times New Roman" w:hAnsi="Times New Roman" w:cs="Times New Roman"/>
          <w:bCs/>
          <w:color w:val="000000" w:themeColor="text1"/>
          <w:sz w:val="24"/>
          <w:szCs w:val="24"/>
        </w:rPr>
        <w:t xml:space="preserve"> – </w:t>
      </w:r>
      <w:r w:rsidR="00C67604" w:rsidRPr="00505B2C">
        <w:rPr>
          <w:rFonts w:ascii="Times New Roman" w:hAnsi="Times New Roman" w:cs="Times New Roman"/>
          <w:bCs/>
          <w:color w:val="000000" w:themeColor="text1"/>
          <w:sz w:val="24"/>
          <w:szCs w:val="24"/>
        </w:rPr>
        <w:t>DNA complexes</w:t>
      </w:r>
      <w:r w:rsidRPr="00505B2C">
        <w:rPr>
          <w:rFonts w:ascii="Times New Roman" w:hAnsi="Times New Roman" w:cs="Times New Roman"/>
          <w:bCs/>
          <w:color w:val="000000" w:themeColor="text1"/>
          <w:sz w:val="24"/>
          <w:szCs w:val="24"/>
        </w:rPr>
        <w:t>.</w:t>
      </w:r>
      <w:r w:rsidR="00505B2C" w:rsidRPr="00505B2C">
        <w:rPr>
          <w:rFonts w:ascii="Times New Roman" w:hAnsi="Times New Roman" w:cs="Times New Roman"/>
          <w:bCs/>
          <w:color w:val="000000" w:themeColor="text1"/>
          <w:sz w:val="24"/>
          <w:szCs w:val="24"/>
        </w:rPr>
        <w:t xml:space="preserve"> </w:t>
      </w:r>
      <w:r w:rsidR="003A722F" w:rsidRPr="00505B2C">
        <w:rPr>
          <w:rFonts w:ascii="Times New Roman" w:hAnsi="Times New Roman" w:cs="Times New Roman"/>
          <w:bCs/>
          <w:color w:val="000000" w:themeColor="text1"/>
          <w:sz w:val="24"/>
          <w:szCs w:val="24"/>
        </w:rPr>
        <w:t xml:space="preserve">The results indicated that </w:t>
      </w:r>
      <w:r w:rsidR="009B603A" w:rsidRPr="00505B2C">
        <w:rPr>
          <w:rFonts w:ascii="Times New Roman" w:hAnsi="Times New Roman" w:cs="Times New Roman"/>
          <w:bCs/>
          <w:color w:val="000000" w:themeColor="text1"/>
          <w:sz w:val="24"/>
          <w:szCs w:val="24"/>
        </w:rPr>
        <w:t xml:space="preserve">the melting temperature of DNA </w:t>
      </w:r>
      <w:r w:rsidR="00D12E85" w:rsidRPr="00505B2C">
        <w:rPr>
          <w:rFonts w:ascii="Times New Roman" w:hAnsi="Times New Roman" w:cs="Times New Roman"/>
          <w:bCs/>
          <w:color w:val="000000" w:themeColor="text1"/>
          <w:sz w:val="24"/>
          <w:szCs w:val="24"/>
        </w:rPr>
        <w:t>was dependent on drug concentration,</w:t>
      </w:r>
      <w:r w:rsidR="009B603A" w:rsidRPr="00505B2C">
        <w:rPr>
          <w:rFonts w:ascii="Times New Roman" w:hAnsi="Times New Roman" w:cs="Times New Roman"/>
          <w:bCs/>
          <w:color w:val="000000" w:themeColor="text1"/>
          <w:sz w:val="24"/>
          <w:szCs w:val="24"/>
        </w:rPr>
        <w:t xml:space="preserve"> increasing with </w:t>
      </w:r>
      <w:proofErr w:type="spellStart"/>
      <w:r w:rsidR="009B603A" w:rsidRPr="00505B2C">
        <w:rPr>
          <w:rFonts w:ascii="Times New Roman" w:hAnsi="Times New Roman" w:cs="Times New Roman"/>
          <w:bCs/>
          <w:color w:val="000000" w:themeColor="text1"/>
          <w:sz w:val="24"/>
          <w:szCs w:val="24"/>
        </w:rPr>
        <w:t>actinomycin</w:t>
      </w:r>
      <w:proofErr w:type="spellEnd"/>
      <w:r w:rsidR="009B603A" w:rsidRPr="00505B2C">
        <w:rPr>
          <w:rFonts w:ascii="Times New Roman" w:hAnsi="Times New Roman" w:cs="Times New Roman"/>
          <w:bCs/>
          <w:color w:val="000000" w:themeColor="text1"/>
          <w:sz w:val="24"/>
          <w:szCs w:val="24"/>
        </w:rPr>
        <w:t xml:space="preserve"> D concentration.</w:t>
      </w:r>
      <w:r w:rsidR="00505B2C" w:rsidRPr="00505B2C">
        <w:rPr>
          <w:rFonts w:ascii="Times New Roman" w:hAnsi="Times New Roman" w:cs="Times New Roman"/>
          <w:bCs/>
          <w:color w:val="000000" w:themeColor="text1"/>
          <w:sz w:val="24"/>
          <w:szCs w:val="24"/>
        </w:rPr>
        <w:t xml:space="preserve"> </w:t>
      </w:r>
      <w:r w:rsidR="00505B2C">
        <w:rPr>
          <w:rFonts w:ascii="Times New Roman" w:hAnsi="Times New Roman" w:cs="Times New Roman"/>
          <w:bCs/>
          <w:color w:val="000000" w:themeColor="text1"/>
          <w:sz w:val="24"/>
          <w:szCs w:val="24"/>
        </w:rPr>
        <w:t>High t</w:t>
      </w:r>
      <w:r w:rsidR="00505B2C" w:rsidRPr="00505B2C">
        <w:rPr>
          <w:rFonts w:ascii="Times New Roman" w:hAnsi="Times New Roman" w:cs="Times New Roman"/>
          <w:color w:val="000000" w:themeColor="text1"/>
          <w:sz w:val="24"/>
          <w:szCs w:val="24"/>
        </w:rPr>
        <w:t>hermal stabilization</w:t>
      </w:r>
      <w:r w:rsidR="00505B2C">
        <w:rPr>
          <w:rFonts w:ascii="Times New Roman" w:hAnsi="Times New Roman" w:cs="Times New Roman"/>
          <w:color w:val="000000" w:themeColor="text1"/>
          <w:sz w:val="24"/>
          <w:szCs w:val="24"/>
        </w:rPr>
        <w:t xml:space="preserve"> (about 10</w:t>
      </w:r>
      <w:r w:rsidR="00D07C00" w:rsidRPr="0023399D">
        <w:rPr>
          <w:rFonts w:ascii="Times New Roman" w:hAnsi="Times New Roman" w:cs="Times New Roman"/>
          <w:color w:val="000000"/>
          <w:sz w:val="24"/>
          <w:szCs w:val="24"/>
        </w:rPr>
        <w:t>°</w:t>
      </w:r>
      <w:r w:rsidR="00505B2C">
        <w:rPr>
          <w:rFonts w:ascii="Times New Roman" w:hAnsi="Times New Roman" w:cs="Times New Roman"/>
          <w:color w:val="000000" w:themeColor="text1"/>
          <w:sz w:val="24"/>
          <w:szCs w:val="24"/>
        </w:rPr>
        <w:t>C)</w:t>
      </w:r>
      <w:r w:rsidR="00505B2C" w:rsidRPr="00505B2C">
        <w:rPr>
          <w:rFonts w:ascii="Times New Roman" w:hAnsi="Times New Roman" w:cs="Times New Roman"/>
          <w:color w:val="000000" w:themeColor="text1"/>
          <w:sz w:val="24"/>
          <w:szCs w:val="24"/>
        </w:rPr>
        <w:t xml:space="preserve"> of the DNA </w:t>
      </w:r>
      <w:r w:rsidR="00505B2C">
        <w:rPr>
          <w:rFonts w:ascii="Times New Roman" w:hAnsi="Times New Roman" w:cs="Times New Roman"/>
          <w:color w:val="000000" w:themeColor="text1"/>
          <w:sz w:val="24"/>
          <w:szCs w:val="24"/>
        </w:rPr>
        <w:t>helix after the</w:t>
      </w:r>
      <w:r w:rsidR="00505B2C" w:rsidRPr="00505B2C">
        <w:rPr>
          <w:rFonts w:ascii="Times New Roman" w:hAnsi="Times New Roman" w:cs="Times New Roman"/>
          <w:color w:val="000000" w:themeColor="text1"/>
          <w:sz w:val="24"/>
          <w:szCs w:val="24"/>
        </w:rPr>
        <w:t xml:space="preserve"> association with </w:t>
      </w:r>
      <w:proofErr w:type="spellStart"/>
      <w:r w:rsidR="00505B2C">
        <w:rPr>
          <w:rFonts w:ascii="Times New Roman" w:hAnsi="Times New Roman" w:cs="Times New Roman"/>
          <w:color w:val="000000" w:themeColor="text1"/>
          <w:sz w:val="24"/>
          <w:szCs w:val="24"/>
        </w:rPr>
        <w:t>actinomycin</w:t>
      </w:r>
      <w:proofErr w:type="spellEnd"/>
      <w:r w:rsidR="00505B2C">
        <w:rPr>
          <w:rFonts w:ascii="Times New Roman" w:hAnsi="Times New Roman" w:cs="Times New Roman"/>
          <w:color w:val="000000" w:themeColor="text1"/>
          <w:sz w:val="24"/>
          <w:szCs w:val="24"/>
        </w:rPr>
        <w:t xml:space="preserve"> D </w:t>
      </w:r>
      <w:r w:rsidR="00505B2C" w:rsidRPr="00505B2C">
        <w:rPr>
          <w:rFonts w:ascii="Times New Roman" w:hAnsi="Times New Roman" w:cs="Times New Roman"/>
          <w:color w:val="000000" w:themeColor="text1"/>
          <w:sz w:val="24"/>
          <w:szCs w:val="24"/>
        </w:rPr>
        <w:t>clearly demonstrates the</w:t>
      </w:r>
      <w:r w:rsidR="00505B2C">
        <w:rPr>
          <w:rFonts w:ascii="Times New Roman" w:hAnsi="Times New Roman" w:cs="Times New Roman"/>
          <w:color w:val="000000" w:themeColor="text1"/>
          <w:sz w:val="24"/>
          <w:szCs w:val="24"/>
        </w:rPr>
        <w:t xml:space="preserve"> intercalative</w:t>
      </w:r>
      <w:r w:rsidR="00505B2C" w:rsidRPr="00505B2C">
        <w:rPr>
          <w:rFonts w:ascii="Times New Roman" w:hAnsi="Times New Roman" w:cs="Times New Roman"/>
          <w:color w:val="000000" w:themeColor="text1"/>
          <w:sz w:val="24"/>
          <w:szCs w:val="24"/>
        </w:rPr>
        <w:t xml:space="preserve"> binding mode.</w:t>
      </w:r>
      <w:r w:rsidR="009B603A" w:rsidRPr="00505B2C">
        <w:rPr>
          <w:rFonts w:ascii="Times New Roman" w:hAnsi="Times New Roman" w:cs="Times New Roman"/>
          <w:bCs/>
          <w:color w:val="000000" w:themeColor="text1"/>
          <w:sz w:val="24"/>
          <w:szCs w:val="24"/>
        </w:rPr>
        <w:t xml:space="preserve"> </w:t>
      </w:r>
      <w:r w:rsidR="004A5FF9" w:rsidRPr="00CA61C9">
        <w:rPr>
          <w:rFonts w:ascii="Times New Roman" w:hAnsi="Times New Roman" w:cs="Times New Roman"/>
          <w:bCs/>
          <w:color w:val="000000" w:themeColor="text1"/>
          <w:sz w:val="24"/>
          <w:szCs w:val="24"/>
        </w:rPr>
        <w:t xml:space="preserve">The presence of SDS micelles </w:t>
      </w:r>
      <w:r w:rsidR="004A5FF9">
        <w:rPr>
          <w:rFonts w:ascii="Times New Roman" w:hAnsi="Times New Roman" w:cs="Times New Roman"/>
          <w:bCs/>
          <w:color w:val="000000" w:themeColor="text1"/>
          <w:sz w:val="24"/>
          <w:szCs w:val="24"/>
        </w:rPr>
        <w:t xml:space="preserve">leads to the release of </w:t>
      </w:r>
      <w:r w:rsidR="004A5FF9" w:rsidRPr="00CA61C9">
        <w:rPr>
          <w:rFonts w:ascii="Times New Roman" w:hAnsi="Times New Roman" w:cs="Times New Roman"/>
          <w:bCs/>
          <w:color w:val="000000" w:themeColor="text1"/>
          <w:sz w:val="24"/>
          <w:szCs w:val="24"/>
        </w:rPr>
        <w:t>intercalat</w:t>
      </w:r>
      <w:r w:rsidR="004A5FF9">
        <w:rPr>
          <w:rFonts w:ascii="Times New Roman" w:hAnsi="Times New Roman" w:cs="Times New Roman"/>
          <w:bCs/>
          <w:color w:val="000000" w:themeColor="text1"/>
          <w:sz w:val="24"/>
          <w:szCs w:val="24"/>
        </w:rPr>
        <w:t>ed</w:t>
      </w:r>
      <w:r w:rsidR="004A5FF9" w:rsidRPr="00CA61C9">
        <w:rPr>
          <w:rFonts w:ascii="Times New Roman" w:hAnsi="Times New Roman" w:cs="Times New Roman"/>
          <w:bCs/>
          <w:color w:val="000000" w:themeColor="text1"/>
          <w:sz w:val="24"/>
          <w:szCs w:val="24"/>
        </w:rPr>
        <w:t xml:space="preserve"> </w:t>
      </w:r>
      <w:proofErr w:type="spellStart"/>
      <w:r w:rsidR="004A5FF9" w:rsidRPr="00CA61C9">
        <w:rPr>
          <w:rFonts w:ascii="Times New Roman" w:hAnsi="Times New Roman" w:cs="Times New Roman"/>
          <w:bCs/>
          <w:color w:val="000000" w:themeColor="text1"/>
          <w:sz w:val="24"/>
          <w:szCs w:val="24"/>
        </w:rPr>
        <w:t>actinomcyin</w:t>
      </w:r>
      <w:proofErr w:type="spellEnd"/>
      <w:r w:rsidR="004A5FF9" w:rsidRPr="00CA61C9">
        <w:rPr>
          <w:rFonts w:ascii="Times New Roman" w:hAnsi="Times New Roman" w:cs="Times New Roman"/>
          <w:bCs/>
          <w:color w:val="000000" w:themeColor="text1"/>
          <w:sz w:val="24"/>
          <w:szCs w:val="24"/>
        </w:rPr>
        <w:t xml:space="preserve"> D molecules from DNA double helix and their</w:t>
      </w:r>
      <w:r w:rsidR="004A5FF9">
        <w:rPr>
          <w:rFonts w:ascii="Times New Roman" w:hAnsi="Times New Roman" w:cs="Times New Roman"/>
          <w:bCs/>
          <w:color w:val="000000" w:themeColor="text1"/>
          <w:sz w:val="24"/>
          <w:szCs w:val="24"/>
        </w:rPr>
        <w:t xml:space="preserve"> further </w:t>
      </w:r>
      <w:r w:rsidR="004A5FF9" w:rsidRPr="00CA61C9">
        <w:rPr>
          <w:rFonts w:ascii="Times New Roman" w:hAnsi="Times New Roman" w:cs="Times New Roman"/>
          <w:bCs/>
          <w:color w:val="000000" w:themeColor="text1"/>
          <w:sz w:val="24"/>
          <w:szCs w:val="24"/>
        </w:rPr>
        <w:t>reloc</w:t>
      </w:r>
      <w:r w:rsidR="00D507B8">
        <w:rPr>
          <w:rFonts w:ascii="Times New Roman" w:hAnsi="Times New Roman" w:cs="Times New Roman"/>
          <w:bCs/>
          <w:color w:val="000000" w:themeColor="text1"/>
          <w:sz w:val="24"/>
          <w:szCs w:val="24"/>
        </w:rPr>
        <w:t xml:space="preserve">ation in surfactant micelles. These results highlighted that the drug release can be controlled </w:t>
      </w:r>
      <w:r w:rsidR="00D507B8" w:rsidRPr="00860EAF">
        <w:rPr>
          <w:rFonts w:ascii="Times New Roman" w:hAnsi="Times New Roman" w:cs="Times New Roman"/>
          <w:bCs/>
          <w:color w:val="000000" w:themeColor="text1"/>
          <w:sz w:val="24"/>
          <w:szCs w:val="24"/>
        </w:rPr>
        <w:t xml:space="preserve">in time and by varying the </w:t>
      </w:r>
      <w:r w:rsidR="00D507B8">
        <w:rPr>
          <w:rFonts w:ascii="Times New Roman" w:hAnsi="Times New Roman" w:cs="Times New Roman"/>
          <w:bCs/>
          <w:color w:val="000000" w:themeColor="text1"/>
          <w:sz w:val="24"/>
          <w:szCs w:val="24"/>
        </w:rPr>
        <w:t xml:space="preserve">concentration and nature of surfactant. </w:t>
      </w:r>
    </w:p>
    <w:p w:rsidR="00D12E85" w:rsidRDefault="00D12E85" w:rsidP="0092327B">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505B2C">
        <w:rPr>
          <w:rFonts w:ascii="Times New Roman" w:hAnsi="Times New Roman" w:cs="Times New Roman"/>
          <w:bCs/>
          <w:color w:val="000000" w:themeColor="text1"/>
          <w:sz w:val="24"/>
          <w:szCs w:val="24"/>
        </w:rPr>
        <w:t xml:space="preserve"> </w:t>
      </w:r>
    </w:p>
    <w:p w:rsidR="0092327B" w:rsidRDefault="0092327B" w:rsidP="0092327B">
      <w:pPr>
        <w:autoSpaceDE w:val="0"/>
        <w:autoSpaceDN w:val="0"/>
        <w:adjustRightInd w:val="0"/>
        <w:spacing w:after="0" w:line="360" w:lineRule="auto"/>
        <w:jc w:val="both"/>
        <w:rPr>
          <w:rFonts w:ascii="Times New Roman" w:hAnsi="Times New Roman" w:cs="Times New Roman"/>
          <w:bCs/>
          <w:sz w:val="24"/>
          <w:szCs w:val="24"/>
        </w:rPr>
      </w:pPr>
      <w:r w:rsidRPr="009D671D">
        <w:rPr>
          <w:rFonts w:ascii="Times New Roman" w:hAnsi="Times New Roman" w:cs="Times New Roman"/>
          <w:b/>
          <w:bCs/>
          <w:color w:val="000000" w:themeColor="text1"/>
          <w:sz w:val="24"/>
          <w:szCs w:val="24"/>
        </w:rPr>
        <w:t>Keywords:</w:t>
      </w:r>
      <w:r>
        <w:rPr>
          <w:rFonts w:ascii="Times New Roman" w:hAnsi="Times New Roman" w:cs="Times New Roman"/>
          <w:bCs/>
          <w:color w:val="000000" w:themeColor="text1"/>
          <w:sz w:val="24"/>
          <w:szCs w:val="24"/>
        </w:rPr>
        <w:t xml:space="preserve"> </w:t>
      </w:r>
      <w:proofErr w:type="spellStart"/>
      <w:r>
        <w:rPr>
          <w:rFonts w:ascii="Times New Roman" w:hAnsi="Times New Roman" w:cs="Times New Roman"/>
          <w:bCs/>
          <w:color w:val="000000" w:themeColor="text1"/>
          <w:sz w:val="24"/>
          <w:szCs w:val="24"/>
        </w:rPr>
        <w:t>actinomycin</w:t>
      </w:r>
      <w:proofErr w:type="spellEnd"/>
      <w:r>
        <w:rPr>
          <w:rFonts w:ascii="Times New Roman" w:hAnsi="Times New Roman" w:cs="Times New Roman"/>
          <w:bCs/>
          <w:color w:val="000000" w:themeColor="text1"/>
          <w:sz w:val="24"/>
          <w:szCs w:val="24"/>
        </w:rPr>
        <w:t xml:space="preserve"> D, DNA, micelles, thermal denaturation</w:t>
      </w:r>
    </w:p>
    <w:p w:rsidR="00D12E85" w:rsidRDefault="00D12E85" w:rsidP="001124C5">
      <w:pPr>
        <w:autoSpaceDE w:val="0"/>
        <w:autoSpaceDN w:val="0"/>
        <w:adjustRightInd w:val="0"/>
        <w:spacing w:after="0" w:line="360" w:lineRule="auto"/>
        <w:jc w:val="center"/>
        <w:rPr>
          <w:rFonts w:ascii="Times New Roman" w:hAnsi="Times New Roman" w:cs="Times New Roman"/>
          <w:bCs/>
          <w:sz w:val="24"/>
          <w:szCs w:val="24"/>
        </w:rPr>
      </w:pPr>
    </w:p>
    <w:p w:rsidR="001124C5" w:rsidRPr="00FF77CF" w:rsidRDefault="001124C5" w:rsidP="00FF77CF">
      <w:pPr>
        <w:pStyle w:val="ListParagraph"/>
        <w:numPr>
          <w:ilvl w:val="0"/>
          <w:numId w:val="8"/>
        </w:numPr>
        <w:autoSpaceDE w:val="0"/>
        <w:autoSpaceDN w:val="0"/>
        <w:adjustRightInd w:val="0"/>
        <w:spacing w:after="0" w:line="360" w:lineRule="auto"/>
        <w:jc w:val="both"/>
        <w:rPr>
          <w:rFonts w:ascii="Times New Roman" w:hAnsi="Times New Roman" w:cs="Times New Roman"/>
          <w:b/>
          <w:bCs/>
          <w:sz w:val="24"/>
          <w:szCs w:val="24"/>
        </w:rPr>
      </w:pPr>
      <w:r w:rsidRPr="00FF77CF">
        <w:rPr>
          <w:rFonts w:ascii="Times New Roman" w:hAnsi="Times New Roman" w:cs="Times New Roman"/>
          <w:b/>
          <w:bCs/>
          <w:sz w:val="24"/>
          <w:szCs w:val="24"/>
        </w:rPr>
        <w:t>Introduction</w:t>
      </w:r>
    </w:p>
    <w:p w:rsidR="0039423B" w:rsidRDefault="00CD6E1A" w:rsidP="0039423B">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bCs/>
          <w:sz w:val="24"/>
          <w:szCs w:val="24"/>
        </w:rPr>
        <w:t>Actinomycin</w:t>
      </w:r>
      <w:proofErr w:type="spellEnd"/>
      <w:r>
        <w:rPr>
          <w:rFonts w:ascii="Times New Roman" w:hAnsi="Times New Roman" w:cs="Times New Roman"/>
          <w:bCs/>
          <w:sz w:val="24"/>
          <w:szCs w:val="24"/>
        </w:rPr>
        <w:t xml:space="preserve"> D (</w:t>
      </w:r>
      <w:proofErr w:type="spellStart"/>
      <w:r>
        <w:rPr>
          <w:rFonts w:ascii="Times New Roman" w:hAnsi="Times New Roman" w:cs="Times New Roman"/>
          <w:bCs/>
          <w:sz w:val="24"/>
          <w:szCs w:val="24"/>
        </w:rPr>
        <w:t>Act</w:t>
      </w:r>
      <w:r w:rsidR="00D74CB3">
        <w:rPr>
          <w:rFonts w:ascii="Times New Roman" w:hAnsi="Times New Roman" w:cs="Times New Roman"/>
          <w:bCs/>
          <w:sz w:val="24"/>
          <w:szCs w:val="24"/>
        </w:rPr>
        <w:t>D</w:t>
      </w:r>
      <w:proofErr w:type="spellEnd"/>
      <w:r w:rsidR="00D74CB3">
        <w:rPr>
          <w:rFonts w:ascii="Times New Roman" w:hAnsi="Times New Roman" w:cs="Times New Roman"/>
          <w:bCs/>
          <w:sz w:val="24"/>
          <w:szCs w:val="24"/>
        </w:rPr>
        <w:t xml:space="preserve">) is a </w:t>
      </w:r>
      <w:proofErr w:type="spellStart"/>
      <w:r w:rsidR="00D74CB3">
        <w:rPr>
          <w:rFonts w:ascii="Times New Roman" w:hAnsi="Times New Roman" w:cs="Times New Roman"/>
          <w:bCs/>
          <w:sz w:val="24"/>
          <w:szCs w:val="24"/>
        </w:rPr>
        <w:t>chromopeptide</w:t>
      </w:r>
      <w:proofErr w:type="spellEnd"/>
      <w:r w:rsidR="00D74CB3">
        <w:rPr>
          <w:rFonts w:ascii="Times New Roman" w:hAnsi="Times New Roman" w:cs="Times New Roman"/>
          <w:bCs/>
          <w:sz w:val="24"/>
          <w:szCs w:val="24"/>
        </w:rPr>
        <w:t xml:space="preserve"> anticancer drug used for the treatment of pediatric </w:t>
      </w:r>
      <w:proofErr w:type="spellStart"/>
      <w:r w:rsidR="00D74CB3">
        <w:rPr>
          <w:rFonts w:ascii="Times New Roman" w:hAnsi="Times New Roman" w:cs="Times New Roman"/>
          <w:bCs/>
          <w:sz w:val="24"/>
          <w:szCs w:val="24"/>
        </w:rPr>
        <w:t>rhabdomyosarcoma</w:t>
      </w:r>
      <w:proofErr w:type="spellEnd"/>
      <w:r w:rsidR="00D74CB3">
        <w:rPr>
          <w:rFonts w:ascii="Times New Roman" w:hAnsi="Times New Roman" w:cs="Times New Roman"/>
          <w:bCs/>
          <w:sz w:val="24"/>
          <w:szCs w:val="24"/>
        </w:rPr>
        <w:t xml:space="preserve"> and </w:t>
      </w:r>
      <w:proofErr w:type="spellStart"/>
      <w:r w:rsidR="00D74CB3">
        <w:rPr>
          <w:rFonts w:ascii="Times New Roman" w:hAnsi="Times New Roman" w:cs="Times New Roman"/>
          <w:bCs/>
          <w:sz w:val="24"/>
          <w:szCs w:val="24"/>
        </w:rPr>
        <w:t>Wilms</w:t>
      </w:r>
      <w:proofErr w:type="spellEnd"/>
      <w:r w:rsidR="00D74CB3">
        <w:rPr>
          <w:rFonts w:ascii="Times New Roman" w:hAnsi="Times New Roman" w:cs="Times New Roman"/>
          <w:bCs/>
          <w:sz w:val="24"/>
          <w:szCs w:val="24"/>
        </w:rPr>
        <w:t xml:space="preserve">’ tumor as a component of VAC (vincristine, </w:t>
      </w:r>
      <w:proofErr w:type="spellStart"/>
      <w:r w:rsidR="00D74CB3">
        <w:rPr>
          <w:rFonts w:ascii="Times New Roman" w:hAnsi="Times New Roman" w:cs="Times New Roman"/>
          <w:bCs/>
          <w:sz w:val="24"/>
          <w:szCs w:val="24"/>
        </w:rPr>
        <w:t>actinomycin</w:t>
      </w:r>
      <w:proofErr w:type="spellEnd"/>
      <w:r w:rsidR="00D74CB3">
        <w:rPr>
          <w:rFonts w:ascii="Times New Roman" w:hAnsi="Times New Roman" w:cs="Times New Roman"/>
          <w:bCs/>
          <w:sz w:val="24"/>
          <w:szCs w:val="24"/>
        </w:rPr>
        <w:t xml:space="preserve"> D, </w:t>
      </w:r>
      <w:proofErr w:type="gramStart"/>
      <w:r w:rsidR="00D74CB3" w:rsidRPr="008D1145">
        <w:rPr>
          <w:rFonts w:ascii="Times New Roman" w:hAnsi="Times New Roman" w:cs="Times New Roman"/>
          <w:bCs/>
          <w:sz w:val="24"/>
          <w:szCs w:val="24"/>
        </w:rPr>
        <w:t>cyclophosphamide</w:t>
      </w:r>
      <w:proofErr w:type="gramEnd"/>
      <w:r w:rsidR="00D74CB3" w:rsidRPr="008D1145">
        <w:rPr>
          <w:rFonts w:ascii="Times New Roman" w:hAnsi="Times New Roman" w:cs="Times New Roman"/>
          <w:bCs/>
          <w:sz w:val="24"/>
          <w:szCs w:val="24"/>
        </w:rPr>
        <w:t>) therapy</w:t>
      </w:r>
      <w:r w:rsidR="006A3FC4">
        <w:rPr>
          <w:rFonts w:ascii="Times New Roman" w:hAnsi="Times New Roman" w:cs="Times New Roman"/>
          <w:bCs/>
          <w:sz w:val="24"/>
          <w:szCs w:val="24"/>
        </w:rPr>
        <w:t>.</w:t>
      </w:r>
      <w:r w:rsidR="000119B6">
        <w:rPr>
          <w:rFonts w:ascii="Times New Roman" w:hAnsi="Times New Roman" w:cs="Times New Roman"/>
          <w:bCs/>
          <w:sz w:val="24"/>
          <w:szCs w:val="24"/>
          <w:vertAlign w:val="superscript"/>
        </w:rPr>
        <w:t>1</w:t>
      </w:r>
      <w:r w:rsidR="00F24182">
        <w:rPr>
          <w:rFonts w:ascii="Times New Roman" w:hAnsi="Times New Roman" w:cs="Times New Roman"/>
          <w:bCs/>
          <w:sz w:val="24"/>
          <w:szCs w:val="24"/>
        </w:rPr>
        <w:t xml:space="preserve"> </w:t>
      </w:r>
      <w:r w:rsidR="007F4A60" w:rsidRPr="00911745">
        <w:rPr>
          <w:rFonts w:ascii="Times New Roman" w:hAnsi="Times New Roman" w:cs="Times New Roman"/>
          <w:bCs/>
          <w:color w:val="000000" w:themeColor="text1"/>
          <w:sz w:val="24"/>
          <w:szCs w:val="24"/>
        </w:rPr>
        <w:t xml:space="preserve">Structurally, </w:t>
      </w:r>
      <w:proofErr w:type="spellStart"/>
      <w:r w:rsidR="007F4A60" w:rsidRPr="00911745">
        <w:rPr>
          <w:rFonts w:ascii="Times New Roman" w:hAnsi="Times New Roman" w:cs="Times New Roman"/>
          <w:bCs/>
          <w:color w:val="000000" w:themeColor="text1"/>
          <w:sz w:val="24"/>
          <w:szCs w:val="24"/>
        </w:rPr>
        <w:t>actinomycin</w:t>
      </w:r>
      <w:proofErr w:type="spellEnd"/>
      <w:r w:rsidR="007F4A60" w:rsidRPr="00911745">
        <w:rPr>
          <w:rFonts w:ascii="Times New Roman" w:hAnsi="Times New Roman" w:cs="Times New Roman"/>
          <w:bCs/>
          <w:color w:val="000000" w:themeColor="text1"/>
          <w:sz w:val="24"/>
          <w:szCs w:val="24"/>
        </w:rPr>
        <w:t xml:space="preserve"> D contains a 2-aminophenoxazin-3-one chromophore and two identical cyclic </w:t>
      </w:r>
      <w:proofErr w:type="spellStart"/>
      <w:r w:rsidR="007F4A60" w:rsidRPr="00911745">
        <w:rPr>
          <w:rFonts w:ascii="Times New Roman" w:hAnsi="Times New Roman" w:cs="Times New Roman"/>
          <w:bCs/>
          <w:color w:val="000000" w:themeColor="text1"/>
          <w:sz w:val="24"/>
          <w:szCs w:val="24"/>
        </w:rPr>
        <w:t>pentapeptide</w:t>
      </w:r>
      <w:proofErr w:type="spellEnd"/>
      <w:r w:rsidR="007F4A60" w:rsidRPr="00911745">
        <w:rPr>
          <w:rFonts w:ascii="Times New Roman" w:hAnsi="Times New Roman" w:cs="Times New Roman"/>
          <w:bCs/>
          <w:color w:val="000000" w:themeColor="text1"/>
          <w:sz w:val="24"/>
          <w:szCs w:val="24"/>
        </w:rPr>
        <w:t xml:space="preserve"> lactones.</w:t>
      </w:r>
      <w:r w:rsidR="00A80C14" w:rsidRPr="00911745">
        <w:rPr>
          <w:rFonts w:ascii="Times New Roman" w:hAnsi="Times New Roman" w:cs="Times New Roman"/>
          <w:bCs/>
          <w:color w:val="000000" w:themeColor="text1"/>
          <w:sz w:val="24"/>
          <w:szCs w:val="24"/>
        </w:rPr>
        <w:t xml:space="preserve"> </w:t>
      </w:r>
      <w:proofErr w:type="spellStart"/>
      <w:r w:rsidR="00A80C14" w:rsidRPr="00911745">
        <w:rPr>
          <w:rFonts w:ascii="Times New Roman" w:hAnsi="Times New Roman" w:cs="Times New Roman"/>
          <w:bCs/>
          <w:color w:val="000000" w:themeColor="text1"/>
          <w:sz w:val="24"/>
          <w:szCs w:val="24"/>
        </w:rPr>
        <w:t>Actinomycin</w:t>
      </w:r>
      <w:proofErr w:type="spellEnd"/>
      <w:r w:rsidR="00A80C14" w:rsidRPr="00911745">
        <w:rPr>
          <w:rFonts w:ascii="Times New Roman" w:hAnsi="Times New Roman" w:cs="Times New Roman"/>
          <w:bCs/>
          <w:color w:val="000000" w:themeColor="text1"/>
          <w:sz w:val="24"/>
          <w:szCs w:val="24"/>
        </w:rPr>
        <w:t xml:space="preserve"> D exerts the anticancer activity by tight binding to DNA which </w:t>
      </w:r>
      <w:r w:rsidR="002E193C" w:rsidRPr="00911745">
        <w:rPr>
          <w:rFonts w:ascii="Times New Roman" w:hAnsi="Times New Roman" w:cs="Times New Roman"/>
          <w:bCs/>
          <w:color w:val="000000" w:themeColor="text1"/>
          <w:sz w:val="24"/>
          <w:szCs w:val="24"/>
        </w:rPr>
        <w:t>determines</w:t>
      </w:r>
      <w:r w:rsidR="00A80C14" w:rsidRPr="00911745">
        <w:rPr>
          <w:rFonts w:ascii="Times New Roman" w:hAnsi="Times New Roman" w:cs="Times New Roman"/>
          <w:bCs/>
          <w:color w:val="000000" w:themeColor="text1"/>
          <w:sz w:val="24"/>
          <w:szCs w:val="24"/>
        </w:rPr>
        <w:t xml:space="preserve"> the inhibition of transcription elonga</w:t>
      </w:r>
      <w:r w:rsidR="000D7D99">
        <w:rPr>
          <w:rFonts w:ascii="Times New Roman" w:hAnsi="Times New Roman" w:cs="Times New Roman"/>
          <w:bCs/>
          <w:color w:val="000000" w:themeColor="text1"/>
          <w:sz w:val="24"/>
          <w:szCs w:val="24"/>
        </w:rPr>
        <w:t>tion by blocking RNA polymerase</w:t>
      </w:r>
      <w:r w:rsidR="00D10928">
        <w:rPr>
          <w:rFonts w:ascii="Times New Roman" w:hAnsi="Times New Roman" w:cs="Times New Roman"/>
          <w:bCs/>
          <w:color w:val="000000" w:themeColor="text1"/>
          <w:sz w:val="24"/>
          <w:szCs w:val="24"/>
        </w:rPr>
        <w:t>.</w:t>
      </w:r>
      <w:r w:rsidR="000D7D99" w:rsidRPr="00D10928">
        <w:rPr>
          <w:rFonts w:ascii="Times New Roman" w:hAnsi="Times New Roman" w:cs="Times New Roman"/>
          <w:bCs/>
          <w:color w:val="000000" w:themeColor="text1"/>
          <w:sz w:val="24"/>
          <w:szCs w:val="24"/>
          <w:vertAlign w:val="superscript"/>
        </w:rPr>
        <w:t>2,</w:t>
      </w:r>
      <w:r w:rsidR="00D10928" w:rsidRPr="00D10928">
        <w:rPr>
          <w:rFonts w:ascii="Times New Roman" w:hAnsi="Times New Roman" w:cs="Times New Roman"/>
          <w:bCs/>
          <w:color w:val="000000" w:themeColor="text1"/>
          <w:sz w:val="24"/>
          <w:szCs w:val="24"/>
          <w:vertAlign w:val="superscript"/>
        </w:rPr>
        <w:t>3</w:t>
      </w:r>
      <w:r w:rsidR="00FE0F23" w:rsidRPr="00186070">
        <w:rPr>
          <w:rFonts w:ascii="Times New Roman" w:hAnsi="Times New Roman" w:cs="Times New Roman"/>
          <w:bCs/>
          <w:color w:val="FF0000"/>
          <w:sz w:val="24"/>
          <w:szCs w:val="24"/>
        </w:rPr>
        <w:t xml:space="preserve"> </w:t>
      </w:r>
      <w:r w:rsidR="00FE0F23" w:rsidRPr="00186070">
        <w:rPr>
          <w:rFonts w:ascii="Times New Roman" w:hAnsi="Times New Roman" w:cs="Times New Roman"/>
          <w:bCs/>
          <w:color w:val="000000" w:themeColor="text1"/>
          <w:sz w:val="24"/>
          <w:szCs w:val="24"/>
        </w:rPr>
        <w:t xml:space="preserve">The </w:t>
      </w:r>
      <w:r w:rsidR="00FE0F23" w:rsidRPr="008F7E65">
        <w:rPr>
          <w:rFonts w:ascii="Times New Roman" w:hAnsi="Times New Roman" w:cs="Times New Roman"/>
          <w:bCs/>
          <w:color w:val="000000" w:themeColor="text1"/>
          <w:sz w:val="24"/>
          <w:szCs w:val="24"/>
        </w:rPr>
        <w:t xml:space="preserve">interaction of </w:t>
      </w:r>
      <w:proofErr w:type="spellStart"/>
      <w:r w:rsidR="00FE0F23" w:rsidRPr="008F7E65">
        <w:rPr>
          <w:rFonts w:ascii="Times New Roman" w:hAnsi="Times New Roman" w:cs="Times New Roman"/>
          <w:bCs/>
          <w:color w:val="000000" w:themeColor="text1"/>
          <w:sz w:val="24"/>
          <w:szCs w:val="24"/>
        </w:rPr>
        <w:t>actinomycin</w:t>
      </w:r>
      <w:proofErr w:type="spellEnd"/>
      <w:r w:rsidR="00FE0F23" w:rsidRPr="008F7E65">
        <w:rPr>
          <w:rFonts w:ascii="Times New Roman" w:hAnsi="Times New Roman" w:cs="Times New Roman"/>
          <w:bCs/>
          <w:color w:val="000000" w:themeColor="text1"/>
          <w:sz w:val="24"/>
          <w:szCs w:val="24"/>
        </w:rPr>
        <w:t xml:space="preserve"> </w:t>
      </w:r>
      <w:r w:rsidR="00DC347A" w:rsidRPr="008F7E65">
        <w:rPr>
          <w:rFonts w:ascii="Times New Roman" w:hAnsi="Times New Roman" w:cs="Times New Roman"/>
          <w:bCs/>
          <w:color w:val="000000" w:themeColor="text1"/>
          <w:sz w:val="24"/>
          <w:szCs w:val="24"/>
        </w:rPr>
        <w:t xml:space="preserve">D with DNA in terms of binding mode and sequence specificity </w:t>
      </w:r>
      <w:r w:rsidR="00FE0F23" w:rsidRPr="008F7E65">
        <w:rPr>
          <w:rFonts w:ascii="Times New Roman" w:hAnsi="Times New Roman" w:cs="Times New Roman"/>
          <w:bCs/>
          <w:color w:val="000000" w:themeColor="text1"/>
          <w:sz w:val="24"/>
          <w:szCs w:val="24"/>
        </w:rPr>
        <w:t>was extensively investigated using different experimental techniques</w:t>
      </w:r>
      <w:r w:rsidR="00F42335">
        <w:rPr>
          <w:rFonts w:ascii="Times New Roman" w:hAnsi="Times New Roman" w:cs="Times New Roman"/>
          <w:bCs/>
          <w:color w:val="000000" w:themeColor="text1"/>
          <w:sz w:val="24"/>
          <w:szCs w:val="24"/>
        </w:rPr>
        <w:t>.</w:t>
      </w:r>
      <w:r w:rsidR="000D7D99" w:rsidRPr="00F42335">
        <w:rPr>
          <w:rFonts w:ascii="Times New Roman" w:hAnsi="Times New Roman" w:cs="Times New Roman"/>
          <w:bCs/>
          <w:color w:val="000000" w:themeColor="text1"/>
          <w:sz w:val="24"/>
          <w:szCs w:val="24"/>
          <w:vertAlign w:val="superscript"/>
        </w:rPr>
        <w:t>4-8</w:t>
      </w:r>
      <w:r w:rsidR="008F7E65">
        <w:rPr>
          <w:rFonts w:ascii="Times New Roman" w:hAnsi="Times New Roman" w:cs="Times New Roman"/>
          <w:bCs/>
          <w:color w:val="000000" w:themeColor="text1"/>
          <w:sz w:val="24"/>
          <w:szCs w:val="24"/>
        </w:rPr>
        <w:t xml:space="preserve"> </w:t>
      </w:r>
      <w:r w:rsidR="00424D05" w:rsidRPr="003564F6">
        <w:rPr>
          <w:rFonts w:ascii="Times New Roman" w:hAnsi="Times New Roman" w:cs="Times New Roman"/>
          <w:bCs/>
          <w:color w:val="000000" w:themeColor="text1"/>
          <w:sz w:val="24"/>
          <w:szCs w:val="24"/>
        </w:rPr>
        <w:t xml:space="preserve">The </w:t>
      </w:r>
      <w:proofErr w:type="spellStart"/>
      <w:r w:rsidR="00424D05" w:rsidRPr="003564F6">
        <w:rPr>
          <w:rFonts w:ascii="Times New Roman" w:hAnsi="Times New Roman" w:cs="Times New Roman"/>
          <w:bCs/>
          <w:color w:val="000000" w:themeColor="text1"/>
          <w:sz w:val="24"/>
          <w:szCs w:val="24"/>
        </w:rPr>
        <w:t>actinomycin</w:t>
      </w:r>
      <w:proofErr w:type="spellEnd"/>
      <w:r w:rsidR="00424D05" w:rsidRPr="003564F6">
        <w:rPr>
          <w:rFonts w:ascii="Times New Roman" w:hAnsi="Times New Roman" w:cs="Times New Roman"/>
          <w:bCs/>
          <w:color w:val="000000" w:themeColor="text1"/>
          <w:sz w:val="24"/>
          <w:szCs w:val="24"/>
        </w:rPr>
        <w:t xml:space="preserve"> D-DNA complex is made by intercalation of planar </w:t>
      </w:r>
      <w:proofErr w:type="spellStart"/>
      <w:r w:rsidR="00424D05" w:rsidRPr="003564F6">
        <w:rPr>
          <w:rFonts w:ascii="Times New Roman" w:hAnsi="Times New Roman" w:cs="Times New Roman"/>
          <w:bCs/>
          <w:color w:val="000000" w:themeColor="text1"/>
          <w:sz w:val="24"/>
          <w:szCs w:val="24"/>
        </w:rPr>
        <w:t>phenoxazone</w:t>
      </w:r>
      <w:proofErr w:type="spellEnd"/>
      <w:r w:rsidR="00424D05" w:rsidRPr="003564F6">
        <w:rPr>
          <w:rFonts w:ascii="Times New Roman" w:hAnsi="Times New Roman" w:cs="Times New Roman"/>
          <w:bCs/>
          <w:color w:val="000000" w:themeColor="text1"/>
          <w:sz w:val="24"/>
          <w:szCs w:val="24"/>
        </w:rPr>
        <w:t xml:space="preserve"> ring between 5’GpC3’ sequence and strong hydrogen bonds are formed in the minor groove between the guanine 2-amino groups and the </w:t>
      </w:r>
      <w:r w:rsidR="00424D05" w:rsidRPr="003564F6">
        <w:rPr>
          <w:rFonts w:ascii="Times New Roman" w:hAnsi="Times New Roman" w:cs="Times New Roman"/>
          <w:bCs/>
          <w:color w:val="000000" w:themeColor="text1"/>
          <w:sz w:val="24"/>
          <w:szCs w:val="24"/>
        </w:rPr>
        <w:lastRenderedPageBreak/>
        <w:t xml:space="preserve">carbonyl oxygen atoms of the L-threonine residues of the </w:t>
      </w:r>
      <w:proofErr w:type="spellStart"/>
      <w:r w:rsidR="00424D05" w:rsidRPr="003564F6">
        <w:rPr>
          <w:rFonts w:ascii="Times New Roman" w:hAnsi="Times New Roman" w:cs="Times New Roman"/>
          <w:bCs/>
          <w:color w:val="000000" w:themeColor="text1"/>
          <w:sz w:val="24"/>
          <w:szCs w:val="24"/>
        </w:rPr>
        <w:t>pentapeptides</w:t>
      </w:r>
      <w:proofErr w:type="spellEnd"/>
      <w:r w:rsidR="00424D05" w:rsidRPr="003564F6">
        <w:rPr>
          <w:rFonts w:ascii="Times New Roman" w:hAnsi="Times New Roman" w:cs="Times New Roman"/>
          <w:bCs/>
          <w:color w:val="000000" w:themeColor="text1"/>
          <w:sz w:val="24"/>
          <w:szCs w:val="24"/>
        </w:rPr>
        <w:t xml:space="preserve"> chains</w:t>
      </w:r>
      <w:r w:rsidR="00F42335">
        <w:rPr>
          <w:rFonts w:ascii="Times New Roman" w:hAnsi="Times New Roman" w:cs="Times New Roman"/>
          <w:bCs/>
          <w:color w:val="000000" w:themeColor="text1"/>
          <w:sz w:val="24"/>
          <w:szCs w:val="24"/>
        </w:rPr>
        <w:t>.</w:t>
      </w:r>
      <w:r w:rsidR="000D7D99" w:rsidRPr="00F42335">
        <w:rPr>
          <w:rFonts w:ascii="Times New Roman" w:hAnsi="Times New Roman" w:cs="Times New Roman"/>
          <w:bCs/>
          <w:color w:val="000000" w:themeColor="text1"/>
          <w:sz w:val="24"/>
          <w:szCs w:val="24"/>
          <w:vertAlign w:val="superscript"/>
        </w:rPr>
        <w:t>4,5</w:t>
      </w:r>
      <w:r w:rsidR="00424D05" w:rsidRPr="003564F6">
        <w:rPr>
          <w:rFonts w:ascii="Times New Roman" w:hAnsi="Times New Roman" w:cs="Times New Roman"/>
          <w:bCs/>
          <w:color w:val="000000" w:themeColor="text1"/>
          <w:sz w:val="24"/>
          <w:szCs w:val="24"/>
        </w:rPr>
        <w:t xml:space="preserve"> </w:t>
      </w:r>
      <w:r w:rsidR="00CD0894" w:rsidRPr="00CD0894">
        <w:rPr>
          <w:rFonts w:ascii="Times New Roman" w:hAnsi="Times New Roman" w:cs="Times New Roman"/>
          <w:color w:val="000000" w:themeColor="text1"/>
          <w:sz w:val="24"/>
          <w:szCs w:val="24"/>
        </w:rPr>
        <w:t xml:space="preserve">Additional stabilization of this complex are acquired from hydrophobic interactions between groups on the </w:t>
      </w:r>
      <w:proofErr w:type="spellStart"/>
      <w:r w:rsidR="00CD0894" w:rsidRPr="00CD0894">
        <w:rPr>
          <w:rFonts w:ascii="Times New Roman" w:hAnsi="Times New Roman" w:cs="Times New Roman"/>
          <w:color w:val="000000" w:themeColor="text1"/>
          <w:sz w:val="24"/>
          <w:szCs w:val="24"/>
        </w:rPr>
        <w:t>pentapeptides</w:t>
      </w:r>
      <w:proofErr w:type="spellEnd"/>
      <w:r w:rsidR="00CD0894" w:rsidRPr="00CD0894">
        <w:rPr>
          <w:rFonts w:ascii="Times New Roman" w:hAnsi="Times New Roman" w:cs="Times New Roman"/>
          <w:color w:val="000000" w:themeColor="text1"/>
          <w:sz w:val="24"/>
          <w:szCs w:val="24"/>
        </w:rPr>
        <w:t xml:space="preserve"> and sugar residues and from other specific </w:t>
      </w:r>
      <w:r w:rsidR="00CD0894" w:rsidRPr="00CD0894">
        <w:rPr>
          <w:rFonts w:ascii="Times New Roman" w:hAnsi="Times New Roman" w:cs="Times New Roman"/>
          <w:sz w:val="24"/>
          <w:szCs w:val="24"/>
        </w:rPr>
        <w:t>hydrogen bonding and atom–atom intermolecular</w:t>
      </w:r>
      <w:r w:rsidR="00CD0894">
        <w:rPr>
          <w:rFonts w:ascii="Times New Roman" w:hAnsi="Times New Roman" w:cs="Times New Roman"/>
          <w:sz w:val="24"/>
          <w:szCs w:val="24"/>
        </w:rPr>
        <w:t xml:space="preserve"> </w:t>
      </w:r>
      <w:r w:rsidR="00CD0894" w:rsidRPr="00CD0894">
        <w:rPr>
          <w:rFonts w:ascii="Times New Roman" w:hAnsi="Times New Roman" w:cs="Times New Roman"/>
          <w:sz w:val="24"/>
          <w:szCs w:val="24"/>
        </w:rPr>
        <w:t>interactions</w:t>
      </w:r>
      <w:r w:rsidR="00F42335">
        <w:rPr>
          <w:rFonts w:ascii="Times New Roman" w:hAnsi="Times New Roman" w:cs="Times New Roman"/>
          <w:sz w:val="24"/>
          <w:szCs w:val="24"/>
        </w:rPr>
        <w:t>.</w:t>
      </w:r>
      <w:r w:rsidR="000D7D99" w:rsidRPr="00F42335">
        <w:rPr>
          <w:rFonts w:ascii="Times New Roman" w:hAnsi="Times New Roman" w:cs="Times New Roman"/>
          <w:sz w:val="24"/>
          <w:szCs w:val="24"/>
          <w:vertAlign w:val="superscript"/>
        </w:rPr>
        <w:t>6,9</w:t>
      </w:r>
      <w:r w:rsidR="00CD0894" w:rsidRPr="00CD0894">
        <w:rPr>
          <w:rFonts w:ascii="Times New Roman" w:hAnsi="Times New Roman" w:cs="Times New Roman"/>
          <w:color w:val="FF0000"/>
          <w:sz w:val="24"/>
          <w:szCs w:val="24"/>
        </w:rPr>
        <w:t xml:space="preserve"> </w:t>
      </w:r>
      <w:proofErr w:type="spellStart"/>
      <w:r w:rsidR="00912BD1" w:rsidRPr="006158FD">
        <w:rPr>
          <w:rFonts w:ascii="Times New Roman" w:hAnsi="Times New Roman" w:cs="Times New Roman"/>
          <w:sz w:val="24"/>
          <w:szCs w:val="24"/>
        </w:rPr>
        <w:t>Actinomycin</w:t>
      </w:r>
      <w:proofErr w:type="spellEnd"/>
      <w:r w:rsidR="00912BD1" w:rsidRPr="006158FD">
        <w:rPr>
          <w:rFonts w:ascii="Times New Roman" w:hAnsi="Times New Roman" w:cs="Times New Roman"/>
          <w:sz w:val="24"/>
          <w:szCs w:val="24"/>
        </w:rPr>
        <w:t xml:space="preserve"> D also binds to </w:t>
      </w:r>
      <w:r w:rsidR="0055031F" w:rsidRPr="006158FD">
        <w:rPr>
          <w:rFonts w:ascii="Times New Roman" w:hAnsi="Times New Roman" w:cs="Times New Roman"/>
          <w:sz w:val="24"/>
          <w:szCs w:val="24"/>
        </w:rPr>
        <w:t xml:space="preserve">some DNA </w:t>
      </w:r>
      <w:r w:rsidR="00912BD1" w:rsidRPr="006158FD">
        <w:rPr>
          <w:rFonts w:ascii="Times New Roman" w:hAnsi="Times New Roman" w:cs="Times New Roman"/>
          <w:sz w:val="24"/>
          <w:szCs w:val="24"/>
        </w:rPr>
        <w:t>sequences that do not contain G-C sites</w:t>
      </w:r>
      <w:r w:rsidR="00974426" w:rsidRPr="00F42335">
        <w:rPr>
          <w:rFonts w:ascii="Times New Roman" w:hAnsi="Times New Roman" w:cs="Times New Roman"/>
          <w:sz w:val="24"/>
          <w:szCs w:val="24"/>
          <w:vertAlign w:val="superscript"/>
        </w:rPr>
        <w:t>10</w:t>
      </w:r>
      <w:r w:rsidR="00F42335" w:rsidRPr="00F42335">
        <w:rPr>
          <w:rFonts w:ascii="Times New Roman" w:hAnsi="Times New Roman" w:cs="Times New Roman"/>
          <w:sz w:val="24"/>
          <w:szCs w:val="24"/>
          <w:vertAlign w:val="superscript"/>
        </w:rPr>
        <w:t>,</w:t>
      </w:r>
      <w:r w:rsidR="00974426" w:rsidRPr="00F42335">
        <w:rPr>
          <w:rFonts w:ascii="Times New Roman" w:hAnsi="Times New Roman" w:cs="Times New Roman"/>
          <w:sz w:val="24"/>
          <w:szCs w:val="24"/>
          <w:vertAlign w:val="superscript"/>
        </w:rPr>
        <w:t>11</w:t>
      </w:r>
      <w:r w:rsidR="00912BD1" w:rsidRPr="006158FD">
        <w:rPr>
          <w:rFonts w:ascii="Times New Roman" w:hAnsi="Times New Roman" w:cs="Times New Roman"/>
          <w:sz w:val="24"/>
          <w:szCs w:val="24"/>
        </w:rPr>
        <w:t xml:space="preserve"> </w:t>
      </w:r>
      <w:r w:rsidR="0055031F" w:rsidRPr="006158FD">
        <w:rPr>
          <w:rFonts w:ascii="Times New Roman" w:hAnsi="Times New Roman" w:cs="Times New Roman"/>
          <w:sz w:val="24"/>
          <w:szCs w:val="24"/>
        </w:rPr>
        <w:t xml:space="preserve">or to single </w:t>
      </w:r>
      <w:r w:rsidR="0055031F" w:rsidRPr="00236DF4">
        <w:rPr>
          <w:rFonts w:ascii="Times New Roman" w:hAnsi="Times New Roman" w:cs="Times New Roman"/>
          <w:sz w:val="24"/>
          <w:szCs w:val="24"/>
        </w:rPr>
        <w:t>stranded DNA</w:t>
      </w:r>
      <w:r w:rsidR="00F42335">
        <w:rPr>
          <w:rFonts w:ascii="Times New Roman" w:hAnsi="Times New Roman" w:cs="Times New Roman"/>
          <w:sz w:val="24"/>
          <w:szCs w:val="24"/>
        </w:rPr>
        <w:t>.</w:t>
      </w:r>
      <w:r w:rsidR="00953106" w:rsidRPr="00F42335">
        <w:rPr>
          <w:rFonts w:ascii="Times New Roman" w:hAnsi="Times New Roman" w:cs="Times New Roman"/>
          <w:sz w:val="24"/>
          <w:szCs w:val="24"/>
          <w:vertAlign w:val="superscript"/>
        </w:rPr>
        <w:t>12,13</w:t>
      </w:r>
      <w:r w:rsidR="0055031F" w:rsidRPr="00236DF4">
        <w:rPr>
          <w:rFonts w:ascii="Times New Roman" w:hAnsi="Times New Roman" w:cs="Times New Roman"/>
          <w:sz w:val="24"/>
          <w:szCs w:val="24"/>
        </w:rPr>
        <w:t xml:space="preserve"> </w:t>
      </w:r>
    </w:p>
    <w:p w:rsidR="005F44F4" w:rsidRPr="00CB05E9" w:rsidRDefault="0042586C" w:rsidP="0039423B">
      <w:pPr>
        <w:autoSpaceDE w:val="0"/>
        <w:autoSpaceDN w:val="0"/>
        <w:adjustRightInd w:val="0"/>
        <w:spacing w:after="0" w:line="360" w:lineRule="auto"/>
        <w:ind w:firstLine="720"/>
        <w:jc w:val="both"/>
        <w:rPr>
          <w:rFonts w:ascii="Times New Roman" w:hAnsi="Times New Roman" w:cs="Times New Roman"/>
          <w:bCs/>
          <w:sz w:val="24"/>
          <w:szCs w:val="24"/>
        </w:rPr>
      </w:pPr>
      <w:r w:rsidRPr="00050820">
        <w:rPr>
          <w:rFonts w:ascii="Times New Roman" w:hAnsi="Times New Roman" w:cs="Times New Roman"/>
          <w:sz w:val="24"/>
          <w:szCs w:val="24"/>
        </w:rPr>
        <w:t>Stopped-flow k</w:t>
      </w:r>
      <w:r w:rsidR="005F44F4" w:rsidRPr="00050820">
        <w:rPr>
          <w:rFonts w:ascii="Times New Roman" w:hAnsi="Times New Roman" w:cs="Times New Roman"/>
          <w:bCs/>
          <w:sz w:val="24"/>
          <w:szCs w:val="24"/>
        </w:rPr>
        <w:t xml:space="preserve">inetic studies indicate that the binding of </w:t>
      </w:r>
      <w:proofErr w:type="spellStart"/>
      <w:r w:rsidR="005F44F4" w:rsidRPr="00050820">
        <w:rPr>
          <w:rFonts w:ascii="Times New Roman" w:hAnsi="Times New Roman" w:cs="Times New Roman"/>
          <w:bCs/>
          <w:sz w:val="24"/>
          <w:szCs w:val="24"/>
        </w:rPr>
        <w:t>actinomycin</w:t>
      </w:r>
      <w:proofErr w:type="spellEnd"/>
      <w:r w:rsidR="005F44F4" w:rsidRPr="00050820">
        <w:rPr>
          <w:rFonts w:ascii="Times New Roman" w:hAnsi="Times New Roman" w:cs="Times New Roman"/>
          <w:bCs/>
          <w:sz w:val="24"/>
          <w:szCs w:val="24"/>
        </w:rPr>
        <w:t xml:space="preserve"> D to DNA is characterized by five rate constants with three slow processes</w:t>
      </w:r>
      <w:r w:rsidR="00F42335" w:rsidRPr="00050820">
        <w:rPr>
          <w:rFonts w:ascii="Times New Roman" w:hAnsi="Times New Roman" w:cs="Times New Roman"/>
          <w:bCs/>
          <w:sz w:val="24"/>
          <w:szCs w:val="24"/>
        </w:rPr>
        <w:t>.</w:t>
      </w:r>
      <w:r w:rsidR="00A91863">
        <w:rPr>
          <w:rFonts w:ascii="Times New Roman" w:hAnsi="Times New Roman" w:cs="Times New Roman"/>
          <w:bCs/>
          <w:sz w:val="24"/>
          <w:szCs w:val="24"/>
          <w:vertAlign w:val="superscript"/>
        </w:rPr>
        <w:t>14</w:t>
      </w:r>
      <w:r w:rsidR="00053CE8">
        <w:rPr>
          <w:rFonts w:ascii="Times New Roman" w:hAnsi="Times New Roman" w:cs="Times New Roman"/>
          <w:bCs/>
          <w:sz w:val="24"/>
          <w:szCs w:val="24"/>
          <w:vertAlign w:val="superscript"/>
        </w:rPr>
        <w:t>,15</w:t>
      </w:r>
      <w:r w:rsidR="00AD20F7" w:rsidRPr="00050820">
        <w:rPr>
          <w:rFonts w:ascii="Times New Roman" w:hAnsi="Times New Roman" w:cs="Times New Roman"/>
          <w:bCs/>
          <w:sz w:val="24"/>
          <w:szCs w:val="24"/>
        </w:rPr>
        <w:t xml:space="preserve"> </w:t>
      </w:r>
      <w:r w:rsidR="00050820">
        <w:rPr>
          <w:rFonts w:ascii="Times New Roman" w:hAnsi="Times New Roman" w:cs="Times New Roman"/>
          <w:sz w:val="24"/>
          <w:szCs w:val="24"/>
        </w:rPr>
        <w:t>As t</w:t>
      </w:r>
      <w:r w:rsidR="00050820" w:rsidRPr="00050820">
        <w:rPr>
          <w:rFonts w:ascii="Times New Roman" w:hAnsi="Times New Roman" w:cs="Times New Roman"/>
          <w:sz w:val="24"/>
          <w:szCs w:val="24"/>
        </w:rPr>
        <w:t>he</w:t>
      </w:r>
      <w:r w:rsidR="00050820">
        <w:rPr>
          <w:rFonts w:ascii="Times New Roman" w:hAnsi="Times New Roman" w:cs="Times New Roman"/>
          <w:sz w:val="24"/>
          <w:szCs w:val="24"/>
        </w:rPr>
        <w:t>se</w:t>
      </w:r>
      <w:r w:rsidR="00050820" w:rsidRPr="00050820">
        <w:rPr>
          <w:rFonts w:ascii="Times New Roman" w:hAnsi="Times New Roman" w:cs="Times New Roman"/>
          <w:sz w:val="24"/>
          <w:szCs w:val="24"/>
        </w:rPr>
        <w:t xml:space="preserve"> slow processes are absent</w:t>
      </w:r>
      <w:r w:rsidR="00050820">
        <w:rPr>
          <w:rFonts w:ascii="Times New Roman" w:hAnsi="Times New Roman" w:cs="Times New Roman"/>
          <w:sz w:val="24"/>
          <w:szCs w:val="24"/>
        </w:rPr>
        <w:t xml:space="preserve"> </w:t>
      </w:r>
      <w:r w:rsidR="00050820" w:rsidRPr="00050820">
        <w:rPr>
          <w:rFonts w:ascii="Times New Roman" w:hAnsi="Times New Roman" w:cs="Times New Roman"/>
          <w:sz w:val="24"/>
          <w:szCs w:val="24"/>
        </w:rPr>
        <w:t xml:space="preserve">in the binding of </w:t>
      </w:r>
      <w:proofErr w:type="spellStart"/>
      <w:r w:rsidR="00050820">
        <w:rPr>
          <w:rFonts w:ascii="Times New Roman" w:hAnsi="Times New Roman" w:cs="Times New Roman"/>
          <w:sz w:val="24"/>
          <w:szCs w:val="24"/>
        </w:rPr>
        <w:t>actinomine</w:t>
      </w:r>
      <w:proofErr w:type="spellEnd"/>
      <w:r w:rsidR="00050820">
        <w:rPr>
          <w:rFonts w:ascii="Times New Roman" w:hAnsi="Times New Roman" w:cs="Times New Roman"/>
          <w:sz w:val="24"/>
          <w:szCs w:val="24"/>
        </w:rPr>
        <w:t xml:space="preserve"> (a </w:t>
      </w:r>
      <w:r w:rsidR="00050820" w:rsidRPr="00050820">
        <w:rPr>
          <w:rFonts w:ascii="Times New Roman" w:hAnsi="Times New Roman" w:cs="Times New Roman"/>
          <w:sz w:val="24"/>
          <w:szCs w:val="24"/>
        </w:rPr>
        <w:t xml:space="preserve">peptide-lacking analog </w:t>
      </w:r>
      <w:r w:rsidR="00050820">
        <w:rPr>
          <w:rFonts w:ascii="Times New Roman" w:hAnsi="Times New Roman" w:cs="Times New Roman"/>
          <w:sz w:val="24"/>
          <w:szCs w:val="24"/>
        </w:rPr>
        <w:t xml:space="preserve">of </w:t>
      </w:r>
      <w:proofErr w:type="spellStart"/>
      <w:r w:rsidR="00050820">
        <w:rPr>
          <w:rFonts w:ascii="Times New Roman" w:hAnsi="Times New Roman" w:cs="Times New Roman"/>
          <w:sz w:val="24"/>
          <w:szCs w:val="24"/>
        </w:rPr>
        <w:t>actinomycin</w:t>
      </w:r>
      <w:proofErr w:type="spellEnd"/>
      <w:r w:rsidR="00050820">
        <w:rPr>
          <w:rFonts w:ascii="Times New Roman" w:hAnsi="Times New Roman" w:cs="Times New Roman"/>
          <w:sz w:val="24"/>
          <w:szCs w:val="24"/>
        </w:rPr>
        <w:t xml:space="preserve"> D) </w:t>
      </w:r>
      <w:r w:rsidR="00050820" w:rsidRPr="00050820">
        <w:rPr>
          <w:rFonts w:ascii="Times New Roman" w:hAnsi="Times New Roman" w:cs="Times New Roman"/>
          <w:sz w:val="24"/>
          <w:szCs w:val="24"/>
        </w:rPr>
        <w:t xml:space="preserve">to </w:t>
      </w:r>
      <w:r w:rsidR="00050820" w:rsidRPr="00050820">
        <w:rPr>
          <w:rFonts w:ascii="Times New Roman" w:hAnsi="Times New Roman" w:cs="Times New Roman"/>
          <w:bCs/>
          <w:sz w:val="24"/>
          <w:szCs w:val="24"/>
        </w:rPr>
        <w:t>DNA</w:t>
      </w:r>
      <w:r w:rsidR="00050820">
        <w:rPr>
          <w:rFonts w:ascii="Times New Roman" w:hAnsi="Times New Roman" w:cs="Times New Roman"/>
          <w:bCs/>
          <w:sz w:val="24"/>
          <w:szCs w:val="24"/>
        </w:rPr>
        <w:t xml:space="preserve">, the </w:t>
      </w:r>
      <w:r w:rsidR="00050820" w:rsidRPr="00050820">
        <w:rPr>
          <w:rFonts w:ascii="Times New Roman" w:hAnsi="Times New Roman" w:cs="Times New Roman"/>
          <w:bCs/>
          <w:sz w:val="24"/>
          <w:szCs w:val="24"/>
        </w:rPr>
        <w:t xml:space="preserve">slow kinetics of interaction </w:t>
      </w:r>
      <w:r w:rsidR="00050820">
        <w:rPr>
          <w:rFonts w:ascii="Times New Roman" w:hAnsi="Times New Roman" w:cs="Times New Roman"/>
          <w:bCs/>
          <w:sz w:val="24"/>
          <w:szCs w:val="24"/>
        </w:rPr>
        <w:t xml:space="preserve">of </w:t>
      </w:r>
      <w:proofErr w:type="spellStart"/>
      <w:r w:rsidR="00050820">
        <w:rPr>
          <w:rFonts w:ascii="Times New Roman" w:hAnsi="Times New Roman" w:cs="Times New Roman"/>
          <w:bCs/>
          <w:sz w:val="24"/>
          <w:szCs w:val="24"/>
        </w:rPr>
        <w:t>actinomycin</w:t>
      </w:r>
      <w:proofErr w:type="spellEnd"/>
      <w:r w:rsidR="00050820">
        <w:rPr>
          <w:rFonts w:ascii="Times New Roman" w:hAnsi="Times New Roman" w:cs="Times New Roman"/>
          <w:bCs/>
          <w:sz w:val="24"/>
          <w:szCs w:val="24"/>
        </w:rPr>
        <w:t xml:space="preserve"> D with DNA </w:t>
      </w:r>
      <w:r w:rsidR="00050820" w:rsidRPr="00050820">
        <w:rPr>
          <w:rFonts w:ascii="Times New Roman" w:hAnsi="Times New Roman" w:cs="Times New Roman"/>
          <w:bCs/>
          <w:sz w:val="24"/>
          <w:szCs w:val="24"/>
        </w:rPr>
        <w:t>was explained</w:t>
      </w:r>
      <w:r w:rsidR="00050820">
        <w:rPr>
          <w:rFonts w:ascii="Times New Roman" w:hAnsi="Times New Roman" w:cs="Times New Roman"/>
          <w:bCs/>
          <w:sz w:val="24"/>
          <w:szCs w:val="24"/>
        </w:rPr>
        <w:t xml:space="preserve"> by </w:t>
      </w:r>
      <w:r w:rsidR="00050820" w:rsidRPr="00050820">
        <w:rPr>
          <w:rFonts w:ascii="Times New Roman" w:hAnsi="Times New Roman" w:cs="Times New Roman"/>
          <w:bCs/>
          <w:sz w:val="24"/>
          <w:szCs w:val="24"/>
        </w:rPr>
        <w:t xml:space="preserve">conformational changes in the peptide chains of </w:t>
      </w:r>
      <w:proofErr w:type="spellStart"/>
      <w:r w:rsidR="00050820" w:rsidRPr="00050820">
        <w:rPr>
          <w:rFonts w:ascii="Times New Roman" w:hAnsi="Times New Roman" w:cs="Times New Roman"/>
          <w:bCs/>
          <w:sz w:val="24"/>
          <w:szCs w:val="24"/>
        </w:rPr>
        <w:t>actinomycin</w:t>
      </w:r>
      <w:proofErr w:type="spellEnd"/>
      <w:r w:rsidR="00050820" w:rsidRPr="00050820">
        <w:rPr>
          <w:rFonts w:ascii="Times New Roman" w:hAnsi="Times New Roman" w:cs="Times New Roman"/>
          <w:bCs/>
          <w:sz w:val="24"/>
          <w:szCs w:val="24"/>
        </w:rPr>
        <w:t xml:space="preserve"> D during the accommodation of molecules into double helix of DNA.</w:t>
      </w:r>
      <w:r w:rsidR="00050820">
        <w:rPr>
          <w:rFonts w:ascii="Times New Roman" w:hAnsi="Times New Roman" w:cs="Times New Roman"/>
          <w:bCs/>
          <w:sz w:val="24"/>
          <w:szCs w:val="24"/>
          <w:vertAlign w:val="superscript"/>
        </w:rPr>
        <w:t>14</w:t>
      </w:r>
      <w:r w:rsidR="00050820" w:rsidRPr="00050820">
        <w:rPr>
          <w:rFonts w:ascii="Times New Roman" w:hAnsi="Times New Roman" w:cs="Times New Roman"/>
          <w:b/>
          <w:bCs/>
          <w:sz w:val="24"/>
          <w:szCs w:val="24"/>
        </w:rPr>
        <w:t xml:space="preserve"> </w:t>
      </w:r>
      <w:r w:rsidR="005F44F4">
        <w:rPr>
          <w:rFonts w:ascii="Times New Roman" w:hAnsi="Times New Roman" w:cs="Times New Roman"/>
          <w:bCs/>
          <w:sz w:val="24"/>
          <w:szCs w:val="24"/>
        </w:rPr>
        <w:t xml:space="preserve">Also, SDS induced </w:t>
      </w:r>
      <w:proofErr w:type="spellStart"/>
      <w:r w:rsidR="005F44F4">
        <w:rPr>
          <w:rFonts w:ascii="Times New Roman" w:hAnsi="Times New Roman" w:cs="Times New Roman"/>
          <w:bCs/>
          <w:sz w:val="24"/>
          <w:szCs w:val="24"/>
        </w:rPr>
        <w:t>actinomycin</w:t>
      </w:r>
      <w:proofErr w:type="spellEnd"/>
      <w:r w:rsidR="005F44F4">
        <w:rPr>
          <w:rFonts w:ascii="Times New Roman" w:hAnsi="Times New Roman" w:cs="Times New Roman"/>
          <w:bCs/>
          <w:sz w:val="24"/>
          <w:szCs w:val="24"/>
        </w:rPr>
        <w:t xml:space="preserve"> D dissociation from DNA presents </w:t>
      </w:r>
      <w:proofErr w:type="spellStart"/>
      <w:r w:rsidR="005F44F4">
        <w:rPr>
          <w:rFonts w:ascii="Times New Roman" w:hAnsi="Times New Roman" w:cs="Times New Roman"/>
          <w:bCs/>
          <w:sz w:val="24"/>
          <w:szCs w:val="24"/>
        </w:rPr>
        <w:t>multiexponential</w:t>
      </w:r>
      <w:proofErr w:type="spellEnd"/>
      <w:r w:rsidR="005F44F4">
        <w:rPr>
          <w:rFonts w:ascii="Times New Roman" w:hAnsi="Times New Roman" w:cs="Times New Roman"/>
          <w:bCs/>
          <w:sz w:val="24"/>
          <w:szCs w:val="24"/>
        </w:rPr>
        <w:t xml:space="preserve"> decay, with the slowest rate of 1500 seconds</w:t>
      </w:r>
      <w:r w:rsidR="00F42335">
        <w:rPr>
          <w:rFonts w:ascii="Times New Roman" w:hAnsi="Times New Roman" w:cs="Times New Roman"/>
          <w:bCs/>
          <w:sz w:val="24"/>
          <w:szCs w:val="24"/>
        </w:rPr>
        <w:t>.</w:t>
      </w:r>
      <w:r w:rsidR="00A91863">
        <w:rPr>
          <w:rFonts w:ascii="Times New Roman" w:hAnsi="Times New Roman" w:cs="Times New Roman"/>
          <w:bCs/>
          <w:sz w:val="24"/>
          <w:szCs w:val="24"/>
          <w:vertAlign w:val="superscript"/>
        </w:rPr>
        <w:t>1</w:t>
      </w:r>
      <w:r w:rsidR="00053CE8">
        <w:rPr>
          <w:rFonts w:ascii="Times New Roman" w:hAnsi="Times New Roman" w:cs="Times New Roman"/>
          <w:bCs/>
          <w:sz w:val="24"/>
          <w:szCs w:val="24"/>
          <w:vertAlign w:val="superscript"/>
        </w:rPr>
        <w:t>6</w:t>
      </w:r>
    </w:p>
    <w:p w:rsidR="00022C13" w:rsidRPr="00CB05E9" w:rsidRDefault="00543CDC" w:rsidP="004B4BBB">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In the present work, the t</w:t>
      </w:r>
      <w:r w:rsidR="00022C13" w:rsidRPr="00CB05E9">
        <w:rPr>
          <w:rFonts w:ascii="Times New Roman" w:hAnsi="Times New Roman" w:cs="Times New Roman"/>
          <w:color w:val="000000" w:themeColor="text1"/>
          <w:sz w:val="24"/>
          <w:szCs w:val="24"/>
        </w:rPr>
        <w:t>hermal denaturation</w:t>
      </w:r>
      <w:r w:rsidR="005D6286" w:rsidRPr="00CB05E9">
        <w:rPr>
          <w:rFonts w:ascii="Times New Roman" w:hAnsi="Times New Roman" w:cs="Times New Roman"/>
          <w:color w:val="000000" w:themeColor="text1"/>
          <w:sz w:val="24"/>
          <w:szCs w:val="24"/>
        </w:rPr>
        <w:t xml:space="preserve"> profile of DNA </w:t>
      </w:r>
      <w:r>
        <w:rPr>
          <w:rFonts w:ascii="Times New Roman" w:hAnsi="Times New Roman" w:cs="Times New Roman"/>
          <w:color w:val="000000" w:themeColor="text1"/>
          <w:sz w:val="24"/>
          <w:szCs w:val="24"/>
        </w:rPr>
        <w:t>is</w:t>
      </w:r>
      <w:r w:rsidR="005D6286" w:rsidRPr="00CB05E9">
        <w:rPr>
          <w:rFonts w:ascii="Times New Roman" w:hAnsi="Times New Roman" w:cs="Times New Roman"/>
          <w:color w:val="000000" w:themeColor="text1"/>
          <w:sz w:val="24"/>
          <w:szCs w:val="24"/>
        </w:rPr>
        <w:t xml:space="preserve"> used </w:t>
      </w:r>
      <w:r w:rsidR="004B52EC">
        <w:rPr>
          <w:rFonts w:ascii="Times New Roman" w:hAnsi="Times New Roman" w:cs="Times New Roman"/>
          <w:color w:val="000000" w:themeColor="text1"/>
          <w:sz w:val="24"/>
          <w:szCs w:val="24"/>
        </w:rPr>
        <w:t xml:space="preserve">to evaluate </w:t>
      </w:r>
      <w:r w:rsidR="005D6286" w:rsidRPr="00CB05E9">
        <w:rPr>
          <w:rFonts w:ascii="Times New Roman" w:hAnsi="Times New Roman" w:cs="Times New Roman"/>
          <w:color w:val="000000" w:themeColor="text1"/>
          <w:sz w:val="24"/>
          <w:szCs w:val="24"/>
        </w:rPr>
        <w:t xml:space="preserve">the effect of </w:t>
      </w:r>
      <w:r>
        <w:rPr>
          <w:rFonts w:ascii="Times New Roman" w:hAnsi="Times New Roman" w:cs="Times New Roman"/>
          <w:color w:val="000000" w:themeColor="text1"/>
          <w:sz w:val="24"/>
          <w:szCs w:val="24"/>
        </w:rPr>
        <w:t xml:space="preserve">anticancer drug </w:t>
      </w:r>
      <w:proofErr w:type="spellStart"/>
      <w:r>
        <w:rPr>
          <w:rFonts w:ascii="Times New Roman" w:hAnsi="Times New Roman" w:cs="Times New Roman"/>
          <w:color w:val="000000" w:themeColor="text1"/>
          <w:sz w:val="24"/>
          <w:szCs w:val="24"/>
        </w:rPr>
        <w:t>actinomycin</w:t>
      </w:r>
      <w:proofErr w:type="spellEnd"/>
      <w:r>
        <w:rPr>
          <w:rFonts w:ascii="Times New Roman" w:hAnsi="Times New Roman" w:cs="Times New Roman"/>
          <w:color w:val="000000" w:themeColor="text1"/>
          <w:sz w:val="24"/>
          <w:szCs w:val="24"/>
        </w:rPr>
        <w:t xml:space="preserve"> D</w:t>
      </w:r>
      <w:r w:rsidR="005D6286" w:rsidRPr="00CB05E9">
        <w:rPr>
          <w:rFonts w:ascii="Times New Roman" w:hAnsi="Times New Roman" w:cs="Times New Roman"/>
          <w:color w:val="000000" w:themeColor="text1"/>
          <w:sz w:val="24"/>
          <w:szCs w:val="24"/>
        </w:rPr>
        <w:t xml:space="preserve"> on the stability of the </w:t>
      </w:r>
      <w:r>
        <w:rPr>
          <w:rFonts w:ascii="Times New Roman" w:hAnsi="Times New Roman" w:cs="Times New Roman"/>
          <w:color w:val="000000" w:themeColor="text1"/>
          <w:sz w:val="24"/>
          <w:szCs w:val="24"/>
        </w:rPr>
        <w:t xml:space="preserve">DNA </w:t>
      </w:r>
      <w:r w:rsidR="005D6286" w:rsidRPr="00CB05E9">
        <w:rPr>
          <w:rFonts w:ascii="Times New Roman" w:hAnsi="Times New Roman" w:cs="Times New Roman"/>
          <w:color w:val="000000" w:themeColor="text1"/>
          <w:sz w:val="24"/>
          <w:szCs w:val="24"/>
        </w:rPr>
        <w:t>double helix</w:t>
      </w:r>
      <w:r w:rsidR="001768A9">
        <w:rPr>
          <w:rFonts w:ascii="Times New Roman" w:hAnsi="Times New Roman" w:cs="Times New Roman"/>
          <w:color w:val="000000" w:themeColor="text1"/>
          <w:sz w:val="24"/>
          <w:szCs w:val="24"/>
        </w:rPr>
        <w:t>.</w:t>
      </w:r>
      <w:r w:rsidR="005D6286" w:rsidRPr="00CB05E9">
        <w:rPr>
          <w:rFonts w:ascii="Times New Roman" w:hAnsi="Times New Roman" w:cs="Times New Roman"/>
          <w:color w:val="000000" w:themeColor="text1"/>
          <w:sz w:val="24"/>
          <w:szCs w:val="24"/>
        </w:rPr>
        <w:t xml:space="preserve"> </w:t>
      </w:r>
      <w:r w:rsidR="001768A9">
        <w:rPr>
          <w:rFonts w:ascii="Times New Roman" w:hAnsi="Times New Roman" w:cs="Times New Roman"/>
          <w:color w:val="000000" w:themeColor="text1"/>
          <w:sz w:val="24"/>
          <w:szCs w:val="24"/>
        </w:rPr>
        <w:t xml:space="preserve">These results together with our previous research </w:t>
      </w:r>
      <w:r w:rsidR="001768A9" w:rsidRPr="00CB05E9">
        <w:rPr>
          <w:rFonts w:ascii="Times New Roman" w:hAnsi="Times New Roman" w:cs="Times New Roman"/>
          <w:color w:val="000000" w:themeColor="text1"/>
          <w:sz w:val="24"/>
          <w:szCs w:val="24"/>
        </w:rPr>
        <w:t>can provide information about the nature and the strength of interaction</w:t>
      </w:r>
      <w:r w:rsidR="001768A9">
        <w:rPr>
          <w:rFonts w:ascii="Times New Roman" w:hAnsi="Times New Roman" w:cs="Times New Roman"/>
          <w:color w:val="000000" w:themeColor="text1"/>
          <w:sz w:val="24"/>
          <w:szCs w:val="24"/>
        </w:rPr>
        <w:t xml:space="preserve"> between </w:t>
      </w:r>
      <w:proofErr w:type="spellStart"/>
      <w:r w:rsidR="001768A9">
        <w:rPr>
          <w:rFonts w:ascii="Times New Roman" w:hAnsi="Times New Roman" w:cs="Times New Roman"/>
          <w:color w:val="000000" w:themeColor="text1"/>
          <w:sz w:val="24"/>
          <w:szCs w:val="24"/>
        </w:rPr>
        <w:t>actinomycin</w:t>
      </w:r>
      <w:proofErr w:type="spellEnd"/>
      <w:r w:rsidR="001768A9">
        <w:rPr>
          <w:rFonts w:ascii="Times New Roman" w:hAnsi="Times New Roman" w:cs="Times New Roman"/>
          <w:color w:val="000000" w:themeColor="text1"/>
          <w:sz w:val="24"/>
          <w:szCs w:val="24"/>
        </w:rPr>
        <w:t xml:space="preserve"> D and DNA. Moreover, </w:t>
      </w:r>
      <w:r w:rsidR="0039423B">
        <w:rPr>
          <w:rFonts w:ascii="Times New Roman" w:hAnsi="Times New Roman" w:cs="Times New Roman"/>
          <w:color w:val="000000" w:themeColor="text1"/>
          <w:sz w:val="24"/>
          <w:szCs w:val="24"/>
        </w:rPr>
        <w:t xml:space="preserve">the effect of SDS micelles on </w:t>
      </w:r>
      <w:proofErr w:type="spellStart"/>
      <w:r w:rsidR="0039423B">
        <w:rPr>
          <w:rFonts w:ascii="Times New Roman" w:hAnsi="Times New Roman" w:cs="Times New Roman"/>
          <w:color w:val="000000" w:themeColor="text1"/>
          <w:sz w:val="24"/>
          <w:szCs w:val="24"/>
        </w:rPr>
        <w:t>actinomycin</w:t>
      </w:r>
      <w:proofErr w:type="spellEnd"/>
      <w:r w:rsidR="0039423B">
        <w:rPr>
          <w:rFonts w:ascii="Times New Roman" w:hAnsi="Times New Roman" w:cs="Times New Roman"/>
          <w:color w:val="000000" w:themeColor="text1"/>
          <w:sz w:val="24"/>
          <w:szCs w:val="24"/>
        </w:rPr>
        <w:t xml:space="preserve"> D – DNA complexes</w:t>
      </w:r>
      <w:r w:rsidR="004B4BBB">
        <w:rPr>
          <w:rFonts w:ascii="Times New Roman" w:hAnsi="Times New Roman" w:cs="Times New Roman"/>
          <w:color w:val="000000" w:themeColor="text1"/>
          <w:sz w:val="24"/>
          <w:szCs w:val="24"/>
        </w:rPr>
        <w:t xml:space="preserve"> is investigated taking into account that micelle induced sequestration can be implemented as a simple and proficient strategy for the elimination of excess drugs from human body and significant reduction in toxic side effects of drugs</w:t>
      </w:r>
      <w:r w:rsidR="00F42335">
        <w:rPr>
          <w:rFonts w:ascii="Times New Roman" w:hAnsi="Times New Roman" w:cs="Times New Roman"/>
          <w:color w:val="000000" w:themeColor="text1"/>
          <w:sz w:val="24"/>
          <w:szCs w:val="24"/>
        </w:rPr>
        <w:t>.</w:t>
      </w:r>
      <w:r w:rsidR="006571B8" w:rsidRPr="00F42335">
        <w:rPr>
          <w:rFonts w:ascii="Times New Roman" w:hAnsi="Times New Roman" w:cs="Times New Roman"/>
          <w:color w:val="000000" w:themeColor="text1"/>
          <w:sz w:val="24"/>
          <w:szCs w:val="24"/>
          <w:vertAlign w:val="superscript"/>
        </w:rPr>
        <w:t>17</w:t>
      </w:r>
      <w:r w:rsidR="004B4BBB" w:rsidRPr="00F42335">
        <w:rPr>
          <w:rFonts w:ascii="Times New Roman" w:hAnsi="Times New Roman" w:cs="Times New Roman"/>
          <w:color w:val="000000" w:themeColor="text1"/>
          <w:sz w:val="24"/>
          <w:szCs w:val="24"/>
          <w:vertAlign w:val="superscript"/>
        </w:rPr>
        <w:t xml:space="preserve"> </w:t>
      </w:r>
      <w:r w:rsidR="00CB05E9" w:rsidRPr="00CB05E9">
        <w:rPr>
          <w:rFonts w:ascii="Times New Roman" w:hAnsi="Times New Roman" w:cs="Times New Roman"/>
          <w:color w:val="000000" w:themeColor="text1"/>
          <w:sz w:val="24"/>
          <w:szCs w:val="24"/>
        </w:rPr>
        <w:t xml:space="preserve"> </w:t>
      </w:r>
    </w:p>
    <w:p w:rsidR="005F44F4" w:rsidRPr="00022C13" w:rsidRDefault="005F44F4" w:rsidP="005F44F4">
      <w:pPr>
        <w:autoSpaceDE w:val="0"/>
        <w:autoSpaceDN w:val="0"/>
        <w:adjustRightInd w:val="0"/>
        <w:spacing w:after="0" w:line="360" w:lineRule="auto"/>
        <w:jc w:val="both"/>
        <w:rPr>
          <w:rFonts w:ascii="Times New Roman" w:hAnsi="Times New Roman" w:cs="Times New Roman"/>
          <w:bCs/>
          <w:color w:val="000000" w:themeColor="text1"/>
          <w:sz w:val="24"/>
          <w:szCs w:val="24"/>
        </w:rPr>
      </w:pPr>
    </w:p>
    <w:p w:rsidR="00D4261F" w:rsidRPr="00FF77CF" w:rsidRDefault="00D4261F" w:rsidP="00FF77CF">
      <w:pPr>
        <w:pStyle w:val="ListParagraph"/>
        <w:numPr>
          <w:ilvl w:val="0"/>
          <w:numId w:val="8"/>
        </w:numPr>
        <w:autoSpaceDE w:val="0"/>
        <w:autoSpaceDN w:val="0"/>
        <w:adjustRightInd w:val="0"/>
        <w:spacing w:after="0" w:line="360" w:lineRule="auto"/>
        <w:jc w:val="both"/>
        <w:rPr>
          <w:rFonts w:ascii="Times New Roman" w:hAnsi="Times New Roman" w:cs="Times New Roman"/>
          <w:b/>
          <w:bCs/>
          <w:sz w:val="24"/>
          <w:szCs w:val="24"/>
        </w:rPr>
      </w:pPr>
      <w:r w:rsidRPr="00FF77CF">
        <w:rPr>
          <w:rFonts w:ascii="Times New Roman" w:hAnsi="Times New Roman" w:cs="Times New Roman"/>
          <w:b/>
          <w:bCs/>
          <w:sz w:val="24"/>
          <w:szCs w:val="24"/>
        </w:rPr>
        <w:t>Materials and methods</w:t>
      </w:r>
    </w:p>
    <w:p w:rsidR="00D4261F" w:rsidRPr="00FF77CF" w:rsidRDefault="00AF3010" w:rsidP="00FF77CF">
      <w:pPr>
        <w:pStyle w:val="ListParagraph"/>
        <w:numPr>
          <w:ilvl w:val="1"/>
          <w:numId w:val="8"/>
        </w:num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24D05" w:rsidRPr="00FF77CF">
        <w:rPr>
          <w:rFonts w:ascii="Times New Roman" w:hAnsi="Times New Roman" w:cs="Times New Roman"/>
          <w:b/>
          <w:bCs/>
          <w:sz w:val="24"/>
          <w:szCs w:val="24"/>
        </w:rPr>
        <w:t>Materi</w:t>
      </w:r>
      <w:r w:rsidR="00C37F8D" w:rsidRPr="00FF77CF">
        <w:rPr>
          <w:rFonts w:ascii="Times New Roman" w:hAnsi="Times New Roman" w:cs="Times New Roman"/>
          <w:b/>
          <w:bCs/>
          <w:sz w:val="24"/>
          <w:szCs w:val="24"/>
        </w:rPr>
        <w:t>als</w:t>
      </w:r>
    </w:p>
    <w:p w:rsidR="00304162" w:rsidRDefault="00B86F9B" w:rsidP="00AF3010">
      <w:pPr>
        <w:autoSpaceDE w:val="0"/>
        <w:autoSpaceDN w:val="0"/>
        <w:adjustRightInd w:val="0"/>
        <w:spacing w:after="0" w:line="360" w:lineRule="auto"/>
        <w:ind w:firstLine="360"/>
        <w:jc w:val="both"/>
        <w:rPr>
          <w:rFonts w:ascii="Times New Roman" w:hAnsi="Times New Roman" w:cs="Times New Roman"/>
          <w:sz w:val="24"/>
          <w:szCs w:val="24"/>
        </w:rPr>
      </w:pPr>
      <w:proofErr w:type="spellStart"/>
      <w:r>
        <w:rPr>
          <w:rFonts w:ascii="Times New Roman" w:hAnsi="Times New Roman" w:cs="Times New Roman"/>
          <w:sz w:val="24"/>
          <w:szCs w:val="24"/>
        </w:rPr>
        <w:t>Actinomycin</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ActD</w:t>
      </w:r>
      <w:proofErr w:type="spellEnd"/>
      <w:r>
        <w:rPr>
          <w:rFonts w:ascii="Times New Roman" w:hAnsi="Times New Roman" w:cs="Times New Roman"/>
          <w:sz w:val="24"/>
          <w:szCs w:val="24"/>
        </w:rPr>
        <w:t>)</w:t>
      </w:r>
      <w:r w:rsidR="00D4261F" w:rsidRPr="00170E92">
        <w:rPr>
          <w:rFonts w:ascii="Times New Roman" w:hAnsi="Times New Roman" w:cs="Times New Roman"/>
          <w:sz w:val="24"/>
          <w:szCs w:val="24"/>
        </w:rPr>
        <w:t>, deoxyribonucleic acid (DNA) sodium salt from calf thymus and s</w:t>
      </w:r>
      <w:r w:rsidR="0053066C" w:rsidRPr="00170E92">
        <w:rPr>
          <w:rFonts w:ascii="Times New Roman" w:hAnsi="Times New Roman" w:cs="Times New Roman"/>
          <w:sz w:val="24"/>
          <w:szCs w:val="24"/>
        </w:rPr>
        <w:t xml:space="preserve">odium dodecyl </w:t>
      </w:r>
      <w:proofErr w:type="spellStart"/>
      <w:r w:rsidR="0053066C" w:rsidRPr="00170E92">
        <w:rPr>
          <w:rFonts w:ascii="Times New Roman" w:hAnsi="Times New Roman" w:cs="Times New Roman"/>
          <w:sz w:val="24"/>
          <w:szCs w:val="24"/>
        </w:rPr>
        <w:t>sulphate</w:t>
      </w:r>
      <w:proofErr w:type="spellEnd"/>
      <w:r w:rsidR="0053066C" w:rsidRPr="00170E92">
        <w:rPr>
          <w:rFonts w:ascii="Times New Roman" w:hAnsi="Times New Roman" w:cs="Times New Roman"/>
          <w:sz w:val="24"/>
          <w:szCs w:val="24"/>
        </w:rPr>
        <w:t xml:space="preserve"> (SDS) </w:t>
      </w:r>
      <w:proofErr w:type="gramStart"/>
      <w:r w:rsidR="00D4261F" w:rsidRPr="00170E92">
        <w:rPr>
          <w:rFonts w:ascii="Times New Roman" w:hAnsi="Times New Roman" w:cs="Times New Roman"/>
          <w:sz w:val="24"/>
          <w:szCs w:val="24"/>
        </w:rPr>
        <w:t>were</w:t>
      </w:r>
      <w:proofErr w:type="gramEnd"/>
      <w:r w:rsidR="00D4261F" w:rsidRPr="00170E92">
        <w:rPr>
          <w:rFonts w:ascii="Times New Roman" w:hAnsi="Times New Roman" w:cs="Times New Roman"/>
          <w:sz w:val="24"/>
          <w:szCs w:val="24"/>
        </w:rPr>
        <w:t xml:space="preserve"> purchased from Sigma-Aldrich. </w:t>
      </w:r>
      <w:r w:rsidR="00304162">
        <w:rPr>
          <w:rFonts w:ascii="Times New Roman" w:hAnsi="Times New Roman" w:cs="Times New Roman"/>
          <w:sz w:val="24"/>
          <w:szCs w:val="24"/>
        </w:rPr>
        <w:t>The c</w:t>
      </w:r>
      <w:r w:rsidR="00D4261F" w:rsidRPr="00170E92">
        <w:rPr>
          <w:rFonts w:ascii="Times New Roman" w:hAnsi="Times New Roman" w:cs="Times New Roman"/>
          <w:sz w:val="24"/>
          <w:szCs w:val="24"/>
        </w:rPr>
        <w:t xml:space="preserve">oncentration of the prepared DNA stock solutions was determined by measuring the absorbance at 260 nm using the molar absorbance coefficient, </w:t>
      </w:r>
      <w:r w:rsidR="00D4261F" w:rsidRPr="00170E92">
        <w:rPr>
          <w:rFonts w:ascii="Times New Roman" w:hAnsi="Times New Roman" w:cs="Times New Roman"/>
          <w:i/>
          <w:iCs/>
          <w:sz w:val="24"/>
          <w:szCs w:val="24"/>
        </w:rPr>
        <w:t>ε</w:t>
      </w:r>
      <w:r w:rsidR="00D4261F" w:rsidRPr="00170E92">
        <w:rPr>
          <w:rFonts w:ascii="Times New Roman" w:hAnsi="Times New Roman" w:cs="Times New Roman"/>
          <w:sz w:val="24"/>
          <w:szCs w:val="24"/>
          <w:vertAlign w:val="subscript"/>
        </w:rPr>
        <w:t xml:space="preserve"> </w:t>
      </w:r>
      <w:r w:rsidR="00D4261F" w:rsidRPr="00170E92">
        <w:rPr>
          <w:rFonts w:ascii="Times New Roman" w:hAnsi="Times New Roman" w:cs="Times New Roman"/>
          <w:sz w:val="24"/>
          <w:szCs w:val="24"/>
        </w:rPr>
        <w:t xml:space="preserve">= 6600 </w:t>
      </w:r>
      <w:r w:rsidR="004B4D5E">
        <w:rPr>
          <w:rFonts w:ascii="Times New Roman" w:hAnsi="Times New Roman" w:cs="Times New Roman"/>
          <w:sz w:val="24"/>
          <w:szCs w:val="24"/>
        </w:rPr>
        <w:t>M</w:t>
      </w:r>
      <w:r w:rsidR="00D4261F" w:rsidRPr="00170E92">
        <w:rPr>
          <w:rFonts w:ascii="Times New Roman" w:hAnsi="Times New Roman" w:cs="Times New Roman"/>
          <w:sz w:val="24"/>
          <w:szCs w:val="24"/>
          <w:vertAlign w:val="superscript"/>
        </w:rPr>
        <w:t>-1</w:t>
      </w:r>
      <w:r w:rsidR="00D4261F" w:rsidRPr="00170E92">
        <w:rPr>
          <w:rFonts w:ascii="Times New Roman" w:hAnsi="Times New Roman" w:cs="Times New Roman"/>
          <w:sz w:val="24"/>
          <w:szCs w:val="24"/>
        </w:rPr>
        <w:t>cm</w:t>
      </w:r>
      <w:r w:rsidR="00D4261F" w:rsidRPr="00170E92">
        <w:rPr>
          <w:rFonts w:ascii="Times New Roman" w:hAnsi="Times New Roman" w:cs="Times New Roman"/>
          <w:sz w:val="24"/>
          <w:szCs w:val="24"/>
          <w:vertAlign w:val="superscript"/>
        </w:rPr>
        <w:t xml:space="preserve">-1 </w:t>
      </w:r>
      <w:r w:rsidR="00D4261F" w:rsidRPr="00170E92">
        <w:rPr>
          <w:rFonts w:ascii="Times New Roman" w:hAnsi="Times New Roman" w:cs="Times New Roman"/>
          <w:sz w:val="24"/>
          <w:szCs w:val="24"/>
        </w:rPr>
        <w:t>(in nucleotide concentration). All the sample solutions were prepared in 0.15 M phosphate buffer, pH 7.4.</w:t>
      </w:r>
      <w:r w:rsidR="00170E92" w:rsidRPr="00170E92">
        <w:rPr>
          <w:rFonts w:ascii="Times New Roman" w:hAnsi="Times New Roman" w:cs="Times New Roman"/>
          <w:sz w:val="24"/>
          <w:szCs w:val="24"/>
        </w:rPr>
        <w:t xml:space="preserve"> All chemicals </w:t>
      </w:r>
      <w:r w:rsidR="00170E92">
        <w:rPr>
          <w:rFonts w:ascii="Times New Roman" w:hAnsi="Times New Roman" w:cs="Times New Roman"/>
          <w:sz w:val="24"/>
          <w:szCs w:val="24"/>
        </w:rPr>
        <w:t xml:space="preserve">used </w:t>
      </w:r>
      <w:r w:rsidR="00170E92" w:rsidRPr="00170E92">
        <w:rPr>
          <w:rFonts w:ascii="Times New Roman" w:hAnsi="Times New Roman" w:cs="Times New Roman"/>
          <w:sz w:val="24"/>
          <w:szCs w:val="24"/>
        </w:rPr>
        <w:t xml:space="preserve">were of </w:t>
      </w:r>
      <w:r w:rsidR="00170E92" w:rsidRPr="00490975">
        <w:rPr>
          <w:rFonts w:ascii="Times New Roman" w:hAnsi="Times New Roman" w:cs="Times New Roman"/>
          <w:sz w:val="24"/>
          <w:szCs w:val="24"/>
        </w:rPr>
        <w:t>analytical grade or higher and were used without further purification.</w:t>
      </w:r>
      <w:r w:rsidR="00053778">
        <w:rPr>
          <w:rFonts w:ascii="Times New Roman" w:hAnsi="Times New Roman" w:cs="Times New Roman"/>
          <w:sz w:val="24"/>
          <w:szCs w:val="24"/>
        </w:rPr>
        <w:t xml:space="preserve"> </w:t>
      </w:r>
      <w:r w:rsidR="00304162" w:rsidRPr="00490975">
        <w:rPr>
          <w:rFonts w:ascii="Times New Roman" w:hAnsi="Times New Roman" w:cs="Times New Roman"/>
          <w:sz w:val="24"/>
          <w:szCs w:val="24"/>
        </w:rPr>
        <w:t xml:space="preserve">The concentration of </w:t>
      </w:r>
      <w:proofErr w:type="spellStart"/>
      <w:r w:rsidR="00A543C7">
        <w:rPr>
          <w:rFonts w:ascii="Times New Roman" w:hAnsi="Times New Roman" w:cs="Times New Roman"/>
          <w:sz w:val="24"/>
          <w:szCs w:val="24"/>
        </w:rPr>
        <w:t>actinomycin</w:t>
      </w:r>
      <w:proofErr w:type="spellEnd"/>
      <w:r w:rsidR="00A543C7">
        <w:rPr>
          <w:rFonts w:ascii="Times New Roman" w:hAnsi="Times New Roman" w:cs="Times New Roman"/>
          <w:sz w:val="24"/>
          <w:szCs w:val="24"/>
        </w:rPr>
        <w:t xml:space="preserve"> D </w:t>
      </w:r>
      <w:r w:rsidR="00304162" w:rsidRPr="00490975">
        <w:rPr>
          <w:rFonts w:ascii="Times New Roman" w:hAnsi="Times New Roman" w:cs="Times New Roman"/>
          <w:sz w:val="24"/>
          <w:szCs w:val="24"/>
        </w:rPr>
        <w:t xml:space="preserve">was determined </w:t>
      </w:r>
      <w:proofErr w:type="spellStart"/>
      <w:r w:rsidR="00304162" w:rsidRPr="00490975">
        <w:rPr>
          <w:rFonts w:ascii="Times New Roman" w:hAnsi="Times New Roman" w:cs="Times New Roman"/>
          <w:sz w:val="24"/>
          <w:szCs w:val="24"/>
        </w:rPr>
        <w:t>spectrophotometrically</w:t>
      </w:r>
      <w:proofErr w:type="spellEnd"/>
      <w:r w:rsidR="00490975">
        <w:rPr>
          <w:rFonts w:ascii="Times New Roman" w:hAnsi="Times New Roman" w:cs="Times New Roman"/>
          <w:sz w:val="24"/>
          <w:szCs w:val="24"/>
        </w:rPr>
        <w:t xml:space="preserve"> </w:t>
      </w:r>
      <w:r w:rsidR="00304162" w:rsidRPr="00490975">
        <w:rPr>
          <w:rFonts w:ascii="Times New Roman" w:hAnsi="Times New Roman" w:cs="Times New Roman"/>
          <w:sz w:val="24"/>
          <w:szCs w:val="24"/>
        </w:rPr>
        <w:t>using the molar absorpti</w:t>
      </w:r>
      <w:r w:rsidR="00490975">
        <w:rPr>
          <w:rFonts w:ascii="Times New Roman" w:hAnsi="Times New Roman" w:cs="Times New Roman"/>
          <w:sz w:val="24"/>
          <w:szCs w:val="24"/>
        </w:rPr>
        <w:t xml:space="preserve">on coefficient at </w:t>
      </w:r>
      <w:r w:rsidR="00FC311D">
        <w:rPr>
          <w:rFonts w:ascii="Times New Roman" w:hAnsi="Times New Roman" w:cs="Times New Roman"/>
          <w:sz w:val="24"/>
          <w:szCs w:val="24"/>
        </w:rPr>
        <w:t xml:space="preserve">440 nm, </w:t>
      </w:r>
      <w:r w:rsidR="00490975">
        <w:rPr>
          <w:rFonts w:ascii="Times New Roman" w:hAnsi="Times New Roman" w:cs="Times New Roman"/>
          <w:sz w:val="24"/>
          <w:szCs w:val="24"/>
        </w:rPr>
        <w:t xml:space="preserve">ε = </w:t>
      </w:r>
      <w:r w:rsidR="00FC311D">
        <w:rPr>
          <w:rFonts w:ascii="Times New Roman" w:hAnsi="Times New Roman" w:cs="Times New Roman"/>
          <w:sz w:val="24"/>
          <w:szCs w:val="24"/>
        </w:rPr>
        <w:t>24400</w:t>
      </w:r>
      <w:r w:rsidR="00490975">
        <w:rPr>
          <w:rFonts w:ascii="Times New Roman" w:hAnsi="Times New Roman" w:cs="Times New Roman"/>
          <w:sz w:val="24"/>
          <w:szCs w:val="24"/>
        </w:rPr>
        <w:t xml:space="preserve"> </w:t>
      </w:r>
      <w:r w:rsidR="00304162" w:rsidRPr="00490975">
        <w:rPr>
          <w:rFonts w:ascii="Times New Roman" w:hAnsi="Times New Roman" w:cs="Times New Roman"/>
          <w:sz w:val="24"/>
          <w:szCs w:val="24"/>
        </w:rPr>
        <w:t>M</w:t>
      </w:r>
      <w:r w:rsidR="00490975">
        <w:rPr>
          <w:rFonts w:ascii="Times New Roman" w:eastAsia="MTSY" w:hAnsi="Times New Roman" w:cs="Times New Roman"/>
          <w:sz w:val="24"/>
          <w:szCs w:val="24"/>
          <w:vertAlign w:val="superscript"/>
        </w:rPr>
        <w:t>-</w:t>
      </w:r>
      <w:r w:rsidR="00304162" w:rsidRPr="00490975">
        <w:rPr>
          <w:rFonts w:ascii="Times New Roman" w:hAnsi="Times New Roman" w:cs="Times New Roman"/>
          <w:sz w:val="24"/>
          <w:szCs w:val="24"/>
          <w:vertAlign w:val="superscript"/>
        </w:rPr>
        <w:t>1</w:t>
      </w:r>
      <w:r w:rsidR="00304162" w:rsidRPr="00490975">
        <w:rPr>
          <w:rFonts w:ascii="Times New Roman" w:hAnsi="Times New Roman" w:cs="Times New Roman"/>
          <w:sz w:val="24"/>
          <w:szCs w:val="24"/>
        </w:rPr>
        <w:t>cm</w:t>
      </w:r>
      <w:r w:rsidR="00490975">
        <w:rPr>
          <w:rFonts w:ascii="Times New Roman" w:eastAsia="MTSY" w:hAnsi="Times New Roman" w:cs="Times New Roman"/>
          <w:sz w:val="24"/>
          <w:szCs w:val="24"/>
          <w:vertAlign w:val="superscript"/>
        </w:rPr>
        <w:t>-</w:t>
      </w:r>
      <w:r w:rsidR="00304162" w:rsidRPr="00490975">
        <w:rPr>
          <w:rFonts w:ascii="Times New Roman" w:hAnsi="Times New Roman" w:cs="Times New Roman"/>
          <w:sz w:val="24"/>
          <w:szCs w:val="24"/>
          <w:vertAlign w:val="superscript"/>
        </w:rPr>
        <w:t>1</w:t>
      </w:r>
      <w:r w:rsidR="00490975">
        <w:rPr>
          <w:rFonts w:ascii="Times New Roman" w:hAnsi="Times New Roman" w:cs="Times New Roman"/>
          <w:sz w:val="24"/>
          <w:szCs w:val="24"/>
        </w:rPr>
        <w:t>.</w:t>
      </w:r>
    </w:p>
    <w:p w:rsidR="008B3234" w:rsidRPr="00490975" w:rsidRDefault="008B3234" w:rsidP="00AF3010">
      <w:pPr>
        <w:autoSpaceDE w:val="0"/>
        <w:autoSpaceDN w:val="0"/>
        <w:adjustRightInd w:val="0"/>
        <w:spacing w:after="0" w:line="360" w:lineRule="auto"/>
        <w:ind w:firstLine="360"/>
        <w:jc w:val="both"/>
        <w:rPr>
          <w:rFonts w:ascii="Times New Roman" w:hAnsi="Times New Roman" w:cs="Times New Roman"/>
          <w:sz w:val="24"/>
          <w:szCs w:val="24"/>
        </w:rPr>
      </w:pPr>
    </w:p>
    <w:p w:rsidR="00304162" w:rsidRPr="00FF77CF" w:rsidRDefault="00AF3010" w:rsidP="00FF77CF">
      <w:pPr>
        <w:pStyle w:val="ListParagraph"/>
        <w:numPr>
          <w:ilvl w:val="1"/>
          <w:numId w:val="8"/>
        </w:numPr>
        <w:autoSpaceDE w:val="0"/>
        <w:autoSpaceDN w:val="0"/>
        <w:adjustRightInd w:val="0"/>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304162" w:rsidRPr="00FF77CF">
        <w:rPr>
          <w:rFonts w:ascii="Times New Roman" w:hAnsi="Times New Roman" w:cs="Times New Roman"/>
          <w:b/>
          <w:sz w:val="24"/>
          <w:szCs w:val="24"/>
        </w:rPr>
        <w:t>Thermal denaturation experiments</w:t>
      </w:r>
    </w:p>
    <w:p w:rsidR="00015DF8" w:rsidRPr="0036787F" w:rsidRDefault="002F14F1" w:rsidP="00AF3010">
      <w:pPr>
        <w:autoSpaceDE w:val="0"/>
        <w:autoSpaceDN w:val="0"/>
        <w:adjustRightInd w:val="0"/>
        <w:spacing w:after="0" w:line="360" w:lineRule="auto"/>
        <w:ind w:firstLine="360"/>
        <w:jc w:val="both"/>
        <w:rPr>
          <w:rFonts w:ascii="Times New Roman" w:hAnsi="Times New Roman" w:cs="Times New Roman"/>
          <w:sz w:val="24"/>
          <w:szCs w:val="24"/>
        </w:rPr>
      </w:pPr>
      <w:r w:rsidRPr="002F14F1">
        <w:rPr>
          <w:rFonts w:ascii="Times New Roman" w:hAnsi="Times New Roman" w:cs="Times New Roman"/>
          <w:sz w:val="24"/>
          <w:szCs w:val="24"/>
        </w:rPr>
        <w:t>Thermal denaturation experiments were performed</w:t>
      </w:r>
      <w:r>
        <w:rPr>
          <w:rFonts w:ascii="Times New Roman" w:hAnsi="Times New Roman" w:cs="Times New Roman"/>
          <w:sz w:val="24"/>
          <w:szCs w:val="24"/>
        </w:rPr>
        <w:t xml:space="preserve"> </w:t>
      </w:r>
      <w:r w:rsidRPr="002F14F1">
        <w:rPr>
          <w:rFonts w:ascii="Times New Roman" w:hAnsi="Times New Roman" w:cs="Times New Roman"/>
          <w:sz w:val="24"/>
          <w:szCs w:val="24"/>
        </w:rPr>
        <w:t>in stoppered quartz cuvettes on</w:t>
      </w:r>
      <w:r>
        <w:rPr>
          <w:rFonts w:ascii="Times New Roman" w:hAnsi="Times New Roman" w:cs="Times New Roman"/>
          <w:sz w:val="24"/>
          <w:szCs w:val="24"/>
        </w:rPr>
        <w:t xml:space="preserve"> </w:t>
      </w:r>
      <w:r w:rsidRPr="00304162">
        <w:rPr>
          <w:rFonts w:ascii="Times New Roman" w:hAnsi="Times New Roman" w:cs="Times New Roman"/>
          <w:sz w:val="24"/>
          <w:szCs w:val="24"/>
        </w:rPr>
        <w:t xml:space="preserve">a </w:t>
      </w:r>
      <w:proofErr w:type="spellStart"/>
      <w:r w:rsidRPr="00304162">
        <w:rPr>
          <w:rFonts w:ascii="Times New Roman" w:hAnsi="Times New Roman" w:cs="Times New Roman"/>
          <w:sz w:val="24"/>
          <w:szCs w:val="24"/>
        </w:rPr>
        <w:t>Jasco</w:t>
      </w:r>
      <w:proofErr w:type="spellEnd"/>
      <w:r w:rsidRPr="00304162">
        <w:rPr>
          <w:rFonts w:ascii="Times New Roman" w:hAnsi="Times New Roman" w:cs="Times New Roman"/>
          <w:sz w:val="24"/>
          <w:szCs w:val="24"/>
        </w:rPr>
        <w:t xml:space="preserve"> V-550 UV-VIS spectrophotometer</w:t>
      </w:r>
      <w:r>
        <w:rPr>
          <w:rFonts w:ascii="Times New Roman" w:hAnsi="Times New Roman" w:cs="Times New Roman"/>
          <w:sz w:val="24"/>
          <w:szCs w:val="24"/>
        </w:rPr>
        <w:t xml:space="preserve"> </w:t>
      </w:r>
      <w:r w:rsidRPr="00304162">
        <w:rPr>
          <w:rFonts w:ascii="Times New Roman" w:hAnsi="Times New Roman" w:cs="Times New Roman"/>
          <w:sz w:val="24"/>
          <w:szCs w:val="24"/>
        </w:rPr>
        <w:t xml:space="preserve">equipped with a </w:t>
      </w:r>
      <w:proofErr w:type="spellStart"/>
      <w:r w:rsidRPr="00304162">
        <w:rPr>
          <w:rFonts w:ascii="Times New Roman" w:hAnsi="Times New Roman" w:cs="Times New Roman"/>
          <w:sz w:val="24"/>
          <w:szCs w:val="24"/>
        </w:rPr>
        <w:t>Jasco</w:t>
      </w:r>
      <w:proofErr w:type="spellEnd"/>
      <w:r w:rsidRPr="00304162">
        <w:rPr>
          <w:rFonts w:ascii="Times New Roman" w:hAnsi="Times New Roman" w:cs="Times New Roman"/>
          <w:sz w:val="24"/>
          <w:szCs w:val="24"/>
        </w:rPr>
        <w:t xml:space="preserve"> ETC-505T cell-temperature</w:t>
      </w:r>
      <w:r>
        <w:rPr>
          <w:rFonts w:ascii="Times New Roman" w:hAnsi="Times New Roman" w:cs="Times New Roman"/>
          <w:sz w:val="24"/>
          <w:szCs w:val="24"/>
        </w:rPr>
        <w:t xml:space="preserve"> controller</w:t>
      </w:r>
      <w:r w:rsidRPr="00304162">
        <w:rPr>
          <w:rFonts w:ascii="Times New Roman" w:hAnsi="Times New Roman" w:cs="Times New Roman"/>
          <w:sz w:val="24"/>
          <w:szCs w:val="24"/>
        </w:rPr>
        <w:t>.</w:t>
      </w:r>
      <w:r>
        <w:rPr>
          <w:rFonts w:ascii="Times New Roman" w:hAnsi="Times New Roman" w:cs="Times New Roman"/>
          <w:sz w:val="24"/>
          <w:szCs w:val="24"/>
        </w:rPr>
        <w:t xml:space="preserve"> </w:t>
      </w:r>
      <w:r w:rsidRPr="00304162">
        <w:rPr>
          <w:rFonts w:ascii="Times New Roman" w:hAnsi="Times New Roman" w:cs="Times New Roman"/>
          <w:sz w:val="24"/>
          <w:szCs w:val="24"/>
        </w:rPr>
        <w:t xml:space="preserve">The </w:t>
      </w:r>
      <w:r>
        <w:rPr>
          <w:rFonts w:ascii="Times New Roman" w:hAnsi="Times New Roman" w:cs="Times New Roman"/>
          <w:sz w:val="24"/>
          <w:szCs w:val="24"/>
        </w:rPr>
        <w:t xml:space="preserve">temperature of DNA solutions alone and in the </w:t>
      </w:r>
      <w:r w:rsidRPr="00304162">
        <w:rPr>
          <w:rFonts w:ascii="Times New Roman" w:hAnsi="Times New Roman" w:cs="Times New Roman"/>
          <w:sz w:val="24"/>
          <w:szCs w:val="24"/>
        </w:rPr>
        <w:t xml:space="preserve">presence of </w:t>
      </w:r>
      <w:proofErr w:type="spellStart"/>
      <w:r>
        <w:rPr>
          <w:rFonts w:ascii="Times New Roman" w:hAnsi="Times New Roman" w:cs="Times New Roman"/>
          <w:sz w:val="24"/>
          <w:szCs w:val="24"/>
        </w:rPr>
        <w:t>actinomycin</w:t>
      </w:r>
      <w:proofErr w:type="spellEnd"/>
      <w:r>
        <w:rPr>
          <w:rFonts w:ascii="Times New Roman" w:hAnsi="Times New Roman" w:cs="Times New Roman"/>
          <w:sz w:val="24"/>
          <w:szCs w:val="24"/>
        </w:rPr>
        <w:t xml:space="preserve"> D</w:t>
      </w:r>
      <w:r w:rsidRPr="00304162">
        <w:rPr>
          <w:rFonts w:ascii="Times New Roman" w:hAnsi="Times New Roman" w:cs="Times New Roman"/>
          <w:sz w:val="24"/>
          <w:szCs w:val="24"/>
        </w:rPr>
        <w:t xml:space="preserve"> at ratios </w:t>
      </w:r>
      <w:r w:rsidR="005F09EE" w:rsidRPr="00304162">
        <w:rPr>
          <w:rFonts w:ascii="Times New Roman" w:hAnsi="Times New Roman" w:cs="Times New Roman"/>
          <w:sz w:val="24"/>
          <w:szCs w:val="24"/>
        </w:rPr>
        <w:t>(R</w:t>
      </w:r>
      <w:r w:rsidR="005F09EE">
        <w:rPr>
          <w:rFonts w:ascii="Times New Roman" w:hAnsi="Times New Roman" w:cs="Times New Roman"/>
          <w:sz w:val="24"/>
          <w:szCs w:val="24"/>
        </w:rPr>
        <w:t xml:space="preserve">) </w:t>
      </w:r>
      <w:r w:rsidRPr="00304162">
        <w:rPr>
          <w:rFonts w:ascii="Times New Roman" w:hAnsi="Times New Roman" w:cs="Times New Roman"/>
          <w:sz w:val="24"/>
          <w:szCs w:val="24"/>
        </w:rPr>
        <w:t>of [</w:t>
      </w:r>
      <w:proofErr w:type="spellStart"/>
      <w:r>
        <w:rPr>
          <w:rFonts w:ascii="Times New Roman" w:hAnsi="Times New Roman" w:cs="Times New Roman"/>
          <w:sz w:val="24"/>
          <w:szCs w:val="24"/>
        </w:rPr>
        <w:t>ActD</w:t>
      </w:r>
      <w:proofErr w:type="spellEnd"/>
      <w:r w:rsidRPr="00304162">
        <w:rPr>
          <w:rFonts w:ascii="Times New Roman" w:hAnsi="Times New Roman" w:cs="Times New Roman"/>
          <w:sz w:val="24"/>
          <w:szCs w:val="24"/>
        </w:rPr>
        <w:t>]/[DNA]</w:t>
      </w:r>
      <w:r>
        <w:rPr>
          <w:rFonts w:ascii="Times New Roman" w:hAnsi="Times New Roman" w:cs="Times New Roman"/>
          <w:sz w:val="24"/>
          <w:szCs w:val="24"/>
        </w:rPr>
        <w:t>:</w:t>
      </w:r>
      <w:r w:rsidR="00AF3010">
        <w:rPr>
          <w:rFonts w:ascii="Times New Roman" w:hAnsi="Times New Roman" w:cs="Times New Roman"/>
          <w:sz w:val="24"/>
          <w:szCs w:val="24"/>
        </w:rPr>
        <w:t xml:space="preserve"> 0.05, 0.1</w:t>
      </w:r>
      <w:r w:rsidRPr="00304162">
        <w:rPr>
          <w:rFonts w:ascii="Times New Roman" w:hAnsi="Times New Roman" w:cs="Times New Roman"/>
          <w:sz w:val="24"/>
          <w:szCs w:val="24"/>
        </w:rPr>
        <w:t>,</w:t>
      </w:r>
      <w:r>
        <w:rPr>
          <w:rFonts w:ascii="Times New Roman" w:hAnsi="Times New Roman" w:cs="Times New Roman"/>
          <w:sz w:val="24"/>
          <w:szCs w:val="24"/>
        </w:rPr>
        <w:t xml:space="preserve"> </w:t>
      </w:r>
      <w:r w:rsidR="00AF3010">
        <w:rPr>
          <w:rFonts w:ascii="Times New Roman" w:hAnsi="Times New Roman" w:cs="Times New Roman"/>
          <w:sz w:val="24"/>
          <w:szCs w:val="24"/>
        </w:rPr>
        <w:t>0.2</w:t>
      </w:r>
      <w:r w:rsidRPr="00304162">
        <w:rPr>
          <w:rFonts w:ascii="Times New Roman" w:hAnsi="Times New Roman" w:cs="Times New Roman"/>
          <w:sz w:val="24"/>
          <w:szCs w:val="24"/>
        </w:rPr>
        <w:t xml:space="preserve">, 0.500 and 1.00 was </w:t>
      </w:r>
      <w:r>
        <w:rPr>
          <w:rFonts w:ascii="Times New Roman" w:hAnsi="Times New Roman" w:cs="Times New Roman"/>
          <w:sz w:val="24"/>
          <w:szCs w:val="24"/>
        </w:rPr>
        <w:t>increased gradually from 25 to 10</w:t>
      </w:r>
      <w:r w:rsidR="00AA31F5">
        <w:rPr>
          <w:rFonts w:ascii="Times New Roman" w:hAnsi="Times New Roman" w:cs="Times New Roman"/>
          <w:sz w:val="24"/>
          <w:szCs w:val="24"/>
        </w:rPr>
        <w:t>3</w:t>
      </w:r>
      <w:r w:rsidR="00AA31F5" w:rsidRPr="0023399D">
        <w:rPr>
          <w:rFonts w:ascii="Times New Roman" w:hAnsi="Times New Roman" w:cs="Times New Roman"/>
          <w:color w:val="000000"/>
          <w:sz w:val="24"/>
          <w:szCs w:val="24"/>
        </w:rPr>
        <w:t>°</w:t>
      </w:r>
      <w:r w:rsidRPr="00304162">
        <w:rPr>
          <w:rFonts w:ascii="Times New Roman" w:hAnsi="Times New Roman" w:cs="Times New Roman"/>
          <w:sz w:val="24"/>
          <w:szCs w:val="24"/>
        </w:rPr>
        <w:t>C at a speed of</w:t>
      </w:r>
      <w:r>
        <w:rPr>
          <w:rFonts w:ascii="Times New Roman" w:hAnsi="Times New Roman" w:cs="Times New Roman"/>
          <w:sz w:val="24"/>
          <w:szCs w:val="24"/>
        </w:rPr>
        <w:t xml:space="preserve"> 1</w:t>
      </w:r>
      <w:r w:rsidR="00AA31F5" w:rsidRPr="0023399D">
        <w:rPr>
          <w:rFonts w:ascii="Times New Roman" w:hAnsi="Times New Roman" w:cs="Times New Roman"/>
          <w:color w:val="000000"/>
          <w:sz w:val="24"/>
          <w:szCs w:val="24"/>
        </w:rPr>
        <w:t>°</w:t>
      </w:r>
      <w:r w:rsidRPr="00304162">
        <w:rPr>
          <w:rFonts w:ascii="Times New Roman" w:hAnsi="Times New Roman" w:cs="Times New Roman"/>
          <w:sz w:val="24"/>
          <w:szCs w:val="24"/>
        </w:rPr>
        <w:t xml:space="preserve">C/min </w:t>
      </w:r>
      <w:r>
        <w:rPr>
          <w:rFonts w:ascii="Times New Roman" w:hAnsi="Times New Roman" w:cs="Times New Roman"/>
          <w:sz w:val="24"/>
          <w:szCs w:val="24"/>
        </w:rPr>
        <w:t>and the</w:t>
      </w:r>
      <w:r w:rsidRPr="00304162">
        <w:rPr>
          <w:rFonts w:ascii="Times New Roman" w:hAnsi="Times New Roman" w:cs="Times New Roman"/>
          <w:sz w:val="24"/>
          <w:szCs w:val="24"/>
        </w:rPr>
        <w:t xml:space="preserve"> absorbance </w:t>
      </w:r>
      <w:r>
        <w:rPr>
          <w:rFonts w:ascii="Times New Roman" w:hAnsi="Times New Roman" w:cs="Times New Roman"/>
          <w:sz w:val="24"/>
          <w:szCs w:val="24"/>
        </w:rPr>
        <w:t xml:space="preserve">at 260 nm was red </w:t>
      </w:r>
      <w:r w:rsidRPr="00304162">
        <w:rPr>
          <w:rFonts w:ascii="Times New Roman" w:hAnsi="Times New Roman" w:cs="Times New Roman"/>
          <w:sz w:val="24"/>
          <w:szCs w:val="24"/>
        </w:rPr>
        <w:t>automatically.</w:t>
      </w:r>
      <w:r w:rsidR="00053778">
        <w:rPr>
          <w:rFonts w:ascii="Times New Roman" w:hAnsi="Times New Roman" w:cs="Times New Roman"/>
          <w:sz w:val="24"/>
          <w:szCs w:val="24"/>
        </w:rPr>
        <w:t xml:space="preserve"> </w:t>
      </w:r>
      <w:r w:rsidR="00304162" w:rsidRPr="002F14F1">
        <w:rPr>
          <w:rFonts w:ascii="Times New Roman" w:hAnsi="Times New Roman" w:cs="Times New Roman"/>
          <w:sz w:val="24"/>
          <w:szCs w:val="24"/>
        </w:rPr>
        <w:t>The melting temperature (</w:t>
      </w:r>
      <w:r w:rsidR="00304162" w:rsidRPr="00304162">
        <w:rPr>
          <w:rFonts w:ascii="Times New Roman" w:hAnsi="Times New Roman" w:cs="Times New Roman"/>
          <w:sz w:val="24"/>
          <w:szCs w:val="24"/>
        </w:rPr>
        <w:t>T</w:t>
      </w:r>
      <w:r w:rsidR="00304162" w:rsidRPr="00250671">
        <w:rPr>
          <w:rFonts w:ascii="Times New Roman" w:hAnsi="Times New Roman" w:cs="Times New Roman"/>
          <w:sz w:val="24"/>
          <w:szCs w:val="24"/>
          <w:vertAlign w:val="subscript"/>
        </w:rPr>
        <w:t>m</w:t>
      </w:r>
      <w:r w:rsidR="00304162">
        <w:rPr>
          <w:rFonts w:ascii="Times New Roman" w:hAnsi="Times New Roman" w:cs="Times New Roman"/>
          <w:sz w:val="24"/>
          <w:szCs w:val="24"/>
        </w:rPr>
        <w:t>)</w:t>
      </w:r>
      <w:r w:rsidR="00304162" w:rsidRPr="00304162">
        <w:rPr>
          <w:rFonts w:ascii="Times New Roman" w:hAnsi="Times New Roman" w:cs="Times New Roman"/>
          <w:sz w:val="24"/>
          <w:szCs w:val="24"/>
        </w:rPr>
        <w:t xml:space="preserve"> of DNA in</w:t>
      </w:r>
      <w:r w:rsidR="00304162">
        <w:rPr>
          <w:rFonts w:ascii="Times New Roman" w:hAnsi="Times New Roman" w:cs="Times New Roman"/>
          <w:sz w:val="24"/>
          <w:szCs w:val="24"/>
        </w:rPr>
        <w:t xml:space="preserve"> </w:t>
      </w:r>
      <w:r w:rsidR="00304162" w:rsidRPr="00304162">
        <w:rPr>
          <w:rFonts w:ascii="Times New Roman" w:hAnsi="Times New Roman" w:cs="Times New Roman"/>
          <w:sz w:val="24"/>
          <w:szCs w:val="24"/>
        </w:rPr>
        <w:t xml:space="preserve">the absence and </w:t>
      </w:r>
      <w:r w:rsidR="00030B87">
        <w:rPr>
          <w:rFonts w:ascii="Times New Roman" w:hAnsi="Times New Roman" w:cs="Times New Roman"/>
          <w:sz w:val="24"/>
          <w:szCs w:val="24"/>
        </w:rPr>
        <w:t xml:space="preserve">the presence of </w:t>
      </w:r>
      <w:proofErr w:type="spellStart"/>
      <w:r w:rsidR="00030B87">
        <w:rPr>
          <w:rFonts w:ascii="Times New Roman" w:hAnsi="Times New Roman" w:cs="Times New Roman"/>
          <w:sz w:val="24"/>
          <w:szCs w:val="24"/>
        </w:rPr>
        <w:t>actinomycin</w:t>
      </w:r>
      <w:proofErr w:type="spellEnd"/>
      <w:r w:rsidR="00030B87">
        <w:rPr>
          <w:rFonts w:ascii="Times New Roman" w:hAnsi="Times New Roman" w:cs="Times New Roman"/>
          <w:sz w:val="24"/>
          <w:szCs w:val="24"/>
        </w:rPr>
        <w:t xml:space="preserve"> D </w:t>
      </w:r>
      <w:r w:rsidR="00304162" w:rsidRPr="00304162">
        <w:rPr>
          <w:rFonts w:ascii="Times New Roman" w:hAnsi="Times New Roman" w:cs="Times New Roman"/>
          <w:sz w:val="24"/>
          <w:szCs w:val="24"/>
        </w:rPr>
        <w:t>was taken as the midpoint</w:t>
      </w:r>
      <w:r w:rsidR="00304162">
        <w:rPr>
          <w:rFonts w:ascii="Times New Roman" w:hAnsi="Times New Roman" w:cs="Times New Roman"/>
          <w:sz w:val="24"/>
          <w:szCs w:val="24"/>
        </w:rPr>
        <w:t xml:space="preserve"> </w:t>
      </w:r>
      <w:r w:rsidR="00304162" w:rsidRPr="00304162">
        <w:rPr>
          <w:rFonts w:ascii="Times New Roman" w:hAnsi="Times New Roman" w:cs="Times New Roman"/>
          <w:sz w:val="24"/>
          <w:szCs w:val="24"/>
        </w:rPr>
        <w:t xml:space="preserve">of the </w:t>
      </w:r>
      <w:proofErr w:type="spellStart"/>
      <w:r w:rsidR="00304162" w:rsidRPr="00304162">
        <w:rPr>
          <w:rFonts w:ascii="Times New Roman" w:hAnsi="Times New Roman" w:cs="Times New Roman"/>
          <w:sz w:val="24"/>
          <w:szCs w:val="24"/>
        </w:rPr>
        <w:t>hyperchromic</w:t>
      </w:r>
      <w:proofErr w:type="spellEnd"/>
      <w:r w:rsidR="00304162" w:rsidRPr="00304162">
        <w:rPr>
          <w:rFonts w:ascii="Times New Roman" w:hAnsi="Times New Roman" w:cs="Times New Roman"/>
          <w:sz w:val="24"/>
          <w:szCs w:val="24"/>
        </w:rPr>
        <w:t xml:space="preserve"> transition. All measurements of Tm were</w:t>
      </w:r>
      <w:r w:rsidR="00304162">
        <w:rPr>
          <w:rFonts w:ascii="Times New Roman" w:hAnsi="Times New Roman" w:cs="Times New Roman"/>
          <w:sz w:val="24"/>
          <w:szCs w:val="24"/>
        </w:rPr>
        <w:t xml:space="preserve"> </w:t>
      </w:r>
      <w:r w:rsidR="00304162" w:rsidRPr="00304162">
        <w:rPr>
          <w:rFonts w:ascii="Times New Roman" w:hAnsi="Times New Roman" w:cs="Times New Roman"/>
          <w:sz w:val="24"/>
          <w:szCs w:val="24"/>
        </w:rPr>
        <w:t>repeated three times and the data presented are the average values</w:t>
      </w:r>
      <w:r w:rsidR="00304162">
        <w:rPr>
          <w:rFonts w:ascii="Times New Roman" w:hAnsi="Times New Roman" w:cs="Times New Roman"/>
          <w:sz w:val="24"/>
          <w:szCs w:val="24"/>
        </w:rPr>
        <w:t>.</w:t>
      </w:r>
    </w:p>
    <w:p w:rsidR="0036787F" w:rsidRPr="004150D5" w:rsidRDefault="00687EC7" w:rsidP="00CE03B1">
      <w:pPr>
        <w:autoSpaceDE w:val="0"/>
        <w:autoSpaceDN w:val="0"/>
        <w:adjustRightInd w:val="0"/>
        <w:spacing w:after="0" w:line="360" w:lineRule="auto"/>
        <w:jc w:val="both"/>
        <w:rPr>
          <w:rFonts w:ascii="Times New Roman" w:hAnsi="Times New Roman" w:cs="Times New Roman"/>
          <w:color w:val="000000"/>
          <w:sz w:val="24"/>
          <w:szCs w:val="24"/>
        </w:rPr>
      </w:pPr>
      <w:r w:rsidRPr="00687EC7">
        <w:rPr>
          <w:rFonts w:ascii="Times New Roman" w:hAnsi="Times New Roman" w:cs="Times New Roman"/>
          <w:color w:val="000000"/>
          <w:sz w:val="24"/>
          <w:szCs w:val="24"/>
        </w:rPr>
        <w:t xml:space="preserve">The </w:t>
      </w:r>
      <w:r w:rsidRPr="004150D5">
        <w:rPr>
          <w:rFonts w:ascii="Times New Roman" w:hAnsi="Times New Roman" w:cs="Times New Roman"/>
          <w:color w:val="000000"/>
          <w:sz w:val="24"/>
          <w:szCs w:val="24"/>
        </w:rPr>
        <w:t>hyperch</w:t>
      </w:r>
      <w:r w:rsidR="00F62E40" w:rsidRPr="004150D5">
        <w:rPr>
          <w:rFonts w:ascii="Times New Roman" w:hAnsi="Times New Roman" w:cs="Times New Roman"/>
          <w:color w:val="000000"/>
          <w:sz w:val="24"/>
          <w:szCs w:val="24"/>
        </w:rPr>
        <w:t>r</w:t>
      </w:r>
      <w:r w:rsidRPr="004150D5">
        <w:rPr>
          <w:rFonts w:ascii="Times New Roman" w:hAnsi="Times New Roman" w:cs="Times New Roman"/>
          <w:color w:val="000000"/>
          <w:sz w:val="24"/>
          <w:szCs w:val="24"/>
        </w:rPr>
        <w:t xml:space="preserve">omicity (%H) of DNA was calculated in the absence and presence of the different concentrations of </w:t>
      </w:r>
      <w:proofErr w:type="spellStart"/>
      <w:r w:rsidRPr="004150D5">
        <w:rPr>
          <w:rFonts w:ascii="Times New Roman" w:hAnsi="Times New Roman" w:cs="Times New Roman"/>
          <w:color w:val="000000"/>
          <w:sz w:val="24"/>
          <w:szCs w:val="24"/>
        </w:rPr>
        <w:t>actinomycin</w:t>
      </w:r>
      <w:proofErr w:type="spellEnd"/>
      <w:r w:rsidRPr="004150D5">
        <w:rPr>
          <w:rFonts w:ascii="Times New Roman" w:hAnsi="Times New Roman" w:cs="Times New Roman"/>
          <w:color w:val="000000"/>
          <w:sz w:val="24"/>
          <w:szCs w:val="24"/>
        </w:rPr>
        <w:t xml:space="preserve"> D at 260 nm </w:t>
      </w:r>
      <w:r w:rsidR="0036787F" w:rsidRPr="004150D5">
        <w:rPr>
          <w:rFonts w:ascii="Times New Roman" w:hAnsi="Times New Roman" w:cs="Times New Roman"/>
          <w:color w:val="000000"/>
          <w:sz w:val="24"/>
          <w:szCs w:val="24"/>
        </w:rPr>
        <w:t>using</w:t>
      </w:r>
      <w:r w:rsidRPr="004150D5">
        <w:rPr>
          <w:rFonts w:ascii="Times New Roman" w:hAnsi="Times New Roman" w:cs="Times New Roman"/>
          <w:color w:val="000000"/>
          <w:sz w:val="24"/>
          <w:szCs w:val="24"/>
        </w:rPr>
        <w:t xml:space="preserve"> the equation (</w:t>
      </w:r>
      <w:r w:rsidRPr="00BD7B0F">
        <w:rPr>
          <w:rFonts w:ascii="Times New Roman" w:hAnsi="Times New Roman" w:cs="Times New Roman"/>
          <w:color w:val="000000" w:themeColor="text1"/>
          <w:sz w:val="24"/>
          <w:szCs w:val="24"/>
        </w:rPr>
        <w:t>1)</w:t>
      </w:r>
      <w:r w:rsidR="005F09EE">
        <w:rPr>
          <w:rFonts w:ascii="Times New Roman" w:hAnsi="Times New Roman" w:cs="Times New Roman"/>
          <w:color w:val="000000" w:themeColor="text1"/>
          <w:sz w:val="24"/>
          <w:szCs w:val="24"/>
        </w:rPr>
        <w:t>:</w:t>
      </w:r>
      <w:r w:rsidR="00BD7B0F" w:rsidRPr="005F09EE">
        <w:rPr>
          <w:rFonts w:ascii="Times New Roman" w:hAnsi="Times New Roman" w:cs="Times New Roman"/>
          <w:color w:val="000000" w:themeColor="text1"/>
          <w:sz w:val="24"/>
          <w:szCs w:val="24"/>
          <w:vertAlign w:val="superscript"/>
        </w:rPr>
        <w:t>1</w:t>
      </w:r>
      <w:r w:rsidR="006A150C" w:rsidRPr="005F09EE">
        <w:rPr>
          <w:rFonts w:ascii="Times New Roman" w:hAnsi="Times New Roman" w:cs="Times New Roman"/>
          <w:color w:val="000000" w:themeColor="text1"/>
          <w:sz w:val="24"/>
          <w:szCs w:val="24"/>
          <w:vertAlign w:val="superscript"/>
        </w:rPr>
        <w:t>8</w:t>
      </w:r>
    </w:p>
    <w:p w:rsidR="0036787F" w:rsidRPr="00362791" w:rsidRDefault="00895061" w:rsidP="0036787F">
      <w:pPr>
        <w:autoSpaceDE w:val="0"/>
        <w:autoSpaceDN w:val="0"/>
        <w:adjustRightInd w:val="0"/>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m:rPr>
            <m:sty m:val="p"/>
          </m:rPr>
          <w:rPr>
            <w:rFonts w:ascii="Cambria Math" w:hAnsi="Cambria Math" w:cs="Times New Roman"/>
            <w:sz w:val="24"/>
            <w:szCs w:val="24"/>
          </w:rPr>
          <m:t>%H=</m:t>
        </m:r>
        <m:f>
          <m:fPr>
            <m:ctrlPr>
              <w:rPr>
                <w:rFonts w:ascii="Cambria Math" w:hAnsi="Cambria Math" w:cs="Times New Roman"/>
                <w:sz w:val="24"/>
                <w:szCs w:val="24"/>
              </w:rPr>
            </m:ctrlPr>
          </m:fPr>
          <m:num>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U</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L</m:t>
                </m:r>
              </m:sub>
            </m:sSub>
          </m:num>
          <m:den>
            <m:sSub>
              <m:sSubPr>
                <m:ctrlPr>
                  <w:rPr>
                    <w:rFonts w:ascii="Cambria Math" w:hAnsi="Cambria Math" w:cs="Times New Roman"/>
                    <w:sz w:val="24"/>
                    <w:szCs w:val="24"/>
                  </w:rPr>
                </m:ctrlPr>
              </m:sSubPr>
              <m:e>
                <m:r>
                  <m:rPr>
                    <m:sty m:val="p"/>
                  </m:rPr>
                  <w:rPr>
                    <w:rFonts w:ascii="Cambria Math" w:hAnsi="Cambria Math" w:cs="Times New Roman"/>
                    <w:sz w:val="24"/>
                    <w:szCs w:val="24"/>
                  </w:rPr>
                  <m:t>A</m:t>
                </m:r>
              </m:e>
              <m:sub>
                <m:r>
                  <m:rPr>
                    <m:sty m:val="p"/>
                  </m:rPr>
                  <w:rPr>
                    <w:rFonts w:ascii="Cambria Math" w:hAnsi="Cambria Math" w:cs="Times New Roman"/>
                    <w:sz w:val="24"/>
                    <w:szCs w:val="24"/>
                  </w:rPr>
                  <m:t>L</m:t>
                </m:r>
              </m:sub>
            </m:sSub>
          </m:den>
        </m:f>
        <m:r>
          <m:rPr>
            <m:sty m:val="p"/>
          </m:rPr>
          <w:rPr>
            <w:rFonts w:ascii="Cambria Math" w:hAnsi="Cambria Math" w:cs="Times New Roman"/>
            <w:sz w:val="24"/>
            <w:szCs w:val="24"/>
          </w:rPr>
          <m:t>x100</m:t>
        </m:r>
      </m:oMath>
      <w:r>
        <w:rPr>
          <w:rFonts w:ascii="Times New Roman" w:eastAsiaTheme="minorEastAsia" w:hAnsi="Times New Roman" w:cs="Times New Roman"/>
          <w:sz w:val="24"/>
          <w:szCs w:val="24"/>
        </w:rPr>
        <w:t xml:space="preserve">                                     (1)</w:t>
      </w:r>
    </w:p>
    <w:p w:rsidR="00362791" w:rsidRPr="0036787F" w:rsidRDefault="00362791" w:rsidP="0036787F">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eastAsiaTheme="minorEastAsia" w:hAnsi="Times New Roman" w:cs="Times New Roman"/>
          <w:sz w:val="24"/>
          <w:szCs w:val="24"/>
        </w:rPr>
        <w:t>where</w:t>
      </w:r>
      <w:proofErr w:type="gramEnd"/>
      <w:r>
        <w:rPr>
          <w:rFonts w:ascii="Times New Roman" w:eastAsiaTheme="minorEastAsia" w:hAnsi="Times New Roman" w:cs="Times New Roman"/>
          <w:sz w:val="24"/>
          <w:szCs w:val="24"/>
        </w:rPr>
        <w:t xml:space="preserve"> A</w:t>
      </w:r>
      <w:r w:rsidR="00425B62">
        <w:rPr>
          <w:rFonts w:ascii="Times New Roman" w:eastAsiaTheme="minorEastAsia" w:hAnsi="Times New Roman" w:cs="Times New Roman"/>
          <w:sz w:val="24"/>
          <w:szCs w:val="24"/>
          <w:vertAlign w:val="subscript"/>
        </w:rPr>
        <w:t>U</w:t>
      </w:r>
      <w:r w:rsidR="00425B62">
        <w:rPr>
          <w:rFonts w:ascii="Times New Roman" w:eastAsiaTheme="minorEastAsia" w:hAnsi="Times New Roman" w:cs="Times New Roman"/>
          <w:sz w:val="24"/>
          <w:szCs w:val="24"/>
        </w:rPr>
        <w:t xml:space="preserve"> and A</w:t>
      </w:r>
      <w:r w:rsidR="00425B62">
        <w:rPr>
          <w:rFonts w:ascii="Times New Roman" w:eastAsiaTheme="minorEastAsia" w:hAnsi="Times New Roman" w:cs="Times New Roman"/>
          <w:sz w:val="24"/>
          <w:szCs w:val="24"/>
          <w:vertAlign w:val="subscript"/>
        </w:rPr>
        <w:t>L</w:t>
      </w:r>
      <w:r>
        <w:rPr>
          <w:rFonts w:ascii="Times New Roman" w:eastAsiaTheme="minorEastAsia" w:hAnsi="Times New Roman" w:cs="Times New Roman"/>
          <w:sz w:val="24"/>
          <w:szCs w:val="24"/>
        </w:rPr>
        <w:t xml:space="preserve"> are the </w:t>
      </w:r>
      <w:r w:rsidR="00425B62">
        <w:rPr>
          <w:rFonts w:ascii="Times New Roman" w:eastAsiaTheme="minorEastAsia" w:hAnsi="Times New Roman" w:cs="Times New Roman"/>
          <w:sz w:val="24"/>
          <w:szCs w:val="24"/>
        </w:rPr>
        <w:t xml:space="preserve">absorbance of the upper baseline and the absorbance of the lower baseline respectively. </w:t>
      </w:r>
    </w:p>
    <w:p w:rsidR="00E4041F" w:rsidRPr="00BB6B36" w:rsidRDefault="00E4041F" w:rsidP="00E4041F">
      <w:pPr>
        <w:autoSpaceDE w:val="0"/>
        <w:autoSpaceDN w:val="0"/>
        <w:adjustRightInd w:val="0"/>
        <w:spacing w:after="0" w:line="360" w:lineRule="auto"/>
        <w:jc w:val="both"/>
        <w:rPr>
          <w:rFonts w:ascii="Times New Roman" w:hAnsi="Times New Roman" w:cs="Times New Roman"/>
          <w:b/>
          <w:color w:val="000000"/>
          <w:sz w:val="24"/>
          <w:szCs w:val="24"/>
        </w:rPr>
      </w:pPr>
    </w:p>
    <w:p w:rsidR="00FF038A" w:rsidRPr="00FF77CF" w:rsidRDefault="00BB6B36" w:rsidP="00FF77CF">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FF77CF">
        <w:rPr>
          <w:rFonts w:ascii="Times New Roman" w:hAnsi="Times New Roman" w:cs="Times New Roman"/>
          <w:b/>
          <w:color w:val="000000"/>
          <w:sz w:val="24"/>
          <w:szCs w:val="24"/>
        </w:rPr>
        <w:t>Results and discussion</w:t>
      </w:r>
    </w:p>
    <w:p w:rsidR="00ED6322" w:rsidRDefault="00475ACE" w:rsidP="0076486A">
      <w:pPr>
        <w:autoSpaceDE w:val="0"/>
        <w:autoSpaceDN w:val="0"/>
        <w:adjustRightInd w:val="0"/>
        <w:spacing w:after="0" w:line="360" w:lineRule="auto"/>
        <w:ind w:firstLine="720"/>
        <w:jc w:val="both"/>
        <w:rPr>
          <w:rFonts w:ascii="Times New Roman" w:hAnsi="Times New Roman" w:cs="Times New Roman"/>
          <w:color w:val="FF0000"/>
          <w:sz w:val="24"/>
          <w:szCs w:val="24"/>
        </w:rPr>
      </w:pPr>
      <w:r w:rsidRPr="00EF0DA1">
        <w:rPr>
          <w:rFonts w:ascii="Times New Roman" w:hAnsi="Times New Roman" w:cs="Times New Roman"/>
          <w:color w:val="000000" w:themeColor="text1"/>
          <w:sz w:val="24"/>
          <w:szCs w:val="24"/>
        </w:rPr>
        <w:t xml:space="preserve">The DNA helix is </w:t>
      </w:r>
      <w:r w:rsidR="00E13B30" w:rsidRPr="00EF0DA1">
        <w:rPr>
          <w:rFonts w:ascii="Times New Roman" w:hAnsi="Times New Roman" w:cs="Times New Roman"/>
          <w:color w:val="000000" w:themeColor="text1"/>
          <w:sz w:val="24"/>
          <w:szCs w:val="24"/>
        </w:rPr>
        <w:t xml:space="preserve">a fairly </w:t>
      </w:r>
      <w:r w:rsidRPr="00EF0DA1">
        <w:rPr>
          <w:rFonts w:ascii="Times New Roman" w:hAnsi="Times New Roman" w:cs="Times New Roman"/>
          <w:color w:val="000000" w:themeColor="text1"/>
          <w:sz w:val="24"/>
          <w:szCs w:val="24"/>
        </w:rPr>
        <w:t>stable</w:t>
      </w:r>
      <w:r w:rsidR="00E13B30" w:rsidRPr="00EF0DA1">
        <w:rPr>
          <w:rFonts w:ascii="Times New Roman" w:hAnsi="Times New Roman" w:cs="Times New Roman"/>
          <w:color w:val="000000" w:themeColor="text1"/>
          <w:sz w:val="24"/>
          <w:szCs w:val="24"/>
        </w:rPr>
        <w:t xml:space="preserve"> structure</w:t>
      </w:r>
      <w:r w:rsidRPr="00EF0DA1">
        <w:rPr>
          <w:rFonts w:ascii="Times New Roman" w:hAnsi="Times New Roman" w:cs="Times New Roman"/>
          <w:color w:val="000000" w:themeColor="text1"/>
          <w:sz w:val="24"/>
          <w:szCs w:val="24"/>
        </w:rPr>
        <w:t xml:space="preserve"> due to hydrogen bond</w:t>
      </w:r>
      <w:r w:rsidR="00FD12EB" w:rsidRPr="00EF0DA1">
        <w:rPr>
          <w:rFonts w:ascii="Times New Roman" w:hAnsi="Times New Roman" w:cs="Times New Roman"/>
          <w:color w:val="000000" w:themeColor="text1"/>
          <w:sz w:val="24"/>
          <w:szCs w:val="24"/>
        </w:rPr>
        <w:t>s between base-pairs</w:t>
      </w:r>
      <w:r w:rsidRPr="00EF0DA1">
        <w:rPr>
          <w:rFonts w:ascii="Times New Roman" w:hAnsi="Times New Roman" w:cs="Times New Roman"/>
          <w:color w:val="000000" w:themeColor="text1"/>
          <w:sz w:val="24"/>
          <w:szCs w:val="24"/>
        </w:rPr>
        <w:t xml:space="preserve"> and base stacking interactions. </w:t>
      </w:r>
      <w:r w:rsidR="00BB6B36" w:rsidRPr="00EF0DA1">
        <w:rPr>
          <w:rFonts w:ascii="Times New Roman" w:hAnsi="Times New Roman" w:cs="Times New Roman"/>
          <w:color w:val="000000" w:themeColor="text1"/>
          <w:sz w:val="24"/>
          <w:szCs w:val="24"/>
        </w:rPr>
        <w:t>DNA denaturation or DNA melting is the process of the dissociation of</w:t>
      </w:r>
      <w:r w:rsidR="00B34595" w:rsidRPr="00EF0DA1">
        <w:rPr>
          <w:rFonts w:ascii="Times New Roman" w:hAnsi="Times New Roman" w:cs="Times New Roman"/>
          <w:color w:val="000000" w:themeColor="text1"/>
          <w:sz w:val="24"/>
          <w:szCs w:val="24"/>
        </w:rPr>
        <w:t xml:space="preserve"> </w:t>
      </w:r>
      <w:r w:rsidR="00BB6B36" w:rsidRPr="00EF0DA1">
        <w:rPr>
          <w:rFonts w:ascii="Times New Roman" w:hAnsi="Times New Roman" w:cs="Times New Roman"/>
          <w:color w:val="000000" w:themeColor="text1"/>
          <w:sz w:val="24"/>
          <w:szCs w:val="24"/>
        </w:rPr>
        <w:t xml:space="preserve">double helix of DNA into two single strands </w:t>
      </w:r>
      <w:r w:rsidR="00AD38B0">
        <w:rPr>
          <w:rFonts w:ascii="Times New Roman" w:hAnsi="Times New Roman" w:cs="Times New Roman"/>
          <w:color w:val="000000" w:themeColor="text1"/>
          <w:sz w:val="24"/>
          <w:szCs w:val="24"/>
        </w:rPr>
        <w:t>by</w:t>
      </w:r>
      <w:r w:rsidR="00BB6B36" w:rsidRPr="00EF0DA1">
        <w:rPr>
          <w:rFonts w:ascii="Times New Roman" w:hAnsi="Times New Roman" w:cs="Times New Roman"/>
          <w:color w:val="000000" w:themeColor="text1"/>
          <w:sz w:val="24"/>
          <w:szCs w:val="24"/>
        </w:rPr>
        <w:t xml:space="preserve"> the breaking of hydrogen bond</w:t>
      </w:r>
      <w:r w:rsidR="00534EB0" w:rsidRPr="00EF0DA1">
        <w:rPr>
          <w:rFonts w:ascii="Times New Roman" w:hAnsi="Times New Roman" w:cs="Times New Roman"/>
          <w:color w:val="000000" w:themeColor="text1"/>
          <w:sz w:val="24"/>
          <w:szCs w:val="24"/>
        </w:rPr>
        <w:t>s</w:t>
      </w:r>
      <w:r w:rsidR="00BB6B36" w:rsidRPr="00EF0DA1">
        <w:rPr>
          <w:rFonts w:ascii="Times New Roman" w:hAnsi="Times New Roman" w:cs="Times New Roman"/>
          <w:color w:val="000000" w:themeColor="text1"/>
          <w:sz w:val="24"/>
          <w:szCs w:val="24"/>
        </w:rPr>
        <w:t xml:space="preserve"> between the bases</w:t>
      </w:r>
      <w:r w:rsidR="00F20CB3" w:rsidRPr="00EF0DA1">
        <w:rPr>
          <w:rFonts w:ascii="Times New Roman" w:hAnsi="Times New Roman" w:cs="Times New Roman"/>
          <w:color w:val="000000" w:themeColor="text1"/>
          <w:sz w:val="24"/>
          <w:szCs w:val="24"/>
        </w:rPr>
        <w:t xml:space="preserve"> </w:t>
      </w:r>
      <w:r w:rsidR="00534EB0" w:rsidRPr="00EF0DA1">
        <w:rPr>
          <w:rFonts w:ascii="Times New Roman" w:hAnsi="Times New Roman" w:cs="Times New Roman"/>
          <w:color w:val="000000" w:themeColor="text1"/>
          <w:sz w:val="24"/>
          <w:szCs w:val="24"/>
        </w:rPr>
        <w:t xml:space="preserve">when temperature </w:t>
      </w:r>
      <w:r w:rsidR="00534EB0">
        <w:rPr>
          <w:rFonts w:ascii="Times New Roman" w:hAnsi="Times New Roman" w:cs="Times New Roman"/>
          <w:sz w:val="24"/>
          <w:szCs w:val="24"/>
        </w:rPr>
        <w:t>is raised</w:t>
      </w:r>
      <w:r w:rsidR="00BB6B36" w:rsidRPr="00382E69">
        <w:rPr>
          <w:rFonts w:ascii="Times New Roman" w:hAnsi="Times New Roman" w:cs="Times New Roman"/>
          <w:sz w:val="24"/>
          <w:szCs w:val="24"/>
        </w:rPr>
        <w:t xml:space="preserve">. </w:t>
      </w:r>
      <w:r w:rsidR="00382E69">
        <w:rPr>
          <w:rFonts w:ascii="Times New Roman" w:hAnsi="Times New Roman" w:cs="Times New Roman"/>
          <w:sz w:val="24"/>
          <w:szCs w:val="24"/>
        </w:rPr>
        <w:t xml:space="preserve">The thermal behavior of DNA in the presence of different ligand molecules can give information about the nature and the strength of the interaction of ligands with DNA. In general, the intercalation binding stabilize the DNA double helix leading to a significant rise in </w:t>
      </w:r>
      <w:r w:rsidR="00382E69" w:rsidRPr="00BB1E04">
        <w:rPr>
          <w:rFonts w:ascii="Times New Roman" w:hAnsi="Times New Roman" w:cs="Times New Roman"/>
          <w:color w:val="000000"/>
          <w:sz w:val="24"/>
          <w:szCs w:val="24"/>
        </w:rPr>
        <w:t>T</w:t>
      </w:r>
      <w:r w:rsidR="00382E69" w:rsidRPr="00C45FD0">
        <w:rPr>
          <w:rFonts w:ascii="Times New Roman" w:hAnsi="Times New Roman" w:cs="Times New Roman"/>
          <w:color w:val="000000"/>
          <w:sz w:val="24"/>
          <w:szCs w:val="24"/>
          <w:vertAlign w:val="subscript"/>
        </w:rPr>
        <w:t>m</w:t>
      </w:r>
      <w:r w:rsidR="00B34595">
        <w:rPr>
          <w:rFonts w:ascii="Times New Roman" w:hAnsi="Times New Roman" w:cs="Times New Roman"/>
          <w:color w:val="000000"/>
          <w:sz w:val="24"/>
          <w:szCs w:val="24"/>
        </w:rPr>
        <w:t xml:space="preserve"> by about </w:t>
      </w:r>
      <w:r w:rsidR="00B34595" w:rsidRPr="00C6257A">
        <w:rPr>
          <w:rFonts w:ascii="Times New Roman" w:hAnsi="Times New Roman" w:cs="Times New Roman"/>
          <w:color w:val="000000" w:themeColor="text1"/>
          <w:sz w:val="24"/>
          <w:szCs w:val="24"/>
        </w:rPr>
        <w:t>5-8</w:t>
      </w:r>
      <w:r w:rsidR="0069539A" w:rsidRPr="0023399D">
        <w:rPr>
          <w:rFonts w:ascii="Times New Roman" w:hAnsi="Times New Roman" w:cs="Times New Roman"/>
          <w:color w:val="000000"/>
          <w:sz w:val="24"/>
          <w:szCs w:val="24"/>
        </w:rPr>
        <w:t>°</w:t>
      </w:r>
      <w:r w:rsidR="00B34595" w:rsidRPr="00C6257A">
        <w:rPr>
          <w:rFonts w:ascii="Times New Roman" w:hAnsi="Times New Roman" w:cs="Times New Roman"/>
          <w:color w:val="000000" w:themeColor="text1"/>
          <w:sz w:val="24"/>
          <w:szCs w:val="24"/>
        </w:rPr>
        <w:t>C</w:t>
      </w:r>
      <w:r w:rsidR="00382E69" w:rsidRPr="00C6257A">
        <w:rPr>
          <w:rFonts w:ascii="Times New Roman" w:hAnsi="Times New Roman" w:cs="Times New Roman"/>
          <w:color w:val="000000" w:themeColor="text1"/>
          <w:sz w:val="24"/>
          <w:szCs w:val="24"/>
        </w:rPr>
        <w:t>,</w:t>
      </w:r>
      <w:r w:rsidR="00ED6322" w:rsidRPr="00C6257A">
        <w:rPr>
          <w:rFonts w:ascii="Times New Roman" w:hAnsi="Times New Roman" w:cs="Times New Roman"/>
          <w:color w:val="000000" w:themeColor="text1"/>
          <w:sz w:val="24"/>
          <w:szCs w:val="24"/>
        </w:rPr>
        <w:t xml:space="preserve"> while </w:t>
      </w:r>
      <w:r w:rsidR="00B34595" w:rsidRPr="00C6257A">
        <w:rPr>
          <w:rFonts w:ascii="Times New Roman" w:hAnsi="Times New Roman" w:cs="Times New Roman"/>
          <w:color w:val="000000" w:themeColor="text1"/>
          <w:sz w:val="24"/>
          <w:szCs w:val="24"/>
        </w:rPr>
        <w:t xml:space="preserve">in the case of </w:t>
      </w:r>
      <w:r w:rsidR="00D451AF">
        <w:rPr>
          <w:rFonts w:ascii="Times New Roman" w:hAnsi="Times New Roman" w:cs="Times New Roman"/>
          <w:color w:val="000000" w:themeColor="text1"/>
          <w:sz w:val="24"/>
          <w:szCs w:val="24"/>
        </w:rPr>
        <w:t>non-intercalative interaction (</w:t>
      </w:r>
      <w:r w:rsidR="00ED6322" w:rsidRPr="00C6257A">
        <w:rPr>
          <w:rFonts w:ascii="Times New Roman" w:hAnsi="Times New Roman" w:cs="Times New Roman"/>
          <w:color w:val="000000" w:themeColor="text1"/>
          <w:sz w:val="24"/>
          <w:szCs w:val="24"/>
        </w:rPr>
        <w:t>covalent binding or electrost</w:t>
      </w:r>
      <w:r w:rsidR="00B34595" w:rsidRPr="00C6257A">
        <w:rPr>
          <w:rFonts w:ascii="Times New Roman" w:hAnsi="Times New Roman" w:cs="Times New Roman"/>
          <w:color w:val="000000" w:themeColor="text1"/>
          <w:sz w:val="24"/>
          <w:szCs w:val="24"/>
        </w:rPr>
        <w:t>atic binding at the DNA surface</w:t>
      </w:r>
      <w:r w:rsidR="00D451AF">
        <w:rPr>
          <w:rFonts w:ascii="Times New Roman" w:hAnsi="Times New Roman" w:cs="Times New Roman"/>
          <w:color w:val="000000" w:themeColor="text1"/>
          <w:sz w:val="24"/>
          <w:szCs w:val="24"/>
        </w:rPr>
        <w:t>)</w:t>
      </w:r>
      <w:r w:rsidR="00B34595" w:rsidRPr="00C6257A">
        <w:rPr>
          <w:rFonts w:ascii="Times New Roman" w:hAnsi="Times New Roman" w:cs="Times New Roman"/>
          <w:color w:val="000000" w:themeColor="text1"/>
          <w:sz w:val="24"/>
          <w:szCs w:val="24"/>
        </w:rPr>
        <w:t xml:space="preserve">, </w:t>
      </w:r>
      <w:r w:rsidR="00C45FD0">
        <w:rPr>
          <w:rFonts w:ascii="Times New Roman" w:hAnsi="Times New Roman" w:cs="Times New Roman"/>
          <w:color w:val="000000" w:themeColor="text1"/>
          <w:sz w:val="24"/>
          <w:szCs w:val="24"/>
        </w:rPr>
        <w:t xml:space="preserve">a small change </w:t>
      </w:r>
      <w:r w:rsidR="00ED6322" w:rsidRPr="00661FBA">
        <w:rPr>
          <w:rFonts w:ascii="Times New Roman" w:hAnsi="Times New Roman" w:cs="Times New Roman"/>
          <w:color w:val="000000" w:themeColor="text1"/>
          <w:sz w:val="24"/>
          <w:szCs w:val="24"/>
        </w:rPr>
        <w:t>in</w:t>
      </w:r>
      <w:r w:rsidR="00B34595" w:rsidRPr="00661FBA">
        <w:rPr>
          <w:rFonts w:ascii="Times New Roman" w:hAnsi="Times New Roman" w:cs="Times New Roman"/>
          <w:color w:val="000000" w:themeColor="text1"/>
          <w:sz w:val="24"/>
          <w:szCs w:val="24"/>
        </w:rPr>
        <w:t xml:space="preserve"> the</w:t>
      </w:r>
      <w:r w:rsidR="00ED6322" w:rsidRPr="00661FBA">
        <w:rPr>
          <w:rFonts w:ascii="Times New Roman" w:hAnsi="Times New Roman" w:cs="Times New Roman"/>
          <w:color w:val="000000" w:themeColor="text1"/>
          <w:sz w:val="24"/>
          <w:szCs w:val="24"/>
        </w:rPr>
        <w:t xml:space="preserve"> T</w:t>
      </w:r>
      <w:r w:rsidR="00ED6322" w:rsidRPr="00C45FD0">
        <w:rPr>
          <w:rFonts w:ascii="Times New Roman" w:hAnsi="Times New Roman" w:cs="Times New Roman"/>
          <w:color w:val="000000" w:themeColor="text1"/>
          <w:sz w:val="24"/>
          <w:szCs w:val="24"/>
          <w:vertAlign w:val="subscript"/>
        </w:rPr>
        <w:t>m</w:t>
      </w:r>
      <w:r w:rsidR="00B34595" w:rsidRPr="00661FBA">
        <w:rPr>
          <w:rFonts w:ascii="Times New Roman" w:hAnsi="Times New Roman" w:cs="Times New Roman"/>
          <w:color w:val="000000" w:themeColor="text1"/>
          <w:sz w:val="24"/>
          <w:szCs w:val="24"/>
        </w:rPr>
        <w:t xml:space="preserve"> is observed</w:t>
      </w:r>
      <w:r w:rsidR="00AD38B0">
        <w:rPr>
          <w:rFonts w:ascii="Times New Roman" w:hAnsi="Times New Roman" w:cs="Times New Roman"/>
          <w:color w:val="000000" w:themeColor="text1"/>
          <w:sz w:val="24"/>
          <w:szCs w:val="24"/>
        </w:rPr>
        <w:t>.</w:t>
      </w:r>
      <w:r w:rsidR="00EF0DA1" w:rsidRPr="00AD38B0">
        <w:rPr>
          <w:rFonts w:ascii="Times New Roman" w:hAnsi="Times New Roman" w:cs="Times New Roman"/>
          <w:color w:val="000000" w:themeColor="text1"/>
          <w:sz w:val="24"/>
          <w:szCs w:val="24"/>
          <w:vertAlign w:val="superscript"/>
        </w:rPr>
        <w:t>1</w:t>
      </w:r>
      <w:r w:rsidR="006A150C" w:rsidRPr="00AD38B0">
        <w:rPr>
          <w:rFonts w:ascii="Times New Roman" w:hAnsi="Times New Roman" w:cs="Times New Roman"/>
          <w:color w:val="000000" w:themeColor="text1"/>
          <w:sz w:val="24"/>
          <w:szCs w:val="24"/>
          <w:vertAlign w:val="superscript"/>
        </w:rPr>
        <w:t>9,20</w:t>
      </w:r>
      <w:r w:rsidR="00ED6322" w:rsidRPr="00661FBA">
        <w:rPr>
          <w:rFonts w:ascii="Times New Roman" w:hAnsi="Times New Roman" w:cs="Times New Roman"/>
          <w:color w:val="000000" w:themeColor="text1"/>
          <w:sz w:val="24"/>
          <w:szCs w:val="24"/>
        </w:rPr>
        <w:t xml:space="preserve"> </w:t>
      </w:r>
    </w:p>
    <w:p w:rsidR="00F222C9" w:rsidRPr="00CF5686" w:rsidRDefault="00F222C9" w:rsidP="00EF0DA1">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BB1E0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experimental melting curves of DNA upon addition of </w:t>
      </w:r>
      <w:proofErr w:type="spellStart"/>
      <w:r w:rsidRPr="00BB1E04">
        <w:rPr>
          <w:rFonts w:ascii="Times New Roman" w:hAnsi="Times New Roman" w:cs="Times New Roman"/>
          <w:color w:val="000000"/>
          <w:sz w:val="24"/>
          <w:szCs w:val="24"/>
        </w:rPr>
        <w:t>actinomycin</w:t>
      </w:r>
      <w:proofErr w:type="spellEnd"/>
      <w:r w:rsidRPr="00BB1E04">
        <w:rPr>
          <w:rFonts w:ascii="Times New Roman" w:hAnsi="Times New Roman" w:cs="Times New Roman"/>
          <w:color w:val="000000"/>
          <w:sz w:val="24"/>
          <w:szCs w:val="24"/>
        </w:rPr>
        <w:t xml:space="preserve"> D </w:t>
      </w:r>
      <w:r>
        <w:rPr>
          <w:rFonts w:ascii="Times New Roman" w:hAnsi="Times New Roman" w:cs="Times New Roman"/>
          <w:color w:val="000000"/>
          <w:sz w:val="24"/>
          <w:szCs w:val="24"/>
        </w:rPr>
        <w:t>within the concentration range 0 &lt; R &lt; 1, where</w:t>
      </w:r>
      <w:r w:rsidRPr="00BB1E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R = [</w:t>
      </w:r>
      <w:proofErr w:type="spellStart"/>
      <w:r>
        <w:rPr>
          <w:rFonts w:ascii="Times New Roman" w:hAnsi="Times New Roman" w:cs="Times New Roman"/>
          <w:color w:val="000000"/>
          <w:sz w:val="24"/>
          <w:szCs w:val="24"/>
        </w:rPr>
        <w:t>ActD</w:t>
      </w:r>
      <w:proofErr w:type="spellEnd"/>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DNA] </w:t>
      </w:r>
      <w:r w:rsidRPr="0023399D">
        <w:rPr>
          <w:rFonts w:ascii="Times New Roman" w:hAnsi="Times New Roman" w:cs="Times New Roman"/>
          <w:color w:val="000000"/>
          <w:sz w:val="24"/>
          <w:szCs w:val="24"/>
        </w:rPr>
        <w:t xml:space="preserve">ratios are presented in Fig. 1. </w:t>
      </w:r>
      <w:r>
        <w:rPr>
          <w:rFonts w:ascii="Times New Roman" w:hAnsi="Times New Roman" w:cs="Times New Roman"/>
          <w:color w:val="000000"/>
          <w:sz w:val="24"/>
          <w:szCs w:val="24"/>
        </w:rPr>
        <w:t xml:space="preserve">The parameters of the helix-to-coil transition (the melting temperature </w:t>
      </w:r>
      <w:r w:rsidRPr="0023399D">
        <w:rPr>
          <w:rFonts w:ascii="Times New Roman" w:hAnsi="Times New Roman" w:cs="Times New Roman"/>
          <w:color w:val="000000"/>
          <w:sz w:val="24"/>
          <w:szCs w:val="24"/>
        </w:rPr>
        <w:t>(T</w:t>
      </w:r>
      <w:r w:rsidRPr="001E65DA">
        <w:rPr>
          <w:rFonts w:ascii="Times New Roman" w:hAnsi="Times New Roman" w:cs="Times New Roman"/>
          <w:color w:val="000000"/>
          <w:sz w:val="24"/>
          <w:szCs w:val="24"/>
          <w:vertAlign w:val="subscript"/>
        </w:rPr>
        <w:t>m</w:t>
      </w:r>
      <w:r w:rsidRPr="0023399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347810">
        <w:rPr>
          <w:rFonts w:ascii="Times New Roman" w:hAnsi="Times New Roman" w:cs="Times New Roman"/>
          <w:color w:val="000000"/>
          <w:sz w:val="24"/>
          <w:szCs w:val="24"/>
        </w:rPr>
        <w:t>the melting interval (</w:t>
      </w:r>
      <w:proofErr w:type="spellStart"/>
      <w:r>
        <w:rPr>
          <w:rFonts w:ascii="Times New Roman" w:hAnsi="Times New Roman" w:cs="Times New Roman"/>
          <w:color w:val="000000"/>
          <w:sz w:val="24"/>
          <w:szCs w:val="24"/>
        </w:rPr>
        <w:t>ΔT</w:t>
      </w:r>
      <w:r w:rsidRPr="00D451AF">
        <w:rPr>
          <w:rFonts w:ascii="Times New Roman" w:hAnsi="Times New Roman" w:cs="Times New Roman"/>
          <w:color w:val="000000"/>
          <w:sz w:val="24"/>
          <w:szCs w:val="24"/>
          <w:vertAlign w:val="subscript"/>
        </w:rPr>
        <w:t>m</w:t>
      </w:r>
      <w:proofErr w:type="spellEnd"/>
      <w:r>
        <w:rPr>
          <w:rFonts w:ascii="Times New Roman" w:hAnsi="Times New Roman" w:cs="Times New Roman"/>
          <w:color w:val="000000"/>
          <w:sz w:val="24"/>
          <w:szCs w:val="24"/>
        </w:rPr>
        <w:t xml:space="preserve"> </w:t>
      </w:r>
      <w:r w:rsidR="00347810">
        <w:rPr>
          <w:rFonts w:ascii="Times New Roman" w:hAnsi="Times New Roman" w:cs="Times New Roman"/>
          <w:color w:val="000000"/>
          <w:sz w:val="24"/>
          <w:szCs w:val="24"/>
        </w:rPr>
        <w:t>-</w:t>
      </w:r>
      <w:r w:rsidRPr="0023399D">
        <w:rPr>
          <w:rFonts w:ascii="Times New Roman" w:hAnsi="Times New Roman" w:cs="Times New Roman"/>
          <w:color w:val="000000"/>
          <w:sz w:val="24"/>
          <w:szCs w:val="24"/>
        </w:rPr>
        <w:t xml:space="preserve"> the difference </w:t>
      </w:r>
      <w:r w:rsidRPr="008349A6">
        <w:rPr>
          <w:rFonts w:ascii="Times New Roman" w:hAnsi="Times New Roman" w:cs="Times New Roman"/>
          <w:color w:val="000000"/>
          <w:sz w:val="24"/>
          <w:szCs w:val="24"/>
        </w:rPr>
        <w:t>between</w:t>
      </w:r>
      <w:r w:rsidRPr="0023399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the melting </w:t>
      </w:r>
      <w:r w:rsidR="00AF3010" w:rsidRPr="008349A6">
        <w:rPr>
          <w:rFonts w:ascii="Times New Roman" w:hAnsi="Times New Roman" w:cs="Times New Roman"/>
          <w:color w:val="000000"/>
          <w:sz w:val="24"/>
          <w:szCs w:val="24"/>
        </w:rPr>
        <w:t>temperatures</w:t>
      </w:r>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actinomycin</w:t>
      </w:r>
      <w:proofErr w:type="spellEnd"/>
      <w:r>
        <w:rPr>
          <w:rFonts w:ascii="Times New Roman" w:hAnsi="Times New Roman" w:cs="Times New Roman"/>
          <w:color w:val="000000"/>
          <w:sz w:val="24"/>
          <w:szCs w:val="24"/>
        </w:rPr>
        <w:t xml:space="preserve"> D</w:t>
      </w:r>
      <w:r w:rsidR="00AF3010">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DNA complexes and DNA alone) and the hyperchromicity (%H)) are reported in Table 1 and Fig. 2. In the present work, t</w:t>
      </w:r>
      <w:r w:rsidRPr="0023399D">
        <w:rPr>
          <w:rFonts w:ascii="Times New Roman" w:hAnsi="Times New Roman" w:cs="Times New Roman"/>
          <w:color w:val="000000"/>
          <w:sz w:val="24"/>
          <w:szCs w:val="24"/>
        </w:rPr>
        <w:t xml:space="preserve">he melting temperature of DNA is </w:t>
      </w:r>
      <w:r>
        <w:rPr>
          <w:rFonts w:ascii="Times New Roman" w:hAnsi="Times New Roman" w:cs="Times New Roman"/>
          <w:color w:val="000000"/>
          <w:sz w:val="24"/>
          <w:szCs w:val="24"/>
        </w:rPr>
        <w:t>about</w:t>
      </w:r>
      <w:r w:rsidRPr="0023399D">
        <w:rPr>
          <w:rFonts w:ascii="Times New Roman" w:hAnsi="Times New Roman" w:cs="Times New Roman"/>
          <w:color w:val="000000"/>
          <w:sz w:val="24"/>
          <w:szCs w:val="24"/>
        </w:rPr>
        <w:t xml:space="preserve"> 86</w:t>
      </w:r>
      <w:r>
        <w:rPr>
          <w:rFonts w:ascii="Times New Roman" w:hAnsi="Times New Roman" w:cs="Times New Roman"/>
          <w:color w:val="000000"/>
          <w:sz w:val="24"/>
          <w:szCs w:val="24"/>
        </w:rPr>
        <w:t>.51</w:t>
      </w:r>
      <w:r w:rsidRPr="0023399D">
        <w:rPr>
          <w:rFonts w:ascii="Times New Roman" w:hAnsi="Times New Roman" w:cs="Times New Roman"/>
          <w:color w:val="000000"/>
          <w:sz w:val="24"/>
          <w:szCs w:val="24"/>
        </w:rPr>
        <w:t>°C</w:t>
      </w:r>
      <w:r>
        <w:rPr>
          <w:rFonts w:ascii="Times New Roman" w:hAnsi="Times New Roman" w:cs="Times New Roman"/>
          <w:color w:val="000000"/>
          <w:sz w:val="24"/>
          <w:szCs w:val="24"/>
        </w:rPr>
        <w:t xml:space="preserve"> under our experimental conditions</w:t>
      </w:r>
      <w:r w:rsidRPr="0023399D">
        <w:rPr>
          <w:rFonts w:ascii="Times New Roman" w:hAnsi="Times New Roman" w:cs="Times New Roman"/>
          <w:color w:val="000000"/>
          <w:sz w:val="24"/>
          <w:szCs w:val="24"/>
        </w:rPr>
        <w:t xml:space="preserve">. The </w:t>
      </w:r>
      <w:r w:rsidRPr="0023399D">
        <w:rPr>
          <w:rFonts w:ascii="Times New Roman" w:hAnsi="Times New Roman" w:cs="Times New Roman"/>
          <w:color w:val="000000"/>
          <w:sz w:val="24"/>
          <w:szCs w:val="24"/>
        </w:rPr>
        <w:lastRenderedPageBreak/>
        <w:t xml:space="preserve">addition of </w:t>
      </w:r>
      <w:proofErr w:type="spellStart"/>
      <w:r w:rsidRPr="0023399D">
        <w:rPr>
          <w:rFonts w:ascii="Times New Roman" w:hAnsi="Times New Roman" w:cs="Times New Roman"/>
          <w:color w:val="000000"/>
          <w:sz w:val="24"/>
          <w:szCs w:val="24"/>
        </w:rPr>
        <w:t>actinomycin</w:t>
      </w:r>
      <w:proofErr w:type="spellEnd"/>
      <w:r w:rsidRPr="0023399D">
        <w:rPr>
          <w:rFonts w:ascii="Times New Roman" w:hAnsi="Times New Roman" w:cs="Times New Roman"/>
          <w:color w:val="000000"/>
          <w:sz w:val="24"/>
          <w:szCs w:val="24"/>
        </w:rPr>
        <w:t xml:space="preserve"> D to DNA solution results in an increase in the T</w:t>
      </w:r>
      <w:r w:rsidRPr="008750C0">
        <w:rPr>
          <w:rFonts w:ascii="Times New Roman" w:hAnsi="Times New Roman" w:cs="Times New Roman"/>
          <w:color w:val="000000"/>
          <w:sz w:val="24"/>
          <w:szCs w:val="24"/>
          <w:vertAlign w:val="subscript"/>
        </w:rPr>
        <w:t>m</w:t>
      </w:r>
      <w:r w:rsidRPr="0023399D">
        <w:rPr>
          <w:rFonts w:ascii="Times New Roman" w:hAnsi="Times New Roman" w:cs="Times New Roman"/>
          <w:color w:val="000000"/>
          <w:sz w:val="24"/>
          <w:szCs w:val="24"/>
        </w:rPr>
        <w:t xml:space="preserve"> of DNA with the increasing </w:t>
      </w:r>
      <w:r>
        <w:rPr>
          <w:rFonts w:ascii="Times New Roman" w:hAnsi="Times New Roman" w:cs="Times New Roman"/>
          <w:color w:val="000000"/>
          <w:sz w:val="24"/>
          <w:szCs w:val="24"/>
        </w:rPr>
        <w:t>R</w:t>
      </w:r>
      <w:r w:rsidRPr="0023399D">
        <w:rPr>
          <w:rFonts w:ascii="Times New Roman" w:hAnsi="Times New Roman" w:cs="Times New Roman"/>
          <w:color w:val="000000"/>
          <w:sz w:val="24"/>
          <w:szCs w:val="24"/>
        </w:rPr>
        <w:t xml:space="preserve"> ratio.</w:t>
      </w:r>
      <w:r>
        <w:rPr>
          <w:rFonts w:ascii="Times New Roman" w:hAnsi="Times New Roman" w:cs="Times New Roman"/>
          <w:color w:val="000000"/>
          <w:sz w:val="24"/>
          <w:szCs w:val="24"/>
        </w:rPr>
        <w:t xml:space="preserve"> The high positive </w:t>
      </w:r>
      <w:proofErr w:type="spellStart"/>
      <w:r>
        <w:rPr>
          <w:rFonts w:ascii="Times New Roman" w:hAnsi="Times New Roman" w:cs="Times New Roman"/>
          <w:color w:val="000000"/>
          <w:sz w:val="24"/>
          <w:szCs w:val="24"/>
        </w:rPr>
        <w:t>ΔT</w:t>
      </w:r>
      <w:r w:rsidRPr="00D451AF">
        <w:rPr>
          <w:rFonts w:ascii="Times New Roman" w:hAnsi="Times New Roman" w:cs="Times New Roman"/>
          <w:color w:val="000000"/>
          <w:sz w:val="24"/>
          <w:szCs w:val="24"/>
          <w:vertAlign w:val="subscript"/>
        </w:rPr>
        <w:t>m</w:t>
      </w:r>
      <w:proofErr w:type="spellEnd"/>
      <w:r>
        <w:rPr>
          <w:rFonts w:ascii="Times New Roman" w:hAnsi="Times New Roman" w:cs="Times New Roman"/>
          <w:color w:val="000000"/>
          <w:sz w:val="24"/>
          <w:szCs w:val="24"/>
        </w:rPr>
        <w:t xml:space="preserve"> values (Fig. 2) indicate the stabilization of double helix of DNA by intercalation mode of binding of </w:t>
      </w:r>
      <w:proofErr w:type="spellStart"/>
      <w:r>
        <w:rPr>
          <w:rFonts w:ascii="Times New Roman" w:hAnsi="Times New Roman" w:cs="Times New Roman"/>
          <w:color w:val="000000"/>
          <w:sz w:val="24"/>
          <w:szCs w:val="24"/>
        </w:rPr>
        <w:t>actinomycin</w:t>
      </w:r>
      <w:proofErr w:type="spellEnd"/>
      <w:r>
        <w:rPr>
          <w:rFonts w:ascii="Times New Roman" w:hAnsi="Times New Roman" w:cs="Times New Roman"/>
          <w:color w:val="000000"/>
          <w:sz w:val="24"/>
          <w:szCs w:val="24"/>
        </w:rPr>
        <w:t xml:space="preserve"> D drug. </w:t>
      </w:r>
      <w:r w:rsidRPr="00D31E38">
        <w:rPr>
          <w:rFonts w:ascii="Times New Roman" w:hAnsi="Times New Roman" w:cs="Times New Roman"/>
          <w:color w:val="000000"/>
          <w:sz w:val="24"/>
          <w:szCs w:val="24"/>
        </w:rPr>
        <w:t xml:space="preserve">The value of </w:t>
      </w:r>
      <w:proofErr w:type="spellStart"/>
      <w:r w:rsidRPr="00D31E38">
        <w:rPr>
          <w:rFonts w:ascii="Times New Roman" w:hAnsi="Times New Roman" w:cs="Times New Roman"/>
          <w:color w:val="000000"/>
          <w:sz w:val="24"/>
          <w:szCs w:val="24"/>
        </w:rPr>
        <w:t>ΔT</w:t>
      </w:r>
      <w:r w:rsidRPr="00D31E38">
        <w:rPr>
          <w:rFonts w:ascii="Times New Roman" w:hAnsi="Times New Roman" w:cs="Times New Roman"/>
          <w:color w:val="000000"/>
          <w:sz w:val="24"/>
          <w:szCs w:val="24"/>
          <w:vertAlign w:val="subscript"/>
        </w:rPr>
        <w:t>m</w:t>
      </w:r>
      <w:proofErr w:type="spellEnd"/>
      <w:r w:rsidRPr="00D31E38">
        <w:rPr>
          <w:rFonts w:ascii="Times New Roman" w:hAnsi="Times New Roman" w:cs="Times New Roman"/>
          <w:color w:val="000000"/>
          <w:sz w:val="24"/>
          <w:szCs w:val="24"/>
        </w:rPr>
        <w:t xml:space="preserve"> ~ 10</w:t>
      </w:r>
      <w:r w:rsidR="0069539A" w:rsidRPr="0023399D">
        <w:rPr>
          <w:rFonts w:ascii="Times New Roman" w:hAnsi="Times New Roman" w:cs="Times New Roman"/>
          <w:color w:val="000000"/>
          <w:sz w:val="24"/>
          <w:szCs w:val="24"/>
        </w:rPr>
        <w:t>°</w:t>
      </w:r>
      <w:r w:rsidRPr="00D31E38">
        <w:rPr>
          <w:rFonts w:ascii="Times New Roman" w:hAnsi="Times New Roman" w:cs="Times New Roman"/>
          <w:color w:val="000000"/>
          <w:sz w:val="24"/>
          <w:szCs w:val="24"/>
        </w:rPr>
        <w:t xml:space="preserve">C is </w:t>
      </w:r>
      <w:r>
        <w:rPr>
          <w:rFonts w:ascii="Times New Roman" w:hAnsi="Times New Roman" w:cs="Times New Roman"/>
          <w:color w:val="000000"/>
          <w:sz w:val="24"/>
          <w:szCs w:val="24"/>
        </w:rPr>
        <w:t xml:space="preserve">in the range of the </w:t>
      </w:r>
      <w:r w:rsidRPr="00D31E38">
        <w:rPr>
          <w:rFonts w:ascii="Times New Roman" w:hAnsi="Times New Roman" w:cs="Times New Roman"/>
          <w:color w:val="000000"/>
          <w:sz w:val="24"/>
          <w:szCs w:val="24"/>
        </w:rPr>
        <w:t>values corresponding to other intercalative anticancer drugs, such as mitoxantrone, doxorubicin, daunomycin</w:t>
      </w:r>
      <w:r w:rsidR="009A17F8">
        <w:rPr>
          <w:rFonts w:ascii="Times New Roman" w:hAnsi="Times New Roman" w:cs="Times New Roman"/>
          <w:color w:val="000000"/>
          <w:sz w:val="24"/>
          <w:szCs w:val="24"/>
        </w:rPr>
        <w:t>.</w:t>
      </w:r>
      <w:r w:rsidR="00EF0DA1" w:rsidRPr="009A17F8">
        <w:rPr>
          <w:rFonts w:ascii="Times New Roman" w:hAnsi="Times New Roman" w:cs="Times New Roman"/>
          <w:color w:val="000000"/>
          <w:sz w:val="24"/>
          <w:szCs w:val="24"/>
          <w:vertAlign w:val="superscript"/>
        </w:rPr>
        <w:t>2</w:t>
      </w:r>
      <w:r w:rsidR="00BD012C" w:rsidRPr="009A17F8">
        <w:rPr>
          <w:rFonts w:ascii="Times New Roman" w:hAnsi="Times New Roman" w:cs="Times New Roman"/>
          <w:color w:val="000000"/>
          <w:sz w:val="24"/>
          <w:szCs w:val="24"/>
          <w:vertAlign w:val="superscript"/>
        </w:rPr>
        <w:t>1</w:t>
      </w:r>
      <w:r w:rsidR="00EF0DA1" w:rsidRPr="009A17F8">
        <w:rPr>
          <w:rFonts w:ascii="Times New Roman" w:hAnsi="Times New Roman" w:cs="Times New Roman"/>
          <w:color w:val="000000"/>
          <w:sz w:val="24"/>
          <w:szCs w:val="24"/>
          <w:vertAlign w:val="superscript"/>
        </w:rPr>
        <w:t>,2</w:t>
      </w:r>
      <w:r w:rsidR="00BD012C" w:rsidRPr="009A17F8">
        <w:rPr>
          <w:rFonts w:ascii="Times New Roman" w:hAnsi="Times New Roman" w:cs="Times New Roman"/>
          <w:color w:val="000000"/>
          <w:sz w:val="24"/>
          <w:szCs w:val="24"/>
          <w:vertAlign w:val="superscript"/>
        </w:rPr>
        <w:t>2</w:t>
      </w:r>
      <w:r w:rsidR="00EF0DA1">
        <w:rPr>
          <w:rFonts w:ascii="Times New Roman" w:hAnsi="Times New Roman" w:cs="Times New Roman"/>
          <w:color w:val="000000"/>
          <w:sz w:val="24"/>
          <w:szCs w:val="24"/>
        </w:rPr>
        <w:t xml:space="preserve"> </w:t>
      </w:r>
      <w:r w:rsidRPr="00CF5686">
        <w:rPr>
          <w:rFonts w:ascii="Times New Roman" w:hAnsi="Times New Roman" w:cs="Times New Roman"/>
          <w:color w:val="000000" w:themeColor="text1"/>
          <w:sz w:val="24"/>
          <w:szCs w:val="24"/>
        </w:rPr>
        <w:t xml:space="preserve">In addition, it can also see that the maximum value of </w:t>
      </w:r>
      <w:proofErr w:type="spellStart"/>
      <w:r w:rsidRPr="00CF5686">
        <w:rPr>
          <w:rFonts w:ascii="Times New Roman" w:eastAsia="OnemtmiguAAAA" w:hAnsi="Times New Roman" w:cs="Times New Roman"/>
          <w:color w:val="000000" w:themeColor="text1"/>
          <w:sz w:val="24"/>
          <w:szCs w:val="24"/>
        </w:rPr>
        <w:t>Δ</w:t>
      </w:r>
      <w:r w:rsidRPr="00CF5686">
        <w:rPr>
          <w:rFonts w:ascii="Times New Roman" w:hAnsi="Times New Roman" w:cs="Times New Roman"/>
          <w:color w:val="000000" w:themeColor="text1"/>
          <w:sz w:val="24"/>
          <w:szCs w:val="24"/>
        </w:rPr>
        <w:t>T</w:t>
      </w:r>
      <w:r w:rsidRPr="00CF5686">
        <w:rPr>
          <w:rFonts w:ascii="Times New Roman" w:hAnsi="Times New Roman" w:cs="Times New Roman"/>
          <w:color w:val="000000" w:themeColor="text1"/>
          <w:sz w:val="24"/>
          <w:szCs w:val="24"/>
          <w:vertAlign w:val="subscript"/>
        </w:rPr>
        <w:t>m</w:t>
      </w:r>
      <w:proofErr w:type="spellEnd"/>
      <w:r w:rsidRPr="00CF5686">
        <w:rPr>
          <w:rFonts w:ascii="Times New Roman" w:hAnsi="Times New Roman" w:cs="Times New Roman"/>
          <w:color w:val="000000" w:themeColor="text1"/>
          <w:sz w:val="24"/>
          <w:szCs w:val="24"/>
        </w:rPr>
        <w:t xml:space="preserve"> is reached at R = 1. However, the magnitude of</w:t>
      </w:r>
      <w:r w:rsidR="00CF5686">
        <w:rPr>
          <w:rFonts w:ascii="Times New Roman" w:eastAsia="OnemtmiguAAAA" w:hAnsi="Times New Roman" w:cs="Times New Roman"/>
          <w:color w:val="000000" w:themeColor="text1"/>
          <w:sz w:val="24"/>
          <w:szCs w:val="24"/>
        </w:rPr>
        <w:t xml:space="preserve"> </w:t>
      </w:r>
      <w:proofErr w:type="spellStart"/>
      <w:r w:rsidR="00CF5686">
        <w:rPr>
          <w:rFonts w:ascii="Times New Roman" w:eastAsia="OnemtmiguAAAA" w:hAnsi="Times New Roman" w:cs="Times New Roman"/>
          <w:color w:val="000000" w:themeColor="text1"/>
          <w:sz w:val="24"/>
          <w:szCs w:val="24"/>
        </w:rPr>
        <w:t>Δ</w:t>
      </w:r>
      <w:r w:rsidRPr="00CF5686">
        <w:rPr>
          <w:rFonts w:ascii="Times New Roman" w:hAnsi="Times New Roman" w:cs="Times New Roman"/>
          <w:color w:val="000000" w:themeColor="text1"/>
          <w:sz w:val="24"/>
          <w:szCs w:val="24"/>
        </w:rPr>
        <w:t>T</w:t>
      </w:r>
      <w:r w:rsidRPr="00CF5686">
        <w:rPr>
          <w:rFonts w:ascii="Times New Roman" w:hAnsi="Times New Roman" w:cs="Times New Roman"/>
          <w:color w:val="000000" w:themeColor="text1"/>
          <w:sz w:val="24"/>
          <w:szCs w:val="24"/>
          <w:vertAlign w:val="subscript"/>
        </w:rPr>
        <w:t>m</w:t>
      </w:r>
      <w:proofErr w:type="spellEnd"/>
      <w:r w:rsidRPr="00CF5686">
        <w:rPr>
          <w:rFonts w:ascii="Times New Roman" w:hAnsi="Times New Roman" w:cs="Times New Roman"/>
          <w:color w:val="000000" w:themeColor="text1"/>
          <w:sz w:val="24"/>
          <w:szCs w:val="24"/>
        </w:rPr>
        <w:t xml:space="preserve"> in the range of R = 0.</w:t>
      </w:r>
      <w:r w:rsidR="00CF5686">
        <w:rPr>
          <w:rFonts w:ascii="Times New Roman" w:hAnsi="Times New Roman" w:cs="Times New Roman"/>
          <w:color w:val="000000" w:themeColor="text1"/>
          <w:sz w:val="24"/>
          <w:szCs w:val="24"/>
        </w:rPr>
        <w:t>2 – 1</w:t>
      </w:r>
      <w:r w:rsidRPr="00CF5686">
        <w:rPr>
          <w:rFonts w:ascii="Times New Roman" w:hAnsi="Times New Roman" w:cs="Times New Roman"/>
          <w:color w:val="000000" w:themeColor="text1"/>
          <w:sz w:val="24"/>
          <w:szCs w:val="24"/>
        </w:rPr>
        <w:t xml:space="preserve"> does not differ significantly.</w:t>
      </w:r>
    </w:p>
    <w:p w:rsidR="0030468F" w:rsidRDefault="0030468F" w:rsidP="00661FBA">
      <w:pPr>
        <w:autoSpaceDE w:val="0"/>
        <w:autoSpaceDN w:val="0"/>
        <w:adjustRightInd w:val="0"/>
        <w:spacing w:after="0" w:line="360" w:lineRule="auto"/>
        <w:jc w:val="both"/>
        <w:rPr>
          <w:rFonts w:ascii="Times New Roman" w:hAnsi="Times New Roman" w:cs="Times New Roman"/>
          <w:color w:val="FF0000"/>
          <w:sz w:val="24"/>
          <w:szCs w:val="24"/>
        </w:rPr>
      </w:pPr>
    </w:p>
    <w:p w:rsidR="00F222C9" w:rsidRDefault="00387A65" w:rsidP="00D8492C">
      <w:pPr>
        <w:autoSpaceDE w:val="0"/>
        <w:autoSpaceDN w:val="0"/>
        <w:adjustRightInd w:val="0"/>
        <w:spacing w:after="0" w:line="360" w:lineRule="auto"/>
      </w:pPr>
      <w:r>
        <w:object w:dxaOrig="5574" w:dyaOrig="45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225.75pt" o:ole="">
            <v:imagedata r:id="rId9" o:title=""/>
          </v:shape>
          <o:OLEObject Type="Embed" ProgID="Origin50.Graph" ShapeID="_x0000_i1025" DrawAspect="Content" ObjectID="_1695019318" r:id="rId10"/>
        </w:object>
      </w:r>
    </w:p>
    <w:p w:rsidR="00F222C9" w:rsidRDefault="00F222C9" w:rsidP="00B6798E">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FD28F5">
        <w:rPr>
          <w:rFonts w:ascii="Times New Roman" w:hAnsi="Times New Roman" w:cs="Times New Roman"/>
          <w:b/>
          <w:sz w:val="24"/>
          <w:szCs w:val="24"/>
        </w:rPr>
        <w:t>Fig</w:t>
      </w:r>
      <w:r w:rsidR="00743855" w:rsidRPr="00FD28F5">
        <w:rPr>
          <w:rFonts w:ascii="Times New Roman" w:hAnsi="Times New Roman" w:cs="Times New Roman"/>
          <w:b/>
          <w:sz w:val="24"/>
          <w:szCs w:val="24"/>
        </w:rPr>
        <w:t>ure</w:t>
      </w:r>
      <w:r w:rsidRPr="00FD28F5">
        <w:rPr>
          <w:rFonts w:ascii="Times New Roman" w:hAnsi="Times New Roman" w:cs="Times New Roman"/>
          <w:b/>
          <w:sz w:val="24"/>
          <w:szCs w:val="24"/>
        </w:rPr>
        <w:t xml:space="preserve"> 1</w:t>
      </w:r>
      <w:r w:rsidR="00743855" w:rsidRPr="00FD28F5">
        <w:rPr>
          <w:rFonts w:ascii="Times New Roman" w:hAnsi="Times New Roman" w:cs="Times New Roman"/>
          <w:b/>
          <w:sz w:val="24"/>
          <w:szCs w:val="24"/>
        </w:rPr>
        <w:t>.</w:t>
      </w:r>
      <w:proofErr w:type="gramEnd"/>
      <w:r w:rsidRPr="003554C9">
        <w:rPr>
          <w:rFonts w:ascii="Times New Roman" w:hAnsi="Times New Roman" w:cs="Times New Roman"/>
          <w:sz w:val="24"/>
          <w:szCs w:val="24"/>
        </w:rPr>
        <w:t xml:space="preserve"> </w:t>
      </w:r>
      <w:r>
        <w:rPr>
          <w:rFonts w:ascii="Times New Roman" w:eastAsia="TimesNewRomanPSMT" w:hAnsi="Times New Roman" w:cs="Times New Roman"/>
          <w:sz w:val="24"/>
          <w:szCs w:val="24"/>
        </w:rPr>
        <w:t xml:space="preserve">Thermal melting profile of </w:t>
      </w:r>
      <w:r w:rsidRPr="003554C9">
        <w:rPr>
          <w:rFonts w:ascii="Times New Roman" w:eastAsia="TimesNewRomanPSMT" w:hAnsi="Times New Roman" w:cs="Times New Roman"/>
          <w:sz w:val="24"/>
          <w:szCs w:val="24"/>
        </w:rPr>
        <w:t xml:space="preserve">DNA </w:t>
      </w:r>
      <w:r>
        <w:rPr>
          <w:rFonts w:ascii="Times New Roman" w:eastAsia="TimesNewRomanPSMT" w:hAnsi="Times New Roman" w:cs="Times New Roman"/>
          <w:sz w:val="24"/>
          <w:szCs w:val="24"/>
        </w:rPr>
        <w:t xml:space="preserve">alone and in the presence of </w:t>
      </w:r>
      <w:proofErr w:type="spellStart"/>
      <w:r>
        <w:rPr>
          <w:rFonts w:ascii="Times New Roman" w:eastAsia="TimesNewRomanPSMT" w:hAnsi="Times New Roman" w:cs="Times New Roman"/>
          <w:sz w:val="24"/>
          <w:szCs w:val="24"/>
        </w:rPr>
        <w:t>actinomycin</w:t>
      </w:r>
      <w:proofErr w:type="spellEnd"/>
      <w:r>
        <w:rPr>
          <w:rFonts w:ascii="Times New Roman" w:eastAsia="TimesNewRomanPSMT" w:hAnsi="Times New Roman" w:cs="Times New Roman"/>
          <w:sz w:val="24"/>
          <w:szCs w:val="24"/>
        </w:rPr>
        <w:t xml:space="preserve"> D at different </w:t>
      </w:r>
      <w:r>
        <w:rPr>
          <w:rFonts w:ascii="Times New Roman" w:hAnsi="Times New Roman" w:cs="Times New Roman"/>
          <w:color w:val="000000"/>
          <w:sz w:val="24"/>
          <w:szCs w:val="24"/>
        </w:rPr>
        <w:t>molar ratio (R = [</w:t>
      </w:r>
      <w:proofErr w:type="spellStart"/>
      <w:r>
        <w:rPr>
          <w:rFonts w:ascii="Times New Roman" w:hAnsi="Times New Roman" w:cs="Times New Roman"/>
          <w:color w:val="000000"/>
          <w:sz w:val="24"/>
          <w:szCs w:val="24"/>
        </w:rPr>
        <w:t>ActD</w:t>
      </w:r>
      <w:proofErr w:type="spellEnd"/>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DNA]). </w:t>
      </w:r>
    </w:p>
    <w:p w:rsidR="0030468F" w:rsidRDefault="0030468F" w:rsidP="00B6798E">
      <w:pPr>
        <w:autoSpaceDE w:val="0"/>
        <w:autoSpaceDN w:val="0"/>
        <w:adjustRightInd w:val="0"/>
        <w:spacing w:after="0" w:line="360" w:lineRule="auto"/>
        <w:jc w:val="both"/>
        <w:rPr>
          <w:rFonts w:ascii="Times New Roman" w:hAnsi="Times New Roman" w:cs="Times New Roman"/>
          <w:color w:val="FF0000"/>
          <w:sz w:val="24"/>
          <w:szCs w:val="24"/>
        </w:rPr>
      </w:pPr>
    </w:p>
    <w:p w:rsidR="00F222C9" w:rsidRDefault="00F222C9" w:rsidP="00B6798E">
      <w:pPr>
        <w:autoSpaceDE w:val="0"/>
        <w:autoSpaceDN w:val="0"/>
        <w:adjustRightInd w:val="0"/>
        <w:spacing w:after="0" w:line="240" w:lineRule="auto"/>
      </w:pPr>
      <w:r>
        <w:object w:dxaOrig="5406" w:dyaOrig="4431">
          <v:shape id="_x0000_i1026" type="#_x0000_t75" style="width:270pt;height:221.25pt" o:ole="">
            <v:imagedata r:id="rId11" o:title=""/>
          </v:shape>
          <o:OLEObject Type="Embed" ProgID="Origin50.Graph" ShapeID="_x0000_i1026" DrawAspect="Content" ObjectID="_1695019319" r:id="rId12"/>
        </w:object>
      </w:r>
    </w:p>
    <w:p w:rsidR="00F222C9" w:rsidRDefault="00F222C9" w:rsidP="00F222C9">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FD28F5">
        <w:rPr>
          <w:rFonts w:ascii="Times New Roman" w:hAnsi="Times New Roman" w:cs="Times New Roman"/>
          <w:b/>
          <w:color w:val="000000"/>
          <w:sz w:val="24"/>
          <w:szCs w:val="24"/>
        </w:rPr>
        <w:t>Fig</w:t>
      </w:r>
      <w:r w:rsidR="00743855" w:rsidRPr="00FD28F5">
        <w:rPr>
          <w:rFonts w:ascii="Times New Roman" w:hAnsi="Times New Roman" w:cs="Times New Roman"/>
          <w:b/>
          <w:color w:val="000000"/>
          <w:sz w:val="24"/>
          <w:szCs w:val="24"/>
        </w:rPr>
        <w:t>ure</w:t>
      </w:r>
      <w:r w:rsidRPr="00FD28F5">
        <w:rPr>
          <w:rFonts w:ascii="Times New Roman" w:hAnsi="Times New Roman" w:cs="Times New Roman"/>
          <w:b/>
          <w:color w:val="000000"/>
          <w:sz w:val="24"/>
          <w:szCs w:val="24"/>
        </w:rPr>
        <w:t xml:space="preserve"> 2</w:t>
      </w:r>
      <w:r w:rsidR="00743855" w:rsidRPr="00FD28F5">
        <w:rPr>
          <w:rFonts w:ascii="Times New Roman" w:hAnsi="Times New Roman" w:cs="Times New Roman"/>
          <w:b/>
          <w:color w:val="000000"/>
          <w:sz w:val="24"/>
          <w:szCs w:val="24"/>
        </w:rPr>
        <w:t>.</w:t>
      </w:r>
      <w:proofErr w:type="gramEnd"/>
      <w:r>
        <w:rPr>
          <w:rFonts w:ascii="Times New Roman" w:hAnsi="Times New Roman" w:cs="Times New Roman"/>
          <w:color w:val="000000"/>
          <w:sz w:val="24"/>
          <w:szCs w:val="24"/>
        </w:rPr>
        <w:t xml:space="preserve"> The melting </w:t>
      </w:r>
      <w:r w:rsidR="00347810">
        <w:rPr>
          <w:rFonts w:ascii="Times New Roman" w:hAnsi="Times New Roman" w:cs="Times New Roman"/>
          <w:color w:val="000000"/>
          <w:sz w:val="24"/>
          <w:szCs w:val="24"/>
        </w:rPr>
        <w:t>interval</w:t>
      </w:r>
      <w:r w:rsidRPr="00D451AF">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ΔT</w:t>
      </w:r>
      <w:r w:rsidRPr="00D451AF">
        <w:rPr>
          <w:rFonts w:ascii="Times New Roman" w:hAnsi="Times New Roman" w:cs="Times New Roman"/>
          <w:color w:val="000000"/>
          <w:sz w:val="24"/>
          <w:szCs w:val="24"/>
          <w:vertAlign w:val="subscript"/>
        </w:rPr>
        <w:t>m</w:t>
      </w:r>
      <w:proofErr w:type="spellEnd"/>
      <w:r>
        <w:rPr>
          <w:rFonts w:ascii="Times New Roman" w:hAnsi="Times New Roman" w:cs="Times New Roman"/>
          <w:color w:val="000000"/>
          <w:sz w:val="24"/>
          <w:szCs w:val="24"/>
        </w:rPr>
        <w:t xml:space="preserve"> at different molar ratio</w:t>
      </w:r>
      <w:r w:rsidR="00AA31F5">
        <w:rPr>
          <w:rFonts w:ascii="Times New Roman" w:hAnsi="Times New Roman" w:cs="Times New Roman"/>
          <w:color w:val="000000"/>
          <w:sz w:val="24"/>
          <w:szCs w:val="24"/>
        </w:rPr>
        <w:t>s</w:t>
      </w:r>
      <w:r w:rsidR="009A17F8">
        <w:rPr>
          <w:rFonts w:ascii="Times New Roman" w:hAnsi="Times New Roman" w:cs="Times New Roman"/>
          <w:color w:val="000000"/>
          <w:sz w:val="24"/>
          <w:szCs w:val="24"/>
        </w:rPr>
        <w:t>,</w:t>
      </w:r>
      <w:r>
        <w:rPr>
          <w:rFonts w:ascii="Times New Roman" w:hAnsi="Times New Roman" w:cs="Times New Roman"/>
          <w:color w:val="000000"/>
          <w:sz w:val="24"/>
          <w:szCs w:val="24"/>
        </w:rPr>
        <w:t xml:space="preserve"> R = [</w:t>
      </w:r>
      <w:proofErr w:type="spellStart"/>
      <w:r>
        <w:rPr>
          <w:rFonts w:ascii="Times New Roman" w:hAnsi="Times New Roman" w:cs="Times New Roman"/>
          <w:color w:val="000000"/>
          <w:sz w:val="24"/>
          <w:szCs w:val="24"/>
        </w:rPr>
        <w:t>ActD</w:t>
      </w:r>
      <w:proofErr w:type="spellEnd"/>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DNA].</w:t>
      </w:r>
    </w:p>
    <w:p w:rsidR="008B3234" w:rsidRDefault="008B3234" w:rsidP="00F222C9">
      <w:pPr>
        <w:autoSpaceDE w:val="0"/>
        <w:autoSpaceDN w:val="0"/>
        <w:adjustRightInd w:val="0"/>
        <w:spacing w:after="0" w:line="360" w:lineRule="auto"/>
        <w:jc w:val="both"/>
        <w:rPr>
          <w:rFonts w:ascii="Times New Roman" w:hAnsi="Times New Roman" w:cs="Times New Roman"/>
          <w:color w:val="000000"/>
          <w:sz w:val="24"/>
          <w:szCs w:val="24"/>
        </w:rPr>
      </w:pPr>
    </w:p>
    <w:p w:rsidR="0030468F" w:rsidRPr="00D451AF" w:rsidRDefault="0030468F" w:rsidP="0030468F">
      <w:pPr>
        <w:autoSpaceDE w:val="0"/>
        <w:autoSpaceDN w:val="0"/>
        <w:adjustRightInd w:val="0"/>
        <w:spacing w:after="0" w:line="360" w:lineRule="auto"/>
        <w:jc w:val="both"/>
        <w:rPr>
          <w:rFonts w:ascii="Times New Roman" w:hAnsi="Times New Roman" w:cs="Times New Roman"/>
          <w:sz w:val="24"/>
          <w:szCs w:val="24"/>
        </w:rPr>
      </w:pPr>
      <w:proofErr w:type="gramStart"/>
      <w:r w:rsidRPr="00FD28F5">
        <w:rPr>
          <w:rFonts w:ascii="Times New Roman" w:hAnsi="Times New Roman" w:cs="Times New Roman"/>
          <w:b/>
          <w:sz w:val="24"/>
          <w:szCs w:val="24"/>
        </w:rPr>
        <w:t>Table 1.</w:t>
      </w:r>
      <w:proofErr w:type="gramEnd"/>
      <w:r>
        <w:rPr>
          <w:rFonts w:ascii="Times New Roman" w:hAnsi="Times New Roman" w:cs="Times New Roman"/>
          <w:sz w:val="24"/>
          <w:szCs w:val="24"/>
        </w:rPr>
        <w:t xml:space="preserve">  DNA melting temperature (T</w:t>
      </w:r>
      <w:r>
        <w:rPr>
          <w:rFonts w:ascii="Times New Roman" w:hAnsi="Times New Roman" w:cs="Times New Roman"/>
          <w:sz w:val="24"/>
          <w:szCs w:val="24"/>
          <w:vertAlign w:val="subscript"/>
        </w:rPr>
        <w:t>m</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and </w:t>
      </w:r>
      <w:r w:rsidRPr="00687EC7">
        <w:rPr>
          <w:rFonts w:ascii="Times New Roman" w:hAnsi="Times New Roman" w:cs="Times New Roman"/>
          <w:color w:val="000000"/>
          <w:sz w:val="24"/>
          <w:szCs w:val="24"/>
        </w:rPr>
        <w:t xml:space="preserve">the </w:t>
      </w:r>
      <w:r w:rsidRPr="004150D5">
        <w:rPr>
          <w:rFonts w:ascii="Times New Roman" w:hAnsi="Times New Roman" w:cs="Times New Roman"/>
          <w:color w:val="000000"/>
          <w:sz w:val="24"/>
          <w:szCs w:val="24"/>
        </w:rPr>
        <w:t>hyperchromicity (%H)</w:t>
      </w:r>
      <w:r>
        <w:rPr>
          <w:rFonts w:ascii="Times New Roman" w:hAnsi="Times New Roman" w:cs="Times New Roman"/>
          <w:color w:val="000000"/>
          <w:sz w:val="24"/>
          <w:szCs w:val="24"/>
        </w:rPr>
        <w:t xml:space="preserve"> at different molar ratio</w:t>
      </w:r>
      <w:r w:rsidR="00AA31F5">
        <w:rPr>
          <w:rFonts w:ascii="Times New Roman" w:hAnsi="Times New Roman" w:cs="Times New Roman"/>
          <w:color w:val="000000"/>
          <w:sz w:val="24"/>
          <w:szCs w:val="24"/>
        </w:rPr>
        <w:t>s</w:t>
      </w:r>
      <w:r>
        <w:rPr>
          <w:rFonts w:ascii="Times New Roman" w:hAnsi="Times New Roman" w:cs="Times New Roman"/>
          <w:color w:val="000000"/>
          <w:sz w:val="24"/>
          <w:szCs w:val="24"/>
        </w:rPr>
        <w:t xml:space="preserve"> (R = [</w:t>
      </w:r>
      <w:proofErr w:type="spellStart"/>
      <w:r>
        <w:rPr>
          <w:rFonts w:ascii="Times New Roman" w:hAnsi="Times New Roman" w:cs="Times New Roman"/>
          <w:color w:val="000000"/>
          <w:sz w:val="24"/>
          <w:szCs w:val="24"/>
        </w:rPr>
        <w:t>ActD</w:t>
      </w:r>
      <w:proofErr w:type="spellEnd"/>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DNA]).</w:t>
      </w:r>
    </w:p>
    <w:p w:rsidR="0030468F" w:rsidRDefault="0030468F" w:rsidP="0030468F">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898"/>
        <w:gridCol w:w="1890"/>
        <w:gridCol w:w="2394"/>
      </w:tblGrid>
      <w:tr w:rsidR="0030468F" w:rsidTr="006C1F82">
        <w:trPr>
          <w:jc w:val="center"/>
        </w:trPr>
        <w:tc>
          <w:tcPr>
            <w:tcW w:w="2898" w:type="dxa"/>
            <w:tcBorders>
              <w:bottom w:val="single" w:sz="4" w:space="0" w:color="auto"/>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R = [</w:t>
            </w:r>
            <w:proofErr w:type="spellStart"/>
            <w:r>
              <w:rPr>
                <w:rFonts w:ascii="Times New Roman" w:hAnsi="Times New Roman" w:cs="Times New Roman"/>
                <w:sz w:val="24"/>
                <w:szCs w:val="24"/>
              </w:rPr>
              <w:t>ActD</w:t>
            </w:r>
            <w:proofErr w:type="spellEnd"/>
            <w:r>
              <w:rPr>
                <w:rFonts w:ascii="Times New Roman" w:hAnsi="Times New Roman" w:cs="Times New Roman"/>
                <w:sz w:val="24"/>
                <w:szCs w:val="24"/>
              </w:rPr>
              <w:t>]/[DNA]</w:t>
            </w:r>
          </w:p>
        </w:tc>
        <w:tc>
          <w:tcPr>
            <w:tcW w:w="1890" w:type="dxa"/>
            <w:tcBorders>
              <w:left w:val="nil"/>
              <w:bottom w:val="single" w:sz="4" w:space="0" w:color="auto"/>
              <w:right w:val="nil"/>
            </w:tcBorders>
          </w:tcPr>
          <w:p w:rsidR="0030468F" w:rsidRPr="00EB6410"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m</w:t>
            </w:r>
            <w:r>
              <w:rPr>
                <w:rFonts w:ascii="Times New Roman" w:hAnsi="Times New Roman" w:cs="Times New Roman"/>
                <w:sz w:val="24"/>
                <w:szCs w:val="24"/>
              </w:rPr>
              <w:t xml:space="preserve"> </w:t>
            </w:r>
            <w:r w:rsidR="0069539A">
              <w:rPr>
                <w:rFonts w:ascii="Times New Roman" w:hAnsi="Times New Roman" w:cs="Times New Roman"/>
                <w:sz w:val="24"/>
                <w:szCs w:val="24"/>
              </w:rPr>
              <w:t>(</w:t>
            </w:r>
            <w:r w:rsidR="0069539A" w:rsidRPr="0023399D">
              <w:rPr>
                <w:rFonts w:ascii="Times New Roman" w:hAnsi="Times New Roman" w:cs="Times New Roman"/>
                <w:color w:val="000000"/>
                <w:sz w:val="24"/>
                <w:szCs w:val="24"/>
              </w:rPr>
              <w:t>°</w:t>
            </w:r>
            <w:r>
              <w:rPr>
                <w:rFonts w:ascii="Times New Roman" w:hAnsi="Times New Roman" w:cs="Times New Roman"/>
                <w:sz w:val="24"/>
                <w:szCs w:val="24"/>
              </w:rPr>
              <w:t>C</w:t>
            </w:r>
            <w:r w:rsidR="0069539A">
              <w:rPr>
                <w:rFonts w:ascii="Times New Roman" w:hAnsi="Times New Roman" w:cs="Times New Roman"/>
                <w:sz w:val="24"/>
                <w:szCs w:val="24"/>
              </w:rPr>
              <w:t>)</w:t>
            </w:r>
          </w:p>
        </w:tc>
        <w:tc>
          <w:tcPr>
            <w:tcW w:w="2394" w:type="dxa"/>
            <w:tcBorders>
              <w:left w:val="nil"/>
              <w:bottom w:val="single" w:sz="4" w:space="0" w:color="auto"/>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30468F" w:rsidTr="006C1F82">
        <w:trPr>
          <w:jc w:val="center"/>
        </w:trPr>
        <w:tc>
          <w:tcPr>
            <w:tcW w:w="2898" w:type="dxa"/>
            <w:tcBorders>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DNA alone</w:t>
            </w:r>
          </w:p>
        </w:tc>
        <w:tc>
          <w:tcPr>
            <w:tcW w:w="1890" w:type="dxa"/>
            <w:tcBorders>
              <w:left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86.51</w:t>
            </w:r>
          </w:p>
        </w:tc>
        <w:tc>
          <w:tcPr>
            <w:tcW w:w="2394" w:type="dxa"/>
            <w:tcBorders>
              <w:left w:val="nil"/>
              <w:bottom w:val="nil"/>
            </w:tcBorders>
          </w:tcPr>
          <w:p w:rsidR="0030468F" w:rsidRPr="003E266E"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53.33</w:t>
            </w:r>
          </w:p>
        </w:tc>
      </w:tr>
      <w:tr w:rsidR="0030468F" w:rsidTr="006C1F82">
        <w:trPr>
          <w:jc w:val="center"/>
        </w:trPr>
        <w:tc>
          <w:tcPr>
            <w:tcW w:w="2898" w:type="dxa"/>
            <w:tcBorders>
              <w:top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0.05</w:t>
            </w:r>
          </w:p>
        </w:tc>
        <w:tc>
          <w:tcPr>
            <w:tcW w:w="1890" w:type="dxa"/>
            <w:tcBorders>
              <w:top w:val="nil"/>
              <w:left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90.36</w:t>
            </w:r>
          </w:p>
        </w:tc>
        <w:tc>
          <w:tcPr>
            <w:tcW w:w="2394" w:type="dxa"/>
            <w:tcBorders>
              <w:top w:val="nil"/>
              <w:left w:val="nil"/>
              <w:bottom w:val="nil"/>
            </w:tcBorders>
          </w:tcPr>
          <w:p w:rsidR="0030468F" w:rsidRPr="003E266E"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42.43</w:t>
            </w:r>
          </w:p>
        </w:tc>
      </w:tr>
      <w:tr w:rsidR="0030468F" w:rsidTr="006C1F82">
        <w:trPr>
          <w:jc w:val="center"/>
        </w:trPr>
        <w:tc>
          <w:tcPr>
            <w:tcW w:w="2898" w:type="dxa"/>
            <w:tcBorders>
              <w:top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1890" w:type="dxa"/>
            <w:tcBorders>
              <w:top w:val="nil"/>
              <w:left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92.31</w:t>
            </w:r>
          </w:p>
        </w:tc>
        <w:tc>
          <w:tcPr>
            <w:tcW w:w="2394" w:type="dxa"/>
            <w:tcBorders>
              <w:top w:val="nil"/>
              <w:left w:val="nil"/>
              <w:bottom w:val="nil"/>
            </w:tcBorders>
          </w:tcPr>
          <w:p w:rsidR="0030468F" w:rsidRPr="003E266E"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24.33</w:t>
            </w:r>
          </w:p>
        </w:tc>
      </w:tr>
      <w:tr w:rsidR="0030468F" w:rsidTr="006C1F82">
        <w:trPr>
          <w:jc w:val="center"/>
        </w:trPr>
        <w:tc>
          <w:tcPr>
            <w:tcW w:w="2898" w:type="dxa"/>
            <w:tcBorders>
              <w:top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0.2</w:t>
            </w:r>
          </w:p>
        </w:tc>
        <w:tc>
          <w:tcPr>
            <w:tcW w:w="1890" w:type="dxa"/>
            <w:tcBorders>
              <w:top w:val="nil"/>
              <w:left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95.14</w:t>
            </w:r>
          </w:p>
        </w:tc>
        <w:tc>
          <w:tcPr>
            <w:tcW w:w="2394" w:type="dxa"/>
            <w:tcBorders>
              <w:top w:val="nil"/>
              <w:left w:val="nil"/>
              <w:bottom w:val="nil"/>
            </w:tcBorders>
          </w:tcPr>
          <w:p w:rsidR="0030468F" w:rsidRPr="003E266E"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18.56</w:t>
            </w:r>
          </w:p>
        </w:tc>
      </w:tr>
      <w:tr w:rsidR="0030468F" w:rsidTr="006C1F82">
        <w:trPr>
          <w:jc w:val="center"/>
        </w:trPr>
        <w:tc>
          <w:tcPr>
            <w:tcW w:w="2898" w:type="dxa"/>
            <w:tcBorders>
              <w:top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1890" w:type="dxa"/>
            <w:tcBorders>
              <w:top w:val="nil"/>
              <w:left w:val="nil"/>
              <w:bottom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95.56</w:t>
            </w:r>
          </w:p>
        </w:tc>
        <w:tc>
          <w:tcPr>
            <w:tcW w:w="2394" w:type="dxa"/>
            <w:tcBorders>
              <w:top w:val="nil"/>
              <w:left w:val="nil"/>
              <w:bottom w:val="nil"/>
            </w:tcBorders>
          </w:tcPr>
          <w:p w:rsidR="0030468F"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E3533">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w:t>
            </w:r>
            <w:r w:rsidR="007E3533">
              <w:rPr>
                <w:rFonts w:ascii="Times New Roman" w:hAnsi="Times New Roman" w:cs="Times New Roman"/>
                <w:color w:val="000000" w:themeColor="text1"/>
                <w:sz w:val="24"/>
                <w:szCs w:val="24"/>
              </w:rPr>
              <w:t>96</w:t>
            </w:r>
          </w:p>
        </w:tc>
      </w:tr>
      <w:tr w:rsidR="0030468F" w:rsidTr="006C1F82">
        <w:trPr>
          <w:jc w:val="center"/>
        </w:trPr>
        <w:tc>
          <w:tcPr>
            <w:tcW w:w="2898" w:type="dxa"/>
            <w:tcBorders>
              <w:top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90" w:type="dxa"/>
            <w:tcBorders>
              <w:top w:val="nil"/>
              <w:left w:val="nil"/>
              <w:right w:val="nil"/>
            </w:tcBorders>
          </w:tcPr>
          <w:p w:rsidR="0030468F" w:rsidRDefault="0030468F" w:rsidP="006C1F82">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96.08</w:t>
            </w:r>
          </w:p>
        </w:tc>
        <w:tc>
          <w:tcPr>
            <w:tcW w:w="2394" w:type="dxa"/>
            <w:tcBorders>
              <w:top w:val="nil"/>
              <w:left w:val="nil"/>
            </w:tcBorders>
          </w:tcPr>
          <w:p w:rsidR="0030468F" w:rsidRDefault="0030468F" w:rsidP="006C1F82">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7.87</w:t>
            </w:r>
          </w:p>
        </w:tc>
      </w:tr>
    </w:tbl>
    <w:p w:rsidR="0030468F" w:rsidRDefault="0030468F" w:rsidP="0030468F">
      <w:pPr>
        <w:autoSpaceDE w:val="0"/>
        <w:autoSpaceDN w:val="0"/>
        <w:adjustRightInd w:val="0"/>
        <w:spacing w:after="0" w:line="360" w:lineRule="auto"/>
        <w:jc w:val="both"/>
        <w:rPr>
          <w:rFonts w:ascii="Times New Roman" w:hAnsi="Times New Roman" w:cs="Times New Roman"/>
          <w:sz w:val="24"/>
          <w:szCs w:val="24"/>
        </w:rPr>
      </w:pPr>
    </w:p>
    <w:p w:rsidR="00ED6322" w:rsidRPr="00661FBA" w:rsidRDefault="00ED6322" w:rsidP="00382E69">
      <w:pPr>
        <w:autoSpaceDE w:val="0"/>
        <w:autoSpaceDN w:val="0"/>
        <w:adjustRightInd w:val="0"/>
        <w:spacing w:after="0" w:line="360" w:lineRule="auto"/>
        <w:jc w:val="both"/>
        <w:rPr>
          <w:rFonts w:ascii="Times New Roman" w:hAnsi="Times New Roman" w:cs="Times New Roman"/>
          <w:color w:val="000000"/>
          <w:sz w:val="24"/>
          <w:szCs w:val="24"/>
        </w:rPr>
      </w:pPr>
    </w:p>
    <w:p w:rsidR="00792741" w:rsidRDefault="00792741" w:rsidP="004E171F">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C490D">
        <w:rPr>
          <w:rFonts w:ascii="Times New Roman" w:hAnsi="Times New Roman" w:cs="Times New Roman"/>
          <w:color w:val="000000"/>
          <w:sz w:val="24"/>
          <w:szCs w:val="24"/>
        </w:rPr>
        <w:t xml:space="preserve">Also, in Fig. </w:t>
      </w:r>
      <w:r w:rsidR="000F478E">
        <w:rPr>
          <w:rFonts w:ascii="Times New Roman" w:hAnsi="Times New Roman" w:cs="Times New Roman"/>
          <w:color w:val="000000"/>
          <w:sz w:val="24"/>
          <w:szCs w:val="24"/>
        </w:rPr>
        <w:t xml:space="preserve">1 </w:t>
      </w:r>
      <w:r w:rsidRPr="008C490D">
        <w:rPr>
          <w:rFonts w:ascii="Times New Roman" w:hAnsi="Times New Roman" w:cs="Times New Roman"/>
          <w:color w:val="000000"/>
          <w:sz w:val="24"/>
          <w:szCs w:val="24"/>
        </w:rPr>
        <w:t xml:space="preserve">a decrease of the hyperchromicity (%H) is observed. </w:t>
      </w:r>
      <w:r w:rsidR="00A262EA" w:rsidRPr="008C490D">
        <w:rPr>
          <w:rFonts w:ascii="Times New Roman" w:hAnsi="Times New Roman" w:cs="Times New Roman"/>
          <w:color w:val="000000"/>
          <w:sz w:val="24"/>
          <w:szCs w:val="24"/>
        </w:rPr>
        <w:t>In the absence of the drug, the hyperchromicity of DNA</w:t>
      </w:r>
      <w:r w:rsidR="0008002A" w:rsidRPr="008C490D">
        <w:rPr>
          <w:rFonts w:ascii="Times New Roman" w:hAnsi="Times New Roman" w:cs="Times New Roman"/>
          <w:color w:val="000000"/>
          <w:sz w:val="24"/>
          <w:szCs w:val="24"/>
        </w:rPr>
        <w:t xml:space="preserve"> </w:t>
      </w:r>
      <w:r w:rsidR="00EF0DA1">
        <w:rPr>
          <w:rFonts w:ascii="Times New Roman" w:hAnsi="Times New Roman" w:cs="Times New Roman"/>
          <w:color w:val="000000"/>
          <w:sz w:val="24"/>
          <w:szCs w:val="24"/>
        </w:rPr>
        <w:t>calculated using the equation (1</w:t>
      </w:r>
      <w:r w:rsidR="0008002A" w:rsidRPr="008C490D">
        <w:rPr>
          <w:rFonts w:ascii="Times New Roman" w:hAnsi="Times New Roman" w:cs="Times New Roman"/>
          <w:color w:val="000000"/>
          <w:sz w:val="24"/>
          <w:szCs w:val="24"/>
        </w:rPr>
        <w:t>)</w:t>
      </w:r>
      <w:r w:rsidR="00A262EA" w:rsidRPr="008C490D">
        <w:rPr>
          <w:rFonts w:ascii="Times New Roman" w:hAnsi="Times New Roman" w:cs="Times New Roman"/>
          <w:color w:val="000000"/>
          <w:sz w:val="24"/>
          <w:szCs w:val="24"/>
        </w:rPr>
        <w:t xml:space="preserve"> is about 53.33 % (Table 1). As the concentration of </w:t>
      </w:r>
      <w:proofErr w:type="spellStart"/>
      <w:r w:rsidR="00A262EA" w:rsidRPr="008C490D">
        <w:rPr>
          <w:rFonts w:ascii="Times New Roman" w:hAnsi="Times New Roman" w:cs="Times New Roman"/>
          <w:color w:val="000000"/>
          <w:sz w:val="24"/>
          <w:szCs w:val="24"/>
        </w:rPr>
        <w:t>actinomycin</w:t>
      </w:r>
      <w:proofErr w:type="spellEnd"/>
      <w:r w:rsidR="00A262EA" w:rsidRPr="008C490D">
        <w:rPr>
          <w:rFonts w:ascii="Times New Roman" w:hAnsi="Times New Roman" w:cs="Times New Roman"/>
          <w:color w:val="000000"/>
          <w:sz w:val="24"/>
          <w:szCs w:val="24"/>
        </w:rPr>
        <w:t xml:space="preserve"> D increases (</w:t>
      </w:r>
      <w:r w:rsidRPr="008C490D">
        <w:rPr>
          <w:rFonts w:ascii="Times New Roman" w:hAnsi="Times New Roman" w:cs="Times New Roman"/>
          <w:color w:val="000000"/>
          <w:sz w:val="24"/>
          <w:szCs w:val="24"/>
        </w:rPr>
        <w:t>R</w:t>
      </w:r>
      <w:r w:rsidR="00A262EA" w:rsidRPr="008C490D">
        <w:rPr>
          <w:rFonts w:ascii="Times New Roman" w:hAnsi="Times New Roman" w:cs="Times New Roman"/>
          <w:color w:val="000000"/>
          <w:sz w:val="24"/>
          <w:szCs w:val="24"/>
        </w:rPr>
        <w:t xml:space="preserve"> ratio increases), the hyperchromicity of DNA significantly decreases. These results suggest that the</w:t>
      </w:r>
      <w:r w:rsidR="00A262EA" w:rsidRPr="00A47615">
        <w:rPr>
          <w:rFonts w:ascii="Times New Roman" w:hAnsi="Times New Roman" w:cs="Times New Roman"/>
          <w:color w:val="000000"/>
          <w:sz w:val="24"/>
          <w:szCs w:val="24"/>
        </w:rPr>
        <w:t xml:space="preserve"> </w:t>
      </w:r>
      <w:r w:rsidR="00A262EA">
        <w:rPr>
          <w:rFonts w:ascii="Times New Roman" w:hAnsi="Times New Roman" w:cs="Times New Roman"/>
          <w:color w:val="000000"/>
          <w:sz w:val="24"/>
          <w:szCs w:val="24"/>
        </w:rPr>
        <w:t xml:space="preserve">dissociation of double </w:t>
      </w:r>
      <w:r w:rsidR="00A262EA" w:rsidRPr="00A47615">
        <w:rPr>
          <w:rFonts w:ascii="Times New Roman" w:hAnsi="Times New Roman" w:cs="Times New Roman"/>
          <w:color w:val="000000"/>
          <w:sz w:val="24"/>
          <w:szCs w:val="24"/>
        </w:rPr>
        <w:t>helix</w:t>
      </w:r>
      <w:r w:rsidR="00A262EA">
        <w:rPr>
          <w:rFonts w:ascii="Times New Roman" w:hAnsi="Times New Roman" w:cs="Times New Roman"/>
          <w:color w:val="000000"/>
          <w:sz w:val="24"/>
          <w:szCs w:val="24"/>
        </w:rPr>
        <w:t xml:space="preserve"> </w:t>
      </w:r>
      <w:r w:rsidR="00A262EA" w:rsidRPr="00A47615">
        <w:rPr>
          <w:rFonts w:ascii="Times New Roman" w:hAnsi="Times New Roman" w:cs="Times New Roman"/>
          <w:color w:val="000000"/>
          <w:sz w:val="24"/>
          <w:szCs w:val="24"/>
        </w:rPr>
        <w:t xml:space="preserve">in the </w:t>
      </w:r>
      <w:r w:rsidR="00A262EA">
        <w:rPr>
          <w:rFonts w:ascii="Times New Roman" w:hAnsi="Times New Roman" w:cs="Times New Roman"/>
          <w:color w:val="000000"/>
          <w:sz w:val="24"/>
          <w:szCs w:val="24"/>
        </w:rPr>
        <w:t xml:space="preserve">DNA </w:t>
      </w:r>
      <w:r w:rsidR="00A262EA" w:rsidRPr="00A47615">
        <w:rPr>
          <w:rFonts w:ascii="Times New Roman" w:hAnsi="Times New Roman" w:cs="Times New Roman"/>
          <w:color w:val="000000"/>
          <w:sz w:val="24"/>
          <w:szCs w:val="24"/>
        </w:rPr>
        <w:t xml:space="preserve">solutions containing </w:t>
      </w:r>
      <w:proofErr w:type="spellStart"/>
      <w:r w:rsidR="00A262EA">
        <w:rPr>
          <w:rFonts w:ascii="Times New Roman" w:hAnsi="Times New Roman" w:cs="Times New Roman"/>
          <w:color w:val="000000"/>
          <w:sz w:val="24"/>
          <w:szCs w:val="24"/>
        </w:rPr>
        <w:t>actinomycin</w:t>
      </w:r>
      <w:proofErr w:type="spellEnd"/>
      <w:r w:rsidR="00A262EA">
        <w:rPr>
          <w:rFonts w:ascii="Times New Roman" w:hAnsi="Times New Roman" w:cs="Times New Roman"/>
          <w:color w:val="000000"/>
          <w:sz w:val="24"/>
          <w:szCs w:val="24"/>
        </w:rPr>
        <w:t xml:space="preserve"> D</w:t>
      </w:r>
      <w:r w:rsidR="00A262EA" w:rsidRPr="00A47615">
        <w:rPr>
          <w:rFonts w:ascii="Times New Roman" w:hAnsi="Times New Roman" w:cs="Times New Roman"/>
          <w:color w:val="000000"/>
          <w:sz w:val="24"/>
          <w:szCs w:val="24"/>
        </w:rPr>
        <w:t xml:space="preserve"> is </w:t>
      </w:r>
      <w:r w:rsidR="005851FA">
        <w:rPr>
          <w:rFonts w:ascii="Times New Roman" w:hAnsi="Times New Roman" w:cs="Times New Roman"/>
          <w:color w:val="000000"/>
          <w:sz w:val="24"/>
          <w:szCs w:val="24"/>
        </w:rPr>
        <w:t>obstructed</w:t>
      </w:r>
      <w:r w:rsidR="004D1CDB">
        <w:rPr>
          <w:rFonts w:ascii="Times New Roman" w:hAnsi="Times New Roman" w:cs="Times New Roman"/>
          <w:color w:val="000000"/>
          <w:sz w:val="24"/>
          <w:szCs w:val="24"/>
        </w:rPr>
        <w:t xml:space="preserve"> </w:t>
      </w:r>
      <w:r w:rsidR="00A262EA" w:rsidRPr="00A47615">
        <w:rPr>
          <w:rFonts w:ascii="Times New Roman" w:hAnsi="Times New Roman" w:cs="Times New Roman"/>
          <w:color w:val="000000"/>
          <w:sz w:val="24"/>
          <w:szCs w:val="24"/>
        </w:rPr>
        <w:t xml:space="preserve">to </w:t>
      </w:r>
      <w:r w:rsidR="004D1CDB">
        <w:rPr>
          <w:rFonts w:ascii="Times New Roman" w:hAnsi="Times New Roman" w:cs="Times New Roman"/>
          <w:color w:val="000000"/>
          <w:sz w:val="24"/>
          <w:szCs w:val="24"/>
        </w:rPr>
        <w:t>take place</w:t>
      </w:r>
      <w:r w:rsidR="00A262EA" w:rsidRPr="00A47615">
        <w:rPr>
          <w:rFonts w:ascii="Times New Roman" w:hAnsi="Times New Roman" w:cs="Times New Roman"/>
          <w:color w:val="000000"/>
          <w:sz w:val="24"/>
          <w:szCs w:val="24"/>
        </w:rPr>
        <w:t xml:space="preserve"> completely. </w:t>
      </w:r>
    </w:p>
    <w:p w:rsidR="00DF2F57" w:rsidRPr="007F38A9" w:rsidRDefault="00792741" w:rsidP="007F38A9">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sz w:val="24"/>
          <w:szCs w:val="24"/>
        </w:rPr>
        <w:lastRenderedPageBreak/>
        <w:t xml:space="preserve">The reduction of hyperchromicity and </w:t>
      </w:r>
      <w:r w:rsidR="00655B0D">
        <w:rPr>
          <w:rFonts w:ascii="Times New Roman" w:hAnsi="Times New Roman" w:cs="Times New Roman"/>
          <w:color w:val="000000"/>
          <w:sz w:val="24"/>
          <w:szCs w:val="24"/>
        </w:rPr>
        <w:t>high</w:t>
      </w:r>
      <w:r>
        <w:rPr>
          <w:rFonts w:ascii="Times New Roman" w:hAnsi="Times New Roman" w:cs="Times New Roman"/>
          <w:color w:val="000000"/>
          <w:sz w:val="24"/>
          <w:szCs w:val="24"/>
        </w:rPr>
        <w:t xml:space="preserve"> increase of </w:t>
      </w:r>
      <w:r w:rsidR="004D1CDB">
        <w:rPr>
          <w:rFonts w:ascii="Times New Roman" w:hAnsi="Times New Roman" w:cs="Times New Roman"/>
          <w:color w:val="000000"/>
          <w:sz w:val="24"/>
          <w:szCs w:val="24"/>
        </w:rPr>
        <w:t>T</w:t>
      </w:r>
      <w:r w:rsidR="004D1CDB" w:rsidRPr="004D1CDB">
        <w:rPr>
          <w:rFonts w:ascii="Times New Roman" w:hAnsi="Times New Roman" w:cs="Times New Roman"/>
          <w:color w:val="000000"/>
          <w:sz w:val="24"/>
          <w:szCs w:val="24"/>
          <w:vertAlign w:val="subscript"/>
        </w:rPr>
        <w:t>m</w:t>
      </w:r>
      <w:r w:rsidR="004D1CDB">
        <w:rPr>
          <w:rFonts w:ascii="Times New Roman" w:hAnsi="Times New Roman" w:cs="Times New Roman"/>
          <w:color w:val="000000"/>
          <w:sz w:val="24"/>
          <w:szCs w:val="24"/>
        </w:rPr>
        <w:t xml:space="preserve"> clearly indicate that the interaction of </w:t>
      </w:r>
      <w:proofErr w:type="spellStart"/>
      <w:r w:rsidR="004D1CDB">
        <w:rPr>
          <w:rFonts w:ascii="Times New Roman" w:hAnsi="Times New Roman" w:cs="Times New Roman"/>
          <w:color w:val="000000"/>
          <w:sz w:val="24"/>
          <w:szCs w:val="24"/>
        </w:rPr>
        <w:t>actinomycin</w:t>
      </w:r>
      <w:proofErr w:type="spellEnd"/>
      <w:r w:rsidR="004D1CDB">
        <w:rPr>
          <w:rFonts w:ascii="Times New Roman" w:hAnsi="Times New Roman" w:cs="Times New Roman"/>
          <w:color w:val="000000"/>
          <w:sz w:val="24"/>
          <w:szCs w:val="24"/>
        </w:rPr>
        <w:t xml:space="preserve"> D with DNA determine </w:t>
      </w:r>
      <w:r w:rsidR="00FF34BB">
        <w:rPr>
          <w:rFonts w:ascii="Times New Roman" w:hAnsi="Times New Roman" w:cs="Times New Roman"/>
          <w:color w:val="000000"/>
          <w:sz w:val="24"/>
          <w:szCs w:val="24"/>
        </w:rPr>
        <w:t xml:space="preserve">a high </w:t>
      </w:r>
      <w:r w:rsidR="004D1CDB">
        <w:rPr>
          <w:rFonts w:ascii="Times New Roman" w:hAnsi="Times New Roman" w:cs="Times New Roman"/>
          <w:color w:val="000000"/>
          <w:sz w:val="24"/>
          <w:szCs w:val="24"/>
        </w:rPr>
        <w:t>stabilization of double helix of DNA</w:t>
      </w:r>
      <w:r w:rsidR="00FF34BB">
        <w:rPr>
          <w:rFonts w:ascii="Times New Roman" w:hAnsi="Times New Roman" w:cs="Times New Roman"/>
          <w:color w:val="000000"/>
          <w:sz w:val="24"/>
          <w:szCs w:val="24"/>
        </w:rPr>
        <w:t xml:space="preserve">. </w:t>
      </w:r>
      <w:r w:rsidR="00655B0D">
        <w:rPr>
          <w:rFonts w:ascii="Times New Roman" w:hAnsi="Times New Roman" w:cs="Times New Roman"/>
          <w:color w:val="000000"/>
          <w:sz w:val="24"/>
          <w:szCs w:val="24"/>
        </w:rPr>
        <w:t xml:space="preserve"> </w:t>
      </w:r>
      <w:r w:rsidR="00470E48">
        <w:rPr>
          <w:rFonts w:ascii="Times New Roman" w:hAnsi="Times New Roman" w:cs="Times New Roman"/>
          <w:color w:val="000000"/>
          <w:sz w:val="24"/>
          <w:szCs w:val="24"/>
        </w:rPr>
        <w:t xml:space="preserve">These results are in agreement with the intercalation mode of binding of </w:t>
      </w:r>
      <w:proofErr w:type="spellStart"/>
      <w:r w:rsidR="00470E48">
        <w:rPr>
          <w:rFonts w:ascii="Times New Roman" w:hAnsi="Times New Roman" w:cs="Times New Roman"/>
          <w:color w:val="000000"/>
          <w:sz w:val="24"/>
          <w:szCs w:val="24"/>
        </w:rPr>
        <w:t>actinomycin</w:t>
      </w:r>
      <w:proofErr w:type="spellEnd"/>
      <w:r w:rsidR="00470E48">
        <w:rPr>
          <w:rFonts w:ascii="Times New Roman" w:hAnsi="Times New Roman" w:cs="Times New Roman"/>
          <w:color w:val="000000"/>
          <w:sz w:val="24"/>
          <w:szCs w:val="24"/>
        </w:rPr>
        <w:t xml:space="preserve"> D </w:t>
      </w:r>
      <w:r w:rsidR="00470E48">
        <w:rPr>
          <w:rFonts w:ascii="Times New Roman" w:hAnsi="Times New Roman" w:cs="Times New Roman"/>
          <w:sz w:val="24"/>
          <w:szCs w:val="24"/>
        </w:rPr>
        <w:t>molecule between the base pairs of DNA. Also</w:t>
      </w:r>
      <w:r w:rsidR="00DF2F57" w:rsidRPr="00DF2F57">
        <w:rPr>
          <w:rFonts w:ascii="Times New Roman" w:hAnsi="Times New Roman" w:cs="Times New Roman"/>
          <w:sz w:val="24"/>
          <w:szCs w:val="24"/>
        </w:rPr>
        <w:t xml:space="preserve">, </w:t>
      </w:r>
      <w:r w:rsidR="00286B64">
        <w:rPr>
          <w:rFonts w:ascii="Times New Roman" w:hAnsi="Times New Roman" w:cs="Times New Roman"/>
          <w:sz w:val="24"/>
          <w:szCs w:val="24"/>
        </w:rPr>
        <w:t xml:space="preserve">specific </w:t>
      </w:r>
      <w:r w:rsidR="00286B64" w:rsidRPr="00DF2F57">
        <w:rPr>
          <w:rFonts w:ascii="Times New Roman" w:hAnsi="Times New Roman" w:cs="Times New Roman"/>
          <w:sz w:val="24"/>
          <w:szCs w:val="24"/>
        </w:rPr>
        <w:t xml:space="preserve">hydrogen bonding </w:t>
      </w:r>
      <w:r w:rsidR="00286B64">
        <w:rPr>
          <w:rFonts w:ascii="Times New Roman" w:hAnsi="Times New Roman" w:cs="Times New Roman"/>
          <w:sz w:val="24"/>
          <w:szCs w:val="24"/>
        </w:rPr>
        <w:t>and other atom-</w:t>
      </w:r>
      <w:r w:rsidR="00286B64" w:rsidRPr="00286B64">
        <w:rPr>
          <w:rFonts w:ascii="Times New Roman" w:hAnsi="Times New Roman" w:cs="Times New Roman"/>
          <w:sz w:val="24"/>
          <w:szCs w:val="24"/>
        </w:rPr>
        <w:t xml:space="preserve">atom intermolecular interactions contribute to the stabilization of the </w:t>
      </w:r>
      <w:proofErr w:type="spellStart"/>
      <w:r w:rsidR="00286B64" w:rsidRPr="00286B64">
        <w:rPr>
          <w:rFonts w:ascii="Times New Roman" w:hAnsi="Times New Roman" w:cs="Times New Roman"/>
          <w:sz w:val="24"/>
          <w:szCs w:val="24"/>
        </w:rPr>
        <w:t>actinomycin</w:t>
      </w:r>
      <w:proofErr w:type="spellEnd"/>
      <w:r w:rsidR="00286B64" w:rsidRPr="00286B64">
        <w:rPr>
          <w:rFonts w:ascii="Times New Roman" w:hAnsi="Times New Roman" w:cs="Times New Roman"/>
          <w:sz w:val="24"/>
          <w:szCs w:val="24"/>
        </w:rPr>
        <w:t xml:space="preserve"> D-DNA complexes</w:t>
      </w:r>
      <w:r w:rsidR="009A17F8">
        <w:rPr>
          <w:rFonts w:ascii="Times New Roman" w:hAnsi="Times New Roman" w:cs="Times New Roman"/>
          <w:sz w:val="24"/>
          <w:szCs w:val="24"/>
        </w:rPr>
        <w:t>.</w:t>
      </w:r>
      <w:r w:rsidR="00EF0DA1" w:rsidRPr="009A17F8">
        <w:rPr>
          <w:rFonts w:ascii="Times New Roman" w:hAnsi="Times New Roman" w:cs="Times New Roman"/>
          <w:sz w:val="24"/>
          <w:szCs w:val="24"/>
          <w:vertAlign w:val="superscript"/>
        </w:rPr>
        <w:t>9</w:t>
      </w:r>
      <w:r w:rsidR="00286B64" w:rsidRPr="00286B64">
        <w:rPr>
          <w:rFonts w:ascii="Times New Roman" w:hAnsi="Times New Roman" w:cs="Times New Roman"/>
          <w:sz w:val="24"/>
          <w:szCs w:val="24"/>
        </w:rPr>
        <w:t xml:space="preserve"> </w:t>
      </w:r>
    </w:p>
    <w:p w:rsidR="00B71742" w:rsidRDefault="00C53AD9" w:rsidP="00D33AA3">
      <w:pPr>
        <w:autoSpaceDE w:val="0"/>
        <w:autoSpaceDN w:val="0"/>
        <w:adjustRightInd w:val="0"/>
        <w:spacing w:after="0" w:line="360" w:lineRule="auto"/>
        <w:ind w:firstLine="720"/>
        <w:jc w:val="both"/>
        <w:rPr>
          <w:rFonts w:ascii="Times New Roman" w:hAnsi="Times New Roman" w:cs="Times New Roman"/>
          <w:color w:val="000000"/>
          <w:sz w:val="24"/>
          <w:szCs w:val="24"/>
        </w:rPr>
      </w:pPr>
      <w:r w:rsidRPr="007F38A9">
        <w:rPr>
          <w:rFonts w:ascii="Times New Roman" w:hAnsi="Times New Roman" w:cs="Times New Roman"/>
          <w:color w:val="000000" w:themeColor="text1"/>
          <w:sz w:val="24"/>
          <w:szCs w:val="24"/>
        </w:rPr>
        <w:t>Further, the influence of SDS concentration on (</w:t>
      </w:r>
      <w:proofErr w:type="spellStart"/>
      <w:r w:rsidRPr="007F38A9">
        <w:rPr>
          <w:rFonts w:ascii="Times New Roman" w:hAnsi="Times New Roman" w:cs="Times New Roman"/>
          <w:color w:val="000000" w:themeColor="text1"/>
          <w:sz w:val="24"/>
          <w:szCs w:val="24"/>
        </w:rPr>
        <w:t>ActD</w:t>
      </w:r>
      <w:proofErr w:type="spellEnd"/>
      <w:r w:rsidRPr="007F38A9">
        <w:rPr>
          <w:rFonts w:ascii="Times New Roman" w:hAnsi="Times New Roman" w:cs="Times New Roman"/>
          <w:color w:val="000000" w:themeColor="text1"/>
          <w:sz w:val="24"/>
          <w:szCs w:val="24"/>
        </w:rPr>
        <w:t>-DNA) complex</w:t>
      </w:r>
      <w:r w:rsidR="002A7E58">
        <w:rPr>
          <w:rFonts w:ascii="Times New Roman" w:hAnsi="Times New Roman" w:cs="Times New Roman"/>
          <w:color w:val="000000" w:themeColor="text1"/>
          <w:sz w:val="24"/>
          <w:szCs w:val="24"/>
        </w:rPr>
        <w:t>es</w:t>
      </w:r>
      <w:r w:rsidRPr="007F38A9">
        <w:rPr>
          <w:rFonts w:ascii="Times New Roman" w:hAnsi="Times New Roman" w:cs="Times New Roman"/>
          <w:color w:val="000000" w:themeColor="text1"/>
          <w:sz w:val="24"/>
          <w:szCs w:val="24"/>
        </w:rPr>
        <w:t xml:space="preserve"> was investigated.</w:t>
      </w:r>
      <w:r w:rsidR="002C2341" w:rsidRPr="007F38A9">
        <w:rPr>
          <w:rFonts w:ascii="Times New Roman" w:hAnsi="Times New Roman" w:cs="Times New Roman"/>
          <w:color w:val="000000" w:themeColor="text1"/>
          <w:sz w:val="24"/>
          <w:szCs w:val="24"/>
        </w:rPr>
        <w:t xml:space="preserve"> The use of surfactant micelles </w:t>
      </w:r>
      <w:r w:rsidR="004547DE" w:rsidRPr="007F38A9">
        <w:rPr>
          <w:rFonts w:ascii="Times New Roman" w:hAnsi="Times New Roman" w:cs="Times New Roman"/>
          <w:color w:val="000000" w:themeColor="text1"/>
          <w:sz w:val="24"/>
          <w:szCs w:val="24"/>
        </w:rPr>
        <w:t xml:space="preserve">to sequestrate the drug molecules dissociated from DNA is a well-established method to study the </w:t>
      </w:r>
      <w:r w:rsidR="00C970DA" w:rsidRPr="007F38A9">
        <w:rPr>
          <w:rFonts w:ascii="Times New Roman" w:hAnsi="Times New Roman" w:cs="Times New Roman"/>
          <w:color w:val="000000" w:themeColor="text1"/>
          <w:sz w:val="24"/>
          <w:szCs w:val="24"/>
        </w:rPr>
        <w:t xml:space="preserve">kinetics of </w:t>
      </w:r>
      <w:r w:rsidR="004547DE" w:rsidRPr="007F38A9">
        <w:rPr>
          <w:rFonts w:ascii="Times New Roman" w:hAnsi="Times New Roman" w:cs="Times New Roman"/>
          <w:color w:val="000000" w:themeColor="text1"/>
          <w:sz w:val="24"/>
          <w:szCs w:val="24"/>
        </w:rPr>
        <w:t>dissociation of</w:t>
      </w:r>
      <w:r w:rsidR="00C970DA" w:rsidRPr="007F38A9">
        <w:rPr>
          <w:rFonts w:ascii="Times New Roman" w:hAnsi="Times New Roman" w:cs="Times New Roman"/>
          <w:color w:val="000000" w:themeColor="text1"/>
          <w:sz w:val="24"/>
          <w:szCs w:val="24"/>
        </w:rPr>
        <w:t xml:space="preserve"> drug-DNA complexes</w:t>
      </w:r>
      <w:r w:rsidR="009A17F8">
        <w:rPr>
          <w:rFonts w:ascii="Times New Roman" w:hAnsi="Times New Roman" w:cs="Times New Roman"/>
          <w:color w:val="000000" w:themeColor="text1"/>
          <w:sz w:val="24"/>
          <w:szCs w:val="24"/>
        </w:rPr>
        <w:t>.</w:t>
      </w:r>
      <w:r w:rsidR="00813BC6">
        <w:rPr>
          <w:rFonts w:ascii="Times New Roman" w:hAnsi="Times New Roman" w:cs="Times New Roman"/>
          <w:color w:val="000000" w:themeColor="text1"/>
          <w:sz w:val="24"/>
          <w:szCs w:val="24"/>
          <w:vertAlign w:val="superscript"/>
        </w:rPr>
        <w:t>15</w:t>
      </w:r>
      <w:r w:rsidR="002A7E58" w:rsidRPr="00615AF7">
        <w:rPr>
          <w:rFonts w:ascii="Times New Roman" w:hAnsi="Times New Roman" w:cs="Times New Roman"/>
          <w:color w:val="000000" w:themeColor="text1"/>
          <w:sz w:val="24"/>
          <w:szCs w:val="24"/>
          <w:vertAlign w:val="superscript"/>
        </w:rPr>
        <w:t>,2</w:t>
      </w:r>
      <w:r w:rsidR="00813BC6">
        <w:rPr>
          <w:rFonts w:ascii="Times New Roman" w:hAnsi="Times New Roman" w:cs="Times New Roman"/>
          <w:color w:val="000000" w:themeColor="text1"/>
          <w:sz w:val="24"/>
          <w:szCs w:val="24"/>
          <w:vertAlign w:val="superscript"/>
        </w:rPr>
        <w:t>3</w:t>
      </w:r>
      <w:r w:rsidR="007F38A9" w:rsidRPr="007F38A9">
        <w:rPr>
          <w:rFonts w:ascii="Times New Roman" w:hAnsi="Times New Roman" w:cs="Times New Roman"/>
          <w:color w:val="000000" w:themeColor="text1"/>
          <w:sz w:val="24"/>
          <w:szCs w:val="24"/>
        </w:rPr>
        <w:t xml:space="preserve"> </w:t>
      </w:r>
      <w:r w:rsidR="0072425E" w:rsidRPr="0072425E">
        <w:rPr>
          <w:rFonts w:ascii="Times New Roman" w:hAnsi="Times New Roman" w:cs="Times New Roman"/>
          <w:color w:val="000000" w:themeColor="text1"/>
          <w:sz w:val="24"/>
          <w:szCs w:val="24"/>
        </w:rPr>
        <w:t xml:space="preserve">Also, the </w:t>
      </w:r>
      <w:r w:rsidR="00E866AE">
        <w:rPr>
          <w:rFonts w:ascii="Times New Roman" w:hAnsi="Times New Roman" w:cs="Times New Roman"/>
          <w:color w:val="000000" w:themeColor="text1"/>
          <w:sz w:val="24"/>
          <w:szCs w:val="24"/>
        </w:rPr>
        <w:t>interaction</w:t>
      </w:r>
      <w:r w:rsidR="0072425E" w:rsidRPr="0072425E">
        <w:rPr>
          <w:rFonts w:ascii="Times New Roman" w:hAnsi="Times New Roman" w:cs="Times New Roman"/>
          <w:color w:val="000000" w:themeColor="text1"/>
          <w:sz w:val="24"/>
          <w:szCs w:val="24"/>
        </w:rPr>
        <w:t xml:space="preserve"> of drug molecules </w:t>
      </w:r>
      <w:r w:rsidR="00E866AE">
        <w:rPr>
          <w:rFonts w:ascii="Times New Roman" w:hAnsi="Times New Roman" w:cs="Times New Roman"/>
          <w:color w:val="000000" w:themeColor="text1"/>
          <w:sz w:val="24"/>
          <w:szCs w:val="24"/>
        </w:rPr>
        <w:t>with</w:t>
      </w:r>
      <w:r w:rsidR="0072425E">
        <w:rPr>
          <w:rFonts w:ascii="Times New Roman" w:hAnsi="Times New Roman" w:cs="Times New Roman"/>
          <w:color w:val="000000" w:themeColor="text1"/>
          <w:sz w:val="24"/>
          <w:szCs w:val="24"/>
        </w:rPr>
        <w:t xml:space="preserve"> </w:t>
      </w:r>
      <w:r w:rsidR="00E866AE">
        <w:rPr>
          <w:rFonts w:ascii="Times New Roman" w:hAnsi="Times New Roman" w:cs="Times New Roman"/>
          <w:color w:val="000000" w:themeColor="text1"/>
          <w:sz w:val="24"/>
          <w:szCs w:val="24"/>
        </w:rPr>
        <w:t xml:space="preserve">surfactant </w:t>
      </w:r>
      <w:r w:rsidR="0072425E">
        <w:rPr>
          <w:rFonts w:ascii="Times New Roman" w:hAnsi="Times New Roman" w:cs="Times New Roman"/>
          <w:color w:val="000000" w:themeColor="text1"/>
          <w:sz w:val="24"/>
          <w:szCs w:val="24"/>
        </w:rPr>
        <w:t xml:space="preserve">micelles </w:t>
      </w:r>
      <w:r w:rsidR="0072425E" w:rsidRPr="0072425E">
        <w:rPr>
          <w:rFonts w:ascii="Times New Roman" w:hAnsi="Times New Roman" w:cs="Times New Roman"/>
          <w:color w:val="000000" w:themeColor="text1"/>
          <w:sz w:val="24"/>
          <w:szCs w:val="24"/>
        </w:rPr>
        <w:t>is important to understand the nature of drug-</w:t>
      </w:r>
      <w:proofErr w:type="spellStart"/>
      <w:r w:rsidR="00E866AE">
        <w:rPr>
          <w:rFonts w:ascii="Times New Roman" w:hAnsi="Times New Roman" w:cs="Times New Roman"/>
          <w:color w:val="000000" w:themeColor="text1"/>
          <w:sz w:val="24"/>
          <w:szCs w:val="24"/>
        </w:rPr>
        <w:t>biomembrane</w:t>
      </w:r>
      <w:proofErr w:type="spellEnd"/>
      <w:r w:rsidR="00E866AE">
        <w:rPr>
          <w:rFonts w:ascii="Times New Roman" w:hAnsi="Times New Roman" w:cs="Times New Roman"/>
          <w:color w:val="000000" w:themeColor="text1"/>
          <w:sz w:val="24"/>
          <w:szCs w:val="24"/>
        </w:rPr>
        <w:t xml:space="preserve"> </w:t>
      </w:r>
      <w:r w:rsidR="0072425E" w:rsidRPr="0072425E">
        <w:rPr>
          <w:rFonts w:ascii="Times New Roman" w:hAnsi="Times New Roman" w:cs="Times New Roman"/>
          <w:color w:val="000000" w:themeColor="text1"/>
          <w:sz w:val="24"/>
          <w:szCs w:val="24"/>
        </w:rPr>
        <w:t>interaction</w:t>
      </w:r>
      <w:r w:rsidR="00E866AE">
        <w:rPr>
          <w:rFonts w:ascii="Times New Roman" w:hAnsi="Times New Roman" w:cs="Times New Roman"/>
          <w:color w:val="000000" w:themeColor="text1"/>
          <w:sz w:val="24"/>
          <w:szCs w:val="24"/>
        </w:rPr>
        <w:t>s</w:t>
      </w:r>
      <w:r w:rsidR="0072425E">
        <w:rPr>
          <w:rFonts w:ascii="Times New Roman" w:hAnsi="Times New Roman" w:cs="Times New Roman"/>
          <w:color w:val="000000" w:themeColor="text1"/>
          <w:sz w:val="24"/>
          <w:szCs w:val="24"/>
        </w:rPr>
        <w:t xml:space="preserve"> but can </w:t>
      </w:r>
      <w:r w:rsidR="00BD70BA">
        <w:rPr>
          <w:rFonts w:ascii="Times New Roman" w:hAnsi="Times New Roman" w:cs="Times New Roman"/>
          <w:color w:val="000000" w:themeColor="text1"/>
          <w:sz w:val="24"/>
          <w:szCs w:val="24"/>
        </w:rPr>
        <w:t xml:space="preserve">also </w:t>
      </w:r>
      <w:r w:rsidR="0072425E">
        <w:rPr>
          <w:rFonts w:ascii="Times New Roman" w:hAnsi="Times New Roman" w:cs="Times New Roman"/>
          <w:color w:val="000000" w:themeColor="text1"/>
          <w:sz w:val="24"/>
          <w:szCs w:val="24"/>
        </w:rPr>
        <w:t xml:space="preserve">help in </w:t>
      </w:r>
      <w:r w:rsidR="0072425E" w:rsidRPr="0072425E">
        <w:rPr>
          <w:rFonts w:ascii="Times New Roman" w:hAnsi="Times New Roman" w:cs="Times New Roman"/>
          <w:color w:val="000000" w:themeColor="text1"/>
          <w:sz w:val="24"/>
          <w:szCs w:val="24"/>
        </w:rPr>
        <w:t>the case of drug overdoses to remove the excess of the drug</w:t>
      </w:r>
      <w:r w:rsidR="00440696">
        <w:rPr>
          <w:rFonts w:ascii="Times New Roman" w:hAnsi="Times New Roman" w:cs="Times New Roman"/>
          <w:color w:val="000000" w:themeColor="text1"/>
          <w:sz w:val="24"/>
          <w:szCs w:val="24"/>
        </w:rPr>
        <w:t xml:space="preserve"> and the removal of mutagens</w:t>
      </w:r>
      <w:r w:rsidR="00615AF7">
        <w:rPr>
          <w:rFonts w:ascii="Times New Roman" w:hAnsi="Times New Roman" w:cs="Times New Roman"/>
          <w:color w:val="000000" w:themeColor="text1"/>
          <w:sz w:val="24"/>
          <w:szCs w:val="24"/>
        </w:rPr>
        <w:t>.</w:t>
      </w:r>
      <w:r w:rsidR="002A7E58" w:rsidRPr="00615AF7">
        <w:rPr>
          <w:rFonts w:ascii="Times New Roman" w:hAnsi="Times New Roman" w:cs="Times New Roman"/>
          <w:color w:val="000000" w:themeColor="text1"/>
          <w:sz w:val="24"/>
          <w:szCs w:val="24"/>
          <w:vertAlign w:val="superscript"/>
        </w:rPr>
        <w:t>2</w:t>
      </w:r>
      <w:r w:rsidR="00D56338">
        <w:rPr>
          <w:rFonts w:ascii="Times New Roman" w:hAnsi="Times New Roman" w:cs="Times New Roman"/>
          <w:color w:val="000000" w:themeColor="text1"/>
          <w:sz w:val="24"/>
          <w:szCs w:val="24"/>
          <w:vertAlign w:val="superscript"/>
        </w:rPr>
        <w:t>4</w:t>
      </w:r>
      <w:r w:rsidR="002A7E58" w:rsidRPr="00615AF7">
        <w:rPr>
          <w:rFonts w:ascii="Times New Roman" w:hAnsi="Times New Roman" w:cs="Times New Roman"/>
          <w:color w:val="000000" w:themeColor="text1"/>
          <w:sz w:val="24"/>
          <w:szCs w:val="24"/>
          <w:vertAlign w:val="superscript"/>
        </w:rPr>
        <w:t>,</w:t>
      </w:r>
      <w:r w:rsidR="00615AF7" w:rsidRPr="00615AF7">
        <w:rPr>
          <w:rFonts w:ascii="Times New Roman" w:hAnsi="Times New Roman" w:cs="Times New Roman"/>
          <w:color w:val="000000" w:themeColor="text1"/>
          <w:sz w:val="24"/>
          <w:szCs w:val="24"/>
          <w:vertAlign w:val="superscript"/>
        </w:rPr>
        <w:t>2</w:t>
      </w:r>
      <w:r w:rsidR="00D56338">
        <w:rPr>
          <w:rFonts w:ascii="Times New Roman" w:hAnsi="Times New Roman" w:cs="Times New Roman"/>
          <w:color w:val="000000" w:themeColor="text1"/>
          <w:sz w:val="24"/>
          <w:szCs w:val="24"/>
          <w:vertAlign w:val="superscript"/>
        </w:rPr>
        <w:t>5</w:t>
      </w:r>
      <w:r w:rsidR="00440696">
        <w:rPr>
          <w:rFonts w:ascii="Times New Roman" w:hAnsi="Times New Roman" w:cs="Times New Roman"/>
          <w:color w:val="000000" w:themeColor="text1"/>
          <w:sz w:val="24"/>
          <w:szCs w:val="24"/>
        </w:rPr>
        <w:t xml:space="preserve"> </w:t>
      </w:r>
      <w:r w:rsidR="00B71742">
        <w:rPr>
          <w:rFonts w:ascii="Times New Roman" w:hAnsi="Times New Roman" w:cs="Times New Roman"/>
          <w:color w:val="000000"/>
          <w:sz w:val="24"/>
          <w:szCs w:val="24"/>
        </w:rPr>
        <w:t xml:space="preserve">Previous studies (absorption, thermal denaturation and circular </w:t>
      </w:r>
      <w:proofErr w:type="spellStart"/>
      <w:r w:rsidR="00B71742">
        <w:rPr>
          <w:rFonts w:ascii="Times New Roman" w:hAnsi="Times New Roman" w:cs="Times New Roman"/>
          <w:color w:val="000000"/>
          <w:sz w:val="24"/>
          <w:szCs w:val="24"/>
        </w:rPr>
        <w:t>dichroism</w:t>
      </w:r>
      <w:proofErr w:type="spellEnd"/>
      <w:r w:rsidR="00B71742">
        <w:rPr>
          <w:rFonts w:ascii="Times New Roman" w:hAnsi="Times New Roman" w:cs="Times New Roman"/>
          <w:color w:val="000000"/>
          <w:sz w:val="24"/>
          <w:szCs w:val="24"/>
        </w:rPr>
        <w:t xml:space="preserve">) indicate that </w:t>
      </w:r>
      <w:r w:rsidR="00B71742" w:rsidRPr="0023399D">
        <w:rPr>
          <w:rFonts w:ascii="Times New Roman" w:hAnsi="Times New Roman" w:cs="Times New Roman"/>
          <w:color w:val="000000"/>
          <w:sz w:val="24"/>
          <w:szCs w:val="24"/>
        </w:rPr>
        <w:t xml:space="preserve">the </w:t>
      </w:r>
      <w:r w:rsidR="00B71742">
        <w:rPr>
          <w:rFonts w:ascii="Times New Roman" w:hAnsi="Times New Roman" w:cs="Times New Roman"/>
          <w:color w:val="000000"/>
          <w:sz w:val="24"/>
          <w:szCs w:val="24"/>
        </w:rPr>
        <w:t>native B-form of DNA is not altered by the presence of SDS micelles</w:t>
      </w:r>
      <w:r w:rsidR="00615AF7">
        <w:rPr>
          <w:rFonts w:ascii="Times New Roman" w:hAnsi="Times New Roman" w:cs="Times New Roman"/>
          <w:color w:val="000000"/>
          <w:sz w:val="24"/>
          <w:szCs w:val="24"/>
        </w:rPr>
        <w:t>.</w:t>
      </w:r>
      <w:r w:rsidR="00B71742" w:rsidRPr="00615AF7">
        <w:rPr>
          <w:rFonts w:ascii="Times New Roman" w:hAnsi="Times New Roman" w:cs="Times New Roman"/>
          <w:color w:val="000000" w:themeColor="text1"/>
          <w:sz w:val="24"/>
          <w:szCs w:val="24"/>
          <w:vertAlign w:val="superscript"/>
        </w:rPr>
        <w:t>2</w:t>
      </w:r>
      <w:r w:rsidR="00BD012C" w:rsidRPr="00615AF7">
        <w:rPr>
          <w:rFonts w:ascii="Times New Roman" w:hAnsi="Times New Roman" w:cs="Times New Roman"/>
          <w:color w:val="000000" w:themeColor="text1"/>
          <w:sz w:val="24"/>
          <w:szCs w:val="24"/>
          <w:vertAlign w:val="superscript"/>
        </w:rPr>
        <w:t>1</w:t>
      </w:r>
    </w:p>
    <w:p w:rsidR="005E48AC" w:rsidRPr="005E48AC" w:rsidRDefault="00C53AD9" w:rsidP="005E48A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885D79">
        <w:rPr>
          <w:rFonts w:ascii="Times New Roman" w:hAnsi="Times New Roman" w:cs="Times New Roman"/>
          <w:color w:val="000000"/>
          <w:sz w:val="24"/>
          <w:szCs w:val="24"/>
        </w:rPr>
        <w:t xml:space="preserve">The presence of </w:t>
      </w:r>
      <w:proofErr w:type="spellStart"/>
      <w:r w:rsidRPr="00885D79">
        <w:rPr>
          <w:rFonts w:ascii="Times New Roman" w:hAnsi="Times New Roman" w:cs="Times New Roman"/>
          <w:color w:val="000000"/>
          <w:sz w:val="24"/>
          <w:szCs w:val="24"/>
        </w:rPr>
        <w:t>submicellar</w:t>
      </w:r>
      <w:proofErr w:type="spellEnd"/>
      <w:r w:rsidRPr="00885D79">
        <w:rPr>
          <w:rFonts w:ascii="Times New Roman" w:hAnsi="Times New Roman" w:cs="Times New Roman"/>
          <w:color w:val="000000"/>
          <w:sz w:val="24"/>
          <w:szCs w:val="24"/>
        </w:rPr>
        <w:t xml:space="preserve"> SDS concentration does not change significantly the melting</w:t>
      </w:r>
      <w:r>
        <w:rPr>
          <w:rFonts w:ascii="Times New Roman" w:hAnsi="Times New Roman" w:cs="Times New Roman"/>
          <w:color w:val="000000"/>
          <w:sz w:val="24"/>
          <w:szCs w:val="24"/>
        </w:rPr>
        <w:t xml:space="preserve"> temperat</w:t>
      </w:r>
      <w:r w:rsidR="002A7E58">
        <w:rPr>
          <w:rFonts w:ascii="Times New Roman" w:hAnsi="Times New Roman" w:cs="Times New Roman"/>
          <w:color w:val="000000"/>
          <w:sz w:val="24"/>
          <w:szCs w:val="24"/>
        </w:rPr>
        <w:t xml:space="preserve">ure and the hyperchromicity of </w:t>
      </w:r>
      <w:proofErr w:type="spellStart"/>
      <w:r w:rsidR="002A7E58">
        <w:rPr>
          <w:rFonts w:ascii="Times New Roman" w:hAnsi="Times New Roman" w:cs="Times New Roman"/>
          <w:color w:val="000000"/>
          <w:sz w:val="24"/>
          <w:szCs w:val="24"/>
        </w:rPr>
        <w:t>actinomycin</w:t>
      </w:r>
      <w:proofErr w:type="spellEnd"/>
      <w:r w:rsidR="002A7E58">
        <w:rPr>
          <w:rFonts w:ascii="Times New Roman" w:hAnsi="Times New Roman" w:cs="Times New Roman"/>
          <w:color w:val="000000"/>
          <w:sz w:val="24"/>
          <w:szCs w:val="24"/>
        </w:rPr>
        <w:t xml:space="preserve"> D</w:t>
      </w:r>
      <w:r w:rsidR="008C5978">
        <w:rPr>
          <w:rFonts w:ascii="Times New Roman" w:hAnsi="Times New Roman" w:cs="Times New Roman"/>
          <w:color w:val="000000"/>
          <w:sz w:val="24"/>
          <w:szCs w:val="24"/>
        </w:rPr>
        <w:t xml:space="preserve"> – </w:t>
      </w:r>
      <w:r w:rsidR="002A7E58">
        <w:rPr>
          <w:rFonts w:ascii="Times New Roman" w:hAnsi="Times New Roman" w:cs="Times New Roman"/>
          <w:color w:val="000000"/>
          <w:sz w:val="24"/>
          <w:szCs w:val="24"/>
        </w:rPr>
        <w:t>DNA complexes</w:t>
      </w:r>
      <w:r>
        <w:rPr>
          <w:rFonts w:ascii="Times New Roman" w:hAnsi="Times New Roman" w:cs="Times New Roman"/>
          <w:color w:val="000000"/>
          <w:sz w:val="24"/>
          <w:szCs w:val="24"/>
        </w:rPr>
        <w:t xml:space="preserve"> (Fig. 3). Instead, the </w:t>
      </w:r>
      <w:r w:rsidRPr="005E48AC">
        <w:rPr>
          <w:rFonts w:ascii="Times New Roman" w:hAnsi="Times New Roman" w:cs="Times New Roman"/>
          <w:color w:val="000000"/>
          <w:sz w:val="24"/>
          <w:szCs w:val="24"/>
        </w:rPr>
        <w:t xml:space="preserve">presence of increasing </w:t>
      </w:r>
      <w:proofErr w:type="spellStart"/>
      <w:r w:rsidRPr="005E48AC">
        <w:rPr>
          <w:rFonts w:ascii="Times New Roman" w:hAnsi="Times New Roman" w:cs="Times New Roman"/>
          <w:color w:val="000000"/>
          <w:sz w:val="24"/>
          <w:szCs w:val="24"/>
        </w:rPr>
        <w:t>micellar</w:t>
      </w:r>
      <w:proofErr w:type="spellEnd"/>
      <w:r w:rsidRPr="005E48AC">
        <w:rPr>
          <w:rFonts w:ascii="Times New Roman" w:hAnsi="Times New Roman" w:cs="Times New Roman"/>
          <w:color w:val="000000"/>
          <w:sz w:val="24"/>
          <w:szCs w:val="24"/>
        </w:rPr>
        <w:t xml:space="preserve"> SDS concentrations leads to the continuous decrease of melting temperature of </w:t>
      </w:r>
      <w:proofErr w:type="spellStart"/>
      <w:r w:rsidRPr="005E48AC">
        <w:rPr>
          <w:rFonts w:ascii="Times New Roman" w:hAnsi="Times New Roman" w:cs="Times New Roman"/>
          <w:color w:val="000000"/>
          <w:sz w:val="24"/>
          <w:szCs w:val="24"/>
        </w:rPr>
        <w:t>actinomycin</w:t>
      </w:r>
      <w:proofErr w:type="spellEnd"/>
      <w:r w:rsidRPr="005E48AC">
        <w:rPr>
          <w:rFonts w:ascii="Times New Roman" w:hAnsi="Times New Roman" w:cs="Times New Roman"/>
          <w:color w:val="000000"/>
          <w:sz w:val="24"/>
          <w:szCs w:val="24"/>
        </w:rPr>
        <w:t xml:space="preserve"> D-DNA</w:t>
      </w:r>
      <w:r w:rsidR="002A7E58" w:rsidRPr="005E48AC">
        <w:rPr>
          <w:rFonts w:ascii="Times New Roman" w:hAnsi="Times New Roman" w:cs="Times New Roman"/>
          <w:color w:val="000000"/>
          <w:sz w:val="24"/>
          <w:szCs w:val="24"/>
        </w:rPr>
        <w:t xml:space="preserve"> complexes</w:t>
      </w:r>
      <w:r w:rsidRPr="005E48AC">
        <w:rPr>
          <w:rFonts w:ascii="Times New Roman" w:hAnsi="Times New Roman" w:cs="Times New Roman"/>
          <w:color w:val="000000"/>
          <w:sz w:val="24"/>
          <w:szCs w:val="24"/>
        </w:rPr>
        <w:t xml:space="preserve"> up to almost the melting temperature value of DNA alone. </w:t>
      </w:r>
      <w:r w:rsidRPr="005E48AC">
        <w:rPr>
          <w:rFonts w:ascii="Times New Roman" w:hAnsi="Times New Roman" w:cs="Times New Roman"/>
          <w:sz w:val="24"/>
          <w:szCs w:val="24"/>
        </w:rPr>
        <w:t>This decrease of T</w:t>
      </w:r>
      <w:r w:rsidRPr="005E48AC">
        <w:rPr>
          <w:rFonts w:ascii="Times New Roman" w:hAnsi="Times New Roman" w:cs="Times New Roman"/>
          <w:sz w:val="24"/>
          <w:szCs w:val="24"/>
          <w:vertAlign w:val="subscript"/>
        </w:rPr>
        <w:t>m</w:t>
      </w:r>
      <w:r w:rsidRPr="005E48AC">
        <w:rPr>
          <w:rFonts w:ascii="Times New Roman" w:hAnsi="Times New Roman" w:cs="Times New Roman"/>
          <w:sz w:val="24"/>
          <w:szCs w:val="24"/>
        </w:rPr>
        <w:t xml:space="preserve"> after SDS micelles addition signifies that </w:t>
      </w:r>
      <w:proofErr w:type="spellStart"/>
      <w:r w:rsidRPr="005E48AC">
        <w:rPr>
          <w:rFonts w:ascii="Times New Roman" w:hAnsi="Times New Roman" w:cs="Times New Roman"/>
          <w:sz w:val="24"/>
          <w:szCs w:val="24"/>
        </w:rPr>
        <w:t>actinomycin</w:t>
      </w:r>
      <w:proofErr w:type="spellEnd"/>
      <w:r w:rsidRPr="005E48AC">
        <w:rPr>
          <w:rFonts w:ascii="Times New Roman" w:hAnsi="Times New Roman" w:cs="Times New Roman"/>
          <w:sz w:val="24"/>
          <w:szCs w:val="24"/>
        </w:rPr>
        <w:t xml:space="preserve"> D</w:t>
      </w:r>
      <w:r w:rsidR="006172F8">
        <w:rPr>
          <w:rFonts w:ascii="Times New Roman" w:hAnsi="Times New Roman" w:cs="Times New Roman"/>
          <w:sz w:val="24"/>
          <w:szCs w:val="24"/>
        </w:rPr>
        <w:t xml:space="preserve"> – </w:t>
      </w:r>
      <w:r w:rsidRPr="005E48AC">
        <w:rPr>
          <w:rFonts w:ascii="Times New Roman" w:hAnsi="Times New Roman" w:cs="Times New Roman"/>
          <w:sz w:val="24"/>
          <w:szCs w:val="24"/>
        </w:rPr>
        <w:t xml:space="preserve">DNA complex is disrupted and </w:t>
      </w:r>
      <w:proofErr w:type="spellStart"/>
      <w:r w:rsidRPr="005E48AC">
        <w:rPr>
          <w:rFonts w:ascii="Times New Roman" w:hAnsi="Times New Roman" w:cs="Times New Roman"/>
          <w:sz w:val="24"/>
          <w:szCs w:val="24"/>
        </w:rPr>
        <w:t>actinomycin</w:t>
      </w:r>
      <w:proofErr w:type="spellEnd"/>
      <w:r w:rsidRPr="005E48AC">
        <w:rPr>
          <w:rFonts w:ascii="Times New Roman" w:hAnsi="Times New Roman" w:cs="Times New Roman"/>
          <w:sz w:val="24"/>
          <w:szCs w:val="24"/>
        </w:rPr>
        <w:t xml:space="preserve"> D molecules are relocated from DNA into SDS micelles.</w:t>
      </w:r>
      <w:r w:rsidR="005E48AC">
        <w:rPr>
          <w:rFonts w:ascii="Times New Roman" w:hAnsi="Times New Roman" w:cs="Times New Roman"/>
          <w:sz w:val="24"/>
          <w:szCs w:val="24"/>
        </w:rPr>
        <w:t xml:space="preserve"> </w:t>
      </w:r>
      <w:r w:rsidR="005E48AC" w:rsidRPr="005E48AC">
        <w:rPr>
          <w:rFonts w:ascii="Times New Roman" w:hAnsi="Times New Roman" w:cs="Times New Roman"/>
          <w:sz w:val="24"/>
          <w:szCs w:val="24"/>
        </w:rPr>
        <w:t xml:space="preserve">In other words, the </w:t>
      </w:r>
      <w:proofErr w:type="spellStart"/>
      <w:r w:rsidR="005E48AC">
        <w:rPr>
          <w:rFonts w:ascii="Times New Roman" w:hAnsi="Times New Roman" w:cs="Times New Roman"/>
          <w:sz w:val="24"/>
          <w:szCs w:val="24"/>
        </w:rPr>
        <w:t>deintercalation</w:t>
      </w:r>
      <w:proofErr w:type="spellEnd"/>
      <w:r w:rsidR="005E48AC">
        <w:rPr>
          <w:rFonts w:ascii="Times New Roman" w:hAnsi="Times New Roman" w:cs="Times New Roman"/>
          <w:sz w:val="24"/>
          <w:szCs w:val="24"/>
        </w:rPr>
        <w:t xml:space="preserve"> of </w:t>
      </w:r>
      <w:proofErr w:type="spellStart"/>
      <w:r w:rsidR="005E48AC">
        <w:rPr>
          <w:rFonts w:ascii="Times New Roman" w:hAnsi="Times New Roman" w:cs="Times New Roman"/>
          <w:sz w:val="24"/>
          <w:szCs w:val="24"/>
        </w:rPr>
        <w:t>actinomycin</w:t>
      </w:r>
      <w:proofErr w:type="spellEnd"/>
      <w:r w:rsidR="005E48AC">
        <w:rPr>
          <w:rFonts w:ascii="Times New Roman" w:hAnsi="Times New Roman" w:cs="Times New Roman"/>
          <w:sz w:val="24"/>
          <w:szCs w:val="24"/>
        </w:rPr>
        <w:t xml:space="preserve"> D molecules from DNA takes place in the presence of the </w:t>
      </w:r>
      <w:r w:rsidR="005E48AC" w:rsidRPr="005E48AC">
        <w:rPr>
          <w:rFonts w:ascii="Times New Roman" w:hAnsi="Times New Roman" w:cs="Times New Roman"/>
          <w:sz w:val="24"/>
          <w:szCs w:val="24"/>
        </w:rPr>
        <w:t xml:space="preserve">micelles and not </w:t>
      </w:r>
      <w:r w:rsidR="005E48AC">
        <w:rPr>
          <w:rFonts w:ascii="Times New Roman" w:hAnsi="Times New Roman" w:cs="Times New Roman"/>
          <w:sz w:val="24"/>
          <w:szCs w:val="24"/>
        </w:rPr>
        <w:t>in the presence of</w:t>
      </w:r>
      <w:r w:rsidR="005E48AC" w:rsidRPr="005E48AC">
        <w:rPr>
          <w:rFonts w:ascii="Times New Roman" w:hAnsi="Times New Roman" w:cs="Times New Roman"/>
          <w:sz w:val="24"/>
          <w:szCs w:val="24"/>
        </w:rPr>
        <w:t xml:space="preserve"> monomeric</w:t>
      </w:r>
      <w:r w:rsidR="005E48AC">
        <w:rPr>
          <w:rFonts w:ascii="Times New Roman" w:hAnsi="Times New Roman" w:cs="Times New Roman"/>
          <w:sz w:val="24"/>
          <w:szCs w:val="24"/>
        </w:rPr>
        <w:t xml:space="preserve"> </w:t>
      </w:r>
      <w:r w:rsidR="005E48AC" w:rsidRPr="005E48AC">
        <w:rPr>
          <w:rFonts w:ascii="Times New Roman" w:hAnsi="Times New Roman" w:cs="Times New Roman"/>
          <w:sz w:val="24"/>
          <w:szCs w:val="24"/>
        </w:rPr>
        <w:t>surfactant molecules.</w:t>
      </w:r>
    </w:p>
    <w:p w:rsidR="00C53AD9" w:rsidRPr="00DF2F57" w:rsidRDefault="00C53AD9" w:rsidP="005E48AC">
      <w:pPr>
        <w:autoSpaceDE w:val="0"/>
        <w:autoSpaceDN w:val="0"/>
        <w:adjustRightInd w:val="0"/>
        <w:spacing w:after="0" w:line="360" w:lineRule="auto"/>
        <w:ind w:firstLine="720"/>
        <w:jc w:val="both"/>
        <w:rPr>
          <w:rFonts w:ascii="Times New Roman" w:hAnsi="Times New Roman" w:cs="Times New Roman"/>
          <w:color w:val="000000"/>
          <w:sz w:val="24"/>
          <w:szCs w:val="24"/>
        </w:rPr>
      </w:pPr>
      <w:r w:rsidRPr="005E48AC">
        <w:rPr>
          <w:rFonts w:ascii="Times New Roman" w:hAnsi="Times New Roman" w:cs="Times New Roman"/>
          <w:color w:val="000000"/>
          <w:sz w:val="24"/>
          <w:szCs w:val="24"/>
        </w:rPr>
        <w:t xml:space="preserve">Also, in the presence of increasing </w:t>
      </w:r>
      <w:proofErr w:type="spellStart"/>
      <w:r w:rsidRPr="005E48AC">
        <w:rPr>
          <w:rFonts w:ascii="Times New Roman" w:hAnsi="Times New Roman" w:cs="Times New Roman"/>
          <w:color w:val="000000"/>
          <w:sz w:val="24"/>
          <w:szCs w:val="24"/>
        </w:rPr>
        <w:t>micellar</w:t>
      </w:r>
      <w:proofErr w:type="spellEnd"/>
      <w:r w:rsidRPr="005E48AC">
        <w:rPr>
          <w:rFonts w:ascii="Times New Roman" w:hAnsi="Times New Roman" w:cs="Times New Roman"/>
          <w:color w:val="000000"/>
          <w:sz w:val="24"/>
          <w:szCs w:val="24"/>
        </w:rPr>
        <w:t xml:space="preserve"> SDS concentrations, the hyperchromicity enhances but it does not reach the value obtained for DNA in the absence of drug. Similar with </w:t>
      </w:r>
      <w:proofErr w:type="spellStart"/>
      <w:r w:rsidRPr="005E48AC">
        <w:rPr>
          <w:rFonts w:ascii="Times New Roman" w:hAnsi="Times New Roman" w:cs="Times New Roman"/>
          <w:color w:val="000000"/>
          <w:sz w:val="24"/>
          <w:szCs w:val="24"/>
        </w:rPr>
        <w:t>actinomycin</w:t>
      </w:r>
      <w:proofErr w:type="spellEnd"/>
      <w:r w:rsidRPr="005E48AC">
        <w:rPr>
          <w:rFonts w:ascii="Times New Roman" w:hAnsi="Times New Roman" w:cs="Times New Roman"/>
          <w:color w:val="000000"/>
          <w:sz w:val="24"/>
          <w:szCs w:val="24"/>
        </w:rPr>
        <w:t xml:space="preserve"> D, the intercalative binding</w:t>
      </w:r>
      <w:r>
        <w:rPr>
          <w:rFonts w:ascii="Times New Roman" w:hAnsi="Times New Roman" w:cs="Times New Roman"/>
          <w:color w:val="000000"/>
          <w:sz w:val="24"/>
          <w:szCs w:val="24"/>
        </w:rPr>
        <w:t xml:space="preserve"> of mitoxantrone to DNA determines the increase of melting temperature with about 10</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C</w:t>
      </w:r>
      <w:r w:rsidR="00615AF7">
        <w:rPr>
          <w:rFonts w:ascii="Times New Roman" w:hAnsi="Times New Roman" w:cs="Times New Roman"/>
          <w:color w:val="000000"/>
          <w:sz w:val="24"/>
          <w:szCs w:val="24"/>
        </w:rPr>
        <w:t>.</w:t>
      </w:r>
      <w:r w:rsidR="00B71742" w:rsidRPr="00615AF7">
        <w:rPr>
          <w:rFonts w:ascii="Times New Roman" w:hAnsi="Times New Roman" w:cs="Times New Roman"/>
          <w:color w:val="000000"/>
          <w:sz w:val="24"/>
          <w:szCs w:val="24"/>
          <w:vertAlign w:val="superscript"/>
        </w:rPr>
        <w:t>2</w:t>
      </w:r>
      <w:r w:rsidR="00BD012C" w:rsidRPr="00615AF7">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The</w:t>
      </w:r>
      <w:proofErr w:type="gramEnd"/>
      <w:r>
        <w:rPr>
          <w:rFonts w:ascii="Times New Roman" w:hAnsi="Times New Roman" w:cs="Times New Roman"/>
          <w:color w:val="000000"/>
          <w:sz w:val="24"/>
          <w:szCs w:val="24"/>
        </w:rPr>
        <w:t xml:space="preserve"> addition of SDS micelles conducts to the exclusion of intercalated </w:t>
      </w:r>
      <w:proofErr w:type="spellStart"/>
      <w:r>
        <w:rPr>
          <w:rFonts w:ascii="Times New Roman" w:hAnsi="Times New Roman" w:cs="Times New Roman"/>
          <w:color w:val="000000"/>
          <w:sz w:val="24"/>
          <w:szCs w:val="24"/>
        </w:rPr>
        <w:t>actinomycin</w:t>
      </w:r>
      <w:proofErr w:type="spellEnd"/>
      <w:r>
        <w:rPr>
          <w:rFonts w:ascii="Times New Roman" w:hAnsi="Times New Roman" w:cs="Times New Roman"/>
          <w:color w:val="000000"/>
          <w:sz w:val="24"/>
          <w:szCs w:val="24"/>
        </w:rPr>
        <w:t xml:space="preserve"> D and mitoxantrone from DNA helix, the melting temperature decreases and reaches the value corresponding to DNA alone. In the case of mitoxantrone</w:t>
      </w:r>
      <w:r w:rsidR="0052009A">
        <w:rPr>
          <w:rFonts w:ascii="Times New Roman" w:hAnsi="Times New Roman" w:cs="Times New Roman"/>
          <w:color w:val="000000"/>
          <w:sz w:val="24"/>
          <w:szCs w:val="24"/>
        </w:rPr>
        <w:t xml:space="preserve"> – </w:t>
      </w:r>
      <w:r>
        <w:rPr>
          <w:rFonts w:ascii="Times New Roman" w:hAnsi="Times New Roman" w:cs="Times New Roman"/>
          <w:color w:val="000000"/>
          <w:sz w:val="24"/>
          <w:szCs w:val="24"/>
        </w:rPr>
        <w:t>DNA complex, the initial value of DNA hyperchromicity is restored in the presence of SDS micelles</w:t>
      </w:r>
      <w:proofErr w:type="gramStart"/>
      <w:r w:rsidR="00615AF7">
        <w:rPr>
          <w:rFonts w:ascii="Times New Roman" w:hAnsi="Times New Roman" w:cs="Times New Roman"/>
          <w:color w:val="000000"/>
          <w:sz w:val="24"/>
          <w:szCs w:val="24"/>
        </w:rPr>
        <w:t>,</w:t>
      </w:r>
      <w:r w:rsidR="00B71742" w:rsidRPr="00615AF7">
        <w:rPr>
          <w:rFonts w:ascii="Times New Roman" w:hAnsi="Times New Roman" w:cs="Times New Roman"/>
          <w:color w:val="000000"/>
          <w:sz w:val="24"/>
          <w:szCs w:val="24"/>
          <w:vertAlign w:val="superscript"/>
        </w:rPr>
        <w:t>2</w:t>
      </w:r>
      <w:r w:rsidR="00BD012C" w:rsidRPr="00615AF7">
        <w:rPr>
          <w:rFonts w:ascii="Times New Roman" w:hAnsi="Times New Roman" w:cs="Times New Roman"/>
          <w:color w:val="000000"/>
          <w:sz w:val="24"/>
          <w:szCs w:val="24"/>
          <w:vertAlign w:val="superscript"/>
        </w:rPr>
        <w:t>1</w:t>
      </w:r>
      <w:proofErr w:type="gramEnd"/>
      <w:r>
        <w:rPr>
          <w:rFonts w:ascii="Times New Roman" w:hAnsi="Times New Roman" w:cs="Times New Roman"/>
          <w:color w:val="000000"/>
          <w:sz w:val="24"/>
          <w:szCs w:val="24"/>
        </w:rPr>
        <w:t xml:space="preserve"> as </w:t>
      </w:r>
      <w:r w:rsidRPr="00DF2F57">
        <w:rPr>
          <w:rFonts w:ascii="Times New Roman" w:hAnsi="Times New Roman" w:cs="Times New Roman"/>
          <w:color w:val="000000"/>
          <w:sz w:val="24"/>
          <w:szCs w:val="24"/>
        </w:rPr>
        <w:t xml:space="preserve">against </w:t>
      </w:r>
      <w:proofErr w:type="spellStart"/>
      <w:r w:rsidRPr="00DF2F57">
        <w:rPr>
          <w:rFonts w:ascii="Times New Roman" w:hAnsi="Times New Roman" w:cs="Times New Roman"/>
          <w:color w:val="000000"/>
          <w:sz w:val="24"/>
          <w:szCs w:val="24"/>
        </w:rPr>
        <w:t>actinomycin</w:t>
      </w:r>
      <w:proofErr w:type="spellEnd"/>
      <w:r w:rsidRPr="00DF2F57">
        <w:rPr>
          <w:rFonts w:ascii="Times New Roman" w:hAnsi="Times New Roman" w:cs="Times New Roman"/>
          <w:color w:val="000000"/>
          <w:sz w:val="24"/>
          <w:szCs w:val="24"/>
        </w:rPr>
        <w:t xml:space="preserve"> D</w:t>
      </w:r>
      <w:r w:rsidR="0052009A">
        <w:rPr>
          <w:rFonts w:ascii="Times New Roman" w:hAnsi="Times New Roman" w:cs="Times New Roman"/>
          <w:color w:val="000000"/>
          <w:sz w:val="24"/>
          <w:szCs w:val="24"/>
        </w:rPr>
        <w:t xml:space="preserve"> – </w:t>
      </w:r>
      <w:r w:rsidRPr="00DF2F57">
        <w:rPr>
          <w:rFonts w:ascii="Times New Roman" w:hAnsi="Times New Roman" w:cs="Times New Roman"/>
          <w:color w:val="000000"/>
          <w:sz w:val="24"/>
          <w:szCs w:val="24"/>
        </w:rPr>
        <w:t xml:space="preserve">DNA complex when the hyperchromicity enhances in the presence of micelles but is not recovered completely. This behavior can be explained by the </w:t>
      </w:r>
      <w:r w:rsidRPr="00DF2F57">
        <w:rPr>
          <w:rFonts w:ascii="Times New Roman" w:hAnsi="Times New Roman" w:cs="Times New Roman"/>
          <w:color w:val="000000"/>
          <w:sz w:val="24"/>
          <w:szCs w:val="24"/>
        </w:rPr>
        <w:lastRenderedPageBreak/>
        <w:t xml:space="preserve">more complex structure of </w:t>
      </w:r>
      <w:proofErr w:type="spellStart"/>
      <w:r w:rsidRPr="00DF2F57">
        <w:rPr>
          <w:rFonts w:ascii="Times New Roman" w:hAnsi="Times New Roman" w:cs="Times New Roman"/>
          <w:color w:val="000000"/>
          <w:sz w:val="24"/>
          <w:szCs w:val="24"/>
        </w:rPr>
        <w:t>actinomycin</w:t>
      </w:r>
      <w:proofErr w:type="spellEnd"/>
      <w:r w:rsidRPr="00DF2F57">
        <w:rPr>
          <w:rFonts w:ascii="Times New Roman" w:hAnsi="Times New Roman" w:cs="Times New Roman"/>
          <w:color w:val="000000"/>
          <w:sz w:val="24"/>
          <w:szCs w:val="24"/>
        </w:rPr>
        <w:t xml:space="preserve"> D and </w:t>
      </w:r>
      <w:r w:rsidR="002300DF">
        <w:rPr>
          <w:rFonts w:ascii="Times New Roman" w:hAnsi="Times New Roman" w:cs="Times New Roman"/>
          <w:color w:val="000000"/>
          <w:sz w:val="24"/>
          <w:szCs w:val="24"/>
        </w:rPr>
        <w:t xml:space="preserve">hence </w:t>
      </w:r>
      <w:r w:rsidRPr="00DF2F57">
        <w:rPr>
          <w:rFonts w:ascii="Times New Roman" w:hAnsi="Times New Roman" w:cs="Times New Roman"/>
          <w:color w:val="000000"/>
          <w:sz w:val="24"/>
          <w:szCs w:val="24"/>
        </w:rPr>
        <w:t xml:space="preserve">probably </w:t>
      </w:r>
      <w:r w:rsidR="002300DF">
        <w:rPr>
          <w:rFonts w:ascii="Times New Roman" w:hAnsi="Times New Roman" w:cs="Times New Roman"/>
          <w:color w:val="000000"/>
          <w:sz w:val="24"/>
          <w:szCs w:val="24"/>
        </w:rPr>
        <w:t>a</w:t>
      </w:r>
      <w:r w:rsidRPr="00DF2F57">
        <w:rPr>
          <w:rFonts w:ascii="Times New Roman" w:hAnsi="Times New Roman" w:cs="Times New Roman"/>
          <w:color w:val="000000"/>
          <w:sz w:val="24"/>
          <w:szCs w:val="24"/>
        </w:rPr>
        <w:t xml:space="preserve"> more </w:t>
      </w:r>
      <w:r w:rsidR="002300DF">
        <w:rPr>
          <w:rFonts w:ascii="Times New Roman" w:hAnsi="Times New Roman" w:cs="Times New Roman"/>
          <w:color w:val="000000"/>
          <w:sz w:val="24"/>
          <w:szCs w:val="24"/>
        </w:rPr>
        <w:t>complicated</w:t>
      </w:r>
      <w:r w:rsidRPr="00DF2F57">
        <w:rPr>
          <w:rFonts w:ascii="Times New Roman" w:hAnsi="Times New Roman" w:cs="Times New Roman"/>
          <w:color w:val="000000"/>
          <w:sz w:val="24"/>
          <w:szCs w:val="24"/>
        </w:rPr>
        <w:t xml:space="preserve"> mode of interaction with DNA.  </w:t>
      </w:r>
    </w:p>
    <w:p w:rsidR="00C53AD9" w:rsidRDefault="00C53AD9" w:rsidP="00C53AD9">
      <w:pPr>
        <w:autoSpaceDE w:val="0"/>
        <w:autoSpaceDN w:val="0"/>
        <w:adjustRightInd w:val="0"/>
        <w:spacing w:after="0" w:line="360" w:lineRule="auto"/>
        <w:jc w:val="both"/>
        <w:rPr>
          <w:rFonts w:ascii="Times New Roman" w:hAnsi="Times New Roman" w:cs="Times New Roman"/>
          <w:color w:val="000000"/>
          <w:sz w:val="24"/>
          <w:szCs w:val="24"/>
        </w:rPr>
      </w:pPr>
    </w:p>
    <w:p w:rsidR="00493185" w:rsidRDefault="00493185" w:rsidP="00B6798E">
      <w:pPr>
        <w:autoSpaceDE w:val="0"/>
        <w:autoSpaceDN w:val="0"/>
        <w:adjustRightInd w:val="0"/>
        <w:spacing w:after="0" w:line="360" w:lineRule="auto"/>
        <w:rPr>
          <w:rFonts w:ascii="Times New Roman" w:hAnsi="Times New Roman" w:cs="Times New Roman"/>
          <w:color w:val="000000"/>
          <w:sz w:val="24"/>
          <w:szCs w:val="24"/>
        </w:rPr>
      </w:pPr>
      <w:r>
        <w:object w:dxaOrig="5604" w:dyaOrig="4513">
          <v:shape id="_x0000_i1027" type="#_x0000_t75" style="width:280.5pt;height:225.75pt" o:ole="">
            <v:imagedata r:id="rId13" o:title=""/>
          </v:shape>
          <o:OLEObject Type="Embed" ProgID="Origin50.Graph" ShapeID="_x0000_i1027" DrawAspect="Content" ObjectID="_1695019320" r:id="rId14"/>
        </w:object>
      </w:r>
    </w:p>
    <w:p w:rsidR="00493185" w:rsidRDefault="00493185" w:rsidP="0030468F">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FD28F5">
        <w:rPr>
          <w:rFonts w:ascii="Times New Roman" w:hAnsi="Times New Roman" w:cs="Times New Roman"/>
          <w:b/>
          <w:sz w:val="24"/>
          <w:szCs w:val="24"/>
        </w:rPr>
        <w:t>Fig</w:t>
      </w:r>
      <w:r w:rsidR="00743855" w:rsidRPr="00FD28F5">
        <w:rPr>
          <w:rFonts w:ascii="Times New Roman" w:hAnsi="Times New Roman" w:cs="Times New Roman"/>
          <w:b/>
          <w:sz w:val="24"/>
          <w:szCs w:val="24"/>
        </w:rPr>
        <w:t>ure</w:t>
      </w:r>
      <w:r w:rsidR="000F478E" w:rsidRPr="00FD28F5">
        <w:rPr>
          <w:rFonts w:ascii="Times New Roman" w:hAnsi="Times New Roman" w:cs="Times New Roman"/>
          <w:b/>
          <w:sz w:val="24"/>
          <w:szCs w:val="24"/>
        </w:rPr>
        <w:t xml:space="preserve"> 3</w:t>
      </w:r>
      <w:r w:rsidR="00743855" w:rsidRPr="00FD28F5">
        <w:rPr>
          <w:rFonts w:ascii="Times New Roman" w:hAnsi="Times New Roman" w:cs="Times New Roman"/>
          <w:b/>
          <w:sz w:val="24"/>
          <w:szCs w:val="24"/>
        </w:rPr>
        <w:t>.</w:t>
      </w:r>
      <w:proofErr w:type="gramEnd"/>
      <w:r w:rsidRPr="003554C9">
        <w:rPr>
          <w:rFonts w:ascii="Times New Roman" w:hAnsi="Times New Roman" w:cs="Times New Roman"/>
          <w:sz w:val="24"/>
          <w:szCs w:val="24"/>
        </w:rPr>
        <w:t xml:space="preserve"> </w:t>
      </w:r>
      <w:proofErr w:type="gramStart"/>
      <w:r>
        <w:rPr>
          <w:rFonts w:ascii="Times New Roman" w:eastAsia="TimesNewRomanPSMT" w:hAnsi="Times New Roman" w:cs="Times New Roman"/>
          <w:sz w:val="24"/>
          <w:szCs w:val="24"/>
        </w:rPr>
        <w:t xml:space="preserve">Thermal melting profile of </w:t>
      </w:r>
      <w:r w:rsidRPr="003554C9">
        <w:rPr>
          <w:rFonts w:ascii="Times New Roman" w:eastAsia="TimesNewRomanPSMT" w:hAnsi="Times New Roman" w:cs="Times New Roman"/>
          <w:sz w:val="24"/>
          <w:szCs w:val="24"/>
        </w:rPr>
        <w:t xml:space="preserve">DNA </w:t>
      </w:r>
      <w:r>
        <w:rPr>
          <w:rFonts w:ascii="Times New Roman" w:eastAsia="TimesNewRomanPSMT" w:hAnsi="Times New Roman" w:cs="Times New Roman"/>
          <w:sz w:val="24"/>
          <w:szCs w:val="24"/>
        </w:rPr>
        <w:t xml:space="preserve">alone, in the presence of </w:t>
      </w:r>
      <w:proofErr w:type="spellStart"/>
      <w:r>
        <w:rPr>
          <w:rFonts w:ascii="Times New Roman" w:eastAsia="TimesNewRomanPSMT" w:hAnsi="Times New Roman" w:cs="Times New Roman"/>
          <w:sz w:val="24"/>
          <w:szCs w:val="24"/>
        </w:rPr>
        <w:t>actinomycin</w:t>
      </w:r>
      <w:proofErr w:type="spellEnd"/>
      <w:r>
        <w:rPr>
          <w:rFonts w:ascii="Times New Roman" w:eastAsia="TimesNewRomanPSMT" w:hAnsi="Times New Roman" w:cs="Times New Roman"/>
          <w:sz w:val="24"/>
          <w:szCs w:val="24"/>
        </w:rPr>
        <w:t xml:space="preserve"> D and </w:t>
      </w:r>
      <w:proofErr w:type="spellStart"/>
      <w:r>
        <w:rPr>
          <w:rFonts w:ascii="Times New Roman" w:eastAsia="TimesNewRomanPSMT" w:hAnsi="Times New Roman" w:cs="Times New Roman"/>
          <w:sz w:val="24"/>
          <w:szCs w:val="24"/>
        </w:rPr>
        <w:t>actinomycin</w:t>
      </w:r>
      <w:proofErr w:type="spellEnd"/>
      <w:r>
        <w:rPr>
          <w:rFonts w:ascii="Times New Roman" w:eastAsia="TimesNewRomanPSMT" w:hAnsi="Times New Roman" w:cs="Times New Roman"/>
          <w:sz w:val="24"/>
          <w:szCs w:val="24"/>
        </w:rPr>
        <w:t xml:space="preserve"> D and different SDS concentrations</w:t>
      </w:r>
      <w:r>
        <w:rPr>
          <w:rFonts w:ascii="Times New Roman" w:hAnsi="Times New Roman" w:cs="Times New Roman"/>
          <w:color w:val="000000"/>
          <w:sz w:val="24"/>
          <w:szCs w:val="24"/>
        </w:rPr>
        <w:t>.</w:t>
      </w:r>
      <w:proofErr w:type="gramEnd"/>
    </w:p>
    <w:p w:rsidR="00493185" w:rsidRDefault="00493185" w:rsidP="0030468F">
      <w:pPr>
        <w:autoSpaceDE w:val="0"/>
        <w:autoSpaceDN w:val="0"/>
        <w:adjustRightInd w:val="0"/>
        <w:spacing w:after="0" w:line="360" w:lineRule="auto"/>
        <w:jc w:val="both"/>
        <w:rPr>
          <w:rFonts w:ascii="Times New Roman" w:hAnsi="Times New Roman" w:cs="Times New Roman"/>
          <w:color w:val="000000"/>
          <w:sz w:val="24"/>
          <w:szCs w:val="24"/>
        </w:rPr>
      </w:pPr>
    </w:p>
    <w:p w:rsidR="0015136D" w:rsidRDefault="0015136D" w:rsidP="0030468F">
      <w:pPr>
        <w:autoSpaceDE w:val="0"/>
        <w:autoSpaceDN w:val="0"/>
        <w:adjustRightInd w:val="0"/>
        <w:spacing w:after="0" w:line="360" w:lineRule="auto"/>
        <w:jc w:val="both"/>
        <w:rPr>
          <w:rFonts w:ascii="Times New Roman" w:hAnsi="Times New Roman" w:cs="Times New Roman"/>
          <w:color w:val="000000"/>
          <w:sz w:val="24"/>
          <w:szCs w:val="24"/>
        </w:rPr>
      </w:pPr>
    </w:p>
    <w:p w:rsidR="0015136D" w:rsidRPr="00D451AF" w:rsidRDefault="0015136D" w:rsidP="0015136D">
      <w:pPr>
        <w:autoSpaceDE w:val="0"/>
        <w:autoSpaceDN w:val="0"/>
        <w:adjustRightInd w:val="0"/>
        <w:spacing w:after="0" w:line="360" w:lineRule="auto"/>
        <w:jc w:val="both"/>
        <w:rPr>
          <w:rFonts w:ascii="Times New Roman" w:hAnsi="Times New Roman" w:cs="Times New Roman"/>
          <w:sz w:val="24"/>
          <w:szCs w:val="24"/>
        </w:rPr>
      </w:pPr>
      <w:proofErr w:type="gramStart"/>
      <w:r w:rsidRPr="00FD28F5">
        <w:rPr>
          <w:rFonts w:ascii="Times New Roman" w:hAnsi="Times New Roman" w:cs="Times New Roman"/>
          <w:b/>
          <w:sz w:val="24"/>
          <w:szCs w:val="24"/>
        </w:rPr>
        <w:t>Table 2.</w:t>
      </w:r>
      <w:proofErr w:type="gramEnd"/>
      <w:r w:rsidR="00FD28F5">
        <w:rPr>
          <w:rFonts w:ascii="Times New Roman" w:hAnsi="Times New Roman" w:cs="Times New Roman"/>
          <w:sz w:val="24"/>
          <w:szCs w:val="24"/>
        </w:rPr>
        <w:t xml:space="preserve"> </w:t>
      </w:r>
      <w:r>
        <w:rPr>
          <w:rFonts w:ascii="Times New Roman" w:hAnsi="Times New Roman" w:cs="Times New Roman"/>
          <w:sz w:val="24"/>
          <w:szCs w:val="24"/>
        </w:rPr>
        <w:t>The DNA melting temperature (T</w:t>
      </w:r>
      <w:r>
        <w:rPr>
          <w:rFonts w:ascii="Times New Roman" w:hAnsi="Times New Roman" w:cs="Times New Roman"/>
          <w:sz w:val="24"/>
          <w:szCs w:val="24"/>
          <w:vertAlign w:val="subscript"/>
        </w:rPr>
        <w:t>m</w:t>
      </w:r>
      <w:r>
        <w:rPr>
          <w:rFonts w:ascii="Times New Roman" w:hAnsi="Times New Roman" w:cs="Times New Roman"/>
          <w:sz w:val="24"/>
          <w:szCs w:val="24"/>
        </w:rPr>
        <w:t>), t</w:t>
      </w:r>
      <w:r>
        <w:rPr>
          <w:rFonts w:ascii="Times New Roman" w:hAnsi="Times New Roman" w:cs="Times New Roman"/>
          <w:color w:val="000000"/>
          <w:sz w:val="24"/>
          <w:szCs w:val="24"/>
        </w:rPr>
        <w:t xml:space="preserve">he melting </w:t>
      </w:r>
      <w:r w:rsidR="00636DA4">
        <w:rPr>
          <w:rFonts w:ascii="Times New Roman" w:hAnsi="Times New Roman" w:cs="Times New Roman"/>
          <w:color w:val="000000"/>
          <w:sz w:val="24"/>
          <w:szCs w:val="24"/>
        </w:rPr>
        <w:t>interval</w:t>
      </w:r>
      <w:r w:rsidRPr="00D451AF">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proofErr w:type="spellStart"/>
      <w:r>
        <w:rPr>
          <w:rFonts w:ascii="Times New Roman" w:hAnsi="Times New Roman" w:cs="Times New Roman"/>
          <w:color w:val="000000"/>
          <w:sz w:val="24"/>
          <w:szCs w:val="24"/>
        </w:rPr>
        <w:t>ΔT</w:t>
      </w:r>
      <w:r w:rsidRPr="00D451AF">
        <w:rPr>
          <w:rFonts w:ascii="Times New Roman" w:hAnsi="Times New Roman" w:cs="Times New Roman"/>
          <w:color w:val="000000"/>
          <w:sz w:val="24"/>
          <w:szCs w:val="24"/>
          <w:vertAlign w:val="subscript"/>
        </w:rPr>
        <w:t>m</w:t>
      </w:r>
      <w:proofErr w:type="spellEnd"/>
      <w:r>
        <w:rPr>
          <w:rFonts w:ascii="Times New Roman" w:hAnsi="Times New Roman" w:cs="Times New Roman"/>
          <w:color w:val="000000"/>
          <w:sz w:val="24"/>
          <w:szCs w:val="24"/>
        </w:rPr>
        <w:t>)</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and </w:t>
      </w:r>
      <w:r w:rsidRPr="00687EC7">
        <w:rPr>
          <w:rFonts w:ascii="Times New Roman" w:hAnsi="Times New Roman" w:cs="Times New Roman"/>
          <w:color w:val="000000"/>
          <w:sz w:val="24"/>
          <w:szCs w:val="24"/>
        </w:rPr>
        <w:t xml:space="preserve">the </w:t>
      </w:r>
      <w:r w:rsidRPr="004150D5">
        <w:rPr>
          <w:rFonts w:ascii="Times New Roman" w:hAnsi="Times New Roman" w:cs="Times New Roman"/>
          <w:color w:val="000000"/>
          <w:sz w:val="24"/>
          <w:szCs w:val="24"/>
        </w:rPr>
        <w:t>hyperchromicity (%H)</w:t>
      </w:r>
      <w:r>
        <w:rPr>
          <w:rFonts w:ascii="Times New Roman" w:hAnsi="Times New Roman" w:cs="Times New Roman"/>
          <w:color w:val="000000"/>
          <w:sz w:val="24"/>
          <w:szCs w:val="24"/>
        </w:rPr>
        <w:t xml:space="preserve"> of </w:t>
      </w:r>
      <w:proofErr w:type="spellStart"/>
      <w:r>
        <w:rPr>
          <w:rFonts w:ascii="Times New Roman" w:hAnsi="Times New Roman" w:cs="Times New Roman"/>
          <w:color w:val="000000"/>
          <w:sz w:val="24"/>
          <w:szCs w:val="24"/>
        </w:rPr>
        <w:t>actinomycin</w:t>
      </w:r>
      <w:proofErr w:type="spellEnd"/>
      <w:r>
        <w:rPr>
          <w:rFonts w:ascii="Times New Roman" w:hAnsi="Times New Roman" w:cs="Times New Roman"/>
          <w:color w:val="000000"/>
          <w:sz w:val="24"/>
          <w:szCs w:val="24"/>
        </w:rPr>
        <w:t xml:space="preserve"> D-DNA complexes </w:t>
      </w:r>
      <w:r w:rsidR="00C8574D">
        <w:rPr>
          <w:rFonts w:ascii="Times New Roman" w:hAnsi="Times New Roman" w:cs="Times New Roman"/>
          <w:color w:val="000000"/>
          <w:sz w:val="24"/>
          <w:szCs w:val="24"/>
        </w:rPr>
        <w:t xml:space="preserve">(R = 0.5) </w:t>
      </w:r>
      <w:r>
        <w:rPr>
          <w:rFonts w:ascii="Times New Roman" w:hAnsi="Times New Roman" w:cs="Times New Roman"/>
          <w:color w:val="000000"/>
          <w:sz w:val="24"/>
          <w:szCs w:val="24"/>
        </w:rPr>
        <w:t>in the presence of different SDS concentrations.</w:t>
      </w:r>
    </w:p>
    <w:p w:rsidR="00A262EA" w:rsidRDefault="00A262EA" w:rsidP="00EB2A25">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438"/>
        <w:gridCol w:w="1350"/>
        <w:gridCol w:w="1440"/>
        <w:gridCol w:w="1530"/>
      </w:tblGrid>
      <w:tr w:rsidR="0015136D" w:rsidTr="003E67CC">
        <w:trPr>
          <w:jc w:val="center"/>
        </w:trPr>
        <w:tc>
          <w:tcPr>
            <w:tcW w:w="3438" w:type="dxa"/>
            <w:tcBorders>
              <w:bottom w:val="single" w:sz="4" w:space="0" w:color="auto"/>
              <w:right w:val="nil"/>
            </w:tcBorders>
          </w:tcPr>
          <w:p w:rsidR="0015136D" w:rsidRDefault="0015136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System</w:t>
            </w:r>
          </w:p>
        </w:tc>
        <w:tc>
          <w:tcPr>
            <w:tcW w:w="1350" w:type="dxa"/>
            <w:tcBorders>
              <w:left w:val="nil"/>
              <w:bottom w:val="single" w:sz="4" w:space="0" w:color="auto"/>
              <w:right w:val="nil"/>
            </w:tcBorders>
          </w:tcPr>
          <w:p w:rsidR="0015136D" w:rsidRPr="00EB6410" w:rsidRDefault="0015136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vertAlign w:val="subscript"/>
              </w:rPr>
              <w:t>m</w:t>
            </w:r>
            <w:r>
              <w:rPr>
                <w:rFonts w:ascii="Times New Roman" w:hAnsi="Times New Roman" w:cs="Times New Roman"/>
                <w:sz w:val="24"/>
                <w:szCs w:val="24"/>
              </w:rPr>
              <w:t xml:space="preserve"> </w:t>
            </w:r>
            <w:r w:rsidR="00D33AA3">
              <w:rPr>
                <w:rFonts w:ascii="Times New Roman" w:hAnsi="Times New Roman" w:cs="Times New Roman"/>
                <w:sz w:val="24"/>
                <w:szCs w:val="24"/>
              </w:rPr>
              <w:t>(</w:t>
            </w:r>
            <w:r w:rsidR="0069539A" w:rsidRPr="0023399D">
              <w:rPr>
                <w:rFonts w:ascii="Times New Roman" w:hAnsi="Times New Roman" w:cs="Times New Roman"/>
                <w:color w:val="000000"/>
                <w:sz w:val="24"/>
                <w:szCs w:val="24"/>
              </w:rPr>
              <w:t>°</w:t>
            </w:r>
            <w:r>
              <w:rPr>
                <w:rFonts w:ascii="Times New Roman" w:hAnsi="Times New Roman" w:cs="Times New Roman"/>
                <w:sz w:val="24"/>
                <w:szCs w:val="24"/>
              </w:rPr>
              <w:t>C</w:t>
            </w:r>
            <w:r w:rsidR="00D33AA3">
              <w:rPr>
                <w:rFonts w:ascii="Times New Roman" w:hAnsi="Times New Roman" w:cs="Times New Roman"/>
                <w:sz w:val="24"/>
                <w:szCs w:val="24"/>
              </w:rPr>
              <w:t>)</w:t>
            </w:r>
          </w:p>
        </w:tc>
        <w:tc>
          <w:tcPr>
            <w:tcW w:w="1440" w:type="dxa"/>
            <w:tcBorders>
              <w:left w:val="nil"/>
              <w:bottom w:val="single" w:sz="4" w:space="0" w:color="auto"/>
              <w:right w:val="nil"/>
            </w:tcBorders>
          </w:tcPr>
          <w:p w:rsidR="0015136D" w:rsidRPr="00C07A35" w:rsidRDefault="0015136D" w:rsidP="003E67CC">
            <w:pPr>
              <w:autoSpaceDE w:val="0"/>
              <w:autoSpaceDN w:val="0"/>
              <w:adjustRightInd w:val="0"/>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ΔT</w:t>
            </w:r>
            <w:r>
              <w:rPr>
                <w:rFonts w:ascii="Times New Roman" w:hAnsi="Times New Roman" w:cs="Times New Roman"/>
                <w:sz w:val="24"/>
                <w:szCs w:val="24"/>
                <w:vertAlign w:val="subscript"/>
              </w:rPr>
              <w:t>m</w:t>
            </w:r>
            <w:proofErr w:type="spellEnd"/>
            <w:r>
              <w:rPr>
                <w:rFonts w:ascii="Times New Roman" w:hAnsi="Times New Roman" w:cs="Times New Roman"/>
                <w:sz w:val="24"/>
                <w:szCs w:val="24"/>
              </w:rPr>
              <w:t xml:space="preserve"> (</w:t>
            </w:r>
            <w:r w:rsidR="0069539A" w:rsidRPr="0023399D">
              <w:rPr>
                <w:rFonts w:ascii="Times New Roman" w:hAnsi="Times New Roman" w:cs="Times New Roman"/>
                <w:color w:val="000000"/>
                <w:sz w:val="24"/>
                <w:szCs w:val="24"/>
              </w:rPr>
              <w:t>°</w:t>
            </w:r>
            <w:r>
              <w:rPr>
                <w:rFonts w:ascii="Times New Roman" w:hAnsi="Times New Roman" w:cs="Times New Roman"/>
                <w:sz w:val="24"/>
                <w:szCs w:val="24"/>
              </w:rPr>
              <w:t>C)</w:t>
            </w:r>
          </w:p>
        </w:tc>
        <w:tc>
          <w:tcPr>
            <w:tcW w:w="1530" w:type="dxa"/>
            <w:tcBorders>
              <w:left w:val="nil"/>
              <w:bottom w:val="single" w:sz="4" w:space="0" w:color="auto"/>
            </w:tcBorders>
          </w:tcPr>
          <w:p w:rsidR="0015136D" w:rsidRDefault="0015136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%H</w:t>
            </w:r>
          </w:p>
        </w:tc>
      </w:tr>
      <w:tr w:rsidR="00C8574D" w:rsidTr="003E67CC">
        <w:trPr>
          <w:jc w:val="center"/>
        </w:trPr>
        <w:tc>
          <w:tcPr>
            <w:tcW w:w="3438" w:type="dxa"/>
            <w:tcBorders>
              <w:bottom w:val="nil"/>
              <w:right w:val="nil"/>
            </w:tcBorders>
          </w:tcPr>
          <w:p w:rsidR="00C8574D" w:rsidRPr="0076486A" w:rsidRDefault="00CA61C1" w:rsidP="003E67CC">
            <w:pPr>
              <w:autoSpaceDE w:val="0"/>
              <w:autoSpaceDN w:val="0"/>
              <w:adjustRightInd w:val="0"/>
              <w:spacing w:line="360" w:lineRule="auto"/>
              <w:jc w:val="center"/>
              <w:rPr>
                <w:rFonts w:ascii="Times New Roman" w:hAnsi="Times New Roman" w:cs="Times New Roman"/>
                <w:sz w:val="24"/>
                <w:szCs w:val="24"/>
                <w:vertAlign w:val="subscript"/>
              </w:rPr>
            </w:pPr>
            <w:r>
              <w:rPr>
                <w:rFonts w:ascii="Times New Roman" w:hAnsi="Times New Roman" w:cs="Times New Roman"/>
                <w:sz w:val="24"/>
                <w:szCs w:val="24"/>
              </w:rPr>
              <w:t>(</w:t>
            </w:r>
            <w:proofErr w:type="spellStart"/>
            <w:r w:rsidR="00AB6AB6">
              <w:rPr>
                <w:rFonts w:ascii="Times New Roman" w:hAnsi="Times New Roman" w:cs="Times New Roman"/>
                <w:sz w:val="24"/>
                <w:szCs w:val="24"/>
              </w:rPr>
              <w:t>A</w:t>
            </w:r>
            <w:r w:rsidR="008E42AB">
              <w:rPr>
                <w:rFonts w:ascii="Times New Roman" w:hAnsi="Times New Roman" w:cs="Times New Roman"/>
                <w:sz w:val="24"/>
                <w:szCs w:val="24"/>
              </w:rPr>
              <w:t>ctD</w:t>
            </w:r>
            <w:proofErr w:type="spellEnd"/>
            <w:r>
              <w:rPr>
                <w:rFonts w:ascii="Times New Roman" w:hAnsi="Times New Roman" w:cs="Times New Roman"/>
                <w:sz w:val="24"/>
                <w:szCs w:val="24"/>
              </w:rPr>
              <w:t>-</w:t>
            </w:r>
            <w:r w:rsidR="00C8574D">
              <w:rPr>
                <w:rFonts w:ascii="Times New Roman" w:hAnsi="Times New Roman" w:cs="Times New Roman"/>
                <w:sz w:val="24"/>
                <w:szCs w:val="24"/>
              </w:rPr>
              <w:t>DNA</w:t>
            </w:r>
            <w:r>
              <w:rPr>
                <w:rFonts w:ascii="Times New Roman" w:hAnsi="Times New Roman" w:cs="Times New Roman"/>
                <w:sz w:val="24"/>
                <w:szCs w:val="24"/>
              </w:rPr>
              <w:t>)</w:t>
            </w:r>
          </w:p>
        </w:tc>
        <w:tc>
          <w:tcPr>
            <w:tcW w:w="1350" w:type="dxa"/>
            <w:tcBorders>
              <w:left w:val="nil"/>
              <w:bottom w:val="nil"/>
              <w:right w:val="nil"/>
            </w:tcBorders>
          </w:tcPr>
          <w:p w:rsidR="00C8574D" w:rsidRDefault="00C8574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95.56</w:t>
            </w:r>
          </w:p>
        </w:tc>
        <w:tc>
          <w:tcPr>
            <w:tcW w:w="1440" w:type="dxa"/>
            <w:tcBorders>
              <w:left w:val="nil"/>
              <w:bottom w:val="nil"/>
              <w:right w:val="nil"/>
            </w:tcBorders>
          </w:tcPr>
          <w:p w:rsidR="00C8574D" w:rsidRDefault="00C8574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9.05</w:t>
            </w:r>
          </w:p>
        </w:tc>
        <w:tc>
          <w:tcPr>
            <w:tcW w:w="1530" w:type="dxa"/>
            <w:tcBorders>
              <w:left w:val="nil"/>
              <w:bottom w:val="nil"/>
            </w:tcBorders>
          </w:tcPr>
          <w:p w:rsidR="00C8574D" w:rsidRDefault="00C8574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7E3533">
              <w:rPr>
                <w:rFonts w:ascii="Times New Roman" w:hAnsi="Times New Roman" w:cs="Times New Roman"/>
                <w:sz w:val="24"/>
                <w:szCs w:val="24"/>
              </w:rPr>
              <w:t>2</w:t>
            </w:r>
            <w:r>
              <w:rPr>
                <w:rFonts w:ascii="Times New Roman" w:hAnsi="Times New Roman" w:cs="Times New Roman"/>
                <w:sz w:val="24"/>
                <w:szCs w:val="24"/>
              </w:rPr>
              <w:t>.</w:t>
            </w:r>
            <w:r w:rsidR="007E3533">
              <w:rPr>
                <w:rFonts w:ascii="Times New Roman" w:hAnsi="Times New Roman" w:cs="Times New Roman"/>
                <w:sz w:val="24"/>
                <w:szCs w:val="24"/>
              </w:rPr>
              <w:t>96</w:t>
            </w:r>
          </w:p>
        </w:tc>
      </w:tr>
      <w:tr w:rsidR="0015136D" w:rsidRPr="003E266E" w:rsidTr="003E67CC">
        <w:trPr>
          <w:jc w:val="center"/>
        </w:trPr>
        <w:tc>
          <w:tcPr>
            <w:tcW w:w="3438" w:type="dxa"/>
            <w:tcBorders>
              <w:top w:val="nil"/>
              <w:bottom w:val="nil"/>
              <w:right w:val="nil"/>
            </w:tcBorders>
          </w:tcPr>
          <w:p w:rsidR="0015136D" w:rsidRDefault="0015136D"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sidR="00AB6AB6">
              <w:rPr>
                <w:rFonts w:ascii="Times New Roman" w:hAnsi="Times New Roman" w:cs="Times New Roman"/>
                <w:sz w:val="24"/>
                <w:szCs w:val="24"/>
              </w:rPr>
              <w:t>A</w:t>
            </w:r>
            <w:r>
              <w:rPr>
                <w:rFonts w:ascii="Times New Roman" w:hAnsi="Times New Roman" w:cs="Times New Roman"/>
                <w:sz w:val="24"/>
                <w:szCs w:val="24"/>
              </w:rPr>
              <w:t>ctD</w:t>
            </w:r>
            <w:proofErr w:type="spellEnd"/>
            <w:r>
              <w:rPr>
                <w:rFonts w:ascii="Times New Roman" w:hAnsi="Times New Roman" w:cs="Times New Roman"/>
                <w:sz w:val="24"/>
                <w:szCs w:val="24"/>
              </w:rPr>
              <w:t>-DNA) +</w:t>
            </w:r>
            <w:r w:rsidR="0036792E">
              <w:rPr>
                <w:rFonts w:ascii="Times New Roman" w:hAnsi="Times New Roman" w:cs="Times New Roman"/>
                <w:sz w:val="24"/>
                <w:szCs w:val="24"/>
              </w:rPr>
              <w:t xml:space="preserve"> 6</w:t>
            </w:r>
            <w:r>
              <w:rPr>
                <w:rFonts w:ascii="Times New Roman" w:hAnsi="Times New Roman" w:cs="Times New Roman"/>
                <w:sz w:val="24"/>
                <w:szCs w:val="24"/>
              </w:rPr>
              <w:t>.09x10</w:t>
            </w:r>
            <w:r>
              <w:rPr>
                <w:rFonts w:ascii="Times New Roman" w:hAnsi="Times New Roman" w:cs="Times New Roman"/>
                <w:sz w:val="24"/>
                <w:szCs w:val="24"/>
                <w:vertAlign w:val="superscript"/>
              </w:rPr>
              <w:t>-4</w:t>
            </w:r>
            <w:r>
              <w:rPr>
                <w:rFonts w:ascii="Times New Roman" w:hAnsi="Times New Roman" w:cs="Times New Roman"/>
                <w:sz w:val="24"/>
                <w:szCs w:val="24"/>
              </w:rPr>
              <w:t xml:space="preserve"> M SDS</w:t>
            </w:r>
          </w:p>
        </w:tc>
        <w:tc>
          <w:tcPr>
            <w:tcW w:w="1350" w:type="dxa"/>
            <w:tcBorders>
              <w:top w:val="nil"/>
              <w:left w:val="nil"/>
              <w:bottom w:val="nil"/>
              <w:right w:val="nil"/>
            </w:tcBorders>
          </w:tcPr>
          <w:p w:rsidR="0015136D" w:rsidRPr="00031726" w:rsidRDefault="00244A22"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94.</w:t>
            </w:r>
            <w:r w:rsidR="007213D6">
              <w:rPr>
                <w:rFonts w:ascii="Times New Roman" w:hAnsi="Times New Roman" w:cs="Times New Roman"/>
                <w:color w:val="000000" w:themeColor="text1"/>
                <w:sz w:val="24"/>
                <w:szCs w:val="24"/>
              </w:rPr>
              <w:t>9</w:t>
            </w:r>
            <w:r>
              <w:rPr>
                <w:rFonts w:ascii="Times New Roman" w:hAnsi="Times New Roman" w:cs="Times New Roman"/>
                <w:color w:val="000000" w:themeColor="text1"/>
                <w:sz w:val="24"/>
                <w:szCs w:val="24"/>
              </w:rPr>
              <w:t>2</w:t>
            </w:r>
          </w:p>
        </w:tc>
        <w:tc>
          <w:tcPr>
            <w:tcW w:w="1440" w:type="dxa"/>
            <w:tcBorders>
              <w:top w:val="nil"/>
              <w:left w:val="nil"/>
              <w:bottom w:val="nil"/>
              <w:right w:val="nil"/>
            </w:tcBorders>
          </w:tcPr>
          <w:p w:rsidR="0015136D" w:rsidRPr="00031726" w:rsidRDefault="00244A22"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7213D6">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p>
        </w:tc>
        <w:tc>
          <w:tcPr>
            <w:tcW w:w="1530" w:type="dxa"/>
            <w:tcBorders>
              <w:top w:val="nil"/>
              <w:left w:val="nil"/>
              <w:bottom w:val="nil"/>
            </w:tcBorders>
          </w:tcPr>
          <w:p w:rsidR="0015136D" w:rsidRPr="003E266E" w:rsidRDefault="00F215D5"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007E3533">
              <w:rPr>
                <w:rFonts w:ascii="Times New Roman" w:hAnsi="Times New Roman" w:cs="Times New Roman"/>
                <w:color w:val="000000" w:themeColor="text1"/>
                <w:sz w:val="24"/>
                <w:szCs w:val="24"/>
              </w:rPr>
              <w:t>2</w:t>
            </w:r>
            <w:r w:rsidR="0015136D">
              <w:rPr>
                <w:rFonts w:ascii="Times New Roman" w:hAnsi="Times New Roman" w:cs="Times New Roman"/>
                <w:color w:val="000000" w:themeColor="text1"/>
                <w:sz w:val="24"/>
                <w:szCs w:val="24"/>
              </w:rPr>
              <w:t>.</w:t>
            </w:r>
            <w:r w:rsidR="007E3533">
              <w:rPr>
                <w:rFonts w:ascii="Times New Roman" w:hAnsi="Times New Roman" w:cs="Times New Roman"/>
                <w:color w:val="000000" w:themeColor="text1"/>
                <w:sz w:val="24"/>
                <w:szCs w:val="24"/>
              </w:rPr>
              <w:t>37</w:t>
            </w:r>
          </w:p>
        </w:tc>
      </w:tr>
      <w:tr w:rsidR="0015136D" w:rsidRPr="003E266E" w:rsidTr="003E67CC">
        <w:trPr>
          <w:jc w:val="center"/>
        </w:trPr>
        <w:tc>
          <w:tcPr>
            <w:tcW w:w="3438" w:type="dxa"/>
            <w:tcBorders>
              <w:top w:val="nil"/>
              <w:bottom w:val="nil"/>
              <w:right w:val="nil"/>
            </w:tcBorders>
          </w:tcPr>
          <w:p w:rsidR="0015136D" w:rsidRDefault="00AB6AB6"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w:t>
            </w:r>
            <w:r w:rsidR="0015136D">
              <w:rPr>
                <w:rFonts w:ascii="Times New Roman" w:hAnsi="Times New Roman" w:cs="Times New Roman"/>
                <w:sz w:val="24"/>
                <w:szCs w:val="24"/>
              </w:rPr>
              <w:t>ctD</w:t>
            </w:r>
            <w:proofErr w:type="spellEnd"/>
            <w:r w:rsidR="0015136D">
              <w:rPr>
                <w:rFonts w:ascii="Times New Roman" w:hAnsi="Times New Roman" w:cs="Times New Roman"/>
                <w:sz w:val="24"/>
                <w:szCs w:val="24"/>
              </w:rPr>
              <w:t>-DNA) + 2.24x10</w:t>
            </w:r>
            <w:r w:rsidR="0015136D">
              <w:rPr>
                <w:rFonts w:ascii="Times New Roman" w:hAnsi="Times New Roman" w:cs="Times New Roman"/>
                <w:sz w:val="24"/>
                <w:szCs w:val="24"/>
                <w:vertAlign w:val="superscript"/>
              </w:rPr>
              <w:t>-3</w:t>
            </w:r>
            <w:r w:rsidR="0015136D">
              <w:rPr>
                <w:rFonts w:ascii="Times New Roman" w:hAnsi="Times New Roman" w:cs="Times New Roman"/>
                <w:sz w:val="24"/>
                <w:szCs w:val="24"/>
              </w:rPr>
              <w:t xml:space="preserve"> M SDS</w:t>
            </w:r>
          </w:p>
        </w:tc>
        <w:tc>
          <w:tcPr>
            <w:tcW w:w="1350" w:type="dxa"/>
            <w:tcBorders>
              <w:top w:val="nil"/>
              <w:left w:val="nil"/>
              <w:bottom w:val="nil"/>
              <w:right w:val="nil"/>
            </w:tcBorders>
          </w:tcPr>
          <w:p w:rsidR="0015136D" w:rsidRPr="00031726" w:rsidRDefault="0015136D" w:rsidP="003E67CC">
            <w:pPr>
              <w:autoSpaceDE w:val="0"/>
              <w:autoSpaceDN w:val="0"/>
              <w:adjustRightInd w:val="0"/>
              <w:spacing w:line="360" w:lineRule="auto"/>
              <w:jc w:val="center"/>
              <w:rPr>
                <w:rFonts w:ascii="Times New Roman" w:hAnsi="Times New Roman" w:cs="Times New Roman"/>
                <w:color w:val="000000" w:themeColor="text1"/>
                <w:sz w:val="24"/>
                <w:szCs w:val="24"/>
              </w:rPr>
            </w:pPr>
            <w:r w:rsidRPr="00031726">
              <w:rPr>
                <w:rFonts w:ascii="Times New Roman" w:hAnsi="Times New Roman" w:cs="Times New Roman"/>
                <w:color w:val="000000" w:themeColor="text1"/>
                <w:sz w:val="24"/>
                <w:szCs w:val="24"/>
              </w:rPr>
              <w:t>9</w:t>
            </w:r>
            <w:r w:rsidR="00575909">
              <w:rPr>
                <w:rFonts w:ascii="Times New Roman" w:hAnsi="Times New Roman" w:cs="Times New Roman"/>
                <w:color w:val="000000" w:themeColor="text1"/>
                <w:sz w:val="24"/>
                <w:szCs w:val="24"/>
              </w:rPr>
              <w:t>2</w:t>
            </w:r>
            <w:r w:rsidRPr="00031726">
              <w:rPr>
                <w:rFonts w:ascii="Times New Roman" w:hAnsi="Times New Roman" w:cs="Times New Roman"/>
                <w:color w:val="000000" w:themeColor="text1"/>
                <w:sz w:val="24"/>
                <w:szCs w:val="24"/>
              </w:rPr>
              <w:t>.</w:t>
            </w:r>
            <w:r w:rsidR="00575909">
              <w:rPr>
                <w:rFonts w:ascii="Times New Roman" w:hAnsi="Times New Roman" w:cs="Times New Roman"/>
                <w:color w:val="000000" w:themeColor="text1"/>
                <w:sz w:val="24"/>
                <w:szCs w:val="24"/>
              </w:rPr>
              <w:t>07</w:t>
            </w:r>
          </w:p>
        </w:tc>
        <w:tc>
          <w:tcPr>
            <w:tcW w:w="1440" w:type="dxa"/>
            <w:tcBorders>
              <w:top w:val="nil"/>
              <w:left w:val="nil"/>
              <w:bottom w:val="nil"/>
              <w:right w:val="nil"/>
            </w:tcBorders>
          </w:tcPr>
          <w:p w:rsidR="0015136D" w:rsidRPr="00031726" w:rsidRDefault="0015136D" w:rsidP="003E67CC">
            <w:pPr>
              <w:autoSpaceDE w:val="0"/>
              <w:autoSpaceDN w:val="0"/>
              <w:adjustRightInd w:val="0"/>
              <w:spacing w:line="360" w:lineRule="auto"/>
              <w:jc w:val="center"/>
              <w:rPr>
                <w:rFonts w:ascii="Times New Roman" w:hAnsi="Times New Roman" w:cs="Times New Roman"/>
                <w:color w:val="000000" w:themeColor="text1"/>
                <w:sz w:val="24"/>
                <w:szCs w:val="24"/>
              </w:rPr>
            </w:pPr>
            <w:r w:rsidRPr="00031726">
              <w:rPr>
                <w:rFonts w:ascii="Times New Roman" w:hAnsi="Times New Roman" w:cs="Times New Roman"/>
                <w:color w:val="000000" w:themeColor="text1"/>
                <w:sz w:val="24"/>
                <w:szCs w:val="24"/>
              </w:rPr>
              <w:t>5.</w:t>
            </w:r>
            <w:r w:rsidR="00BC17FE">
              <w:rPr>
                <w:rFonts w:ascii="Times New Roman" w:hAnsi="Times New Roman" w:cs="Times New Roman"/>
                <w:color w:val="000000" w:themeColor="text1"/>
                <w:sz w:val="24"/>
                <w:szCs w:val="24"/>
              </w:rPr>
              <w:t>56</w:t>
            </w:r>
          </w:p>
        </w:tc>
        <w:tc>
          <w:tcPr>
            <w:tcW w:w="1530" w:type="dxa"/>
            <w:tcBorders>
              <w:top w:val="nil"/>
              <w:left w:val="nil"/>
              <w:bottom w:val="nil"/>
            </w:tcBorders>
          </w:tcPr>
          <w:p w:rsidR="0015136D" w:rsidRPr="003E266E" w:rsidRDefault="007E3533"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w:t>
            </w:r>
            <w:r w:rsidR="003E5630">
              <w:rPr>
                <w:rFonts w:ascii="Times New Roman" w:hAnsi="Times New Roman" w:cs="Times New Roman"/>
                <w:color w:val="000000" w:themeColor="text1"/>
                <w:sz w:val="24"/>
                <w:szCs w:val="24"/>
              </w:rPr>
              <w:t>3</w:t>
            </w:r>
          </w:p>
        </w:tc>
      </w:tr>
      <w:tr w:rsidR="0015136D" w:rsidRPr="003E266E" w:rsidTr="003E67CC">
        <w:trPr>
          <w:jc w:val="center"/>
        </w:trPr>
        <w:tc>
          <w:tcPr>
            <w:tcW w:w="3438" w:type="dxa"/>
            <w:tcBorders>
              <w:top w:val="nil"/>
              <w:bottom w:val="nil"/>
              <w:right w:val="nil"/>
            </w:tcBorders>
          </w:tcPr>
          <w:p w:rsidR="0015136D" w:rsidRDefault="00AB6AB6"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w:t>
            </w:r>
            <w:r w:rsidR="0015136D">
              <w:rPr>
                <w:rFonts w:ascii="Times New Roman" w:hAnsi="Times New Roman" w:cs="Times New Roman"/>
                <w:sz w:val="24"/>
                <w:szCs w:val="24"/>
              </w:rPr>
              <w:t>ctD</w:t>
            </w:r>
            <w:proofErr w:type="spellEnd"/>
            <w:r w:rsidR="0015136D">
              <w:rPr>
                <w:rFonts w:ascii="Times New Roman" w:hAnsi="Times New Roman" w:cs="Times New Roman"/>
                <w:sz w:val="24"/>
                <w:szCs w:val="24"/>
              </w:rPr>
              <w:t>-DNA) + 4.38x10</w:t>
            </w:r>
            <w:r w:rsidR="0015136D">
              <w:rPr>
                <w:rFonts w:ascii="Times New Roman" w:hAnsi="Times New Roman" w:cs="Times New Roman"/>
                <w:sz w:val="24"/>
                <w:szCs w:val="24"/>
                <w:vertAlign w:val="superscript"/>
              </w:rPr>
              <w:t>-3</w:t>
            </w:r>
            <w:r w:rsidR="0015136D">
              <w:rPr>
                <w:rFonts w:ascii="Times New Roman" w:hAnsi="Times New Roman" w:cs="Times New Roman"/>
                <w:sz w:val="24"/>
                <w:szCs w:val="24"/>
              </w:rPr>
              <w:t xml:space="preserve"> M SDS</w:t>
            </w:r>
          </w:p>
        </w:tc>
        <w:tc>
          <w:tcPr>
            <w:tcW w:w="1350" w:type="dxa"/>
            <w:tcBorders>
              <w:top w:val="nil"/>
              <w:left w:val="nil"/>
              <w:bottom w:val="nil"/>
              <w:right w:val="nil"/>
            </w:tcBorders>
          </w:tcPr>
          <w:p w:rsidR="0015136D" w:rsidRPr="00031726" w:rsidRDefault="00575909"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89</w:t>
            </w:r>
            <w:r w:rsidR="0015136D" w:rsidRPr="0003172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12</w:t>
            </w:r>
          </w:p>
        </w:tc>
        <w:tc>
          <w:tcPr>
            <w:tcW w:w="1440" w:type="dxa"/>
            <w:tcBorders>
              <w:top w:val="nil"/>
              <w:left w:val="nil"/>
              <w:bottom w:val="nil"/>
              <w:right w:val="nil"/>
            </w:tcBorders>
          </w:tcPr>
          <w:p w:rsidR="0015136D" w:rsidRPr="00031726" w:rsidRDefault="00BC17FE"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2.61</w:t>
            </w:r>
          </w:p>
        </w:tc>
        <w:tc>
          <w:tcPr>
            <w:tcW w:w="1530" w:type="dxa"/>
            <w:tcBorders>
              <w:top w:val="nil"/>
              <w:left w:val="nil"/>
              <w:bottom w:val="nil"/>
            </w:tcBorders>
          </w:tcPr>
          <w:p w:rsidR="0015136D" w:rsidRPr="003E266E" w:rsidRDefault="0015136D"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7E3533">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w:t>
            </w:r>
            <w:r w:rsidR="003E5630">
              <w:rPr>
                <w:rFonts w:ascii="Times New Roman" w:hAnsi="Times New Roman" w:cs="Times New Roman"/>
                <w:color w:val="000000" w:themeColor="text1"/>
                <w:sz w:val="24"/>
                <w:szCs w:val="24"/>
              </w:rPr>
              <w:t>72</w:t>
            </w:r>
          </w:p>
        </w:tc>
      </w:tr>
      <w:tr w:rsidR="0015136D" w:rsidRPr="003E266E" w:rsidTr="003E67CC">
        <w:trPr>
          <w:jc w:val="center"/>
        </w:trPr>
        <w:tc>
          <w:tcPr>
            <w:tcW w:w="3438" w:type="dxa"/>
            <w:tcBorders>
              <w:top w:val="nil"/>
              <w:right w:val="nil"/>
            </w:tcBorders>
          </w:tcPr>
          <w:p w:rsidR="0015136D" w:rsidRDefault="00AB6AB6" w:rsidP="003E67CC">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A</w:t>
            </w:r>
            <w:r w:rsidR="0015136D">
              <w:rPr>
                <w:rFonts w:ascii="Times New Roman" w:hAnsi="Times New Roman" w:cs="Times New Roman"/>
                <w:sz w:val="24"/>
                <w:szCs w:val="24"/>
              </w:rPr>
              <w:t>ctD</w:t>
            </w:r>
            <w:proofErr w:type="spellEnd"/>
            <w:r w:rsidR="0015136D">
              <w:rPr>
                <w:rFonts w:ascii="Times New Roman" w:hAnsi="Times New Roman" w:cs="Times New Roman"/>
                <w:sz w:val="24"/>
                <w:szCs w:val="24"/>
              </w:rPr>
              <w:t>-DNA) + 6.98x10</w:t>
            </w:r>
            <w:r w:rsidR="0015136D">
              <w:rPr>
                <w:rFonts w:ascii="Times New Roman" w:hAnsi="Times New Roman" w:cs="Times New Roman"/>
                <w:sz w:val="24"/>
                <w:szCs w:val="24"/>
                <w:vertAlign w:val="superscript"/>
              </w:rPr>
              <w:t>-3</w:t>
            </w:r>
            <w:r w:rsidR="0015136D">
              <w:rPr>
                <w:rFonts w:ascii="Times New Roman" w:hAnsi="Times New Roman" w:cs="Times New Roman"/>
                <w:sz w:val="24"/>
                <w:szCs w:val="24"/>
              </w:rPr>
              <w:t xml:space="preserve"> M SDS</w:t>
            </w:r>
          </w:p>
        </w:tc>
        <w:tc>
          <w:tcPr>
            <w:tcW w:w="1350" w:type="dxa"/>
            <w:tcBorders>
              <w:top w:val="nil"/>
              <w:left w:val="nil"/>
              <w:right w:val="nil"/>
            </w:tcBorders>
          </w:tcPr>
          <w:p w:rsidR="0015136D" w:rsidRPr="00031726" w:rsidRDefault="00575909"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87.12</w:t>
            </w:r>
          </w:p>
        </w:tc>
        <w:tc>
          <w:tcPr>
            <w:tcW w:w="1440" w:type="dxa"/>
            <w:tcBorders>
              <w:top w:val="nil"/>
              <w:left w:val="nil"/>
              <w:right w:val="nil"/>
            </w:tcBorders>
          </w:tcPr>
          <w:p w:rsidR="0015136D" w:rsidRPr="00031726" w:rsidRDefault="00BC17FE"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0.61</w:t>
            </w:r>
          </w:p>
        </w:tc>
        <w:tc>
          <w:tcPr>
            <w:tcW w:w="1530" w:type="dxa"/>
            <w:tcBorders>
              <w:top w:val="nil"/>
              <w:left w:val="nil"/>
            </w:tcBorders>
          </w:tcPr>
          <w:p w:rsidR="0015136D" w:rsidRPr="003E266E" w:rsidRDefault="0015136D" w:rsidP="003E67CC">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F215D5">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w:t>
            </w:r>
            <w:r w:rsidR="00F215D5">
              <w:rPr>
                <w:rFonts w:ascii="Times New Roman" w:hAnsi="Times New Roman" w:cs="Times New Roman"/>
                <w:color w:val="000000" w:themeColor="text1"/>
                <w:sz w:val="24"/>
                <w:szCs w:val="24"/>
              </w:rPr>
              <w:t>68</w:t>
            </w:r>
          </w:p>
        </w:tc>
      </w:tr>
    </w:tbl>
    <w:p w:rsidR="00A262EA" w:rsidRDefault="00A262EA" w:rsidP="00CA61C1">
      <w:pPr>
        <w:autoSpaceDE w:val="0"/>
        <w:autoSpaceDN w:val="0"/>
        <w:adjustRightInd w:val="0"/>
        <w:spacing w:after="0" w:line="240" w:lineRule="auto"/>
        <w:jc w:val="center"/>
        <w:rPr>
          <w:rFonts w:ascii="Times New Roman" w:hAnsi="Times New Roman" w:cs="Times New Roman"/>
          <w:color w:val="000000"/>
          <w:sz w:val="24"/>
          <w:szCs w:val="24"/>
        </w:rPr>
      </w:pPr>
    </w:p>
    <w:p w:rsidR="00C53AD9" w:rsidRDefault="00C53AD9" w:rsidP="00C53AD9">
      <w:pPr>
        <w:autoSpaceDE w:val="0"/>
        <w:autoSpaceDN w:val="0"/>
        <w:adjustRightInd w:val="0"/>
        <w:spacing w:after="0" w:line="360" w:lineRule="auto"/>
        <w:jc w:val="both"/>
        <w:rPr>
          <w:rFonts w:ascii="Times New Roman" w:hAnsi="Times New Roman" w:cs="Times New Roman"/>
          <w:color w:val="000000"/>
          <w:sz w:val="24"/>
          <w:szCs w:val="24"/>
        </w:rPr>
      </w:pPr>
    </w:p>
    <w:p w:rsidR="001C3E23" w:rsidRPr="00935C65" w:rsidRDefault="001C3E23" w:rsidP="001C3E23">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935C65">
        <w:rPr>
          <w:rFonts w:ascii="Times New Roman" w:hAnsi="Times New Roman" w:cs="Times New Roman"/>
          <w:color w:val="000000" w:themeColor="text1"/>
          <w:sz w:val="24"/>
          <w:szCs w:val="24"/>
        </w:rPr>
        <w:lastRenderedPageBreak/>
        <w:t xml:space="preserve">The </w:t>
      </w:r>
      <w:proofErr w:type="spellStart"/>
      <w:r w:rsidRPr="00935C65">
        <w:rPr>
          <w:rFonts w:ascii="Times New Roman" w:hAnsi="Times New Roman" w:cs="Times New Roman"/>
          <w:color w:val="000000" w:themeColor="text1"/>
          <w:sz w:val="24"/>
          <w:szCs w:val="24"/>
        </w:rPr>
        <w:t>deintercalation</w:t>
      </w:r>
      <w:proofErr w:type="spellEnd"/>
      <w:r w:rsidRPr="00935C65">
        <w:rPr>
          <w:rFonts w:ascii="Times New Roman" w:hAnsi="Times New Roman" w:cs="Times New Roman"/>
          <w:color w:val="000000" w:themeColor="text1"/>
          <w:sz w:val="24"/>
          <w:szCs w:val="24"/>
        </w:rPr>
        <w:t xml:space="preserve"> of </w:t>
      </w:r>
      <w:proofErr w:type="spellStart"/>
      <w:r w:rsidRPr="00935C65">
        <w:rPr>
          <w:rFonts w:ascii="Times New Roman" w:hAnsi="Times New Roman" w:cs="Times New Roman"/>
          <w:color w:val="000000" w:themeColor="text1"/>
          <w:sz w:val="24"/>
          <w:szCs w:val="24"/>
        </w:rPr>
        <w:t>actinomycin</w:t>
      </w:r>
      <w:proofErr w:type="spellEnd"/>
      <w:r w:rsidRPr="00935C65">
        <w:rPr>
          <w:rFonts w:ascii="Times New Roman" w:hAnsi="Times New Roman" w:cs="Times New Roman"/>
          <w:color w:val="000000" w:themeColor="text1"/>
          <w:sz w:val="24"/>
          <w:szCs w:val="24"/>
        </w:rPr>
        <w:t xml:space="preserve"> D</w:t>
      </w:r>
      <w:r w:rsidR="00935C65">
        <w:rPr>
          <w:rFonts w:ascii="Times New Roman" w:hAnsi="Times New Roman" w:cs="Times New Roman"/>
          <w:color w:val="000000" w:themeColor="text1"/>
          <w:sz w:val="24"/>
          <w:szCs w:val="24"/>
        </w:rPr>
        <w:t xml:space="preserve"> molecules</w:t>
      </w:r>
      <w:r w:rsidRPr="00935C65">
        <w:rPr>
          <w:rFonts w:ascii="Times New Roman" w:hAnsi="Times New Roman" w:cs="Times New Roman"/>
          <w:color w:val="000000" w:themeColor="text1"/>
          <w:sz w:val="24"/>
          <w:szCs w:val="24"/>
        </w:rPr>
        <w:t xml:space="preserve"> from DNA helix is also observed </w:t>
      </w:r>
      <w:r w:rsidR="004A5FF9">
        <w:rPr>
          <w:rFonts w:ascii="Times New Roman" w:hAnsi="Times New Roman" w:cs="Times New Roman"/>
          <w:color w:val="000000" w:themeColor="text1"/>
          <w:sz w:val="24"/>
          <w:szCs w:val="24"/>
        </w:rPr>
        <w:t xml:space="preserve">in the absorption spectra </w:t>
      </w:r>
      <w:r w:rsidR="005D0264">
        <w:rPr>
          <w:rFonts w:ascii="Times New Roman" w:hAnsi="Times New Roman" w:cs="Times New Roman"/>
          <w:color w:val="000000" w:themeColor="text1"/>
          <w:sz w:val="24"/>
          <w:szCs w:val="24"/>
        </w:rPr>
        <w:t>when</w:t>
      </w:r>
      <w:r w:rsidRPr="00935C65">
        <w:rPr>
          <w:rFonts w:ascii="Times New Roman" w:hAnsi="Times New Roman" w:cs="Times New Roman"/>
          <w:color w:val="000000" w:themeColor="text1"/>
          <w:sz w:val="24"/>
          <w:szCs w:val="24"/>
        </w:rPr>
        <w:t xml:space="preserve"> SDS mice</w:t>
      </w:r>
      <w:r w:rsidR="00B71742">
        <w:rPr>
          <w:rFonts w:ascii="Times New Roman" w:hAnsi="Times New Roman" w:cs="Times New Roman"/>
          <w:color w:val="000000" w:themeColor="text1"/>
          <w:sz w:val="24"/>
          <w:szCs w:val="24"/>
        </w:rPr>
        <w:t>lles are added to intercalated (</w:t>
      </w:r>
      <w:proofErr w:type="spellStart"/>
      <w:r w:rsidR="00B71742">
        <w:rPr>
          <w:rFonts w:ascii="Times New Roman" w:hAnsi="Times New Roman" w:cs="Times New Roman"/>
          <w:color w:val="000000" w:themeColor="text1"/>
          <w:sz w:val="24"/>
          <w:szCs w:val="24"/>
        </w:rPr>
        <w:t>A</w:t>
      </w:r>
      <w:r w:rsidRPr="00935C65">
        <w:rPr>
          <w:rFonts w:ascii="Times New Roman" w:hAnsi="Times New Roman" w:cs="Times New Roman"/>
          <w:color w:val="000000" w:themeColor="text1"/>
          <w:sz w:val="24"/>
          <w:szCs w:val="24"/>
        </w:rPr>
        <w:t>ctD</w:t>
      </w:r>
      <w:proofErr w:type="spellEnd"/>
      <w:r w:rsidRPr="00935C65">
        <w:rPr>
          <w:rFonts w:ascii="Times New Roman" w:hAnsi="Times New Roman" w:cs="Times New Roman"/>
          <w:color w:val="000000" w:themeColor="text1"/>
          <w:sz w:val="24"/>
          <w:szCs w:val="24"/>
        </w:rPr>
        <w:t xml:space="preserve">-DNA) complex.  </w:t>
      </w:r>
    </w:p>
    <w:p w:rsidR="005B47EE" w:rsidRDefault="001E2B14" w:rsidP="00B6798E">
      <w:pPr>
        <w:autoSpaceDE w:val="0"/>
        <w:autoSpaceDN w:val="0"/>
        <w:adjustRightInd w:val="0"/>
        <w:spacing w:after="0" w:line="360" w:lineRule="auto"/>
        <w:rPr>
          <w:rFonts w:ascii="Times New Roman" w:hAnsi="Times New Roman" w:cs="Times New Roman"/>
          <w:sz w:val="24"/>
          <w:szCs w:val="24"/>
        </w:rPr>
      </w:pPr>
      <w:r>
        <w:object w:dxaOrig="5676" w:dyaOrig="4463">
          <v:shape id="_x0000_i1028" type="#_x0000_t75" style="width:283.5pt;height:223.5pt" o:ole="">
            <v:imagedata r:id="rId15" o:title=""/>
          </v:shape>
          <o:OLEObject Type="Embed" ProgID="Origin50.Graph" ShapeID="_x0000_i1028" DrawAspect="Content" ObjectID="_1695019321" r:id="rId16"/>
        </w:object>
      </w:r>
      <w:bookmarkStart w:id="0" w:name="_GoBack"/>
      <w:bookmarkEnd w:id="0"/>
    </w:p>
    <w:p w:rsidR="001C3E23" w:rsidRDefault="001C3E23" w:rsidP="001C3E23">
      <w:pPr>
        <w:autoSpaceDE w:val="0"/>
        <w:autoSpaceDN w:val="0"/>
        <w:adjustRightInd w:val="0"/>
        <w:spacing w:after="0" w:line="360" w:lineRule="auto"/>
        <w:jc w:val="both"/>
        <w:rPr>
          <w:rFonts w:ascii="Times New Roman" w:hAnsi="Times New Roman" w:cs="Times New Roman"/>
          <w:sz w:val="24"/>
          <w:szCs w:val="24"/>
        </w:rPr>
      </w:pPr>
      <w:proofErr w:type="gramStart"/>
      <w:r w:rsidRPr="00FD28F5">
        <w:rPr>
          <w:rFonts w:ascii="Times New Roman" w:hAnsi="Times New Roman" w:cs="Times New Roman"/>
          <w:b/>
          <w:sz w:val="24"/>
          <w:szCs w:val="24"/>
        </w:rPr>
        <w:t>Fig</w:t>
      </w:r>
      <w:r w:rsidR="00743855" w:rsidRPr="00FD28F5">
        <w:rPr>
          <w:rFonts w:ascii="Times New Roman" w:hAnsi="Times New Roman" w:cs="Times New Roman"/>
          <w:b/>
          <w:sz w:val="24"/>
          <w:szCs w:val="24"/>
        </w:rPr>
        <w:t>ure</w:t>
      </w:r>
      <w:r w:rsidRPr="00FD28F5">
        <w:rPr>
          <w:rFonts w:ascii="Times New Roman" w:hAnsi="Times New Roman" w:cs="Times New Roman"/>
          <w:b/>
          <w:sz w:val="24"/>
          <w:szCs w:val="24"/>
        </w:rPr>
        <w:t xml:space="preserve"> </w:t>
      </w:r>
      <w:r w:rsidR="000F478E" w:rsidRPr="00FD28F5">
        <w:rPr>
          <w:rFonts w:ascii="Times New Roman" w:hAnsi="Times New Roman" w:cs="Times New Roman"/>
          <w:b/>
          <w:sz w:val="24"/>
          <w:szCs w:val="24"/>
        </w:rPr>
        <w:t>4</w:t>
      </w:r>
      <w:r w:rsidR="00743855" w:rsidRPr="00FD28F5">
        <w:rPr>
          <w:rFonts w:ascii="Times New Roman" w:hAnsi="Times New Roman" w:cs="Times New Roman"/>
          <w:b/>
          <w:sz w:val="24"/>
          <w:szCs w:val="24"/>
        </w:rPr>
        <w:t>.</w:t>
      </w:r>
      <w:proofErr w:type="gramEnd"/>
      <w:r w:rsidRPr="00FD28F5">
        <w:rPr>
          <w:rFonts w:ascii="Times New Roman" w:hAnsi="Times New Roman" w:cs="Times New Roman"/>
          <w:b/>
          <w:sz w:val="24"/>
          <w:szCs w:val="24"/>
        </w:rPr>
        <w:t xml:space="preserve"> </w:t>
      </w:r>
      <w:proofErr w:type="gramStart"/>
      <w:r w:rsidRPr="00084D06">
        <w:rPr>
          <w:rFonts w:ascii="Times New Roman" w:hAnsi="Times New Roman" w:cs="Times New Roman"/>
          <w:sz w:val="24"/>
          <w:szCs w:val="24"/>
        </w:rPr>
        <w:t xml:space="preserve">Absorption spectra of </w:t>
      </w:r>
      <w:proofErr w:type="spellStart"/>
      <w:r w:rsidRPr="00084D06">
        <w:rPr>
          <w:rFonts w:ascii="Times New Roman" w:hAnsi="Times New Roman" w:cs="Times New Roman"/>
          <w:sz w:val="24"/>
          <w:szCs w:val="24"/>
        </w:rPr>
        <w:t>actinomycin</w:t>
      </w:r>
      <w:proofErr w:type="spellEnd"/>
      <w:r w:rsidRPr="00084D06">
        <w:rPr>
          <w:rFonts w:ascii="Times New Roman" w:hAnsi="Times New Roman" w:cs="Times New Roman"/>
          <w:sz w:val="24"/>
          <w:szCs w:val="24"/>
        </w:rPr>
        <w:t xml:space="preserve"> D, (</w:t>
      </w:r>
      <w:proofErr w:type="spellStart"/>
      <w:r w:rsidR="007B215A">
        <w:rPr>
          <w:rFonts w:ascii="Times New Roman" w:hAnsi="Times New Roman" w:cs="Times New Roman"/>
          <w:sz w:val="24"/>
          <w:szCs w:val="24"/>
        </w:rPr>
        <w:t>A</w:t>
      </w:r>
      <w:r>
        <w:rPr>
          <w:rFonts w:ascii="Times New Roman" w:hAnsi="Times New Roman" w:cs="Times New Roman"/>
          <w:sz w:val="24"/>
          <w:szCs w:val="24"/>
        </w:rPr>
        <w:t>ctD</w:t>
      </w:r>
      <w:proofErr w:type="spellEnd"/>
      <w:r>
        <w:rPr>
          <w:rFonts w:ascii="Times New Roman" w:hAnsi="Times New Roman" w:cs="Times New Roman"/>
          <w:sz w:val="24"/>
          <w:szCs w:val="24"/>
        </w:rPr>
        <w:t>-</w:t>
      </w:r>
      <w:r w:rsidRPr="00084D06">
        <w:rPr>
          <w:rFonts w:ascii="Times New Roman" w:hAnsi="Times New Roman" w:cs="Times New Roman"/>
          <w:sz w:val="24"/>
          <w:szCs w:val="24"/>
        </w:rPr>
        <w:t>DNA)</w:t>
      </w:r>
      <w:r w:rsidR="007B215A">
        <w:rPr>
          <w:rFonts w:ascii="Times New Roman" w:hAnsi="Times New Roman" w:cs="Times New Roman"/>
          <w:sz w:val="24"/>
          <w:szCs w:val="24"/>
        </w:rPr>
        <w:t xml:space="preserve"> </w:t>
      </w:r>
      <w:r w:rsidRPr="007B215A">
        <w:rPr>
          <w:rFonts w:ascii="Times New Roman" w:hAnsi="Times New Roman" w:cs="Times New Roman"/>
          <w:sz w:val="24"/>
          <w:szCs w:val="24"/>
        </w:rPr>
        <w:t>complex</w:t>
      </w:r>
      <w:r w:rsidRPr="00084D06">
        <w:rPr>
          <w:rFonts w:ascii="Times New Roman" w:hAnsi="Times New Roman" w:cs="Times New Roman"/>
          <w:sz w:val="24"/>
          <w:szCs w:val="24"/>
        </w:rPr>
        <w:t xml:space="preserve"> and </w:t>
      </w:r>
      <w:r w:rsidR="007B215A">
        <w:rPr>
          <w:rFonts w:ascii="Times New Roman" w:hAnsi="Times New Roman" w:cs="Times New Roman"/>
          <w:sz w:val="24"/>
          <w:szCs w:val="24"/>
        </w:rPr>
        <w:t>(</w:t>
      </w:r>
      <w:proofErr w:type="spellStart"/>
      <w:r w:rsidR="007B215A">
        <w:rPr>
          <w:rFonts w:ascii="Times New Roman" w:hAnsi="Times New Roman" w:cs="Times New Roman"/>
          <w:sz w:val="24"/>
          <w:szCs w:val="24"/>
        </w:rPr>
        <w:t>Act</w:t>
      </w:r>
      <w:r w:rsidRPr="00084D06">
        <w:rPr>
          <w:rFonts w:ascii="Times New Roman" w:hAnsi="Times New Roman" w:cs="Times New Roman"/>
          <w:sz w:val="24"/>
          <w:szCs w:val="24"/>
        </w:rPr>
        <w:t>D</w:t>
      </w:r>
      <w:proofErr w:type="spellEnd"/>
      <w:r>
        <w:rPr>
          <w:rFonts w:ascii="Times New Roman" w:hAnsi="Times New Roman" w:cs="Times New Roman"/>
          <w:sz w:val="24"/>
          <w:szCs w:val="24"/>
        </w:rPr>
        <w:t>-</w:t>
      </w:r>
      <w:r w:rsidRPr="00084D06">
        <w:rPr>
          <w:rFonts w:ascii="Times New Roman" w:hAnsi="Times New Roman" w:cs="Times New Roman"/>
          <w:sz w:val="24"/>
          <w:szCs w:val="24"/>
        </w:rPr>
        <w:t>DNA)</w:t>
      </w:r>
      <w:r w:rsidR="007B215A">
        <w:rPr>
          <w:rFonts w:ascii="Times New Roman" w:hAnsi="Times New Roman" w:cs="Times New Roman"/>
          <w:sz w:val="24"/>
          <w:szCs w:val="24"/>
        </w:rPr>
        <w:t xml:space="preserve"> </w:t>
      </w:r>
      <w:r w:rsidRPr="007B215A">
        <w:rPr>
          <w:rFonts w:ascii="Times New Roman" w:hAnsi="Times New Roman" w:cs="Times New Roman"/>
          <w:sz w:val="24"/>
          <w:szCs w:val="24"/>
        </w:rPr>
        <w:t xml:space="preserve">complex </w:t>
      </w:r>
      <w:r w:rsidRPr="00084D06">
        <w:rPr>
          <w:rFonts w:ascii="Times New Roman" w:hAnsi="Times New Roman" w:cs="Times New Roman"/>
          <w:sz w:val="24"/>
          <w:szCs w:val="24"/>
        </w:rPr>
        <w:t xml:space="preserve">in the presence of </w:t>
      </w:r>
      <w:proofErr w:type="spellStart"/>
      <w:r w:rsidRPr="00084D06">
        <w:rPr>
          <w:rFonts w:ascii="Times New Roman" w:hAnsi="Times New Roman" w:cs="Times New Roman"/>
          <w:sz w:val="24"/>
          <w:szCs w:val="24"/>
        </w:rPr>
        <w:t>micellar</w:t>
      </w:r>
      <w:proofErr w:type="spellEnd"/>
      <w:r w:rsidRPr="00084D06">
        <w:rPr>
          <w:rFonts w:ascii="Times New Roman" w:hAnsi="Times New Roman" w:cs="Times New Roman"/>
          <w:sz w:val="24"/>
          <w:szCs w:val="24"/>
        </w:rPr>
        <w:t xml:space="preserve"> SDS concentration (</w:t>
      </w:r>
      <w:proofErr w:type="spellStart"/>
      <w:r w:rsidRPr="00084D06">
        <w:rPr>
          <w:rFonts w:ascii="Times New Roman" w:hAnsi="Times New Roman" w:cs="Times New Roman"/>
          <w:sz w:val="24"/>
          <w:szCs w:val="24"/>
        </w:rPr>
        <w:t>SDS</w:t>
      </w:r>
      <w:r w:rsidRPr="00084D06">
        <w:rPr>
          <w:rFonts w:ascii="Times New Roman" w:hAnsi="Times New Roman" w:cs="Times New Roman"/>
          <w:sz w:val="24"/>
          <w:szCs w:val="24"/>
          <w:vertAlign w:val="subscript"/>
        </w:rPr>
        <w:t>m</w:t>
      </w:r>
      <w:proofErr w:type="spellEnd"/>
      <w:r w:rsidRPr="00084D06">
        <w:rPr>
          <w:rFonts w:ascii="Times New Roman" w:hAnsi="Times New Roman" w:cs="Times New Roman"/>
          <w:sz w:val="24"/>
          <w:szCs w:val="24"/>
        </w:rPr>
        <w:t>).</w:t>
      </w:r>
      <w:proofErr w:type="gramEnd"/>
      <w:r w:rsidRPr="00084D06">
        <w:rPr>
          <w:rFonts w:ascii="Times New Roman" w:hAnsi="Times New Roman" w:cs="Times New Roman"/>
          <w:sz w:val="24"/>
          <w:szCs w:val="24"/>
        </w:rPr>
        <w:t xml:space="preserve"> </w:t>
      </w:r>
    </w:p>
    <w:p w:rsidR="001C3E23" w:rsidRDefault="001C3E23" w:rsidP="001C3E23">
      <w:pPr>
        <w:autoSpaceDE w:val="0"/>
        <w:autoSpaceDN w:val="0"/>
        <w:adjustRightInd w:val="0"/>
        <w:spacing w:after="0" w:line="360" w:lineRule="auto"/>
        <w:jc w:val="both"/>
        <w:rPr>
          <w:rFonts w:ascii="Times New Roman" w:hAnsi="Times New Roman" w:cs="Times New Roman"/>
          <w:sz w:val="24"/>
          <w:szCs w:val="24"/>
        </w:rPr>
      </w:pPr>
    </w:p>
    <w:p w:rsidR="005B47EE" w:rsidRDefault="005B47EE" w:rsidP="00CA61C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r w:rsidRPr="00CA61C9">
        <w:rPr>
          <w:rFonts w:ascii="Times New Roman" w:hAnsi="Times New Roman" w:cs="Times New Roman"/>
          <w:sz w:val="24"/>
          <w:szCs w:val="24"/>
        </w:rPr>
        <w:t xml:space="preserve">The absorption spectrum of </w:t>
      </w:r>
      <w:proofErr w:type="spellStart"/>
      <w:r w:rsidRPr="00CA61C9">
        <w:rPr>
          <w:rFonts w:ascii="Times New Roman" w:hAnsi="Times New Roman" w:cs="Times New Roman"/>
          <w:sz w:val="24"/>
          <w:szCs w:val="24"/>
        </w:rPr>
        <w:t>actinomycin</w:t>
      </w:r>
      <w:proofErr w:type="spellEnd"/>
      <w:r w:rsidRPr="00CA61C9">
        <w:rPr>
          <w:rFonts w:ascii="Times New Roman" w:hAnsi="Times New Roman" w:cs="Times New Roman"/>
          <w:sz w:val="24"/>
          <w:szCs w:val="24"/>
        </w:rPr>
        <w:t xml:space="preserve"> D is characterized by a broad absorption band around 440 nm. The formation of </w:t>
      </w:r>
      <w:proofErr w:type="spellStart"/>
      <w:r w:rsidRPr="00CA61C9">
        <w:rPr>
          <w:rFonts w:ascii="Times New Roman" w:hAnsi="Times New Roman" w:cs="Times New Roman"/>
          <w:sz w:val="24"/>
          <w:szCs w:val="24"/>
        </w:rPr>
        <w:t>actinomycin</w:t>
      </w:r>
      <w:proofErr w:type="spellEnd"/>
      <w:r w:rsidRPr="00CA61C9">
        <w:rPr>
          <w:rFonts w:ascii="Times New Roman" w:hAnsi="Times New Roman" w:cs="Times New Roman"/>
          <w:sz w:val="24"/>
          <w:szCs w:val="24"/>
        </w:rPr>
        <w:t xml:space="preserve"> D</w:t>
      </w:r>
      <w:r w:rsidR="0052009A">
        <w:rPr>
          <w:rFonts w:ascii="Times New Roman" w:hAnsi="Times New Roman" w:cs="Times New Roman"/>
          <w:sz w:val="24"/>
          <w:szCs w:val="24"/>
        </w:rPr>
        <w:t xml:space="preserve"> – </w:t>
      </w:r>
      <w:r w:rsidR="008D61DE">
        <w:rPr>
          <w:rFonts w:ascii="Times New Roman" w:hAnsi="Times New Roman" w:cs="Times New Roman"/>
          <w:sz w:val="24"/>
          <w:szCs w:val="24"/>
        </w:rPr>
        <w:t xml:space="preserve">DNA </w:t>
      </w:r>
      <w:r w:rsidR="00C57C78" w:rsidRPr="00C57C78">
        <w:rPr>
          <w:rFonts w:ascii="Times New Roman" w:hAnsi="Times New Roman" w:cs="Times New Roman"/>
          <w:sz w:val="24"/>
          <w:szCs w:val="24"/>
        </w:rPr>
        <w:t>complex results</w:t>
      </w:r>
      <w:r w:rsidRPr="00CA61C9">
        <w:rPr>
          <w:rFonts w:ascii="Times New Roman" w:hAnsi="Times New Roman" w:cs="Times New Roman"/>
          <w:sz w:val="24"/>
          <w:szCs w:val="24"/>
        </w:rPr>
        <w:t xml:space="preserve"> in a hypochromic effect and a shift of the maximum towards longer wavelength. In our previous study, these changes in absorption spectra accompanying the titration of </w:t>
      </w:r>
      <w:proofErr w:type="spellStart"/>
      <w:r w:rsidRPr="00CA61C9">
        <w:rPr>
          <w:rFonts w:ascii="Times New Roman" w:hAnsi="Times New Roman" w:cs="Times New Roman"/>
          <w:sz w:val="24"/>
          <w:szCs w:val="24"/>
        </w:rPr>
        <w:t>actinomycin</w:t>
      </w:r>
      <w:proofErr w:type="spellEnd"/>
      <w:r w:rsidRPr="00CA61C9">
        <w:rPr>
          <w:rFonts w:ascii="Times New Roman" w:hAnsi="Times New Roman" w:cs="Times New Roman"/>
          <w:sz w:val="24"/>
          <w:szCs w:val="24"/>
        </w:rPr>
        <w:t xml:space="preserve"> D with DNA were used to calculate binding constant and the size of binding site</w:t>
      </w:r>
      <w:r w:rsidR="00615AF7">
        <w:rPr>
          <w:rFonts w:ascii="Times New Roman" w:hAnsi="Times New Roman" w:cs="Times New Roman"/>
          <w:sz w:val="24"/>
          <w:szCs w:val="24"/>
        </w:rPr>
        <w:t>.</w:t>
      </w:r>
      <w:r w:rsidR="00B71742" w:rsidRPr="00615AF7">
        <w:rPr>
          <w:rFonts w:ascii="Times New Roman" w:hAnsi="Times New Roman" w:cs="Times New Roman"/>
          <w:sz w:val="24"/>
          <w:szCs w:val="24"/>
          <w:vertAlign w:val="superscript"/>
        </w:rPr>
        <w:t>2</w:t>
      </w:r>
      <w:r w:rsidR="00BD012C" w:rsidRPr="00615AF7">
        <w:rPr>
          <w:rFonts w:ascii="Times New Roman" w:hAnsi="Times New Roman" w:cs="Times New Roman"/>
          <w:sz w:val="24"/>
          <w:szCs w:val="24"/>
          <w:vertAlign w:val="superscript"/>
        </w:rPr>
        <w:t>7</w:t>
      </w:r>
      <w:r w:rsidRPr="00CA61C9">
        <w:rPr>
          <w:rFonts w:ascii="Times New Roman" w:hAnsi="Times New Roman" w:cs="Times New Roman"/>
          <w:sz w:val="24"/>
          <w:szCs w:val="24"/>
        </w:rPr>
        <w:t xml:space="preserve"> </w:t>
      </w:r>
      <w:proofErr w:type="gramStart"/>
      <w:r w:rsidRPr="00CA61C9">
        <w:rPr>
          <w:rFonts w:ascii="Times New Roman" w:hAnsi="Times New Roman" w:cs="Times New Roman"/>
          <w:bCs/>
          <w:sz w:val="24"/>
          <w:szCs w:val="24"/>
        </w:rPr>
        <w:t>The</w:t>
      </w:r>
      <w:proofErr w:type="gramEnd"/>
      <w:r w:rsidRPr="00CA61C9">
        <w:rPr>
          <w:rFonts w:ascii="Times New Roman" w:hAnsi="Times New Roman" w:cs="Times New Roman"/>
          <w:bCs/>
          <w:sz w:val="24"/>
          <w:szCs w:val="24"/>
        </w:rPr>
        <w:t xml:space="preserve"> addition of </w:t>
      </w:r>
      <w:proofErr w:type="spellStart"/>
      <w:r w:rsidRPr="00CA61C9">
        <w:rPr>
          <w:rFonts w:ascii="Times New Roman" w:hAnsi="Times New Roman" w:cs="Times New Roman"/>
          <w:bCs/>
          <w:sz w:val="24"/>
          <w:szCs w:val="24"/>
        </w:rPr>
        <w:t>micellar</w:t>
      </w:r>
      <w:proofErr w:type="spellEnd"/>
      <w:r w:rsidRPr="00CA61C9">
        <w:rPr>
          <w:rFonts w:ascii="Times New Roman" w:hAnsi="Times New Roman" w:cs="Times New Roman"/>
          <w:bCs/>
          <w:sz w:val="24"/>
          <w:szCs w:val="24"/>
        </w:rPr>
        <w:t xml:space="preserve"> concentrations of SDS leads to an increase in the absorbance and the splitting of the absorption maximum in two peaks</w:t>
      </w:r>
      <w:r w:rsidR="00B71742">
        <w:rPr>
          <w:rFonts w:ascii="Times New Roman" w:hAnsi="Times New Roman" w:cs="Times New Roman"/>
          <w:bCs/>
          <w:sz w:val="24"/>
          <w:szCs w:val="24"/>
        </w:rPr>
        <w:t xml:space="preserve">. </w:t>
      </w:r>
      <w:r w:rsidRPr="00CA61C9">
        <w:rPr>
          <w:rFonts w:ascii="Times New Roman" w:hAnsi="Times New Roman" w:cs="Times New Roman"/>
          <w:bCs/>
          <w:sz w:val="24"/>
          <w:szCs w:val="24"/>
        </w:rPr>
        <w:t xml:space="preserve"> </w:t>
      </w:r>
      <w:r w:rsidR="00347810">
        <w:rPr>
          <w:rFonts w:ascii="Times New Roman" w:hAnsi="Times New Roman" w:cs="Times New Roman"/>
          <w:color w:val="000000" w:themeColor="text1"/>
          <w:sz w:val="24"/>
          <w:szCs w:val="24"/>
        </w:rPr>
        <w:t>The spectral modulation in Fig. 4 s</w:t>
      </w:r>
      <w:r w:rsidR="00CA61C9" w:rsidRPr="00CA61C9">
        <w:rPr>
          <w:rFonts w:ascii="Times New Roman" w:hAnsi="Times New Roman" w:cs="Times New Roman"/>
          <w:color w:val="000000" w:themeColor="text1"/>
          <w:sz w:val="24"/>
          <w:szCs w:val="24"/>
        </w:rPr>
        <w:t xml:space="preserve">uggests that upon addition of SDS micelles, </w:t>
      </w:r>
      <w:proofErr w:type="spellStart"/>
      <w:r w:rsidR="00CA61C9" w:rsidRPr="00CA61C9">
        <w:rPr>
          <w:rFonts w:ascii="Times New Roman" w:hAnsi="Times New Roman" w:cs="Times New Roman"/>
          <w:bCs/>
          <w:color w:val="000000" w:themeColor="text1"/>
          <w:sz w:val="24"/>
          <w:szCs w:val="24"/>
        </w:rPr>
        <w:t>actinomycin</w:t>
      </w:r>
      <w:proofErr w:type="spellEnd"/>
      <w:r w:rsidR="00CA61C9" w:rsidRPr="00CA61C9">
        <w:rPr>
          <w:rFonts w:ascii="Times New Roman" w:hAnsi="Times New Roman" w:cs="Times New Roman"/>
          <w:bCs/>
          <w:color w:val="000000" w:themeColor="text1"/>
          <w:sz w:val="24"/>
          <w:szCs w:val="24"/>
        </w:rPr>
        <w:t xml:space="preserve"> D molecules</w:t>
      </w:r>
      <w:r w:rsidR="00CA61C9" w:rsidRPr="00CA61C9">
        <w:rPr>
          <w:rFonts w:ascii="Times New Roman" w:hAnsi="Times New Roman" w:cs="Times New Roman"/>
          <w:color w:val="000000" w:themeColor="text1"/>
          <w:sz w:val="24"/>
          <w:szCs w:val="24"/>
        </w:rPr>
        <w:t xml:space="preserve"> experiences a different environment than that in DNA, </w:t>
      </w:r>
      <w:r w:rsidRPr="00CA61C9">
        <w:rPr>
          <w:rFonts w:ascii="Times New Roman" w:hAnsi="Times New Roman" w:cs="Times New Roman"/>
          <w:bCs/>
          <w:color w:val="000000" w:themeColor="text1"/>
          <w:sz w:val="24"/>
          <w:szCs w:val="24"/>
        </w:rPr>
        <w:t xml:space="preserve">the absorption spectrum being similar with the spectrum of </w:t>
      </w:r>
      <w:proofErr w:type="spellStart"/>
      <w:r w:rsidRPr="00CA61C9">
        <w:rPr>
          <w:rFonts w:ascii="Times New Roman" w:hAnsi="Times New Roman" w:cs="Times New Roman"/>
          <w:bCs/>
          <w:color w:val="000000" w:themeColor="text1"/>
          <w:sz w:val="24"/>
          <w:szCs w:val="24"/>
        </w:rPr>
        <w:t>actinomycin</w:t>
      </w:r>
      <w:proofErr w:type="spellEnd"/>
      <w:r w:rsidRPr="00CA61C9">
        <w:rPr>
          <w:rFonts w:ascii="Times New Roman" w:hAnsi="Times New Roman" w:cs="Times New Roman"/>
          <w:bCs/>
          <w:color w:val="000000" w:themeColor="text1"/>
          <w:sz w:val="24"/>
          <w:szCs w:val="24"/>
        </w:rPr>
        <w:t xml:space="preserve"> D in SDS micelles</w:t>
      </w:r>
      <w:r w:rsidR="00615AF7">
        <w:rPr>
          <w:rFonts w:ascii="Times New Roman" w:hAnsi="Times New Roman" w:cs="Times New Roman"/>
          <w:bCs/>
          <w:color w:val="000000" w:themeColor="text1"/>
          <w:sz w:val="24"/>
          <w:szCs w:val="24"/>
        </w:rPr>
        <w:t>.</w:t>
      </w:r>
      <w:r w:rsidR="00B71742" w:rsidRPr="00615AF7">
        <w:rPr>
          <w:rFonts w:ascii="Times New Roman" w:hAnsi="Times New Roman" w:cs="Times New Roman"/>
          <w:bCs/>
          <w:color w:val="000000" w:themeColor="text1"/>
          <w:sz w:val="24"/>
          <w:szCs w:val="24"/>
          <w:vertAlign w:val="superscript"/>
        </w:rPr>
        <w:t>2</w:t>
      </w:r>
      <w:r w:rsidR="00BD012C" w:rsidRPr="00615AF7">
        <w:rPr>
          <w:rFonts w:ascii="Times New Roman" w:hAnsi="Times New Roman" w:cs="Times New Roman"/>
          <w:bCs/>
          <w:color w:val="000000" w:themeColor="text1"/>
          <w:sz w:val="24"/>
          <w:szCs w:val="24"/>
          <w:vertAlign w:val="superscript"/>
        </w:rPr>
        <w:t>8</w:t>
      </w:r>
      <w:r w:rsidRPr="00CA61C9">
        <w:rPr>
          <w:rFonts w:ascii="Times New Roman" w:hAnsi="Times New Roman" w:cs="Times New Roman"/>
          <w:bCs/>
          <w:color w:val="000000" w:themeColor="text1"/>
          <w:sz w:val="24"/>
          <w:szCs w:val="24"/>
        </w:rPr>
        <w:t xml:space="preserve"> These results </w:t>
      </w:r>
      <w:r w:rsidR="00C53AD9">
        <w:rPr>
          <w:rFonts w:ascii="Times New Roman" w:hAnsi="Times New Roman" w:cs="Times New Roman"/>
          <w:bCs/>
          <w:color w:val="000000" w:themeColor="text1"/>
          <w:sz w:val="24"/>
          <w:szCs w:val="24"/>
        </w:rPr>
        <w:t xml:space="preserve">are in agreement with melting experiments and </w:t>
      </w:r>
      <w:r w:rsidRPr="00CA61C9">
        <w:rPr>
          <w:rFonts w:ascii="Times New Roman" w:hAnsi="Times New Roman" w:cs="Times New Roman"/>
          <w:bCs/>
          <w:color w:val="000000" w:themeColor="text1"/>
          <w:sz w:val="24"/>
          <w:szCs w:val="24"/>
        </w:rPr>
        <w:t xml:space="preserve">lead to the conclusion that the presence of SDS micelles induces the </w:t>
      </w:r>
      <w:proofErr w:type="spellStart"/>
      <w:r w:rsidRPr="00CA61C9">
        <w:rPr>
          <w:rFonts w:ascii="Times New Roman" w:hAnsi="Times New Roman" w:cs="Times New Roman"/>
          <w:bCs/>
          <w:color w:val="000000" w:themeColor="text1"/>
          <w:sz w:val="24"/>
          <w:szCs w:val="24"/>
        </w:rPr>
        <w:t>deintercalation</w:t>
      </w:r>
      <w:proofErr w:type="spellEnd"/>
      <w:r w:rsidRPr="00CA61C9">
        <w:rPr>
          <w:rFonts w:ascii="Times New Roman" w:hAnsi="Times New Roman" w:cs="Times New Roman"/>
          <w:bCs/>
          <w:color w:val="000000" w:themeColor="text1"/>
          <w:sz w:val="24"/>
          <w:szCs w:val="24"/>
        </w:rPr>
        <w:t xml:space="preserve"> of </w:t>
      </w:r>
      <w:proofErr w:type="spellStart"/>
      <w:r w:rsidRPr="00CA61C9">
        <w:rPr>
          <w:rFonts w:ascii="Times New Roman" w:hAnsi="Times New Roman" w:cs="Times New Roman"/>
          <w:bCs/>
          <w:color w:val="000000" w:themeColor="text1"/>
          <w:sz w:val="24"/>
          <w:szCs w:val="24"/>
        </w:rPr>
        <w:t>actinomcyin</w:t>
      </w:r>
      <w:proofErr w:type="spellEnd"/>
      <w:r w:rsidRPr="00CA61C9">
        <w:rPr>
          <w:rFonts w:ascii="Times New Roman" w:hAnsi="Times New Roman" w:cs="Times New Roman"/>
          <w:bCs/>
          <w:color w:val="000000" w:themeColor="text1"/>
          <w:sz w:val="24"/>
          <w:szCs w:val="24"/>
        </w:rPr>
        <w:t xml:space="preserve"> D molecules from DNA double helix and their</w:t>
      </w:r>
      <w:r w:rsidR="00C57C78">
        <w:rPr>
          <w:rFonts w:ascii="Times New Roman" w:hAnsi="Times New Roman" w:cs="Times New Roman"/>
          <w:bCs/>
          <w:color w:val="000000" w:themeColor="text1"/>
          <w:sz w:val="24"/>
          <w:szCs w:val="24"/>
        </w:rPr>
        <w:t xml:space="preserve"> further </w:t>
      </w:r>
      <w:r w:rsidRPr="00CA61C9">
        <w:rPr>
          <w:rFonts w:ascii="Times New Roman" w:hAnsi="Times New Roman" w:cs="Times New Roman"/>
          <w:bCs/>
          <w:color w:val="000000" w:themeColor="text1"/>
          <w:sz w:val="24"/>
          <w:szCs w:val="24"/>
        </w:rPr>
        <w:t xml:space="preserve">relocation in surfactant micelles.   </w:t>
      </w:r>
    </w:p>
    <w:p w:rsidR="008B3234" w:rsidRDefault="008B3234" w:rsidP="00CA61C9">
      <w:pPr>
        <w:autoSpaceDE w:val="0"/>
        <w:autoSpaceDN w:val="0"/>
        <w:adjustRightInd w:val="0"/>
        <w:spacing w:after="0" w:line="360" w:lineRule="auto"/>
        <w:ind w:firstLine="720"/>
        <w:jc w:val="both"/>
        <w:rPr>
          <w:rFonts w:ascii="Times New Roman" w:hAnsi="Times New Roman" w:cs="Times New Roman"/>
          <w:bCs/>
          <w:color w:val="000000" w:themeColor="text1"/>
          <w:sz w:val="24"/>
          <w:szCs w:val="24"/>
        </w:rPr>
      </w:pPr>
    </w:p>
    <w:p w:rsidR="008B3234" w:rsidRPr="00CA61C9" w:rsidRDefault="008B3234" w:rsidP="00CA61C9">
      <w:pPr>
        <w:autoSpaceDE w:val="0"/>
        <w:autoSpaceDN w:val="0"/>
        <w:adjustRightInd w:val="0"/>
        <w:spacing w:after="0" w:line="360" w:lineRule="auto"/>
        <w:ind w:firstLine="720"/>
        <w:jc w:val="both"/>
        <w:rPr>
          <w:rFonts w:ascii="Times New Roman" w:hAnsi="Times New Roman" w:cs="Times New Roman"/>
          <w:color w:val="FF0000"/>
          <w:sz w:val="24"/>
          <w:szCs w:val="24"/>
        </w:rPr>
      </w:pPr>
    </w:p>
    <w:p w:rsidR="005B47EE" w:rsidRPr="00556ABE" w:rsidRDefault="005B47EE" w:rsidP="005B47EE">
      <w:pPr>
        <w:autoSpaceDE w:val="0"/>
        <w:autoSpaceDN w:val="0"/>
        <w:adjustRightInd w:val="0"/>
        <w:spacing w:after="0" w:line="360" w:lineRule="auto"/>
        <w:jc w:val="both"/>
        <w:rPr>
          <w:rFonts w:ascii="Times New Roman" w:hAnsi="Times New Roman" w:cs="Times New Roman"/>
          <w:b/>
          <w:sz w:val="24"/>
          <w:szCs w:val="24"/>
        </w:rPr>
      </w:pPr>
      <w:r w:rsidRPr="00556ABE">
        <w:rPr>
          <w:rFonts w:ascii="Times New Roman" w:hAnsi="Times New Roman" w:cs="Times New Roman"/>
          <w:b/>
          <w:sz w:val="24"/>
          <w:szCs w:val="24"/>
        </w:rPr>
        <w:t xml:space="preserve">    </w:t>
      </w:r>
    </w:p>
    <w:p w:rsidR="009F6E7F" w:rsidRPr="00FF77CF" w:rsidRDefault="009F6E7F" w:rsidP="00FF77CF">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sz w:val="24"/>
          <w:szCs w:val="24"/>
        </w:rPr>
      </w:pPr>
      <w:r w:rsidRPr="00FF77CF">
        <w:rPr>
          <w:rFonts w:ascii="Times New Roman" w:hAnsi="Times New Roman" w:cs="Times New Roman"/>
          <w:b/>
          <w:color w:val="000000"/>
          <w:sz w:val="24"/>
          <w:szCs w:val="24"/>
        </w:rPr>
        <w:lastRenderedPageBreak/>
        <w:t>Conclusions</w:t>
      </w:r>
    </w:p>
    <w:p w:rsidR="00D4474A" w:rsidRPr="00CE6BC6" w:rsidRDefault="00ED23BD" w:rsidP="002D0C99">
      <w:pPr>
        <w:autoSpaceDE w:val="0"/>
        <w:autoSpaceDN w:val="0"/>
        <w:adjustRightInd w:val="0"/>
        <w:spacing w:after="0" w:line="360" w:lineRule="auto"/>
        <w:jc w:val="both"/>
        <w:rPr>
          <w:rFonts w:ascii="Times New Roman" w:hAnsi="Times New Roman" w:cs="Times New Roman"/>
          <w:color w:val="000000" w:themeColor="text1"/>
          <w:sz w:val="24"/>
          <w:szCs w:val="24"/>
        </w:rPr>
      </w:pPr>
      <w:r w:rsidRPr="006762B6">
        <w:rPr>
          <w:rFonts w:ascii="Times New Roman" w:hAnsi="Times New Roman" w:cs="Times New Roman"/>
          <w:color w:val="000000" w:themeColor="text1"/>
          <w:sz w:val="24"/>
          <w:szCs w:val="24"/>
        </w:rPr>
        <w:t xml:space="preserve">The consequences of </w:t>
      </w:r>
      <w:proofErr w:type="spellStart"/>
      <w:r w:rsidR="00220C31" w:rsidRPr="006762B6">
        <w:rPr>
          <w:rFonts w:ascii="Times New Roman" w:hAnsi="Times New Roman" w:cs="Times New Roman"/>
          <w:color w:val="000000" w:themeColor="text1"/>
          <w:sz w:val="24"/>
          <w:szCs w:val="24"/>
        </w:rPr>
        <w:t>actinomycin</w:t>
      </w:r>
      <w:proofErr w:type="spellEnd"/>
      <w:r w:rsidR="00220C31" w:rsidRPr="006762B6">
        <w:rPr>
          <w:rFonts w:ascii="Times New Roman" w:hAnsi="Times New Roman" w:cs="Times New Roman"/>
          <w:color w:val="000000" w:themeColor="text1"/>
          <w:sz w:val="24"/>
          <w:szCs w:val="24"/>
        </w:rPr>
        <w:t xml:space="preserve"> D</w:t>
      </w:r>
      <w:r w:rsidR="0052009A">
        <w:rPr>
          <w:rFonts w:ascii="Times New Roman" w:hAnsi="Times New Roman" w:cs="Times New Roman"/>
          <w:color w:val="000000" w:themeColor="text1"/>
          <w:sz w:val="24"/>
          <w:szCs w:val="24"/>
        </w:rPr>
        <w:t xml:space="preserve"> – </w:t>
      </w:r>
      <w:r w:rsidR="00220C31" w:rsidRPr="006762B6">
        <w:rPr>
          <w:rFonts w:ascii="Times New Roman" w:hAnsi="Times New Roman" w:cs="Times New Roman"/>
          <w:color w:val="000000" w:themeColor="text1"/>
          <w:sz w:val="24"/>
          <w:szCs w:val="24"/>
        </w:rPr>
        <w:t xml:space="preserve">DNA complex </w:t>
      </w:r>
      <w:r w:rsidRPr="006762B6">
        <w:rPr>
          <w:rFonts w:ascii="Times New Roman" w:hAnsi="Times New Roman" w:cs="Times New Roman"/>
          <w:color w:val="000000" w:themeColor="text1"/>
          <w:sz w:val="24"/>
          <w:szCs w:val="24"/>
        </w:rPr>
        <w:t>formation on the stability of the double helix</w:t>
      </w:r>
      <w:r w:rsidR="00220C31" w:rsidRPr="006762B6">
        <w:rPr>
          <w:rFonts w:ascii="Times New Roman" w:hAnsi="Times New Roman" w:cs="Times New Roman"/>
          <w:color w:val="000000" w:themeColor="text1"/>
          <w:sz w:val="24"/>
          <w:szCs w:val="24"/>
        </w:rPr>
        <w:t xml:space="preserve"> of </w:t>
      </w:r>
      <w:r w:rsidRPr="006762B6">
        <w:rPr>
          <w:rFonts w:ascii="Times New Roman" w:hAnsi="Times New Roman" w:cs="Times New Roman"/>
          <w:color w:val="000000" w:themeColor="text1"/>
          <w:sz w:val="24"/>
          <w:szCs w:val="24"/>
        </w:rPr>
        <w:t>DNA</w:t>
      </w:r>
      <w:r w:rsidR="00220C31" w:rsidRPr="006762B6">
        <w:rPr>
          <w:rFonts w:ascii="Times New Roman" w:hAnsi="Times New Roman" w:cs="Times New Roman"/>
          <w:color w:val="000000" w:themeColor="text1"/>
          <w:sz w:val="24"/>
          <w:szCs w:val="24"/>
        </w:rPr>
        <w:t xml:space="preserve"> as well as the influence of anionic surfactant SDS on drug-DNA complexes</w:t>
      </w:r>
      <w:r w:rsidRPr="006762B6">
        <w:rPr>
          <w:rFonts w:ascii="Times New Roman" w:hAnsi="Times New Roman" w:cs="Times New Roman"/>
          <w:color w:val="000000" w:themeColor="text1"/>
          <w:sz w:val="24"/>
          <w:szCs w:val="24"/>
        </w:rPr>
        <w:t xml:space="preserve"> were </w:t>
      </w:r>
      <w:r w:rsidR="00220C31" w:rsidRPr="006762B6">
        <w:rPr>
          <w:rFonts w:ascii="Times New Roman" w:hAnsi="Times New Roman" w:cs="Times New Roman"/>
          <w:color w:val="000000" w:themeColor="text1"/>
          <w:sz w:val="24"/>
          <w:szCs w:val="24"/>
        </w:rPr>
        <w:t>evaluated</w:t>
      </w:r>
      <w:r w:rsidRPr="006762B6">
        <w:rPr>
          <w:rFonts w:ascii="Times New Roman" w:hAnsi="Times New Roman" w:cs="Times New Roman"/>
          <w:color w:val="000000" w:themeColor="text1"/>
          <w:sz w:val="24"/>
          <w:szCs w:val="24"/>
        </w:rPr>
        <w:t xml:space="preserve"> by recording the </w:t>
      </w:r>
      <w:r w:rsidRPr="00B35657">
        <w:rPr>
          <w:rFonts w:ascii="Times New Roman" w:hAnsi="Times New Roman" w:cs="Times New Roman"/>
          <w:color w:val="000000" w:themeColor="text1"/>
          <w:sz w:val="24"/>
          <w:szCs w:val="24"/>
        </w:rPr>
        <w:t xml:space="preserve">DNA melting profiles. </w:t>
      </w:r>
      <w:r w:rsidR="006762B6" w:rsidRPr="00B35657">
        <w:rPr>
          <w:rFonts w:ascii="Times New Roman" w:hAnsi="Times New Roman" w:cs="Times New Roman"/>
          <w:color w:val="000000" w:themeColor="text1"/>
          <w:sz w:val="24"/>
          <w:szCs w:val="24"/>
        </w:rPr>
        <w:t xml:space="preserve">The melting temperature values indicate an increasing stabilization of DNA as the concentration of added </w:t>
      </w:r>
      <w:proofErr w:type="spellStart"/>
      <w:r w:rsidR="006762B6" w:rsidRPr="00B35657">
        <w:rPr>
          <w:rFonts w:ascii="Times New Roman" w:hAnsi="Times New Roman" w:cs="Times New Roman"/>
          <w:color w:val="000000" w:themeColor="text1"/>
          <w:sz w:val="24"/>
          <w:szCs w:val="24"/>
        </w:rPr>
        <w:t>actinomycin</w:t>
      </w:r>
      <w:proofErr w:type="spellEnd"/>
      <w:r w:rsidR="006762B6" w:rsidRPr="00B35657">
        <w:rPr>
          <w:rFonts w:ascii="Times New Roman" w:hAnsi="Times New Roman" w:cs="Times New Roman"/>
          <w:color w:val="000000" w:themeColor="text1"/>
          <w:sz w:val="24"/>
          <w:szCs w:val="24"/>
        </w:rPr>
        <w:t xml:space="preserve"> D increases. Also, the large </w:t>
      </w:r>
      <w:r w:rsidR="00D33AA3">
        <w:rPr>
          <w:rFonts w:ascii="Times New Roman" w:hAnsi="Times New Roman" w:cs="Times New Roman"/>
          <w:color w:val="000000" w:themeColor="text1"/>
          <w:sz w:val="24"/>
          <w:szCs w:val="24"/>
        </w:rPr>
        <w:t>values of melting interval (~10</w:t>
      </w:r>
      <w:r w:rsidR="00D07C00" w:rsidRPr="0023399D">
        <w:rPr>
          <w:rFonts w:ascii="Times New Roman" w:hAnsi="Times New Roman" w:cs="Times New Roman"/>
          <w:color w:val="000000"/>
          <w:sz w:val="24"/>
          <w:szCs w:val="24"/>
        </w:rPr>
        <w:t>°</w:t>
      </w:r>
      <w:r w:rsidR="006762B6" w:rsidRPr="00B35657">
        <w:rPr>
          <w:rFonts w:ascii="Times New Roman" w:hAnsi="Times New Roman" w:cs="Times New Roman"/>
          <w:color w:val="000000" w:themeColor="text1"/>
          <w:sz w:val="24"/>
          <w:szCs w:val="24"/>
        </w:rPr>
        <w:t xml:space="preserve">C) </w:t>
      </w:r>
      <w:r w:rsidR="00A75774" w:rsidRPr="00B35657">
        <w:rPr>
          <w:rFonts w:ascii="Times New Roman" w:hAnsi="Times New Roman" w:cs="Times New Roman"/>
          <w:color w:val="000000" w:themeColor="text1"/>
          <w:sz w:val="24"/>
          <w:szCs w:val="24"/>
        </w:rPr>
        <w:t xml:space="preserve">point out for the intercalation mode of binding of </w:t>
      </w:r>
      <w:proofErr w:type="spellStart"/>
      <w:r w:rsidR="00A75774" w:rsidRPr="00B35657">
        <w:rPr>
          <w:rFonts w:ascii="Times New Roman" w:hAnsi="Times New Roman" w:cs="Times New Roman"/>
          <w:color w:val="000000" w:themeColor="text1"/>
          <w:sz w:val="24"/>
          <w:szCs w:val="24"/>
        </w:rPr>
        <w:t>actinomycin</w:t>
      </w:r>
      <w:proofErr w:type="spellEnd"/>
      <w:r w:rsidR="00A75774" w:rsidRPr="00B35657">
        <w:rPr>
          <w:rFonts w:ascii="Times New Roman" w:hAnsi="Times New Roman" w:cs="Times New Roman"/>
          <w:color w:val="000000" w:themeColor="text1"/>
          <w:sz w:val="24"/>
          <w:szCs w:val="24"/>
        </w:rPr>
        <w:t xml:space="preserve"> D to DNA. </w:t>
      </w:r>
      <w:r w:rsidR="006762B6" w:rsidRPr="00B35657">
        <w:rPr>
          <w:rFonts w:ascii="Times New Roman" w:hAnsi="Times New Roman" w:cs="Times New Roman"/>
          <w:color w:val="000000" w:themeColor="text1"/>
          <w:sz w:val="24"/>
          <w:szCs w:val="24"/>
        </w:rPr>
        <w:t xml:space="preserve"> </w:t>
      </w:r>
      <w:r w:rsidR="00C532F4" w:rsidRPr="00B35657">
        <w:rPr>
          <w:rFonts w:ascii="Times New Roman" w:hAnsi="Times New Roman" w:cs="Times New Roman"/>
          <w:color w:val="000000" w:themeColor="text1"/>
          <w:sz w:val="24"/>
          <w:szCs w:val="24"/>
        </w:rPr>
        <w:t xml:space="preserve">Addition of SDS micelles to </w:t>
      </w:r>
      <w:proofErr w:type="spellStart"/>
      <w:r w:rsidR="00C532F4" w:rsidRPr="00B35657">
        <w:rPr>
          <w:rFonts w:ascii="Times New Roman" w:hAnsi="Times New Roman" w:cs="Times New Roman"/>
          <w:color w:val="000000" w:themeColor="text1"/>
          <w:sz w:val="24"/>
          <w:szCs w:val="24"/>
        </w:rPr>
        <w:t>actinomycin</w:t>
      </w:r>
      <w:proofErr w:type="spellEnd"/>
      <w:r w:rsidR="00C532F4" w:rsidRPr="00B35657">
        <w:rPr>
          <w:rFonts w:ascii="Times New Roman" w:hAnsi="Times New Roman" w:cs="Times New Roman"/>
          <w:color w:val="000000" w:themeColor="text1"/>
          <w:sz w:val="24"/>
          <w:szCs w:val="24"/>
        </w:rPr>
        <w:t xml:space="preserve"> D</w:t>
      </w:r>
      <w:r w:rsidR="0052009A">
        <w:rPr>
          <w:rFonts w:ascii="Times New Roman" w:hAnsi="Times New Roman" w:cs="Times New Roman"/>
          <w:color w:val="000000" w:themeColor="text1"/>
          <w:sz w:val="24"/>
          <w:szCs w:val="24"/>
        </w:rPr>
        <w:t xml:space="preserve"> – </w:t>
      </w:r>
      <w:r w:rsidR="00C532F4" w:rsidRPr="00B35657">
        <w:rPr>
          <w:rFonts w:ascii="Times New Roman" w:hAnsi="Times New Roman" w:cs="Times New Roman"/>
          <w:color w:val="000000" w:themeColor="text1"/>
          <w:sz w:val="24"/>
          <w:szCs w:val="24"/>
        </w:rPr>
        <w:t xml:space="preserve">DNA complexes leads to the </w:t>
      </w:r>
      <w:proofErr w:type="spellStart"/>
      <w:r w:rsidR="00C532F4" w:rsidRPr="00CE6BC6">
        <w:rPr>
          <w:rFonts w:ascii="Times New Roman" w:hAnsi="Times New Roman" w:cs="Times New Roman"/>
          <w:color w:val="000000" w:themeColor="text1"/>
          <w:sz w:val="24"/>
          <w:szCs w:val="24"/>
        </w:rPr>
        <w:t>deintercalation</w:t>
      </w:r>
      <w:proofErr w:type="spellEnd"/>
      <w:r w:rsidR="00C532F4" w:rsidRPr="00CE6BC6">
        <w:rPr>
          <w:rFonts w:ascii="Times New Roman" w:hAnsi="Times New Roman" w:cs="Times New Roman"/>
          <w:color w:val="000000" w:themeColor="text1"/>
          <w:sz w:val="24"/>
          <w:szCs w:val="24"/>
        </w:rPr>
        <w:t xml:space="preserve"> of drug molecules from DNA helix and their further </w:t>
      </w:r>
      <w:r w:rsidR="00B35657" w:rsidRPr="00CE6BC6">
        <w:rPr>
          <w:rFonts w:ascii="Times New Roman" w:hAnsi="Times New Roman" w:cs="Times New Roman"/>
          <w:color w:val="000000" w:themeColor="text1"/>
          <w:sz w:val="24"/>
          <w:szCs w:val="24"/>
        </w:rPr>
        <w:t>relocation</w:t>
      </w:r>
      <w:r w:rsidR="00C532F4" w:rsidRPr="00CE6BC6">
        <w:rPr>
          <w:rFonts w:ascii="Times New Roman" w:hAnsi="Times New Roman" w:cs="Times New Roman"/>
          <w:color w:val="000000" w:themeColor="text1"/>
          <w:sz w:val="24"/>
          <w:szCs w:val="24"/>
        </w:rPr>
        <w:t xml:space="preserve"> </w:t>
      </w:r>
      <w:r w:rsidR="004A5FF9" w:rsidRPr="00CE6BC6">
        <w:rPr>
          <w:rFonts w:ascii="Times New Roman" w:hAnsi="Times New Roman" w:cs="Times New Roman"/>
          <w:color w:val="000000" w:themeColor="text1"/>
          <w:sz w:val="24"/>
          <w:szCs w:val="24"/>
        </w:rPr>
        <w:t>into surfactant</w:t>
      </w:r>
      <w:r w:rsidR="00B35657" w:rsidRPr="00CE6BC6">
        <w:rPr>
          <w:rFonts w:ascii="Times New Roman" w:hAnsi="Times New Roman" w:cs="Times New Roman"/>
          <w:color w:val="000000" w:themeColor="text1"/>
          <w:sz w:val="24"/>
          <w:szCs w:val="24"/>
        </w:rPr>
        <w:t xml:space="preserve"> </w:t>
      </w:r>
      <w:r w:rsidR="00C532F4" w:rsidRPr="00CE6BC6">
        <w:rPr>
          <w:rFonts w:ascii="Times New Roman" w:hAnsi="Times New Roman" w:cs="Times New Roman"/>
          <w:color w:val="000000" w:themeColor="text1"/>
          <w:sz w:val="24"/>
          <w:szCs w:val="24"/>
        </w:rPr>
        <w:t>micelle</w:t>
      </w:r>
      <w:r w:rsidR="00B35657" w:rsidRPr="00CE6BC6">
        <w:rPr>
          <w:rFonts w:ascii="Times New Roman" w:hAnsi="Times New Roman" w:cs="Times New Roman"/>
          <w:color w:val="000000" w:themeColor="text1"/>
          <w:sz w:val="24"/>
          <w:szCs w:val="24"/>
        </w:rPr>
        <w:t xml:space="preserve">s. </w:t>
      </w:r>
      <w:r w:rsidR="002D0C99" w:rsidRPr="00CE6BC6">
        <w:rPr>
          <w:rFonts w:ascii="Times New Roman" w:hAnsi="Times New Roman" w:cs="Times New Roman"/>
          <w:color w:val="000000" w:themeColor="text1"/>
          <w:sz w:val="24"/>
          <w:szCs w:val="24"/>
        </w:rPr>
        <w:t xml:space="preserve">Such sequestration of the DNA intercalated </w:t>
      </w:r>
      <w:r w:rsidR="00CE6BC6" w:rsidRPr="00CE6BC6">
        <w:rPr>
          <w:rFonts w:ascii="Times New Roman" w:hAnsi="Times New Roman" w:cs="Times New Roman"/>
          <w:color w:val="000000" w:themeColor="text1"/>
          <w:sz w:val="24"/>
          <w:szCs w:val="24"/>
        </w:rPr>
        <w:t xml:space="preserve">drugs </w:t>
      </w:r>
      <w:r w:rsidR="002D0C99" w:rsidRPr="00CE6BC6">
        <w:rPr>
          <w:rFonts w:ascii="Times New Roman" w:hAnsi="Times New Roman" w:cs="Times New Roman"/>
          <w:color w:val="000000" w:themeColor="text1"/>
          <w:sz w:val="24"/>
          <w:szCs w:val="24"/>
        </w:rPr>
        <w:t>by</w:t>
      </w:r>
      <w:r w:rsidR="00CE6BC6" w:rsidRPr="00CE6BC6">
        <w:rPr>
          <w:rFonts w:ascii="Times New Roman" w:hAnsi="Times New Roman" w:cs="Times New Roman"/>
          <w:color w:val="000000" w:themeColor="text1"/>
          <w:sz w:val="24"/>
          <w:szCs w:val="24"/>
        </w:rPr>
        <w:t xml:space="preserve"> micelles may have importance in controlled drug release kinetics necessary for the therapy of cancer and </w:t>
      </w:r>
      <w:r w:rsidR="002D0C99" w:rsidRPr="00CE6BC6">
        <w:rPr>
          <w:rFonts w:ascii="Times New Roman" w:hAnsi="Times New Roman" w:cs="Times New Roman"/>
          <w:color w:val="000000" w:themeColor="text1"/>
          <w:sz w:val="24"/>
          <w:szCs w:val="24"/>
        </w:rPr>
        <w:t xml:space="preserve">may be useful in applications like </w:t>
      </w:r>
      <w:r w:rsidR="008D61DE">
        <w:rPr>
          <w:rFonts w:ascii="Times New Roman" w:hAnsi="Times New Roman" w:cs="Times New Roman"/>
          <w:color w:val="000000" w:themeColor="text1"/>
          <w:sz w:val="24"/>
          <w:szCs w:val="24"/>
        </w:rPr>
        <w:t xml:space="preserve">elimination of </w:t>
      </w:r>
      <w:r w:rsidR="0081248B">
        <w:rPr>
          <w:rFonts w:ascii="Times New Roman" w:hAnsi="Times New Roman" w:cs="Times New Roman"/>
          <w:color w:val="000000" w:themeColor="text1"/>
          <w:sz w:val="24"/>
          <w:szCs w:val="24"/>
        </w:rPr>
        <w:t>excess</w:t>
      </w:r>
      <w:r w:rsidR="0081248B" w:rsidRPr="00CE6BC6">
        <w:rPr>
          <w:rFonts w:ascii="Times New Roman" w:hAnsi="Times New Roman" w:cs="Times New Roman"/>
          <w:color w:val="000000" w:themeColor="text1"/>
          <w:sz w:val="24"/>
          <w:szCs w:val="24"/>
        </w:rPr>
        <w:t xml:space="preserve"> </w:t>
      </w:r>
      <w:r w:rsidR="002D0C99" w:rsidRPr="00CE6BC6">
        <w:rPr>
          <w:rFonts w:ascii="Times New Roman" w:hAnsi="Times New Roman" w:cs="Times New Roman"/>
          <w:color w:val="000000" w:themeColor="text1"/>
          <w:sz w:val="24"/>
          <w:szCs w:val="24"/>
        </w:rPr>
        <w:t>drug</w:t>
      </w:r>
      <w:r w:rsidR="0081248B">
        <w:rPr>
          <w:rFonts w:ascii="Times New Roman" w:hAnsi="Times New Roman" w:cs="Times New Roman"/>
          <w:color w:val="000000" w:themeColor="text1"/>
          <w:sz w:val="24"/>
          <w:szCs w:val="24"/>
        </w:rPr>
        <w:t>s</w:t>
      </w:r>
      <w:r w:rsidR="002D0C99" w:rsidRPr="00CE6BC6">
        <w:rPr>
          <w:rFonts w:ascii="Times New Roman" w:hAnsi="Times New Roman" w:cs="Times New Roman"/>
          <w:color w:val="000000" w:themeColor="text1"/>
          <w:sz w:val="24"/>
          <w:szCs w:val="24"/>
        </w:rPr>
        <w:t>.</w:t>
      </w:r>
    </w:p>
    <w:p w:rsidR="002D0C99" w:rsidRPr="002D0C99" w:rsidRDefault="002D0C99" w:rsidP="002D0C99">
      <w:pPr>
        <w:autoSpaceDE w:val="0"/>
        <w:autoSpaceDN w:val="0"/>
        <w:adjustRightInd w:val="0"/>
        <w:spacing w:after="0" w:line="240" w:lineRule="auto"/>
        <w:jc w:val="both"/>
        <w:rPr>
          <w:rFonts w:ascii="Times New Roman" w:hAnsi="Times New Roman" w:cs="Times New Roman"/>
          <w:color w:val="000000" w:themeColor="text1"/>
          <w:sz w:val="24"/>
          <w:szCs w:val="24"/>
        </w:rPr>
      </w:pPr>
    </w:p>
    <w:p w:rsidR="009F6E7F" w:rsidRPr="007367E8" w:rsidRDefault="009F6E7F" w:rsidP="0053035C">
      <w:pPr>
        <w:pStyle w:val="ListParagraph"/>
        <w:numPr>
          <w:ilvl w:val="0"/>
          <w:numId w:val="8"/>
        </w:numPr>
        <w:autoSpaceDE w:val="0"/>
        <w:autoSpaceDN w:val="0"/>
        <w:adjustRightInd w:val="0"/>
        <w:spacing w:after="0" w:line="360" w:lineRule="auto"/>
        <w:jc w:val="both"/>
        <w:rPr>
          <w:rFonts w:ascii="Times New Roman" w:hAnsi="Times New Roman" w:cs="Times New Roman"/>
          <w:b/>
          <w:color w:val="000000" w:themeColor="text1"/>
          <w:sz w:val="24"/>
          <w:szCs w:val="24"/>
        </w:rPr>
      </w:pPr>
      <w:r w:rsidRPr="007367E8">
        <w:rPr>
          <w:rFonts w:ascii="Times New Roman" w:hAnsi="Times New Roman" w:cs="Times New Roman"/>
          <w:b/>
          <w:color w:val="000000" w:themeColor="text1"/>
          <w:sz w:val="24"/>
          <w:szCs w:val="24"/>
        </w:rPr>
        <w:t>References</w:t>
      </w:r>
    </w:p>
    <w:p w:rsidR="001D1399" w:rsidRPr="007367E8" w:rsidRDefault="006A3FC4" w:rsidP="007367E8">
      <w:pPr>
        <w:spacing w:line="360" w:lineRule="auto"/>
        <w:jc w:val="both"/>
        <w:rPr>
          <w:rFonts w:ascii="Times New Roman" w:hAnsi="Times New Roman" w:cs="Times New Roman"/>
          <w:color w:val="000000" w:themeColor="text1"/>
          <w:sz w:val="24"/>
          <w:szCs w:val="24"/>
        </w:rPr>
      </w:pPr>
      <w:r w:rsidRPr="007367E8">
        <w:rPr>
          <w:rFonts w:ascii="Times New Roman" w:hAnsi="Times New Roman" w:cs="Times New Roman"/>
          <w:bCs/>
          <w:color w:val="000000" w:themeColor="text1"/>
          <w:sz w:val="24"/>
          <w:szCs w:val="24"/>
        </w:rPr>
        <w:t xml:space="preserve">1. </w:t>
      </w:r>
      <w:r w:rsidRPr="007367E8">
        <w:rPr>
          <w:rFonts w:ascii="Times New Roman" w:hAnsi="Times New Roman" w:cs="Times New Roman"/>
          <w:color w:val="000000" w:themeColor="text1"/>
          <w:sz w:val="24"/>
          <w:szCs w:val="24"/>
        </w:rPr>
        <w:t xml:space="preserve">H. Hosoi, </w:t>
      </w:r>
      <w:proofErr w:type="spellStart"/>
      <w:r w:rsidRPr="007367E8">
        <w:rPr>
          <w:rFonts w:ascii="Times New Roman" w:hAnsi="Times New Roman" w:cs="Times New Roman"/>
          <w:i/>
          <w:color w:val="000000" w:themeColor="text1"/>
          <w:sz w:val="24"/>
          <w:szCs w:val="24"/>
        </w:rPr>
        <w:t>P</w:t>
      </w:r>
      <w:r w:rsidRPr="007367E8">
        <w:rPr>
          <w:rFonts w:ascii="Times New Roman" w:eastAsia="Times New Roman" w:hAnsi="Times New Roman" w:cs="Times New Roman"/>
          <w:i/>
          <w:color w:val="000000" w:themeColor="text1"/>
          <w:sz w:val="24"/>
          <w:szCs w:val="24"/>
        </w:rPr>
        <w:t>ediatr</w:t>
      </w:r>
      <w:proofErr w:type="spellEnd"/>
      <w:r w:rsidR="001D1399" w:rsidRPr="007367E8">
        <w:rPr>
          <w:rFonts w:ascii="Times New Roman" w:eastAsia="Times New Roman" w:hAnsi="Times New Roman" w:cs="Times New Roman"/>
          <w:i/>
          <w:color w:val="000000" w:themeColor="text1"/>
          <w:sz w:val="24"/>
          <w:szCs w:val="24"/>
        </w:rPr>
        <w:t>.</w:t>
      </w:r>
      <w:r w:rsidRPr="007367E8">
        <w:rPr>
          <w:rFonts w:ascii="Times New Roman" w:eastAsia="Times New Roman" w:hAnsi="Times New Roman" w:cs="Times New Roman"/>
          <w:i/>
          <w:color w:val="000000" w:themeColor="text1"/>
          <w:sz w:val="24"/>
          <w:szCs w:val="24"/>
        </w:rPr>
        <w:t xml:space="preserve"> Int</w:t>
      </w:r>
      <w:r w:rsidR="001D1399" w:rsidRPr="007367E8">
        <w:rPr>
          <w:rFonts w:ascii="Times New Roman" w:eastAsia="Times New Roman" w:hAnsi="Times New Roman" w:cs="Times New Roman"/>
          <w:i/>
          <w:color w:val="000000" w:themeColor="text1"/>
          <w:sz w:val="24"/>
          <w:szCs w:val="24"/>
        </w:rPr>
        <w:t>.</w:t>
      </w:r>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b/>
          <w:color w:val="000000" w:themeColor="text1"/>
          <w:sz w:val="24"/>
          <w:szCs w:val="24"/>
        </w:rPr>
        <w:t>2016</w:t>
      </w:r>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color w:val="000000" w:themeColor="text1"/>
          <w:sz w:val="24"/>
          <w:szCs w:val="24"/>
        </w:rPr>
        <w:t>58</w:t>
      </w:r>
      <w:r w:rsidR="001D1399"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color w:val="000000" w:themeColor="text1"/>
          <w:sz w:val="24"/>
          <w:szCs w:val="24"/>
        </w:rPr>
        <w:t>81-87</w:t>
      </w:r>
      <w:r w:rsidR="001D1399" w:rsidRPr="007367E8">
        <w:rPr>
          <w:rFonts w:ascii="Times New Roman" w:eastAsia="Times New Roman" w:hAnsi="Times New Roman" w:cs="Times New Roman"/>
          <w:color w:val="000000" w:themeColor="text1"/>
          <w:sz w:val="24"/>
          <w:szCs w:val="24"/>
        </w:rPr>
        <w:t xml:space="preserve">. </w:t>
      </w:r>
      <w:r w:rsidR="001D1399" w:rsidRPr="007367E8">
        <w:rPr>
          <w:rFonts w:ascii="Times New Roman" w:eastAsia="Times New Roman" w:hAnsi="Times New Roman" w:cs="Times New Roman"/>
          <w:b/>
          <w:color w:val="000000" w:themeColor="text1"/>
          <w:sz w:val="24"/>
          <w:szCs w:val="24"/>
        </w:rPr>
        <w:t>DOI:</w:t>
      </w:r>
      <w:r w:rsidR="001D1399" w:rsidRPr="007367E8">
        <w:rPr>
          <w:rFonts w:ascii="Times New Roman" w:eastAsia="Times New Roman" w:hAnsi="Times New Roman" w:cs="Times New Roman"/>
          <w:color w:val="000000" w:themeColor="text1"/>
          <w:sz w:val="24"/>
          <w:szCs w:val="24"/>
        </w:rPr>
        <w:t xml:space="preserve"> </w:t>
      </w:r>
      <w:hyperlink r:id="rId17" w:history="1">
        <w:r w:rsidR="001D1399" w:rsidRPr="007367E8">
          <w:rPr>
            <w:rStyle w:val="Hyperlink"/>
            <w:rFonts w:ascii="Times New Roman" w:hAnsi="Times New Roman" w:cs="Times New Roman"/>
            <w:color w:val="000000" w:themeColor="text1"/>
            <w:sz w:val="24"/>
            <w:szCs w:val="24"/>
            <w:u w:val="none"/>
          </w:rPr>
          <w:t>10.1111/ped.1286</w:t>
        </w:r>
      </w:hyperlink>
    </w:p>
    <w:p w:rsidR="006A3FC4" w:rsidRPr="007367E8" w:rsidRDefault="006A3FC4"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eastAsia="Times New Roman" w:hAnsi="Times New Roman" w:cs="Times New Roman"/>
          <w:bCs/>
          <w:color w:val="000000" w:themeColor="text1"/>
          <w:kern w:val="36"/>
          <w:sz w:val="24"/>
          <w:szCs w:val="24"/>
        </w:rPr>
        <w:t xml:space="preserve">2. </w:t>
      </w:r>
      <w:hyperlink r:id="rId18" w:anchor="!" w:history="1">
        <w:r w:rsidRPr="007367E8">
          <w:rPr>
            <w:rFonts w:ascii="Times New Roman" w:eastAsia="Times New Roman" w:hAnsi="Times New Roman" w:cs="Times New Roman"/>
            <w:color w:val="000000" w:themeColor="text1"/>
            <w:sz w:val="24"/>
            <w:szCs w:val="24"/>
          </w:rPr>
          <w:t xml:space="preserve">T. </w:t>
        </w:r>
        <w:proofErr w:type="spellStart"/>
        <w:r w:rsidRPr="007367E8">
          <w:rPr>
            <w:rFonts w:ascii="Times New Roman" w:eastAsia="Times New Roman" w:hAnsi="Times New Roman" w:cs="Times New Roman"/>
            <w:color w:val="000000" w:themeColor="text1"/>
            <w:sz w:val="24"/>
            <w:szCs w:val="24"/>
          </w:rPr>
          <w:t>Bunte</w:t>
        </w:r>
        <w:proofErr w:type="spellEnd"/>
      </w:hyperlink>
      <w:r w:rsidRPr="007367E8">
        <w:rPr>
          <w:rFonts w:ascii="Times New Roman" w:eastAsia="Times New Roman" w:hAnsi="Times New Roman" w:cs="Times New Roman"/>
          <w:color w:val="000000" w:themeColor="text1"/>
          <w:sz w:val="24"/>
          <w:szCs w:val="24"/>
        </w:rPr>
        <w:t xml:space="preserve">, </w:t>
      </w:r>
      <w:hyperlink r:id="rId19" w:anchor="!" w:history="1">
        <w:r w:rsidRPr="007367E8">
          <w:rPr>
            <w:rFonts w:ascii="Times New Roman" w:eastAsia="Times New Roman" w:hAnsi="Times New Roman" w:cs="Times New Roman"/>
            <w:color w:val="000000" w:themeColor="text1"/>
            <w:sz w:val="24"/>
            <w:szCs w:val="24"/>
          </w:rPr>
          <w:t xml:space="preserve">U. Novak, </w:t>
        </w:r>
      </w:hyperlink>
      <w:hyperlink r:id="rId20" w:anchor="!" w:history="1">
        <w:r w:rsidRPr="007367E8">
          <w:rPr>
            <w:rFonts w:ascii="Times New Roman" w:eastAsia="Times New Roman" w:hAnsi="Times New Roman" w:cs="Times New Roman"/>
            <w:color w:val="000000" w:themeColor="text1"/>
            <w:sz w:val="24"/>
            <w:szCs w:val="24"/>
          </w:rPr>
          <w:t>R. Friedrich</w:t>
        </w:r>
      </w:hyperlink>
      <w:r w:rsidRPr="007367E8">
        <w:rPr>
          <w:rFonts w:ascii="Times New Roman" w:eastAsia="Times New Roman" w:hAnsi="Times New Roman" w:cs="Times New Roman"/>
          <w:color w:val="000000" w:themeColor="text1"/>
          <w:sz w:val="24"/>
          <w:szCs w:val="24"/>
        </w:rPr>
        <w:t xml:space="preserve">, </w:t>
      </w:r>
      <w:hyperlink r:id="rId21" w:anchor="!" w:history="1">
        <w:r w:rsidRPr="007367E8">
          <w:rPr>
            <w:rFonts w:ascii="Times New Roman" w:eastAsia="Times New Roman" w:hAnsi="Times New Roman" w:cs="Times New Roman"/>
            <w:color w:val="000000" w:themeColor="text1"/>
            <w:sz w:val="24"/>
            <w:szCs w:val="24"/>
          </w:rPr>
          <w:t>K.</w:t>
        </w:r>
        <w:r w:rsidR="00C16CA4" w:rsidRPr="007367E8">
          <w:rPr>
            <w:rFonts w:ascii="Times New Roman" w:eastAsia="Times New Roman" w:hAnsi="Times New Roman" w:cs="Times New Roman"/>
            <w:color w:val="000000" w:themeColor="text1"/>
            <w:sz w:val="24"/>
            <w:szCs w:val="24"/>
          </w:rPr>
          <w:t xml:space="preserve"> </w:t>
        </w:r>
        <w:proofErr w:type="spellStart"/>
        <w:r w:rsidRPr="007367E8">
          <w:rPr>
            <w:rFonts w:ascii="Times New Roman" w:eastAsia="Times New Roman" w:hAnsi="Times New Roman" w:cs="Times New Roman"/>
            <w:color w:val="000000" w:themeColor="text1"/>
            <w:sz w:val="24"/>
            <w:szCs w:val="24"/>
          </w:rPr>
          <w:t>Moelling</w:t>
        </w:r>
        <w:proofErr w:type="spellEnd"/>
      </w:hyperlink>
      <w:r w:rsidRPr="007367E8">
        <w:rPr>
          <w:rFonts w:ascii="Times New Roman" w:eastAsia="Times New Roman" w:hAnsi="Times New Roman" w:cs="Times New Roman"/>
          <w:color w:val="000000" w:themeColor="text1"/>
          <w:sz w:val="24"/>
          <w:szCs w:val="24"/>
        </w:rPr>
        <w:t>,</w:t>
      </w:r>
      <w:r w:rsidRPr="007367E8">
        <w:rPr>
          <w:rFonts w:ascii="Times New Roman" w:hAnsi="Times New Roman" w:cs="Times New Roman"/>
          <w:color w:val="000000" w:themeColor="text1"/>
          <w:sz w:val="24"/>
          <w:szCs w:val="24"/>
        </w:rPr>
        <w:t xml:space="preserve"> </w:t>
      </w:r>
      <w:hyperlink r:id="rId22" w:tooltip="Go to Biochimica et Biophysica Acta (BBA) - Nucleic Acids and Protein Synthesis on ScienceDirect" w:history="1">
        <w:proofErr w:type="spellStart"/>
        <w:r w:rsidR="0052455C" w:rsidRPr="007367E8">
          <w:rPr>
            <w:rStyle w:val="Hyperlink"/>
            <w:rFonts w:ascii="Times New Roman" w:hAnsi="Times New Roman" w:cs="Times New Roman"/>
            <w:i/>
            <w:color w:val="000000" w:themeColor="text1"/>
            <w:sz w:val="24"/>
            <w:szCs w:val="24"/>
            <w:u w:val="none"/>
          </w:rPr>
          <w:t>Biochim</w:t>
        </w:r>
        <w:proofErr w:type="spellEnd"/>
        <w:r w:rsidR="0052455C" w:rsidRPr="007367E8">
          <w:rPr>
            <w:rStyle w:val="Hyperlink"/>
            <w:rFonts w:ascii="Times New Roman" w:hAnsi="Times New Roman" w:cs="Times New Roman"/>
            <w:i/>
            <w:color w:val="000000" w:themeColor="text1"/>
            <w:sz w:val="24"/>
            <w:szCs w:val="24"/>
            <w:u w:val="none"/>
          </w:rPr>
          <w:t>.</w:t>
        </w:r>
        <w:r w:rsidRPr="007367E8">
          <w:rPr>
            <w:rStyle w:val="Hyperlink"/>
            <w:rFonts w:ascii="Times New Roman" w:hAnsi="Times New Roman" w:cs="Times New Roman"/>
            <w:i/>
            <w:color w:val="000000" w:themeColor="text1"/>
            <w:sz w:val="24"/>
            <w:szCs w:val="24"/>
            <w:u w:val="none"/>
          </w:rPr>
          <w:t xml:space="preserve"> </w:t>
        </w:r>
        <w:proofErr w:type="spellStart"/>
        <w:proofErr w:type="gramStart"/>
        <w:r w:rsidRPr="007367E8">
          <w:rPr>
            <w:rStyle w:val="Hyperlink"/>
            <w:rFonts w:ascii="Times New Roman" w:hAnsi="Times New Roman" w:cs="Times New Roman"/>
            <w:i/>
            <w:color w:val="000000" w:themeColor="text1"/>
            <w:sz w:val="24"/>
            <w:szCs w:val="24"/>
            <w:u w:val="none"/>
          </w:rPr>
          <w:t>Biophys</w:t>
        </w:r>
        <w:proofErr w:type="spellEnd"/>
        <w:r w:rsidR="0052455C" w:rsidRPr="007367E8">
          <w:rPr>
            <w:rStyle w:val="Hyperlink"/>
            <w:rFonts w:ascii="Times New Roman" w:hAnsi="Times New Roman" w:cs="Times New Roman"/>
            <w:i/>
            <w:color w:val="000000" w:themeColor="text1"/>
            <w:sz w:val="24"/>
            <w:szCs w:val="24"/>
            <w:u w:val="none"/>
          </w:rPr>
          <w:t>.</w:t>
        </w:r>
        <w:proofErr w:type="gramEnd"/>
        <w:r w:rsidRPr="007367E8">
          <w:rPr>
            <w:rStyle w:val="Hyperlink"/>
            <w:rFonts w:ascii="Times New Roman" w:hAnsi="Times New Roman" w:cs="Times New Roman"/>
            <w:i/>
            <w:color w:val="000000" w:themeColor="text1"/>
            <w:sz w:val="24"/>
            <w:szCs w:val="24"/>
            <w:u w:val="none"/>
          </w:rPr>
          <w:t xml:space="preserve"> </w:t>
        </w:r>
        <w:proofErr w:type="spellStart"/>
        <w:r w:rsidRPr="007367E8">
          <w:rPr>
            <w:rStyle w:val="Hyperlink"/>
            <w:rFonts w:ascii="Times New Roman" w:hAnsi="Times New Roman" w:cs="Times New Roman"/>
            <w:i/>
            <w:color w:val="000000" w:themeColor="text1"/>
            <w:sz w:val="24"/>
            <w:szCs w:val="24"/>
            <w:u w:val="none"/>
          </w:rPr>
          <w:t>Acta</w:t>
        </w:r>
        <w:proofErr w:type="spellEnd"/>
        <w:r w:rsidRPr="007367E8">
          <w:rPr>
            <w:rStyle w:val="Hyperlink"/>
            <w:rFonts w:ascii="Times New Roman" w:hAnsi="Times New Roman" w:cs="Times New Roman"/>
            <w:color w:val="000000" w:themeColor="text1"/>
            <w:sz w:val="24"/>
            <w:szCs w:val="24"/>
            <w:u w:val="none"/>
          </w:rPr>
          <w:t xml:space="preserve"> </w:t>
        </w:r>
      </w:hyperlink>
      <w:r w:rsidR="0052455C" w:rsidRPr="007367E8">
        <w:rPr>
          <w:rFonts w:ascii="Times New Roman" w:hAnsi="Times New Roman" w:cs="Times New Roman"/>
          <w:b/>
          <w:color w:val="000000" w:themeColor="text1"/>
          <w:sz w:val="24"/>
          <w:szCs w:val="24"/>
        </w:rPr>
        <w:t>1980</w:t>
      </w:r>
      <w:r w:rsidR="0052455C" w:rsidRPr="007367E8">
        <w:rPr>
          <w:rFonts w:ascii="Times New Roman" w:hAnsi="Times New Roman" w:cs="Times New Roman"/>
          <w:color w:val="000000" w:themeColor="text1"/>
          <w:sz w:val="24"/>
          <w:szCs w:val="24"/>
        </w:rPr>
        <w:t xml:space="preserve">, </w:t>
      </w:r>
      <w:r w:rsidR="0052455C" w:rsidRPr="007367E8">
        <w:rPr>
          <w:rFonts w:ascii="Times New Roman" w:hAnsi="Times New Roman" w:cs="Times New Roman"/>
          <w:i/>
          <w:color w:val="000000" w:themeColor="text1"/>
          <w:sz w:val="24"/>
          <w:szCs w:val="24"/>
        </w:rPr>
        <w:t>610</w:t>
      </w:r>
      <w:r w:rsidR="0052455C" w:rsidRPr="007367E8">
        <w:rPr>
          <w:rFonts w:ascii="Times New Roman" w:hAnsi="Times New Roman" w:cs="Times New Roman"/>
          <w:color w:val="000000" w:themeColor="text1"/>
          <w:sz w:val="24"/>
          <w:szCs w:val="24"/>
        </w:rPr>
        <w:t xml:space="preserve">, 241-247. </w:t>
      </w:r>
      <w:r w:rsidR="0052455C" w:rsidRPr="007367E8">
        <w:rPr>
          <w:rFonts w:ascii="Times New Roman" w:hAnsi="Times New Roman" w:cs="Times New Roman"/>
          <w:b/>
          <w:color w:val="000000" w:themeColor="text1"/>
          <w:sz w:val="24"/>
          <w:szCs w:val="24"/>
        </w:rPr>
        <w:t xml:space="preserve">DOI: </w:t>
      </w:r>
      <w:hyperlink r:id="rId23" w:tgtFrame="_blank" w:tooltip="Persistent link using digital object identifier" w:history="1">
        <w:r w:rsidR="0052455C" w:rsidRPr="007367E8">
          <w:rPr>
            <w:rStyle w:val="Hyperlink"/>
            <w:rFonts w:ascii="Times New Roman" w:hAnsi="Times New Roman" w:cs="Times New Roman"/>
            <w:color w:val="000000" w:themeColor="text1"/>
            <w:sz w:val="24"/>
            <w:szCs w:val="24"/>
            <w:u w:val="none"/>
          </w:rPr>
          <w:t>10.1016/0005-2787(80)90006-4</w:t>
        </w:r>
      </w:hyperlink>
    </w:p>
    <w:p w:rsidR="00686D2C" w:rsidRPr="007367E8" w:rsidRDefault="001D0C51"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eastAsia="TimesNewRomanPS-BoldMT" w:hAnsi="Times New Roman" w:cs="Times New Roman"/>
          <w:bCs/>
          <w:color w:val="000000" w:themeColor="text1"/>
          <w:sz w:val="24"/>
          <w:szCs w:val="24"/>
        </w:rPr>
        <w:t xml:space="preserve">3. </w:t>
      </w:r>
      <w:r w:rsidR="00A12FED" w:rsidRPr="007367E8">
        <w:rPr>
          <w:rStyle w:val="highwire-citation-author"/>
          <w:rFonts w:ascii="Times New Roman" w:hAnsi="Times New Roman" w:cs="Times New Roman"/>
          <w:color w:val="000000" w:themeColor="text1"/>
          <w:sz w:val="24"/>
          <w:szCs w:val="24"/>
        </w:rPr>
        <w:t>H</w:t>
      </w:r>
      <w:r w:rsidR="00C16CA4" w:rsidRPr="007367E8">
        <w:rPr>
          <w:rStyle w:val="highwire-citation-author"/>
          <w:rFonts w:ascii="Times New Roman" w:hAnsi="Times New Roman" w:cs="Times New Roman"/>
          <w:color w:val="000000" w:themeColor="text1"/>
          <w:sz w:val="24"/>
          <w:szCs w:val="24"/>
        </w:rPr>
        <w:t>.</w:t>
      </w:r>
      <w:r w:rsidR="00A12FED" w:rsidRPr="007367E8">
        <w:rPr>
          <w:rStyle w:val="highwire-citation-author"/>
          <w:rFonts w:ascii="Times New Roman" w:hAnsi="Times New Roman" w:cs="Times New Roman"/>
          <w:color w:val="000000" w:themeColor="text1"/>
          <w:sz w:val="24"/>
          <w:szCs w:val="24"/>
        </w:rPr>
        <w:t xml:space="preserve"> M</w:t>
      </w:r>
      <w:r w:rsidR="00C16CA4" w:rsidRPr="007367E8">
        <w:rPr>
          <w:rStyle w:val="highwire-citation-author"/>
          <w:rFonts w:ascii="Times New Roman" w:hAnsi="Times New Roman" w:cs="Times New Roman"/>
          <w:color w:val="000000" w:themeColor="text1"/>
          <w:sz w:val="24"/>
          <w:szCs w:val="24"/>
        </w:rPr>
        <w:t>.</w:t>
      </w:r>
      <w:r w:rsidR="00A12FED" w:rsidRPr="007367E8">
        <w:rPr>
          <w:rStyle w:val="highwire-citation-author"/>
          <w:rFonts w:ascii="Times New Roman" w:hAnsi="Times New Roman" w:cs="Times New Roman"/>
          <w:color w:val="000000" w:themeColor="text1"/>
          <w:sz w:val="24"/>
          <w:szCs w:val="24"/>
        </w:rPr>
        <w:t xml:space="preserve"> </w:t>
      </w:r>
      <w:proofErr w:type="spellStart"/>
      <w:r w:rsidR="00A12FED" w:rsidRPr="007367E8">
        <w:rPr>
          <w:rStyle w:val="highwire-citation-author"/>
          <w:rFonts w:ascii="Times New Roman" w:hAnsi="Times New Roman" w:cs="Times New Roman"/>
          <w:color w:val="000000" w:themeColor="text1"/>
          <w:sz w:val="24"/>
          <w:szCs w:val="24"/>
        </w:rPr>
        <w:t>Sobell</w:t>
      </w:r>
      <w:proofErr w:type="spellEnd"/>
      <w:r w:rsidR="00A12FED" w:rsidRPr="007367E8">
        <w:rPr>
          <w:rStyle w:val="highwire-citation-author"/>
          <w:rFonts w:ascii="Times New Roman" w:hAnsi="Times New Roman" w:cs="Times New Roman"/>
          <w:color w:val="000000" w:themeColor="text1"/>
          <w:sz w:val="24"/>
          <w:szCs w:val="24"/>
        </w:rPr>
        <w:t xml:space="preserve">, </w:t>
      </w:r>
      <w:r w:rsidR="00A12FED" w:rsidRPr="007367E8">
        <w:rPr>
          <w:rFonts w:ascii="Times New Roman" w:hAnsi="Times New Roman" w:cs="Times New Roman"/>
          <w:i/>
          <w:color w:val="000000" w:themeColor="text1"/>
          <w:sz w:val="24"/>
          <w:szCs w:val="24"/>
        </w:rPr>
        <w:t>Proc. Natl. Acad. Sci. U.S.A.</w:t>
      </w:r>
      <w:r w:rsidR="00A12FED" w:rsidRPr="007367E8">
        <w:rPr>
          <w:rFonts w:ascii="Times New Roman" w:hAnsi="Times New Roman" w:cs="Times New Roman"/>
          <w:color w:val="000000" w:themeColor="text1"/>
          <w:sz w:val="24"/>
          <w:szCs w:val="24"/>
        </w:rPr>
        <w:t xml:space="preserve"> </w:t>
      </w:r>
      <w:r w:rsidR="00A12FED" w:rsidRPr="007367E8">
        <w:rPr>
          <w:rFonts w:ascii="Times New Roman" w:hAnsi="Times New Roman" w:cs="Times New Roman"/>
          <w:b/>
          <w:color w:val="000000" w:themeColor="text1"/>
          <w:sz w:val="24"/>
          <w:szCs w:val="24"/>
        </w:rPr>
        <w:t>1985</w:t>
      </w:r>
      <w:r w:rsidR="00A12FED" w:rsidRPr="007367E8">
        <w:rPr>
          <w:rFonts w:ascii="Times New Roman" w:hAnsi="Times New Roman" w:cs="Times New Roman"/>
          <w:color w:val="000000" w:themeColor="text1"/>
          <w:sz w:val="24"/>
          <w:szCs w:val="24"/>
        </w:rPr>
        <w:t xml:space="preserve">, </w:t>
      </w:r>
      <w:r w:rsidR="00A12FED" w:rsidRPr="007367E8">
        <w:rPr>
          <w:rFonts w:ascii="Times New Roman" w:hAnsi="Times New Roman" w:cs="Times New Roman"/>
          <w:i/>
          <w:color w:val="000000" w:themeColor="text1"/>
          <w:sz w:val="24"/>
          <w:szCs w:val="24"/>
        </w:rPr>
        <w:t>82</w:t>
      </w:r>
      <w:r w:rsidR="00A12FED" w:rsidRPr="007367E8">
        <w:rPr>
          <w:rFonts w:ascii="Times New Roman" w:hAnsi="Times New Roman" w:cs="Times New Roman"/>
          <w:color w:val="000000" w:themeColor="text1"/>
          <w:sz w:val="24"/>
          <w:szCs w:val="24"/>
        </w:rPr>
        <w:t xml:space="preserve">, 5328-5331. </w:t>
      </w:r>
    </w:p>
    <w:p w:rsidR="006A3FC4" w:rsidRPr="007367E8" w:rsidRDefault="00A12FED" w:rsidP="007367E8">
      <w:pPr>
        <w:autoSpaceDE w:val="0"/>
        <w:autoSpaceDN w:val="0"/>
        <w:adjustRightInd w:val="0"/>
        <w:spacing w:after="0" w:line="360" w:lineRule="auto"/>
        <w:jc w:val="both"/>
        <w:rPr>
          <w:rFonts w:ascii="Times New Roman" w:eastAsia="TimesNewRomanPSMT" w:hAnsi="Times New Roman" w:cs="Times New Roman"/>
          <w:color w:val="000000" w:themeColor="text1"/>
          <w:sz w:val="24"/>
          <w:szCs w:val="24"/>
        </w:rPr>
      </w:pPr>
      <w:r w:rsidRPr="007367E8">
        <w:rPr>
          <w:rFonts w:ascii="Times New Roman" w:hAnsi="Times New Roman" w:cs="Times New Roman"/>
          <w:b/>
          <w:color w:val="000000" w:themeColor="text1"/>
          <w:sz w:val="24"/>
          <w:szCs w:val="24"/>
        </w:rPr>
        <w:t>DOI:</w:t>
      </w:r>
      <w:r w:rsidRPr="007367E8">
        <w:rPr>
          <w:rFonts w:ascii="Times New Roman" w:hAnsi="Times New Roman" w:cs="Times New Roman"/>
          <w:color w:val="000000" w:themeColor="text1"/>
          <w:sz w:val="24"/>
          <w:szCs w:val="24"/>
        </w:rPr>
        <w:t xml:space="preserve">  </w:t>
      </w:r>
      <w:hyperlink r:id="rId24" w:tgtFrame="_blank" w:history="1">
        <w:r w:rsidRPr="007367E8">
          <w:rPr>
            <w:rStyle w:val="Hyperlink"/>
            <w:rFonts w:ascii="Times New Roman" w:hAnsi="Times New Roman" w:cs="Times New Roman"/>
            <w:color w:val="000000" w:themeColor="text1"/>
            <w:sz w:val="24"/>
            <w:szCs w:val="24"/>
            <w:u w:val="none"/>
          </w:rPr>
          <w:t>10.1073/pnas.82.16.5328</w:t>
        </w:r>
      </w:hyperlink>
    </w:p>
    <w:p w:rsidR="000D7D99" w:rsidRPr="007367E8" w:rsidRDefault="000D7D99" w:rsidP="007367E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 xml:space="preserve">4. </w:t>
      </w:r>
      <w:hyperlink r:id="rId25" w:anchor="auth-1" w:history="1">
        <w:r w:rsidRPr="007367E8">
          <w:rPr>
            <w:rFonts w:ascii="Times New Roman" w:eastAsia="Times New Roman" w:hAnsi="Times New Roman" w:cs="Times New Roman"/>
            <w:color w:val="000000" w:themeColor="text1"/>
            <w:sz w:val="24"/>
            <w:szCs w:val="24"/>
          </w:rPr>
          <w:t xml:space="preserve">H. M. </w:t>
        </w:r>
        <w:proofErr w:type="spellStart"/>
        <w:r w:rsidRPr="007367E8">
          <w:rPr>
            <w:rFonts w:ascii="Times New Roman" w:eastAsia="Times New Roman" w:hAnsi="Times New Roman" w:cs="Times New Roman"/>
            <w:color w:val="000000" w:themeColor="text1"/>
            <w:sz w:val="24"/>
            <w:szCs w:val="24"/>
          </w:rPr>
          <w:t>Sobell</w:t>
        </w:r>
        <w:proofErr w:type="spellEnd"/>
        <w:r w:rsidRPr="007367E8">
          <w:rPr>
            <w:rFonts w:ascii="Times New Roman" w:eastAsia="Times New Roman" w:hAnsi="Times New Roman" w:cs="Times New Roman"/>
            <w:color w:val="000000" w:themeColor="text1"/>
            <w:sz w:val="24"/>
            <w:szCs w:val="24"/>
          </w:rPr>
          <w:t xml:space="preserve">, </w:t>
        </w:r>
      </w:hyperlink>
      <w:hyperlink r:id="rId26" w:anchor="auth-2" w:history="1">
        <w:r w:rsidRPr="007367E8">
          <w:rPr>
            <w:rFonts w:ascii="Times New Roman" w:eastAsia="Times New Roman" w:hAnsi="Times New Roman" w:cs="Times New Roman"/>
            <w:color w:val="000000" w:themeColor="text1"/>
            <w:sz w:val="24"/>
            <w:szCs w:val="24"/>
          </w:rPr>
          <w:t>S. C. Jain</w:t>
        </w:r>
      </w:hyperlink>
      <w:r w:rsidRPr="007367E8">
        <w:rPr>
          <w:rFonts w:ascii="Times New Roman" w:eastAsia="Times New Roman" w:hAnsi="Times New Roman" w:cs="Times New Roman"/>
          <w:color w:val="000000" w:themeColor="text1"/>
          <w:sz w:val="24"/>
          <w:szCs w:val="24"/>
        </w:rPr>
        <w:t xml:space="preserve">, </w:t>
      </w:r>
      <w:hyperlink r:id="rId27" w:anchor="auth-3" w:history="1">
        <w:r w:rsidRPr="007367E8">
          <w:rPr>
            <w:rFonts w:ascii="Times New Roman" w:eastAsia="Times New Roman" w:hAnsi="Times New Roman" w:cs="Times New Roman"/>
            <w:color w:val="000000" w:themeColor="text1"/>
            <w:sz w:val="24"/>
            <w:szCs w:val="24"/>
          </w:rPr>
          <w:t xml:space="preserve">T. D. </w:t>
        </w:r>
        <w:proofErr w:type="spellStart"/>
        <w:r w:rsidRPr="007367E8">
          <w:rPr>
            <w:rFonts w:ascii="Times New Roman" w:eastAsia="Times New Roman" w:hAnsi="Times New Roman" w:cs="Times New Roman"/>
            <w:color w:val="000000" w:themeColor="text1"/>
            <w:sz w:val="24"/>
            <w:szCs w:val="24"/>
          </w:rPr>
          <w:t>Sakore</w:t>
        </w:r>
      </w:hyperlink>
      <w:proofErr w:type="gramStart"/>
      <w:r w:rsidRPr="007367E8">
        <w:rPr>
          <w:rFonts w:ascii="Times New Roman" w:eastAsia="Times New Roman" w:hAnsi="Times New Roman" w:cs="Times New Roman"/>
          <w:color w:val="000000" w:themeColor="text1"/>
          <w:sz w:val="24"/>
          <w:szCs w:val="24"/>
        </w:rPr>
        <w:t>,</w:t>
      </w:r>
      <w:proofErr w:type="gramEnd"/>
      <w:r w:rsidR="00D56338" w:rsidRPr="007367E8">
        <w:rPr>
          <w:rFonts w:ascii="Times New Roman" w:hAnsi="Times New Roman" w:cs="Times New Roman"/>
          <w:color w:val="000000" w:themeColor="text1"/>
          <w:sz w:val="24"/>
          <w:szCs w:val="24"/>
        </w:rPr>
        <w:fldChar w:fldCharType="begin"/>
      </w:r>
      <w:r w:rsidR="00D56338" w:rsidRPr="007367E8">
        <w:rPr>
          <w:rFonts w:ascii="Times New Roman" w:hAnsi="Times New Roman" w:cs="Times New Roman"/>
          <w:color w:val="000000" w:themeColor="text1"/>
          <w:sz w:val="24"/>
          <w:szCs w:val="24"/>
        </w:rPr>
        <w:instrText xml:space="preserve"> HYPERLINK "https://www.nature.com/articles/newbio231200a0" \l "auth-4" </w:instrText>
      </w:r>
      <w:r w:rsidR="00D56338" w:rsidRPr="007367E8">
        <w:rPr>
          <w:rFonts w:ascii="Times New Roman" w:hAnsi="Times New Roman" w:cs="Times New Roman"/>
          <w:color w:val="000000" w:themeColor="text1"/>
          <w:sz w:val="24"/>
          <w:szCs w:val="24"/>
        </w:rPr>
        <w:fldChar w:fldCharType="separate"/>
      </w:r>
      <w:r w:rsidRPr="007367E8">
        <w:rPr>
          <w:rFonts w:ascii="Times New Roman" w:eastAsia="Times New Roman" w:hAnsi="Times New Roman" w:cs="Times New Roman"/>
          <w:color w:val="000000" w:themeColor="text1"/>
          <w:sz w:val="24"/>
          <w:szCs w:val="24"/>
        </w:rPr>
        <w:t>C</w:t>
      </w:r>
      <w:proofErr w:type="spellEnd"/>
      <w:r w:rsidRPr="007367E8">
        <w:rPr>
          <w:rFonts w:ascii="Times New Roman" w:eastAsia="Times New Roman" w:hAnsi="Times New Roman" w:cs="Times New Roman"/>
          <w:color w:val="000000" w:themeColor="text1"/>
          <w:sz w:val="24"/>
          <w:szCs w:val="24"/>
        </w:rPr>
        <w:t xml:space="preserve">. E. </w:t>
      </w:r>
      <w:proofErr w:type="spellStart"/>
      <w:r w:rsidRPr="007367E8">
        <w:rPr>
          <w:rFonts w:ascii="Times New Roman" w:eastAsia="Times New Roman" w:hAnsi="Times New Roman" w:cs="Times New Roman"/>
          <w:color w:val="000000" w:themeColor="text1"/>
          <w:sz w:val="24"/>
          <w:szCs w:val="24"/>
        </w:rPr>
        <w:t>Nordman</w:t>
      </w:r>
      <w:proofErr w:type="spellEnd"/>
      <w:r w:rsidRPr="007367E8">
        <w:rPr>
          <w:rFonts w:ascii="Times New Roman" w:eastAsia="Times New Roman" w:hAnsi="Times New Roman" w:cs="Times New Roman"/>
          <w:color w:val="000000" w:themeColor="text1"/>
          <w:sz w:val="24"/>
          <w:szCs w:val="24"/>
        </w:rPr>
        <w:t xml:space="preserve">, </w:t>
      </w:r>
      <w:r w:rsidR="00D56338" w:rsidRPr="007367E8">
        <w:rPr>
          <w:rFonts w:ascii="Times New Roman" w:eastAsia="Times New Roman" w:hAnsi="Times New Roman" w:cs="Times New Roman"/>
          <w:color w:val="000000" w:themeColor="text1"/>
          <w:sz w:val="24"/>
          <w:szCs w:val="24"/>
        </w:rPr>
        <w:fldChar w:fldCharType="end"/>
      </w:r>
      <w:hyperlink r:id="rId28" w:history="1">
        <w:r w:rsidRPr="007367E8">
          <w:rPr>
            <w:rFonts w:ascii="Times New Roman" w:eastAsia="Times New Roman" w:hAnsi="Times New Roman" w:cs="Times New Roman"/>
            <w:i/>
            <w:iCs/>
            <w:color w:val="000000" w:themeColor="text1"/>
            <w:sz w:val="24"/>
            <w:szCs w:val="24"/>
          </w:rPr>
          <w:t>Nat</w:t>
        </w:r>
        <w:r w:rsidR="00C16CA4" w:rsidRPr="007367E8">
          <w:rPr>
            <w:rFonts w:ascii="Times New Roman" w:eastAsia="Times New Roman" w:hAnsi="Times New Roman" w:cs="Times New Roman"/>
            <w:i/>
            <w:iCs/>
            <w:color w:val="000000" w:themeColor="text1"/>
            <w:sz w:val="24"/>
            <w:szCs w:val="24"/>
          </w:rPr>
          <w:t>.</w:t>
        </w:r>
        <w:r w:rsidRPr="007367E8">
          <w:rPr>
            <w:rFonts w:ascii="Times New Roman" w:eastAsia="Times New Roman" w:hAnsi="Times New Roman" w:cs="Times New Roman"/>
            <w:i/>
            <w:iCs/>
            <w:color w:val="000000" w:themeColor="text1"/>
            <w:sz w:val="24"/>
            <w:szCs w:val="24"/>
          </w:rPr>
          <w:t xml:space="preserve"> New Biol</w:t>
        </w:r>
        <w:r w:rsidR="00C16CA4" w:rsidRPr="007367E8">
          <w:rPr>
            <w:rFonts w:ascii="Times New Roman" w:eastAsia="Times New Roman" w:hAnsi="Times New Roman" w:cs="Times New Roman"/>
            <w:i/>
            <w:iCs/>
            <w:color w:val="000000" w:themeColor="text1"/>
            <w:sz w:val="24"/>
            <w:szCs w:val="24"/>
          </w:rPr>
          <w:t>.</w:t>
        </w:r>
      </w:hyperlink>
      <w:r w:rsidRPr="007367E8">
        <w:rPr>
          <w:rFonts w:ascii="Times New Roman" w:eastAsia="Times New Roman" w:hAnsi="Times New Roman" w:cs="Times New Roman"/>
          <w:bCs/>
          <w:color w:val="000000" w:themeColor="text1"/>
          <w:sz w:val="24"/>
          <w:szCs w:val="24"/>
        </w:rPr>
        <w:t> </w:t>
      </w:r>
      <w:r w:rsidR="00C16CA4" w:rsidRPr="007367E8">
        <w:rPr>
          <w:rFonts w:ascii="Times New Roman" w:eastAsia="Times New Roman" w:hAnsi="Times New Roman" w:cs="Times New Roman"/>
          <w:b/>
          <w:color w:val="000000" w:themeColor="text1"/>
          <w:sz w:val="24"/>
          <w:szCs w:val="24"/>
        </w:rPr>
        <w:t>1971</w:t>
      </w:r>
      <w:r w:rsidR="00C16CA4"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bCs/>
          <w:i/>
          <w:color w:val="000000" w:themeColor="text1"/>
          <w:sz w:val="24"/>
          <w:szCs w:val="24"/>
        </w:rPr>
        <w:t>231</w:t>
      </w:r>
      <w:r w:rsidRPr="007367E8">
        <w:rPr>
          <w:rFonts w:ascii="Times New Roman" w:eastAsia="Times New Roman" w:hAnsi="Times New Roman" w:cs="Times New Roman"/>
          <w:color w:val="000000" w:themeColor="text1"/>
          <w:sz w:val="24"/>
          <w:szCs w:val="24"/>
        </w:rPr>
        <w:t>, 200–205</w:t>
      </w:r>
      <w:r w:rsidR="00C16CA4" w:rsidRPr="007367E8">
        <w:rPr>
          <w:rFonts w:ascii="Times New Roman" w:eastAsia="Times New Roman" w:hAnsi="Times New Roman" w:cs="Times New Roman"/>
          <w:color w:val="000000" w:themeColor="text1"/>
          <w:sz w:val="24"/>
          <w:szCs w:val="24"/>
        </w:rPr>
        <w:t xml:space="preserve">. </w:t>
      </w:r>
      <w:r w:rsidR="00C16CA4" w:rsidRPr="007367E8">
        <w:rPr>
          <w:rFonts w:ascii="Times New Roman" w:eastAsia="Times New Roman" w:hAnsi="Times New Roman" w:cs="Times New Roman"/>
          <w:b/>
          <w:color w:val="000000" w:themeColor="text1"/>
          <w:sz w:val="24"/>
          <w:szCs w:val="24"/>
        </w:rPr>
        <w:t>DOI:</w:t>
      </w:r>
      <w:r w:rsidR="00C16CA4"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color w:val="000000" w:themeColor="text1"/>
          <w:sz w:val="24"/>
          <w:szCs w:val="24"/>
        </w:rPr>
        <w:t xml:space="preserve"> </w:t>
      </w:r>
      <w:hyperlink r:id="rId29" w:history="1">
        <w:r w:rsidR="00C16CA4" w:rsidRPr="007367E8">
          <w:rPr>
            <w:rStyle w:val="Hyperlink"/>
            <w:rFonts w:ascii="Times New Roman" w:hAnsi="Times New Roman" w:cs="Times New Roman"/>
            <w:color w:val="000000" w:themeColor="text1"/>
            <w:sz w:val="24"/>
            <w:szCs w:val="24"/>
            <w:u w:val="none"/>
          </w:rPr>
          <w:t>10.1038/newbio231200a0</w:t>
        </w:r>
      </w:hyperlink>
    </w:p>
    <w:p w:rsidR="000D7D99" w:rsidRPr="007367E8" w:rsidRDefault="000D7D99"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eastAsia="Times New Roman" w:hAnsi="Times New Roman" w:cs="Times New Roman"/>
          <w:color w:val="000000" w:themeColor="text1"/>
          <w:sz w:val="24"/>
          <w:szCs w:val="24"/>
        </w:rPr>
        <w:t xml:space="preserve">5. </w:t>
      </w:r>
      <w:r w:rsidRPr="007367E8">
        <w:rPr>
          <w:rFonts w:ascii="Times New Roman" w:hAnsi="Times New Roman" w:cs="Times New Roman"/>
          <w:color w:val="000000" w:themeColor="text1"/>
          <w:sz w:val="24"/>
          <w:szCs w:val="24"/>
        </w:rPr>
        <w:t>H.</w:t>
      </w:r>
      <w:r w:rsidR="00291F16"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color w:val="000000" w:themeColor="text1"/>
          <w:sz w:val="24"/>
          <w:szCs w:val="24"/>
        </w:rPr>
        <w:t xml:space="preserve">M. </w:t>
      </w:r>
      <w:proofErr w:type="spellStart"/>
      <w:r w:rsidRPr="007367E8">
        <w:rPr>
          <w:rFonts w:ascii="Times New Roman" w:hAnsi="Times New Roman" w:cs="Times New Roman"/>
          <w:color w:val="000000" w:themeColor="text1"/>
          <w:sz w:val="24"/>
          <w:szCs w:val="24"/>
        </w:rPr>
        <w:t>Sobell</w:t>
      </w:r>
      <w:proofErr w:type="spellEnd"/>
      <w:r w:rsidRPr="007367E8">
        <w:rPr>
          <w:rFonts w:ascii="Times New Roman" w:hAnsi="Times New Roman" w:cs="Times New Roman"/>
          <w:color w:val="000000" w:themeColor="text1"/>
          <w:sz w:val="24"/>
          <w:szCs w:val="24"/>
        </w:rPr>
        <w:t>, S.</w:t>
      </w:r>
      <w:r w:rsidR="00291F16"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color w:val="000000" w:themeColor="text1"/>
          <w:sz w:val="24"/>
          <w:szCs w:val="24"/>
        </w:rPr>
        <w:t xml:space="preserve">C. Jain, </w:t>
      </w:r>
      <w:r w:rsidRPr="007367E8">
        <w:rPr>
          <w:rFonts w:ascii="Times New Roman" w:hAnsi="Times New Roman" w:cs="Times New Roman"/>
          <w:i/>
          <w:color w:val="000000" w:themeColor="text1"/>
          <w:sz w:val="24"/>
          <w:szCs w:val="24"/>
        </w:rPr>
        <w:t>J. Mol. Biol.</w:t>
      </w:r>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b/>
          <w:color w:val="000000" w:themeColor="text1"/>
          <w:sz w:val="24"/>
          <w:szCs w:val="24"/>
        </w:rPr>
        <w:t>1972</w:t>
      </w:r>
      <w:r w:rsidR="00291F16"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68</w:t>
      </w:r>
      <w:r w:rsidRPr="007367E8">
        <w:rPr>
          <w:rFonts w:ascii="Times New Roman" w:hAnsi="Times New Roman" w:cs="Times New Roman"/>
          <w:color w:val="000000" w:themeColor="text1"/>
          <w:sz w:val="24"/>
          <w:szCs w:val="24"/>
        </w:rPr>
        <w:t>, 21-34</w:t>
      </w:r>
      <w:r w:rsidR="00291F16" w:rsidRPr="007367E8">
        <w:rPr>
          <w:rFonts w:ascii="Times New Roman" w:hAnsi="Times New Roman" w:cs="Times New Roman"/>
          <w:color w:val="000000" w:themeColor="text1"/>
          <w:sz w:val="24"/>
          <w:szCs w:val="24"/>
        </w:rPr>
        <w:t xml:space="preserve">. </w:t>
      </w:r>
      <w:r w:rsidR="00291F16" w:rsidRPr="007367E8">
        <w:rPr>
          <w:rFonts w:ascii="Times New Roman" w:hAnsi="Times New Roman" w:cs="Times New Roman"/>
          <w:b/>
          <w:color w:val="000000" w:themeColor="text1"/>
          <w:sz w:val="24"/>
          <w:szCs w:val="24"/>
        </w:rPr>
        <w:t>DOI:</w:t>
      </w:r>
      <w:r w:rsidRPr="007367E8">
        <w:rPr>
          <w:rFonts w:ascii="Times New Roman" w:hAnsi="Times New Roman" w:cs="Times New Roman"/>
          <w:color w:val="000000" w:themeColor="text1"/>
          <w:sz w:val="24"/>
          <w:szCs w:val="24"/>
        </w:rPr>
        <w:t xml:space="preserve"> </w:t>
      </w:r>
      <w:hyperlink r:id="rId30" w:tgtFrame="_blank" w:history="1">
        <w:r w:rsidR="00291F16" w:rsidRPr="007367E8">
          <w:rPr>
            <w:rStyle w:val="Hyperlink"/>
            <w:rFonts w:ascii="Times New Roman" w:hAnsi="Times New Roman" w:cs="Times New Roman"/>
            <w:color w:val="000000" w:themeColor="text1"/>
            <w:sz w:val="24"/>
            <w:szCs w:val="24"/>
            <w:u w:val="none"/>
          </w:rPr>
          <w:t xml:space="preserve">10.1016/0022-2836(72)90259-8 </w:t>
        </w:r>
      </w:hyperlink>
    </w:p>
    <w:p w:rsidR="000D7D99" w:rsidRPr="007367E8" w:rsidRDefault="000D7D99" w:rsidP="007367E8">
      <w:pPr>
        <w:autoSpaceDE w:val="0"/>
        <w:autoSpaceDN w:val="0"/>
        <w:adjustRightInd w:val="0"/>
        <w:spacing w:after="0" w:line="360" w:lineRule="auto"/>
        <w:jc w:val="both"/>
        <w:rPr>
          <w:rStyle w:val="cit-pagerange"/>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 xml:space="preserve">6. </w:t>
      </w:r>
      <w:hyperlink r:id="rId31" w:history="1">
        <w:r w:rsidRPr="007367E8">
          <w:rPr>
            <w:rStyle w:val="Hyperlink"/>
            <w:rFonts w:ascii="Times New Roman" w:hAnsi="Times New Roman" w:cs="Times New Roman"/>
            <w:color w:val="000000" w:themeColor="text1"/>
            <w:sz w:val="24"/>
            <w:szCs w:val="24"/>
            <w:u w:val="none"/>
          </w:rPr>
          <w:t xml:space="preserve">S. </w:t>
        </w:r>
        <w:proofErr w:type="spellStart"/>
        <w:r w:rsidRPr="007367E8">
          <w:rPr>
            <w:rStyle w:val="Hyperlink"/>
            <w:rFonts w:ascii="Times New Roman" w:hAnsi="Times New Roman" w:cs="Times New Roman"/>
            <w:color w:val="000000" w:themeColor="text1"/>
            <w:sz w:val="24"/>
            <w:szCs w:val="24"/>
            <w:u w:val="none"/>
          </w:rPr>
          <w:t>Kamitori</w:t>
        </w:r>
        <w:proofErr w:type="spellEnd"/>
      </w:hyperlink>
      <w:r w:rsidRPr="007367E8">
        <w:rPr>
          <w:rStyle w:val="hlfld-contribauthor"/>
          <w:rFonts w:ascii="Times New Roman" w:hAnsi="Times New Roman" w:cs="Times New Roman"/>
          <w:color w:val="000000" w:themeColor="text1"/>
          <w:sz w:val="24"/>
          <w:szCs w:val="24"/>
        </w:rPr>
        <w:t xml:space="preserve">, </w:t>
      </w:r>
      <w:hyperlink r:id="rId32" w:history="1">
        <w:r w:rsidRPr="007367E8">
          <w:rPr>
            <w:rStyle w:val="Hyperlink"/>
            <w:rFonts w:ascii="Times New Roman" w:hAnsi="Times New Roman" w:cs="Times New Roman"/>
            <w:color w:val="000000" w:themeColor="text1"/>
            <w:sz w:val="24"/>
            <w:szCs w:val="24"/>
            <w:u w:val="none"/>
          </w:rPr>
          <w:t xml:space="preserve">F. </w:t>
        </w:r>
        <w:proofErr w:type="spellStart"/>
        <w:r w:rsidRPr="007367E8">
          <w:rPr>
            <w:rStyle w:val="Hyperlink"/>
            <w:rFonts w:ascii="Times New Roman" w:hAnsi="Times New Roman" w:cs="Times New Roman"/>
            <w:color w:val="000000" w:themeColor="text1"/>
            <w:sz w:val="24"/>
            <w:szCs w:val="24"/>
            <w:u w:val="none"/>
          </w:rPr>
          <w:t>Takusagawa</w:t>
        </w:r>
        <w:proofErr w:type="spellEnd"/>
      </w:hyperlink>
      <w:r w:rsidRPr="007367E8">
        <w:rPr>
          <w:rStyle w:val="hlfld-contribauthor"/>
          <w:rFonts w:ascii="Times New Roman" w:hAnsi="Times New Roman" w:cs="Times New Roman"/>
          <w:color w:val="000000" w:themeColor="text1"/>
          <w:sz w:val="24"/>
          <w:szCs w:val="24"/>
        </w:rPr>
        <w:t>, J</w:t>
      </w:r>
      <w:r w:rsidRPr="007367E8">
        <w:rPr>
          <w:rStyle w:val="cit-title"/>
          <w:rFonts w:ascii="Times New Roman" w:hAnsi="Times New Roman" w:cs="Times New Roman"/>
          <w:i/>
          <w:iCs/>
          <w:color w:val="000000" w:themeColor="text1"/>
          <w:sz w:val="24"/>
          <w:szCs w:val="24"/>
        </w:rPr>
        <w:t>. Am. Chem. Soc.</w:t>
      </w:r>
      <w:r w:rsidRPr="007367E8">
        <w:rPr>
          <w:rFonts w:ascii="Times New Roman" w:hAnsi="Times New Roman" w:cs="Times New Roman"/>
          <w:color w:val="000000" w:themeColor="text1"/>
          <w:sz w:val="24"/>
          <w:szCs w:val="24"/>
        </w:rPr>
        <w:t xml:space="preserve"> </w:t>
      </w:r>
      <w:r w:rsidRPr="007367E8">
        <w:rPr>
          <w:rStyle w:val="cit-year-info"/>
          <w:rFonts w:ascii="Times New Roman" w:hAnsi="Times New Roman" w:cs="Times New Roman"/>
          <w:b/>
          <w:color w:val="000000" w:themeColor="text1"/>
          <w:sz w:val="24"/>
          <w:szCs w:val="24"/>
        </w:rPr>
        <w:t>1994</w:t>
      </w:r>
      <w:r w:rsidRPr="007367E8">
        <w:rPr>
          <w:rStyle w:val="cit-volume"/>
          <w:rFonts w:ascii="Times New Roman" w:hAnsi="Times New Roman" w:cs="Times New Roman"/>
          <w:color w:val="000000" w:themeColor="text1"/>
          <w:sz w:val="24"/>
          <w:szCs w:val="24"/>
        </w:rPr>
        <w:t xml:space="preserve">, </w:t>
      </w:r>
      <w:r w:rsidRPr="007367E8">
        <w:rPr>
          <w:rStyle w:val="cit-volume"/>
          <w:rFonts w:ascii="Times New Roman" w:hAnsi="Times New Roman" w:cs="Times New Roman"/>
          <w:i/>
          <w:color w:val="000000" w:themeColor="text1"/>
          <w:sz w:val="24"/>
          <w:szCs w:val="24"/>
        </w:rPr>
        <w:t>116</w:t>
      </w:r>
      <w:r w:rsidRPr="007367E8">
        <w:rPr>
          <w:rStyle w:val="cit-issue"/>
          <w:rFonts w:ascii="Times New Roman" w:hAnsi="Times New Roman" w:cs="Times New Roman"/>
          <w:i/>
          <w:color w:val="000000" w:themeColor="text1"/>
          <w:sz w:val="24"/>
          <w:szCs w:val="24"/>
        </w:rPr>
        <w:t>,</w:t>
      </w:r>
      <w:r w:rsidRPr="007367E8">
        <w:rPr>
          <w:rStyle w:val="cit-issue"/>
          <w:rFonts w:ascii="Times New Roman" w:hAnsi="Times New Roman" w:cs="Times New Roman"/>
          <w:color w:val="000000" w:themeColor="text1"/>
          <w:sz w:val="24"/>
          <w:szCs w:val="24"/>
        </w:rPr>
        <w:t xml:space="preserve"> 10</w:t>
      </w:r>
      <w:r w:rsidR="000A522C" w:rsidRPr="007367E8">
        <w:rPr>
          <w:rStyle w:val="cit-pagerange"/>
          <w:rFonts w:ascii="Times New Roman" w:hAnsi="Times New Roman" w:cs="Times New Roman"/>
          <w:color w:val="000000" w:themeColor="text1"/>
          <w:sz w:val="24"/>
          <w:szCs w:val="24"/>
        </w:rPr>
        <w:t xml:space="preserve">, 4154–4165. </w:t>
      </w:r>
      <w:r w:rsidR="000A522C" w:rsidRPr="007367E8">
        <w:rPr>
          <w:rStyle w:val="cit-pagerange"/>
          <w:rFonts w:ascii="Times New Roman" w:hAnsi="Times New Roman" w:cs="Times New Roman"/>
          <w:b/>
          <w:color w:val="000000" w:themeColor="text1"/>
          <w:sz w:val="24"/>
          <w:szCs w:val="24"/>
        </w:rPr>
        <w:t>DOI:</w:t>
      </w:r>
      <w:r w:rsidR="000A522C" w:rsidRPr="007367E8">
        <w:rPr>
          <w:rStyle w:val="cit-pagerange"/>
          <w:rFonts w:ascii="Times New Roman" w:hAnsi="Times New Roman" w:cs="Times New Roman"/>
          <w:color w:val="000000" w:themeColor="text1"/>
          <w:sz w:val="24"/>
          <w:szCs w:val="24"/>
        </w:rPr>
        <w:t xml:space="preserve"> </w:t>
      </w:r>
      <w:hyperlink r:id="rId33" w:tooltip="DOI URL" w:history="1">
        <w:r w:rsidR="000A522C" w:rsidRPr="007367E8">
          <w:rPr>
            <w:rStyle w:val="Hyperlink"/>
            <w:rFonts w:ascii="Times New Roman" w:hAnsi="Times New Roman" w:cs="Times New Roman"/>
            <w:color w:val="000000" w:themeColor="text1"/>
            <w:sz w:val="24"/>
            <w:szCs w:val="24"/>
            <w:u w:val="none"/>
          </w:rPr>
          <w:t>10.1021/ja00089a002</w:t>
        </w:r>
      </w:hyperlink>
      <w:r w:rsidRPr="007367E8">
        <w:rPr>
          <w:rStyle w:val="cit-pagerange"/>
          <w:rFonts w:ascii="Times New Roman" w:hAnsi="Times New Roman" w:cs="Times New Roman"/>
          <w:color w:val="000000" w:themeColor="text1"/>
          <w:sz w:val="24"/>
          <w:szCs w:val="24"/>
        </w:rPr>
        <w:t xml:space="preserve"> </w:t>
      </w:r>
    </w:p>
    <w:p w:rsidR="00164CF9" w:rsidRPr="007367E8" w:rsidRDefault="000D7D99" w:rsidP="007367E8">
      <w:pPr>
        <w:spacing w:after="0" w:line="360" w:lineRule="auto"/>
        <w:jc w:val="both"/>
        <w:rPr>
          <w:rFonts w:ascii="Times New Roman" w:hAnsi="Times New Roman" w:cs="Times New Roman"/>
          <w:color w:val="000000" w:themeColor="text1"/>
          <w:sz w:val="24"/>
          <w:szCs w:val="24"/>
        </w:rPr>
      </w:pPr>
      <w:proofErr w:type="gramStart"/>
      <w:r w:rsidRPr="007367E8">
        <w:rPr>
          <w:rStyle w:val="cit-pagerange"/>
          <w:rFonts w:ascii="Times New Roman" w:hAnsi="Times New Roman" w:cs="Times New Roman"/>
          <w:color w:val="000000" w:themeColor="text1"/>
          <w:sz w:val="24"/>
          <w:szCs w:val="24"/>
        </w:rPr>
        <w:t xml:space="preserve">6. </w:t>
      </w:r>
      <w:hyperlink r:id="rId34" w:history="1">
        <w:r w:rsidRPr="007367E8">
          <w:rPr>
            <w:rFonts w:ascii="Times New Roman" w:eastAsia="Times New Roman" w:hAnsi="Times New Roman" w:cs="Times New Roman"/>
            <w:color w:val="000000" w:themeColor="text1"/>
            <w:sz w:val="24"/>
            <w:szCs w:val="24"/>
          </w:rPr>
          <w:t>T.</w:t>
        </w:r>
        <w:r w:rsidR="0024244F"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color w:val="000000" w:themeColor="text1"/>
            <w:sz w:val="24"/>
            <w:szCs w:val="24"/>
          </w:rPr>
          <w:t xml:space="preserve">R. </w:t>
        </w:r>
        <w:proofErr w:type="spellStart"/>
        <w:r w:rsidRPr="007367E8">
          <w:rPr>
            <w:rFonts w:ascii="Times New Roman" w:eastAsia="Times New Roman" w:hAnsi="Times New Roman" w:cs="Times New Roman"/>
            <w:color w:val="000000" w:themeColor="text1"/>
            <w:sz w:val="24"/>
            <w:szCs w:val="24"/>
          </w:rPr>
          <w:t>Krugh</w:t>
        </w:r>
        <w:proofErr w:type="spellEnd"/>
      </w:hyperlink>
      <w:r w:rsidRPr="007367E8">
        <w:rPr>
          <w:rFonts w:ascii="Times New Roman" w:eastAsia="Times New Roman" w:hAnsi="Times New Roman" w:cs="Times New Roman"/>
          <w:color w:val="000000" w:themeColor="text1"/>
          <w:sz w:val="24"/>
          <w:szCs w:val="24"/>
        </w:rPr>
        <w:t xml:space="preserve">, </w:t>
      </w:r>
      <w:hyperlink r:id="rId35" w:history="1">
        <w:r w:rsidRPr="007367E8">
          <w:rPr>
            <w:rFonts w:ascii="Times New Roman" w:eastAsia="Times New Roman" w:hAnsi="Times New Roman" w:cs="Times New Roman"/>
            <w:color w:val="000000" w:themeColor="text1"/>
            <w:sz w:val="24"/>
            <w:szCs w:val="24"/>
          </w:rPr>
          <w:t>E.</w:t>
        </w:r>
        <w:r w:rsidR="0024244F"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color w:val="000000" w:themeColor="text1"/>
            <w:sz w:val="24"/>
            <w:szCs w:val="24"/>
          </w:rPr>
          <w:t xml:space="preserve">S. </w:t>
        </w:r>
        <w:proofErr w:type="spellStart"/>
        <w:r w:rsidRPr="007367E8">
          <w:rPr>
            <w:rFonts w:ascii="Times New Roman" w:eastAsia="Times New Roman" w:hAnsi="Times New Roman" w:cs="Times New Roman"/>
            <w:color w:val="000000" w:themeColor="text1"/>
            <w:sz w:val="24"/>
            <w:szCs w:val="24"/>
          </w:rPr>
          <w:t>Mooberry</w:t>
        </w:r>
        <w:proofErr w:type="spellEnd"/>
      </w:hyperlink>
      <w:r w:rsidRPr="007367E8">
        <w:rPr>
          <w:rFonts w:ascii="Times New Roman" w:eastAsia="Times New Roman" w:hAnsi="Times New Roman" w:cs="Times New Roman"/>
          <w:color w:val="000000" w:themeColor="text1"/>
          <w:sz w:val="24"/>
          <w:szCs w:val="24"/>
        </w:rPr>
        <w:t xml:space="preserve">, </w:t>
      </w:r>
      <w:hyperlink r:id="rId36" w:history="1">
        <w:r w:rsidRPr="007367E8">
          <w:rPr>
            <w:rFonts w:ascii="Times New Roman" w:eastAsia="Times New Roman" w:hAnsi="Times New Roman" w:cs="Times New Roman"/>
            <w:color w:val="000000" w:themeColor="text1"/>
            <w:sz w:val="24"/>
            <w:szCs w:val="24"/>
          </w:rPr>
          <w:t>Y.-C.</w:t>
        </w:r>
        <w:proofErr w:type="gramEnd"/>
        <w:r w:rsidRPr="007367E8">
          <w:rPr>
            <w:rFonts w:ascii="Times New Roman" w:eastAsia="Times New Roman" w:hAnsi="Times New Roman" w:cs="Times New Roman"/>
            <w:color w:val="000000" w:themeColor="text1"/>
            <w:sz w:val="24"/>
            <w:szCs w:val="24"/>
          </w:rPr>
          <w:t xml:space="preserve"> C. </w:t>
        </w:r>
        <w:proofErr w:type="spellStart"/>
        <w:r w:rsidRPr="007367E8">
          <w:rPr>
            <w:rFonts w:ascii="Times New Roman" w:eastAsia="Times New Roman" w:hAnsi="Times New Roman" w:cs="Times New Roman"/>
            <w:color w:val="000000" w:themeColor="text1"/>
            <w:sz w:val="24"/>
            <w:szCs w:val="24"/>
          </w:rPr>
          <w:t>Chiao</w:t>
        </w:r>
        <w:proofErr w:type="spellEnd"/>
      </w:hyperlink>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iCs/>
          <w:color w:val="000000" w:themeColor="text1"/>
          <w:sz w:val="24"/>
          <w:szCs w:val="24"/>
        </w:rPr>
        <w:t>Biochemistry</w:t>
      </w:r>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b/>
          <w:color w:val="000000" w:themeColor="text1"/>
          <w:sz w:val="24"/>
          <w:szCs w:val="24"/>
        </w:rPr>
        <w:t>1977</w:t>
      </w:r>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color w:val="000000" w:themeColor="text1"/>
          <w:sz w:val="24"/>
          <w:szCs w:val="24"/>
        </w:rPr>
        <w:t>16</w:t>
      </w:r>
      <w:r w:rsidRPr="007367E8">
        <w:rPr>
          <w:rFonts w:ascii="Times New Roman" w:eastAsia="Times New Roman" w:hAnsi="Times New Roman" w:cs="Times New Roman"/>
          <w:color w:val="000000" w:themeColor="text1"/>
          <w:sz w:val="24"/>
          <w:szCs w:val="24"/>
        </w:rPr>
        <w:t>, 740–747</w:t>
      </w:r>
      <w:r w:rsidR="0024244F" w:rsidRPr="007367E8">
        <w:rPr>
          <w:rFonts w:ascii="Times New Roman" w:eastAsia="Times New Roman" w:hAnsi="Times New Roman" w:cs="Times New Roman"/>
          <w:color w:val="000000" w:themeColor="text1"/>
          <w:sz w:val="24"/>
          <w:szCs w:val="24"/>
        </w:rPr>
        <w:t xml:space="preserve">. </w:t>
      </w:r>
      <w:r w:rsidR="0024244F" w:rsidRPr="007367E8">
        <w:rPr>
          <w:rFonts w:ascii="Times New Roman" w:eastAsia="Times New Roman" w:hAnsi="Times New Roman" w:cs="Times New Roman"/>
          <w:b/>
          <w:color w:val="000000" w:themeColor="text1"/>
          <w:sz w:val="24"/>
          <w:szCs w:val="24"/>
        </w:rPr>
        <w:t>DOI:</w:t>
      </w:r>
      <w:r w:rsidR="0024244F" w:rsidRPr="007367E8">
        <w:rPr>
          <w:rFonts w:ascii="Times New Roman" w:eastAsia="Times New Roman" w:hAnsi="Times New Roman" w:cs="Times New Roman"/>
          <w:color w:val="000000" w:themeColor="text1"/>
          <w:sz w:val="24"/>
          <w:szCs w:val="24"/>
        </w:rPr>
        <w:t xml:space="preserve"> </w:t>
      </w:r>
      <w:hyperlink r:id="rId37" w:tooltip="DOI URL" w:history="1">
        <w:r w:rsidR="00164CF9" w:rsidRPr="007367E8">
          <w:rPr>
            <w:rStyle w:val="Hyperlink"/>
            <w:rFonts w:ascii="Times New Roman" w:hAnsi="Times New Roman" w:cs="Times New Roman"/>
            <w:color w:val="000000" w:themeColor="text1"/>
            <w:sz w:val="24"/>
            <w:szCs w:val="24"/>
            <w:u w:val="none"/>
          </w:rPr>
          <w:t>10.1021/bi00623a028</w:t>
        </w:r>
      </w:hyperlink>
    </w:p>
    <w:p w:rsidR="000D7D99" w:rsidRPr="007367E8" w:rsidRDefault="000D7D99" w:rsidP="007367E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7367E8">
        <w:rPr>
          <w:rFonts w:ascii="Times New Roman" w:eastAsia="Times New Roman" w:hAnsi="Times New Roman" w:cs="Times New Roman"/>
          <w:color w:val="000000" w:themeColor="text1"/>
          <w:sz w:val="24"/>
          <w:szCs w:val="24"/>
        </w:rPr>
        <w:t xml:space="preserve">7. </w:t>
      </w:r>
      <w:r w:rsidR="00280FFD" w:rsidRPr="007367E8">
        <w:rPr>
          <w:rFonts w:ascii="Times New Roman" w:eastAsia="Times New Roman" w:hAnsi="Times New Roman" w:cs="Times New Roman"/>
          <w:color w:val="000000" w:themeColor="text1"/>
          <w:sz w:val="24"/>
          <w:szCs w:val="24"/>
        </w:rPr>
        <w:t xml:space="preserve">F. </w:t>
      </w:r>
      <w:r w:rsidRPr="007367E8">
        <w:rPr>
          <w:rFonts w:ascii="Times New Roman" w:eastAsia="Times New Roman" w:hAnsi="Times New Roman" w:cs="Times New Roman"/>
          <w:color w:val="000000" w:themeColor="text1"/>
          <w:sz w:val="24"/>
          <w:szCs w:val="24"/>
        </w:rPr>
        <w:t xml:space="preserve">M. Chen, </w:t>
      </w:r>
      <w:r w:rsidRPr="007367E8">
        <w:rPr>
          <w:rFonts w:ascii="Times New Roman" w:eastAsia="Times New Roman" w:hAnsi="Times New Roman" w:cs="Times New Roman"/>
          <w:i/>
          <w:color w:val="000000" w:themeColor="text1"/>
          <w:sz w:val="24"/>
          <w:szCs w:val="24"/>
        </w:rPr>
        <w:t xml:space="preserve">Biochemistry </w:t>
      </w:r>
      <w:r w:rsidR="00164CF9" w:rsidRPr="007367E8">
        <w:rPr>
          <w:rFonts w:ascii="Times New Roman" w:eastAsia="Times New Roman" w:hAnsi="Times New Roman" w:cs="Times New Roman"/>
          <w:b/>
          <w:color w:val="000000" w:themeColor="text1"/>
          <w:sz w:val="24"/>
          <w:szCs w:val="24"/>
        </w:rPr>
        <w:t>1998</w:t>
      </w:r>
      <w:r w:rsidR="00164CF9" w:rsidRPr="007367E8">
        <w:rPr>
          <w:rFonts w:ascii="Times New Roman" w:eastAsia="Times New Roman" w:hAnsi="Times New Roman" w:cs="Times New Roman"/>
          <w:color w:val="000000" w:themeColor="text1"/>
          <w:sz w:val="24"/>
          <w:szCs w:val="24"/>
        </w:rPr>
        <w:t>,</w:t>
      </w:r>
      <w:r w:rsidR="00164CF9" w:rsidRPr="007367E8">
        <w:rPr>
          <w:rFonts w:ascii="Times New Roman" w:eastAsia="Times New Roman" w:hAnsi="Times New Roman" w:cs="Times New Roman"/>
          <w:b/>
          <w:color w:val="000000" w:themeColor="text1"/>
          <w:sz w:val="24"/>
          <w:szCs w:val="24"/>
        </w:rPr>
        <w:t xml:space="preserve"> </w:t>
      </w:r>
      <w:r w:rsidRPr="007367E8">
        <w:rPr>
          <w:rFonts w:ascii="Times New Roman" w:eastAsia="Times New Roman" w:hAnsi="Times New Roman" w:cs="Times New Roman"/>
          <w:i/>
          <w:color w:val="000000" w:themeColor="text1"/>
          <w:sz w:val="24"/>
          <w:szCs w:val="24"/>
        </w:rPr>
        <w:t>37</w:t>
      </w:r>
      <w:r w:rsidRPr="007367E8">
        <w:rPr>
          <w:rFonts w:ascii="Times New Roman" w:eastAsia="Times New Roman" w:hAnsi="Times New Roman" w:cs="Times New Roman"/>
          <w:color w:val="000000" w:themeColor="text1"/>
          <w:sz w:val="24"/>
          <w:szCs w:val="24"/>
        </w:rPr>
        <w:t>, 3955-3964</w:t>
      </w:r>
      <w:r w:rsidR="00164CF9" w:rsidRPr="007367E8">
        <w:rPr>
          <w:rFonts w:ascii="Times New Roman" w:eastAsia="Times New Roman" w:hAnsi="Times New Roman" w:cs="Times New Roman"/>
          <w:color w:val="000000" w:themeColor="text1"/>
          <w:sz w:val="24"/>
          <w:szCs w:val="24"/>
        </w:rPr>
        <w:t xml:space="preserve">. </w:t>
      </w:r>
      <w:r w:rsidR="00164CF9" w:rsidRPr="007367E8">
        <w:rPr>
          <w:rFonts w:ascii="Times New Roman" w:eastAsia="Times New Roman" w:hAnsi="Times New Roman" w:cs="Times New Roman"/>
          <w:b/>
          <w:color w:val="000000" w:themeColor="text1"/>
          <w:sz w:val="24"/>
          <w:szCs w:val="24"/>
        </w:rPr>
        <w:t>DOI:</w:t>
      </w:r>
      <w:r w:rsidR="00164CF9"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color w:val="000000" w:themeColor="text1"/>
          <w:sz w:val="24"/>
          <w:szCs w:val="24"/>
        </w:rPr>
        <w:t xml:space="preserve"> </w:t>
      </w:r>
      <w:hyperlink r:id="rId38" w:tgtFrame="_blank" w:history="1">
        <w:r w:rsidR="00164CF9" w:rsidRPr="007367E8">
          <w:rPr>
            <w:rStyle w:val="Hyperlink"/>
            <w:rFonts w:ascii="Times New Roman" w:hAnsi="Times New Roman" w:cs="Times New Roman"/>
            <w:color w:val="000000" w:themeColor="text1"/>
            <w:sz w:val="24"/>
            <w:szCs w:val="24"/>
            <w:u w:val="none"/>
          </w:rPr>
          <w:t xml:space="preserve">10.1021/bi972110x </w:t>
        </w:r>
      </w:hyperlink>
    </w:p>
    <w:p w:rsidR="000D7D99" w:rsidRPr="007367E8" w:rsidRDefault="000D7D99" w:rsidP="007367E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7367E8">
        <w:rPr>
          <w:rFonts w:ascii="Times New Roman" w:eastAsia="Times New Roman" w:hAnsi="Times New Roman" w:cs="Times New Roman"/>
          <w:color w:val="000000" w:themeColor="text1"/>
          <w:sz w:val="24"/>
          <w:szCs w:val="24"/>
        </w:rPr>
        <w:t>8.</w:t>
      </w:r>
      <w:r w:rsidR="00280FFD" w:rsidRPr="007367E8">
        <w:rPr>
          <w:rFonts w:ascii="Times New Roman" w:eastAsia="Times New Roman" w:hAnsi="Times New Roman" w:cs="Times New Roman"/>
          <w:color w:val="000000" w:themeColor="text1"/>
          <w:sz w:val="24"/>
          <w:szCs w:val="24"/>
        </w:rPr>
        <w:t xml:space="preserve"> F. </w:t>
      </w:r>
      <w:proofErr w:type="spellStart"/>
      <w:r w:rsidR="00280FFD" w:rsidRPr="007367E8">
        <w:rPr>
          <w:rFonts w:ascii="Times New Roman" w:eastAsia="Times New Roman" w:hAnsi="Times New Roman" w:cs="Times New Roman"/>
          <w:color w:val="000000" w:themeColor="text1"/>
          <w:sz w:val="24"/>
          <w:szCs w:val="24"/>
        </w:rPr>
        <w:t>Sha</w:t>
      </w:r>
      <w:proofErr w:type="spellEnd"/>
      <w:r w:rsidR="00280FFD" w:rsidRPr="007367E8">
        <w:rPr>
          <w:rFonts w:ascii="Times New Roman" w:eastAsia="Times New Roman" w:hAnsi="Times New Roman" w:cs="Times New Roman"/>
          <w:color w:val="000000" w:themeColor="text1"/>
          <w:sz w:val="24"/>
          <w:szCs w:val="24"/>
        </w:rPr>
        <w:t xml:space="preserve">, F. M. Chen, </w:t>
      </w:r>
      <w:proofErr w:type="spellStart"/>
      <w:r w:rsidR="00280FFD" w:rsidRPr="007367E8">
        <w:rPr>
          <w:rFonts w:ascii="Times New Roman" w:eastAsia="Times New Roman" w:hAnsi="Times New Roman" w:cs="Times New Roman"/>
          <w:i/>
          <w:color w:val="000000" w:themeColor="text1"/>
          <w:sz w:val="24"/>
          <w:szCs w:val="24"/>
        </w:rPr>
        <w:t>Biophys</w:t>
      </w:r>
      <w:proofErr w:type="spellEnd"/>
      <w:r w:rsidR="00280FFD" w:rsidRPr="007367E8">
        <w:rPr>
          <w:rFonts w:ascii="Times New Roman" w:eastAsia="Times New Roman" w:hAnsi="Times New Roman" w:cs="Times New Roman"/>
          <w:i/>
          <w:color w:val="000000" w:themeColor="text1"/>
          <w:sz w:val="24"/>
          <w:szCs w:val="24"/>
        </w:rPr>
        <w:t>. J.</w:t>
      </w:r>
      <w:r w:rsidRPr="007367E8">
        <w:rPr>
          <w:rFonts w:ascii="Times New Roman" w:eastAsia="Times New Roman" w:hAnsi="Times New Roman" w:cs="Times New Roman"/>
          <w:color w:val="000000" w:themeColor="text1"/>
          <w:sz w:val="24"/>
          <w:szCs w:val="24"/>
        </w:rPr>
        <w:t xml:space="preserve"> </w:t>
      </w:r>
      <w:r w:rsidR="00280FFD" w:rsidRPr="007367E8">
        <w:rPr>
          <w:rFonts w:ascii="Times New Roman" w:eastAsia="Times New Roman" w:hAnsi="Times New Roman" w:cs="Times New Roman"/>
          <w:b/>
          <w:color w:val="000000" w:themeColor="text1"/>
          <w:sz w:val="24"/>
          <w:szCs w:val="24"/>
        </w:rPr>
        <w:t>2000</w:t>
      </w:r>
      <w:r w:rsidR="00280FFD"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color w:val="000000" w:themeColor="text1"/>
          <w:sz w:val="24"/>
          <w:szCs w:val="24"/>
        </w:rPr>
        <w:t>79</w:t>
      </w:r>
      <w:r w:rsidRPr="007367E8">
        <w:rPr>
          <w:rFonts w:ascii="Times New Roman" w:eastAsia="Times New Roman" w:hAnsi="Times New Roman" w:cs="Times New Roman"/>
          <w:color w:val="000000" w:themeColor="text1"/>
          <w:sz w:val="24"/>
          <w:szCs w:val="24"/>
        </w:rPr>
        <w:t>, 2095-2104.</w:t>
      </w:r>
      <w:r w:rsidR="00280FFD" w:rsidRPr="007367E8">
        <w:rPr>
          <w:rFonts w:ascii="Times New Roman" w:eastAsia="Times New Roman" w:hAnsi="Times New Roman" w:cs="Times New Roman"/>
          <w:color w:val="000000" w:themeColor="text1"/>
          <w:sz w:val="24"/>
          <w:szCs w:val="24"/>
        </w:rPr>
        <w:t xml:space="preserve"> </w:t>
      </w:r>
      <w:r w:rsidR="00280FFD" w:rsidRPr="007367E8">
        <w:rPr>
          <w:rFonts w:ascii="Times New Roman" w:eastAsia="Times New Roman" w:hAnsi="Times New Roman" w:cs="Times New Roman"/>
          <w:b/>
          <w:color w:val="000000" w:themeColor="text1"/>
          <w:sz w:val="24"/>
          <w:szCs w:val="24"/>
        </w:rPr>
        <w:t xml:space="preserve">DOI: </w:t>
      </w:r>
      <w:hyperlink r:id="rId39" w:tgtFrame="_blank" w:history="1">
        <w:r w:rsidR="00280FFD" w:rsidRPr="007367E8">
          <w:rPr>
            <w:rStyle w:val="Hyperlink"/>
            <w:rFonts w:ascii="Times New Roman" w:hAnsi="Times New Roman" w:cs="Times New Roman"/>
            <w:color w:val="000000" w:themeColor="text1"/>
            <w:sz w:val="24"/>
            <w:szCs w:val="24"/>
            <w:u w:val="none"/>
          </w:rPr>
          <w:t>10.1016/S0006-3495(00)76457-5</w:t>
        </w:r>
      </w:hyperlink>
    </w:p>
    <w:p w:rsidR="000D7D99" w:rsidRPr="007367E8" w:rsidRDefault="000D7D99"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 xml:space="preserve">9. C. </w:t>
      </w:r>
      <w:proofErr w:type="spellStart"/>
      <w:r w:rsidRPr="007367E8">
        <w:rPr>
          <w:rFonts w:ascii="Times New Roman" w:hAnsi="Times New Roman" w:cs="Times New Roman"/>
          <w:color w:val="000000" w:themeColor="text1"/>
          <w:sz w:val="24"/>
          <w:szCs w:val="24"/>
        </w:rPr>
        <w:t>Bendic</w:t>
      </w:r>
      <w:proofErr w:type="spellEnd"/>
      <w:r w:rsidRPr="007367E8">
        <w:rPr>
          <w:rFonts w:ascii="Times New Roman" w:hAnsi="Times New Roman" w:cs="Times New Roman"/>
          <w:color w:val="000000" w:themeColor="text1"/>
          <w:sz w:val="24"/>
          <w:szCs w:val="24"/>
        </w:rPr>
        <w:t xml:space="preserve">, M. </w:t>
      </w:r>
      <w:proofErr w:type="spellStart"/>
      <w:r w:rsidRPr="007367E8">
        <w:rPr>
          <w:rFonts w:ascii="Times New Roman" w:hAnsi="Times New Roman" w:cs="Times New Roman"/>
          <w:color w:val="000000" w:themeColor="text1"/>
          <w:sz w:val="24"/>
          <w:szCs w:val="24"/>
        </w:rPr>
        <w:t>Enache</w:t>
      </w:r>
      <w:proofErr w:type="spellEnd"/>
      <w:r w:rsidRPr="007367E8">
        <w:rPr>
          <w:rFonts w:ascii="Times New Roman" w:hAnsi="Times New Roman" w:cs="Times New Roman"/>
          <w:color w:val="000000" w:themeColor="text1"/>
          <w:sz w:val="24"/>
          <w:szCs w:val="24"/>
        </w:rPr>
        <w:t xml:space="preserve">, E. </w:t>
      </w:r>
      <w:proofErr w:type="spellStart"/>
      <w:r w:rsidRPr="007367E8">
        <w:rPr>
          <w:rFonts w:ascii="Times New Roman" w:hAnsi="Times New Roman" w:cs="Times New Roman"/>
          <w:color w:val="000000" w:themeColor="text1"/>
          <w:sz w:val="24"/>
          <w:szCs w:val="24"/>
        </w:rPr>
        <w:t>Volanschi</w:t>
      </w:r>
      <w:proofErr w:type="spellEnd"/>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J</w:t>
      </w:r>
      <w:r w:rsidR="00280FFD"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Mol</w:t>
      </w:r>
      <w:r w:rsidR="00280FFD"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Graph</w:t>
      </w:r>
      <w:r w:rsidR="00280FFD"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w:t>
      </w:r>
      <w:proofErr w:type="gramStart"/>
      <w:r w:rsidRPr="007367E8">
        <w:rPr>
          <w:rFonts w:ascii="Times New Roman" w:hAnsi="Times New Roman" w:cs="Times New Roman"/>
          <w:i/>
          <w:color w:val="000000" w:themeColor="text1"/>
          <w:sz w:val="24"/>
          <w:szCs w:val="24"/>
        </w:rPr>
        <w:t>Model</w:t>
      </w:r>
      <w:r w:rsidR="00280FFD" w:rsidRPr="007367E8">
        <w:rPr>
          <w:rFonts w:ascii="Times New Roman" w:hAnsi="Times New Roman" w:cs="Times New Roman"/>
          <w:i/>
          <w:color w:val="000000" w:themeColor="text1"/>
          <w:sz w:val="24"/>
          <w:szCs w:val="24"/>
        </w:rPr>
        <w:t>.</w:t>
      </w:r>
      <w:proofErr w:type="gramEnd"/>
      <w:r w:rsidRPr="007367E8">
        <w:rPr>
          <w:rFonts w:ascii="Times New Roman" w:hAnsi="Times New Roman" w:cs="Times New Roman"/>
          <w:color w:val="000000" w:themeColor="text1"/>
          <w:sz w:val="24"/>
          <w:szCs w:val="24"/>
        </w:rPr>
        <w:t xml:space="preserve"> </w:t>
      </w:r>
      <w:r w:rsidR="00280FFD" w:rsidRPr="007367E8">
        <w:rPr>
          <w:rFonts w:ascii="Times New Roman" w:hAnsi="Times New Roman" w:cs="Times New Roman"/>
          <w:color w:val="000000" w:themeColor="text1"/>
          <w:sz w:val="24"/>
          <w:szCs w:val="24"/>
        </w:rPr>
        <w:t xml:space="preserve">2005, </w:t>
      </w:r>
      <w:r w:rsidRPr="007367E8">
        <w:rPr>
          <w:rFonts w:ascii="Times New Roman" w:hAnsi="Times New Roman" w:cs="Times New Roman"/>
          <w:i/>
          <w:color w:val="000000" w:themeColor="text1"/>
          <w:sz w:val="24"/>
          <w:szCs w:val="24"/>
        </w:rPr>
        <w:t>24</w:t>
      </w:r>
      <w:r w:rsidRPr="007367E8">
        <w:rPr>
          <w:rFonts w:ascii="Times New Roman" w:hAnsi="Times New Roman" w:cs="Times New Roman"/>
          <w:color w:val="000000" w:themeColor="text1"/>
          <w:sz w:val="24"/>
          <w:szCs w:val="24"/>
        </w:rPr>
        <w:t>, 10-16</w:t>
      </w:r>
      <w:r w:rsidR="00280FFD" w:rsidRPr="007367E8">
        <w:rPr>
          <w:rFonts w:ascii="Times New Roman" w:hAnsi="Times New Roman" w:cs="Times New Roman"/>
          <w:color w:val="000000" w:themeColor="text1"/>
          <w:sz w:val="24"/>
          <w:szCs w:val="24"/>
        </w:rPr>
        <w:t xml:space="preserve">. </w:t>
      </w:r>
      <w:r w:rsidR="00280FFD" w:rsidRPr="007367E8">
        <w:rPr>
          <w:rFonts w:ascii="Times New Roman" w:hAnsi="Times New Roman" w:cs="Times New Roman"/>
          <w:b/>
          <w:color w:val="000000" w:themeColor="text1"/>
          <w:sz w:val="24"/>
          <w:szCs w:val="24"/>
        </w:rPr>
        <w:t>DOI:</w:t>
      </w:r>
      <w:r w:rsidR="00280FFD" w:rsidRPr="007367E8">
        <w:rPr>
          <w:rFonts w:ascii="Times New Roman" w:hAnsi="Times New Roman" w:cs="Times New Roman"/>
          <w:color w:val="000000" w:themeColor="text1"/>
          <w:sz w:val="24"/>
          <w:szCs w:val="24"/>
        </w:rPr>
        <w:t xml:space="preserve"> </w:t>
      </w:r>
      <w:hyperlink r:id="rId40" w:tgtFrame="_blank" w:history="1">
        <w:r w:rsidR="00280FFD" w:rsidRPr="007367E8">
          <w:rPr>
            <w:rStyle w:val="Hyperlink"/>
            <w:rFonts w:ascii="Times New Roman" w:hAnsi="Times New Roman" w:cs="Times New Roman"/>
            <w:color w:val="000000" w:themeColor="text1"/>
            <w:sz w:val="24"/>
            <w:szCs w:val="24"/>
            <w:u w:val="none"/>
          </w:rPr>
          <w:t>10.1016/j.jmgm.2005.03.004</w:t>
        </w:r>
        <w:r w:rsidR="00280FFD" w:rsidRPr="007367E8">
          <w:rPr>
            <w:rStyle w:val="Hyperlink"/>
            <w:rFonts w:ascii="Times New Roman" w:hAnsi="Times New Roman" w:cs="Times New Roman"/>
            <w:color w:val="000000" w:themeColor="text1"/>
            <w:sz w:val="24"/>
            <w:szCs w:val="24"/>
          </w:rPr>
          <w:t xml:space="preserve"> </w:t>
        </w:r>
      </w:hyperlink>
    </w:p>
    <w:p w:rsidR="00974426" w:rsidRPr="007367E8" w:rsidRDefault="00974426" w:rsidP="007367E8">
      <w:pPr>
        <w:autoSpaceDE w:val="0"/>
        <w:autoSpaceDN w:val="0"/>
        <w:adjustRightInd w:val="0"/>
        <w:spacing w:after="0" w:line="360" w:lineRule="auto"/>
        <w:jc w:val="both"/>
        <w:rPr>
          <w:rStyle w:val="highwire-cite-metadata-date"/>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 xml:space="preserve">10. </w:t>
      </w:r>
      <w:r w:rsidRPr="007367E8">
        <w:rPr>
          <w:rStyle w:val="highwire-citation-author"/>
          <w:rFonts w:ascii="Times New Roman" w:hAnsi="Times New Roman" w:cs="Times New Roman"/>
          <w:color w:val="000000" w:themeColor="text1"/>
          <w:sz w:val="24"/>
          <w:szCs w:val="24"/>
        </w:rPr>
        <w:t>J. G. Snyder</w:t>
      </w:r>
      <w:r w:rsidRPr="007367E8">
        <w:rPr>
          <w:rStyle w:val="highwire-citation-authors"/>
          <w:rFonts w:ascii="Times New Roman" w:hAnsi="Times New Roman" w:cs="Times New Roman"/>
          <w:color w:val="000000" w:themeColor="text1"/>
          <w:sz w:val="24"/>
          <w:szCs w:val="24"/>
        </w:rPr>
        <w:t xml:space="preserve">, </w:t>
      </w:r>
      <w:r w:rsidRPr="007367E8">
        <w:rPr>
          <w:rStyle w:val="highwire-citation-author"/>
          <w:rFonts w:ascii="Times New Roman" w:hAnsi="Times New Roman" w:cs="Times New Roman"/>
          <w:color w:val="000000" w:themeColor="text1"/>
          <w:sz w:val="24"/>
          <w:szCs w:val="24"/>
        </w:rPr>
        <w:t>N. G. Hartman</w:t>
      </w:r>
      <w:r w:rsidRPr="007367E8">
        <w:rPr>
          <w:rStyle w:val="highwire-citation-authors"/>
          <w:rFonts w:ascii="Times New Roman" w:hAnsi="Times New Roman" w:cs="Times New Roman"/>
          <w:color w:val="000000" w:themeColor="text1"/>
          <w:sz w:val="24"/>
          <w:szCs w:val="24"/>
        </w:rPr>
        <w:t xml:space="preserve">, </w:t>
      </w:r>
      <w:r w:rsidRPr="007367E8">
        <w:rPr>
          <w:rStyle w:val="highwire-citation-author"/>
          <w:rFonts w:ascii="Times New Roman" w:hAnsi="Times New Roman" w:cs="Times New Roman"/>
          <w:color w:val="000000" w:themeColor="text1"/>
          <w:sz w:val="24"/>
          <w:szCs w:val="24"/>
        </w:rPr>
        <w:t xml:space="preserve">B. L. </w:t>
      </w:r>
      <w:proofErr w:type="spellStart"/>
      <w:r w:rsidRPr="007367E8">
        <w:rPr>
          <w:rStyle w:val="highwire-citation-author"/>
          <w:rFonts w:ascii="Times New Roman" w:hAnsi="Times New Roman" w:cs="Times New Roman"/>
          <w:color w:val="000000" w:themeColor="text1"/>
          <w:sz w:val="24"/>
          <w:szCs w:val="24"/>
        </w:rPr>
        <w:t>D'Estantoit</w:t>
      </w:r>
      <w:proofErr w:type="spellEnd"/>
      <w:r w:rsidRPr="007367E8">
        <w:rPr>
          <w:rStyle w:val="highwire-citation-authors"/>
          <w:rFonts w:ascii="Times New Roman" w:hAnsi="Times New Roman" w:cs="Times New Roman"/>
          <w:color w:val="000000" w:themeColor="text1"/>
          <w:sz w:val="24"/>
          <w:szCs w:val="24"/>
        </w:rPr>
        <w:t xml:space="preserve">, </w:t>
      </w:r>
      <w:r w:rsidRPr="007367E8">
        <w:rPr>
          <w:rStyle w:val="highwire-citation-author"/>
          <w:rFonts w:ascii="Times New Roman" w:hAnsi="Times New Roman" w:cs="Times New Roman"/>
          <w:color w:val="000000" w:themeColor="text1"/>
          <w:sz w:val="24"/>
          <w:szCs w:val="24"/>
        </w:rPr>
        <w:t>O. Kennard</w:t>
      </w:r>
      <w:r w:rsidRPr="007367E8">
        <w:rPr>
          <w:rStyle w:val="highwire-citation-authors"/>
          <w:rFonts w:ascii="Times New Roman" w:hAnsi="Times New Roman" w:cs="Times New Roman"/>
          <w:color w:val="000000" w:themeColor="text1"/>
          <w:sz w:val="24"/>
          <w:szCs w:val="24"/>
        </w:rPr>
        <w:t xml:space="preserve">, </w:t>
      </w:r>
      <w:r w:rsidRPr="007367E8">
        <w:rPr>
          <w:rStyle w:val="highwire-citation-author"/>
          <w:rFonts w:ascii="Times New Roman" w:hAnsi="Times New Roman" w:cs="Times New Roman"/>
          <w:color w:val="000000" w:themeColor="text1"/>
          <w:sz w:val="24"/>
          <w:szCs w:val="24"/>
        </w:rPr>
        <w:t xml:space="preserve">D. P. </w:t>
      </w:r>
      <w:proofErr w:type="spellStart"/>
      <w:r w:rsidRPr="007367E8">
        <w:rPr>
          <w:rStyle w:val="highwire-citation-author"/>
          <w:rFonts w:ascii="Times New Roman" w:hAnsi="Times New Roman" w:cs="Times New Roman"/>
          <w:color w:val="000000" w:themeColor="text1"/>
          <w:sz w:val="24"/>
          <w:szCs w:val="24"/>
        </w:rPr>
        <w:t>Remeta</w:t>
      </w:r>
      <w:proofErr w:type="spellEnd"/>
      <w:r w:rsidRPr="007367E8">
        <w:rPr>
          <w:rStyle w:val="highwire-citation-authors"/>
          <w:rFonts w:ascii="Times New Roman" w:hAnsi="Times New Roman" w:cs="Times New Roman"/>
          <w:color w:val="000000" w:themeColor="text1"/>
          <w:sz w:val="24"/>
          <w:szCs w:val="24"/>
        </w:rPr>
        <w:t xml:space="preserve">, </w:t>
      </w:r>
      <w:r w:rsidRPr="007367E8">
        <w:rPr>
          <w:rStyle w:val="highwire-citation-author"/>
          <w:rFonts w:ascii="Times New Roman" w:hAnsi="Times New Roman" w:cs="Times New Roman"/>
          <w:color w:val="000000" w:themeColor="text1"/>
          <w:sz w:val="24"/>
          <w:szCs w:val="24"/>
        </w:rPr>
        <w:t xml:space="preserve">K. J. </w:t>
      </w:r>
      <w:proofErr w:type="spellStart"/>
      <w:r w:rsidRPr="007367E8">
        <w:rPr>
          <w:rStyle w:val="highwire-citation-author"/>
          <w:rFonts w:ascii="Times New Roman" w:hAnsi="Times New Roman" w:cs="Times New Roman"/>
          <w:color w:val="000000" w:themeColor="text1"/>
          <w:sz w:val="24"/>
          <w:szCs w:val="24"/>
        </w:rPr>
        <w:t>Breslauer</w:t>
      </w:r>
      <w:proofErr w:type="spellEnd"/>
      <w:r w:rsidRPr="007367E8">
        <w:rPr>
          <w:rStyle w:val="highwire-citation-author"/>
          <w:rFonts w:ascii="Times New Roman" w:hAnsi="Times New Roman" w:cs="Times New Roman"/>
          <w:color w:val="000000" w:themeColor="text1"/>
          <w:sz w:val="24"/>
          <w:szCs w:val="24"/>
        </w:rPr>
        <w:t xml:space="preserve">, </w:t>
      </w:r>
      <w:r w:rsidR="00280FFD" w:rsidRPr="007367E8">
        <w:rPr>
          <w:rFonts w:ascii="Times New Roman" w:hAnsi="Times New Roman" w:cs="Times New Roman"/>
          <w:i/>
          <w:color w:val="000000" w:themeColor="text1"/>
          <w:sz w:val="24"/>
          <w:szCs w:val="24"/>
        </w:rPr>
        <w:t>Proc. Natl. Acad. Sci. U.S.A.</w:t>
      </w:r>
      <w:r w:rsidR="00280FFD" w:rsidRPr="007367E8">
        <w:rPr>
          <w:rFonts w:ascii="Times New Roman" w:hAnsi="Times New Roman" w:cs="Times New Roman"/>
          <w:color w:val="000000" w:themeColor="text1"/>
          <w:sz w:val="24"/>
          <w:szCs w:val="24"/>
        </w:rPr>
        <w:t xml:space="preserve"> </w:t>
      </w:r>
      <w:r w:rsidRPr="007367E8">
        <w:rPr>
          <w:rStyle w:val="highwire-cite-metadata-journal"/>
          <w:rFonts w:ascii="Times New Roman" w:hAnsi="Times New Roman" w:cs="Times New Roman"/>
          <w:b/>
          <w:color w:val="000000" w:themeColor="text1"/>
          <w:sz w:val="24"/>
          <w:szCs w:val="24"/>
        </w:rPr>
        <w:t xml:space="preserve"> </w:t>
      </w:r>
      <w:r w:rsidR="00280FFD" w:rsidRPr="007367E8">
        <w:rPr>
          <w:rStyle w:val="highwire-cite-metadata-date"/>
          <w:rFonts w:ascii="Times New Roman" w:hAnsi="Times New Roman" w:cs="Times New Roman"/>
          <w:b/>
          <w:color w:val="000000" w:themeColor="text1"/>
          <w:sz w:val="24"/>
          <w:szCs w:val="24"/>
        </w:rPr>
        <w:t>1989</w:t>
      </w:r>
      <w:r w:rsidR="00280FFD" w:rsidRPr="007367E8">
        <w:rPr>
          <w:rStyle w:val="highwire-cite-metadata-date"/>
          <w:rFonts w:ascii="Times New Roman" w:hAnsi="Times New Roman" w:cs="Times New Roman"/>
          <w:color w:val="000000" w:themeColor="text1"/>
          <w:sz w:val="24"/>
          <w:szCs w:val="24"/>
        </w:rPr>
        <w:t xml:space="preserve">, </w:t>
      </w:r>
      <w:r w:rsidRPr="007367E8">
        <w:rPr>
          <w:rStyle w:val="highwire-cite-metadata-volume"/>
          <w:rFonts w:ascii="Times New Roman" w:hAnsi="Times New Roman" w:cs="Times New Roman"/>
          <w:i/>
          <w:color w:val="000000" w:themeColor="text1"/>
          <w:sz w:val="24"/>
          <w:szCs w:val="24"/>
        </w:rPr>
        <w:t>86</w:t>
      </w:r>
      <w:r w:rsidRPr="007367E8">
        <w:rPr>
          <w:rStyle w:val="highwire-cite-metadata-volume"/>
          <w:rFonts w:ascii="Times New Roman" w:hAnsi="Times New Roman" w:cs="Times New Roman"/>
          <w:color w:val="000000" w:themeColor="text1"/>
          <w:sz w:val="24"/>
          <w:szCs w:val="24"/>
        </w:rPr>
        <w:t xml:space="preserve">, </w:t>
      </w:r>
      <w:r w:rsidR="00280FFD" w:rsidRPr="007367E8">
        <w:rPr>
          <w:rStyle w:val="highwire-cite-metadata-pages"/>
          <w:rFonts w:ascii="Times New Roman" w:hAnsi="Times New Roman" w:cs="Times New Roman"/>
          <w:color w:val="000000" w:themeColor="text1"/>
          <w:sz w:val="24"/>
          <w:szCs w:val="24"/>
        </w:rPr>
        <w:t>3968-3972</w:t>
      </w:r>
      <w:r w:rsidR="00280FFD" w:rsidRPr="007367E8">
        <w:rPr>
          <w:rStyle w:val="highwire-cite-metadata-date"/>
          <w:rFonts w:ascii="Times New Roman" w:hAnsi="Times New Roman" w:cs="Times New Roman"/>
          <w:color w:val="000000" w:themeColor="text1"/>
          <w:sz w:val="24"/>
          <w:szCs w:val="24"/>
        </w:rPr>
        <w:t xml:space="preserve">. </w:t>
      </w:r>
      <w:r w:rsidR="00280FFD" w:rsidRPr="007367E8">
        <w:rPr>
          <w:rStyle w:val="highwire-cite-metadata-date"/>
          <w:rFonts w:ascii="Times New Roman" w:hAnsi="Times New Roman" w:cs="Times New Roman"/>
          <w:b/>
          <w:color w:val="000000" w:themeColor="text1"/>
          <w:sz w:val="24"/>
          <w:szCs w:val="24"/>
        </w:rPr>
        <w:t>DOI:</w:t>
      </w:r>
      <w:r w:rsidR="00280FFD" w:rsidRPr="007367E8">
        <w:rPr>
          <w:rStyle w:val="highwire-cite-metadata-date"/>
          <w:rFonts w:ascii="Times New Roman" w:hAnsi="Times New Roman" w:cs="Times New Roman"/>
          <w:color w:val="000000" w:themeColor="text1"/>
          <w:sz w:val="24"/>
          <w:szCs w:val="24"/>
        </w:rPr>
        <w:t xml:space="preserve"> </w:t>
      </w:r>
      <w:hyperlink r:id="rId41" w:tgtFrame="_blank" w:history="1">
        <w:r w:rsidR="00280FFD" w:rsidRPr="007367E8">
          <w:rPr>
            <w:rStyle w:val="Hyperlink"/>
            <w:rFonts w:ascii="Times New Roman" w:hAnsi="Times New Roman" w:cs="Times New Roman"/>
            <w:color w:val="000000" w:themeColor="text1"/>
            <w:sz w:val="24"/>
            <w:szCs w:val="24"/>
            <w:u w:val="none"/>
          </w:rPr>
          <w:t>10.1073/pnas.86.11.3968</w:t>
        </w:r>
      </w:hyperlink>
    </w:p>
    <w:p w:rsidR="00974426" w:rsidRPr="007367E8" w:rsidRDefault="00974426"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Style w:val="highwire-cite-metadata-pages"/>
          <w:rFonts w:ascii="Times New Roman" w:hAnsi="Times New Roman" w:cs="Times New Roman"/>
          <w:color w:val="000000" w:themeColor="text1"/>
          <w:sz w:val="24"/>
          <w:szCs w:val="24"/>
        </w:rPr>
        <w:lastRenderedPageBreak/>
        <w:t xml:space="preserve">11. </w:t>
      </w:r>
      <w:hyperlink r:id="rId42" w:history="1">
        <w:r w:rsidRPr="007367E8">
          <w:rPr>
            <w:rStyle w:val="Hyperlink"/>
            <w:rFonts w:ascii="Times New Roman" w:hAnsi="Times New Roman" w:cs="Times New Roman"/>
            <w:color w:val="000000" w:themeColor="text1"/>
            <w:sz w:val="24"/>
            <w:szCs w:val="24"/>
            <w:u w:val="none"/>
          </w:rPr>
          <w:t>S. A. Bailey</w:t>
        </w:r>
      </w:hyperlink>
      <w:r w:rsidRPr="007367E8">
        <w:rPr>
          <w:rStyle w:val="hlfld-contribauthor"/>
          <w:rFonts w:ascii="Times New Roman" w:hAnsi="Times New Roman" w:cs="Times New Roman"/>
          <w:color w:val="000000" w:themeColor="text1"/>
          <w:sz w:val="24"/>
          <w:szCs w:val="24"/>
        </w:rPr>
        <w:t xml:space="preserve">, </w:t>
      </w:r>
      <w:hyperlink r:id="rId43" w:history="1">
        <w:r w:rsidRPr="007367E8">
          <w:rPr>
            <w:rStyle w:val="Hyperlink"/>
            <w:rFonts w:ascii="Times New Roman" w:hAnsi="Times New Roman" w:cs="Times New Roman"/>
            <w:color w:val="000000" w:themeColor="text1"/>
            <w:sz w:val="24"/>
            <w:szCs w:val="24"/>
            <w:u w:val="none"/>
          </w:rPr>
          <w:t>D. E. Graves</w:t>
        </w:r>
      </w:hyperlink>
      <w:r w:rsidRPr="007367E8">
        <w:rPr>
          <w:rStyle w:val="hlfld-contribauthor"/>
          <w:rFonts w:ascii="Times New Roman" w:hAnsi="Times New Roman" w:cs="Times New Roman"/>
          <w:color w:val="000000" w:themeColor="text1"/>
          <w:sz w:val="24"/>
          <w:szCs w:val="24"/>
        </w:rPr>
        <w:t xml:space="preserve">, </w:t>
      </w:r>
      <w:hyperlink r:id="rId44" w:history="1">
        <w:r w:rsidRPr="007367E8">
          <w:rPr>
            <w:rStyle w:val="Hyperlink"/>
            <w:rFonts w:ascii="Times New Roman" w:hAnsi="Times New Roman" w:cs="Times New Roman"/>
            <w:color w:val="000000" w:themeColor="text1"/>
            <w:sz w:val="24"/>
            <w:szCs w:val="24"/>
            <w:u w:val="none"/>
          </w:rPr>
          <w:t>R. Rill</w:t>
        </w:r>
      </w:hyperlink>
      <w:r w:rsidRPr="007367E8">
        <w:rPr>
          <w:rStyle w:val="hlfld-contribauthor"/>
          <w:rFonts w:ascii="Times New Roman" w:hAnsi="Times New Roman" w:cs="Times New Roman"/>
          <w:color w:val="000000" w:themeColor="text1"/>
          <w:sz w:val="24"/>
          <w:szCs w:val="24"/>
        </w:rPr>
        <w:t xml:space="preserve">, </w:t>
      </w:r>
      <w:r w:rsidRPr="007367E8">
        <w:rPr>
          <w:rStyle w:val="cit-title"/>
          <w:rFonts w:ascii="Times New Roman" w:hAnsi="Times New Roman" w:cs="Times New Roman"/>
          <w:i/>
          <w:iCs/>
          <w:color w:val="000000" w:themeColor="text1"/>
          <w:sz w:val="24"/>
          <w:szCs w:val="24"/>
        </w:rPr>
        <w:t>Biochemistry</w:t>
      </w:r>
      <w:r w:rsidRPr="007367E8">
        <w:rPr>
          <w:rStyle w:val="cit-volume"/>
          <w:rFonts w:ascii="Times New Roman" w:hAnsi="Times New Roman" w:cs="Times New Roman"/>
          <w:color w:val="000000" w:themeColor="text1"/>
          <w:sz w:val="24"/>
          <w:szCs w:val="24"/>
        </w:rPr>
        <w:t xml:space="preserve"> </w:t>
      </w:r>
      <w:r w:rsidR="00CB2002" w:rsidRPr="007367E8">
        <w:rPr>
          <w:rStyle w:val="cit-year-info"/>
          <w:rFonts w:ascii="Times New Roman" w:hAnsi="Times New Roman" w:cs="Times New Roman"/>
          <w:b/>
          <w:color w:val="000000" w:themeColor="text1"/>
          <w:sz w:val="24"/>
          <w:szCs w:val="24"/>
        </w:rPr>
        <w:t>1994</w:t>
      </w:r>
      <w:r w:rsidR="00CB2002" w:rsidRPr="007367E8">
        <w:rPr>
          <w:rStyle w:val="cit-year-info"/>
          <w:rFonts w:ascii="Times New Roman" w:hAnsi="Times New Roman" w:cs="Times New Roman"/>
          <w:color w:val="000000" w:themeColor="text1"/>
          <w:sz w:val="24"/>
          <w:szCs w:val="24"/>
        </w:rPr>
        <w:t xml:space="preserve">, </w:t>
      </w:r>
      <w:r w:rsidRPr="007367E8">
        <w:rPr>
          <w:rStyle w:val="cit-volume"/>
          <w:rFonts w:ascii="Times New Roman" w:hAnsi="Times New Roman" w:cs="Times New Roman"/>
          <w:i/>
          <w:color w:val="000000" w:themeColor="text1"/>
          <w:sz w:val="24"/>
          <w:szCs w:val="24"/>
        </w:rPr>
        <w:t>33</w:t>
      </w:r>
      <w:r w:rsidRPr="007367E8">
        <w:rPr>
          <w:rStyle w:val="cit-issue"/>
          <w:rFonts w:ascii="Times New Roman" w:hAnsi="Times New Roman" w:cs="Times New Roman"/>
          <w:color w:val="000000" w:themeColor="text1"/>
          <w:sz w:val="24"/>
          <w:szCs w:val="24"/>
        </w:rPr>
        <w:t xml:space="preserve">, </w:t>
      </w:r>
      <w:r w:rsidRPr="007367E8">
        <w:rPr>
          <w:rStyle w:val="cit-pagerange"/>
          <w:rFonts w:ascii="Times New Roman" w:hAnsi="Times New Roman" w:cs="Times New Roman"/>
          <w:color w:val="000000" w:themeColor="text1"/>
          <w:sz w:val="24"/>
          <w:szCs w:val="24"/>
        </w:rPr>
        <w:t>11493–11500</w:t>
      </w:r>
      <w:r w:rsidR="00CB2002" w:rsidRPr="007367E8">
        <w:rPr>
          <w:rStyle w:val="cit-pagerange"/>
          <w:rFonts w:ascii="Times New Roman" w:hAnsi="Times New Roman" w:cs="Times New Roman"/>
          <w:color w:val="000000" w:themeColor="text1"/>
          <w:sz w:val="24"/>
          <w:szCs w:val="24"/>
        </w:rPr>
        <w:t xml:space="preserve">. </w:t>
      </w:r>
      <w:r w:rsidR="00CB2002" w:rsidRPr="007367E8">
        <w:rPr>
          <w:rStyle w:val="cit-pagerange"/>
          <w:rFonts w:ascii="Times New Roman" w:hAnsi="Times New Roman" w:cs="Times New Roman"/>
          <w:b/>
          <w:color w:val="000000" w:themeColor="text1"/>
          <w:sz w:val="24"/>
          <w:szCs w:val="24"/>
        </w:rPr>
        <w:t>DOI:</w:t>
      </w:r>
      <w:r w:rsidR="00CB2002" w:rsidRPr="007367E8">
        <w:rPr>
          <w:rStyle w:val="cit-pagerange"/>
          <w:rFonts w:ascii="Times New Roman" w:hAnsi="Times New Roman" w:cs="Times New Roman"/>
          <w:color w:val="000000" w:themeColor="text1"/>
          <w:sz w:val="24"/>
          <w:szCs w:val="24"/>
        </w:rPr>
        <w:t xml:space="preserve"> </w:t>
      </w:r>
      <w:hyperlink r:id="rId45" w:tgtFrame="_blank" w:history="1">
        <w:r w:rsidR="00CB2002" w:rsidRPr="007367E8">
          <w:rPr>
            <w:rStyle w:val="Hyperlink"/>
            <w:rFonts w:ascii="Times New Roman" w:hAnsi="Times New Roman" w:cs="Times New Roman"/>
            <w:color w:val="000000" w:themeColor="text1"/>
            <w:sz w:val="24"/>
            <w:szCs w:val="24"/>
            <w:u w:val="none"/>
          </w:rPr>
          <w:t xml:space="preserve">10.1021/bi00204a011 </w:t>
        </w:r>
      </w:hyperlink>
      <w:r w:rsidRPr="007367E8">
        <w:rPr>
          <w:rStyle w:val="cit-pagerange"/>
          <w:rFonts w:ascii="Times New Roman" w:hAnsi="Times New Roman" w:cs="Times New Roman"/>
          <w:b/>
          <w:color w:val="000000" w:themeColor="text1"/>
          <w:sz w:val="24"/>
          <w:szCs w:val="24"/>
        </w:rPr>
        <w:t xml:space="preserve"> </w:t>
      </w:r>
    </w:p>
    <w:p w:rsidR="00953106" w:rsidRPr="007367E8" w:rsidRDefault="00953106" w:rsidP="007367E8">
      <w:pPr>
        <w:autoSpaceDE w:val="0"/>
        <w:autoSpaceDN w:val="0"/>
        <w:adjustRightInd w:val="0"/>
        <w:spacing w:after="0" w:line="360" w:lineRule="auto"/>
        <w:jc w:val="both"/>
        <w:rPr>
          <w:rFonts w:ascii="Times New Roman" w:eastAsia="Times New Roman" w:hAnsi="Times New Roman" w:cs="Times New Roman"/>
          <w:color w:val="000000" w:themeColor="text1"/>
          <w:sz w:val="24"/>
          <w:szCs w:val="24"/>
        </w:rPr>
      </w:pPr>
      <w:r w:rsidRPr="007367E8">
        <w:rPr>
          <w:rFonts w:ascii="Times New Roman" w:eastAsia="Times New Roman" w:hAnsi="Times New Roman" w:cs="Times New Roman"/>
          <w:bCs/>
          <w:color w:val="000000" w:themeColor="text1"/>
          <w:kern w:val="36"/>
          <w:sz w:val="24"/>
          <w:szCs w:val="24"/>
        </w:rPr>
        <w:t xml:space="preserve">12. </w:t>
      </w:r>
      <w:hyperlink r:id="rId46" w:history="1">
        <w:r w:rsidRPr="007367E8">
          <w:rPr>
            <w:rFonts w:ascii="Times New Roman" w:eastAsia="Times New Roman" w:hAnsi="Times New Roman" w:cs="Times New Roman"/>
            <w:color w:val="000000" w:themeColor="text1"/>
            <w:sz w:val="24"/>
            <w:szCs w:val="24"/>
          </w:rPr>
          <w:t>R. L. Rill</w:t>
        </w:r>
      </w:hyperlink>
      <w:r w:rsidRPr="007367E8">
        <w:rPr>
          <w:rFonts w:ascii="Times New Roman" w:eastAsia="Times New Roman" w:hAnsi="Times New Roman" w:cs="Times New Roman"/>
          <w:color w:val="000000" w:themeColor="text1"/>
          <w:sz w:val="24"/>
          <w:szCs w:val="24"/>
        </w:rPr>
        <w:t xml:space="preserve">, </w:t>
      </w:r>
      <w:hyperlink r:id="rId47" w:history="1">
        <w:r w:rsidRPr="007367E8">
          <w:rPr>
            <w:rFonts w:ascii="Times New Roman" w:eastAsia="Times New Roman" w:hAnsi="Times New Roman" w:cs="Times New Roman"/>
            <w:color w:val="000000" w:themeColor="text1"/>
            <w:sz w:val="24"/>
            <w:szCs w:val="24"/>
          </w:rPr>
          <w:t xml:space="preserve">K. H. </w:t>
        </w:r>
        <w:proofErr w:type="spellStart"/>
        <w:r w:rsidRPr="007367E8">
          <w:rPr>
            <w:rFonts w:ascii="Times New Roman" w:eastAsia="Times New Roman" w:hAnsi="Times New Roman" w:cs="Times New Roman"/>
            <w:color w:val="000000" w:themeColor="text1"/>
            <w:sz w:val="24"/>
            <w:szCs w:val="24"/>
          </w:rPr>
          <w:t>Hecker</w:t>
        </w:r>
        <w:proofErr w:type="spellEnd"/>
      </w:hyperlink>
      <w:r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iCs/>
          <w:color w:val="000000" w:themeColor="text1"/>
          <w:sz w:val="24"/>
          <w:szCs w:val="24"/>
        </w:rPr>
        <w:t>Biochemistry</w:t>
      </w:r>
      <w:r w:rsidRPr="007367E8">
        <w:rPr>
          <w:rFonts w:ascii="Times New Roman" w:eastAsia="Times New Roman" w:hAnsi="Times New Roman" w:cs="Times New Roman"/>
          <w:color w:val="000000" w:themeColor="text1"/>
          <w:sz w:val="24"/>
          <w:szCs w:val="24"/>
        </w:rPr>
        <w:t xml:space="preserve"> </w:t>
      </w:r>
      <w:r w:rsidR="005228C3" w:rsidRPr="007367E8">
        <w:rPr>
          <w:rFonts w:ascii="Times New Roman" w:eastAsia="Times New Roman" w:hAnsi="Times New Roman" w:cs="Times New Roman"/>
          <w:b/>
          <w:color w:val="000000" w:themeColor="text1"/>
          <w:sz w:val="24"/>
          <w:szCs w:val="24"/>
        </w:rPr>
        <w:t>1996</w:t>
      </w:r>
      <w:r w:rsidR="005228C3" w:rsidRPr="007367E8">
        <w:rPr>
          <w:rFonts w:ascii="Times New Roman" w:eastAsia="Times New Roman" w:hAnsi="Times New Roman" w:cs="Times New Roman"/>
          <w:color w:val="000000" w:themeColor="text1"/>
          <w:sz w:val="24"/>
          <w:szCs w:val="24"/>
        </w:rPr>
        <w:t xml:space="preserve">, </w:t>
      </w:r>
      <w:r w:rsidRPr="007367E8">
        <w:rPr>
          <w:rFonts w:ascii="Times New Roman" w:eastAsia="Times New Roman" w:hAnsi="Times New Roman" w:cs="Times New Roman"/>
          <w:i/>
          <w:color w:val="000000" w:themeColor="text1"/>
          <w:sz w:val="24"/>
          <w:szCs w:val="24"/>
        </w:rPr>
        <w:t>35</w:t>
      </w:r>
      <w:r w:rsidR="005228C3" w:rsidRPr="007367E8">
        <w:rPr>
          <w:rFonts w:ascii="Times New Roman" w:eastAsia="Times New Roman" w:hAnsi="Times New Roman" w:cs="Times New Roman"/>
          <w:color w:val="000000" w:themeColor="text1"/>
          <w:sz w:val="24"/>
          <w:szCs w:val="24"/>
        </w:rPr>
        <w:t>, 3525–3533.</w:t>
      </w:r>
      <w:r w:rsidR="005228C3" w:rsidRPr="007367E8">
        <w:rPr>
          <w:rStyle w:val="PlaceholderText"/>
          <w:rFonts w:ascii="Times New Roman" w:hAnsi="Times New Roman" w:cs="Times New Roman"/>
          <w:color w:val="000000" w:themeColor="text1"/>
          <w:sz w:val="24"/>
          <w:szCs w:val="24"/>
        </w:rPr>
        <w:t xml:space="preserve"> </w:t>
      </w:r>
      <w:r w:rsidR="005228C3" w:rsidRPr="007367E8">
        <w:rPr>
          <w:rStyle w:val="id-label"/>
          <w:rFonts w:ascii="Times New Roman" w:hAnsi="Times New Roman" w:cs="Times New Roman"/>
          <w:b/>
          <w:color w:val="000000" w:themeColor="text1"/>
          <w:sz w:val="24"/>
          <w:szCs w:val="24"/>
        </w:rPr>
        <w:t>DOI:</w:t>
      </w:r>
      <w:r w:rsidR="005228C3" w:rsidRPr="007367E8">
        <w:rPr>
          <w:rStyle w:val="id-label"/>
          <w:rFonts w:ascii="Times New Roman" w:hAnsi="Times New Roman" w:cs="Times New Roman"/>
          <w:color w:val="000000" w:themeColor="text1"/>
          <w:sz w:val="24"/>
          <w:szCs w:val="24"/>
        </w:rPr>
        <w:t xml:space="preserve"> </w:t>
      </w:r>
      <w:hyperlink r:id="rId48" w:tgtFrame="_blank" w:history="1">
        <w:r w:rsidR="005228C3" w:rsidRPr="007367E8">
          <w:rPr>
            <w:rStyle w:val="Hyperlink"/>
            <w:rFonts w:ascii="Times New Roman" w:hAnsi="Times New Roman" w:cs="Times New Roman"/>
            <w:color w:val="000000" w:themeColor="text1"/>
            <w:sz w:val="24"/>
            <w:szCs w:val="24"/>
            <w:u w:val="none"/>
          </w:rPr>
          <w:t>10.1021/bi9530797</w:t>
        </w:r>
        <w:r w:rsidR="005228C3" w:rsidRPr="007367E8">
          <w:rPr>
            <w:rStyle w:val="Hyperlink"/>
            <w:rFonts w:ascii="Times New Roman" w:hAnsi="Times New Roman" w:cs="Times New Roman"/>
            <w:color w:val="000000" w:themeColor="text1"/>
            <w:sz w:val="24"/>
            <w:szCs w:val="24"/>
          </w:rPr>
          <w:t xml:space="preserve"> </w:t>
        </w:r>
      </w:hyperlink>
      <w:r w:rsidRPr="007367E8">
        <w:rPr>
          <w:rFonts w:ascii="Times New Roman" w:eastAsia="Times New Roman" w:hAnsi="Times New Roman" w:cs="Times New Roman"/>
          <w:color w:val="000000" w:themeColor="text1"/>
          <w:sz w:val="24"/>
          <w:szCs w:val="24"/>
        </w:rPr>
        <w:t xml:space="preserve"> </w:t>
      </w:r>
    </w:p>
    <w:p w:rsidR="00953106" w:rsidRPr="007367E8" w:rsidRDefault="00953106"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eastAsia="Times New Roman" w:hAnsi="Times New Roman" w:cs="Times New Roman"/>
          <w:color w:val="000000" w:themeColor="text1"/>
          <w:sz w:val="24"/>
          <w:szCs w:val="24"/>
        </w:rPr>
        <w:t xml:space="preserve">13. </w:t>
      </w:r>
      <w:hyperlink r:id="rId49" w:anchor="!" w:history="1">
        <w:r w:rsidRPr="007367E8">
          <w:rPr>
            <w:rStyle w:val="text"/>
            <w:rFonts w:ascii="Times New Roman" w:hAnsi="Times New Roman" w:cs="Times New Roman"/>
            <w:color w:val="000000" w:themeColor="text1"/>
            <w:sz w:val="24"/>
            <w:szCs w:val="24"/>
          </w:rPr>
          <w:t>R.</w:t>
        </w:r>
        <w:r w:rsidR="005228C3" w:rsidRPr="007367E8">
          <w:rPr>
            <w:rStyle w:val="text"/>
            <w:rFonts w:ascii="Times New Roman" w:hAnsi="Times New Roman" w:cs="Times New Roman"/>
            <w:color w:val="000000" w:themeColor="text1"/>
            <w:sz w:val="24"/>
            <w:szCs w:val="24"/>
          </w:rPr>
          <w:t xml:space="preserve"> </w:t>
        </w:r>
        <w:r w:rsidRPr="007367E8">
          <w:rPr>
            <w:rStyle w:val="text"/>
            <w:rFonts w:ascii="Times New Roman" w:hAnsi="Times New Roman" w:cs="Times New Roman"/>
            <w:color w:val="000000" w:themeColor="text1"/>
            <w:sz w:val="24"/>
            <w:szCs w:val="24"/>
          </w:rPr>
          <w:t>M.</w:t>
        </w:r>
        <w:r w:rsidR="005228C3" w:rsidRPr="007367E8">
          <w:rPr>
            <w:rStyle w:val="text"/>
            <w:rFonts w:ascii="Times New Roman" w:hAnsi="Times New Roman" w:cs="Times New Roman"/>
            <w:color w:val="000000" w:themeColor="text1"/>
            <w:sz w:val="24"/>
            <w:szCs w:val="24"/>
          </w:rPr>
          <w:t xml:space="preserve"> </w:t>
        </w:r>
        <w:proofErr w:type="spellStart"/>
        <w:r w:rsidRPr="007367E8">
          <w:rPr>
            <w:rStyle w:val="text"/>
            <w:rFonts w:ascii="Times New Roman" w:hAnsi="Times New Roman" w:cs="Times New Roman"/>
            <w:color w:val="000000" w:themeColor="text1"/>
            <w:sz w:val="24"/>
            <w:szCs w:val="24"/>
          </w:rPr>
          <w:t>Wadkins</w:t>
        </w:r>
        <w:proofErr w:type="spellEnd"/>
        <w:r w:rsidRPr="007367E8">
          <w:rPr>
            <w:rStyle w:val="text"/>
            <w:rFonts w:ascii="Times New Roman" w:hAnsi="Times New Roman" w:cs="Times New Roman"/>
            <w:color w:val="000000" w:themeColor="text1"/>
            <w:sz w:val="24"/>
            <w:szCs w:val="24"/>
          </w:rPr>
          <w:t xml:space="preserve">, </w:t>
        </w:r>
      </w:hyperlink>
      <w:hyperlink r:id="rId50" w:anchor="!" w:history="1">
        <w:r w:rsidRPr="007367E8">
          <w:rPr>
            <w:rStyle w:val="text"/>
            <w:rFonts w:ascii="Times New Roman" w:hAnsi="Times New Roman" w:cs="Times New Roman"/>
            <w:color w:val="000000" w:themeColor="text1"/>
            <w:sz w:val="24"/>
            <w:szCs w:val="24"/>
          </w:rPr>
          <w:t>E.</w:t>
        </w:r>
        <w:r w:rsidR="005228C3" w:rsidRPr="007367E8">
          <w:rPr>
            <w:rStyle w:val="text"/>
            <w:rFonts w:ascii="Times New Roman" w:hAnsi="Times New Roman" w:cs="Times New Roman"/>
            <w:color w:val="000000" w:themeColor="text1"/>
            <w:sz w:val="24"/>
            <w:szCs w:val="24"/>
          </w:rPr>
          <w:t xml:space="preserve"> </w:t>
        </w:r>
        <w:r w:rsidRPr="007367E8">
          <w:rPr>
            <w:rStyle w:val="text"/>
            <w:rFonts w:ascii="Times New Roman" w:hAnsi="Times New Roman" w:cs="Times New Roman"/>
            <w:color w:val="000000" w:themeColor="text1"/>
            <w:sz w:val="24"/>
            <w:szCs w:val="24"/>
          </w:rPr>
          <w:t>A.</w:t>
        </w:r>
        <w:r w:rsidR="005228C3" w:rsidRPr="007367E8">
          <w:rPr>
            <w:rStyle w:val="text"/>
            <w:rFonts w:ascii="Times New Roman" w:hAnsi="Times New Roman" w:cs="Times New Roman"/>
            <w:color w:val="000000" w:themeColor="text1"/>
            <w:sz w:val="24"/>
            <w:szCs w:val="24"/>
          </w:rPr>
          <w:t xml:space="preserve"> </w:t>
        </w:r>
        <w:proofErr w:type="spellStart"/>
        <w:r w:rsidRPr="007367E8">
          <w:rPr>
            <w:rStyle w:val="text"/>
            <w:rFonts w:ascii="Times New Roman" w:hAnsi="Times New Roman" w:cs="Times New Roman"/>
            <w:color w:val="000000" w:themeColor="text1"/>
            <w:sz w:val="24"/>
            <w:szCs w:val="24"/>
          </w:rPr>
          <w:t>Jares-Erijman</w:t>
        </w:r>
        <w:proofErr w:type="spellEnd"/>
      </w:hyperlink>
      <w:r w:rsidRPr="007367E8">
        <w:rPr>
          <w:rFonts w:ascii="Times New Roman" w:hAnsi="Times New Roman" w:cs="Times New Roman"/>
          <w:color w:val="000000" w:themeColor="text1"/>
          <w:sz w:val="24"/>
          <w:szCs w:val="24"/>
        </w:rPr>
        <w:t xml:space="preserve">, </w:t>
      </w:r>
      <w:hyperlink r:id="rId51" w:anchor="!" w:history="1">
        <w:r w:rsidRPr="007367E8">
          <w:rPr>
            <w:rStyle w:val="text"/>
            <w:rFonts w:ascii="Times New Roman" w:hAnsi="Times New Roman" w:cs="Times New Roman"/>
            <w:color w:val="000000" w:themeColor="text1"/>
            <w:sz w:val="24"/>
            <w:szCs w:val="24"/>
          </w:rPr>
          <w:t xml:space="preserve">R. </w:t>
        </w:r>
        <w:proofErr w:type="spellStart"/>
        <w:r w:rsidRPr="007367E8">
          <w:rPr>
            <w:rStyle w:val="text"/>
            <w:rFonts w:ascii="Times New Roman" w:hAnsi="Times New Roman" w:cs="Times New Roman"/>
            <w:color w:val="000000" w:themeColor="text1"/>
            <w:sz w:val="24"/>
            <w:szCs w:val="24"/>
          </w:rPr>
          <w:t>Klement</w:t>
        </w:r>
        <w:proofErr w:type="spellEnd"/>
      </w:hyperlink>
      <w:r w:rsidRPr="007367E8">
        <w:rPr>
          <w:rFonts w:ascii="Times New Roman" w:hAnsi="Times New Roman" w:cs="Times New Roman"/>
          <w:color w:val="000000" w:themeColor="text1"/>
          <w:sz w:val="24"/>
          <w:szCs w:val="24"/>
        </w:rPr>
        <w:t xml:space="preserve">, </w:t>
      </w:r>
      <w:hyperlink r:id="rId52" w:anchor="!" w:history="1">
        <w:r w:rsidRPr="007367E8">
          <w:rPr>
            <w:rStyle w:val="text"/>
            <w:rFonts w:ascii="Times New Roman" w:hAnsi="Times New Roman" w:cs="Times New Roman"/>
            <w:color w:val="000000" w:themeColor="text1"/>
            <w:sz w:val="24"/>
            <w:szCs w:val="24"/>
          </w:rPr>
          <w:t xml:space="preserve">A. </w:t>
        </w:r>
        <w:proofErr w:type="spellStart"/>
        <w:r w:rsidRPr="007367E8">
          <w:rPr>
            <w:rStyle w:val="text"/>
            <w:rFonts w:ascii="Times New Roman" w:hAnsi="Times New Roman" w:cs="Times New Roman"/>
            <w:color w:val="000000" w:themeColor="text1"/>
            <w:sz w:val="24"/>
            <w:szCs w:val="24"/>
          </w:rPr>
          <w:t>Rüdiger</w:t>
        </w:r>
        <w:proofErr w:type="spellEnd"/>
      </w:hyperlink>
      <w:r w:rsidRPr="007367E8">
        <w:rPr>
          <w:rFonts w:ascii="Times New Roman" w:hAnsi="Times New Roman" w:cs="Times New Roman"/>
          <w:color w:val="000000" w:themeColor="text1"/>
          <w:sz w:val="24"/>
          <w:szCs w:val="24"/>
        </w:rPr>
        <w:t xml:space="preserve">, </w:t>
      </w:r>
      <w:hyperlink r:id="rId53" w:anchor="!" w:history="1">
        <w:r w:rsidRPr="007367E8">
          <w:rPr>
            <w:rStyle w:val="text"/>
            <w:rFonts w:ascii="Times New Roman" w:hAnsi="Times New Roman" w:cs="Times New Roman"/>
            <w:color w:val="000000" w:themeColor="text1"/>
            <w:sz w:val="24"/>
            <w:szCs w:val="24"/>
          </w:rPr>
          <w:t xml:space="preserve">T. M. </w:t>
        </w:r>
        <w:proofErr w:type="spellStart"/>
        <w:r w:rsidRPr="007367E8">
          <w:rPr>
            <w:rStyle w:val="text"/>
            <w:rFonts w:ascii="Times New Roman" w:hAnsi="Times New Roman" w:cs="Times New Roman"/>
            <w:color w:val="000000" w:themeColor="text1"/>
            <w:sz w:val="24"/>
            <w:szCs w:val="24"/>
          </w:rPr>
          <w:t>Jovin</w:t>
        </w:r>
        <w:proofErr w:type="spellEnd"/>
      </w:hyperlink>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J. Mol. Biol</w:t>
      </w:r>
      <w:r w:rsidRPr="007367E8">
        <w:rPr>
          <w:rFonts w:ascii="Times New Roman" w:hAnsi="Times New Roman" w:cs="Times New Roman"/>
          <w:color w:val="000000" w:themeColor="text1"/>
          <w:sz w:val="24"/>
          <w:szCs w:val="24"/>
        </w:rPr>
        <w:t xml:space="preserve">. </w:t>
      </w:r>
      <w:r w:rsidR="005228C3" w:rsidRPr="007367E8">
        <w:rPr>
          <w:rFonts w:ascii="Times New Roman" w:hAnsi="Times New Roman" w:cs="Times New Roman"/>
          <w:b/>
          <w:color w:val="000000" w:themeColor="text1"/>
          <w:sz w:val="24"/>
          <w:szCs w:val="24"/>
        </w:rPr>
        <w:t>1996</w:t>
      </w:r>
      <w:r w:rsidR="005228C3" w:rsidRPr="007367E8">
        <w:rPr>
          <w:rFonts w:ascii="Times New Roman" w:hAnsi="Times New Roman" w:cs="Times New Roman"/>
          <w:color w:val="000000" w:themeColor="text1"/>
          <w:sz w:val="24"/>
          <w:szCs w:val="24"/>
        </w:rPr>
        <w:t>,</w:t>
      </w:r>
      <w:r w:rsidR="005228C3" w:rsidRPr="007367E8">
        <w:rPr>
          <w:rFonts w:ascii="Times New Roman" w:hAnsi="Times New Roman" w:cs="Times New Roman"/>
          <w:i/>
          <w:color w:val="000000" w:themeColor="text1"/>
          <w:sz w:val="24"/>
          <w:szCs w:val="24"/>
        </w:rPr>
        <w:t xml:space="preserve"> </w:t>
      </w:r>
      <w:r w:rsidRPr="007367E8">
        <w:rPr>
          <w:rFonts w:ascii="Times New Roman" w:hAnsi="Times New Roman" w:cs="Times New Roman"/>
          <w:i/>
          <w:color w:val="000000" w:themeColor="text1"/>
          <w:sz w:val="24"/>
          <w:szCs w:val="24"/>
        </w:rPr>
        <w:t>262</w:t>
      </w:r>
      <w:r w:rsidR="005228C3" w:rsidRPr="007367E8">
        <w:rPr>
          <w:rFonts w:ascii="Times New Roman" w:hAnsi="Times New Roman" w:cs="Times New Roman"/>
          <w:color w:val="000000" w:themeColor="text1"/>
          <w:sz w:val="24"/>
          <w:szCs w:val="24"/>
        </w:rPr>
        <w:t xml:space="preserve">, 53-68. </w:t>
      </w:r>
      <w:r w:rsidR="005228C3" w:rsidRPr="007367E8">
        <w:rPr>
          <w:rStyle w:val="id-label"/>
          <w:rFonts w:ascii="Times New Roman" w:hAnsi="Times New Roman" w:cs="Times New Roman"/>
          <w:b/>
          <w:color w:val="000000" w:themeColor="text1"/>
          <w:sz w:val="24"/>
          <w:szCs w:val="24"/>
        </w:rPr>
        <w:t>DOI:</w:t>
      </w:r>
      <w:r w:rsidR="005228C3" w:rsidRPr="007367E8">
        <w:rPr>
          <w:rStyle w:val="id-label"/>
          <w:rFonts w:ascii="Times New Roman" w:hAnsi="Times New Roman" w:cs="Times New Roman"/>
          <w:color w:val="000000" w:themeColor="text1"/>
          <w:sz w:val="24"/>
          <w:szCs w:val="24"/>
        </w:rPr>
        <w:t xml:space="preserve"> </w:t>
      </w:r>
      <w:hyperlink r:id="rId54" w:tgtFrame="_blank" w:history="1">
        <w:r w:rsidR="005228C3" w:rsidRPr="007367E8">
          <w:rPr>
            <w:rStyle w:val="Hyperlink"/>
            <w:rFonts w:ascii="Times New Roman" w:hAnsi="Times New Roman" w:cs="Times New Roman"/>
            <w:color w:val="000000" w:themeColor="text1"/>
            <w:sz w:val="24"/>
            <w:szCs w:val="24"/>
            <w:u w:val="none"/>
          </w:rPr>
          <w:t xml:space="preserve">10.1006/jmbi.1996.0498 </w:t>
        </w:r>
      </w:hyperlink>
    </w:p>
    <w:p w:rsidR="004E3ABD" w:rsidRPr="007367E8" w:rsidRDefault="00953106" w:rsidP="007367E8">
      <w:pPr>
        <w:autoSpaceDE w:val="0"/>
        <w:autoSpaceDN w:val="0"/>
        <w:adjustRightInd w:val="0"/>
        <w:spacing w:after="0" w:line="360" w:lineRule="auto"/>
        <w:jc w:val="both"/>
        <w:rPr>
          <w:rStyle w:val="identifie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 xml:space="preserve">14. </w:t>
      </w:r>
      <w:r w:rsidR="004E3ABD" w:rsidRPr="007367E8">
        <w:rPr>
          <w:rFonts w:ascii="Times New Roman" w:hAnsi="Times New Roman" w:cs="Times New Roman"/>
          <w:color w:val="000000" w:themeColor="text1"/>
          <w:sz w:val="24"/>
          <w:szCs w:val="24"/>
        </w:rPr>
        <w:t xml:space="preserve">R. </w:t>
      </w:r>
      <w:proofErr w:type="spellStart"/>
      <w:r w:rsidR="004E3ABD" w:rsidRPr="007367E8">
        <w:rPr>
          <w:rFonts w:ascii="Times New Roman" w:hAnsi="Times New Roman" w:cs="Times New Roman"/>
          <w:color w:val="000000" w:themeColor="text1"/>
          <w:sz w:val="24"/>
          <w:szCs w:val="24"/>
        </w:rPr>
        <w:t>Bittman</w:t>
      </w:r>
      <w:proofErr w:type="spellEnd"/>
      <w:r w:rsidR="004E3ABD" w:rsidRPr="007367E8">
        <w:rPr>
          <w:rFonts w:ascii="Times New Roman" w:hAnsi="Times New Roman" w:cs="Times New Roman"/>
          <w:color w:val="000000" w:themeColor="text1"/>
          <w:sz w:val="24"/>
          <w:szCs w:val="24"/>
        </w:rPr>
        <w:t xml:space="preserve">, L. </w:t>
      </w:r>
      <w:proofErr w:type="spellStart"/>
      <w:r w:rsidR="004E3ABD" w:rsidRPr="007367E8">
        <w:rPr>
          <w:rFonts w:ascii="Times New Roman" w:hAnsi="Times New Roman" w:cs="Times New Roman"/>
          <w:color w:val="000000" w:themeColor="text1"/>
          <w:sz w:val="24"/>
          <w:szCs w:val="24"/>
        </w:rPr>
        <w:t>Blau</w:t>
      </w:r>
      <w:proofErr w:type="spellEnd"/>
      <w:r w:rsidR="004E3ABD" w:rsidRPr="007367E8">
        <w:rPr>
          <w:rFonts w:ascii="Times New Roman" w:hAnsi="Times New Roman" w:cs="Times New Roman"/>
          <w:color w:val="000000" w:themeColor="text1"/>
          <w:sz w:val="24"/>
          <w:szCs w:val="24"/>
        </w:rPr>
        <w:t xml:space="preserve">, </w:t>
      </w:r>
      <w:r w:rsidR="004E3ABD" w:rsidRPr="007367E8">
        <w:rPr>
          <w:rFonts w:ascii="Times New Roman" w:hAnsi="Times New Roman" w:cs="Times New Roman"/>
          <w:i/>
          <w:color w:val="000000" w:themeColor="text1"/>
          <w:sz w:val="24"/>
          <w:szCs w:val="24"/>
        </w:rPr>
        <w:t>Biochemistry</w:t>
      </w:r>
      <w:r w:rsidR="004E3ABD" w:rsidRPr="007367E8">
        <w:rPr>
          <w:rFonts w:ascii="Times New Roman" w:hAnsi="Times New Roman" w:cs="Times New Roman"/>
          <w:color w:val="000000" w:themeColor="text1"/>
          <w:sz w:val="24"/>
          <w:szCs w:val="24"/>
        </w:rPr>
        <w:t xml:space="preserve"> </w:t>
      </w:r>
      <w:r w:rsidR="004E3ABD" w:rsidRPr="007367E8">
        <w:rPr>
          <w:rFonts w:ascii="Times New Roman" w:hAnsi="Times New Roman" w:cs="Times New Roman"/>
          <w:b/>
          <w:bCs/>
          <w:color w:val="000000" w:themeColor="text1"/>
          <w:sz w:val="24"/>
          <w:szCs w:val="24"/>
        </w:rPr>
        <w:t>1975</w:t>
      </w:r>
      <w:r w:rsidR="004E3ABD" w:rsidRPr="007367E8">
        <w:rPr>
          <w:rFonts w:ascii="Times New Roman" w:hAnsi="Times New Roman" w:cs="Times New Roman"/>
          <w:bCs/>
          <w:color w:val="000000" w:themeColor="text1"/>
          <w:sz w:val="24"/>
          <w:szCs w:val="24"/>
        </w:rPr>
        <w:t>,</w:t>
      </w:r>
      <w:r w:rsidR="004E3ABD" w:rsidRPr="007367E8">
        <w:rPr>
          <w:rFonts w:ascii="Times New Roman" w:hAnsi="Times New Roman" w:cs="Times New Roman"/>
          <w:color w:val="000000" w:themeColor="text1"/>
          <w:sz w:val="24"/>
          <w:szCs w:val="24"/>
        </w:rPr>
        <w:t xml:space="preserve"> </w:t>
      </w:r>
      <w:r w:rsidR="004E3ABD" w:rsidRPr="007367E8">
        <w:rPr>
          <w:rFonts w:ascii="Times New Roman" w:hAnsi="Times New Roman" w:cs="Times New Roman"/>
          <w:i/>
          <w:color w:val="000000" w:themeColor="text1"/>
          <w:sz w:val="24"/>
          <w:szCs w:val="24"/>
        </w:rPr>
        <w:t>14</w:t>
      </w:r>
      <w:r w:rsidR="004E3ABD" w:rsidRPr="007367E8">
        <w:rPr>
          <w:rFonts w:ascii="Times New Roman" w:hAnsi="Times New Roman" w:cs="Times New Roman"/>
          <w:color w:val="000000" w:themeColor="text1"/>
          <w:sz w:val="24"/>
          <w:szCs w:val="24"/>
        </w:rPr>
        <w:t xml:space="preserve">, </w:t>
      </w:r>
      <w:r w:rsidR="004E3ABD" w:rsidRPr="007367E8">
        <w:rPr>
          <w:rFonts w:ascii="Times New Roman" w:hAnsi="Times New Roman" w:cs="Times New Roman"/>
          <w:bCs/>
          <w:color w:val="000000" w:themeColor="text1"/>
          <w:sz w:val="24"/>
          <w:szCs w:val="24"/>
        </w:rPr>
        <w:t>2138-2145</w:t>
      </w:r>
      <w:r w:rsidR="004E3ABD" w:rsidRPr="007367E8">
        <w:rPr>
          <w:rFonts w:ascii="Times New Roman" w:hAnsi="Times New Roman" w:cs="Times New Roman"/>
          <w:color w:val="000000" w:themeColor="text1"/>
          <w:sz w:val="24"/>
          <w:szCs w:val="24"/>
        </w:rPr>
        <w:t xml:space="preserve">. </w:t>
      </w:r>
      <w:r w:rsidR="004E3ABD" w:rsidRPr="007367E8">
        <w:rPr>
          <w:rStyle w:val="id-label"/>
          <w:rFonts w:ascii="Times New Roman" w:hAnsi="Times New Roman" w:cs="Times New Roman"/>
          <w:b/>
          <w:color w:val="000000" w:themeColor="text1"/>
          <w:sz w:val="24"/>
          <w:szCs w:val="24"/>
        </w:rPr>
        <w:t>DOI:</w:t>
      </w:r>
      <w:r w:rsidR="004E3ABD" w:rsidRPr="007367E8">
        <w:rPr>
          <w:rStyle w:val="id-label"/>
          <w:rFonts w:ascii="Times New Roman" w:hAnsi="Times New Roman" w:cs="Times New Roman"/>
          <w:color w:val="000000" w:themeColor="text1"/>
          <w:sz w:val="24"/>
          <w:szCs w:val="24"/>
        </w:rPr>
        <w:t xml:space="preserve"> </w:t>
      </w:r>
      <w:hyperlink r:id="rId55" w:tgtFrame="_blank" w:history="1">
        <w:r w:rsidR="004E3ABD" w:rsidRPr="007367E8">
          <w:rPr>
            <w:rStyle w:val="Hyperlink"/>
            <w:rFonts w:ascii="Times New Roman" w:hAnsi="Times New Roman" w:cs="Times New Roman"/>
            <w:color w:val="000000" w:themeColor="text1"/>
            <w:sz w:val="24"/>
            <w:szCs w:val="24"/>
            <w:u w:val="none"/>
          </w:rPr>
          <w:t xml:space="preserve">10.1021/bi00681a015 </w:t>
        </w:r>
      </w:hyperlink>
    </w:p>
    <w:p w:rsidR="00953106" w:rsidRPr="007367E8" w:rsidRDefault="00452ADB" w:rsidP="007367E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67E8">
        <w:rPr>
          <w:rFonts w:ascii="Times New Roman" w:hAnsi="Times New Roman" w:cs="Times New Roman"/>
          <w:bCs/>
          <w:color w:val="000000" w:themeColor="text1"/>
          <w:sz w:val="24"/>
          <w:szCs w:val="24"/>
        </w:rPr>
        <w:t xml:space="preserve">15. </w:t>
      </w:r>
      <w:r w:rsidR="00953106" w:rsidRPr="007367E8">
        <w:rPr>
          <w:rFonts w:ascii="Times New Roman" w:hAnsi="Times New Roman" w:cs="Times New Roman"/>
          <w:bCs/>
          <w:color w:val="000000" w:themeColor="text1"/>
          <w:sz w:val="24"/>
          <w:szCs w:val="24"/>
        </w:rPr>
        <w:t>W. Muller, D.</w:t>
      </w:r>
      <w:r w:rsidR="00F0650D" w:rsidRPr="007367E8">
        <w:rPr>
          <w:rFonts w:ascii="Times New Roman" w:hAnsi="Times New Roman" w:cs="Times New Roman"/>
          <w:bCs/>
          <w:color w:val="000000" w:themeColor="text1"/>
          <w:sz w:val="24"/>
          <w:szCs w:val="24"/>
        </w:rPr>
        <w:t xml:space="preserve"> </w:t>
      </w:r>
      <w:r w:rsidR="00953106" w:rsidRPr="007367E8">
        <w:rPr>
          <w:rFonts w:ascii="Times New Roman" w:hAnsi="Times New Roman" w:cs="Times New Roman"/>
          <w:bCs/>
          <w:color w:val="000000" w:themeColor="text1"/>
          <w:sz w:val="24"/>
          <w:szCs w:val="24"/>
        </w:rPr>
        <w:t xml:space="preserve">M. Crothers, </w:t>
      </w:r>
      <w:r w:rsidR="00953106" w:rsidRPr="007367E8">
        <w:rPr>
          <w:rFonts w:ascii="Times New Roman" w:hAnsi="Times New Roman" w:cs="Times New Roman"/>
          <w:i/>
          <w:iCs/>
          <w:color w:val="000000" w:themeColor="text1"/>
          <w:sz w:val="24"/>
          <w:szCs w:val="24"/>
        </w:rPr>
        <w:t xml:space="preserve">J. Mol. Biol. </w:t>
      </w:r>
      <w:r w:rsidR="00953106" w:rsidRPr="007367E8">
        <w:rPr>
          <w:rFonts w:ascii="Times New Roman" w:hAnsi="Times New Roman" w:cs="Times New Roman"/>
          <w:b/>
          <w:color w:val="000000" w:themeColor="text1"/>
          <w:sz w:val="24"/>
          <w:szCs w:val="24"/>
        </w:rPr>
        <w:t>1968</w:t>
      </w:r>
      <w:r w:rsidR="00F0650D" w:rsidRPr="007367E8">
        <w:rPr>
          <w:rFonts w:ascii="Times New Roman" w:hAnsi="Times New Roman" w:cs="Times New Roman"/>
          <w:color w:val="000000" w:themeColor="text1"/>
          <w:sz w:val="24"/>
          <w:szCs w:val="24"/>
        </w:rPr>
        <w:t>,</w:t>
      </w:r>
      <w:r w:rsidR="00953106" w:rsidRPr="007367E8">
        <w:rPr>
          <w:rFonts w:ascii="Times New Roman" w:hAnsi="Times New Roman" w:cs="Times New Roman"/>
          <w:color w:val="000000" w:themeColor="text1"/>
          <w:sz w:val="24"/>
          <w:szCs w:val="24"/>
        </w:rPr>
        <w:t xml:space="preserve"> </w:t>
      </w:r>
      <w:r w:rsidR="00953106" w:rsidRPr="007367E8">
        <w:rPr>
          <w:rFonts w:ascii="Times New Roman" w:hAnsi="Times New Roman" w:cs="Times New Roman"/>
          <w:i/>
          <w:color w:val="000000" w:themeColor="text1"/>
          <w:sz w:val="24"/>
          <w:szCs w:val="24"/>
        </w:rPr>
        <w:t>35</w:t>
      </w:r>
      <w:r w:rsidR="00953106" w:rsidRPr="007367E8">
        <w:rPr>
          <w:rFonts w:ascii="Times New Roman" w:hAnsi="Times New Roman" w:cs="Times New Roman"/>
          <w:color w:val="000000" w:themeColor="text1"/>
          <w:sz w:val="24"/>
          <w:szCs w:val="24"/>
        </w:rPr>
        <w:t xml:space="preserve">, </w:t>
      </w:r>
      <w:r w:rsidR="00953106" w:rsidRPr="007367E8">
        <w:rPr>
          <w:rFonts w:ascii="Times New Roman" w:hAnsi="Times New Roman" w:cs="Times New Roman"/>
          <w:bCs/>
          <w:color w:val="000000" w:themeColor="text1"/>
          <w:sz w:val="24"/>
          <w:szCs w:val="24"/>
        </w:rPr>
        <w:t>251-29</w:t>
      </w:r>
      <w:r w:rsidR="0088411A" w:rsidRPr="007367E8">
        <w:rPr>
          <w:rFonts w:ascii="Times New Roman" w:hAnsi="Times New Roman" w:cs="Times New Roman"/>
          <w:bCs/>
          <w:color w:val="000000" w:themeColor="text1"/>
          <w:sz w:val="24"/>
          <w:szCs w:val="24"/>
        </w:rPr>
        <w:t>0</w:t>
      </w:r>
      <w:r w:rsidR="00F0650D" w:rsidRPr="007367E8">
        <w:rPr>
          <w:rFonts w:ascii="Times New Roman" w:hAnsi="Times New Roman" w:cs="Times New Roman"/>
          <w:bCs/>
          <w:color w:val="000000" w:themeColor="text1"/>
          <w:sz w:val="24"/>
          <w:szCs w:val="24"/>
        </w:rPr>
        <w:t xml:space="preserve">. </w:t>
      </w:r>
      <w:r w:rsidR="00F0650D" w:rsidRPr="007367E8">
        <w:rPr>
          <w:rStyle w:val="id-label"/>
          <w:rFonts w:ascii="Times New Roman" w:hAnsi="Times New Roman" w:cs="Times New Roman"/>
          <w:b/>
          <w:color w:val="000000" w:themeColor="text1"/>
          <w:sz w:val="24"/>
          <w:szCs w:val="24"/>
        </w:rPr>
        <w:t>DOI:</w:t>
      </w:r>
      <w:r w:rsidR="00F0650D" w:rsidRPr="007367E8">
        <w:rPr>
          <w:rStyle w:val="id-label"/>
          <w:rFonts w:ascii="Times New Roman" w:hAnsi="Times New Roman" w:cs="Times New Roman"/>
          <w:color w:val="000000" w:themeColor="text1"/>
          <w:sz w:val="24"/>
          <w:szCs w:val="24"/>
        </w:rPr>
        <w:t xml:space="preserve"> </w:t>
      </w:r>
      <w:hyperlink r:id="rId56" w:tgtFrame="_blank" w:history="1">
        <w:r w:rsidR="00F0650D" w:rsidRPr="007367E8">
          <w:rPr>
            <w:rStyle w:val="Hyperlink"/>
            <w:rFonts w:ascii="Times New Roman" w:hAnsi="Times New Roman" w:cs="Times New Roman"/>
            <w:color w:val="000000" w:themeColor="text1"/>
            <w:sz w:val="24"/>
            <w:szCs w:val="24"/>
            <w:u w:val="none"/>
          </w:rPr>
          <w:t xml:space="preserve">10.1016/s0022-2836(68)80024-5 </w:t>
        </w:r>
      </w:hyperlink>
    </w:p>
    <w:p w:rsidR="00953106" w:rsidRPr="007367E8" w:rsidRDefault="00953106" w:rsidP="007367E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67E8">
        <w:rPr>
          <w:rFonts w:ascii="Times New Roman" w:hAnsi="Times New Roman" w:cs="Times New Roman"/>
          <w:bCs/>
          <w:color w:val="000000" w:themeColor="text1"/>
          <w:sz w:val="24"/>
          <w:szCs w:val="24"/>
        </w:rPr>
        <w:t xml:space="preserve">16. </w:t>
      </w:r>
      <w:r w:rsidR="00053CE8" w:rsidRPr="007367E8">
        <w:rPr>
          <w:rFonts w:ascii="Times New Roman" w:hAnsi="Times New Roman" w:cs="Times New Roman"/>
          <w:color w:val="000000" w:themeColor="text1"/>
          <w:sz w:val="24"/>
          <w:szCs w:val="24"/>
        </w:rPr>
        <w:t xml:space="preserve">K. R. Fox, M. J. </w:t>
      </w:r>
      <w:proofErr w:type="spellStart"/>
      <w:r w:rsidR="00053CE8" w:rsidRPr="007367E8">
        <w:rPr>
          <w:rFonts w:ascii="Times New Roman" w:hAnsi="Times New Roman" w:cs="Times New Roman"/>
          <w:color w:val="000000" w:themeColor="text1"/>
          <w:sz w:val="24"/>
          <w:szCs w:val="24"/>
        </w:rPr>
        <w:t>Waring</w:t>
      </w:r>
      <w:proofErr w:type="spellEnd"/>
      <w:r w:rsidR="00053CE8" w:rsidRPr="007367E8">
        <w:rPr>
          <w:rFonts w:ascii="Times New Roman" w:hAnsi="Times New Roman" w:cs="Times New Roman"/>
          <w:color w:val="000000" w:themeColor="text1"/>
          <w:sz w:val="24"/>
          <w:szCs w:val="24"/>
        </w:rPr>
        <w:t xml:space="preserve">, </w:t>
      </w:r>
      <w:r w:rsidR="00053CE8" w:rsidRPr="007367E8">
        <w:rPr>
          <w:rFonts w:ascii="Times New Roman" w:hAnsi="Times New Roman" w:cs="Times New Roman"/>
          <w:i/>
          <w:color w:val="000000" w:themeColor="text1"/>
          <w:sz w:val="24"/>
          <w:szCs w:val="24"/>
        </w:rPr>
        <w:t xml:space="preserve">Eur. J. </w:t>
      </w:r>
      <w:proofErr w:type="spellStart"/>
      <w:r w:rsidR="00053CE8" w:rsidRPr="007367E8">
        <w:rPr>
          <w:rFonts w:ascii="Times New Roman" w:hAnsi="Times New Roman" w:cs="Times New Roman"/>
          <w:i/>
          <w:color w:val="000000" w:themeColor="text1"/>
          <w:sz w:val="24"/>
          <w:szCs w:val="24"/>
        </w:rPr>
        <w:t>Biochem</w:t>
      </w:r>
      <w:proofErr w:type="spellEnd"/>
      <w:r w:rsidR="00053CE8" w:rsidRPr="007367E8">
        <w:rPr>
          <w:rFonts w:ascii="Times New Roman" w:hAnsi="Times New Roman" w:cs="Times New Roman"/>
          <w:i/>
          <w:color w:val="000000" w:themeColor="text1"/>
          <w:sz w:val="24"/>
          <w:szCs w:val="24"/>
        </w:rPr>
        <w:t>.</w:t>
      </w:r>
      <w:r w:rsidR="00053CE8" w:rsidRPr="007367E8">
        <w:rPr>
          <w:rFonts w:ascii="Times New Roman" w:hAnsi="Times New Roman" w:cs="Times New Roman"/>
          <w:color w:val="000000" w:themeColor="text1"/>
          <w:sz w:val="24"/>
          <w:szCs w:val="24"/>
        </w:rPr>
        <w:t xml:space="preserve"> </w:t>
      </w:r>
      <w:r w:rsidR="00053CE8" w:rsidRPr="007367E8">
        <w:rPr>
          <w:rFonts w:ascii="Times New Roman" w:hAnsi="Times New Roman" w:cs="Times New Roman"/>
          <w:b/>
          <w:color w:val="000000" w:themeColor="text1"/>
          <w:sz w:val="24"/>
          <w:szCs w:val="24"/>
        </w:rPr>
        <w:t>1984</w:t>
      </w:r>
      <w:r w:rsidR="00053CE8" w:rsidRPr="007367E8">
        <w:rPr>
          <w:rFonts w:ascii="Times New Roman" w:hAnsi="Times New Roman" w:cs="Times New Roman"/>
          <w:color w:val="000000" w:themeColor="text1"/>
          <w:sz w:val="24"/>
          <w:szCs w:val="24"/>
        </w:rPr>
        <w:t xml:space="preserve">, </w:t>
      </w:r>
      <w:r w:rsidR="00053CE8" w:rsidRPr="007367E8">
        <w:rPr>
          <w:rFonts w:ascii="Times New Roman" w:hAnsi="Times New Roman" w:cs="Times New Roman"/>
          <w:i/>
          <w:color w:val="000000" w:themeColor="text1"/>
          <w:sz w:val="24"/>
          <w:szCs w:val="24"/>
        </w:rPr>
        <w:t>145</w:t>
      </w:r>
      <w:r w:rsidR="00053CE8" w:rsidRPr="007367E8">
        <w:rPr>
          <w:rFonts w:ascii="Times New Roman" w:hAnsi="Times New Roman" w:cs="Times New Roman"/>
          <w:color w:val="000000" w:themeColor="text1"/>
          <w:sz w:val="24"/>
          <w:szCs w:val="24"/>
        </w:rPr>
        <w:t xml:space="preserve">, 579-586. </w:t>
      </w:r>
      <w:r w:rsidR="00053CE8" w:rsidRPr="007367E8">
        <w:rPr>
          <w:rFonts w:ascii="Times New Roman" w:hAnsi="Times New Roman" w:cs="Times New Roman"/>
          <w:b/>
          <w:color w:val="000000" w:themeColor="text1"/>
          <w:sz w:val="24"/>
          <w:szCs w:val="24"/>
        </w:rPr>
        <w:t>DOI:</w:t>
      </w:r>
      <w:r w:rsidR="00053CE8" w:rsidRPr="007367E8">
        <w:rPr>
          <w:rFonts w:ascii="Times New Roman" w:hAnsi="Times New Roman" w:cs="Times New Roman"/>
          <w:color w:val="000000" w:themeColor="text1"/>
          <w:sz w:val="24"/>
          <w:szCs w:val="24"/>
        </w:rPr>
        <w:t xml:space="preserve"> (</w:t>
      </w:r>
      <w:hyperlink r:id="rId57" w:history="1">
        <w:r w:rsidR="00053CE8" w:rsidRPr="007367E8">
          <w:rPr>
            <w:rStyle w:val="Hyperlink"/>
            <w:rFonts w:ascii="Times New Roman" w:hAnsi="Times New Roman" w:cs="Times New Roman"/>
            <w:color w:val="000000" w:themeColor="text1"/>
            <w:sz w:val="24"/>
            <w:szCs w:val="24"/>
            <w:u w:val="none"/>
          </w:rPr>
          <w:t>10.1111/j.1432-1033.1984.tb08596.x</w:t>
        </w:r>
      </w:hyperlink>
    </w:p>
    <w:p w:rsidR="00C05950" w:rsidRPr="007367E8" w:rsidRDefault="006571B8"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bCs/>
          <w:color w:val="000000" w:themeColor="text1"/>
          <w:sz w:val="24"/>
          <w:szCs w:val="24"/>
        </w:rPr>
        <w:t xml:space="preserve">17. </w:t>
      </w:r>
      <w:r w:rsidRPr="007367E8">
        <w:rPr>
          <w:rFonts w:ascii="Times New Roman" w:hAnsi="Times New Roman" w:cs="Times New Roman"/>
          <w:color w:val="000000" w:themeColor="text1"/>
          <w:sz w:val="24"/>
          <w:szCs w:val="24"/>
        </w:rPr>
        <w:t xml:space="preserve">P. </w:t>
      </w:r>
      <w:proofErr w:type="spellStart"/>
      <w:r w:rsidRPr="007367E8">
        <w:rPr>
          <w:rFonts w:ascii="Times New Roman" w:hAnsi="Times New Roman" w:cs="Times New Roman"/>
          <w:color w:val="000000" w:themeColor="text1"/>
          <w:sz w:val="24"/>
          <w:szCs w:val="24"/>
        </w:rPr>
        <w:t>Kundu</w:t>
      </w:r>
      <w:proofErr w:type="spellEnd"/>
      <w:r w:rsidRPr="007367E8">
        <w:rPr>
          <w:rFonts w:ascii="Times New Roman" w:hAnsi="Times New Roman" w:cs="Times New Roman"/>
          <w:color w:val="000000" w:themeColor="text1"/>
          <w:sz w:val="24"/>
          <w:szCs w:val="24"/>
        </w:rPr>
        <w:t xml:space="preserve">, S. Das, N. </w:t>
      </w:r>
      <w:proofErr w:type="spellStart"/>
      <w:r w:rsidRPr="007367E8">
        <w:rPr>
          <w:rFonts w:ascii="Times New Roman" w:hAnsi="Times New Roman" w:cs="Times New Roman"/>
          <w:color w:val="000000" w:themeColor="text1"/>
          <w:sz w:val="24"/>
          <w:szCs w:val="24"/>
        </w:rPr>
        <w:t>Chattopadhyay</w:t>
      </w:r>
      <w:proofErr w:type="spellEnd"/>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Int</w:t>
      </w:r>
      <w:r w:rsidR="00C05950"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J</w:t>
      </w:r>
      <w:r w:rsidR="00C05950"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Pharm</w:t>
      </w:r>
      <w:r w:rsidR="00C05950" w:rsidRPr="007367E8">
        <w:rPr>
          <w:rFonts w:ascii="Times New Roman" w:hAnsi="Times New Roman" w:cs="Times New Roman"/>
          <w:i/>
          <w:color w:val="000000" w:themeColor="text1"/>
          <w:sz w:val="24"/>
          <w:szCs w:val="24"/>
        </w:rPr>
        <w:t>.</w:t>
      </w:r>
      <w:r w:rsidR="00C05950" w:rsidRPr="007367E8">
        <w:rPr>
          <w:rFonts w:ascii="Times New Roman" w:hAnsi="Times New Roman" w:cs="Times New Roman"/>
          <w:color w:val="000000" w:themeColor="text1"/>
          <w:sz w:val="24"/>
          <w:szCs w:val="24"/>
        </w:rPr>
        <w:t xml:space="preserve"> </w:t>
      </w:r>
      <w:r w:rsidR="00C05950" w:rsidRPr="007367E8">
        <w:rPr>
          <w:rFonts w:ascii="Times New Roman" w:hAnsi="Times New Roman" w:cs="Times New Roman"/>
          <w:b/>
          <w:color w:val="000000" w:themeColor="text1"/>
          <w:sz w:val="24"/>
          <w:szCs w:val="24"/>
        </w:rPr>
        <w:t>2019</w:t>
      </w:r>
      <w:r w:rsidR="00C05950"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565</w:t>
      </w:r>
      <w:r w:rsidR="00C05950" w:rsidRPr="007367E8">
        <w:rPr>
          <w:rFonts w:ascii="Times New Roman" w:hAnsi="Times New Roman" w:cs="Times New Roman"/>
          <w:color w:val="000000" w:themeColor="text1"/>
          <w:sz w:val="24"/>
          <w:szCs w:val="24"/>
        </w:rPr>
        <w:t>,</w:t>
      </w:r>
      <w:r w:rsidRPr="007367E8">
        <w:rPr>
          <w:rFonts w:ascii="Times New Roman" w:hAnsi="Times New Roman" w:cs="Times New Roman"/>
          <w:color w:val="000000" w:themeColor="text1"/>
          <w:sz w:val="24"/>
          <w:szCs w:val="24"/>
        </w:rPr>
        <w:t xml:space="preserve"> 378–390</w:t>
      </w:r>
      <w:r w:rsidR="00C05950" w:rsidRPr="007367E8">
        <w:rPr>
          <w:rFonts w:ascii="Times New Roman" w:hAnsi="Times New Roman" w:cs="Times New Roman"/>
          <w:color w:val="000000" w:themeColor="text1"/>
          <w:sz w:val="24"/>
          <w:szCs w:val="24"/>
        </w:rPr>
        <w:t xml:space="preserve">. </w:t>
      </w:r>
    </w:p>
    <w:p w:rsidR="006571B8" w:rsidRPr="007367E8" w:rsidRDefault="00C05950" w:rsidP="007367E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67E8">
        <w:rPr>
          <w:rStyle w:val="id-label"/>
          <w:rFonts w:ascii="Times New Roman" w:hAnsi="Times New Roman" w:cs="Times New Roman"/>
          <w:b/>
          <w:color w:val="000000" w:themeColor="text1"/>
          <w:sz w:val="24"/>
          <w:szCs w:val="24"/>
        </w:rPr>
        <w:t>DOI:</w:t>
      </w:r>
      <w:r w:rsidRPr="007367E8">
        <w:rPr>
          <w:rStyle w:val="id-label"/>
          <w:rFonts w:ascii="Times New Roman" w:hAnsi="Times New Roman" w:cs="Times New Roman"/>
          <w:color w:val="000000" w:themeColor="text1"/>
          <w:sz w:val="24"/>
          <w:szCs w:val="24"/>
        </w:rPr>
        <w:t xml:space="preserve"> </w:t>
      </w:r>
      <w:hyperlink r:id="rId58" w:tgtFrame="_blank" w:history="1">
        <w:r w:rsidRPr="007367E8">
          <w:rPr>
            <w:rStyle w:val="Hyperlink"/>
            <w:rFonts w:ascii="Times New Roman" w:hAnsi="Times New Roman" w:cs="Times New Roman"/>
            <w:color w:val="000000" w:themeColor="text1"/>
            <w:sz w:val="24"/>
            <w:szCs w:val="24"/>
            <w:u w:val="none"/>
          </w:rPr>
          <w:t xml:space="preserve">10.1016/j.ijpharm.2019.04.058 </w:t>
        </w:r>
      </w:hyperlink>
    </w:p>
    <w:p w:rsidR="00CE58F0" w:rsidRPr="007367E8" w:rsidRDefault="00CE58F0" w:rsidP="007367E8">
      <w:pPr>
        <w:autoSpaceDE w:val="0"/>
        <w:autoSpaceDN w:val="0"/>
        <w:adjustRightInd w:val="0"/>
        <w:spacing w:after="0" w:line="360" w:lineRule="auto"/>
        <w:jc w:val="both"/>
        <w:rPr>
          <w:rFonts w:ascii="Times New Roman" w:hAnsi="Times New Roman" w:cs="Times New Roman"/>
          <w:i/>
          <w:color w:val="000000" w:themeColor="text1"/>
          <w:sz w:val="24"/>
          <w:szCs w:val="24"/>
        </w:rPr>
      </w:pPr>
      <w:r w:rsidRPr="007367E8">
        <w:rPr>
          <w:rFonts w:ascii="Times New Roman" w:hAnsi="Times New Roman" w:cs="Times New Roman"/>
          <w:bCs/>
          <w:color w:val="000000" w:themeColor="text1"/>
          <w:sz w:val="24"/>
          <w:szCs w:val="24"/>
        </w:rPr>
        <w:t>1</w:t>
      </w:r>
      <w:r w:rsidR="006A150C" w:rsidRPr="007367E8">
        <w:rPr>
          <w:rFonts w:ascii="Times New Roman" w:hAnsi="Times New Roman" w:cs="Times New Roman"/>
          <w:bCs/>
          <w:color w:val="000000" w:themeColor="text1"/>
          <w:sz w:val="24"/>
          <w:szCs w:val="24"/>
        </w:rPr>
        <w:t>8</w:t>
      </w:r>
      <w:r w:rsidRPr="007367E8">
        <w:rPr>
          <w:rFonts w:ascii="Times New Roman" w:hAnsi="Times New Roman" w:cs="Times New Roman"/>
          <w:bCs/>
          <w:color w:val="000000" w:themeColor="text1"/>
          <w:sz w:val="24"/>
          <w:szCs w:val="24"/>
        </w:rPr>
        <w:t xml:space="preserve">. </w:t>
      </w:r>
      <w:r w:rsidRPr="007367E8">
        <w:rPr>
          <w:rFonts w:ascii="Times New Roman" w:hAnsi="Times New Roman" w:cs="Times New Roman"/>
          <w:color w:val="000000" w:themeColor="text1"/>
          <w:sz w:val="24"/>
          <w:szCs w:val="24"/>
        </w:rPr>
        <w:t>H. K.</w:t>
      </w:r>
      <w:r w:rsidR="00C05950"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color w:val="000000" w:themeColor="text1"/>
          <w:sz w:val="24"/>
          <w:szCs w:val="24"/>
        </w:rPr>
        <w:t>S. Souza</w:t>
      </w:r>
      <w:r w:rsidRPr="007367E8">
        <w:rPr>
          <w:rFonts w:ascii="Times New Roman" w:hAnsi="Times New Roman" w:cs="Times New Roman"/>
          <w:i/>
          <w:color w:val="000000" w:themeColor="text1"/>
          <w:sz w:val="24"/>
          <w:szCs w:val="24"/>
        </w:rPr>
        <w:t xml:space="preserve">, </w:t>
      </w:r>
      <w:proofErr w:type="spellStart"/>
      <w:r w:rsidRPr="007367E8">
        <w:rPr>
          <w:rFonts w:ascii="Times New Roman" w:hAnsi="Times New Roman" w:cs="Times New Roman"/>
          <w:i/>
          <w:color w:val="000000" w:themeColor="text1"/>
          <w:sz w:val="24"/>
          <w:szCs w:val="24"/>
        </w:rPr>
        <w:t>Thermochim</w:t>
      </w:r>
      <w:proofErr w:type="spellEnd"/>
      <w:r w:rsidR="00C05950"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w:t>
      </w:r>
      <w:proofErr w:type="spellStart"/>
      <w:r w:rsidRPr="007367E8">
        <w:rPr>
          <w:rFonts w:ascii="Times New Roman" w:hAnsi="Times New Roman" w:cs="Times New Roman"/>
          <w:i/>
          <w:color w:val="000000" w:themeColor="text1"/>
          <w:sz w:val="24"/>
          <w:szCs w:val="24"/>
        </w:rPr>
        <w:t>Acta</w:t>
      </w:r>
      <w:proofErr w:type="spellEnd"/>
      <w:r w:rsidRPr="007367E8">
        <w:rPr>
          <w:rFonts w:ascii="Times New Roman" w:hAnsi="Times New Roman" w:cs="Times New Roman"/>
          <w:i/>
          <w:color w:val="000000" w:themeColor="text1"/>
          <w:sz w:val="24"/>
          <w:szCs w:val="24"/>
        </w:rPr>
        <w:t xml:space="preserve"> </w:t>
      </w:r>
      <w:r w:rsidR="00C05950" w:rsidRPr="007367E8">
        <w:rPr>
          <w:rFonts w:ascii="Times New Roman" w:hAnsi="Times New Roman" w:cs="Times New Roman"/>
          <w:b/>
          <w:color w:val="000000" w:themeColor="text1"/>
          <w:sz w:val="24"/>
          <w:szCs w:val="24"/>
        </w:rPr>
        <w:t>2010</w:t>
      </w:r>
      <w:r w:rsidR="00C05950" w:rsidRPr="007367E8">
        <w:rPr>
          <w:rFonts w:ascii="Times New Roman" w:hAnsi="Times New Roman" w:cs="Times New Roman"/>
          <w:color w:val="000000" w:themeColor="text1"/>
          <w:sz w:val="24"/>
          <w:szCs w:val="24"/>
        </w:rPr>
        <w:t>,</w:t>
      </w:r>
      <w:r w:rsidR="00C05950" w:rsidRPr="007367E8">
        <w:rPr>
          <w:rFonts w:ascii="Times New Roman" w:hAnsi="Times New Roman" w:cs="Times New Roman"/>
          <w:i/>
          <w:color w:val="000000" w:themeColor="text1"/>
          <w:sz w:val="24"/>
          <w:szCs w:val="24"/>
        </w:rPr>
        <w:t xml:space="preserve"> </w:t>
      </w:r>
      <w:r w:rsidRPr="007367E8">
        <w:rPr>
          <w:rFonts w:ascii="Times New Roman" w:hAnsi="Times New Roman" w:cs="Times New Roman"/>
          <w:i/>
          <w:color w:val="000000" w:themeColor="text1"/>
          <w:sz w:val="24"/>
          <w:szCs w:val="24"/>
        </w:rPr>
        <w:t xml:space="preserve">501, </w:t>
      </w:r>
      <w:r w:rsidRPr="007367E8">
        <w:rPr>
          <w:rFonts w:ascii="Times New Roman" w:hAnsi="Times New Roman" w:cs="Times New Roman"/>
          <w:color w:val="000000" w:themeColor="text1"/>
          <w:sz w:val="24"/>
          <w:szCs w:val="24"/>
        </w:rPr>
        <w:t>1–7</w:t>
      </w:r>
      <w:r w:rsidR="00C05950" w:rsidRPr="007367E8">
        <w:rPr>
          <w:rFonts w:ascii="Times New Roman" w:hAnsi="Times New Roman" w:cs="Times New Roman"/>
          <w:color w:val="000000" w:themeColor="text1"/>
          <w:sz w:val="24"/>
          <w:szCs w:val="24"/>
        </w:rPr>
        <w:t>.</w:t>
      </w:r>
      <w:r w:rsidR="00C05950" w:rsidRPr="007367E8">
        <w:rPr>
          <w:rFonts w:ascii="Times New Roman" w:hAnsi="Times New Roman" w:cs="Times New Roman"/>
          <w:i/>
          <w:color w:val="000000" w:themeColor="text1"/>
          <w:sz w:val="24"/>
          <w:szCs w:val="24"/>
        </w:rPr>
        <w:t xml:space="preserve"> </w:t>
      </w:r>
      <w:r w:rsidR="00C05950" w:rsidRPr="007367E8">
        <w:rPr>
          <w:rStyle w:val="Emphasis"/>
          <w:rFonts w:ascii="Times New Roman" w:hAnsi="Times New Roman" w:cs="Times New Roman"/>
          <w:b/>
          <w:i w:val="0"/>
          <w:color w:val="000000" w:themeColor="text1"/>
          <w:sz w:val="24"/>
          <w:szCs w:val="24"/>
        </w:rPr>
        <w:t xml:space="preserve">DOI: </w:t>
      </w:r>
      <w:hyperlink r:id="rId59" w:tgtFrame="_blank" w:history="1">
        <w:r w:rsidR="00C05950" w:rsidRPr="007367E8">
          <w:rPr>
            <w:rStyle w:val="Hyperlink"/>
            <w:rFonts w:ascii="Times New Roman" w:hAnsi="Times New Roman" w:cs="Times New Roman"/>
            <w:i/>
            <w:iCs/>
            <w:color w:val="000000" w:themeColor="text1"/>
            <w:sz w:val="24"/>
            <w:szCs w:val="24"/>
            <w:u w:val="none"/>
          </w:rPr>
          <w:t>10.1016/j.tca.2009.12.012</w:t>
        </w:r>
      </w:hyperlink>
    </w:p>
    <w:p w:rsidR="00EF0DA1" w:rsidRPr="007367E8" w:rsidRDefault="00EF0DA1"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1</w:t>
      </w:r>
      <w:r w:rsidR="006A150C" w:rsidRPr="007367E8">
        <w:rPr>
          <w:rFonts w:ascii="Times New Roman" w:hAnsi="Times New Roman" w:cs="Times New Roman"/>
          <w:color w:val="000000" w:themeColor="text1"/>
          <w:sz w:val="24"/>
          <w:szCs w:val="24"/>
        </w:rPr>
        <w:t>9</w:t>
      </w:r>
      <w:r w:rsidRPr="007367E8">
        <w:rPr>
          <w:rFonts w:ascii="Times New Roman" w:hAnsi="Times New Roman" w:cs="Times New Roman"/>
          <w:color w:val="000000" w:themeColor="text1"/>
          <w:sz w:val="24"/>
          <w:szCs w:val="24"/>
        </w:rPr>
        <w:t xml:space="preserve">. S. U. </w:t>
      </w:r>
      <w:proofErr w:type="spellStart"/>
      <w:r w:rsidRPr="007367E8">
        <w:rPr>
          <w:rFonts w:ascii="Times New Roman" w:hAnsi="Times New Roman" w:cs="Times New Roman"/>
          <w:color w:val="000000" w:themeColor="text1"/>
          <w:sz w:val="24"/>
          <w:szCs w:val="24"/>
        </w:rPr>
        <w:t>Rehman</w:t>
      </w:r>
      <w:proofErr w:type="spellEnd"/>
      <w:r w:rsidRPr="007367E8">
        <w:rPr>
          <w:rFonts w:ascii="Times New Roman" w:hAnsi="Times New Roman" w:cs="Times New Roman"/>
          <w:color w:val="000000" w:themeColor="text1"/>
          <w:sz w:val="24"/>
          <w:szCs w:val="24"/>
        </w:rPr>
        <w:t xml:space="preserve">, T. </w:t>
      </w:r>
      <w:proofErr w:type="spellStart"/>
      <w:r w:rsidRPr="007367E8">
        <w:rPr>
          <w:rFonts w:ascii="Times New Roman" w:hAnsi="Times New Roman" w:cs="Times New Roman"/>
          <w:color w:val="000000" w:themeColor="text1"/>
          <w:sz w:val="24"/>
          <w:szCs w:val="24"/>
        </w:rPr>
        <w:t>Sarwar</w:t>
      </w:r>
      <w:proofErr w:type="spellEnd"/>
      <w:r w:rsidRPr="007367E8">
        <w:rPr>
          <w:rFonts w:ascii="Times New Roman" w:hAnsi="Times New Roman" w:cs="Times New Roman"/>
          <w:color w:val="000000" w:themeColor="text1"/>
          <w:sz w:val="24"/>
          <w:szCs w:val="24"/>
        </w:rPr>
        <w:t xml:space="preserve">, H. M. </w:t>
      </w:r>
      <w:proofErr w:type="spellStart"/>
      <w:r w:rsidRPr="007367E8">
        <w:rPr>
          <w:rFonts w:ascii="Times New Roman" w:hAnsi="Times New Roman" w:cs="Times New Roman"/>
          <w:color w:val="000000" w:themeColor="text1"/>
          <w:sz w:val="24"/>
          <w:szCs w:val="24"/>
        </w:rPr>
        <w:t>Ishqi</w:t>
      </w:r>
      <w:proofErr w:type="spellEnd"/>
      <w:r w:rsidRPr="007367E8">
        <w:rPr>
          <w:rFonts w:ascii="Times New Roman" w:hAnsi="Times New Roman" w:cs="Times New Roman"/>
          <w:color w:val="000000" w:themeColor="text1"/>
          <w:sz w:val="24"/>
          <w:szCs w:val="24"/>
        </w:rPr>
        <w:t xml:space="preserve">, M. A. Husain, Z. </w:t>
      </w:r>
      <w:proofErr w:type="spellStart"/>
      <w:r w:rsidRPr="007367E8">
        <w:rPr>
          <w:rFonts w:ascii="Times New Roman" w:hAnsi="Times New Roman" w:cs="Times New Roman"/>
          <w:color w:val="000000" w:themeColor="text1"/>
          <w:sz w:val="24"/>
          <w:szCs w:val="24"/>
        </w:rPr>
        <w:t>Hasan</w:t>
      </w:r>
      <w:proofErr w:type="spellEnd"/>
      <w:r w:rsidRPr="007367E8">
        <w:rPr>
          <w:rFonts w:ascii="Times New Roman" w:hAnsi="Times New Roman" w:cs="Times New Roman"/>
          <w:color w:val="000000" w:themeColor="text1"/>
          <w:sz w:val="24"/>
          <w:szCs w:val="24"/>
        </w:rPr>
        <w:t xml:space="preserve">, M. </w:t>
      </w:r>
      <w:proofErr w:type="spellStart"/>
      <w:r w:rsidRPr="007367E8">
        <w:rPr>
          <w:rFonts w:ascii="Times New Roman" w:hAnsi="Times New Roman" w:cs="Times New Roman"/>
          <w:color w:val="000000" w:themeColor="text1"/>
          <w:sz w:val="24"/>
          <w:szCs w:val="24"/>
        </w:rPr>
        <w:t>Tabish</w:t>
      </w:r>
      <w:proofErr w:type="spellEnd"/>
      <w:r w:rsidRPr="007367E8">
        <w:rPr>
          <w:rFonts w:ascii="Times New Roman" w:hAnsi="Times New Roman" w:cs="Times New Roman"/>
          <w:color w:val="000000" w:themeColor="text1"/>
          <w:sz w:val="24"/>
          <w:szCs w:val="24"/>
        </w:rPr>
        <w:t>, Arch</w:t>
      </w:r>
      <w:r w:rsidR="00C05950" w:rsidRPr="007367E8">
        <w:rPr>
          <w:rFonts w:ascii="Times New Roman" w:hAnsi="Times New Roman" w:cs="Times New Roman"/>
          <w:color w:val="000000" w:themeColor="text1"/>
          <w:sz w:val="24"/>
          <w:szCs w:val="24"/>
        </w:rPr>
        <w:t xml:space="preserve">. </w:t>
      </w:r>
      <w:proofErr w:type="spellStart"/>
      <w:r w:rsidRPr="007367E8">
        <w:rPr>
          <w:rFonts w:ascii="Times New Roman" w:hAnsi="Times New Roman" w:cs="Times New Roman"/>
          <w:color w:val="000000" w:themeColor="text1"/>
          <w:sz w:val="24"/>
          <w:szCs w:val="24"/>
        </w:rPr>
        <w:t>Biochem</w:t>
      </w:r>
      <w:proofErr w:type="spellEnd"/>
      <w:r w:rsidR="00C05950" w:rsidRPr="007367E8">
        <w:rPr>
          <w:rFonts w:ascii="Times New Roman" w:hAnsi="Times New Roman" w:cs="Times New Roman"/>
          <w:color w:val="000000" w:themeColor="text1"/>
          <w:sz w:val="24"/>
          <w:szCs w:val="24"/>
        </w:rPr>
        <w:t xml:space="preserve">. </w:t>
      </w:r>
      <w:proofErr w:type="spellStart"/>
      <w:proofErr w:type="gramStart"/>
      <w:r w:rsidRPr="007367E8">
        <w:rPr>
          <w:rFonts w:ascii="Times New Roman" w:hAnsi="Times New Roman" w:cs="Times New Roman"/>
          <w:color w:val="000000" w:themeColor="text1"/>
          <w:sz w:val="24"/>
          <w:szCs w:val="24"/>
        </w:rPr>
        <w:t>Biophys</w:t>
      </w:r>
      <w:proofErr w:type="spellEnd"/>
      <w:r w:rsidR="00C05950" w:rsidRPr="007367E8">
        <w:rPr>
          <w:rFonts w:ascii="Times New Roman" w:hAnsi="Times New Roman" w:cs="Times New Roman"/>
          <w:color w:val="000000" w:themeColor="text1"/>
          <w:sz w:val="24"/>
          <w:szCs w:val="24"/>
        </w:rPr>
        <w:t>.</w:t>
      </w:r>
      <w:proofErr w:type="gramEnd"/>
      <w:r w:rsidRPr="007367E8">
        <w:rPr>
          <w:rFonts w:ascii="Times New Roman" w:hAnsi="Times New Roman" w:cs="Times New Roman"/>
          <w:color w:val="000000" w:themeColor="text1"/>
          <w:sz w:val="24"/>
          <w:szCs w:val="24"/>
        </w:rPr>
        <w:t xml:space="preserve"> </w:t>
      </w:r>
      <w:r w:rsidR="00C05950" w:rsidRPr="007367E8">
        <w:rPr>
          <w:rFonts w:ascii="Times New Roman" w:hAnsi="Times New Roman" w:cs="Times New Roman"/>
          <w:b/>
          <w:color w:val="000000" w:themeColor="text1"/>
          <w:sz w:val="24"/>
          <w:szCs w:val="24"/>
        </w:rPr>
        <w:t>2015</w:t>
      </w:r>
      <w:r w:rsidR="00C05950"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566</w:t>
      </w:r>
      <w:r w:rsidR="00C05950" w:rsidRPr="007367E8">
        <w:rPr>
          <w:rFonts w:ascii="Times New Roman" w:hAnsi="Times New Roman" w:cs="Times New Roman"/>
          <w:color w:val="000000" w:themeColor="text1"/>
          <w:sz w:val="24"/>
          <w:szCs w:val="24"/>
        </w:rPr>
        <w:t>,</w:t>
      </w:r>
      <w:r w:rsidRPr="007367E8">
        <w:rPr>
          <w:rFonts w:ascii="Times New Roman" w:hAnsi="Times New Roman" w:cs="Times New Roman"/>
          <w:color w:val="000000" w:themeColor="text1"/>
          <w:sz w:val="24"/>
          <w:szCs w:val="24"/>
        </w:rPr>
        <w:t xml:space="preserve"> 7-14</w:t>
      </w:r>
      <w:r w:rsidR="00C05950" w:rsidRPr="007367E8">
        <w:rPr>
          <w:rFonts w:ascii="Times New Roman" w:hAnsi="Times New Roman" w:cs="Times New Roman"/>
          <w:color w:val="000000" w:themeColor="text1"/>
          <w:sz w:val="24"/>
          <w:szCs w:val="24"/>
        </w:rPr>
        <w:t>.</w:t>
      </w:r>
      <w:r w:rsidRPr="007367E8">
        <w:rPr>
          <w:rFonts w:ascii="Times New Roman" w:hAnsi="Times New Roman" w:cs="Times New Roman"/>
          <w:color w:val="000000" w:themeColor="text1"/>
          <w:sz w:val="24"/>
          <w:szCs w:val="24"/>
        </w:rPr>
        <w:t xml:space="preserve"> </w:t>
      </w:r>
      <w:r w:rsidR="00C05950" w:rsidRPr="007367E8">
        <w:rPr>
          <w:rStyle w:val="id-label"/>
          <w:rFonts w:ascii="Times New Roman" w:hAnsi="Times New Roman" w:cs="Times New Roman"/>
          <w:b/>
          <w:color w:val="000000" w:themeColor="text1"/>
          <w:sz w:val="24"/>
          <w:szCs w:val="24"/>
        </w:rPr>
        <w:t>DOI:</w:t>
      </w:r>
      <w:r w:rsidR="00C05950" w:rsidRPr="007367E8">
        <w:rPr>
          <w:rStyle w:val="id-label"/>
          <w:rFonts w:ascii="Times New Roman" w:hAnsi="Times New Roman" w:cs="Times New Roman"/>
          <w:color w:val="000000" w:themeColor="text1"/>
          <w:sz w:val="24"/>
          <w:szCs w:val="24"/>
        </w:rPr>
        <w:t xml:space="preserve"> </w:t>
      </w:r>
      <w:hyperlink r:id="rId60" w:tgtFrame="_blank" w:history="1">
        <w:r w:rsidR="00C05950" w:rsidRPr="007367E8">
          <w:rPr>
            <w:rStyle w:val="Hyperlink"/>
            <w:rFonts w:ascii="Times New Roman" w:hAnsi="Times New Roman" w:cs="Times New Roman"/>
            <w:color w:val="000000" w:themeColor="text1"/>
            <w:sz w:val="24"/>
            <w:szCs w:val="24"/>
            <w:u w:val="none"/>
          </w:rPr>
          <w:t xml:space="preserve">10.1016/j.abb.2014.12.013 </w:t>
        </w:r>
      </w:hyperlink>
    </w:p>
    <w:p w:rsidR="00EF0DA1" w:rsidRPr="007367E8" w:rsidRDefault="006A150C"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20</w:t>
      </w:r>
      <w:r w:rsidR="00EF0DA1" w:rsidRPr="007367E8">
        <w:rPr>
          <w:rFonts w:ascii="Times New Roman" w:hAnsi="Times New Roman" w:cs="Times New Roman"/>
          <w:color w:val="000000" w:themeColor="text1"/>
          <w:sz w:val="24"/>
          <w:szCs w:val="24"/>
        </w:rPr>
        <w:t xml:space="preserve">. R. </w:t>
      </w:r>
      <w:proofErr w:type="spellStart"/>
      <w:r w:rsidR="00EF0DA1" w:rsidRPr="007367E8">
        <w:rPr>
          <w:rFonts w:ascii="Times New Roman" w:hAnsi="Times New Roman" w:cs="Times New Roman"/>
          <w:color w:val="000000" w:themeColor="text1"/>
          <w:sz w:val="24"/>
          <w:szCs w:val="24"/>
        </w:rPr>
        <w:t>Anwer</w:t>
      </w:r>
      <w:proofErr w:type="spellEnd"/>
      <w:r w:rsidR="00EF0DA1" w:rsidRPr="007367E8">
        <w:rPr>
          <w:rFonts w:ascii="Times New Roman" w:hAnsi="Times New Roman" w:cs="Times New Roman"/>
          <w:color w:val="000000" w:themeColor="text1"/>
          <w:sz w:val="24"/>
          <w:szCs w:val="24"/>
        </w:rPr>
        <w:t xml:space="preserve">, N. Ahmad, K. I. Al </w:t>
      </w:r>
      <w:proofErr w:type="spellStart"/>
      <w:r w:rsidR="00EF0DA1" w:rsidRPr="007367E8">
        <w:rPr>
          <w:rFonts w:ascii="Times New Roman" w:hAnsi="Times New Roman" w:cs="Times New Roman"/>
          <w:color w:val="000000" w:themeColor="text1"/>
          <w:sz w:val="24"/>
          <w:szCs w:val="24"/>
        </w:rPr>
        <w:t>Qumaizi</w:t>
      </w:r>
      <w:proofErr w:type="spellEnd"/>
      <w:r w:rsidR="00EF0DA1" w:rsidRPr="007367E8">
        <w:rPr>
          <w:rFonts w:ascii="Times New Roman" w:hAnsi="Times New Roman" w:cs="Times New Roman"/>
          <w:color w:val="000000" w:themeColor="text1"/>
          <w:sz w:val="24"/>
          <w:szCs w:val="24"/>
        </w:rPr>
        <w:t xml:space="preserve">, O. A. Al </w:t>
      </w:r>
      <w:proofErr w:type="spellStart"/>
      <w:r w:rsidR="00EF0DA1" w:rsidRPr="007367E8">
        <w:rPr>
          <w:rFonts w:ascii="Times New Roman" w:hAnsi="Times New Roman" w:cs="Times New Roman"/>
          <w:color w:val="000000" w:themeColor="text1"/>
          <w:sz w:val="24"/>
          <w:szCs w:val="24"/>
        </w:rPr>
        <w:t>Khamees</w:t>
      </w:r>
      <w:proofErr w:type="spellEnd"/>
      <w:r w:rsidR="00EF0DA1" w:rsidRPr="007367E8">
        <w:rPr>
          <w:rFonts w:ascii="Times New Roman" w:hAnsi="Times New Roman" w:cs="Times New Roman"/>
          <w:color w:val="000000" w:themeColor="text1"/>
          <w:sz w:val="24"/>
          <w:szCs w:val="24"/>
        </w:rPr>
        <w:t xml:space="preserve">, W. M. Al </w:t>
      </w:r>
      <w:proofErr w:type="spellStart"/>
      <w:r w:rsidR="00EF0DA1" w:rsidRPr="007367E8">
        <w:rPr>
          <w:rFonts w:ascii="Times New Roman" w:hAnsi="Times New Roman" w:cs="Times New Roman"/>
          <w:color w:val="000000" w:themeColor="text1"/>
          <w:sz w:val="24"/>
          <w:szCs w:val="24"/>
        </w:rPr>
        <w:t>Shaqha</w:t>
      </w:r>
      <w:proofErr w:type="spellEnd"/>
      <w:r w:rsidR="00EF0DA1" w:rsidRPr="007367E8">
        <w:rPr>
          <w:rFonts w:ascii="Times New Roman" w:hAnsi="Times New Roman" w:cs="Times New Roman"/>
          <w:color w:val="000000" w:themeColor="text1"/>
          <w:sz w:val="24"/>
          <w:szCs w:val="24"/>
        </w:rPr>
        <w:t xml:space="preserve">,  T. </w:t>
      </w:r>
      <w:proofErr w:type="spellStart"/>
      <w:r w:rsidR="00EF0DA1" w:rsidRPr="007367E8">
        <w:rPr>
          <w:rFonts w:ascii="Times New Roman" w:hAnsi="Times New Roman" w:cs="Times New Roman"/>
          <w:color w:val="000000" w:themeColor="text1"/>
          <w:sz w:val="24"/>
          <w:szCs w:val="24"/>
        </w:rPr>
        <w:t>Fatma</w:t>
      </w:r>
      <w:proofErr w:type="spellEnd"/>
      <w:r w:rsidR="00EF0DA1" w:rsidRPr="007367E8">
        <w:rPr>
          <w:rFonts w:ascii="Times New Roman" w:hAnsi="Times New Roman" w:cs="Times New Roman"/>
          <w:color w:val="000000" w:themeColor="text1"/>
          <w:sz w:val="24"/>
          <w:szCs w:val="24"/>
        </w:rPr>
        <w:t xml:space="preserve">, </w:t>
      </w:r>
      <w:r w:rsidR="00EF0DA1" w:rsidRPr="007367E8">
        <w:rPr>
          <w:rFonts w:ascii="Times New Roman" w:hAnsi="Times New Roman" w:cs="Times New Roman"/>
          <w:i/>
          <w:color w:val="000000" w:themeColor="text1"/>
          <w:sz w:val="24"/>
          <w:szCs w:val="24"/>
        </w:rPr>
        <w:t>J</w:t>
      </w:r>
      <w:r w:rsidR="00C05950" w:rsidRPr="007367E8">
        <w:rPr>
          <w:rFonts w:ascii="Times New Roman" w:hAnsi="Times New Roman" w:cs="Times New Roman"/>
          <w:i/>
          <w:color w:val="000000" w:themeColor="text1"/>
          <w:sz w:val="24"/>
          <w:szCs w:val="24"/>
        </w:rPr>
        <w:t>.</w:t>
      </w:r>
      <w:r w:rsidR="00EF0DA1" w:rsidRPr="007367E8">
        <w:rPr>
          <w:rFonts w:ascii="Times New Roman" w:hAnsi="Times New Roman" w:cs="Times New Roman"/>
          <w:i/>
          <w:color w:val="000000" w:themeColor="text1"/>
          <w:sz w:val="24"/>
          <w:szCs w:val="24"/>
        </w:rPr>
        <w:t xml:space="preserve"> Mol</w:t>
      </w:r>
      <w:r w:rsidR="00C05950" w:rsidRPr="007367E8">
        <w:rPr>
          <w:rFonts w:ascii="Times New Roman" w:hAnsi="Times New Roman" w:cs="Times New Roman"/>
          <w:i/>
          <w:color w:val="000000" w:themeColor="text1"/>
          <w:sz w:val="24"/>
          <w:szCs w:val="24"/>
        </w:rPr>
        <w:t>.</w:t>
      </w:r>
      <w:r w:rsidR="00EF0DA1" w:rsidRPr="007367E8">
        <w:rPr>
          <w:rFonts w:ascii="Times New Roman" w:hAnsi="Times New Roman" w:cs="Times New Roman"/>
          <w:i/>
          <w:color w:val="000000" w:themeColor="text1"/>
          <w:sz w:val="24"/>
          <w:szCs w:val="24"/>
        </w:rPr>
        <w:t xml:space="preserve"> </w:t>
      </w:r>
      <w:proofErr w:type="spellStart"/>
      <w:r w:rsidR="00EF0DA1" w:rsidRPr="007367E8">
        <w:rPr>
          <w:rFonts w:ascii="Times New Roman" w:hAnsi="Times New Roman" w:cs="Times New Roman"/>
          <w:i/>
          <w:color w:val="000000" w:themeColor="text1"/>
          <w:sz w:val="24"/>
          <w:szCs w:val="24"/>
        </w:rPr>
        <w:t>Recognit</w:t>
      </w:r>
      <w:proofErr w:type="spellEnd"/>
      <w:r w:rsidR="00C05950" w:rsidRPr="007367E8">
        <w:rPr>
          <w:rFonts w:ascii="Times New Roman" w:hAnsi="Times New Roman" w:cs="Times New Roman"/>
          <w:i/>
          <w:color w:val="000000" w:themeColor="text1"/>
          <w:sz w:val="24"/>
          <w:szCs w:val="24"/>
        </w:rPr>
        <w:t>.</w:t>
      </w:r>
      <w:r w:rsidR="00EF0DA1" w:rsidRPr="007367E8">
        <w:rPr>
          <w:rFonts w:ascii="Times New Roman" w:hAnsi="Times New Roman" w:cs="Times New Roman"/>
          <w:i/>
          <w:color w:val="000000" w:themeColor="text1"/>
          <w:sz w:val="24"/>
          <w:szCs w:val="24"/>
        </w:rPr>
        <w:t xml:space="preserve"> </w:t>
      </w:r>
      <w:r w:rsidR="0042492B" w:rsidRPr="007367E8">
        <w:rPr>
          <w:rFonts w:ascii="Times New Roman" w:hAnsi="Times New Roman" w:cs="Times New Roman"/>
          <w:b/>
          <w:color w:val="000000" w:themeColor="text1"/>
          <w:sz w:val="24"/>
          <w:szCs w:val="24"/>
        </w:rPr>
        <w:t>2016</w:t>
      </w:r>
      <w:r w:rsidR="0042492B" w:rsidRPr="007367E8">
        <w:rPr>
          <w:rFonts w:ascii="Times New Roman" w:hAnsi="Times New Roman" w:cs="Times New Roman"/>
          <w:color w:val="000000" w:themeColor="text1"/>
          <w:sz w:val="24"/>
          <w:szCs w:val="24"/>
        </w:rPr>
        <w:t>,</w:t>
      </w:r>
      <w:r w:rsidR="00EF0DA1" w:rsidRPr="007367E8">
        <w:rPr>
          <w:rFonts w:ascii="Times New Roman" w:hAnsi="Times New Roman" w:cs="Times New Roman"/>
          <w:color w:val="000000" w:themeColor="text1"/>
          <w:sz w:val="24"/>
          <w:szCs w:val="24"/>
        </w:rPr>
        <w:t xml:space="preserve"> 1</w:t>
      </w:r>
      <w:r w:rsidR="00EF0DA1" w:rsidRPr="007367E8">
        <w:rPr>
          <w:rFonts w:ascii="Times New Roman" w:eastAsia="AdvTTa9c1b374+20" w:hAnsi="Times New Roman" w:cs="Times New Roman"/>
          <w:color w:val="000000" w:themeColor="text1"/>
          <w:sz w:val="24"/>
          <w:szCs w:val="24"/>
        </w:rPr>
        <w:t>–</w:t>
      </w:r>
      <w:r w:rsidR="00EF0DA1" w:rsidRPr="007367E8">
        <w:rPr>
          <w:rFonts w:ascii="Times New Roman" w:hAnsi="Times New Roman" w:cs="Times New Roman"/>
          <w:color w:val="000000" w:themeColor="text1"/>
          <w:sz w:val="24"/>
          <w:szCs w:val="24"/>
        </w:rPr>
        <w:t>6</w:t>
      </w:r>
      <w:r w:rsidR="00C05950" w:rsidRPr="007367E8">
        <w:rPr>
          <w:rFonts w:ascii="Times New Roman" w:hAnsi="Times New Roman" w:cs="Times New Roman"/>
          <w:color w:val="000000" w:themeColor="text1"/>
          <w:sz w:val="24"/>
          <w:szCs w:val="24"/>
        </w:rPr>
        <w:t xml:space="preserve">. </w:t>
      </w:r>
      <w:r w:rsidR="00C05950" w:rsidRPr="007367E8">
        <w:rPr>
          <w:rStyle w:val="id-label"/>
          <w:rFonts w:ascii="Times New Roman" w:hAnsi="Times New Roman" w:cs="Times New Roman"/>
          <w:b/>
          <w:color w:val="000000" w:themeColor="text1"/>
          <w:sz w:val="24"/>
          <w:szCs w:val="24"/>
        </w:rPr>
        <w:t xml:space="preserve">DOI: </w:t>
      </w:r>
      <w:hyperlink r:id="rId61" w:tgtFrame="_blank" w:history="1">
        <w:r w:rsidR="00C05950" w:rsidRPr="007367E8">
          <w:rPr>
            <w:rStyle w:val="Hyperlink"/>
            <w:rFonts w:ascii="Times New Roman" w:hAnsi="Times New Roman" w:cs="Times New Roman"/>
            <w:color w:val="000000" w:themeColor="text1"/>
            <w:sz w:val="24"/>
            <w:szCs w:val="24"/>
            <w:u w:val="none"/>
          </w:rPr>
          <w:t xml:space="preserve">10.1002/jmr.2599 </w:t>
        </w:r>
      </w:hyperlink>
    </w:p>
    <w:p w:rsidR="00EF0DA1" w:rsidRPr="007367E8" w:rsidRDefault="00EF0DA1"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w:t>
      </w:r>
      <w:r w:rsidR="00BD012C" w:rsidRPr="007367E8">
        <w:rPr>
          <w:rFonts w:ascii="Times New Roman" w:hAnsi="Times New Roman" w:cs="Times New Roman"/>
          <w:color w:val="000000" w:themeColor="text1"/>
          <w:sz w:val="24"/>
          <w:szCs w:val="24"/>
        </w:rPr>
        <w:t>1</w:t>
      </w:r>
      <w:r w:rsidRPr="007367E8">
        <w:rPr>
          <w:rFonts w:ascii="Times New Roman" w:hAnsi="Times New Roman" w:cs="Times New Roman"/>
          <w:color w:val="000000" w:themeColor="text1"/>
          <w:sz w:val="24"/>
          <w:szCs w:val="24"/>
        </w:rPr>
        <w:t xml:space="preserve">. M. </w:t>
      </w:r>
      <w:proofErr w:type="spellStart"/>
      <w:r w:rsidRPr="007367E8">
        <w:rPr>
          <w:rFonts w:ascii="Times New Roman" w:hAnsi="Times New Roman" w:cs="Times New Roman"/>
          <w:color w:val="000000" w:themeColor="text1"/>
          <w:sz w:val="24"/>
          <w:szCs w:val="24"/>
        </w:rPr>
        <w:t>Enache</w:t>
      </w:r>
      <w:proofErr w:type="spellEnd"/>
      <w:r w:rsidRPr="007367E8">
        <w:rPr>
          <w:rFonts w:ascii="Times New Roman" w:hAnsi="Times New Roman" w:cs="Times New Roman"/>
          <w:color w:val="000000" w:themeColor="text1"/>
          <w:sz w:val="24"/>
          <w:szCs w:val="24"/>
        </w:rPr>
        <w:t xml:space="preserve">, S. </w:t>
      </w:r>
      <w:proofErr w:type="spellStart"/>
      <w:r w:rsidRPr="007367E8">
        <w:rPr>
          <w:rFonts w:ascii="Times New Roman" w:hAnsi="Times New Roman" w:cs="Times New Roman"/>
          <w:color w:val="000000" w:themeColor="text1"/>
          <w:sz w:val="24"/>
          <w:szCs w:val="24"/>
        </w:rPr>
        <w:t>Ionescu</w:t>
      </w:r>
      <w:proofErr w:type="spellEnd"/>
      <w:r w:rsidRPr="007367E8">
        <w:rPr>
          <w:rFonts w:ascii="Times New Roman" w:hAnsi="Times New Roman" w:cs="Times New Roman"/>
          <w:color w:val="000000" w:themeColor="text1"/>
          <w:sz w:val="24"/>
          <w:szCs w:val="24"/>
        </w:rPr>
        <w:t xml:space="preserve">, E. </w:t>
      </w:r>
      <w:proofErr w:type="spellStart"/>
      <w:r w:rsidRPr="007367E8">
        <w:rPr>
          <w:rFonts w:ascii="Times New Roman" w:hAnsi="Times New Roman" w:cs="Times New Roman"/>
          <w:color w:val="000000" w:themeColor="text1"/>
          <w:sz w:val="24"/>
          <w:szCs w:val="24"/>
        </w:rPr>
        <w:t>Volanschi</w:t>
      </w:r>
      <w:proofErr w:type="spellEnd"/>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J</w:t>
      </w:r>
      <w:r w:rsidR="00006205"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Mol</w:t>
      </w:r>
      <w:r w:rsidR="00006205" w:rsidRPr="007367E8">
        <w:rPr>
          <w:rFonts w:ascii="Times New Roman" w:hAnsi="Times New Roman" w:cs="Times New Roman"/>
          <w:i/>
          <w:color w:val="000000" w:themeColor="text1"/>
          <w:sz w:val="24"/>
          <w:szCs w:val="24"/>
        </w:rPr>
        <w:t>.</w:t>
      </w:r>
      <w:r w:rsidRPr="007367E8">
        <w:rPr>
          <w:rFonts w:ascii="Times New Roman" w:hAnsi="Times New Roman" w:cs="Times New Roman"/>
          <w:i/>
          <w:color w:val="000000" w:themeColor="text1"/>
          <w:sz w:val="24"/>
          <w:szCs w:val="24"/>
        </w:rPr>
        <w:t xml:space="preserve"> Liq</w:t>
      </w:r>
      <w:r w:rsidR="00006205" w:rsidRPr="007367E8">
        <w:rPr>
          <w:rFonts w:ascii="Times New Roman" w:hAnsi="Times New Roman" w:cs="Times New Roman"/>
          <w:i/>
          <w:color w:val="000000" w:themeColor="text1"/>
          <w:sz w:val="24"/>
          <w:szCs w:val="24"/>
        </w:rPr>
        <w:t>.</w:t>
      </w:r>
      <w:r w:rsidR="00006205" w:rsidRPr="007367E8">
        <w:rPr>
          <w:rFonts w:ascii="Times New Roman" w:hAnsi="Times New Roman" w:cs="Times New Roman"/>
          <w:color w:val="000000" w:themeColor="text1"/>
          <w:sz w:val="24"/>
          <w:szCs w:val="24"/>
        </w:rPr>
        <w:t xml:space="preserve"> </w:t>
      </w:r>
      <w:r w:rsidR="00006205" w:rsidRPr="007367E8">
        <w:rPr>
          <w:rFonts w:ascii="Times New Roman" w:hAnsi="Times New Roman" w:cs="Times New Roman"/>
          <w:b/>
          <w:color w:val="000000" w:themeColor="text1"/>
          <w:sz w:val="24"/>
          <w:szCs w:val="24"/>
        </w:rPr>
        <w:t>2015</w:t>
      </w:r>
      <w:r w:rsidR="00006205"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208</w:t>
      </w:r>
      <w:r w:rsidR="00006205" w:rsidRPr="007367E8">
        <w:rPr>
          <w:rFonts w:ascii="Times New Roman" w:hAnsi="Times New Roman" w:cs="Times New Roman"/>
          <w:color w:val="000000" w:themeColor="text1"/>
          <w:sz w:val="24"/>
          <w:szCs w:val="24"/>
        </w:rPr>
        <w:t>,</w:t>
      </w:r>
      <w:r w:rsidRPr="007367E8">
        <w:rPr>
          <w:rFonts w:ascii="Times New Roman" w:hAnsi="Times New Roman" w:cs="Times New Roman"/>
          <w:color w:val="000000" w:themeColor="text1"/>
          <w:sz w:val="24"/>
          <w:szCs w:val="24"/>
        </w:rPr>
        <w:t xml:space="preserve"> 333–341</w:t>
      </w:r>
      <w:r w:rsidR="00006205" w:rsidRPr="007367E8">
        <w:rPr>
          <w:rFonts w:ascii="Times New Roman" w:hAnsi="Times New Roman" w:cs="Times New Roman"/>
          <w:color w:val="000000" w:themeColor="text1"/>
          <w:sz w:val="24"/>
          <w:szCs w:val="24"/>
        </w:rPr>
        <w:t xml:space="preserve">. </w:t>
      </w:r>
      <w:r w:rsidR="00006205" w:rsidRPr="007367E8">
        <w:rPr>
          <w:rFonts w:ascii="Times New Roman" w:hAnsi="Times New Roman" w:cs="Times New Roman"/>
          <w:b/>
          <w:color w:val="000000" w:themeColor="text1"/>
          <w:sz w:val="24"/>
          <w:szCs w:val="24"/>
        </w:rPr>
        <w:t>DOI:</w:t>
      </w:r>
      <w:r w:rsidR="00006205" w:rsidRPr="007367E8">
        <w:rPr>
          <w:rFonts w:ascii="Times New Roman" w:hAnsi="Times New Roman" w:cs="Times New Roman"/>
          <w:color w:val="000000" w:themeColor="text1"/>
          <w:sz w:val="24"/>
          <w:szCs w:val="24"/>
        </w:rPr>
        <w:t xml:space="preserve"> </w:t>
      </w:r>
      <w:hyperlink r:id="rId62" w:history="1">
        <w:r w:rsidR="00006205" w:rsidRPr="007367E8">
          <w:rPr>
            <w:rStyle w:val="Hyperlink"/>
            <w:rFonts w:ascii="Times New Roman" w:hAnsi="Times New Roman" w:cs="Times New Roman"/>
            <w:color w:val="000000" w:themeColor="text1"/>
            <w:sz w:val="24"/>
            <w:szCs w:val="24"/>
            <w:u w:val="none"/>
          </w:rPr>
          <w:t>10.1016/j.molliq.2015.05.006</w:t>
        </w:r>
      </w:hyperlink>
    </w:p>
    <w:p w:rsidR="00EF0DA1" w:rsidRPr="007367E8" w:rsidRDefault="00EF0DA1"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w:t>
      </w:r>
      <w:r w:rsidR="00BD012C" w:rsidRPr="007367E8">
        <w:rPr>
          <w:rFonts w:ascii="Times New Roman" w:hAnsi="Times New Roman" w:cs="Times New Roman"/>
          <w:color w:val="000000" w:themeColor="text1"/>
          <w:sz w:val="24"/>
          <w:szCs w:val="24"/>
        </w:rPr>
        <w:t>2</w:t>
      </w:r>
      <w:r w:rsidRPr="007367E8">
        <w:rPr>
          <w:rFonts w:ascii="Times New Roman" w:hAnsi="Times New Roman" w:cs="Times New Roman"/>
          <w:color w:val="000000" w:themeColor="text1"/>
          <w:sz w:val="24"/>
          <w:szCs w:val="24"/>
        </w:rPr>
        <w:t>. G.</w:t>
      </w:r>
      <w:r w:rsidR="00F2133A"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color w:val="000000" w:themeColor="text1"/>
          <w:sz w:val="24"/>
          <w:szCs w:val="24"/>
        </w:rPr>
        <w:t xml:space="preserve">P. </w:t>
      </w:r>
      <w:proofErr w:type="spellStart"/>
      <w:r w:rsidRPr="007367E8">
        <w:rPr>
          <w:rFonts w:ascii="Times New Roman" w:hAnsi="Times New Roman" w:cs="Times New Roman"/>
          <w:color w:val="000000" w:themeColor="text1"/>
          <w:sz w:val="24"/>
          <w:szCs w:val="24"/>
        </w:rPr>
        <w:t>Sartiano</w:t>
      </w:r>
      <w:proofErr w:type="spellEnd"/>
      <w:r w:rsidRPr="007367E8">
        <w:rPr>
          <w:rFonts w:ascii="Times New Roman" w:hAnsi="Times New Roman" w:cs="Times New Roman"/>
          <w:color w:val="000000" w:themeColor="text1"/>
          <w:sz w:val="24"/>
          <w:szCs w:val="24"/>
        </w:rPr>
        <w:t xml:space="preserve">, W. E. Lynch, W.  D. </w:t>
      </w:r>
      <w:proofErr w:type="spellStart"/>
      <w:r w:rsidRPr="007367E8">
        <w:rPr>
          <w:rFonts w:ascii="Times New Roman" w:hAnsi="Times New Roman" w:cs="Times New Roman"/>
          <w:color w:val="000000" w:themeColor="text1"/>
          <w:sz w:val="24"/>
          <w:szCs w:val="24"/>
        </w:rPr>
        <w:t>Bullington</w:t>
      </w:r>
      <w:proofErr w:type="spellEnd"/>
      <w:r w:rsidRPr="007367E8">
        <w:rPr>
          <w:rFonts w:ascii="Times New Roman" w:hAnsi="Times New Roman" w:cs="Times New Roman"/>
          <w:color w:val="000000" w:themeColor="text1"/>
          <w:sz w:val="24"/>
          <w:szCs w:val="24"/>
        </w:rPr>
        <w:t xml:space="preserve">, </w:t>
      </w:r>
      <w:r w:rsidR="00F2133A" w:rsidRPr="007367E8">
        <w:rPr>
          <w:rFonts w:ascii="Times New Roman" w:hAnsi="Times New Roman" w:cs="Times New Roman"/>
          <w:i/>
          <w:color w:val="000000" w:themeColor="text1"/>
          <w:sz w:val="24"/>
          <w:szCs w:val="24"/>
        </w:rPr>
        <w:t xml:space="preserve">J. </w:t>
      </w:r>
      <w:proofErr w:type="spellStart"/>
      <w:r w:rsidRPr="007367E8">
        <w:rPr>
          <w:rFonts w:ascii="Times New Roman" w:hAnsi="Times New Roman" w:cs="Times New Roman"/>
          <w:i/>
          <w:color w:val="000000" w:themeColor="text1"/>
          <w:sz w:val="24"/>
          <w:szCs w:val="24"/>
        </w:rPr>
        <w:t>Antibiot</w:t>
      </w:r>
      <w:proofErr w:type="spellEnd"/>
      <w:r w:rsidR="00F2133A" w:rsidRPr="007367E8">
        <w:rPr>
          <w:rFonts w:ascii="Times New Roman" w:hAnsi="Times New Roman" w:cs="Times New Roman"/>
          <w:i/>
          <w:color w:val="000000" w:themeColor="text1"/>
          <w:sz w:val="24"/>
          <w:szCs w:val="24"/>
        </w:rPr>
        <w:t>.</w:t>
      </w:r>
      <w:r w:rsidRPr="007367E8">
        <w:rPr>
          <w:rFonts w:ascii="Times New Roman" w:hAnsi="Times New Roman" w:cs="Times New Roman"/>
          <w:color w:val="000000" w:themeColor="text1"/>
          <w:sz w:val="24"/>
          <w:szCs w:val="24"/>
        </w:rPr>
        <w:t xml:space="preserve"> </w:t>
      </w:r>
      <w:r w:rsidR="00F2133A" w:rsidRPr="007367E8">
        <w:rPr>
          <w:rFonts w:ascii="Times New Roman" w:hAnsi="Times New Roman" w:cs="Times New Roman"/>
          <w:b/>
          <w:color w:val="000000" w:themeColor="text1"/>
          <w:sz w:val="24"/>
          <w:szCs w:val="24"/>
        </w:rPr>
        <w:t>1979</w:t>
      </w:r>
      <w:r w:rsidR="00F2133A"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32</w:t>
      </w:r>
      <w:r w:rsidR="00F2133A" w:rsidRPr="007367E8">
        <w:rPr>
          <w:rFonts w:ascii="Times New Roman" w:hAnsi="Times New Roman" w:cs="Times New Roman"/>
          <w:color w:val="000000" w:themeColor="text1"/>
          <w:sz w:val="24"/>
          <w:szCs w:val="24"/>
        </w:rPr>
        <w:t xml:space="preserve">, 1038-1045. </w:t>
      </w:r>
      <w:r w:rsidR="00F2133A" w:rsidRPr="007367E8">
        <w:rPr>
          <w:rStyle w:val="id-label"/>
          <w:rFonts w:ascii="Times New Roman" w:hAnsi="Times New Roman" w:cs="Times New Roman"/>
          <w:b/>
          <w:color w:val="000000" w:themeColor="text1"/>
          <w:sz w:val="24"/>
          <w:szCs w:val="24"/>
        </w:rPr>
        <w:t xml:space="preserve">DOI: </w:t>
      </w:r>
      <w:hyperlink r:id="rId63" w:tgtFrame="_blank" w:history="1">
        <w:r w:rsidR="00F2133A" w:rsidRPr="007367E8">
          <w:rPr>
            <w:rStyle w:val="Hyperlink"/>
            <w:rFonts w:ascii="Times New Roman" w:hAnsi="Times New Roman" w:cs="Times New Roman"/>
            <w:color w:val="000000" w:themeColor="text1"/>
            <w:sz w:val="24"/>
            <w:szCs w:val="24"/>
            <w:u w:val="none"/>
          </w:rPr>
          <w:t>10.7164/antibiotics.32.1038</w:t>
        </w:r>
        <w:r w:rsidR="00F2133A" w:rsidRPr="007367E8">
          <w:rPr>
            <w:rStyle w:val="Hyperlink"/>
            <w:rFonts w:ascii="Times New Roman" w:hAnsi="Times New Roman" w:cs="Times New Roman"/>
            <w:color w:val="000000" w:themeColor="text1"/>
            <w:sz w:val="24"/>
            <w:szCs w:val="24"/>
          </w:rPr>
          <w:t xml:space="preserve"> </w:t>
        </w:r>
      </w:hyperlink>
      <w:r w:rsidRPr="007367E8">
        <w:rPr>
          <w:rFonts w:ascii="Times New Roman" w:hAnsi="Times New Roman" w:cs="Times New Roman"/>
          <w:color w:val="000000" w:themeColor="text1"/>
          <w:sz w:val="24"/>
          <w:szCs w:val="24"/>
        </w:rPr>
        <w:t xml:space="preserve"> </w:t>
      </w:r>
    </w:p>
    <w:p w:rsidR="002A7E58" w:rsidRPr="007367E8" w:rsidRDefault="002A7E58"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w:t>
      </w:r>
      <w:r w:rsidR="00BD012C" w:rsidRPr="007367E8">
        <w:rPr>
          <w:rFonts w:ascii="Times New Roman" w:hAnsi="Times New Roman" w:cs="Times New Roman"/>
          <w:color w:val="000000" w:themeColor="text1"/>
          <w:sz w:val="24"/>
          <w:szCs w:val="24"/>
        </w:rPr>
        <w:t>3</w:t>
      </w:r>
      <w:r w:rsidRPr="007367E8">
        <w:rPr>
          <w:rFonts w:ascii="Times New Roman" w:hAnsi="Times New Roman" w:cs="Times New Roman"/>
          <w:color w:val="000000" w:themeColor="text1"/>
          <w:sz w:val="24"/>
          <w:szCs w:val="24"/>
        </w:rPr>
        <w:t xml:space="preserve">. F. </w:t>
      </w:r>
      <w:proofErr w:type="spellStart"/>
      <w:r w:rsidRPr="007367E8">
        <w:rPr>
          <w:rFonts w:ascii="Times New Roman" w:hAnsi="Times New Roman" w:cs="Times New Roman"/>
          <w:color w:val="000000" w:themeColor="text1"/>
          <w:sz w:val="24"/>
          <w:szCs w:val="24"/>
        </w:rPr>
        <w:t>Westerlund</w:t>
      </w:r>
      <w:proofErr w:type="spellEnd"/>
      <w:r w:rsidRPr="007367E8">
        <w:rPr>
          <w:rFonts w:ascii="Times New Roman" w:hAnsi="Times New Roman" w:cs="Times New Roman"/>
          <w:color w:val="000000" w:themeColor="text1"/>
          <w:sz w:val="24"/>
          <w:szCs w:val="24"/>
        </w:rPr>
        <w:t xml:space="preserve">, L. M. </w:t>
      </w:r>
      <w:proofErr w:type="spellStart"/>
      <w:r w:rsidRPr="007367E8">
        <w:rPr>
          <w:rFonts w:ascii="Times New Roman" w:hAnsi="Times New Roman" w:cs="Times New Roman"/>
          <w:color w:val="000000" w:themeColor="text1"/>
          <w:sz w:val="24"/>
          <w:szCs w:val="24"/>
        </w:rPr>
        <w:t>Wilhelmsson</w:t>
      </w:r>
      <w:proofErr w:type="spellEnd"/>
      <w:r w:rsidRPr="007367E8">
        <w:rPr>
          <w:rFonts w:ascii="Times New Roman" w:hAnsi="Times New Roman" w:cs="Times New Roman"/>
          <w:color w:val="000000" w:themeColor="text1"/>
          <w:sz w:val="24"/>
          <w:szCs w:val="24"/>
        </w:rPr>
        <w:t xml:space="preserve">, B. </w:t>
      </w:r>
      <w:proofErr w:type="spellStart"/>
      <w:r w:rsidRPr="007367E8">
        <w:rPr>
          <w:rFonts w:ascii="Times New Roman" w:hAnsi="Times New Roman" w:cs="Times New Roman"/>
          <w:color w:val="000000" w:themeColor="text1"/>
          <w:sz w:val="24"/>
          <w:szCs w:val="24"/>
        </w:rPr>
        <w:t>Norden</w:t>
      </w:r>
      <w:proofErr w:type="spellEnd"/>
      <w:r w:rsidRPr="007367E8">
        <w:rPr>
          <w:rFonts w:ascii="Times New Roman" w:hAnsi="Times New Roman" w:cs="Times New Roman"/>
          <w:color w:val="000000" w:themeColor="text1"/>
          <w:sz w:val="24"/>
          <w:szCs w:val="24"/>
        </w:rPr>
        <w:t>, P. Lincoln,</w:t>
      </w:r>
      <w:r w:rsidRPr="007367E8">
        <w:rPr>
          <w:rFonts w:ascii="Times New Roman" w:hAnsi="Times New Roman" w:cs="Times New Roman"/>
          <w:i/>
          <w:color w:val="000000" w:themeColor="text1"/>
          <w:sz w:val="24"/>
          <w:szCs w:val="24"/>
        </w:rPr>
        <w:t xml:space="preserve"> </w:t>
      </w:r>
      <w:r w:rsidRPr="007367E8">
        <w:rPr>
          <w:rFonts w:ascii="Times New Roman" w:hAnsi="Times New Roman" w:cs="Times New Roman"/>
          <w:bCs/>
          <w:i/>
          <w:color w:val="000000" w:themeColor="text1"/>
          <w:sz w:val="24"/>
          <w:szCs w:val="24"/>
        </w:rPr>
        <w:t xml:space="preserve">J. Am. Chem. Soc. </w:t>
      </w:r>
      <w:r w:rsidRPr="007367E8">
        <w:rPr>
          <w:rFonts w:ascii="Times New Roman" w:hAnsi="Times New Roman" w:cs="Times New Roman"/>
          <w:b/>
          <w:bCs/>
          <w:color w:val="000000" w:themeColor="text1"/>
          <w:sz w:val="24"/>
          <w:szCs w:val="24"/>
        </w:rPr>
        <w:t>2003</w:t>
      </w:r>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125</w:t>
      </w:r>
      <w:r w:rsidRPr="007367E8">
        <w:rPr>
          <w:rFonts w:ascii="Times New Roman" w:hAnsi="Times New Roman" w:cs="Times New Roman"/>
          <w:color w:val="000000" w:themeColor="text1"/>
          <w:sz w:val="24"/>
          <w:szCs w:val="24"/>
        </w:rPr>
        <w:t>, 3773-3779</w:t>
      </w:r>
      <w:r w:rsidR="00813BC6" w:rsidRPr="007367E8">
        <w:rPr>
          <w:rFonts w:ascii="Times New Roman" w:hAnsi="Times New Roman" w:cs="Times New Roman"/>
          <w:color w:val="000000" w:themeColor="text1"/>
          <w:sz w:val="24"/>
          <w:szCs w:val="24"/>
        </w:rPr>
        <w:t xml:space="preserve">. </w:t>
      </w:r>
      <w:r w:rsidR="00813BC6" w:rsidRPr="007367E8">
        <w:rPr>
          <w:rStyle w:val="id-label"/>
          <w:rFonts w:ascii="Times New Roman" w:hAnsi="Times New Roman" w:cs="Times New Roman"/>
          <w:b/>
          <w:color w:val="000000" w:themeColor="text1"/>
          <w:sz w:val="24"/>
          <w:szCs w:val="24"/>
        </w:rPr>
        <w:t xml:space="preserve">DOI: </w:t>
      </w:r>
      <w:hyperlink r:id="rId64" w:tgtFrame="_blank" w:history="1">
        <w:r w:rsidR="00813BC6" w:rsidRPr="007367E8">
          <w:rPr>
            <w:rStyle w:val="Hyperlink"/>
            <w:rFonts w:ascii="Times New Roman" w:hAnsi="Times New Roman" w:cs="Times New Roman"/>
            <w:color w:val="000000" w:themeColor="text1"/>
            <w:sz w:val="24"/>
            <w:szCs w:val="24"/>
            <w:u w:val="none"/>
          </w:rPr>
          <w:t xml:space="preserve">10.1021/ja029243c </w:t>
        </w:r>
      </w:hyperlink>
    </w:p>
    <w:p w:rsidR="002A7E58" w:rsidRPr="007367E8" w:rsidRDefault="002A7E58"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w:t>
      </w:r>
      <w:r w:rsidR="00D56338" w:rsidRPr="007367E8">
        <w:rPr>
          <w:rFonts w:ascii="Times New Roman" w:hAnsi="Times New Roman" w:cs="Times New Roman"/>
          <w:color w:val="000000" w:themeColor="text1"/>
          <w:sz w:val="24"/>
          <w:szCs w:val="24"/>
        </w:rPr>
        <w:t>4</w:t>
      </w:r>
      <w:r w:rsidRPr="007367E8">
        <w:rPr>
          <w:rFonts w:ascii="Times New Roman" w:hAnsi="Times New Roman" w:cs="Times New Roman"/>
          <w:color w:val="000000" w:themeColor="text1"/>
          <w:sz w:val="24"/>
          <w:szCs w:val="24"/>
        </w:rPr>
        <w:t xml:space="preserve">. A. K. Mora, P. K. Singh, S. </w:t>
      </w:r>
      <w:proofErr w:type="spellStart"/>
      <w:r w:rsidRPr="007367E8">
        <w:rPr>
          <w:rFonts w:ascii="Times New Roman" w:hAnsi="Times New Roman" w:cs="Times New Roman"/>
          <w:color w:val="000000" w:themeColor="text1"/>
          <w:sz w:val="24"/>
          <w:szCs w:val="24"/>
        </w:rPr>
        <w:t>Nath</w:t>
      </w:r>
      <w:proofErr w:type="spellEnd"/>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J. Phys. Chem. B</w:t>
      </w:r>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b/>
          <w:color w:val="000000" w:themeColor="text1"/>
          <w:sz w:val="24"/>
          <w:szCs w:val="24"/>
        </w:rPr>
        <w:t>2016</w:t>
      </w:r>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120</w:t>
      </w:r>
      <w:r w:rsidRPr="007367E8">
        <w:rPr>
          <w:rFonts w:ascii="Times New Roman" w:hAnsi="Times New Roman" w:cs="Times New Roman"/>
          <w:color w:val="000000" w:themeColor="text1"/>
          <w:sz w:val="24"/>
          <w:szCs w:val="24"/>
        </w:rPr>
        <w:t>, 4143</w:t>
      </w:r>
      <w:r w:rsidRPr="007367E8">
        <w:rPr>
          <w:rFonts w:ascii="Times New Roman" w:eastAsia="AdvOT8608a8d1+22" w:hAnsi="Times New Roman" w:cs="Times New Roman"/>
          <w:color w:val="000000" w:themeColor="text1"/>
          <w:sz w:val="24"/>
          <w:szCs w:val="24"/>
        </w:rPr>
        <w:t>−</w:t>
      </w:r>
      <w:r w:rsidRPr="007367E8">
        <w:rPr>
          <w:rFonts w:ascii="Times New Roman" w:hAnsi="Times New Roman" w:cs="Times New Roman"/>
          <w:color w:val="000000" w:themeColor="text1"/>
          <w:sz w:val="24"/>
          <w:szCs w:val="24"/>
        </w:rPr>
        <w:t>4151</w:t>
      </w:r>
      <w:r w:rsidR="00B803FB" w:rsidRPr="007367E8">
        <w:rPr>
          <w:rFonts w:ascii="Times New Roman" w:hAnsi="Times New Roman" w:cs="Times New Roman"/>
          <w:color w:val="000000" w:themeColor="text1"/>
          <w:sz w:val="24"/>
          <w:szCs w:val="24"/>
        </w:rPr>
        <w:t xml:space="preserve">. </w:t>
      </w:r>
      <w:r w:rsidR="00B803FB" w:rsidRPr="007367E8">
        <w:rPr>
          <w:rFonts w:ascii="Times New Roman" w:hAnsi="Times New Roman" w:cs="Times New Roman"/>
          <w:b/>
          <w:color w:val="000000" w:themeColor="text1"/>
          <w:sz w:val="24"/>
          <w:szCs w:val="24"/>
        </w:rPr>
        <w:t>DOI:</w:t>
      </w:r>
      <w:r w:rsidR="00B803FB" w:rsidRPr="007367E8">
        <w:rPr>
          <w:rFonts w:ascii="Times New Roman" w:hAnsi="Times New Roman" w:cs="Times New Roman"/>
          <w:color w:val="000000" w:themeColor="text1"/>
          <w:sz w:val="24"/>
          <w:szCs w:val="24"/>
        </w:rPr>
        <w:t xml:space="preserve"> </w:t>
      </w:r>
      <w:hyperlink r:id="rId65" w:tooltip="DOI URL" w:history="1">
        <w:r w:rsidR="00B803FB" w:rsidRPr="007367E8">
          <w:rPr>
            <w:rStyle w:val="Hyperlink"/>
            <w:rFonts w:ascii="Times New Roman" w:hAnsi="Times New Roman" w:cs="Times New Roman"/>
            <w:color w:val="000000" w:themeColor="text1"/>
            <w:sz w:val="24"/>
            <w:szCs w:val="24"/>
            <w:u w:val="none"/>
          </w:rPr>
          <w:t>10.1021/acs.jpcb.5b12689</w:t>
        </w:r>
      </w:hyperlink>
    </w:p>
    <w:p w:rsidR="002A7E58" w:rsidRPr="007367E8" w:rsidRDefault="002A7E58" w:rsidP="007367E8">
      <w:pPr>
        <w:autoSpaceDE w:val="0"/>
        <w:autoSpaceDN w:val="0"/>
        <w:adjustRightInd w:val="0"/>
        <w:spacing w:after="0" w:line="360" w:lineRule="auto"/>
        <w:jc w:val="both"/>
        <w:rPr>
          <w:rFonts w:ascii="Times New Roman" w:hAnsi="Times New Roman" w:cs="Times New Roman"/>
          <w:color w:val="000000" w:themeColor="text1"/>
          <w:sz w:val="24"/>
          <w:szCs w:val="24"/>
        </w:rPr>
      </w:pPr>
      <w:r w:rsidRPr="007367E8">
        <w:rPr>
          <w:rFonts w:ascii="Times New Roman" w:hAnsi="Times New Roman" w:cs="Times New Roman"/>
          <w:color w:val="000000" w:themeColor="text1"/>
          <w:sz w:val="24"/>
          <w:szCs w:val="24"/>
        </w:rPr>
        <w:t>2</w:t>
      </w:r>
      <w:r w:rsidR="00B803FB" w:rsidRPr="007367E8">
        <w:rPr>
          <w:rFonts w:ascii="Times New Roman" w:hAnsi="Times New Roman" w:cs="Times New Roman"/>
          <w:color w:val="000000" w:themeColor="text1"/>
          <w:sz w:val="24"/>
          <w:szCs w:val="24"/>
        </w:rPr>
        <w:t>5</w:t>
      </w:r>
      <w:r w:rsidRPr="007367E8">
        <w:rPr>
          <w:rFonts w:ascii="Times New Roman" w:hAnsi="Times New Roman" w:cs="Times New Roman"/>
          <w:color w:val="000000" w:themeColor="text1"/>
          <w:sz w:val="24"/>
          <w:szCs w:val="24"/>
        </w:rPr>
        <w:t xml:space="preserve">. M. </w:t>
      </w:r>
      <w:proofErr w:type="spellStart"/>
      <w:r w:rsidRPr="007367E8">
        <w:rPr>
          <w:rFonts w:ascii="Times New Roman" w:hAnsi="Times New Roman" w:cs="Times New Roman"/>
          <w:color w:val="000000" w:themeColor="text1"/>
          <w:sz w:val="24"/>
          <w:szCs w:val="24"/>
        </w:rPr>
        <w:t>Varshney</w:t>
      </w:r>
      <w:proofErr w:type="spellEnd"/>
      <w:r w:rsidRPr="007367E8">
        <w:rPr>
          <w:rFonts w:ascii="Times New Roman" w:hAnsi="Times New Roman" w:cs="Times New Roman"/>
          <w:color w:val="000000" w:themeColor="text1"/>
          <w:sz w:val="24"/>
          <w:szCs w:val="24"/>
        </w:rPr>
        <w:t xml:space="preserve">, T. E. Morey, D. O. Shah, J. A. Flint, B. M. </w:t>
      </w:r>
      <w:proofErr w:type="spellStart"/>
      <w:r w:rsidRPr="007367E8">
        <w:rPr>
          <w:rFonts w:ascii="Times New Roman" w:hAnsi="Times New Roman" w:cs="Times New Roman"/>
          <w:color w:val="000000" w:themeColor="text1"/>
          <w:sz w:val="24"/>
          <w:szCs w:val="24"/>
        </w:rPr>
        <w:t>Moudgil</w:t>
      </w:r>
      <w:proofErr w:type="spellEnd"/>
      <w:r w:rsidRPr="007367E8">
        <w:rPr>
          <w:rFonts w:ascii="Times New Roman" w:hAnsi="Times New Roman" w:cs="Times New Roman"/>
          <w:color w:val="000000" w:themeColor="text1"/>
          <w:sz w:val="24"/>
          <w:szCs w:val="24"/>
        </w:rPr>
        <w:t xml:space="preserve">, C. N. </w:t>
      </w:r>
      <w:proofErr w:type="spellStart"/>
      <w:r w:rsidRPr="007367E8">
        <w:rPr>
          <w:rFonts w:ascii="Times New Roman" w:hAnsi="Times New Roman" w:cs="Times New Roman"/>
          <w:color w:val="000000" w:themeColor="text1"/>
          <w:sz w:val="24"/>
          <w:szCs w:val="24"/>
        </w:rPr>
        <w:t>Seubert</w:t>
      </w:r>
      <w:proofErr w:type="spellEnd"/>
      <w:r w:rsidRPr="007367E8">
        <w:rPr>
          <w:rFonts w:ascii="Times New Roman" w:hAnsi="Times New Roman" w:cs="Times New Roman"/>
          <w:color w:val="000000" w:themeColor="text1"/>
          <w:sz w:val="24"/>
          <w:szCs w:val="24"/>
        </w:rPr>
        <w:t xml:space="preserve">, D. M. Dennis, </w:t>
      </w:r>
      <w:r w:rsidRPr="007367E8">
        <w:rPr>
          <w:rFonts w:ascii="Times New Roman" w:hAnsi="Times New Roman" w:cs="Times New Roman"/>
          <w:bCs/>
          <w:i/>
          <w:color w:val="000000" w:themeColor="text1"/>
          <w:sz w:val="24"/>
          <w:szCs w:val="24"/>
        </w:rPr>
        <w:t xml:space="preserve">J. Am. Chem. Soc. </w:t>
      </w:r>
      <w:r w:rsidRPr="007367E8">
        <w:rPr>
          <w:rFonts w:ascii="Times New Roman" w:hAnsi="Times New Roman" w:cs="Times New Roman"/>
          <w:b/>
          <w:bCs/>
          <w:color w:val="000000" w:themeColor="text1"/>
          <w:sz w:val="24"/>
          <w:szCs w:val="24"/>
        </w:rPr>
        <w:t>2004</w:t>
      </w:r>
      <w:r w:rsidRPr="007367E8">
        <w:rPr>
          <w:rFonts w:ascii="Times New Roman" w:hAnsi="Times New Roman" w:cs="Times New Roman"/>
          <w:color w:val="000000" w:themeColor="text1"/>
          <w:sz w:val="24"/>
          <w:szCs w:val="24"/>
        </w:rPr>
        <w:t>, 126, 5108-5112</w:t>
      </w:r>
      <w:r w:rsidR="00B803FB" w:rsidRPr="007367E8">
        <w:rPr>
          <w:rFonts w:ascii="Times New Roman" w:hAnsi="Times New Roman" w:cs="Times New Roman"/>
          <w:color w:val="000000" w:themeColor="text1"/>
          <w:sz w:val="24"/>
          <w:szCs w:val="24"/>
        </w:rPr>
        <w:t xml:space="preserve">. </w:t>
      </w:r>
      <w:r w:rsidR="00B803FB" w:rsidRPr="007367E8">
        <w:rPr>
          <w:rStyle w:val="id-label"/>
          <w:rFonts w:ascii="Times New Roman" w:hAnsi="Times New Roman" w:cs="Times New Roman"/>
          <w:b/>
          <w:color w:val="000000" w:themeColor="text1"/>
          <w:sz w:val="24"/>
          <w:szCs w:val="24"/>
        </w:rPr>
        <w:t xml:space="preserve">DOI: </w:t>
      </w:r>
      <w:hyperlink r:id="rId66" w:tgtFrame="_blank" w:history="1">
        <w:r w:rsidR="00B803FB" w:rsidRPr="007367E8">
          <w:rPr>
            <w:rStyle w:val="Hyperlink"/>
            <w:rFonts w:ascii="Times New Roman" w:hAnsi="Times New Roman" w:cs="Times New Roman"/>
            <w:color w:val="000000" w:themeColor="text1"/>
            <w:sz w:val="24"/>
            <w:szCs w:val="24"/>
            <w:u w:val="none"/>
          </w:rPr>
          <w:t xml:space="preserve">10.1021/ja0394479 </w:t>
        </w:r>
      </w:hyperlink>
    </w:p>
    <w:p w:rsidR="00B71742" w:rsidRPr="007367E8" w:rsidRDefault="00B71742" w:rsidP="007367E8">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67E8">
        <w:rPr>
          <w:rFonts w:ascii="Times New Roman" w:hAnsi="Times New Roman" w:cs="Times New Roman"/>
          <w:color w:val="000000" w:themeColor="text1"/>
          <w:sz w:val="24"/>
          <w:szCs w:val="24"/>
        </w:rPr>
        <w:t>2</w:t>
      </w:r>
      <w:r w:rsidR="00560CDA" w:rsidRPr="007367E8">
        <w:rPr>
          <w:rFonts w:ascii="Times New Roman" w:hAnsi="Times New Roman" w:cs="Times New Roman"/>
          <w:color w:val="000000" w:themeColor="text1"/>
          <w:sz w:val="24"/>
          <w:szCs w:val="24"/>
        </w:rPr>
        <w:t>6</w:t>
      </w:r>
      <w:r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bCs/>
          <w:color w:val="000000" w:themeColor="text1"/>
          <w:sz w:val="24"/>
          <w:szCs w:val="24"/>
        </w:rPr>
        <w:t xml:space="preserve">M. </w:t>
      </w:r>
      <w:proofErr w:type="spellStart"/>
      <w:r w:rsidRPr="007367E8">
        <w:rPr>
          <w:rFonts w:ascii="Times New Roman" w:hAnsi="Times New Roman" w:cs="Times New Roman"/>
          <w:bCs/>
          <w:color w:val="000000" w:themeColor="text1"/>
          <w:sz w:val="24"/>
          <w:szCs w:val="24"/>
        </w:rPr>
        <w:t>Enache</w:t>
      </w:r>
      <w:proofErr w:type="spellEnd"/>
      <w:r w:rsidRPr="007367E8">
        <w:rPr>
          <w:rFonts w:ascii="Times New Roman" w:hAnsi="Times New Roman" w:cs="Times New Roman"/>
          <w:bCs/>
          <w:color w:val="000000" w:themeColor="text1"/>
          <w:sz w:val="24"/>
          <w:szCs w:val="24"/>
        </w:rPr>
        <w:t xml:space="preserve">, M. </w:t>
      </w:r>
      <w:proofErr w:type="spellStart"/>
      <w:r w:rsidRPr="007367E8">
        <w:rPr>
          <w:rFonts w:ascii="Times New Roman" w:hAnsi="Times New Roman" w:cs="Times New Roman"/>
          <w:bCs/>
          <w:color w:val="000000" w:themeColor="text1"/>
          <w:sz w:val="24"/>
          <w:szCs w:val="24"/>
        </w:rPr>
        <w:t>Hillebrand</w:t>
      </w:r>
      <w:proofErr w:type="spellEnd"/>
      <w:r w:rsidRPr="007367E8">
        <w:rPr>
          <w:rFonts w:ascii="Times New Roman" w:hAnsi="Times New Roman" w:cs="Times New Roman"/>
          <w:bCs/>
          <w:color w:val="000000" w:themeColor="text1"/>
          <w:sz w:val="24"/>
          <w:szCs w:val="24"/>
        </w:rPr>
        <w:t xml:space="preserve">, E. </w:t>
      </w:r>
      <w:proofErr w:type="spellStart"/>
      <w:r w:rsidRPr="007367E8">
        <w:rPr>
          <w:rFonts w:ascii="Times New Roman" w:hAnsi="Times New Roman" w:cs="Times New Roman"/>
          <w:bCs/>
          <w:color w:val="000000" w:themeColor="text1"/>
          <w:sz w:val="24"/>
          <w:szCs w:val="24"/>
        </w:rPr>
        <w:t>Volanschi</w:t>
      </w:r>
      <w:proofErr w:type="spellEnd"/>
      <w:r w:rsidRPr="007367E8">
        <w:rPr>
          <w:rFonts w:ascii="Times New Roman" w:hAnsi="Times New Roman" w:cs="Times New Roman"/>
          <w:bCs/>
          <w:color w:val="000000" w:themeColor="text1"/>
          <w:sz w:val="24"/>
          <w:szCs w:val="24"/>
        </w:rPr>
        <w:t xml:space="preserve">, </w:t>
      </w:r>
      <w:r w:rsidRPr="007367E8">
        <w:rPr>
          <w:rFonts w:ascii="Times New Roman" w:hAnsi="Times New Roman" w:cs="Times New Roman"/>
          <w:bCs/>
          <w:i/>
          <w:color w:val="000000" w:themeColor="text1"/>
          <w:sz w:val="24"/>
          <w:szCs w:val="24"/>
        </w:rPr>
        <w:t>Romanian J</w:t>
      </w:r>
      <w:r w:rsidR="00560CDA" w:rsidRPr="007367E8">
        <w:rPr>
          <w:rFonts w:ascii="Times New Roman" w:hAnsi="Times New Roman" w:cs="Times New Roman"/>
          <w:bCs/>
          <w:i/>
          <w:color w:val="000000" w:themeColor="text1"/>
          <w:sz w:val="24"/>
          <w:szCs w:val="24"/>
        </w:rPr>
        <w:t>.</w:t>
      </w:r>
      <w:r w:rsidRPr="007367E8">
        <w:rPr>
          <w:rFonts w:ascii="Times New Roman" w:hAnsi="Times New Roman" w:cs="Times New Roman"/>
          <w:bCs/>
          <w:i/>
          <w:color w:val="000000" w:themeColor="text1"/>
          <w:sz w:val="24"/>
          <w:szCs w:val="24"/>
        </w:rPr>
        <w:t xml:space="preserve"> </w:t>
      </w:r>
      <w:proofErr w:type="spellStart"/>
      <w:r w:rsidRPr="007367E8">
        <w:rPr>
          <w:rFonts w:ascii="Times New Roman" w:hAnsi="Times New Roman" w:cs="Times New Roman"/>
          <w:bCs/>
          <w:i/>
          <w:color w:val="000000" w:themeColor="text1"/>
          <w:sz w:val="24"/>
          <w:szCs w:val="24"/>
        </w:rPr>
        <w:t>Biophys</w:t>
      </w:r>
      <w:proofErr w:type="spellEnd"/>
      <w:r w:rsidR="00560CDA" w:rsidRPr="007367E8">
        <w:rPr>
          <w:rFonts w:ascii="Times New Roman" w:hAnsi="Times New Roman" w:cs="Times New Roman"/>
          <w:bCs/>
          <w:i/>
          <w:color w:val="000000" w:themeColor="text1"/>
          <w:sz w:val="24"/>
          <w:szCs w:val="24"/>
        </w:rPr>
        <w:t>.</w:t>
      </w:r>
      <w:r w:rsidRPr="007367E8">
        <w:rPr>
          <w:rFonts w:ascii="Times New Roman" w:hAnsi="Times New Roman" w:cs="Times New Roman"/>
          <w:bCs/>
          <w:color w:val="000000" w:themeColor="text1"/>
          <w:sz w:val="24"/>
          <w:szCs w:val="24"/>
        </w:rPr>
        <w:t xml:space="preserve"> </w:t>
      </w:r>
      <w:r w:rsidR="00560CDA" w:rsidRPr="007367E8">
        <w:rPr>
          <w:rFonts w:ascii="Times New Roman" w:hAnsi="Times New Roman" w:cs="Times New Roman"/>
          <w:b/>
          <w:bCs/>
          <w:color w:val="000000" w:themeColor="text1"/>
          <w:sz w:val="24"/>
          <w:szCs w:val="24"/>
        </w:rPr>
        <w:t>2001</w:t>
      </w:r>
      <w:r w:rsidR="00560CDA" w:rsidRPr="007367E8">
        <w:rPr>
          <w:rFonts w:ascii="Times New Roman" w:hAnsi="Times New Roman" w:cs="Times New Roman"/>
          <w:bCs/>
          <w:color w:val="000000" w:themeColor="text1"/>
          <w:sz w:val="24"/>
          <w:szCs w:val="24"/>
        </w:rPr>
        <w:t xml:space="preserve">, </w:t>
      </w:r>
      <w:r w:rsidR="00560CDA" w:rsidRPr="007367E8">
        <w:rPr>
          <w:rFonts w:ascii="Times New Roman" w:hAnsi="Times New Roman" w:cs="Times New Roman"/>
          <w:bCs/>
          <w:i/>
          <w:color w:val="000000" w:themeColor="text1"/>
          <w:sz w:val="24"/>
          <w:szCs w:val="24"/>
        </w:rPr>
        <w:t>11</w:t>
      </w:r>
      <w:r w:rsidR="00560CDA" w:rsidRPr="007367E8">
        <w:rPr>
          <w:rFonts w:ascii="Times New Roman" w:hAnsi="Times New Roman" w:cs="Times New Roman"/>
          <w:bCs/>
          <w:color w:val="000000" w:themeColor="text1"/>
          <w:sz w:val="24"/>
          <w:szCs w:val="24"/>
        </w:rPr>
        <w:t>, 93-105.</w:t>
      </w:r>
    </w:p>
    <w:p w:rsidR="007367E8" w:rsidRPr="007367E8" w:rsidRDefault="00B71742">
      <w:pPr>
        <w:autoSpaceDE w:val="0"/>
        <w:autoSpaceDN w:val="0"/>
        <w:adjustRightInd w:val="0"/>
        <w:spacing w:after="0" w:line="360" w:lineRule="auto"/>
        <w:jc w:val="both"/>
        <w:rPr>
          <w:rFonts w:ascii="Times New Roman" w:hAnsi="Times New Roman" w:cs="Times New Roman"/>
          <w:bCs/>
          <w:color w:val="000000" w:themeColor="text1"/>
          <w:sz w:val="24"/>
          <w:szCs w:val="24"/>
        </w:rPr>
      </w:pPr>
      <w:r w:rsidRPr="007367E8">
        <w:rPr>
          <w:rFonts w:ascii="Times New Roman" w:hAnsi="Times New Roman" w:cs="Times New Roman"/>
          <w:bCs/>
          <w:color w:val="000000" w:themeColor="text1"/>
          <w:sz w:val="24"/>
          <w:szCs w:val="24"/>
        </w:rPr>
        <w:t>2</w:t>
      </w:r>
      <w:r w:rsidR="00560CDA" w:rsidRPr="007367E8">
        <w:rPr>
          <w:rFonts w:ascii="Times New Roman" w:hAnsi="Times New Roman" w:cs="Times New Roman"/>
          <w:bCs/>
          <w:color w:val="000000" w:themeColor="text1"/>
          <w:sz w:val="24"/>
          <w:szCs w:val="24"/>
        </w:rPr>
        <w:t>7</w:t>
      </w:r>
      <w:r w:rsidRPr="007367E8">
        <w:rPr>
          <w:rFonts w:ascii="Times New Roman" w:hAnsi="Times New Roman" w:cs="Times New Roman"/>
          <w:bCs/>
          <w:color w:val="000000" w:themeColor="text1"/>
          <w:sz w:val="24"/>
          <w:szCs w:val="24"/>
        </w:rPr>
        <w:t xml:space="preserve">. </w:t>
      </w:r>
      <w:r w:rsidRPr="007367E8">
        <w:rPr>
          <w:rFonts w:ascii="Times New Roman" w:hAnsi="Times New Roman" w:cs="Times New Roman"/>
          <w:color w:val="000000" w:themeColor="text1"/>
          <w:sz w:val="24"/>
          <w:szCs w:val="24"/>
        </w:rPr>
        <w:t xml:space="preserve">M. </w:t>
      </w:r>
      <w:proofErr w:type="spellStart"/>
      <w:r w:rsidRPr="007367E8">
        <w:rPr>
          <w:rFonts w:ascii="Times New Roman" w:hAnsi="Times New Roman" w:cs="Times New Roman"/>
          <w:color w:val="000000" w:themeColor="text1"/>
          <w:sz w:val="24"/>
          <w:szCs w:val="24"/>
        </w:rPr>
        <w:t>Enache</w:t>
      </w:r>
      <w:proofErr w:type="spellEnd"/>
      <w:r w:rsidRPr="007367E8">
        <w:rPr>
          <w:rFonts w:ascii="Times New Roman" w:hAnsi="Times New Roman" w:cs="Times New Roman"/>
          <w:color w:val="000000" w:themeColor="text1"/>
          <w:sz w:val="24"/>
          <w:szCs w:val="24"/>
        </w:rPr>
        <w:t xml:space="preserve">, D. </w:t>
      </w:r>
      <w:proofErr w:type="spellStart"/>
      <w:r w:rsidRPr="007367E8">
        <w:rPr>
          <w:rFonts w:ascii="Times New Roman" w:hAnsi="Times New Roman" w:cs="Times New Roman"/>
          <w:color w:val="000000" w:themeColor="text1"/>
          <w:sz w:val="24"/>
          <w:szCs w:val="24"/>
        </w:rPr>
        <w:t>Bulcu</w:t>
      </w:r>
      <w:proofErr w:type="spellEnd"/>
      <w:r w:rsidRPr="007367E8">
        <w:rPr>
          <w:rFonts w:ascii="Times New Roman" w:hAnsi="Times New Roman" w:cs="Times New Roman"/>
          <w:color w:val="000000" w:themeColor="text1"/>
          <w:sz w:val="24"/>
          <w:szCs w:val="24"/>
        </w:rPr>
        <w:t xml:space="preserve">, I. </w:t>
      </w:r>
      <w:proofErr w:type="spellStart"/>
      <w:r w:rsidRPr="007367E8">
        <w:rPr>
          <w:rFonts w:ascii="Times New Roman" w:hAnsi="Times New Roman" w:cs="Times New Roman"/>
          <w:color w:val="000000" w:themeColor="text1"/>
          <w:sz w:val="24"/>
          <w:szCs w:val="24"/>
        </w:rPr>
        <w:t>Serbanescu</w:t>
      </w:r>
      <w:proofErr w:type="spellEnd"/>
      <w:r w:rsidRPr="007367E8">
        <w:rPr>
          <w:rFonts w:ascii="Times New Roman" w:hAnsi="Times New Roman" w:cs="Times New Roman"/>
          <w:color w:val="000000" w:themeColor="text1"/>
          <w:sz w:val="24"/>
          <w:szCs w:val="24"/>
        </w:rPr>
        <w:t xml:space="preserve">, E. </w:t>
      </w:r>
      <w:proofErr w:type="spellStart"/>
      <w:r w:rsidRPr="007367E8">
        <w:rPr>
          <w:rFonts w:ascii="Times New Roman" w:hAnsi="Times New Roman" w:cs="Times New Roman"/>
          <w:color w:val="000000" w:themeColor="text1"/>
          <w:sz w:val="24"/>
          <w:szCs w:val="24"/>
        </w:rPr>
        <w:t>Volanschi</w:t>
      </w:r>
      <w:proofErr w:type="spellEnd"/>
      <w:r w:rsidRPr="007367E8">
        <w:rPr>
          <w:rFonts w:ascii="Times New Roman" w:hAnsi="Times New Roman" w:cs="Times New Roman"/>
          <w:color w:val="000000" w:themeColor="text1"/>
          <w:sz w:val="24"/>
          <w:szCs w:val="24"/>
        </w:rPr>
        <w:t xml:space="preserve">, </w:t>
      </w:r>
      <w:r w:rsidR="00560CDA" w:rsidRPr="007367E8">
        <w:rPr>
          <w:rFonts w:ascii="Times New Roman" w:hAnsi="Times New Roman" w:cs="Times New Roman"/>
          <w:i/>
          <w:color w:val="000000" w:themeColor="text1"/>
          <w:sz w:val="24"/>
          <w:szCs w:val="24"/>
        </w:rPr>
        <w:t xml:space="preserve">Rev. </w:t>
      </w:r>
      <w:proofErr w:type="spellStart"/>
      <w:r w:rsidR="00560CDA" w:rsidRPr="007367E8">
        <w:rPr>
          <w:rFonts w:ascii="Times New Roman" w:hAnsi="Times New Roman" w:cs="Times New Roman"/>
          <w:i/>
          <w:color w:val="000000" w:themeColor="text1"/>
          <w:sz w:val="24"/>
          <w:szCs w:val="24"/>
        </w:rPr>
        <w:t>Roumaine</w:t>
      </w:r>
      <w:proofErr w:type="spellEnd"/>
      <w:r w:rsidR="00560CDA" w:rsidRPr="007367E8">
        <w:rPr>
          <w:rFonts w:ascii="Times New Roman" w:hAnsi="Times New Roman" w:cs="Times New Roman"/>
          <w:i/>
          <w:color w:val="000000" w:themeColor="text1"/>
          <w:sz w:val="24"/>
          <w:szCs w:val="24"/>
        </w:rPr>
        <w:t xml:space="preserve"> </w:t>
      </w:r>
      <w:proofErr w:type="spellStart"/>
      <w:r w:rsidRPr="007367E8">
        <w:rPr>
          <w:rFonts w:ascii="Times New Roman" w:hAnsi="Times New Roman" w:cs="Times New Roman"/>
          <w:i/>
          <w:color w:val="000000" w:themeColor="text1"/>
          <w:sz w:val="24"/>
          <w:szCs w:val="24"/>
        </w:rPr>
        <w:t>Chim</w:t>
      </w:r>
      <w:proofErr w:type="spellEnd"/>
      <w:r w:rsidR="00560CDA" w:rsidRPr="007367E8">
        <w:rPr>
          <w:rFonts w:ascii="Times New Roman" w:hAnsi="Times New Roman" w:cs="Times New Roman"/>
          <w:i/>
          <w:color w:val="000000" w:themeColor="text1"/>
          <w:sz w:val="24"/>
          <w:szCs w:val="24"/>
        </w:rPr>
        <w:t>.</w:t>
      </w:r>
      <w:r w:rsidRPr="007367E8">
        <w:rPr>
          <w:rFonts w:ascii="Times New Roman" w:hAnsi="Times New Roman" w:cs="Times New Roman"/>
          <w:color w:val="000000" w:themeColor="text1"/>
          <w:sz w:val="24"/>
          <w:szCs w:val="24"/>
        </w:rPr>
        <w:t xml:space="preserve"> </w:t>
      </w:r>
      <w:r w:rsidR="00560CDA" w:rsidRPr="007367E8">
        <w:rPr>
          <w:rFonts w:ascii="Times New Roman" w:hAnsi="Times New Roman" w:cs="Times New Roman"/>
          <w:b/>
          <w:color w:val="000000" w:themeColor="text1"/>
          <w:sz w:val="24"/>
          <w:szCs w:val="24"/>
        </w:rPr>
        <w:t>2007</w:t>
      </w:r>
      <w:r w:rsidR="00560CDA" w:rsidRPr="007367E8">
        <w:rPr>
          <w:rFonts w:ascii="Times New Roman" w:hAnsi="Times New Roman" w:cs="Times New Roman"/>
          <w:color w:val="000000" w:themeColor="text1"/>
          <w:sz w:val="24"/>
          <w:szCs w:val="24"/>
        </w:rPr>
        <w:t xml:space="preserve">, </w:t>
      </w:r>
      <w:r w:rsidRPr="007367E8">
        <w:rPr>
          <w:rFonts w:ascii="Times New Roman" w:hAnsi="Times New Roman" w:cs="Times New Roman"/>
          <w:i/>
          <w:color w:val="000000" w:themeColor="text1"/>
          <w:sz w:val="24"/>
          <w:szCs w:val="24"/>
        </w:rPr>
        <w:t>52</w:t>
      </w:r>
      <w:r w:rsidR="00560CDA" w:rsidRPr="007367E8">
        <w:rPr>
          <w:rFonts w:ascii="Times New Roman" w:hAnsi="Times New Roman" w:cs="Times New Roman"/>
          <w:color w:val="000000" w:themeColor="text1"/>
          <w:sz w:val="24"/>
          <w:szCs w:val="24"/>
        </w:rPr>
        <w:t>, 725-731.</w:t>
      </w:r>
    </w:p>
    <w:sectPr w:rsidR="007367E8" w:rsidRPr="007367E8" w:rsidSect="0067428C">
      <w:footerReference w:type="default" r:id="rId67"/>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268" w:rsidRDefault="003A4268" w:rsidP="00D73F6F">
      <w:pPr>
        <w:spacing w:after="0" w:line="240" w:lineRule="auto"/>
      </w:pPr>
      <w:r>
        <w:separator/>
      </w:r>
    </w:p>
  </w:endnote>
  <w:endnote w:type="continuationSeparator" w:id="0">
    <w:p w:rsidR="003A4268" w:rsidRDefault="003A4268" w:rsidP="00D73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OnemtmiguAAAA">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AdvTTa9c1b374+20">
    <w:altName w:val="MS Mincho"/>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257199"/>
      <w:docPartObj>
        <w:docPartGallery w:val="Page Numbers (Bottom of Page)"/>
        <w:docPartUnique/>
      </w:docPartObj>
    </w:sdtPr>
    <w:sdtEndPr>
      <w:rPr>
        <w:noProof/>
      </w:rPr>
    </w:sdtEndPr>
    <w:sdtContent>
      <w:p w:rsidR="00D73F6F" w:rsidRDefault="00D73F6F">
        <w:pPr>
          <w:pStyle w:val="Footer"/>
          <w:jc w:val="center"/>
        </w:pPr>
        <w:r>
          <w:fldChar w:fldCharType="begin"/>
        </w:r>
        <w:r>
          <w:instrText xml:space="preserve"> PAGE   \* MERGEFORMAT </w:instrText>
        </w:r>
        <w:r>
          <w:fldChar w:fldCharType="separate"/>
        </w:r>
        <w:r w:rsidR="00FD28F5">
          <w:rPr>
            <w:noProof/>
          </w:rPr>
          <w:t>8</w:t>
        </w:r>
        <w:r>
          <w:rPr>
            <w:noProof/>
          </w:rPr>
          <w:fldChar w:fldCharType="end"/>
        </w:r>
      </w:p>
    </w:sdtContent>
  </w:sdt>
  <w:p w:rsidR="00D73F6F" w:rsidRDefault="00D73F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268" w:rsidRDefault="003A4268" w:rsidP="00D73F6F">
      <w:pPr>
        <w:spacing w:after="0" w:line="240" w:lineRule="auto"/>
      </w:pPr>
      <w:r>
        <w:separator/>
      </w:r>
    </w:p>
  </w:footnote>
  <w:footnote w:type="continuationSeparator" w:id="0">
    <w:p w:rsidR="003A4268" w:rsidRDefault="003A4268" w:rsidP="00D73F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D81"/>
    <w:multiLevelType w:val="multilevel"/>
    <w:tmpl w:val="85FE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CC26AE"/>
    <w:multiLevelType w:val="multilevel"/>
    <w:tmpl w:val="EF1C98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34265C"/>
    <w:multiLevelType w:val="multilevel"/>
    <w:tmpl w:val="C664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5761C5"/>
    <w:multiLevelType w:val="multilevel"/>
    <w:tmpl w:val="370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0619AA"/>
    <w:multiLevelType w:val="hybridMultilevel"/>
    <w:tmpl w:val="EA927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B37BD0"/>
    <w:multiLevelType w:val="multilevel"/>
    <w:tmpl w:val="7ADE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5A159EA"/>
    <w:multiLevelType w:val="multilevel"/>
    <w:tmpl w:val="521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E282994"/>
    <w:multiLevelType w:val="multilevel"/>
    <w:tmpl w:val="BDA2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2"/>
  </w:num>
  <w:num w:numId="5">
    <w:abstractNumId w:val="0"/>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754"/>
    <w:rsid w:val="00004D68"/>
    <w:rsid w:val="00006205"/>
    <w:rsid w:val="000067AB"/>
    <w:rsid w:val="000119B6"/>
    <w:rsid w:val="0001353C"/>
    <w:rsid w:val="000141A9"/>
    <w:rsid w:val="00015DF8"/>
    <w:rsid w:val="00022C13"/>
    <w:rsid w:val="00027116"/>
    <w:rsid w:val="00030B87"/>
    <w:rsid w:val="00031502"/>
    <w:rsid w:val="00031726"/>
    <w:rsid w:val="00044E27"/>
    <w:rsid w:val="00050820"/>
    <w:rsid w:val="00053778"/>
    <w:rsid w:val="00053CE8"/>
    <w:rsid w:val="0006599F"/>
    <w:rsid w:val="0007100C"/>
    <w:rsid w:val="0007178A"/>
    <w:rsid w:val="0008002A"/>
    <w:rsid w:val="00084D06"/>
    <w:rsid w:val="000A522C"/>
    <w:rsid w:val="000B12FE"/>
    <w:rsid w:val="000C370E"/>
    <w:rsid w:val="000D6300"/>
    <w:rsid w:val="000D7D99"/>
    <w:rsid w:val="000E01DE"/>
    <w:rsid w:val="000F478E"/>
    <w:rsid w:val="0010777B"/>
    <w:rsid w:val="001124C5"/>
    <w:rsid w:val="00125AFD"/>
    <w:rsid w:val="0013375A"/>
    <w:rsid w:val="00134BB2"/>
    <w:rsid w:val="0013782E"/>
    <w:rsid w:val="0015136D"/>
    <w:rsid w:val="00151486"/>
    <w:rsid w:val="00164CF9"/>
    <w:rsid w:val="00165E80"/>
    <w:rsid w:val="00170E92"/>
    <w:rsid w:val="001768A9"/>
    <w:rsid w:val="001824BA"/>
    <w:rsid w:val="00186070"/>
    <w:rsid w:val="001969D2"/>
    <w:rsid w:val="001A7068"/>
    <w:rsid w:val="001A7A09"/>
    <w:rsid w:val="001A7DE1"/>
    <w:rsid w:val="001B1B14"/>
    <w:rsid w:val="001C3E23"/>
    <w:rsid w:val="001D0C51"/>
    <w:rsid w:val="001D1399"/>
    <w:rsid w:val="001E2B14"/>
    <w:rsid w:val="001E65DA"/>
    <w:rsid w:val="002004A6"/>
    <w:rsid w:val="00204BF8"/>
    <w:rsid w:val="00220807"/>
    <w:rsid w:val="00220C31"/>
    <w:rsid w:val="002260A2"/>
    <w:rsid w:val="002300DF"/>
    <w:rsid w:val="0023399D"/>
    <w:rsid w:val="00236DF4"/>
    <w:rsid w:val="0024244F"/>
    <w:rsid w:val="00244A22"/>
    <w:rsid w:val="00247B90"/>
    <w:rsid w:val="00250671"/>
    <w:rsid w:val="00280FFD"/>
    <w:rsid w:val="00286B64"/>
    <w:rsid w:val="00287204"/>
    <w:rsid w:val="00290363"/>
    <w:rsid w:val="00291F16"/>
    <w:rsid w:val="00294DBC"/>
    <w:rsid w:val="002A7E58"/>
    <w:rsid w:val="002B0CB1"/>
    <w:rsid w:val="002C2341"/>
    <w:rsid w:val="002C2FB3"/>
    <w:rsid w:val="002C7724"/>
    <w:rsid w:val="002D0C99"/>
    <w:rsid w:val="002E15AD"/>
    <w:rsid w:val="002E193C"/>
    <w:rsid w:val="002F14F1"/>
    <w:rsid w:val="003021C6"/>
    <w:rsid w:val="00304162"/>
    <w:rsid w:val="0030468F"/>
    <w:rsid w:val="003179B1"/>
    <w:rsid w:val="00347810"/>
    <w:rsid w:val="00353F03"/>
    <w:rsid w:val="003554C9"/>
    <w:rsid w:val="003564F6"/>
    <w:rsid w:val="00362791"/>
    <w:rsid w:val="0036787F"/>
    <w:rsid w:val="0036792E"/>
    <w:rsid w:val="00382E69"/>
    <w:rsid w:val="0038458C"/>
    <w:rsid w:val="003879AC"/>
    <w:rsid w:val="00387A65"/>
    <w:rsid w:val="003938F6"/>
    <w:rsid w:val="0039423B"/>
    <w:rsid w:val="00395461"/>
    <w:rsid w:val="003A4268"/>
    <w:rsid w:val="003A722F"/>
    <w:rsid w:val="003D1FF9"/>
    <w:rsid w:val="003D26F5"/>
    <w:rsid w:val="003D2F5C"/>
    <w:rsid w:val="003D44AF"/>
    <w:rsid w:val="003E1E23"/>
    <w:rsid w:val="003E266E"/>
    <w:rsid w:val="003E5630"/>
    <w:rsid w:val="003E67CC"/>
    <w:rsid w:val="004002C9"/>
    <w:rsid w:val="004018D8"/>
    <w:rsid w:val="004119B7"/>
    <w:rsid w:val="004150D5"/>
    <w:rsid w:val="0042492B"/>
    <w:rsid w:val="00424D05"/>
    <w:rsid w:val="0042586C"/>
    <w:rsid w:val="00425B62"/>
    <w:rsid w:val="0042639C"/>
    <w:rsid w:val="00430D42"/>
    <w:rsid w:val="00433D9A"/>
    <w:rsid w:val="00440696"/>
    <w:rsid w:val="004414A9"/>
    <w:rsid w:val="00452ADB"/>
    <w:rsid w:val="004547DE"/>
    <w:rsid w:val="004570E3"/>
    <w:rsid w:val="00470A11"/>
    <w:rsid w:val="00470E48"/>
    <w:rsid w:val="00475ACE"/>
    <w:rsid w:val="00490975"/>
    <w:rsid w:val="00493185"/>
    <w:rsid w:val="00493754"/>
    <w:rsid w:val="004A5FF9"/>
    <w:rsid w:val="004A65E3"/>
    <w:rsid w:val="004B4BBB"/>
    <w:rsid w:val="004B4D5E"/>
    <w:rsid w:val="004B52EC"/>
    <w:rsid w:val="004C7974"/>
    <w:rsid w:val="004D1CDB"/>
    <w:rsid w:val="004E171F"/>
    <w:rsid w:val="004E3ABD"/>
    <w:rsid w:val="004F0AED"/>
    <w:rsid w:val="00505B2C"/>
    <w:rsid w:val="00513C4B"/>
    <w:rsid w:val="0052009A"/>
    <w:rsid w:val="005228C3"/>
    <w:rsid w:val="0052455C"/>
    <w:rsid w:val="0053035C"/>
    <w:rsid w:val="0053066C"/>
    <w:rsid w:val="0053393C"/>
    <w:rsid w:val="00534EB0"/>
    <w:rsid w:val="00543CDC"/>
    <w:rsid w:val="0055031F"/>
    <w:rsid w:val="00555B95"/>
    <w:rsid w:val="00556ABE"/>
    <w:rsid w:val="00560CDA"/>
    <w:rsid w:val="0056426C"/>
    <w:rsid w:val="00571035"/>
    <w:rsid w:val="00575909"/>
    <w:rsid w:val="00584487"/>
    <w:rsid w:val="005851FA"/>
    <w:rsid w:val="005B19CF"/>
    <w:rsid w:val="005B47EE"/>
    <w:rsid w:val="005D0264"/>
    <w:rsid w:val="005D6286"/>
    <w:rsid w:val="005E48AC"/>
    <w:rsid w:val="005F09EE"/>
    <w:rsid w:val="005F44F4"/>
    <w:rsid w:val="005F5B80"/>
    <w:rsid w:val="00602A69"/>
    <w:rsid w:val="006126CE"/>
    <w:rsid w:val="006154DC"/>
    <w:rsid w:val="006158FD"/>
    <w:rsid w:val="00615AF7"/>
    <w:rsid w:val="006172F8"/>
    <w:rsid w:val="0063431C"/>
    <w:rsid w:val="006365D8"/>
    <w:rsid w:val="00636DA4"/>
    <w:rsid w:val="00655B0D"/>
    <w:rsid w:val="006571B8"/>
    <w:rsid w:val="0066015A"/>
    <w:rsid w:val="00661FBA"/>
    <w:rsid w:val="006647D3"/>
    <w:rsid w:val="006667C2"/>
    <w:rsid w:val="0067428C"/>
    <w:rsid w:val="006762B6"/>
    <w:rsid w:val="00686D2C"/>
    <w:rsid w:val="00687EC7"/>
    <w:rsid w:val="006945AF"/>
    <w:rsid w:val="0069539A"/>
    <w:rsid w:val="006A150C"/>
    <w:rsid w:val="006A3FC4"/>
    <w:rsid w:val="006C1F82"/>
    <w:rsid w:val="006D28C4"/>
    <w:rsid w:val="006E008F"/>
    <w:rsid w:val="006F306B"/>
    <w:rsid w:val="0070176C"/>
    <w:rsid w:val="007213D6"/>
    <w:rsid w:val="0072392F"/>
    <w:rsid w:val="0072425E"/>
    <w:rsid w:val="007367E8"/>
    <w:rsid w:val="00740F41"/>
    <w:rsid w:val="00743855"/>
    <w:rsid w:val="00753AFE"/>
    <w:rsid w:val="007544F3"/>
    <w:rsid w:val="0076486A"/>
    <w:rsid w:val="00764D81"/>
    <w:rsid w:val="0077155B"/>
    <w:rsid w:val="007730A0"/>
    <w:rsid w:val="00785371"/>
    <w:rsid w:val="00792741"/>
    <w:rsid w:val="00796898"/>
    <w:rsid w:val="007B0A96"/>
    <w:rsid w:val="007B215A"/>
    <w:rsid w:val="007E3533"/>
    <w:rsid w:val="007F38A9"/>
    <w:rsid w:val="007F4A60"/>
    <w:rsid w:val="00805374"/>
    <w:rsid w:val="00810E9A"/>
    <w:rsid w:val="0081248B"/>
    <w:rsid w:val="00813BC6"/>
    <w:rsid w:val="00823E8B"/>
    <w:rsid w:val="0082710A"/>
    <w:rsid w:val="008349A6"/>
    <w:rsid w:val="00840219"/>
    <w:rsid w:val="008411C1"/>
    <w:rsid w:val="00857525"/>
    <w:rsid w:val="00860EAF"/>
    <w:rsid w:val="008636B3"/>
    <w:rsid w:val="00863975"/>
    <w:rsid w:val="00872CA6"/>
    <w:rsid w:val="008736BE"/>
    <w:rsid w:val="008750C0"/>
    <w:rsid w:val="00877A2F"/>
    <w:rsid w:val="0088411A"/>
    <w:rsid w:val="00885D79"/>
    <w:rsid w:val="00895061"/>
    <w:rsid w:val="008B0CC9"/>
    <w:rsid w:val="008B3234"/>
    <w:rsid w:val="008C490D"/>
    <w:rsid w:val="008C5978"/>
    <w:rsid w:val="008C6A97"/>
    <w:rsid w:val="008D1145"/>
    <w:rsid w:val="008D61DE"/>
    <w:rsid w:val="008E296B"/>
    <w:rsid w:val="008E42AB"/>
    <w:rsid w:val="008F4902"/>
    <w:rsid w:val="008F7E65"/>
    <w:rsid w:val="00911745"/>
    <w:rsid w:val="00912BD1"/>
    <w:rsid w:val="0091587C"/>
    <w:rsid w:val="0092327B"/>
    <w:rsid w:val="00935C65"/>
    <w:rsid w:val="009379FA"/>
    <w:rsid w:val="00953106"/>
    <w:rsid w:val="009700D7"/>
    <w:rsid w:val="00974426"/>
    <w:rsid w:val="009A17F8"/>
    <w:rsid w:val="009A1BEB"/>
    <w:rsid w:val="009A2004"/>
    <w:rsid w:val="009B1580"/>
    <w:rsid w:val="009B4AA8"/>
    <w:rsid w:val="009B603A"/>
    <w:rsid w:val="009D378F"/>
    <w:rsid w:val="009D671D"/>
    <w:rsid w:val="009E5168"/>
    <w:rsid w:val="009F3CAA"/>
    <w:rsid w:val="009F6E7F"/>
    <w:rsid w:val="00A01C28"/>
    <w:rsid w:val="00A12FED"/>
    <w:rsid w:val="00A262EA"/>
    <w:rsid w:val="00A35A3C"/>
    <w:rsid w:val="00A45436"/>
    <w:rsid w:val="00A47615"/>
    <w:rsid w:val="00A543C7"/>
    <w:rsid w:val="00A56844"/>
    <w:rsid w:val="00A67EE6"/>
    <w:rsid w:val="00A720AE"/>
    <w:rsid w:val="00A75774"/>
    <w:rsid w:val="00A80C14"/>
    <w:rsid w:val="00A91863"/>
    <w:rsid w:val="00A93E25"/>
    <w:rsid w:val="00A966C4"/>
    <w:rsid w:val="00AA31F5"/>
    <w:rsid w:val="00AB5C90"/>
    <w:rsid w:val="00AB6AB6"/>
    <w:rsid w:val="00AB7709"/>
    <w:rsid w:val="00AD20F7"/>
    <w:rsid w:val="00AD38B0"/>
    <w:rsid w:val="00AF3010"/>
    <w:rsid w:val="00AF5860"/>
    <w:rsid w:val="00B107D8"/>
    <w:rsid w:val="00B11BE2"/>
    <w:rsid w:val="00B31D21"/>
    <w:rsid w:val="00B34595"/>
    <w:rsid w:val="00B35657"/>
    <w:rsid w:val="00B57843"/>
    <w:rsid w:val="00B604B3"/>
    <w:rsid w:val="00B6798E"/>
    <w:rsid w:val="00B71742"/>
    <w:rsid w:val="00B803FB"/>
    <w:rsid w:val="00B86CE4"/>
    <w:rsid w:val="00B86F9B"/>
    <w:rsid w:val="00B943CB"/>
    <w:rsid w:val="00BB1E04"/>
    <w:rsid w:val="00BB6B36"/>
    <w:rsid w:val="00BC17FE"/>
    <w:rsid w:val="00BD012C"/>
    <w:rsid w:val="00BD70BA"/>
    <w:rsid w:val="00BD7B0F"/>
    <w:rsid w:val="00BF5091"/>
    <w:rsid w:val="00C05950"/>
    <w:rsid w:val="00C07A35"/>
    <w:rsid w:val="00C1651F"/>
    <w:rsid w:val="00C16CA4"/>
    <w:rsid w:val="00C37F8D"/>
    <w:rsid w:val="00C45FD0"/>
    <w:rsid w:val="00C532F4"/>
    <w:rsid w:val="00C53AD9"/>
    <w:rsid w:val="00C57C78"/>
    <w:rsid w:val="00C57E0D"/>
    <w:rsid w:val="00C6257A"/>
    <w:rsid w:val="00C64BB3"/>
    <w:rsid w:val="00C67604"/>
    <w:rsid w:val="00C8574D"/>
    <w:rsid w:val="00C970DA"/>
    <w:rsid w:val="00CA0523"/>
    <w:rsid w:val="00CA61C1"/>
    <w:rsid w:val="00CA61C9"/>
    <w:rsid w:val="00CB05E9"/>
    <w:rsid w:val="00CB1742"/>
    <w:rsid w:val="00CB2002"/>
    <w:rsid w:val="00CD0894"/>
    <w:rsid w:val="00CD16A0"/>
    <w:rsid w:val="00CD6E1A"/>
    <w:rsid w:val="00CE03B1"/>
    <w:rsid w:val="00CE58F0"/>
    <w:rsid w:val="00CE6BC6"/>
    <w:rsid w:val="00CF5686"/>
    <w:rsid w:val="00CF58D5"/>
    <w:rsid w:val="00D07C00"/>
    <w:rsid w:val="00D10928"/>
    <w:rsid w:val="00D12E85"/>
    <w:rsid w:val="00D31E38"/>
    <w:rsid w:val="00D33AA3"/>
    <w:rsid w:val="00D340BB"/>
    <w:rsid w:val="00D4261F"/>
    <w:rsid w:val="00D4474A"/>
    <w:rsid w:val="00D451AF"/>
    <w:rsid w:val="00D46071"/>
    <w:rsid w:val="00D507B8"/>
    <w:rsid w:val="00D55719"/>
    <w:rsid w:val="00D56338"/>
    <w:rsid w:val="00D626DC"/>
    <w:rsid w:val="00D73F6F"/>
    <w:rsid w:val="00D74CB3"/>
    <w:rsid w:val="00D8492C"/>
    <w:rsid w:val="00DA43EC"/>
    <w:rsid w:val="00DA7397"/>
    <w:rsid w:val="00DB1B6E"/>
    <w:rsid w:val="00DB333D"/>
    <w:rsid w:val="00DC347A"/>
    <w:rsid w:val="00DD0522"/>
    <w:rsid w:val="00DD7919"/>
    <w:rsid w:val="00DF2F57"/>
    <w:rsid w:val="00E13B30"/>
    <w:rsid w:val="00E20C2E"/>
    <w:rsid w:val="00E243EF"/>
    <w:rsid w:val="00E4041F"/>
    <w:rsid w:val="00E80251"/>
    <w:rsid w:val="00E80684"/>
    <w:rsid w:val="00E848D9"/>
    <w:rsid w:val="00E8597E"/>
    <w:rsid w:val="00E866AE"/>
    <w:rsid w:val="00E9144C"/>
    <w:rsid w:val="00E92F3A"/>
    <w:rsid w:val="00EA2827"/>
    <w:rsid w:val="00EB2A25"/>
    <w:rsid w:val="00EB6410"/>
    <w:rsid w:val="00ED23BD"/>
    <w:rsid w:val="00ED6322"/>
    <w:rsid w:val="00EF0DA1"/>
    <w:rsid w:val="00F0650D"/>
    <w:rsid w:val="00F142CF"/>
    <w:rsid w:val="00F20CB3"/>
    <w:rsid w:val="00F2133A"/>
    <w:rsid w:val="00F215D5"/>
    <w:rsid w:val="00F222C9"/>
    <w:rsid w:val="00F24182"/>
    <w:rsid w:val="00F275DF"/>
    <w:rsid w:val="00F31B2A"/>
    <w:rsid w:val="00F42335"/>
    <w:rsid w:val="00F47D6C"/>
    <w:rsid w:val="00F544DC"/>
    <w:rsid w:val="00F62E40"/>
    <w:rsid w:val="00F732D3"/>
    <w:rsid w:val="00F75C36"/>
    <w:rsid w:val="00F86BDE"/>
    <w:rsid w:val="00F91407"/>
    <w:rsid w:val="00FA44CD"/>
    <w:rsid w:val="00FC311D"/>
    <w:rsid w:val="00FD12EB"/>
    <w:rsid w:val="00FD28F5"/>
    <w:rsid w:val="00FD7225"/>
    <w:rsid w:val="00FD7FA2"/>
    <w:rsid w:val="00FE0F23"/>
    <w:rsid w:val="00FE4A0B"/>
    <w:rsid w:val="00FE55A1"/>
    <w:rsid w:val="00FE69EA"/>
    <w:rsid w:val="00FF038A"/>
    <w:rsid w:val="00FF34BB"/>
    <w:rsid w:val="00FF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80C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6787F"/>
    <w:rPr>
      <w:color w:val="808080"/>
    </w:rPr>
  </w:style>
  <w:style w:type="paragraph" w:styleId="BalloonText">
    <w:name w:val="Balloon Text"/>
    <w:basedOn w:val="Normal"/>
    <w:link w:val="BalloonTextChar"/>
    <w:uiPriority w:val="99"/>
    <w:semiHidden/>
    <w:unhideWhenUsed/>
    <w:rsid w:val="0036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87F"/>
    <w:rPr>
      <w:rFonts w:ascii="Tahoma" w:hAnsi="Tahoma" w:cs="Tahoma"/>
      <w:sz w:val="16"/>
      <w:szCs w:val="16"/>
    </w:rPr>
  </w:style>
  <w:style w:type="paragraph" w:styleId="ListParagraph">
    <w:name w:val="List Paragraph"/>
    <w:basedOn w:val="Normal"/>
    <w:uiPriority w:val="34"/>
    <w:qFormat/>
    <w:rsid w:val="00BB6B36"/>
    <w:pPr>
      <w:ind w:left="720"/>
      <w:contextualSpacing/>
    </w:pPr>
  </w:style>
  <w:style w:type="character" w:customStyle="1" w:styleId="period">
    <w:name w:val="period"/>
    <w:basedOn w:val="DefaultParagraphFont"/>
    <w:rsid w:val="008D1145"/>
  </w:style>
  <w:style w:type="character" w:customStyle="1" w:styleId="cit">
    <w:name w:val="cit"/>
    <w:basedOn w:val="DefaultParagraphFont"/>
    <w:rsid w:val="008D1145"/>
  </w:style>
  <w:style w:type="character" w:customStyle="1" w:styleId="citation-doi">
    <w:name w:val="citation-doi"/>
    <w:basedOn w:val="DefaultParagraphFont"/>
    <w:rsid w:val="008D1145"/>
  </w:style>
  <w:style w:type="character" w:customStyle="1" w:styleId="Heading1Char">
    <w:name w:val="Heading 1 Char"/>
    <w:basedOn w:val="DefaultParagraphFont"/>
    <w:link w:val="Heading1"/>
    <w:uiPriority w:val="9"/>
    <w:rsid w:val="00A80C14"/>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80C14"/>
  </w:style>
  <w:style w:type="character" w:customStyle="1" w:styleId="sr-only">
    <w:name w:val="sr-only"/>
    <w:basedOn w:val="DefaultParagraphFont"/>
    <w:rsid w:val="00A80C14"/>
  </w:style>
  <w:style w:type="character" w:customStyle="1" w:styleId="text">
    <w:name w:val="text"/>
    <w:basedOn w:val="DefaultParagraphFont"/>
    <w:rsid w:val="00A80C14"/>
  </w:style>
  <w:style w:type="character" w:customStyle="1" w:styleId="author-ref">
    <w:name w:val="author-ref"/>
    <w:basedOn w:val="DefaultParagraphFont"/>
    <w:rsid w:val="00A80C14"/>
  </w:style>
  <w:style w:type="character" w:customStyle="1" w:styleId="Heading2Char">
    <w:name w:val="Heading 2 Char"/>
    <w:basedOn w:val="DefaultParagraphFont"/>
    <w:link w:val="Heading2"/>
    <w:uiPriority w:val="9"/>
    <w:semiHidden/>
    <w:rsid w:val="00A80C1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A80C14"/>
    <w:rPr>
      <w:color w:val="0000FF"/>
      <w:u w:val="single"/>
    </w:rPr>
  </w:style>
  <w:style w:type="character" w:customStyle="1" w:styleId="hlfld-title">
    <w:name w:val="hlfld-title"/>
    <w:basedOn w:val="DefaultParagraphFont"/>
    <w:rsid w:val="00FE69EA"/>
  </w:style>
  <w:style w:type="character" w:customStyle="1" w:styleId="hlfld-contribauthor">
    <w:name w:val="hlfld-contribauthor"/>
    <w:basedOn w:val="DefaultParagraphFont"/>
    <w:rsid w:val="00FE69EA"/>
  </w:style>
  <w:style w:type="character" w:customStyle="1" w:styleId="comma-separator">
    <w:name w:val="comma-separator"/>
    <w:basedOn w:val="DefaultParagraphFont"/>
    <w:rsid w:val="00FE69EA"/>
  </w:style>
  <w:style w:type="character" w:styleId="Strong">
    <w:name w:val="Strong"/>
    <w:basedOn w:val="DefaultParagraphFont"/>
    <w:uiPriority w:val="22"/>
    <w:qFormat/>
    <w:rsid w:val="00FE69EA"/>
    <w:rPr>
      <w:b/>
      <w:bCs/>
    </w:rPr>
  </w:style>
  <w:style w:type="character" w:customStyle="1" w:styleId="cit-title">
    <w:name w:val="cit-title"/>
    <w:basedOn w:val="DefaultParagraphFont"/>
    <w:rsid w:val="00FE69EA"/>
  </w:style>
  <w:style w:type="character" w:customStyle="1" w:styleId="cit-year-info">
    <w:name w:val="cit-year-info"/>
    <w:basedOn w:val="DefaultParagraphFont"/>
    <w:rsid w:val="00FE69EA"/>
  </w:style>
  <w:style w:type="character" w:customStyle="1" w:styleId="cit-volume">
    <w:name w:val="cit-volume"/>
    <w:basedOn w:val="DefaultParagraphFont"/>
    <w:rsid w:val="00FE69EA"/>
  </w:style>
  <w:style w:type="character" w:customStyle="1" w:styleId="cit-issue">
    <w:name w:val="cit-issue"/>
    <w:basedOn w:val="DefaultParagraphFont"/>
    <w:rsid w:val="00FE69EA"/>
  </w:style>
  <w:style w:type="character" w:customStyle="1" w:styleId="cit-pagerange">
    <w:name w:val="cit-pagerange"/>
    <w:basedOn w:val="DefaultParagraphFont"/>
    <w:rsid w:val="00FE69EA"/>
  </w:style>
  <w:style w:type="paragraph" w:customStyle="1" w:styleId="c-article-info-details">
    <w:name w:val="c-article-info-details"/>
    <w:basedOn w:val="Normal"/>
    <w:rsid w:val="002C7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2C7724"/>
  </w:style>
  <w:style w:type="character" w:customStyle="1" w:styleId="highwire-citation-authors">
    <w:name w:val="highwire-citation-authors"/>
    <w:basedOn w:val="DefaultParagraphFont"/>
    <w:rsid w:val="006158FD"/>
  </w:style>
  <w:style w:type="character" w:customStyle="1" w:styleId="highwire-citation-author">
    <w:name w:val="highwire-citation-author"/>
    <w:basedOn w:val="DefaultParagraphFont"/>
    <w:rsid w:val="006158FD"/>
  </w:style>
  <w:style w:type="character" w:customStyle="1" w:styleId="highwire-cite-metadata-journal">
    <w:name w:val="highwire-cite-metadata-journal"/>
    <w:basedOn w:val="DefaultParagraphFont"/>
    <w:rsid w:val="006158FD"/>
  </w:style>
  <w:style w:type="character" w:customStyle="1" w:styleId="highwire-cite-metadata-date">
    <w:name w:val="highwire-cite-metadata-date"/>
    <w:basedOn w:val="DefaultParagraphFont"/>
    <w:rsid w:val="006158FD"/>
  </w:style>
  <w:style w:type="character" w:customStyle="1" w:styleId="highwire-cite-metadata-volume">
    <w:name w:val="highwire-cite-metadata-volume"/>
    <w:basedOn w:val="DefaultParagraphFont"/>
    <w:rsid w:val="006158FD"/>
  </w:style>
  <w:style w:type="character" w:customStyle="1" w:styleId="highwire-cite-metadata-issue">
    <w:name w:val="highwire-cite-metadata-issue"/>
    <w:basedOn w:val="DefaultParagraphFont"/>
    <w:rsid w:val="006158FD"/>
  </w:style>
  <w:style w:type="character" w:customStyle="1" w:styleId="highwire-cite-metadata-pages">
    <w:name w:val="highwire-cite-metadata-pages"/>
    <w:basedOn w:val="DefaultParagraphFont"/>
    <w:rsid w:val="006158FD"/>
  </w:style>
  <w:style w:type="character" w:customStyle="1" w:styleId="highwire-cite-metadata-doi">
    <w:name w:val="highwire-cite-metadata-doi"/>
    <w:basedOn w:val="DefaultParagraphFont"/>
    <w:rsid w:val="006158FD"/>
  </w:style>
  <w:style w:type="paragraph" w:styleId="BodyText3">
    <w:name w:val="Body Text 3"/>
    <w:basedOn w:val="Normal"/>
    <w:link w:val="BodyText3Char"/>
    <w:rsid w:val="00151486"/>
    <w:pPr>
      <w:spacing w:after="0" w:line="240" w:lineRule="auto"/>
      <w:jc w:val="center"/>
    </w:pPr>
    <w:rPr>
      <w:rFonts w:ascii="Times New Roman" w:eastAsia="Times New Roman" w:hAnsi="Times New Roman" w:cs="Times New Roman"/>
      <w:b/>
      <w:sz w:val="24"/>
      <w:szCs w:val="20"/>
      <w:lang w:eastAsia="ro-RO"/>
    </w:rPr>
  </w:style>
  <w:style w:type="character" w:customStyle="1" w:styleId="BodyText3Char">
    <w:name w:val="Body Text 3 Char"/>
    <w:basedOn w:val="DefaultParagraphFont"/>
    <w:link w:val="BodyText3"/>
    <w:rsid w:val="00151486"/>
    <w:rPr>
      <w:rFonts w:ascii="Times New Roman" w:eastAsia="Times New Roman" w:hAnsi="Times New Roman" w:cs="Times New Roman"/>
      <w:b/>
      <w:sz w:val="24"/>
      <w:szCs w:val="20"/>
      <w:lang w:eastAsia="ro-RO"/>
    </w:rPr>
  </w:style>
  <w:style w:type="character" w:customStyle="1" w:styleId="citationref">
    <w:name w:val="citationref"/>
    <w:basedOn w:val="DefaultParagraphFont"/>
    <w:rsid w:val="00027116"/>
  </w:style>
  <w:style w:type="character" w:styleId="LineNumber">
    <w:name w:val="line number"/>
    <w:basedOn w:val="DefaultParagraphFont"/>
    <w:uiPriority w:val="99"/>
    <w:semiHidden/>
    <w:unhideWhenUsed/>
    <w:rsid w:val="0067428C"/>
  </w:style>
  <w:style w:type="character" w:customStyle="1" w:styleId="epub-date">
    <w:name w:val="epub-date"/>
    <w:basedOn w:val="DefaultParagraphFont"/>
    <w:rsid w:val="001D1399"/>
  </w:style>
  <w:style w:type="character" w:customStyle="1" w:styleId="c-bibliographic-informationvalue">
    <w:name w:val="c-bibliographic-information__value"/>
    <w:basedOn w:val="DefaultParagraphFont"/>
    <w:rsid w:val="00C16CA4"/>
  </w:style>
  <w:style w:type="character" w:customStyle="1" w:styleId="identifier">
    <w:name w:val="identifier"/>
    <w:basedOn w:val="DefaultParagraphFont"/>
    <w:rsid w:val="00291F16"/>
  </w:style>
  <w:style w:type="character" w:customStyle="1" w:styleId="doi">
    <w:name w:val="doi"/>
    <w:basedOn w:val="DefaultParagraphFont"/>
    <w:rsid w:val="00280FFD"/>
  </w:style>
  <w:style w:type="character" w:customStyle="1" w:styleId="id-label">
    <w:name w:val="id-label"/>
    <w:basedOn w:val="DefaultParagraphFont"/>
    <w:rsid w:val="005228C3"/>
  </w:style>
  <w:style w:type="character" w:styleId="Emphasis">
    <w:name w:val="Emphasis"/>
    <w:basedOn w:val="DefaultParagraphFont"/>
    <w:uiPriority w:val="20"/>
    <w:qFormat/>
    <w:rsid w:val="00C05950"/>
    <w:rPr>
      <w:i/>
      <w:iCs/>
    </w:rPr>
  </w:style>
  <w:style w:type="paragraph" w:styleId="Header">
    <w:name w:val="header"/>
    <w:basedOn w:val="Normal"/>
    <w:link w:val="HeaderChar"/>
    <w:uiPriority w:val="99"/>
    <w:unhideWhenUsed/>
    <w:rsid w:val="00D7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6F"/>
  </w:style>
  <w:style w:type="paragraph" w:styleId="Footer">
    <w:name w:val="footer"/>
    <w:basedOn w:val="Normal"/>
    <w:link w:val="FooterChar"/>
    <w:uiPriority w:val="99"/>
    <w:unhideWhenUsed/>
    <w:rsid w:val="00D73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80C1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80C1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4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6787F"/>
    <w:rPr>
      <w:color w:val="808080"/>
    </w:rPr>
  </w:style>
  <w:style w:type="paragraph" w:styleId="BalloonText">
    <w:name w:val="Balloon Text"/>
    <w:basedOn w:val="Normal"/>
    <w:link w:val="BalloonTextChar"/>
    <w:uiPriority w:val="99"/>
    <w:semiHidden/>
    <w:unhideWhenUsed/>
    <w:rsid w:val="00367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87F"/>
    <w:rPr>
      <w:rFonts w:ascii="Tahoma" w:hAnsi="Tahoma" w:cs="Tahoma"/>
      <w:sz w:val="16"/>
      <w:szCs w:val="16"/>
    </w:rPr>
  </w:style>
  <w:style w:type="paragraph" w:styleId="ListParagraph">
    <w:name w:val="List Paragraph"/>
    <w:basedOn w:val="Normal"/>
    <w:uiPriority w:val="34"/>
    <w:qFormat/>
    <w:rsid w:val="00BB6B36"/>
    <w:pPr>
      <w:ind w:left="720"/>
      <w:contextualSpacing/>
    </w:pPr>
  </w:style>
  <w:style w:type="character" w:customStyle="1" w:styleId="period">
    <w:name w:val="period"/>
    <w:basedOn w:val="DefaultParagraphFont"/>
    <w:rsid w:val="008D1145"/>
  </w:style>
  <w:style w:type="character" w:customStyle="1" w:styleId="cit">
    <w:name w:val="cit"/>
    <w:basedOn w:val="DefaultParagraphFont"/>
    <w:rsid w:val="008D1145"/>
  </w:style>
  <w:style w:type="character" w:customStyle="1" w:styleId="citation-doi">
    <w:name w:val="citation-doi"/>
    <w:basedOn w:val="DefaultParagraphFont"/>
    <w:rsid w:val="008D1145"/>
  </w:style>
  <w:style w:type="character" w:customStyle="1" w:styleId="Heading1Char">
    <w:name w:val="Heading 1 Char"/>
    <w:basedOn w:val="DefaultParagraphFont"/>
    <w:link w:val="Heading1"/>
    <w:uiPriority w:val="9"/>
    <w:rsid w:val="00A80C14"/>
    <w:rPr>
      <w:rFonts w:ascii="Times New Roman" w:eastAsia="Times New Roman" w:hAnsi="Times New Roman" w:cs="Times New Roman"/>
      <w:b/>
      <w:bCs/>
      <w:kern w:val="36"/>
      <w:sz w:val="48"/>
      <w:szCs w:val="48"/>
    </w:rPr>
  </w:style>
  <w:style w:type="character" w:customStyle="1" w:styleId="title-text">
    <w:name w:val="title-text"/>
    <w:basedOn w:val="DefaultParagraphFont"/>
    <w:rsid w:val="00A80C14"/>
  </w:style>
  <w:style w:type="character" w:customStyle="1" w:styleId="sr-only">
    <w:name w:val="sr-only"/>
    <w:basedOn w:val="DefaultParagraphFont"/>
    <w:rsid w:val="00A80C14"/>
  </w:style>
  <w:style w:type="character" w:customStyle="1" w:styleId="text">
    <w:name w:val="text"/>
    <w:basedOn w:val="DefaultParagraphFont"/>
    <w:rsid w:val="00A80C14"/>
  </w:style>
  <w:style w:type="character" w:customStyle="1" w:styleId="author-ref">
    <w:name w:val="author-ref"/>
    <w:basedOn w:val="DefaultParagraphFont"/>
    <w:rsid w:val="00A80C14"/>
  </w:style>
  <w:style w:type="character" w:customStyle="1" w:styleId="Heading2Char">
    <w:name w:val="Heading 2 Char"/>
    <w:basedOn w:val="DefaultParagraphFont"/>
    <w:link w:val="Heading2"/>
    <w:uiPriority w:val="9"/>
    <w:semiHidden/>
    <w:rsid w:val="00A80C1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A80C14"/>
    <w:rPr>
      <w:color w:val="0000FF"/>
      <w:u w:val="single"/>
    </w:rPr>
  </w:style>
  <w:style w:type="character" w:customStyle="1" w:styleId="hlfld-title">
    <w:name w:val="hlfld-title"/>
    <w:basedOn w:val="DefaultParagraphFont"/>
    <w:rsid w:val="00FE69EA"/>
  </w:style>
  <w:style w:type="character" w:customStyle="1" w:styleId="hlfld-contribauthor">
    <w:name w:val="hlfld-contribauthor"/>
    <w:basedOn w:val="DefaultParagraphFont"/>
    <w:rsid w:val="00FE69EA"/>
  </w:style>
  <w:style w:type="character" w:customStyle="1" w:styleId="comma-separator">
    <w:name w:val="comma-separator"/>
    <w:basedOn w:val="DefaultParagraphFont"/>
    <w:rsid w:val="00FE69EA"/>
  </w:style>
  <w:style w:type="character" w:styleId="Strong">
    <w:name w:val="Strong"/>
    <w:basedOn w:val="DefaultParagraphFont"/>
    <w:uiPriority w:val="22"/>
    <w:qFormat/>
    <w:rsid w:val="00FE69EA"/>
    <w:rPr>
      <w:b/>
      <w:bCs/>
    </w:rPr>
  </w:style>
  <w:style w:type="character" w:customStyle="1" w:styleId="cit-title">
    <w:name w:val="cit-title"/>
    <w:basedOn w:val="DefaultParagraphFont"/>
    <w:rsid w:val="00FE69EA"/>
  </w:style>
  <w:style w:type="character" w:customStyle="1" w:styleId="cit-year-info">
    <w:name w:val="cit-year-info"/>
    <w:basedOn w:val="DefaultParagraphFont"/>
    <w:rsid w:val="00FE69EA"/>
  </w:style>
  <w:style w:type="character" w:customStyle="1" w:styleId="cit-volume">
    <w:name w:val="cit-volume"/>
    <w:basedOn w:val="DefaultParagraphFont"/>
    <w:rsid w:val="00FE69EA"/>
  </w:style>
  <w:style w:type="character" w:customStyle="1" w:styleId="cit-issue">
    <w:name w:val="cit-issue"/>
    <w:basedOn w:val="DefaultParagraphFont"/>
    <w:rsid w:val="00FE69EA"/>
  </w:style>
  <w:style w:type="character" w:customStyle="1" w:styleId="cit-pagerange">
    <w:name w:val="cit-pagerange"/>
    <w:basedOn w:val="DefaultParagraphFont"/>
    <w:rsid w:val="00FE69EA"/>
  </w:style>
  <w:style w:type="paragraph" w:customStyle="1" w:styleId="c-article-info-details">
    <w:name w:val="c-article-info-details"/>
    <w:basedOn w:val="Normal"/>
    <w:rsid w:val="002C7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isually-hidden">
    <w:name w:val="u-visually-hidden"/>
    <w:basedOn w:val="DefaultParagraphFont"/>
    <w:rsid w:val="002C7724"/>
  </w:style>
  <w:style w:type="character" w:customStyle="1" w:styleId="highwire-citation-authors">
    <w:name w:val="highwire-citation-authors"/>
    <w:basedOn w:val="DefaultParagraphFont"/>
    <w:rsid w:val="006158FD"/>
  </w:style>
  <w:style w:type="character" w:customStyle="1" w:styleId="highwire-citation-author">
    <w:name w:val="highwire-citation-author"/>
    <w:basedOn w:val="DefaultParagraphFont"/>
    <w:rsid w:val="006158FD"/>
  </w:style>
  <w:style w:type="character" w:customStyle="1" w:styleId="highwire-cite-metadata-journal">
    <w:name w:val="highwire-cite-metadata-journal"/>
    <w:basedOn w:val="DefaultParagraphFont"/>
    <w:rsid w:val="006158FD"/>
  </w:style>
  <w:style w:type="character" w:customStyle="1" w:styleId="highwire-cite-metadata-date">
    <w:name w:val="highwire-cite-metadata-date"/>
    <w:basedOn w:val="DefaultParagraphFont"/>
    <w:rsid w:val="006158FD"/>
  </w:style>
  <w:style w:type="character" w:customStyle="1" w:styleId="highwire-cite-metadata-volume">
    <w:name w:val="highwire-cite-metadata-volume"/>
    <w:basedOn w:val="DefaultParagraphFont"/>
    <w:rsid w:val="006158FD"/>
  </w:style>
  <w:style w:type="character" w:customStyle="1" w:styleId="highwire-cite-metadata-issue">
    <w:name w:val="highwire-cite-metadata-issue"/>
    <w:basedOn w:val="DefaultParagraphFont"/>
    <w:rsid w:val="006158FD"/>
  </w:style>
  <w:style w:type="character" w:customStyle="1" w:styleId="highwire-cite-metadata-pages">
    <w:name w:val="highwire-cite-metadata-pages"/>
    <w:basedOn w:val="DefaultParagraphFont"/>
    <w:rsid w:val="006158FD"/>
  </w:style>
  <w:style w:type="character" w:customStyle="1" w:styleId="highwire-cite-metadata-doi">
    <w:name w:val="highwire-cite-metadata-doi"/>
    <w:basedOn w:val="DefaultParagraphFont"/>
    <w:rsid w:val="006158FD"/>
  </w:style>
  <w:style w:type="paragraph" w:styleId="BodyText3">
    <w:name w:val="Body Text 3"/>
    <w:basedOn w:val="Normal"/>
    <w:link w:val="BodyText3Char"/>
    <w:rsid w:val="00151486"/>
    <w:pPr>
      <w:spacing w:after="0" w:line="240" w:lineRule="auto"/>
      <w:jc w:val="center"/>
    </w:pPr>
    <w:rPr>
      <w:rFonts w:ascii="Times New Roman" w:eastAsia="Times New Roman" w:hAnsi="Times New Roman" w:cs="Times New Roman"/>
      <w:b/>
      <w:sz w:val="24"/>
      <w:szCs w:val="20"/>
      <w:lang w:eastAsia="ro-RO"/>
    </w:rPr>
  </w:style>
  <w:style w:type="character" w:customStyle="1" w:styleId="BodyText3Char">
    <w:name w:val="Body Text 3 Char"/>
    <w:basedOn w:val="DefaultParagraphFont"/>
    <w:link w:val="BodyText3"/>
    <w:rsid w:val="00151486"/>
    <w:rPr>
      <w:rFonts w:ascii="Times New Roman" w:eastAsia="Times New Roman" w:hAnsi="Times New Roman" w:cs="Times New Roman"/>
      <w:b/>
      <w:sz w:val="24"/>
      <w:szCs w:val="20"/>
      <w:lang w:eastAsia="ro-RO"/>
    </w:rPr>
  </w:style>
  <w:style w:type="character" w:customStyle="1" w:styleId="citationref">
    <w:name w:val="citationref"/>
    <w:basedOn w:val="DefaultParagraphFont"/>
    <w:rsid w:val="00027116"/>
  </w:style>
  <w:style w:type="character" w:styleId="LineNumber">
    <w:name w:val="line number"/>
    <w:basedOn w:val="DefaultParagraphFont"/>
    <w:uiPriority w:val="99"/>
    <w:semiHidden/>
    <w:unhideWhenUsed/>
    <w:rsid w:val="0067428C"/>
  </w:style>
  <w:style w:type="character" w:customStyle="1" w:styleId="epub-date">
    <w:name w:val="epub-date"/>
    <w:basedOn w:val="DefaultParagraphFont"/>
    <w:rsid w:val="001D1399"/>
  </w:style>
  <w:style w:type="character" w:customStyle="1" w:styleId="c-bibliographic-informationvalue">
    <w:name w:val="c-bibliographic-information__value"/>
    <w:basedOn w:val="DefaultParagraphFont"/>
    <w:rsid w:val="00C16CA4"/>
  </w:style>
  <w:style w:type="character" w:customStyle="1" w:styleId="identifier">
    <w:name w:val="identifier"/>
    <w:basedOn w:val="DefaultParagraphFont"/>
    <w:rsid w:val="00291F16"/>
  </w:style>
  <w:style w:type="character" w:customStyle="1" w:styleId="doi">
    <w:name w:val="doi"/>
    <w:basedOn w:val="DefaultParagraphFont"/>
    <w:rsid w:val="00280FFD"/>
  </w:style>
  <w:style w:type="character" w:customStyle="1" w:styleId="id-label">
    <w:name w:val="id-label"/>
    <w:basedOn w:val="DefaultParagraphFont"/>
    <w:rsid w:val="005228C3"/>
  </w:style>
  <w:style w:type="character" w:styleId="Emphasis">
    <w:name w:val="Emphasis"/>
    <w:basedOn w:val="DefaultParagraphFont"/>
    <w:uiPriority w:val="20"/>
    <w:qFormat/>
    <w:rsid w:val="00C05950"/>
    <w:rPr>
      <w:i/>
      <w:iCs/>
    </w:rPr>
  </w:style>
  <w:style w:type="paragraph" w:styleId="Header">
    <w:name w:val="header"/>
    <w:basedOn w:val="Normal"/>
    <w:link w:val="HeaderChar"/>
    <w:uiPriority w:val="99"/>
    <w:unhideWhenUsed/>
    <w:rsid w:val="00D73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F6F"/>
  </w:style>
  <w:style w:type="paragraph" w:styleId="Footer">
    <w:name w:val="footer"/>
    <w:basedOn w:val="Normal"/>
    <w:link w:val="FooterChar"/>
    <w:uiPriority w:val="99"/>
    <w:unhideWhenUsed/>
    <w:rsid w:val="00D73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55019">
      <w:bodyDiv w:val="1"/>
      <w:marLeft w:val="0"/>
      <w:marRight w:val="0"/>
      <w:marTop w:val="0"/>
      <w:marBottom w:val="0"/>
      <w:divBdr>
        <w:top w:val="none" w:sz="0" w:space="0" w:color="auto"/>
        <w:left w:val="none" w:sz="0" w:space="0" w:color="auto"/>
        <w:bottom w:val="none" w:sz="0" w:space="0" w:color="auto"/>
        <w:right w:val="none" w:sz="0" w:space="0" w:color="auto"/>
      </w:divBdr>
      <w:divsChild>
        <w:div w:id="132018616">
          <w:marLeft w:val="0"/>
          <w:marRight w:val="0"/>
          <w:marTop w:val="0"/>
          <w:marBottom w:val="0"/>
          <w:divBdr>
            <w:top w:val="none" w:sz="0" w:space="0" w:color="auto"/>
            <w:left w:val="none" w:sz="0" w:space="0" w:color="auto"/>
            <w:bottom w:val="none" w:sz="0" w:space="0" w:color="auto"/>
            <w:right w:val="none" w:sz="0" w:space="0" w:color="auto"/>
          </w:divBdr>
        </w:div>
        <w:div w:id="1951622021">
          <w:marLeft w:val="0"/>
          <w:marRight w:val="0"/>
          <w:marTop w:val="0"/>
          <w:marBottom w:val="0"/>
          <w:divBdr>
            <w:top w:val="none" w:sz="0" w:space="0" w:color="auto"/>
            <w:left w:val="none" w:sz="0" w:space="0" w:color="auto"/>
            <w:bottom w:val="none" w:sz="0" w:space="0" w:color="auto"/>
            <w:right w:val="none" w:sz="0" w:space="0" w:color="auto"/>
          </w:divBdr>
          <w:divsChild>
            <w:div w:id="103623296">
              <w:marLeft w:val="0"/>
              <w:marRight w:val="0"/>
              <w:marTop w:val="0"/>
              <w:marBottom w:val="0"/>
              <w:divBdr>
                <w:top w:val="none" w:sz="0" w:space="0" w:color="auto"/>
                <w:left w:val="none" w:sz="0" w:space="0" w:color="auto"/>
                <w:bottom w:val="none" w:sz="0" w:space="0" w:color="auto"/>
                <w:right w:val="none" w:sz="0" w:space="0" w:color="auto"/>
              </w:divBdr>
              <w:divsChild>
                <w:div w:id="11212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3588">
      <w:bodyDiv w:val="1"/>
      <w:marLeft w:val="0"/>
      <w:marRight w:val="0"/>
      <w:marTop w:val="0"/>
      <w:marBottom w:val="0"/>
      <w:divBdr>
        <w:top w:val="none" w:sz="0" w:space="0" w:color="auto"/>
        <w:left w:val="none" w:sz="0" w:space="0" w:color="auto"/>
        <w:bottom w:val="none" w:sz="0" w:space="0" w:color="auto"/>
        <w:right w:val="none" w:sz="0" w:space="0" w:color="auto"/>
      </w:divBdr>
      <w:divsChild>
        <w:div w:id="827750349">
          <w:marLeft w:val="0"/>
          <w:marRight w:val="0"/>
          <w:marTop w:val="0"/>
          <w:marBottom w:val="0"/>
          <w:divBdr>
            <w:top w:val="none" w:sz="0" w:space="0" w:color="auto"/>
            <w:left w:val="none" w:sz="0" w:space="0" w:color="auto"/>
            <w:bottom w:val="none" w:sz="0" w:space="0" w:color="auto"/>
            <w:right w:val="none" w:sz="0" w:space="0" w:color="auto"/>
          </w:divBdr>
          <w:divsChild>
            <w:div w:id="1928152420">
              <w:marLeft w:val="0"/>
              <w:marRight w:val="0"/>
              <w:marTop w:val="0"/>
              <w:marBottom w:val="0"/>
              <w:divBdr>
                <w:top w:val="none" w:sz="0" w:space="0" w:color="auto"/>
                <w:left w:val="none" w:sz="0" w:space="0" w:color="auto"/>
                <w:bottom w:val="none" w:sz="0" w:space="0" w:color="auto"/>
                <w:right w:val="none" w:sz="0" w:space="0" w:color="auto"/>
              </w:divBdr>
              <w:divsChild>
                <w:div w:id="107520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93018">
      <w:bodyDiv w:val="1"/>
      <w:marLeft w:val="0"/>
      <w:marRight w:val="0"/>
      <w:marTop w:val="0"/>
      <w:marBottom w:val="0"/>
      <w:divBdr>
        <w:top w:val="none" w:sz="0" w:space="0" w:color="auto"/>
        <w:left w:val="none" w:sz="0" w:space="0" w:color="auto"/>
        <w:bottom w:val="none" w:sz="0" w:space="0" w:color="auto"/>
        <w:right w:val="none" w:sz="0" w:space="0" w:color="auto"/>
      </w:divBdr>
      <w:divsChild>
        <w:div w:id="252208905">
          <w:marLeft w:val="0"/>
          <w:marRight w:val="0"/>
          <w:marTop w:val="0"/>
          <w:marBottom w:val="0"/>
          <w:divBdr>
            <w:top w:val="none" w:sz="0" w:space="0" w:color="auto"/>
            <w:left w:val="none" w:sz="0" w:space="0" w:color="auto"/>
            <w:bottom w:val="none" w:sz="0" w:space="0" w:color="auto"/>
            <w:right w:val="none" w:sz="0" w:space="0" w:color="auto"/>
          </w:divBdr>
        </w:div>
        <w:div w:id="2014797515">
          <w:marLeft w:val="0"/>
          <w:marRight w:val="0"/>
          <w:marTop w:val="0"/>
          <w:marBottom w:val="0"/>
          <w:divBdr>
            <w:top w:val="none" w:sz="0" w:space="0" w:color="auto"/>
            <w:left w:val="none" w:sz="0" w:space="0" w:color="auto"/>
            <w:bottom w:val="none" w:sz="0" w:space="0" w:color="auto"/>
            <w:right w:val="none" w:sz="0" w:space="0" w:color="auto"/>
          </w:divBdr>
        </w:div>
      </w:divsChild>
    </w:div>
    <w:div w:id="844247715">
      <w:bodyDiv w:val="1"/>
      <w:marLeft w:val="0"/>
      <w:marRight w:val="0"/>
      <w:marTop w:val="0"/>
      <w:marBottom w:val="0"/>
      <w:divBdr>
        <w:top w:val="none" w:sz="0" w:space="0" w:color="auto"/>
        <w:left w:val="none" w:sz="0" w:space="0" w:color="auto"/>
        <w:bottom w:val="none" w:sz="0" w:space="0" w:color="auto"/>
        <w:right w:val="none" w:sz="0" w:space="0" w:color="auto"/>
      </w:divBdr>
      <w:divsChild>
        <w:div w:id="1799176154">
          <w:marLeft w:val="0"/>
          <w:marRight w:val="0"/>
          <w:marTop w:val="0"/>
          <w:marBottom w:val="0"/>
          <w:divBdr>
            <w:top w:val="none" w:sz="0" w:space="0" w:color="auto"/>
            <w:left w:val="none" w:sz="0" w:space="0" w:color="auto"/>
            <w:bottom w:val="none" w:sz="0" w:space="0" w:color="auto"/>
            <w:right w:val="none" w:sz="0" w:space="0" w:color="auto"/>
          </w:divBdr>
          <w:divsChild>
            <w:div w:id="927692898">
              <w:marLeft w:val="0"/>
              <w:marRight w:val="0"/>
              <w:marTop w:val="0"/>
              <w:marBottom w:val="0"/>
              <w:divBdr>
                <w:top w:val="none" w:sz="0" w:space="0" w:color="auto"/>
                <w:left w:val="none" w:sz="0" w:space="0" w:color="auto"/>
                <w:bottom w:val="none" w:sz="0" w:space="0" w:color="auto"/>
                <w:right w:val="none" w:sz="0" w:space="0" w:color="auto"/>
              </w:divBdr>
              <w:divsChild>
                <w:div w:id="60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4267">
      <w:bodyDiv w:val="1"/>
      <w:marLeft w:val="0"/>
      <w:marRight w:val="0"/>
      <w:marTop w:val="0"/>
      <w:marBottom w:val="0"/>
      <w:divBdr>
        <w:top w:val="none" w:sz="0" w:space="0" w:color="auto"/>
        <w:left w:val="none" w:sz="0" w:space="0" w:color="auto"/>
        <w:bottom w:val="none" w:sz="0" w:space="0" w:color="auto"/>
        <w:right w:val="none" w:sz="0" w:space="0" w:color="auto"/>
      </w:divBdr>
      <w:divsChild>
        <w:div w:id="1447432248">
          <w:marLeft w:val="0"/>
          <w:marRight w:val="0"/>
          <w:marTop w:val="0"/>
          <w:marBottom w:val="0"/>
          <w:divBdr>
            <w:top w:val="none" w:sz="0" w:space="0" w:color="auto"/>
            <w:left w:val="none" w:sz="0" w:space="0" w:color="auto"/>
            <w:bottom w:val="none" w:sz="0" w:space="0" w:color="auto"/>
            <w:right w:val="none" w:sz="0" w:space="0" w:color="auto"/>
          </w:divBdr>
          <w:divsChild>
            <w:div w:id="485173650">
              <w:marLeft w:val="0"/>
              <w:marRight w:val="0"/>
              <w:marTop w:val="0"/>
              <w:marBottom w:val="0"/>
              <w:divBdr>
                <w:top w:val="none" w:sz="0" w:space="0" w:color="auto"/>
                <w:left w:val="none" w:sz="0" w:space="0" w:color="auto"/>
                <w:bottom w:val="none" w:sz="0" w:space="0" w:color="auto"/>
                <w:right w:val="none" w:sz="0" w:space="0" w:color="auto"/>
              </w:divBdr>
              <w:divsChild>
                <w:div w:id="1263224451">
                  <w:marLeft w:val="0"/>
                  <w:marRight w:val="0"/>
                  <w:marTop w:val="0"/>
                  <w:marBottom w:val="0"/>
                  <w:divBdr>
                    <w:top w:val="none" w:sz="0" w:space="0" w:color="auto"/>
                    <w:left w:val="none" w:sz="0" w:space="0" w:color="auto"/>
                    <w:bottom w:val="none" w:sz="0" w:space="0" w:color="auto"/>
                    <w:right w:val="none" w:sz="0" w:space="0" w:color="auto"/>
                  </w:divBdr>
                  <w:divsChild>
                    <w:div w:id="71146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06285">
      <w:bodyDiv w:val="1"/>
      <w:marLeft w:val="0"/>
      <w:marRight w:val="0"/>
      <w:marTop w:val="0"/>
      <w:marBottom w:val="0"/>
      <w:divBdr>
        <w:top w:val="none" w:sz="0" w:space="0" w:color="auto"/>
        <w:left w:val="none" w:sz="0" w:space="0" w:color="auto"/>
        <w:bottom w:val="none" w:sz="0" w:space="0" w:color="auto"/>
        <w:right w:val="none" w:sz="0" w:space="0" w:color="auto"/>
      </w:divBdr>
      <w:divsChild>
        <w:div w:id="54200953">
          <w:marLeft w:val="0"/>
          <w:marRight w:val="0"/>
          <w:marTop w:val="0"/>
          <w:marBottom w:val="0"/>
          <w:divBdr>
            <w:top w:val="none" w:sz="0" w:space="0" w:color="auto"/>
            <w:left w:val="none" w:sz="0" w:space="0" w:color="auto"/>
            <w:bottom w:val="none" w:sz="0" w:space="0" w:color="auto"/>
            <w:right w:val="none" w:sz="0" w:space="0" w:color="auto"/>
          </w:divBdr>
        </w:div>
        <w:div w:id="1141383085">
          <w:marLeft w:val="0"/>
          <w:marRight w:val="0"/>
          <w:marTop w:val="0"/>
          <w:marBottom w:val="0"/>
          <w:divBdr>
            <w:top w:val="none" w:sz="0" w:space="0" w:color="auto"/>
            <w:left w:val="none" w:sz="0" w:space="0" w:color="auto"/>
            <w:bottom w:val="none" w:sz="0" w:space="0" w:color="auto"/>
            <w:right w:val="none" w:sz="0" w:space="0" w:color="auto"/>
          </w:divBdr>
        </w:div>
      </w:divsChild>
    </w:div>
    <w:div w:id="1233783151">
      <w:bodyDiv w:val="1"/>
      <w:marLeft w:val="0"/>
      <w:marRight w:val="0"/>
      <w:marTop w:val="0"/>
      <w:marBottom w:val="0"/>
      <w:divBdr>
        <w:top w:val="none" w:sz="0" w:space="0" w:color="auto"/>
        <w:left w:val="none" w:sz="0" w:space="0" w:color="auto"/>
        <w:bottom w:val="none" w:sz="0" w:space="0" w:color="auto"/>
        <w:right w:val="none" w:sz="0" w:space="0" w:color="auto"/>
      </w:divBdr>
      <w:divsChild>
        <w:div w:id="601423930">
          <w:marLeft w:val="0"/>
          <w:marRight w:val="0"/>
          <w:marTop w:val="0"/>
          <w:marBottom w:val="0"/>
          <w:divBdr>
            <w:top w:val="none" w:sz="0" w:space="0" w:color="auto"/>
            <w:left w:val="none" w:sz="0" w:space="0" w:color="auto"/>
            <w:bottom w:val="none" w:sz="0" w:space="0" w:color="auto"/>
            <w:right w:val="none" w:sz="0" w:space="0" w:color="auto"/>
          </w:divBdr>
          <w:divsChild>
            <w:div w:id="270012848">
              <w:marLeft w:val="0"/>
              <w:marRight w:val="0"/>
              <w:marTop w:val="0"/>
              <w:marBottom w:val="0"/>
              <w:divBdr>
                <w:top w:val="none" w:sz="0" w:space="0" w:color="auto"/>
                <w:left w:val="none" w:sz="0" w:space="0" w:color="auto"/>
                <w:bottom w:val="none" w:sz="0" w:space="0" w:color="auto"/>
                <w:right w:val="none" w:sz="0" w:space="0" w:color="auto"/>
              </w:divBdr>
              <w:divsChild>
                <w:div w:id="914632638">
                  <w:marLeft w:val="0"/>
                  <w:marRight w:val="0"/>
                  <w:marTop w:val="0"/>
                  <w:marBottom w:val="0"/>
                  <w:divBdr>
                    <w:top w:val="none" w:sz="0" w:space="0" w:color="auto"/>
                    <w:left w:val="none" w:sz="0" w:space="0" w:color="auto"/>
                    <w:bottom w:val="none" w:sz="0" w:space="0" w:color="auto"/>
                    <w:right w:val="none" w:sz="0" w:space="0" w:color="auto"/>
                  </w:divBdr>
                  <w:divsChild>
                    <w:div w:id="7610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21918">
      <w:bodyDiv w:val="1"/>
      <w:marLeft w:val="0"/>
      <w:marRight w:val="0"/>
      <w:marTop w:val="0"/>
      <w:marBottom w:val="0"/>
      <w:divBdr>
        <w:top w:val="none" w:sz="0" w:space="0" w:color="auto"/>
        <w:left w:val="none" w:sz="0" w:space="0" w:color="auto"/>
        <w:bottom w:val="none" w:sz="0" w:space="0" w:color="auto"/>
        <w:right w:val="none" w:sz="0" w:space="0" w:color="auto"/>
      </w:divBdr>
      <w:divsChild>
        <w:div w:id="1647009360">
          <w:marLeft w:val="0"/>
          <w:marRight w:val="0"/>
          <w:marTop w:val="0"/>
          <w:marBottom w:val="0"/>
          <w:divBdr>
            <w:top w:val="none" w:sz="0" w:space="0" w:color="auto"/>
            <w:left w:val="none" w:sz="0" w:space="0" w:color="auto"/>
            <w:bottom w:val="none" w:sz="0" w:space="0" w:color="auto"/>
            <w:right w:val="none" w:sz="0" w:space="0" w:color="auto"/>
          </w:divBdr>
          <w:divsChild>
            <w:div w:id="16318520">
              <w:marLeft w:val="0"/>
              <w:marRight w:val="0"/>
              <w:marTop w:val="0"/>
              <w:marBottom w:val="0"/>
              <w:divBdr>
                <w:top w:val="none" w:sz="0" w:space="0" w:color="auto"/>
                <w:left w:val="none" w:sz="0" w:space="0" w:color="auto"/>
                <w:bottom w:val="none" w:sz="0" w:space="0" w:color="auto"/>
                <w:right w:val="none" w:sz="0" w:space="0" w:color="auto"/>
              </w:divBdr>
              <w:divsChild>
                <w:div w:id="1067846206">
                  <w:marLeft w:val="0"/>
                  <w:marRight w:val="0"/>
                  <w:marTop w:val="0"/>
                  <w:marBottom w:val="0"/>
                  <w:divBdr>
                    <w:top w:val="none" w:sz="0" w:space="0" w:color="auto"/>
                    <w:left w:val="none" w:sz="0" w:space="0" w:color="auto"/>
                    <w:bottom w:val="none" w:sz="0" w:space="0" w:color="auto"/>
                    <w:right w:val="none" w:sz="0" w:space="0" w:color="auto"/>
                  </w:divBdr>
                  <w:divsChild>
                    <w:div w:id="78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072031">
      <w:bodyDiv w:val="1"/>
      <w:marLeft w:val="0"/>
      <w:marRight w:val="0"/>
      <w:marTop w:val="0"/>
      <w:marBottom w:val="0"/>
      <w:divBdr>
        <w:top w:val="none" w:sz="0" w:space="0" w:color="auto"/>
        <w:left w:val="none" w:sz="0" w:space="0" w:color="auto"/>
        <w:bottom w:val="none" w:sz="0" w:space="0" w:color="auto"/>
        <w:right w:val="none" w:sz="0" w:space="0" w:color="auto"/>
      </w:divBdr>
    </w:div>
    <w:div w:id="1508058607">
      <w:bodyDiv w:val="1"/>
      <w:marLeft w:val="0"/>
      <w:marRight w:val="0"/>
      <w:marTop w:val="0"/>
      <w:marBottom w:val="0"/>
      <w:divBdr>
        <w:top w:val="none" w:sz="0" w:space="0" w:color="auto"/>
        <w:left w:val="none" w:sz="0" w:space="0" w:color="auto"/>
        <w:bottom w:val="none" w:sz="0" w:space="0" w:color="auto"/>
        <w:right w:val="none" w:sz="0" w:space="0" w:color="auto"/>
      </w:divBdr>
      <w:divsChild>
        <w:div w:id="1155873695">
          <w:marLeft w:val="0"/>
          <w:marRight w:val="0"/>
          <w:marTop w:val="0"/>
          <w:marBottom w:val="0"/>
          <w:divBdr>
            <w:top w:val="none" w:sz="0" w:space="0" w:color="auto"/>
            <w:left w:val="none" w:sz="0" w:space="0" w:color="auto"/>
            <w:bottom w:val="none" w:sz="0" w:space="0" w:color="auto"/>
            <w:right w:val="none" w:sz="0" w:space="0" w:color="auto"/>
          </w:divBdr>
          <w:divsChild>
            <w:div w:id="1792048445">
              <w:marLeft w:val="0"/>
              <w:marRight w:val="0"/>
              <w:marTop w:val="0"/>
              <w:marBottom w:val="0"/>
              <w:divBdr>
                <w:top w:val="none" w:sz="0" w:space="0" w:color="auto"/>
                <w:left w:val="none" w:sz="0" w:space="0" w:color="auto"/>
                <w:bottom w:val="none" w:sz="0" w:space="0" w:color="auto"/>
                <w:right w:val="none" w:sz="0" w:space="0" w:color="auto"/>
              </w:divBdr>
              <w:divsChild>
                <w:div w:id="128982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797215">
      <w:bodyDiv w:val="1"/>
      <w:marLeft w:val="0"/>
      <w:marRight w:val="0"/>
      <w:marTop w:val="0"/>
      <w:marBottom w:val="0"/>
      <w:divBdr>
        <w:top w:val="none" w:sz="0" w:space="0" w:color="auto"/>
        <w:left w:val="none" w:sz="0" w:space="0" w:color="auto"/>
        <w:bottom w:val="none" w:sz="0" w:space="0" w:color="auto"/>
        <w:right w:val="none" w:sz="0" w:space="0" w:color="auto"/>
      </w:divBdr>
      <w:divsChild>
        <w:div w:id="2128617973">
          <w:marLeft w:val="0"/>
          <w:marRight w:val="0"/>
          <w:marTop w:val="0"/>
          <w:marBottom w:val="0"/>
          <w:divBdr>
            <w:top w:val="none" w:sz="0" w:space="0" w:color="auto"/>
            <w:left w:val="none" w:sz="0" w:space="0" w:color="auto"/>
            <w:bottom w:val="none" w:sz="0" w:space="0" w:color="auto"/>
            <w:right w:val="none" w:sz="0" w:space="0" w:color="auto"/>
          </w:divBdr>
          <w:divsChild>
            <w:div w:id="1922254466">
              <w:marLeft w:val="0"/>
              <w:marRight w:val="0"/>
              <w:marTop w:val="0"/>
              <w:marBottom w:val="0"/>
              <w:divBdr>
                <w:top w:val="none" w:sz="0" w:space="0" w:color="auto"/>
                <w:left w:val="none" w:sz="0" w:space="0" w:color="auto"/>
                <w:bottom w:val="none" w:sz="0" w:space="0" w:color="auto"/>
                <w:right w:val="none" w:sz="0" w:space="0" w:color="auto"/>
              </w:divBdr>
            </w:div>
          </w:divsChild>
        </w:div>
        <w:div w:id="918096416">
          <w:marLeft w:val="0"/>
          <w:marRight w:val="0"/>
          <w:marTop w:val="0"/>
          <w:marBottom w:val="0"/>
          <w:divBdr>
            <w:top w:val="none" w:sz="0" w:space="0" w:color="auto"/>
            <w:left w:val="none" w:sz="0" w:space="0" w:color="auto"/>
            <w:bottom w:val="none" w:sz="0" w:space="0" w:color="auto"/>
            <w:right w:val="none" w:sz="0" w:space="0" w:color="auto"/>
          </w:divBdr>
          <w:divsChild>
            <w:div w:id="2116902600">
              <w:marLeft w:val="0"/>
              <w:marRight w:val="0"/>
              <w:marTop w:val="0"/>
              <w:marBottom w:val="0"/>
              <w:divBdr>
                <w:top w:val="none" w:sz="0" w:space="0" w:color="auto"/>
                <w:left w:val="none" w:sz="0" w:space="0" w:color="auto"/>
                <w:bottom w:val="none" w:sz="0" w:space="0" w:color="auto"/>
                <w:right w:val="none" w:sz="0" w:space="0" w:color="auto"/>
              </w:divBdr>
              <w:divsChild>
                <w:div w:id="10212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755808">
      <w:bodyDiv w:val="1"/>
      <w:marLeft w:val="0"/>
      <w:marRight w:val="0"/>
      <w:marTop w:val="0"/>
      <w:marBottom w:val="0"/>
      <w:divBdr>
        <w:top w:val="none" w:sz="0" w:space="0" w:color="auto"/>
        <w:left w:val="none" w:sz="0" w:space="0" w:color="auto"/>
        <w:bottom w:val="none" w:sz="0" w:space="0" w:color="auto"/>
        <w:right w:val="none" w:sz="0" w:space="0" w:color="auto"/>
      </w:divBdr>
      <w:divsChild>
        <w:div w:id="1735735883">
          <w:marLeft w:val="0"/>
          <w:marRight w:val="0"/>
          <w:marTop w:val="0"/>
          <w:marBottom w:val="0"/>
          <w:divBdr>
            <w:top w:val="none" w:sz="0" w:space="0" w:color="auto"/>
            <w:left w:val="none" w:sz="0" w:space="0" w:color="auto"/>
            <w:bottom w:val="none" w:sz="0" w:space="0" w:color="auto"/>
            <w:right w:val="none" w:sz="0" w:space="0" w:color="auto"/>
          </w:divBdr>
          <w:divsChild>
            <w:div w:id="13817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ature.com/articles/newbio231200a0" TargetMode="External"/><Relationship Id="rId21" Type="http://schemas.openxmlformats.org/officeDocument/2006/relationships/hyperlink" Target="https://www.sciencedirect.com/science/article/abs/pii/0005278780900064" TargetMode="External"/><Relationship Id="rId42" Type="http://schemas.openxmlformats.org/officeDocument/2006/relationships/hyperlink" Target="https://pubs.acs.org/action/doSearch?field1=Contrib&amp;text1=Susan+A.++Bailey" TargetMode="External"/><Relationship Id="rId47" Type="http://schemas.openxmlformats.org/officeDocument/2006/relationships/hyperlink" Target="https://pubs.acs.org/action/doSearch?field1=Contrib&amp;text1=Karl+H.++Hecker" TargetMode="External"/><Relationship Id="rId63" Type="http://schemas.openxmlformats.org/officeDocument/2006/relationships/hyperlink" Target="https://doi.org/10.7164/antibiotics.32.1038" TargetMode="Externa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hyperlink" Target="https://doi.org/10.1038/newbio231200a0" TargetMode="External"/><Relationship Id="rId11" Type="http://schemas.openxmlformats.org/officeDocument/2006/relationships/image" Target="media/image2.wmf"/><Relationship Id="rId24" Type="http://schemas.openxmlformats.org/officeDocument/2006/relationships/hyperlink" Target="http://dx.doi.org/10.1073/pnas.82.16.5328" TargetMode="External"/><Relationship Id="rId32" Type="http://schemas.openxmlformats.org/officeDocument/2006/relationships/hyperlink" Target="https://pubs.acs.org/action/doSearch?field1=Contrib&amp;text1=Fusao++Takusagawa" TargetMode="External"/><Relationship Id="rId37" Type="http://schemas.openxmlformats.org/officeDocument/2006/relationships/hyperlink" Target="https://doi.org/10.1021/bi00623a028" TargetMode="External"/><Relationship Id="rId40" Type="http://schemas.openxmlformats.org/officeDocument/2006/relationships/hyperlink" Target="https://doi.org/10.1016/j.jmgm.2005.03.004" TargetMode="External"/><Relationship Id="rId45" Type="http://schemas.openxmlformats.org/officeDocument/2006/relationships/hyperlink" Target="https://doi.org/10.1021/bi00204a011" TargetMode="External"/><Relationship Id="rId53" Type="http://schemas.openxmlformats.org/officeDocument/2006/relationships/hyperlink" Target="https://www.sciencedirect.com/science/article/abs/pii/S0022283696904982" TargetMode="External"/><Relationship Id="rId58" Type="http://schemas.openxmlformats.org/officeDocument/2006/relationships/hyperlink" Target="https://doi.org/10.1016/j.ijpharm.2019.04.058" TargetMode="External"/><Relationship Id="rId66" Type="http://schemas.openxmlformats.org/officeDocument/2006/relationships/hyperlink" Target="https://doi.org/10.1021/ja0394479" TargetMode="External"/><Relationship Id="rId5" Type="http://schemas.openxmlformats.org/officeDocument/2006/relationships/settings" Target="settings.xml"/><Relationship Id="rId61" Type="http://schemas.openxmlformats.org/officeDocument/2006/relationships/hyperlink" Target="https://doi.org/10.1002/jmr.2599" TargetMode="External"/><Relationship Id="rId19" Type="http://schemas.openxmlformats.org/officeDocument/2006/relationships/hyperlink" Target="https://www.sciencedirect.com/science/article/abs/pii/0005278780900064" TargetMode="External"/><Relationship Id="rId14" Type="http://schemas.openxmlformats.org/officeDocument/2006/relationships/oleObject" Target="embeddings/oleObject3.bin"/><Relationship Id="rId22" Type="http://schemas.openxmlformats.org/officeDocument/2006/relationships/hyperlink" Target="https://www.sciencedirect.com/science/journal/00052787" TargetMode="External"/><Relationship Id="rId27" Type="http://schemas.openxmlformats.org/officeDocument/2006/relationships/hyperlink" Target="https://www.nature.com/articles/newbio231200a0" TargetMode="External"/><Relationship Id="rId30" Type="http://schemas.openxmlformats.org/officeDocument/2006/relationships/hyperlink" Target="https://doi.org/10.1016/0022-2836(72)90259-8" TargetMode="External"/><Relationship Id="rId35" Type="http://schemas.openxmlformats.org/officeDocument/2006/relationships/hyperlink" Target="https://pubs.acs.org/action/doSearch?field1=Contrib&amp;text1=Eddie+S.++Mooberry" TargetMode="External"/><Relationship Id="rId43" Type="http://schemas.openxmlformats.org/officeDocument/2006/relationships/hyperlink" Target="https://pubs.acs.org/action/doSearch?field1=Contrib&amp;text1=David+E.++Graves" TargetMode="External"/><Relationship Id="rId48" Type="http://schemas.openxmlformats.org/officeDocument/2006/relationships/hyperlink" Target="https://doi.org/10.1021/bi9530797" TargetMode="External"/><Relationship Id="rId56" Type="http://schemas.openxmlformats.org/officeDocument/2006/relationships/hyperlink" Target="https://doi.org/10.1016/s0022-2836(68)80024-5" TargetMode="External"/><Relationship Id="rId64" Type="http://schemas.openxmlformats.org/officeDocument/2006/relationships/hyperlink" Target="https://doi.org/10.1021/ja029243c" TargetMode="Externa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sciencedirect.com/science/article/abs/pii/S0022283696904982" TargetMode="External"/><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doi.org/10.1111/ped.12867" TargetMode="External"/><Relationship Id="rId25" Type="http://schemas.openxmlformats.org/officeDocument/2006/relationships/hyperlink" Target="https://www.nature.com/articles/newbio231200a0" TargetMode="External"/><Relationship Id="rId33" Type="http://schemas.openxmlformats.org/officeDocument/2006/relationships/hyperlink" Target="https://doi.org/10.1021/ja00089a002" TargetMode="External"/><Relationship Id="rId38" Type="http://schemas.openxmlformats.org/officeDocument/2006/relationships/hyperlink" Target="https://doi.org/10.1021/bi972110x" TargetMode="External"/><Relationship Id="rId46" Type="http://schemas.openxmlformats.org/officeDocument/2006/relationships/hyperlink" Target="https://pubs.acs.org/action/doSearch?field1=Contrib&amp;text1=Randolph+L.++Rill" TargetMode="External"/><Relationship Id="rId59" Type="http://schemas.openxmlformats.org/officeDocument/2006/relationships/hyperlink" Target="http://doi.org/10.1016/j.tca.2009.12.012" TargetMode="External"/><Relationship Id="rId67" Type="http://schemas.openxmlformats.org/officeDocument/2006/relationships/footer" Target="footer1.xml"/><Relationship Id="rId20" Type="http://schemas.openxmlformats.org/officeDocument/2006/relationships/hyperlink" Target="https://www.sciencedirect.com/science/article/abs/pii/0005278780900064" TargetMode="External"/><Relationship Id="rId41" Type="http://schemas.openxmlformats.org/officeDocument/2006/relationships/hyperlink" Target="https://dx.doi.org/10.1073%2Fpnas.86.11.3968" TargetMode="External"/><Relationship Id="rId54" Type="http://schemas.openxmlformats.org/officeDocument/2006/relationships/hyperlink" Target="https://doi.org/10.1006/jmbi.1996.0498" TargetMode="External"/><Relationship Id="rId62" Type="http://schemas.openxmlformats.org/officeDocument/2006/relationships/hyperlink" Target="http://dx.doi.org/10.1016%2Fj.molliq.2015.05.00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hyperlink" Target="https://doi.org/10.1016/0005-2787(80)90006-4" TargetMode="External"/><Relationship Id="rId28" Type="http://schemas.openxmlformats.org/officeDocument/2006/relationships/hyperlink" Target="https://www.nature.com/nature-newbio" TargetMode="External"/><Relationship Id="rId36" Type="http://schemas.openxmlformats.org/officeDocument/2006/relationships/hyperlink" Target="https://pubs.acs.org/action/doSearch?field1=Contrib&amp;text1=Yu-Chih+Chen++Chiao" TargetMode="External"/><Relationship Id="rId49" Type="http://schemas.openxmlformats.org/officeDocument/2006/relationships/hyperlink" Target="https://www.sciencedirect.com/science/article/abs/pii/S0022283696904982" TargetMode="External"/><Relationship Id="rId57" Type="http://schemas.openxmlformats.org/officeDocument/2006/relationships/hyperlink" Target="https://doi.org/10.1111/j.1432-1033.1984.tb08596.x" TargetMode="External"/><Relationship Id="rId10" Type="http://schemas.openxmlformats.org/officeDocument/2006/relationships/oleObject" Target="embeddings/oleObject1.bin"/><Relationship Id="rId31" Type="http://schemas.openxmlformats.org/officeDocument/2006/relationships/hyperlink" Target="https://pubs.acs.org/action/doSearch?field1=Contrib&amp;text1=Shigehiro++Kamitori" TargetMode="External"/><Relationship Id="rId44" Type="http://schemas.openxmlformats.org/officeDocument/2006/relationships/hyperlink" Target="https://pubs.acs.org/action/doSearch?field1=Contrib&amp;text1=Randolph++Rill" TargetMode="External"/><Relationship Id="rId52" Type="http://schemas.openxmlformats.org/officeDocument/2006/relationships/hyperlink" Target="https://www.sciencedirect.com/science/article/abs/pii/S0022283696904982" TargetMode="External"/><Relationship Id="rId60" Type="http://schemas.openxmlformats.org/officeDocument/2006/relationships/hyperlink" Target="https://doi.org/10.1016/j.abb.2014.12.013" TargetMode="External"/><Relationship Id="rId65" Type="http://schemas.openxmlformats.org/officeDocument/2006/relationships/hyperlink" Target="https://doi.org/10.1021/acs.jpcb.5b12689" TargetMode="Externa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hyperlink" Target="https://www.sciencedirect.com/science/article/abs/pii/0005278780900064" TargetMode="External"/><Relationship Id="rId39" Type="http://schemas.openxmlformats.org/officeDocument/2006/relationships/hyperlink" Target="https://dx.doi.org/10.1016%2FS0006-3495(00)76457-5" TargetMode="External"/><Relationship Id="rId34" Type="http://schemas.openxmlformats.org/officeDocument/2006/relationships/hyperlink" Target="https://pubs.acs.org/action/doSearch?field1=Contrib&amp;text1=Thomas+R.++Krugh" TargetMode="External"/><Relationship Id="rId50" Type="http://schemas.openxmlformats.org/officeDocument/2006/relationships/hyperlink" Target="https://www.sciencedirect.com/science/article/abs/pii/S0022283696904982" TargetMode="External"/><Relationship Id="rId55" Type="http://schemas.openxmlformats.org/officeDocument/2006/relationships/hyperlink" Target="https://doi.org/10.1021/bi00681a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A0411-7D03-41EC-89DA-CC15EE090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10</Pages>
  <Words>3165</Words>
  <Characters>18042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dc:creator>
  <cp:lastModifiedBy>Mirela</cp:lastModifiedBy>
  <cp:revision>121</cp:revision>
  <dcterms:created xsi:type="dcterms:W3CDTF">2021-08-26T07:53:00Z</dcterms:created>
  <dcterms:modified xsi:type="dcterms:W3CDTF">2021-10-06T06:54:00Z</dcterms:modified>
</cp:coreProperties>
</file>