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2D" w:rsidRPr="00AC3C2D" w:rsidRDefault="00AC3C2D" w:rsidP="00AC3C2D">
      <w:pPr>
        <w:spacing w:line="360" w:lineRule="auto"/>
        <w:jc w:val="both"/>
        <w:rPr>
          <w:rStyle w:val="jlqj4b"/>
          <w:rFonts w:ascii="Times New Roman" w:hAnsi="Times New Roman" w:cs="Times New Roman"/>
          <w:b/>
          <w:sz w:val="24"/>
          <w:szCs w:val="24"/>
          <w:lang w:val="en"/>
        </w:rPr>
      </w:pPr>
      <w:r w:rsidRPr="00AC3C2D">
        <w:rPr>
          <w:rStyle w:val="jlqj4b"/>
          <w:rFonts w:ascii="Times New Roman" w:hAnsi="Times New Roman" w:cs="Times New Roman"/>
          <w:b/>
          <w:sz w:val="24"/>
          <w:szCs w:val="24"/>
          <w:lang w:val="en"/>
        </w:rPr>
        <w:t>Statement of Novelty</w:t>
      </w:r>
    </w:p>
    <w:p w:rsidR="00AC3C2D" w:rsidRDefault="00AC3C2D" w:rsidP="00AC3C2D">
      <w:pPr>
        <w:spacing w:line="36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</w:p>
    <w:p w:rsidR="000B2DB1" w:rsidRPr="000B2DB1" w:rsidRDefault="000B2DB1" w:rsidP="000B2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It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has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been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known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for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nearly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30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years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S</w:t>
      </w:r>
      <w:r>
        <w:rPr>
          <w:rFonts w:ascii="Times New Roman" w:hAnsi="Times New Roman" w:cs="Times New Roman"/>
          <w:sz w:val="24"/>
          <w:szCs w:val="24"/>
          <w:lang w:val="tr-TR"/>
        </w:rPr>
        <w:t>alpn-</w:t>
      </w:r>
      <w:r w:rsidRPr="000B2DB1">
        <w:rPr>
          <w:rFonts w:ascii="Times New Roman" w:hAnsi="Times New Roman" w:cs="Times New Roman"/>
          <w:sz w:val="24"/>
          <w:szCs w:val="24"/>
          <w:lang w:val="tr-TR"/>
        </w:rPr>
        <w:t>t</w:t>
      </w:r>
      <w:r>
        <w:rPr>
          <w:rFonts w:ascii="Times New Roman" w:hAnsi="Times New Roman" w:cs="Times New Roman"/>
          <w:sz w:val="24"/>
          <w:szCs w:val="24"/>
          <w:lang w:val="tr-TR"/>
        </w:rPr>
        <w:t>ype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ligands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can form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heterodinuclear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complexes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first</w:t>
      </w:r>
      <w:r>
        <w:rPr>
          <w:rFonts w:ascii="Times New Roman" w:hAnsi="Times New Roman" w:cs="Times New Roman"/>
          <w:sz w:val="24"/>
          <w:szCs w:val="24"/>
          <w:lang w:val="tr-TR"/>
        </w:rPr>
        <w:t>-</w:t>
      </w:r>
      <w:r w:rsidRPr="000B2DB1">
        <w:rPr>
          <w:rFonts w:ascii="Times New Roman" w:hAnsi="Times New Roman" w:cs="Times New Roman"/>
          <w:sz w:val="24"/>
          <w:szCs w:val="24"/>
          <w:lang w:val="tr-TR"/>
        </w:rPr>
        <w:t>row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transition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elements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presence of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coligands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study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was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planned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determine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binding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strength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coligands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strength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coordination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bonds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)</w:t>
      </w:r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central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ion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thermogravimetry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0B2DB1" w:rsidRDefault="000B2DB1" w:rsidP="000B2DB1">
      <w:pPr>
        <w:spacing w:line="36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0B2DB1">
        <w:rPr>
          <w:rFonts w:ascii="Times New Roman" w:hAnsi="Times New Roman" w:cs="Times New Roman"/>
          <w:sz w:val="24"/>
          <w:szCs w:val="24"/>
        </w:rPr>
        <w:t>Ni</w:t>
      </w:r>
      <w:r w:rsidRPr="000B2DB1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B2D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</w:rPr>
        <w:t>Zn</w:t>
      </w:r>
      <w:r w:rsidRPr="000B2DB1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proofErr w:type="spellEnd"/>
      <w:r w:rsidRPr="000B2D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0B2DB1">
        <w:rPr>
          <w:rStyle w:val="jlqj4b"/>
          <w:rFonts w:ascii="Times New Roman" w:hAnsi="Times New Roman" w:cs="Times New Roman"/>
          <w:sz w:val="24"/>
          <w:szCs w:val="24"/>
          <w:lang w:val="en"/>
        </w:rPr>
        <w:t>heterodinuclear</w:t>
      </w:r>
      <w:proofErr w:type="spellEnd"/>
      <w:r w:rsidRPr="000B2DB1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complexes were obtained as single crystals by using 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a </w:t>
      </w:r>
      <w:proofErr w:type="spellStart"/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tetradentate</w:t>
      </w:r>
      <w:proofErr w:type="spellEnd"/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0B2DB1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ligand in the presence of </w:t>
      </w:r>
      <w:proofErr w:type="spellStart"/>
      <w:r w:rsidRPr="000B2DB1">
        <w:rPr>
          <w:rStyle w:val="jlqj4b"/>
          <w:rFonts w:ascii="Times New Roman" w:hAnsi="Times New Roman" w:cs="Times New Roman"/>
          <w:sz w:val="24"/>
          <w:szCs w:val="24"/>
          <w:lang w:val="en"/>
        </w:rPr>
        <w:t>pyrazole</w:t>
      </w:r>
      <w:proofErr w:type="spellEnd"/>
      <w:r w:rsidRPr="000B2DB1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and 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3,5-</w:t>
      </w:r>
      <w:r w:rsidRPr="000B2DB1">
        <w:rPr>
          <w:rStyle w:val="jlqj4b"/>
          <w:rFonts w:ascii="Times New Roman" w:hAnsi="Times New Roman" w:cs="Times New Roman"/>
          <w:sz w:val="24"/>
          <w:szCs w:val="24"/>
          <w:lang w:val="en"/>
        </w:rPr>
        <w:t>lutidine.</w:t>
      </w:r>
      <w:r w:rsidRPr="000B2DB1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0B2DB1">
        <w:rPr>
          <w:rStyle w:val="jlqj4b"/>
          <w:rFonts w:ascii="Times New Roman" w:hAnsi="Times New Roman" w:cs="Times New Roman"/>
          <w:sz w:val="24"/>
          <w:szCs w:val="24"/>
          <w:lang w:val="en"/>
        </w:rPr>
        <w:t>In addition to the structural characterization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of the complexes</w:t>
      </w:r>
      <w:r w:rsidRPr="000B2DB1">
        <w:rPr>
          <w:rStyle w:val="jlqj4b"/>
          <w:rFonts w:ascii="Times New Roman" w:hAnsi="Times New Roman" w:cs="Times New Roman"/>
          <w:sz w:val="24"/>
          <w:szCs w:val="24"/>
          <w:lang w:val="en"/>
        </w:rPr>
        <w:t>, differences in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their</w:t>
      </w:r>
      <w:r w:rsidRPr="000B2DB1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thermal behavior were investigated.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0B2DB1" w:rsidRPr="000B2DB1" w:rsidRDefault="000B2DB1" w:rsidP="000B2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It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was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concluded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number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coligands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attached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Ni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(II)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determines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coordination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B2DB1">
        <w:rPr>
          <w:rFonts w:ascii="Times New Roman" w:hAnsi="Times New Roman" w:cs="Times New Roman"/>
          <w:sz w:val="24"/>
          <w:szCs w:val="24"/>
          <w:lang w:val="tr-TR"/>
        </w:rPr>
        <w:t>sphere</w:t>
      </w:r>
      <w:proofErr w:type="spellEnd"/>
      <w:r w:rsidRPr="000B2DB1">
        <w:rPr>
          <w:rFonts w:ascii="Times New Roman" w:hAnsi="Times New Roman" w:cs="Times New Roman"/>
          <w:sz w:val="24"/>
          <w:szCs w:val="24"/>
          <w:lang w:val="tr-TR"/>
        </w:rPr>
        <w:t>.</w:t>
      </w:r>
    </w:p>
    <w:bookmarkEnd w:id="0"/>
    <w:p w:rsidR="00A6067A" w:rsidRDefault="00A6067A" w:rsidP="00AC3C2D">
      <w:pPr>
        <w:spacing w:line="360" w:lineRule="auto"/>
        <w:jc w:val="both"/>
      </w:pPr>
    </w:p>
    <w:sectPr w:rsidR="00A60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37479"/>
    <w:multiLevelType w:val="hybridMultilevel"/>
    <w:tmpl w:val="67EE91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zS3NDewsDSyMLVU0lEKTi0uzszPAykwqQUAeiYpEiwAAAA="/>
  </w:docVars>
  <w:rsids>
    <w:rsidRoot w:val="00AC3C2D"/>
    <w:rsid w:val="000B2DB1"/>
    <w:rsid w:val="002E72D7"/>
    <w:rsid w:val="00495B8D"/>
    <w:rsid w:val="00A6067A"/>
    <w:rsid w:val="00AC3C2D"/>
    <w:rsid w:val="00E6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FC21"/>
  <w15:chartTrackingRefBased/>
  <w15:docId w15:val="{58CA15AC-AC30-44FE-9BF9-BEA1F25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C2D"/>
    <w:pPr>
      <w:ind w:left="720"/>
      <w:contextualSpacing/>
    </w:pPr>
    <w:rPr>
      <w:lang w:val="tr-TR"/>
    </w:rPr>
  </w:style>
  <w:style w:type="character" w:customStyle="1" w:styleId="viiyi">
    <w:name w:val="viiyi"/>
    <w:basedOn w:val="VarsaylanParagrafYazTipi"/>
    <w:rsid w:val="00AC3C2D"/>
  </w:style>
  <w:style w:type="character" w:customStyle="1" w:styleId="jlqj4b">
    <w:name w:val="jlqj4b"/>
    <w:basedOn w:val="VarsaylanParagrafYazTipi"/>
    <w:rsid w:val="00AC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110</Words>
  <Characters>601</Characters>
  <Application>Microsoft Office Word</Application>
  <DocSecurity>0</DocSecurity>
  <Lines>18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KÜBRAİNAL</dc:creator>
  <cp:keywords/>
  <dc:description/>
  <cp:lastModifiedBy>KÜBRAİNAL</cp:lastModifiedBy>
  <cp:revision>4</cp:revision>
  <dcterms:created xsi:type="dcterms:W3CDTF">2021-09-06T09:10:00Z</dcterms:created>
  <dcterms:modified xsi:type="dcterms:W3CDTF">2021-09-06T11:53:00Z</dcterms:modified>
</cp:coreProperties>
</file>