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05" w:rsidRPr="00215824" w:rsidRDefault="00CB232C" w:rsidP="002158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824">
        <w:rPr>
          <w:rFonts w:ascii="Times New Roman" w:hAnsi="Times New Roman" w:cs="Times New Roman"/>
          <w:sz w:val="24"/>
          <w:szCs w:val="24"/>
        </w:rPr>
        <w:t xml:space="preserve">Optimized lipid nanostructures carrying </w:t>
      </w:r>
      <w:proofErr w:type="spellStart"/>
      <w:r w:rsidRPr="00215824">
        <w:rPr>
          <w:rFonts w:ascii="Times New Roman" w:hAnsi="Times New Roman" w:cs="Times New Roman"/>
          <w:sz w:val="24"/>
          <w:szCs w:val="24"/>
        </w:rPr>
        <w:t>lomustine</w:t>
      </w:r>
      <w:proofErr w:type="spellEnd"/>
      <w:r w:rsidR="005F271F" w:rsidRPr="00215824">
        <w:rPr>
          <w:rFonts w:ascii="Times New Roman" w:hAnsi="Times New Roman" w:cs="Times New Roman"/>
          <w:sz w:val="24"/>
          <w:szCs w:val="24"/>
        </w:rPr>
        <w:t xml:space="preserve"> (LNLs) of </w:t>
      </w:r>
      <w:r w:rsidRPr="00215824">
        <w:rPr>
          <w:rFonts w:ascii="Times New Roman" w:hAnsi="Times New Roman" w:cs="Times New Roman"/>
          <w:sz w:val="24"/>
          <w:szCs w:val="24"/>
        </w:rPr>
        <w:t xml:space="preserve">around </w:t>
      </w:r>
      <w:r w:rsidR="00953857" w:rsidRPr="00215824">
        <w:rPr>
          <w:rFonts w:ascii="Times New Roman" w:hAnsi="Times New Roman" w:cs="Times New Roman"/>
          <w:sz w:val="24"/>
          <w:szCs w:val="24"/>
        </w:rPr>
        <w:t>50 nm size range was successfully developed and well characterized</w:t>
      </w:r>
      <w:r w:rsidRPr="00215824">
        <w:rPr>
          <w:rFonts w:ascii="Times New Roman" w:hAnsi="Times New Roman" w:cs="Times New Roman"/>
          <w:sz w:val="24"/>
          <w:szCs w:val="24"/>
        </w:rPr>
        <w:t>.</w:t>
      </w:r>
    </w:p>
    <w:p w:rsidR="005F271F" w:rsidRPr="00215824" w:rsidRDefault="005F271F" w:rsidP="002158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824">
        <w:rPr>
          <w:rFonts w:ascii="Times New Roman" w:hAnsi="Times New Roman" w:cs="Times New Roman"/>
          <w:sz w:val="24"/>
          <w:szCs w:val="24"/>
        </w:rPr>
        <w:t>Cryo</w:t>
      </w:r>
      <w:proofErr w:type="spellEnd"/>
      <w:r w:rsidRPr="00215824">
        <w:rPr>
          <w:rFonts w:ascii="Times New Roman" w:hAnsi="Times New Roman" w:cs="Times New Roman"/>
          <w:sz w:val="24"/>
          <w:szCs w:val="24"/>
        </w:rPr>
        <w:t xml:space="preserve">-TEM analysis depicted good formation of LNL with intact </w:t>
      </w:r>
      <w:proofErr w:type="spellStart"/>
      <w:r w:rsidRPr="00215824">
        <w:rPr>
          <w:rFonts w:ascii="Times New Roman" w:hAnsi="Times New Roman" w:cs="Times New Roman"/>
          <w:sz w:val="24"/>
          <w:szCs w:val="24"/>
        </w:rPr>
        <w:t>bilayer</w:t>
      </w:r>
      <w:proofErr w:type="spellEnd"/>
      <w:r w:rsidRPr="00215824">
        <w:rPr>
          <w:rFonts w:ascii="Times New Roman" w:hAnsi="Times New Roman" w:cs="Times New Roman"/>
          <w:sz w:val="24"/>
          <w:szCs w:val="24"/>
        </w:rPr>
        <w:t xml:space="preserve"> by the optimized process.</w:t>
      </w:r>
    </w:p>
    <w:p w:rsidR="00CB232C" w:rsidRPr="00215824" w:rsidRDefault="005F271F" w:rsidP="002158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824">
        <w:rPr>
          <w:rFonts w:ascii="Times New Roman" w:hAnsi="Times New Roman" w:cs="Times New Roman"/>
          <w:sz w:val="24"/>
          <w:szCs w:val="24"/>
        </w:rPr>
        <w:t xml:space="preserve">Pharmacokinetic analysis of </w:t>
      </w:r>
      <w:proofErr w:type="spellStart"/>
      <w:r w:rsidRPr="00215824">
        <w:rPr>
          <w:rFonts w:ascii="Times New Roman" w:hAnsi="Times New Roman" w:cs="Times New Roman"/>
          <w:sz w:val="24"/>
          <w:szCs w:val="24"/>
        </w:rPr>
        <w:t>lomustine</w:t>
      </w:r>
      <w:proofErr w:type="spellEnd"/>
      <w:r w:rsidRPr="00215824">
        <w:rPr>
          <w:rFonts w:ascii="Times New Roman" w:hAnsi="Times New Roman" w:cs="Times New Roman"/>
          <w:sz w:val="24"/>
          <w:szCs w:val="24"/>
        </w:rPr>
        <w:t xml:space="preserve"> delivered through lipid </w:t>
      </w:r>
      <w:proofErr w:type="spellStart"/>
      <w:r w:rsidRPr="00215824">
        <w:rPr>
          <w:rFonts w:ascii="Times New Roman" w:hAnsi="Times New Roman" w:cs="Times New Roman"/>
          <w:sz w:val="24"/>
          <w:szCs w:val="24"/>
        </w:rPr>
        <w:t>nanocarriers</w:t>
      </w:r>
      <w:proofErr w:type="spellEnd"/>
      <w:r w:rsidRPr="00215824">
        <w:rPr>
          <w:rFonts w:ascii="Times New Roman" w:hAnsi="Times New Roman" w:cs="Times New Roman"/>
          <w:sz w:val="24"/>
          <w:szCs w:val="24"/>
        </w:rPr>
        <w:t xml:space="preserve"> both in plasma and brain tissue in experimental mice system was not reported before. </w:t>
      </w:r>
    </w:p>
    <w:p w:rsidR="00557C75" w:rsidRPr="00215824" w:rsidRDefault="005F271F" w:rsidP="002158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824">
        <w:rPr>
          <w:rFonts w:ascii="Times New Roman" w:hAnsi="Times New Roman" w:cs="Times New Roman"/>
          <w:sz w:val="24"/>
          <w:szCs w:val="24"/>
          <w:lang w:val="en-US"/>
        </w:rPr>
        <w:t>Confocal</w:t>
      </w:r>
      <w:proofErr w:type="spellEnd"/>
      <w:r w:rsidRPr="00215824">
        <w:rPr>
          <w:rFonts w:ascii="Times New Roman" w:hAnsi="Times New Roman" w:cs="Times New Roman"/>
          <w:sz w:val="24"/>
          <w:szCs w:val="24"/>
          <w:lang w:val="en-US"/>
        </w:rPr>
        <w:t xml:space="preserve"> microscopic images of b</w:t>
      </w:r>
      <w:r w:rsidR="00557C75" w:rsidRPr="00215824">
        <w:rPr>
          <w:rFonts w:ascii="Times New Roman" w:hAnsi="Times New Roman" w:cs="Times New Roman"/>
          <w:sz w:val="24"/>
          <w:szCs w:val="24"/>
          <w:lang w:val="en-US"/>
        </w:rPr>
        <w:t>rain tissue in</w:t>
      </w:r>
      <w:r w:rsidRPr="00215824">
        <w:rPr>
          <w:rFonts w:ascii="Times New Roman" w:hAnsi="Times New Roman" w:cs="Times New Roman"/>
          <w:sz w:val="24"/>
          <w:szCs w:val="24"/>
          <w:lang w:val="en-US"/>
        </w:rPr>
        <w:t xml:space="preserve"> experimental mice treated with FITC labeled </w:t>
      </w:r>
      <w:r w:rsidR="00557C75" w:rsidRPr="00215824">
        <w:rPr>
          <w:rFonts w:ascii="Times New Roman" w:hAnsi="Times New Roman" w:cs="Times New Roman"/>
          <w:sz w:val="24"/>
          <w:szCs w:val="24"/>
          <w:lang w:val="en-US"/>
        </w:rPr>
        <w:t xml:space="preserve">LNLs </w:t>
      </w:r>
      <w:r w:rsidR="00557C75" w:rsidRPr="00215824">
        <w:rPr>
          <w:rFonts w:ascii="Times New Roman" w:hAnsi="Times New Roman" w:cs="Times New Roman"/>
          <w:sz w:val="24"/>
          <w:szCs w:val="24"/>
        </w:rPr>
        <w:t>depicted</w:t>
      </w:r>
      <w:r w:rsidRPr="00215824">
        <w:rPr>
          <w:rFonts w:ascii="Times New Roman" w:hAnsi="Times New Roman" w:cs="Times New Roman"/>
          <w:sz w:val="24"/>
          <w:szCs w:val="24"/>
        </w:rPr>
        <w:t xml:space="preserve"> extensive internalization of the experimental formulation in mice brain.</w:t>
      </w:r>
      <w:r w:rsidR="00557C75" w:rsidRPr="00215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C75" w:rsidRPr="00215824" w:rsidRDefault="00557C75" w:rsidP="002158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824">
        <w:rPr>
          <w:rFonts w:ascii="Times New Roman" w:hAnsi="Times New Roman" w:cs="Times New Roman"/>
          <w:i/>
          <w:sz w:val="24"/>
          <w:szCs w:val="24"/>
        </w:rPr>
        <w:t>In vitro</w:t>
      </w:r>
      <w:r w:rsidRPr="0021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824">
        <w:rPr>
          <w:rFonts w:ascii="Times New Roman" w:hAnsi="Times New Roman" w:cs="Times New Roman"/>
          <w:sz w:val="24"/>
          <w:szCs w:val="24"/>
        </w:rPr>
        <w:t>cytotoxicity</w:t>
      </w:r>
      <w:proofErr w:type="spellEnd"/>
      <w:r w:rsidRPr="00215824">
        <w:rPr>
          <w:rFonts w:ascii="Times New Roman" w:hAnsi="Times New Roman" w:cs="Times New Roman"/>
          <w:sz w:val="24"/>
          <w:szCs w:val="24"/>
        </w:rPr>
        <w:t xml:space="preserve">, cellular uptake study in C6 </w:t>
      </w:r>
      <w:proofErr w:type="spellStart"/>
      <w:r w:rsidRPr="00215824">
        <w:rPr>
          <w:rFonts w:ascii="Times New Roman" w:hAnsi="Times New Roman" w:cs="Times New Roman"/>
          <w:sz w:val="24"/>
          <w:szCs w:val="24"/>
        </w:rPr>
        <w:t>glioma</w:t>
      </w:r>
      <w:proofErr w:type="spellEnd"/>
      <w:r w:rsidRPr="00215824">
        <w:rPr>
          <w:rFonts w:ascii="Times New Roman" w:hAnsi="Times New Roman" w:cs="Times New Roman"/>
          <w:sz w:val="24"/>
          <w:szCs w:val="24"/>
        </w:rPr>
        <w:t xml:space="preserve"> cells, </w:t>
      </w:r>
      <w:r w:rsidRPr="00215824">
        <w:rPr>
          <w:rFonts w:ascii="Times New Roman" w:hAnsi="Times New Roman" w:cs="Times New Roman"/>
          <w:i/>
          <w:sz w:val="24"/>
          <w:szCs w:val="24"/>
        </w:rPr>
        <w:t>in vivo</w:t>
      </w:r>
      <w:r w:rsidRPr="00215824">
        <w:rPr>
          <w:rFonts w:ascii="Times New Roman" w:hAnsi="Times New Roman" w:cs="Times New Roman"/>
          <w:sz w:val="24"/>
          <w:szCs w:val="24"/>
        </w:rPr>
        <w:t xml:space="preserve"> plasma/brain PK analysis in mice model along with percentage </w:t>
      </w:r>
      <w:proofErr w:type="spellStart"/>
      <w:r w:rsidRPr="00215824">
        <w:rPr>
          <w:rFonts w:ascii="Times New Roman" w:hAnsi="Times New Roman" w:cs="Times New Roman"/>
          <w:sz w:val="24"/>
          <w:szCs w:val="24"/>
        </w:rPr>
        <w:t>hemolysis</w:t>
      </w:r>
      <w:proofErr w:type="spellEnd"/>
      <w:r w:rsidRPr="00215824">
        <w:rPr>
          <w:rFonts w:ascii="Times New Roman" w:hAnsi="Times New Roman" w:cs="Times New Roman"/>
          <w:sz w:val="24"/>
          <w:szCs w:val="24"/>
        </w:rPr>
        <w:t xml:space="preserve"> assay in mice red blood cells simultaneously for experimental LNL have not been reported before, which altogether adds uniqueness </w:t>
      </w:r>
      <w:r w:rsidR="003A21F6" w:rsidRPr="00215824">
        <w:rPr>
          <w:rFonts w:ascii="Times New Roman" w:hAnsi="Times New Roman" w:cs="Times New Roman"/>
          <w:sz w:val="24"/>
          <w:szCs w:val="24"/>
        </w:rPr>
        <w:t>to the work for  further translational research.</w:t>
      </w:r>
    </w:p>
    <w:p w:rsidR="005F271F" w:rsidRDefault="005F271F" w:rsidP="003A21F6">
      <w:pPr>
        <w:spacing w:after="0"/>
        <w:jc w:val="both"/>
      </w:pPr>
      <w:r>
        <w:t xml:space="preserve"> </w:t>
      </w:r>
    </w:p>
    <w:sectPr w:rsidR="005F271F" w:rsidSect="00242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42274"/>
    <w:multiLevelType w:val="hybridMultilevel"/>
    <w:tmpl w:val="F7FAF9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0A3E"/>
    <w:rsid w:val="00215824"/>
    <w:rsid w:val="00242305"/>
    <w:rsid w:val="003A21F6"/>
    <w:rsid w:val="00490A3E"/>
    <w:rsid w:val="00557C75"/>
    <w:rsid w:val="005F271F"/>
    <w:rsid w:val="00953857"/>
    <w:rsid w:val="00CB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6</cp:revision>
  <dcterms:created xsi:type="dcterms:W3CDTF">2021-05-21T17:28:00Z</dcterms:created>
  <dcterms:modified xsi:type="dcterms:W3CDTF">2021-05-21T18:16:00Z</dcterms:modified>
</cp:coreProperties>
</file>