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DC0CD" w14:textId="1FA56703" w:rsidR="00427786" w:rsidRDefault="00912AD5" w:rsidP="00B05092">
      <w:pPr>
        <w:pStyle w:val="Els-reference-head"/>
        <w:spacing w:before="240" w:after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27786" w:rsidRPr="0095134B">
        <w:rPr>
          <w:sz w:val="24"/>
          <w:szCs w:val="24"/>
        </w:rPr>
        <w:t>References</w:t>
      </w:r>
    </w:p>
    <w:p w14:paraId="60B15EA9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sz w:val="24"/>
          <w:szCs w:val="24"/>
        </w:rPr>
      </w:pPr>
      <w:r w:rsidRPr="000F01CE">
        <w:rPr>
          <w:sz w:val="24"/>
          <w:szCs w:val="24"/>
        </w:rPr>
        <w:t xml:space="preserve">R. H. Crabtree, </w:t>
      </w:r>
      <w:r w:rsidRPr="000F01CE">
        <w:rPr>
          <w:i/>
          <w:iCs/>
          <w:sz w:val="24"/>
          <w:szCs w:val="24"/>
        </w:rPr>
        <w:t>Chem. Rev.</w:t>
      </w:r>
      <w:r w:rsidRPr="000F01CE">
        <w:rPr>
          <w:sz w:val="24"/>
          <w:szCs w:val="24"/>
        </w:rPr>
        <w:t xml:space="preserve"> </w:t>
      </w:r>
      <w:r w:rsidRPr="000F01CE">
        <w:rPr>
          <w:b/>
          <w:bCs/>
          <w:sz w:val="24"/>
          <w:szCs w:val="24"/>
        </w:rPr>
        <w:t>2017</w:t>
      </w:r>
      <w:r w:rsidRPr="000F01CE">
        <w:rPr>
          <w:sz w:val="24"/>
          <w:szCs w:val="24"/>
        </w:rPr>
        <w:t>,</w:t>
      </w:r>
      <w:r w:rsidRPr="000F01CE">
        <w:rPr>
          <w:i/>
          <w:iCs/>
          <w:sz w:val="24"/>
          <w:szCs w:val="24"/>
        </w:rPr>
        <w:t xml:space="preserve">117, </w:t>
      </w:r>
      <w:r w:rsidRPr="000F01CE">
        <w:rPr>
          <w:sz w:val="24"/>
          <w:szCs w:val="24"/>
        </w:rPr>
        <w:t>9228−9246.</w:t>
      </w:r>
    </w:p>
    <w:p w14:paraId="0F897302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color w:val="000000"/>
          <w:sz w:val="24"/>
          <w:szCs w:val="24"/>
          <w:lang w:val="en-GB"/>
        </w:rPr>
      </w:pPr>
      <w:r w:rsidRPr="000F01CE">
        <w:rPr>
          <w:color w:val="000000"/>
          <w:sz w:val="24"/>
          <w:szCs w:val="24"/>
          <w:lang w:val="en-GB"/>
        </w:rPr>
        <w:t xml:space="preserve">P. Pandey, I. Dutta, J. K. </w:t>
      </w:r>
      <w:proofErr w:type="spellStart"/>
      <w:r w:rsidRPr="000F01CE">
        <w:rPr>
          <w:color w:val="000000"/>
          <w:sz w:val="24"/>
          <w:szCs w:val="24"/>
          <w:lang w:val="en-GB"/>
        </w:rPr>
        <w:t>Bera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</w:t>
      </w:r>
      <w:r w:rsidRPr="000F01CE">
        <w:rPr>
          <w:i/>
          <w:iCs/>
          <w:color w:val="000000"/>
          <w:sz w:val="24"/>
          <w:szCs w:val="24"/>
          <w:lang w:val="en-GB"/>
        </w:rPr>
        <w:t>Proc. Natl. Acad. Sci., India, Sect. A Phys. Sci.</w:t>
      </w:r>
      <w:r w:rsidRPr="000F01CE">
        <w:rPr>
          <w:color w:val="000000"/>
          <w:sz w:val="24"/>
          <w:szCs w:val="24"/>
          <w:lang w:val="en-GB"/>
        </w:rPr>
        <w:t xml:space="preserve"> </w:t>
      </w:r>
      <w:r w:rsidRPr="000F01CE">
        <w:rPr>
          <w:b/>
          <w:bCs/>
          <w:color w:val="000000"/>
          <w:sz w:val="24"/>
          <w:szCs w:val="24"/>
          <w:lang w:val="en-GB"/>
        </w:rPr>
        <w:t>2016</w:t>
      </w:r>
      <w:r w:rsidRPr="000F01CE">
        <w:rPr>
          <w:color w:val="000000"/>
          <w:sz w:val="24"/>
          <w:szCs w:val="24"/>
          <w:lang w:val="en-GB"/>
        </w:rPr>
        <w:t xml:space="preserve">, </w:t>
      </w:r>
      <w:r w:rsidRPr="000F01CE">
        <w:rPr>
          <w:i/>
          <w:iCs/>
          <w:color w:val="000000"/>
          <w:sz w:val="24"/>
          <w:szCs w:val="24"/>
          <w:lang w:val="en-GB"/>
        </w:rPr>
        <w:t>86</w:t>
      </w:r>
      <w:r w:rsidRPr="000F01CE">
        <w:rPr>
          <w:color w:val="000000"/>
          <w:sz w:val="24"/>
          <w:szCs w:val="24"/>
          <w:lang w:val="en-GB"/>
        </w:rPr>
        <w:t>, 561–579.</w:t>
      </w:r>
    </w:p>
    <w:p w14:paraId="270DBFA3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color w:val="000000"/>
          <w:sz w:val="24"/>
          <w:szCs w:val="24"/>
          <w:lang w:val="en-GB"/>
        </w:rPr>
      </w:pPr>
      <w:r w:rsidRPr="000F01CE">
        <w:rPr>
          <w:color w:val="000000"/>
          <w:sz w:val="24"/>
          <w:szCs w:val="24"/>
          <w:lang w:val="en-GB"/>
        </w:rPr>
        <w:t xml:space="preserve">G. </w:t>
      </w:r>
      <w:proofErr w:type="spellStart"/>
      <w:r w:rsidRPr="000F01CE">
        <w:rPr>
          <w:color w:val="000000"/>
          <w:sz w:val="24"/>
          <w:szCs w:val="24"/>
          <w:lang w:val="en-GB"/>
        </w:rPr>
        <w:t>Guillena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D. J. Ramon, M. </w:t>
      </w:r>
      <w:proofErr w:type="spellStart"/>
      <w:r w:rsidRPr="000F01CE">
        <w:rPr>
          <w:color w:val="000000"/>
          <w:sz w:val="24"/>
          <w:szCs w:val="24"/>
          <w:lang w:val="en-GB"/>
        </w:rPr>
        <w:t>Yus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</w:t>
      </w:r>
      <w:r w:rsidRPr="000F01CE">
        <w:rPr>
          <w:i/>
          <w:iCs/>
          <w:color w:val="000000"/>
          <w:sz w:val="24"/>
          <w:szCs w:val="24"/>
          <w:lang w:val="en-GB"/>
        </w:rPr>
        <w:t>Chem. Rev.</w:t>
      </w:r>
      <w:r w:rsidRPr="000F01CE">
        <w:rPr>
          <w:color w:val="000000"/>
          <w:sz w:val="24"/>
          <w:szCs w:val="24"/>
          <w:lang w:val="en-GB"/>
        </w:rPr>
        <w:t xml:space="preserve"> </w:t>
      </w:r>
      <w:r w:rsidRPr="000F01CE">
        <w:rPr>
          <w:b/>
          <w:bCs/>
          <w:color w:val="000000"/>
          <w:sz w:val="24"/>
          <w:szCs w:val="24"/>
          <w:lang w:val="en-GB"/>
        </w:rPr>
        <w:t>2010</w:t>
      </w:r>
      <w:r w:rsidRPr="000F01CE">
        <w:rPr>
          <w:color w:val="000000"/>
          <w:sz w:val="24"/>
          <w:szCs w:val="24"/>
          <w:lang w:val="en-GB"/>
        </w:rPr>
        <w:t xml:space="preserve">, </w:t>
      </w:r>
      <w:r w:rsidRPr="000F01CE">
        <w:rPr>
          <w:i/>
          <w:iCs/>
          <w:color w:val="000000"/>
          <w:sz w:val="24"/>
          <w:szCs w:val="24"/>
          <w:lang w:val="en-GB"/>
        </w:rPr>
        <w:t>110</w:t>
      </w:r>
      <w:r w:rsidRPr="000F01CE">
        <w:rPr>
          <w:color w:val="000000"/>
          <w:sz w:val="24"/>
          <w:szCs w:val="24"/>
          <w:lang w:val="en-GB"/>
        </w:rPr>
        <w:t xml:space="preserve">, 1611-1641. </w:t>
      </w:r>
    </w:p>
    <w:p w14:paraId="557D94A0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color w:val="000000"/>
          <w:sz w:val="24"/>
          <w:szCs w:val="24"/>
          <w:lang w:val="en-GB"/>
        </w:rPr>
      </w:pPr>
      <w:r w:rsidRPr="000F01CE">
        <w:rPr>
          <w:color w:val="000000"/>
          <w:sz w:val="24"/>
          <w:szCs w:val="24"/>
          <w:lang w:val="en-GB"/>
        </w:rPr>
        <w:t xml:space="preserve">G. Zeng, S. Sakaki, K. -I. Fujita, H. Sano, R. Yamaguchi, </w:t>
      </w:r>
      <w:r w:rsidRPr="000F01CE">
        <w:rPr>
          <w:i/>
          <w:iCs/>
          <w:color w:val="000000"/>
          <w:sz w:val="24"/>
          <w:szCs w:val="24"/>
          <w:lang w:val="en-GB"/>
        </w:rPr>
        <w:t xml:space="preserve">ACS </w:t>
      </w:r>
      <w:proofErr w:type="spellStart"/>
      <w:r w:rsidRPr="000F01CE">
        <w:rPr>
          <w:i/>
          <w:iCs/>
          <w:color w:val="000000"/>
          <w:sz w:val="24"/>
          <w:szCs w:val="24"/>
          <w:lang w:val="en-GB"/>
        </w:rPr>
        <w:t>Catal</w:t>
      </w:r>
      <w:proofErr w:type="spellEnd"/>
      <w:r w:rsidRPr="000F01CE">
        <w:rPr>
          <w:i/>
          <w:iCs/>
          <w:color w:val="000000"/>
          <w:sz w:val="24"/>
          <w:szCs w:val="24"/>
          <w:lang w:val="en-GB"/>
        </w:rPr>
        <w:t>.</w:t>
      </w:r>
      <w:r w:rsidRPr="000F01CE">
        <w:rPr>
          <w:color w:val="000000"/>
          <w:sz w:val="24"/>
          <w:szCs w:val="24"/>
          <w:lang w:val="en-GB"/>
        </w:rPr>
        <w:t xml:space="preserve"> </w:t>
      </w:r>
      <w:r w:rsidRPr="000F01CE">
        <w:rPr>
          <w:b/>
          <w:bCs/>
          <w:color w:val="000000"/>
          <w:sz w:val="24"/>
          <w:szCs w:val="24"/>
          <w:lang w:val="en-GB"/>
        </w:rPr>
        <w:t>2014</w:t>
      </w:r>
      <w:r w:rsidRPr="000F01CE">
        <w:rPr>
          <w:color w:val="000000"/>
          <w:sz w:val="24"/>
          <w:szCs w:val="24"/>
          <w:lang w:val="en-GB"/>
        </w:rPr>
        <w:t xml:space="preserve">, </w:t>
      </w:r>
      <w:r w:rsidRPr="000F01CE">
        <w:rPr>
          <w:i/>
          <w:iCs/>
          <w:color w:val="000000"/>
          <w:sz w:val="24"/>
          <w:szCs w:val="24"/>
          <w:lang w:val="en-GB"/>
        </w:rPr>
        <w:t>4</w:t>
      </w:r>
      <w:r w:rsidRPr="000F01CE">
        <w:rPr>
          <w:color w:val="000000"/>
          <w:sz w:val="24"/>
          <w:szCs w:val="24"/>
          <w:lang w:val="en-GB"/>
        </w:rPr>
        <w:t>, 1010−1020.</w:t>
      </w:r>
    </w:p>
    <w:p w14:paraId="4DBB91BF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color w:val="000000"/>
          <w:sz w:val="24"/>
          <w:szCs w:val="24"/>
          <w:lang w:val="en-GB"/>
        </w:rPr>
      </w:pPr>
      <w:r w:rsidRPr="000F01CE">
        <w:rPr>
          <w:color w:val="000000"/>
          <w:sz w:val="24"/>
          <w:szCs w:val="24"/>
          <w:lang w:val="en-GB"/>
        </w:rPr>
        <w:t xml:space="preserve">T. </w:t>
      </w:r>
      <w:proofErr w:type="spellStart"/>
      <w:r w:rsidRPr="000F01CE">
        <w:rPr>
          <w:color w:val="000000"/>
          <w:sz w:val="24"/>
          <w:szCs w:val="24"/>
          <w:lang w:val="en-GB"/>
        </w:rPr>
        <w:t>Zweifel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J. V. </w:t>
      </w:r>
      <w:proofErr w:type="spellStart"/>
      <w:r w:rsidRPr="000F01CE">
        <w:rPr>
          <w:color w:val="000000"/>
          <w:sz w:val="24"/>
          <w:szCs w:val="24"/>
          <w:lang w:val="en-GB"/>
        </w:rPr>
        <w:t>Naubron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H. </w:t>
      </w:r>
      <w:proofErr w:type="spellStart"/>
      <w:r w:rsidRPr="000F01CE">
        <w:rPr>
          <w:color w:val="000000"/>
          <w:sz w:val="24"/>
          <w:szCs w:val="24"/>
          <w:lang w:val="en-GB"/>
        </w:rPr>
        <w:t>Grützmacher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</w:t>
      </w:r>
      <w:proofErr w:type="spellStart"/>
      <w:r w:rsidRPr="000F01CE">
        <w:rPr>
          <w:i/>
          <w:iCs/>
          <w:color w:val="000000"/>
          <w:sz w:val="24"/>
          <w:szCs w:val="24"/>
          <w:lang w:val="en-GB"/>
        </w:rPr>
        <w:t>Angew</w:t>
      </w:r>
      <w:proofErr w:type="spellEnd"/>
      <w:r w:rsidRPr="000F01CE">
        <w:rPr>
          <w:i/>
          <w:iCs/>
          <w:color w:val="000000"/>
          <w:sz w:val="24"/>
          <w:szCs w:val="24"/>
          <w:lang w:val="en-GB"/>
        </w:rPr>
        <w:t>. Chem., Int. Ed.</w:t>
      </w:r>
      <w:r w:rsidRPr="000F01CE">
        <w:rPr>
          <w:color w:val="000000"/>
          <w:sz w:val="24"/>
          <w:szCs w:val="24"/>
          <w:lang w:val="en-GB"/>
        </w:rPr>
        <w:t xml:space="preserve"> </w:t>
      </w:r>
      <w:r w:rsidRPr="000F01CE">
        <w:rPr>
          <w:b/>
          <w:bCs/>
          <w:color w:val="000000"/>
          <w:sz w:val="24"/>
          <w:szCs w:val="24"/>
          <w:lang w:val="en-GB"/>
        </w:rPr>
        <w:t>2009</w:t>
      </w:r>
      <w:r w:rsidRPr="000F01CE">
        <w:rPr>
          <w:color w:val="000000"/>
          <w:sz w:val="24"/>
          <w:szCs w:val="24"/>
          <w:lang w:val="en-GB"/>
        </w:rPr>
        <w:t xml:space="preserve">, </w:t>
      </w:r>
      <w:r w:rsidRPr="000F01CE">
        <w:rPr>
          <w:i/>
          <w:iCs/>
          <w:color w:val="000000"/>
          <w:sz w:val="24"/>
          <w:szCs w:val="24"/>
          <w:lang w:val="en-GB"/>
        </w:rPr>
        <w:t>48</w:t>
      </w:r>
      <w:r w:rsidRPr="000F01CE">
        <w:rPr>
          <w:color w:val="000000"/>
          <w:sz w:val="24"/>
          <w:szCs w:val="24"/>
          <w:lang w:val="en-GB"/>
        </w:rPr>
        <w:t>, 559−563.</w:t>
      </w:r>
    </w:p>
    <w:p w14:paraId="2FD31B23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color w:val="000000"/>
          <w:sz w:val="24"/>
          <w:szCs w:val="24"/>
          <w:lang w:val="en-GB"/>
        </w:rPr>
      </w:pPr>
      <w:r w:rsidRPr="000F01CE">
        <w:rPr>
          <w:color w:val="000000"/>
          <w:sz w:val="24"/>
          <w:szCs w:val="24"/>
          <w:lang w:val="en-GB"/>
        </w:rPr>
        <w:t xml:space="preserve">I. Mena, M. A. Casado, V. Polo, P. </w:t>
      </w:r>
      <w:proofErr w:type="spellStart"/>
      <w:r w:rsidRPr="000F01CE">
        <w:rPr>
          <w:color w:val="000000"/>
          <w:sz w:val="24"/>
          <w:szCs w:val="24"/>
          <w:lang w:val="en-GB"/>
        </w:rPr>
        <w:t>Garcia-Orduña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F. J. </w:t>
      </w:r>
      <w:proofErr w:type="spellStart"/>
      <w:r w:rsidRPr="000F01CE">
        <w:rPr>
          <w:color w:val="000000"/>
          <w:sz w:val="24"/>
          <w:szCs w:val="24"/>
          <w:lang w:val="en-GB"/>
        </w:rPr>
        <w:t>Lahoz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L. A. Oro, </w:t>
      </w:r>
      <w:proofErr w:type="spellStart"/>
      <w:r w:rsidRPr="000F01CE">
        <w:rPr>
          <w:i/>
          <w:iCs/>
          <w:color w:val="000000"/>
          <w:sz w:val="24"/>
          <w:szCs w:val="24"/>
          <w:lang w:val="en-GB"/>
        </w:rPr>
        <w:t>Angew</w:t>
      </w:r>
      <w:proofErr w:type="spellEnd"/>
      <w:r w:rsidRPr="000F01CE">
        <w:rPr>
          <w:i/>
          <w:iCs/>
          <w:color w:val="000000"/>
          <w:sz w:val="24"/>
          <w:szCs w:val="24"/>
          <w:lang w:val="en-GB"/>
        </w:rPr>
        <w:t>. Chem., Int. Ed.</w:t>
      </w:r>
      <w:r w:rsidRPr="000F01CE">
        <w:rPr>
          <w:color w:val="000000"/>
          <w:sz w:val="24"/>
          <w:szCs w:val="24"/>
          <w:lang w:val="en-GB"/>
        </w:rPr>
        <w:t xml:space="preserve"> </w:t>
      </w:r>
      <w:r w:rsidRPr="000F01CE">
        <w:rPr>
          <w:b/>
          <w:bCs/>
          <w:color w:val="000000"/>
          <w:sz w:val="24"/>
          <w:szCs w:val="24"/>
          <w:lang w:val="en-GB"/>
        </w:rPr>
        <w:t>2012</w:t>
      </w:r>
      <w:r w:rsidRPr="000F01CE">
        <w:rPr>
          <w:color w:val="000000"/>
          <w:sz w:val="24"/>
          <w:szCs w:val="24"/>
          <w:lang w:val="en-GB"/>
        </w:rPr>
        <w:t xml:space="preserve">, </w:t>
      </w:r>
      <w:r w:rsidRPr="000F01CE">
        <w:rPr>
          <w:i/>
          <w:iCs/>
          <w:color w:val="000000"/>
          <w:sz w:val="24"/>
          <w:szCs w:val="24"/>
          <w:lang w:val="en-GB"/>
        </w:rPr>
        <w:t>51</w:t>
      </w:r>
      <w:r w:rsidRPr="000F01CE">
        <w:rPr>
          <w:color w:val="000000"/>
          <w:sz w:val="24"/>
          <w:szCs w:val="24"/>
          <w:lang w:val="en-GB"/>
        </w:rPr>
        <w:t>, 8259−8263.</w:t>
      </w:r>
    </w:p>
    <w:p w14:paraId="50C4E3E2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color w:val="000000"/>
          <w:sz w:val="24"/>
          <w:szCs w:val="24"/>
          <w:lang w:val="en-GB"/>
        </w:rPr>
      </w:pPr>
      <w:r w:rsidRPr="000F01CE">
        <w:rPr>
          <w:color w:val="000000"/>
          <w:sz w:val="24"/>
          <w:szCs w:val="24"/>
          <w:lang w:val="en-GB"/>
        </w:rPr>
        <w:t xml:space="preserve">M. </w:t>
      </w:r>
      <w:proofErr w:type="spellStart"/>
      <w:r w:rsidRPr="000F01CE">
        <w:rPr>
          <w:color w:val="000000"/>
          <w:sz w:val="24"/>
          <w:szCs w:val="24"/>
          <w:lang w:val="en-GB"/>
        </w:rPr>
        <w:t>Bertoli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A. </w:t>
      </w:r>
      <w:proofErr w:type="spellStart"/>
      <w:r w:rsidRPr="000F01CE">
        <w:rPr>
          <w:color w:val="000000"/>
          <w:sz w:val="24"/>
          <w:szCs w:val="24"/>
          <w:lang w:val="en-GB"/>
        </w:rPr>
        <w:t>Choualeb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A. J. Lough, B. Moore, D. </w:t>
      </w:r>
      <w:proofErr w:type="spellStart"/>
      <w:r w:rsidRPr="000F01CE">
        <w:rPr>
          <w:color w:val="000000"/>
          <w:sz w:val="24"/>
          <w:szCs w:val="24"/>
          <w:lang w:val="en-GB"/>
        </w:rPr>
        <w:t>Spasyuk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D. G. Gusev, </w:t>
      </w:r>
      <w:r w:rsidRPr="000F01CE">
        <w:rPr>
          <w:i/>
          <w:iCs/>
          <w:color w:val="000000"/>
          <w:sz w:val="24"/>
          <w:szCs w:val="24"/>
          <w:lang w:val="en-GB"/>
        </w:rPr>
        <w:t xml:space="preserve">Organometallics </w:t>
      </w:r>
      <w:r w:rsidRPr="000F01CE">
        <w:rPr>
          <w:b/>
          <w:bCs/>
          <w:color w:val="000000"/>
          <w:sz w:val="24"/>
          <w:szCs w:val="24"/>
          <w:lang w:val="en-GB"/>
        </w:rPr>
        <w:t>2011</w:t>
      </w:r>
      <w:r w:rsidRPr="000F01CE">
        <w:rPr>
          <w:color w:val="000000"/>
          <w:sz w:val="24"/>
          <w:szCs w:val="24"/>
          <w:lang w:val="en-GB"/>
        </w:rPr>
        <w:t xml:space="preserve">, </w:t>
      </w:r>
      <w:r w:rsidRPr="000F01CE">
        <w:rPr>
          <w:i/>
          <w:iCs/>
          <w:color w:val="000000"/>
          <w:sz w:val="24"/>
          <w:szCs w:val="24"/>
          <w:lang w:val="en-GB"/>
        </w:rPr>
        <w:t>30</w:t>
      </w:r>
      <w:r w:rsidRPr="000F01CE">
        <w:rPr>
          <w:color w:val="000000"/>
          <w:sz w:val="24"/>
          <w:szCs w:val="24"/>
          <w:lang w:val="en-GB"/>
        </w:rPr>
        <w:t>, 3479−3482.</w:t>
      </w:r>
    </w:p>
    <w:p w14:paraId="2C672A99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color w:val="000000"/>
          <w:sz w:val="24"/>
          <w:szCs w:val="24"/>
          <w:lang w:val="en-GB"/>
        </w:rPr>
      </w:pPr>
      <w:r w:rsidRPr="000F01CE">
        <w:rPr>
          <w:color w:val="000000"/>
          <w:sz w:val="24"/>
          <w:szCs w:val="24"/>
          <w:lang w:val="en-GB"/>
        </w:rPr>
        <w:t xml:space="preserve">S. Chakraborty, W. W. </w:t>
      </w:r>
      <w:proofErr w:type="spellStart"/>
      <w:r w:rsidRPr="000F01CE">
        <w:rPr>
          <w:color w:val="000000"/>
          <w:sz w:val="24"/>
          <w:szCs w:val="24"/>
          <w:lang w:val="en-GB"/>
        </w:rPr>
        <w:t>Brennessel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W. D. Jones, </w:t>
      </w:r>
      <w:r w:rsidRPr="000F01CE">
        <w:rPr>
          <w:i/>
          <w:iCs/>
          <w:color w:val="000000"/>
          <w:sz w:val="24"/>
          <w:szCs w:val="24"/>
          <w:lang w:val="en-GB"/>
        </w:rPr>
        <w:t>J. Am. Chem. Soc.</w:t>
      </w:r>
      <w:r w:rsidRPr="000F01CE">
        <w:rPr>
          <w:color w:val="000000"/>
          <w:sz w:val="24"/>
          <w:szCs w:val="24"/>
          <w:lang w:val="en-GB"/>
        </w:rPr>
        <w:t xml:space="preserve"> </w:t>
      </w:r>
      <w:r w:rsidRPr="000F01CE">
        <w:rPr>
          <w:b/>
          <w:bCs/>
          <w:color w:val="000000"/>
          <w:sz w:val="24"/>
          <w:szCs w:val="24"/>
          <w:lang w:val="en-GB"/>
        </w:rPr>
        <w:t>2014</w:t>
      </w:r>
      <w:r w:rsidRPr="000F01CE">
        <w:rPr>
          <w:color w:val="000000"/>
          <w:sz w:val="24"/>
          <w:szCs w:val="24"/>
          <w:lang w:val="en-GB"/>
        </w:rPr>
        <w:t xml:space="preserve">, </w:t>
      </w:r>
      <w:r w:rsidRPr="000F01CE">
        <w:rPr>
          <w:i/>
          <w:iCs/>
          <w:color w:val="000000"/>
          <w:sz w:val="24"/>
          <w:szCs w:val="24"/>
          <w:lang w:val="en-GB"/>
        </w:rPr>
        <w:t>136</w:t>
      </w:r>
      <w:r w:rsidRPr="000F01CE">
        <w:rPr>
          <w:color w:val="000000"/>
          <w:sz w:val="24"/>
          <w:szCs w:val="24"/>
          <w:lang w:val="en-GB"/>
        </w:rPr>
        <w:t xml:space="preserve">, 8564−8567. </w:t>
      </w:r>
    </w:p>
    <w:p w14:paraId="0CD9ECBA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color w:val="000000"/>
          <w:sz w:val="24"/>
          <w:szCs w:val="24"/>
          <w:lang w:val="en-GB"/>
        </w:rPr>
      </w:pPr>
      <w:r w:rsidRPr="000F01CE">
        <w:rPr>
          <w:color w:val="000000"/>
          <w:sz w:val="24"/>
          <w:szCs w:val="24"/>
          <w:lang w:val="en-GB"/>
        </w:rPr>
        <w:t xml:space="preserve">S. Chakraborty, P. O. </w:t>
      </w:r>
      <w:proofErr w:type="spellStart"/>
      <w:r w:rsidRPr="000F01CE">
        <w:rPr>
          <w:color w:val="000000"/>
          <w:sz w:val="24"/>
          <w:szCs w:val="24"/>
          <w:lang w:val="en-GB"/>
        </w:rPr>
        <w:t>Lagaditis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M. </w:t>
      </w:r>
      <w:proofErr w:type="spellStart"/>
      <w:r w:rsidRPr="000F01CE">
        <w:rPr>
          <w:color w:val="000000"/>
          <w:sz w:val="24"/>
          <w:szCs w:val="24"/>
          <w:lang w:val="en-GB"/>
        </w:rPr>
        <w:t>Förster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E. A. </w:t>
      </w:r>
      <w:proofErr w:type="spellStart"/>
      <w:r w:rsidRPr="000F01CE">
        <w:rPr>
          <w:color w:val="000000"/>
          <w:sz w:val="24"/>
          <w:szCs w:val="24"/>
          <w:lang w:val="en-GB"/>
        </w:rPr>
        <w:t>Bielinski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N. </w:t>
      </w:r>
      <w:proofErr w:type="spellStart"/>
      <w:r w:rsidRPr="000F01CE">
        <w:rPr>
          <w:color w:val="000000"/>
          <w:sz w:val="24"/>
          <w:szCs w:val="24"/>
          <w:lang w:val="en-GB"/>
        </w:rPr>
        <w:t>Hazari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M. C. </w:t>
      </w:r>
      <w:proofErr w:type="spellStart"/>
      <w:r w:rsidRPr="000F01CE">
        <w:rPr>
          <w:color w:val="000000"/>
          <w:sz w:val="24"/>
          <w:szCs w:val="24"/>
          <w:lang w:val="en-GB"/>
        </w:rPr>
        <w:t>Holthausen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W. D. Jones, S. Schneider, S. </w:t>
      </w:r>
      <w:r w:rsidRPr="000F01CE">
        <w:rPr>
          <w:i/>
          <w:iCs/>
          <w:color w:val="000000"/>
          <w:sz w:val="24"/>
          <w:szCs w:val="24"/>
          <w:lang w:val="en-GB"/>
        </w:rPr>
        <w:t xml:space="preserve">ACS </w:t>
      </w:r>
      <w:proofErr w:type="spellStart"/>
      <w:r w:rsidRPr="000F01CE">
        <w:rPr>
          <w:i/>
          <w:iCs/>
          <w:color w:val="000000"/>
          <w:sz w:val="24"/>
          <w:szCs w:val="24"/>
          <w:lang w:val="en-GB"/>
        </w:rPr>
        <w:t>Catal</w:t>
      </w:r>
      <w:proofErr w:type="spellEnd"/>
      <w:r w:rsidRPr="000F01CE">
        <w:rPr>
          <w:i/>
          <w:iCs/>
          <w:color w:val="000000"/>
          <w:sz w:val="24"/>
          <w:szCs w:val="24"/>
          <w:lang w:val="en-GB"/>
        </w:rPr>
        <w:t>.</w:t>
      </w:r>
      <w:r w:rsidRPr="000F01CE">
        <w:rPr>
          <w:color w:val="000000"/>
          <w:sz w:val="24"/>
          <w:szCs w:val="24"/>
          <w:lang w:val="en-GB"/>
        </w:rPr>
        <w:t xml:space="preserve"> </w:t>
      </w:r>
      <w:r w:rsidRPr="000F01CE">
        <w:rPr>
          <w:b/>
          <w:bCs/>
          <w:color w:val="000000"/>
          <w:sz w:val="24"/>
          <w:szCs w:val="24"/>
          <w:lang w:val="en-GB"/>
        </w:rPr>
        <w:t>2014</w:t>
      </w:r>
      <w:r w:rsidRPr="000F01CE">
        <w:rPr>
          <w:color w:val="000000"/>
          <w:sz w:val="24"/>
          <w:szCs w:val="24"/>
          <w:lang w:val="en-GB"/>
        </w:rPr>
        <w:t xml:space="preserve">, </w:t>
      </w:r>
      <w:r w:rsidRPr="000F01CE">
        <w:rPr>
          <w:i/>
          <w:iCs/>
          <w:color w:val="000000"/>
          <w:sz w:val="24"/>
          <w:szCs w:val="24"/>
          <w:lang w:val="en-GB"/>
        </w:rPr>
        <w:t>4</w:t>
      </w:r>
      <w:r w:rsidRPr="000F01CE">
        <w:rPr>
          <w:color w:val="000000"/>
          <w:sz w:val="24"/>
          <w:szCs w:val="24"/>
          <w:lang w:val="en-GB"/>
        </w:rPr>
        <w:t xml:space="preserve">, 3994−4003. </w:t>
      </w:r>
    </w:p>
    <w:p w14:paraId="1F5B5771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color w:val="000000"/>
          <w:sz w:val="24"/>
          <w:szCs w:val="24"/>
          <w:lang w:val="en-GB"/>
        </w:rPr>
      </w:pPr>
      <w:r w:rsidRPr="000F01CE">
        <w:rPr>
          <w:color w:val="000000"/>
          <w:sz w:val="24"/>
          <w:szCs w:val="24"/>
          <w:lang w:val="en-GB"/>
        </w:rPr>
        <w:t xml:space="preserve">P. J. Bonitatibus, Jr., S. Chakraborty, M. D. Doherty, O. </w:t>
      </w:r>
      <w:proofErr w:type="spellStart"/>
      <w:r w:rsidRPr="000F01CE">
        <w:rPr>
          <w:color w:val="000000"/>
          <w:sz w:val="24"/>
          <w:szCs w:val="24"/>
          <w:lang w:val="en-GB"/>
        </w:rPr>
        <w:t>Siclovan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W. D. Jones, G. L. </w:t>
      </w:r>
      <w:proofErr w:type="spellStart"/>
      <w:r w:rsidRPr="000F01CE">
        <w:rPr>
          <w:color w:val="000000"/>
          <w:sz w:val="24"/>
          <w:szCs w:val="24"/>
          <w:lang w:val="en-GB"/>
        </w:rPr>
        <w:t>Soloveichik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</w:t>
      </w:r>
      <w:r w:rsidRPr="000F01CE">
        <w:rPr>
          <w:i/>
          <w:iCs/>
          <w:color w:val="000000"/>
          <w:sz w:val="24"/>
          <w:szCs w:val="24"/>
          <w:lang w:val="en-GB"/>
        </w:rPr>
        <w:t>Proc. Natl. Acad. Sci. U. S. A.</w:t>
      </w:r>
      <w:r w:rsidRPr="000F01CE">
        <w:rPr>
          <w:color w:val="000000"/>
          <w:sz w:val="24"/>
          <w:szCs w:val="24"/>
          <w:lang w:val="en-GB"/>
        </w:rPr>
        <w:t xml:space="preserve"> </w:t>
      </w:r>
      <w:r w:rsidRPr="000F01CE">
        <w:rPr>
          <w:b/>
          <w:bCs/>
          <w:color w:val="000000"/>
          <w:sz w:val="24"/>
          <w:szCs w:val="24"/>
          <w:lang w:val="en-GB"/>
        </w:rPr>
        <w:t>2015</w:t>
      </w:r>
      <w:r w:rsidRPr="000F01CE">
        <w:rPr>
          <w:color w:val="000000"/>
          <w:sz w:val="24"/>
          <w:szCs w:val="24"/>
          <w:lang w:val="en-GB"/>
        </w:rPr>
        <w:t xml:space="preserve">, </w:t>
      </w:r>
      <w:r w:rsidRPr="000F01CE">
        <w:rPr>
          <w:i/>
          <w:iCs/>
          <w:color w:val="000000"/>
          <w:sz w:val="24"/>
          <w:szCs w:val="24"/>
          <w:lang w:val="en-GB"/>
        </w:rPr>
        <w:t>112</w:t>
      </w:r>
      <w:r w:rsidRPr="000F01CE">
        <w:rPr>
          <w:color w:val="000000"/>
          <w:sz w:val="24"/>
          <w:szCs w:val="24"/>
          <w:lang w:val="en-GB"/>
        </w:rPr>
        <w:t>, 1687−1692.</w:t>
      </w:r>
    </w:p>
    <w:p w14:paraId="0E36428D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color w:val="000000"/>
          <w:sz w:val="24"/>
          <w:szCs w:val="24"/>
          <w:lang w:val="en-GB"/>
        </w:rPr>
      </w:pPr>
      <w:r w:rsidRPr="000F01CE">
        <w:rPr>
          <w:color w:val="000000"/>
          <w:sz w:val="24"/>
          <w:szCs w:val="24"/>
          <w:lang w:val="en-GB"/>
        </w:rPr>
        <w:t xml:space="preserve">G. Zhang, S. K. Hanson, </w:t>
      </w:r>
      <w:r w:rsidRPr="000F01CE">
        <w:rPr>
          <w:i/>
          <w:iCs/>
          <w:color w:val="000000"/>
          <w:sz w:val="24"/>
          <w:szCs w:val="24"/>
          <w:lang w:val="en-GB"/>
        </w:rPr>
        <w:t>Org. Lett.</w:t>
      </w:r>
      <w:r w:rsidRPr="000F01CE">
        <w:rPr>
          <w:color w:val="000000"/>
          <w:sz w:val="24"/>
          <w:szCs w:val="24"/>
          <w:lang w:val="en-GB"/>
        </w:rPr>
        <w:t xml:space="preserve"> </w:t>
      </w:r>
      <w:r w:rsidRPr="000F01CE">
        <w:rPr>
          <w:b/>
          <w:bCs/>
          <w:color w:val="000000"/>
          <w:sz w:val="24"/>
          <w:szCs w:val="24"/>
          <w:lang w:val="en-GB"/>
        </w:rPr>
        <w:t>2013</w:t>
      </w:r>
      <w:r w:rsidRPr="000F01CE">
        <w:rPr>
          <w:color w:val="000000"/>
          <w:sz w:val="24"/>
          <w:szCs w:val="24"/>
          <w:lang w:val="en-GB"/>
        </w:rPr>
        <w:t xml:space="preserve">, </w:t>
      </w:r>
      <w:r w:rsidRPr="000F01CE">
        <w:rPr>
          <w:i/>
          <w:iCs/>
          <w:color w:val="000000"/>
          <w:sz w:val="24"/>
          <w:szCs w:val="24"/>
          <w:lang w:val="en-GB"/>
        </w:rPr>
        <w:t>15</w:t>
      </w:r>
      <w:r w:rsidRPr="000F01CE">
        <w:rPr>
          <w:color w:val="000000"/>
          <w:sz w:val="24"/>
          <w:szCs w:val="24"/>
          <w:lang w:val="en-GB"/>
        </w:rPr>
        <w:t>, 650-653.</w:t>
      </w:r>
    </w:p>
    <w:p w14:paraId="52A3CD0D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color w:val="000000"/>
          <w:sz w:val="24"/>
          <w:szCs w:val="24"/>
          <w:lang w:val="en-GB"/>
        </w:rPr>
      </w:pPr>
      <w:r w:rsidRPr="000F01CE">
        <w:rPr>
          <w:color w:val="000000"/>
          <w:sz w:val="24"/>
          <w:szCs w:val="24"/>
          <w:lang w:val="en-GB"/>
        </w:rPr>
        <w:t xml:space="preserve">G. Zhang, K. V. Vasudevan, B. L. Scott, S. K. Hanson, </w:t>
      </w:r>
      <w:r w:rsidRPr="000F01CE">
        <w:rPr>
          <w:i/>
          <w:iCs/>
          <w:color w:val="000000"/>
          <w:sz w:val="24"/>
          <w:szCs w:val="24"/>
          <w:lang w:val="en-GB"/>
        </w:rPr>
        <w:t>J. Am. Chem. Soc.</w:t>
      </w:r>
      <w:r w:rsidRPr="000F01CE">
        <w:rPr>
          <w:color w:val="000000"/>
          <w:sz w:val="24"/>
          <w:szCs w:val="24"/>
          <w:lang w:val="en-GB"/>
        </w:rPr>
        <w:t xml:space="preserve"> </w:t>
      </w:r>
      <w:r w:rsidRPr="000F01CE">
        <w:rPr>
          <w:b/>
          <w:bCs/>
          <w:color w:val="000000"/>
          <w:sz w:val="24"/>
          <w:szCs w:val="24"/>
          <w:lang w:val="en-GB"/>
        </w:rPr>
        <w:t>2013</w:t>
      </w:r>
      <w:r w:rsidRPr="000F01CE">
        <w:rPr>
          <w:color w:val="000000"/>
          <w:sz w:val="24"/>
          <w:szCs w:val="24"/>
          <w:lang w:val="en-GB"/>
        </w:rPr>
        <w:t xml:space="preserve">, </w:t>
      </w:r>
      <w:r w:rsidRPr="000F01CE">
        <w:rPr>
          <w:i/>
          <w:iCs/>
          <w:color w:val="000000"/>
          <w:sz w:val="24"/>
          <w:szCs w:val="24"/>
          <w:lang w:val="en-GB"/>
        </w:rPr>
        <w:t>135</w:t>
      </w:r>
      <w:r w:rsidRPr="000F01CE">
        <w:rPr>
          <w:color w:val="000000"/>
          <w:sz w:val="24"/>
          <w:szCs w:val="24"/>
          <w:lang w:val="en-GB"/>
        </w:rPr>
        <w:t>, 8668-8681.</w:t>
      </w:r>
    </w:p>
    <w:p w14:paraId="70FE3D8B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color w:val="000000"/>
          <w:sz w:val="24"/>
          <w:szCs w:val="24"/>
          <w:lang w:val="en-GB"/>
        </w:rPr>
      </w:pPr>
      <w:r w:rsidRPr="000F01CE">
        <w:rPr>
          <w:color w:val="000000"/>
          <w:sz w:val="24"/>
          <w:szCs w:val="24"/>
          <w:lang w:val="en-GB"/>
        </w:rPr>
        <w:t xml:space="preserve">S. </w:t>
      </w:r>
      <w:proofErr w:type="spellStart"/>
      <w:r w:rsidRPr="000F01CE">
        <w:rPr>
          <w:color w:val="000000"/>
          <w:sz w:val="24"/>
          <w:szCs w:val="24"/>
          <w:lang w:val="en-GB"/>
        </w:rPr>
        <w:t>Elangovan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M. </w:t>
      </w:r>
      <w:proofErr w:type="spellStart"/>
      <w:r w:rsidRPr="000F01CE">
        <w:rPr>
          <w:color w:val="000000"/>
          <w:sz w:val="24"/>
          <w:szCs w:val="24"/>
          <w:lang w:val="en-GB"/>
        </w:rPr>
        <w:t>Garbe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H. Jiao, A. </w:t>
      </w:r>
      <w:proofErr w:type="spellStart"/>
      <w:r w:rsidRPr="000F01CE">
        <w:rPr>
          <w:color w:val="000000"/>
          <w:sz w:val="24"/>
          <w:szCs w:val="24"/>
          <w:lang w:val="en-GB"/>
        </w:rPr>
        <w:t>Spannenberg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K. </w:t>
      </w:r>
      <w:proofErr w:type="spellStart"/>
      <w:r w:rsidRPr="000F01CE">
        <w:rPr>
          <w:color w:val="000000"/>
          <w:sz w:val="24"/>
          <w:szCs w:val="24"/>
          <w:lang w:val="en-GB"/>
        </w:rPr>
        <w:t>Junge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M. </w:t>
      </w:r>
      <w:proofErr w:type="spellStart"/>
      <w:r w:rsidRPr="000F01CE">
        <w:rPr>
          <w:color w:val="000000"/>
          <w:sz w:val="24"/>
          <w:szCs w:val="24"/>
          <w:lang w:val="en-GB"/>
        </w:rPr>
        <w:t>Beller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</w:t>
      </w:r>
      <w:proofErr w:type="spellStart"/>
      <w:r w:rsidRPr="000F01CE">
        <w:rPr>
          <w:i/>
          <w:iCs/>
          <w:color w:val="000000"/>
          <w:sz w:val="24"/>
          <w:szCs w:val="24"/>
          <w:lang w:val="en-GB"/>
        </w:rPr>
        <w:t>Angew</w:t>
      </w:r>
      <w:proofErr w:type="spellEnd"/>
      <w:r w:rsidRPr="000F01CE">
        <w:rPr>
          <w:i/>
          <w:iCs/>
          <w:color w:val="000000"/>
          <w:sz w:val="24"/>
          <w:szCs w:val="24"/>
          <w:lang w:val="en-GB"/>
        </w:rPr>
        <w:t>. Chem., Int. Ed.</w:t>
      </w:r>
      <w:r w:rsidRPr="000F01CE">
        <w:rPr>
          <w:color w:val="000000"/>
          <w:sz w:val="24"/>
          <w:szCs w:val="24"/>
          <w:lang w:val="en-GB"/>
        </w:rPr>
        <w:t xml:space="preserve"> </w:t>
      </w:r>
      <w:r w:rsidRPr="000F01CE">
        <w:rPr>
          <w:b/>
          <w:bCs/>
          <w:color w:val="000000"/>
          <w:sz w:val="24"/>
          <w:szCs w:val="24"/>
          <w:lang w:val="en-GB"/>
        </w:rPr>
        <w:t>2016</w:t>
      </w:r>
      <w:r w:rsidRPr="000F01CE">
        <w:rPr>
          <w:color w:val="000000"/>
          <w:sz w:val="24"/>
          <w:szCs w:val="24"/>
          <w:lang w:val="en-GB"/>
        </w:rPr>
        <w:t xml:space="preserve">, </w:t>
      </w:r>
      <w:r w:rsidRPr="000F01CE">
        <w:rPr>
          <w:i/>
          <w:iCs/>
          <w:color w:val="000000"/>
          <w:sz w:val="24"/>
          <w:szCs w:val="24"/>
          <w:lang w:val="en-GB"/>
        </w:rPr>
        <w:t>55</w:t>
      </w:r>
      <w:r w:rsidRPr="000F01CE">
        <w:rPr>
          <w:color w:val="000000"/>
          <w:sz w:val="24"/>
          <w:szCs w:val="24"/>
          <w:lang w:val="en-GB"/>
        </w:rPr>
        <w:t>, 15364– 15368.</w:t>
      </w:r>
    </w:p>
    <w:p w14:paraId="648BE4D2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color w:val="000000"/>
          <w:sz w:val="24"/>
          <w:szCs w:val="24"/>
          <w:lang w:val="en-GB"/>
        </w:rPr>
      </w:pPr>
      <w:r w:rsidRPr="000F01CE">
        <w:rPr>
          <w:color w:val="000000"/>
          <w:sz w:val="24"/>
          <w:szCs w:val="24"/>
          <w:lang w:val="en-GB"/>
        </w:rPr>
        <w:t xml:space="preserve">M. </w:t>
      </w:r>
      <w:proofErr w:type="spellStart"/>
      <w:r w:rsidRPr="000F01CE">
        <w:rPr>
          <w:color w:val="000000"/>
          <w:sz w:val="24"/>
          <w:szCs w:val="24"/>
          <w:lang w:val="en-GB"/>
        </w:rPr>
        <w:t>Andérez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-Fernández, L. K. Vogt, S. Fischer, W. Zhou, H. Jiao, M. </w:t>
      </w:r>
      <w:proofErr w:type="spellStart"/>
      <w:r w:rsidRPr="000F01CE">
        <w:rPr>
          <w:color w:val="000000"/>
          <w:sz w:val="24"/>
          <w:szCs w:val="24"/>
          <w:lang w:val="en-GB"/>
        </w:rPr>
        <w:t>Garbe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S. </w:t>
      </w:r>
      <w:proofErr w:type="spellStart"/>
      <w:r w:rsidRPr="000F01CE">
        <w:rPr>
          <w:color w:val="000000"/>
          <w:sz w:val="24"/>
          <w:szCs w:val="24"/>
          <w:lang w:val="en-GB"/>
        </w:rPr>
        <w:t>Elangovan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K. </w:t>
      </w:r>
      <w:proofErr w:type="spellStart"/>
      <w:r w:rsidRPr="000F01CE">
        <w:rPr>
          <w:color w:val="000000"/>
          <w:sz w:val="24"/>
          <w:szCs w:val="24"/>
          <w:lang w:val="en-GB"/>
        </w:rPr>
        <w:t>Junge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H. </w:t>
      </w:r>
      <w:proofErr w:type="spellStart"/>
      <w:r w:rsidRPr="000F01CE">
        <w:rPr>
          <w:color w:val="000000"/>
          <w:sz w:val="24"/>
          <w:szCs w:val="24"/>
          <w:lang w:val="en-GB"/>
        </w:rPr>
        <w:t>Junge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R. Ludwig, M. </w:t>
      </w:r>
      <w:proofErr w:type="spellStart"/>
      <w:r w:rsidRPr="000F01CE">
        <w:rPr>
          <w:color w:val="000000"/>
          <w:sz w:val="24"/>
          <w:szCs w:val="24"/>
          <w:lang w:val="en-GB"/>
        </w:rPr>
        <w:t>Beller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</w:t>
      </w:r>
      <w:proofErr w:type="spellStart"/>
      <w:r w:rsidRPr="000F01CE">
        <w:rPr>
          <w:i/>
          <w:iCs/>
          <w:color w:val="000000"/>
          <w:sz w:val="24"/>
          <w:szCs w:val="24"/>
          <w:lang w:val="en-GB"/>
        </w:rPr>
        <w:t>Angew</w:t>
      </w:r>
      <w:proofErr w:type="spellEnd"/>
      <w:r w:rsidRPr="000F01CE">
        <w:rPr>
          <w:i/>
          <w:iCs/>
          <w:color w:val="000000"/>
          <w:sz w:val="24"/>
          <w:szCs w:val="24"/>
          <w:lang w:val="en-GB"/>
        </w:rPr>
        <w:t>. Chem., Int. Ed.</w:t>
      </w:r>
      <w:r w:rsidRPr="000F01CE">
        <w:rPr>
          <w:color w:val="000000"/>
          <w:sz w:val="24"/>
          <w:szCs w:val="24"/>
          <w:lang w:val="en-GB"/>
        </w:rPr>
        <w:t xml:space="preserve"> </w:t>
      </w:r>
      <w:r w:rsidRPr="000F01CE">
        <w:rPr>
          <w:b/>
          <w:bCs/>
          <w:color w:val="000000"/>
          <w:sz w:val="24"/>
          <w:szCs w:val="24"/>
          <w:lang w:val="en-GB"/>
        </w:rPr>
        <w:t>2017</w:t>
      </w:r>
      <w:r w:rsidRPr="000F01CE">
        <w:rPr>
          <w:color w:val="000000"/>
          <w:sz w:val="24"/>
          <w:szCs w:val="24"/>
          <w:lang w:val="en-GB"/>
        </w:rPr>
        <w:t xml:space="preserve">, </w:t>
      </w:r>
      <w:r w:rsidRPr="000F01CE">
        <w:rPr>
          <w:i/>
          <w:iCs/>
          <w:color w:val="000000"/>
          <w:sz w:val="24"/>
          <w:szCs w:val="24"/>
          <w:lang w:val="en-GB"/>
        </w:rPr>
        <w:t>56</w:t>
      </w:r>
      <w:r w:rsidRPr="000F01CE">
        <w:rPr>
          <w:color w:val="000000"/>
          <w:sz w:val="24"/>
          <w:szCs w:val="24"/>
          <w:lang w:val="en-GB"/>
        </w:rPr>
        <w:t>, 559– 562.</w:t>
      </w:r>
    </w:p>
    <w:p w14:paraId="65D638B5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color w:val="000000"/>
          <w:sz w:val="24"/>
          <w:szCs w:val="24"/>
          <w:lang w:val="en-GB"/>
        </w:rPr>
      </w:pPr>
      <w:r w:rsidRPr="000F01CE">
        <w:rPr>
          <w:color w:val="000000"/>
          <w:sz w:val="24"/>
          <w:szCs w:val="24"/>
          <w:lang w:val="en-GB"/>
        </w:rPr>
        <w:t xml:space="preserve">N. V. Kulkarni, Jones, W. D. Chemistry of Mn and Co pincer compounds, in: D. M. Morales (Ed), </w:t>
      </w:r>
      <w:r w:rsidRPr="000F01CE">
        <w:rPr>
          <w:i/>
          <w:iCs/>
          <w:color w:val="000000"/>
          <w:sz w:val="24"/>
          <w:szCs w:val="24"/>
          <w:lang w:val="en-GB"/>
        </w:rPr>
        <w:t>Pincer Compounds: Chemistry and Applications,</w:t>
      </w:r>
      <w:r w:rsidRPr="000F01CE">
        <w:rPr>
          <w:color w:val="000000"/>
          <w:sz w:val="24"/>
          <w:szCs w:val="24"/>
          <w:lang w:val="en-GB"/>
        </w:rPr>
        <w:t xml:space="preserve"> </w:t>
      </w:r>
      <w:r w:rsidRPr="000F01CE">
        <w:rPr>
          <w:b/>
          <w:bCs/>
          <w:color w:val="000000"/>
          <w:sz w:val="24"/>
          <w:szCs w:val="24"/>
          <w:lang w:val="en-GB"/>
        </w:rPr>
        <w:t>2018</w:t>
      </w:r>
      <w:r w:rsidRPr="000F01CE">
        <w:rPr>
          <w:color w:val="000000"/>
          <w:sz w:val="24"/>
          <w:szCs w:val="24"/>
          <w:lang w:val="en-GB"/>
        </w:rPr>
        <w:t xml:space="preserve">, pp 491–518. </w:t>
      </w:r>
    </w:p>
    <w:p w14:paraId="664A7196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color w:val="000000"/>
          <w:sz w:val="24"/>
          <w:szCs w:val="24"/>
          <w:lang w:val="en-GB"/>
        </w:rPr>
      </w:pPr>
      <w:r w:rsidRPr="000F01CE">
        <w:rPr>
          <w:color w:val="000000"/>
          <w:sz w:val="24"/>
          <w:szCs w:val="24"/>
          <w:lang w:val="en-GB"/>
        </w:rPr>
        <w:t xml:space="preserve">S. Chakraborty, P. E. </w:t>
      </w:r>
      <w:proofErr w:type="spellStart"/>
      <w:r w:rsidRPr="000F01CE">
        <w:rPr>
          <w:color w:val="000000"/>
          <w:sz w:val="24"/>
          <w:szCs w:val="24"/>
          <w:lang w:val="en-GB"/>
        </w:rPr>
        <w:t>Piszel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W. W. </w:t>
      </w:r>
      <w:proofErr w:type="spellStart"/>
      <w:r w:rsidRPr="000F01CE">
        <w:rPr>
          <w:color w:val="000000"/>
          <w:sz w:val="24"/>
          <w:szCs w:val="24"/>
          <w:lang w:val="en-GB"/>
        </w:rPr>
        <w:t>Brennessel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W. D. Jones, </w:t>
      </w:r>
      <w:r w:rsidRPr="000F01CE">
        <w:rPr>
          <w:i/>
          <w:iCs/>
          <w:color w:val="000000"/>
          <w:sz w:val="24"/>
          <w:szCs w:val="24"/>
          <w:lang w:val="en-GB"/>
        </w:rPr>
        <w:t>Organometallics</w:t>
      </w:r>
      <w:r w:rsidRPr="000F01CE">
        <w:rPr>
          <w:color w:val="000000"/>
          <w:sz w:val="24"/>
          <w:szCs w:val="24"/>
          <w:lang w:val="en-GB"/>
        </w:rPr>
        <w:t xml:space="preserve"> </w:t>
      </w:r>
      <w:r w:rsidRPr="000F01CE">
        <w:rPr>
          <w:b/>
          <w:bCs/>
          <w:color w:val="000000"/>
          <w:sz w:val="24"/>
          <w:szCs w:val="24"/>
          <w:lang w:val="en-GB"/>
        </w:rPr>
        <w:t>2015</w:t>
      </w:r>
      <w:r w:rsidRPr="000F01CE">
        <w:rPr>
          <w:color w:val="000000"/>
          <w:sz w:val="24"/>
          <w:szCs w:val="24"/>
          <w:lang w:val="en-GB"/>
        </w:rPr>
        <w:t xml:space="preserve">, </w:t>
      </w:r>
      <w:r w:rsidRPr="000F01CE">
        <w:rPr>
          <w:i/>
          <w:iCs/>
          <w:color w:val="000000"/>
          <w:sz w:val="24"/>
          <w:szCs w:val="24"/>
          <w:lang w:val="en-GB"/>
        </w:rPr>
        <w:t>34</w:t>
      </w:r>
      <w:r w:rsidRPr="000F01CE">
        <w:rPr>
          <w:color w:val="000000"/>
          <w:sz w:val="24"/>
          <w:szCs w:val="24"/>
          <w:lang w:val="en-GB"/>
        </w:rPr>
        <w:t xml:space="preserve">, 5203–5206. </w:t>
      </w:r>
    </w:p>
    <w:p w14:paraId="50F46EAB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color w:val="000000"/>
          <w:sz w:val="24"/>
          <w:szCs w:val="24"/>
          <w:lang w:val="en-GB"/>
        </w:rPr>
      </w:pPr>
      <w:r w:rsidRPr="000F01CE">
        <w:rPr>
          <w:color w:val="000000"/>
          <w:sz w:val="24"/>
          <w:szCs w:val="24"/>
          <w:lang w:val="en-GB"/>
        </w:rPr>
        <w:lastRenderedPageBreak/>
        <w:t xml:space="preserve">Z. Dai, Q. Luo, H. Jiang, Q. Luo, H. Li, J. Zhang, T. Peng, </w:t>
      </w:r>
      <w:proofErr w:type="spellStart"/>
      <w:r w:rsidRPr="000F01CE">
        <w:rPr>
          <w:i/>
          <w:iCs/>
          <w:color w:val="000000"/>
          <w:sz w:val="24"/>
          <w:szCs w:val="24"/>
          <w:lang w:val="en-GB"/>
        </w:rPr>
        <w:t>Catal</w:t>
      </w:r>
      <w:proofErr w:type="spellEnd"/>
      <w:r w:rsidRPr="000F01CE">
        <w:rPr>
          <w:i/>
          <w:iCs/>
          <w:color w:val="000000"/>
          <w:sz w:val="24"/>
          <w:szCs w:val="24"/>
          <w:lang w:val="en-GB"/>
        </w:rPr>
        <w:t>. Sci. Technol.</w:t>
      </w:r>
      <w:r w:rsidRPr="000F01CE">
        <w:rPr>
          <w:color w:val="000000"/>
          <w:sz w:val="24"/>
          <w:szCs w:val="24"/>
          <w:lang w:val="en-GB"/>
        </w:rPr>
        <w:t xml:space="preserve"> </w:t>
      </w:r>
      <w:r w:rsidRPr="000F01CE">
        <w:rPr>
          <w:b/>
          <w:bCs/>
          <w:color w:val="000000"/>
          <w:sz w:val="24"/>
          <w:szCs w:val="24"/>
          <w:lang w:val="en-GB"/>
        </w:rPr>
        <w:t>2017</w:t>
      </w:r>
      <w:r w:rsidRPr="000F01CE">
        <w:rPr>
          <w:color w:val="000000"/>
          <w:sz w:val="24"/>
          <w:szCs w:val="24"/>
          <w:lang w:val="en-GB"/>
        </w:rPr>
        <w:t xml:space="preserve">, </w:t>
      </w:r>
      <w:r w:rsidRPr="000F01CE">
        <w:rPr>
          <w:i/>
          <w:iCs/>
          <w:color w:val="000000"/>
          <w:sz w:val="24"/>
          <w:szCs w:val="24"/>
          <w:lang w:val="en-GB"/>
        </w:rPr>
        <w:t>7</w:t>
      </w:r>
      <w:r w:rsidRPr="000F01CE">
        <w:rPr>
          <w:color w:val="000000"/>
          <w:sz w:val="24"/>
          <w:szCs w:val="24"/>
          <w:lang w:val="en-GB"/>
        </w:rPr>
        <w:t>, 2506-2511.</w:t>
      </w:r>
    </w:p>
    <w:p w14:paraId="4C467488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color w:val="000000"/>
          <w:sz w:val="24"/>
          <w:szCs w:val="24"/>
          <w:lang w:val="en-GB"/>
        </w:rPr>
      </w:pPr>
      <w:r w:rsidRPr="000F01CE">
        <w:rPr>
          <w:color w:val="000000"/>
          <w:sz w:val="24"/>
          <w:szCs w:val="24"/>
          <w:lang w:val="en-GB"/>
        </w:rPr>
        <w:t xml:space="preserve">V. </w:t>
      </w:r>
      <w:proofErr w:type="spellStart"/>
      <w:r w:rsidRPr="000F01CE">
        <w:rPr>
          <w:color w:val="000000"/>
          <w:sz w:val="24"/>
          <w:szCs w:val="24"/>
          <w:lang w:val="en-GB"/>
        </w:rPr>
        <w:t>Percec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G. M. Golding, J. </w:t>
      </w:r>
      <w:proofErr w:type="spellStart"/>
      <w:r w:rsidRPr="000F01CE">
        <w:rPr>
          <w:color w:val="000000"/>
          <w:sz w:val="24"/>
          <w:szCs w:val="24"/>
          <w:lang w:val="en-GB"/>
        </w:rPr>
        <w:t>Smidrkal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O. </w:t>
      </w:r>
      <w:proofErr w:type="spellStart"/>
      <w:r w:rsidRPr="000F01CE">
        <w:rPr>
          <w:color w:val="000000"/>
          <w:sz w:val="24"/>
          <w:szCs w:val="24"/>
          <w:lang w:val="en-GB"/>
        </w:rPr>
        <w:t>Weichold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J. Org. Chem. </w:t>
      </w:r>
      <w:r w:rsidRPr="000F01CE">
        <w:rPr>
          <w:b/>
          <w:bCs/>
          <w:color w:val="000000"/>
          <w:sz w:val="24"/>
          <w:szCs w:val="24"/>
          <w:lang w:val="en-GB"/>
        </w:rPr>
        <w:t>2014</w:t>
      </w:r>
      <w:r w:rsidRPr="000F01CE">
        <w:rPr>
          <w:color w:val="000000"/>
          <w:sz w:val="24"/>
          <w:szCs w:val="24"/>
          <w:lang w:val="en-GB"/>
        </w:rPr>
        <w:t xml:space="preserve">, </w:t>
      </w:r>
      <w:r w:rsidRPr="000F01CE">
        <w:rPr>
          <w:i/>
          <w:iCs/>
          <w:color w:val="000000"/>
          <w:sz w:val="24"/>
          <w:szCs w:val="24"/>
          <w:lang w:val="en-GB"/>
        </w:rPr>
        <w:t>69</w:t>
      </w:r>
      <w:r w:rsidRPr="000F01CE">
        <w:rPr>
          <w:color w:val="000000"/>
          <w:sz w:val="24"/>
          <w:szCs w:val="24"/>
          <w:lang w:val="en-GB"/>
        </w:rPr>
        <w:t xml:space="preserve">, 3447–3452. </w:t>
      </w:r>
    </w:p>
    <w:p w14:paraId="45F15A26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color w:val="000000"/>
          <w:sz w:val="24"/>
          <w:szCs w:val="24"/>
          <w:lang w:val="en-GB"/>
        </w:rPr>
      </w:pPr>
      <w:r w:rsidRPr="000F01CE">
        <w:rPr>
          <w:color w:val="000000"/>
          <w:sz w:val="24"/>
          <w:szCs w:val="24"/>
          <w:lang w:val="en-GB"/>
        </w:rPr>
        <w:t xml:space="preserve">H. </w:t>
      </w:r>
      <w:proofErr w:type="spellStart"/>
      <w:r w:rsidRPr="000F01CE">
        <w:rPr>
          <w:color w:val="000000"/>
          <w:sz w:val="24"/>
          <w:szCs w:val="24"/>
          <w:lang w:val="en-GB"/>
        </w:rPr>
        <w:t>Ke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X. Chen, G. Zou, </w:t>
      </w:r>
      <w:r w:rsidRPr="000F01CE">
        <w:rPr>
          <w:i/>
          <w:iCs/>
          <w:color w:val="000000"/>
          <w:sz w:val="24"/>
          <w:szCs w:val="24"/>
          <w:lang w:val="en-GB"/>
        </w:rPr>
        <w:t>J. Org. Chem.</w:t>
      </w:r>
      <w:r w:rsidRPr="000F01CE">
        <w:rPr>
          <w:color w:val="000000"/>
          <w:sz w:val="24"/>
          <w:szCs w:val="24"/>
          <w:lang w:val="en-GB"/>
        </w:rPr>
        <w:t xml:space="preserve"> </w:t>
      </w:r>
      <w:r w:rsidRPr="000F01CE">
        <w:rPr>
          <w:b/>
          <w:bCs/>
          <w:color w:val="000000"/>
          <w:sz w:val="24"/>
          <w:szCs w:val="24"/>
          <w:lang w:val="en-GB"/>
        </w:rPr>
        <w:t>2014</w:t>
      </w:r>
      <w:r w:rsidRPr="000F01CE">
        <w:rPr>
          <w:color w:val="000000"/>
          <w:sz w:val="24"/>
          <w:szCs w:val="24"/>
          <w:lang w:val="en-GB"/>
        </w:rPr>
        <w:t xml:space="preserve">, </w:t>
      </w:r>
      <w:r w:rsidRPr="000F01CE">
        <w:rPr>
          <w:i/>
          <w:iCs/>
          <w:color w:val="000000"/>
          <w:sz w:val="24"/>
          <w:szCs w:val="24"/>
          <w:lang w:val="en-GB"/>
        </w:rPr>
        <w:t>79</w:t>
      </w:r>
      <w:r w:rsidRPr="000F01CE">
        <w:rPr>
          <w:color w:val="000000"/>
          <w:sz w:val="24"/>
          <w:szCs w:val="24"/>
          <w:lang w:val="en-GB"/>
        </w:rPr>
        <w:t>, 7132-7140.</w:t>
      </w:r>
    </w:p>
    <w:p w14:paraId="571C4E5A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color w:val="000000"/>
          <w:sz w:val="24"/>
          <w:szCs w:val="24"/>
          <w:lang w:val="en-GB"/>
        </w:rPr>
      </w:pPr>
      <w:r w:rsidRPr="000F01CE">
        <w:rPr>
          <w:color w:val="000000"/>
          <w:sz w:val="24"/>
          <w:szCs w:val="24"/>
          <w:lang w:val="en-GB"/>
        </w:rPr>
        <w:t xml:space="preserve">X. Chen, H. </w:t>
      </w:r>
      <w:proofErr w:type="spellStart"/>
      <w:r w:rsidRPr="000F01CE">
        <w:rPr>
          <w:color w:val="000000"/>
          <w:sz w:val="24"/>
          <w:szCs w:val="24"/>
          <w:lang w:val="en-GB"/>
        </w:rPr>
        <w:t>Ke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G. Zou, </w:t>
      </w:r>
      <w:r w:rsidRPr="000F01CE">
        <w:rPr>
          <w:i/>
          <w:iCs/>
          <w:color w:val="000000"/>
          <w:sz w:val="24"/>
          <w:szCs w:val="24"/>
          <w:lang w:val="en-GB"/>
        </w:rPr>
        <w:t>ACS Catalysis</w:t>
      </w:r>
      <w:r w:rsidRPr="000F01CE">
        <w:rPr>
          <w:color w:val="000000"/>
          <w:sz w:val="24"/>
          <w:szCs w:val="24"/>
          <w:lang w:val="en-GB"/>
        </w:rPr>
        <w:t xml:space="preserve"> </w:t>
      </w:r>
      <w:r w:rsidRPr="000F01CE">
        <w:rPr>
          <w:b/>
          <w:bCs/>
          <w:color w:val="000000"/>
          <w:sz w:val="24"/>
          <w:szCs w:val="24"/>
          <w:lang w:val="en-GB"/>
        </w:rPr>
        <w:t>2014</w:t>
      </w:r>
      <w:r w:rsidRPr="000F01CE">
        <w:rPr>
          <w:color w:val="000000"/>
          <w:sz w:val="24"/>
          <w:szCs w:val="24"/>
          <w:lang w:val="en-GB"/>
        </w:rPr>
        <w:t xml:space="preserve">, </w:t>
      </w:r>
      <w:r w:rsidRPr="000F01CE">
        <w:rPr>
          <w:i/>
          <w:iCs/>
          <w:color w:val="000000"/>
          <w:sz w:val="24"/>
          <w:szCs w:val="24"/>
          <w:lang w:val="en-GB"/>
        </w:rPr>
        <w:t>4</w:t>
      </w:r>
      <w:r w:rsidRPr="000F01CE">
        <w:rPr>
          <w:color w:val="000000"/>
          <w:sz w:val="24"/>
          <w:szCs w:val="24"/>
          <w:lang w:val="en-GB"/>
        </w:rPr>
        <w:t>, 379-385.</w:t>
      </w:r>
    </w:p>
    <w:p w14:paraId="73F6B7C5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color w:val="000000"/>
          <w:sz w:val="24"/>
          <w:szCs w:val="24"/>
          <w:lang w:val="en-GB"/>
        </w:rPr>
      </w:pPr>
      <w:r w:rsidRPr="000F01CE">
        <w:rPr>
          <w:color w:val="000000"/>
          <w:sz w:val="24"/>
          <w:szCs w:val="24"/>
          <w:lang w:val="en-GB"/>
        </w:rPr>
        <w:t xml:space="preserve">S. D. </w:t>
      </w:r>
      <w:proofErr w:type="spellStart"/>
      <w:r w:rsidRPr="000F01CE">
        <w:rPr>
          <w:color w:val="000000"/>
          <w:sz w:val="24"/>
          <w:szCs w:val="24"/>
          <w:lang w:val="en-GB"/>
        </w:rPr>
        <w:t>Ramgren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L. Hie, Y. Ye, N. K. Garg, </w:t>
      </w:r>
      <w:r w:rsidRPr="000F01CE">
        <w:rPr>
          <w:i/>
          <w:iCs/>
          <w:color w:val="000000"/>
          <w:sz w:val="24"/>
          <w:szCs w:val="24"/>
          <w:lang w:val="en-GB"/>
        </w:rPr>
        <w:t>Org. Let.</w:t>
      </w:r>
      <w:r w:rsidRPr="000F01CE">
        <w:rPr>
          <w:color w:val="000000"/>
          <w:sz w:val="24"/>
          <w:szCs w:val="24"/>
          <w:lang w:val="en-GB"/>
        </w:rPr>
        <w:t xml:space="preserve"> </w:t>
      </w:r>
      <w:r w:rsidRPr="000F01CE">
        <w:rPr>
          <w:b/>
          <w:bCs/>
          <w:color w:val="000000"/>
          <w:sz w:val="24"/>
          <w:szCs w:val="24"/>
          <w:lang w:val="en-GB"/>
        </w:rPr>
        <w:t>2013</w:t>
      </w:r>
      <w:r w:rsidRPr="000F01CE">
        <w:rPr>
          <w:color w:val="000000"/>
          <w:sz w:val="24"/>
          <w:szCs w:val="24"/>
          <w:lang w:val="en-GB"/>
        </w:rPr>
        <w:t xml:space="preserve">, </w:t>
      </w:r>
      <w:r w:rsidRPr="000F01CE">
        <w:rPr>
          <w:i/>
          <w:iCs/>
          <w:color w:val="000000"/>
          <w:sz w:val="24"/>
          <w:szCs w:val="24"/>
          <w:lang w:val="en-GB"/>
        </w:rPr>
        <w:t>15</w:t>
      </w:r>
      <w:r w:rsidRPr="000F01CE">
        <w:rPr>
          <w:color w:val="000000"/>
          <w:sz w:val="24"/>
          <w:szCs w:val="24"/>
          <w:lang w:val="en-GB"/>
        </w:rPr>
        <w:t>, 3950-3953.</w:t>
      </w:r>
    </w:p>
    <w:p w14:paraId="5AF5020B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color w:val="000000"/>
          <w:sz w:val="24"/>
          <w:szCs w:val="24"/>
          <w:lang w:val="en-GB"/>
        </w:rPr>
      </w:pPr>
      <w:r w:rsidRPr="000F01CE">
        <w:rPr>
          <w:color w:val="000000"/>
          <w:sz w:val="24"/>
          <w:szCs w:val="24"/>
          <w:lang w:val="en-GB"/>
        </w:rPr>
        <w:t xml:space="preserve">P. </w:t>
      </w:r>
      <w:proofErr w:type="spellStart"/>
      <w:r w:rsidRPr="000F01CE">
        <w:rPr>
          <w:color w:val="000000"/>
          <w:sz w:val="24"/>
          <w:szCs w:val="24"/>
          <w:lang w:val="en-GB"/>
        </w:rPr>
        <w:t>Leowanawat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N. Zhang, M. Safi, D. J. Hoffman, M. C. </w:t>
      </w:r>
      <w:proofErr w:type="spellStart"/>
      <w:r w:rsidRPr="000F01CE">
        <w:rPr>
          <w:color w:val="000000"/>
          <w:sz w:val="24"/>
          <w:szCs w:val="24"/>
          <w:lang w:val="en-GB"/>
        </w:rPr>
        <w:t>Fryberger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A. George, V. </w:t>
      </w:r>
      <w:proofErr w:type="spellStart"/>
      <w:r w:rsidRPr="000F01CE">
        <w:rPr>
          <w:color w:val="000000"/>
          <w:sz w:val="24"/>
          <w:szCs w:val="24"/>
          <w:lang w:val="en-GB"/>
        </w:rPr>
        <w:t>Percec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</w:t>
      </w:r>
      <w:r w:rsidRPr="000F01CE">
        <w:rPr>
          <w:i/>
          <w:iCs/>
          <w:color w:val="000000"/>
          <w:sz w:val="24"/>
          <w:szCs w:val="24"/>
          <w:lang w:val="en-GB"/>
        </w:rPr>
        <w:t>J. Org. Chem.</w:t>
      </w:r>
      <w:r w:rsidRPr="000F01CE">
        <w:rPr>
          <w:color w:val="000000"/>
          <w:sz w:val="24"/>
          <w:szCs w:val="24"/>
          <w:lang w:val="en-GB"/>
        </w:rPr>
        <w:t xml:space="preserve"> </w:t>
      </w:r>
      <w:r w:rsidRPr="000F01CE">
        <w:rPr>
          <w:b/>
          <w:bCs/>
          <w:color w:val="000000"/>
          <w:sz w:val="24"/>
          <w:szCs w:val="24"/>
          <w:lang w:val="en-GB"/>
        </w:rPr>
        <w:t>2012</w:t>
      </w:r>
      <w:r w:rsidRPr="000F01CE">
        <w:rPr>
          <w:color w:val="000000"/>
          <w:sz w:val="24"/>
          <w:szCs w:val="24"/>
          <w:lang w:val="en-GB"/>
        </w:rPr>
        <w:t xml:space="preserve">, </w:t>
      </w:r>
      <w:r w:rsidRPr="000F01CE">
        <w:rPr>
          <w:i/>
          <w:iCs/>
          <w:color w:val="000000"/>
          <w:sz w:val="24"/>
          <w:szCs w:val="24"/>
          <w:lang w:val="en-GB"/>
        </w:rPr>
        <w:t>77</w:t>
      </w:r>
      <w:r w:rsidRPr="000F01CE">
        <w:rPr>
          <w:color w:val="000000"/>
          <w:sz w:val="24"/>
          <w:szCs w:val="24"/>
          <w:lang w:val="en-GB"/>
        </w:rPr>
        <w:t>, 2885-2892.</w:t>
      </w:r>
    </w:p>
    <w:p w14:paraId="045C350B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color w:val="000000"/>
          <w:sz w:val="24"/>
          <w:szCs w:val="24"/>
          <w:lang w:val="en-GB"/>
        </w:rPr>
      </w:pPr>
      <w:r w:rsidRPr="000F01CE">
        <w:rPr>
          <w:color w:val="000000"/>
          <w:sz w:val="24"/>
          <w:szCs w:val="24"/>
          <w:lang w:val="en-GB"/>
        </w:rPr>
        <w:t xml:space="preserve">L. Gan, T. L </w:t>
      </w:r>
      <w:proofErr w:type="spellStart"/>
      <w:r w:rsidRPr="000F01CE">
        <w:rPr>
          <w:color w:val="000000"/>
          <w:sz w:val="24"/>
          <w:szCs w:val="24"/>
          <w:lang w:val="en-GB"/>
        </w:rPr>
        <w:t>Groy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P. </w:t>
      </w:r>
      <w:proofErr w:type="spellStart"/>
      <w:r w:rsidRPr="000F01CE">
        <w:rPr>
          <w:color w:val="000000"/>
          <w:sz w:val="24"/>
          <w:szCs w:val="24"/>
          <w:lang w:val="en-GB"/>
        </w:rPr>
        <w:t>Tarakeshwar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S. K. S. </w:t>
      </w:r>
      <w:proofErr w:type="spellStart"/>
      <w:r w:rsidRPr="000F01CE">
        <w:rPr>
          <w:color w:val="000000"/>
          <w:sz w:val="24"/>
          <w:szCs w:val="24"/>
          <w:lang w:val="en-GB"/>
        </w:rPr>
        <w:t>Mazinani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J. Shearer, V. </w:t>
      </w:r>
      <w:proofErr w:type="spellStart"/>
      <w:r w:rsidRPr="000F01CE">
        <w:rPr>
          <w:color w:val="000000"/>
          <w:sz w:val="24"/>
          <w:szCs w:val="24"/>
          <w:lang w:val="en-GB"/>
        </w:rPr>
        <w:t>Mujica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A. K Jones, </w:t>
      </w:r>
      <w:r w:rsidRPr="000F01CE">
        <w:rPr>
          <w:i/>
          <w:iCs/>
          <w:color w:val="000000"/>
          <w:sz w:val="24"/>
          <w:szCs w:val="24"/>
          <w:lang w:val="en-GB"/>
        </w:rPr>
        <w:t>J. Am. Chem. Soc.</w:t>
      </w:r>
      <w:r w:rsidRPr="000F01CE">
        <w:rPr>
          <w:color w:val="000000"/>
          <w:sz w:val="24"/>
          <w:szCs w:val="24"/>
          <w:lang w:val="en-GB"/>
        </w:rPr>
        <w:t xml:space="preserve"> </w:t>
      </w:r>
      <w:r w:rsidRPr="000F01CE">
        <w:rPr>
          <w:b/>
          <w:bCs/>
          <w:color w:val="000000"/>
          <w:sz w:val="24"/>
          <w:szCs w:val="24"/>
          <w:lang w:val="en-GB"/>
        </w:rPr>
        <w:t>2015</w:t>
      </w:r>
      <w:r w:rsidRPr="000F01CE">
        <w:rPr>
          <w:color w:val="000000"/>
          <w:sz w:val="24"/>
          <w:szCs w:val="24"/>
          <w:lang w:val="en-GB"/>
        </w:rPr>
        <w:t xml:space="preserve">, </w:t>
      </w:r>
      <w:r w:rsidRPr="000F01CE">
        <w:rPr>
          <w:i/>
          <w:iCs/>
          <w:color w:val="000000"/>
          <w:sz w:val="24"/>
          <w:szCs w:val="24"/>
          <w:lang w:val="en-GB"/>
        </w:rPr>
        <w:t>137</w:t>
      </w:r>
      <w:r w:rsidRPr="000F01CE">
        <w:rPr>
          <w:color w:val="000000"/>
          <w:sz w:val="24"/>
          <w:szCs w:val="24"/>
          <w:lang w:val="en-GB"/>
        </w:rPr>
        <w:t xml:space="preserve">, 1109-1115. </w:t>
      </w:r>
    </w:p>
    <w:p w14:paraId="606BA0B0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color w:val="000000"/>
          <w:sz w:val="24"/>
          <w:szCs w:val="24"/>
          <w:lang w:val="en-GB"/>
        </w:rPr>
      </w:pPr>
      <w:r w:rsidRPr="000F01CE">
        <w:rPr>
          <w:color w:val="000000"/>
          <w:sz w:val="24"/>
          <w:szCs w:val="24"/>
          <w:lang w:val="en-GB"/>
        </w:rPr>
        <w:t xml:space="preserve">K. E. </w:t>
      </w:r>
      <w:proofErr w:type="spellStart"/>
      <w:r w:rsidRPr="000F01CE">
        <w:rPr>
          <w:color w:val="000000"/>
          <w:sz w:val="24"/>
          <w:szCs w:val="24"/>
          <w:lang w:val="en-GB"/>
        </w:rPr>
        <w:t>Dalle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J. </w:t>
      </w:r>
      <w:proofErr w:type="spellStart"/>
      <w:r w:rsidRPr="000F01CE">
        <w:rPr>
          <w:color w:val="000000"/>
          <w:sz w:val="24"/>
          <w:szCs w:val="24"/>
          <w:lang w:val="en-GB"/>
        </w:rPr>
        <w:t>Warnan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J. J. Leung, B. </w:t>
      </w:r>
      <w:proofErr w:type="spellStart"/>
      <w:r w:rsidRPr="000F01CE">
        <w:rPr>
          <w:color w:val="000000"/>
          <w:sz w:val="24"/>
          <w:szCs w:val="24"/>
          <w:lang w:val="en-GB"/>
        </w:rPr>
        <w:t>Reuillard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I. S. </w:t>
      </w:r>
      <w:proofErr w:type="spellStart"/>
      <w:r w:rsidRPr="000F01CE">
        <w:rPr>
          <w:color w:val="000000"/>
          <w:sz w:val="24"/>
          <w:szCs w:val="24"/>
          <w:lang w:val="en-GB"/>
        </w:rPr>
        <w:t>Karmel</w:t>
      </w:r>
      <w:proofErr w:type="spellEnd"/>
      <w:r w:rsidRPr="000F01CE">
        <w:rPr>
          <w:color w:val="000000"/>
          <w:sz w:val="24"/>
          <w:szCs w:val="24"/>
          <w:lang w:val="en-GB"/>
        </w:rPr>
        <w:t xml:space="preserve">, E. Reisner, </w:t>
      </w:r>
      <w:r w:rsidRPr="000F01CE">
        <w:rPr>
          <w:i/>
          <w:iCs/>
          <w:color w:val="000000"/>
          <w:sz w:val="24"/>
          <w:szCs w:val="24"/>
          <w:lang w:val="en-GB"/>
        </w:rPr>
        <w:t>Chem. Rev.</w:t>
      </w:r>
      <w:r w:rsidRPr="000F01CE">
        <w:rPr>
          <w:color w:val="000000"/>
          <w:sz w:val="24"/>
          <w:szCs w:val="24"/>
          <w:lang w:val="en-GB"/>
        </w:rPr>
        <w:t xml:space="preserve"> </w:t>
      </w:r>
      <w:r w:rsidRPr="000F01CE">
        <w:rPr>
          <w:b/>
          <w:bCs/>
          <w:color w:val="000000"/>
          <w:sz w:val="24"/>
          <w:szCs w:val="24"/>
          <w:lang w:val="en-GB"/>
        </w:rPr>
        <w:t>2019</w:t>
      </w:r>
      <w:r w:rsidRPr="000F01CE">
        <w:rPr>
          <w:color w:val="000000"/>
          <w:sz w:val="24"/>
          <w:szCs w:val="24"/>
          <w:lang w:val="en-GB"/>
        </w:rPr>
        <w:t xml:space="preserve">, </w:t>
      </w:r>
      <w:r w:rsidRPr="000F01CE">
        <w:rPr>
          <w:i/>
          <w:iCs/>
          <w:color w:val="000000"/>
          <w:sz w:val="24"/>
          <w:szCs w:val="24"/>
          <w:lang w:val="en-GB"/>
        </w:rPr>
        <w:t>119</w:t>
      </w:r>
      <w:r w:rsidRPr="000F01CE">
        <w:rPr>
          <w:color w:val="000000"/>
          <w:sz w:val="24"/>
          <w:szCs w:val="24"/>
          <w:lang w:val="en-GB"/>
        </w:rPr>
        <w:t>, 2752-2875.</w:t>
      </w:r>
    </w:p>
    <w:p w14:paraId="1C007AE6" w14:textId="77777777" w:rsidR="00B05092" w:rsidRPr="000F01CE" w:rsidRDefault="009C0481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color w:val="000000"/>
          <w:sz w:val="24"/>
          <w:szCs w:val="24"/>
          <w:lang w:val="en-GB"/>
        </w:rPr>
      </w:pPr>
      <w:hyperlink r:id="rId8" w:history="1">
        <w:r w:rsidR="00B05092" w:rsidRPr="000F01CE">
          <w:rPr>
            <w:rStyle w:val="Hyperlink"/>
            <w:sz w:val="24"/>
            <w:szCs w:val="24"/>
            <w:lang w:val="en-IN"/>
          </w:rPr>
          <w:t>T. Li</w:t>
        </w:r>
      </w:hyperlink>
      <w:r w:rsidR="00B05092" w:rsidRPr="000F01CE">
        <w:rPr>
          <w:color w:val="000000"/>
          <w:sz w:val="24"/>
          <w:szCs w:val="24"/>
        </w:rPr>
        <w:t xml:space="preserve">, </w:t>
      </w:r>
      <w:hyperlink r:id="rId9" w:history="1">
        <w:r w:rsidR="00B05092" w:rsidRPr="000F01CE">
          <w:rPr>
            <w:rStyle w:val="Hyperlink"/>
            <w:sz w:val="24"/>
            <w:szCs w:val="24"/>
            <w:lang w:val="en-IN"/>
          </w:rPr>
          <w:t xml:space="preserve">B. </w:t>
        </w:r>
        <w:proofErr w:type="spellStart"/>
        <w:r w:rsidR="00B05092" w:rsidRPr="000F01CE">
          <w:rPr>
            <w:rStyle w:val="Hyperlink"/>
            <w:sz w:val="24"/>
            <w:szCs w:val="24"/>
            <w:lang w:val="en-IN"/>
          </w:rPr>
          <w:t>Xie</w:t>
        </w:r>
        <w:proofErr w:type="spellEnd"/>
      </w:hyperlink>
      <w:r w:rsidR="00B05092" w:rsidRPr="000F01CE">
        <w:rPr>
          <w:color w:val="000000"/>
          <w:sz w:val="24"/>
          <w:szCs w:val="24"/>
        </w:rPr>
        <w:t xml:space="preserve">, </w:t>
      </w:r>
      <w:hyperlink r:id="rId10" w:history="1">
        <w:r w:rsidR="00B05092" w:rsidRPr="000F01CE">
          <w:rPr>
            <w:rStyle w:val="Hyperlink"/>
            <w:sz w:val="24"/>
            <w:szCs w:val="24"/>
            <w:lang w:val="en-IN"/>
          </w:rPr>
          <w:t>J.‐X. Cao</w:t>
        </w:r>
      </w:hyperlink>
      <w:r w:rsidR="00B05092" w:rsidRPr="000F01CE">
        <w:rPr>
          <w:color w:val="000000"/>
          <w:sz w:val="24"/>
          <w:szCs w:val="24"/>
        </w:rPr>
        <w:t xml:space="preserve">, </w:t>
      </w:r>
      <w:hyperlink r:id="rId11" w:history="1">
        <w:r w:rsidR="00B05092" w:rsidRPr="000F01CE">
          <w:rPr>
            <w:rStyle w:val="Hyperlink"/>
            <w:sz w:val="24"/>
            <w:szCs w:val="24"/>
            <w:lang w:val="en-IN"/>
          </w:rPr>
          <w:t>D. -L. Zhang</w:t>
        </w:r>
      </w:hyperlink>
      <w:r w:rsidR="00B05092" w:rsidRPr="000F01CE">
        <w:rPr>
          <w:color w:val="000000"/>
          <w:sz w:val="24"/>
          <w:szCs w:val="24"/>
        </w:rPr>
        <w:t xml:space="preserve">, </w:t>
      </w:r>
      <w:hyperlink r:id="rId12" w:history="1">
        <w:r w:rsidR="00B05092" w:rsidRPr="000F01CE">
          <w:rPr>
            <w:rStyle w:val="Hyperlink"/>
            <w:sz w:val="24"/>
            <w:szCs w:val="24"/>
            <w:lang w:val="en-IN"/>
          </w:rPr>
          <w:t>C. Lai</w:t>
        </w:r>
      </w:hyperlink>
      <w:r w:rsidR="00B05092" w:rsidRPr="000F01CE">
        <w:rPr>
          <w:color w:val="000000"/>
          <w:sz w:val="24"/>
          <w:szCs w:val="24"/>
        </w:rPr>
        <w:t xml:space="preserve">, </w:t>
      </w:r>
      <w:hyperlink r:id="rId13" w:history="1">
        <w:r w:rsidR="00B05092" w:rsidRPr="000F01CE">
          <w:rPr>
            <w:rStyle w:val="Hyperlink"/>
            <w:sz w:val="24"/>
            <w:szCs w:val="24"/>
            <w:lang w:val="en-IN"/>
          </w:rPr>
          <w:t>H.‐J. Fan</w:t>
        </w:r>
      </w:hyperlink>
      <w:r w:rsidR="00B05092" w:rsidRPr="000F01CE">
        <w:rPr>
          <w:color w:val="000000"/>
          <w:sz w:val="24"/>
          <w:szCs w:val="24"/>
        </w:rPr>
        <w:t xml:space="preserve">, </w:t>
      </w:r>
      <w:hyperlink r:id="rId14" w:history="1">
        <w:r w:rsidR="00B05092" w:rsidRPr="000F01CE">
          <w:rPr>
            <w:rStyle w:val="Hyperlink"/>
            <w:sz w:val="24"/>
            <w:szCs w:val="24"/>
            <w:lang w:val="en-IN"/>
          </w:rPr>
          <w:t>B. Zhao</w:t>
        </w:r>
      </w:hyperlink>
      <w:r w:rsidR="00B05092" w:rsidRPr="000F01CE">
        <w:rPr>
          <w:color w:val="000000"/>
          <w:sz w:val="24"/>
          <w:szCs w:val="24"/>
        </w:rPr>
        <w:t xml:space="preserve">, </w:t>
      </w:r>
      <w:hyperlink r:id="rId15" w:history="1">
        <w:r w:rsidR="00B05092" w:rsidRPr="000F01CE">
          <w:rPr>
            <w:rStyle w:val="Hyperlink"/>
            <w:sz w:val="24"/>
            <w:szCs w:val="24"/>
            <w:lang w:val="en-IN"/>
          </w:rPr>
          <w:t xml:space="preserve">W.‐Y. </w:t>
        </w:r>
        <w:proofErr w:type="spellStart"/>
        <w:r w:rsidR="00B05092" w:rsidRPr="000F01CE">
          <w:rPr>
            <w:rStyle w:val="Hyperlink"/>
            <w:sz w:val="24"/>
            <w:szCs w:val="24"/>
            <w:lang w:val="en-IN"/>
          </w:rPr>
          <w:t>Mou</w:t>
        </w:r>
        <w:proofErr w:type="spellEnd"/>
      </w:hyperlink>
      <w:r w:rsidR="00B05092" w:rsidRPr="000F01CE">
        <w:rPr>
          <w:color w:val="000000"/>
          <w:sz w:val="24"/>
          <w:szCs w:val="24"/>
        </w:rPr>
        <w:t xml:space="preserve">, </w:t>
      </w:r>
      <w:hyperlink r:id="rId16" w:history="1">
        <w:r w:rsidR="00B05092" w:rsidRPr="000F01CE">
          <w:rPr>
            <w:rStyle w:val="Hyperlink"/>
            <w:sz w:val="24"/>
            <w:szCs w:val="24"/>
            <w:lang w:val="en-IN"/>
          </w:rPr>
          <w:t>X.‐X. Bai</w:t>
        </w:r>
      </w:hyperlink>
      <w:r w:rsidR="00B05092" w:rsidRPr="000F01CE">
        <w:rPr>
          <w:color w:val="000000"/>
          <w:sz w:val="24"/>
          <w:szCs w:val="24"/>
        </w:rPr>
        <w:t xml:space="preserve">, </w:t>
      </w:r>
      <w:r w:rsidR="00B05092" w:rsidRPr="000F01CE">
        <w:rPr>
          <w:i/>
          <w:iCs/>
          <w:color w:val="000000"/>
          <w:sz w:val="24"/>
          <w:szCs w:val="24"/>
          <w:lang w:val="en-GB"/>
        </w:rPr>
        <w:t xml:space="preserve">Appl. </w:t>
      </w:r>
      <w:proofErr w:type="spellStart"/>
      <w:r w:rsidR="00B05092" w:rsidRPr="000F01CE">
        <w:rPr>
          <w:i/>
          <w:iCs/>
          <w:color w:val="000000"/>
          <w:sz w:val="24"/>
          <w:szCs w:val="24"/>
          <w:lang w:val="en-GB"/>
        </w:rPr>
        <w:t>Organomet</w:t>
      </w:r>
      <w:proofErr w:type="spellEnd"/>
      <w:r w:rsidR="00B05092" w:rsidRPr="000F01CE">
        <w:rPr>
          <w:i/>
          <w:iCs/>
          <w:color w:val="000000"/>
          <w:sz w:val="24"/>
          <w:szCs w:val="24"/>
          <w:lang w:val="en-GB"/>
        </w:rPr>
        <w:t>. Chem.</w:t>
      </w:r>
      <w:r w:rsidR="00B05092" w:rsidRPr="000F01CE">
        <w:rPr>
          <w:color w:val="000000"/>
          <w:sz w:val="24"/>
          <w:szCs w:val="24"/>
          <w:lang w:val="en-GB"/>
        </w:rPr>
        <w:t xml:space="preserve"> </w:t>
      </w:r>
      <w:r w:rsidR="00B05092" w:rsidRPr="000F01CE">
        <w:rPr>
          <w:b/>
          <w:bCs/>
          <w:color w:val="000000"/>
          <w:sz w:val="24"/>
          <w:szCs w:val="24"/>
          <w:lang w:val="en-GB"/>
        </w:rPr>
        <w:t>2021</w:t>
      </w:r>
      <w:r w:rsidR="00B05092" w:rsidRPr="000F01CE">
        <w:rPr>
          <w:color w:val="000000"/>
          <w:sz w:val="24"/>
          <w:szCs w:val="24"/>
          <w:lang w:val="en-GB"/>
        </w:rPr>
        <w:t xml:space="preserve">, </w:t>
      </w:r>
      <w:r w:rsidR="00B05092" w:rsidRPr="000F01CE">
        <w:rPr>
          <w:i/>
          <w:iCs/>
          <w:color w:val="000000"/>
          <w:sz w:val="24"/>
          <w:szCs w:val="24"/>
          <w:lang w:val="en-GB"/>
        </w:rPr>
        <w:t>35</w:t>
      </w:r>
      <w:r w:rsidR="00B05092" w:rsidRPr="000F01CE">
        <w:rPr>
          <w:color w:val="000000"/>
          <w:sz w:val="24"/>
          <w:szCs w:val="24"/>
          <w:lang w:val="en-GB"/>
        </w:rPr>
        <w:t>, e6123-26124.</w:t>
      </w:r>
    </w:p>
    <w:p w14:paraId="59777FCD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rStyle w:val="fontstyle01"/>
          <w:color w:val="auto"/>
        </w:rPr>
      </w:pPr>
      <w:r w:rsidRPr="000F01CE">
        <w:rPr>
          <w:rStyle w:val="fontstyle01"/>
          <w:color w:val="auto"/>
        </w:rPr>
        <w:t xml:space="preserve">A.I. Vogel. A </w:t>
      </w:r>
      <w:r w:rsidRPr="000F01CE">
        <w:rPr>
          <w:rStyle w:val="fontstyle01"/>
          <w:i/>
          <w:iCs/>
          <w:color w:val="auto"/>
        </w:rPr>
        <w:t>Text book of Quantitative Inorganic Analysis</w:t>
      </w:r>
      <w:r w:rsidRPr="000F01CE">
        <w:rPr>
          <w:rStyle w:val="fontstyle01"/>
          <w:color w:val="auto"/>
        </w:rPr>
        <w:t xml:space="preserve">, 3rd </w:t>
      </w:r>
      <w:proofErr w:type="spellStart"/>
      <w:r w:rsidRPr="000F01CE">
        <w:rPr>
          <w:rStyle w:val="fontstyle01"/>
          <w:color w:val="auto"/>
        </w:rPr>
        <w:t>Edn</w:t>
      </w:r>
      <w:proofErr w:type="spellEnd"/>
      <w:r w:rsidRPr="000F01CE">
        <w:rPr>
          <w:rStyle w:val="fontstyle01"/>
          <w:color w:val="auto"/>
        </w:rPr>
        <w:t xml:space="preserve">, Longmans Green and Co. Ltd., London, </w:t>
      </w:r>
      <w:r w:rsidRPr="000F01CE">
        <w:rPr>
          <w:rStyle w:val="fontstyle01"/>
          <w:b/>
          <w:bCs/>
          <w:color w:val="auto"/>
        </w:rPr>
        <w:t>1961</w:t>
      </w:r>
      <w:r w:rsidRPr="000F01CE">
        <w:rPr>
          <w:rStyle w:val="fontstyle01"/>
          <w:color w:val="auto"/>
        </w:rPr>
        <w:t>.</w:t>
      </w:r>
    </w:p>
    <w:p w14:paraId="586EC8CB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sz w:val="24"/>
          <w:szCs w:val="24"/>
        </w:rPr>
      </w:pPr>
      <w:r w:rsidRPr="000F01CE">
        <w:rPr>
          <w:sz w:val="24"/>
          <w:szCs w:val="24"/>
        </w:rPr>
        <w:t xml:space="preserve">M. Jimenez-Tenorio, M. C. Puerta, S. </w:t>
      </w:r>
      <w:proofErr w:type="spellStart"/>
      <w:r w:rsidRPr="000F01CE">
        <w:rPr>
          <w:sz w:val="24"/>
          <w:szCs w:val="24"/>
        </w:rPr>
        <w:t>Valerga</w:t>
      </w:r>
      <w:proofErr w:type="spellEnd"/>
      <w:r w:rsidRPr="000F01CE">
        <w:rPr>
          <w:sz w:val="24"/>
          <w:szCs w:val="24"/>
        </w:rPr>
        <w:t xml:space="preserve">, D. L. Hughes, </w:t>
      </w:r>
      <w:r w:rsidRPr="000F01CE">
        <w:rPr>
          <w:i/>
          <w:iCs/>
          <w:sz w:val="24"/>
          <w:szCs w:val="24"/>
        </w:rPr>
        <w:t>J. Chem. Soc. Dalton Trans.</w:t>
      </w:r>
      <w:r w:rsidRPr="000F01CE">
        <w:rPr>
          <w:sz w:val="24"/>
          <w:szCs w:val="24"/>
        </w:rPr>
        <w:t xml:space="preserve"> </w:t>
      </w:r>
      <w:r w:rsidRPr="000F01CE">
        <w:rPr>
          <w:b/>
          <w:bCs/>
          <w:sz w:val="24"/>
          <w:szCs w:val="24"/>
        </w:rPr>
        <w:t>1994</w:t>
      </w:r>
      <w:r w:rsidRPr="000F01CE">
        <w:rPr>
          <w:sz w:val="24"/>
          <w:szCs w:val="24"/>
        </w:rPr>
        <w:t>, 2431-2436.</w:t>
      </w:r>
    </w:p>
    <w:p w14:paraId="2D19EE1C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sz w:val="24"/>
          <w:szCs w:val="24"/>
        </w:rPr>
      </w:pPr>
      <w:r w:rsidRPr="000F01CE">
        <w:rPr>
          <w:sz w:val="24"/>
          <w:szCs w:val="24"/>
        </w:rPr>
        <w:t xml:space="preserve">G. Booth, J. </w:t>
      </w:r>
      <w:proofErr w:type="spellStart"/>
      <w:r w:rsidRPr="000F01CE">
        <w:rPr>
          <w:sz w:val="24"/>
          <w:szCs w:val="24"/>
        </w:rPr>
        <w:t>Chatt</w:t>
      </w:r>
      <w:proofErr w:type="spellEnd"/>
      <w:r w:rsidRPr="000F01CE">
        <w:rPr>
          <w:sz w:val="24"/>
          <w:szCs w:val="24"/>
        </w:rPr>
        <w:t xml:space="preserve">, </w:t>
      </w:r>
      <w:r w:rsidRPr="000F01CE">
        <w:rPr>
          <w:i/>
          <w:iCs/>
          <w:sz w:val="24"/>
          <w:szCs w:val="24"/>
        </w:rPr>
        <w:t>J. Chem. Soc.</w:t>
      </w:r>
      <w:r w:rsidRPr="000F01CE">
        <w:rPr>
          <w:sz w:val="24"/>
          <w:szCs w:val="24"/>
        </w:rPr>
        <w:t xml:space="preserve"> </w:t>
      </w:r>
      <w:r w:rsidRPr="000F01CE">
        <w:rPr>
          <w:b/>
          <w:bCs/>
          <w:sz w:val="24"/>
          <w:szCs w:val="24"/>
        </w:rPr>
        <w:t>1965</w:t>
      </w:r>
      <w:r w:rsidRPr="000F01CE">
        <w:rPr>
          <w:sz w:val="24"/>
          <w:szCs w:val="24"/>
        </w:rPr>
        <w:t xml:space="preserve">, 3238-3241. </w:t>
      </w:r>
    </w:p>
    <w:p w14:paraId="56D08442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sz w:val="24"/>
          <w:szCs w:val="24"/>
        </w:rPr>
      </w:pPr>
      <w:r w:rsidRPr="000F01CE">
        <w:rPr>
          <w:sz w:val="24"/>
          <w:szCs w:val="24"/>
        </w:rPr>
        <w:t xml:space="preserve">S. C. Davies, S. E. Duff, D. J. Evans, </w:t>
      </w:r>
      <w:r w:rsidRPr="000F01CE">
        <w:rPr>
          <w:i/>
          <w:iCs/>
          <w:sz w:val="24"/>
          <w:szCs w:val="24"/>
        </w:rPr>
        <w:t xml:space="preserve">Acta </w:t>
      </w:r>
      <w:proofErr w:type="spellStart"/>
      <w:r w:rsidRPr="000F01CE">
        <w:rPr>
          <w:i/>
          <w:iCs/>
          <w:sz w:val="24"/>
          <w:szCs w:val="24"/>
        </w:rPr>
        <w:t>Cryst</w:t>
      </w:r>
      <w:proofErr w:type="spellEnd"/>
      <w:r w:rsidRPr="000F01CE">
        <w:rPr>
          <w:i/>
          <w:iCs/>
          <w:sz w:val="24"/>
          <w:szCs w:val="24"/>
        </w:rPr>
        <w:t>.</w:t>
      </w:r>
      <w:r w:rsidRPr="000F01CE">
        <w:rPr>
          <w:sz w:val="24"/>
          <w:szCs w:val="24"/>
        </w:rPr>
        <w:t xml:space="preserve"> </w:t>
      </w:r>
      <w:r w:rsidRPr="000F01CE">
        <w:rPr>
          <w:b/>
          <w:bCs/>
          <w:sz w:val="24"/>
          <w:szCs w:val="24"/>
        </w:rPr>
        <w:t>2005</w:t>
      </w:r>
      <w:r w:rsidRPr="000F01CE">
        <w:rPr>
          <w:sz w:val="24"/>
          <w:szCs w:val="24"/>
        </w:rPr>
        <w:t xml:space="preserve">, </w:t>
      </w:r>
      <w:r w:rsidRPr="000F01CE">
        <w:rPr>
          <w:i/>
          <w:iCs/>
          <w:sz w:val="24"/>
          <w:szCs w:val="24"/>
        </w:rPr>
        <w:t>E61</w:t>
      </w:r>
      <w:r w:rsidRPr="000F01CE">
        <w:rPr>
          <w:sz w:val="24"/>
          <w:szCs w:val="24"/>
        </w:rPr>
        <w:t>, m1674–m1676.</w:t>
      </w:r>
    </w:p>
    <w:p w14:paraId="186EBAE2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sz w:val="24"/>
          <w:szCs w:val="24"/>
        </w:rPr>
      </w:pPr>
      <w:r w:rsidRPr="000F01CE">
        <w:rPr>
          <w:sz w:val="24"/>
          <w:szCs w:val="24"/>
        </w:rPr>
        <w:t xml:space="preserve">F. Scott, C. </w:t>
      </w:r>
      <w:proofErr w:type="spellStart"/>
      <w:r w:rsidRPr="000F01CE">
        <w:rPr>
          <w:sz w:val="24"/>
          <w:szCs w:val="24"/>
        </w:rPr>
        <w:t>Krüger</w:t>
      </w:r>
      <w:proofErr w:type="spellEnd"/>
      <w:r w:rsidRPr="000F01CE">
        <w:rPr>
          <w:sz w:val="24"/>
          <w:szCs w:val="24"/>
        </w:rPr>
        <w:t xml:space="preserve">, P. Betz, </w:t>
      </w:r>
      <w:r w:rsidRPr="000F01CE">
        <w:rPr>
          <w:i/>
          <w:iCs/>
          <w:sz w:val="24"/>
          <w:szCs w:val="24"/>
        </w:rPr>
        <w:t xml:space="preserve">J. </w:t>
      </w:r>
      <w:proofErr w:type="spellStart"/>
      <w:r w:rsidRPr="000F01CE">
        <w:rPr>
          <w:i/>
          <w:iCs/>
          <w:sz w:val="24"/>
          <w:szCs w:val="24"/>
        </w:rPr>
        <w:t>Organomet</w:t>
      </w:r>
      <w:proofErr w:type="spellEnd"/>
      <w:r w:rsidRPr="000F01CE">
        <w:rPr>
          <w:i/>
          <w:iCs/>
          <w:sz w:val="24"/>
          <w:szCs w:val="24"/>
        </w:rPr>
        <w:t>. Chem.</w:t>
      </w:r>
      <w:r w:rsidRPr="000F01CE">
        <w:rPr>
          <w:sz w:val="24"/>
          <w:szCs w:val="24"/>
        </w:rPr>
        <w:t xml:space="preserve"> </w:t>
      </w:r>
      <w:r w:rsidRPr="000F01CE">
        <w:rPr>
          <w:b/>
          <w:bCs/>
          <w:sz w:val="24"/>
          <w:szCs w:val="24"/>
        </w:rPr>
        <w:t>1990</w:t>
      </w:r>
      <w:r w:rsidRPr="000F01CE">
        <w:rPr>
          <w:sz w:val="24"/>
          <w:szCs w:val="24"/>
        </w:rPr>
        <w:t xml:space="preserve">, </w:t>
      </w:r>
      <w:r w:rsidRPr="000F01CE">
        <w:rPr>
          <w:i/>
          <w:iCs/>
          <w:sz w:val="24"/>
          <w:szCs w:val="24"/>
        </w:rPr>
        <w:t>387</w:t>
      </w:r>
      <w:r w:rsidRPr="000F01CE">
        <w:rPr>
          <w:sz w:val="24"/>
          <w:szCs w:val="24"/>
        </w:rPr>
        <w:t>, 113-121.</w:t>
      </w:r>
    </w:p>
    <w:p w14:paraId="6B0440F2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sz w:val="24"/>
          <w:szCs w:val="24"/>
        </w:rPr>
      </w:pPr>
      <w:r w:rsidRPr="000F01CE">
        <w:rPr>
          <w:sz w:val="24"/>
          <w:szCs w:val="24"/>
        </w:rPr>
        <w:t xml:space="preserve">S. Venkatesh, R. R. </w:t>
      </w:r>
      <w:proofErr w:type="spellStart"/>
      <w:r w:rsidRPr="000F01CE">
        <w:rPr>
          <w:sz w:val="24"/>
          <w:szCs w:val="24"/>
        </w:rPr>
        <w:t>Panicker</w:t>
      </w:r>
      <w:proofErr w:type="spellEnd"/>
      <w:r w:rsidRPr="000F01CE">
        <w:rPr>
          <w:sz w:val="24"/>
          <w:szCs w:val="24"/>
        </w:rPr>
        <w:t xml:space="preserve">, V. Lenin Kumar, B. B. </w:t>
      </w:r>
      <w:proofErr w:type="spellStart"/>
      <w:r w:rsidRPr="000F01CE">
        <w:rPr>
          <w:sz w:val="24"/>
          <w:szCs w:val="24"/>
        </w:rPr>
        <w:t>Pavankumar</w:t>
      </w:r>
      <w:proofErr w:type="spellEnd"/>
      <w:r w:rsidRPr="000F01CE">
        <w:rPr>
          <w:sz w:val="24"/>
          <w:szCs w:val="24"/>
        </w:rPr>
        <w:t xml:space="preserve">, N. Viswanath, S. Singh, R. </w:t>
      </w:r>
      <w:proofErr w:type="spellStart"/>
      <w:r w:rsidRPr="000F01CE">
        <w:rPr>
          <w:sz w:val="24"/>
          <w:szCs w:val="24"/>
        </w:rPr>
        <w:t>Desikan</w:t>
      </w:r>
      <w:proofErr w:type="spellEnd"/>
      <w:r w:rsidRPr="000F01CE">
        <w:rPr>
          <w:sz w:val="24"/>
          <w:szCs w:val="24"/>
        </w:rPr>
        <w:t xml:space="preserve">, A. </w:t>
      </w:r>
      <w:proofErr w:type="spellStart"/>
      <w:r w:rsidRPr="000F01CE">
        <w:rPr>
          <w:sz w:val="24"/>
          <w:szCs w:val="24"/>
        </w:rPr>
        <w:t>Sivaramakrishna</w:t>
      </w:r>
      <w:proofErr w:type="spellEnd"/>
      <w:r w:rsidRPr="000F01CE">
        <w:rPr>
          <w:sz w:val="24"/>
          <w:szCs w:val="24"/>
        </w:rPr>
        <w:t xml:space="preserve">, </w:t>
      </w:r>
      <w:r w:rsidRPr="000F01CE">
        <w:rPr>
          <w:i/>
          <w:iCs/>
          <w:sz w:val="24"/>
          <w:szCs w:val="24"/>
        </w:rPr>
        <w:t>J. Coord. Chem.</w:t>
      </w:r>
      <w:r w:rsidRPr="000F01CE">
        <w:rPr>
          <w:sz w:val="24"/>
          <w:szCs w:val="24"/>
        </w:rPr>
        <w:t xml:space="preserve"> </w:t>
      </w:r>
      <w:r w:rsidRPr="000F01CE">
        <w:rPr>
          <w:b/>
          <w:bCs/>
          <w:sz w:val="24"/>
          <w:szCs w:val="24"/>
        </w:rPr>
        <w:t>2020</w:t>
      </w:r>
      <w:r w:rsidRPr="000F01CE">
        <w:rPr>
          <w:sz w:val="24"/>
          <w:szCs w:val="24"/>
        </w:rPr>
        <w:t xml:space="preserve">, </w:t>
      </w:r>
      <w:r w:rsidRPr="000F01CE">
        <w:rPr>
          <w:i/>
          <w:iCs/>
          <w:sz w:val="24"/>
          <w:szCs w:val="24"/>
        </w:rPr>
        <w:t>73</w:t>
      </w:r>
      <w:r w:rsidRPr="000F01CE">
        <w:rPr>
          <w:sz w:val="24"/>
          <w:szCs w:val="24"/>
        </w:rPr>
        <w:t xml:space="preserve">, 2963-2977. </w:t>
      </w:r>
    </w:p>
    <w:p w14:paraId="1D3C83BF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sz w:val="24"/>
          <w:szCs w:val="24"/>
        </w:rPr>
      </w:pPr>
      <w:r w:rsidRPr="000F01CE">
        <w:rPr>
          <w:sz w:val="24"/>
          <w:szCs w:val="24"/>
        </w:rPr>
        <w:t xml:space="preserve">J. Montgomery, </w:t>
      </w:r>
      <w:r w:rsidRPr="000F01CE">
        <w:rPr>
          <w:i/>
          <w:iCs/>
          <w:sz w:val="24"/>
          <w:szCs w:val="24"/>
        </w:rPr>
        <w:t>Science of Synthesis</w:t>
      </w:r>
      <w:r w:rsidRPr="000F01CE">
        <w:rPr>
          <w:sz w:val="24"/>
          <w:szCs w:val="24"/>
        </w:rPr>
        <w:t xml:space="preserve">, Georg </w:t>
      </w:r>
      <w:proofErr w:type="spellStart"/>
      <w:r w:rsidRPr="000F01CE">
        <w:rPr>
          <w:sz w:val="24"/>
          <w:szCs w:val="24"/>
        </w:rPr>
        <w:t>Thieme</w:t>
      </w:r>
      <w:proofErr w:type="spellEnd"/>
      <w:r w:rsidRPr="000F01CE">
        <w:rPr>
          <w:sz w:val="24"/>
          <w:szCs w:val="24"/>
        </w:rPr>
        <w:t xml:space="preserve"> Verlag KG, </w:t>
      </w:r>
      <w:r w:rsidRPr="000F01CE">
        <w:rPr>
          <w:b/>
          <w:bCs/>
          <w:sz w:val="24"/>
          <w:szCs w:val="24"/>
        </w:rPr>
        <w:t>2001</w:t>
      </w:r>
      <w:r w:rsidRPr="000F01CE">
        <w:rPr>
          <w:sz w:val="24"/>
          <w:szCs w:val="24"/>
        </w:rPr>
        <w:t xml:space="preserve">, </w:t>
      </w:r>
      <w:r w:rsidRPr="000F01CE">
        <w:rPr>
          <w:i/>
          <w:iCs/>
          <w:sz w:val="24"/>
          <w:szCs w:val="24"/>
        </w:rPr>
        <w:t>Vol. 1</w:t>
      </w:r>
      <w:r w:rsidRPr="000F01CE">
        <w:rPr>
          <w:sz w:val="24"/>
          <w:szCs w:val="24"/>
        </w:rPr>
        <w:t>, p 11.</w:t>
      </w:r>
    </w:p>
    <w:p w14:paraId="3596E55E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sz w:val="24"/>
          <w:szCs w:val="24"/>
        </w:rPr>
      </w:pPr>
      <w:r w:rsidRPr="000F01CE">
        <w:rPr>
          <w:sz w:val="24"/>
          <w:szCs w:val="24"/>
        </w:rPr>
        <w:t xml:space="preserve">B. Stewart, A. Harriman, L. J. </w:t>
      </w:r>
      <w:proofErr w:type="spellStart"/>
      <w:r w:rsidRPr="000F01CE">
        <w:rPr>
          <w:sz w:val="24"/>
          <w:szCs w:val="24"/>
        </w:rPr>
        <w:t>Higham</w:t>
      </w:r>
      <w:proofErr w:type="spellEnd"/>
      <w:r w:rsidRPr="000F01CE">
        <w:rPr>
          <w:sz w:val="24"/>
          <w:szCs w:val="24"/>
        </w:rPr>
        <w:t xml:space="preserve">, </w:t>
      </w:r>
      <w:r w:rsidRPr="000F01CE">
        <w:rPr>
          <w:i/>
          <w:iCs/>
          <w:sz w:val="24"/>
          <w:szCs w:val="24"/>
        </w:rPr>
        <w:t xml:space="preserve">Organometallics </w:t>
      </w:r>
      <w:r w:rsidRPr="000F01CE">
        <w:rPr>
          <w:b/>
          <w:bCs/>
          <w:sz w:val="24"/>
          <w:szCs w:val="24"/>
        </w:rPr>
        <w:t>2011</w:t>
      </w:r>
      <w:r w:rsidRPr="000F01CE">
        <w:rPr>
          <w:sz w:val="24"/>
          <w:szCs w:val="24"/>
        </w:rPr>
        <w:t xml:space="preserve">, </w:t>
      </w:r>
      <w:r w:rsidRPr="000F01CE">
        <w:rPr>
          <w:i/>
          <w:iCs/>
          <w:sz w:val="24"/>
          <w:szCs w:val="24"/>
        </w:rPr>
        <w:t>30</w:t>
      </w:r>
      <w:r w:rsidRPr="000F01CE">
        <w:rPr>
          <w:sz w:val="24"/>
          <w:szCs w:val="24"/>
        </w:rPr>
        <w:t>, 5338–5343.</w:t>
      </w:r>
    </w:p>
    <w:p w14:paraId="78EA1CB7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sz w:val="24"/>
          <w:szCs w:val="24"/>
        </w:rPr>
      </w:pPr>
      <w:r w:rsidRPr="000F01CE">
        <w:rPr>
          <w:sz w:val="24"/>
          <w:szCs w:val="24"/>
        </w:rPr>
        <w:t xml:space="preserve">C. A. Tolman, </w:t>
      </w:r>
      <w:r w:rsidRPr="000F01CE">
        <w:rPr>
          <w:i/>
          <w:iCs/>
          <w:sz w:val="24"/>
          <w:szCs w:val="24"/>
        </w:rPr>
        <w:t>Chem. Rev.</w:t>
      </w:r>
      <w:r w:rsidRPr="000F01CE">
        <w:rPr>
          <w:sz w:val="24"/>
          <w:szCs w:val="24"/>
        </w:rPr>
        <w:t xml:space="preserve"> </w:t>
      </w:r>
      <w:r w:rsidRPr="000F01CE">
        <w:rPr>
          <w:b/>
          <w:bCs/>
          <w:sz w:val="24"/>
          <w:szCs w:val="24"/>
        </w:rPr>
        <w:t>1977</w:t>
      </w:r>
      <w:r w:rsidRPr="000F01CE">
        <w:rPr>
          <w:sz w:val="24"/>
          <w:szCs w:val="24"/>
        </w:rPr>
        <w:t xml:space="preserve">, </w:t>
      </w:r>
      <w:r w:rsidRPr="000F01CE">
        <w:rPr>
          <w:i/>
          <w:iCs/>
          <w:sz w:val="24"/>
          <w:szCs w:val="24"/>
        </w:rPr>
        <w:t>77</w:t>
      </w:r>
      <w:r w:rsidRPr="000F01CE">
        <w:rPr>
          <w:sz w:val="24"/>
          <w:szCs w:val="24"/>
        </w:rPr>
        <w:t>, 313–348.</w:t>
      </w:r>
    </w:p>
    <w:p w14:paraId="485C82F4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sz w:val="24"/>
          <w:szCs w:val="24"/>
        </w:rPr>
      </w:pPr>
      <w:r w:rsidRPr="000F01CE">
        <w:rPr>
          <w:sz w:val="24"/>
          <w:szCs w:val="24"/>
        </w:rPr>
        <w:t xml:space="preserve">A. Chacko, U. R. Idem, C. H. Bains, L. M. </w:t>
      </w:r>
      <w:proofErr w:type="spellStart"/>
      <w:r w:rsidRPr="000F01CE">
        <w:rPr>
          <w:sz w:val="24"/>
          <w:szCs w:val="24"/>
        </w:rPr>
        <w:t>Mihichuk</w:t>
      </w:r>
      <w:proofErr w:type="spellEnd"/>
      <w:r w:rsidRPr="000F01CE">
        <w:rPr>
          <w:sz w:val="24"/>
          <w:szCs w:val="24"/>
        </w:rPr>
        <w:t xml:space="preserve">, A. L. L. East, </w:t>
      </w:r>
      <w:r w:rsidRPr="000F01CE">
        <w:rPr>
          <w:i/>
          <w:iCs/>
          <w:sz w:val="24"/>
          <w:szCs w:val="24"/>
        </w:rPr>
        <w:t>Organometallics</w:t>
      </w:r>
      <w:r w:rsidRPr="000F01CE">
        <w:rPr>
          <w:sz w:val="24"/>
          <w:szCs w:val="24"/>
        </w:rPr>
        <w:t xml:space="preserve">, </w:t>
      </w:r>
      <w:r w:rsidRPr="000F01CE">
        <w:rPr>
          <w:b/>
          <w:bCs/>
          <w:sz w:val="24"/>
          <w:szCs w:val="24"/>
        </w:rPr>
        <w:t>2013</w:t>
      </w:r>
      <w:r w:rsidRPr="000F01CE">
        <w:rPr>
          <w:sz w:val="24"/>
          <w:szCs w:val="24"/>
        </w:rPr>
        <w:t xml:space="preserve">, </w:t>
      </w:r>
      <w:r w:rsidRPr="000F01CE">
        <w:rPr>
          <w:i/>
          <w:iCs/>
          <w:sz w:val="24"/>
          <w:szCs w:val="24"/>
        </w:rPr>
        <w:t>32</w:t>
      </w:r>
      <w:r w:rsidRPr="000F01CE">
        <w:rPr>
          <w:sz w:val="24"/>
          <w:szCs w:val="24"/>
        </w:rPr>
        <w:t>, 5374−5383.</w:t>
      </w:r>
    </w:p>
    <w:p w14:paraId="2018A8D4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sz w:val="24"/>
          <w:szCs w:val="24"/>
        </w:rPr>
      </w:pPr>
      <w:r w:rsidRPr="000F01CE">
        <w:rPr>
          <w:sz w:val="24"/>
          <w:szCs w:val="24"/>
        </w:rPr>
        <w:t xml:space="preserve">M. Kumar, R. V. Chaudhari, B. Subramaniam, T. A. Jackson, </w:t>
      </w:r>
      <w:r w:rsidRPr="000F01CE">
        <w:rPr>
          <w:i/>
          <w:iCs/>
          <w:sz w:val="24"/>
          <w:szCs w:val="24"/>
        </w:rPr>
        <w:t>Organometallics</w:t>
      </w:r>
      <w:r w:rsidRPr="000F01CE">
        <w:rPr>
          <w:sz w:val="24"/>
          <w:szCs w:val="24"/>
        </w:rPr>
        <w:t xml:space="preserve">, </w:t>
      </w:r>
      <w:r w:rsidRPr="000F01CE">
        <w:rPr>
          <w:b/>
          <w:bCs/>
          <w:sz w:val="24"/>
          <w:szCs w:val="24"/>
        </w:rPr>
        <w:t>2015</w:t>
      </w:r>
      <w:r w:rsidRPr="000F01CE">
        <w:rPr>
          <w:sz w:val="24"/>
          <w:szCs w:val="24"/>
        </w:rPr>
        <w:t xml:space="preserve">, </w:t>
      </w:r>
      <w:r w:rsidRPr="000F01CE">
        <w:rPr>
          <w:i/>
          <w:iCs/>
          <w:sz w:val="24"/>
          <w:szCs w:val="24"/>
        </w:rPr>
        <w:t>34</w:t>
      </w:r>
      <w:r w:rsidRPr="000F01CE">
        <w:rPr>
          <w:sz w:val="24"/>
          <w:szCs w:val="24"/>
        </w:rPr>
        <w:t>, 1062–1073.</w:t>
      </w:r>
    </w:p>
    <w:p w14:paraId="6D118CDA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sz w:val="24"/>
          <w:szCs w:val="24"/>
        </w:rPr>
      </w:pPr>
      <w:r w:rsidRPr="000F01CE">
        <w:rPr>
          <w:sz w:val="24"/>
          <w:szCs w:val="24"/>
        </w:rPr>
        <w:lastRenderedPageBreak/>
        <w:t xml:space="preserve">C. P. Casey, G. T. </w:t>
      </w:r>
      <w:proofErr w:type="spellStart"/>
      <w:r w:rsidRPr="000F01CE">
        <w:rPr>
          <w:sz w:val="24"/>
          <w:szCs w:val="24"/>
        </w:rPr>
        <w:t>Whiteker</w:t>
      </w:r>
      <w:proofErr w:type="spellEnd"/>
      <w:r w:rsidRPr="000F01CE">
        <w:rPr>
          <w:sz w:val="24"/>
          <w:szCs w:val="24"/>
        </w:rPr>
        <w:t xml:space="preserve">, M. G. Melville, L. M. </w:t>
      </w:r>
      <w:proofErr w:type="spellStart"/>
      <w:r w:rsidRPr="000F01CE">
        <w:rPr>
          <w:sz w:val="24"/>
          <w:szCs w:val="24"/>
        </w:rPr>
        <w:t>Petrovich</w:t>
      </w:r>
      <w:proofErr w:type="spellEnd"/>
      <w:r w:rsidRPr="000F01CE">
        <w:rPr>
          <w:sz w:val="24"/>
          <w:szCs w:val="24"/>
        </w:rPr>
        <w:t xml:space="preserve">, J. A. </w:t>
      </w:r>
      <w:proofErr w:type="spellStart"/>
      <w:r w:rsidRPr="000F01CE">
        <w:rPr>
          <w:sz w:val="24"/>
          <w:szCs w:val="24"/>
        </w:rPr>
        <w:t>Gavney</w:t>
      </w:r>
      <w:proofErr w:type="spellEnd"/>
      <w:r w:rsidRPr="000F01CE">
        <w:rPr>
          <w:sz w:val="24"/>
          <w:szCs w:val="24"/>
        </w:rPr>
        <w:t xml:space="preserve">, D. R. Powell, </w:t>
      </w:r>
      <w:r w:rsidRPr="000F01CE">
        <w:rPr>
          <w:i/>
          <w:iCs/>
          <w:sz w:val="24"/>
          <w:szCs w:val="24"/>
        </w:rPr>
        <w:t>J. Am. Chem. Soc.</w:t>
      </w:r>
      <w:r w:rsidRPr="000F01CE">
        <w:rPr>
          <w:sz w:val="24"/>
          <w:szCs w:val="24"/>
        </w:rPr>
        <w:t xml:space="preserve"> </w:t>
      </w:r>
      <w:r w:rsidRPr="000F01CE">
        <w:rPr>
          <w:b/>
          <w:bCs/>
          <w:sz w:val="24"/>
          <w:szCs w:val="24"/>
        </w:rPr>
        <w:t>1992</w:t>
      </w:r>
      <w:r w:rsidRPr="000F01CE">
        <w:rPr>
          <w:sz w:val="24"/>
          <w:szCs w:val="24"/>
        </w:rPr>
        <w:t xml:space="preserve">, </w:t>
      </w:r>
      <w:r w:rsidRPr="000F01CE">
        <w:rPr>
          <w:i/>
          <w:iCs/>
          <w:sz w:val="24"/>
          <w:szCs w:val="24"/>
        </w:rPr>
        <w:t>114</w:t>
      </w:r>
      <w:r w:rsidRPr="000F01CE">
        <w:rPr>
          <w:sz w:val="24"/>
          <w:szCs w:val="24"/>
        </w:rPr>
        <w:t>, 5535–5543.</w:t>
      </w:r>
    </w:p>
    <w:p w14:paraId="55557E1B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sz w:val="24"/>
          <w:szCs w:val="24"/>
        </w:rPr>
      </w:pPr>
      <w:r w:rsidRPr="000F01CE">
        <w:rPr>
          <w:sz w:val="24"/>
          <w:szCs w:val="24"/>
        </w:rPr>
        <w:t xml:space="preserve">W. N. M. van Leeuwen, P. C. J. Kamer, J. N. H. Reek, P. </w:t>
      </w:r>
      <w:proofErr w:type="spellStart"/>
      <w:r w:rsidRPr="000F01CE">
        <w:rPr>
          <w:sz w:val="24"/>
          <w:szCs w:val="24"/>
        </w:rPr>
        <w:t>Dierkes</w:t>
      </w:r>
      <w:proofErr w:type="spellEnd"/>
      <w:r w:rsidRPr="000F01CE">
        <w:rPr>
          <w:sz w:val="24"/>
          <w:szCs w:val="24"/>
        </w:rPr>
        <w:t xml:space="preserve">, </w:t>
      </w:r>
      <w:r w:rsidRPr="000F01CE">
        <w:rPr>
          <w:i/>
          <w:iCs/>
          <w:sz w:val="24"/>
          <w:szCs w:val="24"/>
        </w:rPr>
        <w:t>Chem. Rev.</w:t>
      </w:r>
      <w:r w:rsidRPr="000F01CE">
        <w:rPr>
          <w:sz w:val="24"/>
          <w:szCs w:val="24"/>
        </w:rPr>
        <w:t xml:space="preserve"> </w:t>
      </w:r>
      <w:r w:rsidRPr="000F01CE">
        <w:rPr>
          <w:b/>
          <w:bCs/>
          <w:sz w:val="24"/>
          <w:szCs w:val="24"/>
        </w:rPr>
        <w:t>2000</w:t>
      </w:r>
      <w:r w:rsidRPr="000F01CE">
        <w:rPr>
          <w:sz w:val="24"/>
          <w:szCs w:val="24"/>
        </w:rPr>
        <w:t xml:space="preserve">, </w:t>
      </w:r>
      <w:r w:rsidRPr="000F01CE">
        <w:rPr>
          <w:i/>
          <w:iCs/>
          <w:sz w:val="24"/>
          <w:szCs w:val="24"/>
        </w:rPr>
        <w:t>100</w:t>
      </w:r>
      <w:r w:rsidRPr="000F01CE">
        <w:rPr>
          <w:sz w:val="24"/>
          <w:szCs w:val="24"/>
        </w:rPr>
        <w:t xml:space="preserve">, 2741-2770. </w:t>
      </w:r>
    </w:p>
    <w:p w14:paraId="4BD3B5D6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color w:val="000000"/>
          <w:sz w:val="24"/>
          <w:szCs w:val="24"/>
        </w:rPr>
      </w:pPr>
      <w:r w:rsidRPr="000F01CE">
        <w:rPr>
          <w:color w:val="000000"/>
          <w:sz w:val="24"/>
          <w:szCs w:val="24"/>
        </w:rPr>
        <w:t xml:space="preserve">K. B. </w:t>
      </w:r>
      <w:proofErr w:type="spellStart"/>
      <w:r w:rsidRPr="000F01CE">
        <w:rPr>
          <w:color w:val="000000"/>
          <w:sz w:val="24"/>
          <w:szCs w:val="24"/>
        </w:rPr>
        <w:t>Wiberg</w:t>
      </w:r>
      <w:proofErr w:type="spellEnd"/>
      <w:r w:rsidRPr="000F01CE">
        <w:rPr>
          <w:color w:val="000000"/>
          <w:sz w:val="24"/>
          <w:szCs w:val="24"/>
        </w:rPr>
        <w:t xml:space="preserve">, L. S. Crocker, K. M. Morgan, </w:t>
      </w:r>
      <w:r w:rsidRPr="000F01CE">
        <w:rPr>
          <w:i/>
          <w:iCs/>
          <w:color w:val="000000"/>
          <w:sz w:val="24"/>
          <w:szCs w:val="24"/>
        </w:rPr>
        <w:t>J. Am. Chem. Soc.</w:t>
      </w:r>
      <w:r w:rsidRPr="000F01CE">
        <w:rPr>
          <w:color w:val="000000"/>
          <w:sz w:val="24"/>
          <w:szCs w:val="24"/>
        </w:rPr>
        <w:t xml:space="preserve"> </w:t>
      </w:r>
      <w:r w:rsidRPr="000F01CE">
        <w:rPr>
          <w:b/>
          <w:bCs/>
          <w:color w:val="000000"/>
          <w:sz w:val="24"/>
          <w:szCs w:val="24"/>
        </w:rPr>
        <w:t>1991</w:t>
      </w:r>
      <w:r w:rsidRPr="000F01CE">
        <w:rPr>
          <w:color w:val="000000"/>
          <w:sz w:val="24"/>
          <w:szCs w:val="24"/>
        </w:rPr>
        <w:t xml:space="preserve">, </w:t>
      </w:r>
      <w:r w:rsidRPr="000F01CE">
        <w:rPr>
          <w:i/>
          <w:iCs/>
          <w:color w:val="000000"/>
          <w:sz w:val="24"/>
          <w:szCs w:val="24"/>
        </w:rPr>
        <w:t>113</w:t>
      </w:r>
      <w:r w:rsidRPr="000F01CE">
        <w:rPr>
          <w:color w:val="000000"/>
          <w:sz w:val="24"/>
          <w:szCs w:val="24"/>
        </w:rPr>
        <w:t>, 3447−3450.</w:t>
      </w:r>
    </w:p>
    <w:p w14:paraId="13F3BF64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color w:val="000000"/>
          <w:sz w:val="24"/>
          <w:szCs w:val="24"/>
        </w:rPr>
      </w:pPr>
      <w:r w:rsidRPr="000F01CE">
        <w:rPr>
          <w:color w:val="000000"/>
          <w:sz w:val="24"/>
          <w:szCs w:val="24"/>
        </w:rPr>
        <w:t xml:space="preserve">L. A. Watson, O. Eisenstein, </w:t>
      </w:r>
      <w:r w:rsidRPr="000F01CE">
        <w:rPr>
          <w:i/>
          <w:iCs/>
          <w:color w:val="000000"/>
          <w:sz w:val="24"/>
          <w:szCs w:val="24"/>
        </w:rPr>
        <w:t>J. Chem. Educ.</w:t>
      </w:r>
      <w:r w:rsidRPr="000F01CE">
        <w:rPr>
          <w:color w:val="000000"/>
          <w:sz w:val="24"/>
          <w:szCs w:val="24"/>
        </w:rPr>
        <w:t xml:space="preserve"> </w:t>
      </w:r>
      <w:r w:rsidRPr="000F01CE">
        <w:rPr>
          <w:b/>
          <w:bCs/>
          <w:color w:val="000000"/>
          <w:sz w:val="24"/>
          <w:szCs w:val="24"/>
        </w:rPr>
        <w:t>2002</w:t>
      </w:r>
      <w:r w:rsidRPr="000F01CE">
        <w:rPr>
          <w:color w:val="000000"/>
          <w:sz w:val="24"/>
          <w:szCs w:val="24"/>
        </w:rPr>
        <w:t xml:space="preserve">, </w:t>
      </w:r>
      <w:r w:rsidRPr="000F01CE">
        <w:rPr>
          <w:i/>
          <w:iCs/>
          <w:color w:val="000000"/>
          <w:sz w:val="24"/>
          <w:szCs w:val="24"/>
        </w:rPr>
        <w:t>79</w:t>
      </w:r>
      <w:r w:rsidRPr="000F01CE">
        <w:rPr>
          <w:color w:val="000000"/>
          <w:sz w:val="24"/>
          <w:szCs w:val="24"/>
        </w:rPr>
        <w:t>, 1269−1277.</w:t>
      </w:r>
    </w:p>
    <w:p w14:paraId="09022158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color w:val="000000"/>
          <w:sz w:val="24"/>
          <w:szCs w:val="24"/>
        </w:rPr>
      </w:pPr>
      <w:r w:rsidRPr="000F01CE">
        <w:rPr>
          <w:color w:val="000000"/>
          <w:sz w:val="24"/>
          <w:szCs w:val="24"/>
        </w:rPr>
        <w:t xml:space="preserve">N. V. Kulkarni, W. W. </w:t>
      </w:r>
      <w:proofErr w:type="spellStart"/>
      <w:r w:rsidRPr="000F01CE">
        <w:rPr>
          <w:color w:val="000000"/>
          <w:sz w:val="24"/>
          <w:szCs w:val="24"/>
        </w:rPr>
        <w:t>Brennessel</w:t>
      </w:r>
      <w:proofErr w:type="spellEnd"/>
      <w:r w:rsidRPr="000F01CE">
        <w:rPr>
          <w:color w:val="000000"/>
          <w:sz w:val="24"/>
          <w:szCs w:val="24"/>
        </w:rPr>
        <w:t xml:space="preserve">, W. D. Jones, </w:t>
      </w:r>
      <w:r w:rsidRPr="000F01CE">
        <w:rPr>
          <w:i/>
          <w:iCs/>
          <w:color w:val="000000"/>
          <w:sz w:val="24"/>
          <w:szCs w:val="24"/>
        </w:rPr>
        <w:t xml:space="preserve">ACS </w:t>
      </w:r>
      <w:proofErr w:type="spellStart"/>
      <w:r w:rsidRPr="000F01CE">
        <w:rPr>
          <w:i/>
          <w:iCs/>
          <w:color w:val="000000"/>
          <w:sz w:val="24"/>
          <w:szCs w:val="24"/>
        </w:rPr>
        <w:t>Catal</w:t>
      </w:r>
      <w:proofErr w:type="spellEnd"/>
      <w:r w:rsidRPr="000F01CE">
        <w:rPr>
          <w:i/>
          <w:iCs/>
          <w:color w:val="000000"/>
          <w:sz w:val="24"/>
          <w:szCs w:val="24"/>
        </w:rPr>
        <w:t>.</w:t>
      </w:r>
      <w:r w:rsidRPr="000F01CE">
        <w:rPr>
          <w:color w:val="000000"/>
          <w:sz w:val="24"/>
          <w:szCs w:val="24"/>
        </w:rPr>
        <w:t xml:space="preserve"> </w:t>
      </w:r>
      <w:r w:rsidRPr="000F01CE">
        <w:rPr>
          <w:b/>
          <w:bCs/>
          <w:color w:val="000000"/>
          <w:sz w:val="24"/>
          <w:szCs w:val="24"/>
        </w:rPr>
        <w:t>2018</w:t>
      </w:r>
      <w:r w:rsidRPr="000F01CE">
        <w:rPr>
          <w:color w:val="000000"/>
          <w:sz w:val="24"/>
          <w:szCs w:val="24"/>
        </w:rPr>
        <w:t xml:space="preserve">, </w:t>
      </w:r>
      <w:r w:rsidRPr="000F01CE">
        <w:rPr>
          <w:i/>
          <w:iCs/>
          <w:color w:val="000000"/>
          <w:sz w:val="24"/>
          <w:szCs w:val="24"/>
        </w:rPr>
        <w:t>8</w:t>
      </w:r>
      <w:r w:rsidRPr="000F01CE">
        <w:rPr>
          <w:color w:val="000000"/>
          <w:sz w:val="24"/>
          <w:szCs w:val="24"/>
        </w:rPr>
        <w:t>, 997−1002.</w:t>
      </w:r>
    </w:p>
    <w:p w14:paraId="31C5E16B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color w:val="000000"/>
          <w:sz w:val="24"/>
          <w:szCs w:val="24"/>
        </w:rPr>
      </w:pPr>
      <w:r w:rsidRPr="000F01CE">
        <w:rPr>
          <w:color w:val="000000"/>
          <w:sz w:val="24"/>
          <w:szCs w:val="24"/>
        </w:rPr>
        <w:t xml:space="preserve">S. L. Scott, </w:t>
      </w:r>
      <w:r w:rsidRPr="000F01CE">
        <w:rPr>
          <w:i/>
          <w:iCs/>
          <w:color w:val="000000"/>
          <w:sz w:val="24"/>
          <w:szCs w:val="24"/>
        </w:rPr>
        <w:t xml:space="preserve">ACS </w:t>
      </w:r>
      <w:proofErr w:type="spellStart"/>
      <w:r w:rsidRPr="000F01CE">
        <w:rPr>
          <w:i/>
          <w:iCs/>
          <w:color w:val="000000"/>
          <w:sz w:val="24"/>
          <w:szCs w:val="24"/>
        </w:rPr>
        <w:t>Catal</w:t>
      </w:r>
      <w:proofErr w:type="spellEnd"/>
      <w:r w:rsidRPr="000F01CE">
        <w:rPr>
          <w:i/>
          <w:iCs/>
          <w:color w:val="000000"/>
          <w:sz w:val="24"/>
          <w:szCs w:val="24"/>
        </w:rPr>
        <w:t>.</w:t>
      </w:r>
      <w:r w:rsidRPr="000F01CE">
        <w:rPr>
          <w:color w:val="000000"/>
          <w:sz w:val="24"/>
          <w:szCs w:val="24"/>
        </w:rPr>
        <w:t xml:space="preserve"> </w:t>
      </w:r>
      <w:r w:rsidRPr="000F01CE">
        <w:rPr>
          <w:b/>
          <w:bCs/>
          <w:color w:val="000000"/>
          <w:sz w:val="24"/>
          <w:szCs w:val="24"/>
        </w:rPr>
        <w:t>2018</w:t>
      </w:r>
      <w:r w:rsidRPr="000F01CE">
        <w:rPr>
          <w:color w:val="000000"/>
          <w:sz w:val="24"/>
          <w:szCs w:val="24"/>
        </w:rPr>
        <w:t xml:space="preserve">, </w:t>
      </w:r>
      <w:r w:rsidRPr="000F01CE">
        <w:rPr>
          <w:i/>
          <w:iCs/>
          <w:color w:val="000000"/>
          <w:sz w:val="24"/>
          <w:szCs w:val="24"/>
        </w:rPr>
        <w:t>8</w:t>
      </w:r>
      <w:r w:rsidRPr="000F01CE">
        <w:rPr>
          <w:color w:val="000000"/>
          <w:sz w:val="24"/>
          <w:szCs w:val="24"/>
        </w:rPr>
        <w:t xml:space="preserve">, 8597–8599. </w:t>
      </w:r>
    </w:p>
    <w:p w14:paraId="0F65A568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color w:val="000000"/>
          <w:sz w:val="24"/>
          <w:szCs w:val="24"/>
        </w:rPr>
      </w:pPr>
      <w:r w:rsidRPr="000F01CE">
        <w:rPr>
          <w:color w:val="000000"/>
          <w:sz w:val="24"/>
          <w:szCs w:val="24"/>
        </w:rPr>
        <w:t xml:space="preserve">M. Zhao, Z. Yu, S. Yan, Y. Li, </w:t>
      </w:r>
      <w:r w:rsidRPr="000F01CE">
        <w:rPr>
          <w:i/>
          <w:iCs/>
          <w:color w:val="000000"/>
          <w:sz w:val="24"/>
          <w:szCs w:val="24"/>
        </w:rPr>
        <w:t>Tetrahedron Let.</w:t>
      </w:r>
      <w:r w:rsidRPr="000F01CE">
        <w:rPr>
          <w:color w:val="000000"/>
          <w:sz w:val="24"/>
          <w:szCs w:val="24"/>
        </w:rPr>
        <w:t xml:space="preserve"> </w:t>
      </w:r>
      <w:r w:rsidRPr="000F01CE">
        <w:rPr>
          <w:b/>
          <w:bCs/>
          <w:color w:val="000000"/>
          <w:sz w:val="24"/>
          <w:szCs w:val="24"/>
        </w:rPr>
        <w:t>2009</w:t>
      </w:r>
      <w:r w:rsidRPr="000F01CE">
        <w:rPr>
          <w:color w:val="000000"/>
          <w:sz w:val="24"/>
          <w:szCs w:val="24"/>
        </w:rPr>
        <w:t xml:space="preserve">, </w:t>
      </w:r>
      <w:r w:rsidRPr="000F01CE">
        <w:rPr>
          <w:i/>
          <w:iCs/>
          <w:color w:val="000000"/>
          <w:sz w:val="24"/>
          <w:szCs w:val="24"/>
        </w:rPr>
        <w:t>50</w:t>
      </w:r>
      <w:r w:rsidRPr="000F01CE">
        <w:rPr>
          <w:color w:val="000000"/>
          <w:sz w:val="24"/>
          <w:szCs w:val="24"/>
        </w:rPr>
        <w:t>, 4624–462.</w:t>
      </w:r>
    </w:p>
    <w:p w14:paraId="498750F6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color w:val="000000"/>
          <w:sz w:val="24"/>
          <w:szCs w:val="24"/>
        </w:rPr>
      </w:pPr>
      <w:r w:rsidRPr="000F01CE">
        <w:rPr>
          <w:sz w:val="24"/>
          <w:szCs w:val="24"/>
        </w:rPr>
        <w:t xml:space="preserve">S. Chandra, A. Kumar, P.K. </w:t>
      </w:r>
      <w:proofErr w:type="spellStart"/>
      <w:r w:rsidRPr="000F01CE">
        <w:rPr>
          <w:sz w:val="24"/>
          <w:szCs w:val="24"/>
        </w:rPr>
        <w:t>Tomar</w:t>
      </w:r>
      <w:proofErr w:type="spellEnd"/>
      <w:r w:rsidRPr="000F01CE">
        <w:rPr>
          <w:sz w:val="24"/>
          <w:szCs w:val="24"/>
        </w:rPr>
        <w:t xml:space="preserve">. </w:t>
      </w:r>
      <w:r w:rsidRPr="000F01CE">
        <w:rPr>
          <w:i/>
          <w:iCs/>
          <w:sz w:val="24"/>
          <w:szCs w:val="24"/>
        </w:rPr>
        <w:t>J. Saudi Chem. Soc.,</w:t>
      </w:r>
      <w:r w:rsidRPr="000F01CE">
        <w:rPr>
          <w:sz w:val="24"/>
          <w:szCs w:val="24"/>
        </w:rPr>
        <w:t xml:space="preserve"> </w:t>
      </w:r>
      <w:r w:rsidRPr="000F01CE">
        <w:rPr>
          <w:b/>
          <w:bCs/>
          <w:sz w:val="24"/>
          <w:szCs w:val="24"/>
        </w:rPr>
        <w:t>2014</w:t>
      </w:r>
      <w:r w:rsidRPr="000F01CE">
        <w:rPr>
          <w:sz w:val="24"/>
          <w:szCs w:val="24"/>
        </w:rPr>
        <w:t xml:space="preserve">, </w:t>
      </w:r>
      <w:r w:rsidRPr="000F01CE">
        <w:rPr>
          <w:i/>
          <w:iCs/>
          <w:sz w:val="24"/>
          <w:szCs w:val="24"/>
        </w:rPr>
        <w:t>18</w:t>
      </w:r>
      <w:r w:rsidRPr="000F01CE">
        <w:rPr>
          <w:sz w:val="24"/>
          <w:szCs w:val="24"/>
        </w:rPr>
        <w:t>, 437</w:t>
      </w:r>
      <w:r w:rsidRPr="000F01CE">
        <w:rPr>
          <w:color w:val="000000"/>
          <w:sz w:val="24"/>
          <w:szCs w:val="24"/>
        </w:rPr>
        <w:t>–442.</w:t>
      </w:r>
    </w:p>
    <w:p w14:paraId="6739C076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sz w:val="24"/>
          <w:szCs w:val="24"/>
        </w:rPr>
      </w:pPr>
      <w:r w:rsidRPr="000F01CE">
        <w:rPr>
          <w:sz w:val="24"/>
          <w:szCs w:val="24"/>
        </w:rPr>
        <w:t xml:space="preserve">V. M. </w:t>
      </w:r>
      <w:proofErr w:type="spellStart"/>
      <w:r w:rsidRPr="000F01CE">
        <w:rPr>
          <w:sz w:val="24"/>
          <w:szCs w:val="24"/>
        </w:rPr>
        <w:t>Chernyshev</w:t>
      </w:r>
      <w:proofErr w:type="spellEnd"/>
      <w:r w:rsidRPr="000F01CE">
        <w:rPr>
          <w:sz w:val="24"/>
          <w:szCs w:val="24"/>
        </w:rPr>
        <w:t xml:space="preserve">, A. V. Astakhov, I. E. </w:t>
      </w:r>
      <w:proofErr w:type="spellStart"/>
      <w:r w:rsidRPr="000F01CE">
        <w:rPr>
          <w:sz w:val="24"/>
          <w:szCs w:val="24"/>
        </w:rPr>
        <w:t>Chikunov</w:t>
      </w:r>
      <w:proofErr w:type="spellEnd"/>
      <w:r w:rsidRPr="000F01CE">
        <w:rPr>
          <w:sz w:val="24"/>
          <w:szCs w:val="24"/>
        </w:rPr>
        <w:t xml:space="preserve">, R. V. </w:t>
      </w:r>
      <w:proofErr w:type="spellStart"/>
      <w:r w:rsidRPr="000F01CE">
        <w:rPr>
          <w:sz w:val="24"/>
          <w:szCs w:val="24"/>
        </w:rPr>
        <w:t>Tyurin</w:t>
      </w:r>
      <w:proofErr w:type="spellEnd"/>
      <w:r w:rsidRPr="000F01CE">
        <w:rPr>
          <w:sz w:val="24"/>
          <w:szCs w:val="24"/>
        </w:rPr>
        <w:t xml:space="preserve">, D. B. </w:t>
      </w:r>
      <w:proofErr w:type="spellStart"/>
      <w:r w:rsidRPr="000F01CE">
        <w:rPr>
          <w:sz w:val="24"/>
          <w:szCs w:val="24"/>
        </w:rPr>
        <w:t>Eremin</w:t>
      </w:r>
      <w:proofErr w:type="spellEnd"/>
      <w:r w:rsidRPr="000F01CE">
        <w:rPr>
          <w:sz w:val="24"/>
          <w:szCs w:val="24"/>
        </w:rPr>
        <w:t xml:space="preserve">, G. S. </w:t>
      </w:r>
      <w:proofErr w:type="spellStart"/>
      <w:r w:rsidRPr="000F01CE">
        <w:rPr>
          <w:sz w:val="24"/>
          <w:szCs w:val="24"/>
        </w:rPr>
        <w:t>Ranny</w:t>
      </w:r>
      <w:proofErr w:type="spellEnd"/>
      <w:r w:rsidRPr="000F01CE">
        <w:rPr>
          <w:sz w:val="24"/>
          <w:szCs w:val="24"/>
        </w:rPr>
        <w:t xml:space="preserve">, V. N. </w:t>
      </w:r>
      <w:proofErr w:type="spellStart"/>
      <w:r w:rsidRPr="000F01CE">
        <w:rPr>
          <w:sz w:val="24"/>
          <w:szCs w:val="24"/>
        </w:rPr>
        <w:t>Khrustalev</w:t>
      </w:r>
      <w:proofErr w:type="spellEnd"/>
      <w:r w:rsidRPr="000F01CE">
        <w:rPr>
          <w:sz w:val="24"/>
          <w:szCs w:val="24"/>
        </w:rPr>
        <w:t xml:space="preserve">, V. P. </w:t>
      </w:r>
      <w:proofErr w:type="spellStart"/>
      <w:r w:rsidRPr="000F01CE">
        <w:rPr>
          <w:sz w:val="24"/>
          <w:szCs w:val="24"/>
        </w:rPr>
        <w:t>Ananikov</w:t>
      </w:r>
      <w:proofErr w:type="spellEnd"/>
      <w:r w:rsidRPr="000F01CE">
        <w:rPr>
          <w:sz w:val="24"/>
          <w:szCs w:val="24"/>
        </w:rPr>
        <w:t xml:space="preserve">, </w:t>
      </w:r>
      <w:r w:rsidRPr="000F01CE">
        <w:rPr>
          <w:i/>
          <w:iCs/>
          <w:sz w:val="24"/>
          <w:szCs w:val="24"/>
        </w:rPr>
        <w:t xml:space="preserve">ACS </w:t>
      </w:r>
      <w:proofErr w:type="spellStart"/>
      <w:r w:rsidRPr="000F01CE">
        <w:rPr>
          <w:i/>
          <w:iCs/>
          <w:sz w:val="24"/>
          <w:szCs w:val="24"/>
        </w:rPr>
        <w:t>Catal</w:t>
      </w:r>
      <w:proofErr w:type="spellEnd"/>
      <w:r w:rsidRPr="000F01CE">
        <w:rPr>
          <w:i/>
          <w:iCs/>
          <w:sz w:val="24"/>
          <w:szCs w:val="24"/>
        </w:rPr>
        <w:t>.</w:t>
      </w:r>
      <w:r w:rsidRPr="000F01CE">
        <w:rPr>
          <w:sz w:val="24"/>
          <w:szCs w:val="24"/>
        </w:rPr>
        <w:t xml:space="preserve"> </w:t>
      </w:r>
      <w:r w:rsidRPr="000F01CE">
        <w:rPr>
          <w:b/>
          <w:bCs/>
          <w:sz w:val="24"/>
          <w:szCs w:val="24"/>
        </w:rPr>
        <w:t>2019</w:t>
      </w:r>
      <w:r w:rsidRPr="000F01CE">
        <w:rPr>
          <w:sz w:val="24"/>
          <w:szCs w:val="24"/>
        </w:rPr>
        <w:t xml:space="preserve">, </w:t>
      </w:r>
      <w:r w:rsidRPr="000F01CE">
        <w:rPr>
          <w:i/>
          <w:iCs/>
          <w:sz w:val="24"/>
          <w:szCs w:val="24"/>
        </w:rPr>
        <w:t>9</w:t>
      </w:r>
      <w:r w:rsidRPr="000F01CE">
        <w:rPr>
          <w:sz w:val="24"/>
          <w:szCs w:val="24"/>
        </w:rPr>
        <w:t>, 2984–2995.</w:t>
      </w:r>
    </w:p>
    <w:p w14:paraId="2D995991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sz w:val="24"/>
          <w:szCs w:val="24"/>
        </w:rPr>
      </w:pPr>
      <w:r w:rsidRPr="000F01CE">
        <w:rPr>
          <w:sz w:val="24"/>
          <w:szCs w:val="24"/>
        </w:rPr>
        <w:t xml:space="preserve">B. J. </w:t>
      </w:r>
      <w:proofErr w:type="spellStart"/>
      <w:r w:rsidRPr="000F01CE">
        <w:rPr>
          <w:sz w:val="24"/>
          <w:szCs w:val="24"/>
        </w:rPr>
        <w:t>Hornstein</w:t>
      </w:r>
      <w:proofErr w:type="spellEnd"/>
      <w:r w:rsidRPr="000F01CE">
        <w:rPr>
          <w:sz w:val="24"/>
          <w:szCs w:val="24"/>
        </w:rPr>
        <w:t xml:space="preserve">, J. D. Aiken, R. G. Finke, </w:t>
      </w:r>
      <w:proofErr w:type="spellStart"/>
      <w:r w:rsidRPr="000F01CE">
        <w:rPr>
          <w:i/>
          <w:iCs/>
          <w:sz w:val="24"/>
          <w:szCs w:val="24"/>
        </w:rPr>
        <w:t>Inorg</w:t>
      </w:r>
      <w:proofErr w:type="spellEnd"/>
      <w:r w:rsidRPr="000F01CE">
        <w:rPr>
          <w:i/>
          <w:iCs/>
          <w:sz w:val="24"/>
          <w:szCs w:val="24"/>
        </w:rPr>
        <w:t>. Chem.</w:t>
      </w:r>
      <w:r w:rsidRPr="000F01CE">
        <w:rPr>
          <w:sz w:val="24"/>
          <w:szCs w:val="24"/>
        </w:rPr>
        <w:t xml:space="preserve"> </w:t>
      </w:r>
      <w:r w:rsidRPr="000F01CE">
        <w:rPr>
          <w:b/>
          <w:bCs/>
          <w:sz w:val="24"/>
          <w:szCs w:val="24"/>
        </w:rPr>
        <w:t>2002</w:t>
      </w:r>
      <w:r w:rsidRPr="000F01CE">
        <w:rPr>
          <w:sz w:val="24"/>
          <w:szCs w:val="24"/>
        </w:rPr>
        <w:t xml:space="preserve">, </w:t>
      </w:r>
      <w:r w:rsidRPr="000F01CE">
        <w:rPr>
          <w:i/>
          <w:iCs/>
          <w:sz w:val="24"/>
          <w:szCs w:val="24"/>
        </w:rPr>
        <w:t>41</w:t>
      </w:r>
      <w:r w:rsidRPr="000F01CE">
        <w:rPr>
          <w:sz w:val="24"/>
          <w:szCs w:val="24"/>
        </w:rPr>
        <w:t xml:space="preserve">, 1625–1638. </w:t>
      </w:r>
    </w:p>
    <w:p w14:paraId="6F0DDC53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sz w:val="24"/>
          <w:szCs w:val="24"/>
        </w:rPr>
      </w:pPr>
      <w:r w:rsidRPr="000F01CE">
        <w:rPr>
          <w:sz w:val="24"/>
          <w:szCs w:val="24"/>
        </w:rPr>
        <w:t xml:space="preserve">N.A. Eberhardt, H. Guan. </w:t>
      </w:r>
      <w:r w:rsidRPr="000F01CE">
        <w:rPr>
          <w:i/>
          <w:iCs/>
          <w:sz w:val="24"/>
          <w:szCs w:val="24"/>
        </w:rPr>
        <w:t>Chem. Rev.,</w:t>
      </w:r>
      <w:r w:rsidRPr="000F01CE">
        <w:rPr>
          <w:sz w:val="24"/>
          <w:szCs w:val="24"/>
        </w:rPr>
        <w:t xml:space="preserve"> </w:t>
      </w:r>
      <w:r w:rsidRPr="000F01CE">
        <w:rPr>
          <w:b/>
          <w:bCs/>
          <w:sz w:val="24"/>
          <w:szCs w:val="24"/>
        </w:rPr>
        <w:t>2016</w:t>
      </w:r>
      <w:r w:rsidRPr="000F01CE">
        <w:rPr>
          <w:sz w:val="24"/>
          <w:szCs w:val="24"/>
        </w:rPr>
        <w:t xml:space="preserve">, </w:t>
      </w:r>
      <w:r w:rsidRPr="000F01CE">
        <w:rPr>
          <w:i/>
          <w:iCs/>
          <w:sz w:val="24"/>
          <w:szCs w:val="24"/>
        </w:rPr>
        <w:t>116</w:t>
      </w:r>
      <w:r w:rsidRPr="000F01CE">
        <w:rPr>
          <w:sz w:val="24"/>
          <w:szCs w:val="24"/>
        </w:rPr>
        <w:t>, 8373-8426.</w:t>
      </w:r>
    </w:p>
    <w:p w14:paraId="01CA5564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sz w:val="24"/>
          <w:szCs w:val="24"/>
        </w:rPr>
      </w:pPr>
      <w:r w:rsidRPr="000F01CE">
        <w:rPr>
          <w:sz w:val="24"/>
          <w:szCs w:val="24"/>
        </w:rPr>
        <w:t xml:space="preserve">N. V. Kulkarni, C. Dash, N. B. </w:t>
      </w:r>
      <w:proofErr w:type="spellStart"/>
      <w:r w:rsidRPr="000F01CE">
        <w:rPr>
          <w:sz w:val="24"/>
          <w:szCs w:val="24"/>
        </w:rPr>
        <w:t>Jayaratna</w:t>
      </w:r>
      <w:proofErr w:type="spellEnd"/>
      <w:r w:rsidRPr="000F01CE">
        <w:rPr>
          <w:sz w:val="24"/>
          <w:szCs w:val="24"/>
        </w:rPr>
        <w:t xml:space="preserve">, S. G. </w:t>
      </w:r>
      <w:proofErr w:type="spellStart"/>
      <w:r w:rsidRPr="000F01CE">
        <w:rPr>
          <w:sz w:val="24"/>
          <w:szCs w:val="24"/>
        </w:rPr>
        <w:t>Ridlen</w:t>
      </w:r>
      <w:proofErr w:type="spellEnd"/>
      <w:r w:rsidRPr="000F01CE">
        <w:rPr>
          <w:sz w:val="24"/>
          <w:szCs w:val="24"/>
        </w:rPr>
        <w:t xml:space="preserve">, S. K. </w:t>
      </w:r>
      <w:proofErr w:type="spellStart"/>
      <w:r w:rsidRPr="000F01CE">
        <w:rPr>
          <w:sz w:val="24"/>
          <w:szCs w:val="24"/>
        </w:rPr>
        <w:t>Khani</w:t>
      </w:r>
      <w:proofErr w:type="spellEnd"/>
      <w:r w:rsidRPr="000F01CE">
        <w:rPr>
          <w:sz w:val="24"/>
          <w:szCs w:val="24"/>
        </w:rPr>
        <w:t xml:space="preserve">, A. Das, X. Kou, M. </w:t>
      </w:r>
      <w:proofErr w:type="spellStart"/>
      <w:r w:rsidRPr="000F01CE">
        <w:rPr>
          <w:sz w:val="24"/>
          <w:szCs w:val="24"/>
        </w:rPr>
        <w:t>Yousufuddin</w:t>
      </w:r>
      <w:proofErr w:type="spellEnd"/>
      <w:r w:rsidRPr="000F01CE">
        <w:rPr>
          <w:sz w:val="24"/>
          <w:szCs w:val="24"/>
        </w:rPr>
        <w:t xml:space="preserve">, T. R. </w:t>
      </w:r>
      <w:proofErr w:type="spellStart"/>
      <w:r w:rsidRPr="000F01CE">
        <w:rPr>
          <w:sz w:val="24"/>
          <w:szCs w:val="24"/>
        </w:rPr>
        <w:t>Cundari</w:t>
      </w:r>
      <w:proofErr w:type="spellEnd"/>
      <w:r w:rsidRPr="000F01CE">
        <w:rPr>
          <w:sz w:val="24"/>
          <w:szCs w:val="24"/>
        </w:rPr>
        <w:t xml:space="preserve">, H. V. R. Dias, </w:t>
      </w:r>
      <w:proofErr w:type="spellStart"/>
      <w:r w:rsidRPr="000F01CE">
        <w:rPr>
          <w:i/>
          <w:iCs/>
          <w:sz w:val="24"/>
          <w:szCs w:val="24"/>
        </w:rPr>
        <w:t>Inorg</w:t>
      </w:r>
      <w:proofErr w:type="spellEnd"/>
      <w:r w:rsidRPr="000F01CE">
        <w:rPr>
          <w:i/>
          <w:iCs/>
          <w:sz w:val="24"/>
          <w:szCs w:val="24"/>
        </w:rPr>
        <w:t>. Chem</w:t>
      </w:r>
      <w:r w:rsidRPr="000F01CE">
        <w:rPr>
          <w:sz w:val="24"/>
          <w:szCs w:val="24"/>
        </w:rPr>
        <w:t xml:space="preserve">. </w:t>
      </w:r>
      <w:r w:rsidRPr="000F01CE">
        <w:rPr>
          <w:b/>
          <w:bCs/>
          <w:sz w:val="24"/>
          <w:szCs w:val="24"/>
        </w:rPr>
        <w:t>2015</w:t>
      </w:r>
      <w:r w:rsidRPr="000F01CE">
        <w:rPr>
          <w:sz w:val="24"/>
          <w:szCs w:val="24"/>
        </w:rPr>
        <w:t xml:space="preserve">, </w:t>
      </w:r>
      <w:r w:rsidRPr="000F01CE">
        <w:rPr>
          <w:i/>
          <w:iCs/>
          <w:sz w:val="24"/>
          <w:szCs w:val="24"/>
        </w:rPr>
        <w:t>54</w:t>
      </w:r>
      <w:r w:rsidRPr="000F01CE">
        <w:rPr>
          <w:sz w:val="24"/>
          <w:szCs w:val="24"/>
        </w:rPr>
        <w:t>, 11043–11045.</w:t>
      </w:r>
    </w:p>
    <w:p w14:paraId="4A3A8CE8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sz w:val="24"/>
          <w:szCs w:val="24"/>
        </w:rPr>
      </w:pPr>
      <w:r w:rsidRPr="000F01CE">
        <w:rPr>
          <w:sz w:val="24"/>
          <w:szCs w:val="24"/>
        </w:rPr>
        <w:t xml:space="preserve">P. G. </w:t>
      </w:r>
      <w:proofErr w:type="spellStart"/>
      <w:r w:rsidRPr="000F01CE">
        <w:rPr>
          <w:sz w:val="24"/>
          <w:szCs w:val="24"/>
        </w:rPr>
        <w:t>Gassman</w:t>
      </w:r>
      <w:proofErr w:type="spellEnd"/>
      <w:r w:rsidRPr="000F01CE">
        <w:rPr>
          <w:sz w:val="24"/>
          <w:szCs w:val="24"/>
        </w:rPr>
        <w:t xml:space="preserve">, D. W. Macomber, S. M. </w:t>
      </w:r>
      <w:proofErr w:type="spellStart"/>
      <w:r w:rsidRPr="000F01CE">
        <w:rPr>
          <w:sz w:val="24"/>
          <w:szCs w:val="24"/>
        </w:rPr>
        <w:t>Willging</w:t>
      </w:r>
      <w:proofErr w:type="spellEnd"/>
      <w:r w:rsidRPr="000F01CE">
        <w:rPr>
          <w:sz w:val="24"/>
          <w:szCs w:val="24"/>
        </w:rPr>
        <w:t xml:space="preserve">, </w:t>
      </w:r>
      <w:r w:rsidRPr="000F01CE">
        <w:rPr>
          <w:i/>
          <w:iCs/>
          <w:sz w:val="24"/>
          <w:szCs w:val="24"/>
        </w:rPr>
        <w:t>J. Am. Chem. Soc.</w:t>
      </w:r>
      <w:r w:rsidRPr="000F01CE">
        <w:rPr>
          <w:sz w:val="24"/>
          <w:szCs w:val="24"/>
        </w:rPr>
        <w:t xml:space="preserve"> </w:t>
      </w:r>
      <w:r w:rsidRPr="000F01CE">
        <w:rPr>
          <w:b/>
          <w:bCs/>
          <w:sz w:val="24"/>
          <w:szCs w:val="24"/>
        </w:rPr>
        <w:t>1985</w:t>
      </w:r>
      <w:r w:rsidRPr="000F01CE">
        <w:rPr>
          <w:sz w:val="24"/>
          <w:szCs w:val="24"/>
        </w:rPr>
        <w:t xml:space="preserve">, </w:t>
      </w:r>
      <w:r w:rsidRPr="000F01CE">
        <w:rPr>
          <w:i/>
          <w:iCs/>
          <w:sz w:val="24"/>
          <w:szCs w:val="24"/>
        </w:rPr>
        <w:t>107</w:t>
      </w:r>
      <w:r w:rsidRPr="000F01CE">
        <w:rPr>
          <w:sz w:val="24"/>
          <w:szCs w:val="24"/>
        </w:rPr>
        <w:t>, 2380–2388.</w:t>
      </w:r>
    </w:p>
    <w:p w14:paraId="433C873C" w14:textId="77777777" w:rsidR="00B05092" w:rsidRPr="000F01CE" w:rsidRDefault="00B05092" w:rsidP="00B05092">
      <w:pPr>
        <w:pStyle w:val="Els-body-text"/>
        <w:numPr>
          <w:ilvl w:val="0"/>
          <w:numId w:val="7"/>
        </w:numPr>
        <w:spacing w:line="360" w:lineRule="auto"/>
        <w:ind w:right="-28"/>
        <w:rPr>
          <w:sz w:val="24"/>
          <w:szCs w:val="24"/>
        </w:rPr>
      </w:pPr>
      <w:r w:rsidRPr="000F01CE">
        <w:rPr>
          <w:color w:val="000000"/>
          <w:sz w:val="24"/>
          <w:szCs w:val="24"/>
        </w:rPr>
        <w:t xml:space="preserve">G. Reshma, V. Padmanabhan, A. R. Varma, M. S. </w:t>
      </w:r>
      <w:proofErr w:type="spellStart"/>
      <w:r w:rsidRPr="000F01CE">
        <w:rPr>
          <w:color w:val="000000"/>
          <w:sz w:val="24"/>
          <w:szCs w:val="24"/>
        </w:rPr>
        <w:t>Gouri</w:t>
      </w:r>
      <w:proofErr w:type="spellEnd"/>
      <w:r w:rsidRPr="000F01CE">
        <w:rPr>
          <w:color w:val="000000"/>
          <w:sz w:val="24"/>
          <w:szCs w:val="24"/>
        </w:rPr>
        <w:t xml:space="preserve">, U. R. Nair, P. B. Parvathy, N. V. Kulkarni, D. </w:t>
      </w:r>
      <w:proofErr w:type="spellStart"/>
      <w:r w:rsidRPr="000F01CE">
        <w:rPr>
          <w:color w:val="000000"/>
          <w:sz w:val="24"/>
          <w:szCs w:val="24"/>
        </w:rPr>
        <w:t>Senthurpandi</w:t>
      </w:r>
      <w:proofErr w:type="spellEnd"/>
      <w:r w:rsidRPr="000F01CE">
        <w:rPr>
          <w:color w:val="000000"/>
          <w:sz w:val="24"/>
          <w:szCs w:val="24"/>
        </w:rPr>
        <w:t xml:space="preserve">, </w:t>
      </w:r>
      <w:r w:rsidRPr="000F01CE">
        <w:rPr>
          <w:i/>
          <w:iCs/>
          <w:color w:val="000000"/>
          <w:sz w:val="24"/>
          <w:szCs w:val="24"/>
        </w:rPr>
        <w:t>J. Mol. Struct.</w:t>
      </w:r>
      <w:r w:rsidRPr="000F01CE">
        <w:rPr>
          <w:color w:val="000000"/>
          <w:sz w:val="24"/>
          <w:szCs w:val="24"/>
        </w:rPr>
        <w:t xml:space="preserve"> </w:t>
      </w:r>
      <w:r w:rsidRPr="000F01CE">
        <w:rPr>
          <w:b/>
          <w:bCs/>
          <w:color w:val="000000"/>
          <w:sz w:val="24"/>
          <w:szCs w:val="24"/>
        </w:rPr>
        <w:t>2021</w:t>
      </w:r>
      <w:r w:rsidRPr="000F01CE">
        <w:rPr>
          <w:color w:val="000000"/>
          <w:sz w:val="24"/>
          <w:szCs w:val="24"/>
        </w:rPr>
        <w:t xml:space="preserve">, </w:t>
      </w:r>
      <w:r w:rsidRPr="000F01CE">
        <w:rPr>
          <w:i/>
          <w:iCs/>
          <w:color w:val="000000"/>
          <w:sz w:val="24"/>
          <w:szCs w:val="24"/>
        </w:rPr>
        <w:t>1226</w:t>
      </w:r>
      <w:r w:rsidRPr="000F01CE">
        <w:rPr>
          <w:color w:val="000000"/>
          <w:sz w:val="24"/>
          <w:szCs w:val="24"/>
        </w:rPr>
        <w:t>, 129344.</w:t>
      </w:r>
    </w:p>
    <w:p w14:paraId="2E7252D8" w14:textId="77777777" w:rsidR="00B05092" w:rsidRPr="00B05092" w:rsidRDefault="00B05092" w:rsidP="00B05092">
      <w:pPr>
        <w:rPr>
          <w:lang w:val="en-US"/>
        </w:rPr>
      </w:pPr>
    </w:p>
    <w:p w14:paraId="1304C534" w14:textId="7AD7F387" w:rsidR="00C46E42" w:rsidRPr="00427786" w:rsidRDefault="00C46E42" w:rsidP="00427786"/>
    <w:sectPr w:rsidR="00C46E42" w:rsidRPr="00427786" w:rsidSect="00075592"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48FE2" w14:textId="77777777" w:rsidR="009C0481" w:rsidRDefault="009C0481" w:rsidP="00AA6B0F">
      <w:r>
        <w:separator/>
      </w:r>
    </w:p>
  </w:endnote>
  <w:endnote w:type="continuationSeparator" w:id="0">
    <w:p w14:paraId="2849AE10" w14:textId="77777777" w:rsidR="009C0481" w:rsidRDefault="009C0481" w:rsidP="00AA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dvP4C4E74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65f8a23b.I">
    <w:altName w:val="Calibri"/>
    <w:panose1 w:val="00000000000000000000"/>
    <w:charset w:val="00"/>
    <w:family w:val="roman"/>
    <w:notTrueType/>
    <w:pitch w:val="default"/>
  </w:font>
  <w:font w:name="AdvOT46dcae81+20">
    <w:altName w:val="Cambria"/>
    <w:panose1 w:val="00000000000000000000"/>
    <w:charset w:val="00"/>
    <w:family w:val="roman"/>
    <w:notTrueType/>
    <w:pitch w:val="default"/>
  </w:font>
  <w:font w:name="AdvOT8608a8d1+22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LT 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22577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DD77E9" w14:textId="16FF3B62" w:rsidR="003B73DE" w:rsidRDefault="003B73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46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1CF180" w14:textId="77777777" w:rsidR="003B73DE" w:rsidRDefault="003B7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9027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696FF2" w14:textId="5AA4A1D1" w:rsidR="003B73DE" w:rsidRDefault="003B73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93DB94" w14:textId="77777777" w:rsidR="003B73DE" w:rsidRDefault="003B7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C98A5" w14:textId="77777777" w:rsidR="009C0481" w:rsidRDefault="009C0481" w:rsidP="00AA6B0F">
      <w:r>
        <w:separator/>
      </w:r>
    </w:p>
  </w:footnote>
  <w:footnote w:type="continuationSeparator" w:id="0">
    <w:p w14:paraId="7413D104" w14:textId="77777777" w:rsidR="009C0481" w:rsidRDefault="009C0481" w:rsidP="00AA6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0A9BA" w14:textId="77777777" w:rsidR="008F7E8F" w:rsidRDefault="008F7E8F" w:rsidP="00AA6B0F">
    <w:pPr>
      <w:pStyle w:val="Header"/>
    </w:pPr>
  </w:p>
  <w:tbl>
    <w:tblPr>
      <w:tblW w:w="9364" w:type="dxa"/>
      <w:tblInd w:w="108" w:type="dxa"/>
      <w:tblLayout w:type="fixed"/>
      <w:tblLook w:val="0000" w:firstRow="0" w:lastRow="0" w:firstColumn="0" w:lastColumn="0" w:noHBand="0" w:noVBand="0"/>
    </w:tblPr>
    <w:tblGrid>
      <w:gridCol w:w="1265"/>
      <w:gridCol w:w="5539"/>
      <w:gridCol w:w="2560"/>
    </w:tblGrid>
    <w:tr w:rsidR="008F7E8F" w14:paraId="5CE53A04" w14:textId="77777777" w:rsidTr="0025678E">
      <w:trPr>
        <w:trHeight w:val="1868"/>
      </w:trPr>
      <w:tc>
        <w:tcPr>
          <w:tcW w:w="1265" w:type="dxa"/>
        </w:tcPr>
        <w:p w14:paraId="4EDBFF2A" w14:textId="77777777" w:rsidR="008F7E8F" w:rsidRDefault="008F7E8F" w:rsidP="00AA6B0F">
          <w:pPr>
            <w:pStyle w:val="Header"/>
            <w:rPr>
              <w:sz w:val="10"/>
            </w:rPr>
          </w:pPr>
          <w:r>
            <w:rPr>
              <w:noProof/>
              <w:lang w:val="en-US"/>
            </w:rPr>
            <w:drawing>
              <wp:inline distT="0" distB="0" distL="0" distR="0" wp14:anchorId="3329ED46" wp14:editId="6A8066AD">
                <wp:extent cx="638175" cy="758825"/>
                <wp:effectExtent l="0" t="0" r="9525" b="3175"/>
                <wp:docPr id="2" name="Picture 3" descr="BW_TREE_Article_21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W_TREE_Article_21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9" w:type="dxa"/>
        </w:tcPr>
        <w:p w14:paraId="68D8C9BE" w14:textId="77777777" w:rsidR="008F7E8F" w:rsidRDefault="008F7E8F" w:rsidP="00AA6B0F">
          <w:pPr>
            <w:pStyle w:val="Header"/>
            <w:spacing w:after="200"/>
            <w:jc w:val="center"/>
            <w:rPr>
              <w:rFonts w:ascii="Arial" w:hAnsi="Arial" w:cs="Arial"/>
              <w:i/>
              <w:iCs/>
              <w:sz w:val="18"/>
            </w:rPr>
          </w:pPr>
          <w:r>
            <w:rPr>
              <w:rFonts w:ascii="Arial" w:hAnsi="Arial" w:cs="Arial"/>
              <w:iCs/>
              <w:sz w:val="18"/>
            </w:rPr>
            <w:t xml:space="preserve">Available online at </w:t>
          </w:r>
          <w:hyperlink r:id="rId2" w:history="1">
            <w:r>
              <w:rPr>
                <w:rStyle w:val="Hyperlink"/>
                <w:rFonts w:ascii="Arial" w:hAnsi="Arial" w:cs="Arial"/>
                <w:iCs/>
                <w:color w:val="0000FF"/>
                <w:sz w:val="18"/>
              </w:rPr>
              <w:t>www.sciencedirect.com</w:t>
            </w:r>
          </w:hyperlink>
        </w:p>
        <w:p w14:paraId="5FC075E8" w14:textId="77777777" w:rsidR="008F7E8F" w:rsidRDefault="008F7E8F" w:rsidP="00AA6B0F">
          <w:pPr>
            <w:pStyle w:val="Header"/>
            <w:jc w:val="center"/>
            <w:rPr>
              <w:rFonts w:ascii="VAGRounded LT Bold" w:hAnsi="VAGRounded LT Bold"/>
              <w:i/>
              <w:iCs/>
              <w:sz w:val="33"/>
              <w:szCs w:val="33"/>
              <w:lang w:val="en-IN" w:eastAsia="en-IN"/>
            </w:rPr>
          </w:pPr>
          <w:r w:rsidRPr="00EB0B77">
            <w:rPr>
              <w:rFonts w:ascii="VAGRounded LT Bold" w:hAnsi="VAGRounded LT Bold"/>
              <w:iCs/>
              <w:sz w:val="33"/>
              <w:szCs w:val="33"/>
              <w:lang w:val="en-IN" w:eastAsia="en-IN"/>
            </w:rPr>
            <w:t>ScienceDirect</w:t>
          </w:r>
        </w:p>
        <w:p w14:paraId="75783718" w14:textId="77777777" w:rsidR="008F7E8F" w:rsidRPr="002B679C" w:rsidRDefault="008F7E8F" w:rsidP="00AA6B0F">
          <w:pPr>
            <w:pStyle w:val="Header"/>
            <w:spacing w:before="200" w:line="200" w:lineRule="exact"/>
            <w:jc w:val="center"/>
            <w:rPr>
              <w:i/>
              <w:iCs/>
              <w:szCs w:val="16"/>
            </w:rPr>
          </w:pPr>
        </w:p>
      </w:tc>
      <w:tc>
        <w:tcPr>
          <w:tcW w:w="2560" w:type="dxa"/>
        </w:tcPr>
        <w:p w14:paraId="1FE6908D" w14:textId="77777777" w:rsidR="008F7E8F" w:rsidRDefault="008F7E8F" w:rsidP="00AA6B0F">
          <w:pPr>
            <w:pStyle w:val="Header"/>
            <w:tabs>
              <w:tab w:val="left" w:pos="132"/>
              <w:tab w:val="left" w:pos="1932"/>
              <w:tab w:val="left" w:pos="2142"/>
            </w:tabs>
            <w:ind w:left="-122" w:firstLine="122"/>
            <w:jc w:val="right"/>
            <w:rPr>
              <w:i/>
              <w:iCs/>
            </w:rPr>
          </w:pPr>
        </w:p>
        <w:p w14:paraId="6B443C60" w14:textId="77777777" w:rsidR="008F7E8F" w:rsidRDefault="008F7E8F" w:rsidP="00AA6B0F">
          <w:pPr>
            <w:pStyle w:val="Header"/>
            <w:tabs>
              <w:tab w:val="left" w:pos="132"/>
              <w:tab w:val="left" w:pos="1932"/>
              <w:tab w:val="left" w:pos="2142"/>
            </w:tabs>
            <w:ind w:left="-122" w:firstLine="122"/>
            <w:jc w:val="right"/>
            <w:rPr>
              <w:i/>
              <w:iCs/>
            </w:rPr>
          </w:pPr>
          <w:r>
            <w:rPr>
              <w:i/>
              <w:iCs/>
              <w:noProof/>
              <w:lang w:val="en-US"/>
            </w:rPr>
            <w:drawing>
              <wp:inline distT="0" distB="0" distL="0" distR="0" wp14:anchorId="5AEFE94A" wp14:editId="40D5B20C">
                <wp:extent cx="1411200" cy="410400"/>
                <wp:effectExtent l="0" t="0" r="0" b="889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tpr.eps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1200" cy="41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3CD0FD5" w14:textId="77777777" w:rsidR="008F7E8F" w:rsidRDefault="008F7E8F" w:rsidP="00AA6B0F">
          <w:pPr>
            <w:pStyle w:val="Header"/>
            <w:tabs>
              <w:tab w:val="left" w:pos="1932"/>
              <w:tab w:val="left" w:pos="2148"/>
            </w:tabs>
            <w:spacing w:before="160"/>
            <w:ind w:left="-125" w:firstLine="6"/>
            <w:jc w:val="right"/>
            <w:rPr>
              <w:i/>
              <w:iCs/>
            </w:rPr>
          </w:pPr>
        </w:p>
      </w:tc>
    </w:tr>
  </w:tbl>
  <w:p w14:paraId="60EF8AE9" w14:textId="77777777" w:rsidR="008F7E8F" w:rsidRDefault="008F7E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A35B8"/>
    <w:multiLevelType w:val="hybridMultilevel"/>
    <w:tmpl w:val="2C0C56B6"/>
    <w:lvl w:ilvl="0" w:tplc="0F4E6940">
      <w:numFmt w:val="bullet"/>
      <w:lvlText w:val=""/>
      <w:lvlJc w:val="left"/>
      <w:pPr>
        <w:ind w:left="405" w:hanging="360"/>
      </w:pPr>
      <w:rPr>
        <w:rFonts w:ascii="Symbol" w:eastAsia="SimSu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A2E0393"/>
    <w:multiLevelType w:val="multilevel"/>
    <w:tmpl w:val="988219DE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2" w15:restartNumberingAfterBreak="0">
    <w:nsid w:val="29322B9F"/>
    <w:multiLevelType w:val="multilevel"/>
    <w:tmpl w:val="1E642A78"/>
    <w:lvl w:ilvl="0">
      <w:start w:val="1"/>
      <w:numFmt w:val="upperLetter"/>
      <w:pStyle w:val="Els-appendixhead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CB74EB8"/>
    <w:multiLevelType w:val="hybridMultilevel"/>
    <w:tmpl w:val="5D923C80"/>
    <w:lvl w:ilvl="0" w:tplc="4009000F">
      <w:start w:val="1"/>
      <w:numFmt w:val="decimal"/>
      <w:lvlText w:val="%1."/>
      <w:lvlJc w:val="left"/>
      <w:pPr>
        <w:ind w:left="900" w:hanging="360"/>
      </w:p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6205803"/>
    <w:multiLevelType w:val="multilevel"/>
    <w:tmpl w:val="1E2855A8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5" w15:restartNumberingAfterBreak="0">
    <w:nsid w:val="5E827A20"/>
    <w:multiLevelType w:val="multilevel"/>
    <w:tmpl w:val="931E524C"/>
    <w:lvl w:ilvl="0">
      <w:start w:val="1"/>
      <w:numFmt w:val="upperLetter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Els-appendixsubhead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5BA643A"/>
    <w:multiLevelType w:val="hybridMultilevel"/>
    <w:tmpl w:val="B63839C4"/>
    <w:lvl w:ilvl="0" w:tplc="4009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B0F"/>
    <w:rsid w:val="00006A09"/>
    <w:rsid w:val="00013B41"/>
    <w:rsid w:val="00015A2B"/>
    <w:rsid w:val="00022849"/>
    <w:rsid w:val="00024CF3"/>
    <w:rsid w:val="0002762B"/>
    <w:rsid w:val="00044C3D"/>
    <w:rsid w:val="00046489"/>
    <w:rsid w:val="0005247E"/>
    <w:rsid w:val="00054428"/>
    <w:rsid w:val="00057F47"/>
    <w:rsid w:val="00062C82"/>
    <w:rsid w:val="00066CB8"/>
    <w:rsid w:val="00066E3E"/>
    <w:rsid w:val="00072DB7"/>
    <w:rsid w:val="00075592"/>
    <w:rsid w:val="00085520"/>
    <w:rsid w:val="00087AFE"/>
    <w:rsid w:val="00094E9C"/>
    <w:rsid w:val="00097A61"/>
    <w:rsid w:val="000A2A79"/>
    <w:rsid w:val="000A5A3D"/>
    <w:rsid w:val="000A702F"/>
    <w:rsid w:val="000B78E6"/>
    <w:rsid w:val="000C2CF8"/>
    <w:rsid w:val="000C5961"/>
    <w:rsid w:val="000E7281"/>
    <w:rsid w:val="000F35A8"/>
    <w:rsid w:val="000F4B3E"/>
    <w:rsid w:val="000F5F7C"/>
    <w:rsid w:val="00111E80"/>
    <w:rsid w:val="001137AB"/>
    <w:rsid w:val="00124D01"/>
    <w:rsid w:val="00130BF2"/>
    <w:rsid w:val="00135E33"/>
    <w:rsid w:val="00136499"/>
    <w:rsid w:val="001433E5"/>
    <w:rsid w:val="001557E5"/>
    <w:rsid w:val="0016015E"/>
    <w:rsid w:val="00166D95"/>
    <w:rsid w:val="00173FA0"/>
    <w:rsid w:val="001748CC"/>
    <w:rsid w:val="001918D9"/>
    <w:rsid w:val="001A2A5B"/>
    <w:rsid w:val="001A374B"/>
    <w:rsid w:val="001A3F3E"/>
    <w:rsid w:val="001A70AF"/>
    <w:rsid w:val="001B1934"/>
    <w:rsid w:val="001C3D0D"/>
    <w:rsid w:val="001C6B3F"/>
    <w:rsid w:val="001D4A71"/>
    <w:rsid w:val="001D70C6"/>
    <w:rsid w:val="001E384A"/>
    <w:rsid w:val="001F30A1"/>
    <w:rsid w:val="001F62D2"/>
    <w:rsid w:val="0020501E"/>
    <w:rsid w:val="00213CCE"/>
    <w:rsid w:val="0021614E"/>
    <w:rsid w:val="00217EA0"/>
    <w:rsid w:val="00226269"/>
    <w:rsid w:val="00234C71"/>
    <w:rsid w:val="00240D88"/>
    <w:rsid w:val="00243702"/>
    <w:rsid w:val="00251D39"/>
    <w:rsid w:val="00251F74"/>
    <w:rsid w:val="002556F4"/>
    <w:rsid w:val="00255B81"/>
    <w:rsid w:val="00255CF1"/>
    <w:rsid w:val="0025678E"/>
    <w:rsid w:val="0025743F"/>
    <w:rsid w:val="00263086"/>
    <w:rsid w:val="002651B8"/>
    <w:rsid w:val="00280D26"/>
    <w:rsid w:val="00285E02"/>
    <w:rsid w:val="00295DB7"/>
    <w:rsid w:val="002A5698"/>
    <w:rsid w:val="002A71AF"/>
    <w:rsid w:val="002B01A1"/>
    <w:rsid w:val="002B5FE5"/>
    <w:rsid w:val="002B64A7"/>
    <w:rsid w:val="002C1944"/>
    <w:rsid w:val="002C5F47"/>
    <w:rsid w:val="002C7A9E"/>
    <w:rsid w:val="002D0E8B"/>
    <w:rsid w:val="002D3ABF"/>
    <w:rsid w:val="002D5BFB"/>
    <w:rsid w:val="002D6E27"/>
    <w:rsid w:val="002D72E5"/>
    <w:rsid w:val="002D7B29"/>
    <w:rsid w:val="002F7379"/>
    <w:rsid w:val="00305C73"/>
    <w:rsid w:val="00311846"/>
    <w:rsid w:val="0032743C"/>
    <w:rsid w:val="00330A35"/>
    <w:rsid w:val="00331993"/>
    <w:rsid w:val="00332B26"/>
    <w:rsid w:val="003347ED"/>
    <w:rsid w:val="00335B6A"/>
    <w:rsid w:val="0034143A"/>
    <w:rsid w:val="00341BF3"/>
    <w:rsid w:val="00342565"/>
    <w:rsid w:val="00352F72"/>
    <w:rsid w:val="00355C29"/>
    <w:rsid w:val="00355C8D"/>
    <w:rsid w:val="003607DE"/>
    <w:rsid w:val="00363902"/>
    <w:rsid w:val="00366519"/>
    <w:rsid w:val="003708AD"/>
    <w:rsid w:val="0037381C"/>
    <w:rsid w:val="0037504B"/>
    <w:rsid w:val="00382811"/>
    <w:rsid w:val="003A5144"/>
    <w:rsid w:val="003B2096"/>
    <w:rsid w:val="003B478C"/>
    <w:rsid w:val="003B73DE"/>
    <w:rsid w:val="003C767A"/>
    <w:rsid w:val="003D4C68"/>
    <w:rsid w:val="003D7778"/>
    <w:rsid w:val="003E05C5"/>
    <w:rsid w:val="003E2FCD"/>
    <w:rsid w:val="003F113D"/>
    <w:rsid w:val="003F3C24"/>
    <w:rsid w:val="003F4124"/>
    <w:rsid w:val="00403439"/>
    <w:rsid w:val="00405C16"/>
    <w:rsid w:val="00407682"/>
    <w:rsid w:val="00412D14"/>
    <w:rsid w:val="0041310F"/>
    <w:rsid w:val="004179D1"/>
    <w:rsid w:val="0042295C"/>
    <w:rsid w:val="00427786"/>
    <w:rsid w:val="00432A6F"/>
    <w:rsid w:val="00436181"/>
    <w:rsid w:val="0043770C"/>
    <w:rsid w:val="0045479A"/>
    <w:rsid w:val="004555C2"/>
    <w:rsid w:val="00461D64"/>
    <w:rsid w:val="00464093"/>
    <w:rsid w:val="00470F83"/>
    <w:rsid w:val="00471DA2"/>
    <w:rsid w:val="00472A1C"/>
    <w:rsid w:val="00476F20"/>
    <w:rsid w:val="00477458"/>
    <w:rsid w:val="00477BB6"/>
    <w:rsid w:val="004874AD"/>
    <w:rsid w:val="00495CC1"/>
    <w:rsid w:val="004B0A88"/>
    <w:rsid w:val="004B194A"/>
    <w:rsid w:val="004B6DC3"/>
    <w:rsid w:val="004C0EC3"/>
    <w:rsid w:val="004D6190"/>
    <w:rsid w:val="004F00F9"/>
    <w:rsid w:val="004F19FD"/>
    <w:rsid w:val="004F2362"/>
    <w:rsid w:val="00506273"/>
    <w:rsid w:val="00510002"/>
    <w:rsid w:val="00511E8A"/>
    <w:rsid w:val="00513A0C"/>
    <w:rsid w:val="00524294"/>
    <w:rsid w:val="00535B57"/>
    <w:rsid w:val="0054170F"/>
    <w:rsid w:val="00561AD0"/>
    <w:rsid w:val="005673CB"/>
    <w:rsid w:val="00573096"/>
    <w:rsid w:val="005756C3"/>
    <w:rsid w:val="005770A4"/>
    <w:rsid w:val="00586C1C"/>
    <w:rsid w:val="005A2F01"/>
    <w:rsid w:val="005A7A7F"/>
    <w:rsid w:val="005B06A8"/>
    <w:rsid w:val="005C053F"/>
    <w:rsid w:val="005C1EEF"/>
    <w:rsid w:val="005D3FBA"/>
    <w:rsid w:val="005E412F"/>
    <w:rsid w:val="005E489D"/>
    <w:rsid w:val="005F0BB6"/>
    <w:rsid w:val="005F1D87"/>
    <w:rsid w:val="005F4FF8"/>
    <w:rsid w:val="005F6CD3"/>
    <w:rsid w:val="00605269"/>
    <w:rsid w:val="00610E0E"/>
    <w:rsid w:val="00614611"/>
    <w:rsid w:val="00620249"/>
    <w:rsid w:val="00621EF7"/>
    <w:rsid w:val="00622F3B"/>
    <w:rsid w:val="006319DF"/>
    <w:rsid w:val="00632005"/>
    <w:rsid w:val="0063469D"/>
    <w:rsid w:val="0063598D"/>
    <w:rsid w:val="00636216"/>
    <w:rsid w:val="00636E13"/>
    <w:rsid w:val="00654ACA"/>
    <w:rsid w:val="0068060A"/>
    <w:rsid w:val="0068288C"/>
    <w:rsid w:val="00691091"/>
    <w:rsid w:val="006930FF"/>
    <w:rsid w:val="006A04C2"/>
    <w:rsid w:val="006A577E"/>
    <w:rsid w:val="006A72BA"/>
    <w:rsid w:val="006B1FDA"/>
    <w:rsid w:val="006B3596"/>
    <w:rsid w:val="006B5D86"/>
    <w:rsid w:val="006C3E45"/>
    <w:rsid w:val="006D1EF5"/>
    <w:rsid w:val="006E05E2"/>
    <w:rsid w:val="006E2FE5"/>
    <w:rsid w:val="006F423D"/>
    <w:rsid w:val="00701CF5"/>
    <w:rsid w:val="00703F13"/>
    <w:rsid w:val="007042BF"/>
    <w:rsid w:val="007061DC"/>
    <w:rsid w:val="00720ED4"/>
    <w:rsid w:val="0073370B"/>
    <w:rsid w:val="0073502D"/>
    <w:rsid w:val="0074373F"/>
    <w:rsid w:val="00743B9C"/>
    <w:rsid w:val="00744806"/>
    <w:rsid w:val="00745BB3"/>
    <w:rsid w:val="00746038"/>
    <w:rsid w:val="00751879"/>
    <w:rsid w:val="007518C8"/>
    <w:rsid w:val="00787FD9"/>
    <w:rsid w:val="00791591"/>
    <w:rsid w:val="007930AE"/>
    <w:rsid w:val="00793A10"/>
    <w:rsid w:val="0079412D"/>
    <w:rsid w:val="00794549"/>
    <w:rsid w:val="00795396"/>
    <w:rsid w:val="007A1D11"/>
    <w:rsid w:val="007A7BE5"/>
    <w:rsid w:val="007B13A8"/>
    <w:rsid w:val="007B4263"/>
    <w:rsid w:val="007B5128"/>
    <w:rsid w:val="007D0D98"/>
    <w:rsid w:val="007D7840"/>
    <w:rsid w:val="007E268F"/>
    <w:rsid w:val="007E29D0"/>
    <w:rsid w:val="007E3039"/>
    <w:rsid w:val="007E48E1"/>
    <w:rsid w:val="007E5831"/>
    <w:rsid w:val="007E5E8C"/>
    <w:rsid w:val="007F2387"/>
    <w:rsid w:val="007F2FFC"/>
    <w:rsid w:val="007F35A2"/>
    <w:rsid w:val="007F4317"/>
    <w:rsid w:val="007F517B"/>
    <w:rsid w:val="00806AFE"/>
    <w:rsid w:val="0081175D"/>
    <w:rsid w:val="00821FB4"/>
    <w:rsid w:val="00823778"/>
    <w:rsid w:val="00837F8E"/>
    <w:rsid w:val="008507E4"/>
    <w:rsid w:val="00872221"/>
    <w:rsid w:val="00885659"/>
    <w:rsid w:val="00894AB7"/>
    <w:rsid w:val="008A0A58"/>
    <w:rsid w:val="008B289E"/>
    <w:rsid w:val="008C40B8"/>
    <w:rsid w:val="008D145B"/>
    <w:rsid w:val="008D4CCA"/>
    <w:rsid w:val="008E0A28"/>
    <w:rsid w:val="008F282D"/>
    <w:rsid w:val="008F2D69"/>
    <w:rsid w:val="008F4C17"/>
    <w:rsid w:val="008F69BE"/>
    <w:rsid w:val="008F7987"/>
    <w:rsid w:val="008F7E8F"/>
    <w:rsid w:val="0090098B"/>
    <w:rsid w:val="00912A82"/>
    <w:rsid w:val="00912AD5"/>
    <w:rsid w:val="00914659"/>
    <w:rsid w:val="00922C5A"/>
    <w:rsid w:val="00923349"/>
    <w:rsid w:val="00924171"/>
    <w:rsid w:val="0093094D"/>
    <w:rsid w:val="009371B2"/>
    <w:rsid w:val="009371D5"/>
    <w:rsid w:val="009624AB"/>
    <w:rsid w:val="00965C4D"/>
    <w:rsid w:val="009748BE"/>
    <w:rsid w:val="00975EF7"/>
    <w:rsid w:val="0097791A"/>
    <w:rsid w:val="00983977"/>
    <w:rsid w:val="00986F77"/>
    <w:rsid w:val="009879F0"/>
    <w:rsid w:val="00987E9B"/>
    <w:rsid w:val="009A1037"/>
    <w:rsid w:val="009A2353"/>
    <w:rsid w:val="009A40A9"/>
    <w:rsid w:val="009A433A"/>
    <w:rsid w:val="009B047B"/>
    <w:rsid w:val="009B1F5B"/>
    <w:rsid w:val="009C0481"/>
    <w:rsid w:val="009C189F"/>
    <w:rsid w:val="009C1F31"/>
    <w:rsid w:val="009D3AD7"/>
    <w:rsid w:val="009E1EEC"/>
    <w:rsid w:val="009F1AC6"/>
    <w:rsid w:val="009F353F"/>
    <w:rsid w:val="00A07428"/>
    <w:rsid w:val="00A10AED"/>
    <w:rsid w:val="00A16318"/>
    <w:rsid w:val="00A35B4A"/>
    <w:rsid w:val="00A440A2"/>
    <w:rsid w:val="00A52812"/>
    <w:rsid w:val="00A52DED"/>
    <w:rsid w:val="00A532AF"/>
    <w:rsid w:val="00A53A5F"/>
    <w:rsid w:val="00A72357"/>
    <w:rsid w:val="00A8371F"/>
    <w:rsid w:val="00A844F4"/>
    <w:rsid w:val="00A87C46"/>
    <w:rsid w:val="00A9032C"/>
    <w:rsid w:val="00A95966"/>
    <w:rsid w:val="00AA26FC"/>
    <w:rsid w:val="00AA3DA8"/>
    <w:rsid w:val="00AA6B0F"/>
    <w:rsid w:val="00AA6B11"/>
    <w:rsid w:val="00AB0B38"/>
    <w:rsid w:val="00AB10AC"/>
    <w:rsid w:val="00AB53EB"/>
    <w:rsid w:val="00AC4843"/>
    <w:rsid w:val="00AC7A4F"/>
    <w:rsid w:val="00AD0FB9"/>
    <w:rsid w:val="00AD222D"/>
    <w:rsid w:val="00AD4A49"/>
    <w:rsid w:val="00AD785C"/>
    <w:rsid w:val="00AF528C"/>
    <w:rsid w:val="00AF5AAA"/>
    <w:rsid w:val="00AF79F5"/>
    <w:rsid w:val="00B0073C"/>
    <w:rsid w:val="00B05092"/>
    <w:rsid w:val="00B10433"/>
    <w:rsid w:val="00B106B0"/>
    <w:rsid w:val="00B12DE6"/>
    <w:rsid w:val="00B22D0B"/>
    <w:rsid w:val="00B23F50"/>
    <w:rsid w:val="00B34620"/>
    <w:rsid w:val="00B34656"/>
    <w:rsid w:val="00B430A9"/>
    <w:rsid w:val="00B52BEC"/>
    <w:rsid w:val="00B64B43"/>
    <w:rsid w:val="00B65FE8"/>
    <w:rsid w:val="00B66204"/>
    <w:rsid w:val="00B66DDA"/>
    <w:rsid w:val="00B73986"/>
    <w:rsid w:val="00B84D8F"/>
    <w:rsid w:val="00B8615B"/>
    <w:rsid w:val="00B91D67"/>
    <w:rsid w:val="00B97F65"/>
    <w:rsid w:val="00BA1F36"/>
    <w:rsid w:val="00BA3F15"/>
    <w:rsid w:val="00BC01D3"/>
    <w:rsid w:val="00BC0F5E"/>
    <w:rsid w:val="00BC4C6E"/>
    <w:rsid w:val="00BD5E35"/>
    <w:rsid w:val="00BE02E8"/>
    <w:rsid w:val="00BE056B"/>
    <w:rsid w:val="00BE701A"/>
    <w:rsid w:val="00BF39D7"/>
    <w:rsid w:val="00BF3C0B"/>
    <w:rsid w:val="00BF5150"/>
    <w:rsid w:val="00BF567B"/>
    <w:rsid w:val="00C0135B"/>
    <w:rsid w:val="00C0375C"/>
    <w:rsid w:val="00C073B5"/>
    <w:rsid w:val="00C07815"/>
    <w:rsid w:val="00C138B2"/>
    <w:rsid w:val="00C2623D"/>
    <w:rsid w:val="00C27E2D"/>
    <w:rsid w:val="00C3427E"/>
    <w:rsid w:val="00C3447A"/>
    <w:rsid w:val="00C40AEE"/>
    <w:rsid w:val="00C41090"/>
    <w:rsid w:val="00C46E42"/>
    <w:rsid w:val="00C532E9"/>
    <w:rsid w:val="00C6199A"/>
    <w:rsid w:val="00C62224"/>
    <w:rsid w:val="00C6579C"/>
    <w:rsid w:val="00C66A45"/>
    <w:rsid w:val="00C7116D"/>
    <w:rsid w:val="00C71B42"/>
    <w:rsid w:val="00C75F2D"/>
    <w:rsid w:val="00C762C0"/>
    <w:rsid w:val="00C821A3"/>
    <w:rsid w:val="00C84E98"/>
    <w:rsid w:val="00C85FD4"/>
    <w:rsid w:val="00CA6CD2"/>
    <w:rsid w:val="00CB337D"/>
    <w:rsid w:val="00CB584D"/>
    <w:rsid w:val="00CB6434"/>
    <w:rsid w:val="00CB7CD6"/>
    <w:rsid w:val="00CC240D"/>
    <w:rsid w:val="00CC695B"/>
    <w:rsid w:val="00CC6996"/>
    <w:rsid w:val="00CD4093"/>
    <w:rsid w:val="00CD7FEA"/>
    <w:rsid w:val="00CE6EA7"/>
    <w:rsid w:val="00D02EE9"/>
    <w:rsid w:val="00D03046"/>
    <w:rsid w:val="00D17AD0"/>
    <w:rsid w:val="00D27F0A"/>
    <w:rsid w:val="00D34E96"/>
    <w:rsid w:val="00D4427B"/>
    <w:rsid w:val="00D6155A"/>
    <w:rsid w:val="00D619BD"/>
    <w:rsid w:val="00D71473"/>
    <w:rsid w:val="00D75412"/>
    <w:rsid w:val="00D77A8B"/>
    <w:rsid w:val="00D77D1D"/>
    <w:rsid w:val="00D807F6"/>
    <w:rsid w:val="00D81096"/>
    <w:rsid w:val="00D90B9B"/>
    <w:rsid w:val="00DA1765"/>
    <w:rsid w:val="00DA762A"/>
    <w:rsid w:val="00DB7342"/>
    <w:rsid w:val="00DC085D"/>
    <w:rsid w:val="00DC2859"/>
    <w:rsid w:val="00DD1537"/>
    <w:rsid w:val="00DD3F83"/>
    <w:rsid w:val="00DD60A5"/>
    <w:rsid w:val="00DE21AB"/>
    <w:rsid w:val="00DE3367"/>
    <w:rsid w:val="00DE3F35"/>
    <w:rsid w:val="00DE4DA0"/>
    <w:rsid w:val="00DF765A"/>
    <w:rsid w:val="00E01EE7"/>
    <w:rsid w:val="00E13BD2"/>
    <w:rsid w:val="00E14D69"/>
    <w:rsid w:val="00E15761"/>
    <w:rsid w:val="00E175AD"/>
    <w:rsid w:val="00E1786E"/>
    <w:rsid w:val="00E22136"/>
    <w:rsid w:val="00E22655"/>
    <w:rsid w:val="00E25425"/>
    <w:rsid w:val="00E26F01"/>
    <w:rsid w:val="00E307FC"/>
    <w:rsid w:val="00E31EF2"/>
    <w:rsid w:val="00E335A6"/>
    <w:rsid w:val="00E4023B"/>
    <w:rsid w:val="00E6132C"/>
    <w:rsid w:val="00E623B2"/>
    <w:rsid w:val="00E629CA"/>
    <w:rsid w:val="00E66963"/>
    <w:rsid w:val="00E71F53"/>
    <w:rsid w:val="00E775C7"/>
    <w:rsid w:val="00E83DB9"/>
    <w:rsid w:val="00E87C63"/>
    <w:rsid w:val="00E9635D"/>
    <w:rsid w:val="00E9738B"/>
    <w:rsid w:val="00E974F3"/>
    <w:rsid w:val="00EA308D"/>
    <w:rsid w:val="00EC7258"/>
    <w:rsid w:val="00ED0BF8"/>
    <w:rsid w:val="00ED0F0E"/>
    <w:rsid w:val="00ED4020"/>
    <w:rsid w:val="00ED6A24"/>
    <w:rsid w:val="00EE1ECC"/>
    <w:rsid w:val="00EF3E3D"/>
    <w:rsid w:val="00EF5411"/>
    <w:rsid w:val="00F00816"/>
    <w:rsid w:val="00F0121D"/>
    <w:rsid w:val="00F018D1"/>
    <w:rsid w:val="00F103EE"/>
    <w:rsid w:val="00F23C25"/>
    <w:rsid w:val="00F25C2A"/>
    <w:rsid w:val="00F300E0"/>
    <w:rsid w:val="00F32E98"/>
    <w:rsid w:val="00F35504"/>
    <w:rsid w:val="00F66782"/>
    <w:rsid w:val="00F732EA"/>
    <w:rsid w:val="00F74A45"/>
    <w:rsid w:val="00F83502"/>
    <w:rsid w:val="00F90F0B"/>
    <w:rsid w:val="00F96984"/>
    <w:rsid w:val="00FA1E2E"/>
    <w:rsid w:val="00FB076D"/>
    <w:rsid w:val="00FB3152"/>
    <w:rsid w:val="00FD0ED2"/>
    <w:rsid w:val="00FD1988"/>
    <w:rsid w:val="00FD54BA"/>
    <w:rsid w:val="00FD5A4D"/>
    <w:rsid w:val="00FD5B94"/>
    <w:rsid w:val="00FE47D2"/>
    <w:rsid w:val="00FE4849"/>
    <w:rsid w:val="00FE5256"/>
    <w:rsid w:val="00FF3EF4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5B1B2"/>
  <w15:chartTrackingRefBased/>
  <w15:docId w15:val="{29FD3E57-49A6-489C-8FBA-04F76749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B0F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A6B0F"/>
    <w:pPr>
      <w:keepNext/>
      <w:pBdr>
        <w:top w:val="single" w:sz="4" w:space="1" w:color="auto"/>
        <w:left w:val="single" w:sz="4" w:space="0" w:color="auto"/>
        <w:bottom w:val="single" w:sz="4" w:space="7" w:color="auto"/>
        <w:right w:val="single" w:sz="4" w:space="4" w:color="auto"/>
      </w:pBdr>
      <w:spacing w:line="360" w:lineRule="auto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F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D8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A6B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A6B0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A6B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B0F"/>
    <w:rPr>
      <w:lang w:val="en-GB"/>
    </w:rPr>
  </w:style>
  <w:style w:type="character" w:styleId="Hyperlink">
    <w:name w:val="Hyperlink"/>
    <w:semiHidden/>
    <w:rsid w:val="00AA6B0F"/>
    <w:rPr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sid w:val="00AA6B0F"/>
    <w:rPr>
      <w:rFonts w:ascii="Times New Roman" w:eastAsia="SimSun" w:hAnsi="Times New Roman" w:cs="Times New Roman"/>
      <w:b/>
      <w:bCs/>
      <w:sz w:val="20"/>
      <w:szCs w:val="20"/>
      <w:lang w:val="en-GB" w:eastAsia="en-US"/>
    </w:rPr>
  </w:style>
  <w:style w:type="paragraph" w:customStyle="1" w:styleId="Els-1storder-head">
    <w:name w:val="Els-1storder-head"/>
    <w:next w:val="Els-body-text"/>
    <w:rsid w:val="00AA6B0F"/>
    <w:pPr>
      <w:keepNext/>
      <w:numPr>
        <w:numId w:val="4"/>
      </w:numPr>
      <w:suppressAutoHyphens/>
      <w:spacing w:before="240" w:after="240" w:line="240" w:lineRule="exact"/>
    </w:pPr>
    <w:rPr>
      <w:rFonts w:ascii="Times New Roman" w:eastAsia="SimSun" w:hAnsi="Times New Roman" w:cs="Times New Roman"/>
      <w:b/>
      <w:sz w:val="20"/>
      <w:szCs w:val="20"/>
      <w:lang w:eastAsia="en-US"/>
    </w:rPr>
  </w:style>
  <w:style w:type="paragraph" w:customStyle="1" w:styleId="Els-2ndorder-head">
    <w:name w:val="Els-2ndorder-head"/>
    <w:next w:val="Els-body-text"/>
    <w:rsid w:val="00AA6B0F"/>
    <w:pPr>
      <w:keepNext/>
      <w:numPr>
        <w:ilvl w:val="1"/>
        <w:numId w:val="4"/>
      </w:numPr>
      <w:suppressAutoHyphens/>
      <w:spacing w:before="240" w:after="240" w:line="240" w:lineRule="exact"/>
    </w:pPr>
    <w:rPr>
      <w:rFonts w:ascii="Times New Roman" w:eastAsia="SimSun" w:hAnsi="Times New Roman" w:cs="Times New Roman"/>
      <w:i/>
      <w:sz w:val="20"/>
      <w:szCs w:val="20"/>
      <w:lang w:eastAsia="en-US"/>
    </w:rPr>
  </w:style>
  <w:style w:type="paragraph" w:customStyle="1" w:styleId="Els-3rdorder-head">
    <w:name w:val="Els-3rdorder-head"/>
    <w:next w:val="Els-body-text"/>
    <w:rsid w:val="00AA6B0F"/>
    <w:pPr>
      <w:keepNext/>
      <w:numPr>
        <w:ilvl w:val="2"/>
        <w:numId w:val="4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  <w:lang w:eastAsia="en-US"/>
    </w:rPr>
  </w:style>
  <w:style w:type="paragraph" w:customStyle="1" w:styleId="Els-4thorder-head">
    <w:name w:val="Els-4thorder-head"/>
    <w:next w:val="Els-body-text"/>
    <w:rsid w:val="00AA6B0F"/>
    <w:pPr>
      <w:keepNext/>
      <w:numPr>
        <w:ilvl w:val="3"/>
        <w:numId w:val="4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  <w:lang w:eastAsia="en-US"/>
    </w:rPr>
  </w:style>
  <w:style w:type="paragraph" w:customStyle="1" w:styleId="Els-Abstract-head">
    <w:name w:val="Els-Abstract-head"/>
    <w:next w:val="Normal"/>
    <w:rsid w:val="00AA6B0F"/>
    <w:pPr>
      <w:keepNext/>
      <w:pBdr>
        <w:top w:val="single" w:sz="4" w:space="10" w:color="auto"/>
      </w:pBdr>
      <w:suppressAutoHyphens/>
      <w:spacing w:after="220" w:line="220" w:lineRule="exact"/>
    </w:pPr>
    <w:rPr>
      <w:rFonts w:ascii="Times New Roman" w:eastAsia="SimSun" w:hAnsi="Times New Roman" w:cs="Times New Roman"/>
      <w:b/>
      <w:sz w:val="18"/>
      <w:szCs w:val="20"/>
      <w:lang w:eastAsia="en-US"/>
    </w:rPr>
  </w:style>
  <w:style w:type="paragraph" w:customStyle="1" w:styleId="Els-Abstract-text">
    <w:name w:val="Els-Abstract-text"/>
    <w:next w:val="Normal"/>
    <w:rsid w:val="00AA6B0F"/>
    <w:pPr>
      <w:spacing w:after="0" w:line="220" w:lineRule="exact"/>
      <w:jc w:val="both"/>
    </w:pPr>
    <w:rPr>
      <w:rFonts w:ascii="Times New Roman" w:eastAsia="SimSun" w:hAnsi="Times New Roman" w:cs="Times New Roman"/>
      <w:sz w:val="18"/>
      <w:szCs w:val="20"/>
      <w:lang w:eastAsia="en-US"/>
    </w:rPr>
  </w:style>
  <w:style w:type="paragraph" w:customStyle="1" w:styleId="Els-acknowledgement">
    <w:name w:val="Els-acknowledgement"/>
    <w:next w:val="Normal"/>
    <w:rsid w:val="00AA6B0F"/>
    <w:pPr>
      <w:keepNext/>
      <w:spacing w:before="480" w:after="240" w:line="220" w:lineRule="exact"/>
    </w:pPr>
    <w:rPr>
      <w:rFonts w:ascii="Times New Roman" w:eastAsia="SimSun" w:hAnsi="Times New Roman" w:cs="Times New Roman"/>
      <w:b/>
      <w:sz w:val="20"/>
      <w:szCs w:val="20"/>
      <w:lang w:eastAsia="en-US"/>
    </w:rPr>
  </w:style>
  <w:style w:type="paragraph" w:customStyle="1" w:styleId="Els-Affiliation">
    <w:name w:val="Els-Affiliation"/>
    <w:next w:val="Els-Abstract-head"/>
    <w:rsid w:val="00AA6B0F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sz w:val="16"/>
      <w:szCs w:val="20"/>
      <w:lang w:eastAsia="en-US"/>
    </w:rPr>
  </w:style>
  <w:style w:type="paragraph" w:customStyle="1" w:styleId="Els-appendixhead">
    <w:name w:val="Els-appendixhead"/>
    <w:next w:val="Normal"/>
    <w:rsid w:val="00AA6B0F"/>
    <w:pPr>
      <w:numPr>
        <w:numId w:val="1"/>
      </w:numPr>
      <w:spacing w:before="480" w:after="240" w:line="220" w:lineRule="exact"/>
    </w:pPr>
    <w:rPr>
      <w:rFonts w:ascii="Times New Roman" w:eastAsia="SimSun" w:hAnsi="Times New Roman" w:cs="Times New Roman"/>
      <w:b/>
      <w:sz w:val="20"/>
      <w:szCs w:val="20"/>
      <w:lang w:eastAsia="en-US"/>
    </w:rPr>
  </w:style>
  <w:style w:type="paragraph" w:customStyle="1" w:styleId="Els-appendixsubhead">
    <w:name w:val="Els-appendixsubhead"/>
    <w:next w:val="Normal"/>
    <w:rsid w:val="00AA6B0F"/>
    <w:pPr>
      <w:numPr>
        <w:ilvl w:val="1"/>
        <w:numId w:val="2"/>
      </w:numPr>
      <w:spacing w:before="240" w:after="240" w:line="220" w:lineRule="exact"/>
    </w:pPr>
    <w:rPr>
      <w:rFonts w:ascii="Times New Roman" w:eastAsia="SimSun" w:hAnsi="Times New Roman" w:cs="Times New Roman"/>
      <w:i/>
      <w:sz w:val="20"/>
      <w:szCs w:val="20"/>
      <w:lang w:eastAsia="en-US"/>
    </w:rPr>
  </w:style>
  <w:style w:type="paragraph" w:customStyle="1" w:styleId="Els-Author">
    <w:name w:val="Els-Author"/>
    <w:next w:val="Normal"/>
    <w:rsid w:val="00AA6B0F"/>
    <w:pPr>
      <w:keepNext/>
      <w:suppressAutoHyphens/>
      <w:spacing w:after="160" w:line="300" w:lineRule="exact"/>
      <w:jc w:val="center"/>
    </w:pPr>
    <w:rPr>
      <w:rFonts w:ascii="Times New Roman" w:eastAsia="SimSun" w:hAnsi="Times New Roman" w:cs="Times New Roman"/>
      <w:noProof/>
      <w:sz w:val="26"/>
      <w:szCs w:val="20"/>
      <w:lang w:eastAsia="en-US"/>
    </w:rPr>
  </w:style>
  <w:style w:type="paragraph" w:customStyle="1" w:styleId="Els-body-text">
    <w:name w:val="Els-body-text"/>
    <w:rsid w:val="00AA6B0F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eastAsia="en-US"/>
    </w:rPr>
  </w:style>
  <w:style w:type="paragraph" w:customStyle="1" w:styleId="Els-bulletlist">
    <w:name w:val="Els-bulletlist"/>
    <w:basedOn w:val="Els-body-text"/>
    <w:rsid w:val="00AA6B0F"/>
    <w:pPr>
      <w:numPr>
        <w:numId w:val="3"/>
      </w:numPr>
      <w:tabs>
        <w:tab w:val="left" w:pos="240"/>
      </w:tabs>
      <w:jc w:val="left"/>
    </w:pPr>
  </w:style>
  <w:style w:type="paragraph" w:customStyle="1" w:styleId="Els-caption">
    <w:name w:val="Els-caption"/>
    <w:rsid w:val="00AA6B0F"/>
    <w:pPr>
      <w:keepLines/>
      <w:spacing w:before="200" w:after="240" w:line="200" w:lineRule="exact"/>
    </w:pPr>
    <w:rPr>
      <w:rFonts w:ascii="Times New Roman" w:eastAsia="SimSun" w:hAnsi="Times New Roman" w:cs="Times New Roman"/>
      <w:sz w:val="16"/>
      <w:szCs w:val="20"/>
      <w:lang w:eastAsia="en-US"/>
    </w:rPr>
  </w:style>
  <w:style w:type="paragraph" w:customStyle="1" w:styleId="Els-equation">
    <w:name w:val="Els-equation"/>
    <w:next w:val="Normal"/>
    <w:rsid w:val="00AA6B0F"/>
    <w:pPr>
      <w:widowControl w:val="0"/>
      <w:tabs>
        <w:tab w:val="right" w:pos="4320"/>
        <w:tab w:val="right" w:pos="9120"/>
      </w:tabs>
      <w:spacing w:before="240" w:after="240" w:line="240" w:lineRule="auto"/>
      <w:ind w:left="482"/>
    </w:pPr>
    <w:rPr>
      <w:rFonts w:ascii="Times New Roman" w:eastAsia="SimSun" w:hAnsi="Times New Roman" w:cs="Times New Roman"/>
      <w:i/>
      <w:noProof/>
      <w:sz w:val="20"/>
      <w:szCs w:val="20"/>
      <w:lang w:eastAsia="en-US"/>
    </w:rPr>
  </w:style>
  <w:style w:type="paragraph" w:customStyle="1" w:styleId="Els-footnote">
    <w:name w:val="Els-footnote"/>
    <w:rsid w:val="00AA6B0F"/>
    <w:pPr>
      <w:keepLines/>
      <w:widowControl w:val="0"/>
      <w:spacing w:after="0" w:line="200" w:lineRule="exact"/>
      <w:ind w:firstLine="245"/>
      <w:jc w:val="both"/>
    </w:pPr>
    <w:rPr>
      <w:rFonts w:ascii="Times New Roman" w:eastAsia="SimSun" w:hAnsi="Times New Roman" w:cs="Times New Roman"/>
      <w:sz w:val="16"/>
      <w:szCs w:val="20"/>
      <w:lang w:eastAsia="en-US"/>
    </w:rPr>
  </w:style>
  <w:style w:type="paragraph" w:customStyle="1" w:styleId="Els-keywords">
    <w:name w:val="Els-keywords"/>
    <w:next w:val="Normal"/>
    <w:rsid w:val="00AA6B0F"/>
    <w:pPr>
      <w:pBdr>
        <w:bottom w:val="single" w:sz="4" w:space="10" w:color="auto"/>
      </w:pBdr>
      <w:spacing w:line="200" w:lineRule="exact"/>
    </w:pPr>
    <w:rPr>
      <w:rFonts w:ascii="Times New Roman" w:eastAsia="SimSun" w:hAnsi="Times New Roman" w:cs="Times New Roman"/>
      <w:noProof/>
      <w:sz w:val="16"/>
      <w:szCs w:val="20"/>
      <w:lang w:eastAsia="en-US"/>
    </w:rPr>
  </w:style>
  <w:style w:type="paragraph" w:customStyle="1" w:styleId="Els-reference-head">
    <w:name w:val="Els-reference-head"/>
    <w:next w:val="Normal"/>
    <w:rsid w:val="00AA6B0F"/>
    <w:pPr>
      <w:keepNext/>
      <w:spacing w:before="480" w:line="220" w:lineRule="exact"/>
    </w:pPr>
    <w:rPr>
      <w:rFonts w:ascii="Times New Roman" w:eastAsia="SimSun" w:hAnsi="Times New Roman" w:cs="Times New Roman"/>
      <w:b/>
      <w:sz w:val="20"/>
      <w:szCs w:val="20"/>
      <w:lang w:eastAsia="en-US"/>
    </w:rPr>
  </w:style>
  <w:style w:type="paragraph" w:customStyle="1" w:styleId="Els-table-text">
    <w:name w:val="Els-table-text"/>
    <w:rsid w:val="00AA6B0F"/>
    <w:pPr>
      <w:spacing w:after="80" w:line="200" w:lineRule="exact"/>
    </w:pPr>
    <w:rPr>
      <w:rFonts w:ascii="Times New Roman" w:eastAsia="SimSun" w:hAnsi="Times New Roman" w:cs="Times New Roman"/>
      <w:sz w:val="16"/>
      <w:szCs w:val="20"/>
      <w:lang w:eastAsia="en-US"/>
    </w:rPr>
  </w:style>
  <w:style w:type="paragraph" w:customStyle="1" w:styleId="Els-Title">
    <w:name w:val="Els-Title"/>
    <w:next w:val="Els-Author"/>
    <w:autoRedefine/>
    <w:rsid w:val="00AA6B0F"/>
    <w:pPr>
      <w:suppressAutoHyphens/>
      <w:spacing w:after="240" w:line="400" w:lineRule="exact"/>
      <w:jc w:val="center"/>
    </w:pPr>
    <w:rPr>
      <w:rFonts w:ascii="Times New Roman" w:eastAsia="SimSun" w:hAnsi="Times New Roman" w:cs="Times New Roman"/>
      <w:sz w:val="34"/>
      <w:szCs w:val="20"/>
      <w:lang w:eastAsia="en-US"/>
    </w:rPr>
  </w:style>
  <w:style w:type="character" w:styleId="FootnoteReference">
    <w:name w:val="footnote reference"/>
    <w:semiHidden/>
    <w:rsid w:val="00AA6B0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AA6B0F"/>
    <w:rPr>
      <w:rFonts w:ascii="Univers" w:hAnsi="Univers"/>
    </w:rPr>
  </w:style>
  <w:style w:type="character" w:customStyle="1" w:styleId="FootnoteTextChar">
    <w:name w:val="Footnote Text Char"/>
    <w:basedOn w:val="DefaultParagraphFont"/>
    <w:link w:val="FootnoteText"/>
    <w:semiHidden/>
    <w:rsid w:val="00AA6B0F"/>
    <w:rPr>
      <w:rFonts w:ascii="Univers" w:eastAsia="SimSun" w:hAnsi="Univers" w:cs="Times New Roman"/>
      <w:sz w:val="20"/>
      <w:szCs w:val="20"/>
      <w:lang w:val="en-GB" w:eastAsia="en-US"/>
    </w:rPr>
  </w:style>
  <w:style w:type="paragraph" w:customStyle="1" w:styleId="DocHead">
    <w:name w:val="DocHead"/>
    <w:rsid w:val="00AA6B0F"/>
    <w:pPr>
      <w:spacing w:before="240" w:after="240" w:line="240" w:lineRule="auto"/>
      <w:jc w:val="center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CommentText">
    <w:name w:val="annotation text"/>
    <w:basedOn w:val="Normal"/>
    <w:link w:val="CommentTextChar"/>
    <w:semiHidden/>
    <w:unhideWhenUsed/>
    <w:rsid w:val="00AA6B0F"/>
  </w:style>
  <w:style w:type="character" w:customStyle="1" w:styleId="CommentTextChar">
    <w:name w:val="Comment Text Char"/>
    <w:basedOn w:val="DefaultParagraphFont"/>
    <w:link w:val="CommentText"/>
    <w:semiHidden/>
    <w:rsid w:val="00AA6B0F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rsid w:val="00AA6B0F"/>
    <w:pPr>
      <w:ind w:firstLine="2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A6B0F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fontstyle01">
    <w:name w:val="fontstyle01"/>
    <w:basedOn w:val="DefaultParagraphFont"/>
    <w:rsid w:val="001748C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E268F"/>
    <w:pPr>
      <w:ind w:left="720"/>
      <w:contextualSpacing/>
    </w:pPr>
  </w:style>
  <w:style w:type="character" w:customStyle="1" w:styleId="fontstyle21">
    <w:name w:val="fontstyle21"/>
    <w:basedOn w:val="DefaultParagraphFont"/>
    <w:rsid w:val="00F74A45"/>
    <w:rPr>
      <w:rFonts w:ascii="AdvP4C4E74" w:hAnsi="AdvP4C4E74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DefaultParagraphFont"/>
    <w:rsid w:val="00F74A45"/>
    <w:rPr>
      <w:rFonts w:ascii="AdvOT65f8a23b.I" w:hAnsi="AdvOT65f8a23b.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DefaultParagraphFont"/>
    <w:rsid w:val="00F74A45"/>
    <w:rPr>
      <w:rFonts w:ascii="AdvOT46dcae81+20" w:hAnsi="AdvOT46dcae81+20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51">
    <w:name w:val="fontstyle51"/>
    <w:basedOn w:val="DefaultParagraphFont"/>
    <w:rsid w:val="0081175D"/>
    <w:rPr>
      <w:rFonts w:ascii="AdvOT8608a8d1+22" w:hAnsi="AdvOT8608a8d1+22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D8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4C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F3E3D"/>
    <w:pPr>
      <w:widowControl/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character" w:customStyle="1" w:styleId="mo">
    <w:name w:val="mo"/>
    <w:basedOn w:val="DefaultParagraphFont"/>
    <w:rsid w:val="00EF3E3D"/>
  </w:style>
  <w:style w:type="character" w:customStyle="1" w:styleId="mi">
    <w:name w:val="mi"/>
    <w:basedOn w:val="DefaultParagraphFont"/>
    <w:rsid w:val="00EF3E3D"/>
  </w:style>
  <w:style w:type="character" w:customStyle="1" w:styleId="mn">
    <w:name w:val="mn"/>
    <w:basedOn w:val="DefaultParagraphFont"/>
    <w:rsid w:val="00EF3E3D"/>
  </w:style>
  <w:style w:type="character" w:customStyle="1" w:styleId="mjxassistivemathml">
    <w:name w:val="mjx_assistive_mathml"/>
    <w:basedOn w:val="DefaultParagraphFont"/>
    <w:rsid w:val="00EF3E3D"/>
  </w:style>
  <w:style w:type="character" w:styleId="Emphasis">
    <w:name w:val="Emphasis"/>
    <w:basedOn w:val="DefaultParagraphFont"/>
    <w:uiPriority w:val="20"/>
    <w:qFormat/>
    <w:rsid w:val="00EF3E3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D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D39"/>
    <w:rPr>
      <w:rFonts w:ascii="Segoe UI" w:eastAsia="SimSun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83D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DB9"/>
    <w:rPr>
      <w:rFonts w:ascii="Times New Roman" w:eastAsia="SimSun" w:hAnsi="Times New Roman" w:cs="Times New Roman"/>
      <w:b/>
      <w:bCs/>
      <w:sz w:val="2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F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D6A24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075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4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3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5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1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7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action/doSearch?ContribAuthorStored=Li%2C+Tao" TargetMode="External"/><Relationship Id="rId13" Type="http://schemas.openxmlformats.org/officeDocument/2006/relationships/hyperlink" Target="https://onlinelibrary.wiley.com/action/doSearch?ContribAuthorStored=Fan%2C+Hua-Ju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nlinelibrary.wiley.com/action/doSearch?ContribAuthorStored=Lai%2C+Chua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onlinelibrary.wiley.com/action/doSearch?ContribAuthorStored=Bai%2C+Xiao-Xu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linelibrary.wiley.com/action/doSearch?ContribAuthorStored=Zhang%2C+Dong-Lia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linelibrary.wiley.com/action/doSearch?ContribAuthorStored=Mou%2C+Wen-Yu" TargetMode="External"/><Relationship Id="rId10" Type="http://schemas.openxmlformats.org/officeDocument/2006/relationships/hyperlink" Target="https://onlinelibrary.wiley.com/action/doSearch?ContribAuthorStored=Cao%2C+Jia-Xi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onlinelibrary.wiley.com/action/doSearch?ContribAuthorStored=Xie%2C+Bin" TargetMode="External"/><Relationship Id="rId14" Type="http://schemas.openxmlformats.org/officeDocument/2006/relationships/hyperlink" Target="https://onlinelibrary.wiley.com/action/doSearch?ContribAuthorStored=Zhao%2C+Bi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http://www.sciencedirect.com/science/journal/22120173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4D929-0A5C-4EF0-8BEC-CA144EFA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Bland, Stewart (ELS-OXF)</dc:creator>
  <cp:keywords/>
  <dc:description/>
  <cp:lastModifiedBy>Naveen Kulkarni</cp:lastModifiedBy>
  <cp:revision>38</cp:revision>
  <dcterms:created xsi:type="dcterms:W3CDTF">2021-02-10T16:41:00Z</dcterms:created>
  <dcterms:modified xsi:type="dcterms:W3CDTF">2021-07-07T17:32:00Z</dcterms:modified>
</cp:coreProperties>
</file>