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F8" w:rsidRPr="00764491" w:rsidRDefault="001176F8" w:rsidP="001176F8">
      <w:pPr>
        <w:spacing w:after="0"/>
        <w:rPr>
          <w:rFonts w:ascii="Times New Roman" w:hAnsi="Times New Roman" w:cs="Times New Roman"/>
          <w:b/>
        </w:rPr>
      </w:pPr>
      <w:proofErr w:type="spellStart"/>
      <w:r w:rsidRPr="00764491">
        <w:rPr>
          <w:rFonts w:ascii="Times New Roman" w:hAnsi="Times New Roman" w:cs="Times New Roman"/>
          <w:b/>
        </w:rPr>
        <w:t>Jolán</w:t>
      </w:r>
      <w:proofErr w:type="spellEnd"/>
      <w:r w:rsidRPr="00764491">
        <w:rPr>
          <w:rFonts w:ascii="Times New Roman" w:hAnsi="Times New Roman" w:cs="Times New Roman"/>
          <w:b/>
        </w:rPr>
        <w:t xml:space="preserve"> </w:t>
      </w:r>
      <w:proofErr w:type="spellStart"/>
      <w:r w:rsidRPr="00764491">
        <w:rPr>
          <w:rFonts w:ascii="Times New Roman" w:hAnsi="Times New Roman" w:cs="Times New Roman"/>
          <w:b/>
        </w:rPr>
        <w:t>Csiszár</w:t>
      </w:r>
      <w:proofErr w:type="spellEnd"/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  <w:bCs/>
        </w:rPr>
        <w:t>Department</w:t>
      </w:r>
      <w:r w:rsidRPr="00764491">
        <w:rPr>
          <w:rFonts w:ascii="Times New Roman" w:hAnsi="Times New Roman" w:cs="Times New Roman"/>
        </w:rPr>
        <w:t xml:space="preserve"> of Plant Biology,</w:t>
      </w:r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Faculty of Science and informatics, </w:t>
      </w:r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University of Szeged, </w:t>
      </w:r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>P O Box 654, H 6701 Szeged</w:t>
      </w:r>
    </w:p>
    <w:p w:rsidR="001176F8" w:rsidRPr="00764491" w:rsidRDefault="00384D39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E-mail: </w:t>
      </w:r>
      <w:hyperlink r:id="rId5" w:history="1">
        <w:r w:rsidR="001176F8" w:rsidRPr="00764491">
          <w:rPr>
            <w:rStyle w:val="Hyperlink"/>
            <w:rFonts w:ascii="Times New Roman" w:hAnsi="Times New Roman" w:cs="Times New Roman"/>
          </w:rPr>
          <w:t>dr.csiszarjolan@gmail.com</w:t>
        </w:r>
      </w:hyperlink>
    </w:p>
    <w:p w:rsidR="009B5B5E" w:rsidRPr="00764491" w:rsidRDefault="009B5B5E" w:rsidP="001176F8">
      <w:pPr>
        <w:spacing w:after="0"/>
        <w:rPr>
          <w:rFonts w:ascii="Times New Roman" w:hAnsi="Times New Roman" w:cs="Times New Roman"/>
        </w:rPr>
      </w:pPr>
      <w:proofErr w:type="gramStart"/>
      <w:r w:rsidRPr="00764491">
        <w:rPr>
          <w:rFonts w:ascii="Times New Roman" w:hAnsi="Times New Roman" w:cs="Times New Roman"/>
        </w:rPr>
        <w:t>Expertise in oxidative stress, antioxidants, antioxidant enzymes</w:t>
      </w:r>
      <w:r w:rsidR="00384D39" w:rsidRPr="00764491">
        <w:rPr>
          <w:rFonts w:ascii="Times New Roman" w:hAnsi="Times New Roman" w:cs="Times New Roman"/>
        </w:rPr>
        <w:t>.</w:t>
      </w:r>
      <w:proofErr w:type="gramEnd"/>
    </w:p>
    <w:p w:rsidR="004E3946" w:rsidRPr="00764491" w:rsidRDefault="004E3946" w:rsidP="00384D3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Bela</w:t>
      </w:r>
      <w:proofErr w:type="spellEnd"/>
      <w:r w:rsidRPr="00764491">
        <w:rPr>
          <w:rFonts w:ascii="Times New Roman" w:hAnsi="Times New Roman" w:cs="Times New Roman"/>
        </w:rPr>
        <w:t xml:space="preserve">, K., </w:t>
      </w:r>
      <w:proofErr w:type="spellStart"/>
      <w:r w:rsidRPr="00764491">
        <w:rPr>
          <w:rFonts w:ascii="Times New Roman" w:hAnsi="Times New Roman" w:cs="Times New Roman"/>
        </w:rPr>
        <w:t>Horváth</w:t>
      </w:r>
      <w:proofErr w:type="spellEnd"/>
      <w:r w:rsidRPr="00764491">
        <w:rPr>
          <w:rFonts w:ascii="Times New Roman" w:hAnsi="Times New Roman" w:cs="Times New Roman"/>
        </w:rPr>
        <w:t xml:space="preserve">, E., </w:t>
      </w:r>
      <w:proofErr w:type="spellStart"/>
      <w:r w:rsidRPr="00764491">
        <w:rPr>
          <w:rFonts w:ascii="Times New Roman" w:hAnsi="Times New Roman" w:cs="Times New Roman"/>
        </w:rPr>
        <w:t>Gallé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proofErr w:type="gramStart"/>
      <w:r w:rsidRPr="00764491">
        <w:rPr>
          <w:rFonts w:ascii="Times New Roman" w:hAnsi="Times New Roman" w:cs="Times New Roman"/>
        </w:rPr>
        <w:t>Á.,</w:t>
      </w:r>
      <w:proofErr w:type="gramEnd"/>
      <w:r w:rsidRPr="00764491">
        <w:rPr>
          <w:rFonts w:ascii="Times New Roman" w:hAnsi="Times New Roman" w:cs="Times New Roman"/>
        </w:rPr>
        <w:t xml:space="preserve"> </w:t>
      </w:r>
      <w:proofErr w:type="spellStart"/>
      <w:r w:rsidRPr="00764491">
        <w:rPr>
          <w:rFonts w:ascii="Times New Roman" w:hAnsi="Times New Roman" w:cs="Times New Roman"/>
        </w:rPr>
        <w:t>Szabados</w:t>
      </w:r>
      <w:proofErr w:type="spellEnd"/>
      <w:r w:rsidRPr="00764491">
        <w:rPr>
          <w:rFonts w:ascii="Times New Roman" w:hAnsi="Times New Roman" w:cs="Times New Roman"/>
        </w:rPr>
        <w:t xml:space="preserve">, L., </w:t>
      </w:r>
      <w:proofErr w:type="spellStart"/>
      <w:r w:rsidRPr="00764491">
        <w:rPr>
          <w:rFonts w:ascii="Times New Roman" w:hAnsi="Times New Roman" w:cs="Times New Roman"/>
        </w:rPr>
        <w:t>Tari</w:t>
      </w:r>
      <w:proofErr w:type="spellEnd"/>
      <w:r w:rsidRPr="00764491">
        <w:rPr>
          <w:rFonts w:ascii="Times New Roman" w:hAnsi="Times New Roman" w:cs="Times New Roman"/>
        </w:rPr>
        <w:t xml:space="preserve">, I., &amp; </w:t>
      </w:r>
      <w:proofErr w:type="spellStart"/>
      <w:r w:rsidRPr="00764491">
        <w:rPr>
          <w:rFonts w:ascii="Times New Roman" w:hAnsi="Times New Roman" w:cs="Times New Roman"/>
        </w:rPr>
        <w:t>Csiszár</w:t>
      </w:r>
      <w:proofErr w:type="spellEnd"/>
      <w:r w:rsidRPr="00764491">
        <w:rPr>
          <w:rFonts w:ascii="Times New Roman" w:hAnsi="Times New Roman" w:cs="Times New Roman"/>
        </w:rPr>
        <w:t xml:space="preserve">, J. (2015). Plant glutathione </w:t>
      </w:r>
      <w:proofErr w:type="spellStart"/>
      <w:r w:rsidRPr="00764491">
        <w:rPr>
          <w:rFonts w:ascii="Times New Roman" w:hAnsi="Times New Roman" w:cs="Times New Roman"/>
        </w:rPr>
        <w:t>peroxidases</w:t>
      </w:r>
      <w:proofErr w:type="spellEnd"/>
      <w:r w:rsidRPr="00764491">
        <w:rPr>
          <w:rFonts w:ascii="Times New Roman" w:hAnsi="Times New Roman" w:cs="Times New Roman"/>
        </w:rPr>
        <w:t xml:space="preserve">: emerging role of the antioxidant enzymes in plant development and stress responses. </w:t>
      </w:r>
      <w:r w:rsidRPr="00764491">
        <w:rPr>
          <w:rFonts w:ascii="Times New Roman" w:hAnsi="Times New Roman" w:cs="Times New Roman"/>
          <w:i/>
          <w:iCs/>
        </w:rPr>
        <w:t>Journal of Plant Physiology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176</w:t>
      </w:r>
      <w:r w:rsidRPr="00764491">
        <w:rPr>
          <w:rFonts w:ascii="Times New Roman" w:hAnsi="Times New Roman" w:cs="Times New Roman"/>
        </w:rPr>
        <w:t>, 192-201.</w:t>
      </w:r>
    </w:p>
    <w:p w:rsidR="004E3946" w:rsidRPr="00764491" w:rsidRDefault="004E3946" w:rsidP="00384D3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Csiszár</w:t>
      </w:r>
      <w:proofErr w:type="spellEnd"/>
      <w:r w:rsidRPr="00764491">
        <w:rPr>
          <w:rFonts w:ascii="Times New Roman" w:hAnsi="Times New Roman" w:cs="Times New Roman"/>
        </w:rPr>
        <w:t xml:space="preserve">, J., Lantos, E., </w:t>
      </w:r>
      <w:proofErr w:type="spellStart"/>
      <w:r w:rsidRPr="00764491">
        <w:rPr>
          <w:rFonts w:ascii="Times New Roman" w:hAnsi="Times New Roman" w:cs="Times New Roman"/>
        </w:rPr>
        <w:t>Tari</w:t>
      </w:r>
      <w:proofErr w:type="spellEnd"/>
      <w:r w:rsidRPr="00764491">
        <w:rPr>
          <w:rFonts w:ascii="Times New Roman" w:hAnsi="Times New Roman" w:cs="Times New Roman"/>
        </w:rPr>
        <w:t xml:space="preserve">, I., </w:t>
      </w:r>
      <w:proofErr w:type="spellStart"/>
      <w:r w:rsidRPr="00764491">
        <w:rPr>
          <w:rFonts w:ascii="Times New Roman" w:hAnsi="Times New Roman" w:cs="Times New Roman"/>
        </w:rPr>
        <w:t>Madosa</w:t>
      </w:r>
      <w:proofErr w:type="spellEnd"/>
      <w:r w:rsidRPr="00764491">
        <w:rPr>
          <w:rFonts w:ascii="Times New Roman" w:hAnsi="Times New Roman" w:cs="Times New Roman"/>
        </w:rPr>
        <w:t xml:space="preserve">, E., </w:t>
      </w:r>
      <w:proofErr w:type="spellStart"/>
      <w:r w:rsidRPr="00764491">
        <w:rPr>
          <w:rFonts w:ascii="Times New Roman" w:hAnsi="Times New Roman" w:cs="Times New Roman"/>
        </w:rPr>
        <w:t>Wodala</w:t>
      </w:r>
      <w:proofErr w:type="spellEnd"/>
      <w:r w:rsidRPr="00764491">
        <w:rPr>
          <w:rFonts w:ascii="Times New Roman" w:hAnsi="Times New Roman" w:cs="Times New Roman"/>
        </w:rPr>
        <w:t xml:space="preserve">, B., </w:t>
      </w:r>
      <w:proofErr w:type="spellStart"/>
      <w:r w:rsidRPr="00764491">
        <w:rPr>
          <w:rFonts w:ascii="Times New Roman" w:hAnsi="Times New Roman" w:cs="Times New Roman"/>
        </w:rPr>
        <w:t>Vashegyi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proofErr w:type="gramStart"/>
      <w:r w:rsidRPr="00764491">
        <w:rPr>
          <w:rFonts w:ascii="Times New Roman" w:hAnsi="Times New Roman" w:cs="Times New Roman"/>
        </w:rPr>
        <w:t>Á., ...</w:t>
      </w:r>
      <w:proofErr w:type="gramEnd"/>
      <w:r w:rsidRPr="00764491">
        <w:rPr>
          <w:rFonts w:ascii="Times New Roman" w:hAnsi="Times New Roman" w:cs="Times New Roman"/>
        </w:rPr>
        <w:t xml:space="preserve"> &amp; </w:t>
      </w:r>
      <w:proofErr w:type="spellStart"/>
      <w:r w:rsidRPr="00764491">
        <w:rPr>
          <w:rFonts w:ascii="Times New Roman" w:hAnsi="Times New Roman" w:cs="Times New Roman"/>
        </w:rPr>
        <w:t>Erdei</w:t>
      </w:r>
      <w:proofErr w:type="spellEnd"/>
      <w:r w:rsidRPr="00764491">
        <w:rPr>
          <w:rFonts w:ascii="Times New Roman" w:hAnsi="Times New Roman" w:cs="Times New Roman"/>
        </w:rPr>
        <w:t xml:space="preserve">, L. (2007). Antioxidant enzyme activities in </w:t>
      </w:r>
      <w:proofErr w:type="spellStart"/>
      <w:r w:rsidRPr="00764491">
        <w:rPr>
          <w:rFonts w:ascii="Times New Roman" w:hAnsi="Times New Roman" w:cs="Times New Roman"/>
        </w:rPr>
        <w:t>Allium</w:t>
      </w:r>
      <w:proofErr w:type="spellEnd"/>
      <w:r w:rsidRPr="00764491">
        <w:rPr>
          <w:rFonts w:ascii="Times New Roman" w:hAnsi="Times New Roman" w:cs="Times New Roman"/>
        </w:rPr>
        <w:t xml:space="preserve"> species and their cultivars under water stress. </w:t>
      </w:r>
      <w:r w:rsidRPr="00764491">
        <w:rPr>
          <w:rFonts w:ascii="Times New Roman" w:hAnsi="Times New Roman" w:cs="Times New Roman"/>
          <w:i/>
          <w:iCs/>
        </w:rPr>
        <w:t>Plant Soil and Environment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53</w:t>
      </w:r>
      <w:r w:rsidRPr="00764491">
        <w:rPr>
          <w:rFonts w:ascii="Times New Roman" w:hAnsi="Times New Roman" w:cs="Times New Roman"/>
        </w:rPr>
        <w:t>(12), 517.</w:t>
      </w:r>
    </w:p>
    <w:p w:rsidR="001176F8" w:rsidRDefault="001176F8" w:rsidP="001176F8">
      <w:pPr>
        <w:spacing w:after="0"/>
        <w:rPr>
          <w:rFonts w:ascii="Times New Roman" w:hAnsi="Times New Roman" w:cs="Times New Roman"/>
        </w:rPr>
      </w:pPr>
    </w:p>
    <w:p w:rsidR="00B44F1A" w:rsidRPr="00764491" w:rsidRDefault="00B44F1A" w:rsidP="001176F8">
      <w:pPr>
        <w:spacing w:after="0"/>
        <w:rPr>
          <w:rFonts w:ascii="Times New Roman" w:hAnsi="Times New Roman" w:cs="Times New Roman"/>
        </w:rPr>
      </w:pPr>
    </w:p>
    <w:p w:rsidR="001176F8" w:rsidRPr="00764491" w:rsidRDefault="001176F8" w:rsidP="001176F8">
      <w:pPr>
        <w:spacing w:after="0"/>
        <w:rPr>
          <w:rFonts w:ascii="Times New Roman" w:hAnsi="Times New Roman" w:cs="Times New Roman"/>
          <w:b/>
          <w:bCs/>
        </w:rPr>
      </w:pPr>
      <w:r w:rsidRPr="00764491">
        <w:rPr>
          <w:rFonts w:ascii="Times New Roman" w:hAnsi="Times New Roman" w:cs="Times New Roman"/>
          <w:b/>
          <w:bCs/>
        </w:rPr>
        <w:t>Tomasz</w:t>
      </w:r>
      <w:r w:rsidRPr="00764491">
        <w:rPr>
          <w:rFonts w:ascii="Times New Roman" w:hAnsi="Times New Roman" w:cs="Times New Roman"/>
          <w:b/>
        </w:rPr>
        <w:t xml:space="preserve"> </w:t>
      </w:r>
      <w:proofErr w:type="spellStart"/>
      <w:r w:rsidRPr="00764491">
        <w:rPr>
          <w:rFonts w:ascii="Times New Roman" w:hAnsi="Times New Roman" w:cs="Times New Roman"/>
          <w:b/>
        </w:rPr>
        <w:t>Sozański</w:t>
      </w:r>
      <w:proofErr w:type="spellEnd"/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Department of Pharmacology, Wroclaw Medical University, Jana </w:t>
      </w:r>
      <w:proofErr w:type="spellStart"/>
      <w:r w:rsidRPr="00764491">
        <w:rPr>
          <w:rFonts w:ascii="Times New Roman" w:hAnsi="Times New Roman" w:cs="Times New Roman"/>
        </w:rPr>
        <w:t>Mikulicza-Radeckiego</w:t>
      </w:r>
      <w:proofErr w:type="spellEnd"/>
      <w:r w:rsidRPr="00764491">
        <w:rPr>
          <w:rFonts w:ascii="Times New Roman" w:hAnsi="Times New Roman" w:cs="Times New Roman"/>
        </w:rPr>
        <w:t xml:space="preserve"> 2, 50-345 </w:t>
      </w:r>
      <w:proofErr w:type="spellStart"/>
      <w:r w:rsidRPr="00764491">
        <w:rPr>
          <w:rFonts w:ascii="Times New Roman" w:hAnsi="Times New Roman" w:cs="Times New Roman"/>
        </w:rPr>
        <w:t>Wrocław</w:t>
      </w:r>
      <w:proofErr w:type="spellEnd"/>
      <w:r w:rsidRPr="00764491">
        <w:rPr>
          <w:rFonts w:ascii="Times New Roman" w:hAnsi="Times New Roman" w:cs="Times New Roman"/>
        </w:rPr>
        <w:t>, Poland</w:t>
      </w:r>
    </w:p>
    <w:p w:rsidR="001176F8" w:rsidRPr="00764491" w:rsidRDefault="00384D39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E-mail: </w:t>
      </w:r>
      <w:hyperlink r:id="rId6" w:tgtFrame="_self" w:history="1">
        <w:r w:rsidR="001176F8" w:rsidRPr="00764491">
          <w:rPr>
            <w:rStyle w:val="Hyperlink"/>
            <w:rFonts w:ascii="Times New Roman" w:hAnsi="Times New Roman" w:cs="Times New Roman"/>
          </w:rPr>
          <w:t>tsoz@wp.pl</w:t>
        </w:r>
      </w:hyperlink>
    </w:p>
    <w:p w:rsidR="009B5B5E" w:rsidRPr="00764491" w:rsidRDefault="009B5B5E" w:rsidP="001176F8">
      <w:pPr>
        <w:spacing w:after="0"/>
        <w:rPr>
          <w:rFonts w:ascii="Times New Roman" w:hAnsi="Times New Roman" w:cs="Times New Roman"/>
        </w:rPr>
      </w:pPr>
      <w:proofErr w:type="gramStart"/>
      <w:r w:rsidRPr="00764491">
        <w:rPr>
          <w:rFonts w:ascii="Times New Roman" w:hAnsi="Times New Roman" w:cs="Times New Roman"/>
        </w:rPr>
        <w:t>Expertise in plant bioactive molecules</w:t>
      </w:r>
      <w:r w:rsidR="00384D39" w:rsidRPr="00764491">
        <w:rPr>
          <w:rFonts w:ascii="Times New Roman" w:hAnsi="Times New Roman" w:cs="Times New Roman"/>
        </w:rPr>
        <w:t>.</w:t>
      </w:r>
      <w:proofErr w:type="gramEnd"/>
    </w:p>
    <w:p w:rsidR="001176F8" w:rsidRPr="00764491" w:rsidRDefault="001176F8" w:rsidP="00384D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Sozański</w:t>
      </w:r>
      <w:proofErr w:type="spellEnd"/>
      <w:r w:rsidRPr="00764491">
        <w:rPr>
          <w:rFonts w:ascii="Times New Roman" w:hAnsi="Times New Roman" w:cs="Times New Roman"/>
        </w:rPr>
        <w:t xml:space="preserve">, T., Kucharska, A. Z., </w:t>
      </w:r>
      <w:proofErr w:type="spellStart"/>
      <w:r w:rsidRPr="00764491">
        <w:rPr>
          <w:rFonts w:ascii="Times New Roman" w:hAnsi="Times New Roman" w:cs="Times New Roman"/>
        </w:rPr>
        <w:t>Szumny</w:t>
      </w:r>
      <w:proofErr w:type="spellEnd"/>
      <w:r w:rsidRPr="00764491">
        <w:rPr>
          <w:rFonts w:ascii="Times New Roman" w:hAnsi="Times New Roman" w:cs="Times New Roman"/>
        </w:rPr>
        <w:t xml:space="preserve">, A., </w:t>
      </w:r>
      <w:proofErr w:type="spellStart"/>
      <w:r w:rsidRPr="00764491">
        <w:rPr>
          <w:rFonts w:ascii="Times New Roman" w:hAnsi="Times New Roman" w:cs="Times New Roman"/>
        </w:rPr>
        <w:t>Magdalan</w:t>
      </w:r>
      <w:proofErr w:type="spellEnd"/>
      <w:r w:rsidRPr="00764491">
        <w:rPr>
          <w:rFonts w:ascii="Times New Roman" w:hAnsi="Times New Roman" w:cs="Times New Roman"/>
        </w:rPr>
        <w:t xml:space="preserve">, J., </w:t>
      </w:r>
      <w:proofErr w:type="spellStart"/>
      <w:r w:rsidRPr="00764491">
        <w:rPr>
          <w:rFonts w:ascii="Times New Roman" w:hAnsi="Times New Roman" w:cs="Times New Roman"/>
        </w:rPr>
        <w:t>Bielska</w:t>
      </w:r>
      <w:proofErr w:type="spellEnd"/>
      <w:r w:rsidRPr="00764491">
        <w:rPr>
          <w:rFonts w:ascii="Times New Roman" w:hAnsi="Times New Roman" w:cs="Times New Roman"/>
        </w:rPr>
        <w:t xml:space="preserve">, K., </w:t>
      </w:r>
      <w:proofErr w:type="spellStart"/>
      <w:r w:rsidRPr="00764491">
        <w:rPr>
          <w:rFonts w:ascii="Times New Roman" w:hAnsi="Times New Roman" w:cs="Times New Roman"/>
        </w:rPr>
        <w:t>Merwid-Ląd</w:t>
      </w:r>
      <w:proofErr w:type="spellEnd"/>
      <w:r w:rsidRPr="00764491">
        <w:rPr>
          <w:rFonts w:ascii="Times New Roman" w:hAnsi="Times New Roman" w:cs="Times New Roman"/>
        </w:rPr>
        <w:t>, A</w:t>
      </w:r>
      <w:proofErr w:type="gramStart"/>
      <w:r w:rsidRPr="00764491">
        <w:rPr>
          <w:rFonts w:ascii="Times New Roman" w:hAnsi="Times New Roman" w:cs="Times New Roman"/>
        </w:rPr>
        <w:t>., ...</w:t>
      </w:r>
      <w:proofErr w:type="gramEnd"/>
      <w:r w:rsidRPr="00764491">
        <w:rPr>
          <w:rFonts w:ascii="Times New Roman" w:hAnsi="Times New Roman" w:cs="Times New Roman"/>
        </w:rPr>
        <w:t xml:space="preserve"> &amp; </w:t>
      </w:r>
      <w:proofErr w:type="spellStart"/>
      <w:r w:rsidRPr="00764491">
        <w:rPr>
          <w:rFonts w:ascii="Times New Roman" w:hAnsi="Times New Roman" w:cs="Times New Roman"/>
        </w:rPr>
        <w:t>Trocha</w:t>
      </w:r>
      <w:proofErr w:type="spellEnd"/>
      <w:r w:rsidRPr="00764491">
        <w:rPr>
          <w:rFonts w:ascii="Times New Roman" w:hAnsi="Times New Roman" w:cs="Times New Roman"/>
        </w:rPr>
        <w:t xml:space="preserve">, M. (2014). The protective effect of the </w:t>
      </w:r>
      <w:proofErr w:type="spellStart"/>
      <w:r w:rsidRPr="00764491">
        <w:rPr>
          <w:rFonts w:ascii="Times New Roman" w:hAnsi="Times New Roman" w:cs="Times New Roman"/>
        </w:rPr>
        <w:t>Cornus</w:t>
      </w:r>
      <w:proofErr w:type="spellEnd"/>
      <w:r w:rsidRPr="007644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4491">
        <w:rPr>
          <w:rFonts w:ascii="Times New Roman" w:hAnsi="Times New Roman" w:cs="Times New Roman"/>
        </w:rPr>
        <w:t>mas</w:t>
      </w:r>
      <w:proofErr w:type="spellEnd"/>
      <w:proofErr w:type="gramEnd"/>
      <w:r w:rsidRPr="00764491">
        <w:rPr>
          <w:rFonts w:ascii="Times New Roman" w:hAnsi="Times New Roman" w:cs="Times New Roman"/>
        </w:rPr>
        <w:t xml:space="preserve"> fruits (cornelian cherry) on </w:t>
      </w:r>
      <w:proofErr w:type="spellStart"/>
      <w:r w:rsidRPr="00764491">
        <w:rPr>
          <w:rFonts w:ascii="Times New Roman" w:hAnsi="Times New Roman" w:cs="Times New Roman"/>
        </w:rPr>
        <w:t>hypertriglyceridemia</w:t>
      </w:r>
      <w:proofErr w:type="spellEnd"/>
      <w:r w:rsidRPr="00764491">
        <w:rPr>
          <w:rFonts w:ascii="Times New Roman" w:hAnsi="Times New Roman" w:cs="Times New Roman"/>
        </w:rPr>
        <w:t xml:space="preserve"> and atherosclerosis through </w:t>
      </w:r>
      <w:proofErr w:type="spellStart"/>
      <w:r w:rsidRPr="00764491">
        <w:rPr>
          <w:rFonts w:ascii="Times New Roman" w:hAnsi="Times New Roman" w:cs="Times New Roman"/>
        </w:rPr>
        <w:t>PPARα</w:t>
      </w:r>
      <w:proofErr w:type="spellEnd"/>
      <w:r w:rsidRPr="00764491">
        <w:rPr>
          <w:rFonts w:ascii="Times New Roman" w:hAnsi="Times New Roman" w:cs="Times New Roman"/>
        </w:rPr>
        <w:t xml:space="preserve"> activation in </w:t>
      </w:r>
      <w:proofErr w:type="spellStart"/>
      <w:r w:rsidRPr="00764491">
        <w:rPr>
          <w:rFonts w:ascii="Times New Roman" w:hAnsi="Times New Roman" w:cs="Times New Roman"/>
        </w:rPr>
        <w:t>hypercholesterolemic</w:t>
      </w:r>
      <w:proofErr w:type="spellEnd"/>
      <w:r w:rsidRPr="00764491">
        <w:rPr>
          <w:rFonts w:ascii="Times New Roman" w:hAnsi="Times New Roman" w:cs="Times New Roman"/>
        </w:rPr>
        <w:t xml:space="preserve"> rabbits. </w:t>
      </w:r>
      <w:proofErr w:type="spellStart"/>
      <w:r w:rsidRPr="00764491">
        <w:rPr>
          <w:rFonts w:ascii="Times New Roman" w:hAnsi="Times New Roman" w:cs="Times New Roman"/>
          <w:i/>
          <w:iCs/>
        </w:rPr>
        <w:t>Phytomedicine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21</w:t>
      </w:r>
      <w:r w:rsidRPr="00764491">
        <w:rPr>
          <w:rFonts w:ascii="Times New Roman" w:hAnsi="Times New Roman" w:cs="Times New Roman"/>
        </w:rPr>
        <w:t>(13), 1774-1784.</w:t>
      </w:r>
    </w:p>
    <w:p w:rsidR="001176F8" w:rsidRPr="00764491" w:rsidRDefault="001176F8" w:rsidP="00384D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64491">
        <w:rPr>
          <w:rFonts w:ascii="Times New Roman" w:eastAsia="Times New Roman" w:hAnsi="Times New Roman" w:cs="Times New Roman"/>
        </w:rPr>
        <w:t>Sozański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, T., Kucharska, A. Z., </w:t>
      </w:r>
      <w:proofErr w:type="spellStart"/>
      <w:r w:rsidRPr="00764491">
        <w:rPr>
          <w:rFonts w:ascii="Times New Roman" w:eastAsia="Times New Roman" w:hAnsi="Times New Roman" w:cs="Times New Roman"/>
        </w:rPr>
        <w:t>Rapak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, A., </w:t>
      </w:r>
      <w:proofErr w:type="spellStart"/>
      <w:r w:rsidRPr="00764491">
        <w:rPr>
          <w:rFonts w:ascii="Times New Roman" w:eastAsia="Times New Roman" w:hAnsi="Times New Roman" w:cs="Times New Roman"/>
        </w:rPr>
        <w:t>Szumny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, D., </w:t>
      </w:r>
      <w:proofErr w:type="spellStart"/>
      <w:r w:rsidRPr="00764491">
        <w:rPr>
          <w:rFonts w:ascii="Times New Roman" w:eastAsia="Times New Roman" w:hAnsi="Times New Roman" w:cs="Times New Roman"/>
        </w:rPr>
        <w:t>Trocha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Pr="00764491">
        <w:rPr>
          <w:rFonts w:ascii="Times New Roman" w:eastAsia="Times New Roman" w:hAnsi="Times New Roman" w:cs="Times New Roman"/>
        </w:rPr>
        <w:t>Merwid-Ląd</w:t>
      </w:r>
      <w:proofErr w:type="spellEnd"/>
      <w:r w:rsidRPr="00764491">
        <w:rPr>
          <w:rFonts w:ascii="Times New Roman" w:eastAsia="Times New Roman" w:hAnsi="Times New Roman" w:cs="Times New Roman"/>
        </w:rPr>
        <w:t>, A</w:t>
      </w:r>
      <w:proofErr w:type="gramStart"/>
      <w:r w:rsidRPr="00764491">
        <w:rPr>
          <w:rFonts w:ascii="Times New Roman" w:eastAsia="Times New Roman" w:hAnsi="Times New Roman" w:cs="Times New Roman"/>
        </w:rPr>
        <w:t>., ...</w:t>
      </w:r>
      <w:proofErr w:type="gramEnd"/>
      <w:r w:rsidRPr="00764491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764491">
        <w:rPr>
          <w:rFonts w:ascii="Times New Roman" w:eastAsia="Times New Roman" w:hAnsi="Times New Roman" w:cs="Times New Roman"/>
        </w:rPr>
        <w:t>Szeląg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, A. (2016). </w:t>
      </w:r>
      <w:proofErr w:type="spellStart"/>
      <w:r w:rsidRPr="00764491">
        <w:rPr>
          <w:rFonts w:ascii="Times New Roman" w:eastAsia="Times New Roman" w:hAnsi="Times New Roman" w:cs="Times New Roman"/>
        </w:rPr>
        <w:t>Iridoid–loganic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 acid versus </w:t>
      </w:r>
      <w:proofErr w:type="spellStart"/>
      <w:r w:rsidRPr="00764491">
        <w:rPr>
          <w:rFonts w:ascii="Times New Roman" w:eastAsia="Times New Roman" w:hAnsi="Times New Roman" w:cs="Times New Roman"/>
        </w:rPr>
        <w:t>anthocyanins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 from the </w:t>
      </w:r>
      <w:proofErr w:type="spellStart"/>
      <w:r w:rsidRPr="00764491">
        <w:rPr>
          <w:rFonts w:ascii="Times New Roman" w:eastAsia="Times New Roman" w:hAnsi="Times New Roman" w:cs="Times New Roman"/>
        </w:rPr>
        <w:t>Cornus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4491">
        <w:rPr>
          <w:rFonts w:ascii="Times New Roman" w:eastAsia="Times New Roman" w:hAnsi="Times New Roman" w:cs="Times New Roman"/>
        </w:rPr>
        <w:t>mas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 fruits (cornelian cherry): common and different effects on diet-induced atherosclerosis, PPARs expression and inflammation. </w:t>
      </w:r>
      <w:r w:rsidRPr="00764491">
        <w:rPr>
          <w:rFonts w:ascii="Times New Roman" w:eastAsia="Times New Roman" w:hAnsi="Times New Roman" w:cs="Times New Roman"/>
          <w:i/>
          <w:iCs/>
        </w:rPr>
        <w:t>Atherosclerosis</w:t>
      </w:r>
      <w:r w:rsidRPr="00764491">
        <w:rPr>
          <w:rFonts w:ascii="Times New Roman" w:eastAsia="Times New Roman" w:hAnsi="Times New Roman" w:cs="Times New Roman"/>
        </w:rPr>
        <w:t xml:space="preserve">, </w:t>
      </w:r>
      <w:r w:rsidRPr="00764491">
        <w:rPr>
          <w:rFonts w:ascii="Times New Roman" w:eastAsia="Times New Roman" w:hAnsi="Times New Roman" w:cs="Times New Roman"/>
          <w:i/>
          <w:iCs/>
        </w:rPr>
        <w:t>254</w:t>
      </w:r>
      <w:r w:rsidRPr="00764491">
        <w:rPr>
          <w:rFonts w:ascii="Times New Roman" w:eastAsia="Times New Roman" w:hAnsi="Times New Roman" w:cs="Times New Roman"/>
        </w:rPr>
        <w:t>, 151-160.</w:t>
      </w:r>
    </w:p>
    <w:p w:rsidR="001176F8" w:rsidRDefault="001176F8" w:rsidP="001176F8">
      <w:pPr>
        <w:spacing w:after="0"/>
        <w:rPr>
          <w:rFonts w:ascii="Times New Roman" w:hAnsi="Times New Roman" w:cs="Times New Roman"/>
        </w:rPr>
      </w:pPr>
    </w:p>
    <w:p w:rsidR="00B44F1A" w:rsidRPr="00764491" w:rsidRDefault="00B44F1A" w:rsidP="001176F8">
      <w:pPr>
        <w:spacing w:after="0"/>
        <w:rPr>
          <w:rFonts w:ascii="Times New Roman" w:hAnsi="Times New Roman" w:cs="Times New Roman"/>
        </w:rPr>
      </w:pPr>
    </w:p>
    <w:p w:rsidR="009B5B5E" w:rsidRPr="00764491" w:rsidRDefault="009B5B5E" w:rsidP="009B5B5E">
      <w:pPr>
        <w:spacing w:after="0"/>
        <w:rPr>
          <w:rFonts w:ascii="Times New Roman" w:hAnsi="Times New Roman" w:cs="Times New Roman"/>
          <w:b/>
        </w:rPr>
      </w:pPr>
      <w:r w:rsidRPr="00764491">
        <w:rPr>
          <w:rFonts w:ascii="Times New Roman" w:hAnsi="Times New Roman" w:cs="Times New Roman"/>
          <w:b/>
        </w:rPr>
        <w:t xml:space="preserve">Maria Rosario Bronze </w:t>
      </w:r>
    </w:p>
    <w:p w:rsidR="00764491" w:rsidRPr="00764491" w:rsidRDefault="00764491" w:rsidP="00764491">
      <w:pPr>
        <w:spacing w:after="0"/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Universidade</w:t>
      </w:r>
      <w:proofErr w:type="spellEnd"/>
      <w:r w:rsidRPr="00764491">
        <w:rPr>
          <w:rFonts w:ascii="Times New Roman" w:hAnsi="Times New Roman" w:cs="Times New Roman"/>
        </w:rPr>
        <w:t xml:space="preserve"> Nova de </w:t>
      </w:r>
      <w:proofErr w:type="spellStart"/>
      <w:r w:rsidRPr="00764491">
        <w:rPr>
          <w:rFonts w:ascii="Times New Roman" w:hAnsi="Times New Roman" w:cs="Times New Roman"/>
        </w:rPr>
        <w:t>Lisboa</w:t>
      </w:r>
      <w:proofErr w:type="spellEnd"/>
      <w:r w:rsidRPr="00764491">
        <w:rPr>
          <w:rFonts w:ascii="Times New Roman" w:hAnsi="Times New Roman" w:cs="Times New Roman"/>
        </w:rPr>
        <w:t xml:space="preserve"> </w:t>
      </w:r>
      <w:proofErr w:type="spellStart"/>
      <w:r w:rsidRPr="00764491">
        <w:rPr>
          <w:rFonts w:ascii="Times New Roman" w:hAnsi="Times New Roman" w:cs="Times New Roman"/>
        </w:rPr>
        <w:t>Instituto</w:t>
      </w:r>
      <w:proofErr w:type="spellEnd"/>
      <w:r w:rsidRPr="00764491">
        <w:rPr>
          <w:rFonts w:ascii="Times New Roman" w:hAnsi="Times New Roman" w:cs="Times New Roman"/>
        </w:rPr>
        <w:t xml:space="preserve"> de </w:t>
      </w:r>
      <w:proofErr w:type="spellStart"/>
      <w:r w:rsidRPr="00764491">
        <w:rPr>
          <w:rFonts w:ascii="Times New Roman" w:hAnsi="Times New Roman" w:cs="Times New Roman"/>
        </w:rPr>
        <w:t>Tecnologia</w:t>
      </w:r>
      <w:proofErr w:type="spellEnd"/>
      <w:r w:rsidRPr="00764491">
        <w:rPr>
          <w:rFonts w:ascii="Times New Roman" w:hAnsi="Times New Roman" w:cs="Times New Roman"/>
        </w:rPr>
        <w:t xml:space="preserve"> </w:t>
      </w:r>
      <w:proofErr w:type="spellStart"/>
      <w:r w:rsidRPr="00764491">
        <w:rPr>
          <w:rFonts w:ascii="Times New Roman" w:hAnsi="Times New Roman" w:cs="Times New Roman"/>
        </w:rPr>
        <w:t>Quím</w:t>
      </w:r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Biológica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Oeiras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Lisboa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4491">
        <w:rPr>
          <w:rFonts w:ascii="Times New Roman" w:hAnsi="Times New Roman" w:cs="Times New Roman"/>
        </w:rPr>
        <w:t>(</w:t>
      </w:r>
      <w:r w:rsidRPr="00764491">
        <w:rPr>
          <w:rFonts w:ascii="Times New Roman" w:hAnsi="Times New Roman" w:cs="Times New Roman"/>
          <w:bCs/>
        </w:rPr>
        <w:t>ITQB NOVA</w:t>
      </w:r>
      <w:r w:rsidRPr="00764491">
        <w:rPr>
          <w:rFonts w:ascii="Times New Roman" w:hAnsi="Times New Roman" w:cs="Times New Roman"/>
        </w:rPr>
        <w:t>)</w:t>
      </w:r>
    </w:p>
    <w:p w:rsidR="009B5B5E" w:rsidRPr="00764491" w:rsidRDefault="009B5B5E" w:rsidP="009B5B5E">
      <w:pPr>
        <w:spacing w:after="0"/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Faculdade</w:t>
      </w:r>
      <w:proofErr w:type="spellEnd"/>
      <w:r w:rsidRPr="00764491">
        <w:rPr>
          <w:rFonts w:ascii="Times New Roman" w:hAnsi="Times New Roman" w:cs="Times New Roman"/>
        </w:rPr>
        <w:t xml:space="preserve"> de </w:t>
      </w:r>
      <w:proofErr w:type="spellStart"/>
      <w:r w:rsidRPr="00764491">
        <w:rPr>
          <w:rFonts w:ascii="Times New Roman" w:hAnsi="Times New Roman" w:cs="Times New Roman"/>
        </w:rPr>
        <w:t>Farmácia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proofErr w:type="spellStart"/>
      <w:r w:rsidRPr="00764491">
        <w:rPr>
          <w:rFonts w:ascii="Times New Roman" w:hAnsi="Times New Roman" w:cs="Times New Roman"/>
        </w:rPr>
        <w:t>Universidade</w:t>
      </w:r>
      <w:proofErr w:type="spellEnd"/>
      <w:r w:rsidRPr="00764491">
        <w:rPr>
          <w:rFonts w:ascii="Times New Roman" w:hAnsi="Times New Roman" w:cs="Times New Roman"/>
        </w:rPr>
        <w:t xml:space="preserve"> de </w:t>
      </w:r>
      <w:proofErr w:type="spellStart"/>
      <w:r w:rsidRPr="00764491">
        <w:rPr>
          <w:rFonts w:ascii="Times New Roman" w:hAnsi="Times New Roman" w:cs="Times New Roman"/>
        </w:rPr>
        <w:t>Lisboa</w:t>
      </w:r>
      <w:proofErr w:type="spellEnd"/>
      <w:r w:rsidR="00764491">
        <w:rPr>
          <w:rFonts w:ascii="Times New Roman" w:hAnsi="Times New Roman" w:cs="Times New Roman"/>
        </w:rPr>
        <w:t xml:space="preserve"> (</w:t>
      </w:r>
      <w:r w:rsidRPr="00764491">
        <w:rPr>
          <w:rFonts w:ascii="Times New Roman" w:hAnsi="Times New Roman" w:cs="Times New Roman"/>
        </w:rPr>
        <w:t xml:space="preserve">Faculty of </w:t>
      </w:r>
      <w:proofErr w:type="spellStart"/>
      <w:r w:rsidRPr="00764491">
        <w:rPr>
          <w:rFonts w:ascii="Times New Roman" w:hAnsi="Times New Roman" w:cs="Times New Roman"/>
        </w:rPr>
        <w:t>Farmacy</w:t>
      </w:r>
      <w:proofErr w:type="spellEnd"/>
      <w:r w:rsidRPr="00764491">
        <w:rPr>
          <w:rFonts w:ascii="Times New Roman" w:hAnsi="Times New Roman" w:cs="Times New Roman"/>
        </w:rPr>
        <w:t>, University of Lisbon, Portugal</w:t>
      </w:r>
    </w:p>
    <w:p w:rsidR="009B5B5E" w:rsidRPr="00764491" w:rsidRDefault="009B5B5E" w:rsidP="009B5B5E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E-mail: </w:t>
      </w:r>
      <w:hyperlink r:id="rId7" w:history="1">
        <w:r w:rsidR="00384D39" w:rsidRPr="00764491">
          <w:rPr>
            <w:rStyle w:val="Hyperlink"/>
            <w:rFonts w:ascii="Times New Roman" w:hAnsi="Times New Roman" w:cs="Times New Roman"/>
          </w:rPr>
          <w:t>mbronze@itqb.unl.pt</w:t>
        </w:r>
      </w:hyperlink>
      <w:r w:rsidR="00384D39" w:rsidRPr="00764491">
        <w:rPr>
          <w:rFonts w:ascii="Times New Roman" w:hAnsi="Times New Roman" w:cs="Times New Roman"/>
        </w:rPr>
        <w:t xml:space="preserve"> </w:t>
      </w:r>
    </w:p>
    <w:p w:rsidR="009B5B5E" w:rsidRPr="00764491" w:rsidRDefault="009B5B5E" w:rsidP="009B5B5E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Expertise in functional food and </w:t>
      </w:r>
      <w:proofErr w:type="spellStart"/>
      <w:r w:rsidRPr="00764491">
        <w:rPr>
          <w:rFonts w:ascii="Times New Roman" w:hAnsi="Times New Roman" w:cs="Times New Roman"/>
        </w:rPr>
        <w:t>nutraceuticals</w:t>
      </w:r>
      <w:proofErr w:type="spellEnd"/>
      <w:r w:rsidRPr="00764491">
        <w:rPr>
          <w:rFonts w:ascii="Times New Roman" w:hAnsi="Times New Roman" w:cs="Times New Roman"/>
        </w:rPr>
        <w:t xml:space="preserve">, beneficial health effects of food components, analytical techniques applied to the study of foods and by products from </w:t>
      </w:r>
      <w:proofErr w:type="spellStart"/>
      <w:r w:rsidRPr="00764491">
        <w:rPr>
          <w:rFonts w:ascii="Times New Roman" w:hAnsi="Times New Roman" w:cs="Times New Roman"/>
        </w:rPr>
        <w:t>agri</w:t>
      </w:r>
      <w:proofErr w:type="spellEnd"/>
      <w:r w:rsidRPr="00764491">
        <w:rPr>
          <w:rFonts w:ascii="Times New Roman" w:hAnsi="Times New Roman" w:cs="Times New Roman"/>
        </w:rPr>
        <w:t>-food industry</w:t>
      </w:r>
      <w:r w:rsidR="00384D39" w:rsidRPr="00764491">
        <w:rPr>
          <w:rFonts w:ascii="Times New Roman" w:hAnsi="Times New Roman" w:cs="Times New Roman"/>
        </w:rPr>
        <w:t>.</w:t>
      </w:r>
    </w:p>
    <w:p w:rsidR="00B85E40" w:rsidRPr="00764491" w:rsidRDefault="00B85E40" w:rsidP="00384D3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Dias, T., Bronze, M. R., Houghton, P. J., </w:t>
      </w:r>
      <w:proofErr w:type="spellStart"/>
      <w:r w:rsidRPr="00764491">
        <w:rPr>
          <w:rFonts w:ascii="Times New Roman" w:hAnsi="Times New Roman" w:cs="Times New Roman"/>
        </w:rPr>
        <w:t>Mota</w:t>
      </w:r>
      <w:proofErr w:type="spellEnd"/>
      <w:r w:rsidRPr="00764491">
        <w:rPr>
          <w:rFonts w:ascii="Times New Roman" w:hAnsi="Times New Roman" w:cs="Times New Roman"/>
        </w:rPr>
        <w:t xml:space="preserve">-Filipe, H., &amp; Paulo, A. (2010). The </w:t>
      </w:r>
      <w:proofErr w:type="spellStart"/>
      <w:r w:rsidRPr="00764491">
        <w:rPr>
          <w:rFonts w:ascii="Times New Roman" w:hAnsi="Times New Roman" w:cs="Times New Roman"/>
        </w:rPr>
        <w:t>flavonoid</w:t>
      </w:r>
      <w:proofErr w:type="spellEnd"/>
      <w:r w:rsidRPr="00764491">
        <w:rPr>
          <w:rFonts w:ascii="Times New Roman" w:hAnsi="Times New Roman" w:cs="Times New Roman"/>
        </w:rPr>
        <w:t xml:space="preserve">-rich fraction of Coreopsis </w:t>
      </w:r>
      <w:proofErr w:type="spellStart"/>
      <w:r w:rsidRPr="00764491">
        <w:rPr>
          <w:rFonts w:ascii="Times New Roman" w:hAnsi="Times New Roman" w:cs="Times New Roman"/>
        </w:rPr>
        <w:t>tinctoria</w:t>
      </w:r>
      <w:proofErr w:type="spellEnd"/>
      <w:r w:rsidRPr="00764491">
        <w:rPr>
          <w:rFonts w:ascii="Times New Roman" w:hAnsi="Times New Roman" w:cs="Times New Roman"/>
        </w:rPr>
        <w:t xml:space="preserve"> promotes glucose tolerance regain through pancreatic function recovery in </w:t>
      </w:r>
      <w:proofErr w:type="spellStart"/>
      <w:r w:rsidRPr="00764491">
        <w:rPr>
          <w:rFonts w:ascii="Times New Roman" w:hAnsi="Times New Roman" w:cs="Times New Roman"/>
        </w:rPr>
        <w:t>streptozotocin</w:t>
      </w:r>
      <w:proofErr w:type="spellEnd"/>
      <w:r w:rsidRPr="00764491">
        <w:rPr>
          <w:rFonts w:ascii="Times New Roman" w:hAnsi="Times New Roman" w:cs="Times New Roman"/>
        </w:rPr>
        <w:t xml:space="preserve">-induced glucose-intolerant rats. </w:t>
      </w:r>
      <w:r w:rsidRPr="00764491">
        <w:rPr>
          <w:rFonts w:ascii="Times New Roman" w:hAnsi="Times New Roman" w:cs="Times New Roman"/>
          <w:i/>
          <w:iCs/>
        </w:rPr>
        <w:t xml:space="preserve">Journal of </w:t>
      </w:r>
      <w:proofErr w:type="spellStart"/>
      <w:r w:rsidRPr="00764491">
        <w:rPr>
          <w:rFonts w:ascii="Times New Roman" w:hAnsi="Times New Roman" w:cs="Times New Roman"/>
          <w:i/>
          <w:iCs/>
        </w:rPr>
        <w:t>ethnopharmacology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132</w:t>
      </w:r>
      <w:r w:rsidRPr="00764491">
        <w:rPr>
          <w:rFonts w:ascii="Times New Roman" w:hAnsi="Times New Roman" w:cs="Times New Roman"/>
        </w:rPr>
        <w:t>(2), 483-490.</w:t>
      </w:r>
    </w:p>
    <w:p w:rsidR="00B85E40" w:rsidRPr="00764491" w:rsidRDefault="00B85E40" w:rsidP="00384D3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>Oliveira-</w:t>
      </w:r>
      <w:proofErr w:type="spellStart"/>
      <w:r w:rsidRPr="00764491">
        <w:rPr>
          <w:rFonts w:ascii="Times New Roman" w:hAnsi="Times New Roman" w:cs="Times New Roman"/>
        </w:rPr>
        <w:t>Alves</w:t>
      </w:r>
      <w:proofErr w:type="spellEnd"/>
      <w:r w:rsidRPr="00764491">
        <w:rPr>
          <w:rFonts w:ascii="Times New Roman" w:hAnsi="Times New Roman" w:cs="Times New Roman"/>
        </w:rPr>
        <w:t xml:space="preserve">, S. C., </w:t>
      </w:r>
      <w:proofErr w:type="spellStart"/>
      <w:r w:rsidRPr="00764491">
        <w:rPr>
          <w:rFonts w:ascii="Times New Roman" w:hAnsi="Times New Roman" w:cs="Times New Roman"/>
        </w:rPr>
        <w:t>Vendramini</w:t>
      </w:r>
      <w:proofErr w:type="spellEnd"/>
      <w:r w:rsidRPr="00764491">
        <w:rPr>
          <w:rFonts w:ascii="Times New Roman" w:hAnsi="Times New Roman" w:cs="Times New Roman"/>
        </w:rPr>
        <w:t xml:space="preserve">-Costa, D. B., </w:t>
      </w:r>
      <w:proofErr w:type="spellStart"/>
      <w:r w:rsidRPr="00764491">
        <w:rPr>
          <w:rFonts w:ascii="Times New Roman" w:hAnsi="Times New Roman" w:cs="Times New Roman"/>
        </w:rPr>
        <w:t>Cazarin</w:t>
      </w:r>
      <w:proofErr w:type="spellEnd"/>
      <w:r w:rsidRPr="00764491">
        <w:rPr>
          <w:rFonts w:ascii="Times New Roman" w:hAnsi="Times New Roman" w:cs="Times New Roman"/>
        </w:rPr>
        <w:t xml:space="preserve">, C. B. B., </w:t>
      </w:r>
      <w:proofErr w:type="spellStart"/>
      <w:r w:rsidRPr="00764491">
        <w:rPr>
          <w:rFonts w:ascii="Times New Roman" w:hAnsi="Times New Roman" w:cs="Times New Roman"/>
        </w:rPr>
        <w:t>Júnior</w:t>
      </w:r>
      <w:proofErr w:type="spellEnd"/>
      <w:r w:rsidRPr="00764491">
        <w:rPr>
          <w:rFonts w:ascii="Times New Roman" w:hAnsi="Times New Roman" w:cs="Times New Roman"/>
        </w:rPr>
        <w:t xml:space="preserve">, M. R. M., Ferreira, J. P. B., Silva, A. B., ... &amp; Bronze, M. R. (2017). Characterization of </w:t>
      </w:r>
      <w:proofErr w:type="spellStart"/>
      <w:r w:rsidRPr="00764491">
        <w:rPr>
          <w:rFonts w:ascii="Times New Roman" w:hAnsi="Times New Roman" w:cs="Times New Roman"/>
        </w:rPr>
        <w:t>phenolic</w:t>
      </w:r>
      <w:proofErr w:type="spellEnd"/>
      <w:r w:rsidRPr="00764491">
        <w:rPr>
          <w:rFonts w:ascii="Times New Roman" w:hAnsi="Times New Roman" w:cs="Times New Roman"/>
        </w:rPr>
        <w:t xml:space="preserve"> compounds in </w:t>
      </w:r>
      <w:proofErr w:type="spellStart"/>
      <w:r w:rsidRPr="00764491">
        <w:rPr>
          <w:rFonts w:ascii="Times New Roman" w:hAnsi="Times New Roman" w:cs="Times New Roman"/>
        </w:rPr>
        <w:t>chia</w:t>
      </w:r>
      <w:proofErr w:type="spellEnd"/>
      <w:r w:rsidRPr="00764491">
        <w:rPr>
          <w:rFonts w:ascii="Times New Roman" w:hAnsi="Times New Roman" w:cs="Times New Roman"/>
        </w:rPr>
        <w:t xml:space="preserve"> (Salvia </w:t>
      </w:r>
      <w:proofErr w:type="spellStart"/>
      <w:r w:rsidRPr="00764491">
        <w:rPr>
          <w:rFonts w:ascii="Times New Roman" w:hAnsi="Times New Roman" w:cs="Times New Roman"/>
        </w:rPr>
        <w:t>hispanica</w:t>
      </w:r>
      <w:proofErr w:type="spellEnd"/>
      <w:r w:rsidRPr="00764491">
        <w:rPr>
          <w:rFonts w:ascii="Times New Roman" w:hAnsi="Times New Roman" w:cs="Times New Roman"/>
        </w:rPr>
        <w:t xml:space="preserve"> L.) seeds, fiber flour and oil. </w:t>
      </w:r>
      <w:r w:rsidRPr="00764491">
        <w:rPr>
          <w:rFonts w:ascii="Times New Roman" w:hAnsi="Times New Roman" w:cs="Times New Roman"/>
          <w:i/>
          <w:iCs/>
        </w:rPr>
        <w:t>Food chemistry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232</w:t>
      </w:r>
      <w:r w:rsidRPr="00764491">
        <w:rPr>
          <w:rFonts w:ascii="Times New Roman" w:hAnsi="Times New Roman" w:cs="Times New Roman"/>
        </w:rPr>
        <w:t>, 295-305.</w:t>
      </w:r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</w:p>
    <w:p w:rsidR="00764491" w:rsidRDefault="001176F8" w:rsidP="001176F8">
      <w:pPr>
        <w:spacing w:after="0"/>
        <w:rPr>
          <w:rFonts w:ascii="Times New Roman" w:hAnsi="Times New Roman" w:cs="Times New Roman"/>
          <w:b/>
        </w:rPr>
      </w:pPr>
      <w:proofErr w:type="spellStart"/>
      <w:r w:rsidRPr="00764491">
        <w:rPr>
          <w:rFonts w:ascii="Times New Roman" w:hAnsi="Times New Roman" w:cs="Times New Roman"/>
          <w:b/>
        </w:rPr>
        <w:lastRenderedPageBreak/>
        <w:t>Catarina</w:t>
      </w:r>
      <w:proofErr w:type="spellEnd"/>
      <w:r w:rsidRPr="00764491">
        <w:rPr>
          <w:rFonts w:ascii="Times New Roman" w:hAnsi="Times New Roman" w:cs="Times New Roman"/>
          <w:b/>
        </w:rPr>
        <w:t xml:space="preserve"> MM </w:t>
      </w:r>
      <w:proofErr w:type="spellStart"/>
      <w:r w:rsidRPr="00764491">
        <w:rPr>
          <w:rFonts w:ascii="Times New Roman" w:hAnsi="Times New Roman" w:cs="Times New Roman"/>
          <w:b/>
        </w:rPr>
        <w:t>Duarte</w:t>
      </w:r>
      <w:proofErr w:type="spellEnd"/>
    </w:p>
    <w:p w:rsidR="001176F8" w:rsidRPr="00764491" w:rsidRDefault="00764491" w:rsidP="001176F8">
      <w:pPr>
        <w:spacing w:after="0"/>
        <w:rPr>
          <w:rFonts w:ascii="Times New Roman" w:hAnsi="Times New Roman" w:cs="Times New Roman"/>
          <w:b/>
        </w:rPr>
      </w:pPr>
      <w:proofErr w:type="spellStart"/>
      <w:r w:rsidRPr="00764491">
        <w:rPr>
          <w:rFonts w:ascii="Times New Roman" w:hAnsi="Times New Roman" w:cs="Times New Roman"/>
        </w:rPr>
        <w:t>Universidade</w:t>
      </w:r>
      <w:proofErr w:type="spellEnd"/>
      <w:r w:rsidRPr="00764491">
        <w:rPr>
          <w:rFonts w:ascii="Times New Roman" w:hAnsi="Times New Roman" w:cs="Times New Roman"/>
        </w:rPr>
        <w:t xml:space="preserve"> Nova de </w:t>
      </w:r>
      <w:proofErr w:type="spellStart"/>
      <w:r w:rsidRPr="00764491">
        <w:rPr>
          <w:rFonts w:ascii="Times New Roman" w:hAnsi="Times New Roman" w:cs="Times New Roman"/>
        </w:rPr>
        <w:t>Lisboa</w:t>
      </w:r>
      <w:proofErr w:type="spellEnd"/>
      <w:r w:rsidRPr="00764491">
        <w:rPr>
          <w:rFonts w:ascii="Times New Roman" w:hAnsi="Times New Roman" w:cs="Times New Roman"/>
        </w:rPr>
        <w:t xml:space="preserve"> </w:t>
      </w:r>
      <w:proofErr w:type="spellStart"/>
      <w:r w:rsidRPr="00764491">
        <w:rPr>
          <w:rFonts w:ascii="Times New Roman" w:hAnsi="Times New Roman" w:cs="Times New Roman"/>
        </w:rPr>
        <w:t>Instituto</w:t>
      </w:r>
      <w:proofErr w:type="spellEnd"/>
      <w:r w:rsidRPr="00764491">
        <w:rPr>
          <w:rFonts w:ascii="Times New Roman" w:hAnsi="Times New Roman" w:cs="Times New Roman"/>
        </w:rPr>
        <w:t xml:space="preserve"> de </w:t>
      </w:r>
      <w:proofErr w:type="spellStart"/>
      <w:r w:rsidRPr="00764491">
        <w:rPr>
          <w:rFonts w:ascii="Times New Roman" w:hAnsi="Times New Roman" w:cs="Times New Roman"/>
        </w:rPr>
        <w:t>Tecnologia</w:t>
      </w:r>
      <w:proofErr w:type="spellEnd"/>
      <w:r w:rsidRPr="00764491">
        <w:rPr>
          <w:rFonts w:ascii="Times New Roman" w:hAnsi="Times New Roman" w:cs="Times New Roman"/>
        </w:rPr>
        <w:t xml:space="preserve"> </w:t>
      </w:r>
      <w:proofErr w:type="spellStart"/>
      <w:r w:rsidRPr="00764491">
        <w:rPr>
          <w:rFonts w:ascii="Times New Roman" w:hAnsi="Times New Roman" w:cs="Times New Roman"/>
        </w:rPr>
        <w:t>Química</w:t>
      </w:r>
      <w:proofErr w:type="spellEnd"/>
      <w:r w:rsidRPr="00764491">
        <w:rPr>
          <w:rFonts w:ascii="Times New Roman" w:hAnsi="Times New Roman" w:cs="Times New Roman"/>
        </w:rPr>
        <w:t xml:space="preserve"> e </w:t>
      </w:r>
      <w:proofErr w:type="spellStart"/>
      <w:r w:rsidRPr="00764491">
        <w:rPr>
          <w:rFonts w:ascii="Times New Roman" w:hAnsi="Times New Roman" w:cs="Times New Roman"/>
        </w:rPr>
        <w:t>Biológica</w:t>
      </w:r>
      <w:proofErr w:type="spellEnd"/>
      <w:r w:rsidRPr="00764491">
        <w:rPr>
          <w:rFonts w:ascii="Times New Roman" w:hAnsi="Times New Roman" w:cs="Times New Roman"/>
        </w:rPr>
        <w:t xml:space="preserve">: </w:t>
      </w:r>
      <w:proofErr w:type="spellStart"/>
      <w:r w:rsidRPr="00764491">
        <w:rPr>
          <w:rFonts w:ascii="Times New Roman" w:hAnsi="Times New Roman" w:cs="Times New Roman"/>
        </w:rPr>
        <w:t>Oeiras</w:t>
      </w:r>
      <w:proofErr w:type="spellEnd"/>
      <w:r w:rsidRPr="00764491">
        <w:rPr>
          <w:rFonts w:ascii="Times New Roman" w:hAnsi="Times New Roman" w:cs="Times New Roman"/>
        </w:rPr>
        <w:t xml:space="preserve">, </w:t>
      </w:r>
      <w:proofErr w:type="spellStart"/>
      <w:r w:rsidRPr="00764491">
        <w:rPr>
          <w:rFonts w:ascii="Times New Roman" w:hAnsi="Times New Roman" w:cs="Times New Roman"/>
        </w:rPr>
        <w:t>Lisboa</w:t>
      </w:r>
      <w:proofErr w:type="spellEnd"/>
      <w:r w:rsidRPr="00764491">
        <w:rPr>
          <w:rFonts w:ascii="Times New Roman" w:hAnsi="Times New Roman" w:cs="Times New Roman"/>
        </w:rPr>
        <w:t xml:space="preserve"> (</w:t>
      </w:r>
      <w:r w:rsidRPr="00764491">
        <w:rPr>
          <w:rFonts w:ascii="Times New Roman" w:hAnsi="Times New Roman" w:cs="Times New Roman"/>
          <w:bCs/>
        </w:rPr>
        <w:t>ITQB NOVA</w:t>
      </w:r>
      <w:r w:rsidRPr="00764491">
        <w:rPr>
          <w:rFonts w:ascii="Times New Roman" w:hAnsi="Times New Roman" w:cs="Times New Roman"/>
        </w:rPr>
        <w:t>)</w:t>
      </w:r>
    </w:p>
    <w:p w:rsidR="001176F8" w:rsidRPr="00764491" w:rsidRDefault="001176F8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Email: </w:t>
      </w:r>
      <w:hyperlink r:id="rId8" w:history="1">
        <w:r w:rsidR="00384D39" w:rsidRPr="00764491">
          <w:rPr>
            <w:rStyle w:val="Hyperlink"/>
            <w:rFonts w:ascii="Times New Roman" w:hAnsi="Times New Roman" w:cs="Times New Roman"/>
          </w:rPr>
          <w:t>cduarte@itqb.unl.pt</w:t>
        </w:r>
      </w:hyperlink>
      <w:r w:rsidR="00384D39" w:rsidRPr="00764491">
        <w:rPr>
          <w:rFonts w:ascii="Times New Roman" w:hAnsi="Times New Roman" w:cs="Times New Roman"/>
        </w:rPr>
        <w:t xml:space="preserve"> </w:t>
      </w:r>
    </w:p>
    <w:p w:rsidR="009B5B5E" w:rsidRPr="00764491" w:rsidRDefault="009B5B5E" w:rsidP="001176F8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Expertise in biological activities of </w:t>
      </w:r>
      <w:proofErr w:type="spellStart"/>
      <w:r w:rsidRPr="00764491">
        <w:rPr>
          <w:rFonts w:ascii="Times New Roman" w:hAnsi="Times New Roman" w:cs="Times New Roman"/>
        </w:rPr>
        <w:t>nutraceuticals</w:t>
      </w:r>
      <w:proofErr w:type="spellEnd"/>
      <w:r w:rsidRPr="00764491">
        <w:rPr>
          <w:rFonts w:ascii="Times New Roman" w:hAnsi="Times New Roman" w:cs="Times New Roman"/>
        </w:rPr>
        <w:t xml:space="preserve"> and plant extracts, functional food</w:t>
      </w:r>
      <w:r w:rsidR="00384D39" w:rsidRPr="00764491">
        <w:rPr>
          <w:rFonts w:ascii="Times New Roman" w:hAnsi="Times New Roman" w:cs="Times New Roman"/>
        </w:rPr>
        <w:t>.</w:t>
      </w:r>
    </w:p>
    <w:p w:rsidR="00332FA3" w:rsidRPr="00764491" w:rsidRDefault="00332FA3" w:rsidP="00384D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>Rocha, J., Eduardo‐</w:t>
      </w:r>
      <w:proofErr w:type="spellStart"/>
      <w:r w:rsidRPr="00764491">
        <w:rPr>
          <w:rFonts w:ascii="Times New Roman" w:hAnsi="Times New Roman" w:cs="Times New Roman"/>
        </w:rPr>
        <w:t>Figueira</w:t>
      </w:r>
      <w:proofErr w:type="spellEnd"/>
      <w:r w:rsidRPr="00764491">
        <w:rPr>
          <w:rFonts w:ascii="Times New Roman" w:hAnsi="Times New Roman" w:cs="Times New Roman"/>
        </w:rPr>
        <w:t xml:space="preserve">, M., </w:t>
      </w:r>
      <w:proofErr w:type="spellStart"/>
      <w:r w:rsidRPr="00764491">
        <w:rPr>
          <w:rFonts w:ascii="Times New Roman" w:hAnsi="Times New Roman" w:cs="Times New Roman"/>
        </w:rPr>
        <w:t>Barateiro</w:t>
      </w:r>
      <w:proofErr w:type="spellEnd"/>
      <w:r w:rsidRPr="00764491">
        <w:rPr>
          <w:rFonts w:ascii="Times New Roman" w:hAnsi="Times New Roman" w:cs="Times New Roman"/>
        </w:rPr>
        <w:t xml:space="preserve">, A., </w:t>
      </w:r>
      <w:proofErr w:type="spellStart"/>
      <w:r w:rsidRPr="00764491">
        <w:rPr>
          <w:rFonts w:ascii="Times New Roman" w:hAnsi="Times New Roman" w:cs="Times New Roman"/>
        </w:rPr>
        <w:t>Fernandes</w:t>
      </w:r>
      <w:proofErr w:type="spellEnd"/>
      <w:r w:rsidRPr="00764491">
        <w:rPr>
          <w:rFonts w:ascii="Times New Roman" w:hAnsi="Times New Roman" w:cs="Times New Roman"/>
        </w:rPr>
        <w:t xml:space="preserve">, A., </w:t>
      </w:r>
      <w:proofErr w:type="spellStart"/>
      <w:r w:rsidRPr="00764491">
        <w:rPr>
          <w:rFonts w:ascii="Times New Roman" w:hAnsi="Times New Roman" w:cs="Times New Roman"/>
        </w:rPr>
        <w:t>Brites</w:t>
      </w:r>
      <w:proofErr w:type="spellEnd"/>
      <w:r w:rsidRPr="00764491">
        <w:rPr>
          <w:rFonts w:ascii="Times New Roman" w:hAnsi="Times New Roman" w:cs="Times New Roman"/>
        </w:rPr>
        <w:t>, D., Bronze, R</w:t>
      </w:r>
      <w:proofErr w:type="gramStart"/>
      <w:r w:rsidRPr="00764491">
        <w:rPr>
          <w:rFonts w:ascii="Times New Roman" w:hAnsi="Times New Roman" w:cs="Times New Roman"/>
        </w:rPr>
        <w:t>., ...</w:t>
      </w:r>
      <w:proofErr w:type="gramEnd"/>
      <w:r w:rsidRPr="00764491">
        <w:rPr>
          <w:rFonts w:ascii="Times New Roman" w:hAnsi="Times New Roman" w:cs="Times New Roman"/>
        </w:rPr>
        <w:t xml:space="preserve"> &amp; </w:t>
      </w:r>
      <w:proofErr w:type="spellStart"/>
      <w:r w:rsidRPr="00764491">
        <w:rPr>
          <w:rFonts w:ascii="Times New Roman" w:hAnsi="Times New Roman" w:cs="Times New Roman"/>
        </w:rPr>
        <w:t>Sepodes</w:t>
      </w:r>
      <w:proofErr w:type="spellEnd"/>
      <w:r w:rsidRPr="00764491">
        <w:rPr>
          <w:rFonts w:ascii="Times New Roman" w:hAnsi="Times New Roman" w:cs="Times New Roman"/>
        </w:rPr>
        <w:t xml:space="preserve">, B. (2015). Anti‐inflammatory effect of </w:t>
      </w:r>
      <w:proofErr w:type="spellStart"/>
      <w:r w:rsidRPr="00764491">
        <w:rPr>
          <w:rFonts w:ascii="Times New Roman" w:hAnsi="Times New Roman" w:cs="Times New Roman"/>
        </w:rPr>
        <w:t>rosmarinic</w:t>
      </w:r>
      <w:proofErr w:type="spellEnd"/>
      <w:r w:rsidRPr="00764491">
        <w:rPr>
          <w:rFonts w:ascii="Times New Roman" w:hAnsi="Times New Roman" w:cs="Times New Roman"/>
        </w:rPr>
        <w:t xml:space="preserve"> acid and an extract of </w:t>
      </w:r>
      <w:proofErr w:type="spellStart"/>
      <w:r w:rsidRPr="00764491">
        <w:rPr>
          <w:rFonts w:ascii="Times New Roman" w:hAnsi="Times New Roman" w:cs="Times New Roman"/>
          <w:i/>
        </w:rPr>
        <w:t>Rosmarinus</w:t>
      </w:r>
      <w:proofErr w:type="spellEnd"/>
      <w:r w:rsidRPr="00764491">
        <w:rPr>
          <w:rFonts w:ascii="Times New Roman" w:hAnsi="Times New Roman" w:cs="Times New Roman"/>
          <w:i/>
        </w:rPr>
        <w:t xml:space="preserve"> </w:t>
      </w:r>
      <w:proofErr w:type="spellStart"/>
      <w:r w:rsidRPr="00764491">
        <w:rPr>
          <w:rFonts w:ascii="Times New Roman" w:hAnsi="Times New Roman" w:cs="Times New Roman"/>
          <w:i/>
        </w:rPr>
        <w:t>officinalis</w:t>
      </w:r>
      <w:proofErr w:type="spellEnd"/>
      <w:r w:rsidRPr="00764491">
        <w:rPr>
          <w:rFonts w:ascii="Times New Roman" w:hAnsi="Times New Roman" w:cs="Times New Roman"/>
        </w:rPr>
        <w:t xml:space="preserve"> in rat models of local and systemic inflammation. </w:t>
      </w:r>
      <w:r w:rsidRPr="00764491">
        <w:rPr>
          <w:rFonts w:ascii="Times New Roman" w:hAnsi="Times New Roman" w:cs="Times New Roman"/>
          <w:i/>
          <w:iCs/>
        </w:rPr>
        <w:t>Basic &amp; clinical pharmacology &amp; toxicology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116</w:t>
      </w:r>
      <w:r w:rsidRPr="00764491">
        <w:rPr>
          <w:rFonts w:ascii="Times New Roman" w:hAnsi="Times New Roman" w:cs="Times New Roman"/>
        </w:rPr>
        <w:t>(5), 398-413.</w:t>
      </w:r>
    </w:p>
    <w:p w:rsidR="0013176E" w:rsidRPr="00764491" w:rsidRDefault="0013176E" w:rsidP="00384D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64491">
        <w:rPr>
          <w:rFonts w:ascii="Times New Roman" w:hAnsi="Times New Roman" w:cs="Times New Roman"/>
        </w:rPr>
        <w:t>Metrouh</w:t>
      </w:r>
      <w:proofErr w:type="spellEnd"/>
      <w:r w:rsidRPr="00764491">
        <w:rPr>
          <w:rFonts w:ascii="Times New Roman" w:hAnsi="Times New Roman" w:cs="Times New Roman"/>
        </w:rPr>
        <w:t xml:space="preserve">-Amir, H., Duarte, C. M., &amp; </w:t>
      </w:r>
      <w:proofErr w:type="spellStart"/>
      <w:r w:rsidRPr="00764491">
        <w:rPr>
          <w:rFonts w:ascii="Times New Roman" w:hAnsi="Times New Roman" w:cs="Times New Roman"/>
        </w:rPr>
        <w:t>Maiza</w:t>
      </w:r>
      <w:proofErr w:type="spellEnd"/>
      <w:r w:rsidRPr="00764491">
        <w:rPr>
          <w:rFonts w:ascii="Times New Roman" w:hAnsi="Times New Roman" w:cs="Times New Roman"/>
        </w:rPr>
        <w:t xml:space="preserve">, F. (2015). Solvent effect on total </w:t>
      </w:r>
      <w:proofErr w:type="spellStart"/>
      <w:r w:rsidRPr="00764491">
        <w:rPr>
          <w:rFonts w:ascii="Times New Roman" w:hAnsi="Times New Roman" w:cs="Times New Roman"/>
        </w:rPr>
        <w:t>phenolic</w:t>
      </w:r>
      <w:proofErr w:type="spellEnd"/>
      <w:r w:rsidRPr="00764491">
        <w:rPr>
          <w:rFonts w:ascii="Times New Roman" w:hAnsi="Times New Roman" w:cs="Times New Roman"/>
        </w:rPr>
        <w:t xml:space="preserve"> contents, antioxidant, and antibacterial activities of </w:t>
      </w:r>
      <w:proofErr w:type="spellStart"/>
      <w:r w:rsidRPr="00764491">
        <w:rPr>
          <w:rFonts w:ascii="Times New Roman" w:hAnsi="Times New Roman" w:cs="Times New Roman"/>
          <w:i/>
        </w:rPr>
        <w:t>Matricaria</w:t>
      </w:r>
      <w:proofErr w:type="spellEnd"/>
      <w:r w:rsidRPr="00764491">
        <w:rPr>
          <w:rFonts w:ascii="Times New Roman" w:hAnsi="Times New Roman" w:cs="Times New Roman"/>
          <w:i/>
        </w:rPr>
        <w:t xml:space="preserve"> </w:t>
      </w:r>
      <w:proofErr w:type="spellStart"/>
      <w:r w:rsidRPr="00764491">
        <w:rPr>
          <w:rFonts w:ascii="Times New Roman" w:hAnsi="Times New Roman" w:cs="Times New Roman"/>
          <w:i/>
        </w:rPr>
        <w:t>pubescens</w:t>
      </w:r>
      <w:proofErr w:type="spellEnd"/>
      <w:r w:rsidRPr="00764491">
        <w:rPr>
          <w:rFonts w:ascii="Times New Roman" w:hAnsi="Times New Roman" w:cs="Times New Roman"/>
        </w:rPr>
        <w:t xml:space="preserve">. </w:t>
      </w:r>
      <w:r w:rsidRPr="00764491">
        <w:rPr>
          <w:rFonts w:ascii="Times New Roman" w:hAnsi="Times New Roman" w:cs="Times New Roman"/>
          <w:i/>
          <w:iCs/>
        </w:rPr>
        <w:t>Industrial crops and products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67</w:t>
      </w:r>
      <w:r w:rsidRPr="00764491">
        <w:rPr>
          <w:rFonts w:ascii="Times New Roman" w:hAnsi="Times New Roman" w:cs="Times New Roman"/>
        </w:rPr>
        <w:t>, 249-256.</w:t>
      </w:r>
    </w:p>
    <w:p w:rsidR="004E3946" w:rsidRPr="00764491" w:rsidRDefault="004E3946" w:rsidP="009B5B5E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764491">
        <w:rPr>
          <w:rFonts w:ascii="Times New Roman" w:hAnsi="Times New Roman" w:cs="Times New Roman"/>
          <w:b/>
        </w:rPr>
        <w:t>Hui</w:t>
      </w:r>
      <w:proofErr w:type="spellEnd"/>
      <w:r w:rsidRPr="00764491">
        <w:rPr>
          <w:rFonts w:ascii="Times New Roman" w:hAnsi="Times New Roman" w:cs="Times New Roman"/>
          <w:b/>
        </w:rPr>
        <w:t xml:space="preserve"> Zhang</w:t>
      </w:r>
    </w:p>
    <w:p w:rsidR="004E3946" w:rsidRPr="00764491" w:rsidRDefault="004E3946" w:rsidP="004E3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491">
        <w:rPr>
          <w:rFonts w:ascii="Times New Roman" w:eastAsia="Times New Roman" w:hAnsi="Times New Roman" w:cs="Times New Roman"/>
        </w:rPr>
        <w:t xml:space="preserve">School of Food Science and Technology, Southern Yangtze University, 170 </w:t>
      </w:r>
      <w:proofErr w:type="spellStart"/>
      <w:r w:rsidRPr="00764491">
        <w:rPr>
          <w:rFonts w:ascii="Times New Roman" w:eastAsia="Times New Roman" w:hAnsi="Times New Roman" w:cs="Times New Roman"/>
        </w:rPr>
        <w:t>Huihe</w:t>
      </w:r>
      <w:proofErr w:type="spellEnd"/>
      <w:r w:rsidRPr="00764491">
        <w:rPr>
          <w:rFonts w:ascii="Times New Roman" w:eastAsia="Times New Roman" w:hAnsi="Times New Roman" w:cs="Times New Roman"/>
        </w:rPr>
        <w:t xml:space="preserve"> Road, Wuxi 214036, Jiangsu Province, PR China</w:t>
      </w:r>
    </w:p>
    <w:p w:rsidR="004E3946" w:rsidRPr="00764491" w:rsidRDefault="004E3946" w:rsidP="004E3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491">
        <w:rPr>
          <w:rFonts w:ascii="Times New Roman" w:eastAsia="Times New Roman" w:hAnsi="Times New Roman" w:cs="Times New Roman"/>
        </w:rPr>
        <w:t>Department of Food Science and Human Nutrition, Clemson University, Clemson, SC 29634, USA</w:t>
      </w:r>
    </w:p>
    <w:p w:rsidR="004E3946" w:rsidRPr="00764491" w:rsidRDefault="00764491" w:rsidP="00384D39">
      <w:pPr>
        <w:spacing w:after="0"/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Email: </w:t>
      </w:r>
      <w:hyperlink r:id="rId9" w:tgtFrame="_self" w:history="1">
        <w:r w:rsidR="004E3946" w:rsidRPr="00764491">
          <w:rPr>
            <w:rStyle w:val="Hyperlink"/>
            <w:rFonts w:ascii="Times New Roman" w:hAnsi="Times New Roman" w:cs="Times New Roman"/>
          </w:rPr>
          <w:t>hui1003@hotmail.com</w:t>
        </w:r>
      </w:hyperlink>
    </w:p>
    <w:p w:rsidR="00041AB9" w:rsidRPr="00764491" w:rsidRDefault="00041AB9" w:rsidP="00041AB9">
      <w:pPr>
        <w:spacing w:after="0"/>
        <w:rPr>
          <w:rFonts w:ascii="Times New Roman" w:hAnsi="Times New Roman" w:cs="Times New Roman"/>
        </w:rPr>
      </w:pPr>
      <w:proofErr w:type="gramStart"/>
      <w:r w:rsidRPr="00764491">
        <w:rPr>
          <w:rFonts w:ascii="Times New Roman" w:hAnsi="Times New Roman" w:cs="Times New Roman"/>
        </w:rPr>
        <w:t xml:space="preserve">Expertise in food chemistry, plant </w:t>
      </w:r>
      <w:proofErr w:type="spellStart"/>
      <w:r w:rsidRPr="00764491">
        <w:rPr>
          <w:rFonts w:ascii="Times New Roman" w:hAnsi="Times New Roman" w:cs="Times New Roman"/>
        </w:rPr>
        <w:t>bioactives</w:t>
      </w:r>
      <w:proofErr w:type="spellEnd"/>
      <w:r w:rsidRPr="00764491">
        <w:rPr>
          <w:rFonts w:ascii="Times New Roman" w:hAnsi="Times New Roman" w:cs="Times New Roman"/>
        </w:rPr>
        <w:t>.</w:t>
      </w:r>
      <w:proofErr w:type="gramEnd"/>
      <w:r w:rsidRPr="00764491">
        <w:rPr>
          <w:rFonts w:ascii="Times New Roman" w:hAnsi="Times New Roman" w:cs="Times New Roman"/>
        </w:rPr>
        <w:t xml:space="preserve"> </w:t>
      </w:r>
    </w:p>
    <w:p w:rsidR="004E3946" w:rsidRPr="00764491" w:rsidRDefault="004E3946" w:rsidP="00384D3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>Zhang, H., Chen, F., Wang, X., &amp; Yao, H. Y. (2006). Evaluation of antioxidant activity of parsley (</w:t>
      </w:r>
      <w:proofErr w:type="spellStart"/>
      <w:r w:rsidRPr="00764491">
        <w:rPr>
          <w:rFonts w:ascii="Times New Roman" w:hAnsi="Times New Roman" w:cs="Times New Roman"/>
          <w:i/>
        </w:rPr>
        <w:t>Petroselinum</w:t>
      </w:r>
      <w:proofErr w:type="spellEnd"/>
      <w:r w:rsidRPr="00764491">
        <w:rPr>
          <w:rFonts w:ascii="Times New Roman" w:hAnsi="Times New Roman" w:cs="Times New Roman"/>
          <w:i/>
        </w:rPr>
        <w:t xml:space="preserve"> </w:t>
      </w:r>
      <w:proofErr w:type="spellStart"/>
      <w:r w:rsidRPr="00764491">
        <w:rPr>
          <w:rFonts w:ascii="Times New Roman" w:hAnsi="Times New Roman" w:cs="Times New Roman"/>
          <w:i/>
        </w:rPr>
        <w:t>crispum</w:t>
      </w:r>
      <w:proofErr w:type="spellEnd"/>
      <w:r w:rsidRPr="00764491">
        <w:rPr>
          <w:rFonts w:ascii="Times New Roman" w:hAnsi="Times New Roman" w:cs="Times New Roman"/>
        </w:rPr>
        <w:t xml:space="preserve">) essential oil and identification of its antioxidant constituents. </w:t>
      </w:r>
      <w:r w:rsidRPr="00764491">
        <w:rPr>
          <w:rFonts w:ascii="Times New Roman" w:hAnsi="Times New Roman" w:cs="Times New Roman"/>
          <w:i/>
          <w:iCs/>
        </w:rPr>
        <w:t>Food Research International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39</w:t>
      </w:r>
      <w:r w:rsidRPr="00764491">
        <w:rPr>
          <w:rFonts w:ascii="Times New Roman" w:hAnsi="Times New Roman" w:cs="Times New Roman"/>
        </w:rPr>
        <w:t>(8), 833-839.</w:t>
      </w:r>
    </w:p>
    <w:p w:rsidR="008467EC" w:rsidRPr="00764491" w:rsidRDefault="008467EC" w:rsidP="00384D3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64491">
        <w:rPr>
          <w:rFonts w:ascii="Times New Roman" w:hAnsi="Times New Roman" w:cs="Times New Roman"/>
        </w:rPr>
        <w:t xml:space="preserve">Li, T., Zhang, H., &amp; Wu, C. E. (2014). Screening of antioxidant and antitumor activities of major ingredients from defatted </w:t>
      </w:r>
      <w:r w:rsidRPr="00764491">
        <w:rPr>
          <w:rFonts w:ascii="Times New Roman" w:hAnsi="Times New Roman" w:cs="Times New Roman"/>
          <w:i/>
        </w:rPr>
        <w:t xml:space="preserve">Camellia </w:t>
      </w:r>
      <w:proofErr w:type="spellStart"/>
      <w:r w:rsidRPr="00764491">
        <w:rPr>
          <w:rFonts w:ascii="Times New Roman" w:hAnsi="Times New Roman" w:cs="Times New Roman"/>
          <w:i/>
        </w:rPr>
        <w:t>oleifera</w:t>
      </w:r>
      <w:proofErr w:type="spellEnd"/>
      <w:r w:rsidRPr="00764491">
        <w:rPr>
          <w:rFonts w:ascii="Times New Roman" w:hAnsi="Times New Roman" w:cs="Times New Roman"/>
        </w:rPr>
        <w:t xml:space="preserve"> seeds. </w:t>
      </w:r>
      <w:r w:rsidRPr="00764491">
        <w:rPr>
          <w:rFonts w:ascii="Times New Roman" w:hAnsi="Times New Roman" w:cs="Times New Roman"/>
          <w:i/>
          <w:iCs/>
        </w:rPr>
        <w:t>Food Science and Biotechnology</w:t>
      </w:r>
      <w:r w:rsidRPr="00764491">
        <w:rPr>
          <w:rFonts w:ascii="Times New Roman" w:hAnsi="Times New Roman" w:cs="Times New Roman"/>
        </w:rPr>
        <w:t xml:space="preserve">, </w:t>
      </w:r>
      <w:r w:rsidRPr="00764491">
        <w:rPr>
          <w:rFonts w:ascii="Times New Roman" w:hAnsi="Times New Roman" w:cs="Times New Roman"/>
          <w:i/>
          <w:iCs/>
        </w:rPr>
        <w:t>23</w:t>
      </w:r>
      <w:r w:rsidRPr="00764491">
        <w:rPr>
          <w:rFonts w:ascii="Times New Roman" w:hAnsi="Times New Roman" w:cs="Times New Roman"/>
        </w:rPr>
        <w:t>(3), 873-880.</w:t>
      </w:r>
    </w:p>
    <w:p w:rsidR="004E3946" w:rsidRPr="00764491" w:rsidRDefault="004E3946" w:rsidP="004E3946">
      <w:pPr>
        <w:rPr>
          <w:rFonts w:ascii="Times New Roman" w:hAnsi="Times New Roman" w:cs="Times New Roman"/>
        </w:rPr>
      </w:pPr>
    </w:p>
    <w:sectPr w:rsidR="004E3946" w:rsidRPr="00764491" w:rsidSect="00B01D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377"/>
    <w:multiLevelType w:val="hybridMultilevel"/>
    <w:tmpl w:val="4D3E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E6C5C"/>
    <w:multiLevelType w:val="hybridMultilevel"/>
    <w:tmpl w:val="4D72A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A5812"/>
    <w:multiLevelType w:val="hybridMultilevel"/>
    <w:tmpl w:val="9B98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5B15"/>
    <w:multiLevelType w:val="hybridMultilevel"/>
    <w:tmpl w:val="D17A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44A19"/>
    <w:multiLevelType w:val="hybridMultilevel"/>
    <w:tmpl w:val="F9C4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4A42"/>
    <w:multiLevelType w:val="hybridMultilevel"/>
    <w:tmpl w:val="FE1C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57DB5"/>
    <w:multiLevelType w:val="hybridMultilevel"/>
    <w:tmpl w:val="C65C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725CB"/>
    <w:multiLevelType w:val="hybridMultilevel"/>
    <w:tmpl w:val="3098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31BD6"/>
    <w:rsid w:val="00041AB9"/>
    <w:rsid w:val="001176F8"/>
    <w:rsid w:val="0013176E"/>
    <w:rsid w:val="00332FA3"/>
    <w:rsid w:val="00367A89"/>
    <w:rsid w:val="00384D39"/>
    <w:rsid w:val="004D27D6"/>
    <w:rsid w:val="004E3946"/>
    <w:rsid w:val="00764491"/>
    <w:rsid w:val="008467EC"/>
    <w:rsid w:val="008F1BB8"/>
    <w:rsid w:val="00931BD6"/>
    <w:rsid w:val="009B5B5E"/>
    <w:rsid w:val="00B01DBB"/>
    <w:rsid w:val="00B22AF7"/>
    <w:rsid w:val="00B44F1A"/>
    <w:rsid w:val="00B85E40"/>
    <w:rsid w:val="00F5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BB"/>
  </w:style>
  <w:style w:type="paragraph" w:styleId="Heading5">
    <w:name w:val="heading 5"/>
    <w:basedOn w:val="Normal"/>
    <w:link w:val="Heading5Char"/>
    <w:uiPriority w:val="9"/>
    <w:qFormat/>
    <w:rsid w:val="008467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6F8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4E3946"/>
  </w:style>
  <w:style w:type="character" w:customStyle="1" w:styleId="Heading5Char">
    <w:name w:val="Heading 5 Char"/>
    <w:basedOn w:val="DefaultParagraphFont"/>
    <w:link w:val="Heading5"/>
    <w:uiPriority w:val="9"/>
    <w:rsid w:val="008467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4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uarte@itqb.unl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onze@itqb.un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oz@wp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.csiszarjol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i100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bojana.blagojevic</cp:lastModifiedBy>
  <cp:revision>13</cp:revision>
  <dcterms:created xsi:type="dcterms:W3CDTF">2021-04-09T11:30:00Z</dcterms:created>
  <dcterms:modified xsi:type="dcterms:W3CDTF">2021-04-13T11:34:00Z</dcterms:modified>
</cp:coreProperties>
</file>