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FD21D" w14:textId="68CA682C" w:rsidR="00AD25F1" w:rsidRDefault="00C01406" w:rsidP="00C8287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LIST OF SUGGESTED REVIEWERS</w:t>
      </w:r>
    </w:p>
    <w:p w14:paraId="4EE0F557" w14:textId="77777777" w:rsidR="00C01406" w:rsidRDefault="00C01406" w:rsidP="00C01406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 w:themeColor="text1"/>
        </w:rPr>
      </w:pPr>
    </w:p>
    <w:p w14:paraId="2730EE90" w14:textId="28906C34" w:rsidR="00C01406" w:rsidRPr="005B42DB" w:rsidRDefault="00C01406" w:rsidP="00C01406">
      <w:pPr>
        <w:pStyle w:val="NormalWeb"/>
        <w:shd w:val="clear" w:color="auto" w:fill="FFFFFF"/>
        <w:spacing w:before="0" w:beforeAutospacing="0" w:after="0" w:afterAutospacing="0"/>
        <w:ind w:left="-180"/>
        <w:textAlignment w:val="baseline"/>
        <w:rPr>
          <w:b/>
          <w:bCs/>
          <w:color w:val="000000" w:themeColor="text1"/>
        </w:rPr>
      </w:pPr>
      <w:r w:rsidRPr="005B42DB">
        <w:rPr>
          <w:b/>
          <w:bCs/>
          <w:color w:val="000000" w:themeColor="text1"/>
        </w:rPr>
        <w:t>We declare that we don</w:t>
      </w:r>
      <w:r>
        <w:rPr>
          <w:b/>
          <w:bCs/>
          <w:color w:val="000000" w:themeColor="text1"/>
        </w:rPr>
        <w:t>'</w:t>
      </w:r>
      <w:r w:rsidRPr="005B42DB">
        <w:rPr>
          <w:b/>
          <w:bCs/>
          <w:color w:val="000000" w:themeColor="text1"/>
        </w:rPr>
        <w:t xml:space="preserve">t have </w:t>
      </w:r>
      <w:r>
        <w:rPr>
          <w:b/>
          <w:bCs/>
          <w:color w:val="000000" w:themeColor="text1"/>
        </w:rPr>
        <w:t xml:space="preserve">a </w:t>
      </w:r>
      <w:r w:rsidRPr="005B42DB">
        <w:rPr>
          <w:b/>
          <w:bCs/>
          <w:color w:val="000000" w:themeColor="text1"/>
        </w:rPr>
        <w:t xml:space="preserve">conflict of interest that could affect the </w:t>
      </w:r>
      <w:r>
        <w:rPr>
          <w:b/>
          <w:bCs/>
          <w:color w:val="000000" w:themeColor="text1"/>
        </w:rPr>
        <w:t>following</w:t>
      </w:r>
      <w:r>
        <w:rPr>
          <w:b/>
          <w:bCs/>
          <w:color w:val="000000" w:themeColor="text1"/>
        </w:rPr>
        <w:t>-suggested reviewers' assessment</w:t>
      </w:r>
      <w:r w:rsidRPr="005B42DB">
        <w:rPr>
          <w:b/>
          <w:bCs/>
          <w:color w:val="000000" w:themeColor="text1"/>
        </w:rPr>
        <w:t xml:space="preserve">. </w:t>
      </w:r>
    </w:p>
    <w:p w14:paraId="65357546" w14:textId="060FEBA0" w:rsidR="00C01406" w:rsidRPr="00C01406" w:rsidRDefault="00C01406" w:rsidP="00C0140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5B42D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14:paraId="60E8454B" w14:textId="4C5324C0" w:rsidR="00386881" w:rsidRDefault="00AF6CC9" w:rsidP="00080A9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proofErr w:type="spellStart"/>
      <w:r w:rsidRPr="00AF6CC9">
        <w:rPr>
          <w:color w:val="000000" w:themeColor="text1"/>
        </w:rPr>
        <w:t>Dusica</w:t>
      </w:r>
      <w:proofErr w:type="spellEnd"/>
      <w:r w:rsidRPr="00AF6CC9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R</w:t>
      </w:r>
      <w:r w:rsidRPr="00AF6CC9">
        <w:rPr>
          <w:color w:val="000000" w:themeColor="text1"/>
        </w:rPr>
        <w:t>odic</w:t>
      </w:r>
      <w:proofErr w:type="spellEnd"/>
      <w:r w:rsidRPr="00AF6CC9">
        <w:rPr>
          <w:color w:val="000000" w:themeColor="text1"/>
        </w:rPr>
        <w:t xml:space="preserve">, PhD. University of Novi Sad Faculty of Sciences, Department of Chemistry, Biochemistry and Environmental Protection, University of Novi Sad, Serbia. </w:t>
      </w:r>
      <w:r w:rsidRPr="00AF6CC9">
        <w:rPr>
          <w:rStyle w:val="Strong"/>
          <w:rFonts w:eastAsiaTheme="minorEastAsia"/>
          <w:color w:val="000000" w:themeColor="text1"/>
          <w:bdr w:val="none" w:sz="0" w:space="0" w:color="auto" w:frame="1"/>
        </w:rPr>
        <w:t>email: </w:t>
      </w:r>
      <w:hyperlink r:id="rId8" w:history="1">
        <w:r w:rsidRPr="00AF6CC9">
          <w:rPr>
            <w:rStyle w:val="Hyperlink"/>
            <w:rFonts w:eastAsiaTheme="minorEastAsia"/>
            <w:color w:val="000000" w:themeColor="text1"/>
            <w:bdr w:val="none" w:sz="0" w:space="0" w:color="auto" w:frame="1"/>
          </w:rPr>
          <w:t>dusica.milenkovic@dh.uns.ac.rs</w:t>
        </w:r>
      </w:hyperlink>
      <w:r>
        <w:rPr>
          <w:color w:val="000000" w:themeColor="text1"/>
        </w:rPr>
        <w:t xml:space="preserve"> </w:t>
      </w:r>
    </w:p>
    <w:p w14:paraId="75A9FE87" w14:textId="7BFF44E4" w:rsidR="00AF6CC9" w:rsidRDefault="00386881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>
        <w:rPr>
          <w:color w:val="000000" w:themeColor="text1"/>
        </w:rPr>
        <w:t>Expertise</w:t>
      </w:r>
      <w:r w:rsidR="00AF6CC9">
        <w:rPr>
          <w:color w:val="000000" w:themeColor="text1"/>
        </w:rPr>
        <w:t>: chemistry education</w:t>
      </w:r>
    </w:p>
    <w:p w14:paraId="0B02E242" w14:textId="5B82E75F" w:rsidR="009B6680" w:rsidRDefault="005B42DB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>
        <w:rPr>
          <w:color w:val="000000" w:themeColor="text1"/>
        </w:rPr>
        <w:t>The r</w:t>
      </w:r>
      <w:r w:rsidR="009B6680">
        <w:rPr>
          <w:color w:val="000000" w:themeColor="text1"/>
        </w:rPr>
        <w:t xml:space="preserve">eason; she has plenty </w:t>
      </w:r>
      <w:r>
        <w:rPr>
          <w:color w:val="000000" w:themeColor="text1"/>
        </w:rPr>
        <w:t xml:space="preserve">of </w:t>
      </w:r>
      <w:r w:rsidR="009B6680">
        <w:rPr>
          <w:color w:val="000000" w:themeColor="text1"/>
        </w:rPr>
        <w:t xml:space="preserve">experience in doing publication in the area of chemistry education. She </w:t>
      </w:r>
      <w:r>
        <w:rPr>
          <w:color w:val="000000" w:themeColor="text1"/>
        </w:rPr>
        <w:t>is also an editorial board member of journal of chemical education, one of the most influential journals in</w:t>
      </w:r>
      <w:r w:rsidR="009B6680">
        <w:rPr>
          <w:color w:val="000000" w:themeColor="text1"/>
        </w:rPr>
        <w:t xml:space="preserve"> chemistry education around the world. </w:t>
      </w:r>
    </w:p>
    <w:p w14:paraId="2394D91A" w14:textId="2CB5C114" w:rsidR="00386881" w:rsidRDefault="00AF6CC9" w:rsidP="00080A9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 w:rsidRPr="00AF6CC9">
        <w:rPr>
          <w:color w:val="000000" w:themeColor="text1"/>
        </w:rPr>
        <w:t xml:space="preserve">Prof. Dr Lilia </w:t>
      </w:r>
      <w:r>
        <w:rPr>
          <w:color w:val="000000" w:themeColor="text1"/>
        </w:rPr>
        <w:t>H</w:t>
      </w:r>
      <w:r w:rsidRPr="00AF6CC9">
        <w:rPr>
          <w:color w:val="000000" w:themeColor="text1"/>
        </w:rPr>
        <w:t xml:space="preserve">alim, Faculty of Education, UKM, Malaysia. </w:t>
      </w:r>
      <w:r w:rsidRPr="00AF6CC9">
        <w:rPr>
          <w:b/>
          <w:bCs/>
          <w:color w:val="000000" w:themeColor="text1"/>
        </w:rPr>
        <w:t>Email:</w:t>
      </w:r>
      <w:r w:rsidRPr="00AF6CC9">
        <w:rPr>
          <w:color w:val="000000" w:themeColor="text1"/>
        </w:rPr>
        <w:t> </w:t>
      </w:r>
      <w:hyperlink r:id="rId9" w:history="1">
        <w:r w:rsidRPr="00163071">
          <w:rPr>
            <w:rStyle w:val="Hyperlink"/>
          </w:rPr>
          <w:t>lilia@ukm.edu.my</w:t>
        </w:r>
      </w:hyperlink>
      <w:r>
        <w:rPr>
          <w:color w:val="000000" w:themeColor="text1"/>
        </w:rPr>
        <w:t>.</w:t>
      </w:r>
    </w:p>
    <w:p w14:paraId="227EF2E7" w14:textId="4FE0F2DE" w:rsidR="00AF6CC9" w:rsidRDefault="00386881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>
        <w:rPr>
          <w:color w:val="000000" w:themeColor="text1"/>
        </w:rPr>
        <w:t>Expertise</w:t>
      </w:r>
      <w:r w:rsidR="00AF6CC9">
        <w:rPr>
          <w:color w:val="000000" w:themeColor="text1"/>
        </w:rPr>
        <w:t xml:space="preserve">: </w:t>
      </w:r>
      <w:r w:rsidR="00AF6CC9" w:rsidRPr="00AF6CC9">
        <w:rPr>
          <w:color w:val="000000" w:themeColor="text1"/>
        </w:rPr>
        <w:t>Science teachers</w:t>
      </w:r>
      <w:r w:rsidR="005B42DB">
        <w:rPr>
          <w:color w:val="000000" w:themeColor="text1"/>
        </w:rPr>
        <w:t>'</w:t>
      </w:r>
      <w:r w:rsidR="00AF6CC9" w:rsidRPr="00AF6CC9">
        <w:rPr>
          <w:color w:val="000000" w:themeColor="text1"/>
        </w:rPr>
        <w:t xml:space="preserve"> thinking and pedagogical content knowledge, STEM education</w:t>
      </w:r>
      <w:r w:rsidR="009B6680">
        <w:rPr>
          <w:color w:val="000000" w:themeColor="text1"/>
        </w:rPr>
        <w:t>.</w:t>
      </w:r>
    </w:p>
    <w:p w14:paraId="1612B4EB" w14:textId="57865DCB" w:rsidR="00DD6CD8" w:rsidRDefault="00DD6CD8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>
        <w:rPr>
          <w:color w:val="000000" w:themeColor="text1"/>
        </w:rPr>
        <w:t>She has a well</w:t>
      </w:r>
      <w:r w:rsidR="00023AFC">
        <w:rPr>
          <w:color w:val="000000" w:themeColor="text1"/>
        </w:rPr>
        <w:t>-</w:t>
      </w:r>
      <w:r>
        <w:rPr>
          <w:color w:val="000000" w:themeColor="text1"/>
        </w:rPr>
        <w:t>known science education expert in the south</w:t>
      </w:r>
      <w:r w:rsidR="005B42DB">
        <w:rPr>
          <w:color w:val="000000" w:themeColor="text1"/>
        </w:rPr>
        <w:t>-</w:t>
      </w:r>
      <w:r>
        <w:rPr>
          <w:color w:val="000000" w:themeColor="text1"/>
        </w:rPr>
        <w:t>east Asian region. She has been a keynote speaker for many international conference</w:t>
      </w:r>
      <w:r w:rsidR="005B42DB">
        <w:rPr>
          <w:color w:val="000000" w:themeColor="text1"/>
        </w:rPr>
        <w:t>s</w:t>
      </w:r>
      <w:r>
        <w:rPr>
          <w:color w:val="000000" w:themeColor="text1"/>
        </w:rPr>
        <w:t xml:space="preserve"> in the region. Her publication in the fiel</w:t>
      </w:r>
      <w:r w:rsidR="00023AFC">
        <w:rPr>
          <w:color w:val="000000" w:themeColor="text1"/>
        </w:rPr>
        <w:t xml:space="preserve">d of science education </w:t>
      </w:r>
      <w:r w:rsidR="005B42DB">
        <w:rPr>
          <w:color w:val="000000" w:themeColor="text1"/>
        </w:rPr>
        <w:t>is</w:t>
      </w:r>
      <w:r w:rsidR="00023AFC">
        <w:rPr>
          <w:color w:val="000000" w:themeColor="text1"/>
        </w:rPr>
        <w:t xml:space="preserve"> also plenty.</w:t>
      </w:r>
    </w:p>
    <w:p w14:paraId="04168821" w14:textId="77777777" w:rsidR="00386881" w:rsidRDefault="00AF6CC9" w:rsidP="00080A9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 w:rsidRPr="00386881">
        <w:rPr>
          <w:color w:val="000000" w:themeColor="text1"/>
        </w:rPr>
        <w:t xml:space="preserve">Prof. </w:t>
      </w:r>
      <w:proofErr w:type="spellStart"/>
      <w:r w:rsidRPr="00386881">
        <w:rPr>
          <w:color w:val="000000" w:themeColor="text1"/>
        </w:rPr>
        <w:t>Dr.</w:t>
      </w:r>
      <w:proofErr w:type="spellEnd"/>
      <w:r w:rsidRPr="00386881">
        <w:rPr>
          <w:color w:val="000000" w:themeColor="text1"/>
        </w:rPr>
        <w:t xml:space="preserve"> Mustafa SÖZBİLİR. </w:t>
      </w:r>
      <w:r w:rsidR="00386881" w:rsidRPr="00386881">
        <w:rPr>
          <w:color w:val="000000" w:themeColor="text1"/>
        </w:rPr>
        <w:t xml:space="preserve">Department of Chemistry Education, Atatürk </w:t>
      </w:r>
      <w:proofErr w:type="spellStart"/>
      <w:r w:rsidR="00386881" w:rsidRPr="00386881">
        <w:rPr>
          <w:color w:val="000000" w:themeColor="text1"/>
        </w:rPr>
        <w:t>Üniversitesi</w:t>
      </w:r>
      <w:proofErr w:type="spellEnd"/>
      <w:r w:rsidR="00386881" w:rsidRPr="00386881">
        <w:rPr>
          <w:color w:val="000000" w:themeColor="text1"/>
        </w:rPr>
        <w:t xml:space="preserve">, Erzurum-Turkey. Email: </w:t>
      </w:r>
      <w:hyperlink r:id="rId10" w:history="1">
        <w:r w:rsidR="00386881" w:rsidRPr="00163071">
          <w:rPr>
            <w:rStyle w:val="Hyperlink"/>
          </w:rPr>
          <w:t>sozbilir@atauni.edu.tr</w:t>
        </w:r>
      </w:hyperlink>
      <w:r w:rsidR="00386881">
        <w:rPr>
          <w:color w:val="000000" w:themeColor="text1"/>
        </w:rPr>
        <w:t xml:space="preserve">. </w:t>
      </w:r>
    </w:p>
    <w:p w14:paraId="4554EDC7" w14:textId="20C94212" w:rsidR="00AF6CC9" w:rsidRDefault="00386881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 w:rsidRPr="00386881">
        <w:rPr>
          <w:color w:val="000000" w:themeColor="text1"/>
        </w:rPr>
        <w:t>Expertise:</w:t>
      </w:r>
      <w:r w:rsidR="00023AFC">
        <w:rPr>
          <w:color w:val="000000" w:themeColor="text1"/>
        </w:rPr>
        <w:t xml:space="preserve"> </w:t>
      </w:r>
      <w:r>
        <w:rPr>
          <w:color w:val="000000" w:themeColor="text1"/>
        </w:rPr>
        <w:t>Chemistry education</w:t>
      </w:r>
    </w:p>
    <w:p w14:paraId="0A40D11B" w14:textId="643CA94E" w:rsidR="00DD6CD8" w:rsidRPr="00386881" w:rsidRDefault="00DD6CD8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>
        <w:rPr>
          <w:color w:val="000000" w:themeColor="text1"/>
        </w:rPr>
        <w:t>He has been in the area of chemistry education research for ages. Plenty of publication in the chemistry education journal</w:t>
      </w:r>
      <w:r w:rsidR="005B42DB">
        <w:rPr>
          <w:color w:val="000000" w:themeColor="text1"/>
        </w:rPr>
        <w:t>,</w:t>
      </w:r>
      <w:r>
        <w:rPr>
          <w:color w:val="000000" w:themeColor="text1"/>
        </w:rPr>
        <w:t xml:space="preserve"> including </w:t>
      </w:r>
      <w:r w:rsidR="005B42DB">
        <w:rPr>
          <w:color w:val="000000" w:themeColor="text1"/>
        </w:rPr>
        <w:t xml:space="preserve">the </w:t>
      </w:r>
      <w:r>
        <w:rPr>
          <w:color w:val="000000" w:themeColor="text1"/>
        </w:rPr>
        <w:t>journal of chemical education</w:t>
      </w:r>
      <w:r w:rsidR="005B42DB">
        <w:rPr>
          <w:color w:val="000000" w:themeColor="text1"/>
        </w:rPr>
        <w:t>,</w:t>
      </w:r>
      <w:r>
        <w:rPr>
          <w:color w:val="000000" w:themeColor="text1"/>
        </w:rPr>
        <w:t xml:space="preserve"> ha</w:t>
      </w:r>
      <w:r w:rsidR="005B42DB">
        <w:rPr>
          <w:color w:val="000000" w:themeColor="text1"/>
        </w:rPr>
        <w:t>s</w:t>
      </w:r>
      <w:r>
        <w:rPr>
          <w:color w:val="000000" w:themeColor="text1"/>
        </w:rPr>
        <w:t xml:space="preserve"> been cited by many authors. He also a reviewer an editorial member of several chemistry and science education journals. </w:t>
      </w:r>
    </w:p>
    <w:p w14:paraId="5E4C8957" w14:textId="2D7D24E3" w:rsidR="00386881" w:rsidRDefault="00386881" w:rsidP="00080A9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 w:rsidRPr="00386881">
        <w:rPr>
          <w:color w:val="000000" w:themeColor="text1"/>
        </w:rPr>
        <w:t>TAN Kim Chwee, Daniel</w:t>
      </w:r>
      <w:r>
        <w:rPr>
          <w:color w:val="000000" w:themeColor="text1"/>
        </w:rPr>
        <w:t xml:space="preserve">. </w:t>
      </w:r>
      <w:r w:rsidRPr="00386881">
        <w:rPr>
          <w:color w:val="000000" w:themeColor="text1"/>
        </w:rPr>
        <w:t xml:space="preserve">National Institute of Education, Nanyang Technological University, Singapore. </w:t>
      </w:r>
      <w:r w:rsidR="005B42DB">
        <w:rPr>
          <w:color w:val="000000" w:themeColor="text1"/>
        </w:rPr>
        <w:t>E</w:t>
      </w:r>
      <w:r w:rsidRPr="00386881">
        <w:rPr>
          <w:color w:val="000000" w:themeColor="text1"/>
        </w:rPr>
        <w:t xml:space="preserve">mail: </w:t>
      </w:r>
      <w:hyperlink r:id="rId11" w:history="1">
        <w:r w:rsidRPr="00386881">
          <w:rPr>
            <w:color w:val="000000" w:themeColor="text1"/>
          </w:rPr>
          <w:t>daniel.tan@nie.edu.sg</w:t>
        </w:r>
      </w:hyperlink>
      <w:r w:rsidRPr="00386881">
        <w:rPr>
          <w:color w:val="000000" w:themeColor="text1"/>
        </w:rPr>
        <w:t xml:space="preserve">. </w:t>
      </w:r>
    </w:p>
    <w:p w14:paraId="7D0DA901" w14:textId="3C1CF20D" w:rsidR="00DD6CD8" w:rsidRPr="00AF6CC9" w:rsidRDefault="00DD6CD8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>
        <w:rPr>
          <w:color w:val="000000" w:themeColor="text1"/>
        </w:rPr>
        <w:t>He has been in the area of chemistry education research for ages. Plenty of publication in the chemistry education journal</w:t>
      </w:r>
      <w:r w:rsidR="005B42DB">
        <w:rPr>
          <w:color w:val="000000" w:themeColor="text1"/>
        </w:rPr>
        <w:t>,</w:t>
      </w:r>
      <w:r>
        <w:rPr>
          <w:color w:val="000000" w:themeColor="text1"/>
        </w:rPr>
        <w:t xml:space="preserve"> including </w:t>
      </w:r>
      <w:r>
        <w:rPr>
          <w:color w:val="000000" w:themeColor="text1"/>
        </w:rPr>
        <w:t xml:space="preserve">chemistry education research and practice, journal of research in science teaching, </w:t>
      </w:r>
      <w:r>
        <w:rPr>
          <w:color w:val="000000" w:themeColor="text1"/>
        </w:rPr>
        <w:t>journal of chemical education</w:t>
      </w:r>
      <w:r w:rsidR="005B42DB">
        <w:rPr>
          <w:color w:val="000000" w:themeColor="text1"/>
        </w:rPr>
        <w:t>,</w:t>
      </w:r>
      <w:r>
        <w:rPr>
          <w:color w:val="000000" w:themeColor="text1"/>
        </w:rPr>
        <w:t xml:space="preserve"> have been cited by many authors. He also a reviewer an editorial member of several chemistr</w:t>
      </w:r>
      <w:r w:rsidR="005B42DB">
        <w:rPr>
          <w:color w:val="000000" w:themeColor="text1"/>
        </w:rPr>
        <w:t>ies</w:t>
      </w:r>
      <w:r>
        <w:rPr>
          <w:color w:val="000000" w:themeColor="text1"/>
        </w:rPr>
        <w:t xml:space="preserve"> and science education journals</w:t>
      </w:r>
      <w:r w:rsidR="005B42DB">
        <w:rPr>
          <w:color w:val="000000" w:themeColor="text1"/>
        </w:rPr>
        <w:t>,</w:t>
      </w:r>
      <w:r>
        <w:rPr>
          <w:color w:val="000000" w:themeColor="text1"/>
        </w:rPr>
        <w:t xml:space="preserve"> including was chemistry education research and practice</w:t>
      </w:r>
      <w:r>
        <w:rPr>
          <w:color w:val="000000" w:themeColor="text1"/>
        </w:rPr>
        <w:t xml:space="preserve">. </w:t>
      </w:r>
    </w:p>
    <w:p w14:paraId="159B37C7" w14:textId="77777777" w:rsidR="00DD6CD8" w:rsidRDefault="00386881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 w:rsidRPr="00386881">
        <w:rPr>
          <w:color w:val="000000" w:themeColor="text1"/>
        </w:rPr>
        <w:t xml:space="preserve">Expertise: students' conceptions, diagnostic instruments, representations in science, </w:t>
      </w:r>
    </w:p>
    <w:p w14:paraId="2FE416CC" w14:textId="7F7A65AA" w:rsidR="00AF6CC9" w:rsidRDefault="00386881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 w:rsidRPr="00386881">
        <w:rPr>
          <w:color w:val="000000" w:themeColor="text1"/>
        </w:rPr>
        <w:t>chemistry curriculum, information and communication technology in science education</w:t>
      </w:r>
    </w:p>
    <w:p w14:paraId="274520E1" w14:textId="5FAF095E" w:rsidR="00386881" w:rsidRPr="00386881" w:rsidRDefault="00FF79F0" w:rsidP="00080A9C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hyperlink r:id="rId12" w:history="1">
        <w:r w:rsidR="00386881" w:rsidRPr="00386881">
          <w:rPr>
            <w:color w:val="000000" w:themeColor="text1"/>
          </w:rPr>
          <w:t>Dr. Saeed Almuntasheri</w:t>
        </w:r>
      </w:hyperlink>
      <w:r w:rsidR="00386881" w:rsidRPr="00386881">
        <w:rPr>
          <w:color w:val="000000" w:themeColor="text1"/>
        </w:rPr>
        <w:t xml:space="preserve">, </w:t>
      </w:r>
      <w:proofErr w:type="spellStart"/>
      <w:r w:rsidR="00386881" w:rsidRPr="00386881">
        <w:rPr>
          <w:color w:val="000000" w:themeColor="text1"/>
        </w:rPr>
        <w:t>Albaha</w:t>
      </w:r>
      <w:proofErr w:type="spellEnd"/>
      <w:r w:rsidR="00386881" w:rsidRPr="00386881">
        <w:rPr>
          <w:color w:val="000000" w:themeColor="text1"/>
        </w:rPr>
        <w:t xml:space="preserve"> University, Saudi Arabia. Email: sas_1396@hotmail.com</w:t>
      </w:r>
    </w:p>
    <w:p w14:paraId="1A89F566" w14:textId="6CFC294C" w:rsidR="00386881" w:rsidRDefault="00386881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 w:rsidRPr="00386881">
        <w:rPr>
          <w:color w:val="000000" w:themeColor="text1"/>
        </w:rPr>
        <w:t>Expertise:</w:t>
      </w:r>
      <w:r w:rsidR="00023AFC">
        <w:rPr>
          <w:color w:val="000000" w:themeColor="text1"/>
        </w:rPr>
        <w:t xml:space="preserve"> </w:t>
      </w:r>
      <w:r>
        <w:rPr>
          <w:color w:val="000000" w:themeColor="text1"/>
        </w:rPr>
        <w:t>Chemistry education</w:t>
      </w:r>
    </w:p>
    <w:p w14:paraId="401A9E46" w14:textId="4159DC9C" w:rsidR="00023AFC" w:rsidRPr="00386881" w:rsidRDefault="00023AFC" w:rsidP="00080A9C">
      <w:pPr>
        <w:pStyle w:val="NormalWeb"/>
        <w:shd w:val="clear" w:color="auto" w:fill="FFFFFF"/>
        <w:spacing w:before="0" w:beforeAutospacing="0" w:after="0" w:afterAutospacing="0"/>
        <w:ind w:left="360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He has </w:t>
      </w:r>
      <w:r w:rsidR="005B42DB">
        <w:rPr>
          <w:color w:val="000000" w:themeColor="text1"/>
        </w:rPr>
        <w:t xml:space="preserve">an </w:t>
      </w:r>
      <w:r>
        <w:rPr>
          <w:color w:val="000000" w:themeColor="text1"/>
        </w:rPr>
        <w:t xml:space="preserve">interest in the area of chemistry and science education. His focus is </w:t>
      </w:r>
      <w:r w:rsidR="00EF7CA9">
        <w:rPr>
          <w:color w:val="000000" w:themeColor="text1"/>
        </w:rPr>
        <w:t>o</w:t>
      </w:r>
      <w:r>
        <w:rPr>
          <w:color w:val="000000" w:themeColor="text1"/>
        </w:rPr>
        <w:t xml:space="preserve">n improving </w:t>
      </w:r>
      <w:r w:rsidR="005B42DB">
        <w:rPr>
          <w:color w:val="000000" w:themeColor="text1"/>
        </w:rPr>
        <w:t xml:space="preserve">the </w:t>
      </w:r>
      <w:r>
        <w:rPr>
          <w:color w:val="000000" w:themeColor="text1"/>
        </w:rPr>
        <w:t>chemistry and science education field in the middle east.</w:t>
      </w:r>
    </w:p>
    <w:p w14:paraId="533E5D31" w14:textId="0313F362" w:rsidR="00386881" w:rsidRDefault="00386881" w:rsidP="00386881">
      <w:pPr>
        <w:pStyle w:val="NormalWeb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 w:themeColor="text1"/>
        </w:rPr>
      </w:pPr>
    </w:p>
    <w:sectPr w:rsidR="00386881" w:rsidSect="00D5139A">
      <w:pgSz w:w="12240" w:h="15840" w:code="9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1CD809" w14:textId="77777777" w:rsidR="00FF79F0" w:rsidRDefault="00FF79F0" w:rsidP="006F2F64">
      <w:pPr>
        <w:spacing w:after="0" w:line="240" w:lineRule="auto"/>
      </w:pPr>
      <w:r>
        <w:separator/>
      </w:r>
    </w:p>
  </w:endnote>
  <w:endnote w:type="continuationSeparator" w:id="0">
    <w:p w14:paraId="1E28C286" w14:textId="77777777" w:rsidR="00FF79F0" w:rsidRDefault="00FF79F0" w:rsidP="006F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672F8F" w14:textId="77777777" w:rsidR="00FF79F0" w:rsidRDefault="00FF79F0" w:rsidP="006F2F64">
      <w:pPr>
        <w:spacing w:after="0" w:line="240" w:lineRule="auto"/>
      </w:pPr>
      <w:r>
        <w:separator/>
      </w:r>
    </w:p>
  </w:footnote>
  <w:footnote w:type="continuationSeparator" w:id="0">
    <w:p w14:paraId="253BC4EB" w14:textId="77777777" w:rsidR="00FF79F0" w:rsidRDefault="00FF79F0" w:rsidP="006F2F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C214F9"/>
    <w:multiLevelType w:val="hybridMultilevel"/>
    <w:tmpl w:val="7C2288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D69BF"/>
    <w:multiLevelType w:val="hybridMultilevel"/>
    <w:tmpl w:val="2BFCCA24"/>
    <w:lvl w:ilvl="0" w:tplc="0421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1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1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10003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1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10003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6F03197B"/>
    <w:multiLevelType w:val="hybridMultilevel"/>
    <w:tmpl w:val="0F327386"/>
    <w:lvl w:ilvl="0" w:tplc="88500AE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C0NLIwMzI1MTcwMbVU0lEKTi0uzszPAykwsqgFAGiTz6ktAAAA"/>
  </w:docVars>
  <w:rsids>
    <w:rsidRoot w:val="00AD25F1"/>
    <w:rsid w:val="000132A1"/>
    <w:rsid w:val="0001400C"/>
    <w:rsid w:val="00023AFC"/>
    <w:rsid w:val="00026ED1"/>
    <w:rsid w:val="00035FB0"/>
    <w:rsid w:val="00080A9C"/>
    <w:rsid w:val="00081908"/>
    <w:rsid w:val="00082F69"/>
    <w:rsid w:val="00087763"/>
    <w:rsid w:val="00095BC2"/>
    <w:rsid w:val="000B6D45"/>
    <w:rsid w:val="000B7A0C"/>
    <w:rsid w:val="000C554A"/>
    <w:rsid w:val="00106B31"/>
    <w:rsid w:val="00111CC0"/>
    <w:rsid w:val="00112C5E"/>
    <w:rsid w:val="00114D68"/>
    <w:rsid w:val="00115634"/>
    <w:rsid w:val="001463A7"/>
    <w:rsid w:val="001470A7"/>
    <w:rsid w:val="00163CA9"/>
    <w:rsid w:val="00170B93"/>
    <w:rsid w:val="00174650"/>
    <w:rsid w:val="00186422"/>
    <w:rsid w:val="001877AC"/>
    <w:rsid w:val="0018786E"/>
    <w:rsid w:val="00190E11"/>
    <w:rsid w:val="00194EA0"/>
    <w:rsid w:val="001A199D"/>
    <w:rsid w:val="001A42D0"/>
    <w:rsid w:val="001A54E8"/>
    <w:rsid w:val="001B5F4B"/>
    <w:rsid w:val="001E1C4E"/>
    <w:rsid w:val="001F73FC"/>
    <w:rsid w:val="00206BE2"/>
    <w:rsid w:val="002251EF"/>
    <w:rsid w:val="00246596"/>
    <w:rsid w:val="00257C91"/>
    <w:rsid w:val="002610C1"/>
    <w:rsid w:val="00275F43"/>
    <w:rsid w:val="00291186"/>
    <w:rsid w:val="00294505"/>
    <w:rsid w:val="002A7CA1"/>
    <w:rsid w:val="002E1A51"/>
    <w:rsid w:val="002E3CFC"/>
    <w:rsid w:val="002F69FC"/>
    <w:rsid w:val="00351A1D"/>
    <w:rsid w:val="00367A46"/>
    <w:rsid w:val="00370A87"/>
    <w:rsid w:val="00386881"/>
    <w:rsid w:val="003C6A02"/>
    <w:rsid w:val="003E6F45"/>
    <w:rsid w:val="003F3B39"/>
    <w:rsid w:val="003F5577"/>
    <w:rsid w:val="00406DBC"/>
    <w:rsid w:val="00423A5F"/>
    <w:rsid w:val="00452630"/>
    <w:rsid w:val="00465909"/>
    <w:rsid w:val="00473B46"/>
    <w:rsid w:val="00484599"/>
    <w:rsid w:val="004A1CF4"/>
    <w:rsid w:val="004C5770"/>
    <w:rsid w:val="004D3635"/>
    <w:rsid w:val="004E0AE3"/>
    <w:rsid w:val="00503EF2"/>
    <w:rsid w:val="00520A62"/>
    <w:rsid w:val="00526CD5"/>
    <w:rsid w:val="00527924"/>
    <w:rsid w:val="005309B2"/>
    <w:rsid w:val="005443E3"/>
    <w:rsid w:val="005453FA"/>
    <w:rsid w:val="005458B1"/>
    <w:rsid w:val="005616F9"/>
    <w:rsid w:val="00577909"/>
    <w:rsid w:val="00583DA4"/>
    <w:rsid w:val="00597F84"/>
    <w:rsid w:val="005A3B5A"/>
    <w:rsid w:val="005A5357"/>
    <w:rsid w:val="005B33FA"/>
    <w:rsid w:val="005B42DB"/>
    <w:rsid w:val="005D4684"/>
    <w:rsid w:val="005D5518"/>
    <w:rsid w:val="005F19AF"/>
    <w:rsid w:val="005F22CE"/>
    <w:rsid w:val="005F3815"/>
    <w:rsid w:val="0061604E"/>
    <w:rsid w:val="00620A99"/>
    <w:rsid w:val="00620A9C"/>
    <w:rsid w:val="006235C8"/>
    <w:rsid w:val="0064680F"/>
    <w:rsid w:val="00654725"/>
    <w:rsid w:val="00673AE3"/>
    <w:rsid w:val="0067591D"/>
    <w:rsid w:val="00686ACF"/>
    <w:rsid w:val="00687A77"/>
    <w:rsid w:val="006940CE"/>
    <w:rsid w:val="00696AA8"/>
    <w:rsid w:val="006B43BB"/>
    <w:rsid w:val="006F1308"/>
    <w:rsid w:val="006F1C60"/>
    <w:rsid w:val="006F2F64"/>
    <w:rsid w:val="006F3158"/>
    <w:rsid w:val="006F3954"/>
    <w:rsid w:val="00701BD3"/>
    <w:rsid w:val="00702730"/>
    <w:rsid w:val="007033BC"/>
    <w:rsid w:val="00731CD9"/>
    <w:rsid w:val="007446FE"/>
    <w:rsid w:val="007572CA"/>
    <w:rsid w:val="0076268E"/>
    <w:rsid w:val="00786A51"/>
    <w:rsid w:val="00786DD3"/>
    <w:rsid w:val="007B1440"/>
    <w:rsid w:val="007B6BF3"/>
    <w:rsid w:val="007E4465"/>
    <w:rsid w:val="007F5692"/>
    <w:rsid w:val="007F6AC2"/>
    <w:rsid w:val="008231EB"/>
    <w:rsid w:val="00824CB5"/>
    <w:rsid w:val="00846BEB"/>
    <w:rsid w:val="0085763F"/>
    <w:rsid w:val="00870F98"/>
    <w:rsid w:val="00885191"/>
    <w:rsid w:val="00897F8B"/>
    <w:rsid w:val="008A436D"/>
    <w:rsid w:val="008A78C0"/>
    <w:rsid w:val="008C2642"/>
    <w:rsid w:val="008D2CB9"/>
    <w:rsid w:val="008E21AF"/>
    <w:rsid w:val="008E3D13"/>
    <w:rsid w:val="008F2A28"/>
    <w:rsid w:val="00912FEF"/>
    <w:rsid w:val="009232B8"/>
    <w:rsid w:val="0093239E"/>
    <w:rsid w:val="00953308"/>
    <w:rsid w:val="00956A9B"/>
    <w:rsid w:val="00957CE1"/>
    <w:rsid w:val="009617F0"/>
    <w:rsid w:val="009668FA"/>
    <w:rsid w:val="009774F5"/>
    <w:rsid w:val="00986D0E"/>
    <w:rsid w:val="00994122"/>
    <w:rsid w:val="00995BE7"/>
    <w:rsid w:val="009A305E"/>
    <w:rsid w:val="009B0C7C"/>
    <w:rsid w:val="009B6680"/>
    <w:rsid w:val="009D0805"/>
    <w:rsid w:val="009E19C3"/>
    <w:rsid w:val="009E6711"/>
    <w:rsid w:val="009E77C7"/>
    <w:rsid w:val="009F6B5C"/>
    <w:rsid w:val="00A0263A"/>
    <w:rsid w:val="00A05D18"/>
    <w:rsid w:val="00A20B93"/>
    <w:rsid w:val="00A2377C"/>
    <w:rsid w:val="00A31ECA"/>
    <w:rsid w:val="00A351D1"/>
    <w:rsid w:val="00A3727D"/>
    <w:rsid w:val="00A4672E"/>
    <w:rsid w:val="00A50532"/>
    <w:rsid w:val="00A60C73"/>
    <w:rsid w:val="00A61F6A"/>
    <w:rsid w:val="00A62182"/>
    <w:rsid w:val="00A62AA3"/>
    <w:rsid w:val="00A64BF5"/>
    <w:rsid w:val="00A722D7"/>
    <w:rsid w:val="00A81A0D"/>
    <w:rsid w:val="00AD25F1"/>
    <w:rsid w:val="00AF6CC9"/>
    <w:rsid w:val="00B0306F"/>
    <w:rsid w:val="00B0384A"/>
    <w:rsid w:val="00B056F9"/>
    <w:rsid w:val="00B11615"/>
    <w:rsid w:val="00B35476"/>
    <w:rsid w:val="00B70D9F"/>
    <w:rsid w:val="00B72689"/>
    <w:rsid w:val="00B93166"/>
    <w:rsid w:val="00B96F0A"/>
    <w:rsid w:val="00BA196B"/>
    <w:rsid w:val="00BA34E0"/>
    <w:rsid w:val="00BB304D"/>
    <w:rsid w:val="00BC41DC"/>
    <w:rsid w:val="00BC71CE"/>
    <w:rsid w:val="00C01406"/>
    <w:rsid w:val="00C45897"/>
    <w:rsid w:val="00C82878"/>
    <w:rsid w:val="00C832F4"/>
    <w:rsid w:val="00C86A91"/>
    <w:rsid w:val="00C9082E"/>
    <w:rsid w:val="00C9217D"/>
    <w:rsid w:val="00C933C1"/>
    <w:rsid w:val="00C9747A"/>
    <w:rsid w:val="00CA40AA"/>
    <w:rsid w:val="00CB4BB1"/>
    <w:rsid w:val="00CB5D7D"/>
    <w:rsid w:val="00CC6D3E"/>
    <w:rsid w:val="00CD03C2"/>
    <w:rsid w:val="00CD237E"/>
    <w:rsid w:val="00CD274C"/>
    <w:rsid w:val="00CD7ED5"/>
    <w:rsid w:val="00CE50DB"/>
    <w:rsid w:val="00CE72A1"/>
    <w:rsid w:val="00D06C8E"/>
    <w:rsid w:val="00D1741A"/>
    <w:rsid w:val="00D33A03"/>
    <w:rsid w:val="00D3706F"/>
    <w:rsid w:val="00D40998"/>
    <w:rsid w:val="00D42B6D"/>
    <w:rsid w:val="00D50589"/>
    <w:rsid w:val="00D5139A"/>
    <w:rsid w:val="00D53609"/>
    <w:rsid w:val="00D5766E"/>
    <w:rsid w:val="00D65348"/>
    <w:rsid w:val="00D6537C"/>
    <w:rsid w:val="00D83278"/>
    <w:rsid w:val="00DA6F14"/>
    <w:rsid w:val="00DD6CD8"/>
    <w:rsid w:val="00DE7E9F"/>
    <w:rsid w:val="00DF6133"/>
    <w:rsid w:val="00E057A7"/>
    <w:rsid w:val="00E1290F"/>
    <w:rsid w:val="00E41669"/>
    <w:rsid w:val="00E5635E"/>
    <w:rsid w:val="00E568F6"/>
    <w:rsid w:val="00E61037"/>
    <w:rsid w:val="00E906A2"/>
    <w:rsid w:val="00EA3B16"/>
    <w:rsid w:val="00EC48EC"/>
    <w:rsid w:val="00EF7CA9"/>
    <w:rsid w:val="00F457C8"/>
    <w:rsid w:val="00F478A5"/>
    <w:rsid w:val="00F770F9"/>
    <w:rsid w:val="00F94649"/>
    <w:rsid w:val="00FA1474"/>
    <w:rsid w:val="00FA4416"/>
    <w:rsid w:val="00FD536A"/>
    <w:rsid w:val="00FE712A"/>
    <w:rsid w:val="00FF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1FD86E"/>
  <w15:chartTrackingRefBased/>
  <w15:docId w15:val="{1F4EDB6E-F9C1-43DB-8BF1-A7854D98E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5F1"/>
    <w:pPr>
      <w:spacing w:line="256" w:lineRule="auto"/>
    </w:pPr>
  </w:style>
  <w:style w:type="paragraph" w:styleId="Heading1">
    <w:name w:val="heading 1"/>
    <w:basedOn w:val="Normal"/>
    <w:link w:val="Heading1Char"/>
    <w:uiPriority w:val="9"/>
    <w:qFormat/>
    <w:rsid w:val="00AD25F1"/>
    <w:pPr>
      <w:spacing w:before="100" w:beforeAutospacing="1" w:after="100" w:afterAutospacing="1" w:line="240" w:lineRule="auto"/>
      <w:outlineLvl w:val="0"/>
    </w:pPr>
    <w:rPr>
      <w:rFonts w:ascii="Times New Roman" w:eastAsiaTheme="minorEastAsia" w:hAnsi="Times New Roman" w:cs="Times New Roman"/>
      <w:b/>
      <w:bCs/>
      <w:kern w:val="36"/>
      <w:sz w:val="48"/>
      <w:szCs w:val="48"/>
      <w:lang w:eastAsia="id-ID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D25F1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id-ID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D25F1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id-ID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AD25F1"/>
    <w:pPr>
      <w:spacing w:before="100" w:beforeAutospacing="1" w:after="100" w:afterAutospacing="1" w:line="240" w:lineRule="auto"/>
      <w:outlineLvl w:val="3"/>
    </w:pPr>
    <w:rPr>
      <w:rFonts w:ascii="Times New Roman" w:eastAsiaTheme="minorEastAsia" w:hAnsi="Times New Roman" w:cs="Times New Roman"/>
      <w:b/>
      <w:bCs/>
      <w:sz w:val="24"/>
      <w:szCs w:val="24"/>
      <w:lang w:eastAsia="id-ID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AD25F1"/>
    <w:pPr>
      <w:spacing w:before="100" w:beforeAutospacing="1" w:after="100" w:afterAutospacing="1" w:line="240" w:lineRule="auto"/>
      <w:outlineLvl w:val="4"/>
    </w:pPr>
    <w:rPr>
      <w:rFonts w:ascii="Times New Roman" w:eastAsiaTheme="minorEastAsia" w:hAnsi="Times New Roman" w:cs="Times New Roman"/>
      <w:b/>
      <w:bCs/>
      <w:sz w:val="20"/>
      <w:szCs w:val="20"/>
      <w:lang w:eastAsia="id-ID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AD25F1"/>
    <w:pPr>
      <w:spacing w:before="100" w:beforeAutospacing="1" w:after="100" w:afterAutospacing="1" w:line="240" w:lineRule="auto"/>
      <w:outlineLvl w:val="5"/>
    </w:pPr>
    <w:rPr>
      <w:rFonts w:ascii="Times New Roman" w:eastAsiaTheme="minorEastAsia" w:hAnsi="Times New Roman" w:cs="Times New Roman"/>
      <w:b/>
      <w:bCs/>
      <w:sz w:val="15"/>
      <w:szCs w:val="15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5F1"/>
    <w:rPr>
      <w:rFonts w:ascii="Times New Roman" w:eastAsiaTheme="minorEastAsia" w:hAnsi="Times New Roman" w:cs="Times New Roman"/>
      <w:b/>
      <w:bCs/>
      <w:kern w:val="36"/>
      <w:sz w:val="48"/>
      <w:szCs w:val="4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5F1"/>
    <w:rPr>
      <w:rFonts w:ascii="Times New Roman" w:eastAsiaTheme="minorEastAsia" w:hAnsi="Times New Roman" w:cs="Times New Roman"/>
      <w:b/>
      <w:bCs/>
      <w:sz w:val="36"/>
      <w:szCs w:val="36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5F1"/>
    <w:rPr>
      <w:rFonts w:ascii="Times New Roman" w:eastAsiaTheme="minorEastAsia" w:hAnsi="Times New Roman" w:cs="Times New Roman"/>
      <w:b/>
      <w:bCs/>
      <w:sz w:val="27"/>
      <w:szCs w:val="27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5F1"/>
    <w:rPr>
      <w:rFonts w:ascii="Times New Roman" w:eastAsiaTheme="minorEastAsia" w:hAnsi="Times New Roman" w:cs="Times New Roman"/>
      <w:b/>
      <w:bCs/>
      <w:sz w:val="24"/>
      <w:szCs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5F1"/>
    <w:rPr>
      <w:rFonts w:ascii="Times New Roman" w:eastAsiaTheme="minorEastAsia" w:hAnsi="Times New Roman" w:cs="Times New Roman"/>
      <w:b/>
      <w:bCs/>
      <w:sz w:val="20"/>
      <w:szCs w:val="20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5F1"/>
    <w:rPr>
      <w:rFonts w:ascii="Times New Roman" w:eastAsiaTheme="minorEastAsia" w:hAnsi="Times New Roman" w:cs="Times New Roman"/>
      <w:b/>
      <w:bCs/>
      <w:sz w:val="15"/>
      <w:szCs w:val="15"/>
      <w:lang w:eastAsia="id-ID"/>
    </w:rPr>
  </w:style>
  <w:style w:type="character" w:styleId="Strong">
    <w:name w:val="Strong"/>
    <w:basedOn w:val="DefaultParagraphFont"/>
    <w:uiPriority w:val="22"/>
    <w:qFormat/>
    <w:rsid w:val="00AD25F1"/>
    <w:rPr>
      <w:b/>
      <w:bCs/>
    </w:rPr>
  </w:style>
  <w:style w:type="character" w:customStyle="1" w:styleId="ListParagraphChar">
    <w:name w:val="List Paragraph Char"/>
    <w:aliases w:val="Body of text Char,Body of textCxSp Char,List Paragraph1 Char,Body of text+1 Char,Body of text+2 Char,Body of text+3 Char,List Paragraph11 Char,Medium Grid 1 - Accent 21 Char,sub 1 Char,KhusBay Char"/>
    <w:link w:val="ListParagraph"/>
    <w:uiPriority w:val="34"/>
    <w:locked/>
    <w:rsid w:val="00AD25F1"/>
  </w:style>
  <w:style w:type="paragraph" w:styleId="ListParagraph">
    <w:name w:val="List Paragraph"/>
    <w:aliases w:val="Body of text,Body of textCxSp,List Paragraph1,Body of text+1,Body of text+2,Body of text+3,List Paragraph11,Medium Grid 1 - Accent 21,sub 1,KhusBay"/>
    <w:basedOn w:val="Normal"/>
    <w:link w:val="ListParagraphChar"/>
    <w:uiPriority w:val="34"/>
    <w:qFormat/>
    <w:rsid w:val="00AD25F1"/>
    <w:pPr>
      <w:ind w:left="720"/>
      <w:contextualSpacing/>
    </w:pPr>
  </w:style>
  <w:style w:type="paragraph" w:customStyle="1" w:styleId="Default">
    <w:name w:val="Default"/>
    <w:rsid w:val="00AD25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goog-te-banner-frame">
    <w:name w:val="goog-te-banner-frame"/>
    <w:basedOn w:val="Normal"/>
    <w:rsid w:val="00AD25F1"/>
    <w:pPr>
      <w:pBdr>
        <w:bottom w:val="single" w:sz="6" w:space="0" w:color="6B90DA"/>
      </w:pBd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-frame">
    <w:name w:val="goog-te-menu-frame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ftab-frame">
    <w:name w:val="goog-te-ftab-frame"/>
    <w:basedOn w:val="Normal"/>
    <w:rsid w:val="00AD25F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gadget">
    <w:name w:val="goog-te-gadget"/>
    <w:basedOn w:val="Normal"/>
    <w:rsid w:val="00AD25F1"/>
    <w:pPr>
      <w:spacing w:before="100" w:beforeAutospacing="1" w:after="100" w:afterAutospacing="1" w:line="240" w:lineRule="auto"/>
    </w:pPr>
    <w:rPr>
      <w:rFonts w:ascii="Arial" w:eastAsiaTheme="minorEastAsia" w:hAnsi="Arial" w:cs="Arial"/>
      <w:color w:val="666666"/>
      <w:sz w:val="17"/>
      <w:szCs w:val="17"/>
      <w:lang w:eastAsia="id-ID"/>
    </w:rPr>
  </w:style>
  <w:style w:type="paragraph" w:customStyle="1" w:styleId="goog-te-gadget-simple">
    <w:name w:val="goog-te-gadget-simple"/>
    <w:basedOn w:val="Normal"/>
    <w:rsid w:val="00AD25F1"/>
    <w:pPr>
      <w:pBdr>
        <w:top w:val="single" w:sz="6" w:space="1" w:color="9B9B9B"/>
        <w:left w:val="single" w:sz="6" w:space="0" w:color="D5D5D5"/>
        <w:bottom w:val="single" w:sz="6" w:space="2" w:color="E8E8E8"/>
        <w:right w:val="single" w:sz="6" w:space="0" w:color="D5D5D5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id-ID"/>
    </w:rPr>
  </w:style>
  <w:style w:type="paragraph" w:customStyle="1" w:styleId="goog-te-gadget-icon">
    <w:name w:val="goog-te-gadget-icon"/>
    <w:basedOn w:val="Normal"/>
    <w:rsid w:val="00AD25F1"/>
    <w:pPr>
      <w:spacing w:before="100" w:beforeAutospacing="1" w:after="100" w:afterAutospacing="1" w:line="240" w:lineRule="auto"/>
      <w:ind w:left="30" w:right="30"/>
      <w:textAlignment w:val="center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combo">
    <w:name w:val="goog-te-combo"/>
    <w:basedOn w:val="Normal"/>
    <w:rsid w:val="00AD25F1"/>
    <w:pPr>
      <w:spacing w:before="100" w:beforeAutospacing="1" w:after="100" w:afterAutospacing="1" w:line="240" w:lineRule="auto"/>
      <w:ind w:left="60" w:right="6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close-link">
    <w:name w:val="goog-close-link"/>
    <w:basedOn w:val="Normal"/>
    <w:rsid w:val="00AD25F1"/>
    <w:pPr>
      <w:spacing w:after="0" w:line="240" w:lineRule="auto"/>
      <w:ind w:left="150" w:right="150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nner">
    <w:name w:val="goog-te-banner"/>
    <w:basedOn w:val="Normal"/>
    <w:rsid w:val="00AD25F1"/>
    <w:pPr>
      <w:shd w:val="clear" w:color="auto" w:fill="E4EFFB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nner-content">
    <w:name w:val="goog-te-banner-conten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d-ID"/>
    </w:rPr>
  </w:style>
  <w:style w:type="paragraph" w:customStyle="1" w:styleId="goog-te-banner-info">
    <w:name w:val="goog-te-banner-info"/>
    <w:basedOn w:val="Normal"/>
    <w:rsid w:val="00AD25F1"/>
    <w:pPr>
      <w:spacing w:after="100" w:afterAutospacing="1" w:line="240" w:lineRule="auto"/>
      <w:textAlignment w:val="top"/>
    </w:pPr>
    <w:rPr>
      <w:rFonts w:ascii="Times New Roman" w:eastAsiaTheme="minorEastAsia" w:hAnsi="Times New Roman" w:cs="Times New Roman"/>
      <w:color w:val="666666"/>
      <w:sz w:val="14"/>
      <w:szCs w:val="14"/>
      <w:lang w:eastAsia="id-ID"/>
    </w:rPr>
  </w:style>
  <w:style w:type="paragraph" w:customStyle="1" w:styleId="goog-te-banner-margin">
    <w:name w:val="goog-te-banner-margin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utton">
    <w:name w:val="goog-te-button"/>
    <w:basedOn w:val="Normal"/>
    <w:rsid w:val="00AD25F1"/>
    <w:pPr>
      <w:pBdr>
        <w:bottom w:val="single" w:sz="6" w:space="0" w:color="E7E7E7"/>
        <w:right w:val="single" w:sz="6" w:space="0" w:color="E7E7E7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ftab">
    <w:name w:val="goog-te-ftab"/>
    <w:basedOn w:val="Normal"/>
    <w:rsid w:val="00AD25F1"/>
    <w:pPr>
      <w:shd w:val="clear" w:color="auto" w:fill="FFFFFF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ftab-link">
    <w:name w:val="goog-te-ftab-link"/>
    <w:basedOn w:val="Normal"/>
    <w:rsid w:val="00AD25F1"/>
    <w:pPr>
      <w:pBdr>
        <w:top w:val="outset" w:sz="6" w:space="5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id-ID"/>
    </w:rPr>
  </w:style>
  <w:style w:type="paragraph" w:customStyle="1" w:styleId="goog-te-menu-value">
    <w:name w:val="goog-te-menu-value"/>
    <w:basedOn w:val="Normal"/>
    <w:rsid w:val="00AD25F1"/>
    <w:pPr>
      <w:spacing w:before="100" w:beforeAutospacing="1" w:after="100" w:afterAutospacing="1" w:line="240" w:lineRule="auto"/>
      <w:ind w:left="60" w:right="60"/>
    </w:pPr>
    <w:rPr>
      <w:rFonts w:ascii="Times New Roman" w:eastAsiaTheme="minorEastAsia" w:hAnsi="Times New Roman" w:cs="Times New Roman"/>
      <w:color w:val="0000CC"/>
      <w:sz w:val="24"/>
      <w:szCs w:val="24"/>
      <w:lang w:eastAsia="id-ID"/>
    </w:rPr>
  </w:style>
  <w:style w:type="paragraph" w:customStyle="1" w:styleId="goog-te-menu">
    <w:name w:val="goog-te-menu"/>
    <w:basedOn w:val="Normal"/>
    <w:rsid w:val="00AD25F1"/>
    <w:pPr>
      <w:pBdr>
        <w:top w:val="single" w:sz="12" w:space="0" w:color="C3D9FF"/>
        <w:left w:val="single" w:sz="12" w:space="0" w:color="C3D9FF"/>
        <w:bottom w:val="single" w:sz="12" w:space="0" w:color="C3D9FF"/>
        <w:right w:val="single" w:sz="12" w:space="0" w:color="C3D9FF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-item">
    <w:name w:val="goog-te-menu-item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2">
    <w:name w:val="goog-te-menu2"/>
    <w:basedOn w:val="Normal"/>
    <w:rsid w:val="00AD25F1"/>
    <w:pPr>
      <w:pBdr>
        <w:top w:val="single" w:sz="6" w:space="3" w:color="6B90DA"/>
        <w:left w:val="single" w:sz="6" w:space="3" w:color="6B90DA"/>
        <w:bottom w:val="single" w:sz="6" w:space="3" w:color="6B90DA"/>
        <w:right w:val="single" w:sz="6" w:space="3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2-colpad">
    <w:name w:val="goog-te-menu2-colpad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2-separator">
    <w:name w:val="goog-te-menu2-separator"/>
    <w:basedOn w:val="Normal"/>
    <w:rsid w:val="00AD25F1"/>
    <w:pPr>
      <w:shd w:val="clear" w:color="auto" w:fill="AAAAAA"/>
      <w:spacing w:before="90" w:after="9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2-item">
    <w:name w:val="goog-te-menu2-item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menu2-item-selected">
    <w:name w:val="goog-te-menu2-item-selected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">
    <w:name w:val="goog-te-balloon"/>
    <w:basedOn w:val="Normal"/>
    <w:rsid w:val="00AD25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-frame">
    <w:name w:val="goog-te-balloon-frame"/>
    <w:basedOn w:val="Normal"/>
    <w:rsid w:val="00AD25F1"/>
    <w:pPr>
      <w:pBdr>
        <w:top w:val="single" w:sz="6" w:space="0" w:color="6B90DA"/>
        <w:left w:val="single" w:sz="6" w:space="0" w:color="6B90DA"/>
        <w:bottom w:val="single" w:sz="6" w:space="0" w:color="6B90DA"/>
        <w:right w:val="single" w:sz="6" w:space="0" w:color="6B90D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-text">
    <w:name w:val="goog-te-balloon-text"/>
    <w:basedOn w:val="Normal"/>
    <w:rsid w:val="00AD25F1"/>
    <w:pPr>
      <w:spacing w:before="90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-zippy">
    <w:name w:val="goog-te-balloon-zippy"/>
    <w:basedOn w:val="Normal"/>
    <w:rsid w:val="00AD25F1"/>
    <w:pPr>
      <w:spacing w:before="90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-form">
    <w:name w:val="goog-te-balloon-form"/>
    <w:basedOn w:val="Normal"/>
    <w:rsid w:val="00AD25F1"/>
    <w:pPr>
      <w:spacing w:before="90" w:after="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balloon-footer">
    <w:name w:val="goog-te-balloon-footer"/>
    <w:basedOn w:val="Normal"/>
    <w:rsid w:val="00AD25F1"/>
    <w:pPr>
      <w:spacing w:before="90" w:after="60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spinner-animation">
    <w:name w:val="goog-te-spinner-animation"/>
    <w:basedOn w:val="Normal"/>
    <w:rsid w:val="00AD25F1"/>
    <w:pPr>
      <w:shd w:val="clear" w:color="auto" w:fill="FFFFFF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spinner">
    <w:name w:val="goog-te-spinner"/>
    <w:basedOn w:val="Normal"/>
    <w:rsid w:val="00AD25F1"/>
    <w:pPr>
      <w:spacing w:before="30" w:after="0" w:line="240" w:lineRule="auto"/>
      <w:ind w:left="30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hl-layer">
    <w:name w:val="gt-hl-layer"/>
    <w:basedOn w:val="Normal"/>
    <w:rsid w:val="00AD25F1"/>
    <w:pPr>
      <w:spacing w:before="100" w:beforeAutospacing="1" w:after="100" w:afterAutospacing="1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d-ID"/>
    </w:rPr>
  </w:style>
  <w:style w:type="paragraph" w:customStyle="1" w:styleId="goog-text-highlight">
    <w:name w:val="goog-text-highlight"/>
    <w:basedOn w:val="Normal"/>
    <w:rsid w:val="00AD25F1"/>
    <w:pPr>
      <w:shd w:val="clear" w:color="auto" w:fill="C9D7F1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logo-link">
    <w:name w:val="goog-logo-link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indicator">
    <w:name w:val="indicator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ext">
    <w:name w:val="tex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minus">
    <w:name w:val="minus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plus">
    <w:name w:val="plus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original-text">
    <w:name w:val="original-tex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itle1">
    <w:name w:val="Title1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close-button">
    <w:name w:val="close-button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logo">
    <w:name w:val="logo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started-activity-container">
    <w:name w:val="started-activity-container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ctivity-root">
    <w:name w:val="activity-roo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status-message">
    <w:name w:val="status-message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ctivity-link">
    <w:name w:val="activity-link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ctivity-cancel">
    <w:name w:val="activity-cancel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late-form">
    <w:name w:val="translate-form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ray">
    <w:name w:val="gray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lt-helper-text">
    <w:name w:val="alt-helper-tex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lt-error-text">
    <w:name w:val="alt-error-tex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submenu-arrow">
    <w:name w:val="goog-submenu-arrow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hl-text">
    <w:name w:val="gt-hl-tex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-target-highlight">
    <w:name w:val="trans-target-highligh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-target">
    <w:name w:val="trans-targe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-edit">
    <w:name w:val="trans-edit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trans-highlight-l">
    <w:name w:val="gt-trans-highlight-l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trans-highlight-r">
    <w:name w:val="gt-trans-highlight-r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ctivity-form">
    <w:name w:val="activity-form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menuitem">
    <w:name w:val="goog-menuitem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table" w:styleId="TableGrid">
    <w:name w:val="Table Grid"/>
    <w:basedOn w:val="TableNormal"/>
    <w:uiPriority w:val="39"/>
    <w:rsid w:val="00AD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oog-te-combo1">
    <w:name w:val="goog-te-combo1"/>
    <w:basedOn w:val="Normal"/>
    <w:rsid w:val="00AD25F1"/>
    <w:pPr>
      <w:spacing w:before="60" w:after="6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logo-link1">
    <w:name w:val="goog-logo-link1"/>
    <w:basedOn w:val="Normal"/>
    <w:rsid w:val="00AD25F1"/>
    <w:pPr>
      <w:spacing w:after="0" w:line="240" w:lineRule="auto"/>
      <w:ind w:left="150" w:right="150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te-ftab-link1">
    <w:name w:val="goog-te-ftab-link1"/>
    <w:basedOn w:val="Normal"/>
    <w:rsid w:val="00AD25F1"/>
    <w:pPr>
      <w:pBdr>
        <w:top w:val="outset" w:sz="2" w:space="2" w:color="888888"/>
        <w:left w:val="outset" w:sz="6" w:space="8" w:color="888888"/>
        <w:bottom w:val="outset" w:sz="6" w:space="5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id-ID"/>
    </w:rPr>
  </w:style>
  <w:style w:type="paragraph" w:customStyle="1" w:styleId="goog-te-ftab-link2">
    <w:name w:val="goog-te-ftab-link2"/>
    <w:basedOn w:val="Normal"/>
    <w:rsid w:val="00AD25F1"/>
    <w:pPr>
      <w:pBdr>
        <w:top w:val="outset" w:sz="6" w:space="5" w:color="888888"/>
        <w:left w:val="outset" w:sz="6" w:space="8" w:color="888888"/>
        <w:bottom w:val="outset" w:sz="2" w:space="2" w:color="888888"/>
        <w:right w:val="outset" w:sz="6" w:space="8" w:color="888888"/>
      </w:pBd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b/>
      <w:bCs/>
      <w:sz w:val="20"/>
      <w:szCs w:val="20"/>
      <w:lang w:eastAsia="id-ID"/>
    </w:rPr>
  </w:style>
  <w:style w:type="paragraph" w:customStyle="1" w:styleId="goog-te-menu-value1">
    <w:name w:val="goog-te-menu-value1"/>
    <w:basedOn w:val="Normal"/>
    <w:rsid w:val="00AD25F1"/>
    <w:pPr>
      <w:spacing w:before="100" w:beforeAutospacing="1" w:after="100" w:afterAutospacing="1" w:line="240" w:lineRule="auto"/>
      <w:ind w:left="60" w:right="60"/>
    </w:pPr>
    <w:rPr>
      <w:rFonts w:ascii="Times New Roman" w:eastAsiaTheme="minorEastAsia" w:hAnsi="Times New Roman" w:cs="Times New Roman"/>
      <w:color w:val="000000"/>
      <w:sz w:val="24"/>
      <w:szCs w:val="24"/>
      <w:lang w:eastAsia="id-ID"/>
    </w:rPr>
  </w:style>
  <w:style w:type="paragraph" w:customStyle="1" w:styleId="indicator1">
    <w:name w:val="indicator1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vanish/>
      <w:sz w:val="24"/>
      <w:szCs w:val="24"/>
      <w:lang w:eastAsia="id-ID"/>
    </w:rPr>
  </w:style>
  <w:style w:type="paragraph" w:customStyle="1" w:styleId="text1">
    <w:name w:val="text1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minus1">
    <w:name w:val="minus1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plus1">
    <w:name w:val="plus1"/>
    <w:basedOn w:val="Normal"/>
    <w:rsid w:val="00AD25F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original-text1">
    <w:name w:val="original-text1"/>
    <w:basedOn w:val="Normal"/>
    <w:rsid w:val="00AD25F1"/>
    <w:pPr>
      <w:spacing w:after="0" w:line="240" w:lineRule="auto"/>
      <w:jc w:val="both"/>
      <w:textAlignment w:val="baseline"/>
    </w:pPr>
    <w:rPr>
      <w:rFonts w:ascii="Times New Roman" w:eastAsiaTheme="minorEastAsia" w:hAnsi="Times New Roman" w:cs="Times New Roman"/>
      <w:sz w:val="20"/>
      <w:szCs w:val="20"/>
      <w:lang w:eastAsia="id-ID"/>
    </w:rPr>
  </w:style>
  <w:style w:type="paragraph" w:customStyle="1" w:styleId="title10">
    <w:name w:val="title1"/>
    <w:basedOn w:val="Normal"/>
    <w:rsid w:val="00AD25F1"/>
    <w:pPr>
      <w:spacing w:before="60" w:after="60" w:line="240" w:lineRule="auto"/>
      <w:textAlignment w:val="baseline"/>
    </w:pPr>
    <w:rPr>
      <w:rFonts w:ascii="Arial" w:eastAsiaTheme="minorEastAsia" w:hAnsi="Arial" w:cs="Arial"/>
      <w:color w:val="999999"/>
      <w:sz w:val="24"/>
      <w:szCs w:val="24"/>
      <w:lang w:eastAsia="id-ID"/>
    </w:rPr>
  </w:style>
  <w:style w:type="paragraph" w:customStyle="1" w:styleId="close-button1">
    <w:name w:val="close-button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vanish/>
      <w:sz w:val="24"/>
      <w:szCs w:val="24"/>
      <w:lang w:eastAsia="id-ID"/>
    </w:rPr>
  </w:style>
  <w:style w:type="paragraph" w:customStyle="1" w:styleId="logo1">
    <w:name w:val="logo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started-activity-container1">
    <w:name w:val="started-activity-container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vanish/>
      <w:sz w:val="24"/>
      <w:szCs w:val="24"/>
      <w:lang w:eastAsia="id-ID"/>
    </w:rPr>
  </w:style>
  <w:style w:type="paragraph" w:customStyle="1" w:styleId="activity-root1">
    <w:name w:val="activity-root1"/>
    <w:basedOn w:val="Normal"/>
    <w:rsid w:val="00AD25F1"/>
    <w:pPr>
      <w:spacing w:before="300"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status-message1">
    <w:name w:val="status-message1"/>
    <w:basedOn w:val="Normal"/>
    <w:rsid w:val="00AD25F1"/>
    <w:pPr>
      <w:shd w:val="clear" w:color="auto" w:fill="29910D"/>
      <w:spacing w:before="180" w:after="0" w:line="240" w:lineRule="auto"/>
      <w:textAlignment w:val="baseline"/>
    </w:pPr>
    <w:rPr>
      <w:rFonts w:ascii="Times New Roman" w:eastAsiaTheme="minorEastAsia" w:hAnsi="Times New Roman" w:cs="Times New Roman"/>
      <w:b/>
      <w:bCs/>
      <w:color w:val="FFFFFF"/>
      <w:sz w:val="18"/>
      <w:szCs w:val="18"/>
      <w:lang w:eastAsia="id-ID"/>
    </w:rPr>
  </w:style>
  <w:style w:type="paragraph" w:customStyle="1" w:styleId="activity-link1">
    <w:name w:val="activity-link1"/>
    <w:basedOn w:val="Normal"/>
    <w:rsid w:val="00AD25F1"/>
    <w:pPr>
      <w:spacing w:after="0" w:line="240" w:lineRule="auto"/>
      <w:ind w:right="225"/>
      <w:textAlignment w:val="baseline"/>
    </w:pPr>
    <w:rPr>
      <w:rFonts w:ascii="Arial" w:eastAsiaTheme="minorEastAsia" w:hAnsi="Arial" w:cs="Arial"/>
      <w:color w:val="1155CC"/>
      <w:sz w:val="17"/>
      <w:szCs w:val="17"/>
      <w:lang w:eastAsia="id-ID"/>
    </w:rPr>
  </w:style>
  <w:style w:type="paragraph" w:customStyle="1" w:styleId="activity-cancel1">
    <w:name w:val="activity-cancel1"/>
    <w:basedOn w:val="Normal"/>
    <w:rsid w:val="00AD25F1"/>
    <w:pPr>
      <w:spacing w:after="0" w:line="240" w:lineRule="auto"/>
      <w:ind w:right="15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late-form1">
    <w:name w:val="translate-form1"/>
    <w:basedOn w:val="Normal"/>
    <w:rsid w:val="00AD25F1"/>
    <w:pPr>
      <w:spacing w:after="0" w:line="240" w:lineRule="auto"/>
      <w:textAlignment w:val="center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activity-form1">
    <w:name w:val="activity-form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ray1">
    <w:name w:val="gray1"/>
    <w:basedOn w:val="Normal"/>
    <w:rsid w:val="00AD25F1"/>
    <w:pPr>
      <w:spacing w:after="0" w:line="240" w:lineRule="auto"/>
      <w:textAlignment w:val="baseline"/>
    </w:pPr>
    <w:rPr>
      <w:rFonts w:ascii="Arial" w:eastAsiaTheme="minorEastAsia" w:hAnsi="Arial" w:cs="Arial"/>
      <w:color w:val="999999"/>
      <w:sz w:val="24"/>
      <w:szCs w:val="24"/>
      <w:lang w:eastAsia="id-ID"/>
    </w:rPr>
  </w:style>
  <w:style w:type="paragraph" w:customStyle="1" w:styleId="alt-helper-text1">
    <w:name w:val="alt-helper-text1"/>
    <w:basedOn w:val="Normal"/>
    <w:rsid w:val="00AD25F1"/>
    <w:pPr>
      <w:spacing w:before="225" w:after="75" w:line="240" w:lineRule="auto"/>
      <w:textAlignment w:val="baseline"/>
    </w:pPr>
    <w:rPr>
      <w:rFonts w:ascii="Arial" w:eastAsiaTheme="minorEastAsia" w:hAnsi="Arial" w:cs="Arial"/>
      <w:color w:val="999999"/>
      <w:sz w:val="17"/>
      <w:szCs w:val="17"/>
      <w:lang w:eastAsia="id-ID"/>
    </w:rPr>
  </w:style>
  <w:style w:type="paragraph" w:customStyle="1" w:styleId="alt-error-text1">
    <w:name w:val="alt-error-text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vanish/>
      <w:color w:val="880000"/>
      <w:sz w:val="18"/>
      <w:szCs w:val="18"/>
      <w:lang w:eastAsia="id-ID"/>
    </w:rPr>
  </w:style>
  <w:style w:type="paragraph" w:customStyle="1" w:styleId="goog-menuitem1">
    <w:name w:val="goog-menuitem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submenu-arrow1">
    <w:name w:val="goog-submenu-arrow1"/>
    <w:basedOn w:val="Normal"/>
    <w:rsid w:val="00AD25F1"/>
    <w:pPr>
      <w:spacing w:after="0" w:line="240" w:lineRule="auto"/>
      <w:jc w:val="right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oog-submenu-arrow2">
    <w:name w:val="goog-submenu-arrow2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hl-text1">
    <w:name w:val="gt-hl-text1"/>
    <w:basedOn w:val="Normal"/>
    <w:rsid w:val="00AD25F1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Theme="minorEastAsia" w:hAnsi="Times New Roman" w:cs="Times New Roman"/>
      <w:color w:val="F1EA00"/>
      <w:sz w:val="24"/>
      <w:szCs w:val="24"/>
      <w:lang w:eastAsia="id-ID"/>
    </w:rPr>
  </w:style>
  <w:style w:type="paragraph" w:customStyle="1" w:styleId="trans-target-highlight1">
    <w:name w:val="trans-target-highlight1"/>
    <w:basedOn w:val="Normal"/>
    <w:rsid w:val="00AD25F1"/>
    <w:pPr>
      <w:shd w:val="clear" w:color="auto" w:fill="F1EA00"/>
      <w:spacing w:after="0" w:line="240" w:lineRule="auto"/>
      <w:ind w:left="-45" w:right="-30"/>
      <w:textAlignment w:val="baseline"/>
    </w:pPr>
    <w:rPr>
      <w:rFonts w:ascii="Times New Roman" w:eastAsiaTheme="minorEastAsia" w:hAnsi="Times New Roman" w:cs="Times New Roman"/>
      <w:color w:val="222222"/>
      <w:sz w:val="24"/>
      <w:szCs w:val="24"/>
      <w:lang w:eastAsia="id-ID"/>
    </w:rPr>
  </w:style>
  <w:style w:type="paragraph" w:customStyle="1" w:styleId="gt-hl-layer1">
    <w:name w:val="gt-hl-layer1"/>
    <w:basedOn w:val="Normal"/>
    <w:rsid w:val="00AD25F1"/>
    <w:pPr>
      <w:spacing w:after="0" w:line="240" w:lineRule="auto"/>
      <w:textAlignment w:val="baseline"/>
    </w:pPr>
    <w:rPr>
      <w:rFonts w:ascii="Times New Roman" w:eastAsiaTheme="minorEastAsia" w:hAnsi="Times New Roman" w:cs="Times New Roman"/>
      <w:color w:val="FFFFFF"/>
      <w:sz w:val="24"/>
      <w:szCs w:val="24"/>
      <w:lang w:eastAsia="id-ID"/>
    </w:rPr>
  </w:style>
  <w:style w:type="paragraph" w:customStyle="1" w:styleId="trans-target1">
    <w:name w:val="trans-target1"/>
    <w:basedOn w:val="Normal"/>
    <w:rsid w:val="00AD25F1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trans-target-highlight2">
    <w:name w:val="trans-target-highlight2"/>
    <w:basedOn w:val="Normal"/>
    <w:rsid w:val="00AD25F1"/>
    <w:pPr>
      <w:shd w:val="clear" w:color="auto" w:fill="C9D7F1"/>
      <w:spacing w:after="0" w:line="240" w:lineRule="auto"/>
      <w:ind w:left="-45" w:right="-30"/>
      <w:textAlignment w:val="baseline"/>
    </w:pPr>
    <w:rPr>
      <w:rFonts w:ascii="Times New Roman" w:eastAsiaTheme="minorEastAsia" w:hAnsi="Times New Roman" w:cs="Times New Roman"/>
      <w:color w:val="222222"/>
      <w:sz w:val="24"/>
      <w:szCs w:val="24"/>
      <w:lang w:eastAsia="id-ID"/>
    </w:rPr>
  </w:style>
  <w:style w:type="paragraph" w:customStyle="1" w:styleId="trans-edit1">
    <w:name w:val="trans-edit1"/>
    <w:basedOn w:val="Normal"/>
    <w:rsid w:val="00AD25F1"/>
    <w:pPr>
      <w:pBdr>
        <w:top w:val="single" w:sz="6" w:space="1" w:color="4D90FE"/>
        <w:left w:val="single" w:sz="6" w:space="1" w:color="4D90FE"/>
        <w:bottom w:val="single" w:sz="6" w:space="1" w:color="4D90FE"/>
        <w:right w:val="single" w:sz="6" w:space="1" w:color="4D90FE"/>
      </w:pBdr>
      <w:spacing w:after="0" w:line="240" w:lineRule="auto"/>
      <w:ind w:left="-30" w:right="-3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trans-highlight-l1">
    <w:name w:val="gt-trans-highlight-l1"/>
    <w:basedOn w:val="Normal"/>
    <w:rsid w:val="00AD25F1"/>
    <w:pPr>
      <w:pBdr>
        <w:left w:val="single" w:sz="12" w:space="0" w:color="FF0000"/>
      </w:pBdr>
      <w:spacing w:after="0" w:line="240" w:lineRule="auto"/>
      <w:ind w:left="-3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paragraph" w:customStyle="1" w:styleId="gt-trans-highlight-r1">
    <w:name w:val="gt-trans-highlight-r1"/>
    <w:basedOn w:val="Normal"/>
    <w:rsid w:val="00AD25F1"/>
    <w:pPr>
      <w:pBdr>
        <w:right w:val="single" w:sz="12" w:space="0" w:color="FF0000"/>
      </w:pBdr>
      <w:spacing w:after="0" w:line="240" w:lineRule="auto"/>
      <w:ind w:right="-30"/>
      <w:textAlignment w:val="baseline"/>
    </w:pPr>
    <w:rPr>
      <w:rFonts w:ascii="Times New Roman" w:eastAsiaTheme="minorEastAsia" w:hAnsi="Times New Roman" w:cs="Times New Roman"/>
      <w:sz w:val="24"/>
      <w:szCs w:val="24"/>
      <w:lang w:eastAsia="id-ID"/>
    </w:rPr>
  </w:style>
  <w:style w:type="character" w:customStyle="1" w:styleId="activity-link2">
    <w:name w:val="activity-link2"/>
    <w:basedOn w:val="DefaultParagraphFont"/>
    <w:rsid w:val="00AD25F1"/>
    <w:rPr>
      <w:rFonts w:ascii="Arial" w:hAnsi="Arial" w:cs="Arial" w:hint="default"/>
      <w:strike w:val="0"/>
      <w:dstrike w:val="0"/>
      <w:color w:val="1155CC"/>
      <w:sz w:val="17"/>
      <w:szCs w:val="17"/>
      <w:u w:val="none"/>
      <w:effect w:val="none"/>
      <w:bdr w:val="none" w:sz="0" w:space="0" w:color="auto" w:frame="1"/>
      <w:vertAlign w:val="baseli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25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25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25F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25F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25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6F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F64"/>
  </w:style>
  <w:style w:type="paragraph" w:styleId="Footer">
    <w:name w:val="footer"/>
    <w:basedOn w:val="Normal"/>
    <w:link w:val="FooterChar"/>
    <w:uiPriority w:val="99"/>
    <w:unhideWhenUsed/>
    <w:rsid w:val="006F2F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F64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11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11615"/>
    <w:rPr>
      <w:rFonts w:ascii="Courier New" w:eastAsia="Times New Roman" w:hAnsi="Courier New" w:cs="Courier New"/>
      <w:sz w:val="20"/>
      <w:szCs w:val="20"/>
      <w:lang w:eastAsia="id-ID"/>
    </w:rPr>
  </w:style>
  <w:style w:type="character" w:styleId="Hyperlink">
    <w:name w:val="Hyperlink"/>
    <w:basedOn w:val="DefaultParagraphFont"/>
    <w:uiPriority w:val="99"/>
    <w:unhideWhenUsed/>
    <w:rsid w:val="00A722D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722D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E4465"/>
  </w:style>
  <w:style w:type="paragraph" w:styleId="NormalWeb">
    <w:name w:val="Normal (Web)"/>
    <w:basedOn w:val="Normal"/>
    <w:uiPriority w:val="99"/>
    <w:unhideWhenUsed/>
    <w:rsid w:val="00AF6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UnresolvedMention">
    <w:name w:val="Unresolved Mention"/>
    <w:basedOn w:val="DefaultParagraphFont"/>
    <w:uiPriority w:val="99"/>
    <w:semiHidden/>
    <w:unhideWhenUsed/>
    <w:rsid w:val="00AF6C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81093">
          <w:marLeft w:val="0"/>
          <w:marRight w:val="0"/>
          <w:marTop w:val="0"/>
          <w:marBottom w:val="4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0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sica.milenkovic@dh.uns.ac.r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openRTWindow('http://journal2.um.ac.id/index.php/j-pek/about/editorialTeamBio/182238')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aniel.tan@nie.edu.s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ozbilir@atauni.edu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lia@ukm.edu.m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40852-3427-4F71-B646-4F61EAE4C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Habiddin Wuni</cp:lastModifiedBy>
  <cp:revision>23</cp:revision>
  <dcterms:created xsi:type="dcterms:W3CDTF">2021-03-13T00:25:00Z</dcterms:created>
  <dcterms:modified xsi:type="dcterms:W3CDTF">2021-03-18T03:23:00Z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Recent Style Id 0_1">
    <vt:lpwstr>http://www.zotero.org/styles/acs-applied-energy-materials</vt:lpwstr>
  </property>
  <property fmtid="{D5CDD505-2E9C-101B-9397-08002B2CF9AE}" pid="4" name="Mendeley Recent Style Name 0_1">
    <vt:lpwstr>ACS Applied Energy Materials</vt:lpwstr>
  </property>
  <property fmtid="{D5CDD505-2E9C-101B-9397-08002B2CF9AE}" pid="5" name="Mendeley Recent Style Id 1_1">
    <vt:lpwstr>http://www.zotero.org/styles/acs-chemical-biology</vt:lpwstr>
  </property>
  <property fmtid="{D5CDD505-2E9C-101B-9397-08002B2CF9AE}" pid="6" name="Mendeley Recent Style Name 1_1">
    <vt:lpwstr>ACS Chemical Biology</vt:lpwstr>
  </property>
  <property fmtid="{D5CDD505-2E9C-101B-9397-08002B2CF9AE}" pid="7" name="Mendeley Recent Style Id 2_1">
    <vt:lpwstr>http://www.zotero.org/styles/acs-chemical-neuroscience</vt:lpwstr>
  </property>
  <property fmtid="{D5CDD505-2E9C-101B-9397-08002B2CF9AE}" pid="8" name="Mendeley Recent Style Name 2_1">
    <vt:lpwstr>ACS Chemical Neuroscience</vt:lpwstr>
  </property>
  <property fmtid="{D5CDD505-2E9C-101B-9397-08002B2CF9AE}" pid="9" name="Mendeley Recent Style Id 3_1">
    <vt:lpwstr>http://www.zotero.org/styles/acs-macro-letters</vt:lpwstr>
  </property>
  <property fmtid="{D5CDD505-2E9C-101B-9397-08002B2CF9AE}" pid="10" name="Mendeley Recent Style Name 3_1">
    <vt:lpwstr>ACS Macro Letters</vt:lpwstr>
  </property>
  <property fmtid="{D5CDD505-2E9C-101B-9397-08002B2CF9AE}" pid="11" name="Mendeley Recent Style Id 4_1">
    <vt:lpwstr>http://www.zotero.org/styles/apa</vt:lpwstr>
  </property>
  <property fmtid="{D5CDD505-2E9C-101B-9397-08002B2CF9AE}" pid="12" name="Mendeley Recent Style Name 4_1">
    <vt:lpwstr>American Psychological Association 7th edition</vt:lpwstr>
  </property>
  <property fmtid="{D5CDD505-2E9C-101B-9397-08002B2CF9AE}" pid="13" name="Mendeley Recent Style Id 5_1">
    <vt:lpwstr>http://www.zotero.org/styles/modern-humanities-research-association</vt:lpwstr>
  </property>
  <property fmtid="{D5CDD505-2E9C-101B-9397-08002B2CF9AE}" pid="14" name="Mendeley Recent Style Name 5_1">
    <vt:lpwstr>Modern Humanities Research Association 3rd edition (note with bibliography)</vt:lpwstr>
  </property>
  <property fmtid="{D5CDD505-2E9C-101B-9397-08002B2CF9AE}" pid="15" name="Mendeley Recent Style Id 6_1">
    <vt:lpwstr>http://www.zotero.org/styles/modern-language-association</vt:lpwstr>
  </property>
  <property fmtid="{D5CDD505-2E9C-101B-9397-08002B2CF9AE}" pid="16" name="Mendeley Recent Style Name 6_1">
    <vt:lpwstr>Modern Language Association 8th edition</vt:lpwstr>
  </property>
  <property fmtid="{D5CDD505-2E9C-101B-9397-08002B2CF9AE}" pid="17" name="Mendeley Recent Style Id 7_1">
    <vt:lpwstr>http://www.zotero.org/styles/national-library-of-medicine</vt:lpwstr>
  </property>
  <property fmtid="{D5CDD505-2E9C-101B-9397-08002B2CF9AE}" pid="18" name="Mendeley Recent Style Name 7_1">
    <vt:lpwstr>National Library of Medicine</vt:lpwstr>
  </property>
  <property fmtid="{D5CDD505-2E9C-101B-9397-08002B2CF9AE}" pid="19" name="Mendeley Recent Style Id 8_1">
    <vt:lpwstr>http://www.zotero.org/styles/rsc-advances</vt:lpwstr>
  </property>
  <property fmtid="{D5CDD505-2E9C-101B-9397-08002B2CF9AE}" pid="20" name="Mendeley Recent Style Name 8_1">
    <vt:lpwstr>RSC Advances</vt:lpwstr>
  </property>
  <property fmtid="{D5CDD505-2E9C-101B-9397-08002B2CF9AE}" pid="21" name="Mendeley Recent Style Id 9_1">
    <vt:lpwstr>http://www.zotero.org/styles/vancouver-brackets-only-year-no-issue</vt:lpwstr>
  </property>
  <property fmtid="{D5CDD505-2E9C-101B-9397-08002B2CF9AE}" pid="22" name="Mendeley Recent Style Name 9_1">
    <vt:lpwstr>Vancouver (brackets, only year in date, no issue numbers)</vt:lpwstr>
  </property>
  <property fmtid="{D5CDD505-2E9C-101B-9397-08002B2CF9AE}" pid="23" name="Mendeley Unique User Id_1">
    <vt:lpwstr>0930eeb5-af47-37a6-9da4-7c4512c63047</vt:lpwstr>
  </property>
  <property fmtid="{D5CDD505-2E9C-101B-9397-08002B2CF9AE}" pid="24" name="Mendeley Citation Style_1">
    <vt:lpwstr>http://www.zotero.org/styles/rsc-advances</vt:lpwstr>
  </property>
</Properties>
</file>