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1A" w:rsidRPr="00813095" w:rsidRDefault="00CF581A" w:rsidP="00CF581A">
      <w:pPr>
        <w:rPr>
          <w:b/>
          <w:lang w:val="sl-SI"/>
        </w:rPr>
      </w:pPr>
      <w:r w:rsidRPr="00813095">
        <w:rPr>
          <w:b/>
          <w:lang w:val="sl-SI"/>
        </w:rPr>
        <w:t>Prof. dr. Ann-</w:t>
      </w:r>
      <w:proofErr w:type="spellStart"/>
      <w:r w:rsidRPr="00813095">
        <w:rPr>
          <w:b/>
          <w:lang w:val="sl-SI"/>
        </w:rPr>
        <w:t>Terese</w:t>
      </w:r>
      <w:proofErr w:type="spellEnd"/>
      <w:r w:rsidRPr="00813095">
        <w:rPr>
          <w:b/>
          <w:lang w:val="sl-SI"/>
        </w:rPr>
        <w:t xml:space="preserve"> </w:t>
      </w:r>
      <w:proofErr w:type="spellStart"/>
      <w:r w:rsidRPr="00813095">
        <w:rPr>
          <w:b/>
          <w:lang w:val="sl-SI"/>
        </w:rPr>
        <w:t>Karlberg</w:t>
      </w:r>
      <w:proofErr w:type="spellEnd"/>
      <w:r w:rsidRPr="00813095">
        <w:rPr>
          <w:b/>
          <w:lang w:val="sl-SI"/>
        </w:rPr>
        <w:t>,</w:t>
      </w:r>
    </w:p>
    <w:p w:rsidR="00CF581A" w:rsidRPr="00002CC1" w:rsidRDefault="00CF581A" w:rsidP="00CF581A">
      <w:proofErr w:type="spellStart"/>
      <w:r>
        <w:rPr>
          <w:lang w:val="sl-SI"/>
        </w:rPr>
        <w:t>Department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Chemistry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Molecular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Biology</w:t>
      </w:r>
      <w:proofErr w:type="spellEnd"/>
      <w:r>
        <w:rPr>
          <w:lang w:val="sl-SI"/>
        </w:rPr>
        <w:t xml:space="preserve">, </w:t>
      </w:r>
      <w:r>
        <w:t>University of Gothenburg, Gothenburg, Sweden.</w:t>
      </w:r>
    </w:p>
    <w:p w:rsidR="00CF581A" w:rsidRDefault="006A4FC7" w:rsidP="00CF581A">
      <w:hyperlink r:id="rId5" w:history="1">
        <w:r w:rsidR="00CF581A">
          <w:rPr>
            <w:rStyle w:val="Hyperlink"/>
            <w:rFonts w:ascii="Helvetica" w:hAnsi="Helvetica"/>
            <w:b/>
            <w:bCs/>
            <w:color w:val="0C5696"/>
            <w:sz w:val="23"/>
            <w:szCs w:val="23"/>
            <w:shd w:val="clear" w:color="auto" w:fill="F8F8F8"/>
          </w:rPr>
          <w:t>karlberg@chem.gu.se</w:t>
        </w:r>
      </w:hyperlink>
    </w:p>
    <w:p w:rsidR="00CF581A" w:rsidRDefault="00CF581A" w:rsidP="00CF581A">
      <w:pPr>
        <w:rPr>
          <w:lang w:val="sl-SI"/>
        </w:rPr>
      </w:pPr>
      <w:proofErr w:type="spellStart"/>
      <w:r>
        <w:rPr>
          <w:lang w:val="sl-SI"/>
        </w:rPr>
        <w:t>Dermatochemistry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skin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allergy</w:t>
      </w:r>
      <w:proofErr w:type="spellEnd"/>
      <w:r>
        <w:rPr>
          <w:lang w:val="sl-SI"/>
        </w:rPr>
        <w:t>:</w:t>
      </w:r>
    </w:p>
    <w:p w:rsidR="00CF581A" w:rsidRDefault="00CF581A" w:rsidP="00CF581A">
      <w:pPr>
        <w:rPr>
          <w:lang w:val="sl-SI"/>
        </w:rPr>
      </w:pPr>
      <w:r w:rsidRPr="00063BDA">
        <w:t xml:space="preserve">L. Hagvall, J. Rudbäck, J. Bråred Christensson, A. Karlberg, </w:t>
      </w:r>
      <w:r w:rsidRPr="00063BDA">
        <w:rPr>
          <w:i/>
          <w:iCs/>
        </w:rPr>
        <w:t>Contact Dermatitis</w:t>
      </w:r>
      <w:r w:rsidRPr="00063BDA">
        <w:t xml:space="preserve"> </w:t>
      </w:r>
      <w:r w:rsidRPr="00063BDA">
        <w:rPr>
          <w:bCs/>
        </w:rPr>
        <w:t>2020</w:t>
      </w:r>
      <w:r w:rsidRPr="00063BDA">
        <w:t xml:space="preserve">, </w:t>
      </w:r>
      <w:r w:rsidRPr="00063BDA">
        <w:rPr>
          <w:i/>
          <w:iCs/>
        </w:rPr>
        <w:t>83</w:t>
      </w:r>
      <w:r w:rsidRPr="00063BDA">
        <w:t>, 372–379.</w:t>
      </w:r>
    </w:p>
    <w:p w:rsidR="00CD1D98" w:rsidRPr="00CD1D98" w:rsidRDefault="00CF581A" w:rsidP="00CD1D98">
      <w:pPr>
        <w:pStyle w:val="Bibliography"/>
        <w:rPr>
          <w:rFonts w:ascii="Calibri" w:hAnsi="Calibri" w:cs="Calibri"/>
          <w:szCs w:val="24"/>
        </w:rPr>
      </w:pPr>
      <w:r w:rsidRPr="00E40985">
        <w:t xml:space="preserve">J. Rudbäck, A. Ramzy, A.-T. Karlberg, U. Nilsson, </w:t>
      </w:r>
      <w:r w:rsidRPr="00E40985">
        <w:rPr>
          <w:i/>
          <w:iCs/>
        </w:rPr>
        <w:t>J. Sep. Sci.</w:t>
      </w:r>
      <w:r w:rsidRPr="00E40985">
        <w:t xml:space="preserve"> </w:t>
      </w:r>
      <w:r w:rsidRPr="00E40985">
        <w:rPr>
          <w:bCs/>
        </w:rPr>
        <w:t>2014</w:t>
      </w:r>
      <w:r w:rsidRPr="00E40985">
        <w:t xml:space="preserve">, </w:t>
      </w:r>
      <w:r w:rsidRPr="00E40985">
        <w:rPr>
          <w:i/>
          <w:iCs/>
        </w:rPr>
        <w:t>37</w:t>
      </w:r>
      <w:r w:rsidRPr="00E40985">
        <w:t>, 982–989.</w:t>
      </w:r>
      <w:r>
        <w:rPr>
          <w:lang w:val="sl-SI"/>
        </w:rPr>
        <w:fldChar w:fldCharType="begin"/>
      </w:r>
      <w:r w:rsidR="00CD1D98">
        <w:rPr>
          <w:lang w:val="sl-SI"/>
        </w:rPr>
        <w:instrText xml:space="preserve"> ADDIN ZOTERO_BIBL {"uncited":[],"omitted":[],"custom":[]} CSL_BIBLIOGRAPHY </w:instrText>
      </w:r>
      <w:r>
        <w:rPr>
          <w:lang w:val="sl-SI"/>
        </w:rPr>
        <w:fldChar w:fldCharType="separate"/>
      </w:r>
    </w:p>
    <w:p w:rsidR="00CF581A" w:rsidRDefault="00CF581A" w:rsidP="00CF581A">
      <w:r>
        <w:rPr>
          <w:lang w:val="sl-SI"/>
        </w:rPr>
        <w:fldChar w:fldCharType="end"/>
      </w:r>
      <w:r w:rsidRPr="00E40985">
        <w:t xml:space="preserve">A.-T. Karlberg, M. A. Bergström, A. Börje, K. Luthman, J. L. G. Nilsson, </w:t>
      </w:r>
      <w:r w:rsidRPr="00E40985">
        <w:rPr>
          <w:i/>
          <w:iCs/>
        </w:rPr>
        <w:t>Chem. Res. Toxicol.</w:t>
      </w:r>
      <w:r w:rsidRPr="00E40985">
        <w:t xml:space="preserve"> </w:t>
      </w:r>
      <w:r w:rsidRPr="00E40985">
        <w:rPr>
          <w:bCs/>
        </w:rPr>
        <w:t>2008</w:t>
      </w:r>
      <w:r w:rsidRPr="00E40985">
        <w:t xml:space="preserve">, </w:t>
      </w:r>
      <w:r w:rsidRPr="00E40985">
        <w:rPr>
          <w:i/>
          <w:iCs/>
        </w:rPr>
        <w:t>21</w:t>
      </w:r>
      <w:r w:rsidRPr="00E40985">
        <w:t>, 53–69.</w:t>
      </w:r>
    </w:p>
    <w:p w:rsidR="00CF581A" w:rsidRDefault="00CF581A" w:rsidP="00CF581A">
      <w:r w:rsidRPr="00E40985">
        <w:t xml:space="preserve">J. Nilsson, J. Carlberg, P. Abrahamsson, G. Hulthe, B.-A. Persson, A.-T. Karlberg, </w:t>
      </w:r>
      <w:r w:rsidRPr="00E40985">
        <w:rPr>
          <w:i/>
          <w:iCs/>
        </w:rPr>
        <w:t>Rapid Commun. Mass Spectrom.</w:t>
      </w:r>
      <w:r w:rsidRPr="00E40985">
        <w:t xml:space="preserve"> </w:t>
      </w:r>
      <w:r w:rsidRPr="00E40985">
        <w:rPr>
          <w:bCs/>
        </w:rPr>
        <w:t>2008</w:t>
      </w:r>
      <w:r w:rsidRPr="00E40985">
        <w:t xml:space="preserve">, </w:t>
      </w:r>
      <w:r w:rsidRPr="00E40985">
        <w:rPr>
          <w:i/>
          <w:iCs/>
        </w:rPr>
        <w:t>22</w:t>
      </w:r>
      <w:r w:rsidRPr="00E40985">
        <w:t>, 3593–3598.</w:t>
      </w:r>
    </w:p>
    <w:p w:rsidR="00CF581A" w:rsidRDefault="00CF581A" w:rsidP="00CF581A">
      <w:pPr>
        <w:rPr>
          <w:lang w:val="sl-SI"/>
        </w:rPr>
      </w:pPr>
    </w:p>
    <w:p w:rsidR="00CF581A" w:rsidRPr="00813095" w:rsidRDefault="00CF581A" w:rsidP="00CF581A">
      <w:pPr>
        <w:rPr>
          <w:b/>
          <w:lang w:val="sl-SI"/>
        </w:rPr>
      </w:pPr>
      <w:r w:rsidRPr="00813095">
        <w:rPr>
          <w:b/>
          <w:lang w:val="sl-SI"/>
        </w:rPr>
        <w:t xml:space="preserve">Prof. dr. Ive </w:t>
      </w:r>
      <w:proofErr w:type="spellStart"/>
      <w:r w:rsidRPr="00813095">
        <w:rPr>
          <w:b/>
          <w:lang w:val="sl-SI"/>
        </w:rPr>
        <w:t>Hermans</w:t>
      </w:r>
      <w:proofErr w:type="spellEnd"/>
      <w:r w:rsidRPr="00813095">
        <w:rPr>
          <w:b/>
          <w:lang w:val="sl-SI"/>
        </w:rPr>
        <w:t>,</w:t>
      </w:r>
    </w:p>
    <w:p w:rsidR="00CF581A" w:rsidRPr="00002CC1" w:rsidRDefault="00CF581A" w:rsidP="00CF581A">
      <w:proofErr w:type="spellStart"/>
      <w:r>
        <w:rPr>
          <w:lang w:val="sl-SI"/>
        </w:rPr>
        <w:t>Department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Chemical</w:t>
      </w:r>
      <w:proofErr w:type="spellEnd"/>
      <w:r>
        <w:rPr>
          <w:lang w:val="sl-SI"/>
        </w:rPr>
        <w:t xml:space="preserve"> Engineering, </w:t>
      </w:r>
      <w:proofErr w:type="spellStart"/>
      <w:r>
        <w:rPr>
          <w:lang w:val="sl-SI"/>
        </w:rPr>
        <w:t>Department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Biological</w:t>
      </w:r>
      <w:proofErr w:type="spellEnd"/>
      <w:r>
        <w:rPr>
          <w:lang w:val="sl-SI"/>
        </w:rPr>
        <w:t xml:space="preserve"> Engineering </w:t>
      </w:r>
      <w:r>
        <w:t>Wisconsin Energy Institute, University of Wisconsin-Madison, Madison, United States</w:t>
      </w:r>
    </w:p>
    <w:p w:rsidR="00CF581A" w:rsidRDefault="006A4FC7" w:rsidP="00CF581A">
      <w:pPr>
        <w:rPr>
          <w:lang w:val="sl-SI"/>
        </w:rPr>
      </w:pPr>
      <w:hyperlink r:id="rId6" w:history="1">
        <w:r w:rsidR="00CF581A" w:rsidRPr="00FE63FE">
          <w:rPr>
            <w:rStyle w:val="Hyperlink"/>
            <w:bdr w:val="none" w:sz="0" w:space="0" w:color="auto" w:frame="1"/>
            <w:shd w:val="clear" w:color="auto" w:fill="FFFFFF"/>
          </w:rPr>
          <w:t>hermans@chem.wisc.edu</w:t>
        </w:r>
      </w:hyperlink>
    </w:p>
    <w:p w:rsidR="00CF581A" w:rsidRDefault="00CF581A" w:rsidP="00CF581A">
      <w:pPr>
        <w:rPr>
          <w:lang w:val="sl-SI"/>
        </w:rPr>
      </w:pPr>
      <w:proofErr w:type="spellStart"/>
      <w:r>
        <w:rPr>
          <w:lang w:val="sl-SI"/>
        </w:rPr>
        <w:t>Catalytic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kinetic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studies</w:t>
      </w:r>
      <w:proofErr w:type="spellEnd"/>
      <w:r>
        <w:rPr>
          <w:lang w:val="sl-SI"/>
        </w:rPr>
        <w:t>:</w:t>
      </w:r>
    </w:p>
    <w:p w:rsidR="00CF581A" w:rsidRDefault="00CF581A" w:rsidP="00CF581A">
      <w:r w:rsidRPr="00E40985">
        <w:t xml:space="preserve">U. Neuenschwander, F. Guignard, I. Hermans, </w:t>
      </w:r>
      <w:r w:rsidRPr="00E40985">
        <w:rPr>
          <w:i/>
          <w:iCs/>
        </w:rPr>
        <w:t>ChemSusChem</w:t>
      </w:r>
      <w:r w:rsidRPr="00E40985">
        <w:t xml:space="preserve"> </w:t>
      </w:r>
      <w:r w:rsidRPr="00E40985">
        <w:rPr>
          <w:bCs/>
        </w:rPr>
        <w:t>2010</w:t>
      </w:r>
      <w:r w:rsidRPr="00E40985">
        <w:t xml:space="preserve">, </w:t>
      </w:r>
      <w:r w:rsidRPr="00E40985">
        <w:rPr>
          <w:i/>
          <w:iCs/>
        </w:rPr>
        <w:t>3</w:t>
      </w:r>
      <w:r w:rsidRPr="00E40985">
        <w:t>, 75–84.</w:t>
      </w:r>
    </w:p>
    <w:p w:rsidR="00CF581A" w:rsidRPr="009679AD" w:rsidRDefault="00CF581A" w:rsidP="00CF581A">
      <w:pPr>
        <w:rPr>
          <w:rFonts w:ascii="Calibri" w:hAnsi="Calibri" w:cs="Calibri"/>
          <w:szCs w:val="24"/>
        </w:rPr>
      </w:pPr>
      <w:r w:rsidRPr="009679AD">
        <w:rPr>
          <w:rFonts w:ascii="Calibri" w:hAnsi="Calibri" w:cs="Calibri"/>
          <w:szCs w:val="24"/>
        </w:rPr>
        <w:t xml:space="preserve">U. Neuenschwander, I. Hermans, </w:t>
      </w:r>
      <w:r w:rsidRPr="009679AD">
        <w:rPr>
          <w:rFonts w:ascii="Calibri" w:hAnsi="Calibri" w:cs="Calibri"/>
          <w:i/>
          <w:iCs/>
          <w:szCs w:val="24"/>
        </w:rPr>
        <w:t>Phys. Chem. Chem. Phys.</w:t>
      </w:r>
      <w:r w:rsidRPr="009679AD">
        <w:rPr>
          <w:rFonts w:ascii="Calibri" w:hAnsi="Calibri" w:cs="Calibri"/>
          <w:szCs w:val="24"/>
        </w:rPr>
        <w:t xml:space="preserve"> </w:t>
      </w:r>
      <w:r w:rsidRPr="009679AD">
        <w:rPr>
          <w:rFonts w:ascii="Calibri" w:hAnsi="Calibri" w:cs="Calibri"/>
          <w:bCs/>
          <w:szCs w:val="24"/>
        </w:rPr>
        <w:t>2010</w:t>
      </w:r>
      <w:r w:rsidRPr="009679AD">
        <w:rPr>
          <w:rFonts w:ascii="Calibri" w:hAnsi="Calibri" w:cs="Calibri"/>
          <w:szCs w:val="24"/>
        </w:rPr>
        <w:t xml:space="preserve">, </w:t>
      </w:r>
      <w:r w:rsidRPr="009679AD">
        <w:rPr>
          <w:rFonts w:ascii="Calibri" w:hAnsi="Calibri" w:cs="Calibri"/>
          <w:i/>
          <w:iCs/>
          <w:szCs w:val="24"/>
        </w:rPr>
        <w:t>12</w:t>
      </w:r>
      <w:r w:rsidRPr="009679AD">
        <w:rPr>
          <w:rFonts w:ascii="Calibri" w:hAnsi="Calibri" w:cs="Calibri"/>
          <w:szCs w:val="24"/>
        </w:rPr>
        <w:t>, 10542.</w:t>
      </w:r>
    </w:p>
    <w:p w:rsidR="00CF581A" w:rsidRPr="009679AD" w:rsidRDefault="00CF581A" w:rsidP="00CF581A">
      <w:pPr>
        <w:rPr>
          <w:rFonts w:ascii="Calibri" w:hAnsi="Calibri" w:cs="Calibri"/>
          <w:szCs w:val="24"/>
        </w:rPr>
      </w:pPr>
    </w:p>
    <w:p w:rsidR="00CF581A" w:rsidRPr="009679AD" w:rsidRDefault="00CF581A" w:rsidP="00CF581A">
      <w:pPr>
        <w:rPr>
          <w:rFonts w:ascii="Calibri" w:hAnsi="Calibri" w:cs="Calibri"/>
          <w:szCs w:val="24"/>
        </w:rPr>
      </w:pPr>
    </w:p>
    <w:p w:rsidR="00CF581A" w:rsidRDefault="00CF581A" w:rsidP="00CF581A">
      <w:pPr>
        <w:rPr>
          <w:lang w:val="sl-SI"/>
        </w:rPr>
      </w:pPr>
    </w:p>
    <w:p w:rsidR="00CF581A" w:rsidRPr="00813095" w:rsidRDefault="00CF581A" w:rsidP="00CF581A">
      <w:pPr>
        <w:rPr>
          <w:b/>
          <w:lang w:val="sl-SI"/>
        </w:rPr>
      </w:pPr>
      <w:r w:rsidRPr="00813095">
        <w:rPr>
          <w:b/>
          <w:lang w:val="sl-SI"/>
        </w:rPr>
        <w:t xml:space="preserve">Prof. dr. Ulrika </w:t>
      </w:r>
      <w:proofErr w:type="spellStart"/>
      <w:r w:rsidRPr="00813095">
        <w:rPr>
          <w:b/>
          <w:lang w:val="sl-SI"/>
        </w:rPr>
        <w:t>Nilsson</w:t>
      </w:r>
      <w:proofErr w:type="spellEnd"/>
      <w:r w:rsidRPr="00813095">
        <w:rPr>
          <w:b/>
          <w:lang w:val="sl-SI"/>
        </w:rPr>
        <w:t>,</w:t>
      </w:r>
    </w:p>
    <w:p w:rsidR="00CF581A" w:rsidRPr="00002CC1" w:rsidRDefault="00CF581A" w:rsidP="00CF581A">
      <w:proofErr w:type="spellStart"/>
      <w:r>
        <w:rPr>
          <w:lang w:val="sl-SI"/>
        </w:rPr>
        <w:t>Department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Materials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Environmental</w:t>
      </w:r>
      <w:proofErr w:type="spellEnd"/>
      <w:r>
        <w:rPr>
          <w:lang w:val="sl-SI"/>
        </w:rPr>
        <w:t xml:space="preserve"> Chemistry, Stockholm </w:t>
      </w:r>
      <w:proofErr w:type="spellStart"/>
      <w:r>
        <w:rPr>
          <w:lang w:val="sl-SI"/>
        </w:rPr>
        <w:t>University</w:t>
      </w:r>
      <w:proofErr w:type="spellEnd"/>
      <w:r>
        <w:t>, Stockholm, Sweden.</w:t>
      </w:r>
    </w:p>
    <w:p w:rsidR="00CF581A" w:rsidRDefault="006A4FC7" w:rsidP="00CF581A">
      <w:hyperlink r:id="rId7" w:history="1">
        <w:r w:rsidR="00CF581A">
          <w:rPr>
            <w:rStyle w:val="Hyperlink"/>
            <w:rFonts w:ascii="Verdana" w:hAnsi="Verdana"/>
            <w:color w:val="262C2A"/>
            <w:sz w:val="18"/>
            <w:szCs w:val="18"/>
            <w:bdr w:val="none" w:sz="0" w:space="0" w:color="auto" w:frame="1"/>
            <w:shd w:val="clear" w:color="auto" w:fill="F5F5F5"/>
          </w:rPr>
          <w:t>ulrika.nilsson@mmk.su.se</w:t>
        </w:r>
      </w:hyperlink>
    </w:p>
    <w:p w:rsidR="00CF581A" w:rsidRDefault="00CF581A" w:rsidP="00CF581A">
      <w:pPr>
        <w:rPr>
          <w:lang w:val="sl-SI"/>
        </w:rPr>
      </w:pPr>
      <w:proofErr w:type="spellStart"/>
      <w:r>
        <w:rPr>
          <w:lang w:val="sl-SI"/>
        </w:rPr>
        <w:t>Analytical</w:t>
      </w:r>
      <w:proofErr w:type="spellEnd"/>
      <w:r>
        <w:rPr>
          <w:lang w:val="sl-SI"/>
        </w:rPr>
        <w:t xml:space="preserve"> Chemistry:</w:t>
      </w:r>
    </w:p>
    <w:p w:rsidR="00CF581A" w:rsidRDefault="00CF581A" w:rsidP="00CF581A">
      <w:pPr>
        <w:rPr>
          <w:lang w:val="sl-SI"/>
        </w:rPr>
      </w:pPr>
      <w:r w:rsidRPr="00E40985">
        <w:t xml:space="preserve">J. Rudbäck, A. Ramzy, A.-T. Karlberg, U. Nilsson, </w:t>
      </w:r>
      <w:r w:rsidRPr="00E40985">
        <w:rPr>
          <w:i/>
          <w:iCs/>
        </w:rPr>
        <w:t>J. Sep. Sci.</w:t>
      </w:r>
      <w:r w:rsidRPr="00E40985">
        <w:t xml:space="preserve"> </w:t>
      </w:r>
      <w:r w:rsidRPr="00E40985">
        <w:rPr>
          <w:bCs/>
        </w:rPr>
        <w:t>2014</w:t>
      </w:r>
      <w:r w:rsidRPr="00E40985">
        <w:t xml:space="preserve">, </w:t>
      </w:r>
      <w:r w:rsidRPr="00E40985">
        <w:rPr>
          <w:i/>
          <w:iCs/>
        </w:rPr>
        <w:t>37</w:t>
      </w:r>
      <w:r w:rsidRPr="00E40985">
        <w:t>, 982–989.</w:t>
      </w:r>
    </w:p>
    <w:p w:rsidR="00CF581A" w:rsidRDefault="00CF581A" w:rsidP="00CF581A">
      <w:r w:rsidRPr="00E40985">
        <w:t xml:space="preserve">J. Nilsson, J. Carlberg, P. Abrahamsson, G. Hulthe, B.-A. Persson, A.-T. Karlberg, </w:t>
      </w:r>
      <w:r w:rsidRPr="00E40985">
        <w:rPr>
          <w:i/>
          <w:iCs/>
        </w:rPr>
        <w:t>Rapid Commun. Mass Spectrom.</w:t>
      </w:r>
      <w:r w:rsidRPr="00E40985">
        <w:t xml:space="preserve"> </w:t>
      </w:r>
      <w:r w:rsidRPr="00E40985">
        <w:rPr>
          <w:bCs/>
        </w:rPr>
        <w:t>2008</w:t>
      </w:r>
      <w:r w:rsidRPr="00E40985">
        <w:t xml:space="preserve">, </w:t>
      </w:r>
      <w:r w:rsidRPr="00E40985">
        <w:rPr>
          <w:i/>
          <w:iCs/>
        </w:rPr>
        <w:t>22</w:t>
      </w:r>
      <w:r w:rsidRPr="00E40985">
        <w:t>, 3593–3598.</w:t>
      </w:r>
    </w:p>
    <w:p w:rsidR="00CF581A" w:rsidRPr="00C570AC" w:rsidRDefault="00CF581A" w:rsidP="00CF581A"/>
    <w:p w:rsidR="00CF581A" w:rsidRPr="00813095" w:rsidRDefault="00CF581A" w:rsidP="00CF581A">
      <w:pPr>
        <w:rPr>
          <w:b/>
          <w:lang w:val="sl-SI"/>
        </w:rPr>
      </w:pPr>
      <w:r w:rsidRPr="00813095">
        <w:rPr>
          <w:b/>
          <w:lang w:val="sl-SI"/>
        </w:rPr>
        <w:t xml:space="preserve">Prof. dr. </w:t>
      </w:r>
      <w:proofErr w:type="spellStart"/>
      <w:r w:rsidR="00915377">
        <w:rPr>
          <w:b/>
          <w:lang w:val="sl-SI"/>
        </w:rPr>
        <w:t>Attila</w:t>
      </w:r>
      <w:proofErr w:type="spellEnd"/>
      <w:r w:rsidR="00915377">
        <w:rPr>
          <w:b/>
          <w:lang w:val="sl-SI"/>
        </w:rPr>
        <w:t xml:space="preserve"> </w:t>
      </w:r>
      <w:proofErr w:type="spellStart"/>
      <w:r w:rsidR="00915377">
        <w:rPr>
          <w:b/>
          <w:lang w:val="sl-SI"/>
        </w:rPr>
        <w:t>Felinger</w:t>
      </w:r>
      <w:proofErr w:type="spellEnd"/>
      <w:r w:rsidRPr="00813095">
        <w:rPr>
          <w:b/>
          <w:lang w:val="sl-SI"/>
        </w:rPr>
        <w:t>,</w:t>
      </w:r>
    </w:p>
    <w:p w:rsidR="00CF581A" w:rsidRPr="00002CC1" w:rsidRDefault="00CF581A" w:rsidP="00CF581A">
      <w:proofErr w:type="spellStart"/>
      <w:r>
        <w:rPr>
          <w:lang w:val="sl-SI"/>
        </w:rPr>
        <w:t>Department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 w:rsidR="00915377">
        <w:rPr>
          <w:lang w:val="sl-SI"/>
        </w:rPr>
        <w:t>Analytical</w:t>
      </w:r>
      <w:proofErr w:type="spellEnd"/>
      <w:r w:rsidR="00915377">
        <w:rPr>
          <w:lang w:val="sl-SI"/>
        </w:rPr>
        <w:t xml:space="preserve"> </w:t>
      </w:r>
      <w:proofErr w:type="spellStart"/>
      <w:r w:rsidR="00915377">
        <w:rPr>
          <w:lang w:val="sl-SI"/>
        </w:rPr>
        <w:t>and</w:t>
      </w:r>
      <w:proofErr w:type="spellEnd"/>
      <w:r w:rsidR="00915377">
        <w:rPr>
          <w:lang w:val="sl-SI"/>
        </w:rPr>
        <w:t xml:space="preserve"> </w:t>
      </w:r>
      <w:proofErr w:type="spellStart"/>
      <w:r w:rsidR="00915377">
        <w:rPr>
          <w:lang w:val="sl-SI"/>
        </w:rPr>
        <w:t>Environmental</w:t>
      </w:r>
      <w:proofErr w:type="spellEnd"/>
      <w:r w:rsidR="00915377">
        <w:rPr>
          <w:lang w:val="sl-SI"/>
        </w:rPr>
        <w:t xml:space="preserve"> Chemistry, </w:t>
      </w:r>
      <w:proofErr w:type="spellStart"/>
      <w:r w:rsidR="00915377">
        <w:rPr>
          <w:lang w:val="sl-SI"/>
        </w:rPr>
        <w:t>University</w:t>
      </w:r>
      <w:proofErr w:type="spellEnd"/>
      <w:r w:rsidR="00915377">
        <w:rPr>
          <w:lang w:val="sl-SI"/>
        </w:rPr>
        <w:t xml:space="preserve"> </w:t>
      </w:r>
      <w:proofErr w:type="spellStart"/>
      <w:r w:rsidR="00915377">
        <w:rPr>
          <w:lang w:val="sl-SI"/>
        </w:rPr>
        <w:t>of</w:t>
      </w:r>
      <w:proofErr w:type="spellEnd"/>
      <w:r w:rsidR="00915377">
        <w:rPr>
          <w:lang w:val="sl-SI"/>
        </w:rPr>
        <w:t xml:space="preserve"> Pécs, </w:t>
      </w:r>
      <w:proofErr w:type="spellStart"/>
      <w:r w:rsidR="00915377">
        <w:rPr>
          <w:lang w:val="sl-SI"/>
        </w:rPr>
        <w:t>Hungary</w:t>
      </w:r>
      <w:proofErr w:type="spellEnd"/>
      <w:r>
        <w:t>.</w:t>
      </w:r>
    </w:p>
    <w:p w:rsidR="00CF581A" w:rsidRDefault="006A4FC7" w:rsidP="00CF581A">
      <w:hyperlink r:id="rId8" w:history="1">
        <w:r w:rsidR="00915377">
          <w:rPr>
            <w:rStyle w:val="Hyperlink"/>
            <w:rFonts w:ascii="Arial" w:hAnsi="Arial" w:cs="Arial"/>
            <w:color w:val="407CB5"/>
            <w:sz w:val="23"/>
            <w:szCs w:val="23"/>
            <w:u w:val="none"/>
            <w:shd w:val="clear" w:color="auto" w:fill="FFFFFF"/>
          </w:rPr>
          <w:t>felinger@ttk.pte.hu</w:t>
        </w:r>
      </w:hyperlink>
    </w:p>
    <w:p w:rsidR="00CD1D98" w:rsidRDefault="00CF581A" w:rsidP="00CD1D98">
      <w:pPr>
        <w:rPr>
          <w:lang w:val="sl-SI"/>
        </w:rPr>
      </w:pPr>
      <w:proofErr w:type="spellStart"/>
      <w:r>
        <w:rPr>
          <w:lang w:val="sl-SI"/>
        </w:rPr>
        <w:t>A</w:t>
      </w:r>
      <w:r w:rsidR="007A3994">
        <w:rPr>
          <w:lang w:val="sl-SI"/>
        </w:rPr>
        <w:t>nalytical</w:t>
      </w:r>
      <w:proofErr w:type="spellEnd"/>
      <w:r>
        <w:rPr>
          <w:lang w:val="sl-SI"/>
        </w:rPr>
        <w:t xml:space="preserve"> Chemistry:</w:t>
      </w:r>
    </w:p>
    <w:p w:rsidR="00CD1D98" w:rsidRPr="00CD1D98" w:rsidRDefault="00CD1D98" w:rsidP="00CD1D98">
      <w:pPr>
        <w:rPr>
          <w:lang w:val="sl-SI"/>
        </w:rPr>
      </w:pPr>
      <w:r w:rsidRPr="00CD1D98">
        <w:rPr>
          <w:rFonts w:ascii="Calibri" w:hAnsi="Calibri" w:cs="Calibri"/>
          <w:szCs w:val="24"/>
        </w:rPr>
        <w:lastRenderedPageBreak/>
        <w:t xml:space="preserve">N. Lambert, A. Felinger, </w:t>
      </w:r>
      <w:r w:rsidRPr="00CD1D98">
        <w:rPr>
          <w:rFonts w:ascii="Calibri" w:hAnsi="Calibri" w:cs="Calibri"/>
          <w:i/>
          <w:iCs/>
          <w:szCs w:val="24"/>
        </w:rPr>
        <w:t>J. Chromatogr. A</w:t>
      </w:r>
      <w:r w:rsidRPr="00CD1D98">
        <w:rPr>
          <w:rFonts w:ascii="Calibri" w:hAnsi="Calibri" w:cs="Calibri"/>
          <w:szCs w:val="24"/>
        </w:rPr>
        <w:t xml:space="preserve"> </w:t>
      </w:r>
      <w:r w:rsidRPr="00CD1D98">
        <w:rPr>
          <w:rFonts w:ascii="Calibri" w:hAnsi="Calibri" w:cs="Calibri"/>
          <w:b/>
          <w:bCs/>
          <w:szCs w:val="24"/>
        </w:rPr>
        <w:t>2018</w:t>
      </w:r>
      <w:r w:rsidRPr="00CD1D98">
        <w:rPr>
          <w:rFonts w:ascii="Calibri" w:hAnsi="Calibri" w:cs="Calibri"/>
          <w:szCs w:val="24"/>
        </w:rPr>
        <w:t xml:space="preserve">, </w:t>
      </w:r>
      <w:r w:rsidRPr="00CD1D98">
        <w:rPr>
          <w:rFonts w:ascii="Calibri" w:hAnsi="Calibri" w:cs="Calibri"/>
          <w:i/>
          <w:iCs/>
          <w:szCs w:val="24"/>
        </w:rPr>
        <w:t>1565</w:t>
      </w:r>
      <w:r w:rsidRPr="00CD1D98">
        <w:rPr>
          <w:rFonts w:ascii="Calibri" w:hAnsi="Calibri" w:cs="Calibri"/>
          <w:szCs w:val="24"/>
        </w:rPr>
        <w:t>, 89–95.</w:t>
      </w:r>
    </w:p>
    <w:p w:rsidR="00CD1D98" w:rsidRPr="00CD1D98" w:rsidRDefault="00CD1D98" w:rsidP="00CD1D98">
      <w:pPr>
        <w:pStyle w:val="Bibliography"/>
        <w:rPr>
          <w:rFonts w:ascii="Calibri" w:hAnsi="Calibri" w:cs="Calibri"/>
          <w:szCs w:val="24"/>
        </w:rPr>
      </w:pPr>
      <w:r w:rsidRPr="00CD1D98">
        <w:rPr>
          <w:rFonts w:ascii="Calibri" w:hAnsi="Calibri" w:cs="Calibri"/>
          <w:szCs w:val="24"/>
        </w:rPr>
        <w:t xml:space="preserve">A. Sepsey, É. Horváth, M. Catani, A. Felinger, </w:t>
      </w:r>
      <w:r w:rsidRPr="00CD1D98">
        <w:rPr>
          <w:rFonts w:ascii="Calibri" w:hAnsi="Calibri" w:cs="Calibri"/>
          <w:i/>
          <w:iCs/>
          <w:szCs w:val="24"/>
        </w:rPr>
        <w:t>J. Chromatogr. A</w:t>
      </w:r>
      <w:r w:rsidRPr="00CD1D98">
        <w:rPr>
          <w:rFonts w:ascii="Calibri" w:hAnsi="Calibri" w:cs="Calibri"/>
          <w:szCs w:val="24"/>
        </w:rPr>
        <w:t xml:space="preserve"> </w:t>
      </w:r>
      <w:r w:rsidRPr="00CD1D98">
        <w:rPr>
          <w:rFonts w:ascii="Calibri" w:hAnsi="Calibri" w:cs="Calibri"/>
          <w:b/>
          <w:bCs/>
          <w:szCs w:val="24"/>
        </w:rPr>
        <w:t>2020</w:t>
      </w:r>
      <w:r w:rsidRPr="00CD1D98">
        <w:rPr>
          <w:rFonts w:ascii="Calibri" w:hAnsi="Calibri" w:cs="Calibri"/>
          <w:szCs w:val="24"/>
        </w:rPr>
        <w:t xml:space="preserve">, </w:t>
      </w:r>
      <w:r w:rsidRPr="00CD1D98">
        <w:rPr>
          <w:rFonts w:ascii="Calibri" w:hAnsi="Calibri" w:cs="Calibri"/>
          <w:i/>
          <w:iCs/>
          <w:szCs w:val="24"/>
        </w:rPr>
        <w:t>1611</w:t>
      </w:r>
      <w:r w:rsidRPr="00CD1D98">
        <w:rPr>
          <w:rFonts w:ascii="Calibri" w:hAnsi="Calibri" w:cs="Calibri"/>
          <w:szCs w:val="24"/>
        </w:rPr>
        <w:t>, 460594.</w:t>
      </w:r>
    </w:p>
    <w:p w:rsidR="00CD1D98" w:rsidRDefault="00CD1D98" w:rsidP="007A3994">
      <w:pPr>
        <w:shd w:val="clear" w:color="auto" w:fill="FFFFFF"/>
        <w:suppressAutoHyphens w:val="0"/>
        <w:spacing w:after="0" w:line="240" w:lineRule="auto"/>
        <w:rPr>
          <w:lang w:val="sl-SI"/>
        </w:rPr>
      </w:pPr>
    </w:p>
    <w:p w:rsidR="00CF581A" w:rsidRPr="007A3994" w:rsidRDefault="007A3994" w:rsidP="007A3994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</w:pPr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 xml:space="preserve">Georges </w:t>
      </w:r>
      <w:proofErr w:type="spellStart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>Guiochon</w:t>
      </w:r>
      <w:proofErr w:type="spellEnd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 xml:space="preserve">, Attila </w:t>
      </w:r>
      <w:proofErr w:type="spellStart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>Felinger</w:t>
      </w:r>
      <w:proofErr w:type="spellEnd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 xml:space="preserve">, Dean G. </w:t>
      </w:r>
      <w:proofErr w:type="spellStart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>Shirazi</w:t>
      </w:r>
      <w:proofErr w:type="spellEnd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 xml:space="preserve"> and Anita M. </w:t>
      </w:r>
      <w:proofErr w:type="spellStart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>Katti</w:t>
      </w:r>
      <w:proofErr w:type="spellEnd"/>
      <w:r w:rsidRPr="007A3994"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>: Fundamentals of Preparative and Nonlinear Chromatography, 2nd ed., Academic Pre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n-GB" w:eastAsia="en-GB"/>
        </w:rPr>
        <w:t>ss: Amsterdam 2006 (xiv+975 pp).</w:t>
      </w:r>
    </w:p>
    <w:p w:rsidR="00CF581A" w:rsidRDefault="00CF581A" w:rsidP="00CF581A">
      <w:pPr>
        <w:rPr>
          <w:lang w:val="sl-SI"/>
        </w:rPr>
      </w:pPr>
    </w:p>
    <w:p w:rsidR="00CF581A" w:rsidRPr="00813095" w:rsidRDefault="00CF581A" w:rsidP="00CF581A">
      <w:pPr>
        <w:rPr>
          <w:b/>
          <w:lang w:val="sl-SI"/>
        </w:rPr>
      </w:pPr>
      <w:r w:rsidRPr="00813095">
        <w:rPr>
          <w:b/>
          <w:lang w:val="sl-SI"/>
        </w:rPr>
        <w:t xml:space="preserve">Prof. dr. Nadine </w:t>
      </w:r>
      <w:proofErr w:type="spellStart"/>
      <w:r w:rsidRPr="00813095">
        <w:rPr>
          <w:b/>
          <w:lang w:val="sl-SI"/>
        </w:rPr>
        <w:t>Borduas-Dedekind</w:t>
      </w:r>
      <w:proofErr w:type="spellEnd"/>
      <w:r w:rsidRPr="00813095">
        <w:rPr>
          <w:b/>
          <w:lang w:val="sl-SI"/>
        </w:rPr>
        <w:t>,</w:t>
      </w:r>
    </w:p>
    <w:p w:rsidR="00CF581A" w:rsidRPr="00002CC1" w:rsidRDefault="00CF581A" w:rsidP="00CF581A">
      <w:proofErr w:type="spellStart"/>
      <w:r>
        <w:rPr>
          <w:lang w:val="sl-SI"/>
        </w:rPr>
        <w:t>Department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Chemistry,  </w:t>
      </w:r>
      <w:r>
        <w:t>The University of British Columbia, Vancouver, Canada</w:t>
      </w:r>
    </w:p>
    <w:p w:rsidR="00CF581A" w:rsidRDefault="006A4FC7" w:rsidP="00CF581A">
      <w:hyperlink r:id="rId9" w:history="1">
        <w:r w:rsidR="00CF581A">
          <w:rPr>
            <w:rStyle w:val="Hyperlink"/>
            <w:rFonts w:ascii="Arial" w:hAnsi="Arial" w:cs="Arial"/>
            <w:color w:val="1A3345"/>
            <w:sz w:val="21"/>
            <w:szCs w:val="21"/>
            <w:u w:val="none"/>
            <w:shd w:val="clear" w:color="auto" w:fill="F5F5F5"/>
          </w:rPr>
          <w:t>borduas@chem.ubc.ca</w:t>
        </w:r>
      </w:hyperlink>
    </w:p>
    <w:p w:rsidR="00CF581A" w:rsidRDefault="00CF581A" w:rsidP="00CF581A">
      <w:pPr>
        <w:rPr>
          <w:lang w:val="sl-SI"/>
        </w:rPr>
      </w:pPr>
      <w:proofErr w:type="spellStart"/>
      <w:r>
        <w:rPr>
          <w:lang w:val="sl-SI"/>
        </w:rPr>
        <w:t>Atmospheric</w:t>
      </w:r>
      <w:proofErr w:type="spellEnd"/>
      <w:r>
        <w:rPr>
          <w:lang w:val="sl-SI"/>
        </w:rPr>
        <w:t xml:space="preserve"> Chemistry:</w:t>
      </w:r>
    </w:p>
    <w:p w:rsidR="00CF581A" w:rsidRDefault="00CF581A" w:rsidP="00CF581A">
      <w:pPr>
        <w:rPr>
          <w:lang w:val="sl-SI"/>
        </w:rPr>
      </w:pPr>
    </w:p>
    <w:p w:rsidR="00CF581A" w:rsidRPr="00E40985" w:rsidRDefault="00CF581A" w:rsidP="00CF581A">
      <w:r w:rsidRPr="00E40985">
        <w:t xml:space="preserve">A. Manfrin, S. A. Nizkorodov, K. T. Malecha, G. J. Getzinger, K. McNeill, N. Borduas-Dedekind, </w:t>
      </w:r>
      <w:r w:rsidRPr="00E40985">
        <w:rPr>
          <w:i/>
          <w:iCs/>
        </w:rPr>
        <w:t>Environ. Sci. Technol.</w:t>
      </w:r>
      <w:r w:rsidRPr="00E40985">
        <w:t xml:space="preserve"> </w:t>
      </w:r>
      <w:r w:rsidRPr="00E40985">
        <w:rPr>
          <w:bCs/>
        </w:rPr>
        <w:t>2019</w:t>
      </w:r>
      <w:r w:rsidRPr="00E40985">
        <w:t>, DOI 10.1021/acs.est.9b01609.</w:t>
      </w:r>
    </w:p>
    <w:p w:rsidR="00CF581A" w:rsidRDefault="00CF581A" w:rsidP="00CF581A">
      <w:pPr>
        <w:rPr>
          <w:lang w:val="sl-SI"/>
        </w:rPr>
      </w:pPr>
      <w:r w:rsidRPr="00EA1463">
        <w:rPr>
          <w:rFonts w:ascii="Calibri" w:hAnsi="Calibri" w:cs="Calibri"/>
        </w:rPr>
        <w:t xml:space="preserve">N. Borduas-Dedekind, R. Ossola, R. O. David, L. S. Boynton, V. Weichlinger, Z. A. Kanji, K. McNeill, </w:t>
      </w:r>
      <w:r w:rsidRPr="00EA1463">
        <w:rPr>
          <w:rFonts w:ascii="Calibri" w:hAnsi="Calibri" w:cs="Calibri"/>
          <w:i/>
          <w:iCs/>
        </w:rPr>
        <w:t>Atmospheric Chem. Phys.</w:t>
      </w:r>
      <w:r w:rsidRPr="00EA1463">
        <w:rPr>
          <w:rFonts w:ascii="Calibri" w:hAnsi="Calibri" w:cs="Calibri"/>
        </w:rPr>
        <w:t xml:space="preserve"> </w:t>
      </w:r>
      <w:r w:rsidRPr="00EA1463">
        <w:rPr>
          <w:rFonts w:ascii="Calibri" w:hAnsi="Calibri" w:cs="Calibri"/>
          <w:bCs/>
        </w:rPr>
        <w:t>2019</w:t>
      </w:r>
      <w:r w:rsidRPr="00EA1463">
        <w:rPr>
          <w:rFonts w:ascii="Calibri" w:hAnsi="Calibri" w:cs="Calibri"/>
        </w:rPr>
        <w:t xml:space="preserve">, </w:t>
      </w:r>
      <w:r w:rsidRPr="00EA1463">
        <w:rPr>
          <w:rFonts w:ascii="Calibri" w:hAnsi="Calibri" w:cs="Calibri"/>
          <w:i/>
          <w:iCs/>
        </w:rPr>
        <w:t>19</w:t>
      </w:r>
      <w:r w:rsidRPr="00EA1463">
        <w:rPr>
          <w:rFonts w:ascii="Calibri" w:hAnsi="Calibri" w:cs="Calibri"/>
        </w:rPr>
        <w:t>, 12397–12412.</w:t>
      </w:r>
    </w:p>
    <w:p w:rsidR="00F100B8" w:rsidRDefault="00F100B8">
      <w:bookmarkStart w:id="0" w:name="_GoBack"/>
      <w:bookmarkEnd w:id="0"/>
    </w:p>
    <w:sectPr w:rsidR="00F1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F2166"/>
    <w:multiLevelType w:val="multilevel"/>
    <w:tmpl w:val="F7F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1A"/>
    <w:rsid w:val="00572D5A"/>
    <w:rsid w:val="006A4FC7"/>
    <w:rsid w:val="007A3994"/>
    <w:rsid w:val="00915377"/>
    <w:rsid w:val="00CD1D98"/>
    <w:rsid w:val="00CF581A"/>
    <w:rsid w:val="00F1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82FA5-E6DE-42A7-AFC3-0946EA0B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1A"/>
    <w:pPr>
      <w:suppressAutoHyphens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F581A"/>
    <w:rPr>
      <w:color w:val="0563C1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572D5A"/>
    <w:pPr>
      <w:tabs>
        <w:tab w:val="left" w:pos="384"/>
      </w:tabs>
      <w:spacing w:after="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utsch@seas.harvar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rika.nilsson@mmk.s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mans@chem.wisc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lberg@chem.gu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rduas@chem.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Pavlica, Damjan Jan</dc:creator>
  <cp:keywords/>
  <dc:description/>
  <cp:lastModifiedBy>Pavlica, Damjan Jan</cp:lastModifiedBy>
  <cp:revision>3</cp:revision>
  <dcterms:created xsi:type="dcterms:W3CDTF">2021-03-01T09:57:00Z</dcterms:created>
  <dcterms:modified xsi:type="dcterms:W3CDTF">2021-03-04T10:00:00Z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id="MXgsZ4ye"/&gt;&lt;style id="http://www.zotero.org/styles/flavour-and-fragrance-journal" hasBibliography="1" bibliographyStyleHasBeenSet="1"/&gt;&lt;prefs&gt;&lt;pref name="fieldType" value="Field"/&gt;&lt;pref name="aut</vt:lpwstr>
  </property>
  <property fmtid="{D5CDD505-2E9C-101B-9397-08002B2CF9AE}" pid="3" name="ZOTERO_PREF_2">
    <vt:lpwstr>omaticJournalAbbreviations" value="true"/&gt;&lt;/prefs&gt;&lt;/data&gt;</vt:lpwstr>
  </property>
</Properties>
</file>