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624B" w14:textId="5B266C73" w:rsidR="002D181B" w:rsidRDefault="002D181B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reviewers</w:t>
      </w:r>
      <w:proofErr w:type="spellEnd"/>
    </w:p>
    <w:p w14:paraId="6C1B69E4" w14:textId="77777777" w:rsidR="004038B4" w:rsidRDefault="004038B4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437E85" w14:textId="224248AE" w:rsidR="00FE5AAF" w:rsidRPr="00FE5AAF" w:rsidRDefault="00B53CAC" w:rsidP="00FE5AAF">
      <w:pPr>
        <w:pStyle w:val="Odstavekseznama"/>
        <w:numPr>
          <w:ilvl w:val="0"/>
          <w:numId w:val="10"/>
        </w:numPr>
        <w:spacing w:line="240" w:lineRule="auto"/>
        <w:rPr>
          <w:rStyle w:val="acopre"/>
          <w:rFonts w:ascii="Times New Roman" w:hAnsi="Times New Roman" w:cs="Times New Roman"/>
          <w:sz w:val="24"/>
          <w:szCs w:val="24"/>
        </w:rPr>
      </w:pPr>
      <w:r w:rsidRPr="00FE5AA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E5AAF">
        <w:rPr>
          <w:rFonts w:ascii="Times New Roman" w:hAnsi="Times New Roman" w:cs="Times New Roman"/>
          <w:sz w:val="24"/>
          <w:szCs w:val="24"/>
        </w:rPr>
        <w:t>Enrico</w:t>
      </w:r>
      <w:proofErr w:type="spellEnd"/>
      <w:r w:rsidRPr="00FE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AF">
        <w:rPr>
          <w:rFonts w:ascii="Times New Roman" w:hAnsi="Times New Roman" w:cs="Times New Roman"/>
          <w:sz w:val="24"/>
          <w:szCs w:val="24"/>
        </w:rPr>
        <w:t>Pisoni</w:t>
      </w:r>
      <w:proofErr w:type="spellEnd"/>
      <w:r w:rsidRPr="00FE5AAF">
        <w:rPr>
          <w:rFonts w:ascii="Times New Roman" w:hAnsi="Times New Roman" w:cs="Times New Roman"/>
          <w:sz w:val="24"/>
          <w:szCs w:val="24"/>
        </w:rPr>
        <w:t>,</w:t>
      </w:r>
    </w:p>
    <w:p w14:paraId="76DEAE58" w14:textId="69FBE1F1" w:rsidR="00B53CAC" w:rsidRDefault="00B53CAC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proofErr w:type="spellStart"/>
      <w:r w:rsidRPr="00910D1C">
        <w:rPr>
          <w:rStyle w:val="acopre"/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10D1C">
        <w:rPr>
          <w:rStyle w:val="acopr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Style w:val="acopre"/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910D1C">
        <w:rPr>
          <w:rStyle w:val="acopr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D1C">
        <w:rPr>
          <w:rStyle w:val="Poudarek"/>
          <w:rFonts w:ascii="Times New Roman" w:hAnsi="Times New Roman" w:cs="Times New Roman"/>
          <w:sz w:val="24"/>
          <w:szCs w:val="24"/>
        </w:rPr>
        <w:t>Joint</w:t>
      </w:r>
      <w:proofErr w:type="spellEnd"/>
      <w:r w:rsidRPr="00910D1C">
        <w:rPr>
          <w:rStyle w:val="Poudare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Style w:val="Poudarek"/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10D1C">
        <w:rPr>
          <w:rStyle w:val="Poudarek"/>
          <w:rFonts w:ascii="Times New Roman" w:hAnsi="Times New Roman" w:cs="Times New Roman"/>
          <w:sz w:val="24"/>
          <w:szCs w:val="24"/>
        </w:rPr>
        <w:t xml:space="preserve"> Centre</w:t>
      </w:r>
      <w:r w:rsidRPr="00910D1C">
        <w:rPr>
          <w:rStyle w:val="acopre"/>
          <w:rFonts w:ascii="Times New Roman" w:hAnsi="Times New Roman" w:cs="Times New Roman"/>
          <w:sz w:val="24"/>
          <w:szCs w:val="24"/>
        </w:rPr>
        <w:t xml:space="preserve"> (</w:t>
      </w:r>
      <w:r w:rsidRPr="00910D1C">
        <w:rPr>
          <w:rStyle w:val="Poudarek"/>
          <w:rFonts w:ascii="Times New Roman" w:hAnsi="Times New Roman" w:cs="Times New Roman"/>
          <w:sz w:val="24"/>
          <w:szCs w:val="24"/>
        </w:rPr>
        <w:t>JRC</w:t>
      </w:r>
      <w:r w:rsidRPr="00910D1C">
        <w:rPr>
          <w:rStyle w:val="acopre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European</w:t>
      </w:r>
      <w:proofErr w:type="spellEnd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Reference </w:t>
      </w:r>
      <w:proofErr w:type="spellStart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Laboratory</w:t>
      </w:r>
      <w:proofErr w:type="spellEnd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for</w:t>
      </w:r>
      <w:proofErr w:type="spellEnd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Air</w:t>
      </w:r>
      <w:proofErr w:type="spellEnd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C00835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Pollution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,</w:t>
      </w:r>
      <w:r w:rsidRPr="00B82407"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European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Commission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,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Ispra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,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Italy</w:t>
      </w:r>
      <w:proofErr w:type="spellEnd"/>
    </w:p>
    <w:p w14:paraId="7F17D4AE" w14:textId="75573A5F" w:rsidR="00041245" w:rsidRDefault="00041245" w:rsidP="00FE5AAF">
      <w:pPr>
        <w:spacing w:line="240" w:lineRule="auto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history="1">
        <w:r w:rsidRPr="00910D1C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enrico.pisoni@ec.europa.eu</w:t>
        </w:r>
      </w:hyperlink>
    </w:p>
    <w:p w14:paraId="2E673A56" w14:textId="4A73767D" w:rsidR="00041245" w:rsidRPr="00C00835" w:rsidRDefault="00041245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Field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expertise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analytical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E5AA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</w:t>
      </w:r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nvronmental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chemistry</w:t>
      </w:r>
      <w:proofErr w:type="spellEnd"/>
    </w:p>
    <w:p w14:paraId="57D362B9" w14:textId="2A5FEBFC" w:rsidR="00B53CAC" w:rsidRDefault="00B53CAC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r w:rsidRPr="00B82407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B82407">
        <w:rPr>
          <w:rFonts w:ascii="Times New Roman" w:hAnsi="Times New Roman" w:cs="Times New Roman"/>
          <w:sz w:val="24"/>
          <w:szCs w:val="24"/>
        </w:rPr>
        <w:t>Trivelli</w:t>
      </w:r>
      <w:proofErr w:type="spellEnd"/>
      <w:r w:rsidR="00A76576">
        <w:rPr>
          <w:rFonts w:ascii="Times New Roman" w:hAnsi="Times New Roman" w:cs="Times New Roman"/>
          <w:sz w:val="24"/>
          <w:szCs w:val="24"/>
        </w:rPr>
        <w:t>,</w:t>
      </w:r>
      <w:r w:rsidRPr="00B82407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B82407">
        <w:rPr>
          <w:rFonts w:ascii="Times New Roman" w:hAnsi="Times New Roman" w:cs="Times New Roman"/>
          <w:sz w:val="24"/>
          <w:szCs w:val="24"/>
        </w:rPr>
        <w:t>Borrelli</w:t>
      </w:r>
      <w:proofErr w:type="spellEnd"/>
      <w:r w:rsidRPr="00B82407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B82407">
        <w:rPr>
          <w:rFonts w:ascii="Times New Roman" w:hAnsi="Times New Roman" w:cs="Times New Roman"/>
          <w:sz w:val="24"/>
          <w:szCs w:val="24"/>
        </w:rPr>
        <w:t>Cadum</w:t>
      </w:r>
      <w:proofErr w:type="spellEnd"/>
      <w:r w:rsidRPr="00B82407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B82407">
        <w:rPr>
          <w:rFonts w:ascii="Times New Roman" w:hAnsi="Times New Roman" w:cs="Times New Roman"/>
          <w:sz w:val="24"/>
          <w:szCs w:val="24"/>
        </w:rPr>
        <w:t>Pisoni</w:t>
      </w:r>
      <w:proofErr w:type="spellEnd"/>
      <w:r w:rsidRPr="00B82407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B82407">
        <w:rPr>
          <w:rFonts w:ascii="Times New Roman" w:hAnsi="Times New Roman" w:cs="Times New Roman"/>
          <w:sz w:val="24"/>
          <w:szCs w:val="24"/>
        </w:rPr>
        <w:t>Villani</w:t>
      </w:r>
      <w:proofErr w:type="spellEnd"/>
      <w:r w:rsidRPr="00B82407">
        <w:rPr>
          <w:rFonts w:ascii="Times New Roman" w:hAnsi="Times New Roman" w:cs="Times New Roman"/>
          <w:sz w:val="24"/>
          <w:szCs w:val="24"/>
        </w:rPr>
        <w:t>,</w:t>
      </w:r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Spatial-Temporal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Modelling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of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Disease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Risk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Accounting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for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PM2.5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Exposure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in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the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Province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of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Pavia: An Area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of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the</w:t>
      </w:r>
      <w:proofErr w:type="spellEnd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 Po </w:t>
      </w:r>
      <w:proofErr w:type="spellStart"/>
      <w:r w:rsidRPr="00B82407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>Valley</w:t>
      </w:r>
      <w:proofErr w:type="spellEnd"/>
      <w:r w:rsidR="00A76576"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  <w:t xml:space="preserve">, </w:t>
      </w:r>
      <w:proofErr w:type="spellStart"/>
      <w:r w:rsidRPr="00B82407">
        <w:rPr>
          <w:rFonts w:ascii="Times New Roman" w:hAnsi="Times New Roman" w:cs="Times New Roman"/>
          <w:i/>
          <w:iCs/>
          <w:sz w:val="24"/>
          <w:szCs w:val="24"/>
        </w:rPr>
        <w:t>Int</w:t>
      </w:r>
      <w:proofErr w:type="spellEnd"/>
      <w:r w:rsidRPr="00B82407">
        <w:rPr>
          <w:rFonts w:ascii="Times New Roman" w:hAnsi="Times New Roman" w:cs="Times New Roman"/>
          <w:i/>
          <w:iCs/>
          <w:sz w:val="24"/>
          <w:szCs w:val="24"/>
        </w:rPr>
        <w:t xml:space="preserve">. J. </w:t>
      </w:r>
      <w:proofErr w:type="spellStart"/>
      <w:r w:rsidRPr="00B82407">
        <w:rPr>
          <w:rFonts w:ascii="Times New Roman" w:hAnsi="Times New Roman" w:cs="Times New Roman"/>
          <w:i/>
          <w:iCs/>
          <w:sz w:val="24"/>
          <w:szCs w:val="24"/>
        </w:rPr>
        <w:t>Environ</w:t>
      </w:r>
      <w:proofErr w:type="spellEnd"/>
      <w:r w:rsidRPr="00B82407">
        <w:rPr>
          <w:rFonts w:ascii="Times New Roman" w:hAnsi="Times New Roman" w:cs="Times New Roman"/>
          <w:i/>
          <w:iCs/>
          <w:sz w:val="24"/>
          <w:szCs w:val="24"/>
        </w:rPr>
        <w:t xml:space="preserve">. Res. </w:t>
      </w:r>
      <w:proofErr w:type="spellStart"/>
      <w:r w:rsidRPr="00B82407">
        <w:rPr>
          <w:rFonts w:ascii="Times New Roman" w:hAnsi="Times New Roman" w:cs="Times New Roman"/>
          <w:i/>
          <w:iCs/>
          <w:sz w:val="24"/>
          <w:szCs w:val="24"/>
        </w:rPr>
        <w:t>Public</w:t>
      </w:r>
      <w:proofErr w:type="spellEnd"/>
      <w:r w:rsidRPr="00B82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2407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B82407">
        <w:rPr>
          <w:rFonts w:ascii="Times New Roman" w:hAnsi="Times New Roman" w:cs="Times New Roman"/>
          <w:sz w:val="24"/>
          <w:szCs w:val="24"/>
        </w:rPr>
        <w:t xml:space="preserve"> </w:t>
      </w:r>
      <w:r w:rsidRPr="00B82407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B82407">
        <w:rPr>
          <w:rFonts w:ascii="Times New Roman" w:hAnsi="Times New Roman" w:cs="Times New Roman"/>
          <w:sz w:val="24"/>
          <w:szCs w:val="24"/>
        </w:rPr>
        <w:t>, 18, 658</w:t>
      </w:r>
      <w:r w:rsidR="00A76576">
        <w:rPr>
          <w:rFonts w:ascii="Times New Roman" w:hAnsi="Times New Roman" w:cs="Times New Roman"/>
          <w:sz w:val="24"/>
          <w:szCs w:val="24"/>
        </w:rPr>
        <w:t>.</w:t>
      </w:r>
    </w:p>
    <w:p w14:paraId="236E1A53" w14:textId="4B90A35D" w:rsidR="00B53CAC" w:rsidRPr="00910D1C" w:rsidRDefault="00483429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53CAC" w:rsidRPr="00910D1C">
          <w:rPr>
            <w:rStyle w:val="Hiperpovezav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DOI</w:t>
        </w:r>
        <w:r w:rsidR="00B53CAC" w:rsidRPr="00910D1C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:10.3390/ijerph18020658</w:t>
        </w:r>
      </w:hyperlink>
    </w:p>
    <w:p w14:paraId="2FEC09DA" w14:textId="77777777" w:rsidR="00B53CAC" w:rsidRPr="00910D1C" w:rsidRDefault="00B53CAC" w:rsidP="00FE5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Belis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Pisoni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Degraeuwe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Peduzzi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Thunis,F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Monforti-Ferrario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Guizzardi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82407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Urban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Danube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Western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Balkans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>major PM2.5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407">
        <w:rPr>
          <w:rFonts w:ascii="Times New Roman" w:hAnsi="Times New Roman" w:cs="Times New Roman"/>
          <w:i/>
          <w:iCs/>
          <w:sz w:val="24"/>
          <w:szCs w:val="24"/>
        </w:rPr>
        <w:t>Environment</w:t>
      </w:r>
      <w:proofErr w:type="spellEnd"/>
      <w:r w:rsidRPr="00B82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240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r w:rsidRPr="00903106">
        <w:rPr>
          <w:rFonts w:ascii="Times New Roman" w:hAnsi="Times New Roman" w:cs="Times New Roman"/>
          <w:b/>
          <w:bCs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0D1C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</w:p>
    <w:p w14:paraId="0D42AD6A" w14:textId="77777777" w:rsidR="00B53CAC" w:rsidRPr="00910D1C" w:rsidRDefault="00B53CAC" w:rsidP="00FE5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b/>
          <w:bCs/>
          <w:sz w:val="24"/>
          <w:szCs w:val="24"/>
        </w:rPr>
        <w:t>DOI</w:t>
      </w:r>
      <w:r w:rsidRPr="00910D1C">
        <w:rPr>
          <w:rFonts w:ascii="Times New Roman" w:hAnsi="Times New Roman" w:cs="Times New Roman"/>
          <w:sz w:val="24"/>
          <w:szCs w:val="24"/>
        </w:rPr>
        <w:t>:10.1016/j.envint.2019.105158</w:t>
      </w:r>
    </w:p>
    <w:p w14:paraId="1AF7B9A9" w14:textId="05A5FB6A" w:rsidR="00B53CAC" w:rsidRDefault="00B53CA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7C89F0" w14:textId="16481F44" w:rsidR="00B53CAC" w:rsidRPr="00910D1C" w:rsidRDefault="00B53CA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P</w:t>
      </w:r>
      <w:r w:rsidRPr="00910D1C">
        <w:rPr>
          <w:rFonts w:ascii="Times New Roman" w:hAnsi="Times New Roman" w:cs="Times New Roman"/>
          <w:sz w:val="24"/>
          <w:szCs w:val="24"/>
        </w:rPr>
        <w:t xml:space="preserve">rof.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Dr.Jana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Klánová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</w:p>
    <w:p w14:paraId="3AC49C65" w14:textId="3FD71F08" w:rsidR="00B53CAC" w:rsidRDefault="00B53CA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Masaryk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A76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Science</w:t>
      </w:r>
      <w:r w:rsidR="00A76576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Kamenice Brno,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AAF">
        <w:rPr>
          <w:rFonts w:ascii="Times New Roman" w:hAnsi="Times New Roman" w:cs="Times New Roman"/>
          <w:sz w:val="24"/>
          <w:szCs w:val="24"/>
        </w:rPr>
        <w:t>R</w:t>
      </w:r>
      <w:r w:rsidRPr="00910D1C">
        <w:rPr>
          <w:rFonts w:ascii="Times New Roman" w:hAnsi="Times New Roman" w:cs="Times New Roman"/>
          <w:sz w:val="24"/>
          <w:szCs w:val="24"/>
        </w:rPr>
        <w:t>epublic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</w:p>
    <w:p w14:paraId="02EA97F7" w14:textId="7CD488E9" w:rsidR="00041245" w:rsidRDefault="00041245" w:rsidP="00FE5AAF">
      <w:pPr>
        <w:spacing w:line="240" w:lineRule="auto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Pr="00910D1C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klanova@recetox.muni.cz</w:t>
        </w:r>
      </w:hyperlink>
    </w:p>
    <w:p w14:paraId="24756E24" w14:textId="60A21F13" w:rsidR="00041245" w:rsidRPr="00C00835" w:rsidRDefault="00041245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Field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expertise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analytical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</w:t>
      </w:r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nv</w:t>
      </w:r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ronmental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chemistry</w:t>
      </w:r>
      <w:proofErr w:type="spellEnd"/>
    </w:p>
    <w:p w14:paraId="23B0B139" w14:textId="6B306083" w:rsidR="00B53CAC" w:rsidRPr="00910D1C" w:rsidRDefault="00B53CAC" w:rsidP="00FE5A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Saraga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T.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Maggos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C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Degrendele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J.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Klanova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M.Horvat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D. Kocman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T.Kanduc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S. Garcia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dos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Santos,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R.Franco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P.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Morillo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Gomez,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M.Manousakas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Bairachtari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,, K.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Eleftheriadis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M.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Kermenidou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Karakitsios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A.Gotti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D. </w:t>
      </w:r>
      <w:proofErr w:type="spellStart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Sarigiannis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2475F0"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8" w:tooltip="Multi-city comparative PM2.5 source apportionment for fifteen sites in Europe: The ICARUS project" w:history="1"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Multi-city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comparative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PM2.5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source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apportionment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for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fifteen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sites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in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Europe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: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The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ICARUS </w:t>
        </w:r>
        <w:proofErr w:type="spellStart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project</w:t>
        </w:r>
        <w:proofErr w:type="spellEnd"/>
        <w:r w:rsidRPr="002475F0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, </w:t>
        </w:r>
      </w:hyperlink>
      <w:r w:rsidRPr="002475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Science </w:t>
      </w:r>
      <w:proofErr w:type="spellStart"/>
      <w:r w:rsidRPr="002475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of</w:t>
      </w:r>
      <w:proofErr w:type="spellEnd"/>
      <w:r w:rsidRPr="002475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2475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2475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Total </w:t>
      </w:r>
      <w:proofErr w:type="spellStart"/>
      <w:r w:rsidRPr="002475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Environment</w:t>
      </w:r>
      <w:proofErr w:type="spellEnd"/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2475F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2020</w:t>
      </w:r>
      <w:r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>, 751.20211.</w:t>
      </w:r>
      <w:r w:rsidR="002475F0" w:rsidRPr="002475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75C89">
        <w:rPr>
          <w:rStyle w:val="Hiperpovezava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sl-SI"/>
        </w:rPr>
        <w:t>DOI</w:t>
      </w:r>
      <w:r w:rsidRPr="00910D1C">
        <w:rPr>
          <w:rStyle w:val="Hiperpovezava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sl-SI"/>
        </w:rPr>
        <w:t>: 10.1016/j.scitotenv.2020.141855</w:t>
      </w:r>
    </w:p>
    <w:p w14:paraId="4C8BAC13" w14:textId="77777777" w:rsidR="00B53CAC" w:rsidRPr="00910D1C" w:rsidRDefault="00B53CAC" w:rsidP="00FE5A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S. P.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Bohlin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L.E.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Melymuk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K.B.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Bradley,j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Kalina, V.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Madadi,S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Adu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Kumi, R.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Prokeš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P.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Pribilova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J.Klanova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9" w:tooltip="Field- and model-based calibration of polyurethane foam passive air samplers in different climate regions highlights differences in sampler uptake performance" w:history="1"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Field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-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and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model-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based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calibration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of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polyurethane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foam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passive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air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samplers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in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different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climate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regions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highlights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differences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in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sampler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uptake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performance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</w:hyperlink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Atmospheric</w:t>
      </w:r>
      <w:proofErr w:type="spellEnd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Environment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075C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2020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238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075C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DOI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:10.1016/j.atmosenv.2020.117742</w:t>
      </w:r>
    </w:p>
    <w:p w14:paraId="691330BB" w14:textId="28CB8E97" w:rsidR="00B53CAC" w:rsidRPr="00910D1C" w:rsidRDefault="00B53CA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3. </w:t>
      </w:r>
      <w:r w:rsidR="00A76576">
        <w:rPr>
          <w:rFonts w:ascii="Times New Roman" w:hAnsi="Times New Roman" w:cs="Times New Roman"/>
          <w:sz w:val="24"/>
          <w:szCs w:val="24"/>
        </w:rPr>
        <w:t xml:space="preserve">  </w:t>
      </w:r>
      <w:r w:rsidRPr="00910D1C">
        <w:rPr>
          <w:rFonts w:ascii="Times New Roman" w:hAnsi="Times New Roman" w:cs="Times New Roman"/>
          <w:sz w:val="24"/>
          <w:szCs w:val="24"/>
        </w:rPr>
        <w:t>Prof.</w:t>
      </w:r>
      <w:r w:rsidR="00066995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>Dr. Anton Kočan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416C53" w14:textId="2429FF17" w:rsidR="00B53CAC" w:rsidRDefault="00B53CAC" w:rsidP="00FE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Research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Centre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Toxic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Compounds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Environment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Faculty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Science, Masaryk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University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Kamenice; Brno,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Czech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Republic</w:t>
      </w:r>
      <w:proofErr w:type="spellEnd"/>
    </w:p>
    <w:p w14:paraId="7A2BCCB9" w14:textId="77777777" w:rsidR="00FE5AAF" w:rsidRDefault="00FE5AAF" w:rsidP="00FE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BDA8F78" w14:textId="724893C7" w:rsidR="00041245" w:rsidRDefault="00041245" w:rsidP="00FE5AAF">
      <w:pPr>
        <w:spacing w:line="240" w:lineRule="auto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 w:tgtFrame="_self" w:history="1"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kocan@recetox.muni.cz</w:t>
        </w:r>
      </w:hyperlink>
    </w:p>
    <w:p w14:paraId="20AB7538" w14:textId="4F3DDF5F" w:rsidR="00041245" w:rsidRPr="00C00835" w:rsidRDefault="00041245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Field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expertise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analytical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environmental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chemistry</w:t>
      </w:r>
      <w:proofErr w:type="spellEnd"/>
    </w:p>
    <w:p w14:paraId="08E55F55" w14:textId="5ECECF7F" w:rsidR="00B53CAC" w:rsidRDefault="00B53CAC" w:rsidP="00FE5A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Degrendele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 w:rsidR="00066995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Fiedler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 w:rsidR="00066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A.Kočan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Kukučka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Přibylová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Prokeš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Klánová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Lammel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Multiyear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levels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of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PCDD/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Fs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>, dl-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PCBs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PAHs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background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air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in central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Europe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implications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for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10D1C">
          <w:rPr>
            <w:rFonts w:ascii="Times New Roman" w:hAnsi="Times New Roman" w:cs="Times New Roman"/>
            <w:sz w:val="24"/>
            <w:szCs w:val="24"/>
          </w:rPr>
          <w:t>deposition</w:t>
        </w:r>
        <w:proofErr w:type="spellEnd"/>
        <w:r w:rsidRPr="00910D1C">
          <w:rPr>
            <w:rFonts w:ascii="Times New Roman" w:hAnsi="Times New Roman" w:cs="Times New Roman"/>
            <w:sz w:val="24"/>
            <w:szCs w:val="24"/>
          </w:rPr>
          <w:t xml:space="preserve">. </w:t>
        </w:r>
      </w:hyperlink>
      <w:hyperlink r:id="rId12" w:history="1">
        <w:proofErr w:type="spellStart"/>
        <w:r w:rsidRPr="00910D1C">
          <w:rPr>
            <w:rFonts w:ascii="Times New Roman" w:hAnsi="Times New Roman" w:cs="Times New Roman"/>
            <w:i/>
            <w:iCs/>
            <w:sz w:val="24"/>
            <w:szCs w:val="24"/>
          </w:rPr>
          <w:t>Chemosphere</w:t>
        </w:r>
        <w:proofErr w:type="spellEnd"/>
      </w:hyperlink>
      <w:r w:rsidRPr="00910D1C">
        <w:rPr>
          <w:rFonts w:ascii="Times New Roman" w:hAnsi="Times New Roman" w:cs="Times New Roman"/>
          <w:sz w:val="24"/>
          <w:szCs w:val="24"/>
        </w:rPr>
        <w:t>, 2019, 1-7.</w:t>
      </w:r>
    </w:p>
    <w:p w14:paraId="6286F5AD" w14:textId="77777777" w:rsidR="00B53CAC" w:rsidRPr="00910D1C" w:rsidRDefault="00B53CA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F9E">
        <w:rPr>
          <w:rFonts w:ascii="Times New Roman" w:hAnsi="Times New Roman" w:cs="Times New Roman"/>
          <w:b/>
          <w:bCs/>
          <w:sz w:val="24"/>
          <w:szCs w:val="24"/>
        </w:rPr>
        <w:lastRenderedPageBreak/>
        <w:t>DOI</w:t>
      </w:r>
      <w:r w:rsidRPr="00EF3F9E">
        <w:rPr>
          <w:rFonts w:ascii="Times New Roman" w:hAnsi="Times New Roman" w:cs="Times New Roman"/>
          <w:sz w:val="24"/>
          <w:szCs w:val="24"/>
        </w:rPr>
        <w:t>:10.1016/j.chemosphere.2019.124852</w:t>
      </w:r>
    </w:p>
    <w:p w14:paraId="4AC4AD6E" w14:textId="77777777" w:rsidR="00B53CAC" w:rsidRPr="00910D1C" w:rsidRDefault="00B53CAC" w:rsidP="00FE5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Lenters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Iszatt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 J .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Forns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Čechová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A. Kočan,, J.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Legler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</w:p>
    <w:p w14:paraId="763E2E7F" w14:textId="1E0E3645" w:rsidR="00B53CAC" w:rsidRDefault="00B53CAC" w:rsidP="00FE5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Leonards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Stigum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Eggesbø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Early-life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exposure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to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persistent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organic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pollutants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(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OCPs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,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PBDEs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,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PCBs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,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PFASs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)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and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attention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-deficit/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hyperactivity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disorder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: A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multi-pollutant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analysis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of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a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Norwegian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birth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 xml:space="preserve"> </w:t>
        </w:r>
        <w:proofErr w:type="spellStart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cohort</w:t>
        </w:r>
        <w:proofErr w:type="spellEnd"/>
        <w:r w:rsidRPr="00910D1C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Environ</w:t>
      </w:r>
      <w:proofErr w:type="spellEnd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Int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10D1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125, 33-42.</w:t>
      </w:r>
    </w:p>
    <w:p w14:paraId="4A8AC0A9" w14:textId="45861F20" w:rsidR="00B53CAC" w:rsidRDefault="00B53CAC" w:rsidP="00FE5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DOI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10.1016/j.envint.2019.01.020. </w:t>
      </w:r>
    </w:p>
    <w:p w14:paraId="4AD8B489" w14:textId="77777777" w:rsidR="00FE5AAF" w:rsidRDefault="00FE5AAF" w:rsidP="00FE5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5DEC82" w14:textId="0B007B20" w:rsidR="00A76576" w:rsidRPr="00910D1C" w:rsidRDefault="00A76576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0D1C">
        <w:rPr>
          <w:rFonts w:ascii="Times New Roman" w:hAnsi="Times New Roman" w:cs="Times New Roman"/>
          <w:sz w:val="24"/>
          <w:szCs w:val="24"/>
        </w:rPr>
        <w:t xml:space="preserve">Prof. Dr. Zdenko Šmit,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FBE052" w14:textId="480F3059" w:rsidR="004038B4" w:rsidRDefault="00A76576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sz w:val="24"/>
          <w:szCs w:val="24"/>
        </w:rPr>
        <w:t xml:space="preserve">Nastavni zavod za javno zdravstvo "Dr.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Andrija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Štampar", Zagreb,</w:t>
      </w:r>
      <w:r w:rsidR="004038B4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>Hrvaška</w:t>
      </w:r>
    </w:p>
    <w:p w14:paraId="4AEE7EB5" w14:textId="3A7FB029" w:rsidR="00041245" w:rsidRDefault="00041245" w:rsidP="00FE5AAF">
      <w:pPr>
        <w:spacing w:line="240" w:lineRule="auto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10D1C">
        <w:rPr>
          <w:rFonts w:ascii="Times New Roman" w:hAnsi="Times New Roman" w:cs="Times New Roman"/>
          <w:sz w:val="24"/>
          <w:szCs w:val="24"/>
        </w:rPr>
        <w:t>zdenko.smit@stampar.hr</w:t>
      </w:r>
    </w:p>
    <w:p w14:paraId="6F645D0D" w14:textId="43015A1D" w:rsidR="00041245" w:rsidRPr="00C00835" w:rsidRDefault="00041245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Field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expertise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analytical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environmental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chemistry</w:t>
      </w:r>
      <w:proofErr w:type="spellEnd"/>
    </w:p>
    <w:p w14:paraId="09BE94EF" w14:textId="77777777" w:rsidR="00041245" w:rsidRDefault="00041245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F66FE4" w14:textId="1AC5EC03" w:rsidR="00A76576" w:rsidRPr="00910D1C" w:rsidRDefault="00A76576" w:rsidP="00FE5A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G.Medunić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Z. Šmit,</w:t>
      </w:r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Organic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micropollutants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Sava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Bosna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river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overbank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floodplain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sediments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during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May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through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June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2014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catastrophic</w:t>
      </w:r>
      <w:proofErr w:type="spellEnd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sz w:val="24"/>
          <w:szCs w:val="24"/>
          <w:lang w:eastAsia="sl-SI"/>
        </w:rPr>
        <w:t>flood</w:t>
      </w:r>
      <w:proofErr w:type="spellEnd"/>
    </w:p>
    <w:p w14:paraId="522F5E7C" w14:textId="79ADE47A" w:rsidR="00A76576" w:rsidRDefault="00A76576" w:rsidP="00FE5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Mining-Geology-Petroleum</w:t>
      </w:r>
      <w:proofErr w:type="spellEnd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Engineering </w:t>
      </w:r>
      <w:proofErr w:type="spellStart"/>
      <w:r w:rsidRPr="00910D1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Bulletin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F1F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45-52</w:t>
      </w:r>
      <w:r w:rsidR="00041245">
        <w:rPr>
          <w:rFonts w:ascii="Times New Roman" w:hAnsi="Times New Roman" w:cs="Times New Roman"/>
          <w:sz w:val="24"/>
          <w:szCs w:val="24"/>
        </w:rPr>
        <w:t>.</w:t>
      </w:r>
    </w:p>
    <w:p w14:paraId="7E48A105" w14:textId="25815A0D" w:rsidR="00A76576" w:rsidRPr="001F1F8F" w:rsidRDefault="00A76576" w:rsidP="00FE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F1F8F">
        <w:rPr>
          <w:rFonts w:ascii="Times New Roman" w:hAnsi="Times New Roman" w:cs="Times New Roman"/>
          <w:b/>
          <w:bCs/>
          <w:sz w:val="24"/>
          <w:szCs w:val="24"/>
        </w:rPr>
        <w:t>DOI</w:t>
      </w:r>
      <w:r w:rsidRPr="001F1F8F">
        <w:rPr>
          <w:rFonts w:ascii="Times New Roman" w:hAnsi="Times New Roman" w:cs="Times New Roman"/>
          <w:sz w:val="24"/>
          <w:szCs w:val="24"/>
        </w:rPr>
        <w:t>: 10.1177/rgn.2016.1.4</w:t>
      </w:r>
    </w:p>
    <w:p w14:paraId="43564530" w14:textId="77777777" w:rsidR="00A76576" w:rsidRDefault="00A76576" w:rsidP="00FE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FA90C64" w14:textId="302795E3" w:rsidR="00A76576" w:rsidRDefault="00A76576" w:rsidP="00FE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M.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Ivešić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S. Babić, A.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Krivohlavek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,, Z. Šmit,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Determination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of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cyanuric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acid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whey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powder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>using</w:t>
      </w:r>
      <w:proofErr w:type="spellEnd"/>
      <w:r w:rsidRPr="00AE40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HILIC-MS/MS, </w:t>
      </w:r>
      <w:proofErr w:type="spellStart"/>
      <w:r w:rsidRPr="00AE40EE">
        <w:rPr>
          <w:rStyle w:val="Krepko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Anal</w:t>
      </w:r>
      <w:proofErr w:type="spellEnd"/>
      <w:r w:rsidRPr="00AE40EE">
        <w:rPr>
          <w:rStyle w:val="Krepko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. </w:t>
      </w:r>
      <w:proofErr w:type="spellStart"/>
      <w:r w:rsidRPr="00AE40EE">
        <w:rPr>
          <w:rStyle w:val="Krepko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Methods</w:t>
      </w:r>
      <w:proofErr w:type="spellEnd"/>
      <w:r w:rsidRPr="00AE40E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E40EE">
        <w:rPr>
          <w:rFonts w:ascii="Times New Roman" w:hAnsi="Times New Roman" w:cs="Times New Roman"/>
          <w:sz w:val="24"/>
          <w:szCs w:val="24"/>
        </w:rPr>
        <w:t xml:space="preserve"> </w:t>
      </w:r>
      <w:r w:rsidRPr="00AE40EE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Pr="00AE40EE">
        <w:rPr>
          <w:rFonts w:ascii="Times New Roman" w:hAnsi="Times New Roman" w:cs="Times New Roman"/>
          <w:sz w:val="24"/>
          <w:szCs w:val="24"/>
        </w:rPr>
        <w:t>,</w:t>
      </w:r>
      <w:r w:rsidR="00041245">
        <w:rPr>
          <w:rFonts w:ascii="Times New Roman" w:hAnsi="Times New Roman" w:cs="Times New Roman"/>
          <w:sz w:val="24"/>
          <w:szCs w:val="24"/>
        </w:rPr>
        <w:t xml:space="preserve"> </w:t>
      </w:r>
      <w:r w:rsidRPr="00AE40EE">
        <w:rPr>
          <w:rStyle w:val="Krepko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AE40EE">
        <w:rPr>
          <w:rFonts w:ascii="Times New Roman" w:hAnsi="Times New Roman" w:cs="Times New Roman"/>
          <w:sz w:val="24"/>
          <w:szCs w:val="24"/>
        </w:rPr>
        <w:t xml:space="preserve">, 5188-5194 </w:t>
      </w:r>
      <w:r w:rsidRPr="0011051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  <w:r w:rsidRPr="0011051B">
        <w:rPr>
          <w:rFonts w:ascii="Times New Roman" w:eastAsia="Times New Roman" w:hAnsi="Times New Roman" w:cs="Times New Roman"/>
          <w:sz w:val="24"/>
          <w:szCs w:val="24"/>
          <w:lang w:eastAsia="sl-SI"/>
        </w:rPr>
        <w:t>10.1039/C3AY40632F</w:t>
      </w:r>
    </w:p>
    <w:p w14:paraId="4BE7D0A0" w14:textId="77777777" w:rsidR="009522EA" w:rsidRPr="00910D1C" w:rsidRDefault="009522EA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CEFFFB" w14:textId="0ABDA216" w:rsidR="00F36ECB" w:rsidRPr="00910D1C" w:rsidRDefault="00A76576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36ECB" w:rsidRPr="00910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22EA" w:rsidRPr="00910D1C">
        <w:rPr>
          <w:rFonts w:ascii="Times New Roman" w:hAnsi="Times New Roman" w:cs="Times New Roman"/>
          <w:sz w:val="24"/>
          <w:szCs w:val="24"/>
        </w:rPr>
        <w:t>Prof. Dr.</w:t>
      </w:r>
      <w:r w:rsidR="00F36ECB" w:rsidRPr="00910D1C">
        <w:rPr>
          <w:rFonts w:ascii="Times New Roman" w:hAnsi="Times New Roman" w:cs="Times New Roman"/>
          <w:sz w:val="24"/>
          <w:szCs w:val="24"/>
        </w:rPr>
        <w:t xml:space="preserve"> Helena Prosen</w:t>
      </w:r>
      <w:r w:rsidR="00B53CA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6BADA" w14:textId="2ABEBA33" w:rsidR="003D494C" w:rsidRDefault="00801AFE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D1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55" w:rsidRPr="00910D1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144155"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55" w:rsidRPr="00910D1C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144155" w:rsidRPr="00910D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2EA" w:rsidRPr="00910D1C">
        <w:rPr>
          <w:rFonts w:ascii="Times New Roman" w:hAnsi="Times New Roman" w:cs="Times New Roman"/>
          <w:sz w:val="24"/>
          <w:szCs w:val="24"/>
        </w:rPr>
        <w:t>Chair</w:t>
      </w:r>
      <w:proofErr w:type="spellEnd"/>
      <w:r w:rsidR="009522EA"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2EA" w:rsidRPr="00910D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522EA"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2EA" w:rsidRPr="00910D1C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="009522EA"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2EA" w:rsidRPr="00910D1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9522EA" w:rsidRPr="00910D1C">
        <w:rPr>
          <w:rFonts w:ascii="Times New Roman" w:hAnsi="Times New Roman" w:cs="Times New Roman"/>
          <w:sz w:val="24"/>
          <w:szCs w:val="24"/>
        </w:rPr>
        <w:t xml:space="preserve">, </w:t>
      </w:r>
      <w:r w:rsidR="00144155" w:rsidRPr="00910D1C">
        <w:rPr>
          <w:rFonts w:ascii="Times New Roman" w:hAnsi="Times New Roman" w:cs="Times New Roman"/>
          <w:sz w:val="24"/>
          <w:szCs w:val="24"/>
        </w:rPr>
        <w:t xml:space="preserve">Ljubljana, </w:t>
      </w:r>
      <w:proofErr w:type="spellStart"/>
      <w:r w:rsidR="00144155" w:rsidRPr="00910D1C">
        <w:rPr>
          <w:rFonts w:ascii="Times New Roman" w:hAnsi="Times New Roman" w:cs="Times New Roman"/>
          <w:sz w:val="24"/>
          <w:szCs w:val="24"/>
        </w:rPr>
        <w:t>Slovenia</w:t>
      </w:r>
      <w:proofErr w:type="spellEnd"/>
    </w:p>
    <w:p w14:paraId="1ADF7DF2" w14:textId="0AEF5F7F" w:rsidR="00041245" w:rsidRDefault="00041245" w:rsidP="00FE5AAF">
      <w:pPr>
        <w:spacing w:line="240" w:lineRule="auto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910D1C">
        <w:rPr>
          <w:rFonts w:ascii="Times New Roman" w:hAnsi="Times New Roman" w:cs="Times New Roman"/>
          <w:sz w:val="24"/>
          <w:szCs w:val="24"/>
        </w:rPr>
        <w:t>elena.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10D1C">
        <w:rPr>
          <w:rFonts w:ascii="Times New Roman" w:hAnsi="Times New Roman" w:cs="Times New Roman"/>
          <w:sz w:val="24"/>
          <w:szCs w:val="24"/>
        </w:rPr>
        <w:t>rosen@fkkt.uni-lj.si</w:t>
      </w:r>
    </w:p>
    <w:p w14:paraId="1D2847CD" w14:textId="3DACFB0A" w:rsidR="00041245" w:rsidRPr="00C00835" w:rsidRDefault="00041245" w:rsidP="00FE5AAF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Field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expertise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analytical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and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environmental</w:t>
      </w:r>
      <w:proofErr w:type="spellEnd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chemistry</w:t>
      </w:r>
      <w:proofErr w:type="spellEnd"/>
    </w:p>
    <w:p w14:paraId="71F9F491" w14:textId="77777777" w:rsidR="00041245" w:rsidRDefault="00041245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D01337" w14:textId="77777777" w:rsidR="00B53CAC" w:rsidRDefault="003D494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94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5C89">
        <w:rPr>
          <w:rFonts w:ascii="Times New Roman" w:hAnsi="Times New Roman" w:cs="Times New Roman"/>
          <w:sz w:val="24"/>
          <w:szCs w:val="24"/>
        </w:rPr>
        <w:t xml:space="preserve"> </w:t>
      </w:r>
      <w:r w:rsidRPr="003D494C">
        <w:rPr>
          <w:rFonts w:ascii="Times New Roman" w:hAnsi="Times New Roman" w:cs="Times New Roman"/>
          <w:sz w:val="24"/>
          <w:szCs w:val="24"/>
        </w:rPr>
        <w:t>Žnideršič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49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494C">
        <w:rPr>
          <w:rFonts w:ascii="Times New Roman" w:hAnsi="Times New Roman" w:cs="Times New Roman"/>
          <w:sz w:val="24"/>
          <w:szCs w:val="24"/>
        </w:rPr>
        <w:t xml:space="preserve"> Mlakar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494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494C">
        <w:rPr>
          <w:rFonts w:ascii="Times New Roman" w:hAnsi="Times New Roman" w:cs="Times New Roman"/>
          <w:sz w:val="24"/>
          <w:szCs w:val="24"/>
        </w:rPr>
        <w:t>Prosen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494C">
        <w:rPr>
          <w:rFonts w:ascii="Times New Roman" w:hAnsi="Times New Roman" w:cs="Times New Roman"/>
          <w:sz w:val="24"/>
          <w:szCs w:val="24"/>
        </w:rPr>
        <w:t xml:space="preserve">Data on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optimisation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GC-MS/MS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simultaneous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94C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materia</w:t>
      </w:r>
      <w:r>
        <w:rPr>
          <w:rFonts w:ascii="Times New Roman" w:hAnsi="Times New Roman" w:cs="Times New Roman"/>
          <w:sz w:val="24"/>
          <w:szCs w:val="24"/>
        </w:rPr>
        <w:t xml:space="preserve">l, </w:t>
      </w:r>
    </w:p>
    <w:p w14:paraId="26845F87" w14:textId="12633DF8" w:rsidR="003D494C" w:rsidRPr="001C7565" w:rsidRDefault="003D494C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94C">
        <w:rPr>
          <w:rFonts w:ascii="Times New Roman" w:hAnsi="Times New Roman" w:cs="Times New Roman"/>
          <w:i/>
          <w:iCs/>
          <w:sz w:val="24"/>
          <w:szCs w:val="24"/>
        </w:rPr>
        <w:t xml:space="preserve">Data in </w:t>
      </w:r>
      <w:proofErr w:type="spellStart"/>
      <w:r w:rsidRPr="003D494C">
        <w:rPr>
          <w:rFonts w:ascii="Times New Roman" w:hAnsi="Times New Roman" w:cs="Times New Roman"/>
          <w:i/>
          <w:iCs/>
          <w:sz w:val="24"/>
          <w:szCs w:val="24"/>
        </w:rPr>
        <w:t>brief</w:t>
      </w:r>
      <w:proofErr w:type="spellEnd"/>
      <w:r w:rsidRPr="003D494C">
        <w:rPr>
          <w:rFonts w:ascii="Times New Roman" w:hAnsi="Times New Roman" w:cs="Times New Roman"/>
          <w:sz w:val="24"/>
          <w:szCs w:val="24"/>
        </w:rPr>
        <w:t xml:space="preserve"> </w:t>
      </w:r>
      <w:r w:rsidRPr="003D494C"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494C">
        <w:rPr>
          <w:rFonts w:ascii="Times New Roman" w:hAnsi="Times New Roman" w:cs="Times New Roman"/>
          <w:sz w:val="24"/>
          <w:szCs w:val="24"/>
        </w:rPr>
        <w:t>28 105060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756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DOI</w:t>
      </w:r>
      <w:r w:rsidRPr="001C756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14" w:tgtFrame="orcid.blank" w:history="1">
        <w:r w:rsidRPr="001C7565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10.1016/j.dib.2019.105060</w:t>
        </w:r>
      </w:hyperlink>
    </w:p>
    <w:p w14:paraId="3DFC31ED" w14:textId="55167F81" w:rsidR="00B53CAC" w:rsidRDefault="000C37D3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D1C">
        <w:rPr>
          <w:rFonts w:ascii="Times New Roman" w:hAnsi="Times New Roman" w:cs="Times New Roman"/>
          <w:sz w:val="24"/>
          <w:szCs w:val="24"/>
        </w:rPr>
        <w:t>R.Tomšič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 w:rsidR="00B53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D.J.Heath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 w:rsidR="00B53CAC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Heath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J.Markelj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K</w:t>
      </w:r>
      <w:r w:rsidR="00DD54D7" w:rsidRPr="00910D1C">
        <w:rPr>
          <w:rFonts w:ascii="Times New Roman" w:hAnsi="Times New Roman" w:cs="Times New Roman"/>
          <w:sz w:val="24"/>
          <w:szCs w:val="24"/>
        </w:rPr>
        <w:t>andolf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B</w:t>
      </w:r>
      <w:r w:rsidR="00DD54D7" w:rsidRPr="00910D1C">
        <w:rPr>
          <w:rFonts w:ascii="Times New Roman" w:hAnsi="Times New Roman" w:cs="Times New Roman"/>
          <w:sz w:val="24"/>
          <w:szCs w:val="24"/>
        </w:rPr>
        <w:t>orovšak</w:t>
      </w:r>
      <w:r w:rsidRPr="00910D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4D7" w:rsidRPr="00910D1C">
        <w:rPr>
          <w:rFonts w:ascii="Times New Roman" w:hAnsi="Times New Roman" w:cs="Times New Roman"/>
          <w:sz w:val="24"/>
          <w:szCs w:val="24"/>
        </w:rPr>
        <w:t>H.</w:t>
      </w:r>
      <w:r w:rsidRPr="00910D1C">
        <w:rPr>
          <w:rFonts w:ascii="Times New Roman" w:hAnsi="Times New Roman" w:cs="Times New Roman"/>
          <w:sz w:val="24"/>
          <w:szCs w:val="24"/>
        </w:rPr>
        <w:t>P</w:t>
      </w:r>
      <w:r w:rsidR="00DD54D7" w:rsidRPr="00910D1C">
        <w:rPr>
          <w:rFonts w:ascii="Times New Roman" w:hAnsi="Times New Roman" w:cs="Times New Roman"/>
          <w:sz w:val="24"/>
          <w:szCs w:val="24"/>
        </w:rPr>
        <w:t>rosen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>,</w:t>
      </w:r>
      <w:r w:rsidR="00B53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neonicotinoid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pesticides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in propolis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coupled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to tandem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1C">
        <w:rPr>
          <w:rFonts w:ascii="Times New Roman" w:hAnsi="Times New Roman" w:cs="Times New Roman"/>
          <w:sz w:val="24"/>
          <w:szCs w:val="24"/>
        </w:rPr>
        <w:t>spectrometry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0D1C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proofErr w:type="spellEnd"/>
      <w:r w:rsidRPr="00910D1C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b/>
          <w:bCs/>
          <w:sz w:val="24"/>
          <w:szCs w:val="24"/>
        </w:rPr>
        <w:t>2020,</w:t>
      </w:r>
      <w:r w:rsidR="00B53CAC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>25, 24,</w:t>
      </w:r>
      <w:r w:rsidR="00B53CAC">
        <w:rPr>
          <w:rFonts w:ascii="Times New Roman" w:hAnsi="Times New Roman" w:cs="Times New Roman"/>
          <w:sz w:val="24"/>
          <w:szCs w:val="24"/>
        </w:rPr>
        <w:t xml:space="preserve"> </w:t>
      </w:r>
      <w:r w:rsidRPr="00910D1C">
        <w:rPr>
          <w:rFonts w:ascii="Times New Roman" w:hAnsi="Times New Roman" w:cs="Times New Roman"/>
          <w:sz w:val="24"/>
          <w:szCs w:val="24"/>
        </w:rPr>
        <w:t>1-12</w:t>
      </w:r>
      <w:r w:rsidR="003D494C">
        <w:rPr>
          <w:rFonts w:ascii="Times New Roman" w:hAnsi="Times New Roman" w:cs="Times New Roman"/>
          <w:sz w:val="24"/>
          <w:szCs w:val="24"/>
        </w:rPr>
        <w:t>.</w:t>
      </w:r>
    </w:p>
    <w:p w14:paraId="33203B1C" w14:textId="54DE838A" w:rsidR="002D258B" w:rsidRDefault="000C37D3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0D1C">
        <w:rPr>
          <w:rFonts w:ascii="Times New Roman" w:hAnsi="Times New Roman" w:cs="Times New Roman"/>
          <w:b/>
          <w:bCs/>
          <w:sz w:val="24"/>
          <w:szCs w:val="24"/>
        </w:rPr>
        <w:t>DOI</w:t>
      </w:r>
      <w:r w:rsidRPr="00910D1C">
        <w:rPr>
          <w:rFonts w:ascii="Times New Roman" w:hAnsi="Times New Roman" w:cs="Times New Roman"/>
          <w:sz w:val="24"/>
          <w:szCs w:val="24"/>
        </w:rPr>
        <w:t>: 10.3390/molecules25245870</w:t>
      </w:r>
    </w:p>
    <w:p w14:paraId="77693A8B" w14:textId="1AF7D88A" w:rsidR="00483429" w:rsidRDefault="00483429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6168D3" w14:textId="7BAD979C" w:rsidR="00483429" w:rsidRPr="00483429" w:rsidRDefault="00483429" w:rsidP="004834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referees</w:t>
      </w:r>
      <w:proofErr w:type="spellEnd"/>
      <w:r w:rsidRPr="00483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have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no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close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connection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author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author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>has</w:t>
      </w:r>
      <w:proofErr w:type="spellEnd"/>
      <w:r w:rsidRPr="00483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83429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483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42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83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429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3AEB4B" w14:textId="77777777" w:rsidR="00483429" w:rsidRDefault="00483429" w:rsidP="00FE5A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3460"/>
    <w:multiLevelType w:val="multilevel"/>
    <w:tmpl w:val="152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0444D"/>
    <w:multiLevelType w:val="multilevel"/>
    <w:tmpl w:val="F7EA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3141E"/>
    <w:multiLevelType w:val="multilevel"/>
    <w:tmpl w:val="CBC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55414"/>
    <w:multiLevelType w:val="multilevel"/>
    <w:tmpl w:val="9F2E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92B57"/>
    <w:multiLevelType w:val="hybridMultilevel"/>
    <w:tmpl w:val="7E585E2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B0026"/>
    <w:multiLevelType w:val="multilevel"/>
    <w:tmpl w:val="CB90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960C9"/>
    <w:multiLevelType w:val="multilevel"/>
    <w:tmpl w:val="83AA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D5A27"/>
    <w:multiLevelType w:val="multilevel"/>
    <w:tmpl w:val="AA3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15294"/>
    <w:multiLevelType w:val="multilevel"/>
    <w:tmpl w:val="941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64542"/>
    <w:multiLevelType w:val="hybridMultilevel"/>
    <w:tmpl w:val="C3762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1B"/>
    <w:rsid w:val="00021302"/>
    <w:rsid w:val="00041245"/>
    <w:rsid w:val="00066995"/>
    <w:rsid w:val="00075C89"/>
    <w:rsid w:val="00082845"/>
    <w:rsid w:val="000C37D3"/>
    <w:rsid w:val="000F0902"/>
    <w:rsid w:val="0011051B"/>
    <w:rsid w:val="00137305"/>
    <w:rsid w:val="00144155"/>
    <w:rsid w:val="001A6E7E"/>
    <w:rsid w:val="001C7565"/>
    <w:rsid w:val="001F1F8F"/>
    <w:rsid w:val="002475F0"/>
    <w:rsid w:val="002A39A8"/>
    <w:rsid w:val="002D181B"/>
    <w:rsid w:val="002D258B"/>
    <w:rsid w:val="002D7030"/>
    <w:rsid w:val="002E1B73"/>
    <w:rsid w:val="003B5596"/>
    <w:rsid w:val="003D494C"/>
    <w:rsid w:val="00403752"/>
    <w:rsid w:val="004038B4"/>
    <w:rsid w:val="0045411B"/>
    <w:rsid w:val="00483429"/>
    <w:rsid w:val="00493730"/>
    <w:rsid w:val="004E7357"/>
    <w:rsid w:val="00575D98"/>
    <w:rsid w:val="00580268"/>
    <w:rsid w:val="00585511"/>
    <w:rsid w:val="0058618B"/>
    <w:rsid w:val="00594153"/>
    <w:rsid w:val="00644206"/>
    <w:rsid w:val="006B72CF"/>
    <w:rsid w:val="00700D07"/>
    <w:rsid w:val="00716F0A"/>
    <w:rsid w:val="00801AFE"/>
    <w:rsid w:val="00821354"/>
    <w:rsid w:val="00830E56"/>
    <w:rsid w:val="00877D7D"/>
    <w:rsid w:val="008E1F6D"/>
    <w:rsid w:val="008E796D"/>
    <w:rsid w:val="00903106"/>
    <w:rsid w:val="00910D1C"/>
    <w:rsid w:val="009522EA"/>
    <w:rsid w:val="00A76576"/>
    <w:rsid w:val="00AE40EE"/>
    <w:rsid w:val="00B13CBA"/>
    <w:rsid w:val="00B474B2"/>
    <w:rsid w:val="00B53CAC"/>
    <w:rsid w:val="00B82407"/>
    <w:rsid w:val="00BD25A9"/>
    <w:rsid w:val="00BD4EDE"/>
    <w:rsid w:val="00C00835"/>
    <w:rsid w:val="00C00EB7"/>
    <w:rsid w:val="00CA6B2C"/>
    <w:rsid w:val="00CC1D5D"/>
    <w:rsid w:val="00CD2258"/>
    <w:rsid w:val="00D27824"/>
    <w:rsid w:val="00D55A5C"/>
    <w:rsid w:val="00DD10A6"/>
    <w:rsid w:val="00DD54D7"/>
    <w:rsid w:val="00E3379C"/>
    <w:rsid w:val="00EF3F9E"/>
    <w:rsid w:val="00F163DB"/>
    <w:rsid w:val="00F219E1"/>
    <w:rsid w:val="00F36ECB"/>
    <w:rsid w:val="00F85F04"/>
    <w:rsid w:val="00FA5D47"/>
    <w:rsid w:val="00FE40E5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92ED"/>
  <w15:chartTrackingRefBased/>
  <w15:docId w15:val="{BBE5A181-895F-430A-A901-9588FDD2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22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22EA"/>
    <w:rPr>
      <w:color w:val="605E5C"/>
      <w:shd w:val="clear" w:color="auto" w:fill="E1DFDD"/>
    </w:rPr>
  </w:style>
  <w:style w:type="character" w:customStyle="1" w:styleId="acopre">
    <w:name w:val="acopre"/>
    <w:basedOn w:val="Privzetapisavaodstavka"/>
    <w:rsid w:val="002D7030"/>
  </w:style>
  <w:style w:type="character" w:styleId="Poudarek">
    <w:name w:val="Emphasis"/>
    <w:basedOn w:val="Privzetapisavaodstavka"/>
    <w:uiPriority w:val="20"/>
    <w:qFormat/>
    <w:rsid w:val="002D7030"/>
    <w:rPr>
      <w:i/>
      <w:iCs/>
    </w:rPr>
  </w:style>
  <w:style w:type="paragraph" w:styleId="Odstavekseznama">
    <w:name w:val="List Paragraph"/>
    <w:basedOn w:val="Navaden"/>
    <w:uiPriority w:val="34"/>
    <w:qFormat/>
    <w:rsid w:val="002A39A8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10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741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13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.cz/en/research/publications/1712976" TargetMode="External"/><Relationship Id="rId13" Type="http://schemas.openxmlformats.org/officeDocument/2006/relationships/hyperlink" Target="https://www.pubfacts.com/detail/30703609/Early-life-exposure-to-persistent-organic-pollutants-OCPs-PBDEs-PCBs-PFASs-and-attention-deficithy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nova@recetox.muni.cz" TargetMode="External"/><Relationship Id="rId12" Type="http://schemas.openxmlformats.org/officeDocument/2006/relationships/hyperlink" Target="https://www.x-mol.com/paper/journal/435?r_detail=58568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ijerph18020658" TargetMode="External"/><Relationship Id="rId11" Type="http://schemas.openxmlformats.org/officeDocument/2006/relationships/hyperlink" Target="https://www.x-mol.com/paperRedirect/5856801" TargetMode="External"/><Relationship Id="rId5" Type="http://schemas.openxmlformats.org/officeDocument/2006/relationships/hyperlink" Target="mailto:enrico.pisoni@ec.europa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ocan@recetox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ni.cz/en/research/publications/1680837" TargetMode="External"/><Relationship Id="rId14" Type="http://schemas.openxmlformats.org/officeDocument/2006/relationships/hyperlink" Target="https://doi.org/10.1016/j.dib.2019.10506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Vončina</dc:creator>
  <cp:keywords/>
  <dc:description/>
  <cp:lastModifiedBy>Ernest Vončina</cp:lastModifiedBy>
  <cp:revision>5</cp:revision>
  <dcterms:created xsi:type="dcterms:W3CDTF">2021-02-27T20:19:00Z</dcterms:created>
  <dcterms:modified xsi:type="dcterms:W3CDTF">2021-02-28T14:11:00Z</dcterms:modified>
</cp:coreProperties>
</file>