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03" w:rsidRDefault="00DF0703" w:rsidP="00DF0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 of interest</w:t>
      </w:r>
    </w:p>
    <w:p w:rsidR="00DF0703" w:rsidRDefault="00DF0703" w:rsidP="00DF0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no conflict of interest with the authors and the suggested reviewers. </w:t>
      </w:r>
    </w:p>
    <w:p w:rsidR="00DF0703" w:rsidRDefault="00DF0703" w:rsidP="00DF0703">
      <w:pPr>
        <w:rPr>
          <w:rFonts w:ascii="Times New Roman" w:hAnsi="Times New Roman" w:cs="Times New Roman"/>
          <w:sz w:val="24"/>
          <w:szCs w:val="24"/>
        </w:rPr>
      </w:pPr>
    </w:p>
    <w:p w:rsidR="00DF0703" w:rsidRDefault="00DF0703" w:rsidP="00DF0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Huan-Yu Liu</w:t>
      </w:r>
    </w:p>
    <w:p w:rsidR="00DF0703" w:rsidRDefault="00DF0703" w:rsidP="00323B43">
      <w:pPr>
        <w:rPr>
          <w:rFonts w:ascii="Times New Roman" w:hAnsi="Times New Roman" w:cs="Times New Roman" w:hint="eastAsia"/>
          <w:sz w:val="24"/>
          <w:szCs w:val="24"/>
        </w:rPr>
      </w:pPr>
    </w:p>
    <w:p w:rsidR="00AE02A8" w:rsidRPr="00C27981" w:rsidRDefault="00AE02A8" w:rsidP="00323B43">
      <w:pPr>
        <w:rPr>
          <w:rFonts w:ascii="Times New Roman" w:hAnsi="Times New Roman" w:cs="Times New Roman"/>
          <w:sz w:val="24"/>
          <w:szCs w:val="24"/>
        </w:rPr>
      </w:pPr>
      <w:r w:rsidRPr="00C27981">
        <w:rPr>
          <w:rFonts w:ascii="Times New Roman" w:hAnsi="Times New Roman" w:cs="Times New Roman"/>
          <w:sz w:val="24"/>
          <w:szCs w:val="24"/>
        </w:rPr>
        <w:t>suggested reviewers</w:t>
      </w:r>
    </w:p>
    <w:p w:rsidR="00EE7FD9" w:rsidRDefault="00AE02A8" w:rsidP="00323B43">
      <w:pPr>
        <w:rPr>
          <w:rFonts w:ascii="Times New Roman" w:hAnsi="Times New Roman" w:cs="Times New Roman"/>
          <w:sz w:val="24"/>
          <w:szCs w:val="24"/>
        </w:rPr>
      </w:pPr>
      <w:r w:rsidRPr="00C27981">
        <w:rPr>
          <w:rFonts w:ascii="Times New Roman" w:hAnsi="Times New Roman" w:cs="Times New Roman"/>
          <w:sz w:val="24"/>
          <w:szCs w:val="24"/>
        </w:rPr>
        <w:t xml:space="preserve">1. </w:t>
      </w:r>
      <w:r w:rsidR="00492C85" w:rsidRPr="00C27981">
        <w:rPr>
          <w:rFonts w:ascii="Times New Roman" w:hAnsi="Times New Roman" w:cs="Times New Roman"/>
          <w:sz w:val="24"/>
          <w:szCs w:val="24"/>
        </w:rPr>
        <w:t xml:space="preserve">Choudhary, M. Natl Inst Technol Patna, Dept Chem, Patna 800005, Bihar, India. </w:t>
      </w:r>
    </w:p>
    <w:p w:rsidR="00AE02A8" w:rsidRPr="00C27981" w:rsidRDefault="00492C85" w:rsidP="00323B43">
      <w:pPr>
        <w:rPr>
          <w:rFonts w:ascii="Times New Roman" w:hAnsi="Times New Roman" w:cs="Times New Roman"/>
          <w:sz w:val="24"/>
          <w:szCs w:val="24"/>
        </w:rPr>
      </w:pPr>
      <w:r w:rsidRPr="00C27981">
        <w:rPr>
          <w:rFonts w:ascii="Times New Roman" w:hAnsi="Times New Roman" w:cs="Times New Roman"/>
          <w:sz w:val="24"/>
          <w:szCs w:val="24"/>
        </w:rPr>
        <w:t>mukesh@nitp.ac.in</w:t>
      </w:r>
    </w:p>
    <w:p w:rsidR="00492C85" w:rsidRPr="00C27981" w:rsidRDefault="00492C85" w:rsidP="00323B43">
      <w:pPr>
        <w:rPr>
          <w:rFonts w:ascii="Times New Roman" w:hAnsi="Times New Roman" w:cs="Times New Roman"/>
          <w:sz w:val="24"/>
          <w:szCs w:val="24"/>
        </w:rPr>
      </w:pPr>
      <w:r w:rsidRPr="00C27981">
        <w:rPr>
          <w:rFonts w:ascii="Times New Roman" w:hAnsi="Times New Roman" w:cs="Times New Roman"/>
          <w:sz w:val="24"/>
          <w:szCs w:val="24"/>
        </w:rPr>
        <w:t xml:space="preserve">a. Syntheses, characterizations, crystal structures and efficient NLO applications of new organic compounds bearing 2-methoxy-4-nitrobenzeneamine moiety and copper (II) complex of (E)-N '-(3, 5-dichloro-2-hydroxybenzylidene) benzohydrazide, J. Mol. Struct., 2019, 1190, 54. </w:t>
      </w:r>
    </w:p>
    <w:p w:rsidR="00492C85" w:rsidRPr="00C27981" w:rsidRDefault="00492C85" w:rsidP="00323B43">
      <w:pPr>
        <w:rPr>
          <w:rFonts w:ascii="Times New Roman" w:hAnsi="Times New Roman" w:cs="Times New Roman"/>
          <w:sz w:val="24"/>
          <w:szCs w:val="24"/>
        </w:rPr>
      </w:pPr>
      <w:r w:rsidRPr="00C27981">
        <w:rPr>
          <w:rFonts w:ascii="Times New Roman" w:hAnsi="Times New Roman" w:cs="Times New Roman"/>
          <w:sz w:val="24"/>
          <w:szCs w:val="24"/>
        </w:rPr>
        <w:t xml:space="preserve">b. Synthesis and characterization of a spiroindolone pyrothiazole analog via X-ray, biological, and computational studies, J. Mol. Struct., 2019, 1186, 384. </w:t>
      </w:r>
    </w:p>
    <w:p w:rsidR="00492C85" w:rsidRPr="00C27981" w:rsidRDefault="00492C85" w:rsidP="00323B43">
      <w:pPr>
        <w:rPr>
          <w:rFonts w:ascii="Times New Roman" w:hAnsi="Times New Roman" w:cs="Times New Roman"/>
          <w:sz w:val="24"/>
          <w:szCs w:val="24"/>
        </w:rPr>
      </w:pPr>
    </w:p>
    <w:p w:rsidR="00EE7FD9" w:rsidRDefault="00492C85" w:rsidP="00492C85">
      <w:pPr>
        <w:rPr>
          <w:rFonts w:ascii="Times New Roman" w:hAnsi="Times New Roman" w:cs="Times New Roman"/>
          <w:sz w:val="24"/>
          <w:szCs w:val="24"/>
        </w:rPr>
      </w:pPr>
      <w:r w:rsidRPr="00C27981">
        <w:rPr>
          <w:rFonts w:ascii="Times New Roman" w:hAnsi="Times New Roman" w:cs="Times New Roman"/>
          <w:sz w:val="24"/>
          <w:szCs w:val="24"/>
        </w:rPr>
        <w:t xml:space="preserve">2. Manna, SC. Vidyasagar Univ, Dept Chem &amp; Chem Technol, Midnapore 721102, W Bengal, India. </w:t>
      </w:r>
    </w:p>
    <w:p w:rsidR="00492C85" w:rsidRPr="00C27981" w:rsidRDefault="00492C85" w:rsidP="00492C85">
      <w:pPr>
        <w:rPr>
          <w:rFonts w:ascii="Times New Roman" w:hAnsi="Times New Roman" w:cs="Times New Roman"/>
          <w:sz w:val="24"/>
          <w:szCs w:val="24"/>
        </w:rPr>
      </w:pPr>
      <w:r w:rsidRPr="00C27981">
        <w:rPr>
          <w:rFonts w:ascii="Times New Roman" w:hAnsi="Times New Roman" w:cs="Times New Roman"/>
          <w:sz w:val="24"/>
          <w:szCs w:val="24"/>
        </w:rPr>
        <w:t>scmanna@mail.vidyasagar.ac.in</w:t>
      </w:r>
    </w:p>
    <w:p w:rsidR="00AE02A8" w:rsidRPr="00C27981" w:rsidRDefault="00492C85" w:rsidP="00323B43">
      <w:pPr>
        <w:rPr>
          <w:rFonts w:ascii="Times New Roman" w:hAnsi="Times New Roman" w:cs="Times New Roman"/>
          <w:sz w:val="24"/>
          <w:szCs w:val="24"/>
        </w:rPr>
      </w:pPr>
      <w:r w:rsidRPr="00C27981">
        <w:rPr>
          <w:rFonts w:ascii="Times New Roman" w:hAnsi="Times New Roman" w:cs="Times New Roman"/>
          <w:sz w:val="24"/>
          <w:szCs w:val="24"/>
        </w:rPr>
        <w:t xml:space="preserve">a. Tridentate Schiff base coordinated trigonal bipyramidal / square pyramidal copper(II) complexes: Synthesis, crystal structure, DFT / TD-DFT calculation, catecholase activity and DNA binding, J. Mol. Struct., 2019, 1189, 94. </w:t>
      </w:r>
    </w:p>
    <w:p w:rsidR="00492C85" w:rsidRPr="00C27981" w:rsidRDefault="00492C85" w:rsidP="00323B43">
      <w:pPr>
        <w:rPr>
          <w:rFonts w:ascii="Times New Roman" w:hAnsi="Times New Roman" w:cs="Times New Roman"/>
          <w:sz w:val="24"/>
          <w:szCs w:val="24"/>
        </w:rPr>
      </w:pPr>
      <w:r w:rsidRPr="00C27981">
        <w:rPr>
          <w:rFonts w:ascii="Times New Roman" w:hAnsi="Times New Roman" w:cs="Times New Roman"/>
          <w:sz w:val="24"/>
          <w:szCs w:val="24"/>
        </w:rPr>
        <w:t xml:space="preserve">b. Tetranuclear Schiff base copper(II) complexes: Syntheses, crystal structure, DNA/protein binding and catecholase-like activity, Polyhedron, 2019, 162, 285. </w:t>
      </w:r>
    </w:p>
    <w:p w:rsidR="00492C85" w:rsidRPr="00C27981" w:rsidRDefault="00492C85" w:rsidP="00323B43">
      <w:pPr>
        <w:rPr>
          <w:rFonts w:ascii="Times New Roman" w:hAnsi="Times New Roman" w:cs="Times New Roman"/>
          <w:sz w:val="24"/>
          <w:szCs w:val="24"/>
        </w:rPr>
      </w:pPr>
    </w:p>
    <w:p w:rsidR="00EE7FD9" w:rsidRDefault="00492C85" w:rsidP="00492C85">
      <w:pPr>
        <w:rPr>
          <w:rFonts w:ascii="Times New Roman" w:hAnsi="Times New Roman" w:cs="Times New Roman"/>
          <w:sz w:val="24"/>
          <w:szCs w:val="24"/>
        </w:rPr>
      </w:pPr>
      <w:r w:rsidRPr="00C27981">
        <w:rPr>
          <w:rFonts w:ascii="Times New Roman" w:hAnsi="Times New Roman" w:cs="Times New Roman"/>
          <w:sz w:val="24"/>
          <w:szCs w:val="24"/>
        </w:rPr>
        <w:t xml:space="preserve">3. Mishra, D. Tamralipta Mahavidyalaya, Dept Chem, Tamluk 721636, W Bengal, India. </w:t>
      </w:r>
    </w:p>
    <w:p w:rsidR="00492C85" w:rsidRPr="00C27981" w:rsidRDefault="00492C85" w:rsidP="00492C85">
      <w:pPr>
        <w:rPr>
          <w:rFonts w:ascii="Times New Roman" w:hAnsi="Times New Roman" w:cs="Times New Roman"/>
          <w:sz w:val="24"/>
          <w:szCs w:val="24"/>
        </w:rPr>
      </w:pPr>
      <w:r w:rsidRPr="00C27981">
        <w:rPr>
          <w:rFonts w:ascii="Times New Roman" w:hAnsi="Times New Roman" w:cs="Times New Roman"/>
          <w:sz w:val="24"/>
          <w:szCs w:val="24"/>
        </w:rPr>
        <w:t>dmishra.ic@gmail.com</w:t>
      </w:r>
    </w:p>
    <w:p w:rsidR="00492C85" w:rsidRPr="00C27981" w:rsidRDefault="00492C85" w:rsidP="00492C85">
      <w:pPr>
        <w:rPr>
          <w:rFonts w:ascii="Times New Roman" w:hAnsi="Times New Roman" w:cs="Times New Roman"/>
          <w:sz w:val="24"/>
          <w:szCs w:val="24"/>
        </w:rPr>
      </w:pPr>
      <w:r w:rsidRPr="00C27981">
        <w:rPr>
          <w:rFonts w:ascii="Times New Roman" w:hAnsi="Times New Roman" w:cs="Times New Roman"/>
          <w:sz w:val="24"/>
          <w:szCs w:val="24"/>
        </w:rPr>
        <w:t xml:space="preserve">a. Syntheses, X-ray crystal structures of two new Zn(II)-dicyanamide complexes derived from H(2)vanen-type compartmental ligands: Investigation of thermal, photoluminescence, in vitro cytotoxic effect and DFT-TDDFT studies, Inorg. Chim. Acta, 2019, 492, 221. </w:t>
      </w:r>
    </w:p>
    <w:p w:rsidR="00492C85" w:rsidRPr="00C27981" w:rsidRDefault="00492C85" w:rsidP="00492C85">
      <w:pPr>
        <w:rPr>
          <w:rFonts w:ascii="Times New Roman" w:hAnsi="Times New Roman" w:cs="Times New Roman"/>
          <w:sz w:val="24"/>
          <w:szCs w:val="24"/>
        </w:rPr>
      </w:pPr>
      <w:r w:rsidRPr="00C27981">
        <w:rPr>
          <w:rFonts w:ascii="Times New Roman" w:hAnsi="Times New Roman" w:cs="Times New Roman"/>
          <w:sz w:val="24"/>
          <w:szCs w:val="24"/>
        </w:rPr>
        <w:t xml:space="preserve">b. Heterometallic Zn(II)-K(I) complex with salen-type Schiff-base ligand: Synthesis, crystal structure, solid-state photoluminescent property and theoretical study, J. Mol. Struct., 2019, 1186, 31. </w:t>
      </w:r>
    </w:p>
    <w:p w:rsidR="00492C85" w:rsidRDefault="00492C85" w:rsidP="00323B43">
      <w:pPr>
        <w:rPr>
          <w:rFonts w:ascii="Times New Roman" w:hAnsi="Times New Roman" w:cs="Times New Roman"/>
          <w:sz w:val="24"/>
          <w:szCs w:val="24"/>
        </w:rPr>
      </w:pPr>
    </w:p>
    <w:p w:rsidR="00EE7FD9" w:rsidRDefault="00EE7FD9" w:rsidP="00EE7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4. </w:t>
      </w:r>
      <w:r w:rsidRPr="00EE7FD9">
        <w:rPr>
          <w:rFonts w:ascii="Times New Roman" w:hAnsi="Times New Roman" w:cs="Times New Roman" w:hint="eastAsia"/>
          <w:sz w:val="24"/>
          <w:szCs w:val="24"/>
        </w:rPr>
        <w:t>Jana, B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EE7FD9">
        <w:rPr>
          <w:rFonts w:ascii="Times New Roman" w:hAnsi="Times New Roman" w:cs="Times New Roman" w:hint="eastAsia"/>
          <w:sz w:val="24"/>
          <w:szCs w:val="24"/>
        </w:rPr>
        <w:t>Malaviya Natl Inst Technol Jaipur, Dept Chem, JLN Marg, Jaipur 302017, Rajasthan, India.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</w:p>
    <w:p w:rsidR="00EE7FD9" w:rsidRPr="00C27981" w:rsidRDefault="00EE7FD9" w:rsidP="00EE7FD9">
      <w:pPr>
        <w:rPr>
          <w:rFonts w:ascii="Times New Roman" w:hAnsi="Times New Roman" w:cs="Times New Roman"/>
          <w:sz w:val="24"/>
          <w:szCs w:val="24"/>
        </w:rPr>
      </w:pPr>
      <w:r w:rsidRPr="00EE7FD9">
        <w:rPr>
          <w:rFonts w:ascii="Times New Roman" w:hAnsi="Times New Roman" w:cs="Times New Roman" w:hint="eastAsia"/>
          <w:sz w:val="24"/>
          <w:szCs w:val="24"/>
        </w:rPr>
        <w:t>barun.chy@mnit.ac.in</w:t>
      </w:r>
    </w:p>
    <w:p w:rsidR="00C27981" w:rsidRDefault="00EE7FD9" w:rsidP="00323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a. </w:t>
      </w:r>
      <w:r w:rsidRPr="00EE7FD9">
        <w:rPr>
          <w:rFonts w:ascii="Times New Roman" w:hAnsi="Times New Roman" w:cs="Times New Roman"/>
          <w:sz w:val="24"/>
          <w:szCs w:val="24"/>
        </w:rPr>
        <w:t>Synthesis, characterization and crystal structure determination of aluminum hydride complexes of N, N '-Di(isopropyl)ethylenediamine ligand</w:t>
      </w:r>
      <w:r>
        <w:rPr>
          <w:rFonts w:ascii="Times New Roman" w:hAnsi="Times New Roman" w:cs="Times New Roman" w:hint="eastAsia"/>
          <w:sz w:val="24"/>
          <w:szCs w:val="24"/>
        </w:rPr>
        <w:t xml:space="preserve">, J. Mol. Struct., 2021, 1225, 129232. </w:t>
      </w:r>
    </w:p>
    <w:p w:rsidR="00EE7FD9" w:rsidRDefault="00EE7FD9" w:rsidP="00EE7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b. </w:t>
      </w:r>
      <w:r w:rsidRPr="00EE7FD9">
        <w:rPr>
          <w:rFonts w:ascii="Times New Roman" w:hAnsi="Times New Roman" w:cs="Times New Roman"/>
          <w:sz w:val="24"/>
          <w:szCs w:val="24"/>
        </w:rPr>
        <w:t>A review on aluminum, gallium and indium complexes of (Ph-2-nacnac) ligand</w:t>
      </w:r>
      <w:r>
        <w:rPr>
          <w:rFonts w:ascii="Times New Roman" w:hAnsi="Times New Roman" w:cs="Times New Roman" w:hint="eastAsia"/>
          <w:sz w:val="24"/>
          <w:szCs w:val="24"/>
        </w:rPr>
        <w:t xml:space="preserve">, Inorg. Chim. Acta 2021, 515, 120037. </w:t>
      </w:r>
    </w:p>
    <w:p w:rsidR="00EE7FD9" w:rsidRDefault="00EE7FD9" w:rsidP="00323B43">
      <w:pPr>
        <w:rPr>
          <w:rFonts w:ascii="Times New Roman" w:hAnsi="Times New Roman" w:cs="Times New Roman"/>
          <w:sz w:val="24"/>
          <w:szCs w:val="24"/>
        </w:rPr>
      </w:pPr>
    </w:p>
    <w:p w:rsidR="004C1019" w:rsidRPr="004C1019" w:rsidRDefault="00EE7FD9" w:rsidP="004C1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5. </w:t>
      </w:r>
      <w:r w:rsidR="004C1019" w:rsidRPr="004C1019">
        <w:rPr>
          <w:rFonts w:ascii="Times New Roman" w:hAnsi="Times New Roman" w:cs="Times New Roman" w:hint="eastAsia"/>
          <w:sz w:val="24"/>
          <w:szCs w:val="24"/>
        </w:rPr>
        <w:t>Revankar, VK</w:t>
      </w:r>
      <w:r w:rsidR="004C1019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4C1019" w:rsidRPr="004C1019">
        <w:rPr>
          <w:rFonts w:ascii="Times New Roman" w:hAnsi="Times New Roman" w:cs="Times New Roman" w:hint="eastAsia"/>
          <w:sz w:val="24"/>
          <w:szCs w:val="24"/>
        </w:rPr>
        <w:t>Karnatak Univ, Dept Chem, Dharwad 580003, Karnataka, India.</w:t>
      </w:r>
    </w:p>
    <w:p w:rsidR="00702CE2" w:rsidRDefault="004C1019" w:rsidP="004C1019">
      <w:pPr>
        <w:rPr>
          <w:rFonts w:ascii="Times New Roman" w:hAnsi="Times New Roman" w:cs="Times New Roman"/>
          <w:sz w:val="24"/>
          <w:szCs w:val="24"/>
        </w:rPr>
      </w:pPr>
      <w:r w:rsidRPr="004C1019">
        <w:rPr>
          <w:rFonts w:ascii="Times New Roman" w:hAnsi="Times New Roman" w:cs="Times New Roman" w:hint="eastAsia"/>
          <w:sz w:val="24"/>
          <w:szCs w:val="24"/>
        </w:rPr>
        <w:t>vkrevankar@rediffmail.com</w:t>
      </w:r>
    </w:p>
    <w:p w:rsidR="00EE7FD9" w:rsidRDefault="00EE7FD9" w:rsidP="0070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a. </w:t>
      </w:r>
      <w:r w:rsidR="004C1019" w:rsidRPr="004C1019">
        <w:rPr>
          <w:rFonts w:ascii="Times New Roman" w:hAnsi="Times New Roman" w:cs="Times New Roman"/>
          <w:sz w:val="24"/>
          <w:szCs w:val="24"/>
        </w:rPr>
        <w:t>Hydroxyacetone derived N4-methyl substituted thiosemicarbazone: Syntheses, crystal structures and spectroscopic characterization of later first-row transition metal complexes</w:t>
      </w:r>
      <w:r w:rsidR="00702CE2"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C1019">
        <w:rPr>
          <w:rFonts w:ascii="Times New Roman" w:hAnsi="Times New Roman" w:cs="Times New Roman" w:hint="eastAsia"/>
          <w:sz w:val="24"/>
          <w:szCs w:val="24"/>
        </w:rPr>
        <w:t xml:space="preserve">J. Mol. Struct., 2021, 1224, 129055. </w:t>
      </w:r>
    </w:p>
    <w:p w:rsidR="00EE7FD9" w:rsidRPr="00C27981" w:rsidRDefault="0016393F" w:rsidP="004C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b. </w:t>
      </w:r>
      <w:r w:rsidR="004C1D81" w:rsidRPr="004C1D81">
        <w:rPr>
          <w:rFonts w:ascii="Times New Roman" w:hAnsi="Times New Roman" w:cs="Times New Roman"/>
          <w:sz w:val="24"/>
          <w:szCs w:val="24"/>
        </w:rPr>
        <w:t>Synthesis, structural characterization and biological properties of cyclometalated iridium(iii) complexes containing [1,2,5]-thiadiazolo-[3,4-f]-[1,10]-phenanthroline</w:t>
      </w:r>
      <w:r w:rsidR="004C1D81">
        <w:rPr>
          <w:rFonts w:ascii="Times New Roman" w:hAnsi="Times New Roman" w:cs="Times New Roman" w:hint="eastAsia"/>
          <w:sz w:val="24"/>
          <w:szCs w:val="24"/>
        </w:rPr>
        <w:t xml:space="preserve">, New J. Chem., 2020, 44, 17442. </w:t>
      </w:r>
    </w:p>
    <w:sectPr w:rsidR="00EE7FD9" w:rsidRPr="00C2798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61F" w:rsidRDefault="006C461F" w:rsidP="00C27981">
      <w:pPr>
        <w:spacing w:after="0"/>
      </w:pPr>
      <w:r>
        <w:separator/>
      </w:r>
    </w:p>
  </w:endnote>
  <w:endnote w:type="continuationSeparator" w:id="1">
    <w:p w:rsidR="006C461F" w:rsidRDefault="006C461F" w:rsidP="00C2798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61F" w:rsidRDefault="006C461F" w:rsidP="00C27981">
      <w:pPr>
        <w:spacing w:after="0"/>
      </w:pPr>
      <w:r>
        <w:separator/>
      </w:r>
    </w:p>
  </w:footnote>
  <w:footnote w:type="continuationSeparator" w:id="1">
    <w:p w:rsidR="006C461F" w:rsidRDefault="006C461F" w:rsidP="00C2798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E02A8"/>
    <w:rsid w:val="0016393F"/>
    <w:rsid w:val="00323B43"/>
    <w:rsid w:val="003D37D8"/>
    <w:rsid w:val="004358AB"/>
    <w:rsid w:val="00492C85"/>
    <w:rsid w:val="004C1019"/>
    <w:rsid w:val="004C1D81"/>
    <w:rsid w:val="004F692F"/>
    <w:rsid w:val="00590F0B"/>
    <w:rsid w:val="006C461F"/>
    <w:rsid w:val="00702CE2"/>
    <w:rsid w:val="008B7726"/>
    <w:rsid w:val="00AE02A8"/>
    <w:rsid w:val="00C27981"/>
    <w:rsid w:val="00C8701B"/>
    <w:rsid w:val="00DF0703"/>
    <w:rsid w:val="00E616E3"/>
    <w:rsid w:val="00EE7FD9"/>
    <w:rsid w:val="00EF5D3D"/>
    <w:rsid w:val="00F05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798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798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798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798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402</Words>
  <Characters>2296</Characters>
  <Application>Microsoft Office Word</Application>
  <DocSecurity>0</DocSecurity>
  <Lines>19</Lines>
  <Paragraphs>5</Paragraphs>
  <ScaleCrop>false</ScaleCrop>
  <Company>Microsoft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9</cp:revision>
  <dcterms:created xsi:type="dcterms:W3CDTF">2019-05-28T13:06:00Z</dcterms:created>
  <dcterms:modified xsi:type="dcterms:W3CDTF">2021-02-01T13:47:00Z</dcterms:modified>
</cp:coreProperties>
</file>