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D8" w:rsidRDefault="007213D8" w:rsidP="007213D8">
      <w:pPr>
        <w:rPr>
          <w:rFonts w:ascii="Times New Roman" w:hAnsi="Times New Roman"/>
          <w:b/>
        </w:rPr>
      </w:pPr>
      <w:r w:rsidRPr="00DA2E88">
        <w:rPr>
          <w:rFonts w:ascii="Times New Roman" w:hAnsi="Times New Roman"/>
          <w:b/>
        </w:rPr>
        <w:t>Supplementary material</w:t>
      </w:r>
    </w:p>
    <w:p w:rsidR="007213D8" w:rsidRDefault="007213D8" w:rsidP="007213D8"/>
    <w:p w:rsidR="007213D8" w:rsidRDefault="007213D8" w:rsidP="007213D8">
      <w:r>
        <w:rPr>
          <w:b/>
          <w:noProof/>
          <w:color w:val="000000"/>
          <w:sz w:val="24"/>
          <w:szCs w:val="24"/>
          <w:lang w:val="sl-SI" w:eastAsia="sl-SI"/>
        </w:rPr>
        <w:drawing>
          <wp:inline distT="0" distB="0" distL="0" distR="0" wp14:anchorId="3AC4C285" wp14:editId="29673D23">
            <wp:extent cx="5400040" cy="303759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 1.-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3D8" w:rsidRDefault="007213D8" w:rsidP="007213D8">
      <w:pPr>
        <w:pStyle w:val="ADYNATitulo1"/>
        <w:spacing w:line="360" w:lineRule="auto"/>
        <w:ind w:firstLine="284"/>
        <w:jc w:val="both"/>
        <w:rPr>
          <w:rFonts w:eastAsia="Calibri"/>
          <w:color w:val="000000"/>
          <w:sz w:val="24"/>
          <w:szCs w:val="24"/>
          <w:lang w:val="en-GB" w:eastAsia="en-US"/>
        </w:rPr>
      </w:pPr>
    </w:p>
    <w:p w:rsidR="007213D8" w:rsidRPr="006C4DE3" w:rsidRDefault="007213D8" w:rsidP="007213D8">
      <w:pPr>
        <w:pStyle w:val="ADYNATitulo1"/>
        <w:spacing w:line="360" w:lineRule="auto"/>
        <w:ind w:firstLine="284"/>
        <w:jc w:val="both"/>
        <w:rPr>
          <w:rFonts w:eastAsia="Calibri"/>
          <w:b w:val="0"/>
          <w:color w:val="000000"/>
          <w:sz w:val="24"/>
          <w:szCs w:val="24"/>
          <w:lang w:val="en-GB" w:eastAsia="en-US"/>
        </w:rPr>
      </w:pPr>
      <w:r w:rsidRPr="006C4DE3">
        <w:rPr>
          <w:rFonts w:eastAsia="Calibri"/>
          <w:color w:val="000000"/>
          <w:sz w:val="24"/>
          <w:szCs w:val="24"/>
          <w:lang w:val="en-GB" w:eastAsia="en-US"/>
        </w:rPr>
        <w:t>Fig. 1</w:t>
      </w:r>
      <w:r>
        <w:rPr>
          <w:rFonts w:eastAsia="Calibri"/>
          <w:color w:val="000000"/>
          <w:sz w:val="24"/>
          <w:szCs w:val="24"/>
          <w:lang w:val="en-GB" w:eastAsia="en-US"/>
        </w:rPr>
        <w:t>S</w:t>
      </w:r>
      <w:r w:rsidRPr="006C4DE3">
        <w:rPr>
          <w:rFonts w:eastAsia="Calibri"/>
          <w:color w:val="000000"/>
          <w:sz w:val="24"/>
          <w:szCs w:val="24"/>
          <w:lang w:val="en-GB" w:eastAsia="en-US"/>
        </w:rPr>
        <w:t>.</w:t>
      </w:r>
      <w:r w:rsidRPr="006C4DE3">
        <w:rPr>
          <w:rFonts w:eastAsia="Calibri"/>
          <w:b w:val="0"/>
          <w:color w:val="000000"/>
          <w:sz w:val="24"/>
          <w:szCs w:val="24"/>
          <w:lang w:val="en-GB" w:eastAsia="en-US"/>
        </w:rPr>
        <w:t xml:space="preserve"> </w:t>
      </w:r>
      <w:r>
        <w:rPr>
          <w:rFonts w:eastAsia="Calibri"/>
          <w:b w:val="0"/>
          <w:color w:val="000000"/>
          <w:sz w:val="24"/>
          <w:szCs w:val="24"/>
          <w:lang w:val="en-GB" w:eastAsia="en-US"/>
        </w:rPr>
        <w:t>S</w:t>
      </w:r>
      <w:proofErr w:type="spellStart"/>
      <w:r w:rsidRPr="00841D41">
        <w:rPr>
          <w:b w:val="0"/>
          <w:sz w:val="24"/>
          <w:szCs w:val="24"/>
        </w:rPr>
        <w:t>ummary</w:t>
      </w:r>
      <w:proofErr w:type="spellEnd"/>
      <w:r w:rsidRPr="00841D41">
        <w:rPr>
          <w:b w:val="0"/>
          <w:sz w:val="24"/>
          <w:szCs w:val="24"/>
        </w:rPr>
        <w:t xml:space="preserve"> pathways for the biosynthesis of PUFAS present in marine microalgae. Abbreviators: </w:t>
      </w:r>
      <w:proofErr w:type="spellStart"/>
      <w:r w:rsidRPr="00841D41">
        <w:rPr>
          <w:b w:val="0"/>
          <w:sz w:val="24"/>
          <w:szCs w:val="24"/>
        </w:rPr>
        <w:t>Elongase</w:t>
      </w:r>
      <w:proofErr w:type="spellEnd"/>
      <w:r w:rsidRPr="00841D41">
        <w:rPr>
          <w:b w:val="0"/>
          <w:sz w:val="24"/>
          <w:szCs w:val="24"/>
        </w:rPr>
        <w:t xml:space="preserve"> (ELO), desaturase (DES), omega (ɷ), unsaturation (Δ), long-chain acyl-coenzyme A (CoA) </w:t>
      </w:r>
      <w:proofErr w:type="spellStart"/>
      <w:r w:rsidRPr="00841D41">
        <w:rPr>
          <w:b w:val="0"/>
          <w:sz w:val="24"/>
          <w:szCs w:val="24"/>
        </w:rPr>
        <w:t>synthetases</w:t>
      </w:r>
      <w:proofErr w:type="spellEnd"/>
      <w:r w:rsidRPr="00841D41">
        <w:rPr>
          <w:b w:val="0"/>
          <w:sz w:val="24"/>
          <w:szCs w:val="24"/>
        </w:rPr>
        <w:t xml:space="preserve"> (LACS), endoplasmic reticulum (ER), fatty acid synthesis (FAS), </w:t>
      </w:r>
      <w:proofErr w:type="spellStart"/>
      <w:r w:rsidRPr="00841D41">
        <w:rPr>
          <w:b w:val="0"/>
          <w:sz w:val="24"/>
          <w:szCs w:val="24"/>
        </w:rPr>
        <w:t>lysophospholipid</w:t>
      </w:r>
      <w:proofErr w:type="spellEnd"/>
      <w:r w:rsidRPr="00841D41">
        <w:rPr>
          <w:b w:val="0"/>
          <w:sz w:val="24"/>
          <w:szCs w:val="24"/>
        </w:rPr>
        <w:t xml:space="preserve"> acyltransferases (LPLAT), </w:t>
      </w:r>
      <w:bookmarkStart w:id="0" w:name="_GoBack"/>
      <w:bookmarkEnd w:id="0"/>
      <w:r w:rsidRPr="00841D41">
        <w:rPr>
          <w:b w:val="0"/>
          <w:sz w:val="24"/>
          <w:szCs w:val="24"/>
        </w:rPr>
        <w:t xml:space="preserve">acyl-CoA:glycerol-3-phosphate acyltransferase (GPAT) and acyl-CoA: lysophosphatidic acyltransferase (LPAAT). Slightly modified routes and described by </w:t>
      </w:r>
      <w:r w:rsidRPr="00841D41">
        <w:rPr>
          <w:b w:val="0"/>
          <w:bCs w:val="0"/>
          <w:sz w:val="24"/>
          <w:szCs w:val="24"/>
        </w:rPr>
        <w:fldChar w:fldCharType="begin"/>
      </w:r>
      <w:r>
        <w:rPr>
          <w:b w:val="0"/>
          <w:bCs w:val="0"/>
          <w:sz w:val="24"/>
          <w:szCs w:val="24"/>
        </w:rPr>
        <w:instrText xml:space="preserve"> ADDIN EN.CITE &lt;EndNote&gt;&lt;Cite AuthorYear="1"&gt;&lt;Author&gt;Guo&lt;/Author&gt;&lt;Year&gt;2019&lt;/Year&gt;&lt;RecNum&gt;363&lt;/RecNum&gt;&lt;DisplayText&gt;Guo&lt;style face="italic"&gt;, et al.&lt;/style&gt; &lt;style face="superscript"&gt;22&lt;/style&gt;&lt;/DisplayText&gt;&lt;record&gt;&lt;rec-number&gt;363&lt;/rec-number&gt;&lt;foreign-keys&gt;&lt;key app="EN" db-id="xvf0a92v69frw7est5upexzpseddprrzdzev" timestamp="1594140672"&gt;363&lt;/key&gt;&lt;/foreign-keys&gt;&lt;ref-type name="Journal Article"&gt;17&lt;/ref-type&gt;&lt;contributors&gt;&lt;authors&gt;&lt;author&gt;Guo, Minrui&lt;/author&gt;&lt;author&gt;Chen, Guogang&lt;/author&gt;&lt;author&gt;Chen, Jiluan&lt;/author&gt;&lt;author&gt;Zheng, Minggang&lt;/author&gt;&lt;/authors&gt;&lt;/contributors&gt;&lt;titles&gt;&lt;title&gt;Identification of a Long-Chain Fatty Acid Elongase from Nannochloropsis sp. Involved in the Biosynthesis of Fatty Acids by Heterologous Expression in Saccharomyces cerevisiae&lt;/title&gt;&lt;secondary-title&gt;Journal of Ocean University of China&lt;/secondary-title&gt;&lt;/titles&gt;&lt;periodical&gt;&lt;full-title&gt;Journal of Ocean University of China&lt;/full-title&gt;&lt;/periodical&gt;&lt;pages&gt;1199-1206&lt;/pages&gt;&lt;volume&gt;18&lt;/volume&gt;&lt;number&gt;5&lt;/number&gt;&lt;dates&gt;&lt;year&gt;2019&lt;/year&gt;&lt;/dates&gt;&lt;isbn&gt;1672-5182&lt;/isbn&gt;&lt;urls&gt;&lt;/urls&gt;&lt;/record&gt;&lt;/Cite&gt;&lt;/EndNote&gt;</w:instrText>
      </w:r>
      <w:r w:rsidRPr="00841D41">
        <w:rPr>
          <w:b w:val="0"/>
          <w:bCs w:val="0"/>
          <w:sz w:val="24"/>
          <w:szCs w:val="24"/>
        </w:rPr>
        <w:fldChar w:fldCharType="separate"/>
      </w:r>
      <w:r>
        <w:rPr>
          <w:b w:val="0"/>
          <w:bCs w:val="0"/>
          <w:noProof/>
          <w:sz w:val="24"/>
          <w:szCs w:val="24"/>
        </w:rPr>
        <w:t>Guo</w:t>
      </w:r>
      <w:r w:rsidRPr="00CE6CE0">
        <w:rPr>
          <w:b w:val="0"/>
          <w:bCs w:val="0"/>
          <w:i/>
          <w:noProof/>
          <w:sz w:val="24"/>
          <w:szCs w:val="24"/>
        </w:rPr>
        <w:t>, et al.</w:t>
      </w:r>
      <w:r>
        <w:rPr>
          <w:b w:val="0"/>
          <w:bCs w:val="0"/>
          <w:noProof/>
          <w:sz w:val="24"/>
          <w:szCs w:val="24"/>
        </w:rPr>
        <w:t xml:space="preserve"> </w:t>
      </w:r>
      <w:r w:rsidRPr="00CE6CE0">
        <w:rPr>
          <w:b w:val="0"/>
          <w:bCs w:val="0"/>
          <w:noProof/>
          <w:sz w:val="24"/>
          <w:szCs w:val="24"/>
          <w:vertAlign w:val="superscript"/>
        </w:rPr>
        <w:t>22</w:t>
      </w:r>
      <w:r w:rsidRPr="00841D41">
        <w:rPr>
          <w:b w:val="0"/>
          <w:bCs w:val="0"/>
          <w:sz w:val="24"/>
          <w:szCs w:val="24"/>
        </w:rPr>
        <w:fldChar w:fldCharType="end"/>
      </w:r>
      <w:r w:rsidRPr="00841D41">
        <w:rPr>
          <w:b w:val="0"/>
          <w:sz w:val="24"/>
          <w:szCs w:val="24"/>
        </w:rPr>
        <w:t xml:space="preserve"> and </w:t>
      </w:r>
      <w:r w:rsidRPr="00841D41">
        <w:rPr>
          <w:b w:val="0"/>
          <w:bCs w:val="0"/>
          <w:sz w:val="24"/>
          <w:szCs w:val="24"/>
        </w:rPr>
        <w:fldChar w:fldCharType="begin"/>
      </w:r>
      <w:r>
        <w:rPr>
          <w:b w:val="0"/>
          <w:bCs w:val="0"/>
          <w:sz w:val="24"/>
          <w:szCs w:val="24"/>
        </w:rPr>
        <w:instrText xml:space="preserve"> ADDIN EN.CITE &lt;EndNote&gt;&lt;Cite AuthorYear="1"&gt;&lt;Author&gt;Arao&lt;/Author&gt;&lt;Year&gt;1994&lt;/Year&gt;&lt;RecNum&gt;364&lt;/RecNum&gt;&lt;DisplayText&gt;Arao and Yamada &lt;style face="superscript"&gt;23&lt;/style&gt;&lt;/DisplayText&gt;&lt;record&gt;&lt;rec-number&gt;364&lt;/rec-number&gt;&lt;foreign-keys&gt;&lt;key app="EN" db-id="xvf0a92v69frw7est5upexzpseddprrzdzev" timestamp="1594140799"&gt;364&lt;/key&gt;&lt;/foreign-keys&gt;&lt;ref-type name="Journal Article"&gt;17&lt;/ref-type&gt;&lt;contributors&gt;&lt;authors&gt;&lt;author&gt;Arao, Tomohito&lt;/author&gt;&lt;author&gt;Yamada, Mitsuhiro&lt;/author&gt;&lt;/authors&gt;&lt;/contributors&gt;&lt;titles&gt;&lt;title&gt;Biosynthesis of polyunsaturated fatty acids in the marine diatom, Phaeodactylum tricornutum&lt;/title&gt;&lt;secondary-title&gt;Phytochemistry&lt;/secondary-title&gt;&lt;/titles&gt;&lt;periodical&gt;&lt;full-title&gt;Phytochemistry&lt;/full-title&gt;&lt;/periodical&gt;&lt;pages&gt;1177-1181&lt;/pages&gt;&lt;volume&gt;35&lt;/volume&gt;&lt;number&gt;5&lt;/number&gt;&lt;dates&gt;&lt;year&gt;1994&lt;/year&gt;&lt;/dates&gt;&lt;isbn&gt;0031-9422&lt;/isbn&gt;&lt;urls&gt;&lt;/urls&gt;&lt;/record&gt;&lt;/Cite&gt;&lt;/EndNote&gt;</w:instrText>
      </w:r>
      <w:r w:rsidRPr="00841D41">
        <w:rPr>
          <w:b w:val="0"/>
          <w:bCs w:val="0"/>
          <w:sz w:val="24"/>
          <w:szCs w:val="24"/>
        </w:rPr>
        <w:fldChar w:fldCharType="separate"/>
      </w:r>
      <w:r>
        <w:rPr>
          <w:b w:val="0"/>
          <w:bCs w:val="0"/>
          <w:noProof/>
          <w:sz w:val="24"/>
          <w:szCs w:val="24"/>
        </w:rPr>
        <w:t xml:space="preserve">Arao and Yamada </w:t>
      </w:r>
      <w:r w:rsidRPr="00CE6CE0">
        <w:rPr>
          <w:b w:val="0"/>
          <w:bCs w:val="0"/>
          <w:noProof/>
          <w:sz w:val="24"/>
          <w:szCs w:val="24"/>
          <w:vertAlign w:val="superscript"/>
        </w:rPr>
        <w:t>23</w:t>
      </w:r>
      <w:r w:rsidRPr="00841D41">
        <w:rPr>
          <w:b w:val="0"/>
          <w:bCs w:val="0"/>
          <w:sz w:val="24"/>
          <w:szCs w:val="24"/>
        </w:rPr>
        <w:fldChar w:fldCharType="end"/>
      </w:r>
      <w:r>
        <w:rPr>
          <w:b w:val="0"/>
          <w:bCs w:val="0"/>
          <w:sz w:val="24"/>
          <w:szCs w:val="24"/>
        </w:rPr>
        <w:t>. A</w:t>
      </w:r>
      <w:proofErr w:type="spellStart"/>
      <w:r w:rsidRPr="006C4DE3">
        <w:rPr>
          <w:b w:val="0"/>
          <w:bCs w:val="0"/>
          <w:sz w:val="24"/>
          <w:szCs w:val="24"/>
          <w:lang w:val="en-GB"/>
        </w:rPr>
        <w:t>dapted</w:t>
      </w:r>
      <w:proofErr w:type="spellEnd"/>
      <w:r w:rsidRPr="006C4DE3">
        <w:rPr>
          <w:b w:val="0"/>
          <w:bCs w:val="0"/>
          <w:sz w:val="24"/>
          <w:szCs w:val="24"/>
          <w:lang w:val="en-GB"/>
        </w:rPr>
        <w:t xml:space="preserve"> for this manuscript</w:t>
      </w:r>
    </w:p>
    <w:p w:rsidR="00E925AB" w:rsidRDefault="00E925AB"/>
    <w:sectPr w:rsidR="00E9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D8"/>
    <w:rsid w:val="007213D8"/>
    <w:rsid w:val="00E9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B8D5C-6317-4E88-A382-5B9E7B49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13D8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21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DYNATitulo1">
    <w:name w:val="ADYNA_Titulo 1"/>
    <w:basedOn w:val="Naslov1"/>
    <w:rsid w:val="007213D8"/>
    <w:pPr>
      <w:keepNext w:val="0"/>
      <w:keepLines w:val="0"/>
      <w:widowControl w:val="0"/>
      <w:spacing w:before="0" w:line="240" w:lineRule="auto"/>
    </w:pPr>
    <w:rPr>
      <w:rFonts w:ascii="Times New Roman" w:eastAsia="Times New Roman" w:hAnsi="Times New Roman" w:cs="Times New Roman"/>
      <w:b/>
      <w:bCs/>
      <w:color w:val="auto"/>
      <w:sz w:val="18"/>
      <w:szCs w:val="20"/>
      <w:lang w:val="en-US" w:eastAsia="es-ES"/>
    </w:rPr>
  </w:style>
  <w:style w:type="character" w:customStyle="1" w:styleId="Naslov1Znak">
    <w:name w:val="Naslov 1 Znak"/>
    <w:basedOn w:val="Privzetapisavaodstavka"/>
    <w:link w:val="Naslov1"/>
    <w:uiPriority w:val="9"/>
    <w:rsid w:val="007213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2021-06-15T09:47:00Z</dcterms:created>
  <dcterms:modified xsi:type="dcterms:W3CDTF">2021-06-15T09:48:00Z</dcterms:modified>
</cp:coreProperties>
</file>