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2F5F" w14:textId="7A515558" w:rsidR="009B151E" w:rsidRPr="009B151E" w:rsidRDefault="009B151E" w:rsidP="00705CAF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B1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Suggested</w:t>
      </w:r>
      <w:proofErr w:type="spellEnd"/>
      <w:r w:rsidRPr="009B1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B1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Reviewers</w:t>
      </w:r>
      <w:proofErr w:type="spellEnd"/>
      <w:r w:rsidRPr="009B15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D440316" w14:textId="77777777" w:rsidR="009B151E" w:rsidRDefault="009B151E" w:rsidP="00705CAF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3AFD16" w14:textId="6330FBA2" w:rsidR="00D04B2B" w:rsidRDefault="001F4319" w:rsidP="002F370D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Jamshid</w:t>
      </w:r>
      <w:proofErr w:type="spellEnd"/>
      <w:r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Mengnorovich</w:t>
      </w:r>
      <w:proofErr w:type="spellEnd"/>
      <w:r w:rsidR="00D04B2B"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04B2B"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Ashurov</w:t>
      </w:r>
      <w:proofErr w:type="spellEnd"/>
      <w:r w:rsidR="002F370D"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370D"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E-mail: </w:t>
      </w:r>
      <w:hyperlink r:id="rId5" w:history="1">
        <w:r w:rsidR="002F370D" w:rsidRPr="0059319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atom.uz@mail.ru</w:t>
        </w:r>
      </w:hyperlink>
    </w:p>
    <w:p w14:paraId="5AB837E1" w14:textId="337B2DD5" w:rsidR="002F370D" w:rsidRPr="002F370D" w:rsidRDefault="002F370D" w:rsidP="002F370D">
      <w:pPr>
        <w:pStyle w:val="ListeParagraf"/>
        <w:spacing w:after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Institute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Bioorganic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Chemistry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Academy of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Sciences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Uzbekistan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Tashkent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Uzbekistan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2A201196" w14:textId="3FF327BD" w:rsidR="00143F7B" w:rsidRPr="00705CAF" w:rsidRDefault="00693C25" w:rsidP="002F370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43F7B" w:rsidRPr="00705CAF">
        <w:rPr>
          <w:rFonts w:ascii="Times New Roman" w:hAnsi="Times New Roman" w:cs="Times New Roman"/>
          <w:sz w:val="24"/>
          <w:szCs w:val="24"/>
        </w:rPr>
        <w:t>Mixed-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="00143F7B" w:rsidRPr="00705CAF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II),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Cu(II)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triethanolamine</w:t>
      </w:r>
      <w:proofErr w:type="spellEnd"/>
      <w:r w:rsidR="002F3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nitrobenzoic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Syntheses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143F7B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F7B" w:rsidRPr="00705CAF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Polyhedron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102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441–446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C0F35" w14:textId="7DAED125" w:rsidR="00705CAF" w:rsidRDefault="00693C25" w:rsidP="002F370D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Two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Supramolecular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Complexes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Based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4-Hydroxybenzoic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Acid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Triethanolamine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5CAF" w:rsidRPr="00705CAF">
        <w:rPr>
          <w:rFonts w:ascii="Times New Roman" w:hAnsi="Times New Roman" w:cs="Times New Roman"/>
          <w:color w:val="000000" w:themeColor="text1"/>
          <w:sz w:val="24"/>
          <w:szCs w:val="24"/>
        </w:rPr>
        <w:t>Structure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Russian </w:t>
      </w:r>
      <w:proofErr w:type="spellStart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>Inorganic</w:t>
      </w:r>
      <w:proofErr w:type="spellEnd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>Chemistry</w:t>
      </w:r>
      <w:proofErr w:type="spellEnd"/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93C25">
        <w:rPr>
          <w:rFonts w:ascii="Times New Roman" w:hAnsi="Times New Roman" w:cs="Times New Roman"/>
          <w:color w:val="000000" w:themeColor="text1"/>
          <w:sz w:val="24"/>
          <w:szCs w:val="24"/>
        </w:rPr>
        <w:t>, 62, 439–445.</w:t>
      </w:r>
    </w:p>
    <w:p w14:paraId="33769DA5" w14:textId="77777777" w:rsidR="00705CAF" w:rsidRPr="00705CAF" w:rsidRDefault="00705CAF" w:rsidP="00705CAF">
      <w:pPr>
        <w:pStyle w:val="ListeParagra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2AC79" w14:textId="6E7E6FB8" w:rsidR="00D04B2B" w:rsidRDefault="002F370D" w:rsidP="002F370D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Yu</w:t>
      </w:r>
      <w:proofErr w:type="spellEnd"/>
      <w:r w:rsidRPr="002F3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. A. </w:t>
      </w:r>
      <w:proofErr w:type="spellStart"/>
      <w:r w:rsidR="00D04B2B" w:rsidRPr="00705C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Kondratenko</w:t>
      </w:r>
      <w:proofErr w:type="spellEnd"/>
      <w:r w:rsidR="001F43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1F4319" w:rsidRPr="001F43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E-mail: </w:t>
      </w:r>
      <w:hyperlink r:id="rId6" w:history="1">
        <w:r w:rsidR="001F4319" w:rsidRPr="00593190">
          <w:rPr>
            <w:rStyle w:val="Kpr"/>
            <w:rFonts w:ascii="Times New Roman" w:hAnsi="Times New Roman" w:cs="Times New Roman"/>
            <w:b/>
            <w:bCs/>
            <w:sz w:val="24"/>
            <w:szCs w:val="24"/>
            <w:lang w:eastAsia="tr-TR"/>
          </w:rPr>
          <w:t>kondratencko.iulia@yandex.ru</w:t>
        </w:r>
      </w:hyperlink>
    </w:p>
    <w:p w14:paraId="7EEFA046" w14:textId="204383E3" w:rsidR="001F4319" w:rsidRPr="002F370D" w:rsidRDefault="001F4319" w:rsidP="002F370D">
      <w:pPr>
        <w:pStyle w:val="ListeParagraf"/>
        <w:spacing w:after="24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</w:pP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Grebenshchikov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Institute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Silicate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Chemistry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RAS,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nab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Makarova</w:t>
      </w:r>
      <w:proofErr w:type="spellEnd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, 2, St. Petersburg 199034, </w:t>
      </w:r>
      <w:proofErr w:type="spellStart"/>
      <w:r w:rsidRPr="002F370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Russia</w:t>
      </w:r>
      <w:proofErr w:type="spellEnd"/>
    </w:p>
    <w:p w14:paraId="0F8086FA" w14:textId="0241FD48" w:rsidR="00F94F19" w:rsidRPr="00693C25" w:rsidRDefault="00693C25" w:rsidP="002F370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="00F94F19" w:rsidRPr="00705CAF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705CAF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triethanolamine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carboxylic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acids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succinic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salicylic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>,</w:t>
      </w:r>
      <w:r w:rsidR="00705CAF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cinnamic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693C25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(2020)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C25">
        <w:rPr>
          <w:rFonts w:ascii="Times New Roman" w:hAnsi="Times New Roman" w:cs="Times New Roman"/>
          <w:sz w:val="24"/>
          <w:szCs w:val="24"/>
        </w:rPr>
        <w:t>71–81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E7703" w14:textId="1D813E5B" w:rsidR="00F94F19" w:rsidRDefault="00693C25" w:rsidP="002F370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zinc-containing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F19" w:rsidRPr="00705CAF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F94F19" w:rsidRPr="00705CAF">
        <w:rPr>
          <w:rFonts w:ascii="Times New Roman" w:hAnsi="Times New Roman" w:cs="Times New Roman"/>
          <w:sz w:val="24"/>
          <w:szCs w:val="24"/>
        </w:rPr>
        <w:t xml:space="preserve"> of</w:t>
      </w:r>
      <w:r w:rsidR="00705CAF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T</w:t>
      </w:r>
      <w:r w:rsidR="00F94F19" w:rsidRPr="00705CAF">
        <w:rPr>
          <w:rFonts w:ascii="Times New Roman" w:hAnsi="Times New Roman" w:cs="Times New Roman"/>
          <w:sz w:val="24"/>
          <w:szCs w:val="24"/>
        </w:rPr>
        <w:t>riethanolamine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Polyhedron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(2017)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3C25">
        <w:rPr>
          <w:rFonts w:ascii="Times New Roman" w:hAnsi="Times New Roman" w:cs="Times New Roman"/>
          <w:sz w:val="24"/>
          <w:szCs w:val="24"/>
        </w:rPr>
        <w:t xml:space="preserve"> 130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3C25">
        <w:rPr>
          <w:rFonts w:ascii="Times New Roman" w:hAnsi="Times New Roman" w:cs="Times New Roman"/>
          <w:sz w:val="24"/>
          <w:szCs w:val="24"/>
        </w:rPr>
        <w:t>176–183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9A3DA" w14:textId="77777777" w:rsidR="00705CAF" w:rsidRPr="00705CAF" w:rsidRDefault="00705CAF" w:rsidP="00705CAF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30EA9" w14:textId="039CF565" w:rsidR="001F4319" w:rsidRDefault="001F4319" w:rsidP="002F370D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4319">
        <w:rPr>
          <w:rFonts w:ascii="Times New Roman" w:hAnsi="Times New Roman" w:cs="Times New Roman"/>
          <w:b/>
          <w:bCs/>
          <w:sz w:val="24"/>
          <w:szCs w:val="24"/>
        </w:rPr>
        <w:t>Rakesh</w:t>
      </w:r>
      <w:proofErr w:type="spellEnd"/>
      <w:r w:rsidR="00A813D2" w:rsidRPr="00705CAF">
        <w:rPr>
          <w:rFonts w:ascii="Times New Roman" w:hAnsi="Times New Roman" w:cs="Times New Roman"/>
          <w:b/>
          <w:bCs/>
          <w:sz w:val="24"/>
          <w:szCs w:val="24"/>
        </w:rPr>
        <w:t xml:space="preserve"> Kumar</w:t>
      </w:r>
      <w:r w:rsidRPr="001F4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431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7" w:history="1">
        <w:r w:rsidRPr="0059319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obrais@nitj.ac.in</w:t>
        </w:r>
      </w:hyperlink>
    </w:p>
    <w:p w14:paraId="2F4045B9" w14:textId="77777777" w:rsidR="001F4319" w:rsidRPr="002F370D" w:rsidRDefault="001F4319" w:rsidP="001F4319">
      <w:pPr>
        <w:pStyle w:val="ListeParagraf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Dr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 B R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Ambedkar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National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227B8AA" w14:textId="77777777" w:rsidR="001F4319" w:rsidRPr="002F370D" w:rsidRDefault="001F4319" w:rsidP="001F4319">
      <w:pPr>
        <w:pStyle w:val="ListeParagraf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370D">
        <w:rPr>
          <w:rFonts w:ascii="Times New Roman" w:hAnsi="Times New Roman" w:cs="Times New Roman"/>
          <w:i/>
          <w:iCs/>
          <w:sz w:val="24"/>
          <w:szCs w:val="24"/>
        </w:rPr>
        <w:t xml:space="preserve">Jalandhar-144011, </w:t>
      </w:r>
      <w:proofErr w:type="spellStart"/>
      <w:r w:rsidRPr="002F370D">
        <w:rPr>
          <w:rFonts w:ascii="Times New Roman" w:hAnsi="Times New Roman" w:cs="Times New Roman"/>
          <w:i/>
          <w:iCs/>
          <w:sz w:val="24"/>
          <w:szCs w:val="24"/>
        </w:rPr>
        <w:t>India</w:t>
      </w:r>
      <w:proofErr w:type="spellEnd"/>
      <w:r w:rsidRPr="002F37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5B5596" w14:textId="2271ECF0" w:rsidR="00A813D2" w:rsidRPr="00693C25" w:rsidRDefault="00693C25" w:rsidP="002F370D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C2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="00A813D2" w:rsidRPr="00693C25">
        <w:rPr>
          <w:rFonts w:ascii="Times New Roman" w:hAnsi="Times New Roman" w:cs="Times New Roman"/>
          <w:sz w:val="24"/>
          <w:szCs w:val="24"/>
        </w:rPr>
        <w:t>copper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picrate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N,N,N′,N″-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tetrakis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>(2-hydroxyethyl/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propyl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ethylenediamine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693C25">
        <w:rPr>
          <w:rFonts w:ascii="Times New Roman" w:hAnsi="Times New Roman" w:cs="Times New Roman"/>
          <w:sz w:val="24"/>
          <w:szCs w:val="24"/>
        </w:rPr>
        <w:t>tris</w:t>
      </w:r>
      <w:proofErr w:type="spellEnd"/>
      <w:r w:rsidR="00A813D2" w:rsidRPr="00693C25">
        <w:rPr>
          <w:rFonts w:ascii="Times New Roman" w:hAnsi="Times New Roman" w:cs="Times New Roman"/>
          <w:sz w:val="24"/>
          <w:szCs w:val="24"/>
        </w:rPr>
        <w:t>(2-hydroxyethyl)amine</w:t>
      </w:r>
      <w:r w:rsidRPr="00693C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Polyhedron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r w:rsidRPr="00693C25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3C25">
        <w:rPr>
          <w:rFonts w:ascii="Times New Roman" w:hAnsi="Times New Roman" w:cs="Times New Roman"/>
          <w:sz w:val="24"/>
          <w:szCs w:val="24"/>
        </w:rPr>
        <w:t>, 56,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C25">
        <w:rPr>
          <w:rFonts w:ascii="Times New Roman" w:hAnsi="Times New Roman" w:cs="Times New Roman"/>
          <w:sz w:val="24"/>
          <w:szCs w:val="24"/>
        </w:rPr>
        <w:t>55-61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EF4391" w14:textId="6101D728" w:rsidR="00A813D2" w:rsidRPr="00705CAF" w:rsidRDefault="00693C25" w:rsidP="002F370D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, DFT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(i)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3D2" w:rsidRPr="00705CAF">
        <w:rPr>
          <w:rFonts w:ascii="Times New Roman" w:hAnsi="Times New Roman" w:cs="Times New Roman"/>
          <w:sz w:val="24"/>
          <w:szCs w:val="24"/>
        </w:rPr>
        <w:t>N,N</w:t>
      </w:r>
      <w:proofErr w:type="gramEnd"/>
      <w:r w:rsidR="00A813D2" w:rsidRPr="00705CAF">
        <w:rPr>
          <w:rFonts w:ascii="Times New Roman" w:hAnsi="Times New Roman" w:cs="Times New Roman"/>
          <w:sz w:val="24"/>
          <w:szCs w:val="24"/>
        </w:rPr>
        <w:t>,N′,N′′-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tetrakis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>(2-hydroxyethyl/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propyl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ethylenediamine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3D2" w:rsidRPr="00705CAF">
        <w:rPr>
          <w:rFonts w:ascii="Times New Roman" w:hAnsi="Times New Roman" w:cs="Times New Roman"/>
          <w:sz w:val="24"/>
          <w:szCs w:val="24"/>
        </w:rPr>
        <w:t>tris</w:t>
      </w:r>
      <w:proofErr w:type="spellEnd"/>
      <w:r w:rsidR="00A813D2" w:rsidRPr="00705CAF">
        <w:rPr>
          <w:rFonts w:ascii="Times New Roman" w:hAnsi="Times New Roman" w:cs="Times New Roman"/>
          <w:sz w:val="24"/>
          <w:szCs w:val="24"/>
        </w:rPr>
        <w:t>(2-hydroxyethyl)</w:t>
      </w:r>
      <w:r w:rsidR="00A813D2" w:rsidRPr="00693C25">
        <w:rPr>
          <w:rFonts w:ascii="Times New Roman" w:hAnsi="Times New Roman" w:cs="Times New Roman"/>
          <w:sz w:val="24"/>
          <w:szCs w:val="24"/>
        </w:rPr>
        <w:t>amine</w:t>
      </w:r>
      <w:r w:rsidRPr="00693C25">
        <w:rPr>
          <w:rFonts w:ascii="Times New Roman" w:hAnsi="Times New Roman" w:cs="Times New Roman"/>
          <w:sz w:val="24"/>
          <w:szCs w:val="24"/>
        </w:rPr>
        <w:t xml:space="preserve">” New J. </w:t>
      </w:r>
      <w:proofErr w:type="spellStart"/>
      <w:r w:rsidRPr="00693C25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693C2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93C25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3C25">
        <w:rPr>
          <w:rFonts w:ascii="Times New Roman" w:hAnsi="Times New Roman" w:cs="Times New Roman"/>
          <w:sz w:val="24"/>
          <w:szCs w:val="24"/>
        </w:rPr>
        <w:t>, 38, 1186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A5F77E" w14:textId="77777777" w:rsidR="00A813D2" w:rsidRPr="00705CAF" w:rsidRDefault="00A813D2" w:rsidP="00705C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813D2" w:rsidRPr="00705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17558"/>
    <w:multiLevelType w:val="hybridMultilevel"/>
    <w:tmpl w:val="7958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1F54"/>
    <w:multiLevelType w:val="hybridMultilevel"/>
    <w:tmpl w:val="6268C2BE"/>
    <w:lvl w:ilvl="0" w:tplc="23EA2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17E38"/>
    <w:multiLevelType w:val="hybridMultilevel"/>
    <w:tmpl w:val="ED7C2B8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E7069"/>
    <w:multiLevelType w:val="hybridMultilevel"/>
    <w:tmpl w:val="D5C0A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24F3"/>
    <w:multiLevelType w:val="hybridMultilevel"/>
    <w:tmpl w:val="A1E202C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52613"/>
    <w:multiLevelType w:val="hybridMultilevel"/>
    <w:tmpl w:val="C78CD0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31FE4"/>
    <w:multiLevelType w:val="hybridMultilevel"/>
    <w:tmpl w:val="99027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21A7F"/>
    <w:multiLevelType w:val="hybridMultilevel"/>
    <w:tmpl w:val="E24AC17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7A5ED9"/>
    <w:multiLevelType w:val="hybridMultilevel"/>
    <w:tmpl w:val="AE0226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1D71"/>
    <w:multiLevelType w:val="hybridMultilevel"/>
    <w:tmpl w:val="3940C9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2B"/>
    <w:rsid w:val="00040380"/>
    <w:rsid w:val="00143F7B"/>
    <w:rsid w:val="001F4319"/>
    <w:rsid w:val="002F370D"/>
    <w:rsid w:val="00693C25"/>
    <w:rsid w:val="00705CAF"/>
    <w:rsid w:val="009B151E"/>
    <w:rsid w:val="00A813D2"/>
    <w:rsid w:val="00D04B2B"/>
    <w:rsid w:val="00F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333C"/>
  <w15:chartTrackingRefBased/>
  <w15:docId w15:val="{0E92A577-A94B-4FBF-92C1-EEC2F0A7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5C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431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is@nitj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dratencko.iulia@yandex.ru" TargetMode="External"/><Relationship Id="rId5" Type="http://schemas.openxmlformats.org/officeDocument/2006/relationships/hyperlink" Target="mailto:atom.u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Gülçeri</dc:creator>
  <cp:keywords/>
  <dc:description/>
  <cp:lastModifiedBy>Gülçeri</cp:lastModifiedBy>
  <cp:revision>2</cp:revision>
  <dcterms:created xsi:type="dcterms:W3CDTF">2020-12-22T10:45:00Z</dcterms:created>
  <dcterms:modified xsi:type="dcterms:W3CDTF">2020-12-22T12:29:00Z</dcterms:modified>
</cp:coreProperties>
</file>