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FB654D" w14:textId="38AE3FCF" w:rsidR="00632797" w:rsidRPr="002A1FB0" w:rsidRDefault="00632797" w:rsidP="00CF5816">
      <w:pPr>
        <w:pStyle w:val="02Naslovpovzetka"/>
        <w:jc w:val="left"/>
        <w:rPr>
          <w:rFonts w:ascii="Times New Roman" w:hAnsi="Times New Roman" w:cs="Times New Roman"/>
          <w:sz w:val="24"/>
          <w:szCs w:val="24"/>
          <w:lang w:val="en-GB"/>
        </w:rPr>
      </w:pPr>
      <w:r w:rsidRPr="002A1FB0">
        <w:rPr>
          <w:rFonts w:ascii="Times New Roman" w:hAnsi="Times New Roman" w:cs="Times New Roman"/>
          <w:sz w:val="24"/>
          <w:szCs w:val="24"/>
          <w:lang w:val="en-GB"/>
        </w:rPr>
        <w:t xml:space="preserve">Isolation of keratin from waste wool using hydrothermal </w:t>
      </w:r>
      <w:proofErr w:type="gramStart"/>
      <w:r w:rsidRPr="002A1FB0">
        <w:rPr>
          <w:rFonts w:ascii="Times New Roman" w:hAnsi="Times New Roman" w:cs="Times New Roman"/>
          <w:sz w:val="24"/>
          <w:szCs w:val="24"/>
          <w:lang w:val="en-GB"/>
        </w:rPr>
        <w:t>processes</w:t>
      </w:r>
      <w:proofErr w:type="gramEnd"/>
      <w:r w:rsidRPr="002A1FB0">
        <w:rPr>
          <w:rFonts w:ascii="Times New Roman" w:hAnsi="Times New Roman" w:cs="Times New Roman"/>
          <w:sz w:val="24"/>
          <w:szCs w:val="24"/>
          <w:lang w:val="en-GB"/>
        </w:rPr>
        <w:t xml:space="preserve"> </w:t>
      </w:r>
    </w:p>
    <w:p w14:paraId="2F69F56B" w14:textId="18140587" w:rsidR="00632797" w:rsidRPr="002A1FB0" w:rsidRDefault="00632797" w:rsidP="00CF5816">
      <w:pPr>
        <w:pStyle w:val="NoSpacing"/>
        <w:spacing w:after="120"/>
        <w:jc w:val="left"/>
        <w:rPr>
          <w:rFonts w:ascii="Times New Roman" w:hAnsi="Times New Roman"/>
          <w:b/>
          <w:bCs/>
          <w:spacing w:val="-6"/>
          <w:sz w:val="24"/>
          <w:szCs w:val="24"/>
          <w:vertAlign w:val="superscript"/>
          <w:lang w:val="en-GB"/>
        </w:rPr>
      </w:pPr>
      <w:r w:rsidRPr="002A1FB0">
        <w:rPr>
          <w:rStyle w:val="03AvtorChar"/>
          <w:rFonts w:ascii="Times New Roman" w:hAnsi="Times New Roman"/>
          <w:b/>
          <w:bCs/>
          <w:lang w:val="en-GB"/>
        </w:rPr>
        <w:t xml:space="preserve">Aleksandra </w:t>
      </w:r>
      <w:proofErr w:type="spellStart"/>
      <w:r w:rsidRPr="002A1FB0">
        <w:rPr>
          <w:rStyle w:val="03AvtorChar"/>
          <w:rFonts w:ascii="Times New Roman" w:hAnsi="Times New Roman"/>
          <w:b/>
          <w:bCs/>
          <w:lang w:val="en-GB"/>
        </w:rPr>
        <w:t>Verdnik</w:t>
      </w:r>
      <w:r w:rsidRPr="002A1FB0">
        <w:rPr>
          <w:rFonts w:ascii="Times New Roman" w:hAnsi="Times New Roman"/>
          <w:b/>
          <w:bCs/>
          <w:spacing w:val="-6"/>
          <w:sz w:val="24"/>
          <w:szCs w:val="24"/>
          <w:vertAlign w:val="superscript"/>
          <w:lang w:val="en-GB"/>
        </w:rPr>
        <w:t>a</w:t>
      </w:r>
      <w:proofErr w:type="spellEnd"/>
      <w:r w:rsidRPr="002A1FB0">
        <w:rPr>
          <w:rFonts w:ascii="Times New Roman" w:hAnsi="Times New Roman"/>
          <w:b/>
          <w:bCs/>
          <w:spacing w:val="-6"/>
          <w:sz w:val="24"/>
          <w:szCs w:val="24"/>
          <w:lang w:val="en-GB"/>
        </w:rPr>
        <w:t xml:space="preserve">, </w:t>
      </w:r>
      <w:r w:rsidRPr="002A1FB0">
        <w:rPr>
          <w:rStyle w:val="03AvtorChar"/>
          <w:rFonts w:ascii="Times New Roman" w:hAnsi="Times New Roman"/>
          <w:b/>
          <w:bCs/>
          <w:lang w:val="en-GB"/>
        </w:rPr>
        <w:t xml:space="preserve">Maja </w:t>
      </w:r>
      <w:proofErr w:type="spellStart"/>
      <w:r w:rsidRPr="002A1FB0">
        <w:rPr>
          <w:rStyle w:val="03AvtorChar"/>
          <w:rFonts w:ascii="Times New Roman" w:hAnsi="Times New Roman"/>
          <w:b/>
          <w:bCs/>
          <w:lang w:val="en-GB"/>
        </w:rPr>
        <w:t>Čolnik</w:t>
      </w:r>
      <w:r w:rsidRPr="002A1FB0">
        <w:rPr>
          <w:rFonts w:ascii="Times New Roman" w:hAnsi="Times New Roman"/>
          <w:b/>
          <w:bCs/>
          <w:spacing w:val="-6"/>
          <w:sz w:val="24"/>
          <w:szCs w:val="24"/>
          <w:vertAlign w:val="superscript"/>
          <w:lang w:val="en-GB"/>
        </w:rPr>
        <w:t>a</w:t>
      </w:r>
      <w:proofErr w:type="spellEnd"/>
      <w:r w:rsidRPr="002A1FB0">
        <w:rPr>
          <w:rFonts w:ascii="Times New Roman" w:hAnsi="Times New Roman"/>
          <w:b/>
          <w:bCs/>
          <w:spacing w:val="-6"/>
          <w:sz w:val="24"/>
          <w:szCs w:val="24"/>
          <w:lang w:val="en-GB"/>
        </w:rPr>
        <w:t xml:space="preserve">, </w:t>
      </w:r>
      <w:r w:rsidRPr="002A1FB0">
        <w:rPr>
          <w:rStyle w:val="03AvtorChar"/>
          <w:rFonts w:ascii="Times New Roman" w:hAnsi="Times New Roman"/>
          <w:b/>
          <w:bCs/>
          <w:lang w:val="en-GB"/>
        </w:rPr>
        <w:t xml:space="preserve">Željko </w:t>
      </w:r>
      <w:proofErr w:type="spellStart"/>
      <w:proofErr w:type="gramStart"/>
      <w:r w:rsidRPr="002A1FB0">
        <w:rPr>
          <w:rStyle w:val="03AvtorChar"/>
          <w:rFonts w:ascii="Times New Roman" w:hAnsi="Times New Roman"/>
          <w:b/>
          <w:bCs/>
          <w:lang w:val="en-GB"/>
        </w:rPr>
        <w:t>Knez</w:t>
      </w:r>
      <w:r w:rsidRPr="002A1FB0">
        <w:rPr>
          <w:rFonts w:ascii="Times New Roman" w:hAnsi="Times New Roman"/>
          <w:b/>
          <w:bCs/>
          <w:spacing w:val="-6"/>
          <w:sz w:val="24"/>
          <w:szCs w:val="24"/>
          <w:vertAlign w:val="superscript"/>
          <w:lang w:val="en-GB"/>
        </w:rPr>
        <w:t>a</w:t>
      </w:r>
      <w:r w:rsidR="00F03D97">
        <w:rPr>
          <w:rFonts w:ascii="Times New Roman" w:hAnsi="Times New Roman"/>
          <w:b/>
          <w:bCs/>
          <w:spacing w:val="-6"/>
          <w:sz w:val="24"/>
          <w:szCs w:val="24"/>
          <w:vertAlign w:val="superscript"/>
          <w:lang w:val="en-GB"/>
        </w:rPr>
        <w:t>,b</w:t>
      </w:r>
      <w:proofErr w:type="spellEnd"/>
      <w:proofErr w:type="gramEnd"/>
      <w:r w:rsidRPr="002A1FB0">
        <w:rPr>
          <w:rFonts w:ascii="Times New Roman" w:hAnsi="Times New Roman"/>
          <w:b/>
          <w:bCs/>
          <w:spacing w:val="-6"/>
          <w:sz w:val="24"/>
          <w:szCs w:val="24"/>
          <w:lang w:val="en-GB"/>
        </w:rPr>
        <w:t xml:space="preserve">, Mojca </w:t>
      </w:r>
      <w:proofErr w:type="spellStart"/>
      <w:r w:rsidRPr="002A1FB0">
        <w:rPr>
          <w:rFonts w:ascii="Times New Roman" w:hAnsi="Times New Roman"/>
          <w:b/>
          <w:bCs/>
          <w:spacing w:val="-6"/>
          <w:sz w:val="24"/>
          <w:szCs w:val="24"/>
          <w:lang w:val="en-GB"/>
        </w:rPr>
        <w:t>Škerget</w:t>
      </w:r>
      <w:r w:rsidRPr="002A1FB0">
        <w:rPr>
          <w:rFonts w:ascii="Times New Roman" w:hAnsi="Times New Roman"/>
          <w:b/>
          <w:bCs/>
          <w:spacing w:val="-6"/>
          <w:sz w:val="24"/>
          <w:szCs w:val="24"/>
          <w:vertAlign w:val="superscript"/>
          <w:lang w:val="en-GB"/>
        </w:rPr>
        <w:t>a</w:t>
      </w:r>
      <w:proofErr w:type="spellEnd"/>
      <w:r w:rsidR="0010593A" w:rsidRPr="002A1FB0">
        <w:rPr>
          <w:rFonts w:ascii="Times New Roman" w:hAnsi="Times New Roman"/>
          <w:b/>
          <w:bCs/>
          <w:spacing w:val="-6"/>
          <w:sz w:val="24"/>
          <w:szCs w:val="24"/>
          <w:vertAlign w:val="superscript"/>
          <w:lang w:val="en-GB"/>
        </w:rPr>
        <w:t>*</w:t>
      </w:r>
    </w:p>
    <w:p w14:paraId="2F355886" w14:textId="77777777" w:rsidR="00CF5816" w:rsidRPr="002A1FB0" w:rsidRDefault="00CF5816" w:rsidP="00CF5816">
      <w:pPr>
        <w:pStyle w:val="NoSpacing"/>
        <w:spacing w:after="120"/>
        <w:jc w:val="left"/>
        <w:rPr>
          <w:rFonts w:ascii="Times New Roman" w:hAnsi="Times New Roman"/>
          <w:spacing w:val="-6"/>
          <w:sz w:val="24"/>
          <w:szCs w:val="24"/>
          <w:vertAlign w:val="superscript"/>
          <w:lang w:val="en-GB"/>
        </w:rPr>
      </w:pPr>
    </w:p>
    <w:p w14:paraId="0EF8D76D" w14:textId="786D29CB" w:rsidR="00632797" w:rsidRPr="00F03D97" w:rsidRDefault="00632797" w:rsidP="00CF5816">
      <w:pPr>
        <w:pStyle w:val="NoSpacing"/>
        <w:jc w:val="left"/>
        <w:rPr>
          <w:rStyle w:val="04UstanovaChar"/>
          <w:rFonts w:ascii="Times New Roman" w:hAnsi="Times New Roman"/>
          <w:i w:val="0"/>
          <w:iCs/>
          <w:sz w:val="24"/>
          <w:szCs w:val="24"/>
          <w:lang w:val="en-GB"/>
        </w:rPr>
      </w:pPr>
      <w:r w:rsidRPr="00F03D97">
        <w:rPr>
          <w:rFonts w:ascii="Times New Roman" w:hAnsi="Times New Roman"/>
          <w:iCs/>
          <w:spacing w:val="-6"/>
          <w:sz w:val="24"/>
          <w:szCs w:val="24"/>
          <w:vertAlign w:val="superscript"/>
          <w:lang w:val="en-GB"/>
        </w:rPr>
        <w:t xml:space="preserve">a </w:t>
      </w:r>
      <w:r w:rsidRPr="00F03D97">
        <w:rPr>
          <w:rFonts w:ascii="Times New Roman" w:hAnsi="Times New Roman"/>
          <w:iCs/>
          <w:spacing w:val="-6"/>
          <w:sz w:val="24"/>
          <w:szCs w:val="24"/>
          <w:lang w:val="en-GB"/>
        </w:rPr>
        <w:t>University of Maribor,</w:t>
      </w:r>
      <w:r w:rsidRPr="00F03D97">
        <w:rPr>
          <w:rFonts w:ascii="Times New Roman" w:hAnsi="Times New Roman"/>
          <w:iCs/>
          <w:spacing w:val="-6"/>
          <w:sz w:val="24"/>
          <w:szCs w:val="24"/>
          <w:vertAlign w:val="superscript"/>
          <w:lang w:val="en-GB"/>
        </w:rPr>
        <w:t xml:space="preserve"> </w:t>
      </w:r>
      <w:r w:rsidRPr="00F03D97">
        <w:rPr>
          <w:rStyle w:val="04UstanovaChar"/>
          <w:rFonts w:ascii="Times New Roman" w:hAnsi="Times New Roman"/>
          <w:i w:val="0"/>
          <w:iCs/>
          <w:sz w:val="24"/>
          <w:szCs w:val="24"/>
          <w:lang w:val="en-GB"/>
        </w:rPr>
        <w:t xml:space="preserve">Faculty of Chemistry and Chemical Engineering, </w:t>
      </w:r>
      <w:proofErr w:type="spellStart"/>
      <w:r w:rsidRPr="00F03D97">
        <w:rPr>
          <w:rStyle w:val="04UstanovaChar"/>
          <w:rFonts w:ascii="Times New Roman" w:hAnsi="Times New Roman"/>
          <w:i w:val="0"/>
          <w:iCs/>
          <w:sz w:val="24"/>
          <w:szCs w:val="24"/>
          <w:lang w:val="en-GB"/>
        </w:rPr>
        <w:t>Smetanova</w:t>
      </w:r>
      <w:proofErr w:type="spellEnd"/>
      <w:r w:rsidRPr="00F03D97">
        <w:rPr>
          <w:rStyle w:val="04UstanovaChar"/>
          <w:rFonts w:ascii="Times New Roman" w:hAnsi="Times New Roman"/>
          <w:i w:val="0"/>
          <w:iCs/>
          <w:sz w:val="24"/>
          <w:szCs w:val="24"/>
          <w:lang w:val="en-GB"/>
        </w:rPr>
        <w:t xml:space="preserve"> 17, 2000 Maribor, Slovenia</w:t>
      </w:r>
    </w:p>
    <w:p w14:paraId="0EE938FA" w14:textId="77777777" w:rsidR="00F03D97" w:rsidRPr="00F03D97" w:rsidRDefault="00F03D97" w:rsidP="00CF5816">
      <w:pPr>
        <w:pStyle w:val="NoSpacing"/>
        <w:jc w:val="left"/>
        <w:rPr>
          <w:rStyle w:val="04UstanovaChar"/>
          <w:rFonts w:ascii="Times New Roman" w:hAnsi="Times New Roman"/>
          <w:i w:val="0"/>
          <w:iCs/>
          <w:sz w:val="24"/>
          <w:szCs w:val="24"/>
          <w:lang w:val="en-GB"/>
        </w:rPr>
      </w:pPr>
    </w:p>
    <w:p w14:paraId="46C69C38" w14:textId="105A12F5" w:rsidR="00F03D97" w:rsidRPr="00F03D97" w:rsidRDefault="00F03D97" w:rsidP="00CF5816">
      <w:pPr>
        <w:pStyle w:val="NoSpacing"/>
        <w:jc w:val="left"/>
        <w:rPr>
          <w:rFonts w:ascii="Times New Roman" w:hAnsi="Times New Roman"/>
          <w:iCs/>
          <w:spacing w:val="-6"/>
          <w:sz w:val="24"/>
          <w:szCs w:val="24"/>
          <w:lang w:val="en-GB"/>
        </w:rPr>
      </w:pPr>
      <w:r w:rsidRPr="00F03D97">
        <w:rPr>
          <w:rFonts w:ascii="Times New Roman" w:hAnsi="Times New Roman"/>
          <w:iCs/>
          <w:spacing w:val="-6"/>
          <w:sz w:val="24"/>
          <w:szCs w:val="24"/>
          <w:vertAlign w:val="superscript"/>
          <w:lang w:val="en-GB"/>
        </w:rPr>
        <w:t>b</w:t>
      </w:r>
      <w:r>
        <w:rPr>
          <w:rFonts w:ascii="Times New Roman" w:hAnsi="Times New Roman"/>
          <w:iCs/>
          <w:spacing w:val="-6"/>
          <w:sz w:val="24"/>
          <w:szCs w:val="24"/>
          <w:vertAlign w:val="superscript"/>
          <w:lang w:val="en-GB"/>
        </w:rPr>
        <w:t xml:space="preserve"> </w:t>
      </w:r>
      <w:r w:rsidRPr="00F03D97">
        <w:rPr>
          <w:rFonts w:ascii="Times New Roman" w:hAnsi="Times New Roman"/>
          <w:iCs/>
          <w:spacing w:val="-6"/>
          <w:sz w:val="24"/>
          <w:szCs w:val="24"/>
          <w:lang w:val="en-GB"/>
        </w:rPr>
        <w:t xml:space="preserve">University of Maribor, Faculty of Medicine, </w:t>
      </w:r>
      <w:proofErr w:type="spellStart"/>
      <w:r w:rsidRPr="00F03D97">
        <w:rPr>
          <w:rFonts w:ascii="Times New Roman" w:hAnsi="Times New Roman"/>
          <w:iCs/>
          <w:spacing w:val="-6"/>
          <w:sz w:val="24"/>
          <w:szCs w:val="24"/>
          <w:lang w:val="en-GB"/>
        </w:rPr>
        <w:t>Taborska</w:t>
      </w:r>
      <w:proofErr w:type="spellEnd"/>
      <w:r w:rsidRPr="00F03D97">
        <w:rPr>
          <w:rFonts w:ascii="Times New Roman" w:hAnsi="Times New Roman"/>
          <w:iCs/>
          <w:spacing w:val="-6"/>
          <w:sz w:val="24"/>
          <w:szCs w:val="24"/>
          <w:lang w:val="en-GB"/>
        </w:rPr>
        <w:t xml:space="preserve"> </w:t>
      </w:r>
      <w:proofErr w:type="spellStart"/>
      <w:r w:rsidRPr="00F03D97">
        <w:rPr>
          <w:rFonts w:ascii="Times New Roman" w:hAnsi="Times New Roman"/>
          <w:iCs/>
          <w:spacing w:val="-6"/>
          <w:sz w:val="24"/>
          <w:szCs w:val="24"/>
          <w:lang w:val="en-GB"/>
        </w:rPr>
        <w:t>ulica</w:t>
      </w:r>
      <w:proofErr w:type="spellEnd"/>
      <w:r w:rsidRPr="00F03D97">
        <w:rPr>
          <w:rFonts w:ascii="Times New Roman" w:hAnsi="Times New Roman"/>
          <w:iCs/>
          <w:spacing w:val="-6"/>
          <w:sz w:val="24"/>
          <w:szCs w:val="24"/>
          <w:lang w:val="en-GB"/>
        </w:rPr>
        <w:t xml:space="preserve"> 8, 2000 Maribor, Slovenia</w:t>
      </w:r>
    </w:p>
    <w:p w14:paraId="7B6D23FF" w14:textId="41689264" w:rsidR="00632797" w:rsidRPr="002A1FB0" w:rsidRDefault="00632797" w:rsidP="00632797">
      <w:pPr>
        <w:rPr>
          <w:rFonts w:cs="Times New Roman"/>
        </w:rPr>
      </w:pPr>
    </w:p>
    <w:p w14:paraId="63C4EF60" w14:textId="59FE00D8" w:rsidR="00CF5816" w:rsidRPr="002A1FB0" w:rsidRDefault="00E34521" w:rsidP="00632797">
      <w:pPr>
        <w:rPr>
          <w:rFonts w:cs="Times New Roman"/>
        </w:rPr>
      </w:pPr>
      <w:r w:rsidRPr="002A1FB0">
        <w:rPr>
          <w:rFonts w:cs="Times New Roman"/>
        </w:rPr>
        <w:t>*C</w:t>
      </w:r>
      <w:r w:rsidR="00CF5816" w:rsidRPr="002A1FB0">
        <w:rPr>
          <w:rFonts w:cs="Times New Roman"/>
        </w:rPr>
        <w:t>orresponding author</w:t>
      </w:r>
      <w:r w:rsidRPr="002A1FB0">
        <w:rPr>
          <w:rFonts w:cs="Times New Roman"/>
        </w:rPr>
        <w:t>: E-mail:</w:t>
      </w:r>
      <w:r w:rsidR="00CF5816" w:rsidRPr="002A1FB0">
        <w:rPr>
          <w:rFonts w:cs="Times New Roman"/>
        </w:rPr>
        <w:t xml:space="preserve"> </w:t>
      </w:r>
      <w:hyperlink r:id="rId8" w:history="1">
        <w:r w:rsidR="00CF5816" w:rsidRPr="002A1FB0">
          <w:rPr>
            <w:rStyle w:val="Hyperlink"/>
            <w:rFonts w:cs="Times New Roman"/>
            <w:color w:val="auto"/>
          </w:rPr>
          <w:t>mojca.skerget@um.si</w:t>
        </w:r>
      </w:hyperlink>
    </w:p>
    <w:p w14:paraId="7C5DB40C" w14:textId="66B50655" w:rsidR="00CF5816" w:rsidRPr="002A1FB0" w:rsidRDefault="00CF5816" w:rsidP="00632797">
      <w:pPr>
        <w:rPr>
          <w:rFonts w:cs="Times New Roman"/>
        </w:rPr>
      </w:pPr>
    </w:p>
    <w:p w14:paraId="49C0DECB" w14:textId="546ACB4B" w:rsidR="00CF5816" w:rsidRPr="002A1FB0" w:rsidRDefault="00CF5816" w:rsidP="00632797">
      <w:pPr>
        <w:rPr>
          <w:rFonts w:cs="Times New Roman"/>
        </w:rPr>
      </w:pPr>
    </w:p>
    <w:p w14:paraId="1B7FB554" w14:textId="77777777" w:rsidR="00CF5816" w:rsidRPr="002A1FB0" w:rsidRDefault="00CF5816" w:rsidP="00CF5816">
      <w:pPr>
        <w:pStyle w:val="06MainText"/>
        <w:spacing w:before="360" w:after="360" w:line="360" w:lineRule="auto"/>
        <w:rPr>
          <w:i/>
          <w:iCs/>
          <w:sz w:val="24"/>
          <w:szCs w:val="24"/>
          <w:u w:val="single"/>
        </w:rPr>
      </w:pPr>
      <w:r w:rsidRPr="002A1FB0">
        <w:rPr>
          <w:i/>
          <w:iCs/>
          <w:sz w:val="24"/>
          <w:szCs w:val="24"/>
          <w:u w:val="single"/>
        </w:rPr>
        <w:t>»Presented at the 26th Annual Meeting of the Slovenian Chemical Society«.</w:t>
      </w:r>
    </w:p>
    <w:p w14:paraId="2005D9C2" w14:textId="77777777" w:rsidR="00CF5816" w:rsidRPr="002A1FB0" w:rsidRDefault="00CF5816" w:rsidP="00632797">
      <w:pPr>
        <w:rPr>
          <w:rFonts w:cs="Times New Roman"/>
        </w:rPr>
      </w:pPr>
    </w:p>
    <w:p w14:paraId="6A5F03E9" w14:textId="37B0F348" w:rsidR="00CF5816" w:rsidRPr="002A1FB0" w:rsidRDefault="00CF5816" w:rsidP="00632797">
      <w:pPr>
        <w:rPr>
          <w:rFonts w:cs="Times New Roman"/>
        </w:rPr>
      </w:pPr>
    </w:p>
    <w:p w14:paraId="250ADEB5" w14:textId="77777777" w:rsidR="00632797" w:rsidRPr="002A1FB0" w:rsidRDefault="00632797" w:rsidP="00CF5816">
      <w:pPr>
        <w:spacing w:before="360" w:after="360" w:line="360" w:lineRule="auto"/>
        <w:rPr>
          <w:rFonts w:cs="Times New Roman"/>
          <w:b/>
          <w:szCs w:val="24"/>
        </w:rPr>
      </w:pPr>
      <w:r w:rsidRPr="002A1FB0">
        <w:rPr>
          <w:rFonts w:cs="Times New Roman"/>
          <w:b/>
          <w:szCs w:val="24"/>
        </w:rPr>
        <w:t xml:space="preserve">Abstract </w:t>
      </w:r>
    </w:p>
    <w:p w14:paraId="282D2B5F" w14:textId="43C166E0" w:rsidR="00996C5B" w:rsidRPr="002A1FB0" w:rsidRDefault="00D506D6" w:rsidP="00996C5B">
      <w:pPr>
        <w:spacing w:before="360" w:after="360" w:line="360" w:lineRule="auto"/>
        <w:rPr>
          <w:rFonts w:cs="Times New Roman"/>
          <w:strike/>
          <w:szCs w:val="24"/>
        </w:rPr>
      </w:pPr>
      <w:r w:rsidRPr="002A1FB0">
        <w:rPr>
          <w:rFonts w:cs="Times New Roman"/>
          <w:szCs w:val="24"/>
        </w:rPr>
        <w:t xml:space="preserve">The </w:t>
      </w:r>
      <w:r w:rsidR="00996C5B" w:rsidRPr="002A1FB0">
        <w:rPr>
          <w:rFonts w:cs="Times New Roman"/>
          <w:szCs w:val="24"/>
        </w:rPr>
        <w:t>subcritical water (</w:t>
      </w:r>
      <w:proofErr w:type="spellStart"/>
      <w:r w:rsidRPr="002A1FB0">
        <w:rPr>
          <w:rFonts w:cs="Times New Roman"/>
          <w:szCs w:val="24"/>
        </w:rPr>
        <w:t>SubCW</w:t>
      </w:r>
      <w:proofErr w:type="spellEnd"/>
      <w:r w:rsidR="00996C5B" w:rsidRPr="002A1FB0">
        <w:rPr>
          <w:rFonts w:cs="Times New Roman"/>
          <w:szCs w:val="24"/>
        </w:rPr>
        <w:t>)</w:t>
      </w:r>
      <w:r w:rsidRPr="002A1FB0">
        <w:rPr>
          <w:rFonts w:cs="Times New Roman"/>
          <w:szCs w:val="24"/>
        </w:rPr>
        <w:t xml:space="preserve"> extractions of waste wool</w:t>
      </w:r>
      <w:r w:rsidR="0068348C" w:rsidRPr="002A1FB0">
        <w:rPr>
          <w:rFonts w:cs="Times New Roman"/>
          <w:szCs w:val="24"/>
        </w:rPr>
        <w:t xml:space="preserve"> to produce keratin</w:t>
      </w:r>
      <w:r w:rsidRPr="002A1FB0">
        <w:rPr>
          <w:rFonts w:cs="Times New Roman"/>
          <w:szCs w:val="24"/>
        </w:rPr>
        <w:t xml:space="preserve"> were performed at temperature</w:t>
      </w:r>
      <w:r w:rsidR="00B26347" w:rsidRPr="002A1FB0">
        <w:rPr>
          <w:rFonts w:cs="Times New Roman"/>
          <w:szCs w:val="24"/>
        </w:rPr>
        <w:t>s</w:t>
      </w:r>
      <w:r w:rsidRPr="002A1FB0">
        <w:rPr>
          <w:rFonts w:cs="Times New Roman"/>
          <w:szCs w:val="24"/>
        </w:rPr>
        <w:t xml:space="preserve"> of 150</w:t>
      </w:r>
      <w:r w:rsidR="00996C5B" w:rsidRPr="002A1FB0">
        <w:rPr>
          <w:rFonts w:cs="Times New Roman"/>
          <w:szCs w:val="24"/>
        </w:rPr>
        <w:t xml:space="preserve"> </w:t>
      </w:r>
      <w:r w:rsidRPr="002A1FB0">
        <w:rPr>
          <w:rFonts w:cs="Times New Roman"/>
          <w:szCs w:val="24"/>
        </w:rPr>
        <w:t>°C to 250</w:t>
      </w:r>
      <w:r w:rsidR="00996C5B" w:rsidRPr="002A1FB0">
        <w:rPr>
          <w:rFonts w:cs="Times New Roman"/>
          <w:szCs w:val="24"/>
        </w:rPr>
        <w:t xml:space="preserve"> </w:t>
      </w:r>
      <w:r w:rsidRPr="002A1FB0">
        <w:rPr>
          <w:rFonts w:cs="Times New Roman"/>
          <w:szCs w:val="24"/>
        </w:rPr>
        <w:t>°C and at different reaction times between 5 min to 75 min</w:t>
      </w:r>
      <w:r w:rsidR="0068348C" w:rsidRPr="002A1FB0">
        <w:rPr>
          <w:rFonts w:cs="Times New Roman"/>
          <w:szCs w:val="24"/>
        </w:rPr>
        <w:t>.</w:t>
      </w:r>
      <w:r w:rsidRPr="002A1FB0">
        <w:rPr>
          <w:rFonts w:cs="Times New Roman"/>
          <w:szCs w:val="24"/>
        </w:rPr>
        <w:t xml:space="preserve"> </w:t>
      </w:r>
      <w:r w:rsidR="009F39A7" w:rsidRPr="002A1FB0">
        <w:rPr>
          <w:rFonts w:cs="Times New Roman"/>
          <w:szCs w:val="24"/>
        </w:rPr>
        <w:t>T</w:t>
      </w:r>
      <w:r w:rsidR="00632797" w:rsidRPr="002A1FB0">
        <w:rPr>
          <w:rFonts w:cs="Times New Roman"/>
          <w:szCs w:val="24"/>
        </w:rPr>
        <w:t xml:space="preserve">he </w:t>
      </w:r>
      <w:r w:rsidR="00E5732D" w:rsidRPr="002A1FB0">
        <w:rPr>
          <w:rFonts w:cs="Times New Roman"/>
          <w:szCs w:val="24"/>
        </w:rPr>
        <w:t xml:space="preserve">resulting proteins </w:t>
      </w:r>
      <w:r w:rsidR="00632797" w:rsidRPr="002A1FB0">
        <w:rPr>
          <w:rFonts w:cs="Times New Roman"/>
          <w:szCs w:val="24"/>
        </w:rPr>
        <w:t>in the obtained products</w:t>
      </w:r>
      <w:r w:rsidR="009F39A7" w:rsidRPr="002A1FB0">
        <w:rPr>
          <w:rFonts w:cs="Times New Roman"/>
          <w:szCs w:val="24"/>
        </w:rPr>
        <w:t xml:space="preserve"> w</w:t>
      </w:r>
      <w:r w:rsidR="00B26347" w:rsidRPr="002A1FB0">
        <w:rPr>
          <w:rFonts w:cs="Times New Roman"/>
          <w:szCs w:val="24"/>
        </w:rPr>
        <w:t>ere</w:t>
      </w:r>
      <w:r w:rsidR="009F39A7" w:rsidRPr="002A1FB0">
        <w:rPr>
          <w:rFonts w:cs="Times New Roman"/>
          <w:szCs w:val="24"/>
        </w:rPr>
        <w:t xml:space="preserve"> confirmed with Fourier</w:t>
      </w:r>
      <w:r w:rsidR="00B26347" w:rsidRPr="002A1FB0">
        <w:rPr>
          <w:rFonts w:cs="Times New Roman"/>
          <w:szCs w:val="24"/>
        </w:rPr>
        <w:t>-</w:t>
      </w:r>
      <w:r w:rsidR="009F39A7" w:rsidRPr="002A1FB0">
        <w:rPr>
          <w:rFonts w:cs="Times New Roman"/>
          <w:szCs w:val="24"/>
        </w:rPr>
        <w:t>transform infrared spectroscopy</w:t>
      </w:r>
      <w:r w:rsidR="00EF6498">
        <w:rPr>
          <w:rFonts w:cs="Times New Roman"/>
          <w:szCs w:val="24"/>
        </w:rPr>
        <w:t xml:space="preserve"> </w:t>
      </w:r>
      <w:r w:rsidR="009F39A7" w:rsidRPr="002A1FB0">
        <w:rPr>
          <w:rFonts w:cs="Times New Roman"/>
          <w:szCs w:val="24"/>
        </w:rPr>
        <w:t>(FTIR)</w:t>
      </w:r>
      <w:r w:rsidR="00632797" w:rsidRPr="002A1FB0">
        <w:rPr>
          <w:rFonts w:cs="Times New Roman"/>
          <w:szCs w:val="24"/>
        </w:rPr>
        <w:t xml:space="preserve">. The molecular </w:t>
      </w:r>
      <w:r w:rsidR="00182D16" w:rsidRPr="002A1FB0">
        <w:rPr>
          <w:rFonts w:cs="Times New Roman"/>
          <w:szCs w:val="24"/>
        </w:rPr>
        <w:t>weight</w:t>
      </w:r>
      <w:r w:rsidR="00632797" w:rsidRPr="002A1FB0">
        <w:rPr>
          <w:rFonts w:cs="Times New Roman"/>
          <w:szCs w:val="24"/>
        </w:rPr>
        <w:t xml:space="preserve"> of the </w:t>
      </w:r>
      <w:r w:rsidR="00996C5B" w:rsidRPr="002A1FB0">
        <w:rPr>
          <w:rFonts w:cs="Times New Roman"/>
          <w:szCs w:val="24"/>
        </w:rPr>
        <w:t>protein extracts was</w:t>
      </w:r>
      <w:r w:rsidR="00632797" w:rsidRPr="002A1FB0">
        <w:rPr>
          <w:rFonts w:cs="Times New Roman"/>
          <w:szCs w:val="24"/>
        </w:rPr>
        <w:t xml:space="preserve"> determined by using two different methods: with a polyacrylamide gel electrophoresis in the presence of sodium dodecyl sulphate (SDS-PAGE) and by using a </w:t>
      </w:r>
      <w:bookmarkStart w:id="0" w:name="_Hlk57132273"/>
      <w:r w:rsidR="009F39A7" w:rsidRPr="002A1FB0">
        <w:rPr>
          <w:rFonts w:cs="Times New Roman"/>
          <w:szCs w:val="24"/>
        </w:rPr>
        <w:t xml:space="preserve">gel </w:t>
      </w:r>
      <w:r w:rsidR="00FB107E" w:rsidRPr="002A1FB0">
        <w:rPr>
          <w:rFonts w:cs="Times New Roman"/>
          <w:szCs w:val="24"/>
        </w:rPr>
        <w:t>permeation</w:t>
      </w:r>
      <w:bookmarkEnd w:id="0"/>
      <w:r w:rsidR="009F39A7" w:rsidRPr="002A1FB0">
        <w:rPr>
          <w:rFonts w:cs="Times New Roman"/>
          <w:szCs w:val="24"/>
        </w:rPr>
        <w:t xml:space="preserve"> chromatography</w:t>
      </w:r>
      <w:r w:rsidR="00632797" w:rsidRPr="002A1FB0">
        <w:rPr>
          <w:rFonts w:cs="Times New Roman"/>
          <w:szCs w:val="24"/>
        </w:rPr>
        <w:t xml:space="preserve">. </w:t>
      </w:r>
      <w:r w:rsidR="00EC75B3" w:rsidRPr="002A1FB0">
        <w:rPr>
          <w:rFonts w:cs="Times New Roman"/>
          <w:szCs w:val="24"/>
        </w:rPr>
        <w:t xml:space="preserve">The results show, that by using </w:t>
      </w:r>
      <w:proofErr w:type="spellStart"/>
      <w:r w:rsidR="00EC75B3" w:rsidRPr="002A1FB0">
        <w:rPr>
          <w:rFonts w:cs="Times New Roman"/>
          <w:szCs w:val="24"/>
        </w:rPr>
        <w:t>SubCW</w:t>
      </w:r>
      <w:proofErr w:type="spellEnd"/>
      <w:r w:rsidR="00EC75B3" w:rsidRPr="002A1FB0">
        <w:rPr>
          <w:rFonts w:cs="Times New Roman"/>
          <w:szCs w:val="24"/>
        </w:rPr>
        <w:t>, keratin can be isolated from waste wool in very high yields, much higher than by other chemical methods. Maximal yield was achieved at 180 °C and 60</w:t>
      </w:r>
      <w:r w:rsidR="00FB107E" w:rsidRPr="002A1FB0">
        <w:rPr>
          <w:rFonts w:cs="Times New Roman"/>
          <w:szCs w:val="24"/>
        </w:rPr>
        <w:t> </w:t>
      </w:r>
      <w:r w:rsidR="00EC75B3" w:rsidRPr="002A1FB0">
        <w:rPr>
          <w:rFonts w:cs="Times New Roman"/>
          <w:szCs w:val="24"/>
        </w:rPr>
        <w:t xml:space="preserve">min and </w:t>
      </w:r>
      <w:r w:rsidR="00182D16" w:rsidRPr="002A1FB0">
        <w:rPr>
          <w:rFonts w:cs="Times New Roman"/>
          <w:szCs w:val="24"/>
        </w:rPr>
        <w:t xml:space="preserve">it </w:t>
      </w:r>
      <w:r w:rsidR="00EC75B3" w:rsidRPr="002A1FB0">
        <w:rPr>
          <w:rFonts w:cs="Times New Roman"/>
          <w:szCs w:val="24"/>
        </w:rPr>
        <w:t xml:space="preserve">was 90.3%. </w:t>
      </w:r>
      <w:r w:rsidR="00632797" w:rsidRPr="002A1FB0">
        <w:rPr>
          <w:rFonts w:cs="Times New Roman"/>
          <w:szCs w:val="24"/>
        </w:rPr>
        <w:t xml:space="preserve">The molecular </w:t>
      </w:r>
      <w:r w:rsidR="00E5732D" w:rsidRPr="002A1FB0">
        <w:rPr>
          <w:rFonts w:cs="Times New Roman"/>
          <w:szCs w:val="24"/>
        </w:rPr>
        <w:t xml:space="preserve">weight </w:t>
      </w:r>
      <w:r w:rsidR="00996C5B" w:rsidRPr="002A1FB0">
        <w:rPr>
          <w:rFonts w:cs="Times New Roman"/>
          <w:szCs w:val="24"/>
        </w:rPr>
        <w:t>distributions of extract</w:t>
      </w:r>
      <w:r w:rsidR="00B26347" w:rsidRPr="002A1FB0">
        <w:rPr>
          <w:rFonts w:cs="Times New Roman"/>
          <w:szCs w:val="24"/>
        </w:rPr>
        <w:t>ed</w:t>
      </w:r>
      <w:r w:rsidR="00996C5B" w:rsidRPr="002A1FB0">
        <w:rPr>
          <w:rFonts w:cs="Times New Roman"/>
          <w:szCs w:val="24"/>
        </w:rPr>
        <w:t xml:space="preserve"> proteins, which were </w:t>
      </w:r>
      <w:r w:rsidRPr="002A1FB0">
        <w:rPr>
          <w:rFonts w:cs="Times New Roman"/>
          <w:szCs w:val="24"/>
        </w:rPr>
        <w:t>generated</w:t>
      </w:r>
      <w:r w:rsidR="00632797" w:rsidRPr="002A1FB0">
        <w:rPr>
          <w:rFonts w:cs="Times New Roman"/>
          <w:szCs w:val="24"/>
        </w:rPr>
        <w:t xml:space="preserve"> </w:t>
      </w:r>
      <w:r w:rsidR="00396A55" w:rsidRPr="002A1FB0">
        <w:rPr>
          <w:rFonts w:cs="Times New Roman"/>
          <w:szCs w:val="24"/>
        </w:rPr>
        <w:t>from waste wool</w:t>
      </w:r>
      <w:r w:rsidR="00632797" w:rsidRPr="002A1FB0">
        <w:rPr>
          <w:rFonts w:cs="Times New Roman"/>
          <w:szCs w:val="24"/>
        </w:rPr>
        <w:t xml:space="preserve"> </w:t>
      </w:r>
      <w:r w:rsidR="00396A55" w:rsidRPr="002A1FB0">
        <w:rPr>
          <w:rFonts w:cs="Times New Roman"/>
          <w:szCs w:val="24"/>
        </w:rPr>
        <w:t>w</w:t>
      </w:r>
      <w:r w:rsidRPr="002A1FB0">
        <w:rPr>
          <w:rFonts w:cs="Times New Roman"/>
          <w:szCs w:val="24"/>
        </w:rPr>
        <w:t xml:space="preserve">ere </w:t>
      </w:r>
      <w:r w:rsidR="00632797" w:rsidRPr="002A1FB0">
        <w:rPr>
          <w:rFonts w:cs="Times New Roman"/>
          <w:szCs w:val="24"/>
        </w:rPr>
        <w:t xml:space="preserve">between </w:t>
      </w:r>
      <w:r w:rsidR="001058E2" w:rsidRPr="002A1FB0">
        <w:rPr>
          <w:rFonts w:cs="Times New Roman"/>
          <w:szCs w:val="24"/>
        </w:rPr>
        <w:t>1</w:t>
      </w:r>
      <w:r w:rsidR="00632797" w:rsidRPr="002A1FB0">
        <w:rPr>
          <w:rFonts w:cs="Times New Roman"/>
          <w:szCs w:val="24"/>
        </w:rPr>
        <w:t xml:space="preserve">4 </w:t>
      </w:r>
      <w:proofErr w:type="spellStart"/>
      <w:r w:rsidR="00632797" w:rsidRPr="002A1FB0">
        <w:rPr>
          <w:rFonts w:cs="Times New Roman"/>
          <w:szCs w:val="24"/>
        </w:rPr>
        <w:t>kDa</w:t>
      </w:r>
      <w:proofErr w:type="spellEnd"/>
      <w:r w:rsidR="00632797" w:rsidRPr="002A1FB0">
        <w:rPr>
          <w:rFonts w:cs="Times New Roman"/>
          <w:szCs w:val="24"/>
        </w:rPr>
        <w:t xml:space="preserve"> and </w:t>
      </w:r>
      <w:r w:rsidR="001058E2" w:rsidRPr="002A1FB0">
        <w:rPr>
          <w:rFonts w:cs="Times New Roman"/>
          <w:szCs w:val="24"/>
        </w:rPr>
        <w:t>4</w:t>
      </w:r>
      <w:r w:rsidR="00632797" w:rsidRPr="002A1FB0">
        <w:rPr>
          <w:rFonts w:cs="Times New Roman"/>
          <w:szCs w:val="24"/>
        </w:rPr>
        <w:t xml:space="preserve"> </w:t>
      </w:r>
      <w:proofErr w:type="spellStart"/>
      <w:r w:rsidR="00632797" w:rsidRPr="002A1FB0">
        <w:rPr>
          <w:rFonts w:cs="Times New Roman"/>
          <w:szCs w:val="24"/>
        </w:rPr>
        <w:t>kDa</w:t>
      </w:r>
      <w:proofErr w:type="spellEnd"/>
      <w:r w:rsidR="00EC75B3" w:rsidRPr="002A1FB0">
        <w:rPr>
          <w:rFonts w:cs="Times New Roman"/>
          <w:szCs w:val="24"/>
        </w:rPr>
        <w:t>, what is comparable to the results obtained by other chemical methods</w:t>
      </w:r>
      <w:r w:rsidR="00632797" w:rsidRPr="002A1FB0">
        <w:rPr>
          <w:rFonts w:cs="Times New Roman"/>
          <w:szCs w:val="24"/>
        </w:rPr>
        <w:t xml:space="preserve">. </w:t>
      </w:r>
    </w:p>
    <w:p w14:paraId="1FDD57A4" w14:textId="67E5A64A" w:rsidR="00632797" w:rsidRPr="002A1FB0" w:rsidRDefault="00632797" w:rsidP="00CF5816">
      <w:pPr>
        <w:spacing w:before="360" w:after="360" w:line="360" w:lineRule="auto"/>
        <w:rPr>
          <w:rFonts w:cs="Times New Roman"/>
          <w:szCs w:val="24"/>
        </w:rPr>
      </w:pPr>
    </w:p>
    <w:p w14:paraId="13E8EAE6" w14:textId="4E8CCD19" w:rsidR="003B2B01" w:rsidRPr="002A1FB0" w:rsidRDefault="00632797" w:rsidP="006973AF">
      <w:pPr>
        <w:spacing w:before="360" w:after="360" w:line="360" w:lineRule="auto"/>
        <w:rPr>
          <w:rFonts w:cs="Times New Roman"/>
          <w:szCs w:val="24"/>
        </w:rPr>
      </w:pPr>
      <w:r w:rsidRPr="002A1FB0">
        <w:rPr>
          <w:rFonts w:cs="Times New Roman"/>
          <w:b/>
          <w:szCs w:val="24"/>
        </w:rPr>
        <w:t xml:space="preserve">Key words: </w:t>
      </w:r>
      <w:r w:rsidRPr="002A1FB0">
        <w:rPr>
          <w:rFonts w:cs="Times New Roman"/>
          <w:szCs w:val="24"/>
        </w:rPr>
        <w:t xml:space="preserve">waste wool, keratin, isolation, </w:t>
      </w:r>
      <w:proofErr w:type="spellStart"/>
      <w:r w:rsidR="00EF64C0" w:rsidRPr="002A1FB0">
        <w:rPr>
          <w:rFonts w:cs="Times New Roman"/>
          <w:szCs w:val="24"/>
        </w:rPr>
        <w:t>SubCW</w:t>
      </w:r>
      <w:proofErr w:type="spellEnd"/>
      <w:r w:rsidRPr="002A1FB0">
        <w:rPr>
          <w:rFonts w:cs="Times New Roman"/>
          <w:szCs w:val="24"/>
        </w:rPr>
        <w:t xml:space="preserve">, gel </w:t>
      </w:r>
      <w:r w:rsidR="00FB107E" w:rsidRPr="002A1FB0">
        <w:rPr>
          <w:rFonts w:cs="Times New Roman"/>
          <w:szCs w:val="24"/>
        </w:rPr>
        <w:t>permeation</w:t>
      </w:r>
      <w:r w:rsidR="00672C99" w:rsidRPr="002A1FB0">
        <w:rPr>
          <w:rFonts w:cs="Times New Roman"/>
          <w:szCs w:val="24"/>
        </w:rPr>
        <w:t xml:space="preserve"> </w:t>
      </w:r>
      <w:r w:rsidRPr="002A1FB0">
        <w:rPr>
          <w:rFonts w:cs="Times New Roman"/>
          <w:szCs w:val="24"/>
        </w:rPr>
        <w:t xml:space="preserve">chromatography, </w:t>
      </w:r>
      <w:r w:rsidR="00E5732D" w:rsidRPr="002A1FB0">
        <w:rPr>
          <w:rFonts w:cs="Times New Roman"/>
          <w:szCs w:val="24"/>
        </w:rPr>
        <w:t xml:space="preserve">SDS-PAGE </w:t>
      </w:r>
      <w:r w:rsidRPr="002A1FB0">
        <w:rPr>
          <w:rFonts w:cs="Times New Roman"/>
          <w:szCs w:val="24"/>
        </w:rPr>
        <w:t>electrophoresis</w:t>
      </w:r>
      <w:r w:rsidR="00270A8C" w:rsidRPr="002A1FB0">
        <w:rPr>
          <w:rFonts w:cs="Times New Roman"/>
          <w:szCs w:val="24"/>
        </w:rPr>
        <w:t>.</w:t>
      </w:r>
    </w:p>
    <w:p w14:paraId="3D191A67" w14:textId="77777777" w:rsidR="00632797" w:rsidRPr="002A1FB0" w:rsidRDefault="00632797" w:rsidP="00227580">
      <w:pPr>
        <w:pStyle w:val="Heading1"/>
        <w:rPr>
          <w:rFonts w:cs="Times New Roman"/>
        </w:rPr>
      </w:pPr>
      <w:r w:rsidRPr="002A1FB0">
        <w:rPr>
          <w:rFonts w:cs="Times New Roman"/>
        </w:rPr>
        <w:lastRenderedPageBreak/>
        <w:t xml:space="preserve">Introduction </w:t>
      </w:r>
    </w:p>
    <w:p w14:paraId="0716AC6D" w14:textId="3CB0B157" w:rsidR="00632797" w:rsidRPr="002A1FB0" w:rsidRDefault="00996C5B" w:rsidP="00632797">
      <w:pPr>
        <w:spacing w:line="360" w:lineRule="auto"/>
        <w:rPr>
          <w:rFonts w:cs="Times New Roman"/>
        </w:rPr>
      </w:pPr>
      <w:r w:rsidRPr="002A1FB0">
        <w:rPr>
          <w:rFonts w:cs="Times New Roman"/>
          <w:szCs w:val="24"/>
        </w:rPr>
        <w:t>The growing concern</w:t>
      </w:r>
      <w:r w:rsidR="00EC75B3" w:rsidRPr="002A1FB0">
        <w:rPr>
          <w:rFonts w:cs="Times New Roman"/>
          <w:szCs w:val="24"/>
        </w:rPr>
        <w:t>s</w:t>
      </w:r>
      <w:r w:rsidRPr="002A1FB0">
        <w:rPr>
          <w:rFonts w:cs="Times New Roman"/>
          <w:szCs w:val="24"/>
        </w:rPr>
        <w:t xml:space="preserve"> regarding the environment</w:t>
      </w:r>
      <w:r w:rsidR="002F0612" w:rsidRPr="002A1FB0">
        <w:rPr>
          <w:rFonts w:cs="Times New Roman"/>
          <w:szCs w:val="24"/>
        </w:rPr>
        <w:t>al pollution</w:t>
      </w:r>
      <w:r w:rsidRPr="002A1FB0">
        <w:rPr>
          <w:rFonts w:cs="Times New Roman"/>
          <w:szCs w:val="24"/>
        </w:rPr>
        <w:t xml:space="preserve"> and the increasing demand for safe and sustainable materials are encouraging the search for green</w:t>
      </w:r>
      <w:r w:rsidR="002F0612" w:rsidRPr="002A1FB0">
        <w:rPr>
          <w:rFonts w:cs="Times New Roman"/>
          <w:szCs w:val="24"/>
        </w:rPr>
        <w:t xml:space="preserve"> processing </w:t>
      </w:r>
      <w:r w:rsidRPr="002A1FB0">
        <w:rPr>
          <w:rFonts w:cs="Times New Roman"/>
          <w:szCs w:val="24"/>
        </w:rPr>
        <w:t xml:space="preserve">methods </w:t>
      </w:r>
      <w:r w:rsidR="002F0612" w:rsidRPr="002A1FB0">
        <w:rPr>
          <w:rFonts w:cs="Times New Roman"/>
          <w:szCs w:val="24"/>
        </w:rPr>
        <w:t xml:space="preserve">that would allow exploitation of </w:t>
      </w:r>
      <w:r w:rsidRPr="002A1FB0">
        <w:rPr>
          <w:rFonts w:cs="Times New Roman"/>
          <w:szCs w:val="24"/>
        </w:rPr>
        <w:t xml:space="preserve">natural </w:t>
      </w:r>
      <w:r w:rsidR="00D87268" w:rsidRPr="002A1FB0">
        <w:rPr>
          <w:rFonts w:cs="Times New Roman"/>
          <w:szCs w:val="24"/>
        </w:rPr>
        <w:t>resources and development of bio-based products</w:t>
      </w:r>
      <w:r w:rsidRPr="002A1FB0">
        <w:rPr>
          <w:rFonts w:cs="Times New Roman"/>
          <w:szCs w:val="24"/>
        </w:rPr>
        <w:t>.</w:t>
      </w:r>
      <w:r w:rsidR="007C0A22" w:rsidRPr="002A1FB0">
        <w:rPr>
          <w:rFonts w:cs="Times New Roman"/>
          <w:szCs w:val="24"/>
        </w:rPr>
        <w:t xml:space="preserve"> By-products of the textile and meat industries, such as wool, horns, hooves and feathers contain a large proportion of keratin</w:t>
      </w:r>
      <w:r w:rsidR="000B5F26">
        <w:rPr>
          <w:rFonts w:cs="Times New Roman"/>
          <w:szCs w:val="24"/>
        </w:rPr>
        <w:t>.</w:t>
      </w:r>
      <w:r w:rsidR="003E5680" w:rsidRPr="002A1FB0">
        <w:rPr>
          <w:rFonts w:cs="Times New Roman"/>
          <w:szCs w:val="24"/>
        </w:rPr>
        <w:fldChar w:fldCharType="begin"/>
      </w:r>
      <w:r w:rsidR="003E5680" w:rsidRPr="002A1FB0">
        <w:rPr>
          <w:rFonts w:cs="Times New Roman"/>
          <w:szCs w:val="24"/>
        </w:rPr>
        <w:instrText xml:space="preserve"> ADDIN ZOTERO_ITEM CSL_CITATION {"citationID":"pWNtGvAt","properties":{"formattedCitation":"\\super 1,2\\nosupersub{}","plainCitation":"1,2","noteIndex":0},"citationItems":[{"id":1393,"uris":["http://zotero.org/users/4570179/items/Z2X4PB3Y"],"uri":["http://zotero.org/users/4570179/items/Z2X4PB3Y"],"itemData":{"id":1393,"type":"article-journal","abstract":"Keratinous materials such as wool, feathers and hooves are tough unique biological co-products that usually have high sulfur and protein contents. A high cystine content (7–13%) differentiates keratins from other structural proteins, such as collagen and elastin. Dissolution and extraction of keratin is a difficult process compared to other natural polymers, such as chitosan, starch, collagen, and a large-scale use of keratin depends on employing a relatively fast, cost-effective and time efficient extraction method. Keratin has some inherent ability to facilitate cell adhesion, proliferation, and regeneration of the tissue, therefore keratin biomaterials can provide a biocompatible matrix for regrowth and regeneration of the defective tissue. Additionally, due to its amino acid constituents, keratin can be tailored and finely tuned to meet the exact requirement of degradation, drug release or incorporation of different hydrophobic or hydrophilic tails. This review discusses the various methods available for the dissolution and extraction of keratin with emphasis on their advantages and limitations. The impacts of various methods and chemicals used on the structure and the properties of keratin are discussed with the aim of highlighting options available toward commercial keratin production. This review also reports the properties of various keratin-based biomaterials and critically examines how these materials are influenced by the keratin extraction procedure, discussing the features that make them effective as biomedical applications, as well as some of the mechanisms of action and physiological roles of keratin. Particular attention is given to the practical application of keratin biomaterials, namely addressing the advantages and limitations on the use of keratin films, 3D composite scaffolds and keratin hydrogels for tissue engineering, wound healing, hemostatic and controlled drug release.","container-title":"Biomaterials Science","DOI":"10.1039/C7BM00411G","ISSN":"2047-4849","issue":"9","journalAbbreviation":"Biomater. Sci.","language":"en","note":"publisher: The Royal Society of Chemistry","page":"1699-1735","source":"pubs.rsc.org","title":"Keratin: dissolution, extraction and biomedical application","title-short":"Keratin","URL":"https://pubs.rsc.org/en/content/articlelanding/2017/bm/c7bm00411g","volume":"5","author":[{"family":"Shavandi","given":"Amin"},{"family":"Silva","given":"Tiago H."},{"family":"Bekhit","given":"Adnan A."},{"family":"Bekhit","given":"Alaa El-Din A."}],"accessed":{"date-parts":[["2020",11,19]]},"issued":{"date-parts":[["2017",8,22]]}}},{"id":1403,"uris":["http://zotero.org/users/4570179/items/BHKGMZZ6"],"uri":["http://zotero.org/users/4570179/items/BHKGMZZ6"],"itemData":{"id":1403,"type":"article-journal","container-title":"Chemik","journalAbbreviation":"Chemik","page":"1019-1026","source":"ResearchGate","title":"Keratin-Origins, properties, application","volume":"65","author":[{"family":"Staroń","given":"Paweł"},{"family":"Banach","given":"M."},{"family":"Kowalski","given":"Z."}],"issued":{"date-parts":[["2011",1,1]]}}}],"schema":"https://github.com/citation-style-language/schema/raw/master/csl-citation.json"} </w:instrText>
      </w:r>
      <w:r w:rsidR="003E5680" w:rsidRPr="002A1FB0">
        <w:rPr>
          <w:rFonts w:cs="Times New Roman"/>
          <w:szCs w:val="24"/>
        </w:rPr>
        <w:fldChar w:fldCharType="separate"/>
      </w:r>
      <w:r w:rsidR="003E5680" w:rsidRPr="002A1FB0">
        <w:rPr>
          <w:rFonts w:cs="Times New Roman"/>
          <w:szCs w:val="24"/>
          <w:vertAlign w:val="superscript"/>
        </w:rPr>
        <w:t>1,2</w:t>
      </w:r>
      <w:r w:rsidR="003E5680" w:rsidRPr="002A1FB0">
        <w:rPr>
          <w:rFonts w:cs="Times New Roman"/>
          <w:szCs w:val="24"/>
        </w:rPr>
        <w:fldChar w:fldCharType="end"/>
      </w:r>
      <w:r w:rsidR="007C0A22" w:rsidRPr="002A1FB0">
        <w:rPr>
          <w:rFonts w:cs="Times New Roman"/>
          <w:szCs w:val="24"/>
        </w:rPr>
        <w:t xml:space="preserve"> Keratin is a protein that has</w:t>
      </w:r>
      <w:r w:rsidR="00D87268" w:rsidRPr="002A1FB0">
        <w:rPr>
          <w:rFonts w:cs="Times New Roman"/>
          <w:szCs w:val="24"/>
        </w:rPr>
        <w:t>, due to its biodegradability and biocompatibility,</w:t>
      </w:r>
      <w:r w:rsidR="007C0A22" w:rsidRPr="002A1FB0">
        <w:rPr>
          <w:rFonts w:cs="Times New Roman"/>
          <w:szCs w:val="24"/>
        </w:rPr>
        <w:t xml:space="preserve"> recently become increasingly important</w:t>
      </w:r>
      <w:r w:rsidR="000B5F26">
        <w:rPr>
          <w:rFonts w:cs="Times New Roman"/>
          <w:szCs w:val="24"/>
        </w:rPr>
        <w:t>.</w:t>
      </w:r>
      <w:r w:rsidR="00D356DB" w:rsidRPr="002A1FB0">
        <w:rPr>
          <w:rFonts w:cs="Times New Roman"/>
          <w:szCs w:val="24"/>
        </w:rPr>
        <w:fldChar w:fldCharType="begin"/>
      </w:r>
      <w:r w:rsidR="00AC09DD" w:rsidRPr="002A1FB0">
        <w:rPr>
          <w:rFonts w:cs="Times New Roman"/>
          <w:szCs w:val="24"/>
        </w:rPr>
        <w:instrText xml:space="preserve"> ADDIN ZOTERO_ITEM CSL_CITATION {"citationID":"Xeofx8In","properties":{"formattedCitation":"\\super 3\\nosupersub{}","plainCitation":"3","noteIndex":0},"citationItems":[{"id":1405,"uris":["http://zotero.org/users/4570179/items/MMLL8PJB"],"uri":["http://zotero.org/users/4570179/items/MMLL8PJB"],"itemData":{"id":1405,"type":"article-journal","container-title":"Brazilian Archives of Biology and Technology","DOI":"10.1590/1678-4324-2016150684","ISSN":"1516-8913","journalAbbreviation":"Braz. Arch. Biol. Technol.","language":"en","note":"publisher: Tecpar","page":"1-14","source":"SciELO","title":"Sustainable Management of Keratin Waste Biomass: Applications and Future Perspectives","title-short":"Sustainable Management of Keratin Waste Biomass","URL":"http://www.scielo.br/scielo.php?script=sci_abstract&amp;pid=S1516-89132016000100701&amp;lng=en&amp;nrm=iso&amp;tlng=en","volume":"59","author":[{"family":"Sharma","given":"Swati"},{"family":"Gupta","given":"Arun"},{"family":"Sharma","given":"Swati"},{"family":"Gupta","given":"Arun"}],"accessed":{"date-parts":[["2020",11,19]]},"issued":{"date-parts":[["2016"]]}}}],"schema":"https://github.com/citation-style-language/schema/raw/master/csl-citation.json"} </w:instrText>
      </w:r>
      <w:r w:rsidR="00D356DB" w:rsidRPr="002A1FB0">
        <w:rPr>
          <w:rFonts w:cs="Times New Roman"/>
          <w:szCs w:val="24"/>
        </w:rPr>
        <w:fldChar w:fldCharType="separate"/>
      </w:r>
      <w:r w:rsidR="00D356DB" w:rsidRPr="002A1FB0">
        <w:rPr>
          <w:rFonts w:cs="Times New Roman"/>
          <w:szCs w:val="24"/>
          <w:vertAlign w:val="superscript"/>
        </w:rPr>
        <w:t>3</w:t>
      </w:r>
      <w:r w:rsidR="00D356DB" w:rsidRPr="002A1FB0">
        <w:rPr>
          <w:rFonts w:cs="Times New Roman"/>
          <w:szCs w:val="24"/>
        </w:rPr>
        <w:fldChar w:fldCharType="end"/>
      </w:r>
      <w:r w:rsidR="007C0A22" w:rsidRPr="002A1FB0">
        <w:rPr>
          <w:rFonts w:cs="Times New Roman"/>
          <w:szCs w:val="24"/>
        </w:rPr>
        <w:t xml:space="preserve"> </w:t>
      </w:r>
      <w:r w:rsidR="00270A8C" w:rsidRPr="002A1FB0">
        <w:rPr>
          <w:rFonts w:cs="Times New Roman"/>
        </w:rPr>
        <w:t>W</w:t>
      </w:r>
      <w:r w:rsidR="000F5D92" w:rsidRPr="002A1FB0">
        <w:rPr>
          <w:rFonts w:cs="Times New Roman"/>
        </w:rPr>
        <w:t>ool</w:t>
      </w:r>
      <w:r w:rsidR="00270A8C" w:rsidRPr="002A1FB0">
        <w:rPr>
          <w:rFonts w:cs="Times New Roman"/>
        </w:rPr>
        <w:t xml:space="preserve"> </w:t>
      </w:r>
      <w:r w:rsidR="00632797" w:rsidRPr="002A1FB0">
        <w:rPr>
          <w:rFonts w:cs="Times New Roman"/>
        </w:rPr>
        <w:t xml:space="preserve">is often used in textile industry </w:t>
      </w:r>
      <w:r w:rsidR="00270A8C" w:rsidRPr="002A1FB0">
        <w:rPr>
          <w:rFonts w:cs="Times New Roman"/>
        </w:rPr>
        <w:t>due to</w:t>
      </w:r>
      <w:r w:rsidR="00632797" w:rsidRPr="002A1FB0">
        <w:rPr>
          <w:rFonts w:cs="Times New Roman"/>
        </w:rPr>
        <w:t xml:space="preserve"> its </w:t>
      </w:r>
      <w:r w:rsidR="00270A8C" w:rsidRPr="002A1FB0">
        <w:rPr>
          <w:rFonts w:cs="Times New Roman"/>
        </w:rPr>
        <w:t>excellent</w:t>
      </w:r>
      <w:r w:rsidR="00632797" w:rsidRPr="002A1FB0">
        <w:rPr>
          <w:rFonts w:cs="Times New Roman"/>
        </w:rPr>
        <w:t xml:space="preserve"> mechanical properties. More than 2.5 million tons of wool is produced every year all over the world, where Australia, China, New Zeeland, Iran and Argentina represent </w:t>
      </w:r>
      <w:r w:rsidR="00802FC5" w:rsidRPr="002A1FB0">
        <w:rPr>
          <w:rFonts w:cs="Times New Roman"/>
        </w:rPr>
        <w:t>five of</w:t>
      </w:r>
      <w:r w:rsidR="002C684D" w:rsidRPr="002A1FB0">
        <w:rPr>
          <w:rFonts w:cs="Times New Roman"/>
        </w:rPr>
        <w:t xml:space="preserve"> the biggest producers of wool</w:t>
      </w:r>
      <w:r w:rsidR="000B5F26">
        <w:rPr>
          <w:rFonts w:cs="Times New Roman"/>
        </w:rPr>
        <w:t>.</w:t>
      </w:r>
      <w:r w:rsidR="000E05A5" w:rsidRPr="002A1FB0">
        <w:rPr>
          <w:rFonts w:cs="Times New Roman"/>
        </w:rPr>
        <w:fldChar w:fldCharType="begin"/>
      </w:r>
      <w:r w:rsidR="00AC09DD" w:rsidRPr="002A1FB0">
        <w:rPr>
          <w:rFonts w:cs="Times New Roman"/>
        </w:rPr>
        <w:instrText xml:space="preserve"> ADDIN ZOTERO_ITEM CSL_CITATION {"citationID":"LZsjPgms","properties":{"formattedCitation":"\\super 4\\nosupersub{}","plainCitation":"4","noteIndex":0},"citationItems":[{"id":1391,"uris":["http://zotero.org/users/4570179/items/N2XN75UP"],"uri":["http://zotero.org/users/4570179/items/N2XN75UP"],"itemData":{"id":1391,"type":"article-journal","abstract":"The contribution deals with hydrolytic processing of sheep wool in two stages (alkaline pre-processing and enzymatic hydrolysis) into keratin hydrolysate. Employed proteolytic enzymes were Esperase 6.0 T and Everlase 6.0 T. Modeling technological conditions for breakdown proceeded applying the method of factor tests of 2 3 type, in which factors under study were additions of Ca(OH) 2 (3-9%, w/w), temperatures in first processing stage (40-80 °C) and temperatures in second processing stage (40-60 °C) influencing quantity of broken down wool (determined through gravimetric analysis). When using enzyme Esperase 6.0 T quantities of broken down wool were 8.4-59.2% wool; with enzyme Everlase 6.0 T 4.7-39.6% wool (depending on conditions of hydrolysis). Results were statistically processed and statistic significance of factors under study was analyzed. Results of sheep wool breakdown presented graphically in contour charts indicate the influence of two most significant factors with a selected level of third factor and show the possibility to model breakdown conditions in such manner that keratin hydrolysate of required properties is obtained.","container-title":"Rasayan Journal of Chemistry","journalAbbreviation":"Rasayan J. Chem.","page":"728-735","source":"ResearchGate","title":"Modeling technological conditions for breakdown of waste sheep wool","volume":"4","author":[{"family":"Mokrejs","given":"P."},{"family":"Krejci","given":"Ondrej"},{"family":"Svoboda","given":"P."},{"family":"Vasek","given":"Vladimir"}],"issued":{"date-parts":[["2011",10,1]]}}}],"schema":"https://github.com/citation-style-language/schema/raw/master/csl-citation.json"} </w:instrText>
      </w:r>
      <w:r w:rsidR="000E05A5" w:rsidRPr="002A1FB0">
        <w:rPr>
          <w:rFonts w:cs="Times New Roman"/>
        </w:rPr>
        <w:fldChar w:fldCharType="separate"/>
      </w:r>
      <w:r w:rsidR="00D356DB" w:rsidRPr="002A1FB0">
        <w:rPr>
          <w:rFonts w:cs="Times New Roman"/>
          <w:szCs w:val="24"/>
          <w:vertAlign w:val="superscript"/>
        </w:rPr>
        <w:t>4</w:t>
      </w:r>
      <w:r w:rsidR="000E05A5" w:rsidRPr="002A1FB0">
        <w:rPr>
          <w:rFonts w:cs="Times New Roman"/>
        </w:rPr>
        <w:fldChar w:fldCharType="end"/>
      </w:r>
      <w:r w:rsidR="00632797" w:rsidRPr="002A1FB0">
        <w:rPr>
          <w:rFonts w:cs="Times New Roman"/>
        </w:rPr>
        <w:t xml:space="preserve"> The problem </w:t>
      </w:r>
      <w:r w:rsidR="009A6585" w:rsidRPr="002A1FB0">
        <w:rPr>
          <w:rFonts w:cs="Times New Roman"/>
        </w:rPr>
        <w:t>is</w:t>
      </w:r>
      <w:r w:rsidR="00632797" w:rsidRPr="002A1FB0">
        <w:rPr>
          <w:rFonts w:cs="Times New Roman"/>
        </w:rPr>
        <w:t xml:space="preserve"> that </w:t>
      </w:r>
      <w:r w:rsidR="000037E5" w:rsidRPr="002A1FB0">
        <w:rPr>
          <w:rFonts w:cs="Times New Roman"/>
        </w:rPr>
        <w:t xml:space="preserve">during the shearing and weaving processes </w:t>
      </w:r>
      <w:r w:rsidR="0040235F" w:rsidRPr="002A1FB0">
        <w:rPr>
          <w:rFonts w:cs="Times New Roman"/>
        </w:rPr>
        <w:t xml:space="preserve">as well as by </w:t>
      </w:r>
      <w:r w:rsidR="00095823" w:rsidRPr="002A1FB0">
        <w:rPr>
          <w:rFonts w:cs="Times New Roman"/>
        </w:rPr>
        <w:t xml:space="preserve">processing in </w:t>
      </w:r>
      <w:r w:rsidR="0040235F" w:rsidRPr="002A1FB0">
        <w:rPr>
          <w:rFonts w:cs="Times New Roman"/>
        </w:rPr>
        <w:t>abattoir</w:t>
      </w:r>
      <w:r w:rsidR="00095823" w:rsidRPr="002A1FB0">
        <w:rPr>
          <w:rFonts w:cs="Times New Roman"/>
        </w:rPr>
        <w:t>s</w:t>
      </w:r>
      <w:r w:rsidR="0040235F" w:rsidRPr="002A1FB0">
        <w:rPr>
          <w:rFonts w:cs="Times New Roman"/>
        </w:rPr>
        <w:t xml:space="preserve"> also a considerable amount of wool waste is generated</w:t>
      </w:r>
      <w:r w:rsidR="00095823" w:rsidRPr="002A1FB0">
        <w:rPr>
          <w:rFonts w:cs="Times New Roman"/>
        </w:rPr>
        <w:t>.</w:t>
      </w:r>
      <w:r w:rsidR="00632797" w:rsidRPr="002A1FB0">
        <w:rPr>
          <w:rFonts w:cs="Times New Roman"/>
        </w:rPr>
        <w:t xml:space="preserve"> </w:t>
      </w:r>
      <w:r w:rsidR="00270A8C" w:rsidRPr="002A1FB0">
        <w:rPr>
          <w:rFonts w:cs="Times New Roman"/>
        </w:rPr>
        <w:t>W</w:t>
      </w:r>
      <w:r w:rsidR="00632797" w:rsidRPr="002A1FB0">
        <w:rPr>
          <w:rFonts w:cs="Times New Roman"/>
        </w:rPr>
        <w:t xml:space="preserve">ool contains </w:t>
      </w:r>
      <w:r w:rsidR="00270A8C" w:rsidRPr="002A1FB0">
        <w:rPr>
          <w:rFonts w:cs="Times New Roman"/>
        </w:rPr>
        <w:t xml:space="preserve">up to 95% of pure </w:t>
      </w:r>
      <w:r w:rsidR="00632797" w:rsidRPr="002A1FB0">
        <w:rPr>
          <w:rFonts w:cs="Times New Roman"/>
        </w:rPr>
        <w:t>keratin</w:t>
      </w:r>
      <w:r w:rsidR="000612EE" w:rsidRPr="002A1FB0">
        <w:rPr>
          <w:rFonts w:cs="Times New Roman"/>
        </w:rPr>
        <w:t>, which is an important secondary product</w:t>
      </w:r>
      <w:r w:rsidR="000B5F26">
        <w:rPr>
          <w:rFonts w:cs="Times New Roman"/>
        </w:rPr>
        <w:t>.</w:t>
      </w:r>
      <w:r w:rsidR="001E7754" w:rsidRPr="002A1FB0">
        <w:rPr>
          <w:rFonts w:cs="Times New Roman"/>
        </w:rPr>
        <w:fldChar w:fldCharType="begin"/>
      </w:r>
      <w:r w:rsidR="00AC09DD" w:rsidRPr="002A1FB0">
        <w:rPr>
          <w:rFonts w:cs="Times New Roman"/>
        </w:rPr>
        <w:instrText xml:space="preserve"> ADDIN ZOTERO_ITEM CSL_CITATION {"citationID":"nbWyt9sv","properties":{"formattedCitation":"\\super 5\\nosupersub{}","plainCitation":"5","noteIndex":0},"citationItems":[{"id":1382,"uris":["http://zotero.org/users/4570179/items/8HF4DGHP"],"uri":["http://zotero.org/users/4570179/items/8HF4DGHP"],"itemData":{"id":1382,"type":"article-journal","abstract":"Abstract Investigations of keratins extracted from wool by reduction hydrolysis and by alkaline hydrolysis showed that their chemical compositions and secondary structures were similar to original wool. The keratin isolates were similar in amino acid, Amides I and II, and secondary structure to each other and to original wool. From SDS-PAGE electrophoresis, keratin isolated by reduction contained protein homologs of molecular weight, </w:instrText>
      </w:r>
      <w:r w:rsidR="00AC09DD" w:rsidRPr="002A1FB0">
        <w:rPr>
          <w:rFonts w:ascii="Cambria Math" w:hAnsi="Cambria Math" w:cs="Cambria Math"/>
        </w:rPr>
        <w:instrText>∼</w:instrText>
      </w:r>
      <w:r w:rsidR="00AC09DD" w:rsidRPr="002A1FB0">
        <w:rPr>
          <w:rFonts w:cs="Times New Roman"/>
        </w:rPr>
        <w:instrText xml:space="preserve">40–60 kDa and keratin isolate from alkaline hydrolysis contained peptide fragments of </w:instrText>
      </w:r>
      <w:r w:rsidR="00AC09DD" w:rsidRPr="002A1FB0">
        <w:rPr>
          <w:rFonts w:ascii="Cambria Math" w:hAnsi="Cambria Math" w:cs="Cambria Math"/>
        </w:rPr>
        <w:instrText>∼</w:instrText>
      </w:r>
      <w:r w:rsidR="00AC09DD" w:rsidRPr="002A1FB0">
        <w:rPr>
          <w:rFonts w:cs="Times New Roman"/>
        </w:rPr>
        <w:instrText xml:space="preserve">6–8 kDa. MALDI-TOF/TOF spectrometry confirmed that the reduction isolate contained Type II microfibrillar component 7C, hair Type II intermediate filament, Type I microfibrillar 48 kDa component 8C-1, and Type I microfibrillar 47.6 kDa protein homologs which contained alanine, glutamine, glutamic acid, leucine, serine, leucine, and cystine with highest amounts glutamic acid and leucine amino acids. FTIR spectroscopy was applied to examine secondary structure to confirm the content of α-helix/β-sheet/disordered regions for original wool (58.2%/37.9%/3.9%); keratin from reduction (36.7%/50.2%/13.1%); and keratin from alkaline hydrolysis (25.7%/51.8%/22.5%). The higher content of β-sheet secondary structure and intact α-helical conformation characterized these isolates as viable starting materials for chemical modification to form novel bio-based materials useful in industrial formulations and compositions. In particular keratin extracted by reduction with the molecular weight of original wool and the probability of useful mechanical properties can be transformed into stand-alone products of various shapes and forms such as porous foams, sponges, mats, and films for bio-based, adaptable structures.","container-title":"Journal of Molecular Structure","DOI":"10.1016/J.MOLSTRUC.2010.01.048","journalAbbreviation":"J. Mol. Struct.","page":"97-105","source":"Semantic Scholar","title":"Investigating the microstructure of keratin extracted from wool: Peptide sequence (MALDI-TOF/TOF) and protein conformation (FTIR)","title-short":"Investigating the microstructure of keratin extracted from wool","volume":"969","author":[{"family":"Cardamone","given":"J. M."}],"issued":{"date-parts":[["2010"]]}}}],"schema":"https://github.com/citation-style-language/schema/raw/master/csl-citation.json"} </w:instrText>
      </w:r>
      <w:r w:rsidR="001E7754" w:rsidRPr="002A1FB0">
        <w:rPr>
          <w:rFonts w:cs="Times New Roman"/>
        </w:rPr>
        <w:fldChar w:fldCharType="separate"/>
      </w:r>
      <w:r w:rsidR="00D356DB" w:rsidRPr="002A1FB0">
        <w:rPr>
          <w:rFonts w:cs="Times New Roman"/>
          <w:szCs w:val="24"/>
          <w:vertAlign w:val="superscript"/>
        </w:rPr>
        <w:t>5</w:t>
      </w:r>
      <w:r w:rsidR="001E7754" w:rsidRPr="002A1FB0">
        <w:rPr>
          <w:rFonts w:cs="Times New Roman"/>
        </w:rPr>
        <w:fldChar w:fldCharType="end"/>
      </w:r>
      <w:r w:rsidR="000612EE" w:rsidRPr="002A1FB0">
        <w:rPr>
          <w:rFonts w:cs="Times New Roman"/>
        </w:rPr>
        <w:t xml:space="preserve"> Keratin</w:t>
      </w:r>
      <w:r w:rsidR="005F74A5" w:rsidRPr="002A1FB0">
        <w:rPr>
          <w:rFonts w:cs="Times New Roman"/>
        </w:rPr>
        <w:t xml:space="preserve"> has</w:t>
      </w:r>
      <w:r w:rsidR="000612EE" w:rsidRPr="002A1FB0">
        <w:rPr>
          <w:rFonts w:cs="Times New Roman"/>
        </w:rPr>
        <w:t xml:space="preserve"> </w:t>
      </w:r>
      <w:r w:rsidR="005F74A5" w:rsidRPr="002A1FB0">
        <w:rPr>
          <w:rFonts w:cs="Times New Roman"/>
        </w:rPr>
        <w:t xml:space="preserve">an </w:t>
      </w:r>
      <w:r w:rsidR="000612EE" w:rsidRPr="002A1FB0">
        <w:rPr>
          <w:rFonts w:cs="Times New Roman"/>
        </w:rPr>
        <w:t xml:space="preserve">extremely high </w:t>
      </w:r>
      <w:r w:rsidR="00D87268" w:rsidRPr="002A1FB0">
        <w:rPr>
          <w:rFonts w:cs="Times New Roman"/>
        </w:rPr>
        <w:t xml:space="preserve">potential </w:t>
      </w:r>
      <w:r w:rsidR="00651930" w:rsidRPr="002A1FB0">
        <w:rPr>
          <w:rFonts w:cs="Times New Roman"/>
        </w:rPr>
        <w:t xml:space="preserve">to be used </w:t>
      </w:r>
      <w:r w:rsidR="000612EE" w:rsidRPr="002A1FB0">
        <w:rPr>
          <w:rFonts w:cs="Times New Roman"/>
        </w:rPr>
        <w:t>for the development of new products in the pharmaceutical, medical, cosmetic and biotechnology industries. Keratin from wool can be used for several form</w:t>
      </w:r>
      <w:r w:rsidR="00651930" w:rsidRPr="002A1FB0">
        <w:rPr>
          <w:rFonts w:cs="Times New Roman"/>
        </w:rPr>
        <w:t>s</w:t>
      </w:r>
      <w:r w:rsidR="000612EE" w:rsidRPr="002A1FB0">
        <w:rPr>
          <w:rFonts w:cs="Times New Roman"/>
        </w:rPr>
        <w:t xml:space="preserve"> of gels, microfibres, films, sponges</w:t>
      </w:r>
      <w:r w:rsidR="005F74A5" w:rsidRPr="002A1FB0">
        <w:rPr>
          <w:rFonts w:cs="Times New Roman"/>
        </w:rPr>
        <w:t xml:space="preserve">, </w:t>
      </w:r>
      <w:r w:rsidR="000612EE" w:rsidRPr="002A1FB0">
        <w:rPr>
          <w:rFonts w:cs="Times New Roman"/>
        </w:rPr>
        <w:t>bulk materials</w:t>
      </w:r>
      <w:r w:rsidR="005F74A5" w:rsidRPr="002A1FB0">
        <w:rPr>
          <w:rFonts w:cs="Times New Roman"/>
        </w:rPr>
        <w:t xml:space="preserve">, </w:t>
      </w:r>
      <w:r w:rsidR="009A6585" w:rsidRPr="002A1FB0">
        <w:rPr>
          <w:rFonts w:cs="Times New Roman"/>
        </w:rPr>
        <w:t>i</w:t>
      </w:r>
      <w:r w:rsidR="00632797" w:rsidRPr="002A1FB0">
        <w:rPr>
          <w:rFonts w:cs="Times New Roman"/>
        </w:rPr>
        <w:t>n wound healing, drug delivery, tissue engineering and medical devices</w:t>
      </w:r>
      <w:r w:rsidR="000B5F26">
        <w:rPr>
          <w:rFonts w:cs="Times New Roman"/>
        </w:rPr>
        <w:t>.</w:t>
      </w:r>
      <w:r w:rsidR="000E05A5" w:rsidRPr="002A1FB0">
        <w:rPr>
          <w:rFonts w:cs="Times New Roman"/>
        </w:rPr>
        <w:fldChar w:fldCharType="begin"/>
      </w:r>
      <w:r w:rsidR="00AC09DD" w:rsidRPr="002A1FB0">
        <w:rPr>
          <w:rFonts w:cs="Times New Roman"/>
        </w:rPr>
        <w:instrText xml:space="preserve"> ADDIN ZOTERO_ITEM CSL_CITATION {"citationID":"Zzr21qkM","properties":{"formattedCitation":"\\super 1,4,6,7\\nosupersub{}","plainCitation":"1,4,6,7","noteIndex":0},"citationItems":[{"id":1391,"uris":["http://zotero.org/users/4570179/items/N2XN75UP"],"uri":["http://zotero.org/users/4570179/items/N2XN75UP"],"itemData":{"id":1391,"type":"article-journal","abstract":"The contribution deals with hydrolytic processing of sheep wool in two stages (alkaline pre-processing and enzymatic hydrolysis) into keratin hydrolysate. Employed proteolytic enzymes were Esperase 6.0 T and Everlase 6.0 T. Modeling technological conditions for breakdown proceeded applying the method of factor tests of 2 3 type, in which factors under study were additions of Ca(OH) 2 (3-9%, w/w), temperatures in first processing stage (40-80 °C) and temperatures in second processing stage (40-60 °C) influencing quantity of broken down wool (determined through gravimetric analysis). When using enzyme Esperase 6.0 T quantities of broken down wool were 8.4-59.2% wool; with enzyme Everlase 6.0 T 4.7-39.6% wool (depending on conditions of hydrolysis). Results were statistically processed and statistic significance of factors under study was analyzed. Results of sheep wool breakdown presented graphically in contour charts indicate the influence of two most significant factors with a selected level of third factor and show the possibility to model breakdown conditions in such manner that keratin hydrolysate of required properties is obtained.","container-title":"Rasayan Journal of Chemistry","journalAbbreviation":"Rasayan J. Chem.","page":"728-735","source":"ResearchGate","title":"Modeling technological conditions for breakdown of waste sheep wool","volume":"4","author":[{"family":"Mokrejs","given":"P."},{"family":"Krejci","given":"Ondrej"},{"family":"Svoboda","given":"P."},{"family":"Vasek","given":"Vladimir"}],"issued":{"date-parts":[["2011",10,1]]}}},{"id":1393,"uris":["http://zotero.org/users/4570179/items/Z2X4PB3Y"],"uri":["http://zotero.org/users/4570179/items/Z2X4PB3Y"],"itemData":{"id":1393,"type":"article-journal","abstract":"Keratinous materials such as wool, feathers and hooves are tough unique biological co-products that usually have high sulfur and protein contents. A high cystine content (7–13%) differentiates keratins from other structural proteins, such as collagen and elastin. Dissolution and extraction of keratin is a difficult process compared to other natural polymers, such as chitosan, starch, collagen, and a large-scale use of keratin depends on employing a relatively fast, cost-effective and time efficient extraction method. Keratin has some inherent ability to facilitate cell adhesion, proliferation, and regeneration of the tissue, therefore keratin biomaterials can provide a biocompatible matrix for regrowth and regeneration of the defective tissue. Additionally, due to its amino acid constituents, keratin can be tailored and finely tuned to meet the exact requirement of degradation, drug release or incorporation of different hydrophobic or hydrophilic tails. This review discusses the various methods available for the dissolution and extraction of keratin with emphasis on their advantages and limitations. The impacts of various methods and chemicals used on the structure and the properties of keratin are discussed with the aim of highlighting options available toward commercial keratin production. This review also reports the properties of various keratin-based biomaterials and critically examines how these materials are influenced by the keratin extraction procedure, discussing the features that make them effective as biomedical applications, as well as some of the mechanisms of action and physiological roles of keratin. Particular attention is given to the practical application of keratin biomaterials, namely addressing the advantages and limitations on the use of keratin films, 3D composite scaffolds and keratin hydrogels for tissue engineering, wound healing, hemostatic and controlled drug release.","container-title":"Biomaterials Science","DOI":"10.1039/C7BM00411G","ISSN":"2047-4849","issue":"9","journalAbbreviation":"Biomater. Sci.","language":"en","note":"publisher: The Royal Society of Chemistry","page":"1699-1735","source":"pubs.rsc.org","title":"Keratin: dissolution, extraction and biomedical application","title-short":"Keratin","URL":"https://pubs.rsc.org/en/content/articlelanding/2017/bm/c7bm00411g","volume":"5","author":[{"family":"Shavandi","given":"Amin"},{"family":"Silva","given":"Tiago H."},{"family":"Bekhit","given":"Adnan A."},{"family":"Bekhit","given":"Alaa El-Din A."}],"accessed":{"date-parts":[["2020",11,19]]},"issued":{"date-parts":[["2017",8,22]]}}},{"id":1397,"uris":["http://zotero.org/users/4570179/items/6RKLYEB2"],"uri":["http://zotero.org/users/4570179/items/6RKLYEB2"],"itemData":{"id":1397,"type":"article-journal","abstract":"Ionic liquids (ILs) are eco-friendly solvents and exhibit excellent performance for dissolution and regeneration of wool keratin. In this work, a series of ILs are designed and synthesized to investigate effects of IL structures on dissolving wool keratin and properties of regenerated keratin. The results show that both cations and anions have important effects on dissolution capability for wool, while side chain lengths of imidazole cation have little effect. Structures and properties of regenerated keratin are characterized by various techniques such as Fourier transform infrared spectroscopy, nuclear magnetic resonance spectroscopy, scanning electron microscopy, thermogravimetric analysis, and X-ray diffraction. It is found that the dissolution time is shortened to 1.5 h by [Emim]DMP, the thermal stability of regenerated keratin from its solution is superior to that from the [Bmim]OAc solution, and the proportion of α-helical structure is as high as 78.7%. In addition, five cycles of [Emim]DMP suggest that it has a good reusability, and the rheological property of DPIL solutions shows their excellent potential for fiber spinning.","container-title":"ACS Sustainable Chemistry &amp; Engineering","DOI":"10.1021/acssuschemeng.5b00895","issue":"11","journalAbbreviation":"ACS Sustainable Chem. Eng.","note":"publisher: American Chemical Society","page":"2925-2932","source":"ACS Publications","title":"Highly Efficient Dissolution of Wool Keratin by Dimethylphosphate Ionic Liquids","URL":"https://doi.org/10.1021/acssuschemeng.5b00895","volume":"3","author":[{"family":"Zheng","given":"Shuangshuang"},{"family":"Nie","given":"Yi"},{"family":"Zhang","given":"Suojiang"},{"family":"Zhang","given":"Xiangping"},{"family":"Wang","given":"Lijun"}],"accessed":{"date-parts":[["2020",11,19]]},"issued":{"date-parts":[["2015",11,2]]}}},{"id":1400,"uris":["http://zotero.org/users/4570179/items/D333R6QY"],"uri":["http://zotero.org/users/4570179/items/D333R6QY"],"itemData":{"id":1400,"type":"article-journal","abstract":"Advances in the extraction, purification, and characterization of keratin proteins from hair and wool fibers over the past century have led to the development of a keratin-based biomaterials platform. Like many naturally-derived biomolecules, keratins have intrinsic biological activity and biocompatibility. In addition, extracted keratins are capable of forming self-assembled structures that regulate cellular recognition and behavior. These qualities have led to the development of keratin biomaterials with applications in wound healing, drug delivery, tissue engineering, trauma and medical devices. This review discusses the history of keratin research and the advancement of keratin biomaterials for biomedical applications.","container-title":"Materials","DOI":"10.3390/ma3020999","ISSN":"1996-1944","issue":"2","journalAbbreviation":"Materials (Basel)","note":"PMID: null\nPMCID: PMC5513517","page":"999-1014","source":"PubMed Central","title":"A Review of Keratin-Based Biomaterials for Biomedical Applications","URL":"https://www.ncbi.nlm.nih.gov/pmc/articles/PMC5513517/","volume":"3","author":[{"family":"Rouse","given":"Jillian G."},{"family":"Van Dyke","given":"Mark E."}],"accessed":{"date-parts":[["2020",11,19]]},"issued":{"date-parts":[["2010",2,3]]}}}],"schema":"https://github.com/citation-style-language/schema/raw/master/csl-citation.json"} </w:instrText>
      </w:r>
      <w:r w:rsidR="000E05A5" w:rsidRPr="002A1FB0">
        <w:rPr>
          <w:rFonts w:cs="Times New Roman"/>
        </w:rPr>
        <w:fldChar w:fldCharType="separate"/>
      </w:r>
      <w:r w:rsidR="00D356DB" w:rsidRPr="002A1FB0">
        <w:rPr>
          <w:rFonts w:cs="Times New Roman"/>
          <w:szCs w:val="24"/>
          <w:vertAlign w:val="superscript"/>
        </w:rPr>
        <w:t>1,4,6,7</w:t>
      </w:r>
      <w:r w:rsidR="000E05A5" w:rsidRPr="002A1FB0">
        <w:rPr>
          <w:rFonts w:cs="Times New Roman"/>
        </w:rPr>
        <w:fldChar w:fldCharType="end"/>
      </w:r>
    </w:p>
    <w:p w14:paraId="64B56757" w14:textId="37A66543" w:rsidR="00632797" w:rsidRPr="002A1FB0" w:rsidRDefault="00632797" w:rsidP="00632797">
      <w:pPr>
        <w:spacing w:line="360" w:lineRule="auto"/>
        <w:rPr>
          <w:rFonts w:cs="Times New Roman"/>
        </w:rPr>
      </w:pPr>
      <w:r w:rsidRPr="002A1FB0">
        <w:rPr>
          <w:rFonts w:cs="Times New Roman"/>
        </w:rPr>
        <w:t xml:space="preserve">For </w:t>
      </w:r>
      <w:r w:rsidR="00651930" w:rsidRPr="002A1FB0">
        <w:rPr>
          <w:rFonts w:cs="Times New Roman"/>
        </w:rPr>
        <w:t xml:space="preserve">the </w:t>
      </w:r>
      <w:r w:rsidRPr="002A1FB0">
        <w:rPr>
          <w:rFonts w:cs="Times New Roman"/>
        </w:rPr>
        <w:t>extraction of keratin</w:t>
      </w:r>
      <w:r w:rsidR="00871723" w:rsidRPr="002A1FB0">
        <w:rPr>
          <w:rFonts w:cs="Times New Roman"/>
        </w:rPr>
        <w:t xml:space="preserve"> from natural by-products</w:t>
      </w:r>
      <w:r w:rsidRPr="002A1FB0">
        <w:rPr>
          <w:rFonts w:cs="Times New Roman"/>
        </w:rPr>
        <w:t xml:space="preserve"> different methods </w:t>
      </w:r>
      <w:r w:rsidR="00651930" w:rsidRPr="002A1FB0">
        <w:rPr>
          <w:rFonts w:cs="Times New Roman"/>
        </w:rPr>
        <w:t xml:space="preserve">were </w:t>
      </w:r>
      <w:r w:rsidRPr="002A1FB0">
        <w:rPr>
          <w:rFonts w:cs="Times New Roman"/>
        </w:rPr>
        <w:t xml:space="preserve">used: reduction, oxidation, microwave radiation, </w:t>
      </w:r>
      <w:proofErr w:type="spellStart"/>
      <w:r w:rsidRPr="002A1FB0">
        <w:rPr>
          <w:rFonts w:cs="Times New Roman"/>
        </w:rPr>
        <w:t>sulfitolysis</w:t>
      </w:r>
      <w:proofErr w:type="spellEnd"/>
      <w:r w:rsidRPr="002A1FB0">
        <w:rPr>
          <w:rFonts w:cs="Times New Roman"/>
        </w:rPr>
        <w:t>, alkaline extraction,</w:t>
      </w:r>
      <w:r w:rsidR="00D356DB" w:rsidRPr="002A1FB0">
        <w:rPr>
          <w:rFonts w:cs="Times New Roman"/>
        </w:rPr>
        <w:t xml:space="preserve"> ionic liquids</w:t>
      </w:r>
      <w:r w:rsidRPr="002A1FB0">
        <w:rPr>
          <w:rFonts w:cs="Times New Roman"/>
        </w:rPr>
        <w:t xml:space="preserve"> and use of enzymes</w:t>
      </w:r>
      <w:r w:rsidR="000B5F26">
        <w:rPr>
          <w:rFonts w:cs="Times New Roman"/>
        </w:rPr>
        <w:t>.</w:t>
      </w:r>
      <w:r w:rsidR="00816E3E" w:rsidRPr="002A1FB0">
        <w:rPr>
          <w:rFonts w:cs="Times New Roman"/>
        </w:rPr>
        <w:fldChar w:fldCharType="begin"/>
      </w:r>
      <w:r w:rsidR="00AC09DD" w:rsidRPr="002A1FB0">
        <w:rPr>
          <w:rFonts w:cs="Times New Roman"/>
        </w:rPr>
        <w:instrText xml:space="preserve"> ADDIN ZOTERO_ITEM CSL_CITATION {"citationID":"hpOM7qan","properties":{"formattedCitation":"\\super 8,9\\nosupersub{}","plainCitation":"8,9","noteIndex":0},"citationItems":[{"id":1374,"uris":["http://zotero.org/users/4570179/items/J3ML7N9N"],"uri":["http://zotero.org/users/4570179/items/J3ML7N9N"],"itemData":{"id":1374,"type":"article-journal","abstract":"With the aim of developing new bioplastics from wool and chicken feather proteins three different protein extracting methodologies were explored, aiming to split its characteristic intermolecular bisulfide (SS) bond: one reductive, using thioglycolate (HSCH2COO−) as reducing agent, and two oxidative routes, one using H2O2 and the other NaClO as oxidative agents. The resulting proteins were characterized by FTIR, SDS-PAGE, solubility tests, and by SAXS and WAXS. Treatment with NaClO destroyed completely the proteins due to strong oxidation which led to severe molecular weight reduction. In comparison with the classical thioglycolate reductive method, the oxidative H2O2 treatment lead to proteins with broader molecular weight distribution, lower isoelectric point, lower fractions of β-sheet structures and lower capability of bisulfide reformation, presumably due to the introduction of stable SO species such as sulfenic (RSOH), sulfinic (RSO2H) or sulfonic (RSO3H) acids. For these reasons this type of proteins presented higher water solubility. In addition, aqueous/isopropanol solutions of wool proteins obtained through H2O2 oxidation presented excellent film forming capability.","container-title":"European Polymer Journal","DOI":"10.1016/j.eurpolymj.2018.04.010","ISSN":"0014-3057","journalAbbreviation":"Eur. Polym. J.","language":"en","page":"187-197","source":"ScienceDirect","title":"Improved aqueous solubility and stability of wool and feather proteins by reactive-extraction with H2O2 as bisulfide (SS) splitting agent","URL":"http://www.sciencedirect.com/science/article/pii/S0014305718302295","volume":"103","author":[{"family":"Fernández-d'Arlas","given":"Borja"}],"accessed":{"date-parts":[["2020",9,25]]},"issued":{"date-parts":[["2018",6,1]]}}},{"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schema":"https://github.com/citation-style-language/schema/raw/master/csl-citation.json"} </w:instrText>
      </w:r>
      <w:r w:rsidR="00816E3E" w:rsidRPr="002A1FB0">
        <w:rPr>
          <w:rFonts w:cs="Times New Roman"/>
        </w:rPr>
        <w:fldChar w:fldCharType="separate"/>
      </w:r>
      <w:r w:rsidR="00816E3E" w:rsidRPr="002A1FB0">
        <w:rPr>
          <w:rFonts w:cs="Times New Roman"/>
          <w:szCs w:val="24"/>
          <w:vertAlign w:val="superscript"/>
        </w:rPr>
        <w:t>8,9</w:t>
      </w:r>
      <w:r w:rsidR="00816E3E" w:rsidRPr="002A1FB0">
        <w:rPr>
          <w:rFonts w:cs="Times New Roman"/>
        </w:rPr>
        <w:fldChar w:fldCharType="end"/>
      </w:r>
      <w:r w:rsidR="00D356DB" w:rsidRPr="002A1FB0">
        <w:rPr>
          <w:rFonts w:cs="Times New Roman"/>
        </w:rPr>
        <w:t xml:space="preserve"> </w:t>
      </w:r>
      <w:r w:rsidR="00651930" w:rsidRPr="002A1FB0">
        <w:rPr>
          <w:rFonts w:cs="Times New Roman"/>
        </w:rPr>
        <w:t>The disadvantage of these methods is that o</w:t>
      </w:r>
      <w:r w:rsidR="00E5732D" w:rsidRPr="002A1FB0">
        <w:rPr>
          <w:rFonts w:cs="Times New Roman"/>
        </w:rPr>
        <w:t>rganic solvents</w:t>
      </w:r>
      <w:r w:rsidR="00651930" w:rsidRPr="002A1FB0">
        <w:rPr>
          <w:rFonts w:cs="Times New Roman"/>
        </w:rPr>
        <w:t xml:space="preserve"> and harmful chemicals are used, that</w:t>
      </w:r>
      <w:r w:rsidR="00D356DB" w:rsidRPr="002A1FB0">
        <w:rPr>
          <w:rFonts w:cs="Times New Roman"/>
        </w:rPr>
        <w:t xml:space="preserve"> could disrupt the structure of keratin and consequently have a negative influence on keratin properties.</w:t>
      </w:r>
      <w:r w:rsidR="00E5732D" w:rsidRPr="002A1FB0">
        <w:rPr>
          <w:rFonts w:cs="Times New Roman"/>
        </w:rPr>
        <w:t xml:space="preserve"> Organic solvents are expensive, toxic and non-renewable</w:t>
      </w:r>
      <w:r w:rsidR="00651930" w:rsidRPr="002A1FB0">
        <w:rPr>
          <w:rFonts w:cs="Times New Roman"/>
        </w:rPr>
        <w:t xml:space="preserve"> and</w:t>
      </w:r>
      <w:r w:rsidR="00D356DB" w:rsidRPr="002A1FB0">
        <w:rPr>
          <w:rFonts w:cs="Times New Roman"/>
        </w:rPr>
        <w:t xml:space="preserve"> pollute our environment</w:t>
      </w:r>
      <w:r w:rsidR="000B5F26">
        <w:rPr>
          <w:rFonts w:cs="Times New Roman"/>
        </w:rPr>
        <w:t>.</w:t>
      </w:r>
      <w:r w:rsidR="00D356DB" w:rsidRPr="002A1FB0">
        <w:rPr>
          <w:rFonts w:cs="Times New Roman"/>
        </w:rPr>
        <w:fldChar w:fldCharType="begin"/>
      </w:r>
      <w:r w:rsidR="00AC09DD" w:rsidRPr="002A1FB0">
        <w:rPr>
          <w:rFonts w:cs="Times New Roman"/>
        </w:rPr>
        <w:instrText xml:space="preserve"> ADDIN ZOTERO_ITEM CSL_CITATION {"citationID":"wIBtNlGr","properties":{"formattedCitation":"\\super 6,8,10\\nosupersub{}","plainCitation":"6,8,10","noteIndex":0},"citationItems":[{"id":1397,"uris":["http://zotero.org/users/4570179/items/6RKLYEB2"],"uri":["http://zotero.org/users/4570179/items/6RKLYEB2"],"itemData":{"id":1397,"type":"article-journal","abstract":"Ionic liquids (ILs) are eco-friendly solvents and exhibit excellent performance for dissolution and regeneration of wool keratin. In this work, a series of ILs are designed and synthesized to investigate effects of IL structures on dissolving wool keratin and properties of regenerated keratin. The results show that both cations and anions have important effects on dissolution capability for wool, while side chain lengths of imidazole cation have little effect. Structures and properties of regenerated keratin are characterized by various techniques such as Fourier transform infrared spectroscopy, nuclear magnetic resonance spectroscopy, scanning electron microscopy, thermogravimetric analysis, and X-ray diffraction. It is found that the dissolution time is shortened to 1.5 h by [Emim]DMP, the thermal stability of regenerated keratin from its solution is superior to that from the [Bmim]OAc solution, and the proportion of α-helical structure is as high as 78.7%. In addition, five cycles of [Emim]DMP suggest that it has a good reusability, and the rheological property of DPIL solutions shows their excellent potential for fiber spinning.","container-title":"ACS Sustainable Chemistry &amp; Engineering","DOI":"10.1021/acssuschemeng.5b00895","issue":"11","journalAbbreviation":"ACS Sustainable Chem. Eng.","note":"publisher: American Chemical Society","page":"2925-2932","source":"ACS Publications","title":"Highly Efficient Dissolution of Wool Keratin by Dimethylphosphate Ionic Liquids","URL":"https://doi.org/10.1021/acssuschemeng.5b00895","volume":"3","author":[{"family":"Zheng","given":"Shuangshuang"},{"family":"Nie","given":"Yi"},{"family":"Zhang","given":"Suojiang"},{"family":"Zhang","given":"Xiangping"},{"family":"Wang","given":"Lijun"}],"accessed":{"date-parts":[["2020",11,19]]},"issued":{"date-parts":[["2015",11,2]]}}},{"id":1408,"uris":["http://zotero.org/users/4570179/items/SEVJ3BNJ"],"uri":["http://zotero.org/users/4570179/items/SEVJ3BNJ"],"itemData":{"id":1408,"type":"article-journal","abstract":"In this paper, the current status of amino acid extraction from animal waste biomass and reducing sugar from plant waste biomass by hydrolysis in subcritical and supercritical water was reviewed. The properties of subcritical and supercritical water, reactor systems, reaction kinetics, reaction mechanism, and effects of different factors (temperature, time, and catalyst) on yield were summarized. Subcritical and supercritical water hydrolysis is a biorefinery approach for both protein and sugar—one treatment. Hydrolysis at subcritical and supercritical conditions may provide an efficient process for recovering useful chemicals from biomass wastes and for the disposal of biomass wastes.","container-title":"Biomass Conversion and Biorefinery","DOI":"10.1007/s13399-014-0153-3","ISSN":"2190-6823","issue":"3","journalAbbreviation":"Biomass Conv. Bioref.","language":"en","page":"309-320","source":"Springer Link","title":"A review of amino acids extraction from animal waste biomass and reducing sugars extraction from plant waste biomass by a clean method","URL":"https://doi.org/10.1007/s13399-014-0153-3","volume":"5","author":[{"family":"Zhu","given":"Guangyong"},{"family":"Zhu","given":"Xian"},{"family":"Xiao","given":"Zuobing"},{"family":"Zhou","given":"Rujun"},{"family":"Feng","given":"Nienie"},{"family":"Niu","given":"Yunwei"}],"accessed":{"date-parts":[["2020",11,19]]},"issued":{"date-parts":[["2015",9,1]]}}},{"id":1374,"uris":["http://zotero.org/users/4570179/items/J3ML7N9N"],"uri":["http://zotero.org/users/4570179/items/J3ML7N9N"],"itemData":{"id":1374,"type":"article-journal","abstract":"With the aim of developing new bioplastics from wool and chicken feather proteins three different protein extracting methodologies were explored, aiming to split its characteristic intermolecular bisulfide (SS) bond: one reductive, using thioglycolate (HSCH2COO−) as reducing agent, and two oxidative routes, one using H2O2 and the other NaClO as oxidative agents. The resulting proteins were characterized by FTIR, SDS-PAGE, solubility tests, and by SAXS and WAXS. Treatment with NaClO destroyed completely the proteins due to strong oxidation which led to severe molecular weight reduction. In comparison with the classical thioglycolate reductive method, the oxidative H2O2 treatment lead to proteins with broader molecular weight distribution, lower isoelectric point, lower fractions of β-sheet structures and lower capability of bisulfide reformation, presumably due to the introduction of stable SO species such as sulfenic (RSOH), sulfinic (RSO2H) or sulfonic (RSO3H) acids. For these reasons this type of proteins presented higher water solubility. In addition, aqueous/isopropanol solutions of wool proteins obtained through H2O2 oxidation presented excellent film forming capability.","container-title":"European Polymer Journal","DOI":"10.1016/j.eurpolymj.2018.04.010","ISSN":"0014-3057","journalAbbreviation":"Eur. Polym. J.","language":"en","page":"187-197","source":"ScienceDirect","title":"Improved aqueous solubility and stability of wool and feather proteins by reactive-extraction with H2O2 as bisulfide (SS) splitting agent","URL":"http://www.sciencedirect.com/science/article/pii/S0014305718302295","volume":"103","author":[{"family":"Fernández-d'Arlas","given":"Borja"}],"accessed":{"date-parts":[["2020",9,25]]},"issued":{"date-parts":[["2018",6,1]]}}}],"schema":"https://github.com/citation-style-language/schema/raw/master/csl-citation.json"} </w:instrText>
      </w:r>
      <w:r w:rsidR="00D356DB" w:rsidRPr="002A1FB0">
        <w:rPr>
          <w:rFonts w:cs="Times New Roman"/>
        </w:rPr>
        <w:fldChar w:fldCharType="separate"/>
      </w:r>
      <w:r w:rsidR="00816E3E" w:rsidRPr="002A1FB0">
        <w:rPr>
          <w:rFonts w:cs="Times New Roman"/>
          <w:szCs w:val="24"/>
          <w:vertAlign w:val="superscript"/>
        </w:rPr>
        <w:t>6,8,10</w:t>
      </w:r>
      <w:r w:rsidR="00D356DB" w:rsidRPr="002A1FB0">
        <w:rPr>
          <w:rFonts w:cs="Times New Roman"/>
        </w:rPr>
        <w:fldChar w:fldCharType="end"/>
      </w:r>
      <w:r w:rsidRPr="002A1FB0">
        <w:rPr>
          <w:rFonts w:cs="Times New Roman"/>
        </w:rPr>
        <w:t xml:space="preserve"> </w:t>
      </w:r>
    </w:p>
    <w:p w14:paraId="128CB913" w14:textId="16632426" w:rsidR="00A0644B" w:rsidRPr="002A1FB0" w:rsidRDefault="00574E31" w:rsidP="00A0644B">
      <w:pPr>
        <w:spacing w:line="360" w:lineRule="auto"/>
        <w:rPr>
          <w:rFonts w:cs="Times New Roman"/>
        </w:rPr>
      </w:pPr>
      <w:r w:rsidRPr="002A1FB0">
        <w:rPr>
          <w:rFonts w:cs="Times New Roman"/>
        </w:rPr>
        <w:t xml:space="preserve">Recently, </w:t>
      </w:r>
      <w:proofErr w:type="spellStart"/>
      <w:r w:rsidRPr="002A1FB0">
        <w:rPr>
          <w:rFonts w:cs="Times New Roman"/>
        </w:rPr>
        <w:t>SubCW</w:t>
      </w:r>
      <w:proofErr w:type="spellEnd"/>
      <w:r w:rsidRPr="002A1FB0">
        <w:rPr>
          <w:rFonts w:cs="Times New Roman"/>
        </w:rPr>
        <w:t xml:space="preserve"> </w:t>
      </w:r>
      <w:r w:rsidR="001F273E" w:rsidRPr="002A1FB0">
        <w:rPr>
          <w:rFonts w:cs="Times New Roman"/>
        </w:rPr>
        <w:t>has been</w:t>
      </w:r>
      <w:r w:rsidRPr="002A1FB0">
        <w:rPr>
          <w:rFonts w:cs="Times New Roman"/>
        </w:rPr>
        <w:t xml:space="preserve"> increasingly used as a green medium for the extraction of </w:t>
      </w:r>
      <w:r w:rsidR="0031145D" w:rsidRPr="002A1FB0">
        <w:rPr>
          <w:rFonts w:cs="Times New Roman"/>
        </w:rPr>
        <w:t>value-added</w:t>
      </w:r>
      <w:r w:rsidR="00E5732D" w:rsidRPr="002A1FB0">
        <w:rPr>
          <w:rFonts w:cs="Times New Roman"/>
        </w:rPr>
        <w:t xml:space="preserve"> </w:t>
      </w:r>
      <w:r w:rsidRPr="002A1FB0">
        <w:rPr>
          <w:rFonts w:cs="Times New Roman"/>
        </w:rPr>
        <w:t>compo</w:t>
      </w:r>
      <w:r w:rsidR="00E5732D" w:rsidRPr="002A1FB0">
        <w:rPr>
          <w:rFonts w:cs="Times New Roman"/>
        </w:rPr>
        <w:t>unds</w:t>
      </w:r>
      <w:r w:rsidRPr="002A1FB0">
        <w:rPr>
          <w:rFonts w:cs="Times New Roman"/>
        </w:rPr>
        <w:t xml:space="preserve"> from </w:t>
      </w:r>
      <w:r w:rsidR="00E5732D" w:rsidRPr="002A1FB0">
        <w:rPr>
          <w:rFonts w:cs="Times New Roman"/>
        </w:rPr>
        <w:t>various</w:t>
      </w:r>
      <w:r w:rsidRPr="002A1FB0">
        <w:rPr>
          <w:rFonts w:cs="Times New Roman"/>
        </w:rPr>
        <w:t xml:space="preserve"> materials, as it has many </w:t>
      </w:r>
      <w:r w:rsidR="00420BD7" w:rsidRPr="002A1FB0">
        <w:rPr>
          <w:rFonts w:cs="Times New Roman"/>
        </w:rPr>
        <w:t>beneficial</w:t>
      </w:r>
      <w:r w:rsidRPr="002A1FB0">
        <w:rPr>
          <w:rFonts w:cs="Times New Roman"/>
        </w:rPr>
        <w:t xml:space="preserve"> properties compared to other organic solvents</w:t>
      </w:r>
      <w:r w:rsidR="000B5F26">
        <w:rPr>
          <w:rFonts w:cs="Times New Roman"/>
        </w:rPr>
        <w:t>.</w:t>
      </w:r>
      <w:r w:rsidR="00816E3E" w:rsidRPr="002A1FB0">
        <w:rPr>
          <w:rFonts w:cs="Times New Roman"/>
        </w:rPr>
        <w:fldChar w:fldCharType="begin"/>
      </w:r>
      <w:r w:rsidR="00816E3E" w:rsidRPr="002A1FB0">
        <w:rPr>
          <w:rFonts w:cs="Times New Roman"/>
        </w:rPr>
        <w:instrText xml:space="preserve"> ADDIN ZOTERO_ITEM CSL_CITATION {"citationID":"UNLTcCGl","properties":{"formattedCitation":"\\super 11\\nosupersub{}","plainCitation":"11","noteIndex":0},"citationItems":[{"id":766,"uris":["http://zotero.org/users/4570179/items/GSN3I7UQ"],"uri":["http://zotero.org/users/4570179/items/GSN3I7UQ"],"itemData":{"id":766,"type":"article-journal","abstract":"Hydrothermal (HT) reactions of agricultural and food-processing waste have been proposed as an alternative to conventional waste treatment technologies due to allowing several improvements in terms of process performance and energy and economical advantages, especially due to their great ability to process high moisture content biomass waste without prior dewatering. Complex structures of wastes and unique properties of water at higher temperatures and pressures enable a variety of physical–chemical reactions and a wide spectra of products. This paper’s aim is to give extensive information about the fundamentals and mechanisms of HT reactions and provide state of the research of agri-food waste HT conversion.","container-title":"Journal of Agricultural and Food Chemistry","DOI":"10.1021/jf401008a","ISSN":"0021-8561","issue":"34","journalAbbreviation":"J. Agric. Food Chem.","page":"8003-8025","source":"ACS Publications","title":"Hydrothermal Reactions of Agricultural and Food Processing Wastes in Sub- and Supercritical Water: A Review of Fundamentals, Mechanisms, and State of Research","title-short":"Hydrothermal Reactions of Agricultural and Food Processing Wastes in Sub- and Supercritical Water","URL":"https://doi.org/10.1021/jf401008a","volume":"61","author":[{"family":"Pavlovič","given":"Irena"},{"family":"Knez","given":"Željko"},{"family":"Škerget","given":"Mojca"}],"accessed":{"date-parts":[["2019",8,20]]},"issued":{"date-parts":[["2013",8,28]]}}}],"schema":"https://github.com/citation-style-language/schema/raw/master/csl-citation.json"} </w:instrText>
      </w:r>
      <w:r w:rsidR="00816E3E" w:rsidRPr="002A1FB0">
        <w:rPr>
          <w:rFonts w:cs="Times New Roman"/>
        </w:rPr>
        <w:fldChar w:fldCharType="separate"/>
      </w:r>
      <w:r w:rsidR="00816E3E" w:rsidRPr="002A1FB0">
        <w:rPr>
          <w:rFonts w:cs="Times New Roman"/>
          <w:szCs w:val="24"/>
          <w:vertAlign w:val="superscript"/>
        </w:rPr>
        <w:t>11</w:t>
      </w:r>
      <w:r w:rsidR="00816E3E" w:rsidRPr="002A1FB0">
        <w:rPr>
          <w:rFonts w:cs="Times New Roman"/>
        </w:rPr>
        <w:fldChar w:fldCharType="end"/>
      </w:r>
      <w:r w:rsidR="00E5732D" w:rsidRPr="002A1FB0">
        <w:rPr>
          <w:rFonts w:cs="Times New Roman"/>
        </w:rPr>
        <w:t xml:space="preserve"> </w:t>
      </w:r>
      <w:proofErr w:type="spellStart"/>
      <w:r w:rsidRPr="002A1FB0">
        <w:rPr>
          <w:rFonts w:cs="Times New Roman"/>
        </w:rPr>
        <w:t>SubCW</w:t>
      </w:r>
      <w:proofErr w:type="spellEnd"/>
      <w:r w:rsidR="00E5732D" w:rsidRPr="002A1FB0">
        <w:rPr>
          <w:rFonts w:cs="Times New Roman"/>
        </w:rPr>
        <w:t xml:space="preserve"> </w:t>
      </w:r>
      <w:r w:rsidR="000F2E47" w:rsidRPr="002A1FB0">
        <w:rPr>
          <w:rFonts w:cs="Times New Roman"/>
        </w:rPr>
        <w:t xml:space="preserve">is known </w:t>
      </w:r>
      <w:r w:rsidR="000F2E47" w:rsidRPr="002A1FB0">
        <w:rPr>
          <w:rFonts w:cs="Times New Roman"/>
          <w:lang w:val="en-US"/>
        </w:rPr>
        <w:t xml:space="preserve">as hot water under pressure with the critical point </w:t>
      </w:r>
      <w:r w:rsidR="00651930" w:rsidRPr="002A1FB0">
        <w:rPr>
          <w:rFonts w:cs="Times New Roman"/>
          <w:lang w:val="en-US"/>
        </w:rPr>
        <w:t>at</w:t>
      </w:r>
      <w:r w:rsidR="000F2E47" w:rsidRPr="002A1FB0">
        <w:rPr>
          <w:rFonts w:cs="Times New Roman"/>
          <w:lang w:val="en-US"/>
        </w:rPr>
        <w:t xml:space="preserve"> 374 °C and 221 bar</w:t>
      </w:r>
      <w:r w:rsidR="000B5F26">
        <w:rPr>
          <w:rFonts w:cs="Times New Roman"/>
          <w:lang w:val="en-US"/>
        </w:rPr>
        <w:t>.</w:t>
      </w:r>
      <w:r w:rsidR="000F2E47" w:rsidRPr="002A1FB0">
        <w:rPr>
          <w:rFonts w:cs="Times New Roman"/>
          <w:lang w:val="en-US"/>
        </w:rPr>
        <w:fldChar w:fldCharType="begin"/>
      </w:r>
      <w:r w:rsidR="00275E68" w:rsidRPr="002A1FB0">
        <w:rPr>
          <w:rFonts w:cs="Times New Roman"/>
          <w:lang w:val="en-US"/>
        </w:rPr>
        <w:instrText xml:space="preserve"> ADDIN ZOTERO_ITEM CSL_CITATION {"citationID":"1POagFAu","properties":{"formattedCitation":"\\super 12,13\\nosupersub{}","plainCitation":"12,13","noteIndex":0},"citationItems":[{"id":783,"uris":["http://zotero.org/users/4570179/items/QH5A6WXZ"],"uri":["http://zotero.org/users/4570179/items/QH5A6WXZ"],"itemData":{"id":783,"type":"article-journal","abstract":"Review summarizes the research on the biomass conversion for production of chemicals and an overview on recent activities of our research group on isolation of substances from biomass using sub- and supercritical water. Herein, hydrothermal processing of biomass waste represents an alternative approach to upswing the productivity chemicals, basic chemicals for synthesis and plant-based pharmaceutical compounds. The processing concepts to obtain products and product classes based on biological raw materials in gaseous, liquid, or solid state are presented. Subcritical water is discussed as a highly reactive media to enhance extraction affinity of value added compounds, such as proteins and amino acids, essential oils, oils and fatty acids, carbohydrates and phenolic compounds from natural sources.","collection-title":"Biomass Fractionation by Subcritical and Supercritical Water","container-title":"The Journal of Supercritical Fluids","DOI":"10.1016/j.supflu.2017.08.011","ISSN":"0896-8446","journalAbbreviation":"J. Supercrit. Fluids","page":"591-602","source":"ScienceDirect","title":"Chemicals and value added compounds from biomass using sub- and supercritical water","URL":"http://www.sciencedirect.com/science/article/pii/S0896844617303509","volume":"133","author":[{"family":"Knez","given":"Željko"},{"family":"Hrnčič","given":"Maša Knez"},{"family":"Čolnik","given":"Maja"},{"family":"Škerget","given":"Mojca"}],"accessed":{"date-parts":[["2019",8,27]]},"issued":{"date-parts":[["2018",3,1]]}}},{"id":1308,"uris":["http://zotero.org/users/4570179/items/6LX66MAK"],"uri":["http://zotero.org/users/4570179/items/6LX66MAK"],"itemData":{"id":1308,"type":"article-journal","abstract":"To get a better understanding of the upgrading of heavy oil under severe hydrothermal environment, a molecular dynamics simulation on the dissolution of oil droplets containing polycyclic aromatic hydrocarbons (PAHs) or PAH mixtures in subcritical or supercritical water (sub-CW/SCW) was applied. Being the representative of light PAHs, naphthalene dissolves readily into sub-CW/SCW. The dissolution of heavy PAHs, like benzo[α]pyrene and benzo[ghi]perylene however is sensitive to the thermodynamic state of water. During the dissolution of PAH mixtures, a preferential dissolution of light PAHs into the water phase occurs, leaving heavy PAHs concentrated in the oil droplets. With the simultaneous increase in water density and temperature, the miscibility of PAHs with sub-CW/SCW is improved by the enhanced attractive electrostatic interaction between PAHs and hydrothermal environment and the weakened interaction between PAHs. By the differences in heavy oil composition and the thermodynamic state of water, the upgrading of heavy oil in sub-CW/SCW could be run in the condensed emulsion or pseudo single-phase structure.","container-title":"Chemical Engineering Science","DOI":"10.1016/j.ces.2018.10.042","ISSN":"0009-2509","journalAbbreviation":"Chem. Eng. Sci.","language":"en","page":"958-967","source":"ScienceDirect","title":"Dissolution of polycyclic aromatic hydrocarbons in subcritical and supercritical Water: A molecular dynamics simulation study","title-short":"Dissolution of polycyclic aromatic hydrocarbons in subcritical and supercritical Water","URL":"http://www.sciencedirect.com/science/article/pii/S0009250918307632","volume":"195","author":[{"family":"Qu","given":"Hao"},{"family":"Gong","given":"Jian-Hong"},{"family":"Tan","given":"Xue-Cai"},{"family":"Yuan","given":"Pei-Qing"},{"family":"Cheng","given":"Zhen-Min"},{"family":"Yuan","given":"Wei-Kang"}],"accessed":{"date-parts":[["2020",7,22]]},"issued":{"date-parts":[["2019",2,23]]}}}],"schema":"https://github.com/citation-style-language/schema/raw/master/csl-citation.json"} </w:instrText>
      </w:r>
      <w:r w:rsidR="000F2E47" w:rsidRPr="002A1FB0">
        <w:rPr>
          <w:rFonts w:cs="Times New Roman"/>
          <w:lang w:val="en-US"/>
        </w:rPr>
        <w:fldChar w:fldCharType="separate"/>
      </w:r>
      <w:r w:rsidR="00816E3E" w:rsidRPr="002A1FB0">
        <w:rPr>
          <w:rFonts w:cs="Times New Roman"/>
          <w:szCs w:val="24"/>
          <w:vertAlign w:val="superscript"/>
        </w:rPr>
        <w:t>12,13</w:t>
      </w:r>
      <w:r w:rsidR="000F2E47" w:rsidRPr="002A1FB0">
        <w:rPr>
          <w:rFonts w:cs="Times New Roman"/>
        </w:rPr>
        <w:fldChar w:fldCharType="end"/>
      </w:r>
      <w:r w:rsidR="000F2E47" w:rsidRPr="002A1FB0">
        <w:rPr>
          <w:rFonts w:cs="Times New Roman"/>
          <w:lang w:val="en-US"/>
        </w:rPr>
        <w:t xml:space="preserve"> Under these conditions, the ionic product, diffusivity and thermal conductivity of water increase</w:t>
      </w:r>
      <w:r w:rsidR="000B5F26">
        <w:rPr>
          <w:rFonts w:cs="Times New Roman"/>
          <w:lang w:val="en-US"/>
        </w:rPr>
        <w:t>.</w:t>
      </w:r>
      <w:r w:rsidR="000F2E47" w:rsidRPr="002A1FB0">
        <w:rPr>
          <w:rFonts w:cs="Times New Roman"/>
          <w:lang w:val="uz-Cyrl-UZ"/>
        </w:rPr>
        <w:fldChar w:fldCharType="begin"/>
      </w:r>
      <w:r w:rsidR="00275E68" w:rsidRPr="002A1FB0">
        <w:rPr>
          <w:rFonts w:cs="Times New Roman"/>
          <w:lang w:val="uz-Cyrl-UZ"/>
        </w:rPr>
        <w:instrText xml:space="preserve"> ADDIN ZOTERO_ITEM CSL_CITATION {"citationID":"m124RdmE","properties":{"formattedCitation":"\\super 11,14\\uc0\\u8211{}16\\nosupersub{}","plainCitation":"11,14–16","noteIndex":0},"citationItems":[{"id":1311,"uris":["http://zotero.org/users/4570179/items/L2KA85XT"],"uri":["http://zotero.org/users/4570179/items/L2KA85XT"],"itemData":{"id":1311,"type":"article-journal","abstract":"A residue obtained after the distillation of agricultural alcohol called beet residues is gasified in supercritical water to form a mixture of fuel gas. A parametric study and thermodynamic calculations are first proposed in batch reactor. The results show a significant effect of temperature on the overall mass yields. Gasification efficiencies range from 0.60 to 0.90gg−1 when temperature increases from 450 to 600°C. The gas low heating value increases under these conditions from 7.4 to 13.2MJkg−1 of initial dry feedstock. After that, a continuous system designed for hydrothermal oxidation processes has been used. For supercritical water gasification, the reduction of total organic carbon in the liquid effluent output presents a little variation, between 59 and 69%, when the operating conditions are changed. To increase the reaction temperature, supercritical water partial oxidation has been conducted. The highest carbon gasification yield is obtained for the highest equivalent molar ratio, indicating a great interest of partial oxidation. Moreover, the results indicate that this process configuration accepts biomass flow variations without influencing the global efficiency.","container-title":"Chemical Engineering Science","DOI":"10.1016/j.ces.2014.11.026","ISSN":"0009-2509","journalAbbreviation":"Chem. Eng. Sci.","language":"en","page":"350-358","source":"ScienceDirect","title":"Supercritical water gasification of beet residues: From batch to continuous reactor","title-short":"Supercritical water gasification of beet residues","URL":"http://www.sciencedirect.com/science/article/pii/S0009250914006782","volume":"123","author":[{"family":"Ondze","given":"Félicité"},{"family":"Boutin","given":"Olivier"},{"family":"Ruiz","given":"Jean-Christophe"},{"family":"Ferrasse","given":"Jean-Henry"},{"family":"Charton","given":"Frédéric"}],"accessed":{"date-parts":[["2020",7,22]]},"issued":{"date-parts":[["2015",2,17]]}}},{"id":766,"uris":["http://zotero.org/users/4570179/items/GSN3I7UQ"],"uri":["http://zotero.org/users/4570179/items/GSN3I7UQ"],"itemData":{"id":766,"type":"article-journal","abstract":"Hydrothermal (HT) reactions of agricultural and food-processing waste have been proposed as an alternative to conventional waste treatment technologies due to allowing several improvements in terms of process performance and energy and economical advantages, especially due to their great ability to process high moisture content biomass waste without prior dewatering. Complex structures of wastes and unique properties of water at higher temperatures and pressures enable a variety of physical–chemical reactions and a wide spectra of products. This paper’s aim is to give extensive information about the fundamentals and mechanisms of HT reactions and provide state of the research of agri-food waste HT conversion.","container-title":"Journal of Agricultural and Food Chemistry","DOI":"10.1021/jf401008a","ISSN":"0021-8561","issue":"34","journalAbbreviation":"J. Agric. Food Chem.","page":"8003-8025","source":"ACS Publications","title":"Hydrothermal Reactions of Agricultural and Food Processing Wastes in Sub- and Supercritical Water: A Review of Fundamentals, Mechanisms, and State of Research","title-short":"Hydrothermal Reactions of Agricultural and Food Processing Wastes in Sub- and Supercritical Water","URL":"https://doi.org/10.1021/jf401008a","volume":"61","author":[{"family":"Pavlovič","given":"Irena"},{"family":"Knez","given":"Željko"},{"family":"Škerget","given":"Mojca"}],"accessed":{"date-parts":[["2019",8,20]]},"issued":{"date-parts":[["2013",8,28]]}}},{"id":466,"uris":["http://zotero.org/users/4570179/items/JMW9NIZI"],"uri":["http://zotero.org/users/4570179/items/JMW9NIZI"],"itemData":{"id":466,"type":"article-journal","abstract":"To obtain basic knowledge on degradation of polyethylene (PE) to oils in supercritical water, effects of reaction temperature, reaction time, water/PE ratio and water filling rate on degradation of PE to oils were investigated in supercritical water with a 125-ml autoclave. Reaction conditions were in the range of temperature 450–480 °C, time 1–30 min, water/PE ratio 2/1–10/1and water filling rate 25–40%. The experimental results showed that the yield of oil was decreased with an increase of temperature and extension of reaction time, while yield of gas was increased. H2O/PE ratio not only affected the yield of products, but also changed the composition of oil products. From increasing productivity of unit volume of reactor, H2O/PE ratio of 2–4 was reasonable. The effect of water filling rate on oil yield was not significant. The oil yield of degradation of PE to oils was more than 90 wt.% under reaction temperature of 460 °C, reaction time of 1 min and water/PE ratio of 6. It provided the basic data for development of a process of continuous degradation of PE to oils.","collection-title":"Selected Proceedings of the 8th japan-China Symposium on Coal and C1 Chemistry","container-title":"Fuel Processing Technology","DOI":"10.1016/j.fuproc.2003.11.044","ISSN":"0378-3820","issue":"8","journalAbbreviation":"Fuel Process. Technol.","page":"1249-1258","source":"ScienceDirect","title":"Investigation on degradation of polyethylene to oils in supercritical water","URL":"http://www.sciencedirect.com/science/article/pii/S0378382003003187","volume":"85","author":[{"family":"Su","given":"Xiaoli"},{"family":"Zhao","given":"Yulong"},{"family":"Zhang","given":"Rong"},{"family":"Bi","given":"Jicheng"}],"accessed":{"date-parts":[["2018",11,29]]},"issued":{"date-parts":[["2004",7,15]]}}},{"id":477,"uris":["http://zotero.org/users/4570179/items/E5E5FG8X"],"uri":["http://zotero.org/users/4570179/items/E5E5FG8X"],"itemData":{"id":477,"type":"article-journal","abstract":"The effects of temperature, residence time, and pressure on the degradation of polyethylene (PE) to oil were investigated in supercritical water (SCW) using a 180-mL continuous reactor. The yield of oil product increases with the increase of temperature, reaching 79% at 530°C, and then decreases as the temperature further increases. The yield of gas product increases from 3% to 22% as the temperature increases from 500°C to 550°C. The product distribution shifts toward shorter chain hydrocarbons with the prolongation of reaction time. Furthermore, the ratio of alkenes to alkanes of products increases with the increase of temperature and pressure, and decreases with increasing reaction time. The effect of pressure on both products’ yield and composition is less significant.","container-title":"Journal of Fuel Chemistry and Technology","DOI":"10.1016/S1872-5813(07)60030-9","ISSN":"1872-5813","issue":"4","journalAbbreviation":"J. Fuel Chem. Technol.","page":"487-491","source":"ScienceDirect","title":"Investigation on degradation of polyethylene to oil in a continuous supercritical water reactor","URL":"http://www.sciencedirect.com/science/article/pii/S1872581307600309","volume":"35","author":[{"family":"Zhang","given":"Hai-feng"},{"family":"Su","given":"Xiao-li"},{"family":"Sun","given":"Dong-kai"},{"family":"Zhang","given":"Rong"},{"family":"Bi","given":"Ji-cheng"}],"accessed":{"date-parts":[["2018",11,29]]},"issued":{"date-parts":[["2007",8,1]]}}}],"schema":"https://github.com/citation-style-language/schema/raw/master/csl-citation.json"} </w:instrText>
      </w:r>
      <w:r w:rsidR="000F2E47" w:rsidRPr="002A1FB0">
        <w:rPr>
          <w:rFonts w:cs="Times New Roman"/>
          <w:lang w:val="uz-Cyrl-UZ"/>
        </w:rPr>
        <w:fldChar w:fldCharType="separate"/>
      </w:r>
      <w:r w:rsidR="00816E3E" w:rsidRPr="002A1FB0">
        <w:rPr>
          <w:rFonts w:cs="Times New Roman"/>
          <w:szCs w:val="24"/>
          <w:vertAlign w:val="superscript"/>
        </w:rPr>
        <w:t>11,14–16</w:t>
      </w:r>
      <w:r w:rsidR="000F2E47" w:rsidRPr="002A1FB0">
        <w:rPr>
          <w:rFonts w:cs="Times New Roman"/>
        </w:rPr>
        <w:fldChar w:fldCharType="end"/>
      </w:r>
      <w:r w:rsidR="000F2E47" w:rsidRPr="002A1FB0">
        <w:rPr>
          <w:rFonts w:cs="Times New Roman"/>
        </w:rPr>
        <w:t xml:space="preserve"> The advantages of </w:t>
      </w:r>
      <w:r w:rsidR="001F273E" w:rsidRPr="002A1FB0">
        <w:rPr>
          <w:rFonts w:cs="Times New Roman"/>
        </w:rPr>
        <w:t>the</w:t>
      </w:r>
      <w:r w:rsidR="000F2E47" w:rsidRPr="002A1FB0">
        <w:rPr>
          <w:rFonts w:cs="Times New Roman"/>
        </w:rPr>
        <w:t xml:space="preserve"> methods </w:t>
      </w:r>
      <w:r w:rsidR="001F273E" w:rsidRPr="002A1FB0">
        <w:rPr>
          <w:rFonts w:cs="Times New Roman"/>
        </w:rPr>
        <w:t xml:space="preserve">where </w:t>
      </w:r>
      <w:proofErr w:type="spellStart"/>
      <w:r w:rsidR="001F273E" w:rsidRPr="002A1FB0">
        <w:rPr>
          <w:rFonts w:cs="Times New Roman"/>
        </w:rPr>
        <w:t>SubCW</w:t>
      </w:r>
      <w:proofErr w:type="spellEnd"/>
      <w:r w:rsidR="001F273E" w:rsidRPr="002A1FB0">
        <w:rPr>
          <w:rFonts w:cs="Times New Roman"/>
        </w:rPr>
        <w:t xml:space="preserve"> is used as a medium </w:t>
      </w:r>
      <w:r w:rsidR="000F2E47" w:rsidRPr="002A1FB0">
        <w:rPr>
          <w:rFonts w:cs="Times New Roman"/>
        </w:rPr>
        <w:t xml:space="preserve">are that </w:t>
      </w:r>
      <w:r w:rsidR="001F273E" w:rsidRPr="002A1FB0">
        <w:rPr>
          <w:rFonts w:cs="Times New Roman"/>
        </w:rPr>
        <w:t xml:space="preserve">they are </w:t>
      </w:r>
      <w:r w:rsidR="000F2E47" w:rsidRPr="002A1FB0">
        <w:rPr>
          <w:rFonts w:eastAsia="MS PGothic" w:cs="Times New Roman"/>
          <w:szCs w:val="24"/>
          <w:lang w:val="en-US"/>
        </w:rPr>
        <w:t>performed rapidly and selectively without a catalyst</w:t>
      </w:r>
      <w:r w:rsidR="000B5F26">
        <w:rPr>
          <w:rFonts w:eastAsia="MS PGothic" w:cs="Times New Roman"/>
          <w:szCs w:val="24"/>
          <w:lang w:val="en-US"/>
        </w:rPr>
        <w:t>,</w:t>
      </w:r>
      <w:r w:rsidR="000F2E47" w:rsidRPr="002A1FB0">
        <w:rPr>
          <w:rFonts w:eastAsia="MS PGothic" w:cs="Times New Roman"/>
          <w:szCs w:val="24"/>
          <w:lang w:val="en-US"/>
        </w:rPr>
        <w:fldChar w:fldCharType="begin"/>
      </w:r>
      <w:r w:rsidR="00275E68" w:rsidRPr="002A1FB0">
        <w:rPr>
          <w:rFonts w:eastAsia="MS PGothic" w:cs="Times New Roman"/>
          <w:szCs w:val="24"/>
          <w:lang w:val="en-US"/>
        </w:rPr>
        <w:instrText xml:space="preserve"> ADDIN ZOTERO_ITEM CSL_CITATION {"citationID":"03e7ywIW","properties":{"formattedCitation":"\\super 17\\nosupersub{}","plainCitation":"17","noteIndex":0},"citationItems":[{"id":859,"uris":["http://zotero.org/users/4570179/items/8WYGSXZP"],"uri":["http://zotero.org/users/4570179/items/8WYGSXZP"],"itemData":{"id":859,"type":"article-journal","container-title":"Revue Roumaine de Chimie","journalAbbreviation":"Rev. Roum. Chim","page":"579-585","title":"Chemical recycling of Polyethylene Terephthalate (PET) waste using Sub- and supercritical water","volume":"60","author":[{"family":"Cata","given":"A."},{"family":"Miclau","given":"Marinela"},{"family":"Ienascu","given":"I."},{"family":"Ursu","given":"Daniel"},{"family":"Tanasie","given":"C."},{"family":"Stefanuta","given":"M.N."}],"issued":{"date-parts":[["2015",5,1]]}}}],"schema":"https://github.com/citation-style-language/schema/raw/master/csl-citation.json"} </w:instrText>
      </w:r>
      <w:r w:rsidR="000F2E47" w:rsidRPr="002A1FB0">
        <w:rPr>
          <w:rFonts w:eastAsia="MS PGothic" w:cs="Times New Roman"/>
          <w:szCs w:val="24"/>
          <w:lang w:val="en-US"/>
        </w:rPr>
        <w:fldChar w:fldCharType="separate"/>
      </w:r>
      <w:r w:rsidR="00816E3E" w:rsidRPr="002A1FB0">
        <w:rPr>
          <w:rFonts w:cs="Times New Roman"/>
          <w:szCs w:val="24"/>
          <w:vertAlign w:val="superscript"/>
        </w:rPr>
        <w:t>17</w:t>
      </w:r>
      <w:r w:rsidR="000F2E47" w:rsidRPr="002A1FB0">
        <w:rPr>
          <w:rFonts w:eastAsia="MS PGothic" w:cs="Times New Roman"/>
          <w:szCs w:val="24"/>
          <w:lang w:val="en-US"/>
        </w:rPr>
        <w:fldChar w:fldCharType="end"/>
      </w:r>
      <w:r w:rsidR="000F2E47" w:rsidRPr="002A1FB0">
        <w:rPr>
          <w:rFonts w:eastAsia="MS PGothic" w:cs="Times New Roman"/>
          <w:szCs w:val="24"/>
          <w:lang w:val="en-US"/>
        </w:rPr>
        <w:t xml:space="preserve"> give high yields and high purity of products and water is eas</w:t>
      </w:r>
      <w:r w:rsidR="001F273E" w:rsidRPr="002A1FB0">
        <w:rPr>
          <w:rFonts w:eastAsia="MS PGothic" w:cs="Times New Roman"/>
          <w:szCs w:val="24"/>
          <w:lang w:val="en-US"/>
        </w:rPr>
        <w:t xml:space="preserve">ily </w:t>
      </w:r>
      <w:r w:rsidR="000F2E47" w:rsidRPr="002A1FB0">
        <w:rPr>
          <w:rFonts w:eastAsia="MS PGothic" w:cs="Times New Roman"/>
          <w:szCs w:val="24"/>
          <w:lang w:val="en-US"/>
        </w:rPr>
        <w:t>remove</w:t>
      </w:r>
      <w:r w:rsidR="001F273E" w:rsidRPr="002A1FB0">
        <w:rPr>
          <w:rFonts w:eastAsia="MS PGothic" w:cs="Times New Roman"/>
          <w:szCs w:val="24"/>
          <w:lang w:val="en-US"/>
        </w:rPr>
        <w:t>d</w:t>
      </w:r>
      <w:r w:rsidR="000F2E47" w:rsidRPr="002A1FB0">
        <w:rPr>
          <w:rFonts w:eastAsia="MS PGothic" w:cs="Times New Roman"/>
          <w:szCs w:val="24"/>
          <w:lang w:val="en-US"/>
        </w:rPr>
        <w:t xml:space="preserve"> from the decomposition products</w:t>
      </w:r>
      <w:r w:rsidR="000B5F26">
        <w:rPr>
          <w:rFonts w:eastAsia="MS PGothic" w:cs="Times New Roman"/>
          <w:szCs w:val="24"/>
          <w:lang w:val="en-US"/>
        </w:rPr>
        <w:t>.</w:t>
      </w:r>
      <w:r w:rsidR="000F2E47" w:rsidRPr="002A1FB0">
        <w:rPr>
          <w:rFonts w:eastAsia="MS PGothic" w:cs="Times New Roman"/>
          <w:szCs w:val="24"/>
          <w:lang w:val="en-US"/>
        </w:rPr>
        <w:fldChar w:fldCharType="begin"/>
      </w:r>
      <w:r w:rsidR="00275E68" w:rsidRPr="002A1FB0">
        <w:rPr>
          <w:rFonts w:eastAsia="MS PGothic" w:cs="Times New Roman"/>
          <w:szCs w:val="24"/>
          <w:lang w:val="en-US"/>
        </w:rPr>
        <w:instrText xml:space="preserve"> ADDIN ZOTERO_ITEM CSL_CITATION {"citationID":"Cs7iJB6P","properties":{"formattedCitation":"\\super 18,19\\nosupersub{}","plainCitation":"18,19","noteIndex":0},"citationItems":[{"id":1159,"uris":["http://zotero.org/users/4570179/items/LYBZNM6F"],"uri":["http://zotero.org/users/4570179/items/LYBZNM6F"],"itemData":{"id":1159,"type":"article-journal","abstract":"In this study, subcritical water has been used as a medium for hydrolyzing the glycoside bonded antioxidant quercetin-3-O-rutinoside (rutin) into its free aglycone form. Effect of temperature, treatment time, rutin concentration and the atmosphere used for establishing the pressure in the reactor was studied and the optimal combination of reaction parameters was established using response surface methodology in a 3×3 Box-Behnken design. Optimal reaction conditions were found to be a temperature of 196°C, time of 12.35min, rutin concentration of 1.08mg/mL and CO2 atmosphere at pressure of 215bar. Since high-temperature was applied, possibility of formation of hydrothermal degradation products existed, therefore total amounts of degraded quercetin and formed 5-hydroxymethylfurfural were determined. Results show that near the optimal conditions, practically all rutin is hydrolyzed. Quercetin degradation is unavoidable, although the effect can be minimized by increasing the CO2 pressure, but simultaneously that benefits to the formation of 5-hydroxymethylfurfural.","container-title":"The Journal of Supercritical Fluids","DOI":"10.1016/j.supflu.2015.05.028","ISSN":"0896-8446","journalAbbreviation":"J. Supercrit. Fluids","language":"en","page":"145-152","source":"ScienceDirect","title":"Optimization of hydrolysis of rutin in subcritical water using response surface methodology","URL":"http://www.sciencedirect.com/science/article/pii/S0896844615300255","volume":"104","author":[{"family":"Ravber","given":"Matej"},{"family":"Knez","given":"Željko"},{"family":"Škerget","given":"Mojca"}],"accessed":{"date-parts":[["2020",4,19]]},"issued":{"date-parts":[["2015",9,1]]}}},{"id":1157,"uris":["http://zotero.org/users/4570179/items/EB5U7DTI"],"uri":["http://zotero.org/users/4570179/items/EB5U7DTI"],"itemData":{"id":1157,"type":"article-journal","abstract":"Three fraction of tobacco waste (scrap, midrib and dust) were subjected to subcritical water in a wide temperature range (150–250 °C), using solvent-solid ratio (10–30 mL/g) for periods from 5 to 25 min in a batch reactor and compared with tobacco leaves to determine the changes in content of compounds during tobacco processing. Optimal extraction conditions were established using RSM. Depending on applied extraction conditions as well as waste fraction, different concentrations of active compounds were determined. Tobacco waste extracts were characterized with high level of nicotine from 0.907 to 4.610%, and considerable amounts of 3,4 DHBA from 0.118 to 1.249%, chlorogenic acid from 0.033 to 0.507% and rutin up to 0.874%. Moreover, in all extracts some tobacco specific compounds were detected, namely nicotinic acid 0.087-0.846% and nicotinamide 0.095-0.400% as a product of nicotine hydrothermal degradation. At higher temperatures the presence of 5-HMF, furfural and 5-MF was detected.","container-title":"The Journal of Supercritical Fluids","DOI":"10.1016/j.supflu.2019.104593","ISSN":"0896-8446","journalAbbreviation":"J. Supercrit. Fluids","language":"en","page":"104593","source":"ScienceDirect","title":"Separation of active compounds from tobacco waste using subcritical water extraction","URL":"http://www.sciencedirect.com/science/article/pii/S0896844619301809","volume":"153","author":[{"family":"Jokić","given":"Stela"},{"family":"Gagić","given":"Tanja"},{"family":"Knez","given":"Željko"},{"family":"Banožić","given":"Marija"},{"family":"Škerget","given":"Mojca"}],"accessed":{"date-parts":[["2020",4,19]]},"issued":{"date-parts":[["2019",11,1]]}}}],"schema":"https://github.com/citation-style-language/schema/raw/master/csl-citation.json"} </w:instrText>
      </w:r>
      <w:r w:rsidR="000F2E47" w:rsidRPr="002A1FB0">
        <w:rPr>
          <w:rFonts w:eastAsia="MS PGothic" w:cs="Times New Roman"/>
          <w:szCs w:val="24"/>
          <w:lang w:val="en-US"/>
        </w:rPr>
        <w:fldChar w:fldCharType="separate"/>
      </w:r>
      <w:r w:rsidR="00816E3E" w:rsidRPr="002A1FB0">
        <w:rPr>
          <w:rFonts w:cs="Times New Roman"/>
          <w:szCs w:val="24"/>
          <w:vertAlign w:val="superscript"/>
        </w:rPr>
        <w:t>18,19</w:t>
      </w:r>
      <w:r w:rsidR="000F2E47" w:rsidRPr="002A1FB0">
        <w:rPr>
          <w:rFonts w:eastAsia="MS PGothic" w:cs="Times New Roman"/>
          <w:szCs w:val="24"/>
          <w:lang w:val="en-US"/>
        </w:rPr>
        <w:fldChar w:fldCharType="end"/>
      </w:r>
    </w:p>
    <w:p w14:paraId="18F97AC2" w14:textId="6E7FDBCC" w:rsidR="00D14DFB" w:rsidRPr="002A1FB0" w:rsidRDefault="0005623E" w:rsidP="00632797">
      <w:pPr>
        <w:spacing w:line="360" w:lineRule="auto"/>
        <w:rPr>
          <w:rFonts w:cs="Times New Roman"/>
        </w:rPr>
      </w:pPr>
      <w:proofErr w:type="spellStart"/>
      <w:r w:rsidRPr="002A1FB0">
        <w:rPr>
          <w:rFonts w:cs="Times New Roman"/>
        </w:rPr>
        <w:t>SubCW</w:t>
      </w:r>
      <w:proofErr w:type="spellEnd"/>
      <w:r w:rsidRPr="002A1FB0">
        <w:rPr>
          <w:rFonts w:cs="Times New Roman"/>
        </w:rPr>
        <w:t xml:space="preserve"> was used for hydrolysis of biomass </w:t>
      </w:r>
      <w:r w:rsidR="00C91251" w:rsidRPr="002A1FB0">
        <w:rPr>
          <w:rFonts w:cs="Times New Roman"/>
        </w:rPr>
        <w:t>waste</w:t>
      </w:r>
      <w:r w:rsidR="00816E3E" w:rsidRPr="002A1FB0">
        <w:rPr>
          <w:rFonts w:cs="Times New Roman"/>
        </w:rPr>
        <w:t xml:space="preserve"> (fish waste, chicken waste, hair</w:t>
      </w:r>
      <w:r w:rsidR="00D14DFB" w:rsidRPr="002A1FB0">
        <w:rPr>
          <w:rFonts w:cs="Times New Roman"/>
        </w:rPr>
        <w:t xml:space="preserve"> and </w:t>
      </w:r>
      <w:r w:rsidR="00816E3E" w:rsidRPr="002A1FB0">
        <w:rPr>
          <w:rFonts w:cs="Times New Roman"/>
        </w:rPr>
        <w:t>feather</w:t>
      </w:r>
      <w:r w:rsidR="001F273E" w:rsidRPr="002A1FB0">
        <w:rPr>
          <w:rFonts w:cs="Times New Roman"/>
        </w:rPr>
        <w:t>s)</w:t>
      </w:r>
      <w:r w:rsidR="00D14DFB" w:rsidRPr="002A1FB0">
        <w:rPr>
          <w:rFonts w:cs="Times New Roman"/>
        </w:rPr>
        <w:t xml:space="preserve">, </w:t>
      </w:r>
      <w:r w:rsidR="00C91251" w:rsidRPr="002A1FB0">
        <w:rPr>
          <w:rFonts w:cs="Times New Roman"/>
        </w:rPr>
        <w:t>to produce amino acids</w:t>
      </w:r>
      <w:r w:rsidR="000B5F26">
        <w:rPr>
          <w:rFonts w:cs="Times New Roman"/>
        </w:rPr>
        <w:t>.</w:t>
      </w:r>
      <w:r w:rsidR="005245E8" w:rsidRPr="002A1FB0">
        <w:rPr>
          <w:rFonts w:cs="Times New Roman"/>
        </w:rPr>
        <w:fldChar w:fldCharType="begin"/>
      </w:r>
      <w:r w:rsidR="00AC09DD" w:rsidRPr="002A1FB0">
        <w:rPr>
          <w:rFonts w:cs="Times New Roman"/>
        </w:rPr>
        <w:instrText xml:space="preserve"> ADDIN ZOTERO_ITEM CSL_CITATION {"citationID":"KOk9Clzo","properties":{"formattedCitation":"\\super 20\\nosupersub{}","plainCitation":"20","noteIndex":0},"citationItems":[{"id":1410,"uris":["http://zotero.org/users/4570179/items/8BQCMTS7"],"uri":["http://zotero.org/users/4570179/items/8BQCMTS7"],"itemData":{"id":1410,"type":"article-journal","abstract":"Hydrolysis of biomass waste (such as fish waste, chicken waste, hair and feather) to produce amino acids was studied in sub-critical water, with reaction temperatures from 180 to 320°C and reaction pressures from 3 to 30MPa. The product of amino acid was determined by Amino Acid Analyzer (BioLC), and 18 kinds of amino acid were obtained. The results show that the controlling of reaction atmosphere, pressure, temperature and time of hydrolysis is very important to obtain high yield of amino acid; most of amino acids reached maximum yield at reaction temperature range of 200–290°C and reaction time range of 5–20min. There are obvious changes of amino acids yield at reaction pressures of 6–16MPa and reaction temperature around 260°C, owing to the homogeneousness of the first two phases of water in the formation of vapor and liquid. There are different yields of the same amino acid in different reaction atmospheres (e.g. air, carbon dioxide and nitrogen).","container-title":"Bioresource Technology","DOI":"10.1016/j.biortech.2007.08.024","ISSN":"0960-8524","issue":"9","journalAbbreviation":"Bioresour. Technol.","language":"en","page":"3337-3341","source":"ScienceDirect","title":"Hydrolysis technology of biomass waste to produce amino acids in sub-critical water","URL":"http://www.sciencedirect.com/science/article/pii/S0960852407006621","volume":"99","author":[{"family":"Cheng","given":"Hongbin"},{"family":"Zhu","given":"Xian"},{"family":"Zhu","given":"Chao"},{"family":"Qian","given":"Jing"},{"family":"Zhu","given":"Ning"},{"family":"Zhao","given":"Liang"},{"family":"Chen","given":"Jinyang"}],"accessed":{"date-parts":[["2020",11,19]]},"issued":{"date-parts":[["2008",6,1]]}}}],"schema":"https://github.com/citation-style-language/schema/raw/master/csl-citation.json"} </w:instrText>
      </w:r>
      <w:r w:rsidR="005245E8" w:rsidRPr="002A1FB0">
        <w:rPr>
          <w:rFonts w:cs="Times New Roman"/>
        </w:rPr>
        <w:fldChar w:fldCharType="separate"/>
      </w:r>
      <w:r w:rsidR="00816E3E" w:rsidRPr="002A1FB0">
        <w:rPr>
          <w:rFonts w:cs="Times New Roman"/>
          <w:szCs w:val="24"/>
          <w:vertAlign w:val="superscript"/>
        </w:rPr>
        <w:t>20</w:t>
      </w:r>
      <w:r w:rsidR="005245E8" w:rsidRPr="002A1FB0">
        <w:rPr>
          <w:rFonts w:cs="Times New Roman"/>
        </w:rPr>
        <w:fldChar w:fldCharType="end"/>
      </w:r>
      <w:r w:rsidRPr="002A1FB0">
        <w:rPr>
          <w:rFonts w:cs="Times New Roman"/>
        </w:rPr>
        <w:t xml:space="preserve"> </w:t>
      </w:r>
      <w:r w:rsidR="00816E3E" w:rsidRPr="002A1FB0">
        <w:rPr>
          <w:rFonts w:cs="Times New Roman"/>
        </w:rPr>
        <w:t xml:space="preserve">Isolation of keratin from waste wool with </w:t>
      </w:r>
      <w:proofErr w:type="spellStart"/>
      <w:r w:rsidR="00816E3E" w:rsidRPr="002A1FB0">
        <w:rPr>
          <w:rFonts w:cs="Times New Roman"/>
        </w:rPr>
        <w:t>SubCW</w:t>
      </w:r>
      <w:proofErr w:type="spellEnd"/>
      <w:r w:rsidR="00816E3E" w:rsidRPr="002A1FB0">
        <w:rPr>
          <w:rFonts w:cs="Times New Roman"/>
        </w:rPr>
        <w:t xml:space="preserve"> </w:t>
      </w:r>
      <w:r w:rsidR="001F273E" w:rsidRPr="002A1FB0">
        <w:rPr>
          <w:rFonts w:cs="Times New Roman"/>
        </w:rPr>
        <w:t xml:space="preserve">has </w:t>
      </w:r>
      <w:r w:rsidR="00816E3E" w:rsidRPr="002A1FB0">
        <w:rPr>
          <w:rFonts w:cs="Times New Roman"/>
        </w:rPr>
        <w:t xml:space="preserve">not </w:t>
      </w:r>
      <w:r w:rsidR="00651930" w:rsidRPr="002A1FB0">
        <w:rPr>
          <w:rFonts w:cs="Times New Roman"/>
        </w:rPr>
        <w:t xml:space="preserve">yet </w:t>
      </w:r>
      <w:r w:rsidR="00816E3E" w:rsidRPr="002A1FB0">
        <w:rPr>
          <w:rFonts w:cs="Times New Roman"/>
        </w:rPr>
        <w:t xml:space="preserve">been </w:t>
      </w:r>
      <w:r w:rsidR="00816E3E" w:rsidRPr="002A1FB0">
        <w:rPr>
          <w:rFonts w:cs="Times New Roman"/>
        </w:rPr>
        <w:lastRenderedPageBreak/>
        <w:t>published.</w:t>
      </w:r>
      <w:r w:rsidRPr="002A1FB0">
        <w:rPr>
          <w:rFonts w:cs="Times New Roman"/>
        </w:rPr>
        <w:t xml:space="preserve"> </w:t>
      </w:r>
      <w:r w:rsidR="00100372" w:rsidRPr="002A1FB0">
        <w:rPr>
          <w:rFonts w:cs="Times New Roman"/>
        </w:rPr>
        <w:t>Until now, superheated water</w:t>
      </w:r>
      <w:r w:rsidR="00100372" w:rsidRPr="002A1FB0">
        <w:rPr>
          <w:rFonts w:cs="Times New Roman"/>
        </w:rPr>
        <w:fldChar w:fldCharType="begin"/>
      </w:r>
      <w:r w:rsidR="00AC09DD" w:rsidRPr="002A1FB0">
        <w:rPr>
          <w:rFonts w:cs="Times New Roman"/>
        </w:rPr>
        <w:instrText xml:space="preserve"> ADDIN ZOTERO_ITEM CSL_CITATION {"citationID":"SOFc76pS","properties":{"formattedCitation":"\\super 9\\nosupersub{}","plainCitation":"9","noteIndex":0},"citationItems":[{"id":1413,"uris":["http://zotero.org/users/4570179/items/PFAVRE93"],"uri":["http://zotero.org/users/4570179/items/PFAVRE93"],"itemData":{"id":1413,"type":"article-journal","abstract":"Keratin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schema":"https://github.com/citation-style-language/schema/raw/master/csl-citation.json"} </w:instrText>
      </w:r>
      <w:r w:rsidR="00100372" w:rsidRPr="002A1FB0">
        <w:rPr>
          <w:rFonts w:cs="Times New Roman"/>
        </w:rPr>
        <w:fldChar w:fldCharType="separate"/>
      </w:r>
      <w:r w:rsidR="00E137F3" w:rsidRPr="002A1FB0">
        <w:rPr>
          <w:rFonts w:cs="Times New Roman"/>
          <w:szCs w:val="24"/>
          <w:vertAlign w:val="superscript"/>
        </w:rPr>
        <w:t>9</w:t>
      </w:r>
      <w:r w:rsidR="00100372" w:rsidRPr="002A1FB0">
        <w:rPr>
          <w:rFonts w:cs="Times New Roman"/>
        </w:rPr>
        <w:fldChar w:fldCharType="end"/>
      </w:r>
      <w:r w:rsidR="00100372" w:rsidRPr="002A1FB0">
        <w:rPr>
          <w:rFonts w:cs="Times New Roman"/>
        </w:rPr>
        <w:t xml:space="preserve"> and steam explosion</w:t>
      </w:r>
      <w:r w:rsidR="00100372" w:rsidRPr="002A1FB0">
        <w:rPr>
          <w:rFonts w:cs="Times New Roman"/>
        </w:rPr>
        <w:fldChar w:fldCharType="begin"/>
      </w:r>
      <w:r w:rsidR="00AC09DD" w:rsidRPr="002A1FB0">
        <w:rPr>
          <w:rFonts w:cs="Times New Roman"/>
        </w:rPr>
        <w:instrText xml:space="preserve"> ADDIN ZOTERO_ITEM CSL_CITATION {"citationID":"47Oc29Ig","properties":{"formattedCitation":"\\super 21\\nosupersub{}","plainCitation":"21","noteIndex":0},"citationItems":[{"id":1423,"uris":["http://zotero.org/users/4570179/items/KAEI8WC9"],"uri":["http://zotero.org/users/4570179/items/KAEI8WC9"],"itemData":{"id":1423,"type":"article-journal","abstract":"A wool fiber sample was submitted to chemical-free steam explosion in view of potential exploitation of keratin-based industrial and farm wastes. Fiber keratin was converted into a dark-yellow sludge that was submitted to phase separation by filtration, centrifugation, and precipitation of the soluble materials from the supernatant liquid. The resulting products, when compared with the original wool, showed the extent of disruption of the histology structure, reduction of the molecular weight to water-soluble peptides and free amino acids, and change of the structure of the remainder of the protein associated with breaking of disulfide bonds and decomposition of the high-sulfur-content protein fraction.","container-title":"Biomacromolecules","DOI":"10.1021/bm060597w","ISSN":"1525-7797","issue":"12","journalAbbreviation":"Biomacromolecules","note":"publisher: American Chemical Society","page":"3499-3504","source":"ACS Publications","title":"Study on the Conversion of Wool Keratin by Steam Explosion","URL":"https://doi.org/10.1021/bm060597w","volume":"7","author":[{"family":"Tonin","given":"Claudio"},{"family":"Zoccola","given":"Marina"},{"family":"Aluigi","given":"Annalisa"},{"family":"Varesano","given":"Alessio"},{"family":"Montarsolo","given":"Alessio"},{"family":"Vineis","given":"Claudia"},{"family":"Zimbardi","given":"Francesco"}],"accessed":{"date-parts":[["2020",11,20]]},"issued":{"date-parts":[["2006"]]}}}],"schema":"https://github.com/citation-style-language/schema/raw/master/csl-citation.json"} </w:instrText>
      </w:r>
      <w:r w:rsidR="00100372" w:rsidRPr="002A1FB0">
        <w:rPr>
          <w:rFonts w:cs="Times New Roman"/>
        </w:rPr>
        <w:fldChar w:fldCharType="separate"/>
      </w:r>
      <w:r w:rsidR="00E137F3" w:rsidRPr="002A1FB0">
        <w:rPr>
          <w:rFonts w:cs="Times New Roman"/>
          <w:szCs w:val="24"/>
          <w:vertAlign w:val="superscript"/>
        </w:rPr>
        <w:t>21</w:t>
      </w:r>
      <w:r w:rsidR="00100372" w:rsidRPr="002A1FB0">
        <w:rPr>
          <w:rFonts w:cs="Times New Roman"/>
        </w:rPr>
        <w:fldChar w:fldCharType="end"/>
      </w:r>
      <w:r w:rsidR="00100372" w:rsidRPr="002A1FB0">
        <w:rPr>
          <w:rFonts w:cs="Times New Roman"/>
        </w:rPr>
        <w:t xml:space="preserve"> have been used for the isolation of keratin from wool</w:t>
      </w:r>
      <w:r w:rsidR="0070706B" w:rsidRPr="002A1FB0">
        <w:rPr>
          <w:rFonts w:cs="Times New Roman"/>
        </w:rPr>
        <w:t xml:space="preserve"> and the </w:t>
      </w:r>
      <w:r w:rsidR="00100372" w:rsidRPr="002A1FB0">
        <w:rPr>
          <w:rFonts w:cs="Times New Roman"/>
        </w:rPr>
        <w:t>yields</w:t>
      </w:r>
      <w:r w:rsidR="00907DE6" w:rsidRPr="002A1FB0">
        <w:rPr>
          <w:rFonts w:cs="Times New Roman"/>
        </w:rPr>
        <w:t xml:space="preserve"> of keratin</w:t>
      </w:r>
      <w:r w:rsidR="00100372" w:rsidRPr="002A1FB0">
        <w:rPr>
          <w:rFonts w:cs="Times New Roman"/>
        </w:rPr>
        <w:t xml:space="preserve"> were quite low (</w:t>
      </w:r>
      <w:r w:rsidR="00907DE6" w:rsidRPr="002A1FB0">
        <w:rPr>
          <w:rFonts w:cs="Times New Roman"/>
        </w:rPr>
        <w:t>up to 30%)</w:t>
      </w:r>
      <w:r w:rsidR="000B5F26">
        <w:rPr>
          <w:rFonts w:cs="Times New Roman"/>
        </w:rPr>
        <w:t>.</w:t>
      </w:r>
      <w:r w:rsidR="00E137F3" w:rsidRPr="002A1FB0">
        <w:rPr>
          <w:rFonts w:cs="Times New Roman"/>
        </w:rPr>
        <w:fldChar w:fldCharType="begin"/>
      </w:r>
      <w:r w:rsidR="00AC09DD" w:rsidRPr="002A1FB0">
        <w:rPr>
          <w:rFonts w:cs="Times New Roman"/>
        </w:rPr>
        <w:instrText xml:space="preserve"> ADDIN ZOTERO_ITEM CSL_CITATION {"citationID":"Hh6usxQ1","properties":{"formattedCitation":"\\super 9,21\\nosupersub{}","plainCitation":"9,21","noteIndex":0},"citationItems":[{"id":1413,"uris":["http://zotero.org/users/4570179/items/PFAVRE93"],"uri":["http://zotero.org/users/4570179/items/PFAVRE93"],"itemData":{"id":1413,"type":"article-journal","abstract":"Keratin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id":1423,"uris":["http://zotero.org/users/4570179/items/KAEI8WC9"],"uri":["http://zotero.org/users/4570179/items/KAEI8WC9"],"itemData":{"id":1423,"type":"article-journal","abstract":"A wool fiber sample was submitted to chemical-free steam explosion in view of potential exploitation of keratin-based industrial and farm wastes. Fiber keratin was converted into a dark-yellow sludge that was submitted to phase separation by filtration, centrifugation, and precipitation of the soluble materials from the supernatant liquid. The resulting products, when compared with the original wool, showed the extent of disruption of the histology structure, reduction of the molecular weight to water-soluble peptides and free amino acids, and change of the structure of the remainder of the protein associated with breaking of disulfide bonds and decomposition of the high-sulfur-content protein fraction.","container-title":"Biomacromolecules","DOI":"10.1021/bm060597w","ISSN":"1525-7797","issue":"12","journalAbbreviation":"Biomacromolecules","note":"publisher: American Chemical Society","page":"3499-3504","source":"ACS Publications","title":"Study on the Conversion of Wool Keratin by Steam Explosion","URL":"https://doi.org/10.1021/bm060597w","volume":"7","author":[{"family":"Tonin","given":"Claudio"},{"family":"Zoccola","given":"Marina"},{"family":"Aluigi","given":"Annalisa"},{"family":"Varesano","given":"Alessio"},{"family":"Montarsolo","given":"Alessio"},{"family":"Vineis","given":"Claudia"},{"family":"Zimbardi","given":"Francesco"}],"accessed":{"date-parts":[["2020",11,20]]},"issued":{"date-parts":[["2006"]]}}}],"schema":"https://github.com/citation-style-language/schema/raw/master/csl-citation.json"} </w:instrText>
      </w:r>
      <w:r w:rsidR="00E137F3" w:rsidRPr="002A1FB0">
        <w:rPr>
          <w:rFonts w:cs="Times New Roman"/>
        </w:rPr>
        <w:fldChar w:fldCharType="separate"/>
      </w:r>
      <w:r w:rsidR="00E137F3" w:rsidRPr="002A1FB0">
        <w:rPr>
          <w:rFonts w:cs="Times New Roman"/>
          <w:szCs w:val="24"/>
          <w:vertAlign w:val="superscript"/>
        </w:rPr>
        <w:t>9,21</w:t>
      </w:r>
      <w:r w:rsidR="00E137F3" w:rsidRPr="002A1FB0">
        <w:rPr>
          <w:rFonts w:cs="Times New Roman"/>
        </w:rPr>
        <w:fldChar w:fldCharType="end"/>
      </w:r>
      <w:r w:rsidR="00651930" w:rsidRPr="002A1FB0">
        <w:rPr>
          <w:rFonts w:cs="Times New Roman"/>
        </w:rPr>
        <w:t xml:space="preserve"> </w:t>
      </w:r>
    </w:p>
    <w:p w14:paraId="07F8408C" w14:textId="02B98A8C" w:rsidR="008F4AC8" w:rsidRPr="002A1FB0" w:rsidRDefault="00177DC7" w:rsidP="00632797">
      <w:pPr>
        <w:spacing w:line="360" w:lineRule="auto"/>
        <w:rPr>
          <w:rFonts w:cs="Times New Roman"/>
        </w:rPr>
      </w:pPr>
      <w:r w:rsidRPr="002A1FB0">
        <w:rPr>
          <w:rFonts w:cs="Times New Roman"/>
        </w:rPr>
        <w:t>The aim of this study</w:t>
      </w:r>
      <w:r w:rsidR="0005623E" w:rsidRPr="002A1FB0">
        <w:rPr>
          <w:rFonts w:cs="Times New Roman"/>
        </w:rPr>
        <w:t xml:space="preserve"> was </w:t>
      </w:r>
      <w:r w:rsidR="00651930" w:rsidRPr="002A1FB0">
        <w:rPr>
          <w:rFonts w:cs="Times New Roman"/>
        </w:rPr>
        <w:t xml:space="preserve">the development of </w:t>
      </w:r>
      <w:proofErr w:type="spellStart"/>
      <w:r w:rsidR="00651930" w:rsidRPr="002A1FB0">
        <w:rPr>
          <w:rFonts w:cs="Times New Roman"/>
        </w:rPr>
        <w:t>SubCW</w:t>
      </w:r>
      <w:proofErr w:type="spellEnd"/>
      <w:r w:rsidR="00651930" w:rsidRPr="002A1FB0">
        <w:rPr>
          <w:rFonts w:cs="Times New Roman"/>
        </w:rPr>
        <w:t xml:space="preserve"> </w:t>
      </w:r>
      <w:r w:rsidR="0005623E" w:rsidRPr="002A1FB0">
        <w:rPr>
          <w:rFonts w:cs="Times New Roman"/>
        </w:rPr>
        <w:t>isolation</w:t>
      </w:r>
      <w:r w:rsidR="00651930" w:rsidRPr="002A1FB0">
        <w:rPr>
          <w:rFonts w:cs="Times New Roman"/>
        </w:rPr>
        <w:t xml:space="preserve"> process</w:t>
      </w:r>
      <w:r w:rsidR="0005623E" w:rsidRPr="002A1FB0">
        <w:rPr>
          <w:rFonts w:cs="Times New Roman"/>
        </w:rPr>
        <w:t xml:space="preserve"> of protein keratin from waste wool</w:t>
      </w:r>
      <w:r w:rsidR="00651930" w:rsidRPr="002A1FB0">
        <w:rPr>
          <w:rFonts w:cs="Times New Roman"/>
        </w:rPr>
        <w:t xml:space="preserve"> and to evaluate the </w:t>
      </w:r>
      <w:r w:rsidR="00B75612" w:rsidRPr="002A1FB0">
        <w:rPr>
          <w:rFonts w:cs="Times New Roman"/>
        </w:rPr>
        <w:t>performance of the process regarding the yield and molecular weight of the produced protein</w:t>
      </w:r>
      <w:r w:rsidR="00651930" w:rsidRPr="002A1FB0">
        <w:rPr>
          <w:rFonts w:cs="Times New Roman"/>
        </w:rPr>
        <w:t>.</w:t>
      </w:r>
      <w:r w:rsidR="00A0644B" w:rsidRPr="002A1FB0">
        <w:rPr>
          <w:rFonts w:cs="Times New Roman"/>
        </w:rPr>
        <w:t xml:space="preserve"> The protein extracts were characterized with SDS-P</w:t>
      </w:r>
      <w:r w:rsidR="0031145D" w:rsidRPr="002A1FB0">
        <w:rPr>
          <w:rFonts w:cs="Times New Roman"/>
        </w:rPr>
        <w:t>AGE</w:t>
      </w:r>
      <w:r w:rsidR="00A0644B" w:rsidRPr="002A1FB0">
        <w:rPr>
          <w:rFonts w:cs="Times New Roman"/>
        </w:rPr>
        <w:t xml:space="preserve"> </w:t>
      </w:r>
      <w:r w:rsidR="00741D3C" w:rsidRPr="002A1FB0">
        <w:rPr>
          <w:rFonts w:cs="Times New Roman"/>
        </w:rPr>
        <w:t>electrophoresis, gel permeation</w:t>
      </w:r>
      <w:r w:rsidR="00A0644B" w:rsidRPr="002A1FB0">
        <w:rPr>
          <w:rFonts w:cs="Times New Roman"/>
        </w:rPr>
        <w:t xml:space="preserve"> chromatography and FTIR analysis</w:t>
      </w:r>
      <w:r w:rsidR="00B75612" w:rsidRPr="002A1FB0">
        <w:rPr>
          <w:rFonts w:cs="Times New Roman"/>
        </w:rPr>
        <w:t xml:space="preserve"> and</w:t>
      </w:r>
      <w:r w:rsidR="00A0644B" w:rsidRPr="002A1FB0">
        <w:rPr>
          <w:rFonts w:cs="Times New Roman"/>
        </w:rPr>
        <w:t xml:space="preserve"> </w:t>
      </w:r>
      <w:r w:rsidR="00B75612" w:rsidRPr="002A1FB0">
        <w:rPr>
          <w:rFonts w:cs="Times New Roman"/>
        </w:rPr>
        <w:t>new data about the m</w:t>
      </w:r>
      <w:r w:rsidR="00A0644B" w:rsidRPr="002A1FB0">
        <w:rPr>
          <w:rFonts w:cs="Times New Roman"/>
        </w:rPr>
        <w:t xml:space="preserve">olecular </w:t>
      </w:r>
      <w:r w:rsidR="00B75612" w:rsidRPr="002A1FB0">
        <w:rPr>
          <w:rFonts w:cs="Times New Roman"/>
        </w:rPr>
        <w:t xml:space="preserve">weight </w:t>
      </w:r>
      <w:r w:rsidR="00A0644B" w:rsidRPr="002A1FB0">
        <w:rPr>
          <w:rFonts w:cs="Times New Roman"/>
        </w:rPr>
        <w:t xml:space="preserve">distribution of the keratin, </w:t>
      </w:r>
      <w:r w:rsidR="00B75612" w:rsidRPr="002A1FB0">
        <w:rPr>
          <w:rFonts w:cs="Times New Roman"/>
        </w:rPr>
        <w:t xml:space="preserve">isolated </w:t>
      </w:r>
      <w:r w:rsidR="00A0644B" w:rsidRPr="002A1FB0">
        <w:rPr>
          <w:rFonts w:cs="Times New Roman"/>
        </w:rPr>
        <w:t xml:space="preserve">from wool with </w:t>
      </w:r>
      <w:proofErr w:type="spellStart"/>
      <w:r w:rsidR="00A0644B" w:rsidRPr="002A1FB0">
        <w:rPr>
          <w:rFonts w:cs="Times New Roman"/>
        </w:rPr>
        <w:t>SubCW</w:t>
      </w:r>
      <w:proofErr w:type="spellEnd"/>
      <w:r w:rsidR="0005623E" w:rsidRPr="002A1FB0">
        <w:rPr>
          <w:rFonts w:cs="Times New Roman"/>
        </w:rPr>
        <w:t xml:space="preserve"> </w:t>
      </w:r>
      <w:r w:rsidR="00B75612" w:rsidRPr="002A1FB0">
        <w:rPr>
          <w:rFonts w:cs="Times New Roman"/>
        </w:rPr>
        <w:t>are</w:t>
      </w:r>
      <w:r w:rsidR="00D14DFB" w:rsidRPr="002A1FB0">
        <w:rPr>
          <w:rFonts w:cs="Times New Roman"/>
        </w:rPr>
        <w:t xml:space="preserve"> presented</w:t>
      </w:r>
      <w:r w:rsidR="00B75612" w:rsidRPr="002A1FB0">
        <w:rPr>
          <w:rFonts w:cs="Times New Roman"/>
        </w:rPr>
        <w:t>.</w:t>
      </w:r>
      <w:r w:rsidR="00D14DFB" w:rsidRPr="002A1FB0">
        <w:rPr>
          <w:rFonts w:cs="Times New Roman"/>
        </w:rPr>
        <w:t xml:space="preserve"> </w:t>
      </w:r>
    </w:p>
    <w:p w14:paraId="28142A85" w14:textId="53DAAE7B" w:rsidR="00632797" w:rsidRPr="002A1FB0" w:rsidRDefault="009B4AFE" w:rsidP="00227580">
      <w:pPr>
        <w:pStyle w:val="Heading1"/>
        <w:rPr>
          <w:rFonts w:cs="Times New Roman"/>
        </w:rPr>
      </w:pPr>
      <w:r w:rsidRPr="002A1FB0">
        <w:rPr>
          <w:rFonts w:cs="Times New Roman"/>
        </w:rPr>
        <w:t xml:space="preserve">Experimental </w:t>
      </w:r>
    </w:p>
    <w:p w14:paraId="28B009A2" w14:textId="1554B17D" w:rsidR="00632797" w:rsidRPr="002A1FB0" w:rsidRDefault="00632797" w:rsidP="00632797">
      <w:pPr>
        <w:pStyle w:val="Heading2"/>
        <w:rPr>
          <w:rFonts w:cs="Times New Roman"/>
          <w:szCs w:val="24"/>
        </w:rPr>
      </w:pPr>
      <w:r w:rsidRPr="002A1FB0">
        <w:rPr>
          <w:rFonts w:cs="Times New Roman"/>
          <w:szCs w:val="24"/>
        </w:rPr>
        <w:t xml:space="preserve">Materials </w:t>
      </w:r>
    </w:p>
    <w:p w14:paraId="0BAF5DBF" w14:textId="06331711" w:rsidR="00FE0D51" w:rsidRPr="002A1FB0" w:rsidRDefault="0068348C" w:rsidP="00FE0D51">
      <w:pPr>
        <w:spacing w:line="360" w:lineRule="auto"/>
        <w:rPr>
          <w:rFonts w:cs="Times New Roman"/>
        </w:rPr>
      </w:pPr>
      <w:r w:rsidRPr="002A1FB0">
        <w:rPr>
          <w:rFonts w:cs="Times New Roman"/>
        </w:rPr>
        <w:t xml:space="preserve">The </w:t>
      </w:r>
      <w:r w:rsidR="00632797" w:rsidRPr="002A1FB0">
        <w:rPr>
          <w:rFonts w:cs="Times New Roman"/>
        </w:rPr>
        <w:t>waste wool of whi</w:t>
      </w:r>
      <w:r w:rsidR="000F5D92" w:rsidRPr="002A1FB0">
        <w:rPr>
          <w:rFonts w:cs="Times New Roman"/>
        </w:rPr>
        <w:t>te traditional Slovenian sheep</w:t>
      </w:r>
      <w:r w:rsidRPr="002A1FB0">
        <w:rPr>
          <w:rFonts w:cs="Times New Roman"/>
        </w:rPr>
        <w:t xml:space="preserve"> was kindly donated </w:t>
      </w:r>
      <w:r w:rsidR="00095823" w:rsidRPr="002A1FB0">
        <w:rPr>
          <w:rFonts w:cs="Times New Roman"/>
        </w:rPr>
        <w:t>by local sheep farm</w:t>
      </w:r>
      <w:r w:rsidR="000F5D92" w:rsidRPr="002A1FB0">
        <w:rPr>
          <w:rFonts w:cs="Times New Roman"/>
        </w:rPr>
        <w:t xml:space="preserve">. </w:t>
      </w:r>
      <w:proofErr w:type="spellStart"/>
      <w:r w:rsidR="00FE0D51" w:rsidRPr="002A1FB0">
        <w:rPr>
          <w:rFonts w:cs="Times New Roman"/>
        </w:rPr>
        <w:t>Trizma</w:t>
      </w:r>
      <w:proofErr w:type="spellEnd"/>
      <w:r w:rsidR="00FE0D51" w:rsidRPr="002A1FB0">
        <w:rPr>
          <w:rFonts w:cs="Times New Roman"/>
        </w:rPr>
        <w:t xml:space="preserve">® base, sodium dodecyl </w:t>
      </w:r>
      <w:proofErr w:type="spellStart"/>
      <w:r w:rsidR="00FE0D51" w:rsidRPr="002A1FB0">
        <w:rPr>
          <w:rFonts w:cs="Times New Roman"/>
        </w:rPr>
        <w:t>sulfate</w:t>
      </w:r>
      <w:proofErr w:type="spellEnd"/>
      <w:r w:rsidR="00FE0D51" w:rsidRPr="002A1FB0">
        <w:rPr>
          <w:rFonts w:cs="Times New Roman"/>
        </w:rPr>
        <w:t>, ammonium persulfate, glycine, methanol, 2-propanol, bovine serum albumin, trypsin, hydrochloric acid, dextran blue and Sephadex G-100 were supplied by Sigma-Aldrich. Co</w:t>
      </w:r>
      <w:r w:rsidR="00F349AE" w:rsidRPr="002A1FB0">
        <w:rPr>
          <w:rFonts w:cs="Times New Roman"/>
        </w:rPr>
        <w:t>o</w:t>
      </w:r>
      <w:r w:rsidR="00FE0D51" w:rsidRPr="002A1FB0">
        <w:rPr>
          <w:rFonts w:cs="Times New Roman"/>
        </w:rPr>
        <w:t xml:space="preserve">massie brilliant blue G-250, sodium chloride, potassium chloride, disodium phosphate, potassium phosphate, monobasic, methylene blue and potassium chloride were supplied by Merck. Acetic acid was supplied by </w:t>
      </w:r>
      <w:proofErr w:type="spellStart"/>
      <w:r w:rsidR="00FE0D51" w:rsidRPr="002A1FB0">
        <w:rPr>
          <w:rFonts w:cs="Times New Roman"/>
        </w:rPr>
        <w:t>J.</w:t>
      </w:r>
      <w:proofErr w:type="gramStart"/>
      <w:r w:rsidR="00FE0D51" w:rsidRPr="002A1FB0">
        <w:rPr>
          <w:rFonts w:cs="Times New Roman"/>
        </w:rPr>
        <w:t>T.Baker</w:t>
      </w:r>
      <w:proofErr w:type="spellEnd"/>
      <w:proofErr w:type="gramEnd"/>
      <w:r w:rsidR="00FE0D51" w:rsidRPr="002A1FB0">
        <w:rPr>
          <w:rFonts w:cs="Times New Roman"/>
        </w:rPr>
        <w:t xml:space="preserve">. Lonza™ </w:t>
      </w:r>
      <w:proofErr w:type="spellStart"/>
      <w:r w:rsidR="00FE0D51" w:rsidRPr="002A1FB0">
        <w:rPr>
          <w:rFonts w:cs="Times New Roman"/>
        </w:rPr>
        <w:t>ProSieve</w:t>
      </w:r>
      <w:proofErr w:type="spellEnd"/>
      <w:r w:rsidR="00FE0D51" w:rsidRPr="002A1FB0">
        <w:rPr>
          <w:rFonts w:cs="Times New Roman"/>
        </w:rPr>
        <w:t xml:space="preserve">™ protein marker was supplied by Fisher Scientific. 3X blue stained deposition buffer for SDS-PAGE electrophoresis and dithiothreitol were supplied by </w:t>
      </w:r>
      <w:proofErr w:type="spellStart"/>
      <w:r w:rsidR="00FE0D51" w:rsidRPr="002A1FB0">
        <w:rPr>
          <w:rFonts w:cs="Times New Roman"/>
        </w:rPr>
        <w:t>BioLabs</w:t>
      </w:r>
      <w:proofErr w:type="spellEnd"/>
      <w:r w:rsidR="00FE0D51" w:rsidRPr="002A1FB0">
        <w:rPr>
          <w:rFonts w:cs="Times New Roman"/>
        </w:rPr>
        <w:t xml:space="preserve"> Inc.</w:t>
      </w:r>
    </w:p>
    <w:p w14:paraId="1777290C" w14:textId="449A2623" w:rsidR="00632797" w:rsidRPr="002A1FB0" w:rsidRDefault="00632797" w:rsidP="00632797">
      <w:pPr>
        <w:pStyle w:val="Heading2"/>
        <w:rPr>
          <w:rFonts w:cs="Times New Roman"/>
          <w:szCs w:val="24"/>
        </w:rPr>
      </w:pPr>
      <w:r w:rsidRPr="002A1FB0">
        <w:rPr>
          <w:rFonts w:cs="Times New Roman"/>
          <w:szCs w:val="24"/>
        </w:rPr>
        <w:t xml:space="preserve">Isolation of keratin from waste wool with </w:t>
      </w:r>
      <w:proofErr w:type="spellStart"/>
      <w:r w:rsidR="006304A0" w:rsidRPr="002A1FB0">
        <w:rPr>
          <w:rFonts w:cs="Times New Roman"/>
          <w:szCs w:val="24"/>
        </w:rPr>
        <w:t>SubCW</w:t>
      </w:r>
      <w:proofErr w:type="spellEnd"/>
      <w:r w:rsidRPr="002A1FB0">
        <w:rPr>
          <w:rFonts w:cs="Times New Roman"/>
          <w:szCs w:val="24"/>
        </w:rPr>
        <w:t xml:space="preserve"> </w:t>
      </w:r>
    </w:p>
    <w:p w14:paraId="272B6064" w14:textId="7480754A" w:rsidR="00A43E66" w:rsidRPr="002A1FB0" w:rsidRDefault="00632797" w:rsidP="00632797">
      <w:pPr>
        <w:spacing w:line="360" w:lineRule="auto"/>
        <w:rPr>
          <w:rFonts w:cs="Times New Roman"/>
        </w:rPr>
      </w:pPr>
      <w:r w:rsidRPr="002A1FB0">
        <w:rPr>
          <w:rFonts w:cs="Times New Roman"/>
        </w:rPr>
        <w:t xml:space="preserve">The </w:t>
      </w:r>
      <w:r w:rsidR="00832DCD" w:rsidRPr="002A1FB0">
        <w:rPr>
          <w:rFonts w:cs="Times New Roman"/>
        </w:rPr>
        <w:t>high</w:t>
      </w:r>
      <w:r w:rsidR="00FE0D51" w:rsidRPr="002A1FB0">
        <w:rPr>
          <w:rFonts w:cs="Times New Roman"/>
        </w:rPr>
        <w:t xml:space="preserve"> </w:t>
      </w:r>
      <w:r w:rsidR="00832DCD" w:rsidRPr="002A1FB0">
        <w:rPr>
          <w:rFonts w:cs="Times New Roman"/>
        </w:rPr>
        <w:t>pressure and high</w:t>
      </w:r>
      <w:r w:rsidR="00FE0D51" w:rsidRPr="002A1FB0">
        <w:rPr>
          <w:rFonts w:cs="Times New Roman"/>
        </w:rPr>
        <w:t xml:space="preserve"> </w:t>
      </w:r>
      <w:r w:rsidR="00832DCD" w:rsidRPr="002A1FB0">
        <w:rPr>
          <w:rFonts w:cs="Times New Roman"/>
        </w:rPr>
        <w:t>temperature batch reactor</w:t>
      </w:r>
      <w:r w:rsidR="00FE0D51" w:rsidRPr="002A1FB0">
        <w:rPr>
          <w:rFonts w:cs="Times New Roman"/>
        </w:rPr>
        <w:t xml:space="preserve"> (</w:t>
      </w:r>
      <w:r w:rsidR="00FE0D51" w:rsidRPr="002A1FB0">
        <w:rPr>
          <w:rFonts w:cs="Times New Roman"/>
          <w:lang w:val="en-US"/>
        </w:rPr>
        <w:t xml:space="preserve">series 4740 Stainless Steel, Parr Instruments, Moline, IL, USA) </w:t>
      </w:r>
      <w:r w:rsidRPr="002A1FB0">
        <w:rPr>
          <w:rFonts w:cs="Times New Roman"/>
        </w:rPr>
        <w:t xml:space="preserve">was filled with </w:t>
      </w:r>
      <w:r w:rsidR="00832DCD" w:rsidRPr="002A1FB0">
        <w:rPr>
          <w:rFonts w:cs="Times New Roman"/>
        </w:rPr>
        <w:t>2</w:t>
      </w:r>
      <w:r w:rsidR="00095823" w:rsidRPr="002A1FB0">
        <w:rPr>
          <w:rFonts w:cs="Times New Roman"/>
        </w:rPr>
        <w:t xml:space="preserve"> </w:t>
      </w:r>
      <w:r w:rsidR="00832DCD" w:rsidRPr="002A1FB0">
        <w:rPr>
          <w:rFonts w:cs="Times New Roman"/>
        </w:rPr>
        <w:t>g of raw wool</w:t>
      </w:r>
      <w:r w:rsidR="00832DCD" w:rsidRPr="002A1FB0" w:rsidDel="00832DCD">
        <w:rPr>
          <w:rFonts w:cs="Times New Roman"/>
        </w:rPr>
        <w:t xml:space="preserve"> </w:t>
      </w:r>
      <w:r w:rsidRPr="002A1FB0">
        <w:rPr>
          <w:rFonts w:cs="Times New Roman"/>
        </w:rPr>
        <w:t>and 40</w:t>
      </w:r>
      <w:r w:rsidR="00095823" w:rsidRPr="002A1FB0">
        <w:rPr>
          <w:rFonts w:cs="Times New Roman"/>
        </w:rPr>
        <w:t xml:space="preserve"> </w:t>
      </w:r>
      <w:r w:rsidR="00832DCD" w:rsidRPr="002A1FB0">
        <w:rPr>
          <w:rFonts w:cs="Times New Roman"/>
        </w:rPr>
        <w:t xml:space="preserve">mL </w:t>
      </w:r>
      <w:r w:rsidRPr="002A1FB0">
        <w:rPr>
          <w:rFonts w:cs="Times New Roman"/>
        </w:rPr>
        <w:t xml:space="preserve">of </w:t>
      </w:r>
      <w:r w:rsidR="008039B4" w:rsidRPr="002A1FB0">
        <w:rPr>
          <w:rFonts w:cs="Times New Roman"/>
        </w:rPr>
        <w:t>distilled water. T</w:t>
      </w:r>
      <w:r w:rsidRPr="002A1FB0">
        <w:rPr>
          <w:rFonts w:cs="Times New Roman"/>
        </w:rPr>
        <w:t>he rat</w:t>
      </w:r>
      <w:r w:rsidR="0092340C" w:rsidRPr="002A1FB0">
        <w:rPr>
          <w:rFonts w:cs="Times New Roman"/>
        </w:rPr>
        <w:t xml:space="preserve">io of solvent </w:t>
      </w:r>
      <w:r w:rsidR="00095823" w:rsidRPr="002A1FB0">
        <w:rPr>
          <w:rFonts w:cs="Times New Roman"/>
        </w:rPr>
        <w:t xml:space="preserve">to wool </w:t>
      </w:r>
      <w:r w:rsidR="0092340C" w:rsidRPr="002A1FB0">
        <w:rPr>
          <w:rFonts w:cs="Times New Roman"/>
        </w:rPr>
        <w:t>was 20</w:t>
      </w:r>
      <w:r w:rsidR="00095823" w:rsidRPr="002A1FB0">
        <w:rPr>
          <w:rFonts w:cs="Times New Roman"/>
        </w:rPr>
        <w:t xml:space="preserve"> mL/g</w:t>
      </w:r>
      <w:r w:rsidR="0092340C" w:rsidRPr="002A1FB0">
        <w:rPr>
          <w:rFonts w:cs="Times New Roman"/>
        </w:rPr>
        <w:t>.</w:t>
      </w:r>
      <w:r w:rsidR="00B87C6A" w:rsidRPr="002A1FB0">
        <w:rPr>
          <w:rFonts w:cs="Times New Roman"/>
        </w:rPr>
        <w:t xml:space="preserve"> </w:t>
      </w:r>
      <w:r w:rsidR="00C85C68" w:rsidRPr="002A1FB0">
        <w:rPr>
          <w:rFonts w:cs="Times New Roman"/>
        </w:rPr>
        <w:t>The filled reactor was purged three times with an inert nitrogen gas (N</w:t>
      </w:r>
      <w:r w:rsidR="00C85C68" w:rsidRPr="002A1FB0">
        <w:rPr>
          <w:rFonts w:cs="Times New Roman"/>
          <w:vertAlign w:val="subscript"/>
        </w:rPr>
        <w:t>2</w:t>
      </w:r>
      <w:r w:rsidR="00C85C68" w:rsidRPr="002A1FB0">
        <w:rPr>
          <w:rFonts w:cs="Times New Roman"/>
        </w:rPr>
        <w:t>) and the</w:t>
      </w:r>
      <w:r w:rsidR="001048E7" w:rsidRPr="002A1FB0">
        <w:rPr>
          <w:rFonts w:cs="Times New Roman"/>
        </w:rPr>
        <w:t xml:space="preserve"> </w:t>
      </w:r>
      <w:r w:rsidRPr="002A1FB0">
        <w:rPr>
          <w:rFonts w:cs="Times New Roman"/>
        </w:rPr>
        <w:t>pressure</w:t>
      </w:r>
      <w:r w:rsidR="00C85C68" w:rsidRPr="002A1FB0">
        <w:rPr>
          <w:rFonts w:cs="Times New Roman"/>
        </w:rPr>
        <w:t xml:space="preserve"> </w:t>
      </w:r>
      <w:r w:rsidRPr="002A1FB0">
        <w:rPr>
          <w:rFonts w:cs="Times New Roman"/>
        </w:rPr>
        <w:t xml:space="preserve">in the reactor was set </w:t>
      </w:r>
      <w:r w:rsidR="00095823" w:rsidRPr="002A1FB0">
        <w:rPr>
          <w:rFonts w:cs="Times New Roman"/>
        </w:rPr>
        <w:t>to</w:t>
      </w:r>
      <w:r w:rsidRPr="002A1FB0">
        <w:rPr>
          <w:rFonts w:cs="Times New Roman"/>
        </w:rPr>
        <w:t xml:space="preserve"> 20</w:t>
      </w:r>
      <w:r w:rsidR="00095823" w:rsidRPr="002A1FB0">
        <w:rPr>
          <w:rFonts w:cs="Times New Roman"/>
        </w:rPr>
        <w:t xml:space="preserve"> </w:t>
      </w:r>
      <w:r w:rsidRPr="002A1FB0">
        <w:rPr>
          <w:rFonts w:cs="Times New Roman"/>
        </w:rPr>
        <w:t xml:space="preserve">bar. The reactor was wrapped with a heating </w:t>
      </w:r>
      <w:r w:rsidR="00C85C68" w:rsidRPr="002A1FB0">
        <w:rPr>
          <w:rFonts w:cs="Times New Roman"/>
        </w:rPr>
        <w:t xml:space="preserve">wire </w:t>
      </w:r>
      <w:r w:rsidRPr="002A1FB0">
        <w:rPr>
          <w:rFonts w:cs="Times New Roman"/>
        </w:rPr>
        <w:t xml:space="preserve">and glass wool </w:t>
      </w:r>
      <w:proofErr w:type="gramStart"/>
      <w:r w:rsidR="00C85C68" w:rsidRPr="002A1FB0">
        <w:rPr>
          <w:rFonts w:cs="Times New Roman"/>
        </w:rPr>
        <w:t>in order to</w:t>
      </w:r>
      <w:proofErr w:type="gramEnd"/>
      <w:r w:rsidR="00C85C68" w:rsidRPr="002A1FB0">
        <w:rPr>
          <w:rFonts w:cs="Times New Roman"/>
        </w:rPr>
        <w:t xml:space="preserve"> prevent heat losses.</w:t>
      </w:r>
      <w:r w:rsidR="001048E7" w:rsidRPr="002A1FB0">
        <w:rPr>
          <w:rFonts w:cs="Times New Roman"/>
        </w:rPr>
        <w:t xml:space="preserve"> </w:t>
      </w:r>
      <w:r w:rsidRPr="002A1FB0">
        <w:rPr>
          <w:rFonts w:cs="Times New Roman"/>
        </w:rPr>
        <w:t>The reactions were carried out at different temperatures and differe</w:t>
      </w:r>
      <w:r w:rsidR="00821DF1" w:rsidRPr="002A1FB0">
        <w:rPr>
          <w:rFonts w:cs="Times New Roman"/>
        </w:rPr>
        <w:t>nt reaction times, as shown in T</w:t>
      </w:r>
      <w:r w:rsidRPr="002A1FB0">
        <w:rPr>
          <w:rFonts w:cs="Times New Roman"/>
        </w:rPr>
        <w:t>able</w:t>
      </w:r>
      <w:r w:rsidR="007341EB" w:rsidRPr="002A1FB0">
        <w:rPr>
          <w:rFonts w:cs="Times New Roman"/>
        </w:rPr>
        <w:t xml:space="preserve"> </w:t>
      </w:r>
      <w:r w:rsidRPr="002A1FB0">
        <w:rPr>
          <w:rFonts w:cs="Times New Roman"/>
        </w:rPr>
        <w:t xml:space="preserve">1. </w:t>
      </w:r>
      <w:r w:rsidR="00C85C68" w:rsidRPr="002A1FB0">
        <w:rPr>
          <w:rFonts w:cs="Times New Roman"/>
        </w:rPr>
        <w:t xml:space="preserve">After the extraction, the reactor was rapidly cooled down.  </w:t>
      </w:r>
      <w:r w:rsidRPr="002A1FB0">
        <w:rPr>
          <w:rFonts w:cs="Times New Roman"/>
        </w:rPr>
        <w:t xml:space="preserve"> </w:t>
      </w:r>
    </w:p>
    <w:p w14:paraId="642EE7B0" w14:textId="1AB68C26" w:rsidR="00273930" w:rsidRPr="002A1FB0" w:rsidRDefault="000321CF" w:rsidP="000321CF">
      <w:pPr>
        <w:spacing w:line="360" w:lineRule="auto"/>
        <w:rPr>
          <w:rFonts w:cs="Times New Roman"/>
        </w:rPr>
      </w:pPr>
      <w:r w:rsidRPr="002A1FB0">
        <w:rPr>
          <w:rFonts w:cs="Times New Roman"/>
        </w:rPr>
        <w:t xml:space="preserve">Table </w:t>
      </w:r>
      <w:r w:rsidR="007341EB" w:rsidRPr="002A1FB0">
        <w:rPr>
          <w:rFonts w:cs="Times New Roman"/>
        </w:rPr>
        <w:t>1</w:t>
      </w:r>
      <w:r w:rsidRPr="002A1FB0">
        <w:rPr>
          <w:rFonts w:cs="Times New Roman"/>
        </w:rPr>
        <w:t xml:space="preserve">: </w:t>
      </w:r>
      <w:proofErr w:type="spellStart"/>
      <w:r w:rsidR="007341EB" w:rsidRPr="002A1FB0">
        <w:rPr>
          <w:rFonts w:cs="Times New Roman"/>
        </w:rPr>
        <w:t>SubCW</w:t>
      </w:r>
      <w:proofErr w:type="spellEnd"/>
      <w:r w:rsidR="007341EB" w:rsidRPr="002A1FB0">
        <w:rPr>
          <w:rFonts w:cs="Times New Roman"/>
        </w:rPr>
        <w:t xml:space="preserve"> r</w:t>
      </w:r>
      <w:r w:rsidRPr="002A1FB0">
        <w:rPr>
          <w:rFonts w:cs="Times New Roman"/>
        </w:rPr>
        <w:t>eaction conditions</w:t>
      </w:r>
    </w:p>
    <w:tbl>
      <w:tblPr>
        <w:tblStyle w:val="TableGrid"/>
        <w:tblW w:w="7083"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0"/>
        <w:gridCol w:w="4253"/>
      </w:tblGrid>
      <w:tr w:rsidR="002A1FB0" w:rsidRPr="002A1FB0" w14:paraId="42B09F12" w14:textId="77777777" w:rsidTr="001F6069">
        <w:trPr>
          <w:jc w:val="center"/>
        </w:trPr>
        <w:tc>
          <w:tcPr>
            <w:tcW w:w="2830" w:type="dxa"/>
          </w:tcPr>
          <w:p w14:paraId="767B4511" w14:textId="77777777" w:rsidR="00632797" w:rsidRPr="002A1FB0" w:rsidRDefault="00632797" w:rsidP="00632797">
            <w:pPr>
              <w:jc w:val="center"/>
              <w:rPr>
                <w:rFonts w:cs="Times New Roman"/>
                <w:b/>
              </w:rPr>
            </w:pPr>
            <w:r w:rsidRPr="002A1FB0">
              <w:rPr>
                <w:rFonts w:cs="Times New Roman"/>
                <w:b/>
              </w:rPr>
              <w:t>Temperature</w:t>
            </w:r>
          </w:p>
        </w:tc>
        <w:tc>
          <w:tcPr>
            <w:tcW w:w="4253" w:type="dxa"/>
          </w:tcPr>
          <w:p w14:paraId="7215A039" w14:textId="77777777" w:rsidR="00632797" w:rsidRPr="002A1FB0" w:rsidRDefault="00632797" w:rsidP="00632797">
            <w:pPr>
              <w:jc w:val="center"/>
              <w:rPr>
                <w:rFonts w:cs="Times New Roman"/>
                <w:b/>
              </w:rPr>
            </w:pPr>
            <w:r w:rsidRPr="002A1FB0">
              <w:rPr>
                <w:rFonts w:cs="Times New Roman"/>
                <w:b/>
              </w:rPr>
              <w:t>Reaction time</w:t>
            </w:r>
          </w:p>
        </w:tc>
      </w:tr>
      <w:tr w:rsidR="002A1FB0" w:rsidRPr="002A1FB0" w14:paraId="585E8401" w14:textId="77777777" w:rsidTr="001F6069">
        <w:trPr>
          <w:jc w:val="center"/>
        </w:trPr>
        <w:tc>
          <w:tcPr>
            <w:tcW w:w="2830" w:type="dxa"/>
          </w:tcPr>
          <w:p w14:paraId="0CD352D4" w14:textId="77777777" w:rsidR="00632797" w:rsidRPr="002A1FB0" w:rsidRDefault="00632797" w:rsidP="00632797">
            <w:pPr>
              <w:jc w:val="center"/>
              <w:rPr>
                <w:rFonts w:cs="Times New Roman"/>
              </w:rPr>
            </w:pPr>
            <w:r w:rsidRPr="002A1FB0">
              <w:rPr>
                <w:rFonts w:cs="Times New Roman"/>
              </w:rPr>
              <w:t>150 °C</w:t>
            </w:r>
          </w:p>
        </w:tc>
        <w:tc>
          <w:tcPr>
            <w:tcW w:w="4253" w:type="dxa"/>
          </w:tcPr>
          <w:p w14:paraId="221D47F7" w14:textId="77777777" w:rsidR="00632797" w:rsidRPr="002A1FB0" w:rsidRDefault="00632797" w:rsidP="00632797">
            <w:pPr>
              <w:jc w:val="center"/>
              <w:rPr>
                <w:rFonts w:cs="Times New Roman"/>
              </w:rPr>
            </w:pPr>
            <w:r w:rsidRPr="002A1FB0">
              <w:rPr>
                <w:rFonts w:cs="Times New Roman"/>
              </w:rPr>
              <w:t>5 min, 15 min, 30 min, 60 min</w:t>
            </w:r>
          </w:p>
        </w:tc>
      </w:tr>
      <w:tr w:rsidR="002A1FB0" w:rsidRPr="002A1FB0" w14:paraId="0295B381" w14:textId="77777777" w:rsidTr="001F6069">
        <w:trPr>
          <w:jc w:val="center"/>
        </w:trPr>
        <w:tc>
          <w:tcPr>
            <w:tcW w:w="2830" w:type="dxa"/>
          </w:tcPr>
          <w:p w14:paraId="3CFAF9D3" w14:textId="77777777" w:rsidR="00632797" w:rsidRPr="002A1FB0" w:rsidRDefault="00632797" w:rsidP="00632797">
            <w:pPr>
              <w:jc w:val="center"/>
              <w:rPr>
                <w:rFonts w:cs="Times New Roman"/>
              </w:rPr>
            </w:pPr>
            <w:r w:rsidRPr="002A1FB0">
              <w:rPr>
                <w:rFonts w:cs="Times New Roman"/>
              </w:rPr>
              <w:t>180 °C</w:t>
            </w:r>
          </w:p>
        </w:tc>
        <w:tc>
          <w:tcPr>
            <w:tcW w:w="4253" w:type="dxa"/>
          </w:tcPr>
          <w:p w14:paraId="034ED6DE" w14:textId="77777777" w:rsidR="00632797" w:rsidRPr="002A1FB0" w:rsidRDefault="00632797" w:rsidP="00632797">
            <w:pPr>
              <w:jc w:val="center"/>
              <w:rPr>
                <w:rFonts w:cs="Times New Roman"/>
              </w:rPr>
            </w:pPr>
            <w:r w:rsidRPr="002A1FB0">
              <w:rPr>
                <w:rFonts w:cs="Times New Roman"/>
              </w:rPr>
              <w:t>5 min, 15 min, 30 min, 60 min, 75 min</w:t>
            </w:r>
          </w:p>
        </w:tc>
      </w:tr>
      <w:tr w:rsidR="002A1FB0" w:rsidRPr="002A1FB0" w14:paraId="05C61D6C" w14:textId="77777777" w:rsidTr="001F6069">
        <w:trPr>
          <w:jc w:val="center"/>
        </w:trPr>
        <w:tc>
          <w:tcPr>
            <w:tcW w:w="2830" w:type="dxa"/>
          </w:tcPr>
          <w:p w14:paraId="44141FD3" w14:textId="77777777" w:rsidR="00632797" w:rsidRPr="002A1FB0" w:rsidRDefault="00632797" w:rsidP="00632797">
            <w:pPr>
              <w:jc w:val="center"/>
              <w:rPr>
                <w:rFonts w:cs="Times New Roman"/>
              </w:rPr>
            </w:pPr>
            <w:r w:rsidRPr="002A1FB0">
              <w:rPr>
                <w:rFonts w:cs="Times New Roman"/>
              </w:rPr>
              <w:t>200 °C</w:t>
            </w:r>
          </w:p>
        </w:tc>
        <w:tc>
          <w:tcPr>
            <w:tcW w:w="4253" w:type="dxa"/>
          </w:tcPr>
          <w:p w14:paraId="5315C8D3" w14:textId="77777777" w:rsidR="00632797" w:rsidRPr="002A1FB0" w:rsidRDefault="00632797" w:rsidP="00632797">
            <w:pPr>
              <w:jc w:val="center"/>
              <w:rPr>
                <w:rFonts w:cs="Times New Roman"/>
              </w:rPr>
            </w:pPr>
            <w:r w:rsidRPr="002A1FB0">
              <w:rPr>
                <w:rFonts w:cs="Times New Roman"/>
              </w:rPr>
              <w:t>5 min, 15 min, 30 min, 60 min</w:t>
            </w:r>
          </w:p>
        </w:tc>
      </w:tr>
      <w:tr w:rsidR="002A1FB0" w:rsidRPr="002A1FB0" w14:paraId="650F75BF" w14:textId="77777777" w:rsidTr="001F6069">
        <w:trPr>
          <w:jc w:val="center"/>
        </w:trPr>
        <w:tc>
          <w:tcPr>
            <w:tcW w:w="2830" w:type="dxa"/>
          </w:tcPr>
          <w:p w14:paraId="1C6378C0" w14:textId="77777777" w:rsidR="00632797" w:rsidRPr="002A1FB0" w:rsidRDefault="00632797" w:rsidP="00632797">
            <w:pPr>
              <w:jc w:val="center"/>
              <w:rPr>
                <w:rFonts w:cs="Times New Roman"/>
              </w:rPr>
            </w:pPr>
            <w:r w:rsidRPr="002A1FB0">
              <w:rPr>
                <w:rFonts w:cs="Times New Roman"/>
              </w:rPr>
              <w:t>250 °C</w:t>
            </w:r>
          </w:p>
        </w:tc>
        <w:tc>
          <w:tcPr>
            <w:tcW w:w="4253" w:type="dxa"/>
          </w:tcPr>
          <w:p w14:paraId="2F1C204A" w14:textId="77777777" w:rsidR="00632797" w:rsidRPr="002A1FB0" w:rsidRDefault="00632797" w:rsidP="00632797">
            <w:pPr>
              <w:jc w:val="center"/>
              <w:rPr>
                <w:rFonts w:cs="Times New Roman"/>
              </w:rPr>
            </w:pPr>
            <w:r w:rsidRPr="002A1FB0">
              <w:rPr>
                <w:rFonts w:cs="Times New Roman"/>
              </w:rPr>
              <w:t>5 min, 15 min, 30 min, 60 min</w:t>
            </w:r>
          </w:p>
        </w:tc>
      </w:tr>
    </w:tbl>
    <w:p w14:paraId="1D250970" w14:textId="77777777" w:rsidR="00632797" w:rsidRPr="002A1FB0" w:rsidRDefault="00632797" w:rsidP="00632797">
      <w:pPr>
        <w:rPr>
          <w:rFonts w:cs="Times New Roman"/>
        </w:rPr>
      </w:pPr>
    </w:p>
    <w:p w14:paraId="57F43FCE" w14:textId="7EB761D7" w:rsidR="00BF2E66" w:rsidRPr="002A1FB0" w:rsidRDefault="00632797" w:rsidP="00C55C55">
      <w:pPr>
        <w:spacing w:line="360" w:lineRule="auto"/>
        <w:rPr>
          <w:rFonts w:cs="Times New Roman"/>
        </w:rPr>
      </w:pPr>
      <w:r w:rsidRPr="002A1FB0">
        <w:rPr>
          <w:rFonts w:cs="Times New Roman"/>
        </w:rPr>
        <w:t xml:space="preserve">The </w:t>
      </w:r>
      <w:r w:rsidR="00141C6D" w:rsidRPr="002A1FB0">
        <w:rPr>
          <w:rFonts w:cs="Times New Roman"/>
        </w:rPr>
        <w:t xml:space="preserve">post </w:t>
      </w:r>
      <w:r w:rsidRPr="002A1FB0">
        <w:rPr>
          <w:rFonts w:cs="Times New Roman"/>
        </w:rPr>
        <w:t>reaction mixture was</w:t>
      </w:r>
      <w:r w:rsidR="00AF3E48" w:rsidRPr="002A1FB0">
        <w:rPr>
          <w:rFonts w:cs="Times New Roman"/>
        </w:rPr>
        <w:t xml:space="preserve"> filtered</w:t>
      </w:r>
      <w:r w:rsidR="00741D3C" w:rsidRPr="002A1FB0">
        <w:rPr>
          <w:rFonts w:cs="Times New Roman"/>
        </w:rPr>
        <w:t xml:space="preserve"> by vacuum permeation</w:t>
      </w:r>
      <w:r w:rsidR="00AF3E48" w:rsidRPr="002A1FB0">
        <w:rPr>
          <w:rFonts w:cs="Times New Roman"/>
        </w:rPr>
        <w:t xml:space="preserve"> </w:t>
      </w:r>
      <w:r w:rsidR="00141C6D" w:rsidRPr="002A1FB0">
        <w:rPr>
          <w:rFonts w:cs="Times New Roman"/>
        </w:rPr>
        <w:t xml:space="preserve">and the products were </w:t>
      </w:r>
      <w:r w:rsidR="00095823" w:rsidRPr="002A1FB0">
        <w:rPr>
          <w:rFonts w:cs="Times New Roman"/>
        </w:rPr>
        <w:t xml:space="preserve">collected in the forms of </w:t>
      </w:r>
      <w:r w:rsidR="00F844AD" w:rsidRPr="002A1FB0">
        <w:rPr>
          <w:rFonts w:cs="Times New Roman"/>
        </w:rPr>
        <w:t>aqueous</w:t>
      </w:r>
      <w:r w:rsidR="00095823" w:rsidRPr="002A1FB0">
        <w:rPr>
          <w:rFonts w:cs="Times New Roman"/>
        </w:rPr>
        <w:t xml:space="preserve"> solution and </w:t>
      </w:r>
      <w:r w:rsidR="00141C6D" w:rsidRPr="002A1FB0">
        <w:rPr>
          <w:rFonts w:cs="Times New Roman"/>
        </w:rPr>
        <w:t>solid residue.</w:t>
      </w:r>
      <w:r w:rsidR="002F743C" w:rsidRPr="002A1FB0">
        <w:rPr>
          <w:rFonts w:cs="Times New Roman"/>
        </w:rPr>
        <w:t xml:space="preserve"> </w:t>
      </w:r>
    </w:p>
    <w:p w14:paraId="795B40EF" w14:textId="1ACCB0D0" w:rsidR="00C55C55" w:rsidRPr="002A1FB0" w:rsidRDefault="00A40DA3" w:rsidP="00C55C55">
      <w:pPr>
        <w:spacing w:line="360" w:lineRule="auto"/>
        <w:rPr>
          <w:rFonts w:cs="Times New Roman"/>
        </w:rPr>
      </w:pPr>
      <w:r w:rsidRPr="002A1FB0">
        <w:rPr>
          <w:rFonts w:cs="Times New Roman"/>
        </w:rPr>
        <w:t xml:space="preserve">A </w:t>
      </w:r>
      <w:r w:rsidR="00141C6D" w:rsidRPr="002A1FB0">
        <w:rPr>
          <w:rFonts w:cs="Times New Roman"/>
        </w:rPr>
        <w:t xml:space="preserve">portion </w:t>
      </w:r>
      <w:r w:rsidRPr="002A1FB0">
        <w:rPr>
          <w:rFonts w:cs="Times New Roman"/>
        </w:rPr>
        <w:t xml:space="preserve">of the </w:t>
      </w:r>
      <w:r w:rsidR="00F844AD" w:rsidRPr="002A1FB0">
        <w:rPr>
          <w:rFonts w:cs="Times New Roman"/>
        </w:rPr>
        <w:t>aqueous solution</w:t>
      </w:r>
      <w:r w:rsidR="00632797" w:rsidRPr="002A1FB0">
        <w:rPr>
          <w:rFonts w:cs="Times New Roman"/>
        </w:rPr>
        <w:t xml:space="preserve"> (2 </w:t>
      </w:r>
      <w:r w:rsidR="00C06FB3" w:rsidRPr="002A1FB0">
        <w:rPr>
          <w:rFonts w:cs="Times New Roman"/>
        </w:rPr>
        <w:t>mL</w:t>
      </w:r>
      <w:r w:rsidR="00632797" w:rsidRPr="002A1FB0">
        <w:rPr>
          <w:rFonts w:cs="Times New Roman"/>
        </w:rPr>
        <w:t xml:space="preserve">) was evaporated using a rotary evaporator to determine the yield of </w:t>
      </w:r>
      <w:r w:rsidR="00141C6D" w:rsidRPr="002A1FB0">
        <w:rPr>
          <w:rFonts w:cs="Times New Roman"/>
        </w:rPr>
        <w:t xml:space="preserve">extracted </w:t>
      </w:r>
      <w:r w:rsidR="00632797" w:rsidRPr="002A1FB0">
        <w:rPr>
          <w:rFonts w:cs="Times New Roman"/>
        </w:rPr>
        <w:t>keratin</w:t>
      </w:r>
      <w:r w:rsidR="00C55C55" w:rsidRPr="002A1FB0">
        <w:rPr>
          <w:rFonts w:cs="Times New Roman"/>
        </w:rPr>
        <w:t xml:space="preserve">. The </w:t>
      </w:r>
      <w:r w:rsidR="00FE0D51" w:rsidRPr="002A1FB0">
        <w:rPr>
          <w:rFonts w:cs="Times New Roman"/>
        </w:rPr>
        <w:t>yield</w:t>
      </w:r>
      <w:r w:rsidR="00C55C55" w:rsidRPr="002A1FB0">
        <w:rPr>
          <w:rFonts w:cs="Times New Roman"/>
        </w:rPr>
        <w:t xml:space="preserve"> of keratin was calculated by </w:t>
      </w:r>
      <w:r w:rsidR="0068348C" w:rsidRPr="002A1FB0">
        <w:rPr>
          <w:rFonts w:cs="Times New Roman"/>
        </w:rPr>
        <w:t xml:space="preserve">the </w:t>
      </w:r>
      <w:r w:rsidR="005E0289" w:rsidRPr="002A1FB0">
        <w:rPr>
          <w:rFonts w:cs="Times New Roman"/>
        </w:rPr>
        <w:t>equation 1</w:t>
      </w:r>
      <w:r w:rsidR="00C55C55" w:rsidRPr="002A1FB0">
        <w:rPr>
          <w:rFonts w:cs="Times New Roman"/>
        </w:rPr>
        <w:t>, where the initial mass of wool (</w:t>
      </w:r>
      <w:proofErr w:type="spellStart"/>
      <w:r w:rsidR="00C55C55" w:rsidRPr="002A1FB0">
        <w:rPr>
          <w:rFonts w:cs="Times New Roman"/>
          <w:i/>
        </w:rPr>
        <w:t>m</w:t>
      </w:r>
      <w:r w:rsidR="00C55C55" w:rsidRPr="002A1FB0">
        <w:rPr>
          <w:rFonts w:cs="Times New Roman"/>
          <w:vertAlign w:val="subscript"/>
        </w:rPr>
        <w:t>wool</w:t>
      </w:r>
      <w:proofErr w:type="spellEnd"/>
      <w:r w:rsidR="00C55C55" w:rsidRPr="002A1FB0">
        <w:rPr>
          <w:rFonts w:cs="Times New Roman"/>
        </w:rPr>
        <w:t xml:space="preserve">) and a </w:t>
      </w:r>
      <w:r w:rsidR="00FE0D51" w:rsidRPr="002A1FB0">
        <w:rPr>
          <w:rFonts w:cs="Times New Roman"/>
        </w:rPr>
        <w:t>percent</w:t>
      </w:r>
      <w:r w:rsidR="00C55C55" w:rsidRPr="002A1FB0">
        <w:rPr>
          <w:rFonts w:cs="Times New Roman"/>
        </w:rPr>
        <w:t xml:space="preserve"> of keratin</w:t>
      </w:r>
      <w:r w:rsidR="00FE0D51" w:rsidRPr="002A1FB0">
        <w:rPr>
          <w:rFonts w:cs="Times New Roman"/>
        </w:rPr>
        <w:t xml:space="preserve"> (95%)</w:t>
      </w:r>
      <w:r w:rsidR="00C55C55" w:rsidRPr="002A1FB0">
        <w:rPr>
          <w:rFonts w:cs="Times New Roman"/>
        </w:rPr>
        <w:t xml:space="preserve"> in wool (</w:t>
      </w:r>
      <w:r w:rsidR="00C55C55" w:rsidRPr="002A1FB0">
        <w:rPr>
          <w:rFonts w:cs="Times New Roman"/>
          <w:i/>
        </w:rPr>
        <w:t>w</w:t>
      </w:r>
      <w:r w:rsidR="00C55C55" w:rsidRPr="002A1FB0">
        <w:rPr>
          <w:rFonts w:cs="Times New Roman"/>
        </w:rPr>
        <w:t>)</w:t>
      </w:r>
      <w:r w:rsidR="0068348C" w:rsidRPr="002A1FB0">
        <w:rPr>
          <w:rFonts w:cs="Times New Roman"/>
        </w:rPr>
        <w:t xml:space="preserve"> were considered</w:t>
      </w:r>
      <w:r w:rsidR="00C55C55" w:rsidRPr="002A1FB0">
        <w:rPr>
          <w:rFonts w:cs="Times New Roman"/>
        </w:rPr>
        <w:t xml:space="preserve">.   </w:t>
      </w:r>
    </w:p>
    <w:p w14:paraId="3CD701F7" w14:textId="77777777" w:rsidR="00C55C55" w:rsidRPr="002A1FB0" w:rsidRDefault="00C55C55" w:rsidP="00C55C55">
      <w:pPr>
        <w:rPr>
          <w:rFonts w:cs="Times New Roman"/>
        </w:rPr>
      </w:pPr>
    </w:p>
    <w:p w14:paraId="1F73455D" w14:textId="1B9E7CCF" w:rsidR="00C55C55" w:rsidRPr="002A1FB0" w:rsidRDefault="008D0D1A" w:rsidP="00C55C55">
      <w:pPr>
        <w:rPr>
          <w:rFonts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η</m:t>
            </m:r>
          </m:e>
          <m:sub>
            <m:r>
              <w:rPr>
                <w:rFonts w:ascii="Cambria Math" w:eastAsiaTheme="minorEastAsia" w:hAnsi="Cambria Math" w:cs="Times New Roman"/>
              </w:rPr>
              <m:t>keratin</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keratin</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w ∙m</m:t>
                </m:r>
              </m:e>
              <m:sub>
                <m:r>
                  <w:rPr>
                    <w:rFonts w:ascii="Cambria Math" w:eastAsiaTheme="minorEastAsia" w:hAnsi="Cambria Math" w:cs="Times New Roman"/>
                  </w:rPr>
                  <m:t>wool</m:t>
                </m:r>
              </m:sub>
            </m:sSub>
          </m:den>
        </m:f>
        <m:r>
          <w:rPr>
            <w:rFonts w:ascii="Cambria Math" w:eastAsiaTheme="minorEastAsia" w:hAnsi="Cambria Math" w:cs="Times New Roman"/>
          </w:rPr>
          <m:t>∙100</m:t>
        </m:r>
      </m:oMath>
      <w:r w:rsidR="005E0289" w:rsidRPr="002A1FB0">
        <w:rPr>
          <w:rFonts w:eastAsiaTheme="minorEastAsia" w:cs="Times New Roman"/>
        </w:rPr>
        <w:t xml:space="preserve"> </w:t>
      </w:r>
      <w:r w:rsidR="005E0289" w:rsidRPr="002A1FB0">
        <w:rPr>
          <w:rFonts w:eastAsiaTheme="minorEastAsia" w:cs="Times New Roman"/>
        </w:rPr>
        <w:tab/>
      </w:r>
      <w:r w:rsidR="005E0289" w:rsidRPr="002A1FB0">
        <w:rPr>
          <w:rFonts w:eastAsiaTheme="minorEastAsia" w:cs="Times New Roman"/>
        </w:rPr>
        <w:tab/>
      </w:r>
      <w:r w:rsidR="005E0289" w:rsidRPr="002A1FB0">
        <w:rPr>
          <w:rFonts w:eastAsiaTheme="minorEastAsia" w:cs="Times New Roman"/>
        </w:rPr>
        <w:tab/>
      </w:r>
      <w:r w:rsidR="005E0289" w:rsidRPr="002A1FB0">
        <w:rPr>
          <w:rFonts w:eastAsiaTheme="minorEastAsia" w:cs="Times New Roman"/>
        </w:rPr>
        <w:tab/>
      </w:r>
      <w:r w:rsidR="005E0289" w:rsidRPr="002A1FB0">
        <w:rPr>
          <w:rFonts w:eastAsiaTheme="minorEastAsia" w:cs="Times New Roman"/>
        </w:rPr>
        <w:tab/>
      </w:r>
      <w:r w:rsidR="005E0289" w:rsidRPr="002A1FB0">
        <w:rPr>
          <w:rFonts w:eastAsiaTheme="minorEastAsia" w:cs="Times New Roman"/>
        </w:rPr>
        <w:tab/>
      </w:r>
      <w:r w:rsidR="005E0289" w:rsidRPr="002A1FB0">
        <w:rPr>
          <w:rFonts w:eastAsiaTheme="minorEastAsia" w:cs="Times New Roman"/>
        </w:rPr>
        <w:tab/>
      </w:r>
      <w:r w:rsidR="005E0289" w:rsidRPr="002A1FB0">
        <w:rPr>
          <w:rFonts w:eastAsiaTheme="minorEastAsia" w:cs="Times New Roman"/>
        </w:rPr>
        <w:tab/>
        <w:t>(1</w:t>
      </w:r>
      <w:r w:rsidR="00C55C55" w:rsidRPr="002A1FB0">
        <w:rPr>
          <w:rFonts w:eastAsiaTheme="minorEastAsia" w:cs="Times New Roman"/>
        </w:rPr>
        <w:t>)</w:t>
      </w:r>
    </w:p>
    <w:p w14:paraId="2438B217" w14:textId="6D1FA935" w:rsidR="00C55C55" w:rsidRPr="002A1FB0" w:rsidRDefault="00C55C55" w:rsidP="00C55C55">
      <w:pPr>
        <w:rPr>
          <w:rFonts w:cs="Times New Roman"/>
        </w:rPr>
      </w:pPr>
    </w:p>
    <w:p w14:paraId="30E7DA7E" w14:textId="0A02F764" w:rsidR="00632797" w:rsidRPr="002A1FB0" w:rsidRDefault="00632797" w:rsidP="00C55C55">
      <w:pPr>
        <w:spacing w:line="360" w:lineRule="auto"/>
        <w:rPr>
          <w:rFonts w:cs="Times New Roman"/>
        </w:rPr>
      </w:pPr>
      <w:r w:rsidRPr="002A1FB0">
        <w:rPr>
          <w:rFonts w:cs="Times New Roman"/>
        </w:rPr>
        <w:t xml:space="preserve">The remaining </w:t>
      </w:r>
      <w:r w:rsidR="00095823" w:rsidRPr="002A1FB0">
        <w:rPr>
          <w:rFonts w:cs="Times New Roman"/>
        </w:rPr>
        <w:t xml:space="preserve">aqueous solution </w:t>
      </w:r>
      <w:r w:rsidRPr="002A1FB0">
        <w:rPr>
          <w:rFonts w:cs="Times New Roman"/>
        </w:rPr>
        <w:t xml:space="preserve">was stored in </w:t>
      </w:r>
      <w:r w:rsidR="00FE0D51" w:rsidRPr="002A1FB0">
        <w:rPr>
          <w:rFonts w:cs="Times New Roman"/>
        </w:rPr>
        <w:t>the freezer</w:t>
      </w:r>
      <w:r w:rsidRPr="002A1FB0">
        <w:rPr>
          <w:rFonts w:cs="Times New Roman"/>
        </w:rPr>
        <w:t xml:space="preserve"> for further analysis.</w:t>
      </w:r>
      <w:r w:rsidR="008F5820" w:rsidRPr="002A1FB0">
        <w:rPr>
          <w:rFonts w:cs="Times New Roman"/>
        </w:rPr>
        <w:t xml:space="preserve"> </w:t>
      </w:r>
    </w:p>
    <w:p w14:paraId="49B5CE38" w14:textId="77777777" w:rsidR="00632797" w:rsidRPr="002A1FB0" w:rsidRDefault="00632797" w:rsidP="00632797">
      <w:pPr>
        <w:pStyle w:val="Heading2"/>
        <w:rPr>
          <w:rFonts w:cs="Times New Roman"/>
          <w:szCs w:val="24"/>
        </w:rPr>
      </w:pPr>
      <w:r w:rsidRPr="002A1FB0">
        <w:rPr>
          <w:rFonts w:cs="Times New Roman"/>
          <w:szCs w:val="24"/>
        </w:rPr>
        <w:t>Fourier transformed infrared spectroscopy (FTIR)</w:t>
      </w:r>
    </w:p>
    <w:p w14:paraId="5EB507E5" w14:textId="441F36BF" w:rsidR="00632797" w:rsidRPr="002A1FB0" w:rsidRDefault="00632797" w:rsidP="001538B0">
      <w:pPr>
        <w:spacing w:line="360" w:lineRule="auto"/>
        <w:rPr>
          <w:rFonts w:cs="Times New Roman"/>
          <w:lang w:val="en-US"/>
        </w:rPr>
      </w:pPr>
      <w:r w:rsidRPr="002A1FB0">
        <w:rPr>
          <w:rFonts w:cs="Times New Roman"/>
        </w:rPr>
        <w:t>The presence of functional groups c</w:t>
      </w:r>
      <w:r w:rsidR="00AF3E48" w:rsidRPr="002A1FB0">
        <w:rPr>
          <w:rFonts w:cs="Times New Roman"/>
        </w:rPr>
        <w:t xml:space="preserve">haracteristic </w:t>
      </w:r>
      <w:r w:rsidR="00B40CFC" w:rsidRPr="002A1FB0">
        <w:rPr>
          <w:rFonts w:cs="Times New Roman"/>
        </w:rPr>
        <w:t xml:space="preserve">of the </w:t>
      </w:r>
      <w:r w:rsidR="00C06FB3" w:rsidRPr="002A1FB0">
        <w:rPr>
          <w:rFonts w:cs="Times New Roman"/>
        </w:rPr>
        <w:t xml:space="preserve">extracted </w:t>
      </w:r>
      <w:r w:rsidRPr="002A1FB0">
        <w:rPr>
          <w:rFonts w:cs="Times New Roman"/>
        </w:rPr>
        <w:t>keratin (amide</w:t>
      </w:r>
      <w:r w:rsidR="00F844AD" w:rsidRPr="002A1FB0">
        <w:rPr>
          <w:rFonts w:cs="Times New Roman"/>
        </w:rPr>
        <w:t xml:space="preserve"> </w:t>
      </w:r>
      <w:r w:rsidRPr="002A1FB0">
        <w:rPr>
          <w:rFonts w:cs="Times New Roman"/>
        </w:rPr>
        <w:t>A, amide I, amide II, amide III) was confirmed using the technique of attenuated total reflection of infrared spectroscopy by Fourier transform (ATR-FTIR) in the wavelength range of 4000 cm</w:t>
      </w:r>
      <w:r w:rsidRPr="002A1FB0">
        <w:rPr>
          <w:rFonts w:cs="Times New Roman"/>
          <w:vertAlign w:val="superscript"/>
        </w:rPr>
        <w:t>-1</w:t>
      </w:r>
      <w:r w:rsidR="00420BD7" w:rsidRPr="002A1FB0">
        <w:rPr>
          <w:rFonts w:cs="Times New Roman"/>
        </w:rPr>
        <w:t xml:space="preserve"> and 400 </w:t>
      </w:r>
      <w:r w:rsidRPr="002A1FB0">
        <w:rPr>
          <w:rFonts w:cs="Times New Roman"/>
        </w:rPr>
        <w:t>cm</w:t>
      </w:r>
      <w:r w:rsidRPr="002A1FB0">
        <w:rPr>
          <w:rFonts w:cs="Times New Roman"/>
          <w:vertAlign w:val="superscript"/>
        </w:rPr>
        <w:t>-1</w:t>
      </w:r>
      <w:r w:rsidRPr="002A1FB0">
        <w:rPr>
          <w:rFonts w:cs="Times New Roman"/>
        </w:rPr>
        <w:t xml:space="preserve">. </w:t>
      </w:r>
      <w:r w:rsidR="00B40CFC" w:rsidRPr="002A1FB0">
        <w:rPr>
          <w:rFonts w:cs="Times New Roman"/>
          <w:lang w:val="en-US"/>
        </w:rPr>
        <w:t>The data were analyzed with the high-performance IR</w:t>
      </w:r>
      <w:r w:rsidR="00F844AD" w:rsidRPr="002A1FB0">
        <w:rPr>
          <w:rFonts w:cs="Times New Roman"/>
          <w:lang w:val="en-US"/>
        </w:rPr>
        <w:t xml:space="preserve"> </w:t>
      </w:r>
      <w:r w:rsidR="00B40CFC" w:rsidRPr="002A1FB0">
        <w:rPr>
          <w:rFonts w:cs="Times New Roman"/>
          <w:lang w:val="en-US"/>
        </w:rPr>
        <w:t>solution software</w:t>
      </w:r>
      <w:r w:rsidR="000B5F26">
        <w:rPr>
          <w:rFonts w:cs="Times New Roman"/>
          <w:lang w:val="en-US"/>
        </w:rPr>
        <w:t>.</w:t>
      </w:r>
      <w:r w:rsidR="005245E8" w:rsidRPr="002A1FB0">
        <w:rPr>
          <w:rFonts w:cs="Times New Roman"/>
          <w:lang w:val="en-US"/>
        </w:rPr>
        <w:fldChar w:fldCharType="begin"/>
      </w:r>
      <w:r w:rsidR="00AC09DD" w:rsidRPr="002A1FB0">
        <w:rPr>
          <w:rFonts w:cs="Times New Roman"/>
          <w:lang w:val="en-US"/>
        </w:rPr>
        <w:instrText xml:space="preserve"> ADDIN ZOTERO_ITEM CSL_CITATION {"citationID":"83emxVme","properties":{"formattedCitation":"\\super 9\\nosupersub{}","plainCitation":"9","noteIndex":0},"citationItems":[{"id":1413,"uris":["http://zotero.org/users/4570179/items/PFAVRE93"],"uri":["http://zotero.org/users/4570179/items/PFAVRE93"],"itemData":{"id":1413,"type":"article-journal","abstract":"Keratin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schema":"https://github.com/citation-style-language/schema/raw/master/csl-citation.json"} </w:instrText>
      </w:r>
      <w:r w:rsidR="005245E8" w:rsidRPr="002A1FB0">
        <w:rPr>
          <w:rFonts w:cs="Times New Roman"/>
          <w:lang w:val="en-US"/>
        </w:rPr>
        <w:fldChar w:fldCharType="separate"/>
      </w:r>
      <w:r w:rsidR="00816E3E" w:rsidRPr="002A1FB0">
        <w:rPr>
          <w:rFonts w:cs="Times New Roman"/>
          <w:szCs w:val="24"/>
          <w:vertAlign w:val="superscript"/>
        </w:rPr>
        <w:t>9</w:t>
      </w:r>
      <w:r w:rsidR="005245E8" w:rsidRPr="002A1FB0">
        <w:rPr>
          <w:rFonts w:cs="Times New Roman"/>
          <w:lang w:val="en-US"/>
        </w:rPr>
        <w:fldChar w:fldCharType="end"/>
      </w:r>
    </w:p>
    <w:p w14:paraId="61FCB5F4" w14:textId="15473994" w:rsidR="00632797" w:rsidRPr="002A1FB0" w:rsidRDefault="00632797" w:rsidP="00632797">
      <w:pPr>
        <w:pStyle w:val="Heading2"/>
        <w:rPr>
          <w:rFonts w:cs="Times New Roman"/>
          <w:szCs w:val="24"/>
        </w:rPr>
      </w:pPr>
      <w:r w:rsidRPr="002A1FB0">
        <w:rPr>
          <w:rFonts w:cs="Times New Roman"/>
          <w:szCs w:val="24"/>
        </w:rPr>
        <w:t xml:space="preserve">Gel </w:t>
      </w:r>
      <w:r w:rsidR="00741D3C" w:rsidRPr="002A1FB0">
        <w:rPr>
          <w:rFonts w:cs="Times New Roman"/>
          <w:szCs w:val="24"/>
        </w:rPr>
        <w:t>permeation</w:t>
      </w:r>
      <w:r w:rsidR="006E5C46" w:rsidRPr="002A1FB0">
        <w:rPr>
          <w:rFonts w:cs="Times New Roman"/>
          <w:szCs w:val="24"/>
        </w:rPr>
        <w:t xml:space="preserve"> </w:t>
      </w:r>
      <w:r w:rsidRPr="002A1FB0">
        <w:rPr>
          <w:rFonts w:cs="Times New Roman"/>
          <w:szCs w:val="24"/>
        </w:rPr>
        <w:t>chromatography</w:t>
      </w:r>
    </w:p>
    <w:p w14:paraId="36DD42B5" w14:textId="74F9AF94" w:rsidR="00632797" w:rsidRPr="002A1FB0" w:rsidRDefault="00B40CFC" w:rsidP="00632797">
      <w:pPr>
        <w:spacing w:line="360" w:lineRule="auto"/>
        <w:rPr>
          <w:rFonts w:cs="Times New Roman"/>
        </w:rPr>
      </w:pPr>
      <w:r w:rsidRPr="002A1FB0">
        <w:rPr>
          <w:rFonts w:cs="Times New Roman"/>
        </w:rPr>
        <w:t xml:space="preserve">The molecular weight of extracted proteins was determined with </w:t>
      </w:r>
      <w:r w:rsidR="00741D3C" w:rsidRPr="002A1FB0">
        <w:rPr>
          <w:rFonts w:cs="Times New Roman"/>
        </w:rPr>
        <w:t>gel permeation</w:t>
      </w:r>
      <w:r w:rsidRPr="002A1FB0">
        <w:rPr>
          <w:rFonts w:cs="Times New Roman"/>
        </w:rPr>
        <w:t xml:space="preserve"> </w:t>
      </w:r>
      <w:r w:rsidR="00B71ACF" w:rsidRPr="002A1FB0">
        <w:rPr>
          <w:rFonts w:cs="Times New Roman"/>
        </w:rPr>
        <w:t>chromatography.</w:t>
      </w:r>
      <w:r w:rsidR="00632797" w:rsidRPr="002A1FB0">
        <w:rPr>
          <w:rFonts w:cs="Times New Roman"/>
        </w:rPr>
        <w:t xml:space="preserve"> </w:t>
      </w:r>
      <w:r w:rsidRPr="002A1FB0">
        <w:rPr>
          <w:rFonts w:cs="Times New Roman"/>
        </w:rPr>
        <w:t xml:space="preserve">For the preparation of stationary phase, </w:t>
      </w:r>
      <w:r w:rsidR="006E5C46" w:rsidRPr="002A1FB0">
        <w:rPr>
          <w:rFonts w:cs="Times New Roman"/>
        </w:rPr>
        <w:t xml:space="preserve">5% </w:t>
      </w:r>
      <w:r w:rsidR="00632797" w:rsidRPr="002A1FB0">
        <w:rPr>
          <w:rFonts w:cs="Times New Roman"/>
        </w:rPr>
        <w:t>Sephadex G-100</w:t>
      </w:r>
      <w:r w:rsidR="006E5C46" w:rsidRPr="002A1FB0">
        <w:rPr>
          <w:rFonts w:cs="Times New Roman"/>
        </w:rPr>
        <w:t xml:space="preserve"> gel</w:t>
      </w:r>
      <w:r w:rsidRPr="002A1FB0">
        <w:rPr>
          <w:rFonts w:cs="Times New Roman"/>
        </w:rPr>
        <w:t xml:space="preserve"> was dissolved into deionized water and incubated at 95</w:t>
      </w:r>
      <w:r w:rsidR="00B032E2">
        <w:rPr>
          <w:rFonts w:cs="Times New Roman"/>
        </w:rPr>
        <w:t xml:space="preserve"> </w:t>
      </w:r>
      <w:r w:rsidRPr="002A1FB0">
        <w:rPr>
          <w:rFonts w:cs="Times New Roman"/>
        </w:rPr>
        <w:t xml:space="preserve">°C for 5 h. Cooled Sephadex-G 100 was transferred into the glass separation column. </w:t>
      </w:r>
      <w:r w:rsidR="006E5C46" w:rsidRPr="002A1FB0">
        <w:rPr>
          <w:rFonts w:cs="Times New Roman"/>
        </w:rPr>
        <w:t>0.1 M</w:t>
      </w:r>
      <w:r w:rsidR="00C73B71" w:rsidRPr="002A1FB0">
        <w:rPr>
          <w:rFonts w:cs="Times New Roman"/>
        </w:rPr>
        <w:t xml:space="preserve"> </w:t>
      </w:r>
      <w:r w:rsidR="006E5C46" w:rsidRPr="002A1FB0">
        <w:rPr>
          <w:rFonts w:cs="Times New Roman"/>
        </w:rPr>
        <w:t>p</w:t>
      </w:r>
      <w:r w:rsidR="00A40DA3" w:rsidRPr="002A1FB0">
        <w:rPr>
          <w:rFonts w:cs="Times New Roman"/>
        </w:rPr>
        <w:t>hosphate</w:t>
      </w:r>
      <w:r w:rsidR="00632797" w:rsidRPr="002A1FB0">
        <w:rPr>
          <w:rFonts w:cs="Times New Roman"/>
        </w:rPr>
        <w:t xml:space="preserve"> buffered saline </w:t>
      </w:r>
      <w:r w:rsidR="00A40DA3" w:rsidRPr="002A1FB0">
        <w:rPr>
          <w:rFonts w:cs="Times New Roman"/>
        </w:rPr>
        <w:t>(PBS)</w:t>
      </w:r>
      <w:r w:rsidR="006E5C46" w:rsidRPr="002A1FB0">
        <w:rPr>
          <w:rFonts w:cs="Times New Roman"/>
        </w:rPr>
        <w:t xml:space="preserve"> </w:t>
      </w:r>
      <w:r w:rsidRPr="002A1FB0">
        <w:rPr>
          <w:rFonts w:cs="Times New Roman"/>
        </w:rPr>
        <w:t xml:space="preserve">at </w:t>
      </w:r>
      <w:r w:rsidR="006E5C46" w:rsidRPr="002A1FB0">
        <w:rPr>
          <w:rFonts w:cs="Times New Roman"/>
        </w:rPr>
        <w:t>pH = 7.2</w:t>
      </w:r>
      <w:r w:rsidR="00A40DA3" w:rsidRPr="002A1FB0">
        <w:rPr>
          <w:rFonts w:cs="Times New Roman"/>
        </w:rPr>
        <w:t xml:space="preserve"> as the mobile phase</w:t>
      </w:r>
      <w:r w:rsidRPr="002A1FB0">
        <w:rPr>
          <w:rFonts w:cs="Times New Roman"/>
        </w:rPr>
        <w:t xml:space="preserve"> were used</w:t>
      </w:r>
      <w:r w:rsidR="00632797" w:rsidRPr="002A1FB0">
        <w:rPr>
          <w:rFonts w:cs="Times New Roman"/>
        </w:rPr>
        <w:t>.</w:t>
      </w:r>
      <w:r w:rsidRPr="002A1FB0">
        <w:rPr>
          <w:rFonts w:cs="Times New Roman"/>
        </w:rPr>
        <w:t xml:space="preserve"> </w:t>
      </w:r>
    </w:p>
    <w:p w14:paraId="3ED8B980" w14:textId="303390CE" w:rsidR="00B40CFC" w:rsidRPr="002A1FB0" w:rsidRDefault="0010383D" w:rsidP="00B40CFC">
      <w:pPr>
        <w:spacing w:line="360" w:lineRule="auto"/>
        <w:rPr>
          <w:rFonts w:cs="Times New Roman"/>
        </w:rPr>
      </w:pPr>
      <w:r w:rsidRPr="002A1FB0">
        <w:rPr>
          <w:rFonts w:cs="Times New Roman"/>
        </w:rPr>
        <w:t xml:space="preserve">The molecular weight determination of extracted proteins was done by comparing the ratio of </w:t>
      </w:r>
      <w:proofErr w:type="spellStart"/>
      <w:r w:rsidRPr="002A1FB0">
        <w:rPr>
          <w:rFonts w:cs="Times New Roman"/>
        </w:rPr>
        <w:t>V</w:t>
      </w:r>
      <w:r w:rsidRPr="002A1FB0">
        <w:rPr>
          <w:rFonts w:cs="Times New Roman"/>
          <w:vertAlign w:val="subscript"/>
        </w:rPr>
        <w:t>e</w:t>
      </w:r>
      <w:proofErr w:type="spellEnd"/>
      <w:r w:rsidRPr="002A1FB0">
        <w:rPr>
          <w:rFonts w:cs="Times New Roman"/>
        </w:rPr>
        <w:t>/V</w:t>
      </w:r>
      <w:r w:rsidRPr="002A1FB0">
        <w:rPr>
          <w:rFonts w:cs="Times New Roman"/>
          <w:vertAlign w:val="subscript"/>
        </w:rPr>
        <w:t>0</w:t>
      </w:r>
      <w:r w:rsidRPr="002A1FB0">
        <w:rPr>
          <w:rFonts w:cs="Times New Roman"/>
        </w:rPr>
        <w:t xml:space="preserve"> for the sample protein </w:t>
      </w:r>
      <w:r w:rsidR="00F346B6" w:rsidRPr="002A1FB0">
        <w:rPr>
          <w:rFonts w:cs="Times New Roman"/>
        </w:rPr>
        <w:t xml:space="preserve">and </w:t>
      </w:r>
      <w:r w:rsidRPr="002A1FB0">
        <w:rPr>
          <w:rFonts w:cs="Times New Roman"/>
        </w:rPr>
        <w:t xml:space="preserve">the </w:t>
      </w:r>
      <w:proofErr w:type="spellStart"/>
      <w:r w:rsidRPr="002A1FB0">
        <w:rPr>
          <w:rFonts w:cs="Times New Roman"/>
        </w:rPr>
        <w:t>V</w:t>
      </w:r>
      <w:r w:rsidRPr="002A1FB0">
        <w:rPr>
          <w:rFonts w:cs="Times New Roman"/>
          <w:vertAlign w:val="subscript"/>
        </w:rPr>
        <w:t>e</w:t>
      </w:r>
      <w:proofErr w:type="spellEnd"/>
      <w:r w:rsidRPr="002A1FB0">
        <w:rPr>
          <w:rFonts w:cs="Times New Roman"/>
        </w:rPr>
        <w:t>/V</w:t>
      </w:r>
      <w:r w:rsidRPr="002A1FB0">
        <w:rPr>
          <w:rFonts w:cs="Times New Roman"/>
          <w:vertAlign w:val="subscript"/>
        </w:rPr>
        <w:t xml:space="preserve">0 </w:t>
      </w:r>
      <w:r w:rsidRPr="002A1FB0">
        <w:rPr>
          <w:rFonts w:cs="Times New Roman"/>
        </w:rPr>
        <w:t>of protein standards of known molecular weight</w:t>
      </w:r>
      <w:r w:rsidR="00F346B6" w:rsidRPr="002A1FB0">
        <w:rPr>
          <w:rFonts w:cs="Times New Roman"/>
        </w:rPr>
        <w:t xml:space="preserve">, where </w:t>
      </w:r>
      <w:proofErr w:type="spellStart"/>
      <w:r w:rsidRPr="002A1FB0">
        <w:rPr>
          <w:rFonts w:cs="Times New Roman"/>
        </w:rPr>
        <w:t>V</w:t>
      </w:r>
      <w:r w:rsidRPr="002A1FB0">
        <w:rPr>
          <w:rFonts w:cs="Times New Roman"/>
          <w:vertAlign w:val="subscript"/>
        </w:rPr>
        <w:t>e</w:t>
      </w:r>
      <w:proofErr w:type="spellEnd"/>
      <w:r w:rsidRPr="002A1FB0">
        <w:rPr>
          <w:rFonts w:cs="Times New Roman"/>
        </w:rPr>
        <w:t xml:space="preserve"> is the elution volume of standard protein and V</w:t>
      </w:r>
      <w:r w:rsidRPr="002A1FB0">
        <w:rPr>
          <w:rFonts w:cs="Times New Roman"/>
          <w:vertAlign w:val="subscript"/>
        </w:rPr>
        <w:t>0</w:t>
      </w:r>
      <w:r w:rsidRPr="002A1FB0">
        <w:rPr>
          <w:rFonts w:cs="Times New Roman"/>
        </w:rPr>
        <w:t xml:space="preserve"> is </w:t>
      </w:r>
      <w:r w:rsidR="00F346B6" w:rsidRPr="002A1FB0">
        <w:rPr>
          <w:rFonts w:cs="Times New Roman"/>
        </w:rPr>
        <w:t xml:space="preserve">the </w:t>
      </w:r>
      <w:r w:rsidRPr="002A1FB0">
        <w:rPr>
          <w:rFonts w:cs="Times New Roman"/>
        </w:rPr>
        <w:t>void volume</w:t>
      </w:r>
      <w:r w:rsidR="000B5F26">
        <w:rPr>
          <w:rFonts w:cs="Times New Roman"/>
        </w:rPr>
        <w:t>.</w:t>
      </w:r>
      <w:r w:rsidR="00890D15" w:rsidRPr="002A1FB0">
        <w:rPr>
          <w:rFonts w:cs="Times New Roman"/>
        </w:rPr>
        <w:fldChar w:fldCharType="begin"/>
      </w:r>
      <w:r w:rsidR="00275E68" w:rsidRPr="002A1FB0">
        <w:rPr>
          <w:rFonts w:cs="Times New Roman"/>
        </w:rPr>
        <w:instrText xml:space="preserve"> ADDIN ZOTERO_ITEM CSL_CITATION {"citationID":"jimDiFMW","properties":{"formattedCitation":"\\super 22,23\\nosupersub{}","plainCitation":"22,23","noteIndex":0},"citationItems":[{"id":1417,"uris":["http://zotero.org/users/4570179/items/67RHNBLJ"],"uri":["http://zotero.org/users/4570179/items/67RHNBLJ"],"itemData":{"id":1417,"type":"article-journal","container-title":"Methods in enzymology","DOI":"10.1016/B978-0-12-420119-4.00009-4","journalAbbreviation":"Meth. Enzymol.","language":"English (US)","note":"publisher: Academic Press Inc.\nPMID: 24674066","page":"105-114","source":"jhu.pure.elsevier.com","title":"Gel filtration chromatography (size exclusion chromatography) of proteins","URL":"https://jhu.pure.elsevier.com/en/publications/gel-filtration-chromatography-size-exclusion-chromatography-of-pr-4","volume":"541","author":[{"family":"Duong-Ly","given":"Krisna C."},{"family":"Gabelli","given":"Sandra B."}],"accessed":{"date-parts":[["2020",11,19]]},"issued":{"date-parts":[["2014"]]}}},{"id":1415,"uris":["http://zotero.org/users/4570179/items/SB5HTWMX"],"uri":["http://zotero.org/users/4570179/items/SB5HTWMX"],"itemData":{"id":1415,"type":"article-journal","container-title":"Analytical Chemistry","DOI":"10.1021/ac60205a048","ISSN":"0003-2700","issue":"12","journalAbbreviation":"Anal. Chem.","note":"publisher: American Chemical Society","page":"1950-1953","source":"ACS Publications","title":"Determination of Molecular Weights of Proteins by Gel Filtration of Sephadex.","URL":"https://doi.org/10.1021/ac60205a048","volume":"35","author":[{"family":"Whitaker","given":"J. R."}],"accessed":{"date-parts":[["2020",11,19]]},"issued":{"date-parts":[["1963",11,1]]}}}],"schema":"https://github.com/citation-style-language/schema/raw/master/csl-citation.json"} </w:instrText>
      </w:r>
      <w:r w:rsidR="00890D15" w:rsidRPr="002A1FB0">
        <w:rPr>
          <w:rFonts w:cs="Times New Roman"/>
        </w:rPr>
        <w:fldChar w:fldCharType="separate"/>
      </w:r>
      <w:r w:rsidR="00100372" w:rsidRPr="002A1FB0">
        <w:rPr>
          <w:rFonts w:cs="Times New Roman"/>
          <w:szCs w:val="24"/>
          <w:vertAlign w:val="superscript"/>
        </w:rPr>
        <w:t>22,23</w:t>
      </w:r>
      <w:r w:rsidR="00890D15" w:rsidRPr="002A1FB0">
        <w:rPr>
          <w:rFonts w:cs="Times New Roman"/>
        </w:rPr>
        <w:fldChar w:fldCharType="end"/>
      </w:r>
      <w:r w:rsidR="009B5E44" w:rsidRPr="002A1FB0">
        <w:rPr>
          <w:rFonts w:cs="Times New Roman"/>
        </w:rPr>
        <w:t xml:space="preserve"> </w:t>
      </w:r>
      <w:r w:rsidR="00B40CFC" w:rsidRPr="002A1FB0">
        <w:rPr>
          <w:rFonts w:cs="Times New Roman"/>
        </w:rPr>
        <w:t>The V</w:t>
      </w:r>
      <w:r w:rsidR="00B40CFC" w:rsidRPr="002A1FB0">
        <w:rPr>
          <w:rFonts w:cs="Times New Roman"/>
          <w:vertAlign w:val="subscript"/>
        </w:rPr>
        <w:t>0</w:t>
      </w:r>
      <w:r w:rsidR="00B40CFC" w:rsidRPr="002A1FB0">
        <w:rPr>
          <w:rFonts w:cs="Times New Roman"/>
        </w:rPr>
        <w:t xml:space="preserve"> of a glass separation column is based on the volume of effluent required for the elution of 0.2% blue dextran (large molecule). The calibration curve</w:t>
      </w:r>
      <w:r w:rsidR="00B71ACF" w:rsidRPr="002A1FB0">
        <w:rPr>
          <w:rFonts w:cs="Times New Roman"/>
        </w:rPr>
        <w:t xml:space="preserve"> </w:t>
      </w:r>
      <w:r w:rsidR="00B40CFC" w:rsidRPr="002A1FB0">
        <w:rPr>
          <w:rFonts w:cs="Times New Roman"/>
        </w:rPr>
        <w:t>was prepared based on the standard proteins with already known molecular weights in the rage from 66000</w:t>
      </w:r>
      <w:r w:rsidR="00182D16" w:rsidRPr="002A1FB0">
        <w:rPr>
          <w:rFonts w:cs="Times New Roman"/>
        </w:rPr>
        <w:t>-360</w:t>
      </w:r>
      <w:r w:rsidR="00B40CFC" w:rsidRPr="002A1FB0">
        <w:rPr>
          <w:rFonts w:cs="Times New Roman"/>
        </w:rPr>
        <w:t xml:space="preserve"> Da. (Table 2). </w:t>
      </w:r>
    </w:p>
    <w:p w14:paraId="64B73B04" w14:textId="5D39EE2E" w:rsidR="003F229E" w:rsidRPr="002A1FB0" w:rsidRDefault="003F229E" w:rsidP="003F229E">
      <w:pPr>
        <w:spacing w:line="360" w:lineRule="auto"/>
        <w:rPr>
          <w:rFonts w:cs="Times New Roman"/>
        </w:rPr>
      </w:pPr>
      <w:r w:rsidRPr="002A1FB0">
        <w:rPr>
          <w:rFonts w:cs="Times New Roman"/>
        </w:rPr>
        <w:t>The calibration curve of standards</w:t>
      </w:r>
      <w:r w:rsidR="008060F6" w:rsidRPr="002A1FB0">
        <w:rPr>
          <w:rFonts w:cs="Times New Roman"/>
        </w:rPr>
        <w:t xml:space="preserve"> (equation 2</w:t>
      </w:r>
      <w:r w:rsidR="007341EB" w:rsidRPr="002A1FB0">
        <w:rPr>
          <w:rFonts w:cs="Times New Roman"/>
        </w:rPr>
        <w:t>)</w:t>
      </w:r>
      <w:r w:rsidRPr="002A1FB0">
        <w:rPr>
          <w:rFonts w:cs="Times New Roman"/>
        </w:rPr>
        <w:t xml:space="preserve"> represents the dependence of the logarithm of the molecular </w:t>
      </w:r>
      <w:r w:rsidR="00F346B6" w:rsidRPr="002A1FB0">
        <w:rPr>
          <w:rFonts w:cs="Times New Roman"/>
        </w:rPr>
        <w:t>weight</w:t>
      </w:r>
      <w:r w:rsidRPr="002A1FB0">
        <w:rPr>
          <w:rFonts w:cs="Times New Roman"/>
        </w:rPr>
        <w:t xml:space="preserve"> (log M) on the ratio between the elution volume and the void volume of the column</w:t>
      </w:r>
      <w:r w:rsidR="00F346B6" w:rsidRPr="002A1FB0">
        <w:rPr>
          <w:rFonts w:cs="Times New Roman"/>
        </w:rPr>
        <w:t>:</w:t>
      </w:r>
      <w:r w:rsidRPr="002A1FB0">
        <w:rPr>
          <w:rFonts w:cs="Times New Roman"/>
        </w:rPr>
        <w:t xml:space="preserve"> </w:t>
      </w:r>
    </w:p>
    <w:p w14:paraId="645FF1E0" w14:textId="02765CF5" w:rsidR="003F229E" w:rsidRPr="002A1FB0" w:rsidRDefault="008060F6" w:rsidP="00CE631F">
      <w:pPr>
        <w:jc w:val="center"/>
        <w:rPr>
          <w:rFonts w:eastAsiaTheme="minorEastAsia" w:cs="Times New Roman"/>
        </w:rPr>
      </w:pPr>
      <m:oMath>
        <m:r>
          <m:rPr>
            <m:sty m:val="p"/>
          </m:rPr>
          <w:rPr>
            <w:rFonts w:ascii="Cambria Math" w:hAnsi="Cambria Math" w:cs="Times New Roman"/>
          </w:rPr>
          <m:t>log⁡</m:t>
        </m:r>
        <m:r>
          <w:rPr>
            <w:rFonts w:ascii="Cambria Math" w:hAnsi="Cambria Math" w:cs="Times New Roman"/>
          </w:rPr>
          <m:t>(M)=</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m:t>
                </m:r>
              </m:sub>
            </m:sSub>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0</m:t>
                </m:r>
              </m:sub>
            </m:sSub>
          </m:den>
        </m:f>
        <m:r>
          <w:rPr>
            <w:rFonts w:ascii="Cambria Math" w:hAnsi="Cambria Math" w:cs="Times New Roman"/>
          </w:rPr>
          <m:t>∙k+n</m:t>
        </m:r>
      </m:oMath>
      <w:r w:rsidR="003F229E" w:rsidRPr="002A1FB0">
        <w:rPr>
          <w:rFonts w:eastAsiaTheme="minorEastAsia" w:cs="Times New Roman"/>
        </w:rPr>
        <w:t xml:space="preserve"> </w:t>
      </w:r>
      <w:r w:rsidR="003F229E" w:rsidRPr="002A1FB0">
        <w:rPr>
          <w:rFonts w:eastAsiaTheme="minorEastAsia" w:cs="Times New Roman"/>
        </w:rPr>
        <w:tab/>
      </w:r>
      <w:r w:rsidR="003F229E" w:rsidRPr="002A1FB0">
        <w:rPr>
          <w:rFonts w:eastAsiaTheme="minorEastAsia" w:cs="Times New Roman"/>
        </w:rPr>
        <w:tab/>
      </w:r>
      <w:r w:rsidR="003F229E" w:rsidRPr="002A1FB0">
        <w:rPr>
          <w:rFonts w:eastAsiaTheme="minorEastAsia" w:cs="Times New Roman"/>
        </w:rPr>
        <w:tab/>
      </w:r>
      <w:r w:rsidR="003F229E" w:rsidRPr="002A1FB0">
        <w:rPr>
          <w:rFonts w:eastAsiaTheme="minorEastAsia" w:cs="Times New Roman"/>
        </w:rPr>
        <w:tab/>
      </w:r>
      <w:r w:rsidR="003F229E" w:rsidRPr="002A1FB0">
        <w:rPr>
          <w:rFonts w:eastAsiaTheme="minorEastAsia" w:cs="Times New Roman"/>
        </w:rPr>
        <w:tab/>
      </w:r>
      <w:r w:rsidR="003F229E" w:rsidRPr="002A1FB0">
        <w:rPr>
          <w:rFonts w:eastAsiaTheme="minorEastAsia" w:cs="Times New Roman"/>
        </w:rPr>
        <w:tab/>
      </w:r>
      <w:r w:rsidR="003F229E" w:rsidRPr="002A1FB0">
        <w:rPr>
          <w:rFonts w:eastAsiaTheme="minorEastAsia" w:cs="Times New Roman"/>
        </w:rPr>
        <w:tab/>
      </w:r>
      <w:r w:rsidR="003F229E" w:rsidRPr="002A1FB0">
        <w:rPr>
          <w:rFonts w:eastAsiaTheme="minorEastAsia" w:cs="Times New Roman"/>
        </w:rPr>
        <w:tab/>
      </w:r>
      <w:r w:rsidRPr="002A1FB0">
        <w:rPr>
          <w:rFonts w:eastAsiaTheme="minorEastAsia" w:cs="Times New Roman"/>
        </w:rPr>
        <w:tab/>
      </w:r>
      <w:r w:rsidR="003F229E" w:rsidRPr="002A1FB0">
        <w:rPr>
          <w:rFonts w:eastAsiaTheme="minorEastAsia" w:cs="Times New Roman"/>
        </w:rPr>
        <w:t>(</w:t>
      </w:r>
      <w:r w:rsidRPr="002A1FB0">
        <w:rPr>
          <w:rFonts w:eastAsiaTheme="minorEastAsia" w:cs="Times New Roman"/>
        </w:rPr>
        <w:t>2</w:t>
      </w:r>
      <w:r w:rsidR="003F229E" w:rsidRPr="002A1FB0">
        <w:rPr>
          <w:rFonts w:eastAsiaTheme="minorEastAsia" w:cs="Times New Roman"/>
        </w:rPr>
        <w:t>)</w:t>
      </w:r>
    </w:p>
    <w:p w14:paraId="21E18B82" w14:textId="7A3AE72F" w:rsidR="00B40CFC" w:rsidRPr="002A1FB0" w:rsidRDefault="00F346B6" w:rsidP="003F229E">
      <w:pPr>
        <w:spacing w:line="360" w:lineRule="auto"/>
        <w:rPr>
          <w:rFonts w:cs="Times New Roman"/>
        </w:rPr>
      </w:pPr>
      <w:r w:rsidRPr="002A1FB0">
        <w:rPr>
          <w:rFonts w:cs="Times New Roman"/>
        </w:rPr>
        <w:lastRenderedPageBreak/>
        <w:t xml:space="preserve">where </w:t>
      </w:r>
      <w:r w:rsidRPr="002A1FB0">
        <w:rPr>
          <w:rFonts w:cs="Times New Roman"/>
          <w:i/>
        </w:rPr>
        <w:t xml:space="preserve">M </w:t>
      </w:r>
      <w:r w:rsidRPr="002A1FB0">
        <w:rPr>
          <w:rFonts w:cs="Times New Roman"/>
        </w:rPr>
        <w:t xml:space="preserve">is a molecular weight of keratin, </w:t>
      </w:r>
      <w:proofErr w:type="spellStart"/>
      <w:r w:rsidRPr="002A1FB0">
        <w:rPr>
          <w:rFonts w:cs="Times New Roman"/>
          <w:i/>
        </w:rPr>
        <w:t>V</w:t>
      </w:r>
      <w:r w:rsidRPr="002A1FB0">
        <w:rPr>
          <w:rFonts w:cs="Times New Roman"/>
          <w:vertAlign w:val="subscript"/>
        </w:rPr>
        <w:t>e</w:t>
      </w:r>
      <w:proofErr w:type="spellEnd"/>
      <w:r w:rsidRPr="002A1FB0">
        <w:rPr>
          <w:rFonts w:cs="Times New Roman"/>
          <w:vertAlign w:val="subscript"/>
        </w:rPr>
        <w:t xml:space="preserve"> </w:t>
      </w:r>
      <w:r w:rsidRPr="002A1FB0">
        <w:rPr>
          <w:rFonts w:cs="Times New Roman"/>
        </w:rPr>
        <w:t xml:space="preserve">elution volume, </w:t>
      </w:r>
      <w:r w:rsidRPr="002A1FB0">
        <w:rPr>
          <w:rFonts w:cs="Times New Roman"/>
          <w:i/>
        </w:rPr>
        <w:t>V</w:t>
      </w:r>
      <w:r w:rsidRPr="002A1FB0">
        <w:rPr>
          <w:rFonts w:cs="Times New Roman"/>
          <w:vertAlign w:val="subscript"/>
        </w:rPr>
        <w:t>0</w:t>
      </w:r>
      <w:r w:rsidRPr="002A1FB0">
        <w:rPr>
          <w:rFonts w:cs="Times New Roman"/>
        </w:rPr>
        <w:t xml:space="preserve"> void volume of column, </w:t>
      </w:r>
      <w:r w:rsidRPr="002A1FB0">
        <w:rPr>
          <w:rFonts w:cs="Times New Roman"/>
          <w:i/>
        </w:rPr>
        <w:t>k</w:t>
      </w:r>
      <w:r w:rsidRPr="002A1FB0">
        <w:rPr>
          <w:rFonts w:cs="Times New Roman"/>
        </w:rPr>
        <w:t xml:space="preserve"> inclination of the curve and </w:t>
      </w:r>
      <w:r w:rsidRPr="002A1FB0">
        <w:rPr>
          <w:rFonts w:cs="Times New Roman"/>
          <w:i/>
        </w:rPr>
        <w:t>n</w:t>
      </w:r>
      <w:r w:rsidRPr="002A1FB0">
        <w:rPr>
          <w:rFonts w:cs="Times New Roman"/>
        </w:rPr>
        <w:t xml:space="preserve"> section on the y axis</w:t>
      </w:r>
      <w:r w:rsidR="000B5F26">
        <w:rPr>
          <w:rFonts w:cs="Times New Roman"/>
        </w:rPr>
        <w:t>.</w:t>
      </w:r>
      <w:r w:rsidRPr="002A1FB0">
        <w:rPr>
          <w:rFonts w:cs="Times New Roman"/>
        </w:rPr>
        <w:fldChar w:fldCharType="begin"/>
      </w:r>
      <w:r w:rsidR="00275E68" w:rsidRPr="002A1FB0">
        <w:rPr>
          <w:rFonts w:cs="Times New Roman"/>
        </w:rPr>
        <w:instrText xml:space="preserve"> ADDIN ZOTERO_ITEM CSL_CITATION {"citationID":"jBB4cIyr","properties":{"formattedCitation":"\\super 22,23\\nosupersub{}","plainCitation":"22,23","noteIndex":0},"citationItems":[{"id":1417,"uris":["http://zotero.org/users/4570179/items/67RHNBLJ"],"uri":["http://zotero.org/users/4570179/items/67RHNBLJ"],"itemData":{"id":1417,"type":"article-journal","container-title":"Methods in enzymology","DOI":"10.1016/B978-0-12-420119-4.00009-4","journalAbbreviation":"Meth. Enzymol.","language":"English (US)","note":"publisher: Academic Press Inc.\nPMID: 24674066","page":"105-114","source":"jhu.pure.elsevier.com","title":"Gel filtration chromatography (size exclusion chromatography) of proteins","URL":"https://jhu.pure.elsevier.com/en/publications/gel-filtration-chromatography-size-exclusion-chromatography-of-pr-4","volume":"541","author":[{"family":"Duong-Ly","given":"Krisna C."},{"family":"Gabelli","given":"Sandra B."}],"accessed":{"date-parts":[["2020",11,19]]},"issued":{"date-parts":[["2014"]]}}},{"id":1415,"uris":["http://zotero.org/users/4570179/items/SB5HTWMX"],"uri":["http://zotero.org/users/4570179/items/SB5HTWMX"],"itemData":{"id":1415,"type":"article-journal","container-title":"Analytical Chemistry","DOI":"10.1021/ac60205a048","ISSN":"0003-2700","issue":"12","journalAbbreviation":"Anal. Chem.","note":"publisher: American Chemical Society","page":"1950-1953","source":"ACS Publications","title":"Determination of Molecular Weights of Proteins by Gel Filtration of Sephadex.","URL":"https://doi.org/10.1021/ac60205a048","volume":"35","author":[{"family":"Whitaker","given":"J. R."}],"accessed":{"date-parts":[["2020",11,19]]},"issued":{"date-parts":[["1963",11,1]]}}}],"schema":"https://github.com/citation-style-language/schema/raw/master/csl-citation.json"} </w:instrText>
      </w:r>
      <w:r w:rsidRPr="002A1FB0">
        <w:rPr>
          <w:rFonts w:cs="Times New Roman"/>
        </w:rPr>
        <w:fldChar w:fldCharType="separate"/>
      </w:r>
      <w:r w:rsidRPr="002A1FB0">
        <w:rPr>
          <w:rFonts w:cs="Times New Roman"/>
          <w:szCs w:val="24"/>
          <w:vertAlign w:val="superscript"/>
        </w:rPr>
        <w:t>22,23</w:t>
      </w:r>
      <w:r w:rsidRPr="002A1FB0">
        <w:rPr>
          <w:rFonts w:cs="Times New Roman"/>
        </w:rPr>
        <w:fldChar w:fldCharType="end"/>
      </w:r>
    </w:p>
    <w:p w14:paraId="560927D0" w14:textId="77777777" w:rsidR="00F346B6" w:rsidRPr="002A1FB0" w:rsidRDefault="00F346B6" w:rsidP="003F229E">
      <w:pPr>
        <w:spacing w:line="360" w:lineRule="auto"/>
        <w:rPr>
          <w:rFonts w:cs="Times New Roman"/>
        </w:rPr>
      </w:pPr>
    </w:p>
    <w:p w14:paraId="5F333C49" w14:textId="186A93B9" w:rsidR="003F229E" w:rsidRPr="002A1FB0" w:rsidRDefault="003F229E" w:rsidP="003F229E">
      <w:pPr>
        <w:spacing w:line="360" w:lineRule="auto"/>
        <w:rPr>
          <w:rFonts w:cs="Times New Roman"/>
        </w:rPr>
      </w:pPr>
      <w:r w:rsidRPr="002A1FB0">
        <w:rPr>
          <w:rFonts w:cs="Times New Roman"/>
        </w:rPr>
        <w:t xml:space="preserve">Table 2: </w:t>
      </w:r>
      <w:r w:rsidR="0031145D" w:rsidRPr="002A1FB0">
        <w:rPr>
          <w:rFonts w:cs="Times New Roman"/>
        </w:rPr>
        <w:t>M</w:t>
      </w:r>
      <w:r w:rsidRPr="002A1FB0">
        <w:rPr>
          <w:rFonts w:cs="Times New Roman"/>
        </w:rPr>
        <w:t>olecular weights</w:t>
      </w:r>
      <w:r w:rsidR="007341EB" w:rsidRPr="002A1FB0">
        <w:rPr>
          <w:rFonts w:cs="Times New Roman"/>
        </w:rPr>
        <w:t xml:space="preserve"> of </w:t>
      </w:r>
      <w:r w:rsidR="008060F6" w:rsidRPr="002A1FB0">
        <w:rPr>
          <w:rFonts w:cs="Times New Roman"/>
        </w:rPr>
        <w:t>standards</w:t>
      </w:r>
    </w:p>
    <w:tbl>
      <w:tblPr>
        <w:tblStyle w:val="TableGrid"/>
        <w:tblW w:w="0" w:type="auto"/>
        <w:tblInd w:w="11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56"/>
        <w:gridCol w:w="3543"/>
      </w:tblGrid>
      <w:tr w:rsidR="002A1FB0" w:rsidRPr="002A1FB0" w14:paraId="72D299BB" w14:textId="77777777" w:rsidTr="00B03013">
        <w:tc>
          <w:tcPr>
            <w:tcW w:w="3256" w:type="dxa"/>
          </w:tcPr>
          <w:p w14:paraId="4B9C948F" w14:textId="77777777" w:rsidR="003F229E" w:rsidRPr="002A1FB0" w:rsidRDefault="003F229E" w:rsidP="00B03013">
            <w:pPr>
              <w:jc w:val="center"/>
              <w:rPr>
                <w:rFonts w:cs="Times New Roman"/>
                <w:b/>
              </w:rPr>
            </w:pPr>
            <w:r w:rsidRPr="002A1FB0">
              <w:rPr>
                <w:rFonts w:cs="Times New Roman"/>
                <w:b/>
              </w:rPr>
              <w:t>Standard protein</w:t>
            </w:r>
          </w:p>
        </w:tc>
        <w:tc>
          <w:tcPr>
            <w:tcW w:w="3543" w:type="dxa"/>
          </w:tcPr>
          <w:p w14:paraId="50FC1C32" w14:textId="77777777" w:rsidR="003F229E" w:rsidRPr="002A1FB0" w:rsidRDefault="003F229E" w:rsidP="00B03013">
            <w:pPr>
              <w:jc w:val="center"/>
              <w:rPr>
                <w:rFonts w:cs="Times New Roman"/>
                <w:b/>
              </w:rPr>
            </w:pPr>
            <w:r w:rsidRPr="002A1FB0">
              <w:rPr>
                <w:rFonts w:cs="Times New Roman"/>
                <w:b/>
              </w:rPr>
              <w:t>Molecular weight (Da)</w:t>
            </w:r>
          </w:p>
        </w:tc>
      </w:tr>
      <w:tr w:rsidR="002A1FB0" w:rsidRPr="002A1FB0" w14:paraId="20B0726D" w14:textId="77777777" w:rsidTr="00B03013">
        <w:tc>
          <w:tcPr>
            <w:tcW w:w="3256" w:type="dxa"/>
          </w:tcPr>
          <w:p w14:paraId="14608689" w14:textId="77777777" w:rsidR="003F229E" w:rsidRPr="002A1FB0" w:rsidRDefault="003F229E" w:rsidP="00B03013">
            <w:pPr>
              <w:jc w:val="center"/>
              <w:rPr>
                <w:rFonts w:cs="Times New Roman"/>
              </w:rPr>
            </w:pPr>
            <w:r w:rsidRPr="002A1FB0">
              <w:rPr>
                <w:rFonts w:cs="Times New Roman"/>
              </w:rPr>
              <w:t>bovine serum albumin (BSA)</w:t>
            </w:r>
          </w:p>
        </w:tc>
        <w:tc>
          <w:tcPr>
            <w:tcW w:w="3543" w:type="dxa"/>
          </w:tcPr>
          <w:p w14:paraId="5615E2F3" w14:textId="77777777" w:rsidR="003F229E" w:rsidRPr="002A1FB0" w:rsidRDefault="003F229E" w:rsidP="00B03013">
            <w:pPr>
              <w:jc w:val="center"/>
              <w:rPr>
                <w:rFonts w:cs="Times New Roman"/>
              </w:rPr>
            </w:pPr>
            <w:r w:rsidRPr="002A1FB0">
              <w:rPr>
                <w:rFonts w:cs="Times New Roman"/>
              </w:rPr>
              <w:t>66 000</w:t>
            </w:r>
          </w:p>
        </w:tc>
      </w:tr>
      <w:tr w:rsidR="002A1FB0" w:rsidRPr="002A1FB0" w14:paraId="3BA96923" w14:textId="77777777" w:rsidTr="00B03013">
        <w:tc>
          <w:tcPr>
            <w:tcW w:w="3256" w:type="dxa"/>
          </w:tcPr>
          <w:p w14:paraId="2C227386" w14:textId="77777777" w:rsidR="003F229E" w:rsidRPr="002A1FB0" w:rsidRDefault="003F229E" w:rsidP="00B03013">
            <w:pPr>
              <w:jc w:val="center"/>
              <w:rPr>
                <w:rFonts w:cs="Times New Roman"/>
              </w:rPr>
            </w:pPr>
            <w:r w:rsidRPr="002A1FB0">
              <w:rPr>
                <w:rFonts w:cs="Times New Roman"/>
              </w:rPr>
              <w:t>trypsin</w:t>
            </w:r>
          </w:p>
        </w:tc>
        <w:tc>
          <w:tcPr>
            <w:tcW w:w="3543" w:type="dxa"/>
          </w:tcPr>
          <w:p w14:paraId="40B6B0CC" w14:textId="77777777" w:rsidR="003F229E" w:rsidRPr="002A1FB0" w:rsidRDefault="003F229E" w:rsidP="00B03013">
            <w:pPr>
              <w:jc w:val="center"/>
              <w:rPr>
                <w:rFonts w:cs="Times New Roman"/>
              </w:rPr>
            </w:pPr>
            <w:r w:rsidRPr="002A1FB0">
              <w:rPr>
                <w:rFonts w:cs="Times New Roman"/>
              </w:rPr>
              <w:t>23 800</w:t>
            </w:r>
          </w:p>
        </w:tc>
      </w:tr>
      <w:tr w:rsidR="002A1FB0" w:rsidRPr="002A1FB0" w14:paraId="4212031C" w14:textId="77777777" w:rsidTr="00B03013">
        <w:trPr>
          <w:trHeight w:val="155"/>
        </w:trPr>
        <w:tc>
          <w:tcPr>
            <w:tcW w:w="3256" w:type="dxa"/>
          </w:tcPr>
          <w:p w14:paraId="6D33342F" w14:textId="77777777" w:rsidR="003F229E" w:rsidRPr="002A1FB0" w:rsidRDefault="003F229E" w:rsidP="00B03013">
            <w:pPr>
              <w:jc w:val="center"/>
              <w:rPr>
                <w:rFonts w:cs="Times New Roman"/>
              </w:rPr>
            </w:pPr>
            <w:r w:rsidRPr="002A1FB0">
              <w:rPr>
                <w:rFonts w:cs="Times New Roman"/>
              </w:rPr>
              <w:t>methylene blue</w:t>
            </w:r>
          </w:p>
        </w:tc>
        <w:tc>
          <w:tcPr>
            <w:tcW w:w="3543" w:type="dxa"/>
          </w:tcPr>
          <w:p w14:paraId="6065F26C" w14:textId="77777777" w:rsidR="003F229E" w:rsidRPr="002A1FB0" w:rsidRDefault="003F229E" w:rsidP="00B03013">
            <w:pPr>
              <w:jc w:val="center"/>
              <w:rPr>
                <w:rFonts w:cs="Times New Roman"/>
              </w:rPr>
            </w:pPr>
            <w:r w:rsidRPr="002A1FB0">
              <w:rPr>
                <w:rFonts w:cs="Times New Roman"/>
              </w:rPr>
              <w:t>360</w:t>
            </w:r>
          </w:p>
        </w:tc>
      </w:tr>
    </w:tbl>
    <w:p w14:paraId="228E11A1" w14:textId="77777777" w:rsidR="003F229E" w:rsidRPr="002A1FB0" w:rsidRDefault="003F229E" w:rsidP="003F229E">
      <w:pPr>
        <w:rPr>
          <w:rFonts w:eastAsiaTheme="minorEastAsia" w:cs="Times New Roman"/>
        </w:rPr>
      </w:pPr>
    </w:p>
    <w:p w14:paraId="611ACC1C" w14:textId="0900F756" w:rsidR="00346958" w:rsidRPr="002A1FB0" w:rsidRDefault="00063BD3" w:rsidP="00CD4315">
      <w:pPr>
        <w:spacing w:line="360" w:lineRule="auto"/>
        <w:rPr>
          <w:rFonts w:cs="Times New Roman"/>
        </w:rPr>
      </w:pPr>
      <w:r w:rsidRPr="002A1FB0">
        <w:rPr>
          <w:rFonts w:cs="Times New Roman"/>
        </w:rPr>
        <w:t xml:space="preserve">Based on the equation </w:t>
      </w:r>
      <w:r w:rsidR="008060F6" w:rsidRPr="002A1FB0">
        <w:rPr>
          <w:rFonts w:cs="Times New Roman"/>
        </w:rPr>
        <w:t>2</w:t>
      </w:r>
      <w:r w:rsidR="00821DF1" w:rsidRPr="002A1FB0">
        <w:rPr>
          <w:rFonts w:cs="Times New Roman"/>
        </w:rPr>
        <w:t xml:space="preserve"> and elution volume of individual samples of isolated keratin the molecular weight of keratin was calculated</w:t>
      </w:r>
      <w:r w:rsidR="00526B43" w:rsidRPr="002A1FB0">
        <w:rPr>
          <w:rFonts w:cs="Times New Roman"/>
        </w:rPr>
        <w:t xml:space="preserve">. </w:t>
      </w:r>
    </w:p>
    <w:p w14:paraId="024381E7" w14:textId="2CBDDF42" w:rsidR="00410D07" w:rsidRPr="002A1FB0" w:rsidRDefault="00482C5B" w:rsidP="0053249F">
      <w:pPr>
        <w:spacing w:line="360" w:lineRule="auto"/>
        <w:rPr>
          <w:rFonts w:cs="Times New Roman"/>
        </w:rPr>
      </w:pPr>
      <w:proofErr w:type="gramStart"/>
      <w:r w:rsidRPr="002A1FB0">
        <w:rPr>
          <w:rFonts w:cs="Times New Roman"/>
        </w:rPr>
        <w:t>In order to</w:t>
      </w:r>
      <w:proofErr w:type="gramEnd"/>
      <w:r w:rsidRPr="002A1FB0">
        <w:rPr>
          <w:rFonts w:cs="Times New Roman"/>
        </w:rPr>
        <w:t xml:space="preserve"> determine the elution volume of standard</w:t>
      </w:r>
      <w:r w:rsidR="00F346B6" w:rsidRPr="002A1FB0">
        <w:rPr>
          <w:rFonts w:cs="Times New Roman"/>
        </w:rPr>
        <w:t>s</w:t>
      </w:r>
      <w:r w:rsidRPr="002A1FB0">
        <w:rPr>
          <w:rFonts w:cs="Times New Roman"/>
        </w:rPr>
        <w:t xml:space="preserve"> and samples, 1.4 mL of standards or sample solutions were loaded at the top of the column, the valve at the bottom </w:t>
      </w:r>
      <w:r w:rsidR="00F346B6" w:rsidRPr="002A1FB0">
        <w:rPr>
          <w:rFonts w:cs="Times New Roman"/>
        </w:rPr>
        <w:t xml:space="preserve">was opened </w:t>
      </w:r>
      <w:r w:rsidRPr="002A1FB0">
        <w:rPr>
          <w:rFonts w:cs="Times New Roman"/>
        </w:rPr>
        <w:t>and the fraction</w:t>
      </w:r>
      <w:r w:rsidR="00B9288D" w:rsidRPr="002A1FB0">
        <w:rPr>
          <w:rFonts w:cs="Times New Roman"/>
        </w:rPr>
        <w:t>s</w:t>
      </w:r>
      <w:r w:rsidRPr="002A1FB0">
        <w:rPr>
          <w:rFonts w:cs="Times New Roman"/>
        </w:rPr>
        <w:t xml:space="preserve"> of 1.5 mL w</w:t>
      </w:r>
      <w:r w:rsidR="00B9288D" w:rsidRPr="002A1FB0">
        <w:rPr>
          <w:rFonts w:cs="Times New Roman"/>
        </w:rPr>
        <w:t>ere</w:t>
      </w:r>
      <w:r w:rsidRPr="002A1FB0">
        <w:rPr>
          <w:rFonts w:cs="Times New Roman"/>
        </w:rPr>
        <w:t xml:space="preserve"> taken. The mobile phase (PBS buffer) was added at the top of the column throughout the experiment. The absorbance </w:t>
      </w:r>
      <w:r w:rsidR="00B9288D" w:rsidRPr="002A1FB0">
        <w:rPr>
          <w:rFonts w:cs="Times New Roman"/>
        </w:rPr>
        <w:t>of</w:t>
      </w:r>
      <w:r w:rsidRPr="002A1FB0">
        <w:rPr>
          <w:rFonts w:cs="Times New Roman"/>
        </w:rPr>
        <w:t xml:space="preserve"> the obtained fractions was measured by UV-Vis spectrophotometer at a wavelength of 280 nm</w:t>
      </w:r>
      <w:r w:rsidR="000B5F26">
        <w:rPr>
          <w:rFonts w:cs="Times New Roman"/>
        </w:rPr>
        <w:t>.</w:t>
      </w:r>
      <w:r w:rsidR="001058E2" w:rsidRPr="002A1FB0">
        <w:rPr>
          <w:rFonts w:cs="Times New Roman"/>
        </w:rPr>
        <w:fldChar w:fldCharType="begin"/>
      </w:r>
      <w:r w:rsidR="00100372" w:rsidRPr="002A1FB0">
        <w:rPr>
          <w:rFonts w:cs="Times New Roman"/>
        </w:rPr>
        <w:instrText xml:space="preserve"> ADDIN ZOTERO_ITEM CSL_CITATION {"citationID":"WBUM9dsH","properties":{"formattedCitation":"\\super 23\\nosupersub{}","plainCitation":"23","noteIndex":0},"citationItems":[{"id":1415,"uris":["http://zotero.org/users/4570179/items/SB5HTWMX"],"uri":["http://zotero.org/users/4570179/items/SB5HTWMX"],"itemData":{"id":1415,"type":"article-journal","container-title":"Analytical Chemistry","DOI":"10.1021/ac60205a048","ISSN":"0003-2700","issue":"12","journalAbbreviation":"Anal. Chem.","note":"publisher: American Chemical Society","page":"1950-1953","source":"ACS Publications","title":"Determination of Molecular Weights of Proteins by Gel Filtration of Sephadex.","URL":"https://doi.org/10.1021/ac60205a048","volume":"35","author":[{"family":"Whitaker","given":"J. R."}],"accessed":{"date-parts":[["2020",11,19]]},"issued":{"date-parts":[["1963",11,1]]}}}],"schema":"https://github.com/citation-style-language/schema/raw/master/csl-citation.json"} </w:instrText>
      </w:r>
      <w:r w:rsidR="001058E2" w:rsidRPr="002A1FB0">
        <w:rPr>
          <w:rFonts w:cs="Times New Roman"/>
        </w:rPr>
        <w:fldChar w:fldCharType="separate"/>
      </w:r>
      <w:r w:rsidR="00100372" w:rsidRPr="002A1FB0">
        <w:rPr>
          <w:rFonts w:cs="Times New Roman"/>
          <w:szCs w:val="24"/>
          <w:vertAlign w:val="superscript"/>
        </w:rPr>
        <w:t>23</w:t>
      </w:r>
      <w:r w:rsidR="001058E2" w:rsidRPr="002A1FB0">
        <w:rPr>
          <w:rFonts w:cs="Times New Roman"/>
        </w:rPr>
        <w:fldChar w:fldCharType="end"/>
      </w:r>
      <w:r w:rsidRPr="002A1FB0">
        <w:rPr>
          <w:rFonts w:cs="Times New Roman"/>
        </w:rPr>
        <w:t xml:space="preserve"> The fraction with the highest absorbance represented the elution volume of an individual sample or standard.</w:t>
      </w:r>
      <w:r w:rsidR="00632797" w:rsidRPr="002A1FB0">
        <w:rPr>
          <w:rFonts w:cs="Times New Roman"/>
        </w:rPr>
        <w:t xml:space="preserve"> </w:t>
      </w:r>
    </w:p>
    <w:p w14:paraId="51F265F4" w14:textId="77777777" w:rsidR="00632797" w:rsidRPr="002A1FB0" w:rsidRDefault="00632797" w:rsidP="00632797">
      <w:pPr>
        <w:pStyle w:val="Heading2"/>
        <w:rPr>
          <w:rFonts w:cs="Times New Roman"/>
          <w:szCs w:val="24"/>
        </w:rPr>
      </w:pPr>
      <w:r w:rsidRPr="002A1FB0">
        <w:rPr>
          <w:rFonts w:cs="Times New Roman"/>
          <w:szCs w:val="24"/>
        </w:rPr>
        <w:t>SDS-PAGE electrophoresis</w:t>
      </w:r>
    </w:p>
    <w:p w14:paraId="7B5D3093" w14:textId="4C6C1C43" w:rsidR="00632797" w:rsidRPr="002A1FB0" w:rsidRDefault="00A40DA3" w:rsidP="00632797">
      <w:pPr>
        <w:spacing w:line="360" w:lineRule="auto"/>
        <w:rPr>
          <w:rFonts w:cs="Times New Roman"/>
        </w:rPr>
      </w:pPr>
      <w:r w:rsidRPr="002A1FB0">
        <w:rPr>
          <w:rFonts w:cs="Times New Roman"/>
        </w:rPr>
        <w:t>The m</w:t>
      </w:r>
      <w:r w:rsidR="00632797" w:rsidRPr="002A1FB0">
        <w:rPr>
          <w:rFonts w:cs="Times New Roman"/>
        </w:rPr>
        <w:t xml:space="preserve">olecular weight of </w:t>
      </w:r>
      <w:r w:rsidRPr="002A1FB0">
        <w:rPr>
          <w:rFonts w:cs="Times New Roman"/>
        </w:rPr>
        <w:t xml:space="preserve">the </w:t>
      </w:r>
      <w:r w:rsidR="00632797" w:rsidRPr="002A1FB0">
        <w:rPr>
          <w:rFonts w:cs="Times New Roman"/>
        </w:rPr>
        <w:t>extracted keratin was determined by</w:t>
      </w:r>
      <w:r w:rsidRPr="002A1FB0">
        <w:rPr>
          <w:rFonts w:cs="Times New Roman"/>
        </w:rPr>
        <w:t xml:space="preserve"> </w:t>
      </w:r>
      <w:r w:rsidR="00B9288D" w:rsidRPr="002A1FB0">
        <w:rPr>
          <w:rFonts w:cs="Times New Roman"/>
        </w:rPr>
        <w:t>the</w:t>
      </w:r>
      <w:r w:rsidR="00632797" w:rsidRPr="002A1FB0">
        <w:rPr>
          <w:rFonts w:cs="Times New Roman"/>
        </w:rPr>
        <w:t xml:space="preserve"> </w:t>
      </w:r>
      <w:r w:rsidR="0031145D" w:rsidRPr="002A1FB0">
        <w:rPr>
          <w:rFonts w:cs="Times New Roman"/>
        </w:rPr>
        <w:t xml:space="preserve">SDS-PAGE gel </w:t>
      </w:r>
      <w:r w:rsidR="00632797" w:rsidRPr="002A1FB0">
        <w:rPr>
          <w:rFonts w:cs="Times New Roman"/>
        </w:rPr>
        <w:t>electrophoresis. For</w:t>
      </w:r>
      <w:r w:rsidRPr="002A1FB0">
        <w:rPr>
          <w:rFonts w:cs="Times New Roman"/>
        </w:rPr>
        <w:t xml:space="preserve"> the protein separation </w:t>
      </w:r>
      <w:r w:rsidR="00E719A6" w:rsidRPr="002A1FB0">
        <w:rPr>
          <w:rFonts w:cs="Times New Roman"/>
        </w:rPr>
        <w:t>acrylamide/</w:t>
      </w:r>
      <w:proofErr w:type="spellStart"/>
      <w:r w:rsidR="00E719A6" w:rsidRPr="002A1FB0">
        <w:rPr>
          <w:rFonts w:cs="Times New Roman"/>
        </w:rPr>
        <w:t>bisacr</w:t>
      </w:r>
      <w:r w:rsidR="002E3157">
        <w:rPr>
          <w:rFonts w:cs="Times New Roman"/>
        </w:rPr>
        <w:t>y</w:t>
      </w:r>
      <w:r w:rsidR="00E719A6" w:rsidRPr="002A1FB0">
        <w:rPr>
          <w:rFonts w:cs="Times New Roman"/>
        </w:rPr>
        <w:t>lamide</w:t>
      </w:r>
      <w:proofErr w:type="spellEnd"/>
      <w:r w:rsidR="00E719A6" w:rsidRPr="002A1FB0">
        <w:rPr>
          <w:rFonts w:cs="Times New Roman"/>
        </w:rPr>
        <w:t xml:space="preserve"> (</w:t>
      </w:r>
      <w:r w:rsidR="002E3157" w:rsidRPr="002A1FB0">
        <w:rPr>
          <w:rFonts w:cs="Times New Roman"/>
        </w:rPr>
        <w:t>Acryl</w:t>
      </w:r>
      <w:r w:rsidR="00E719A6" w:rsidRPr="002A1FB0">
        <w:rPr>
          <w:rFonts w:cs="Times New Roman"/>
        </w:rPr>
        <w:t xml:space="preserve">/Bis) separation gel with 1.5 M Tris-HCl buffer at pH 8.8 and 6% </w:t>
      </w:r>
      <w:r w:rsidR="002E3157" w:rsidRPr="002A1FB0">
        <w:rPr>
          <w:rFonts w:cs="Times New Roman"/>
        </w:rPr>
        <w:t>Acryl</w:t>
      </w:r>
      <w:r w:rsidR="00E719A6" w:rsidRPr="002A1FB0">
        <w:rPr>
          <w:rFonts w:cs="Times New Roman"/>
        </w:rPr>
        <w:t xml:space="preserve">/Bis stacking gel with 0.5 M Tris HCl buffer at pH 6.8 were prepared. </w:t>
      </w:r>
      <w:r w:rsidR="00632797" w:rsidRPr="002A1FB0">
        <w:rPr>
          <w:rFonts w:cs="Times New Roman"/>
        </w:rPr>
        <w:t>20 </w:t>
      </w:r>
      <w:r w:rsidR="00E719A6" w:rsidRPr="002A1FB0">
        <w:rPr>
          <w:rFonts w:cs="Times New Roman"/>
        </w:rPr>
        <w:t xml:space="preserve">µL </w:t>
      </w:r>
      <w:r w:rsidR="00632797" w:rsidRPr="002A1FB0">
        <w:rPr>
          <w:rFonts w:cs="Times New Roman"/>
        </w:rPr>
        <w:t>of extracted keratin</w:t>
      </w:r>
      <w:r w:rsidR="00E719A6" w:rsidRPr="002A1FB0">
        <w:rPr>
          <w:rFonts w:cs="Times New Roman"/>
        </w:rPr>
        <w:t xml:space="preserve"> sample</w:t>
      </w:r>
      <w:r w:rsidR="00632797" w:rsidRPr="002A1FB0">
        <w:rPr>
          <w:rFonts w:cs="Times New Roman"/>
        </w:rPr>
        <w:t xml:space="preserve"> was added </w:t>
      </w:r>
      <w:r w:rsidR="00E719A6" w:rsidRPr="002A1FB0">
        <w:rPr>
          <w:rFonts w:cs="Times New Roman"/>
        </w:rPr>
        <w:t xml:space="preserve">to </w:t>
      </w:r>
      <w:r w:rsidR="00632797" w:rsidRPr="002A1FB0">
        <w:rPr>
          <w:rFonts w:cs="Times New Roman"/>
        </w:rPr>
        <w:t xml:space="preserve">20 </w:t>
      </w:r>
      <w:proofErr w:type="spellStart"/>
      <w:r w:rsidR="00E719A6" w:rsidRPr="002A1FB0">
        <w:rPr>
          <w:rFonts w:cs="Times New Roman"/>
        </w:rPr>
        <w:t>μL</w:t>
      </w:r>
      <w:proofErr w:type="spellEnd"/>
      <w:r w:rsidR="00E719A6" w:rsidRPr="002A1FB0">
        <w:rPr>
          <w:rFonts w:cs="Times New Roman"/>
        </w:rPr>
        <w:t xml:space="preserve"> </w:t>
      </w:r>
      <w:r w:rsidR="00632797" w:rsidRPr="002A1FB0">
        <w:rPr>
          <w:rFonts w:cs="Times New Roman"/>
        </w:rPr>
        <w:t xml:space="preserve">of </w:t>
      </w:r>
      <w:r w:rsidR="00E719A6" w:rsidRPr="002A1FB0">
        <w:rPr>
          <w:rFonts w:cs="Times New Roman"/>
        </w:rPr>
        <w:t>loading buffer (</w:t>
      </w:r>
      <w:r w:rsidR="00632797" w:rsidRPr="002A1FB0">
        <w:rPr>
          <w:rFonts w:cs="Times New Roman"/>
        </w:rPr>
        <w:t>mixture of SDS Blue Loading Buffer and dithiothreitol (DTT)</w:t>
      </w:r>
      <w:r w:rsidR="00B9288D" w:rsidRPr="002A1FB0">
        <w:rPr>
          <w:rFonts w:cs="Times New Roman"/>
        </w:rPr>
        <w:t>)</w:t>
      </w:r>
      <w:r w:rsidR="00632797" w:rsidRPr="002A1FB0">
        <w:rPr>
          <w:rFonts w:cs="Times New Roman"/>
        </w:rPr>
        <w:t xml:space="preserve">. All prepared samples were </w:t>
      </w:r>
      <w:r w:rsidR="00E719A6" w:rsidRPr="002A1FB0">
        <w:rPr>
          <w:rFonts w:cs="Times New Roman"/>
        </w:rPr>
        <w:t xml:space="preserve">incubated </w:t>
      </w:r>
      <w:r w:rsidR="00632797" w:rsidRPr="002A1FB0">
        <w:rPr>
          <w:rFonts w:cs="Times New Roman"/>
        </w:rPr>
        <w:t>at 95</w:t>
      </w:r>
      <w:r w:rsidR="005257D7">
        <w:rPr>
          <w:rFonts w:cs="Times New Roman"/>
        </w:rPr>
        <w:t xml:space="preserve"> </w:t>
      </w:r>
      <w:r w:rsidR="00632797" w:rsidRPr="002A1FB0">
        <w:rPr>
          <w:rFonts w:cs="Times New Roman"/>
        </w:rPr>
        <w:t>°C for 3</w:t>
      </w:r>
      <w:r w:rsidR="00E719A6" w:rsidRPr="002A1FB0">
        <w:rPr>
          <w:rFonts w:cs="Times New Roman"/>
        </w:rPr>
        <w:t>-5 min</w:t>
      </w:r>
      <w:r w:rsidR="00632797" w:rsidRPr="002A1FB0">
        <w:rPr>
          <w:rFonts w:cs="Times New Roman"/>
        </w:rPr>
        <w:t xml:space="preserve"> </w:t>
      </w:r>
      <w:r w:rsidR="00E719A6" w:rsidRPr="002A1FB0">
        <w:rPr>
          <w:rFonts w:cs="Times New Roman"/>
        </w:rPr>
        <w:t xml:space="preserve">and then centrifugated at 10,000 rpm for 2 min. </w:t>
      </w:r>
      <w:r w:rsidR="00B9288D" w:rsidRPr="002A1FB0">
        <w:rPr>
          <w:rFonts w:cs="Times New Roman"/>
        </w:rPr>
        <w:t xml:space="preserve">Afterwards, </w:t>
      </w:r>
      <w:r w:rsidR="00E719A6" w:rsidRPr="002A1FB0">
        <w:rPr>
          <w:rFonts w:cs="Times New Roman"/>
        </w:rPr>
        <w:t xml:space="preserve">10 µL of sample and protein marker </w:t>
      </w:r>
      <w:r w:rsidR="00AC09DD" w:rsidRPr="002A1FB0">
        <w:rPr>
          <w:rFonts w:cs="Times New Roman"/>
        </w:rPr>
        <w:t xml:space="preserve">(mixture of highly purified proteins with molecular weights </w:t>
      </w:r>
      <w:r w:rsidR="005257D7">
        <w:rPr>
          <w:rFonts w:cs="Times New Roman"/>
        </w:rPr>
        <w:t>from</w:t>
      </w:r>
      <w:r w:rsidR="00AC09DD" w:rsidRPr="002A1FB0">
        <w:rPr>
          <w:rFonts w:cs="Times New Roman"/>
        </w:rPr>
        <w:t xml:space="preserve"> 4.6</w:t>
      </w:r>
      <w:r w:rsidR="005257D7">
        <w:rPr>
          <w:rFonts w:cs="Times New Roman"/>
        </w:rPr>
        <w:t xml:space="preserve"> to</w:t>
      </w:r>
      <w:r w:rsidR="00AC09DD" w:rsidRPr="002A1FB0">
        <w:rPr>
          <w:rFonts w:cs="Times New Roman"/>
        </w:rPr>
        <w:t xml:space="preserve"> 300 </w:t>
      </w:r>
      <w:proofErr w:type="spellStart"/>
      <w:r w:rsidR="00AC09DD" w:rsidRPr="002A1FB0">
        <w:rPr>
          <w:rFonts w:cs="Times New Roman"/>
        </w:rPr>
        <w:t>kDa</w:t>
      </w:r>
      <w:proofErr w:type="spellEnd"/>
      <w:r w:rsidR="00AC09DD" w:rsidRPr="002A1FB0">
        <w:rPr>
          <w:rFonts w:cs="Times New Roman"/>
        </w:rPr>
        <w:t xml:space="preserve">) </w:t>
      </w:r>
      <w:r w:rsidR="00E719A6" w:rsidRPr="002A1FB0">
        <w:rPr>
          <w:rFonts w:cs="Times New Roman"/>
        </w:rPr>
        <w:t xml:space="preserve">were pipetted from the bottom of the vial and transferred into the bottom of the gel wells. The electrophoresis was run at 150 V for 90 min with tris-glycine-SDS running buffer (pH 8.3). </w:t>
      </w:r>
    </w:p>
    <w:p w14:paraId="411D616D" w14:textId="77D3547E" w:rsidR="00632797" w:rsidRPr="002A1FB0" w:rsidRDefault="00632797" w:rsidP="00632797">
      <w:pPr>
        <w:spacing w:line="360" w:lineRule="auto"/>
        <w:rPr>
          <w:rFonts w:cs="Times New Roman"/>
        </w:rPr>
      </w:pPr>
      <w:r w:rsidRPr="002A1FB0">
        <w:rPr>
          <w:rFonts w:cs="Times New Roman"/>
        </w:rPr>
        <w:t>After electrophoresis, the gel</w:t>
      </w:r>
      <w:r w:rsidR="00E42C16" w:rsidRPr="002A1FB0">
        <w:rPr>
          <w:rFonts w:cs="Times New Roman"/>
        </w:rPr>
        <w:t>s</w:t>
      </w:r>
      <w:r w:rsidR="00E719A6" w:rsidRPr="002A1FB0">
        <w:rPr>
          <w:rFonts w:cs="Times New Roman"/>
        </w:rPr>
        <w:t xml:space="preserve"> well </w:t>
      </w:r>
      <w:r w:rsidR="00B9288D" w:rsidRPr="002A1FB0">
        <w:rPr>
          <w:rFonts w:cs="Times New Roman"/>
        </w:rPr>
        <w:t xml:space="preserve">were </w:t>
      </w:r>
      <w:r w:rsidR="00E719A6" w:rsidRPr="002A1FB0">
        <w:rPr>
          <w:rFonts w:cs="Times New Roman"/>
        </w:rPr>
        <w:t>washed with deionized water</w:t>
      </w:r>
      <w:r w:rsidR="000029CB" w:rsidRPr="002A1FB0">
        <w:rPr>
          <w:rFonts w:cs="Times New Roman"/>
        </w:rPr>
        <w:t xml:space="preserve"> and </w:t>
      </w:r>
      <w:proofErr w:type="spellStart"/>
      <w:r w:rsidR="000029CB" w:rsidRPr="002A1FB0">
        <w:rPr>
          <w:rFonts w:cs="Times New Roman"/>
        </w:rPr>
        <w:t>colored</w:t>
      </w:r>
      <w:proofErr w:type="spellEnd"/>
      <w:r w:rsidR="000029CB" w:rsidRPr="002A1FB0">
        <w:rPr>
          <w:rFonts w:cs="Times New Roman"/>
        </w:rPr>
        <w:t xml:space="preserve"> </w:t>
      </w:r>
      <w:r w:rsidRPr="002A1FB0">
        <w:rPr>
          <w:rFonts w:cs="Times New Roman"/>
        </w:rPr>
        <w:t xml:space="preserve">with </w:t>
      </w:r>
      <w:r w:rsidR="000029CB" w:rsidRPr="002A1FB0">
        <w:rPr>
          <w:rFonts w:cs="Times New Roman"/>
        </w:rPr>
        <w:t>Co</w:t>
      </w:r>
      <w:r w:rsidR="00182D16" w:rsidRPr="002A1FB0">
        <w:rPr>
          <w:rFonts w:cs="Times New Roman"/>
        </w:rPr>
        <w:t>o</w:t>
      </w:r>
      <w:r w:rsidR="000029CB" w:rsidRPr="002A1FB0">
        <w:rPr>
          <w:rFonts w:cs="Times New Roman"/>
        </w:rPr>
        <w:t xml:space="preserve">massie blue, methanol and acetic acid water mixture. Then, the gels were </w:t>
      </w:r>
      <w:proofErr w:type="spellStart"/>
      <w:r w:rsidR="000029CB" w:rsidRPr="002A1FB0">
        <w:rPr>
          <w:rFonts w:cs="Times New Roman"/>
        </w:rPr>
        <w:t>discolored</w:t>
      </w:r>
      <w:proofErr w:type="spellEnd"/>
      <w:r w:rsidR="000029CB" w:rsidRPr="002A1FB0">
        <w:rPr>
          <w:rFonts w:cs="Times New Roman"/>
        </w:rPr>
        <w:t xml:space="preserve"> with methanol, acetic acid water mixture.</w:t>
      </w:r>
      <w:r w:rsidR="00BB657C" w:rsidRPr="002A1FB0">
        <w:rPr>
          <w:rFonts w:cs="Times New Roman"/>
        </w:rPr>
        <w:t xml:space="preserve"> </w:t>
      </w:r>
      <w:r w:rsidR="009C7F0F" w:rsidRPr="002A1FB0">
        <w:rPr>
          <w:rFonts w:cs="Times New Roman"/>
        </w:rPr>
        <w:t xml:space="preserve">After </w:t>
      </w:r>
      <w:proofErr w:type="gramStart"/>
      <w:r w:rsidR="000029CB" w:rsidRPr="002A1FB0">
        <w:rPr>
          <w:rFonts w:cs="Times New Roman"/>
        </w:rPr>
        <w:t>that</w:t>
      </w:r>
      <w:proofErr w:type="gramEnd"/>
      <w:r w:rsidR="000029CB" w:rsidRPr="002A1FB0">
        <w:rPr>
          <w:rFonts w:cs="Times New Roman"/>
        </w:rPr>
        <w:t xml:space="preserve"> </w:t>
      </w:r>
      <w:r w:rsidRPr="002A1FB0">
        <w:rPr>
          <w:rFonts w:cs="Times New Roman"/>
        </w:rPr>
        <w:t xml:space="preserve">all gels were dried on the filter paper with a vacuum pump. </w:t>
      </w:r>
    </w:p>
    <w:p w14:paraId="2CFF4252" w14:textId="10CC7B50" w:rsidR="007A4E0B" w:rsidRPr="002A1FB0" w:rsidRDefault="008461EF" w:rsidP="00603ACF">
      <w:pPr>
        <w:spacing w:line="360" w:lineRule="auto"/>
        <w:rPr>
          <w:rFonts w:cs="Times New Roman"/>
        </w:rPr>
      </w:pPr>
      <w:r w:rsidRPr="002A1FB0">
        <w:rPr>
          <w:rFonts w:cs="Times New Roman"/>
        </w:rPr>
        <w:lastRenderedPageBreak/>
        <w:t xml:space="preserve">The gels were analysed by using </w:t>
      </w:r>
      <w:r w:rsidRPr="002A1FB0">
        <w:rPr>
          <w:rFonts w:cs="Times New Roman"/>
          <w:i/>
        </w:rPr>
        <w:t>Image</w:t>
      </w:r>
      <w:r w:rsidRPr="002A1FB0">
        <w:rPr>
          <w:rFonts w:cs="Times New Roman"/>
        </w:rPr>
        <w:t>J free software, which was based on the calibration curve of the protein marker, where the distances (d, in pixels) from the boundary between the entry and separation gel to the protein marker were measured. The calibration curve observes the dependence of log </w:t>
      </w:r>
      <w:r w:rsidRPr="002A1FB0">
        <w:rPr>
          <w:rFonts w:cs="Times New Roman"/>
          <w:i/>
        </w:rPr>
        <w:t>M</w:t>
      </w:r>
      <w:r w:rsidRPr="002A1FB0">
        <w:rPr>
          <w:rFonts w:cs="Times New Roman"/>
        </w:rPr>
        <w:t xml:space="preserve"> on the distance (d)</w:t>
      </w:r>
      <w:r w:rsidR="005257D7">
        <w:rPr>
          <w:rFonts w:cs="Times New Roman"/>
        </w:rPr>
        <w:t>.</w:t>
      </w:r>
      <w:r w:rsidRPr="002A1FB0">
        <w:rPr>
          <w:rFonts w:cs="Times New Roman"/>
        </w:rPr>
        <w:fldChar w:fldCharType="begin"/>
      </w:r>
      <w:r w:rsidR="00AC09DD" w:rsidRPr="002A1FB0">
        <w:rPr>
          <w:rFonts w:cs="Times New Roman"/>
        </w:rPr>
        <w:instrText xml:space="preserve"> ADDIN ZOTERO_ITEM CSL_CITATION {"citationID":"Vy2k8pnx","properties":{"formattedCitation":"\\super 8\\nosupersub{}","plainCitation":"8","noteIndex":0},"citationItems":[{"id":1374,"uris":["http://zotero.org/users/4570179/items/J3ML7N9N"],"uri":["http://zotero.org/users/4570179/items/J3ML7N9N"],"itemData":{"id":1374,"type":"article-journal","abstract":"With the aim of developing new bioplastics from wool and chicken feather proteins three different protein extracting methodologies were explored, aiming to split its characteristic intermolecular bisulfide (SS) bond: one reductive, using thioglycolate (HSCH2COO−) as reducing agent, and two oxidative routes, one using H2O2 and the other NaClO as oxidative agents. The resulting proteins were characterized by FTIR, SDS-PAGE, solubility tests, and by SAXS and WAXS. Treatment with NaClO destroyed completely the proteins due to strong oxidation which led to severe molecular weight reduction. In comparison with the classical thioglycolate reductive method, the oxidative H2O2 treatment lead to proteins with broader molecular weight distribution, lower isoelectric point, lower fractions of β-sheet structures and lower capability of bisulfide reformation, presumably due to the introduction of stable SO species such as sulfenic (RSOH), sulfinic (RSO2H) or sulfonic (RSO3H) acids. For these reasons this type of proteins presented higher water solubility. In addition, aqueous/isopropanol solutions of wool proteins obtained through H2O2 oxidation presented excellent film forming capability.","container-title":"European Polymer Journal","DOI":"10.1016/j.eurpolymj.2018.04.010","ISSN":"0014-3057","journalAbbreviation":"Eur. Polym. J.","language":"en","page":"187-197","source":"ScienceDirect","title":"Improved aqueous solubility and stability of wool and feather proteins by reactive-extraction with H2O2 as bisulfide (SS) splitting agent","URL":"http://www.sciencedirect.com/science/article/pii/S0014305718302295","volume":"103","author":[{"family":"Fernández-d'Arlas","given":"Borja"}],"accessed":{"date-parts":[["2020",9,25]]},"issued":{"date-parts":[["2018",6,1]]}}}],"schema":"https://github.com/citation-style-language/schema/raw/master/csl-citation.json"} </w:instrText>
      </w:r>
      <w:r w:rsidRPr="002A1FB0">
        <w:rPr>
          <w:rFonts w:cs="Times New Roman"/>
        </w:rPr>
        <w:fldChar w:fldCharType="separate"/>
      </w:r>
      <w:r w:rsidRPr="002A1FB0">
        <w:rPr>
          <w:rFonts w:cs="Times New Roman"/>
          <w:szCs w:val="24"/>
          <w:vertAlign w:val="superscript"/>
        </w:rPr>
        <w:t>8</w:t>
      </w:r>
      <w:r w:rsidRPr="002A1FB0">
        <w:rPr>
          <w:rFonts w:cs="Times New Roman"/>
        </w:rPr>
        <w:fldChar w:fldCharType="end"/>
      </w:r>
    </w:p>
    <w:p w14:paraId="3EA7950A" w14:textId="127B9645" w:rsidR="00632797" w:rsidRPr="002A1FB0" w:rsidRDefault="00632797" w:rsidP="00227580">
      <w:pPr>
        <w:pStyle w:val="Heading1"/>
        <w:rPr>
          <w:rFonts w:cs="Times New Roman"/>
        </w:rPr>
      </w:pPr>
      <w:r w:rsidRPr="002A1FB0">
        <w:rPr>
          <w:rFonts w:cs="Times New Roman"/>
        </w:rPr>
        <w:t xml:space="preserve">Results and discussion </w:t>
      </w:r>
    </w:p>
    <w:p w14:paraId="451F5D98" w14:textId="2E1A3C99" w:rsidR="00F35B5E" w:rsidRPr="002A1FB0" w:rsidRDefault="00F35B5E" w:rsidP="00F35B5E">
      <w:pPr>
        <w:pStyle w:val="Heading2"/>
        <w:rPr>
          <w:rFonts w:cs="Times New Roman"/>
        </w:rPr>
      </w:pPr>
      <w:r w:rsidRPr="002A1FB0">
        <w:rPr>
          <w:rFonts w:cs="Times New Roman"/>
        </w:rPr>
        <w:t>Influence of temperature and reaction time on keratin yield</w:t>
      </w:r>
    </w:p>
    <w:p w14:paraId="3F938DCD" w14:textId="36880E5D" w:rsidR="00D42824" w:rsidRPr="002A1FB0" w:rsidRDefault="00D42824" w:rsidP="00D42824">
      <w:pPr>
        <w:rPr>
          <w:rFonts w:cs="Times New Roman"/>
        </w:rPr>
      </w:pPr>
    </w:p>
    <w:p w14:paraId="481E832F" w14:textId="22107377" w:rsidR="009F10AF" w:rsidRPr="002A1FB0" w:rsidRDefault="00D42824" w:rsidP="009F10AF">
      <w:pPr>
        <w:spacing w:line="360" w:lineRule="auto"/>
        <w:rPr>
          <w:rFonts w:cs="Times New Roman"/>
        </w:rPr>
      </w:pPr>
      <w:r w:rsidRPr="002A1FB0">
        <w:rPr>
          <w:rFonts w:cs="Times New Roman"/>
        </w:rPr>
        <w:t xml:space="preserve">The yield of keratin in the reaction mixture is affected by temperature and reaction time as it </w:t>
      </w:r>
      <w:r w:rsidR="00600E91" w:rsidRPr="002A1FB0">
        <w:rPr>
          <w:rFonts w:cs="Times New Roman"/>
        </w:rPr>
        <w:t xml:space="preserve">is </w:t>
      </w:r>
      <w:r w:rsidRPr="002A1FB0">
        <w:rPr>
          <w:rFonts w:cs="Times New Roman"/>
        </w:rPr>
        <w:t xml:space="preserve">shown in Table 3. At </w:t>
      </w:r>
      <w:r w:rsidR="00B71ACF" w:rsidRPr="002A1FB0">
        <w:rPr>
          <w:rFonts w:cs="Times New Roman"/>
        </w:rPr>
        <w:t xml:space="preserve">the </w:t>
      </w:r>
      <w:r w:rsidRPr="002A1FB0">
        <w:rPr>
          <w:rFonts w:cs="Times New Roman"/>
        </w:rPr>
        <w:t>low temperature of 150</w:t>
      </w:r>
      <w:r w:rsidR="00B71ACF" w:rsidRPr="002A1FB0">
        <w:rPr>
          <w:rFonts w:cs="Times New Roman"/>
        </w:rPr>
        <w:t xml:space="preserve"> </w:t>
      </w:r>
      <w:r w:rsidRPr="002A1FB0">
        <w:rPr>
          <w:rFonts w:cs="Times New Roman"/>
        </w:rPr>
        <w:t xml:space="preserve">°C and at short reaction times from 5-30 min the yield of keratin was the lowest and it was </w:t>
      </w:r>
      <w:r w:rsidR="00B71ACF" w:rsidRPr="002A1FB0">
        <w:rPr>
          <w:rFonts w:cs="Times New Roman"/>
        </w:rPr>
        <w:t xml:space="preserve">only </w:t>
      </w:r>
      <w:r w:rsidRPr="002A1FB0">
        <w:rPr>
          <w:rFonts w:cs="Times New Roman"/>
        </w:rPr>
        <w:t>between 1% and 26%.</w:t>
      </w:r>
      <w:r w:rsidR="001F28D6" w:rsidRPr="002A1FB0">
        <w:rPr>
          <w:rFonts w:cs="Times New Roman"/>
        </w:rPr>
        <w:t xml:space="preserve"> </w:t>
      </w:r>
      <w:r w:rsidRPr="002A1FB0">
        <w:rPr>
          <w:rFonts w:cs="Times New Roman"/>
        </w:rPr>
        <w:t xml:space="preserve">As can be seen from </w:t>
      </w:r>
      <w:r w:rsidR="0031145D" w:rsidRPr="002A1FB0">
        <w:rPr>
          <w:rFonts w:cs="Times New Roman"/>
        </w:rPr>
        <w:t>F</w:t>
      </w:r>
      <w:r w:rsidR="0090473C" w:rsidRPr="002A1FB0">
        <w:rPr>
          <w:rFonts w:cs="Times New Roman"/>
        </w:rPr>
        <w:t xml:space="preserve">igure </w:t>
      </w:r>
      <w:r w:rsidR="00BF1EF3" w:rsidRPr="002A1FB0">
        <w:rPr>
          <w:rFonts w:cs="Times New Roman"/>
        </w:rPr>
        <w:t>1</w:t>
      </w:r>
      <w:r w:rsidR="00E42C16" w:rsidRPr="002A1FB0">
        <w:rPr>
          <w:rFonts w:cs="Times New Roman"/>
        </w:rPr>
        <w:t xml:space="preserve"> </w:t>
      </w:r>
      <w:r w:rsidRPr="002A1FB0">
        <w:rPr>
          <w:rFonts w:cs="Times New Roman"/>
        </w:rPr>
        <w:t xml:space="preserve">at these conditions also the highest </w:t>
      </w:r>
      <w:r w:rsidR="00600E91" w:rsidRPr="002A1FB0">
        <w:rPr>
          <w:rFonts w:cs="Times New Roman"/>
        </w:rPr>
        <w:t xml:space="preserve">amount of </w:t>
      </w:r>
      <w:r w:rsidRPr="002A1FB0">
        <w:rPr>
          <w:rFonts w:cs="Times New Roman"/>
        </w:rPr>
        <w:t xml:space="preserve">wool residue was found. </w:t>
      </w:r>
      <w:proofErr w:type="spellStart"/>
      <w:r w:rsidR="007341EB" w:rsidRPr="002A1FB0">
        <w:rPr>
          <w:rFonts w:cs="Times New Roman"/>
        </w:rPr>
        <w:t>Rajabinejad</w:t>
      </w:r>
      <w:proofErr w:type="spellEnd"/>
      <w:r w:rsidR="007341EB" w:rsidRPr="002A1FB0">
        <w:rPr>
          <w:rFonts w:cs="Times New Roman"/>
        </w:rPr>
        <w:t xml:space="preserve"> et al.</w:t>
      </w:r>
      <w:r w:rsidR="007341EB" w:rsidRPr="002A1FB0">
        <w:rPr>
          <w:rFonts w:cs="Times New Roman"/>
        </w:rPr>
        <w:fldChar w:fldCharType="begin"/>
      </w:r>
      <w:r w:rsidR="00AC09DD" w:rsidRPr="002A1FB0">
        <w:rPr>
          <w:rFonts w:cs="Times New Roman"/>
        </w:rPr>
        <w:instrText xml:space="preserve"> ADDIN ZOTERO_ITEM CSL_CITATION {"citationID":"1YjUIZiI","properties":{"formattedCitation":"\\super 9\\nosupersub{}","plainCitation":"9","noteIndex":0},"citationItems":[{"id":1413,"uris":["http://zotero.org/users/4570179/items/PFAVRE93"],"uri":["http://zotero.org/users/4570179/items/PFAVRE93"],"itemData":{"id":1413,"type":"article-journal","abstract":"Keratin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schema":"https://github.com/citation-style-language/schema/raw/master/csl-citation.json"} </w:instrText>
      </w:r>
      <w:r w:rsidR="007341EB" w:rsidRPr="002A1FB0">
        <w:rPr>
          <w:rFonts w:cs="Times New Roman"/>
        </w:rPr>
        <w:fldChar w:fldCharType="separate"/>
      </w:r>
      <w:r w:rsidR="00816E3E" w:rsidRPr="002A1FB0">
        <w:rPr>
          <w:rFonts w:cs="Times New Roman"/>
          <w:szCs w:val="24"/>
          <w:vertAlign w:val="superscript"/>
        </w:rPr>
        <w:t>9</w:t>
      </w:r>
      <w:r w:rsidR="007341EB" w:rsidRPr="002A1FB0">
        <w:rPr>
          <w:rFonts w:cs="Times New Roman"/>
        </w:rPr>
        <w:fldChar w:fldCharType="end"/>
      </w:r>
      <w:r w:rsidR="007341EB" w:rsidRPr="002A1FB0">
        <w:rPr>
          <w:rFonts w:cs="Times New Roman"/>
        </w:rPr>
        <w:t xml:space="preserve"> reported a</w:t>
      </w:r>
      <w:r w:rsidR="001F28D6" w:rsidRPr="002A1FB0">
        <w:rPr>
          <w:rFonts w:cs="Times New Roman"/>
        </w:rPr>
        <w:t>bout similar yield of keratin</w:t>
      </w:r>
      <w:r w:rsidR="007341EB" w:rsidRPr="002A1FB0">
        <w:rPr>
          <w:rFonts w:cs="Times New Roman"/>
        </w:rPr>
        <w:t xml:space="preserve"> (31%) </w:t>
      </w:r>
      <w:r w:rsidR="00600E91" w:rsidRPr="002A1FB0">
        <w:rPr>
          <w:rFonts w:cs="Times New Roman"/>
        </w:rPr>
        <w:t xml:space="preserve">obtained </w:t>
      </w:r>
      <w:r w:rsidR="007341EB" w:rsidRPr="002A1FB0">
        <w:rPr>
          <w:rFonts w:cs="Times New Roman"/>
        </w:rPr>
        <w:t>from wool with superheated water in a microwave at 170 °C</w:t>
      </w:r>
      <w:r w:rsidR="0031145D" w:rsidRPr="002A1FB0">
        <w:rPr>
          <w:rFonts w:cs="Times New Roman"/>
        </w:rPr>
        <w:t xml:space="preserve"> and 30 min</w:t>
      </w:r>
      <w:r w:rsidR="007341EB" w:rsidRPr="002A1FB0">
        <w:rPr>
          <w:rFonts w:cs="Times New Roman"/>
        </w:rPr>
        <w:t>.</w:t>
      </w:r>
      <w:r w:rsidR="001F28D6" w:rsidRPr="002A1FB0">
        <w:rPr>
          <w:rFonts w:cs="Times New Roman"/>
        </w:rPr>
        <w:t xml:space="preserve"> </w:t>
      </w:r>
      <w:r w:rsidR="00600E91" w:rsidRPr="002A1FB0">
        <w:rPr>
          <w:rFonts w:cs="Times New Roman"/>
        </w:rPr>
        <w:t xml:space="preserve">In the present work however, by </w:t>
      </w:r>
      <w:r w:rsidRPr="002A1FB0">
        <w:rPr>
          <w:rFonts w:cs="Times New Roman"/>
        </w:rPr>
        <w:t xml:space="preserve">increasing </w:t>
      </w:r>
      <w:r w:rsidR="00600E91" w:rsidRPr="002A1FB0">
        <w:rPr>
          <w:rFonts w:cs="Times New Roman"/>
        </w:rPr>
        <w:t>the</w:t>
      </w:r>
      <w:r w:rsidRPr="002A1FB0">
        <w:rPr>
          <w:rFonts w:cs="Times New Roman"/>
        </w:rPr>
        <w:t xml:space="preserve"> temperature to 180</w:t>
      </w:r>
      <w:r w:rsidR="00B71ACF" w:rsidRPr="002A1FB0">
        <w:rPr>
          <w:rFonts w:cs="Times New Roman"/>
        </w:rPr>
        <w:t xml:space="preserve"> </w:t>
      </w:r>
      <w:r w:rsidRPr="002A1FB0">
        <w:rPr>
          <w:rFonts w:cs="Times New Roman"/>
        </w:rPr>
        <w:t xml:space="preserve">°C, a much higher content of keratin in the liquid product was </w:t>
      </w:r>
      <w:r w:rsidR="0031145D" w:rsidRPr="002A1FB0">
        <w:rPr>
          <w:rFonts w:cs="Times New Roman"/>
        </w:rPr>
        <w:t>gained</w:t>
      </w:r>
      <w:r w:rsidRPr="002A1FB0">
        <w:rPr>
          <w:rFonts w:cs="Times New Roman"/>
        </w:rPr>
        <w:t>. The maximum yield of keratin</w:t>
      </w:r>
      <w:r w:rsidR="00B71ACF" w:rsidRPr="002A1FB0">
        <w:rPr>
          <w:rFonts w:cs="Times New Roman"/>
        </w:rPr>
        <w:t xml:space="preserve"> (90.3%)</w:t>
      </w:r>
      <w:r w:rsidRPr="002A1FB0">
        <w:rPr>
          <w:rFonts w:cs="Times New Roman"/>
        </w:rPr>
        <w:t xml:space="preserve"> was achieved at the temperature of 180</w:t>
      </w:r>
      <w:r w:rsidR="00B71ACF" w:rsidRPr="002A1FB0">
        <w:rPr>
          <w:rFonts w:cs="Times New Roman"/>
        </w:rPr>
        <w:t xml:space="preserve"> </w:t>
      </w:r>
      <w:r w:rsidRPr="002A1FB0">
        <w:rPr>
          <w:rFonts w:cs="Times New Roman"/>
        </w:rPr>
        <w:t xml:space="preserve">°C and </w:t>
      </w:r>
      <w:r w:rsidR="00600E91" w:rsidRPr="002A1FB0">
        <w:rPr>
          <w:rFonts w:cs="Times New Roman"/>
        </w:rPr>
        <w:t xml:space="preserve">reaction </w:t>
      </w:r>
      <w:r w:rsidRPr="002A1FB0">
        <w:rPr>
          <w:rFonts w:cs="Times New Roman"/>
        </w:rPr>
        <w:t>time of 60 min</w:t>
      </w:r>
      <w:r w:rsidR="00B71ACF" w:rsidRPr="002A1FB0">
        <w:rPr>
          <w:rFonts w:cs="Times New Roman"/>
        </w:rPr>
        <w:t xml:space="preserve">. </w:t>
      </w:r>
      <w:r w:rsidR="00760A43" w:rsidRPr="002A1FB0">
        <w:rPr>
          <w:rFonts w:cs="Times New Roman"/>
        </w:rPr>
        <w:t>Generally,</w:t>
      </w:r>
      <w:r w:rsidR="00600E91" w:rsidRPr="002A1FB0">
        <w:rPr>
          <w:rFonts w:cs="Times New Roman"/>
        </w:rPr>
        <w:t xml:space="preserve"> the results show, that w</w:t>
      </w:r>
      <w:r w:rsidRPr="002A1FB0">
        <w:rPr>
          <w:rFonts w:cs="Times New Roman"/>
        </w:rPr>
        <w:t xml:space="preserve">ith </w:t>
      </w:r>
      <w:r w:rsidR="00600E91" w:rsidRPr="002A1FB0">
        <w:rPr>
          <w:rFonts w:cs="Times New Roman"/>
        </w:rPr>
        <w:t xml:space="preserve">increasing the </w:t>
      </w:r>
      <w:r w:rsidRPr="002A1FB0">
        <w:rPr>
          <w:rFonts w:cs="Times New Roman"/>
        </w:rPr>
        <w:t xml:space="preserve">temperature and </w:t>
      </w:r>
      <w:r w:rsidR="00600E91" w:rsidRPr="002A1FB0">
        <w:rPr>
          <w:rFonts w:cs="Times New Roman"/>
        </w:rPr>
        <w:t xml:space="preserve">prolonging the </w:t>
      </w:r>
      <w:r w:rsidRPr="002A1FB0">
        <w:rPr>
          <w:rFonts w:cs="Times New Roman"/>
        </w:rPr>
        <w:t>reaction time, the yield of keratin</w:t>
      </w:r>
      <w:r w:rsidR="0031145D" w:rsidRPr="002A1FB0">
        <w:rPr>
          <w:rFonts w:cs="Times New Roman"/>
        </w:rPr>
        <w:t xml:space="preserve"> first increase</w:t>
      </w:r>
      <w:r w:rsidR="00600E91" w:rsidRPr="002A1FB0">
        <w:rPr>
          <w:rFonts w:cs="Times New Roman"/>
        </w:rPr>
        <w:t>s</w:t>
      </w:r>
      <w:r w:rsidR="0031145D" w:rsidRPr="002A1FB0">
        <w:rPr>
          <w:rFonts w:cs="Times New Roman"/>
        </w:rPr>
        <w:t xml:space="preserve"> </w:t>
      </w:r>
      <w:r w:rsidR="00600E91" w:rsidRPr="002A1FB0">
        <w:rPr>
          <w:rFonts w:cs="Times New Roman"/>
        </w:rPr>
        <w:t xml:space="preserve">and reaches a maximum </w:t>
      </w:r>
      <w:r w:rsidR="0031145D" w:rsidRPr="002A1FB0">
        <w:rPr>
          <w:rFonts w:cs="Times New Roman"/>
        </w:rPr>
        <w:t>and then</w:t>
      </w:r>
      <w:r w:rsidRPr="002A1FB0">
        <w:rPr>
          <w:rFonts w:cs="Times New Roman"/>
        </w:rPr>
        <w:t xml:space="preserve"> </w:t>
      </w:r>
      <w:r w:rsidR="00600E91" w:rsidRPr="002A1FB0">
        <w:rPr>
          <w:rFonts w:cs="Times New Roman"/>
        </w:rPr>
        <w:t xml:space="preserve">it </w:t>
      </w:r>
      <w:r w:rsidRPr="002A1FB0">
        <w:rPr>
          <w:rFonts w:cs="Times New Roman"/>
        </w:rPr>
        <w:t>started to decrease.</w:t>
      </w:r>
      <w:r w:rsidR="009F10AF" w:rsidRPr="002A1FB0">
        <w:rPr>
          <w:rFonts w:cs="Times New Roman"/>
        </w:rPr>
        <w:t xml:space="preserve"> Namely, the high temperatures </w:t>
      </w:r>
      <w:r w:rsidR="00CE631F" w:rsidRPr="002A1FB0">
        <w:rPr>
          <w:rFonts w:cs="Times New Roman"/>
        </w:rPr>
        <w:t xml:space="preserve">probably </w:t>
      </w:r>
      <w:r w:rsidR="009F10AF" w:rsidRPr="002A1FB0">
        <w:rPr>
          <w:rFonts w:cs="Times New Roman"/>
        </w:rPr>
        <w:t xml:space="preserve">caused further decomposition of keratin to </w:t>
      </w:r>
      <w:r w:rsidR="00DE5588" w:rsidRPr="002A1FB0">
        <w:rPr>
          <w:rFonts w:cs="Times New Roman"/>
        </w:rPr>
        <w:t xml:space="preserve">oligomers and </w:t>
      </w:r>
      <w:r w:rsidR="009F10AF" w:rsidRPr="002A1FB0">
        <w:rPr>
          <w:rFonts w:cs="Times New Roman"/>
        </w:rPr>
        <w:t>free amino acid</w:t>
      </w:r>
      <w:r w:rsidR="00DE5588" w:rsidRPr="002A1FB0">
        <w:rPr>
          <w:rFonts w:cs="Times New Roman"/>
        </w:rPr>
        <w:t>s</w:t>
      </w:r>
      <w:r w:rsidR="005257D7">
        <w:rPr>
          <w:rFonts w:cs="Times New Roman"/>
        </w:rPr>
        <w:t>.</w:t>
      </w:r>
      <w:r w:rsidR="00D14DFB" w:rsidRPr="002A1FB0">
        <w:rPr>
          <w:rFonts w:cs="Times New Roman"/>
        </w:rPr>
        <w:fldChar w:fldCharType="begin"/>
      </w:r>
      <w:r w:rsidR="00AC09DD" w:rsidRPr="002A1FB0">
        <w:rPr>
          <w:rFonts w:cs="Times New Roman"/>
        </w:rPr>
        <w:instrText xml:space="preserve"> ADDIN ZOTERO_ITEM CSL_CITATION {"citationID":"mDIjqx9y","properties":{"formattedCitation":"\\super 9\\nosupersub{}","plainCitation":"9","noteIndex":0},"citationItems":[{"id":1413,"uris":["http://zotero.org/users/4570179/items/PFAVRE93"],"uri":["http://zotero.org/users/4570179/items/PFAVRE93"],"itemData":{"id":1413,"type":"article-journal","abstract":"Keratin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schema":"https://github.com/citation-style-language/schema/raw/master/csl-citation.json"} </w:instrText>
      </w:r>
      <w:r w:rsidR="00D14DFB" w:rsidRPr="002A1FB0">
        <w:rPr>
          <w:rFonts w:cs="Times New Roman"/>
        </w:rPr>
        <w:fldChar w:fldCharType="separate"/>
      </w:r>
      <w:r w:rsidR="00D14DFB" w:rsidRPr="002A1FB0">
        <w:rPr>
          <w:rFonts w:cs="Times New Roman"/>
          <w:szCs w:val="24"/>
          <w:vertAlign w:val="superscript"/>
        </w:rPr>
        <w:t>9</w:t>
      </w:r>
      <w:r w:rsidR="00D14DFB" w:rsidRPr="002A1FB0">
        <w:rPr>
          <w:rFonts w:cs="Times New Roman"/>
        </w:rPr>
        <w:fldChar w:fldCharType="end"/>
      </w:r>
      <w:r w:rsidR="009F10AF" w:rsidRPr="002A1FB0">
        <w:rPr>
          <w:rFonts w:cs="Times New Roman"/>
        </w:rPr>
        <w:t xml:space="preserve">  </w:t>
      </w:r>
    </w:p>
    <w:p w14:paraId="1FBF63FF" w14:textId="77777777" w:rsidR="00D42824" w:rsidRPr="002A1FB0" w:rsidRDefault="00D42824" w:rsidP="00D42824">
      <w:pPr>
        <w:rPr>
          <w:rFonts w:cs="Times New Roman"/>
        </w:rPr>
      </w:pPr>
    </w:p>
    <w:p w14:paraId="23FDCC4F" w14:textId="3AC88596" w:rsidR="00D42824" w:rsidRDefault="00D42824" w:rsidP="00D42824">
      <w:pPr>
        <w:rPr>
          <w:rFonts w:cs="Times New Roman"/>
        </w:rPr>
      </w:pPr>
      <w:r w:rsidRPr="002A1FB0">
        <w:rPr>
          <w:rFonts w:cs="Times New Roman"/>
        </w:rPr>
        <w:t xml:space="preserve">Table 3: Yield of extracted keratin from waste wool with </w:t>
      </w:r>
      <w:proofErr w:type="spellStart"/>
      <w:r w:rsidRPr="002A1FB0">
        <w:rPr>
          <w:rFonts w:cs="Times New Roman"/>
        </w:rPr>
        <w:t>SubCW</w:t>
      </w:r>
      <w:proofErr w:type="spellEnd"/>
      <w:r w:rsidR="005257D7">
        <w:rPr>
          <w:rFonts w:cs="Times New Roman"/>
        </w:rPr>
        <w:t>.</w:t>
      </w:r>
    </w:p>
    <w:p w14:paraId="0199AA7F" w14:textId="77777777" w:rsidR="001D471B" w:rsidRPr="002A1FB0" w:rsidRDefault="001D471B" w:rsidP="00D42824">
      <w:pPr>
        <w:rPr>
          <w:rFonts w:cs="Times New Roman"/>
        </w:rPr>
      </w:pPr>
    </w:p>
    <w:tbl>
      <w:tblPr>
        <w:tblStyle w:val="TableGrid"/>
        <w:tblW w:w="0" w:type="auto"/>
        <w:tblInd w:w="5" w:type="dxa"/>
        <w:tblLook w:val="04A0" w:firstRow="1" w:lastRow="0" w:firstColumn="1" w:lastColumn="0" w:noHBand="0" w:noVBand="1"/>
      </w:tblPr>
      <w:tblGrid>
        <w:gridCol w:w="961"/>
        <w:gridCol w:w="1590"/>
        <w:gridCol w:w="1560"/>
        <w:gridCol w:w="1701"/>
        <w:gridCol w:w="1559"/>
      </w:tblGrid>
      <w:tr w:rsidR="002A1FB0" w:rsidRPr="002A1FB0" w14:paraId="47C7618D" w14:textId="77777777" w:rsidTr="00897CAA">
        <w:tc>
          <w:tcPr>
            <w:tcW w:w="961" w:type="dxa"/>
            <w:tcBorders>
              <w:top w:val="nil"/>
              <w:left w:val="nil"/>
            </w:tcBorders>
          </w:tcPr>
          <w:p w14:paraId="5A93BEE6" w14:textId="77777777" w:rsidR="00D42824" w:rsidRPr="002A1FB0" w:rsidRDefault="00D42824" w:rsidP="00D42824">
            <w:pPr>
              <w:rPr>
                <w:rFonts w:cs="Times New Roman"/>
                <w:bCs/>
              </w:rPr>
            </w:pPr>
          </w:p>
        </w:tc>
        <w:tc>
          <w:tcPr>
            <w:tcW w:w="1590" w:type="dxa"/>
            <w:tcBorders>
              <w:top w:val="nil"/>
            </w:tcBorders>
          </w:tcPr>
          <w:p w14:paraId="710F7357" w14:textId="7EAC8064" w:rsidR="00D42824" w:rsidRPr="002A1FB0" w:rsidRDefault="00D42824" w:rsidP="00897CAA">
            <w:pPr>
              <w:jc w:val="center"/>
              <w:rPr>
                <w:rFonts w:cs="Times New Roman"/>
                <w:b/>
              </w:rPr>
            </w:pPr>
            <w:r w:rsidRPr="002A1FB0">
              <w:rPr>
                <w:rFonts w:cs="Times New Roman"/>
                <w:b/>
                <w:i/>
              </w:rPr>
              <w:t>T</w:t>
            </w:r>
            <w:r w:rsidRPr="002A1FB0">
              <w:rPr>
                <w:rFonts w:cs="Times New Roman"/>
                <w:b/>
              </w:rPr>
              <w:t xml:space="preserve"> = 150</w:t>
            </w:r>
            <w:r w:rsidR="00D14DFB" w:rsidRPr="002A1FB0">
              <w:rPr>
                <w:rFonts w:cs="Times New Roman"/>
                <w:b/>
              </w:rPr>
              <w:t xml:space="preserve"> </w:t>
            </w:r>
            <w:r w:rsidRPr="002A1FB0">
              <w:rPr>
                <w:rFonts w:cs="Times New Roman"/>
                <w:b/>
              </w:rPr>
              <w:t>°C</w:t>
            </w:r>
          </w:p>
        </w:tc>
        <w:tc>
          <w:tcPr>
            <w:tcW w:w="1560" w:type="dxa"/>
            <w:tcBorders>
              <w:top w:val="nil"/>
            </w:tcBorders>
          </w:tcPr>
          <w:p w14:paraId="78C8BF1F" w14:textId="3AC67051" w:rsidR="00D42824" w:rsidRPr="002A1FB0" w:rsidRDefault="00D42824" w:rsidP="00897CAA">
            <w:pPr>
              <w:jc w:val="center"/>
              <w:rPr>
                <w:rFonts w:cs="Times New Roman"/>
                <w:b/>
              </w:rPr>
            </w:pPr>
            <w:r w:rsidRPr="002A1FB0">
              <w:rPr>
                <w:rFonts w:cs="Times New Roman"/>
                <w:b/>
                <w:i/>
              </w:rPr>
              <w:t>T</w:t>
            </w:r>
            <w:r w:rsidRPr="002A1FB0">
              <w:rPr>
                <w:rFonts w:cs="Times New Roman"/>
                <w:b/>
              </w:rPr>
              <w:t xml:space="preserve"> = 180</w:t>
            </w:r>
            <w:r w:rsidR="00D14DFB" w:rsidRPr="002A1FB0">
              <w:rPr>
                <w:rFonts w:cs="Times New Roman"/>
                <w:b/>
              </w:rPr>
              <w:t xml:space="preserve"> </w:t>
            </w:r>
            <w:r w:rsidRPr="002A1FB0">
              <w:rPr>
                <w:rFonts w:cs="Times New Roman"/>
                <w:b/>
              </w:rPr>
              <w:t>°C</w:t>
            </w:r>
          </w:p>
        </w:tc>
        <w:tc>
          <w:tcPr>
            <w:tcW w:w="1701" w:type="dxa"/>
            <w:tcBorders>
              <w:top w:val="nil"/>
            </w:tcBorders>
          </w:tcPr>
          <w:p w14:paraId="48590577" w14:textId="69CFB428" w:rsidR="00D42824" w:rsidRPr="002A1FB0" w:rsidRDefault="00D42824" w:rsidP="00897CAA">
            <w:pPr>
              <w:jc w:val="center"/>
              <w:rPr>
                <w:rFonts w:cs="Times New Roman"/>
                <w:b/>
              </w:rPr>
            </w:pPr>
            <w:r w:rsidRPr="002A1FB0">
              <w:rPr>
                <w:rFonts w:cs="Times New Roman"/>
                <w:b/>
                <w:i/>
              </w:rPr>
              <w:t>T</w:t>
            </w:r>
            <w:r w:rsidRPr="002A1FB0">
              <w:rPr>
                <w:rFonts w:cs="Times New Roman"/>
                <w:b/>
              </w:rPr>
              <w:t xml:space="preserve"> = 200</w:t>
            </w:r>
            <w:r w:rsidR="00D14DFB" w:rsidRPr="002A1FB0">
              <w:rPr>
                <w:rFonts w:cs="Times New Roman"/>
                <w:b/>
              </w:rPr>
              <w:t xml:space="preserve"> </w:t>
            </w:r>
            <w:r w:rsidRPr="002A1FB0">
              <w:rPr>
                <w:rFonts w:cs="Times New Roman"/>
                <w:b/>
              </w:rPr>
              <w:t>°C</w:t>
            </w:r>
          </w:p>
        </w:tc>
        <w:tc>
          <w:tcPr>
            <w:tcW w:w="1559" w:type="dxa"/>
            <w:tcBorders>
              <w:top w:val="nil"/>
              <w:right w:val="nil"/>
            </w:tcBorders>
          </w:tcPr>
          <w:p w14:paraId="1A339427" w14:textId="603F4F7A" w:rsidR="00D42824" w:rsidRPr="002A1FB0" w:rsidRDefault="00D42824" w:rsidP="00897CAA">
            <w:pPr>
              <w:jc w:val="center"/>
              <w:rPr>
                <w:rFonts w:cs="Times New Roman"/>
                <w:b/>
              </w:rPr>
            </w:pPr>
            <w:r w:rsidRPr="002A1FB0">
              <w:rPr>
                <w:rFonts w:cs="Times New Roman"/>
                <w:b/>
                <w:i/>
              </w:rPr>
              <w:t>T</w:t>
            </w:r>
            <w:r w:rsidRPr="002A1FB0">
              <w:rPr>
                <w:rFonts w:cs="Times New Roman"/>
                <w:b/>
              </w:rPr>
              <w:t xml:space="preserve"> = 250</w:t>
            </w:r>
            <w:r w:rsidR="00D14DFB" w:rsidRPr="002A1FB0">
              <w:rPr>
                <w:rFonts w:cs="Times New Roman"/>
                <w:b/>
              </w:rPr>
              <w:t xml:space="preserve"> </w:t>
            </w:r>
            <w:r w:rsidRPr="002A1FB0">
              <w:rPr>
                <w:rFonts w:cs="Times New Roman"/>
                <w:b/>
              </w:rPr>
              <w:t>°C</w:t>
            </w:r>
          </w:p>
        </w:tc>
      </w:tr>
      <w:tr w:rsidR="002A1FB0" w:rsidRPr="002A1FB0" w14:paraId="525EAE2A" w14:textId="77777777" w:rsidTr="00897CAA">
        <w:tc>
          <w:tcPr>
            <w:tcW w:w="961" w:type="dxa"/>
            <w:tcBorders>
              <w:left w:val="nil"/>
            </w:tcBorders>
          </w:tcPr>
          <w:p w14:paraId="46F63FB4" w14:textId="77777777" w:rsidR="00D42824" w:rsidRPr="002A1FB0" w:rsidRDefault="00D42824" w:rsidP="00897CAA">
            <w:pPr>
              <w:jc w:val="center"/>
              <w:rPr>
                <w:rFonts w:cs="Times New Roman"/>
                <w:b/>
              </w:rPr>
            </w:pPr>
            <w:r w:rsidRPr="002A1FB0">
              <w:rPr>
                <w:rFonts w:cs="Times New Roman"/>
                <w:b/>
                <w:i/>
              </w:rPr>
              <w:t>t</w:t>
            </w:r>
            <w:r w:rsidRPr="002A1FB0">
              <w:rPr>
                <w:rFonts w:cs="Times New Roman"/>
                <w:b/>
              </w:rPr>
              <w:t xml:space="preserve"> (min)</w:t>
            </w:r>
          </w:p>
        </w:tc>
        <w:tc>
          <w:tcPr>
            <w:tcW w:w="1590" w:type="dxa"/>
          </w:tcPr>
          <w:p w14:paraId="6FF6C24A" w14:textId="77777777" w:rsidR="00D42824" w:rsidRPr="002A1FB0" w:rsidRDefault="00D42824" w:rsidP="00897CAA">
            <w:pPr>
              <w:jc w:val="center"/>
              <w:rPr>
                <w:rFonts w:cs="Times New Roman"/>
                <w:bCs/>
              </w:rPr>
            </w:pPr>
            <w:proofErr w:type="spellStart"/>
            <w:r w:rsidRPr="002A1FB0">
              <w:rPr>
                <w:rFonts w:cs="Times New Roman"/>
                <w:bCs/>
                <w:i/>
              </w:rPr>
              <w:t>ƞ</w:t>
            </w:r>
            <w:r w:rsidRPr="002A1FB0">
              <w:rPr>
                <w:rFonts w:cs="Times New Roman"/>
                <w:bCs/>
                <w:vertAlign w:val="subscript"/>
              </w:rPr>
              <w:t>keratin</w:t>
            </w:r>
            <w:proofErr w:type="spellEnd"/>
            <w:r w:rsidRPr="002A1FB0">
              <w:rPr>
                <w:rFonts w:cs="Times New Roman"/>
                <w:bCs/>
                <w:vertAlign w:val="subscript"/>
              </w:rPr>
              <w:t xml:space="preserve"> </w:t>
            </w:r>
            <w:r w:rsidRPr="002A1FB0">
              <w:rPr>
                <w:rFonts w:cs="Times New Roman"/>
                <w:bCs/>
              </w:rPr>
              <w:t>(%)</w:t>
            </w:r>
          </w:p>
        </w:tc>
        <w:tc>
          <w:tcPr>
            <w:tcW w:w="1560" w:type="dxa"/>
          </w:tcPr>
          <w:p w14:paraId="68889248" w14:textId="77777777" w:rsidR="00D42824" w:rsidRPr="002A1FB0" w:rsidRDefault="00D42824" w:rsidP="00897CAA">
            <w:pPr>
              <w:jc w:val="center"/>
              <w:rPr>
                <w:rFonts w:cs="Times New Roman"/>
                <w:bCs/>
              </w:rPr>
            </w:pPr>
            <w:proofErr w:type="spellStart"/>
            <w:r w:rsidRPr="002A1FB0">
              <w:rPr>
                <w:rFonts w:cs="Times New Roman"/>
                <w:bCs/>
                <w:i/>
              </w:rPr>
              <w:t>ƞ</w:t>
            </w:r>
            <w:r w:rsidRPr="002A1FB0">
              <w:rPr>
                <w:rFonts w:cs="Times New Roman"/>
                <w:bCs/>
                <w:vertAlign w:val="subscript"/>
              </w:rPr>
              <w:t>keratin</w:t>
            </w:r>
            <w:proofErr w:type="spellEnd"/>
            <w:r w:rsidRPr="002A1FB0">
              <w:rPr>
                <w:rFonts w:cs="Times New Roman"/>
                <w:bCs/>
                <w:vertAlign w:val="subscript"/>
              </w:rPr>
              <w:t xml:space="preserve"> </w:t>
            </w:r>
            <w:r w:rsidRPr="002A1FB0">
              <w:rPr>
                <w:rFonts w:cs="Times New Roman"/>
                <w:bCs/>
              </w:rPr>
              <w:t>(%)</w:t>
            </w:r>
          </w:p>
        </w:tc>
        <w:tc>
          <w:tcPr>
            <w:tcW w:w="1701" w:type="dxa"/>
          </w:tcPr>
          <w:p w14:paraId="5A60C8AB" w14:textId="77777777" w:rsidR="00D42824" w:rsidRPr="002A1FB0" w:rsidRDefault="00D42824" w:rsidP="00897CAA">
            <w:pPr>
              <w:jc w:val="center"/>
              <w:rPr>
                <w:rFonts w:cs="Times New Roman"/>
                <w:bCs/>
              </w:rPr>
            </w:pPr>
            <w:proofErr w:type="spellStart"/>
            <w:r w:rsidRPr="002A1FB0">
              <w:rPr>
                <w:rFonts w:cs="Times New Roman"/>
                <w:bCs/>
                <w:i/>
              </w:rPr>
              <w:t>ƞ</w:t>
            </w:r>
            <w:r w:rsidRPr="002A1FB0">
              <w:rPr>
                <w:rFonts w:cs="Times New Roman"/>
                <w:bCs/>
                <w:vertAlign w:val="subscript"/>
              </w:rPr>
              <w:t>keratin</w:t>
            </w:r>
            <w:proofErr w:type="spellEnd"/>
            <w:r w:rsidRPr="002A1FB0">
              <w:rPr>
                <w:rFonts w:cs="Times New Roman"/>
                <w:bCs/>
                <w:vertAlign w:val="subscript"/>
              </w:rPr>
              <w:t xml:space="preserve"> </w:t>
            </w:r>
            <w:r w:rsidRPr="002A1FB0">
              <w:rPr>
                <w:rFonts w:cs="Times New Roman"/>
                <w:bCs/>
              </w:rPr>
              <w:t>(%)</w:t>
            </w:r>
          </w:p>
        </w:tc>
        <w:tc>
          <w:tcPr>
            <w:tcW w:w="1559" w:type="dxa"/>
            <w:tcBorders>
              <w:right w:val="nil"/>
            </w:tcBorders>
          </w:tcPr>
          <w:p w14:paraId="4DFF3345" w14:textId="77777777" w:rsidR="00D42824" w:rsidRPr="002A1FB0" w:rsidRDefault="00D42824" w:rsidP="00897CAA">
            <w:pPr>
              <w:jc w:val="center"/>
              <w:rPr>
                <w:rFonts w:cs="Times New Roman"/>
                <w:bCs/>
              </w:rPr>
            </w:pPr>
            <w:proofErr w:type="spellStart"/>
            <w:r w:rsidRPr="002A1FB0">
              <w:rPr>
                <w:rFonts w:cs="Times New Roman"/>
                <w:bCs/>
                <w:i/>
              </w:rPr>
              <w:t>ƞ</w:t>
            </w:r>
            <w:r w:rsidRPr="002A1FB0">
              <w:rPr>
                <w:rFonts w:cs="Times New Roman"/>
                <w:bCs/>
                <w:vertAlign w:val="subscript"/>
              </w:rPr>
              <w:t>keratin</w:t>
            </w:r>
            <w:proofErr w:type="spellEnd"/>
            <w:r w:rsidRPr="002A1FB0">
              <w:rPr>
                <w:rFonts w:cs="Times New Roman"/>
                <w:bCs/>
                <w:vertAlign w:val="subscript"/>
              </w:rPr>
              <w:t xml:space="preserve"> </w:t>
            </w:r>
            <w:r w:rsidRPr="002A1FB0">
              <w:rPr>
                <w:rFonts w:cs="Times New Roman"/>
                <w:bCs/>
              </w:rPr>
              <w:t>(%)</w:t>
            </w:r>
          </w:p>
        </w:tc>
      </w:tr>
      <w:tr w:rsidR="002A1FB0" w:rsidRPr="002A1FB0" w14:paraId="177DE9D3" w14:textId="77777777" w:rsidTr="00897CAA">
        <w:tc>
          <w:tcPr>
            <w:tcW w:w="961" w:type="dxa"/>
            <w:tcBorders>
              <w:left w:val="nil"/>
            </w:tcBorders>
          </w:tcPr>
          <w:p w14:paraId="154C61C5" w14:textId="77777777" w:rsidR="00D42824" w:rsidRPr="002A1FB0" w:rsidRDefault="00D42824" w:rsidP="00897CAA">
            <w:pPr>
              <w:jc w:val="center"/>
              <w:rPr>
                <w:rFonts w:cs="Times New Roman"/>
                <w:b/>
              </w:rPr>
            </w:pPr>
            <w:r w:rsidRPr="002A1FB0">
              <w:rPr>
                <w:rFonts w:cs="Times New Roman"/>
                <w:b/>
              </w:rPr>
              <w:t>5</w:t>
            </w:r>
          </w:p>
        </w:tc>
        <w:tc>
          <w:tcPr>
            <w:tcW w:w="1590" w:type="dxa"/>
          </w:tcPr>
          <w:p w14:paraId="2E4F743F" w14:textId="77777777" w:rsidR="00D42824" w:rsidRPr="002A1FB0" w:rsidRDefault="00D42824" w:rsidP="00897CAA">
            <w:pPr>
              <w:jc w:val="center"/>
              <w:rPr>
                <w:rFonts w:cs="Times New Roman"/>
                <w:bCs/>
              </w:rPr>
            </w:pPr>
            <w:r w:rsidRPr="002A1FB0">
              <w:rPr>
                <w:rFonts w:cs="Times New Roman"/>
                <w:bCs/>
              </w:rPr>
              <w:t>1.7</w:t>
            </w:r>
          </w:p>
        </w:tc>
        <w:tc>
          <w:tcPr>
            <w:tcW w:w="1560" w:type="dxa"/>
          </w:tcPr>
          <w:p w14:paraId="392B58C6" w14:textId="77777777" w:rsidR="00D42824" w:rsidRPr="002A1FB0" w:rsidRDefault="00D42824" w:rsidP="00897CAA">
            <w:pPr>
              <w:jc w:val="center"/>
              <w:rPr>
                <w:rFonts w:cs="Times New Roman"/>
                <w:bCs/>
              </w:rPr>
            </w:pPr>
            <w:r w:rsidRPr="002A1FB0">
              <w:rPr>
                <w:rFonts w:cs="Times New Roman"/>
                <w:bCs/>
              </w:rPr>
              <w:t>23.8</w:t>
            </w:r>
          </w:p>
        </w:tc>
        <w:tc>
          <w:tcPr>
            <w:tcW w:w="1701" w:type="dxa"/>
          </w:tcPr>
          <w:p w14:paraId="4EF96D22" w14:textId="77777777" w:rsidR="00D42824" w:rsidRPr="002A1FB0" w:rsidRDefault="00D42824" w:rsidP="00897CAA">
            <w:pPr>
              <w:jc w:val="center"/>
              <w:rPr>
                <w:rFonts w:cs="Times New Roman"/>
                <w:bCs/>
              </w:rPr>
            </w:pPr>
            <w:r w:rsidRPr="002A1FB0">
              <w:rPr>
                <w:rFonts w:cs="Times New Roman"/>
                <w:bCs/>
              </w:rPr>
              <w:t>73.0</w:t>
            </w:r>
          </w:p>
        </w:tc>
        <w:tc>
          <w:tcPr>
            <w:tcW w:w="1559" w:type="dxa"/>
            <w:tcBorders>
              <w:right w:val="nil"/>
            </w:tcBorders>
          </w:tcPr>
          <w:p w14:paraId="51DC9CF3" w14:textId="77777777" w:rsidR="00D42824" w:rsidRPr="002A1FB0" w:rsidRDefault="00D42824" w:rsidP="00897CAA">
            <w:pPr>
              <w:jc w:val="center"/>
              <w:rPr>
                <w:rFonts w:cs="Times New Roman"/>
                <w:bCs/>
              </w:rPr>
            </w:pPr>
            <w:r w:rsidRPr="002A1FB0">
              <w:rPr>
                <w:rFonts w:cs="Times New Roman"/>
                <w:bCs/>
              </w:rPr>
              <w:t>73.3</w:t>
            </w:r>
          </w:p>
        </w:tc>
      </w:tr>
      <w:tr w:rsidR="002A1FB0" w:rsidRPr="002A1FB0" w14:paraId="0F01AE13" w14:textId="77777777" w:rsidTr="00897CAA">
        <w:tc>
          <w:tcPr>
            <w:tcW w:w="961" w:type="dxa"/>
            <w:tcBorders>
              <w:left w:val="nil"/>
            </w:tcBorders>
          </w:tcPr>
          <w:p w14:paraId="54800B6F" w14:textId="77777777" w:rsidR="00D42824" w:rsidRPr="002A1FB0" w:rsidRDefault="00D42824" w:rsidP="00897CAA">
            <w:pPr>
              <w:jc w:val="center"/>
              <w:rPr>
                <w:rFonts w:cs="Times New Roman"/>
                <w:b/>
              </w:rPr>
            </w:pPr>
            <w:r w:rsidRPr="002A1FB0">
              <w:rPr>
                <w:rFonts w:cs="Times New Roman"/>
                <w:b/>
              </w:rPr>
              <w:t>15</w:t>
            </w:r>
          </w:p>
        </w:tc>
        <w:tc>
          <w:tcPr>
            <w:tcW w:w="1590" w:type="dxa"/>
          </w:tcPr>
          <w:p w14:paraId="4F437B9D" w14:textId="77777777" w:rsidR="00D42824" w:rsidRPr="002A1FB0" w:rsidRDefault="00D42824" w:rsidP="00897CAA">
            <w:pPr>
              <w:jc w:val="center"/>
              <w:rPr>
                <w:rFonts w:cs="Times New Roman"/>
                <w:bCs/>
              </w:rPr>
            </w:pPr>
            <w:r w:rsidRPr="002A1FB0">
              <w:rPr>
                <w:rFonts w:cs="Times New Roman"/>
                <w:bCs/>
              </w:rPr>
              <w:t>5.4</w:t>
            </w:r>
          </w:p>
        </w:tc>
        <w:tc>
          <w:tcPr>
            <w:tcW w:w="1560" w:type="dxa"/>
          </w:tcPr>
          <w:p w14:paraId="6AEA0B27" w14:textId="77777777" w:rsidR="00D42824" w:rsidRPr="002A1FB0" w:rsidRDefault="00D42824" w:rsidP="00897CAA">
            <w:pPr>
              <w:jc w:val="center"/>
              <w:rPr>
                <w:rFonts w:cs="Times New Roman"/>
                <w:bCs/>
              </w:rPr>
            </w:pPr>
            <w:r w:rsidRPr="002A1FB0">
              <w:rPr>
                <w:rFonts w:cs="Times New Roman"/>
                <w:bCs/>
              </w:rPr>
              <w:t>57.9</w:t>
            </w:r>
          </w:p>
        </w:tc>
        <w:tc>
          <w:tcPr>
            <w:tcW w:w="1701" w:type="dxa"/>
          </w:tcPr>
          <w:p w14:paraId="2FBABE32" w14:textId="77777777" w:rsidR="00D42824" w:rsidRPr="002A1FB0" w:rsidRDefault="00D42824" w:rsidP="00897CAA">
            <w:pPr>
              <w:jc w:val="center"/>
              <w:rPr>
                <w:rFonts w:cs="Times New Roman"/>
                <w:bCs/>
              </w:rPr>
            </w:pPr>
            <w:r w:rsidRPr="002A1FB0">
              <w:rPr>
                <w:rFonts w:cs="Times New Roman"/>
                <w:bCs/>
              </w:rPr>
              <w:t>81.1</w:t>
            </w:r>
          </w:p>
        </w:tc>
        <w:tc>
          <w:tcPr>
            <w:tcW w:w="1559" w:type="dxa"/>
            <w:tcBorders>
              <w:right w:val="nil"/>
            </w:tcBorders>
          </w:tcPr>
          <w:p w14:paraId="2A1F54B7" w14:textId="77777777" w:rsidR="00D42824" w:rsidRPr="002A1FB0" w:rsidRDefault="00D42824" w:rsidP="00897CAA">
            <w:pPr>
              <w:jc w:val="center"/>
              <w:rPr>
                <w:rFonts w:cs="Times New Roman"/>
                <w:bCs/>
              </w:rPr>
            </w:pPr>
            <w:r w:rsidRPr="002A1FB0">
              <w:rPr>
                <w:rFonts w:cs="Times New Roman"/>
                <w:bCs/>
              </w:rPr>
              <w:t>75.3</w:t>
            </w:r>
          </w:p>
        </w:tc>
      </w:tr>
      <w:tr w:rsidR="002A1FB0" w:rsidRPr="002A1FB0" w14:paraId="4A6D7019" w14:textId="77777777" w:rsidTr="00897CAA">
        <w:tc>
          <w:tcPr>
            <w:tcW w:w="961" w:type="dxa"/>
            <w:tcBorders>
              <w:left w:val="nil"/>
            </w:tcBorders>
          </w:tcPr>
          <w:p w14:paraId="4E7FCE37" w14:textId="77777777" w:rsidR="00D42824" w:rsidRPr="002A1FB0" w:rsidRDefault="00D42824" w:rsidP="00897CAA">
            <w:pPr>
              <w:jc w:val="center"/>
              <w:rPr>
                <w:rFonts w:cs="Times New Roman"/>
                <w:b/>
              </w:rPr>
            </w:pPr>
            <w:r w:rsidRPr="002A1FB0">
              <w:rPr>
                <w:rFonts w:cs="Times New Roman"/>
                <w:b/>
              </w:rPr>
              <w:t>30</w:t>
            </w:r>
          </w:p>
        </w:tc>
        <w:tc>
          <w:tcPr>
            <w:tcW w:w="1590" w:type="dxa"/>
          </w:tcPr>
          <w:p w14:paraId="1817007B" w14:textId="77777777" w:rsidR="00D42824" w:rsidRPr="002A1FB0" w:rsidRDefault="00D42824" w:rsidP="00897CAA">
            <w:pPr>
              <w:jc w:val="center"/>
              <w:rPr>
                <w:rFonts w:cs="Times New Roman"/>
                <w:bCs/>
              </w:rPr>
            </w:pPr>
            <w:r w:rsidRPr="002A1FB0">
              <w:rPr>
                <w:rFonts w:cs="Times New Roman"/>
                <w:bCs/>
              </w:rPr>
              <w:t>16.1</w:t>
            </w:r>
          </w:p>
        </w:tc>
        <w:tc>
          <w:tcPr>
            <w:tcW w:w="1560" w:type="dxa"/>
          </w:tcPr>
          <w:p w14:paraId="457A22C2" w14:textId="77777777" w:rsidR="00D42824" w:rsidRPr="002A1FB0" w:rsidRDefault="00D42824" w:rsidP="00897CAA">
            <w:pPr>
              <w:jc w:val="center"/>
              <w:rPr>
                <w:rFonts w:cs="Times New Roman"/>
                <w:bCs/>
              </w:rPr>
            </w:pPr>
            <w:r w:rsidRPr="002A1FB0">
              <w:rPr>
                <w:rFonts w:cs="Times New Roman"/>
                <w:bCs/>
              </w:rPr>
              <w:t>71.4</w:t>
            </w:r>
          </w:p>
        </w:tc>
        <w:tc>
          <w:tcPr>
            <w:tcW w:w="1701" w:type="dxa"/>
          </w:tcPr>
          <w:p w14:paraId="79944F87" w14:textId="77777777" w:rsidR="00D42824" w:rsidRPr="002A1FB0" w:rsidRDefault="00D42824" w:rsidP="00897CAA">
            <w:pPr>
              <w:jc w:val="center"/>
              <w:rPr>
                <w:rFonts w:cs="Times New Roman"/>
                <w:bCs/>
              </w:rPr>
            </w:pPr>
            <w:r w:rsidRPr="002A1FB0">
              <w:rPr>
                <w:rFonts w:cs="Times New Roman"/>
                <w:bCs/>
              </w:rPr>
              <w:t>87.6</w:t>
            </w:r>
          </w:p>
        </w:tc>
        <w:tc>
          <w:tcPr>
            <w:tcW w:w="1559" w:type="dxa"/>
            <w:tcBorders>
              <w:right w:val="nil"/>
            </w:tcBorders>
          </w:tcPr>
          <w:p w14:paraId="49BBF331" w14:textId="77777777" w:rsidR="00D42824" w:rsidRPr="002A1FB0" w:rsidRDefault="00D42824" w:rsidP="00897CAA">
            <w:pPr>
              <w:jc w:val="center"/>
              <w:rPr>
                <w:rFonts w:cs="Times New Roman"/>
                <w:bCs/>
              </w:rPr>
            </w:pPr>
            <w:r w:rsidRPr="002A1FB0">
              <w:rPr>
                <w:rFonts w:cs="Times New Roman"/>
                <w:bCs/>
              </w:rPr>
              <w:t>80.5</w:t>
            </w:r>
          </w:p>
        </w:tc>
      </w:tr>
      <w:tr w:rsidR="002A1FB0" w:rsidRPr="002A1FB0" w14:paraId="70825E85" w14:textId="77777777" w:rsidTr="00897CAA">
        <w:tc>
          <w:tcPr>
            <w:tcW w:w="961" w:type="dxa"/>
            <w:tcBorders>
              <w:left w:val="nil"/>
            </w:tcBorders>
          </w:tcPr>
          <w:p w14:paraId="63724BFE" w14:textId="77777777" w:rsidR="00D42824" w:rsidRPr="002A1FB0" w:rsidRDefault="00D42824" w:rsidP="00897CAA">
            <w:pPr>
              <w:jc w:val="center"/>
              <w:rPr>
                <w:rFonts w:cs="Times New Roman"/>
                <w:b/>
              </w:rPr>
            </w:pPr>
            <w:r w:rsidRPr="002A1FB0">
              <w:rPr>
                <w:rFonts w:cs="Times New Roman"/>
                <w:b/>
              </w:rPr>
              <w:t>60</w:t>
            </w:r>
          </w:p>
        </w:tc>
        <w:tc>
          <w:tcPr>
            <w:tcW w:w="1590" w:type="dxa"/>
          </w:tcPr>
          <w:p w14:paraId="32DA321B" w14:textId="77777777" w:rsidR="00D42824" w:rsidRPr="002A1FB0" w:rsidRDefault="00D42824" w:rsidP="00897CAA">
            <w:pPr>
              <w:jc w:val="center"/>
              <w:rPr>
                <w:rFonts w:cs="Times New Roman"/>
                <w:bCs/>
              </w:rPr>
            </w:pPr>
            <w:r w:rsidRPr="002A1FB0">
              <w:rPr>
                <w:rFonts w:cs="Times New Roman"/>
                <w:bCs/>
              </w:rPr>
              <w:t>25.6</w:t>
            </w:r>
          </w:p>
        </w:tc>
        <w:tc>
          <w:tcPr>
            <w:tcW w:w="1560" w:type="dxa"/>
          </w:tcPr>
          <w:p w14:paraId="77C0FFAF" w14:textId="77777777" w:rsidR="00D42824" w:rsidRPr="002A1FB0" w:rsidRDefault="00D42824" w:rsidP="00897CAA">
            <w:pPr>
              <w:jc w:val="center"/>
              <w:rPr>
                <w:rFonts w:cs="Times New Roman"/>
                <w:bCs/>
              </w:rPr>
            </w:pPr>
            <w:r w:rsidRPr="002A1FB0">
              <w:rPr>
                <w:rFonts w:cs="Times New Roman"/>
                <w:bCs/>
              </w:rPr>
              <w:t>90.3</w:t>
            </w:r>
          </w:p>
        </w:tc>
        <w:tc>
          <w:tcPr>
            <w:tcW w:w="1701" w:type="dxa"/>
          </w:tcPr>
          <w:p w14:paraId="421DE086" w14:textId="77777777" w:rsidR="00D42824" w:rsidRPr="002A1FB0" w:rsidRDefault="00D42824" w:rsidP="00897CAA">
            <w:pPr>
              <w:jc w:val="center"/>
              <w:rPr>
                <w:rFonts w:cs="Times New Roman"/>
                <w:bCs/>
              </w:rPr>
            </w:pPr>
            <w:r w:rsidRPr="002A1FB0">
              <w:rPr>
                <w:rFonts w:cs="Times New Roman"/>
                <w:bCs/>
              </w:rPr>
              <w:t>86.0</w:t>
            </w:r>
          </w:p>
        </w:tc>
        <w:tc>
          <w:tcPr>
            <w:tcW w:w="1559" w:type="dxa"/>
            <w:tcBorders>
              <w:right w:val="nil"/>
            </w:tcBorders>
          </w:tcPr>
          <w:p w14:paraId="0F3B4994" w14:textId="77777777" w:rsidR="00D42824" w:rsidRPr="002A1FB0" w:rsidRDefault="00D42824" w:rsidP="00897CAA">
            <w:pPr>
              <w:jc w:val="center"/>
              <w:rPr>
                <w:rFonts w:cs="Times New Roman"/>
                <w:bCs/>
              </w:rPr>
            </w:pPr>
            <w:r w:rsidRPr="002A1FB0">
              <w:rPr>
                <w:rFonts w:cs="Times New Roman"/>
                <w:bCs/>
              </w:rPr>
              <w:t>63.2</w:t>
            </w:r>
          </w:p>
        </w:tc>
      </w:tr>
      <w:tr w:rsidR="002A1FB0" w:rsidRPr="002A1FB0" w14:paraId="231EEBC3" w14:textId="77777777" w:rsidTr="00897CAA">
        <w:tc>
          <w:tcPr>
            <w:tcW w:w="961" w:type="dxa"/>
            <w:tcBorders>
              <w:left w:val="nil"/>
              <w:bottom w:val="nil"/>
            </w:tcBorders>
          </w:tcPr>
          <w:p w14:paraId="54711784" w14:textId="77777777" w:rsidR="00D42824" w:rsidRPr="002A1FB0" w:rsidRDefault="00D42824" w:rsidP="00897CAA">
            <w:pPr>
              <w:jc w:val="center"/>
              <w:rPr>
                <w:rFonts w:cs="Times New Roman"/>
                <w:b/>
              </w:rPr>
            </w:pPr>
            <w:r w:rsidRPr="002A1FB0">
              <w:rPr>
                <w:rFonts w:cs="Times New Roman"/>
                <w:b/>
              </w:rPr>
              <w:t>75</w:t>
            </w:r>
          </w:p>
        </w:tc>
        <w:tc>
          <w:tcPr>
            <w:tcW w:w="1590" w:type="dxa"/>
            <w:tcBorders>
              <w:bottom w:val="nil"/>
            </w:tcBorders>
          </w:tcPr>
          <w:p w14:paraId="119FFEE5" w14:textId="77777777" w:rsidR="00D42824" w:rsidRPr="002A1FB0" w:rsidRDefault="00D42824" w:rsidP="00897CAA">
            <w:pPr>
              <w:jc w:val="center"/>
              <w:rPr>
                <w:rFonts w:cs="Times New Roman"/>
                <w:bCs/>
              </w:rPr>
            </w:pPr>
            <w:r w:rsidRPr="002A1FB0">
              <w:rPr>
                <w:rFonts w:cs="Times New Roman"/>
                <w:bCs/>
              </w:rPr>
              <w:t>/</w:t>
            </w:r>
          </w:p>
        </w:tc>
        <w:tc>
          <w:tcPr>
            <w:tcW w:w="1560" w:type="dxa"/>
            <w:tcBorders>
              <w:bottom w:val="nil"/>
            </w:tcBorders>
          </w:tcPr>
          <w:p w14:paraId="420245CC" w14:textId="77777777" w:rsidR="00D42824" w:rsidRPr="002A1FB0" w:rsidRDefault="00D42824" w:rsidP="00897CAA">
            <w:pPr>
              <w:jc w:val="center"/>
              <w:rPr>
                <w:rFonts w:cs="Times New Roman"/>
                <w:bCs/>
              </w:rPr>
            </w:pPr>
            <w:r w:rsidRPr="002A1FB0">
              <w:rPr>
                <w:rFonts w:cs="Times New Roman"/>
                <w:bCs/>
              </w:rPr>
              <w:t>73.6</w:t>
            </w:r>
          </w:p>
        </w:tc>
        <w:tc>
          <w:tcPr>
            <w:tcW w:w="1701" w:type="dxa"/>
            <w:tcBorders>
              <w:bottom w:val="nil"/>
            </w:tcBorders>
          </w:tcPr>
          <w:p w14:paraId="6C3C7C32" w14:textId="77777777" w:rsidR="00D42824" w:rsidRPr="002A1FB0" w:rsidRDefault="00D42824" w:rsidP="00897CAA">
            <w:pPr>
              <w:jc w:val="center"/>
              <w:rPr>
                <w:rFonts w:cs="Times New Roman"/>
                <w:bCs/>
              </w:rPr>
            </w:pPr>
            <w:r w:rsidRPr="002A1FB0">
              <w:rPr>
                <w:rFonts w:cs="Times New Roman"/>
                <w:bCs/>
              </w:rPr>
              <w:t>/</w:t>
            </w:r>
          </w:p>
        </w:tc>
        <w:tc>
          <w:tcPr>
            <w:tcW w:w="1559" w:type="dxa"/>
            <w:tcBorders>
              <w:bottom w:val="nil"/>
              <w:right w:val="nil"/>
            </w:tcBorders>
          </w:tcPr>
          <w:p w14:paraId="6775893E" w14:textId="77777777" w:rsidR="00D42824" w:rsidRPr="002A1FB0" w:rsidRDefault="00D42824" w:rsidP="00897CAA">
            <w:pPr>
              <w:jc w:val="center"/>
              <w:rPr>
                <w:rFonts w:cs="Times New Roman"/>
                <w:bCs/>
              </w:rPr>
            </w:pPr>
            <w:r w:rsidRPr="002A1FB0">
              <w:rPr>
                <w:rFonts w:cs="Times New Roman"/>
                <w:bCs/>
              </w:rPr>
              <w:t>/</w:t>
            </w:r>
          </w:p>
        </w:tc>
      </w:tr>
    </w:tbl>
    <w:p w14:paraId="74476251" w14:textId="77777777" w:rsidR="00D42824" w:rsidRPr="002A1FB0" w:rsidRDefault="00D42824" w:rsidP="00D42824">
      <w:pPr>
        <w:rPr>
          <w:rFonts w:cs="Times New Roman"/>
        </w:rPr>
      </w:pPr>
    </w:p>
    <w:p w14:paraId="7193AC64" w14:textId="314F810D" w:rsidR="00D42824" w:rsidRPr="002A1FB0" w:rsidRDefault="008F5820" w:rsidP="009F10AF">
      <w:pPr>
        <w:spacing w:line="360" w:lineRule="auto"/>
        <w:rPr>
          <w:rFonts w:cs="Times New Roman"/>
        </w:rPr>
      </w:pPr>
      <w:r w:rsidRPr="002A1FB0">
        <w:rPr>
          <w:rFonts w:cs="Times New Roman"/>
        </w:rPr>
        <w:t xml:space="preserve">Furthermore, </w:t>
      </w:r>
      <w:r w:rsidR="00B820B6" w:rsidRPr="002A1FB0">
        <w:rPr>
          <w:rFonts w:cs="Times New Roman"/>
        </w:rPr>
        <w:t xml:space="preserve">the </w:t>
      </w:r>
      <w:r w:rsidRPr="002A1FB0">
        <w:rPr>
          <w:rFonts w:cs="Times New Roman"/>
        </w:rPr>
        <w:t>differen</w:t>
      </w:r>
      <w:r w:rsidR="00B820B6" w:rsidRPr="002A1FB0">
        <w:rPr>
          <w:rFonts w:cs="Times New Roman"/>
        </w:rPr>
        <w:t>ces in</w:t>
      </w:r>
      <w:r w:rsidRPr="002A1FB0">
        <w:rPr>
          <w:rFonts w:cs="Times New Roman"/>
        </w:rPr>
        <w:t xml:space="preserve"> concentration of keratin </w:t>
      </w:r>
      <w:r w:rsidR="00B820B6" w:rsidRPr="002A1FB0">
        <w:rPr>
          <w:rFonts w:cs="Times New Roman"/>
        </w:rPr>
        <w:t>in aqueous solutions obtained at different operating parameters are</w:t>
      </w:r>
      <w:r w:rsidRPr="002A1FB0">
        <w:rPr>
          <w:rFonts w:cs="Times New Roman"/>
        </w:rPr>
        <w:t xml:space="preserve"> also visible by the </w:t>
      </w:r>
      <w:proofErr w:type="spellStart"/>
      <w:r w:rsidRPr="002A1FB0">
        <w:rPr>
          <w:rFonts w:cs="Times New Roman"/>
        </w:rPr>
        <w:t>color</w:t>
      </w:r>
      <w:proofErr w:type="spellEnd"/>
      <w:r w:rsidR="00E42C16" w:rsidRPr="002A1FB0">
        <w:rPr>
          <w:rFonts w:cs="Times New Roman"/>
        </w:rPr>
        <w:t xml:space="preserve"> of the liquid product (Figure </w:t>
      </w:r>
      <w:r w:rsidR="00BF1EF3" w:rsidRPr="002A1FB0">
        <w:rPr>
          <w:rFonts w:cs="Times New Roman"/>
        </w:rPr>
        <w:t>1</w:t>
      </w:r>
      <w:r w:rsidRPr="002A1FB0">
        <w:rPr>
          <w:rFonts w:cs="Times New Roman"/>
        </w:rPr>
        <w:t>). T</w:t>
      </w:r>
      <w:r w:rsidR="00D42824" w:rsidRPr="002A1FB0">
        <w:rPr>
          <w:rFonts w:cs="Times New Roman"/>
        </w:rPr>
        <w:t xml:space="preserve">he </w:t>
      </w:r>
      <w:proofErr w:type="spellStart"/>
      <w:r w:rsidR="00D42824" w:rsidRPr="002A1FB0">
        <w:rPr>
          <w:rFonts w:cs="Times New Roman"/>
        </w:rPr>
        <w:t>color</w:t>
      </w:r>
      <w:proofErr w:type="spellEnd"/>
      <w:r w:rsidR="00D42824" w:rsidRPr="002A1FB0">
        <w:rPr>
          <w:rFonts w:cs="Times New Roman"/>
        </w:rPr>
        <w:t xml:space="preserve"> of the </w:t>
      </w:r>
      <w:r w:rsidR="00B820B6" w:rsidRPr="002A1FB0">
        <w:rPr>
          <w:rFonts w:cs="Times New Roman"/>
        </w:rPr>
        <w:t xml:space="preserve">aqueous solutions </w:t>
      </w:r>
      <w:r w:rsidR="00D42824" w:rsidRPr="002A1FB0">
        <w:rPr>
          <w:rFonts w:cs="Times New Roman"/>
        </w:rPr>
        <w:t xml:space="preserve">changed from a very pale </w:t>
      </w:r>
      <w:proofErr w:type="gramStart"/>
      <w:r w:rsidR="00D42824" w:rsidRPr="002A1FB0">
        <w:rPr>
          <w:rFonts w:cs="Times New Roman"/>
        </w:rPr>
        <w:t xml:space="preserve">yellow </w:t>
      </w:r>
      <w:proofErr w:type="spellStart"/>
      <w:r w:rsidR="00D42824" w:rsidRPr="002A1FB0">
        <w:rPr>
          <w:rFonts w:cs="Times New Roman"/>
        </w:rPr>
        <w:t>color</w:t>
      </w:r>
      <w:r w:rsidR="00B820B6" w:rsidRPr="002A1FB0">
        <w:rPr>
          <w:rFonts w:cs="Times New Roman"/>
        </w:rPr>
        <w:t>ed</w:t>
      </w:r>
      <w:proofErr w:type="spellEnd"/>
      <w:proofErr w:type="gramEnd"/>
      <w:r w:rsidR="00B820B6" w:rsidRPr="002A1FB0">
        <w:rPr>
          <w:rFonts w:cs="Times New Roman"/>
        </w:rPr>
        <w:t xml:space="preserve"> solutions obtained </w:t>
      </w:r>
      <w:r w:rsidR="00D42824" w:rsidRPr="002A1FB0">
        <w:rPr>
          <w:rFonts w:cs="Times New Roman"/>
        </w:rPr>
        <w:t>at the lowest</w:t>
      </w:r>
      <w:r w:rsidR="00B71ACF" w:rsidRPr="002A1FB0">
        <w:rPr>
          <w:rFonts w:cs="Times New Roman"/>
        </w:rPr>
        <w:t xml:space="preserve"> and the highest</w:t>
      </w:r>
      <w:r w:rsidR="00D42824" w:rsidRPr="002A1FB0">
        <w:rPr>
          <w:rFonts w:cs="Times New Roman"/>
        </w:rPr>
        <w:t xml:space="preserve"> temperature</w:t>
      </w:r>
      <w:r w:rsidR="00B820B6" w:rsidRPr="002A1FB0">
        <w:rPr>
          <w:rFonts w:cs="Times New Roman"/>
        </w:rPr>
        <w:t>s</w:t>
      </w:r>
      <w:r w:rsidR="00D42824" w:rsidRPr="002A1FB0">
        <w:rPr>
          <w:rFonts w:cs="Times New Roman"/>
        </w:rPr>
        <w:t xml:space="preserve"> (150</w:t>
      </w:r>
      <w:r w:rsidR="00B71ACF" w:rsidRPr="002A1FB0">
        <w:rPr>
          <w:rFonts w:cs="Times New Roman"/>
        </w:rPr>
        <w:t xml:space="preserve"> </w:t>
      </w:r>
      <w:r w:rsidR="00D42824" w:rsidRPr="002A1FB0">
        <w:rPr>
          <w:rFonts w:cs="Times New Roman"/>
        </w:rPr>
        <w:t>°C</w:t>
      </w:r>
      <w:r w:rsidR="00B71ACF" w:rsidRPr="002A1FB0">
        <w:rPr>
          <w:rFonts w:cs="Times New Roman"/>
        </w:rPr>
        <w:t>, 250 °C</w:t>
      </w:r>
      <w:r w:rsidR="00D42824" w:rsidRPr="002A1FB0">
        <w:rPr>
          <w:rFonts w:cs="Times New Roman"/>
        </w:rPr>
        <w:t xml:space="preserve">) to an intense yellow </w:t>
      </w:r>
      <w:proofErr w:type="spellStart"/>
      <w:r w:rsidR="00D42824" w:rsidRPr="002A1FB0">
        <w:rPr>
          <w:rFonts w:cs="Times New Roman"/>
        </w:rPr>
        <w:t>color</w:t>
      </w:r>
      <w:r w:rsidR="00B820B6" w:rsidRPr="002A1FB0">
        <w:rPr>
          <w:rFonts w:cs="Times New Roman"/>
        </w:rPr>
        <w:t>ed</w:t>
      </w:r>
      <w:proofErr w:type="spellEnd"/>
      <w:r w:rsidR="00B820B6" w:rsidRPr="002A1FB0">
        <w:rPr>
          <w:rFonts w:cs="Times New Roman"/>
        </w:rPr>
        <w:t xml:space="preserve"> solution </w:t>
      </w:r>
      <w:r w:rsidR="00B820B6" w:rsidRPr="002A1FB0">
        <w:rPr>
          <w:rFonts w:cs="Times New Roman"/>
        </w:rPr>
        <w:lastRenderedPageBreak/>
        <w:t xml:space="preserve">obtained </w:t>
      </w:r>
      <w:r w:rsidR="00D42824" w:rsidRPr="002A1FB0">
        <w:rPr>
          <w:rFonts w:cs="Times New Roman"/>
        </w:rPr>
        <w:t xml:space="preserve">at </w:t>
      </w:r>
      <w:r w:rsidR="00B820B6" w:rsidRPr="002A1FB0">
        <w:rPr>
          <w:rFonts w:cs="Times New Roman"/>
        </w:rPr>
        <w:t>middle</w:t>
      </w:r>
      <w:r w:rsidR="00D42824" w:rsidRPr="002A1FB0">
        <w:rPr>
          <w:rFonts w:cs="Times New Roman"/>
        </w:rPr>
        <w:t xml:space="preserve"> temperatures (180 °C and 200 °C)</w:t>
      </w:r>
      <w:r w:rsidR="00B820B6" w:rsidRPr="002A1FB0">
        <w:rPr>
          <w:rFonts w:cs="Times New Roman"/>
        </w:rPr>
        <w:t xml:space="preserve"> where the yield of keratin was near or at the maximum</w:t>
      </w:r>
      <w:r w:rsidR="00D42824" w:rsidRPr="002A1FB0">
        <w:rPr>
          <w:rFonts w:cs="Times New Roman"/>
        </w:rPr>
        <w:t xml:space="preserve">. </w:t>
      </w:r>
    </w:p>
    <w:p w14:paraId="534A2D57" w14:textId="78D76B33" w:rsidR="0050580B" w:rsidRPr="002A1FB0" w:rsidRDefault="008F5820" w:rsidP="002E3157">
      <w:pPr>
        <w:jc w:val="left"/>
        <w:rPr>
          <w:rFonts w:cs="Times New Roman"/>
        </w:rPr>
      </w:pPr>
      <w:r w:rsidRPr="002A1FB0">
        <w:rPr>
          <w:rFonts w:cs="Times New Roman"/>
          <w:noProof/>
          <w:lang w:val="sl-SI" w:eastAsia="sl-SI"/>
        </w:rPr>
        <w:drawing>
          <wp:inline distT="0" distB="0" distL="0" distR="0" wp14:anchorId="79A090F0" wp14:editId="657D2FFD">
            <wp:extent cx="5400000" cy="388958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889585"/>
                    </a:xfrm>
                    <a:prstGeom prst="rect">
                      <a:avLst/>
                    </a:prstGeom>
                    <a:noFill/>
                  </pic:spPr>
                </pic:pic>
              </a:graphicData>
            </a:graphic>
          </wp:inline>
        </w:drawing>
      </w:r>
    </w:p>
    <w:p w14:paraId="6DFDD1D2" w14:textId="36431A3D" w:rsidR="00B24824" w:rsidRPr="002A1FB0" w:rsidRDefault="00B24824" w:rsidP="005257D7">
      <w:pPr>
        <w:spacing w:line="360" w:lineRule="auto"/>
        <w:rPr>
          <w:rFonts w:cs="Times New Roman"/>
        </w:rPr>
      </w:pPr>
      <w:r w:rsidRPr="002A1FB0">
        <w:rPr>
          <w:rFonts w:cs="Times New Roman"/>
        </w:rPr>
        <w:t xml:space="preserve">Figure </w:t>
      </w:r>
      <w:r w:rsidR="00BF1EF3" w:rsidRPr="002A1FB0">
        <w:rPr>
          <w:rFonts w:cs="Times New Roman"/>
        </w:rPr>
        <w:t>1</w:t>
      </w:r>
      <w:r w:rsidRPr="002A1FB0">
        <w:rPr>
          <w:rFonts w:cs="Times New Roman"/>
        </w:rPr>
        <w:t>: Reaction product</w:t>
      </w:r>
      <w:r w:rsidR="00B820B6" w:rsidRPr="002A1FB0">
        <w:rPr>
          <w:rFonts w:cs="Times New Roman"/>
        </w:rPr>
        <w:t>s</w:t>
      </w:r>
      <w:r w:rsidRPr="002A1FB0">
        <w:rPr>
          <w:rFonts w:cs="Times New Roman"/>
        </w:rPr>
        <w:t xml:space="preserve"> at 150</w:t>
      </w:r>
      <w:r w:rsidR="0031145D" w:rsidRPr="002A1FB0">
        <w:rPr>
          <w:rFonts w:cs="Times New Roman"/>
        </w:rPr>
        <w:t xml:space="preserve"> </w:t>
      </w:r>
      <w:r w:rsidRPr="002A1FB0">
        <w:rPr>
          <w:rFonts w:cs="Times New Roman"/>
        </w:rPr>
        <w:t>°C, 180</w:t>
      </w:r>
      <w:r w:rsidR="0031145D" w:rsidRPr="002A1FB0">
        <w:rPr>
          <w:rFonts w:cs="Times New Roman"/>
        </w:rPr>
        <w:t xml:space="preserve"> </w:t>
      </w:r>
      <w:r w:rsidRPr="002A1FB0">
        <w:rPr>
          <w:rFonts w:cs="Times New Roman"/>
        </w:rPr>
        <w:t>°C, 200</w:t>
      </w:r>
      <w:r w:rsidR="0031145D" w:rsidRPr="002A1FB0">
        <w:rPr>
          <w:rFonts w:cs="Times New Roman"/>
        </w:rPr>
        <w:t xml:space="preserve"> </w:t>
      </w:r>
      <w:r w:rsidRPr="002A1FB0">
        <w:rPr>
          <w:rFonts w:cs="Times New Roman"/>
        </w:rPr>
        <w:t>°C and 250</w:t>
      </w:r>
      <w:r w:rsidR="0031145D" w:rsidRPr="002A1FB0">
        <w:rPr>
          <w:rFonts w:cs="Times New Roman"/>
        </w:rPr>
        <w:t xml:space="preserve"> </w:t>
      </w:r>
      <w:r w:rsidRPr="002A1FB0">
        <w:rPr>
          <w:rFonts w:cs="Times New Roman"/>
        </w:rPr>
        <w:t>°C at the reaction time (60 min); a) wool residues after filtration, b) liquid reaction product</w:t>
      </w:r>
      <w:r w:rsidR="0031145D" w:rsidRPr="002A1FB0">
        <w:rPr>
          <w:rFonts w:cs="Times New Roman"/>
        </w:rPr>
        <w:t>.</w:t>
      </w:r>
    </w:p>
    <w:p w14:paraId="275C496B" w14:textId="05D7B8EA" w:rsidR="00632797" w:rsidRPr="002A1FB0" w:rsidRDefault="00632797" w:rsidP="00632797">
      <w:pPr>
        <w:pStyle w:val="Heading2"/>
        <w:rPr>
          <w:rFonts w:cs="Times New Roman"/>
          <w:szCs w:val="24"/>
        </w:rPr>
      </w:pPr>
      <w:r w:rsidRPr="002A1FB0">
        <w:rPr>
          <w:rFonts w:cs="Times New Roman"/>
          <w:szCs w:val="24"/>
        </w:rPr>
        <w:t>FTIR analysis</w:t>
      </w:r>
      <w:r w:rsidR="00CE4CF9" w:rsidRPr="002A1FB0">
        <w:rPr>
          <w:rFonts w:cs="Times New Roman"/>
          <w:szCs w:val="24"/>
        </w:rPr>
        <w:t xml:space="preserve"> of isolated keratin</w:t>
      </w:r>
    </w:p>
    <w:p w14:paraId="1A795F05" w14:textId="04250F5F" w:rsidR="009D42E2" w:rsidRPr="002A1FB0" w:rsidRDefault="00FA1497" w:rsidP="00F600C9">
      <w:pPr>
        <w:spacing w:line="360" w:lineRule="auto"/>
        <w:rPr>
          <w:rFonts w:cs="Times New Roman"/>
        </w:rPr>
      </w:pPr>
      <w:proofErr w:type="gramStart"/>
      <w:r w:rsidRPr="002A1FB0">
        <w:rPr>
          <w:rFonts w:cs="Times New Roman"/>
        </w:rPr>
        <w:t>In order to</w:t>
      </w:r>
      <w:proofErr w:type="gramEnd"/>
      <w:r w:rsidRPr="002A1FB0">
        <w:rPr>
          <w:rFonts w:cs="Times New Roman"/>
        </w:rPr>
        <w:t xml:space="preserve"> characterize the extracted keratin obtained from </w:t>
      </w:r>
      <w:r w:rsidR="008F5820" w:rsidRPr="002A1FB0">
        <w:rPr>
          <w:rFonts w:cs="Times New Roman"/>
        </w:rPr>
        <w:t xml:space="preserve">waste </w:t>
      </w:r>
      <w:r w:rsidRPr="002A1FB0">
        <w:rPr>
          <w:rFonts w:cs="Times New Roman"/>
        </w:rPr>
        <w:t>wool</w:t>
      </w:r>
      <w:r w:rsidR="003F0E9D" w:rsidRPr="002A1FB0">
        <w:rPr>
          <w:rFonts w:cs="Times New Roman"/>
        </w:rPr>
        <w:t xml:space="preserve"> in </w:t>
      </w:r>
      <w:proofErr w:type="spellStart"/>
      <w:r w:rsidR="003F0E9D" w:rsidRPr="002A1FB0">
        <w:rPr>
          <w:rFonts w:cs="Times New Roman"/>
        </w:rPr>
        <w:t>SubCW</w:t>
      </w:r>
      <w:proofErr w:type="spellEnd"/>
      <w:r w:rsidR="003F0E9D" w:rsidRPr="002A1FB0">
        <w:rPr>
          <w:rFonts w:cs="Times New Roman"/>
        </w:rPr>
        <w:t xml:space="preserve"> at 180</w:t>
      </w:r>
      <w:r w:rsidR="0031145D" w:rsidRPr="002A1FB0">
        <w:rPr>
          <w:rFonts w:cs="Times New Roman"/>
        </w:rPr>
        <w:t xml:space="preserve"> </w:t>
      </w:r>
      <w:r w:rsidR="003F0E9D" w:rsidRPr="002A1FB0">
        <w:rPr>
          <w:rFonts w:cs="Times New Roman"/>
        </w:rPr>
        <w:t>°C a</w:t>
      </w:r>
      <w:r w:rsidR="005612C5" w:rsidRPr="002A1FB0">
        <w:rPr>
          <w:rFonts w:cs="Times New Roman"/>
        </w:rPr>
        <w:t>nd 60</w:t>
      </w:r>
      <w:r w:rsidR="003F0E9D" w:rsidRPr="002A1FB0">
        <w:rPr>
          <w:rFonts w:cs="Times New Roman"/>
        </w:rPr>
        <w:t> </w:t>
      </w:r>
      <w:r w:rsidR="00A97F1F" w:rsidRPr="002A1FB0">
        <w:rPr>
          <w:rFonts w:cs="Times New Roman"/>
        </w:rPr>
        <w:t>min,</w:t>
      </w:r>
      <w:r w:rsidRPr="002A1FB0">
        <w:rPr>
          <w:rFonts w:cs="Times New Roman"/>
        </w:rPr>
        <w:t xml:space="preserve"> FT-IR spectra were recorded</w:t>
      </w:r>
      <w:r w:rsidR="0031145D" w:rsidRPr="002A1FB0">
        <w:rPr>
          <w:rFonts w:cs="Times New Roman"/>
        </w:rPr>
        <w:t>. The infrared absorption spectra show characteristic absorption bands attributed to the peptide bonds</w:t>
      </w:r>
      <w:r w:rsidR="005257D7">
        <w:rPr>
          <w:rFonts w:cs="Times New Roman"/>
        </w:rPr>
        <w:t>.</w:t>
      </w:r>
      <w:r w:rsidR="001216BE" w:rsidRPr="002A1FB0">
        <w:rPr>
          <w:rFonts w:cs="Times New Roman"/>
        </w:rPr>
        <w:fldChar w:fldCharType="begin"/>
      </w:r>
      <w:r w:rsidR="00AC09DD" w:rsidRPr="002A1FB0">
        <w:rPr>
          <w:rFonts w:cs="Times New Roman"/>
        </w:rPr>
        <w:instrText xml:space="preserve"> ADDIN ZOTERO_ITEM CSL_CITATION {"citationID":"jMqRoQMK","properties":{"formattedCitation":"\\super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001216BE" w:rsidRPr="002A1FB0">
        <w:rPr>
          <w:rFonts w:cs="Times New Roman"/>
        </w:rPr>
        <w:fldChar w:fldCharType="separate"/>
      </w:r>
      <w:r w:rsidR="00100372" w:rsidRPr="002A1FB0">
        <w:rPr>
          <w:rFonts w:cs="Times New Roman"/>
          <w:szCs w:val="24"/>
          <w:vertAlign w:val="superscript"/>
        </w:rPr>
        <w:t>24</w:t>
      </w:r>
      <w:r w:rsidR="001216BE" w:rsidRPr="002A1FB0">
        <w:rPr>
          <w:rFonts w:cs="Times New Roman"/>
        </w:rPr>
        <w:fldChar w:fldCharType="end"/>
      </w:r>
      <w:r w:rsidR="000E322C" w:rsidRPr="002A1FB0">
        <w:rPr>
          <w:rFonts w:cs="Times New Roman"/>
        </w:rPr>
        <w:t xml:space="preserve"> </w:t>
      </w:r>
      <w:r w:rsidR="009D42E2" w:rsidRPr="002A1FB0">
        <w:rPr>
          <w:rFonts w:cs="Times New Roman"/>
        </w:rPr>
        <w:t xml:space="preserve"> </w:t>
      </w:r>
    </w:p>
    <w:p w14:paraId="379A5D75" w14:textId="506E19C4" w:rsidR="00DC5919" w:rsidRPr="002A1FB0" w:rsidRDefault="00E42C16" w:rsidP="00DC5919">
      <w:pPr>
        <w:spacing w:line="360" w:lineRule="auto"/>
        <w:rPr>
          <w:rFonts w:cs="Times New Roman"/>
        </w:rPr>
      </w:pPr>
      <w:r w:rsidRPr="002A1FB0">
        <w:rPr>
          <w:rFonts w:cs="Times New Roman"/>
        </w:rPr>
        <w:t xml:space="preserve">In Figure </w:t>
      </w:r>
      <w:r w:rsidR="00BF1EF3" w:rsidRPr="002A1FB0">
        <w:rPr>
          <w:rFonts w:cs="Times New Roman"/>
        </w:rPr>
        <w:t>2</w:t>
      </w:r>
      <w:r w:rsidR="00A97F1F" w:rsidRPr="002A1FB0">
        <w:rPr>
          <w:rFonts w:cs="Times New Roman"/>
        </w:rPr>
        <w:t>, t</w:t>
      </w:r>
      <w:r w:rsidR="00502AEB" w:rsidRPr="002A1FB0">
        <w:rPr>
          <w:rFonts w:cs="Times New Roman"/>
        </w:rPr>
        <w:t>he major peaks represent peptide bonds characteristic for amides: amide A, amide I, amide II, amide III). Amide A</w:t>
      </w:r>
      <w:r w:rsidR="00A678E4" w:rsidRPr="002A1FB0">
        <w:rPr>
          <w:rFonts w:cs="Times New Roman"/>
        </w:rPr>
        <w:t xml:space="preserve"> </w:t>
      </w:r>
      <w:r w:rsidR="00502AEB" w:rsidRPr="002A1FB0">
        <w:rPr>
          <w:rFonts w:cs="Times New Roman"/>
        </w:rPr>
        <w:t>peak at 3</w:t>
      </w:r>
      <w:r w:rsidR="00681EF9" w:rsidRPr="002A1FB0">
        <w:rPr>
          <w:rFonts w:cs="Times New Roman"/>
        </w:rPr>
        <w:t>2</w:t>
      </w:r>
      <w:r w:rsidR="00502AEB" w:rsidRPr="002A1FB0">
        <w:rPr>
          <w:rFonts w:cs="Times New Roman"/>
        </w:rPr>
        <w:t>30 cm</w:t>
      </w:r>
      <w:r w:rsidR="00502AEB" w:rsidRPr="002A1FB0">
        <w:rPr>
          <w:rFonts w:cs="Times New Roman"/>
          <w:vertAlign w:val="superscript"/>
        </w:rPr>
        <w:t>-1</w:t>
      </w:r>
      <w:r w:rsidR="00502AEB" w:rsidRPr="002A1FB0">
        <w:rPr>
          <w:rFonts w:cs="Times New Roman"/>
        </w:rPr>
        <w:t xml:space="preserve"> </w:t>
      </w:r>
      <w:r w:rsidR="00681EF9" w:rsidRPr="002A1FB0">
        <w:rPr>
          <w:rFonts w:cs="Times New Roman"/>
        </w:rPr>
        <w:t>represents</w:t>
      </w:r>
      <w:r w:rsidR="00502AEB" w:rsidRPr="002A1FB0">
        <w:rPr>
          <w:rFonts w:cs="Times New Roman"/>
        </w:rPr>
        <w:t xml:space="preserve"> specific absorption bands for N-H bond</w:t>
      </w:r>
      <w:r w:rsidR="001216BE" w:rsidRPr="002A1FB0">
        <w:rPr>
          <w:rFonts w:cs="Times New Roman"/>
        </w:rPr>
        <w:t xml:space="preserve"> while peak</w:t>
      </w:r>
      <w:r w:rsidR="00502AEB" w:rsidRPr="002A1FB0">
        <w:rPr>
          <w:rFonts w:cs="Times New Roman"/>
        </w:rPr>
        <w:t xml:space="preserve"> at 16</w:t>
      </w:r>
      <w:r w:rsidR="001216BE" w:rsidRPr="002A1FB0">
        <w:rPr>
          <w:rFonts w:cs="Times New Roman"/>
        </w:rPr>
        <w:t>3</w:t>
      </w:r>
      <w:r w:rsidR="00502AEB" w:rsidRPr="002A1FB0">
        <w:rPr>
          <w:rFonts w:cs="Times New Roman"/>
        </w:rPr>
        <w:t>5 cm</w:t>
      </w:r>
      <w:r w:rsidR="00502AEB" w:rsidRPr="002A1FB0">
        <w:rPr>
          <w:rFonts w:cs="Times New Roman"/>
          <w:vertAlign w:val="superscript"/>
        </w:rPr>
        <w:t>-1</w:t>
      </w:r>
      <w:r w:rsidR="001216BE" w:rsidRPr="002A1FB0">
        <w:rPr>
          <w:rFonts w:cs="Times New Roman"/>
          <w:vertAlign w:val="superscript"/>
        </w:rPr>
        <w:t xml:space="preserve"> </w:t>
      </w:r>
      <w:r w:rsidR="001216BE" w:rsidRPr="002A1FB0">
        <w:rPr>
          <w:rFonts w:cs="Times New Roman"/>
        </w:rPr>
        <w:t xml:space="preserve">(Amide I) </w:t>
      </w:r>
      <w:r w:rsidR="00502AEB" w:rsidRPr="002A1FB0">
        <w:rPr>
          <w:rFonts w:cs="Times New Roman"/>
        </w:rPr>
        <w:t xml:space="preserve">is related to the C=O stretching vibration. Amide II (between </w:t>
      </w:r>
      <w:r w:rsidR="001216BE" w:rsidRPr="002A1FB0">
        <w:rPr>
          <w:rFonts w:cs="Times New Roman"/>
        </w:rPr>
        <w:t>1</w:t>
      </w:r>
      <w:r w:rsidR="00502AEB" w:rsidRPr="002A1FB0">
        <w:rPr>
          <w:rFonts w:cs="Times New Roman"/>
        </w:rPr>
        <w:t>480 cm</w:t>
      </w:r>
      <w:r w:rsidR="00502AEB" w:rsidRPr="002A1FB0">
        <w:rPr>
          <w:rFonts w:cs="Times New Roman"/>
          <w:vertAlign w:val="superscript"/>
        </w:rPr>
        <w:t>-1</w:t>
      </w:r>
      <w:r w:rsidR="00502AEB" w:rsidRPr="002A1FB0">
        <w:rPr>
          <w:rFonts w:cs="Times New Roman"/>
        </w:rPr>
        <w:t xml:space="preserve"> and 1580 cm</w:t>
      </w:r>
      <w:r w:rsidR="00502AEB" w:rsidRPr="002A1FB0">
        <w:rPr>
          <w:rFonts w:cs="Times New Roman"/>
          <w:vertAlign w:val="superscript"/>
        </w:rPr>
        <w:t>-1</w:t>
      </w:r>
      <w:r w:rsidR="00502AEB" w:rsidRPr="002A1FB0">
        <w:rPr>
          <w:rFonts w:cs="Times New Roman"/>
        </w:rPr>
        <w:t xml:space="preserve">) shows </w:t>
      </w:r>
      <w:r w:rsidR="005F7F84" w:rsidRPr="002A1FB0">
        <w:rPr>
          <w:rFonts w:cs="Times New Roman"/>
        </w:rPr>
        <w:t>elongation o</w:t>
      </w:r>
      <w:r w:rsidR="00681EF9" w:rsidRPr="002A1FB0">
        <w:rPr>
          <w:rFonts w:cs="Times New Roman"/>
        </w:rPr>
        <w:t>f</w:t>
      </w:r>
      <w:r w:rsidR="005F7F84" w:rsidRPr="002A1FB0">
        <w:rPr>
          <w:rFonts w:cs="Times New Roman"/>
        </w:rPr>
        <w:t xml:space="preserve"> C-N bond and bending of N-H functional groups, while amide II</w:t>
      </w:r>
      <w:r w:rsidR="00681EF9" w:rsidRPr="002A1FB0">
        <w:rPr>
          <w:rFonts w:cs="Times New Roman"/>
        </w:rPr>
        <w:t>I</w:t>
      </w:r>
      <w:r w:rsidR="005F7F84" w:rsidRPr="002A1FB0">
        <w:rPr>
          <w:rFonts w:cs="Times New Roman"/>
        </w:rPr>
        <w:t xml:space="preserve"> at wavelength 124</w:t>
      </w:r>
      <w:r w:rsidR="001216BE" w:rsidRPr="002A1FB0">
        <w:rPr>
          <w:rFonts w:cs="Times New Roman"/>
        </w:rPr>
        <w:t>2</w:t>
      </w:r>
      <w:r w:rsidR="005F7F84" w:rsidRPr="002A1FB0">
        <w:rPr>
          <w:rFonts w:cs="Times New Roman"/>
        </w:rPr>
        <w:t xml:space="preserve"> cm</w:t>
      </w:r>
      <w:r w:rsidR="005F7F84" w:rsidRPr="002A1FB0">
        <w:rPr>
          <w:rFonts w:cs="Times New Roman"/>
          <w:vertAlign w:val="superscript"/>
        </w:rPr>
        <w:t>-1</w:t>
      </w:r>
      <w:r w:rsidR="005F7F84" w:rsidRPr="002A1FB0">
        <w:rPr>
          <w:rFonts w:cs="Times New Roman"/>
        </w:rPr>
        <w:t xml:space="preserve"> is a combination of N-H, C-N and C=O groups. Peaks that appear in the range between 2800 cm</w:t>
      </w:r>
      <w:r w:rsidR="005F7F84" w:rsidRPr="002A1FB0">
        <w:rPr>
          <w:rFonts w:cs="Times New Roman"/>
          <w:vertAlign w:val="superscript"/>
        </w:rPr>
        <w:t>-1</w:t>
      </w:r>
      <w:r w:rsidR="005F7F84" w:rsidRPr="002A1FB0">
        <w:rPr>
          <w:rFonts w:cs="Times New Roman"/>
        </w:rPr>
        <w:t xml:space="preserve"> and 3000 cm</w:t>
      </w:r>
      <w:r w:rsidR="005F7F84" w:rsidRPr="002A1FB0">
        <w:rPr>
          <w:rFonts w:cs="Times New Roman"/>
          <w:vertAlign w:val="superscript"/>
        </w:rPr>
        <w:t>-1</w:t>
      </w:r>
      <w:r w:rsidR="005F7F84" w:rsidRPr="002A1FB0">
        <w:rPr>
          <w:rFonts w:cs="Times New Roman"/>
        </w:rPr>
        <w:t xml:space="preserve"> are attributed to the vibrations of the CH, CH</w:t>
      </w:r>
      <w:r w:rsidR="005F7F84" w:rsidRPr="002A1FB0">
        <w:rPr>
          <w:rFonts w:cs="Times New Roman"/>
          <w:vertAlign w:val="subscript"/>
        </w:rPr>
        <w:t>2</w:t>
      </w:r>
      <w:r w:rsidR="005F7F84" w:rsidRPr="002A1FB0">
        <w:rPr>
          <w:rFonts w:cs="Times New Roman"/>
        </w:rPr>
        <w:t xml:space="preserve"> and CH</w:t>
      </w:r>
      <w:r w:rsidR="005F7F84" w:rsidRPr="002A1FB0">
        <w:rPr>
          <w:rFonts w:cs="Times New Roman"/>
          <w:vertAlign w:val="subscript"/>
        </w:rPr>
        <w:t>3</w:t>
      </w:r>
      <w:r w:rsidR="005F7F84" w:rsidRPr="002A1FB0">
        <w:rPr>
          <w:rFonts w:cs="Times New Roman"/>
        </w:rPr>
        <w:t xml:space="preserve"> f</w:t>
      </w:r>
      <w:r w:rsidR="00DC5919" w:rsidRPr="002A1FB0">
        <w:rPr>
          <w:rFonts w:cs="Times New Roman"/>
        </w:rPr>
        <w:t>unctional groups</w:t>
      </w:r>
      <w:r w:rsidR="005257D7">
        <w:rPr>
          <w:rFonts w:cs="Times New Roman"/>
        </w:rPr>
        <w:t>.</w:t>
      </w:r>
      <w:r w:rsidR="001216BE" w:rsidRPr="002A1FB0">
        <w:rPr>
          <w:rFonts w:cs="Times New Roman"/>
        </w:rPr>
        <w:fldChar w:fldCharType="begin"/>
      </w:r>
      <w:r w:rsidR="00AC09DD" w:rsidRPr="002A1FB0">
        <w:rPr>
          <w:rFonts w:cs="Times New Roman"/>
        </w:rPr>
        <w:instrText xml:space="preserve"> ADDIN ZOTERO_ITEM CSL_CITATION {"citationID":"ZTfr6jVi","properties":{"formattedCitation":"\\super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001216BE" w:rsidRPr="002A1FB0">
        <w:rPr>
          <w:rFonts w:cs="Times New Roman"/>
        </w:rPr>
        <w:fldChar w:fldCharType="separate"/>
      </w:r>
      <w:r w:rsidR="00100372" w:rsidRPr="002A1FB0">
        <w:rPr>
          <w:rFonts w:cs="Times New Roman"/>
          <w:szCs w:val="24"/>
          <w:vertAlign w:val="superscript"/>
        </w:rPr>
        <w:t>24</w:t>
      </w:r>
      <w:r w:rsidR="001216BE" w:rsidRPr="002A1FB0">
        <w:rPr>
          <w:rFonts w:cs="Times New Roman"/>
        </w:rPr>
        <w:fldChar w:fldCharType="end"/>
      </w:r>
    </w:p>
    <w:p w14:paraId="38001AA2" w14:textId="523BB148" w:rsidR="00A04A57" w:rsidRPr="002A1FB0" w:rsidRDefault="001216BE" w:rsidP="002E3157">
      <w:pPr>
        <w:pStyle w:val="Slika"/>
        <w:jc w:val="left"/>
        <w:rPr>
          <w:rFonts w:cs="Times New Roman"/>
        </w:rPr>
      </w:pPr>
      <w:r w:rsidRPr="002A1FB0">
        <w:rPr>
          <w:rFonts w:cs="Times New Roman"/>
          <w:noProof/>
          <w:lang w:val="sl-SI" w:eastAsia="sl-SI"/>
        </w:rPr>
        <w:lastRenderedPageBreak/>
        <mc:AlternateContent>
          <mc:Choice Requires="wps">
            <w:drawing>
              <wp:anchor distT="0" distB="0" distL="114300" distR="114300" simplePos="0" relativeHeight="251683840" behindDoc="0" locked="0" layoutInCell="1" allowOverlap="1" wp14:anchorId="57804ED5" wp14:editId="7530934C">
                <wp:simplePos x="0" y="0"/>
                <wp:positionH relativeFrom="margin">
                  <wp:posOffset>3594100</wp:posOffset>
                </wp:positionH>
                <wp:positionV relativeFrom="paragraph">
                  <wp:posOffset>3250565</wp:posOffset>
                </wp:positionV>
                <wp:extent cx="734695" cy="271145"/>
                <wp:effectExtent l="0" t="0" r="27305" b="14605"/>
                <wp:wrapNone/>
                <wp:docPr id="10" name="Polje z besedilom 10"/>
                <wp:cNvGraphicFramePr/>
                <a:graphic xmlns:a="http://schemas.openxmlformats.org/drawingml/2006/main">
                  <a:graphicData uri="http://schemas.microsoft.com/office/word/2010/wordprocessingShape">
                    <wps:wsp>
                      <wps:cNvSpPr txBox="1"/>
                      <wps:spPr>
                        <a:xfrm>
                          <a:off x="0" y="0"/>
                          <a:ext cx="734695" cy="271145"/>
                        </a:xfrm>
                        <a:prstGeom prst="rect">
                          <a:avLst/>
                        </a:prstGeom>
                        <a:solidFill>
                          <a:schemeClr val="bg1"/>
                        </a:solidFill>
                        <a:ln w="6350">
                          <a:solidFill>
                            <a:schemeClr val="bg1"/>
                          </a:solidFill>
                        </a:ln>
                      </wps:spPr>
                      <wps:txbx>
                        <w:txbxContent>
                          <w:p w14:paraId="5D09786D" w14:textId="77777777" w:rsidR="00CC54C1" w:rsidRPr="001E79B0" w:rsidRDefault="00CC54C1" w:rsidP="001E79B0">
                            <w:pPr>
                              <w:jc w:val="center"/>
                              <w:rPr>
                                <w:b/>
                                <w:i/>
                                <w:sz w:val="20"/>
                              </w:rPr>
                            </w:pPr>
                            <w:r w:rsidRPr="001E79B0">
                              <w:rPr>
                                <w:i/>
                                <w:sz w:val="20"/>
                              </w:rPr>
                              <w:t xml:space="preserve">Amide </w:t>
                            </w:r>
                            <w:r>
                              <w:rPr>
                                <w:i/>
                                <w:sz w:val="20"/>
                              </w:rPr>
                              <w:t>II</w:t>
                            </w:r>
                          </w:p>
                          <w:p w14:paraId="4F5DE170" w14:textId="77777777" w:rsidR="00CC54C1" w:rsidRPr="004A008D" w:rsidRDefault="00CC54C1" w:rsidP="001E79B0">
                            <w:pPr>
                              <w:jc w:val="center"/>
                              <w:rPr>
                                <w:i/>
                                <w:color w:val="C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04ED5" id="_x0000_t202" coordsize="21600,21600" o:spt="202" path="m,l,21600r21600,l21600,xe">
                <v:stroke joinstyle="miter"/>
                <v:path gradientshapeok="t" o:connecttype="rect"/>
              </v:shapetype>
              <v:shape id="Polje z besedilom 10" o:spid="_x0000_s1026" type="#_x0000_t202" style="position:absolute;margin-left:283pt;margin-top:255.95pt;width:57.85pt;height:21.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" fillcolor="white [3212]" strokecolor="white [3212]" strokeweight=".5pt">
                <v:textbox>
                  <w:txbxContent>
                    <w:p w14:paraId="5D09786D" w14:textId="77777777" w:rsidR="00CC54C1" w:rsidRPr="001E79B0" w:rsidRDefault="00CC54C1" w:rsidP="001E79B0">
                      <w:pPr>
                        <w:jc w:val="center"/>
                        <w:rPr>
                          <w:b/>
                          <w:i/>
                          <w:sz w:val="20"/>
                        </w:rPr>
                      </w:pPr>
                      <w:r w:rsidRPr="001E79B0">
                        <w:rPr>
                          <w:i/>
                          <w:sz w:val="20"/>
                        </w:rPr>
                        <w:t xml:space="preserve">Amide </w:t>
                      </w:r>
                      <w:r>
                        <w:rPr>
                          <w:i/>
                          <w:sz w:val="20"/>
                        </w:rPr>
                        <w:t>II</w:t>
                      </w:r>
                    </w:p>
                    <w:p w14:paraId="4F5DE170" w14:textId="77777777" w:rsidR="00CC54C1" w:rsidRPr="004A008D" w:rsidRDefault="00CC54C1" w:rsidP="001E79B0">
                      <w:pPr>
                        <w:jc w:val="center"/>
                        <w:rPr>
                          <w:i/>
                          <w:color w:val="C00000"/>
                          <w:sz w:val="20"/>
                        </w:rPr>
                      </w:pPr>
                    </w:p>
                  </w:txbxContent>
                </v:textbox>
                <w10:wrap anchorx="margin"/>
              </v:shape>
            </w:pict>
          </mc:Fallback>
        </mc:AlternateContent>
      </w:r>
      <w:r w:rsidRPr="002A1FB0">
        <w:rPr>
          <w:rFonts w:cs="Times New Roman"/>
          <w:noProof/>
          <w:lang w:val="sl-SI" w:eastAsia="sl-SI"/>
        </w:rPr>
        <mc:AlternateContent>
          <mc:Choice Requires="wps">
            <w:drawing>
              <wp:anchor distT="0" distB="0" distL="114300" distR="114300" simplePos="0" relativeHeight="251673600" behindDoc="0" locked="0" layoutInCell="1" allowOverlap="1" wp14:anchorId="4F3A7E9B" wp14:editId="6381982D">
                <wp:simplePos x="0" y="0"/>
                <wp:positionH relativeFrom="column">
                  <wp:posOffset>3052764</wp:posOffset>
                </wp:positionH>
                <wp:positionV relativeFrom="paragraph">
                  <wp:posOffset>2862262</wp:posOffset>
                </wp:positionV>
                <wp:extent cx="567821" cy="200576"/>
                <wp:effectExtent l="0" t="6668" r="16193" b="16192"/>
                <wp:wrapNone/>
                <wp:docPr id="6" name="Elipsa 6"/>
                <wp:cNvGraphicFramePr/>
                <a:graphic xmlns:a="http://schemas.openxmlformats.org/drawingml/2006/main">
                  <a:graphicData uri="http://schemas.microsoft.com/office/word/2010/wordprocessingShape">
                    <wps:wsp>
                      <wps:cNvSpPr/>
                      <wps:spPr>
                        <a:xfrm rot="16200000" flipH="1">
                          <a:off x="0" y="0"/>
                          <a:ext cx="567821" cy="200576"/>
                        </a:xfrm>
                        <a:prstGeom prst="ellipse">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63C82" id="Elipsa 6" o:spid="_x0000_s1026" style="position:absolute;margin-left:240.4pt;margin-top:225.35pt;width:44.7pt;height:15.8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" filled="f" strokecolor="black [3213]" strokeweight="1.5pt">
                <v:stroke dashstyle="3 1"/>
              </v:oval>
            </w:pict>
          </mc:Fallback>
        </mc:AlternateContent>
      </w:r>
      <w:r w:rsidR="004D504B" w:rsidRPr="002A1FB0">
        <w:rPr>
          <w:rFonts w:cs="Times New Roman"/>
          <w:noProof/>
          <w:lang w:val="sl-SI" w:eastAsia="sl-SI"/>
        </w:rPr>
        <mc:AlternateContent>
          <mc:Choice Requires="wps">
            <w:drawing>
              <wp:anchor distT="0" distB="0" distL="114300" distR="114300" simplePos="0" relativeHeight="251694080" behindDoc="0" locked="0" layoutInCell="1" allowOverlap="1" wp14:anchorId="1C7C944A" wp14:editId="654EBE4E">
                <wp:simplePos x="0" y="0"/>
                <wp:positionH relativeFrom="column">
                  <wp:posOffset>3392500</wp:posOffset>
                </wp:positionH>
                <wp:positionV relativeFrom="paragraph">
                  <wp:posOffset>3176023</wp:posOffset>
                </wp:positionV>
                <wp:extent cx="201880" cy="241353"/>
                <wp:effectExtent l="0" t="0" r="84455" b="63500"/>
                <wp:wrapNone/>
                <wp:docPr id="14" name="Raven puščični povezovalnik 14"/>
                <wp:cNvGraphicFramePr/>
                <a:graphic xmlns:a="http://schemas.openxmlformats.org/drawingml/2006/main">
                  <a:graphicData uri="http://schemas.microsoft.com/office/word/2010/wordprocessingShape">
                    <wps:wsp>
                      <wps:cNvCnPr/>
                      <wps:spPr>
                        <a:xfrm>
                          <a:off x="0" y="0"/>
                          <a:ext cx="201880" cy="241353"/>
                        </a:xfrm>
                        <a:prstGeom prst="straightConnector1">
                          <a:avLst/>
                        </a:prstGeom>
                        <a:ln w="12700">
                          <a:solidFill>
                            <a:schemeClr val="tx1"/>
                          </a:solidFill>
                          <a:prstDash val="sys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90CD66" id="_x0000_t32" coordsize="21600,21600" o:spt="32" o:oned="t" path="m,l21600,21600e" filled="f">
                <v:path arrowok="t" fillok="f" o:connecttype="none"/>
                <o:lock v:ext="edit" shapetype="t"/>
              </v:shapetype>
              <v:shape id="Raven puščični povezovalnik 14" o:spid="_x0000_s1026" type="#_x0000_t32" style="position:absolute;margin-left:267.15pt;margin-top:250.1pt;width:15.9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" strokecolor="black [3213]" strokeweight="1pt">
                <v:stroke dashstyle="3 1" endarrow="block"/>
              </v:shape>
            </w:pict>
          </mc:Fallback>
        </mc:AlternateContent>
      </w:r>
      <w:r w:rsidR="00CE4CF9" w:rsidRPr="002A1FB0">
        <w:rPr>
          <w:rFonts w:cs="Times New Roman"/>
          <w:noProof/>
          <w:lang w:val="sl-SI" w:eastAsia="sl-SI"/>
        </w:rPr>
        <mc:AlternateContent>
          <mc:Choice Requires="wps">
            <w:drawing>
              <wp:anchor distT="0" distB="0" distL="114300" distR="114300" simplePos="0" relativeHeight="251681792" behindDoc="0" locked="0" layoutInCell="1" allowOverlap="1" wp14:anchorId="1E4F85A8" wp14:editId="1968833C">
                <wp:simplePos x="0" y="0"/>
                <wp:positionH relativeFrom="margin">
                  <wp:posOffset>2076450</wp:posOffset>
                </wp:positionH>
                <wp:positionV relativeFrom="paragraph">
                  <wp:posOffset>3245485</wp:posOffset>
                </wp:positionV>
                <wp:extent cx="734886" cy="271463"/>
                <wp:effectExtent l="0" t="0" r="27305" b="14605"/>
                <wp:wrapNone/>
                <wp:docPr id="9" name="Polje z besedilom 9"/>
                <wp:cNvGraphicFramePr/>
                <a:graphic xmlns:a="http://schemas.openxmlformats.org/drawingml/2006/main">
                  <a:graphicData uri="http://schemas.microsoft.com/office/word/2010/wordprocessingShape">
                    <wps:wsp>
                      <wps:cNvSpPr txBox="1"/>
                      <wps:spPr>
                        <a:xfrm>
                          <a:off x="0" y="0"/>
                          <a:ext cx="734886" cy="271463"/>
                        </a:xfrm>
                        <a:prstGeom prst="rect">
                          <a:avLst/>
                        </a:prstGeom>
                        <a:solidFill>
                          <a:schemeClr val="bg1"/>
                        </a:solidFill>
                        <a:ln w="6350">
                          <a:solidFill>
                            <a:schemeClr val="bg1"/>
                          </a:solidFill>
                        </a:ln>
                      </wps:spPr>
                      <wps:txbx>
                        <w:txbxContent>
                          <w:p w14:paraId="0F27FA1C" w14:textId="77777777" w:rsidR="00CC54C1" w:rsidRPr="001E79B0" w:rsidRDefault="00CC54C1" w:rsidP="001E79B0">
                            <w:pPr>
                              <w:jc w:val="center"/>
                              <w:rPr>
                                <w:b/>
                                <w:sz w:val="20"/>
                              </w:rPr>
                            </w:pPr>
                            <w:r>
                              <w:rPr>
                                <w:i/>
                                <w:sz w:val="20"/>
                              </w:rPr>
                              <w:t>Amide</w:t>
                            </w:r>
                            <w:r w:rsidRPr="001E79B0">
                              <w:rPr>
                                <w:i/>
                                <w:sz w:val="20"/>
                              </w:rPr>
                              <w:t xml:space="preserve"> I</w:t>
                            </w:r>
                          </w:p>
                          <w:p w14:paraId="0BB2B780" w14:textId="77777777" w:rsidR="00CC54C1" w:rsidRPr="004A008D" w:rsidRDefault="00CC54C1" w:rsidP="001E79B0">
                            <w:pPr>
                              <w:jc w:val="center"/>
                              <w:rPr>
                                <w:i/>
                                <w:color w:val="C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F85A8" id="Polje z besedilom 9" o:spid="_x0000_s1027" type="#_x0000_t202" style="position:absolute;margin-left:163.5pt;margin-top:255.55pt;width:57.85pt;height:21.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" fillcolor="white [3212]" strokecolor="white [3212]" strokeweight=".5pt">
                <v:textbox>
                  <w:txbxContent>
                    <w:p w14:paraId="0F27FA1C" w14:textId="77777777" w:rsidR="00CC54C1" w:rsidRPr="001E79B0" w:rsidRDefault="00CC54C1" w:rsidP="001E79B0">
                      <w:pPr>
                        <w:jc w:val="center"/>
                        <w:rPr>
                          <w:b/>
                          <w:sz w:val="20"/>
                        </w:rPr>
                      </w:pPr>
                      <w:r>
                        <w:rPr>
                          <w:i/>
                          <w:sz w:val="20"/>
                        </w:rPr>
                        <w:t>Amide</w:t>
                      </w:r>
                      <w:r w:rsidRPr="001E79B0">
                        <w:rPr>
                          <w:i/>
                          <w:sz w:val="20"/>
                        </w:rPr>
                        <w:t xml:space="preserve"> I</w:t>
                      </w:r>
                    </w:p>
                    <w:p w14:paraId="0BB2B780" w14:textId="77777777" w:rsidR="00CC54C1" w:rsidRPr="004A008D" w:rsidRDefault="00CC54C1" w:rsidP="001E79B0">
                      <w:pPr>
                        <w:jc w:val="center"/>
                        <w:rPr>
                          <w:i/>
                          <w:color w:val="C00000"/>
                          <w:sz w:val="20"/>
                        </w:rPr>
                      </w:pPr>
                    </w:p>
                  </w:txbxContent>
                </v:textbox>
                <w10:wrap anchorx="margin"/>
              </v:shape>
            </w:pict>
          </mc:Fallback>
        </mc:AlternateContent>
      </w:r>
      <w:r w:rsidR="00A24C05" w:rsidRPr="002A1FB0">
        <w:rPr>
          <w:rFonts w:cs="Times New Roman"/>
          <w:noProof/>
          <w:lang w:val="sl-SI" w:eastAsia="sl-SI"/>
        </w:rPr>
        <mc:AlternateContent>
          <mc:Choice Requires="wps">
            <w:drawing>
              <wp:anchor distT="0" distB="0" distL="114300" distR="114300" simplePos="0" relativeHeight="251689984" behindDoc="0" locked="0" layoutInCell="1" allowOverlap="1" wp14:anchorId="4B935D03" wp14:editId="6F641FD1">
                <wp:simplePos x="0" y="0"/>
                <wp:positionH relativeFrom="column">
                  <wp:posOffset>1422172</wp:posOffset>
                </wp:positionH>
                <wp:positionV relativeFrom="paragraph">
                  <wp:posOffset>1984933</wp:posOffset>
                </wp:positionV>
                <wp:extent cx="45719" cy="248421"/>
                <wp:effectExtent l="38100" t="0" r="69215" b="56515"/>
                <wp:wrapNone/>
                <wp:docPr id="12" name="Raven puščični povezovalnik 12"/>
                <wp:cNvGraphicFramePr/>
                <a:graphic xmlns:a="http://schemas.openxmlformats.org/drawingml/2006/main">
                  <a:graphicData uri="http://schemas.microsoft.com/office/word/2010/wordprocessingShape">
                    <wps:wsp>
                      <wps:cNvCnPr/>
                      <wps:spPr>
                        <a:xfrm>
                          <a:off x="0" y="0"/>
                          <a:ext cx="45719" cy="248421"/>
                        </a:xfrm>
                        <a:prstGeom prst="straightConnector1">
                          <a:avLst/>
                        </a:prstGeom>
                        <a:ln w="12700">
                          <a:solidFill>
                            <a:schemeClr val="tx1"/>
                          </a:solidFill>
                          <a:prstDash val="sys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98FC9F" id="_x0000_t32" coordsize="21600,21600" o:spt="32" o:oned="t" path="m,l21600,21600e" filled="f">
                <v:path arrowok="t" fillok="f" o:connecttype="none"/>
                <o:lock v:ext="edit" shapetype="t"/>
              </v:shapetype>
              <v:shape id="Raven puščični povezovalnik 12" o:spid="_x0000_s1026" type="#_x0000_t32" style="position:absolute;margin-left:112pt;margin-top:156.3pt;width:3.6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" strokecolor="black [3213]" strokeweight="1pt">
                <v:stroke dashstyle="3 1" endarrow="block"/>
              </v:shape>
            </w:pict>
          </mc:Fallback>
        </mc:AlternateContent>
      </w:r>
      <w:r w:rsidR="00A24C05" w:rsidRPr="002A1FB0">
        <w:rPr>
          <w:rFonts w:cs="Times New Roman"/>
          <w:noProof/>
          <w:lang w:val="sl-SI" w:eastAsia="sl-SI"/>
        </w:rPr>
        <mc:AlternateContent>
          <mc:Choice Requires="wps">
            <w:drawing>
              <wp:anchor distT="0" distB="0" distL="114300" distR="114300" simplePos="0" relativeHeight="251679744" behindDoc="0" locked="0" layoutInCell="1" allowOverlap="1" wp14:anchorId="6F258C0F" wp14:editId="0E7B1476">
                <wp:simplePos x="0" y="0"/>
                <wp:positionH relativeFrom="margin">
                  <wp:posOffset>1220470</wp:posOffset>
                </wp:positionH>
                <wp:positionV relativeFrom="paragraph">
                  <wp:posOffset>2165139</wp:posOffset>
                </wp:positionV>
                <wp:extent cx="1015377" cy="445049"/>
                <wp:effectExtent l="0" t="0" r="13335" b="12700"/>
                <wp:wrapNone/>
                <wp:docPr id="8" name="Polje z besedilom 8"/>
                <wp:cNvGraphicFramePr/>
                <a:graphic xmlns:a="http://schemas.openxmlformats.org/drawingml/2006/main">
                  <a:graphicData uri="http://schemas.microsoft.com/office/word/2010/wordprocessingShape">
                    <wps:wsp>
                      <wps:cNvSpPr txBox="1"/>
                      <wps:spPr>
                        <a:xfrm>
                          <a:off x="0" y="0"/>
                          <a:ext cx="1015377" cy="445049"/>
                        </a:xfrm>
                        <a:prstGeom prst="rect">
                          <a:avLst/>
                        </a:prstGeom>
                        <a:solidFill>
                          <a:schemeClr val="bg1"/>
                        </a:solidFill>
                        <a:ln w="6350">
                          <a:solidFill>
                            <a:schemeClr val="bg1"/>
                          </a:solidFill>
                        </a:ln>
                      </wps:spPr>
                      <wps:txbx>
                        <w:txbxContent>
                          <w:p w14:paraId="546A35CB" w14:textId="77777777" w:rsidR="00CC54C1" w:rsidRPr="001E79B0" w:rsidRDefault="00CC54C1" w:rsidP="001E79B0">
                            <w:pPr>
                              <w:jc w:val="center"/>
                              <w:rPr>
                                <w:b/>
                                <w:i/>
                                <w:sz w:val="20"/>
                              </w:rPr>
                            </w:pPr>
                            <w:r>
                              <w:rPr>
                                <w:i/>
                                <w:sz w:val="20"/>
                              </w:rPr>
                              <w:t>Triple bands CH, CH</w:t>
                            </w:r>
                            <w:r w:rsidRPr="001E79B0">
                              <w:rPr>
                                <w:i/>
                                <w:sz w:val="20"/>
                                <w:vertAlign w:val="subscript"/>
                              </w:rPr>
                              <w:t>2</w:t>
                            </w:r>
                            <w:r>
                              <w:rPr>
                                <w:i/>
                                <w:sz w:val="20"/>
                              </w:rPr>
                              <w:t>, CH</w:t>
                            </w:r>
                            <w:r w:rsidRPr="001E79B0">
                              <w:rPr>
                                <w:i/>
                                <w:sz w:val="20"/>
                                <w:vertAlign w:val="subscript"/>
                              </w:rPr>
                              <w:t>3</w:t>
                            </w:r>
                          </w:p>
                          <w:p w14:paraId="099E908E" w14:textId="77777777" w:rsidR="00CC54C1" w:rsidRPr="004A008D" w:rsidRDefault="00CC54C1" w:rsidP="001E79B0">
                            <w:pPr>
                              <w:jc w:val="center"/>
                              <w:rPr>
                                <w:i/>
                                <w:color w:val="C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58C0F" id="Polje z besedilom 8" o:spid="_x0000_s1028" type="#_x0000_t202" style="position:absolute;margin-left:96.1pt;margin-top:170.5pt;width:79.95pt;height:35.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" fillcolor="white [3212]" strokecolor="white [3212]" strokeweight=".5pt">
                <v:textbox>
                  <w:txbxContent>
                    <w:p w14:paraId="546A35CB" w14:textId="77777777" w:rsidR="00CC54C1" w:rsidRPr="001E79B0" w:rsidRDefault="00CC54C1" w:rsidP="001E79B0">
                      <w:pPr>
                        <w:jc w:val="center"/>
                        <w:rPr>
                          <w:b/>
                          <w:i/>
                          <w:sz w:val="20"/>
                        </w:rPr>
                      </w:pPr>
                      <w:r>
                        <w:rPr>
                          <w:i/>
                          <w:sz w:val="20"/>
                        </w:rPr>
                        <w:t>Triple bands CH, CH</w:t>
                      </w:r>
                      <w:r w:rsidRPr="001E79B0">
                        <w:rPr>
                          <w:i/>
                          <w:sz w:val="20"/>
                          <w:vertAlign w:val="subscript"/>
                        </w:rPr>
                        <w:t>2</w:t>
                      </w:r>
                      <w:r>
                        <w:rPr>
                          <w:i/>
                          <w:sz w:val="20"/>
                        </w:rPr>
                        <w:t>, CH</w:t>
                      </w:r>
                      <w:r w:rsidRPr="001E79B0">
                        <w:rPr>
                          <w:i/>
                          <w:sz w:val="20"/>
                          <w:vertAlign w:val="subscript"/>
                        </w:rPr>
                        <w:t>3</w:t>
                      </w:r>
                    </w:p>
                    <w:p w14:paraId="099E908E" w14:textId="77777777" w:rsidR="00CC54C1" w:rsidRPr="004A008D" w:rsidRDefault="00CC54C1" w:rsidP="001E79B0">
                      <w:pPr>
                        <w:jc w:val="center"/>
                        <w:rPr>
                          <w:i/>
                          <w:color w:val="C00000"/>
                          <w:sz w:val="20"/>
                        </w:rPr>
                      </w:pPr>
                    </w:p>
                  </w:txbxContent>
                </v:textbox>
                <w10:wrap anchorx="margin"/>
              </v:shape>
            </w:pict>
          </mc:Fallback>
        </mc:AlternateContent>
      </w:r>
      <w:r w:rsidR="001E79B0" w:rsidRPr="002A1FB0">
        <w:rPr>
          <w:rFonts w:cs="Times New Roman"/>
          <w:noProof/>
          <w:lang w:val="sl-SI" w:eastAsia="sl-SI"/>
        </w:rPr>
        <mc:AlternateContent>
          <mc:Choice Requires="wps">
            <w:drawing>
              <wp:anchor distT="0" distB="0" distL="114300" distR="114300" simplePos="0" relativeHeight="251687936" behindDoc="0" locked="0" layoutInCell="1" allowOverlap="1" wp14:anchorId="22CCB3D5" wp14:editId="2EDF0793">
                <wp:simplePos x="0" y="0"/>
                <wp:positionH relativeFrom="column">
                  <wp:posOffset>1012190</wp:posOffset>
                </wp:positionH>
                <wp:positionV relativeFrom="paragraph">
                  <wp:posOffset>2172653</wp:posOffset>
                </wp:positionV>
                <wp:extent cx="45719" cy="152400"/>
                <wp:effectExtent l="57150" t="0" r="50165" b="57150"/>
                <wp:wrapNone/>
                <wp:docPr id="239" name="Raven puščični povezovalnik 239"/>
                <wp:cNvGraphicFramePr/>
                <a:graphic xmlns:a="http://schemas.openxmlformats.org/drawingml/2006/main">
                  <a:graphicData uri="http://schemas.microsoft.com/office/word/2010/wordprocessingShape">
                    <wps:wsp>
                      <wps:cNvCnPr/>
                      <wps:spPr>
                        <a:xfrm flipH="1">
                          <a:off x="0" y="0"/>
                          <a:ext cx="45719" cy="152400"/>
                        </a:xfrm>
                        <a:prstGeom prst="straightConnector1">
                          <a:avLst/>
                        </a:prstGeom>
                        <a:ln w="12700">
                          <a:solidFill>
                            <a:schemeClr val="tx1"/>
                          </a:solidFill>
                          <a:prstDash val="sys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C8058" id="Raven puščični povezovalnik 239" o:spid="_x0000_s1026" type="#_x0000_t32" style="position:absolute;margin-left:79.7pt;margin-top:171.1pt;width:3.6pt;height:1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" strokecolor="black [3213]" strokeweight="1pt">
                <v:stroke dashstyle="3 1" endarrow="block"/>
              </v:shape>
            </w:pict>
          </mc:Fallback>
        </mc:AlternateContent>
      </w:r>
      <w:r w:rsidR="001E79B0" w:rsidRPr="002A1FB0">
        <w:rPr>
          <w:rFonts w:cs="Times New Roman"/>
          <w:noProof/>
          <w:lang w:val="sl-SI" w:eastAsia="sl-SI"/>
        </w:rPr>
        <mc:AlternateContent>
          <mc:Choice Requires="wps">
            <w:drawing>
              <wp:anchor distT="0" distB="0" distL="114300" distR="114300" simplePos="0" relativeHeight="251692032" behindDoc="0" locked="0" layoutInCell="1" allowOverlap="1" wp14:anchorId="406CF2F6" wp14:editId="7A5E878B">
                <wp:simplePos x="0" y="0"/>
                <wp:positionH relativeFrom="column">
                  <wp:posOffset>2810828</wp:posOffset>
                </wp:positionH>
                <wp:positionV relativeFrom="paragraph">
                  <wp:posOffset>3270568</wp:posOffset>
                </wp:positionV>
                <wp:extent cx="157075" cy="149051"/>
                <wp:effectExtent l="38100" t="0" r="33655" b="60960"/>
                <wp:wrapNone/>
                <wp:docPr id="13" name="Raven puščični povezovalnik 13"/>
                <wp:cNvGraphicFramePr/>
                <a:graphic xmlns:a="http://schemas.openxmlformats.org/drawingml/2006/main">
                  <a:graphicData uri="http://schemas.microsoft.com/office/word/2010/wordprocessingShape">
                    <wps:wsp>
                      <wps:cNvCnPr/>
                      <wps:spPr>
                        <a:xfrm flipH="1">
                          <a:off x="0" y="0"/>
                          <a:ext cx="157075" cy="149051"/>
                        </a:xfrm>
                        <a:prstGeom prst="straightConnector1">
                          <a:avLst/>
                        </a:prstGeom>
                        <a:ln w="12700">
                          <a:solidFill>
                            <a:schemeClr val="tx1"/>
                          </a:solidFill>
                          <a:prstDash val="sys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DA669" id="Raven puščični povezovalnik 13" o:spid="_x0000_s1026" type="#_x0000_t32" style="position:absolute;margin-left:221.35pt;margin-top:257.55pt;width:12.35pt;height:11.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" strokecolor="black [3213]" strokeweight="1pt">
                <v:stroke dashstyle="3 1" endarrow="block"/>
              </v:shape>
            </w:pict>
          </mc:Fallback>
        </mc:AlternateContent>
      </w:r>
      <w:r w:rsidR="001E79B0" w:rsidRPr="002A1FB0">
        <w:rPr>
          <w:rFonts w:cs="Times New Roman"/>
          <w:noProof/>
          <w:lang w:val="sl-SI" w:eastAsia="sl-SI"/>
        </w:rPr>
        <mc:AlternateContent>
          <mc:Choice Requires="wps">
            <w:drawing>
              <wp:anchor distT="0" distB="0" distL="114300" distR="114300" simplePos="0" relativeHeight="251696128" behindDoc="0" locked="0" layoutInCell="1" allowOverlap="1" wp14:anchorId="6F48C282" wp14:editId="1CD940F8">
                <wp:simplePos x="0" y="0"/>
                <wp:positionH relativeFrom="column">
                  <wp:posOffset>3909002</wp:posOffset>
                </wp:positionH>
                <wp:positionV relativeFrom="paragraph">
                  <wp:posOffset>2659460</wp:posOffset>
                </wp:positionV>
                <wp:extent cx="123416" cy="252442"/>
                <wp:effectExtent l="0" t="0" r="86360" b="52705"/>
                <wp:wrapNone/>
                <wp:docPr id="15" name="Raven puščični povezovalnik 15"/>
                <wp:cNvGraphicFramePr/>
                <a:graphic xmlns:a="http://schemas.openxmlformats.org/drawingml/2006/main">
                  <a:graphicData uri="http://schemas.microsoft.com/office/word/2010/wordprocessingShape">
                    <wps:wsp>
                      <wps:cNvCnPr/>
                      <wps:spPr>
                        <a:xfrm>
                          <a:off x="0" y="0"/>
                          <a:ext cx="123416" cy="252442"/>
                        </a:xfrm>
                        <a:prstGeom prst="straightConnector1">
                          <a:avLst/>
                        </a:prstGeom>
                        <a:ln w="12700">
                          <a:solidFill>
                            <a:schemeClr val="tx1"/>
                          </a:solidFill>
                          <a:prstDash val="sysDash"/>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92424B" id="_x0000_t32" coordsize="21600,21600" o:spt="32" o:oned="t" path="m,l21600,21600e" filled="f">
                <v:path arrowok="t" fillok="f" o:connecttype="none"/>
                <o:lock v:ext="edit" shapetype="t"/>
              </v:shapetype>
              <v:shape id="Raven puščični povezovalnik 15" o:spid="_x0000_s1026" type="#_x0000_t32" style="position:absolute;margin-left:307.8pt;margin-top:209.4pt;width:9.7pt;height:1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" strokecolor="black [3213]" strokeweight="1pt">
                <v:stroke dashstyle="3 1" endarrow="block"/>
              </v:shape>
            </w:pict>
          </mc:Fallback>
        </mc:AlternateContent>
      </w:r>
      <w:r w:rsidR="001E79B0" w:rsidRPr="002A1FB0">
        <w:rPr>
          <w:rFonts w:cs="Times New Roman"/>
          <w:noProof/>
          <w:lang w:val="sl-SI" w:eastAsia="sl-SI"/>
        </w:rPr>
        <mc:AlternateContent>
          <mc:Choice Requires="wps">
            <w:drawing>
              <wp:anchor distT="0" distB="0" distL="114300" distR="114300" simplePos="0" relativeHeight="251685888" behindDoc="0" locked="0" layoutInCell="1" allowOverlap="1" wp14:anchorId="402BF688" wp14:editId="267D98B3">
                <wp:simplePos x="0" y="0"/>
                <wp:positionH relativeFrom="margin">
                  <wp:posOffset>3953756</wp:posOffset>
                </wp:positionH>
                <wp:positionV relativeFrom="paragraph">
                  <wp:posOffset>2769235</wp:posOffset>
                </wp:positionV>
                <wp:extent cx="734886" cy="271463"/>
                <wp:effectExtent l="0" t="0" r="27305" b="14605"/>
                <wp:wrapNone/>
                <wp:docPr id="11" name="Polje z besedilom 11"/>
                <wp:cNvGraphicFramePr/>
                <a:graphic xmlns:a="http://schemas.openxmlformats.org/drawingml/2006/main">
                  <a:graphicData uri="http://schemas.microsoft.com/office/word/2010/wordprocessingShape">
                    <wps:wsp>
                      <wps:cNvSpPr txBox="1"/>
                      <wps:spPr>
                        <a:xfrm>
                          <a:off x="0" y="0"/>
                          <a:ext cx="734886" cy="271463"/>
                        </a:xfrm>
                        <a:prstGeom prst="rect">
                          <a:avLst/>
                        </a:prstGeom>
                        <a:solidFill>
                          <a:schemeClr val="bg1"/>
                        </a:solidFill>
                        <a:ln w="6350">
                          <a:solidFill>
                            <a:schemeClr val="bg1"/>
                          </a:solidFill>
                        </a:ln>
                      </wps:spPr>
                      <wps:txbx>
                        <w:txbxContent>
                          <w:p w14:paraId="58B55BDF" w14:textId="77777777" w:rsidR="00CC54C1" w:rsidRPr="001E79B0" w:rsidRDefault="00CC54C1" w:rsidP="001E79B0">
                            <w:pPr>
                              <w:jc w:val="center"/>
                              <w:rPr>
                                <w:b/>
                                <w:i/>
                                <w:sz w:val="20"/>
                              </w:rPr>
                            </w:pPr>
                            <w:r>
                              <w:rPr>
                                <w:i/>
                                <w:sz w:val="20"/>
                              </w:rPr>
                              <w:t>Amide III</w:t>
                            </w:r>
                          </w:p>
                          <w:p w14:paraId="40925726" w14:textId="77777777" w:rsidR="00CC54C1" w:rsidRPr="004A008D" w:rsidRDefault="00CC54C1" w:rsidP="001E79B0">
                            <w:pPr>
                              <w:jc w:val="center"/>
                              <w:rPr>
                                <w:i/>
                                <w:color w:val="C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F688" id="Polje z besedilom 11" o:spid="_x0000_s1029" type="#_x0000_t202" style="position:absolute;margin-left:311.3pt;margin-top:218.05pt;width:57.85pt;height:21.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" fillcolor="white [3212]" strokecolor="white [3212]" strokeweight=".5pt">
                <v:textbox>
                  <w:txbxContent>
                    <w:p w14:paraId="58B55BDF" w14:textId="77777777" w:rsidR="00CC54C1" w:rsidRPr="001E79B0" w:rsidRDefault="00CC54C1" w:rsidP="001E79B0">
                      <w:pPr>
                        <w:jc w:val="center"/>
                        <w:rPr>
                          <w:b/>
                          <w:i/>
                          <w:sz w:val="20"/>
                        </w:rPr>
                      </w:pPr>
                      <w:r>
                        <w:rPr>
                          <w:i/>
                          <w:sz w:val="20"/>
                        </w:rPr>
                        <w:t>Amide III</w:t>
                      </w:r>
                    </w:p>
                    <w:p w14:paraId="40925726" w14:textId="77777777" w:rsidR="00CC54C1" w:rsidRPr="004A008D" w:rsidRDefault="00CC54C1" w:rsidP="001E79B0">
                      <w:pPr>
                        <w:jc w:val="center"/>
                        <w:rPr>
                          <w:i/>
                          <w:color w:val="C00000"/>
                          <w:sz w:val="20"/>
                        </w:rPr>
                      </w:pPr>
                    </w:p>
                  </w:txbxContent>
                </v:textbox>
                <w10:wrap anchorx="margin"/>
              </v:shape>
            </w:pict>
          </mc:Fallback>
        </mc:AlternateContent>
      </w:r>
      <w:r w:rsidR="001E79B0" w:rsidRPr="002A1FB0">
        <w:rPr>
          <w:rFonts w:cs="Times New Roman"/>
          <w:noProof/>
          <w:lang w:val="sl-SI" w:eastAsia="sl-SI"/>
        </w:rPr>
        <mc:AlternateContent>
          <mc:Choice Requires="wps">
            <w:drawing>
              <wp:anchor distT="0" distB="0" distL="114300" distR="114300" simplePos="0" relativeHeight="251677696" behindDoc="0" locked="0" layoutInCell="1" allowOverlap="1" wp14:anchorId="45D35A25" wp14:editId="395C00B9">
                <wp:simplePos x="0" y="0"/>
                <wp:positionH relativeFrom="margin">
                  <wp:posOffset>384798</wp:posOffset>
                </wp:positionH>
                <wp:positionV relativeFrom="paragraph">
                  <wp:posOffset>2269283</wp:posOffset>
                </wp:positionV>
                <wp:extent cx="734886" cy="271463"/>
                <wp:effectExtent l="0" t="0" r="27305" b="14605"/>
                <wp:wrapNone/>
                <wp:docPr id="220" name="Polje z besedilom 220"/>
                <wp:cNvGraphicFramePr/>
                <a:graphic xmlns:a="http://schemas.openxmlformats.org/drawingml/2006/main">
                  <a:graphicData uri="http://schemas.microsoft.com/office/word/2010/wordprocessingShape">
                    <wps:wsp>
                      <wps:cNvSpPr txBox="1"/>
                      <wps:spPr>
                        <a:xfrm>
                          <a:off x="0" y="0"/>
                          <a:ext cx="734886" cy="271463"/>
                        </a:xfrm>
                        <a:prstGeom prst="rect">
                          <a:avLst/>
                        </a:prstGeom>
                        <a:solidFill>
                          <a:schemeClr val="bg1"/>
                        </a:solidFill>
                        <a:ln w="6350">
                          <a:solidFill>
                            <a:schemeClr val="bg1"/>
                          </a:solidFill>
                        </a:ln>
                      </wps:spPr>
                      <wps:txbx>
                        <w:txbxContent>
                          <w:p w14:paraId="5660883A" w14:textId="77777777" w:rsidR="00CC54C1" w:rsidRPr="001E79B0" w:rsidRDefault="00CC54C1" w:rsidP="001E79B0">
                            <w:pPr>
                              <w:jc w:val="center"/>
                              <w:rPr>
                                <w:b/>
                                <w:i/>
                                <w:sz w:val="20"/>
                              </w:rPr>
                            </w:pPr>
                            <w:r w:rsidRPr="001E79B0">
                              <w:rPr>
                                <w:i/>
                                <w:sz w:val="20"/>
                              </w:rPr>
                              <w:t>Amide A</w:t>
                            </w:r>
                          </w:p>
                          <w:p w14:paraId="5056F7C7" w14:textId="77777777" w:rsidR="00CC54C1" w:rsidRPr="004A008D" w:rsidRDefault="00CC54C1" w:rsidP="001E79B0">
                            <w:pPr>
                              <w:jc w:val="center"/>
                              <w:rPr>
                                <w:i/>
                                <w:color w:val="C0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35A25" id="Polje z besedilom 220" o:spid="_x0000_s1030" type="#_x0000_t202" style="position:absolute;margin-left:30.3pt;margin-top:178.7pt;width:57.85pt;height:2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" fillcolor="white [3212]" strokecolor="white [3212]" strokeweight=".5pt">
                <v:textbox>
                  <w:txbxContent>
                    <w:p w14:paraId="5660883A" w14:textId="77777777" w:rsidR="00CC54C1" w:rsidRPr="001E79B0" w:rsidRDefault="00CC54C1" w:rsidP="001E79B0">
                      <w:pPr>
                        <w:jc w:val="center"/>
                        <w:rPr>
                          <w:b/>
                          <w:i/>
                          <w:sz w:val="20"/>
                        </w:rPr>
                      </w:pPr>
                      <w:r w:rsidRPr="001E79B0">
                        <w:rPr>
                          <w:i/>
                          <w:sz w:val="20"/>
                        </w:rPr>
                        <w:t>Amide A</w:t>
                      </w:r>
                    </w:p>
                    <w:p w14:paraId="5056F7C7" w14:textId="77777777" w:rsidR="00CC54C1" w:rsidRPr="004A008D" w:rsidRDefault="00CC54C1" w:rsidP="001E79B0">
                      <w:pPr>
                        <w:jc w:val="center"/>
                        <w:rPr>
                          <w:i/>
                          <w:color w:val="C00000"/>
                          <w:sz w:val="20"/>
                        </w:rPr>
                      </w:pPr>
                    </w:p>
                  </w:txbxContent>
                </v:textbox>
                <w10:wrap anchorx="margin"/>
              </v:shape>
            </w:pict>
          </mc:Fallback>
        </mc:AlternateContent>
      </w:r>
      <w:r w:rsidR="001E79B0" w:rsidRPr="002A1FB0">
        <w:rPr>
          <w:rFonts w:cs="Times New Roman"/>
          <w:noProof/>
          <w:lang w:val="sl-SI" w:eastAsia="sl-SI"/>
        </w:rPr>
        <mc:AlternateContent>
          <mc:Choice Requires="wps">
            <w:drawing>
              <wp:anchor distT="0" distB="0" distL="114300" distR="114300" simplePos="0" relativeHeight="251675648" behindDoc="0" locked="0" layoutInCell="1" allowOverlap="1" wp14:anchorId="2EF6ED85" wp14:editId="44FC2029">
                <wp:simplePos x="0" y="0"/>
                <wp:positionH relativeFrom="column">
                  <wp:posOffset>3600513</wp:posOffset>
                </wp:positionH>
                <wp:positionV relativeFrom="paragraph">
                  <wp:posOffset>2275445</wp:posOffset>
                </wp:positionV>
                <wp:extent cx="567821" cy="200576"/>
                <wp:effectExtent l="0" t="6668" r="16193" b="16192"/>
                <wp:wrapNone/>
                <wp:docPr id="7" name="Elipsa 7"/>
                <wp:cNvGraphicFramePr/>
                <a:graphic xmlns:a="http://schemas.openxmlformats.org/drawingml/2006/main">
                  <a:graphicData uri="http://schemas.microsoft.com/office/word/2010/wordprocessingShape">
                    <wps:wsp>
                      <wps:cNvSpPr/>
                      <wps:spPr>
                        <a:xfrm rot="16200000" flipH="1">
                          <a:off x="0" y="0"/>
                          <a:ext cx="567821" cy="200576"/>
                        </a:xfrm>
                        <a:prstGeom prst="ellipse">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EDB56" id="Elipsa 7" o:spid="_x0000_s1026" style="position:absolute;margin-left:283.5pt;margin-top:179.15pt;width:44.7pt;height:15.8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" filled="f" strokecolor="black [3213]" strokeweight="1.5pt">
                <v:stroke dashstyle="3 1"/>
              </v:oval>
            </w:pict>
          </mc:Fallback>
        </mc:AlternateContent>
      </w:r>
      <w:r w:rsidR="001E79B0" w:rsidRPr="002A1FB0">
        <w:rPr>
          <w:rFonts w:cs="Times New Roman"/>
          <w:noProof/>
          <w:lang w:val="sl-SI" w:eastAsia="sl-SI"/>
        </w:rPr>
        <mc:AlternateContent>
          <mc:Choice Requires="wps">
            <w:drawing>
              <wp:anchor distT="0" distB="0" distL="114300" distR="114300" simplePos="0" relativeHeight="251671552" behindDoc="0" locked="0" layoutInCell="1" allowOverlap="1" wp14:anchorId="383B33ED" wp14:editId="4E9B66F5">
                <wp:simplePos x="0" y="0"/>
                <wp:positionH relativeFrom="column">
                  <wp:posOffset>2785316</wp:posOffset>
                </wp:positionH>
                <wp:positionV relativeFrom="paragraph">
                  <wp:posOffset>3032821</wp:posOffset>
                </wp:positionV>
                <wp:extent cx="567821" cy="200576"/>
                <wp:effectExtent l="0" t="6668" r="16193" b="16192"/>
                <wp:wrapNone/>
                <wp:docPr id="5" name="Elipsa 5"/>
                <wp:cNvGraphicFramePr/>
                <a:graphic xmlns:a="http://schemas.openxmlformats.org/drawingml/2006/main">
                  <a:graphicData uri="http://schemas.microsoft.com/office/word/2010/wordprocessingShape">
                    <wps:wsp>
                      <wps:cNvSpPr/>
                      <wps:spPr>
                        <a:xfrm rot="16200000" flipH="1">
                          <a:off x="0" y="0"/>
                          <a:ext cx="567821" cy="200576"/>
                        </a:xfrm>
                        <a:prstGeom prst="ellipse">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4D3DD" id="Elipsa 5" o:spid="_x0000_s1026" style="position:absolute;margin-left:219.3pt;margin-top:238.8pt;width:44.7pt;height:15.8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" filled="f" strokecolor="black [3213]" strokeweight="1.5pt">
                <v:stroke dashstyle="3 1"/>
              </v:oval>
            </w:pict>
          </mc:Fallback>
        </mc:AlternateContent>
      </w:r>
      <w:r w:rsidR="001E79B0" w:rsidRPr="002A1FB0">
        <w:rPr>
          <w:rFonts w:cs="Times New Roman"/>
          <w:noProof/>
          <w:lang w:val="sl-SI" w:eastAsia="sl-SI"/>
        </w:rPr>
        <mc:AlternateContent>
          <mc:Choice Requires="wps">
            <w:drawing>
              <wp:anchor distT="0" distB="0" distL="114300" distR="114300" simplePos="0" relativeHeight="251667456" behindDoc="0" locked="0" layoutInCell="1" allowOverlap="1" wp14:anchorId="0FF7F0C7" wp14:editId="35DCCA26">
                <wp:simplePos x="0" y="0"/>
                <wp:positionH relativeFrom="column">
                  <wp:posOffset>780099</wp:posOffset>
                </wp:positionH>
                <wp:positionV relativeFrom="paragraph">
                  <wp:posOffset>1778952</wp:posOffset>
                </wp:positionV>
                <wp:extent cx="567821" cy="200576"/>
                <wp:effectExtent l="0" t="6668" r="16193" b="16192"/>
                <wp:wrapNone/>
                <wp:docPr id="214" name="Elipsa 214"/>
                <wp:cNvGraphicFramePr/>
                <a:graphic xmlns:a="http://schemas.openxmlformats.org/drawingml/2006/main">
                  <a:graphicData uri="http://schemas.microsoft.com/office/word/2010/wordprocessingShape">
                    <wps:wsp>
                      <wps:cNvSpPr/>
                      <wps:spPr>
                        <a:xfrm rot="16200000" flipH="1">
                          <a:off x="0" y="0"/>
                          <a:ext cx="567821" cy="200576"/>
                        </a:xfrm>
                        <a:prstGeom prst="ellipse">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FF0FB" id="Elipsa 214" o:spid="_x0000_s1026" style="position:absolute;margin-left:61.45pt;margin-top:140.05pt;width:44.7pt;height:15.8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" filled="f" strokecolor="black [3213]" strokeweight="1.5pt">
                <v:stroke dashstyle="3 1"/>
              </v:oval>
            </w:pict>
          </mc:Fallback>
        </mc:AlternateContent>
      </w:r>
      <w:r w:rsidR="001E79B0" w:rsidRPr="002A1FB0">
        <w:rPr>
          <w:rFonts w:cs="Times New Roman"/>
          <w:noProof/>
          <w:lang w:val="sl-SI" w:eastAsia="sl-SI"/>
        </w:rPr>
        <mc:AlternateContent>
          <mc:Choice Requires="wps">
            <w:drawing>
              <wp:anchor distT="0" distB="0" distL="114300" distR="114300" simplePos="0" relativeHeight="251669504" behindDoc="0" locked="0" layoutInCell="1" allowOverlap="1" wp14:anchorId="7243F50F" wp14:editId="341D37D0">
                <wp:simplePos x="0" y="0"/>
                <wp:positionH relativeFrom="column">
                  <wp:posOffset>1033133</wp:posOffset>
                </wp:positionH>
                <wp:positionV relativeFrom="paragraph">
                  <wp:posOffset>1470111</wp:posOffset>
                </wp:positionV>
                <wp:extent cx="704177" cy="322424"/>
                <wp:effectExtent l="317" t="0" r="20638" b="20637"/>
                <wp:wrapNone/>
                <wp:docPr id="4" name="Elipsa 4"/>
                <wp:cNvGraphicFramePr/>
                <a:graphic xmlns:a="http://schemas.openxmlformats.org/drawingml/2006/main">
                  <a:graphicData uri="http://schemas.microsoft.com/office/word/2010/wordprocessingShape">
                    <wps:wsp>
                      <wps:cNvSpPr/>
                      <wps:spPr>
                        <a:xfrm rot="16200000" flipH="1">
                          <a:off x="0" y="0"/>
                          <a:ext cx="704177" cy="322424"/>
                        </a:xfrm>
                        <a:prstGeom prst="ellipse">
                          <a:avLst/>
                        </a:prstGeom>
                        <a:noFill/>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072DC" id="Elipsa 4" o:spid="_x0000_s1026" style="position:absolute;margin-left:81.35pt;margin-top:115.75pt;width:55.45pt;height:25.4pt;rotation:9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" filled="f" strokecolor="black [3213]" strokeweight="1.5pt">
                <v:stroke dashstyle="3 1"/>
              </v:oval>
            </w:pict>
          </mc:Fallback>
        </mc:AlternateContent>
      </w:r>
      <w:r w:rsidR="00DC5919" w:rsidRPr="002A1FB0">
        <w:rPr>
          <w:rFonts w:cs="Times New Roman"/>
          <w:noProof/>
          <w:lang w:val="sl-SI" w:eastAsia="sl-SI"/>
        </w:rPr>
        <w:drawing>
          <wp:inline distT="0" distB="0" distL="0" distR="0" wp14:anchorId="5FF2E7AC" wp14:editId="31FD37F9">
            <wp:extent cx="5688965" cy="3796030"/>
            <wp:effectExtent l="0" t="0" r="6985" b="0"/>
            <wp:docPr id="2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965" cy="3796030"/>
                    </a:xfrm>
                    <a:prstGeom prst="rect">
                      <a:avLst/>
                    </a:prstGeom>
                    <a:noFill/>
                    <a:ln>
                      <a:noFill/>
                    </a:ln>
                  </pic:spPr>
                </pic:pic>
              </a:graphicData>
            </a:graphic>
          </wp:inline>
        </w:drawing>
      </w:r>
    </w:p>
    <w:p w14:paraId="0C02F784" w14:textId="7FE26A9D" w:rsidR="000321CF" w:rsidRPr="002A1FB0" w:rsidRDefault="00E42C16" w:rsidP="005257D7">
      <w:pPr>
        <w:spacing w:line="360" w:lineRule="auto"/>
        <w:rPr>
          <w:rFonts w:cs="Times New Roman"/>
        </w:rPr>
      </w:pPr>
      <w:r w:rsidRPr="002A1FB0">
        <w:rPr>
          <w:rFonts w:cs="Times New Roman"/>
        </w:rPr>
        <w:t xml:space="preserve">Figure </w:t>
      </w:r>
      <w:r w:rsidR="00BF1EF3" w:rsidRPr="002A1FB0">
        <w:rPr>
          <w:rFonts w:cs="Times New Roman"/>
        </w:rPr>
        <w:t>2</w:t>
      </w:r>
      <w:r w:rsidR="000321CF" w:rsidRPr="002A1FB0">
        <w:rPr>
          <w:rFonts w:cs="Times New Roman"/>
        </w:rPr>
        <w:t xml:space="preserve">: FTIR spectrum of keratin isolated from waste wool with </w:t>
      </w:r>
      <w:proofErr w:type="spellStart"/>
      <w:r w:rsidR="000321CF" w:rsidRPr="002A1FB0">
        <w:rPr>
          <w:rFonts w:cs="Times New Roman"/>
        </w:rPr>
        <w:t>SubCW</w:t>
      </w:r>
      <w:proofErr w:type="spellEnd"/>
      <w:r w:rsidR="000321CF" w:rsidRPr="002A1FB0">
        <w:rPr>
          <w:rFonts w:cs="Times New Roman"/>
        </w:rPr>
        <w:t xml:space="preserve"> at temperature of 180 °C and a reaction time of </w:t>
      </w:r>
      <w:r w:rsidR="005612C5" w:rsidRPr="002A1FB0">
        <w:rPr>
          <w:rFonts w:cs="Times New Roman"/>
        </w:rPr>
        <w:t xml:space="preserve">60 </w:t>
      </w:r>
      <w:r w:rsidR="000321CF" w:rsidRPr="002A1FB0">
        <w:rPr>
          <w:rFonts w:cs="Times New Roman"/>
        </w:rPr>
        <w:t>min</w:t>
      </w:r>
      <w:r w:rsidR="009509D1" w:rsidRPr="002A1FB0">
        <w:rPr>
          <w:rFonts w:cs="Times New Roman"/>
        </w:rPr>
        <w:t>.</w:t>
      </w:r>
    </w:p>
    <w:p w14:paraId="0A1E9E54" w14:textId="2358857D" w:rsidR="00BF1EF3" w:rsidRPr="002A1FB0" w:rsidRDefault="00272CA3" w:rsidP="00BF1EF3">
      <w:pPr>
        <w:pStyle w:val="Heading2"/>
        <w:rPr>
          <w:rFonts w:cs="Times New Roman"/>
          <w:szCs w:val="24"/>
        </w:rPr>
      </w:pPr>
      <w:r w:rsidRPr="002A1FB0">
        <w:rPr>
          <w:rFonts w:cs="Times New Roman"/>
          <w:szCs w:val="24"/>
        </w:rPr>
        <w:t>Molecular weight</w:t>
      </w:r>
      <w:r w:rsidR="00FA1497" w:rsidRPr="002A1FB0">
        <w:rPr>
          <w:rFonts w:cs="Times New Roman"/>
          <w:szCs w:val="24"/>
        </w:rPr>
        <w:t xml:space="preserve"> of isolated keratin</w:t>
      </w:r>
    </w:p>
    <w:p w14:paraId="35F4CAB4" w14:textId="4A54F8A0" w:rsidR="004605B2" w:rsidRPr="002A1FB0" w:rsidRDefault="00B03005" w:rsidP="004605B2">
      <w:pPr>
        <w:spacing w:line="360" w:lineRule="auto"/>
        <w:rPr>
          <w:rFonts w:cs="Times New Roman"/>
        </w:rPr>
      </w:pPr>
      <w:r w:rsidRPr="002A1FB0">
        <w:rPr>
          <w:rFonts w:cs="Times New Roman"/>
        </w:rPr>
        <w:t>The determination of the molecular weight of keratin with SDS-PAGE electrophoresis</w:t>
      </w:r>
      <w:r w:rsidR="00BF1EF3" w:rsidRPr="002A1FB0">
        <w:rPr>
          <w:rFonts w:cs="Times New Roman"/>
        </w:rPr>
        <w:t xml:space="preserve"> </w:t>
      </w:r>
      <w:r w:rsidR="00C019AA" w:rsidRPr="002A1FB0">
        <w:rPr>
          <w:rFonts w:cs="Times New Roman"/>
        </w:rPr>
        <w:t>was done based on the calibration curve</w:t>
      </w:r>
      <w:r w:rsidR="00AC09DD" w:rsidRPr="002A1FB0">
        <w:rPr>
          <w:rFonts w:cs="Times New Roman"/>
        </w:rPr>
        <w:t xml:space="preserve"> of protein standards</w:t>
      </w:r>
      <w:r w:rsidR="00C019AA" w:rsidRPr="002A1FB0">
        <w:rPr>
          <w:rFonts w:cs="Times New Roman"/>
        </w:rPr>
        <w:t xml:space="preserve"> </w:t>
      </w:r>
      <w:r w:rsidR="00BF1EF3" w:rsidRPr="002A1FB0">
        <w:rPr>
          <w:rFonts w:cs="Times New Roman"/>
        </w:rPr>
        <w:t>(Figure 3)</w:t>
      </w:r>
      <w:r w:rsidRPr="002A1FB0">
        <w:rPr>
          <w:rFonts w:cs="Times New Roman"/>
        </w:rPr>
        <w:t xml:space="preserve"> and by the elution of standards</w:t>
      </w:r>
      <w:r w:rsidR="00BF1EF3" w:rsidRPr="002A1FB0">
        <w:rPr>
          <w:rFonts w:cs="Times New Roman"/>
        </w:rPr>
        <w:t xml:space="preserve"> </w:t>
      </w:r>
      <w:r w:rsidR="00094475" w:rsidRPr="002A1FB0">
        <w:rPr>
          <w:rFonts w:cs="Times New Roman"/>
        </w:rPr>
        <w:t xml:space="preserve">with known molecular weight </w:t>
      </w:r>
      <w:r w:rsidR="00BE31FD">
        <w:rPr>
          <w:rFonts w:cs="Times New Roman"/>
        </w:rPr>
        <w:t>(Figure 4</w:t>
      </w:r>
      <w:r w:rsidR="00BF1EF3" w:rsidRPr="002A1FB0">
        <w:rPr>
          <w:rFonts w:cs="Times New Roman"/>
        </w:rPr>
        <w:t>)</w:t>
      </w:r>
      <w:r w:rsidRPr="002A1FB0">
        <w:rPr>
          <w:rFonts w:cs="Times New Roman"/>
        </w:rPr>
        <w:t xml:space="preserve"> in Sephadex G-100 </w:t>
      </w:r>
      <w:r w:rsidR="00BF1EF3" w:rsidRPr="002A1FB0">
        <w:rPr>
          <w:rFonts w:cs="Times New Roman"/>
        </w:rPr>
        <w:t xml:space="preserve">gel under the same conditions as the sample of </w:t>
      </w:r>
      <w:r w:rsidR="004605B2" w:rsidRPr="002A1FB0">
        <w:rPr>
          <w:rFonts w:cs="Times New Roman"/>
        </w:rPr>
        <w:t xml:space="preserve">extracted </w:t>
      </w:r>
      <w:r w:rsidR="00BE31FD">
        <w:rPr>
          <w:rFonts w:cs="Times New Roman"/>
        </w:rPr>
        <w:t>keratin (Figure 5</w:t>
      </w:r>
      <w:r w:rsidR="00BF1EF3" w:rsidRPr="002A1FB0">
        <w:rPr>
          <w:rFonts w:cs="Times New Roman"/>
        </w:rPr>
        <w:t>)</w:t>
      </w:r>
      <w:r w:rsidR="00AC09DD" w:rsidRPr="002A1FB0">
        <w:rPr>
          <w:rFonts w:cs="Times New Roman"/>
        </w:rPr>
        <w:t>.</w:t>
      </w:r>
      <w:r w:rsidR="00BF1EF3" w:rsidRPr="002A1FB0">
        <w:rPr>
          <w:rFonts w:cs="Times New Roman"/>
        </w:rPr>
        <w:t xml:space="preserve"> </w:t>
      </w:r>
    </w:p>
    <w:p w14:paraId="1332E98D" w14:textId="4D2701B0" w:rsidR="004605B2" w:rsidRPr="002A1FB0" w:rsidRDefault="004605B2" w:rsidP="004605B2">
      <w:pPr>
        <w:spacing w:line="360" w:lineRule="auto"/>
        <w:rPr>
          <w:rFonts w:cs="Times New Roman"/>
        </w:rPr>
      </w:pPr>
      <w:r w:rsidRPr="002A1FB0">
        <w:rPr>
          <w:rFonts w:cs="Times New Roman"/>
        </w:rPr>
        <w:t xml:space="preserve">The molecular weight distributions </w:t>
      </w:r>
      <w:bookmarkStart w:id="1" w:name="_Hlk55465870"/>
      <w:r w:rsidRPr="002A1FB0">
        <w:rPr>
          <w:rFonts w:cs="Times New Roman"/>
        </w:rPr>
        <w:t xml:space="preserve">of the </w:t>
      </w:r>
      <w:bookmarkEnd w:id="1"/>
      <w:r w:rsidRPr="002A1FB0">
        <w:rPr>
          <w:rFonts w:cs="Times New Roman"/>
        </w:rPr>
        <w:t>extracted proteins are shown in Table 4 and</w:t>
      </w:r>
      <w:r w:rsidR="00AC09DD" w:rsidRPr="002A1FB0">
        <w:rPr>
          <w:rFonts w:cs="Times New Roman"/>
        </w:rPr>
        <w:t xml:space="preserve"> </w:t>
      </w:r>
      <w:r w:rsidR="00C019AA" w:rsidRPr="002A1FB0">
        <w:rPr>
          <w:rFonts w:cs="Times New Roman"/>
        </w:rPr>
        <w:t>Fi</w:t>
      </w:r>
      <w:r w:rsidR="00BE31FD">
        <w:rPr>
          <w:rFonts w:cs="Times New Roman"/>
        </w:rPr>
        <w:t>gure 6</w:t>
      </w:r>
      <w:r w:rsidRPr="002A1FB0">
        <w:rPr>
          <w:rFonts w:cs="Times New Roman"/>
        </w:rPr>
        <w:t xml:space="preserve">. Figure </w:t>
      </w:r>
      <w:r w:rsidR="00BE31FD">
        <w:rPr>
          <w:rFonts w:cs="Times New Roman"/>
        </w:rPr>
        <w:t>6</w:t>
      </w:r>
      <w:r w:rsidR="00C019AA" w:rsidRPr="002A1FB0">
        <w:rPr>
          <w:rFonts w:cs="Times New Roman"/>
        </w:rPr>
        <w:t xml:space="preserve"> </w:t>
      </w:r>
      <w:r w:rsidRPr="002A1FB0">
        <w:rPr>
          <w:rFonts w:cs="Times New Roman"/>
        </w:rPr>
        <w:t xml:space="preserve">shows the SDS-PAGE electropherograms of wool proteins isolated by </w:t>
      </w:r>
      <w:proofErr w:type="spellStart"/>
      <w:r w:rsidRPr="002A1FB0">
        <w:rPr>
          <w:rFonts w:cs="Times New Roman"/>
        </w:rPr>
        <w:t>SubCW</w:t>
      </w:r>
      <w:proofErr w:type="spellEnd"/>
      <w:r w:rsidRPr="002A1FB0">
        <w:rPr>
          <w:rFonts w:cs="Times New Roman"/>
        </w:rPr>
        <w:t xml:space="preserve"> at different temperatures and reaction times. </w:t>
      </w:r>
    </w:p>
    <w:p w14:paraId="2CE8BC3F" w14:textId="2336810B" w:rsidR="00BF1EF3" w:rsidRPr="002A1FB0" w:rsidRDefault="00BF1EF3" w:rsidP="00CD4315">
      <w:pPr>
        <w:spacing w:line="360" w:lineRule="auto"/>
        <w:rPr>
          <w:rFonts w:cs="Times New Roman"/>
        </w:rPr>
      </w:pPr>
    </w:p>
    <w:p w14:paraId="0A404976" w14:textId="72ECD237" w:rsidR="002C0C33" w:rsidRPr="002A1FB0" w:rsidRDefault="00BF1EF3" w:rsidP="004D0285">
      <w:pPr>
        <w:spacing w:line="360" w:lineRule="auto"/>
        <w:jc w:val="left"/>
        <w:rPr>
          <w:rFonts w:cs="Times New Roman"/>
        </w:rPr>
      </w:pPr>
      <w:r w:rsidRPr="002A1FB0">
        <w:rPr>
          <w:rFonts w:cs="Times New Roman"/>
          <w:noProof/>
          <w:lang w:val="sl-SI" w:eastAsia="sl-SI"/>
        </w:rPr>
        <w:lastRenderedPageBreak/>
        <w:drawing>
          <wp:inline distT="0" distB="0" distL="0" distR="0" wp14:anchorId="2C848487" wp14:editId="757D50DE">
            <wp:extent cx="5486400" cy="3962400"/>
            <wp:effectExtent l="0" t="0" r="0" b="0"/>
            <wp:docPr id="19" name="Chart 1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F1FB00" w14:textId="12218591" w:rsidR="00BE31FD" w:rsidRDefault="00BF1EF3" w:rsidP="00B26795">
      <w:pPr>
        <w:spacing w:line="240" w:lineRule="auto"/>
        <w:rPr>
          <w:rFonts w:cs="Times New Roman"/>
        </w:rPr>
      </w:pPr>
      <w:r w:rsidRPr="002A1FB0">
        <w:rPr>
          <w:rFonts w:cs="Times New Roman"/>
        </w:rPr>
        <w:t xml:space="preserve">Figure 3: Calibration curve of protein marker for determination </w:t>
      </w:r>
      <w:r w:rsidR="00094475" w:rsidRPr="002A1FB0">
        <w:rPr>
          <w:rFonts w:cs="Times New Roman"/>
        </w:rPr>
        <w:t xml:space="preserve">of </w:t>
      </w:r>
      <w:r w:rsidRPr="002A1FB0">
        <w:rPr>
          <w:rFonts w:cs="Times New Roman"/>
        </w:rPr>
        <w:t>molecular weight of keratin with SDS-PAGE electrophoresis at temperature of 180 °C.</w:t>
      </w:r>
    </w:p>
    <w:p w14:paraId="2B0DB93C" w14:textId="77777777" w:rsidR="00B26795" w:rsidRDefault="00B26795" w:rsidP="00B26795">
      <w:pPr>
        <w:spacing w:line="240" w:lineRule="auto"/>
        <w:rPr>
          <w:rFonts w:cs="Times New Roman"/>
        </w:rPr>
      </w:pPr>
    </w:p>
    <w:p w14:paraId="4F232F8D" w14:textId="65F69B11" w:rsidR="004D0285" w:rsidRPr="002A1FB0" w:rsidRDefault="00BE31FD" w:rsidP="004B265F">
      <w:pPr>
        <w:spacing w:line="240" w:lineRule="auto"/>
        <w:jc w:val="left"/>
        <w:rPr>
          <w:rFonts w:cs="Times New Roman"/>
        </w:rPr>
      </w:pPr>
      <w:r>
        <w:rPr>
          <w:rFonts w:cs="Times New Roman"/>
          <w:noProof/>
          <w:lang w:val="sl-SI" w:eastAsia="sl-SI"/>
        </w:rPr>
        <w:drawing>
          <wp:inline distT="0" distB="0" distL="0" distR="0" wp14:anchorId="40A7D4EF" wp14:editId="76A51650">
            <wp:extent cx="5410200" cy="3752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5348" cy="3756438"/>
                    </a:xfrm>
                    <a:prstGeom prst="rect">
                      <a:avLst/>
                    </a:prstGeom>
                    <a:noFill/>
                  </pic:spPr>
                </pic:pic>
              </a:graphicData>
            </a:graphic>
          </wp:inline>
        </w:drawing>
      </w:r>
    </w:p>
    <w:p w14:paraId="414FB0FA" w14:textId="703A930B" w:rsidR="00BE31FD" w:rsidRPr="002A1FB0" w:rsidRDefault="00BE31FD" w:rsidP="00BE31FD">
      <w:pPr>
        <w:spacing w:line="240" w:lineRule="auto"/>
        <w:rPr>
          <w:rFonts w:cs="Times New Roman"/>
        </w:rPr>
      </w:pPr>
      <w:r w:rsidRPr="002A1FB0">
        <w:rPr>
          <w:rFonts w:cs="Times New Roman"/>
        </w:rPr>
        <w:t xml:space="preserve">Figure </w:t>
      </w:r>
      <w:r>
        <w:rPr>
          <w:rFonts w:cs="Times New Roman"/>
        </w:rPr>
        <w:t>4</w:t>
      </w:r>
      <w:r w:rsidRPr="002A1FB0">
        <w:rPr>
          <w:rFonts w:cs="Times New Roman"/>
        </w:rPr>
        <w:t>: Gel permeation chromatography through Sephadex G-100 of standard proteins with known molecular weight: (1) BSA; (2) trypsin; (3) methylene blue.</w:t>
      </w:r>
    </w:p>
    <w:p w14:paraId="167C5C87" w14:textId="76AA8201" w:rsidR="00CD4315" w:rsidRPr="002A1FB0" w:rsidRDefault="00CD4315" w:rsidP="00CD4315">
      <w:pPr>
        <w:spacing w:line="360" w:lineRule="auto"/>
        <w:rPr>
          <w:rFonts w:cs="Times New Roman"/>
        </w:rPr>
      </w:pPr>
    </w:p>
    <w:p w14:paraId="0F9A737D" w14:textId="759A046B" w:rsidR="002353DF" w:rsidRDefault="008870E0" w:rsidP="002353DF">
      <w:pPr>
        <w:spacing w:line="360" w:lineRule="auto"/>
        <w:jc w:val="left"/>
        <w:rPr>
          <w:rFonts w:cs="Times New Roman"/>
          <w:noProof/>
        </w:rPr>
      </w:pPr>
      <w:r w:rsidRPr="002A1FB0">
        <w:rPr>
          <w:rFonts w:cs="Times New Roman"/>
          <w:noProof/>
          <w:lang w:val="sl-SI" w:eastAsia="sl-SI"/>
        </w:rPr>
        <w:drawing>
          <wp:inline distT="0" distB="0" distL="0" distR="0" wp14:anchorId="0C3408B9" wp14:editId="257DB5CE">
            <wp:extent cx="5229225" cy="3467100"/>
            <wp:effectExtent l="0" t="0" r="0" b="0"/>
            <wp:docPr id="18" name="Chart 1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D7BB54" w14:textId="63885D5E" w:rsidR="00BE31FD" w:rsidRDefault="00E42C16" w:rsidP="006212AD">
      <w:pPr>
        <w:spacing w:line="240" w:lineRule="auto"/>
        <w:jc w:val="left"/>
        <w:rPr>
          <w:rFonts w:cs="Times New Roman"/>
        </w:rPr>
      </w:pPr>
      <w:r w:rsidRPr="002A1FB0">
        <w:rPr>
          <w:rFonts w:cs="Times New Roman"/>
        </w:rPr>
        <w:t xml:space="preserve">Figure </w:t>
      </w:r>
      <w:r w:rsidR="00BE31FD">
        <w:rPr>
          <w:rFonts w:cs="Times New Roman"/>
        </w:rPr>
        <w:t>5</w:t>
      </w:r>
      <w:r w:rsidR="00420BD7" w:rsidRPr="002A1FB0">
        <w:rPr>
          <w:rFonts w:cs="Times New Roman"/>
        </w:rPr>
        <w:t xml:space="preserve">: Gel permeation chromatography through Sephadex G-100 of isolated keratin at temperature </w:t>
      </w:r>
      <w:r w:rsidR="007A4E0B" w:rsidRPr="002A1FB0">
        <w:rPr>
          <w:rFonts w:cs="Times New Roman"/>
        </w:rPr>
        <w:t xml:space="preserve">of </w:t>
      </w:r>
      <w:r w:rsidR="00420BD7" w:rsidRPr="002A1FB0">
        <w:rPr>
          <w:rFonts w:cs="Times New Roman"/>
        </w:rPr>
        <w:t>180 °C and time 60 min</w:t>
      </w:r>
      <w:r w:rsidR="007A4E0B" w:rsidRPr="002A1FB0">
        <w:rPr>
          <w:rFonts w:cs="Times New Roman"/>
        </w:rPr>
        <w:t>.</w:t>
      </w:r>
    </w:p>
    <w:p w14:paraId="0172B82B" w14:textId="77777777" w:rsidR="00B26795" w:rsidRDefault="00B26795" w:rsidP="006212AD">
      <w:pPr>
        <w:spacing w:line="240" w:lineRule="auto"/>
        <w:jc w:val="left"/>
        <w:rPr>
          <w:rFonts w:cs="Times New Roman"/>
        </w:rPr>
      </w:pPr>
    </w:p>
    <w:p w14:paraId="01A455E8" w14:textId="4EE6E614" w:rsidR="002353DF" w:rsidRPr="002A1FB0" w:rsidRDefault="00BE31FD" w:rsidP="002353DF">
      <w:pPr>
        <w:spacing w:line="360" w:lineRule="auto"/>
        <w:jc w:val="left"/>
        <w:rPr>
          <w:rFonts w:cs="Times New Roman"/>
        </w:rPr>
      </w:pPr>
      <w:r w:rsidRPr="002A1FB0">
        <w:rPr>
          <w:rFonts w:cs="Times New Roman"/>
          <w:noProof/>
          <w:lang w:val="sl-SI" w:eastAsia="sl-SI"/>
        </w:rPr>
        <w:drawing>
          <wp:inline distT="0" distB="0" distL="0" distR="0" wp14:anchorId="0B1566F5" wp14:editId="772939BC">
            <wp:extent cx="5438775" cy="408694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3152" cy="4090230"/>
                    </a:xfrm>
                    <a:prstGeom prst="rect">
                      <a:avLst/>
                    </a:prstGeom>
                    <a:noFill/>
                  </pic:spPr>
                </pic:pic>
              </a:graphicData>
            </a:graphic>
          </wp:inline>
        </w:drawing>
      </w:r>
    </w:p>
    <w:p w14:paraId="0D8FDA9E" w14:textId="42B086ED" w:rsidR="00BE31FD" w:rsidRDefault="00BE31FD" w:rsidP="00BE31FD">
      <w:pPr>
        <w:spacing w:line="360" w:lineRule="auto"/>
        <w:rPr>
          <w:rFonts w:cs="Times New Roman"/>
        </w:rPr>
      </w:pPr>
      <w:r>
        <w:rPr>
          <w:rFonts w:cs="Times New Roman"/>
        </w:rPr>
        <w:lastRenderedPageBreak/>
        <w:t>Figure 6</w:t>
      </w:r>
      <w:r w:rsidRPr="002A1FB0">
        <w:rPr>
          <w:rFonts w:cs="Times New Roman"/>
        </w:rPr>
        <w:t>: SDS-PAGE electrophoresis gels of isolated keratin.</w:t>
      </w:r>
    </w:p>
    <w:p w14:paraId="0935136F" w14:textId="77777777" w:rsidR="00566321" w:rsidRDefault="00566321" w:rsidP="00BE31FD">
      <w:pPr>
        <w:spacing w:line="360" w:lineRule="auto"/>
        <w:rPr>
          <w:rFonts w:cs="Times New Roman"/>
        </w:rPr>
      </w:pPr>
    </w:p>
    <w:p w14:paraId="2F5AC192" w14:textId="543FC85F" w:rsidR="001E0B59" w:rsidRPr="002A1FB0" w:rsidRDefault="001E0B59" w:rsidP="00EB6623">
      <w:pPr>
        <w:spacing w:line="360" w:lineRule="auto"/>
        <w:rPr>
          <w:rFonts w:cs="Times New Roman"/>
        </w:rPr>
      </w:pPr>
      <w:r w:rsidRPr="002A1FB0">
        <w:rPr>
          <w:rFonts w:cs="Times New Roman"/>
        </w:rPr>
        <w:t xml:space="preserve">Generally, the molecular weights of extracted proteins were quite low in all cases. A major protein fractions were in the range of 14 </w:t>
      </w:r>
      <w:proofErr w:type="spellStart"/>
      <w:r w:rsidRPr="002A1FB0">
        <w:rPr>
          <w:rFonts w:cs="Times New Roman"/>
        </w:rPr>
        <w:t>kDa</w:t>
      </w:r>
      <w:proofErr w:type="spellEnd"/>
      <w:r w:rsidRPr="002A1FB0">
        <w:rPr>
          <w:rFonts w:cs="Times New Roman"/>
        </w:rPr>
        <w:t xml:space="preserve"> and 4 </w:t>
      </w:r>
      <w:proofErr w:type="spellStart"/>
      <w:r w:rsidRPr="002A1FB0">
        <w:rPr>
          <w:rFonts w:cs="Times New Roman"/>
        </w:rPr>
        <w:t>kDa</w:t>
      </w:r>
      <w:proofErr w:type="spellEnd"/>
      <w:r w:rsidRPr="002A1FB0">
        <w:rPr>
          <w:rFonts w:cs="Times New Roman"/>
        </w:rPr>
        <w:t xml:space="preserve">. </w:t>
      </w:r>
    </w:p>
    <w:p w14:paraId="2DF6C612" w14:textId="77777777" w:rsidR="001E0B59" w:rsidRPr="002A1FB0" w:rsidRDefault="001E0B59" w:rsidP="00EB6623">
      <w:pPr>
        <w:spacing w:line="360" w:lineRule="auto"/>
        <w:rPr>
          <w:rFonts w:cs="Times New Roman"/>
        </w:rPr>
      </w:pPr>
    </w:p>
    <w:p w14:paraId="1B99DC96" w14:textId="001FEE57" w:rsidR="00672C99" w:rsidRDefault="00672C99" w:rsidP="00672C99">
      <w:pPr>
        <w:spacing w:line="360" w:lineRule="auto"/>
        <w:rPr>
          <w:rFonts w:cs="Times New Roman"/>
        </w:rPr>
      </w:pPr>
      <w:r w:rsidRPr="002A1FB0">
        <w:rPr>
          <w:rFonts w:cs="Times New Roman"/>
        </w:rPr>
        <w:t xml:space="preserve">Table </w:t>
      </w:r>
      <w:r w:rsidR="00B03F67" w:rsidRPr="002A1FB0">
        <w:rPr>
          <w:rFonts w:cs="Times New Roman"/>
        </w:rPr>
        <w:t>4</w:t>
      </w:r>
      <w:r w:rsidRPr="002A1FB0">
        <w:rPr>
          <w:rFonts w:cs="Times New Roman"/>
        </w:rPr>
        <w:t>: Molecular weight of keratin</w:t>
      </w:r>
      <w:r w:rsidR="005257D7">
        <w:rPr>
          <w:rFonts w:cs="Times New Roman"/>
        </w:rPr>
        <w:t>.</w:t>
      </w:r>
    </w:p>
    <w:p w14:paraId="6407340E" w14:textId="77777777" w:rsidR="00A15939" w:rsidRPr="002A1FB0" w:rsidRDefault="00A15939" w:rsidP="00672C99">
      <w:pPr>
        <w:spacing w:line="360" w:lineRule="auto"/>
        <w:rPr>
          <w:rFonts w:cs="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1843"/>
        <w:gridCol w:w="2633"/>
        <w:gridCol w:w="2635"/>
      </w:tblGrid>
      <w:tr w:rsidR="002A1FB0" w:rsidRPr="002A1FB0" w14:paraId="4A246288" w14:textId="77777777" w:rsidTr="00897CAA">
        <w:tc>
          <w:tcPr>
            <w:tcW w:w="1838" w:type="dxa"/>
          </w:tcPr>
          <w:p w14:paraId="78B024C1" w14:textId="77777777" w:rsidR="00672C99" w:rsidRPr="00897CAA" w:rsidRDefault="00672C99" w:rsidP="00B03013">
            <w:pPr>
              <w:jc w:val="center"/>
              <w:rPr>
                <w:rFonts w:cs="Times New Roman"/>
                <w:b/>
              </w:rPr>
            </w:pPr>
            <w:r w:rsidRPr="00897CAA">
              <w:rPr>
                <w:rFonts w:cs="Times New Roman"/>
                <w:b/>
              </w:rPr>
              <w:t>Temperature (°C)</w:t>
            </w:r>
          </w:p>
        </w:tc>
        <w:tc>
          <w:tcPr>
            <w:tcW w:w="1843" w:type="dxa"/>
          </w:tcPr>
          <w:p w14:paraId="187EFE25" w14:textId="77777777" w:rsidR="00672C99" w:rsidRPr="00897CAA" w:rsidRDefault="00672C99" w:rsidP="00B03013">
            <w:pPr>
              <w:jc w:val="center"/>
              <w:rPr>
                <w:rFonts w:cs="Times New Roman"/>
                <w:b/>
              </w:rPr>
            </w:pPr>
            <w:r w:rsidRPr="00897CAA">
              <w:rPr>
                <w:rFonts w:cs="Times New Roman"/>
                <w:b/>
              </w:rPr>
              <w:t>Reaction time (min)</w:t>
            </w:r>
          </w:p>
        </w:tc>
        <w:tc>
          <w:tcPr>
            <w:tcW w:w="2633" w:type="dxa"/>
          </w:tcPr>
          <w:p w14:paraId="5AE898FF" w14:textId="7397E491" w:rsidR="00672C99" w:rsidRPr="00897CAA" w:rsidRDefault="00672C99" w:rsidP="00741D3C">
            <w:pPr>
              <w:jc w:val="center"/>
              <w:rPr>
                <w:rFonts w:cs="Times New Roman"/>
                <w:b/>
              </w:rPr>
            </w:pPr>
            <w:r w:rsidRPr="00897CAA">
              <w:rPr>
                <w:rFonts w:cs="Times New Roman"/>
                <w:b/>
              </w:rPr>
              <w:t>Molecula</w:t>
            </w:r>
            <w:r w:rsidR="00741D3C" w:rsidRPr="00897CAA">
              <w:rPr>
                <w:rFonts w:cs="Times New Roman"/>
                <w:b/>
              </w:rPr>
              <w:t>r weight of keratin (</w:t>
            </w:r>
            <w:proofErr w:type="spellStart"/>
            <w:r w:rsidR="00741D3C" w:rsidRPr="00897CAA">
              <w:rPr>
                <w:rFonts w:cs="Times New Roman"/>
                <w:b/>
              </w:rPr>
              <w:t>kDa</w:t>
            </w:r>
            <w:proofErr w:type="spellEnd"/>
            <w:r w:rsidR="00741D3C" w:rsidRPr="00897CAA">
              <w:rPr>
                <w:rFonts w:cs="Times New Roman"/>
                <w:b/>
              </w:rPr>
              <w:t>)</w:t>
            </w:r>
            <w:r w:rsidR="00741D3C" w:rsidRPr="00897CAA">
              <w:rPr>
                <w:rFonts w:cs="Times New Roman"/>
                <w:b/>
              </w:rPr>
              <w:br/>
              <w:t>(gel permeation</w:t>
            </w:r>
            <w:r w:rsidRPr="00897CAA">
              <w:rPr>
                <w:rFonts w:cs="Times New Roman"/>
                <w:b/>
              </w:rPr>
              <w:t xml:space="preserve"> chromatography)</w:t>
            </w:r>
          </w:p>
        </w:tc>
        <w:tc>
          <w:tcPr>
            <w:tcW w:w="2635" w:type="dxa"/>
          </w:tcPr>
          <w:p w14:paraId="28425A63" w14:textId="77777777" w:rsidR="00672C99" w:rsidRPr="00897CAA" w:rsidRDefault="00672C99" w:rsidP="00B03013">
            <w:pPr>
              <w:jc w:val="center"/>
              <w:rPr>
                <w:rFonts w:cs="Times New Roman"/>
                <w:b/>
              </w:rPr>
            </w:pPr>
            <w:r w:rsidRPr="00897CAA">
              <w:rPr>
                <w:rFonts w:cs="Times New Roman"/>
                <w:b/>
              </w:rPr>
              <w:t>Molecular weight of keratin (</w:t>
            </w:r>
            <w:proofErr w:type="spellStart"/>
            <w:r w:rsidRPr="00897CAA">
              <w:rPr>
                <w:rFonts w:cs="Times New Roman"/>
                <w:b/>
              </w:rPr>
              <w:t>kDa</w:t>
            </w:r>
            <w:proofErr w:type="spellEnd"/>
            <w:r w:rsidRPr="00897CAA">
              <w:rPr>
                <w:rFonts w:cs="Times New Roman"/>
                <w:b/>
              </w:rPr>
              <w:t>)</w:t>
            </w:r>
          </w:p>
          <w:p w14:paraId="14924316" w14:textId="77777777" w:rsidR="00672C99" w:rsidRPr="00897CAA" w:rsidRDefault="00672C99" w:rsidP="00B03013">
            <w:pPr>
              <w:jc w:val="center"/>
              <w:rPr>
                <w:rFonts w:cs="Times New Roman"/>
                <w:b/>
              </w:rPr>
            </w:pPr>
            <w:r w:rsidRPr="00897CAA">
              <w:rPr>
                <w:rFonts w:cs="Times New Roman"/>
                <w:b/>
              </w:rPr>
              <w:t>(SDS-PAGE)</w:t>
            </w:r>
          </w:p>
        </w:tc>
      </w:tr>
      <w:tr w:rsidR="002A1FB0" w:rsidRPr="002A1FB0" w14:paraId="52ED09D1" w14:textId="77777777" w:rsidTr="00897CAA">
        <w:tc>
          <w:tcPr>
            <w:tcW w:w="1838" w:type="dxa"/>
          </w:tcPr>
          <w:p w14:paraId="70E4D671" w14:textId="77777777" w:rsidR="00672C99" w:rsidRPr="002A1FB0" w:rsidRDefault="00672C99" w:rsidP="00B03013">
            <w:pPr>
              <w:jc w:val="center"/>
              <w:rPr>
                <w:rFonts w:cs="Times New Roman"/>
                <w:b/>
              </w:rPr>
            </w:pPr>
            <w:r w:rsidRPr="002A1FB0">
              <w:rPr>
                <w:rFonts w:cs="Times New Roman"/>
              </w:rPr>
              <w:t>150</w:t>
            </w:r>
          </w:p>
        </w:tc>
        <w:tc>
          <w:tcPr>
            <w:tcW w:w="1843" w:type="dxa"/>
          </w:tcPr>
          <w:p w14:paraId="1603A17E" w14:textId="77777777" w:rsidR="00672C99" w:rsidRPr="002A1FB0" w:rsidRDefault="00672C99" w:rsidP="00B03013">
            <w:pPr>
              <w:jc w:val="center"/>
              <w:rPr>
                <w:rFonts w:cs="Times New Roman"/>
              </w:rPr>
            </w:pPr>
            <w:r w:rsidRPr="002A1FB0">
              <w:rPr>
                <w:rFonts w:cs="Times New Roman"/>
              </w:rPr>
              <w:t>15</w:t>
            </w:r>
          </w:p>
        </w:tc>
        <w:tc>
          <w:tcPr>
            <w:tcW w:w="2633" w:type="dxa"/>
          </w:tcPr>
          <w:p w14:paraId="24571CBE" w14:textId="31998F5B" w:rsidR="00672C99" w:rsidRPr="002A1FB0" w:rsidRDefault="00672C99" w:rsidP="00B03013">
            <w:pPr>
              <w:jc w:val="center"/>
              <w:rPr>
                <w:rFonts w:cs="Times New Roman"/>
              </w:rPr>
            </w:pPr>
            <w:r w:rsidRPr="002A1FB0">
              <w:rPr>
                <w:rFonts w:cs="Times New Roman"/>
              </w:rPr>
              <w:t>9.2</w:t>
            </w:r>
          </w:p>
        </w:tc>
        <w:tc>
          <w:tcPr>
            <w:tcW w:w="2635" w:type="dxa"/>
          </w:tcPr>
          <w:p w14:paraId="3CF660D1" w14:textId="42B57C15" w:rsidR="00672C99" w:rsidRPr="002A1FB0" w:rsidRDefault="008F0AE0" w:rsidP="00B03013">
            <w:pPr>
              <w:jc w:val="center"/>
              <w:rPr>
                <w:rFonts w:cs="Times New Roman"/>
              </w:rPr>
            </w:pPr>
            <w:r w:rsidRPr="002A1FB0">
              <w:rPr>
                <w:rFonts w:cs="Times New Roman"/>
              </w:rPr>
              <w:t>5</w:t>
            </w:r>
            <w:r w:rsidR="00672C99" w:rsidRPr="002A1FB0">
              <w:rPr>
                <w:rFonts w:cs="Times New Roman"/>
              </w:rPr>
              <w:t>–1</w:t>
            </w:r>
            <w:r w:rsidR="001058E2" w:rsidRPr="002A1FB0">
              <w:rPr>
                <w:rFonts w:cs="Times New Roman"/>
              </w:rPr>
              <w:t>4</w:t>
            </w:r>
            <w:r w:rsidR="00B71ACF" w:rsidRPr="002A1FB0">
              <w:rPr>
                <w:rFonts w:cs="Times New Roman"/>
              </w:rPr>
              <w:t>.0</w:t>
            </w:r>
          </w:p>
        </w:tc>
      </w:tr>
      <w:tr w:rsidR="002A1FB0" w:rsidRPr="002A1FB0" w14:paraId="2048FDE4" w14:textId="77777777" w:rsidTr="00897CAA">
        <w:tc>
          <w:tcPr>
            <w:tcW w:w="1838" w:type="dxa"/>
          </w:tcPr>
          <w:p w14:paraId="6A9E733C" w14:textId="77777777" w:rsidR="00672C99" w:rsidRPr="002A1FB0" w:rsidRDefault="00672C99" w:rsidP="00B03013">
            <w:pPr>
              <w:jc w:val="center"/>
              <w:rPr>
                <w:rFonts w:cs="Times New Roman"/>
                <w:b/>
              </w:rPr>
            </w:pPr>
            <w:r w:rsidRPr="002A1FB0">
              <w:rPr>
                <w:rFonts w:cs="Times New Roman"/>
              </w:rPr>
              <w:t>150</w:t>
            </w:r>
          </w:p>
        </w:tc>
        <w:tc>
          <w:tcPr>
            <w:tcW w:w="1843" w:type="dxa"/>
          </w:tcPr>
          <w:p w14:paraId="5BB7BC9B" w14:textId="77777777" w:rsidR="00672C99" w:rsidRPr="002A1FB0" w:rsidRDefault="00672C99" w:rsidP="00B03013">
            <w:pPr>
              <w:jc w:val="center"/>
              <w:rPr>
                <w:rFonts w:cs="Times New Roman"/>
              </w:rPr>
            </w:pPr>
            <w:r w:rsidRPr="002A1FB0">
              <w:rPr>
                <w:rFonts w:cs="Times New Roman"/>
              </w:rPr>
              <w:t>30</w:t>
            </w:r>
          </w:p>
        </w:tc>
        <w:tc>
          <w:tcPr>
            <w:tcW w:w="2633" w:type="dxa"/>
          </w:tcPr>
          <w:p w14:paraId="32CB7128" w14:textId="0D114A63" w:rsidR="00672C99" w:rsidRPr="002A1FB0" w:rsidRDefault="00672C99" w:rsidP="00B03013">
            <w:pPr>
              <w:jc w:val="center"/>
              <w:rPr>
                <w:rFonts w:cs="Times New Roman"/>
              </w:rPr>
            </w:pPr>
            <w:r w:rsidRPr="002A1FB0">
              <w:rPr>
                <w:rFonts w:cs="Times New Roman"/>
              </w:rPr>
              <w:t>8.</w:t>
            </w:r>
            <w:r w:rsidR="00C063D1" w:rsidRPr="002A1FB0">
              <w:rPr>
                <w:rFonts w:cs="Times New Roman"/>
              </w:rPr>
              <w:t>3</w:t>
            </w:r>
          </w:p>
        </w:tc>
        <w:tc>
          <w:tcPr>
            <w:tcW w:w="2635" w:type="dxa"/>
          </w:tcPr>
          <w:p w14:paraId="41C0E61F" w14:textId="319A496C" w:rsidR="00672C99" w:rsidRPr="002A1FB0" w:rsidRDefault="008F0AE0" w:rsidP="00B03013">
            <w:pPr>
              <w:jc w:val="center"/>
              <w:rPr>
                <w:rFonts w:cs="Times New Roman"/>
              </w:rPr>
            </w:pPr>
            <w:r w:rsidRPr="002A1FB0">
              <w:rPr>
                <w:rFonts w:cs="Times New Roman"/>
              </w:rPr>
              <w:t>4.6</w:t>
            </w:r>
            <w:r w:rsidR="00672C99" w:rsidRPr="002A1FB0">
              <w:rPr>
                <w:rFonts w:cs="Times New Roman"/>
              </w:rPr>
              <w:t>–1</w:t>
            </w:r>
            <w:r w:rsidR="001058E2" w:rsidRPr="002A1FB0">
              <w:rPr>
                <w:rFonts w:cs="Times New Roman"/>
              </w:rPr>
              <w:t>4</w:t>
            </w:r>
            <w:r w:rsidR="00B71ACF" w:rsidRPr="002A1FB0">
              <w:rPr>
                <w:rFonts w:cs="Times New Roman"/>
              </w:rPr>
              <w:t>.0</w:t>
            </w:r>
          </w:p>
        </w:tc>
      </w:tr>
      <w:tr w:rsidR="002A1FB0" w:rsidRPr="002A1FB0" w14:paraId="7F340002" w14:textId="77777777" w:rsidTr="00897CAA">
        <w:tc>
          <w:tcPr>
            <w:tcW w:w="1838" w:type="dxa"/>
            <w:tcBorders>
              <w:bottom w:val="single" w:sz="12" w:space="0" w:color="000000"/>
            </w:tcBorders>
          </w:tcPr>
          <w:p w14:paraId="2B40EA5F" w14:textId="77777777" w:rsidR="00672C99" w:rsidRPr="002A1FB0" w:rsidRDefault="00672C99" w:rsidP="00B03013">
            <w:pPr>
              <w:jc w:val="center"/>
              <w:rPr>
                <w:rFonts w:cs="Times New Roman"/>
                <w:b/>
              </w:rPr>
            </w:pPr>
            <w:r w:rsidRPr="002A1FB0">
              <w:rPr>
                <w:rFonts w:cs="Times New Roman"/>
              </w:rPr>
              <w:t>150</w:t>
            </w:r>
          </w:p>
        </w:tc>
        <w:tc>
          <w:tcPr>
            <w:tcW w:w="1843" w:type="dxa"/>
            <w:tcBorders>
              <w:bottom w:val="single" w:sz="12" w:space="0" w:color="000000"/>
            </w:tcBorders>
          </w:tcPr>
          <w:p w14:paraId="746C107B" w14:textId="77777777" w:rsidR="00672C99" w:rsidRPr="002A1FB0" w:rsidRDefault="00672C99" w:rsidP="00B03013">
            <w:pPr>
              <w:jc w:val="center"/>
              <w:rPr>
                <w:rFonts w:cs="Times New Roman"/>
              </w:rPr>
            </w:pPr>
            <w:r w:rsidRPr="002A1FB0">
              <w:rPr>
                <w:rFonts w:cs="Times New Roman"/>
              </w:rPr>
              <w:t>60</w:t>
            </w:r>
          </w:p>
        </w:tc>
        <w:tc>
          <w:tcPr>
            <w:tcW w:w="2633" w:type="dxa"/>
            <w:tcBorders>
              <w:bottom w:val="single" w:sz="12" w:space="0" w:color="000000"/>
            </w:tcBorders>
          </w:tcPr>
          <w:p w14:paraId="70C133F2" w14:textId="685C6BC0" w:rsidR="00672C99" w:rsidRPr="002A1FB0" w:rsidRDefault="00672C99" w:rsidP="00B03013">
            <w:pPr>
              <w:jc w:val="center"/>
              <w:rPr>
                <w:rFonts w:cs="Times New Roman"/>
              </w:rPr>
            </w:pPr>
            <w:r w:rsidRPr="002A1FB0">
              <w:rPr>
                <w:rFonts w:cs="Times New Roman"/>
              </w:rPr>
              <w:t>8.</w:t>
            </w:r>
            <w:r w:rsidR="00C063D1" w:rsidRPr="002A1FB0">
              <w:rPr>
                <w:rFonts w:cs="Times New Roman"/>
              </w:rPr>
              <w:t>2</w:t>
            </w:r>
          </w:p>
        </w:tc>
        <w:tc>
          <w:tcPr>
            <w:tcW w:w="2635" w:type="dxa"/>
            <w:tcBorders>
              <w:bottom w:val="single" w:sz="12" w:space="0" w:color="000000"/>
            </w:tcBorders>
          </w:tcPr>
          <w:p w14:paraId="3EF2AF18" w14:textId="6FA67721" w:rsidR="00672C99" w:rsidRPr="002A1FB0" w:rsidRDefault="008F0AE0" w:rsidP="00B03013">
            <w:pPr>
              <w:jc w:val="center"/>
              <w:rPr>
                <w:rFonts w:cs="Times New Roman"/>
              </w:rPr>
            </w:pPr>
            <w:r w:rsidRPr="002A1FB0">
              <w:rPr>
                <w:rFonts w:cs="Times New Roman"/>
              </w:rPr>
              <w:t>4.6</w:t>
            </w:r>
            <w:r w:rsidR="00672C99" w:rsidRPr="002A1FB0">
              <w:rPr>
                <w:rFonts w:cs="Times New Roman"/>
              </w:rPr>
              <w:t>–1</w:t>
            </w:r>
            <w:r w:rsidR="001058E2" w:rsidRPr="002A1FB0">
              <w:rPr>
                <w:rFonts w:cs="Times New Roman"/>
              </w:rPr>
              <w:t>3</w:t>
            </w:r>
            <w:r w:rsidR="00672C99" w:rsidRPr="002A1FB0">
              <w:rPr>
                <w:rFonts w:cs="Times New Roman"/>
              </w:rPr>
              <w:t>.</w:t>
            </w:r>
            <w:r w:rsidR="00B71ACF" w:rsidRPr="002A1FB0">
              <w:rPr>
                <w:rFonts w:cs="Times New Roman"/>
              </w:rPr>
              <w:t>9</w:t>
            </w:r>
          </w:p>
        </w:tc>
      </w:tr>
      <w:tr w:rsidR="002A1FB0" w:rsidRPr="002A1FB0" w14:paraId="7D3CC750" w14:textId="77777777" w:rsidTr="00897CAA">
        <w:tc>
          <w:tcPr>
            <w:tcW w:w="1838" w:type="dxa"/>
            <w:tcBorders>
              <w:top w:val="single" w:sz="12" w:space="0" w:color="000000"/>
            </w:tcBorders>
          </w:tcPr>
          <w:p w14:paraId="08F15A32" w14:textId="77777777" w:rsidR="00672C99" w:rsidRPr="002A1FB0" w:rsidRDefault="00672C99" w:rsidP="00B03013">
            <w:pPr>
              <w:jc w:val="center"/>
              <w:rPr>
                <w:rFonts w:cs="Times New Roman"/>
                <w:b/>
              </w:rPr>
            </w:pPr>
            <w:r w:rsidRPr="002A1FB0">
              <w:rPr>
                <w:rFonts w:cs="Times New Roman"/>
              </w:rPr>
              <w:t>180</w:t>
            </w:r>
          </w:p>
        </w:tc>
        <w:tc>
          <w:tcPr>
            <w:tcW w:w="1843" w:type="dxa"/>
            <w:tcBorders>
              <w:top w:val="single" w:sz="12" w:space="0" w:color="000000"/>
            </w:tcBorders>
          </w:tcPr>
          <w:p w14:paraId="2E1DE13E" w14:textId="77777777" w:rsidR="00672C99" w:rsidRPr="002A1FB0" w:rsidRDefault="00672C99" w:rsidP="00B03013">
            <w:pPr>
              <w:jc w:val="center"/>
              <w:rPr>
                <w:rFonts w:cs="Times New Roman"/>
              </w:rPr>
            </w:pPr>
            <w:r w:rsidRPr="002A1FB0">
              <w:rPr>
                <w:rFonts w:cs="Times New Roman"/>
              </w:rPr>
              <w:t>5</w:t>
            </w:r>
          </w:p>
        </w:tc>
        <w:tc>
          <w:tcPr>
            <w:tcW w:w="2633" w:type="dxa"/>
            <w:tcBorders>
              <w:top w:val="single" w:sz="12" w:space="0" w:color="000000"/>
            </w:tcBorders>
          </w:tcPr>
          <w:p w14:paraId="4B56E063" w14:textId="7BC3D6E5" w:rsidR="00672C99" w:rsidRPr="002A1FB0" w:rsidRDefault="00672C99" w:rsidP="00B03013">
            <w:pPr>
              <w:jc w:val="center"/>
              <w:rPr>
                <w:rFonts w:cs="Times New Roman"/>
              </w:rPr>
            </w:pPr>
            <w:r w:rsidRPr="002A1FB0">
              <w:rPr>
                <w:rFonts w:cs="Times New Roman"/>
              </w:rPr>
              <w:t>7.</w:t>
            </w:r>
            <w:r w:rsidR="00C063D1" w:rsidRPr="002A1FB0">
              <w:rPr>
                <w:rFonts w:cs="Times New Roman"/>
              </w:rPr>
              <w:t>5</w:t>
            </w:r>
          </w:p>
        </w:tc>
        <w:tc>
          <w:tcPr>
            <w:tcW w:w="2635" w:type="dxa"/>
            <w:tcBorders>
              <w:top w:val="single" w:sz="12" w:space="0" w:color="000000"/>
            </w:tcBorders>
          </w:tcPr>
          <w:p w14:paraId="5EEB2023" w14:textId="1A8FF603" w:rsidR="00672C99" w:rsidRPr="002A1FB0" w:rsidRDefault="008F0AE0" w:rsidP="00B03013">
            <w:pPr>
              <w:jc w:val="center"/>
              <w:rPr>
                <w:rFonts w:cs="Times New Roman"/>
              </w:rPr>
            </w:pPr>
            <w:r w:rsidRPr="002A1FB0">
              <w:rPr>
                <w:rFonts w:cs="Times New Roman"/>
              </w:rPr>
              <w:t>4.6</w:t>
            </w:r>
            <w:r w:rsidR="00672C99" w:rsidRPr="002A1FB0">
              <w:rPr>
                <w:rFonts w:cs="Times New Roman"/>
              </w:rPr>
              <w:t>–1</w:t>
            </w:r>
            <w:r w:rsidR="009B6FE9" w:rsidRPr="002A1FB0">
              <w:rPr>
                <w:rFonts w:cs="Times New Roman"/>
              </w:rPr>
              <w:t>2.5</w:t>
            </w:r>
          </w:p>
        </w:tc>
      </w:tr>
      <w:tr w:rsidR="002A1FB0" w:rsidRPr="002A1FB0" w14:paraId="1E9CE53D" w14:textId="77777777" w:rsidTr="00897CAA">
        <w:tc>
          <w:tcPr>
            <w:tcW w:w="1838" w:type="dxa"/>
          </w:tcPr>
          <w:p w14:paraId="1FB737C8" w14:textId="77777777" w:rsidR="00672C99" w:rsidRPr="002A1FB0" w:rsidRDefault="00672C99" w:rsidP="00B03013">
            <w:pPr>
              <w:jc w:val="center"/>
              <w:rPr>
                <w:rFonts w:cs="Times New Roman"/>
                <w:b/>
              </w:rPr>
            </w:pPr>
            <w:r w:rsidRPr="002A1FB0">
              <w:rPr>
                <w:rFonts w:cs="Times New Roman"/>
              </w:rPr>
              <w:t>180</w:t>
            </w:r>
          </w:p>
        </w:tc>
        <w:tc>
          <w:tcPr>
            <w:tcW w:w="1843" w:type="dxa"/>
          </w:tcPr>
          <w:p w14:paraId="52E3C6E7" w14:textId="77777777" w:rsidR="00672C99" w:rsidRPr="002A1FB0" w:rsidRDefault="00672C99" w:rsidP="00B03013">
            <w:pPr>
              <w:jc w:val="center"/>
              <w:rPr>
                <w:rFonts w:cs="Times New Roman"/>
              </w:rPr>
            </w:pPr>
            <w:r w:rsidRPr="002A1FB0">
              <w:rPr>
                <w:rFonts w:cs="Times New Roman"/>
              </w:rPr>
              <w:t>15</w:t>
            </w:r>
          </w:p>
        </w:tc>
        <w:tc>
          <w:tcPr>
            <w:tcW w:w="2633" w:type="dxa"/>
          </w:tcPr>
          <w:p w14:paraId="07525E31" w14:textId="5BA046C2" w:rsidR="00672C99" w:rsidRPr="002A1FB0" w:rsidRDefault="00672C99" w:rsidP="00B03013">
            <w:pPr>
              <w:jc w:val="center"/>
              <w:rPr>
                <w:rFonts w:cs="Times New Roman"/>
              </w:rPr>
            </w:pPr>
            <w:r w:rsidRPr="002A1FB0">
              <w:rPr>
                <w:rFonts w:cs="Times New Roman"/>
              </w:rPr>
              <w:t>7.</w:t>
            </w:r>
            <w:r w:rsidR="00C063D1" w:rsidRPr="002A1FB0">
              <w:rPr>
                <w:rFonts w:cs="Times New Roman"/>
              </w:rPr>
              <w:t>4</w:t>
            </w:r>
          </w:p>
        </w:tc>
        <w:tc>
          <w:tcPr>
            <w:tcW w:w="2635" w:type="dxa"/>
          </w:tcPr>
          <w:p w14:paraId="7DF44235" w14:textId="4E012A1F" w:rsidR="00672C99" w:rsidRPr="002A1FB0" w:rsidRDefault="008F0AE0" w:rsidP="00B03013">
            <w:pPr>
              <w:jc w:val="center"/>
              <w:rPr>
                <w:rFonts w:cs="Times New Roman"/>
              </w:rPr>
            </w:pPr>
            <w:r w:rsidRPr="002A1FB0">
              <w:rPr>
                <w:rFonts w:cs="Times New Roman"/>
              </w:rPr>
              <w:t>4.6</w:t>
            </w:r>
            <w:r w:rsidR="009B6FE9" w:rsidRPr="002A1FB0">
              <w:rPr>
                <w:rFonts w:cs="Times New Roman"/>
              </w:rPr>
              <w:t>–12.0</w:t>
            </w:r>
          </w:p>
        </w:tc>
      </w:tr>
      <w:tr w:rsidR="002A1FB0" w:rsidRPr="002A1FB0" w14:paraId="36ED0AF6" w14:textId="77777777" w:rsidTr="00897CAA">
        <w:tc>
          <w:tcPr>
            <w:tcW w:w="1838" w:type="dxa"/>
          </w:tcPr>
          <w:p w14:paraId="041323EA" w14:textId="77777777" w:rsidR="00672C99" w:rsidRPr="002A1FB0" w:rsidRDefault="00672C99" w:rsidP="00B03013">
            <w:pPr>
              <w:jc w:val="center"/>
              <w:rPr>
                <w:rFonts w:cs="Times New Roman"/>
                <w:b/>
              </w:rPr>
            </w:pPr>
            <w:r w:rsidRPr="002A1FB0">
              <w:rPr>
                <w:rFonts w:cs="Times New Roman"/>
              </w:rPr>
              <w:t>180</w:t>
            </w:r>
          </w:p>
        </w:tc>
        <w:tc>
          <w:tcPr>
            <w:tcW w:w="1843" w:type="dxa"/>
          </w:tcPr>
          <w:p w14:paraId="6D5577CF" w14:textId="77777777" w:rsidR="00672C99" w:rsidRPr="002A1FB0" w:rsidRDefault="00672C99" w:rsidP="00B03013">
            <w:pPr>
              <w:jc w:val="center"/>
              <w:rPr>
                <w:rFonts w:cs="Times New Roman"/>
              </w:rPr>
            </w:pPr>
            <w:r w:rsidRPr="002A1FB0">
              <w:rPr>
                <w:rFonts w:cs="Times New Roman"/>
              </w:rPr>
              <w:t>30</w:t>
            </w:r>
          </w:p>
        </w:tc>
        <w:tc>
          <w:tcPr>
            <w:tcW w:w="2633" w:type="dxa"/>
          </w:tcPr>
          <w:p w14:paraId="02E23C0F" w14:textId="11E4FA26" w:rsidR="00672C99" w:rsidRPr="002A1FB0" w:rsidRDefault="00672C99" w:rsidP="00B03013">
            <w:pPr>
              <w:jc w:val="center"/>
              <w:rPr>
                <w:rFonts w:cs="Times New Roman"/>
              </w:rPr>
            </w:pPr>
            <w:r w:rsidRPr="002A1FB0">
              <w:rPr>
                <w:rFonts w:cs="Times New Roman"/>
              </w:rPr>
              <w:t>7.3</w:t>
            </w:r>
          </w:p>
        </w:tc>
        <w:tc>
          <w:tcPr>
            <w:tcW w:w="2635" w:type="dxa"/>
          </w:tcPr>
          <w:p w14:paraId="3C26C8AB" w14:textId="09320586" w:rsidR="00672C99" w:rsidRPr="002A1FB0" w:rsidRDefault="008F0AE0" w:rsidP="00B03013">
            <w:pPr>
              <w:jc w:val="center"/>
              <w:rPr>
                <w:rFonts w:cs="Times New Roman"/>
              </w:rPr>
            </w:pPr>
            <w:r w:rsidRPr="002A1FB0">
              <w:rPr>
                <w:rFonts w:cs="Times New Roman"/>
              </w:rPr>
              <w:t>4.6</w:t>
            </w:r>
            <w:r w:rsidR="00672C99" w:rsidRPr="002A1FB0">
              <w:rPr>
                <w:rFonts w:cs="Times New Roman"/>
              </w:rPr>
              <w:t>–11.5</w:t>
            </w:r>
          </w:p>
        </w:tc>
      </w:tr>
      <w:tr w:rsidR="002A1FB0" w:rsidRPr="002A1FB0" w14:paraId="074917D4" w14:textId="77777777" w:rsidTr="00897CAA">
        <w:tc>
          <w:tcPr>
            <w:tcW w:w="1838" w:type="dxa"/>
          </w:tcPr>
          <w:p w14:paraId="3ECA4ABF" w14:textId="77777777" w:rsidR="00672C99" w:rsidRPr="002A1FB0" w:rsidRDefault="00672C99" w:rsidP="00B03013">
            <w:pPr>
              <w:jc w:val="center"/>
              <w:rPr>
                <w:rFonts w:cs="Times New Roman"/>
                <w:b/>
              </w:rPr>
            </w:pPr>
            <w:r w:rsidRPr="002A1FB0">
              <w:rPr>
                <w:rFonts w:cs="Times New Roman"/>
              </w:rPr>
              <w:t>180</w:t>
            </w:r>
          </w:p>
        </w:tc>
        <w:tc>
          <w:tcPr>
            <w:tcW w:w="1843" w:type="dxa"/>
          </w:tcPr>
          <w:p w14:paraId="71A250E2" w14:textId="77777777" w:rsidR="00672C99" w:rsidRPr="002A1FB0" w:rsidRDefault="00672C99" w:rsidP="00B03013">
            <w:pPr>
              <w:jc w:val="center"/>
              <w:rPr>
                <w:rFonts w:cs="Times New Roman"/>
              </w:rPr>
            </w:pPr>
            <w:r w:rsidRPr="002A1FB0">
              <w:rPr>
                <w:rFonts w:cs="Times New Roman"/>
              </w:rPr>
              <w:t>60</w:t>
            </w:r>
          </w:p>
        </w:tc>
        <w:tc>
          <w:tcPr>
            <w:tcW w:w="2633" w:type="dxa"/>
          </w:tcPr>
          <w:p w14:paraId="7B05E396" w14:textId="6CD70A3A" w:rsidR="00672C99" w:rsidRPr="002A1FB0" w:rsidRDefault="00672C99" w:rsidP="00B03013">
            <w:pPr>
              <w:jc w:val="center"/>
              <w:rPr>
                <w:rFonts w:cs="Times New Roman"/>
              </w:rPr>
            </w:pPr>
            <w:r w:rsidRPr="002A1FB0">
              <w:rPr>
                <w:rFonts w:cs="Times New Roman"/>
              </w:rPr>
              <w:t>7.</w:t>
            </w:r>
            <w:r w:rsidR="00C063D1" w:rsidRPr="002A1FB0">
              <w:rPr>
                <w:rFonts w:cs="Times New Roman"/>
              </w:rPr>
              <w:t>2</w:t>
            </w:r>
          </w:p>
        </w:tc>
        <w:tc>
          <w:tcPr>
            <w:tcW w:w="2635" w:type="dxa"/>
          </w:tcPr>
          <w:p w14:paraId="2BF8EA81" w14:textId="7CAAD825" w:rsidR="00672C99" w:rsidRPr="002A1FB0" w:rsidRDefault="008F0AE0" w:rsidP="00B03013">
            <w:pPr>
              <w:jc w:val="center"/>
              <w:rPr>
                <w:rFonts w:cs="Times New Roman"/>
              </w:rPr>
            </w:pPr>
            <w:r w:rsidRPr="002A1FB0">
              <w:rPr>
                <w:rFonts w:cs="Times New Roman"/>
              </w:rPr>
              <w:t>4.6</w:t>
            </w:r>
            <w:r w:rsidR="00672C99" w:rsidRPr="002A1FB0">
              <w:rPr>
                <w:rFonts w:cs="Times New Roman"/>
              </w:rPr>
              <w:t>–11.3</w:t>
            </w:r>
          </w:p>
        </w:tc>
      </w:tr>
      <w:tr w:rsidR="002A1FB0" w:rsidRPr="002A1FB0" w14:paraId="459B76C8" w14:textId="77777777" w:rsidTr="00897CAA">
        <w:tc>
          <w:tcPr>
            <w:tcW w:w="1838" w:type="dxa"/>
            <w:tcBorders>
              <w:bottom w:val="single" w:sz="12" w:space="0" w:color="000000"/>
            </w:tcBorders>
          </w:tcPr>
          <w:p w14:paraId="1A23E600" w14:textId="77777777" w:rsidR="00672C99" w:rsidRPr="002A1FB0" w:rsidRDefault="00672C99" w:rsidP="00B03013">
            <w:pPr>
              <w:jc w:val="center"/>
              <w:rPr>
                <w:rFonts w:cs="Times New Roman"/>
                <w:b/>
              </w:rPr>
            </w:pPr>
            <w:r w:rsidRPr="002A1FB0">
              <w:rPr>
                <w:rFonts w:cs="Times New Roman"/>
              </w:rPr>
              <w:t>180</w:t>
            </w:r>
          </w:p>
        </w:tc>
        <w:tc>
          <w:tcPr>
            <w:tcW w:w="1843" w:type="dxa"/>
            <w:tcBorders>
              <w:bottom w:val="single" w:sz="12" w:space="0" w:color="000000"/>
            </w:tcBorders>
          </w:tcPr>
          <w:p w14:paraId="6E3B5A80" w14:textId="77777777" w:rsidR="00672C99" w:rsidRPr="002A1FB0" w:rsidRDefault="00672C99" w:rsidP="00B03013">
            <w:pPr>
              <w:jc w:val="center"/>
              <w:rPr>
                <w:rFonts w:cs="Times New Roman"/>
              </w:rPr>
            </w:pPr>
            <w:r w:rsidRPr="002A1FB0">
              <w:rPr>
                <w:rFonts w:cs="Times New Roman"/>
              </w:rPr>
              <w:t>75</w:t>
            </w:r>
          </w:p>
        </w:tc>
        <w:tc>
          <w:tcPr>
            <w:tcW w:w="2633" w:type="dxa"/>
            <w:tcBorders>
              <w:bottom w:val="single" w:sz="12" w:space="0" w:color="000000"/>
            </w:tcBorders>
          </w:tcPr>
          <w:p w14:paraId="760BCBCB" w14:textId="07B7388E" w:rsidR="00672C99" w:rsidRPr="002A1FB0" w:rsidRDefault="00672C99" w:rsidP="00B03013">
            <w:pPr>
              <w:jc w:val="center"/>
              <w:rPr>
                <w:rFonts w:cs="Times New Roman"/>
              </w:rPr>
            </w:pPr>
            <w:r w:rsidRPr="002A1FB0">
              <w:rPr>
                <w:rFonts w:cs="Times New Roman"/>
              </w:rPr>
              <w:t>6.</w:t>
            </w:r>
            <w:r w:rsidR="00C063D1" w:rsidRPr="002A1FB0">
              <w:rPr>
                <w:rFonts w:cs="Times New Roman"/>
              </w:rPr>
              <w:t>6</w:t>
            </w:r>
          </w:p>
        </w:tc>
        <w:tc>
          <w:tcPr>
            <w:tcW w:w="2635" w:type="dxa"/>
            <w:tcBorders>
              <w:bottom w:val="single" w:sz="12" w:space="0" w:color="000000"/>
            </w:tcBorders>
          </w:tcPr>
          <w:p w14:paraId="3D962F25" w14:textId="59E0E823" w:rsidR="00672C99" w:rsidRPr="002A1FB0" w:rsidRDefault="008F0AE0" w:rsidP="00B03013">
            <w:pPr>
              <w:jc w:val="center"/>
              <w:rPr>
                <w:rFonts w:cs="Times New Roman"/>
              </w:rPr>
            </w:pPr>
            <w:r w:rsidRPr="002A1FB0">
              <w:rPr>
                <w:rFonts w:cs="Times New Roman"/>
              </w:rPr>
              <w:t>4.6</w:t>
            </w:r>
            <w:r w:rsidR="00672C99" w:rsidRPr="002A1FB0">
              <w:rPr>
                <w:rFonts w:cs="Times New Roman"/>
              </w:rPr>
              <w:t>–10.4</w:t>
            </w:r>
          </w:p>
        </w:tc>
      </w:tr>
      <w:tr w:rsidR="002A1FB0" w:rsidRPr="002A1FB0" w14:paraId="49D85F6C" w14:textId="77777777" w:rsidTr="00897CAA">
        <w:tc>
          <w:tcPr>
            <w:tcW w:w="1838" w:type="dxa"/>
            <w:tcBorders>
              <w:top w:val="single" w:sz="12" w:space="0" w:color="000000"/>
            </w:tcBorders>
          </w:tcPr>
          <w:p w14:paraId="7828B669" w14:textId="77777777" w:rsidR="00672C99" w:rsidRPr="002A1FB0" w:rsidRDefault="00672C99" w:rsidP="00B03013">
            <w:pPr>
              <w:jc w:val="center"/>
              <w:rPr>
                <w:rFonts w:cs="Times New Roman"/>
                <w:b/>
              </w:rPr>
            </w:pPr>
            <w:r w:rsidRPr="002A1FB0">
              <w:rPr>
                <w:rFonts w:cs="Times New Roman"/>
              </w:rPr>
              <w:t>200</w:t>
            </w:r>
          </w:p>
        </w:tc>
        <w:tc>
          <w:tcPr>
            <w:tcW w:w="1843" w:type="dxa"/>
            <w:tcBorders>
              <w:top w:val="single" w:sz="12" w:space="0" w:color="000000"/>
            </w:tcBorders>
          </w:tcPr>
          <w:p w14:paraId="4CEADF97" w14:textId="77777777" w:rsidR="00672C99" w:rsidRPr="002A1FB0" w:rsidRDefault="00672C99" w:rsidP="00B03013">
            <w:pPr>
              <w:jc w:val="center"/>
              <w:rPr>
                <w:rFonts w:cs="Times New Roman"/>
              </w:rPr>
            </w:pPr>
            <w:r w:rsidRPr="002A1FB0">
              <w:rPr>
                <w:rFonts w:cs="Times New Roman"/>
              </w:rPr>
              <w:t>5</w:t>
            </w:r>
          </w:p>
        </w:tc>
        <w:tc>
          <w:tcPr>
            <w:tcW w:w="2633" w:type="dxa"/>
            <w:tcBorders>
              <w:top w:val="single" w:sz="12" w:space="0" w:color="000000"/>
            </w:tcBorders>
          </w:tcPr>
          <w:p w14:paraId="69909106" w14:textId="624B9B5A" w:rsidR="00672C99" w:rsidRPr="002A1FB0" w:rsidRDefault="00672C99" w:rsidP="00B03013">
            <w:pPr>
              <w:jc w:val="center"/>
              <w:rPr>
                <w:rFonts w:cs="Times New Roman"/>
              </w:rPr>
            </w:pPr>
            <w:r w:rsidRPr="002A1FB0">
              <w:rPr>
                <w:rFonts w:cs="Times New Roman"/>
              </w:rPr>
              <w:t>6.</w:t>
            </w:r>
            <w:r w:rsidR="00C063D1" w:rsidRPr="002A1FB0">
              <w:rPr>
                <w:rFonts w:cs="Times New Roman"/>
              </w:rPr>
              <w:t>5</w:t>
            </w:r>
          </w:p>
        </w:tc>
        <w:tc>
          <w:tcPr>
            <w:tcW w:w="2635" w:type="dxa"/>
            <w:tcBorders>
              <w:top w:val="single" w:sz="12" w:space="0" w:color="000000"/>
            </w:tcBorders>
          </w:tcPr>
          <w:p w14:paraId="6A1885F8" w14:textId="5E34A02B" w:rsidR="00672C99" w:rsidRPr="002A1FB0" w:rsidRDefault="008F0AE0" w:rsidP="00B03013">
            <w:pPr>
              <w:jc w:val="center"/>
              <w:rPr>
                <w:rFonts w:cs="Times New Roman"/>
              </w:rPr>
            </w:pPr>
            <w:r w:rsidRPr="002A1FB0">
              <w:rPr>
                <w:rFonts w:cs="Times New Roman"/>
              </w:rPr>
              <w:t>4.6</w:t>
            </w:r>
            <w:r w:rsidR="009B6FE9" w:rsidRPr="002A1FB0">
              <w:rPr>
                <w:rFonts w:cs="Times New Roman"/>
              </w:rPr>
              <w:t>–10.8</w:t>
            </w:r>
          </w:p>
        </w:tc>
      </w:tr>
      <w:tr w:rsidR="002A1FB0" w:rsidRPr="002A1FB0" w14:paraId="1A60B12C" w14:textId="77777777" w:rsidTr="00897CAA">
        <w:tc>
          <w:tcPr>
            <w:tcW w:w="1838" w:type="dxa"/>
          </w:tcPr>
          <w:p w14:paraId="0CD19465" w14:textId="77777777" w:rsidR="00672C99" w:rsidRPr="002A1FB0" w:rsidRDefault="00672C99" w:rsidP="00B03013">
            <w:pPr>
              <w:jc w:val="center"/>
              <w:rPr>
                <w:rFonts w:cs="Times New Roman"/>
                <w:b/>
              </w:rPr>
            </w:pPr>
            <w:r w:rsidRPr="002A1FB0">
              <w:rPr>
                <w:rFonts w:cs="Times New Roman"/>
              </w:rPr>
              <w:t>200</w:t>
            </w:r>
          </w:p>
        </w:tc>
        <w:tc>
          <w:tcPr>
            <w:tcW w:w="1843" w:type="dxa"/>
          </w:tcPr>
          <w:p w14:paraId="5F369838" w14:textId="77777777" w:rsidR="00672C99" w:rsidRPr="002A1FB0" w:rsidRDefault="00672C99" w:rsidP="00B03013">
            <w:pPr>
              <w:jc w:val="center"/>
              <w:rPr>
                <w:rFonts w:cs="Times New Roman"/>
              </w:rPr>
            </w:pPr>
            <w:r w:rsidRPr="002A1FB0">
              <w:rPr>
                <w:rFonts w:cs="Times New Roman"/>
              </w:rPr>
              <w:t>15</w:t>
            </w:r>
          </w:p>
        </w:tc>
        <w:tc>
          <w:tcPr>
            <w:tcW w:w="2633" w:type="dxa"/>
          </w:tcPr>
          <w:p w14:paraId="4C7A78A8" w14:textId="15B71FEF" w:rsidR="00672C99" w:rsidRPr="002A1FB0" w:rsidRDefault="00672C99" w:rsidP="00B03013">
            <w:pPr>
              <w:jc w:val="center"/>
              <w:rPr>
                <w:rFonts w:cs="Times New Roman"/>
              </w:rPr>
            </w:pPr>
            <w:r w:rsidRPr="002A1FB0">
              <w:rPr>
                <w:rFonts w:cs="Times New Roman"/>
              </w:rPr>
              <w:t>5.</w:t>
            </w:r>
            <w:r w:rsidR="00C063D1" w:rsidRPr="002A1FB0">
              <w:rPr>
                <w:rFonts w:cs="Times New Roman"/>
              </w:rPr>
              <w:t>9</w:t>
            </w:r>
          </w:p>
        </w:tc>
        <w:tc>
          <w:tcPr>
            <w:tcW w:w="2635" w:type="dxa"/>
          </w:tcPr>
          <w:p w14:paraId="1173967B" w14:textId="3F35B894" w:rsidR="00672C99" w:rsidRPr="002A1FB0" w:rsidRDefault="008F0AE0" w:rsidP="00B03013">
            <w:pPr>
              <w:jc w:val="center"/>
              <w:rPr>
                <w:rFonts w:cs="Times New Roman"/>
              </w:rPr>
            </w:pPr>
            <w:r w:rsidRPr="002A1FB0">
              <w:rPr>
                <w:rFonts w:cs="Times New Roman"/>
              </w:rPr>
              <w:t>4.6</w:t>
            </w:r>
            <w:r w:rsidR="009B6FE9" w:rsidRPr="002A1FB0">
              <w:rPr>
                <w:rFonts w:cs="Times New Roman"/>
              </w:rPr>
              <w:t>–8.8</w:t>
            </w:r>
          </w:p>
        </w:tc>
      </w:tr>
      <w:tr w:rsidR="002A1FB0" w:rsidRPr="002A1FB0" w14:paraId="35FC8A98" w14:textId="77777777" w:rsidTr="00897CAA">
        <w:tc>
          <w:tcPr>
            <w:tcW w:w="1838" w:type="dxa"/>
          </w:tcPr>
          <w:p w14:paraId="0A799937" w14:textId="77777777" w:rsidR="00672C99" w:rsidRPr="002A1FB0" w:rsidRDefault="00672C99" w:rsidP="00B03013">
            <w:pPr>
              <w:jc w:val="center"/>
              <w:rPr>
                <w:rFonts w:cs="Times New Roman"/>
                <w:b/>
              </w:rPr>
            </w:pPr>
            <w:r w:rsidRPr="002A1FB0">
              <w:rPr>
                <w:rFonts w:cs="Times New Roman"/>
              </w:rPr>
              <w:t>200</w:t>
            </w:r>
          </w:p>
        </w:tc>
        <w:tc>
          <w:tcPr>
            <w:tcW w:w="1843" w:type="dxa"/>
          </w:tcPr>
          <w:p w14:paraId="75F7773E" w14:textId="77777777" w:rsidR="00672C99" w:rsidRPr="002A1FB0" w:rsidRDefault="00672C99" w:rsidP="00B03013">
            <w:pPr>
              <w:jc w:val="center"/>
              <w:rPr>
                <w:rFonts w:cs="Times New Roman"/>
              </w:rPr>
            </w:pPr>
            <w:r w:rsidRPr="002A1FB0">
              <w:rPr>
                <w:rFonts w:cs="Times New Roman"/>
              </w:rPr>
              <w:t>30</w:t>
            </w:r>
          </w:p>
        </w:tc>
        <w:tc>
          <w:tcPr>
            <w:tcW w:w="2633" w:type="dxa"/>
          </w:tcPr>
          <w:p w14:paraId="31A6826E" w14:textId="2C7EC002" w:rsidR="00672C99" w:rsidRPr="002A1FB0" w:rsidRDefault="00672C99" w:rsidP="00B03013">
            <w:pPr>
              <w:jc w:val="center"/>
              <w:rPr>
                <w:rFonts w:cs="Times New Roman"/>
              </w:rPr>
            </w:pPr>
            <w:r w:rsidRPr="002A1FB0">
              <w:rPr>
                <w:rFonts w:cs="Times New Roman"/>
              </w:rPr>
              <w:t>5.</w:t>
            </w:r>
            <w:r w:rsidR="00C063D1" w:rsidRPr="002A1FB0">
              <w:rPr>
                <w:rFonts w:cs="Times New Roman"/>
              </w:rPr>
              <w:t>2</w:t>
            </w:r>
          </w:p>
        </w:tc>
        <w:tc>
          <w:tcPr>
            <w:tcW w:w="2635" w:type="dxa"/>
          </w:tcPr>
          <w:p w14:paraId="5BE68802" w14:textId="6139A789" w:rsidR="00672C99" w:rsidRPr="002A1FB0" w:rsidRDefault="008F0AE0" w:rsidP="00B03013">
            <w:pPr>
              <w:jc w:val="center"/>
              <w:rPr>
                <w:rFonts w:cs="Times New Roman"/>
              </w:rPr>
            </w:pPr>
            <w:r w:rsidRPr="002A1FB0">
              <w:rPr>
                <w:rFonts w:cs="Times New Roman"/>
              </w:rPr>
              <w:t>4.6</w:t>
            </w:r>
            <w:r w:rsidR="00672C99" w:rsidRPr="002A1FB0">
              <w:rPr>
                <w:rFonts w:cs="Times New Roman"/>
              </w:rPr>
              <w:t>–6.5</w:t>
            </w:r>
          </w:p>
        </w:tc>
      </w:tr>
      <w:tr w:rsidR="002A1FB0" w:rsidRPr="002A1FB0" w14:paraId="0B409335" w14:textId="77777777" w:rsidTr="00897CAA">
        <w:tc>
          <w:tcPr>
            <w:tcW w:w="1838" w:type="dxa"/>
            <w:tcBorders>
              <w:bottom w:val="single" w:sz="12" w:space="0" w:color="000000"/>
            </w:tcBorders>
          </w:tcPr>
          <w:p w14:paraId="345DC934" w14:textId="77777777" w:rsidR="00672C99" w:rsidRPr="002A1FB0" w:rsidRDefault="00672C99" w:rsidP="00B03013">
            <w:pPr>
              <w:jc w:val="center"/>
              <w:rPr>
                <w:rFonts w:cs="Times New Roman"/>
                <w:b/>
              </w:rPr>
            </w:pPr>
            <w:r w:rsidRPr="002A1FB0">
              <w:rPr>
                <w:rFonts w:cs="Times New Roman"/>
              </w:rPr>
              <w:t>200</w:t>
            </w:r>
          </w:p>
        </w:tc>
        <w:tc>
          <w:tcPr>
            <w:tcW w:w="1843" w:type="dxa"/>
            <w:tcBorders>
              <w:bottom w:val="single" w:sz="12" w:space="0" w:color="000000"/>
            </w:tcBorders>
          </w:tcPr>
          <w:p w14:paraId="0CFC9D85" w14:textId="77777777" w:rsidR="00672C99" w:rsidRPr="002A1FB0" w:rsidRDefault="00672C99" w:rsidP="00B03013">
            <w:pPr>
              <w:jc w:val="center"/>
              <w:rPr>
                <w:rFonts w:cs="Times New Roman"/>
              </w:rPr>
            </w:pPr>
            <w:r w:rsidRPr="002A1FB0">
              <w:rPr>
                <w:rFonts w:cs="Times New Roman"/>
              </w:rPr>
              <w:t>60</w:t>
            </w:r>
          </w:p>
        </w:tc>
        <w:tc>
          <w:tcPr>
            <w:tcW w:w="2633" w:type="dxa"/>
            <w:tcBorders>
              <w:bottom w:val="single" w:sz="12" w:space="0" w:color="000000"/>
            </w:tcBorders>
          </w:tcPr>
          <w:p w14:paraId="5233B1AF" w14:textId="7CE04956" w:rsidR="00672C99" w:rsidRPr="002A1FB0" w:rsidRDefault="00672C99" w:rsidP="00B03013">
            <w:pPr>
              <w:jc w:val="center"/>
              <w:rPr>
                <w:rFonts w:cs="Times New Roman"/>
              </w:rPr>
            </w:pPr>
            <w:r w:rsidRPr="002A1FB0">
              <w:rPr>
                <w:rFonts w:cs="Times New Roman"/>
              </w:rPr>
              <w:t>4.</w:t>
            </w:r>
            <w:r w:rsidR="00C063D1" w:rsidRPr="002A1FB0">
              <w:rPr>
                <w:rFonts w:cs="Times New Roman"/>
              </w:rPr>
              <w:t>7</w:t>
            </w:r>
          </w:p>
        </w:tc>
        <w:tc>
          <w:tcPr>
            <w:tcW w:w="2635" w:type="dxa"/>
            <w:tcBorders>
              <w:bottom w:val="single" w:sz="12" w:space="0" w:color="000000"/>
            </w:tcBorders>
          </w:tcPr>
          <w:p w14:paraId="24347386" w14:textId="576A7F01" w:rsidR="00672C99" w:rsidRPr="002A1FB0" w:rsidRDefault="008F0AE0" w:rsidP="00B03013">
            <w:pPr>
              <w:jc w:val="center"/>
              <w:rPr>
                <w:rFonts w:cs="Times New Roman"/>
              </w:rPr>
            </w:pPr>
            <w:r w:rsidRPr="002A1FB0">
              <w:rPr>
                <w:rFonts w:cs="Times New Roman"/>
              </w:rPr>
              <w:t>4.6</w:t>
            </w:r>
            <w:r w:rsidR="00672C99" w:rsidRPr="002A1FB0">
              <w:rPr>
                <w:rFonts w:cs="Times New Roman"/>
              </w:rPr>
              <w:t>–6.3</w:t>
            </w:r>
          </w:p>
        </w:tc>
      </w:tr>
      <w:tr w:rsidR="002A1FB0" w:rsidRPr="002A1FB0" w14:paraId="6C03F9FB" w14:textId="77777777" w:rsidTr="00897CAA">
        <w:tc>
          <w:tcPr>
            <w:tcW w:w="1838" w:type="dxa"/>
            <w:tcBorders>
              <w:top w:val="single" w:sz="12" w:space="0" w:color="000000"/>
            </w:tcBorders>
          </w:tcPr>
          <w:p w14:paraId="475BFC38" w14:textId="77777777" w:rsidR="00672C99" w:rsidRPr="002A1FB0" w:rsidRDefault="00672C99" w:rsidP="00B03013">
            <w:pPr>
              <w:jc w:val="center"/>
              <w:rPr>
                <w:rFonts w:cs="Times New Roman"/>
                <w:b/>
              </w:rPr>
            </w:pPr>
            <w:r w:rsidRPr="002A1FB0">
              <w:rPr>
                <w:rFonts w:cs="Times New Roman"/>
              </w:rPr>
              <w:t>250</w:t>
            </w:r>
          </w:p>
        </w:tc>
        <w:tc>
          <w:tcPr>
            <w:tcW w:w="1843" w:type="dxa"/>
            <w:tcBorders>
              <w:top w:val="single" w:sz="12" w:space="0" w:color="000000"/>
            </w:tcBorders>
          </w:tcPr>
          <w:p w14:paraId="2EE7D161" w14:textId="77777777" w:rsidR="00672C99" w:rsidRPr="002A1FB0" w:rsidRDefault="00672C99" w:rsidP="00B03013">
            <w:pPr>
              <w:jc w:val="center"/>
              <w:rPr>
                <w:rFonts w:cs="Times New Roman"/>
              </w:rPr>
            </w:pPr>
            <w:r w:rsidRPr="002A1FB0">
              <w:rPr>
                <w:rFonts w:cs="Times New Roman"/>
              </w:rPr>
              <w:t>5</w:t>
            </w:r>
          </w:p>
        </w:tc>
        <w:tc>
          <w:tcPr>
            <w:tcW w:w="2633" w:type="dxa"/>
            <w:tcBorders>
              <w:top w:val="single" w:sz="12" w:space="0" w:color="000000"/>
            </w:tcBorders>
          </w:tcPr>
          <w:p w14:paraId="0E583256" w14:textId="16817174" w:rsidR="00672C99" w:rsidRPr="002A1FB0" w:rsidRDefault="00672C99" w:rsidP="00B03013">
            <w:pPr>
              <w:jc w:val="center"/>
              <w:rPr>
                <w:rFonts w:cs="Times New Roman"/>
              </w:rPr>
            </w:pPr>
            <w:r w:rsidRPr="002A1FB0">
              <w:rPr>
                <w:rFonts w:cs="Times New Roman"/>
              </w:rPr>
              <w:t>4.</w:t>
            </w:r>
            <w:r w:rsidR="00C063D1" w:rsidRPr="002A1FB0">
              <w:rPr>
                <w:rFonts w:cs="Times New Roman"/>
              </w:rPr>
              <w:t>6</w:t>
            </w:r>
          </w:p>
        </w:tc>
        <w:tc>
          <w:tcPr>
            <w:tcW w:w="2635" w:type="dxa"/>
            <w:tcBorders>
              <w:top w:val="single" w:sz="12" w:space="0" w:color="000000"/>
            </w:tcBorders>
          </w:tcPr>
          <w:p w14:paraId="688FB447" w14:textId="77777777" w:rsidR="00672C99" w:rsidRPr="002A1FB0" w:rsidRDefault="00672C99" w:rsidP="00B03013">
            <w:pPr>
              <w:jc w:val="center"/>
              <w:rPr>
                <w:rFonts w:cs="Times New Roman"/>
              </w:rPr>
            </w:pPr>
            <w:r w:rsidRPr="002A1FB0">
              <w:rPr>
                <w:rFonts w:cs="Times New Roman"/>
              </w:rPr>
              <w:t>4.6–5.0</w:t>
            </w:r>
          </w:p>
        </w:tc>
      </w:tr>
      <w:tr w:rsidR="002A1FB0" w:rsidRPr="002A1FB0" w14:paraId="10287AAC" w14:textId="77777777" w:rsidTr="00897CAA">
        <w:tc>
          <w:tcPr>
            <w:tcW w:w="1838" w:type="dxa"/>
          </w:tcPr>
          <w:p w14:paraId="6F9A0B7D" w14:textId="77777777" w:rsidR="00672C99" w:rsidRPr="002A1FB0" w:rsidRDefault="00672C99" w:rsidP="00B03013">
            <w:pPr>
              <w:jc w:val="center"/>
              <w:rPr>
                <w:rFonts w:cs="Times New Roman"/>
                <w:b/>
              </w:rPr>
            </w:pPr>
            <w:r w:rsidRPr="002A1FB0">
              <w:rPr>
                <w:rFonts w:cs="Times New Roman"/>
              </w:rPr>
              <w:t>250</w:t>
            </w:r>
          </w:p>
        </w:tc>
        <w:tc>
          <w:tcPr>
            <w:tcW w:w="1843" w:type="dxa"/>
          </w:tcPr>
          <w:p w14:paraId="03B7BD9D" w14:textId="77777777" w:rsidR="00672C99" w:rsidRPr="002A1FB0" w:rsidRDefault="00672C99" w:rsidP="00B03013">
            <w:pPr>
              <w:jc w:val="center"/>
              <w:rPr>
                <w:rFonts w:cs="Times New Roman"/>
              </w:rPr>
            </w:pPr>
            <w:r w:rsidRPr="002A1FB0">
              <w:rPr>
                <w:rFonts w:cs="Times New Roman"/>
              </w:rPr>
              <w:t>15</w:t>
            </w:r>
          </w:p>
        </w:tc>
        <w:tc>
          <w:tcPr>
            <w:tcW w:w="2633" w:type="dxa"/>
          </w:tcPr>
          <w:p w14:paraId="3AF1E59C" w14:textId="2EC53949" w:rsidR="00672C99" w:rsidRPr="002A1FB0" w:rsidRDefault="00672C99" w:rsidP="00B03013">
            <w:pPr>
              <w:jc w:val="center"/>
              <w:rPr>
                <w:rFonts w:cs="Times New Roman"/>
              </w:rPr>
            </w:pPr>
            <w:r w:rsidRPr="002A1FB0">
              <w:rPr>
                <w:rFonts w:cs="Times New Roman"/>
              </w:rPr>
              <w:t>4.</w:t>
            </w:r>
            <w:r w:rsidR="00C063D1" w:rsidRPr="002A1FB0">
              <w:rPr>
                <w:rFonts w:cs="Times New Roman"/>
              </w:rPr>
              <w:t>2</w:t>
            </w:r>
          </w:p>
        </w:tc>
        <w:tc>
          <w:tcPr>
            <w:tcW w:w="2635" w:type="dxa"/>
          </w:tcPr>
          <w:p w14:paraId="6D0266A3" w14:textId="77777777" w:rsidR="00672C99" w:rsidRPr="002A1FB0" w:rsidRDefault="00672C99" w:rsidP="00B03013">
            <w:pPr>
              <w:jc w:val="center"/>
              <w:rPr>
                <w:rFonts w:cs="Times New Roman"/>
              </w:rPr>
            </w:pPr>
            <w:r w:rsidRPr="002A1FB0">
              <w:rPr>
                <w:rFonts w:cs="Times New Roman"/>
              </w:rPr>
              <w:t>/</w:t>
            </w:r>
          </w:p>
        </w:tc>
      </w:tr>
      <w:tr w:rsidR="002A1FB0" w:rsidRPr="002A1FB0" w14:paraId="4DD5055E" w14:textId="77777777" w:rsidTr="00897CAA">
        <w:tc>
          <w:tcPr>
            <w:tcW w:w="1838" w:type="dxa"/>
          </w:tcPr>
          <w:p w14:paraId="7BF6CAE8" w14:textId="77777777" w:rsidR="00672C99" w:rsidRPr="002A1FB0" w:rsidRDefault="00672C99" w:rsidP="00B03013">
            <w:pPr>
              <w:jc w:val="center"/>
              <w:rPr>
                <w:rFonts w:cs="Times New Roman"/>
                <w:b/>
              </w:rPr>
            </w:pPr>
            <w:r w:rsidRPr="002A1FB0">
              <w:rPr>
                <w:rFonts w:cs="Times New Roman"/>
              </w:rPr>
              <w:t>250</w:t>
            </w:r>
          </w:p>
        </w:tc>
        <w:tc>
          <w:tcPr>
            <w:tcW w:w="1843" w:type="dxa"/>
          </w:tcPr>
          <w:p w14:paraId="45D32FD9" w14:textId="77777777" w:rsidR="00672C99" w:rsidRPr="002A1FB0" w:rsidRDefault="00672C99" w:rsidP="00B03013">
            <w:pPr>
              <w:jc w:val="center"/>
              <w:rPr>
                <w:rFonts w:cs="Times New Roman"/>
              </w:rPr>
            </w:pPr>
            <w:r w:rsidRPr="002A1FB0">
              <w:rPr>
                <w:rFonts w:cs="Times New Roman"/>
              </w:rPr>
              <w:t>30</w:t>
            </w:r>
          </w:p>
        </w:tc>
        <w:tc>
          <w:tcPr>
            <w:tcW w:w="2633" w:type="dxa"/>
          </w:tcPr>
          <w:p w14:paraId="51DF848D" w14:textId="5F337ADC" w:rsidR="00672C99" w:rsidRPr="002A1FB0" w:rsidRDefault="00672C99" w:rsidP="00B03013">
            <w:pPr>
              <w:jc w:val="center"/>
              <w:rPr>
                <w:rFonts w:cs="Times New Roman"/>
              </w:rPr>
            </w:pPr>
            <w:r w:rsidRPr="002A1FB0">
              <w:rPr>
                <w:rFonts w:cs="Times New Roman"/>
              </w:rPr>
              <w:t>4.1</w:t>
            </w:r>
          </w:p>
        </w:tc>
        <w:tc>
          <w:tcPr>
            <w:tcW w:w="2635" w:type="dxa"/>
          </w:tcPr>
          <w:p w14:paraId="06ED0492" w14:textId="77777777" w:rsidR="00672C99" w:rsidRPr="002A1FB0" w:rsidRDefault="00672C99" w:rsidP="00B03013">
            <w:pPr>
              <w:jc w:val="center"/>
              <w:rPr>
                <w:rFonts w:cs="Times New Roman"/>
              </w:rPr>
            </w:pPr>
            <w:r w:rsidRPr="002A1FB0">
              <w:rPr>
                <w:rFonts w:cs="Times New Roman"/>
              </w:rPr>
              <w:t>/</w:t>
            </w:r>
          </w:p>
        </w:tc>
      </w:tr>
      <w:tr w:rsidR="002A1FB0" w:rsidRPr="002A1FB0" w14:paraId="4CEDFC5B" w14:textId="77777777" w:rsidTr="00897CAA">
        <w:tc>
          <w:tcPr>
            <w:tcW w:w="1838" w:type="dxa"/>
          </w:tcPr>
          <w:p w14:paraId="003BC710" w14:textId="77777777" w:rsidR="00672C99" w:rsidRPr="002A1FB0" w:rsidRDefault="00672C99" w:rsidP="00B03013">
            <w:pPr>
              <w:jc w:val="center"/>
              <w:rPr>
                <w:rFonts w:cs="Times New Roman"/>
                <w:b/>
              </w:rPr>
            </w:pPr>
            <w:r w:rsidRPr="002A1FB0">
              <w:rPr>
                <w:rFonts w:cs="Times New Roman"/>
              </w:rPr>
              <w:t>250</w:t>
            </w:r>
          </w:p>
        </w:tc>
        <w:tc>
          <w:tcPr>
            <w:tcW w:w="1843" w:type="dxa"/>
          </w:tcPr>
          <w:p w14:paraId="1050511C" w14:textId="77777777" w:rsidR="00672C99" w:rsidRPr="002A1FB0" w:rsidRDefault="00672C99" w:rsidP="00B03013">
            <w:pPr>
              <w:jc w:val="center"/>
              <w:rPr>
                <w:rFonts w:cs="Times New Roman"/>
              </w:rPr>
            </w:pPr>
            <w:r w:rsidRPr="002A1FB0">
              <w:rPr>
                <w:rFonts w:cs="Times New Roman"/>
              </w:rPr>
              <w:t>60</w:t>
            </w:r>
          </w:p>
        </w:tc>
        <w:tc>
          <w:tcPr>
            <w:tcW w:w="2633" w:type="dxa"/>
          </w:tcPr>
          <w:p w14:paraId="74445DA9" w14:textId="54FD45DA" w:rsidR="00672C99" w:rsidRPr="002A1FB0" w:rsidRDefault="00672C99" w:rsidP="00B03013">
            <w:pPr>
              <w:jc w:val="center"/>
              <w:rPr>
                <w:rFonts w:cs="Times New Roman"/>
              </w:rPr>
            </w:pPr>
            <w:r w:rsidRPr="002A1FB0">
              <w:rPr>
                <w:rFonts w:cs="Times New Roman"/>
              </w:rPr>
              <w:t>3.7</w:t>
            </w:r>
          </w:p>
        </w:tc>
        <w:tc>
          <w:tcPr>
            <w:tcW w:w="2635" w:type="dxa"/>
          </w:tcPr>
          <w:p w14:paraId="7DCA1754" w14:textId="77777777" w:rsidR="00672C99" w:rsidRPr="002A1FB0" w:rsidRDefault="00672C99" w:rsidP="00B03013">
            <w:pPr>
              <w:jc w:val="center"/>
              <w:rPr>
                <w:rFonts w:cs="Times New Roman"/>
              </w:rPr>
            </w:pPr>
            <w:r w:rsidRPr="002A1FB0">
              <w:rPr>
                <w:rFonts w:cs="Times New Roman"/>
              </w:rPr>
              <w:t>/</w:t>
            </w:r>
          </w:p>
        </w:tc>
      </w:tr>
    </w:tbl>
    <w:p w14:paraId="3519159A" w14:textId="77777777" w:rsidR="007A4E0B" w:rsidRPr="002A1FB0" w:rsidRDefault="007A4E0B" w:rsidP="0080645B">
      <w:pPr>
        <w:spacing w:line="360" w:lineRule="auto"/>
        <w:rPr>
          <w:rFonts w:cs="Times New Roman"/>
        </w:rPr>
      </w:pPr>
    </w:p>
    <w:p w14:paraId="0B2E4A0F" w14:textId="57A020D9" w:rsidR="0080645B" w:rsidRPr="002A1FB0" w:rsidRDefault="005539D5" w:rsidP="0080645B">
      <w:pPr>
        <w:spacing w:line="360" w:lineRule="auto"/>
        <w:rPr>
          <w:rFonts w:cs="Times New Roman"/>
        </w:rPr>
      </w:pPr>
      <w:r w:rsidRPr="002A1FB0">
        <w:rPr>
          <w:rFonts w:cs="Times New Roman"/>
        </w:rPr>
        <w:t>Molecular weight</w:t>
      </w:r>
      <w:r w:rsidR="00B71ACF" w:rsidRPr="002A1FB0">
        <w:rPr>
          <w:rFonts w:cs="Times New Roman"/>
        </w:rPr>
        <w:t xml:space="preserve"> distribution</w:t>
      </w:r>
      <w:r w:rsidRPr="002A1FB0">
        <w:rPr>
          <w:rFonts w:cs="Times New Roman"/>
        </w:rPr>
        <w:t xml:space="preserve"> of isolated keratin at temperature</w:t>
      </w:r>
      <w:r w:rsidR="00B71ACF" w:rsidRPr="002A1FB0">
        <w:rPr>
          <w:rFonts w:cs="Times New Roman"/>
        </w:rPr>
        <w:t xml:space="preserve"> of</w:t>
      </w:r>
      <w:r w:rsidRPr="002A1FB0">
        <w:rPr>
          <w:rFonts w:cs="Times New Roman"/>
        </w:rPr>
        <w:t xml:space="preserve"> 150</w:t>
      </w:r>
      <w:r w:rsidR="00720D00" w:rsidRPr="002A1FB0">
        <w:rPr>
          <w:rFonts w:cs="Times New Roman"/>
        </w:rPr>
        <w:t xml:space="preserve"> </w:t>
      </w:r>
      <w:r w:rsidR="00D30D70" w:rsidRPr="002A1FB0">
        <w:rPr>
          <w:rFonts w:cs="Times New Roman"/>
        </w:rPr>
        <w:t>°</w:t>
      </w:r>
      <w:r w:rsidRPr="002A1FB0">
        <w:rPr>
          <w:rFonts w:cs="Times New Roman"/>
        </w:rPr>
        <w:t xml:space="preserve">C and at time 5 min </w:t>
      </w:r>
      <w:r w:rsidR="00D122FE" w:rsidRPr="002A1FB0">
        <w:rPr>
          <w:rFonts w:cs="Times New Roman"/>
        </w:rPr>
        <w:t>has not been</w:t>
      </w:r>
      <w:r w:rsidRPr="002A1FB0">
        <w:rPr>
          <w:rFonts w:cs="Times New Roman"/>
        </w:rPr>
        <w:t xml:space="preserve"> </w:t>
      </w:r>
      <w:r w:rsidR="001058E2" w:rsidRPr="002A1FB0">
        <w:rPr>
          <w:rFonts w:cs="Times New Roman"/>
        </w:rPr>
        <w:t xml:space="preserve">determined, </w:t>
      </w:r>
      <w:r w:rsidR="00D30D70" w:rsidRPr="002A1FB0">
        <w:rPr>
          <w:rFonts w:cs="Times New Roman"/>
        </w:rPr>
        <w:t xml:space="preserve">while </w:t>
      </w:r>
      <w:r w:rsidR="00D122FE" w:rsidRPr="002A1FB0">
        <w:rPr>
          <w:rFonts w:cs="Times New Roman"/>
        </w:rPr>
        <w:t>the yield of keratin was only</w:t>
      </w:r>
      <w:r w:rsidR="00233779" w:rsidRPr="002A1FB0">
        <w:rPr>
          <w:rFonts w:cs="Times New Roman"/>
        </w:rPr>
        <w:t xml:space="preserve"> 1.7</w:t>
      </w:r>
      <w:r w:rsidR="004E15D4" w:rsidRPr="002A1FB0">
        <w:rPr>
          <w:rFonts w:cs="Times New Roman"/>
        </w:rPr>
        <w:t>%.</w:t>
      </w:r>
    </w:p>
    <w:p w14:paraId="2DE14AA6" w14:textId="5DB4768F" w:rsidR="00672C99" w:rsidRPr="002A1FB0" w:rsidRDefault="0080645B" w:rsidP="0080645B">
      <w:pPr>
        <w:spacing w:line="360" w:lineRule="auto"/>
        <w:rPr>
          <w:rFonts w:cs="Times New Roman"/>
          <w:strike/>
        </w:rPr>
      </w:pPr>
      <w:r w:rsidRPr="002A1FB0">
        <w:rPr>
          <w:rFonts w:cs="Times New Roman"/>
        </w:rPr>
        <w:t xml:space="preserve">Table </w:t>
      </w:r>
      <w:r w:rsidR="00B03F67" w:rsidRPr="002A1FB0">
        <w:rPr>
          <w:rFonts w:cs="Times New Roman"/>
        </w:rPr>
        <w:t>4</w:t>
      </w:r>
      <w:r w:rsidRPr="002A1FB0">
        <w:rPr>
          <w:rFonts w:cs="Times New Roman"/>
        </w:rPr>
        <w:t xml:space="preserve"> show</w:t>
      </w:r>
      <w:r w:rsidR="009335DF" w:rsidRPr="002A1FB0">
        <w:rPr>
          <w:rFonts w:cs="Times New Roman"/>
        </w:rPr>
        <w:t>s</w:t>
      </w:r>
      <w:r w:rsidRPr="002A1FB0">
        <w:rPr>
          <w:rFonts w:cs="Times New Roman"/>
        </w:rPr>
        <w:t xml:space="preserve">, that molecular weight of </w:t>
      </w:r>
      <w:r w:rsidR="00963FF4" w:rsidRPr="002A1FB0">
        <w:rPr>
          <w:rFonts w:cs="Times New Roman"/>
        </w:rPr>
        <w:t>extract</w:t>
      </w:r>
      <w:r w:rsidR="00D30D70" w:rsidRPr="002A1FB0">
        <w:rPr>
          <w:rFonts w:cs="Times New Roman"/>
        </w:rPr>
        <w:t>ed</w:t>
      </w:r>
      <w:r w:rsidR="004B3789" w:rsidRPr="002A1FB0">
        <w:rPr>
          <w:rFonts w:cs="Times New Roman"/>
        </w:rPr>
        <w:t xml:space="preserve"> proteins</w:t>
      </w:r>
      <w:r w:rsidR="00963FF4" w:rsidRPr="002A1FB0">
        <w:rPr>
          <w:rFonts w:cs="Times New Roman"/>
        </w:rPr>
        <w:t xml:space="preserve"> </w:t>
      </w:r>
      <w:r w:rsidRPr="002A1FB0">
        <w:rPr>
          <w:rFonts w:cs="Times New Roman"/>
        </w:rPr>
        <w:t>decreased</w:t>
      </w:r>
      <w:r w:rsidR="003F3A9E" w:rsidRPr="002A1FB0">
        <w:rPr>
          <w:rFonts w:cs="Times New Roman"/>
        </w:rPr>
        <w:t xml:space="preserve"> with</w:t>
      </w:r>
      <w:r w:rsidR="009335DF" w:rsidRPr="002A1FB0">
        <w:rPr>
          <w:rFonts w:cs="Times New Roman"/>
        </w:rPr>
        <w:t xml:space="preserve"> increasing </w:t>
      </w:r>
      <w:r w:rsidR="00D30D70" w:rsidRPr="002A1FB0">
        <w:rPr>
          <w:rFonts w:cs="Times New Roman"/>
        </w:rPr>
        <w:t>the</w:t>
      </w:r>
      <w:r w:rsidR="009335DF" w:rsidRPr="002A1FB0">
        <w:rPr>
          <w:rFonts w:cs="Times New Roman"/>
        </w:rPr>
        <w:t xml:space="preserve"> </w:t>
      </w:r>
      <w:r w:rsidR="003F3A9E" w:rsidRPr="002A1FB0">
        <w:rPr>
          <w:rFonts w:cs="Times New Roman"/>
        </w:rPr>
        <w:t>temperature and reaction time</w:t>
      </w:r>
      <w:r w:rsidR="00F4224E" w:rsidRPr="002A1FB0">
        <w:rPr>
          <w:rFonts w:cs="Times New Roman"/>
        </w:rPr>
        <w:t xml:space="preserve"> due to </w:t>
      </w:r>
      <w:r w:rsidR="00D30D70" w:rsidRPr="002A1FB0">
        <w:rPr>
          <w:rFonts w:cs="Times New Roman"/>
        </w:rPr>
        <w:t xml:space="preserve">further </w:t>
      </w:r>
      <w:r w:rsidR="00F4224E" w:rsidRPr="002A1FB0">
        <w:rPr>
          <w:rFonts w:cs="Times New Roman"/>
        </w:rPr>
        <w:t xml:space="preserve">degradation of </w:t>
      </w:r>
      <w:r w:rsidR="00D30D70" w:rsidRPr="002A1FB0">
        <w:rPr>
          <w:rFonts w:cs="Times New Roman"/>
        </w:rPr>
        <w:t xml:space="preserve">long chain </w:t>
      </w:r>
      <w:r w:rsidR="00F4224E" w:rsidRPr="002A1FB0">
        <w:rPr>
          <w:rFonts w:cs="Times New Roman"/>
        </w:rPr>
        <w:t>proteins</w:t>
      </w:r>
      <w:r w:rsidR="00D30D70" w:rsidRPr="002A1FB0">
        <w:rPr>
          <w:rFonts w:cs="Times New Roman"/>
        </w:rPr>
        <w:t xml:space="preserve"> to smaller molecules</w:t>
      </w:r>
      <w:r w:rsidR="001058E2" w:rsidRPr="002A1FB0">
        <w:rPr>
          <w:rFonts w:cs="Times New Roman"/>
        </w:rPr>
        <w:t>.</w:t>
      </w:r>
    </w:p>
    <w:p w14:paraId="45A5C734" w14:textId="59F5C285" w:rsidR="004B3789" w:rsidRPr="002A1FB0" w:rsidRDefault="00F4224E" w:rsidP="00B9051C">
      <w:pPr>
        <w:spacing w:line="360" w:lineRule="auto"/>
        <w:rPr>
          <w:rFonts w:cs="Times New Roman"/>
        </w:rPr>
      </w:pPr>
      <w:r w:rsidRPr="002A1FB0">
        <w:rPr>
          <w:rFonts w:cs="Times New Roman"/>
        </w:rPr>
        <w:t>As c</w:t>
      </w:r>
      <w:r w:rsidR="00757D37" w:rsidRPr="002A1FB0">
        <w:rPr>
          <w:rFonts w:cs="Times New Roman"/>
        </w:rPr>
        <w:t>an</w:t>
      </w:r>
      <w:r w:rsidR="00E42C16" w:rsidRPr="002A1FB0">
        <w:rPr>
          <w:rFonts w:cs="Times New Roman"/>
        </w:rPr>
        <w:t xml:space="preserve"> be seen from Figure </w:t>
      </w:r>
      <w:r w:rsidR="00B26795">
        <w:rPr>
          <w:rFonts w:cs="Times New Roman"/>
        </w:rPr>
        <w:t>6</w:t>
      </w:r>
      <w:r w:rsidRPr="002A1FB0">
        <w:rPr>
          <w:rFonts w:cs="Times New Roman"/>
        </w:rPr>
        <w:t xml:space="preserve">, the clear major fraction band between </w:t>
      </w:r>
      <w:r w:rsidR="00A33F53" w:rsidRPr="002A1FB0">
        <w:rPr>
          <w:rFonts w:cs="Times New Roman"/>
        </w:rPr>
        <w:t>14</w:t>
      </w:r>
      <w:r w:rsidR="001058E2" w:rsidRPr="002A1FB0">
        <w:rPr>
          <w:rFonts w:cs="Times New Roman"/>
        </w:rPr>
        <w:t>-8</w:t>
      </w:r>
      <w:r w:rsidR="00E9072D" w:rsidRPr="002A1FB0">
        <w:rPr>
          <w:rFonts w:cs="Times New Roman"/>
        </w:rPr>
        <w:t xml:space="preserve"> </w:t>
      </w:r>
      <w:proofErr w:type="spellStart"/>
      <w:r w:rsidR="00E9072D" w:rsidRPr="002A1FB0">
        <w:rPr>
          <w:rFonts w:cs="Times New Roman"/>
        </w:rPr>
        <w:t>kDa</w:t>
      </w:r>
      <w:proofErr w:type="spellEnd"/>
      <w:r w:rsidRPr="002A1FB0">
        <w:rPr>
          <w:rFonts w:cs="Times New Roman"/>
        </w:rPr>
        <w:t xml:space="preserve"> appeared </w:t>
      </w:r>
      <w:r w:rsidR="00E9072D" w:rsidRPr="002A1FB0">
        <w:rPr>
          <w:rFonts w:cs="Times New Roman"/>
        </w:rPr>
        <w:t>after</w:t>
      </w:r>
      <w:r w:rsidRPr="002A1FB0">
        <w:rPr>
          <w:rFonts w:cs="Times New Roman"/>
        </w:rPr>
        <w:t xml:space="preserve"> the hydrolysis of waste wool at 150</w:t>
      </w:r>
      <w:r w:rsidR="00C063D1" w:rsidRPr="002A1FB0">
        <w:rPr>
          <w:rFonts w:cs="Times New Roman"/>
        </w:rPr>
        <w:t xml:space="preserve"> </w:t>
      </w:r>
      <w:r w:rsidRPr="002A1FB0">
        <w:rPr>
          <w:rFonts w:cs="Times New Roman"/>
        </w:rPr>
        <w:t xml:space="preserve">°C for </w:t>
      </w:r>
      <w:r w:rsidR="00A33F53" w:rsidRPr="002A1FB0">
        <w:rPr>
          <w:rFonts w:cs="Times New Roman"/>
        </w:rPr>
        <w:t xml:space="preserve">reaction time of </w:t>
      </w:r>
      <w:r w:rsidRPr="002A1FB0">
        <w:rPr>
          <w:rFonts w:cs="Times New Roman"/>
        </w:rPr>
        <w:t xml:space="preserve">30 and 60 min. </w:t>
      </w:r>
      <w:r w:rsidR="00D122FE" w:rsidRPr="002A1FB0">
        <w:rPr>
          <w:rFonts w:cs="Times New Roman"/>
        </w:rPr>
        <w:t>Similar</w:t>
      </w:r>
      <w:r w:rsidR="00757D37" w:rsidRPr="002A1FB0">
        <w:rPr>
          <w:rFonts w:cs="Times New Roman"/>
        </w:rPr>
        <w:t xml:space="preserve"> </w:t>
      </w:r>
      <w:r w:rsidRPr="002A1FB0">
        <w:rPr>
          <w:rFonts w:cs="Times New Roman"/>
        </w:rPr>
        <w:t xml:space="preserve">strong bands </w:t>
      </w:r>
      <w:r w:rsidR="00757D37" w:rsidRPr="002A1FB0">
        <w:rPr>
          <w:rFonts w:cs="Times New Roman"/>
        </w:rPr>
        <w:t xml:space="preserve">can be observed for products obtained </w:t>
      </w:r>
      <w:r w:rsidR="00986C93" w:rsidRPr="002A1FB0">
        <w:rPr>
          <w:rFonts w:cs="Times New Roman"/>
        </w:rPr>
        <w:t>at 180</w:t>
      </w:r>
      <w:r w:rsidR="00720D00" w:rsidRPr="002A1FB0">
        <w:rPr>
          <w:rFonts w:cs="Times New Roman"/>
        </w:rPr>
        <w:t xml:space="preserve"> </w:t>
      </w:r>
      <w:r w:rsidR="00757D37" w:rsidRPr="002A1FB0">
        <w:rPr>
          <w:rFonts w:cs="Times New Roman"/>
        </w:rPr>
        <w:t>°</w:t>
      </w:r>
      <w:r w:rsidR="00986C93" w:rsidRPr="002A1FB0">
        <w:rPr>
          <w:rFonts w:cs="Times New Roman"/>
        </w:rPr>
        <w:t>C</w:t>
      </w:r>
      <w:r w:rsidR="00757D37" w:rsidRPr="002A1FB0">
        <w:rPr>
          <w:rFonts w:cs="Times New Roman"/>
        </w:rPr>
        <w:t xml:space="preserve"> that </w:t>
      </w:r>
      <w:r w:rsidRPr="002A1FB0">
        <w:rPr>
          <w:rFonts w:cs="Times New Roman"/>
        </w:rPr>
        <w:t xml:space="preserve">indicate molecular weight </w:t>
      </w:r>
      <w:r w:rsidR="00757D37" w:rsidRPr="002A1FB0">
        <w:rPr>
          <w:rFonts w:cs="Times New Roman"/>
        </w:rPr>
        <w:t>b</w:t>
      </w:r>
      <w:r w:rsidR="00986C93" w:rsidRPr="002A1FB0">
        <w:rPr>
          <w:rFonts w:cs="Times New Roman"/>
        </w:rPr>
        <w:t xml:space="preserve">etween </w:t>
      </w:r>
      <w:r w:rsidR="001058E2" w:rsidRPr="002A1FB0">
        <w:rPr>
          <w:rFonts w:cs="Times New Roman"/>
        </w:rPr>
        <w:t>13</w:t>
      </w:r>
      <w:r w:rsidR="00986C93" w:rsidRPr="002A1FB0">
        <w:rPr>
          <w:rFonts w:cs="Times New Roman"/>
        </w:rPr>
        <w:t xml:space="preserve"> </w:t>
      </w:r>
      <w:proofErr w:type="spellStart"/>
      <w:r w:rsidR="00986C93" w:rsidRPr="002A1FB0">
        <w:rPr>
          <w:rFonts w:cs="Times New Roman"/>
        </w:rPr>
        <w:t>kDa</w:t>
      </w:r>
      <w:proofErr w:type="spellEnd"/>
      <w:r w:rsidR="00986C93" w:rsidRPr="002A1FB0">
        <w:rPr>
          <w:rFonts w:cs="Times New Roman"/>
        </w:rPr>
        <w:t xml:space="preserve"> </w:t>
      </w:r>
      <w:r w:rsidR="00986C93" w:rsidRPr="002A1FB0">
        <w:rPr>
          <w:rFonts w:cs="Times New Roman"/>
        </w:rPr>
        <w:lastRenderedPageBreak/>
        <w:t xml:space="preserve">and </w:t>
      </w:r>
      <w:r w:rsidR="001058E2" w:rsidRPr="002A1FB0">
        <w:rPr>
          <w:rFonts w:cs="Times New Roman"/>
        </w:rPr>
        <w:t>7</w:t>
      </w:r>
      <w:r w:rsidR="00986C93" w:rsidRPr="002A1FB0">
        <w:rPr>
          <w:rFonts w:cs="Times New Roman"/>
        </w:rPr>
        <w:t xml:space="preserve"> </w:t>
      </w:r>
      <w:proofErr w:type="spellStart"/>
      <w:r w:rsidR="00986C93" w:rsidRPr="002A1FB0">
        <w:rPr>
          <w:rFonts w:cs="Times New Roman"/>
        </w:rPr>
        <w:t>kDa</w:t>
      </w:r>
      <w:proofErr w:type="spellEnd"/>
      <w:r w:rsidR="00757D37" w:rsidRPr="002A1FB0">
        <w:rPr>
          <w:rFonts w:cs="Times New Roman"/>
        </w:rPr>
        <w:t xml:space="preserve"> for all reaction times</w:t>
      </w:r>
      <w:r w:rsidR="00986C93" w:rsidRPr="002A1FB0">
        <w:rPr>
          <w:rFonts w:cs="Times New Roman"/>
        </w:rPr>
        <w:t xml:space="preserve">, while molecular weights at a higher temperature </w:t>
      </w:r>
      <w:r w:rsidR="00757D37" w:rsidRPr="002A1FB0">
        <w:rPr>
          <w:rFonts w:cs="Times New Roman"/>
        </w:rPr>
        <w:t xml:space="preserve">of </w:t>
      </w:r>
      <w:r w:rsidR="00986C93" w:rsidRPr="002A1FB0">
        <w:rPr>
          <w:rFonts w:cs="Times New Roman"/>
        </w:rPr>
        <w:t>200</w:t>
      </w:r>
      <w:r w:rsidR="00720D00" w:rsidRPr="002A1FB0">
        <w:rPr>
          <w:rFonts w:cs="Times New Roman"/>
        </w:rPr>
        <w:t xml:space="preserve"> </w:t>
      </w:r>
      <w:r w:rsidR="00757D37" w:rsidRPr="002A1FB0">
        <w:rPr>
          <w:rFonts w:cs="Times New Roman"/>
        </w:rPr>
        <w:t>°</w:t>
      </w:r>
      <w:r w:rsidR="00986C93" w:rsidRPr="002A1FB0">
        <w:rPr>
          <w:rFonts w:cs="Times New Roman"/>
        </w:rPr>
        <w:t xml:space="preserve">C are much lower, </w:t>
      </w:r>
      <w:r w:rsidR="00D97E37" w:rsidRPr="002A1FB0">
        <w:rPr>
          <w:rFonts w:cs="Times New Roman"/>
        </w:rPr>
        <w:t xml:space="preserve">only </w:t>
      </w:r>
      <w:r w:rsidR="00986C93" w:rsidRPr="002A1FB0">
        <w:rPr>
          <w:rFonts w:cs="Times New Roman"/>
        </w:rPr>
        <w:t xml:space="preserve">between </w:t>
      </w:r>
      <w:r w:rsidR="00152C8E" w:rsidRPr="002A1FB0">
        <w:rPr>
          <w:rFonts w:cs="Times New Roman"/>
        </w:rPr>
        <w:t>10</w:t>
      </w:r>
      <w:r w:rsidR="00A33F53" w:rsidRPr="002A1FB0">
        <w:rPr>
          <w:rFonts w:cs="Times New Roman"/>
        </w:rPr>
        <w:t>.8</w:t>
      </w:r>
      <w:r w:rsidR="00986C93" w:rsidRPr="002A1FB0">
        <w:rPr>
          <w:rFonts w:cs="Times New Roman"/>
        </w:rPr>
        <w:t xml:space="preserve"> </w:t>
      </w:r>
      <w:proofErr w:type="spellStart"/>
      <w:r w:rsidR="00986C93" w:rsidRPr="002A1FB0">
        <w:rPr>
          <w:rFonts w:cs="Times New Roman"/>
        </w:rPr>
        <w:t>kDa</w:t>
      </w:r>
      <w:proofErr w:type="spellEnd"/>
      <w:r w:rsidR="00986C93" w:rsidRPr="002A1FB0">
        <w:rPr>
          <w:rFonts w:cs="Times New Roman"/>
        </w:rPr>
        <w:t xml:space="preserve"> and </w:t>
      </w:r>
      <w:r w:rsidR="001058E2" w:rsidRPr="002A1FB0">
        <w:rPr>
          <w:rFonts w:cs="Times New Roman"/>
        </w:rPr>
        <w:t>5</w:t>
      </w:r>
      <w:r w:rsidR="00986C93" w:rsidRPr="002A1FB0">
        <w:rPr>
          <w:rFonts w:cs="Times New Roman"/>
        </w:rPr>
        <w:t xml:space="preserve"> </w:t>
      </w:r>
      <w:proofErr w:type="spellStart"/>
      <w:r w:rsidR="00986C93" w:rsidRPr="002A1FB0">
        <w:rPr>
          <w:rFonts w:cs="Times New Roman"/>
        </w:rPr>
        <w:t>kDa</w:t>
      </w:r>
      <w:proofErr w:type="spellEnd"/>
      <w:r w:rsidR="00986C93" w:rsidRPr="002A1FB0">
        <w:rPr>
          <w:rFonts w:cs="Times New Roman"/>
        </w:rPr>
        <w:t xml:space="preserve">. </w:t>
      </w:r>
      <w:r w:rsidR="002A2610" w:rsidRPr="002A1FB0">
        <w:rPr>
          <w:rFonts w:cs="Times New Roman"/>
        </w:rPr>
        <w:t>In the case of 250 °C</w:t>
      </w:r>
      <w:r w:rsidR="00E9072D" w:rsidRPr="002A1FB0">
        <w:rPr>
          <w:rFonts w:cs="Times New Roman"/>
        </w:rPr>
        <w:t xml:space="preserve"> </w:t>
      </w:r>
      <w:r w:rsidR="00E25755" w:rsidRPr="002A1FB0">
        <w:rPr>
          <w:rFonts w:cs="Times New Roman"/>
        </w:rPr>
        <w:t xml:space="preserve">the major protein fraction in the range from </w:t>
      </w:r>
      <w:r w:rsidR="003F3A9E" w:rsidRPr="002A1FB0">
        <w:rPr>
          <w:rFonts w:cs="Times New Roman"/>
        </w:rPr>
        <w:t>5</w:t>
      </w:r>
      <w:r w:rsidR="00E25755" w:rsidRPr="002A1FB0">
        <w:rPr>
          <w:rFonts w:cs="Times New Roman"/>
        </w:rPr>
        <w:t xml:space="preserve"> to </w:t>
      </w:r>
      <w:r w:rsidR="003F3A9E" w:rsidRPr="002A1FB0">
        <w:rPr>
          <w:rFonts w:cs="Times New Roman"/>
        </w:rPr>
        <w:t>4.6</w:t>
      </w:r>
      <w:r w:rsidR="00E25755" w:rsidRPr="002A1FB0">
        <w:rPr>
          <w:rFonts w:cs="Times New Roman"/>
        </w:rPr>
        <w:t xml:space="preserve"> </w:t>
      </w:r>
      <w:proofErr w:type="spellStart"/>
      <w:r w:rsidR="00E25755" w:rsidRPr="002A1FB0">
        <w:rPr>
          <w:rFonts w:cs="Times New Roman"/>
        </w:rPr>
        <w:t>kDa</w:t>
      </w:r>
      <w:proofErr w:type="spellEnd"/>
      <w:r w:rsidR="00E25755" w:rsidRPr="002A1FB0">
        <w:rPr>
          <w:rFonts w:cs="Times New Roman"/>
        </w:rPr>
        <w:t xml:space="preserve"> results only for 5 min of reaction time</w:t>
      </w:r>
      <w:r w:rsidR="00757D37" w:rsidRPr="002A1FB0">
        <w:rPr>
          <w:rFonts w:cs="Times New Roman"/>
        </w:rPr>
        <w:t xml:space="preserve">, while at longer reaction times </w:t>
      </w:r>
      <w:r w:rsidR="00E77B0E" w:rsidRPr="002A1FB0">
        <w:rPr>
          <w:rFonts w:cs="Times New Roman"/>
        </w:rPr>
        <w:t xml:space="preserve">no bands </w:t>
      </w:r>
      <w:r w:rsidR="00757D37" w:rsidRPr="002A1FB0">
        <w:rPr>
          <w:rFonts w:cs="Times New Roman"/>
        </w:rPr>
        <w:t xml:space="preserve">were observed </w:t>
      </w:r>
      <w:r w:rsidR="00E77B0E" w:rsidRPr="002A1FB0">
        <w:rPr>
          <w:rFonts w:cs="Times New Roman"/>
        </w:rPr>
        <w:t xml:space="preserve">in the studied gels, which </w:t>
      </w:r>
      <w:r w:rsidR="00757D37" w:rsidRPr="002A1FB0">
        <w:rPr>
          <w:rFonts w:cs="Times New Roman"/>
        </w:rPr>
        <w:t xml:space="preserve">is a </w:t>
      </w:r>
      <w:r w:rsidR="00760A43" w:rsidRPr="002A1FB0">
        <w:rPr>
          <w:rFonts w:cs="Times New Roman"/>
        </w:rPr>
        <w:t>consequence</w:t>
      </w:r>
      <w:r w:rsidR="00757D37" w:rsidRPr="002A1FB0">
        <w:rPr>
          <w:rFonts w:cs="Times New Roman"/>
        </w:rPr>
        <w:t xml:space="preserve"> of</w:t>
      </w:r>
      <w:r w:rsidR="00E77B0E" w:rsidRPr="002A1FB0">
        <w:rPr>
          <w:rFonts w:cs="Times New Roman"/>
        </w:rPr>
        <w:t xml:space="preserve"> their degradation to very low molecular weight oligopeptides</w:t>
      </w:r>
      <w:r w:rsidR="00C72E55">
        <w:rPr>
          <w:rFonts w:cs="Times New Roman"/>
        </w:rPr>
        <w:t>.</w:t>
      </w:r>
      <w:r w:rsidR="00E77B0E" w:rsidRPr="002A1FB0">
        <w:rPr>
          <w:rFonts w:cs="Times New Roman"/>
        </w:rPr>
        <w:fldChar w:fldCharType="begin"/>
      </w:r>
      <w:r w:rsidR="00AC09DD" w:rsidRPr="002A1FB0">
        <w:rPr>
          <w:rFonts w:cs="Times New Roman"/>
        </w:rPr>
        <w:instrText xml:space="preserve"> ADDIN ZOTERO_ITEM CSL_CITATION {"citationID":"9uSPd2hT","properties":{"formattedCitation":"\\super 8\\nosupersub{}","plainCitation":"8","noteIndex":0},"citationItems":[{"id":1374,"uris":["http://zotero.org/users/4570179/items/J3ML7N9N"],"uri":["http://zotero.org/users/4570179/items/J3ML7N9N"],"itemData":{"id":1374,"type":"article-journal","abstract":"With the aim of developing new bioplastics from wool and chicken feather proteins three different protein extracting methodologies were explored, aiming to split its characteristic intermolecular bisulfide (SS) bond: one reductive, using thioglycolate (HSCH2COO−) as reducing agent, and two oxidative routes, one using H2O2 and the other NaClO as oxidative agents. The resulting proteins were characterized by FTIR, SDS-PAGE, solubility tests, and by SAXS and WAXS. Treatment with NaClO destroyed completely the proteins due to strong oxidation which led to severe molecular weight reduction. In comparison with the classical thioglycolate reductive method, the oxidative H2O2 treatment lead to proteins with broader molecular weight distribution, lower isoelectric point, lower fractions of β-sheet structures and lower capability of bisulfide reformation, presumably due to the introduction of stable SO species such as sulfenic (RSOH), sulfinic (RSO2H) or sulfonic (RSO3H) acids. For these reasons this type of proteins presented higher water solubility. In addition, aqueous/isopropanol solutions of wool proteins obtained through H2O2 oxidation presented excellent film forming capability.","container-title":"European Polymer Journal","DOI":"10.1016/j.eurpolymj.2018.04.010","ISSN":"0014-3057","journalAbbreviation":"Eur. Polym. J.","language":"en","page":"187-197","source":"ScienceDirect","title":"Improved aqueous solubility and stability of wool and feather proteins by reactive-extraction with H2O2 as bisulfide (SS) splitting agent","URL":"http://www.sciencedirect.com/science/article/pii/S0014305718302295","volume":"103","author":[{"family":"Fernández-d'Arlas","given":"Borja"}],"accessed":{"date-parts":[["2020",9,25]]},"issued":{"date-parts":[["2018",6,1]]}},"locator":"2"}],"schema":"https://github.com/citation-style-language/schema/raw/master/csl-citation.json"} </w:instrText>
      </w:r>
      <w:r w:rsidR="00E77B0E" w:rsidRPr="002A1FB0">
        <w:rPr>
          <w:rFonts w:cs="Times New Roman"/>
        </w:rPr>
        <w:fldChar w:fldCharType="separate"/>
      </w:r>
      <w:r w:rsidR="00816E3E" w:rsidRPr="002A1FB0">
        <w:rPr>
          <w:rFonts w:cs="Times New Roman"/>
          <w:szCs w:val="24"/>
          <w:vertAlign w:val="superscript"/>
        </w:rPr>
        <w:t>8</w:t>
      </w:r>
      <w:r w:rsidR="00E77B0E" w:rsidRPr="002A1FB0">
        <w:rPr>
          <w:rFonts w:cs="Times New Roman"/>
        </w:rPr>
        <w:fldChar w:fldCharType="end"/>
      </w:r>
      <w:r w:rsidR="00E25755" w:rsidRPr="002A1FB0">
        <w:rPr>
          <w:rFonts w:cs="Times New Roman"/>
        </w:rPr>
        <w:t xml:space="preserve"> </w:t>
      </w:r>
      <w:r w:rsidR="009335DF" w:rsidRPr="002A1FB0">
        <w:rPr>
          <w:rFonts w:cs="Times New Roman"/>
        </w:rPr>
        <w:t xml:space="preserve">Low molecular weights of keratin indicated that structure of keratin was significantly affected with the high temperature of the </w:t>
      </w:r>
      <w:proofErr w:type="spellStart"/>
      <w:r w:rsidR="009335DF" w:rsidRPr="002A1FB0">
        <w:rPr>
          <w:rFonts w:cs="Times New Roman"/>
        </w:rPr>
        <w:t>SubCW</w:t>
      </w:r>
      <w:proofErr w:type="spellEnd"/>
      <w:r w:rsidR="009335DF" w:rsidRPr="002A1FB0">
        <w:rPr>
          <w:rFonts w:cs="Times New Roman"/>
        </w:rPr>
        <w:t xml:space="preserve"> treatment (cleavage </w:t>
      </w:r>
      <w:r w:rsidR="000716D5" w:rsidRPr="002A1FB0">
        <w:rPr>
          <w:rFonts w:cs="Times New Roman"/>
        </w:rPr>
        <w:t xml:space="preserve">of </w:t>
      </w:r>
      <w:r w:rsidR="009335DF" w:rsidRPr="002A1FB0">
        <w:rPr>
          <w:rFonts w:cs="Times New Roman"/>
        </w:rPr>
        <w:t>peptide bonds).</w:t>
      </w:r>
    </w:p>
    <w:p w14:paraId="69FD2AEE" w14:textId="1CFEF65B" w:rsidR="003D0BAB" w:rsidRPr="002A1FB0" w:rsidRDefault="005A0796" w:rsidP="00B9051C">
      <w:pPr>
        <w:spacing w:line="360" w:lineRule="auto"/>
        <w:rPr>
          <w:rFonts w:cs="Times New Roman"/>
        </w:rPr>
      </w:pPr>
      <w:r w:rsidRPr="002A1FB0">
        <w:rPr>
          <w:rFonts w:cs="Times New Roman"/>
        </w:rPr>
        <w:t xml:space="preserve">Based on the results it can be </w:t>
      </w:r>
      <w:r w:rsidR="007B1D71" w:rsidRPr="002A1FB0">
        <w:rPr>
          <w:rFonts w:cs="Times New Roman"/>
        </w:rPr>
        <w:t>concluded</w:t>
      </w:r>
      <w:r w:rsidRPr="002A1FB0">
        <w:rPr>
          <w:rFonts w:cs="Times New Roman"/>
        </w:rPr>
        <w:t xml:space="preserve"> that </w:t>
      </w:r>
      <w:r w:rsidR="00FC38E5" w:rsidRPr="002A1FB0">
        <w:rPr>
          <w:rFonts w:cs="Times New Roman"/>
        </w:rPr>
        <w:t>the optimal temperature</w:t>
      </w:r>
      <w:r w:rsidRPr="002A1FB0">
        <w:rPr>
          <w:rFonts w:cs="Times New Roman"/>
        </w:rPr>
        <w:t>s</w:t>
      </w:r>
      <w:r w:rsidR="00FC38E5" w:rsidRPr="002A1FB0">
        <w:rPr>
          <w:rFonts w:cs="Times New Roman"/>
        </w:rPr>
        <w:t xml:space="preserve"> for isolation of </w:t>
      </w:r>
      <w:r w:rsidRPr="002A1FB0">
        <w:rPr>
          <w:rFonts w:cs="Times New Roman"/>
        </w:rPr>
        <w:t xml:space="preserve">keratin molecules of high </w:t>
      </w:r>
      <w:r w:rsidR="00FC38E5" w:rsidRPr="002A1FB0">
        <w:rPr>
          <w:rFonts w:cs="Times New Roman"/>
        </w:rPr>
        <w:t>molecular weights</w:t>
      </w:r>
      <w:r w:rsidRPr="002A1FB0">
        <w:rPr>
          <w:rFonts w:cs="Times New Roman"/>
        </w:rPr>
        <w:t xml:space="preserve"> by using </w:t>
      </w:r>
      <w:proofErr w:type="spellStart"/>
      <w:r w:rsidRPr="002A1FB0">
        <w:rPr>
          <w:rFonts w:cs="Times New Roman"/>
        </w:rPr>
        <w:t>SubCW</w:t>
      </w:r>
      <w:proofErr w:type="spellEnd"/>
      <w:r w:rsidR="00FC38E5" w:rsidRPr="002A1FB0">
        <w:rPr>
          <w:rFonts w:cs="Times New Roman"/>
        </w:rPr>
        <w:t>, would be 150 °C or 180 °C, because at these two temperatures molecular weight</w:t>
      </w:r>
      <w:r w:rsidR="001A3C52" w:rsidRPr="002A1FB0">
        <w:rPr>
          <w:rFonts w:cs="Times New Roman"/>
        </w:rPr>
        <w:t>s of</w:t>
      </w:r>
      <w:r w:rsidR="00FC38E5" w:rsidRPr="002A1FB0">
        <w:rPr>
          <w:rFonts w:cs="Times New Roman"/>
        </w:rPr>
        <w:t xml:space="preserve"> keratin</w:t>
      </w:r>
      <w:r w:rsidR="006525FF" w:rsidRPr="002A1FB0">
        <w:rPr>
          <w:rFonts w:cs="Times New Roman"/>
        </w:rPr>
        <w:t xml:space="preserve"> obtained</w:t>
      </w:r>
      <w:r w:rsidRPr="002A1FB0">
        <w:rPr>
          <w:rFonts w:cs="Times New Roman"/>
        </w:rPr>
        <w:t xml:space="preserve"> were the highest and were in the range of</w:t>
      </w:r>
      <w:r w:rsidR="00407E72" w:rsidRPr="002A1FB0">
        <w:rPr>
          <w:rFonts w:cs="Times New Roman"/>
        </w:rPr>
        <w:t xml:space="preserve"> 14 </w:t>
      </w:r>
      <w:proofErr w:type="spellStart"/>
      <w:r w:rsidR="00407E72" w:rsidRPr="002A1FB0">
        <w:rPr>
          <w:rFonts w:cs="Times New Roman"/>
        </w:rPr>
        <w:t>kDa</w:t>
      </w:r>
      <w:proofErr w:type="spellEnd"/>
      <w:r w:rsidR="00407E72" w:rsidRPr="002A1FB0">
        <w:rPr>
          <w:rFonts w:cs="Times New Roman"/>
        </w:rPr>
        <w:t xml:space="preserve"> to 4.6 </w:t>
      </w:r>
      <w:proofErr w:type="spellStart"/>
      <w:r w:rsidR="00407E72" w:rsidRPr="002A1FB0">
        <w:rPr>
          <w:rFonts w:cs="Times New Roman"/>
        </w:rPr>
        <w:t>kDa</w:t>
      </w:r>
      <w:proofErr w:type="spellEnd"/>
      <w:r w:rsidR="00407E72" w:rsidRPr="002A1FB0">
        <w:rPr>
          <w:rFonts w:cs="Times New Roman"/>
        </w:rPr>
        <w:t xml:space="preserve">. </w:t>
      </w:r>
      <w:r w:rsidR="00152C8E" w:rsidRPr="002A1FB0">
        <w:rPr>
          <w:rFonts w:cs="Times New Roman"/>
        </w:rPr>
        <w:t xml:space="preserve"> </w:t>
      </w:r>
    </w:p>
    <w:p w14:paraId="3064DE81" w14:textId="0C43F0B8" w:rsidR="003D0BAB" w:rsidRPr="002A1FB0" w:rsidRDefault="003D0BAB" w:rsidP="004E15D4">
      <w:pPr>
        <w:pStyle w:val="Heading2"/>
        <w:rPr>
          <w:rFonts w:cs="Times New Roman"/>
        </w:rPr>
      </w:pPr>
      <w:r w:rsidRPr="002A1FB0">
        <w:rPr>
          <w:rFonts w:cs="Times New Roman"/>
        </w:rPr>
        <w:t xml:space="preserve">Comparison of molecular weights of keratin with the literature </w:t>
      </w:r>
    </w:p>
    <w:p w14:paraId="748EA6B3" w14:textId="24763A25" w:rsidR="007C0A22" w:rsidRPr="002A1FB0" w:rsidRDefault="00413839" w:rsidP="00413839">
      <w:pPr>
        <w:spacing w:line="360" w:lineRule="auto"/>
        <w:rPr>
          <w:rFonts w:cs="Times New Roman"/>
        </w:rPr>
      </w:pPr>
      <w:r w:rsidRPr="002A1FB0">
        <w:rPr>
          <w:rFonts w:cs="Times New Roman"/>
        </w:rPr>
        <w:t xml:space="preserve">The molecular weights of keratin and its yields obtained from wool with </w:t>
      </w:r>
      <w:proofErr w:type="spellStart"/>
      <w:r w:rsidR="00EF64C0" w:rsidRPr="002A1FB0">
        <w:rPr>
          <w:rFonts w:cs="Times New Roman"/>
        </w:rPr>
        <w:t>SubCW</w:t>
      </w:r>
      <w:proofErr w:type="spellEnd"/>
      <w:r w:rsidRPr="002A1FB0">
        <w:rPr>
          <w:rFonts w:cs="Times New Roman"/>
        </w:rPr>
        <w:t xml:space="preserve"> </w:t>
      </w:r>
      <w:r w:rsidR="00147F4D" w:rsidRPr="002A1FB0">
        <w:rPr>
          <w:rFonts w:cs="Times New Roman"/>
        </w:rPr>
        <w:t xml:space="preserve">was </w:t>
      </w:r>
      <w:r w:rsidRPr="002A1FB0">
        <w:rPr>
          <w:rFonts w:cs="Times New Roman"/>
        </w:rPr>
        <w:t xml:space="preserve">compared with the molecular weights and yields of keratin derived from wool by </w:t>
      </w:r>
      <w:r w:rsidR="001A3C52" w:rsidRPr="002A1FB0">
        <w:rPr>
          <w:rFonts w:cs="Times New Roman"/>
        </w:rPr>
        <w:t>different</w:t>
      </w:r>
      <w:r w:rsidRPr="002A1FB0">
        <w:rPr>
          <w:rFonts w:cs="Times New Roman"/>
        </w:rPr>
        <w:t xml:space="preserve"> method</w:t>
      </w:r>
      <w:r w:rsidR="001A3C52" w:rsidRPr="002A1FB0">
        <w:rPr>
          <w:rFonts w:cs="Times New Roman"/>
        </w:rPr>
        <w:t xml:space="preserve">s from the literature </w:t>
      </w:r>
      <w:r w:rsidR="00297C3F" w:rsidRPr="002A1FB0">
        <w:rPr>
          <w:rFonts w:cs="Times New Roman"/>
        </w:rPr>
        <w:t>(</w:t>
      </w:r>
      <w:r w:rsidR="00147F4D" w:rsidRPr="002A1FB0">
        <w:rPr>
          <w:rFonts w:cs="Times New Roman"/>
        </w:rPr>
        <w:t xml:space="preserve">Table </w:t>
      </w:r>
      <w:r w:rsidR="0011561E" w:rsidRPr="002A1FB0">
        <w:rPr>
          <w:rFonts w:cs="Times New Roman"/>
        </w:rPr>
        <w:t>5</w:t>
      </w:r>
      <w:r w:rsidR="00297C3F" w:rsidRPr="002A1FB0">
        <w:rPr>
          <w:rFonts w:cs="Times New Roman"/>
        </w:rPr>
        <w:t>)</w:t>
      </w:r>
      <w:r w:rsidR="00C91251" w:rsidRPr="002A1FB0">
        <w:rPr>
          <w:rFonts w:cs="Times New Roman"/>
        </w:rPr>
        <w:t xml:space="preserve">. </w:t>
      </w:r>
    </w:p>
    <w:p w14:paraId="0460BE57" w14:textId="77777777" w:rsidR="001E0B59" w:rsidRPr="002A1FB0" w:rsidRDefault="001E0B59" w:rsidP="00413839">
      <w:pPr>
        <w:spacing w:line="360" w:lineRule="auto"/>
        <w:rPr>
          <w:rFonts w:cs="Times New Roman"/>
        </w:rPr>
      </w:pPr>
    </w:p>
    <w:p w14:paraId="737A6C42" w14:textId="6BDC0B49" w:rsidR="001E0B59" w:rsidRDefault="00413839" w:rsidP="001D2516">
      <w:pPr>
        <w:rPr>
          <w:rFonts w:cs="Times New Roman"/>
        </w:rPr>
      </w:pPr>
      <w:r w:rsidRPr="002A1FB0">
        <w:rPr>
          <w:rFonts w:cs="Times New Roman"/>
        </w:rPr>
        <w:t xml:space="preserve">Table </w:t>
      </w:r>
      <w:r w:rsidR="0011561E" w:rsidRPr="002A1FB0">
        <w:rPr>
          <w:rFonts w:cs="Times New Roman"/>
        </w:rPr>
        <w:t>5</w:t>
      </w:r>
      <w:r w:rsidRPr="002A1FB0">
        <w:rPr>
          <w:rFonts w:cs="Times New Roman"/>
        </w:rPr>
        <w:t xml:space="preserve">: Keratin molecular weights determined by SDS-PAGE electrophoresis and its yields isolated in different </w:t>
      </w:r>
      <w:r w:rsidR="007C0A22" w:rsidRPr="002A1FB0">
        <w:rPr>
          <w:rFonts w:cs="Times New Roman"/>
        </w:rPr>
        <w:t>ways.</w:t>
      </w:r>
    </w:p>
    <w:p w14:paraId="73A9E587" w14:textId="77777777" w:rsidR="007F6AE2" w:rsidRPr="002A1FB0" w:rsidRDefault="007F6AE2" w:rsidP="001D2516">
      <w:pPr>
        <w:rPr>
          <w:rFonts w:cs="Times New Roman"/>
        </w:rPr>
      </w:pPr>
    </w:p>
    <w:tbl>
      <w:tblPr>
        <w:tblStyle w:val="TableGrid"/>
        <w:tblW w:w="9067" w:type="dxa"/>
        <w:tblInd w:w="5" w:type="dxa"/>
        <w:tblLook w:val="04A0" w:firstRow="1" w:lastRow="0" w:firstColumn="1" w:lastColumn="0" w:noHBand="0" w:noVBand="1"/>
      </w:tblPr>
      <w:tblGrid>
        <w:gridCol w:w="2547"/>
        <w:gridCol w:w="3827"/>
        <w:gridCol w:w="2693"/>
      </w:tblGrid>
      <w:tr w:rsidR="002A1FB0" w:rsidRPr="002A1FB0" w14:paraId="1BAD62E3" w14:textId="77777777" w:rsidTr="00D75544">
        <w:tc>
          <w:tcPr>
            <w:tcW w:w="2547" w:type="dxa"/>
            <w:tcBorders>
              <w:top w:val="nil"/>
              <w:left w:val="nil"/>
            </w:tcBorders>
          </w:tcPr>
          <w:p w14:paraId="3372EABF" w14:textId="77777777" w:rsidR="00413839" w:rsidRPr="00897CAA" w:rsidRDefault="001A3C52" w:rsidP="00A15939">
            <w:pPr>
              <w:spacing w:line="240" w:lineRule="auto"/>
              <w:jc w:val="center"/>
              <w:rPr>
                <w:rFonts w:cs="Times New Roman"/>
                <w:b/>
              </w:rPr>
            </w:pPr>
            <w:r w:rsidRPr="00897CAA">
              <w:rPr>
                <w:rFonts w:cs="Times New Roman"/>
                <w:b/>
              </w:rPr>
              <w:t>Extraction method</w:t>
            </w:r>
          </w:p>
        </w:tc>
        <w:tc>
          <w:tcPr>
            <w:tcW w:w="3827" w:type="dxa"/>
            <w:tcBorders>
              <w:top w:val="nil"/>
            </w:tcBorders>
          </w:tcPr>
          <w:p w14:paraId="5AA48112" w14:textId="77777777" w:rsidR="00413839" w:rsidRPr="00897CAA" w:rsidRDefault="00413839" w:rsidP="00A15939">
            <w:pPr>
              <w:spacing w:line="240" w:lineRule="auto"/>
              <w:jc w:val="center"/>
              <w:rPr>
                <w:rFonts w:cs="Times New Roman"/>
                <w:b/>
              </w:rPr>
            </w:pPr>
            <w:r w:rsidRPr="00897CAA">
              <w:rPr>
                <w:rFonts w:cs="Times New Roman"/>
                <w:b/>
              </w:rPr>
              <w:t>Molecular weight of keratin (</w:t>
            </w:r>
            <w:proofErr w:type="spellStart"/>
            <w:r w:rsidRPr="00897CAA">
              <w:rPr>
                <w:rFonts w:cs="Times New Roman"/>
                <w:b/>
              </w:rPr>
              <w:t>kDa</w:t>
            </w:r>
            <w:proofErr w:type="spellEnd"/>
            <w:r w:rsidRPr="00897CAA">
              <w:rPr>
                <w:rFonts w:cs="Times New Roman"/>
                <w:b/>
              </w:rPr>
              <w:t>)</w:t>
            </w:r>
          </w:p>
        </w:tc>
        <w:tc>
          <w:tcPr>
            <w:tcW w:w="2693" w:type="dxa"/>
            <w:tcBorders>
              <w:top w:val="nil"/>
              <w:right w:val="nil"/>
            </w:tcBorders>
          </w:tcPr>
          <w:p w14:paraId="73F867A7" w14:textId="77777777" w:rsidR="00413839" w:rsidRPr="00897CAA" w:rsidRDefault="001A3C52" w:rsidP="00A15939">
            <w:pPr>
              <w:spacing w:line="240" w:lineRule="auto"/>
              <w:jc w:val="center"/>
              <w:rPr>
                <w:rFonts w:cs="Times New Roman"/>
                <w:b/>
              </w:rPr>
            </w:pPr>
            <w:r w:rsidRPr="00897CAA">
              <w:rPr>
                <w:rFonts w:cs="Times New Roman"/>
                <w:b/>
              </w:rPr>
              <w:t xml:space="preserve">Yield of keratin </w:t>
            </w:r>
            <w:r w:rsidR="00413839" w:rsidRPr="00897CAA">
              <w:rPr>
                <w:rFonts w:cs="Times New Roman"/>
                <w:b/>
              </w:rPr>
              <w:t>(%)</w:t>
            </w:r>
          </w:p>
        </w:tc>
      </w:tr>
      <w:tr w:rsidR="002A1FB0" w:rsidRPr="002A1FB0" w14:paraId="0836AF08" w14:textId="77777777" w:rsidTr="00D75544">
        <w:tc>
          <w:tcPr>
            <w:tcW w:w="2547" w:type="dxa"/>
            <w:tcBorders>
              <w:left w:val="nil"/>
            </w:tcBorders>
          </w:tcPr>
          <w:p w14:paraId="57DCB689" w14:textId="698A0C56" w:rsidR="00413839" w:rsidRPr="002A1FB0" w:rsidRDefault="0011561E" w:rsidP="00A15939">
            <w:pPr>
              <w:spacing w:line="240" w:lineRule="auto"/>
              <w:jc w:val="center"/>
              <w:rPr>
                <w:rFonts w:cs="Times New Roman"/>
                <w:b/>
              </w:rPr>
            </w:pPr>
            <w:r w:rsidRPr="002A1FB0">
              <w:rPr>
                <w:rFonts w:cs="Times New Roman"/>
              </w:rPr>
              <w:t>O</w:t>
            </w:r>
            <w:r w:rsidR="00413839" w:rsidRPr="002A1FB0">
              <w:rPr>
                <w:rFonts w:cs="Times New Roman"/>
              </w:rPr>
              <w:t>xidation</w:t>
            </w:r>
            <w:r w:rsidRPr="002A1FB0">
              <w:rPr>
                <w:rFonts w:cs="Times New Roman"/>
              </w:rPr>
              <w:fldChar w:fldCharType="begin"/>
            </w:r>
            <w:r w:rsidR="00AC09DD" w:rsidRPr="002A1FB0">
              <w:rPr>
                <w:rFonts w:cs="Times New Roman"/>
              </w:rPr>
              <w:instrText xml:space="preserve"> ADDIN ZOTERO_ITEM CSL_CITATION {"citationID":"uzBn9t9o","properties":{"formattedCitation":"\\super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Pr="002A1FB0">
              <w:rPr>
                <w:rFonts w:cs="Times New Roman"/>
              </w:rPr>
              <w:fldChar w:fldCharType="separate"/>
            </w:r>
            <w:r w:rsidR="00100372" w:rsidRPr="002A1FB0">
              <w:rPr>
                <w:rFonts w:cs="Times New Roman"/>
                <w:szCs w:val="24"/>
                <w:vertAlign w:val="superscript"/>
              </w:rPr>
              <w:t>24</w:t>
            </w:r>
            <w:r w:rsidRPr="002A1FB0">
              <w:rPr>
                <w:rFonts w:cs="Times New Roman"/>
              </w:rPr>
              <w:fldChar w:fldCharType="end"/>
            </w:r>
          </w:p>
        </w:tc>
        <w:tc>
          <w:tcPr>
            <w:tcW w:w="3827" w:type="dxa"/>
          </w:tcPr>
          <w:p w14:paraId="49537B0A" w14:textId="77777777" w:rsidR="00413839" w:rsidRPr="002A1FB0" w:rsidRDefault="00413839" w:rsidP="00A15939">
            <w:pPr>
              <w:spacing w:line="240" w:lineRule="auto"/>
              <w:jc w:val="center"/>
              <w:rPr>
                <w:rFonts w:cs="Times New Roman"/>
              </w:rPr>
            </w:pPr>
            <w:r w:rsidRPr="002A1FB0">
              <w:rPr>
                <w:rFonts w:cs="Times New Roman"/>
              </w:rPr>
              <w:t>&gt; 40</w:t>
            </w:r>
          </w:p>
        </w:tc>
        <w:tc>
          <w:tcPr>
            <w:tcW w:w="2693" w:type="dxa"/>
            <w:tcBorders>
              <w:right w:val="nil"/>
            </w:tcBorders>
          </w:tcPr>
          <w:p w14:paraId="22A3FD3C" w14:textId="77777777" w:rsidR="00413839" w:rsidRPr="002A1FB0" w:rsidRDefault="00413839" w:rsidP="00A15939">
            <w:pPr>
              <w:spacing w:line="240" w:lineRule="auto"/>
              <w:jc w:val="center"/>
              <w:rPr>
                <w:rFonts w:cs="Times New Roman"/>
              </w:rPr>
            </w:pPr>
            <w:r w:rsidRPr="002A1FB0">
              <w:rPr>
                <w:rFonts w:cs="Times New Roman"/>
              </w:rPr>
              <w:t>6</w:t>
            </w:r>
          </w:p>
        </w:tc>
      </w:tr>
      <w:tr w:rsidR="002A1FB0" w:rsidRPr="002A1FB0" w14:paraId="708587EE" w14:textId="77777777" w:rsidTr="00D75544">
        <w:tc>
          <w:tcPr>
            <w:tcW w:w="2547" w:type="dxa"/>
            <w:tcBorders>
              <w:left w:val="nil"/>
            </w:tcBorders>
          </w:tcPr>
          <w:p w14:paraId="06949A02" w14:textId="70082C56" w:rsidR="0011561E" w:rsidRPr="002A1FB0" w:rsidRDefault="0011561E" w:rsidP="00A15939">
            <w:pPr>
              <w:spacing w:line="240" w:lineRule="auto"/>
              <w:jc w:val="center"/>
              <w:rPr>
                <w:rFonts w:cs="Times New Roman"/>
                <w:b/>
              </w:rPr>
            </w:pPr>
            <w:r w:rsidRPr="002A1FB0">
              <w:rPr>
                <w:rFonts w:cs="Times New Roman"/>
              </w:rPr>
              <w:t>Alkaline hydrolysis</w:t>
            </w:r>
            <w:r w:rsidRPr="002A1FB0">
              <w:rPr>
                <w:rFonts w:cs="Times New Roman"/>
              </w:rPr>
              <w:fldChar w:fldCharType="begin"/>
            </w:r>
            <w:r w:rsidR="00AC09DD" w:rsidRPr="002A1FB0">
              <w:rPr>
                <w:rFonts w:cs="Times New Roman"/>
              </w:rPr>
              <w:instrText xml:space="preserve"> ADDIN ZOTERO_ITEM CSL_CITATION {"citationID":"oLOLaKgy","properties":{"formattedCitation":"\\super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Pr="002A1FB0">
              <w:rPr>
                <w:rFonts w:cs="Times New Roman"/>
              </w:rPr>
              <w:fldChar w:fldCharType="separate"/>
            </w:r>
            <w:r w:rsidR="00100372" w:rsidRPr="002A1FB0">
              <w:rPr>
                <w:rFonts w:cs="Times New Roman"/>
                <w:szCs w:val="24"/>
                <w:vertAlign w:val="superscript"/>
              </w:rPr>
              <w:t>24</w:t>
            </w:r>
            <w:r w:rsidRPr="002A1FB0">
              <w:rPr>
                <w:rFonts w:cs="Times New Roman"/>
              </w:rPr>
              <w:fldChar w:fldCharType="end"/>
            </w:r>
          </w:p>
        </w:tc>
        <w:tc>
          <w:tcPr>
            <w:tcW w:w="3827" w:type="dxa"/>
          </w:tcPr>
          <w:p w14:paraId="0DE4EDEF" w14:textId="77777777" w:rsidR="0011561E" w:rsidRPr="002A1FB0" w:rsidRDefault="0011561E" w:rsidP="00A15939">
            <w:pPr>
              <w:spacing w:line="240" w:lineRule="auto"/>
              <w:jc w:val="center"/>
              <w:rPr>
                <w:rFonts w:cs="Times New Roman"/>
              </w:rPr>
            </w:pPr>
            <w:r w:rsidRPr="002A1FB0">
              <w:rPr>
                <w:rFonts w:cs="Times New Roman"/>
              </w:rPr>
              <w:t>&lt; 10</w:t>
            </w:r>
          </w:p>
        </w:tc>
        <w:tc>
          <w:tcPr>
            <w:tcW w:w="2693" w:type="dxa"/>
            <w:tcBorders>
              <w:right w:val="nil"/>
            </w:tcBorders>
          </w:tcPr>
          <w:p w14:paraId="2288ADF0" w14:textId="77777777" w:rsidR="0011561E" w:rsidRPr="002A1FB0" w:rsidRDefault="0011561E" w:rsidP="00A15939">
            <w:pPr>
              <w:spacing w:line="240" w:lineRule="auto"/>
              <w:jc w:val="center"/>
              <w:rPr>
                <w:rFonts w:cs="Times New Roman"/>
              </w:rPr>
            </w:pPr>
            <w:r w:rsidRPr="002A1FB0">
              <w:rPr>
                <w:rFonts w:cs="Times New Roman"/>
              </w:rPr>
              <w:t>25</w:t>
            </w:r>
          </w:p>
        </w:tc>
      </w:tr>
      <w:tr w:rsidR="002A1FB0" w:rsidRPr="002A1FB0" w14:paraId="55A1260F" w14:textId="77777777" w:rsidTr="00D75544">
        <w:tc>
          <w:tcPr>
            <w:tcW w:w="2547" w:type="dxa"/>
            <w:tcBorders>
              <w:left w:val="nil"/>
            </w:tcBorders>
          </w:tcPr>
          <w:p w14:paraId="7CA7638C" w14:textId="0499CB11" w:rsidR="0011561E" w:rsidRPr="002A1FB0" w:rsidRDefault="0011561E" w:rsidP="00A15939">
            <w:pPr>
              <w:spacing w:line="240" w:lineRule="auto"/>
              <w:jc w:val="center"/>
              <w:rPr>
                <w:rFonts w:cs="Times New Roman"/>
                <w:b/>
              </w:rPr>
            </w:pPr>
            <w:r w:rsidRPr="002A1FB0">
              <w:rPr>
                <w:rFonts w:cs="Times New Roman"/>
              </w:rPr>
              <w:t>Superheated water</w:t>
            </w:r>
            <w:r w:rsidRPr="002A1FB0">
              <w:rPr>
                <w:rFonts w:cs="Times New Roman"/>
              </w:rPr>
              <w:fldChar w:fldCharType="begin"/>
            </w:r>
            <w:r w:rsidR="00AC09DD" w:rsidRPr="002A1FB0">
              <w:rPr>
                <w:rFonts w:cs="Times New Roman"/>
              </w:rPr>
              <w:instrText xml:space="preserve"> ADDIN ZOTERO_ITEM CSL_CITATION {"citationID":"cwSCaI6P","properties":{"formattedCitation":"\\super 9\\nosupersub{}","plainCitation":"9","noteIndex":0},"citationItems":[{"id":1413,"uris":["http://zotero.org/users/4570179/items/PFAVRE93"],"uri":["http://zotero.org/users/4570179/items/PFAVRE93"],"itemData":{"id":1413,"type":"article-journal","abstract":"Keratin from wool fibers was extracted with different extraction methods, for example oxidation, reduction, sulfitolysis, and superheated water hydrolysis. Diff...","archive_location":"Sage UK: London, England","container-title":"Textile Research Journal","DOI":"10.1177/0040517517723028","journalAbbreviation":"Text. Res. J.","language":"en","note":"publisher: SAGE PublicationsSage UK: London, England","page":"2415-2424","source":"journals.sagepub.com","title":"Physicochemical properties of keratin extracted from wool by various methods:","title-short":"Physicochemical properties of keratin extracted from wool by various methods","URL":"https://journals.sagepub.com/doi/10.1177/0040517517723028","volume":"88","author":[{"family":"Rajabinejad","given":"Hossein"},{"family":"Zoccola","given":"Marina"},{"family":"Patrucco","given":"Alessia"},{"family":"Montarsolo","given":"Alessio"},{"family":"Rovero","given":"Giorgio"},{"family":"Tonin","given":"Claudio"}],"accessed":{"date-parts":[["2020",11,19]]},"issued":{"date-parts":[["2018"]]}}}],"schema":"https://github.com/citation-style-language/schema/raw/master/csl-citation.json"} </w:instrText>
            </w:r>
            <w:r w:rsidRPr="002A1FB0">
              <w:rPr>
                <w:rFonts w:cs="Times New Roman"/>
              </w:rPr>
              <w:fldChar w:fldCharType="separate"/>
            </w:r>
            <w:r w:rsidR="00816E3E" w:rsidRPr="002A1FB0">
              <w:rPr>
                <w:rFonts w:cs="Times New Roman"/>
                <w:szCs w:val="24"/>
                <w:vertAlign w:val="superscript"/>
              </w:rPr>
              <w:t>9</w:t>
            </w:r>
            <w:r w:rsidRPr="002A1FB0">
              <w:rPr>
                <w:rFonts w:cs="Times New Roman"/>
              </w:rPr>
              <w:fldChar w:fldCharType="end"/>
            </w:r>
          </w:p>
        </w:tc>
        <w:tc>
          <w:tcPr>
            <w:tcW w:w="3827" w:type="dxa"/>
          </w:tcPr>
          <w:p w14:paraId="3CA2F5A9" w14:textId="27F0AEB2" w:rsidR="0011561E" w:rsidRPr="002A1FB0" w:rsidRDefault="0011561E" w:rsidP="00A15939">
            <w:pPr>
              <w:spacing w:line="240" w:lineRule="auto"/>
              <w:jc w:val="center"/>
              <w:rPr>
                <w:rFonts w:cs="Times New Roman"/>
              </w:rPr>
            </w:pPr>
            <w:r w:rsidRPr="002A1FB0">
              <w:rPr>
                <w:rFonts w:cs="Times New Roman"/>
              </w:rPr>
              <w:t>14-3</w:t>
            </w:r>
          </w:p>
        </w:tc>
        <w:tc>
          <w:tcPr>
            <w:tcW w:w="2693" w:type="dxa"/>
            <w:tcBorders>
              <w:right w:val="nil"/>
            </w:tcBorders>
          </w:tcPr>
          <w:p w14:paraId="52B71B5A" w14:textId="2FB28D61" w:rsidR="0011561E" w:rsidRPr="002A1FB0" w:rsidRDefault="0011561E" w:rsidP="00A15939">
            <w:pPr>
              <w:spacing w:line="240" w:lineRule="auto"/>
              <w:jc w:val="center"/>
              <w:rPr>
                <w:rFonts w:cs="Times New Roman"/>
              </w:rPr>
            </w:pPr>
            <w:r w:rsidRPr="002A1FB0">
              <w:rPr>
                <w:rFonts w:cs="Times New Roman"/>
              </w:rPr>
              <w:t>31</w:t>
            </w:r>
          </w:p>
        </w:tc>
      </w:tr>
      <w:tr w:rsidR="002A1FB0" w:rsidRPr="002A1FB0" w14:paraId="74C3750E" w14:textId="77777777" w:rsidTr="00D75544">
        <w:tc>
          <w:tcPr>
            <w:tcW w:w="2547" w:type="dxa"/>
            <w:tcBorders>
              <w:left w:val="nil"/>
            </w:tcBorders>
          </w:tcPr>
          <w:p w14:paraId="34E57D47" w14:textId="1B100D57" w:rsidR="00413839" w:rsidRPr="002A1FB0" w:rsidRDefault="0011561E" w:rsidP="00A15939">
            <w:pPr>
              <w:spacing w:line="240" w:lineRule="auto"/>
              <w:jc w:val="center"/>
              <w:rPr>
                <w:rFonts w:cs="Times New Roman"/>
                <w:b/>
              </w:rPr>
            </w:pPr>
            <w:r w:rsidRPr="002A1FB0">
              <w:rPr>
                <w:rFonts w:cs="Times New Roman"/>
              </w:rPr>
              <w:t>S</w:t>
            </w:r>
            <w:r w:rsidR="004F77A0" w:rsidRPr="002A1FB0">
              <w:rPr>
                <w:rFonts w:cs="Times New Roman"/>
              </w:rPr>
              <w:t>ulfitolysis</w:t>
            </w:r>
            <w:r w:rsidRPr="002A1FB0">
              <w:rPr>
                <w:rFonts w:cs="Times New Roman"/>
              </w:rPr>
              <w:fldChar w:fldCharType="begin"/>
            </w:r>
            <w:r w:rsidR="00AC09DD" w:rsidRPr="002A1FB0">
              <w:rPr>
                <w:rFonts w:cs="Times New Roman"/>
              </w:rPr>
              <w:instrText xml:space="preserve"> ADDIN ZOTERO_ITEM CSL_CITATION {"citationID":"W7elWpGR","properties":{"formattedCitation":"\\super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Pr="002A1FB0">
              <w:rPr>
                <w:rFonts w:cs="Times New Roman"/>
              </w:rPr>
              <w:fldChar w:fldCharType="separate"/>
            </w:r>
            <w:r w:rsidR="00100372" w:rsidRPr="002A1FB0">
              <w:rPr>
                <w:rFonts w:cs="Times New Roman"/>
                <w:szCs w:val="24"/>
                <w:vertAlign w:val="superscript"/>
              </w:rPr>
              <w:t>24</w:t>
            </w:r>
            <w:r w:rsidRPr="002A1FB0">
              <w:rPr>
                <w:rFonts w:cs="Times New Roman"/>
              </w:rPr>
              <w:fldChar w:fldCharType="end"/>
            </w:r>
          </w:p>
        </w:tc>
        <w:tc>
          <w:tcPr>
            <w:tcW w:w="3827" w:type="dxa"/>
          </w:tcPr>
          <w:p w14:paraId="6303EF8C" w14:textId="40B68225" w:rsidR="00413839" w:rsidRPr="002A1FB0" w:rsidRDefault="0011561E" w:rsidP="00A15939">
            <w:pPr>
              <w:spacing w:line="240" w:lineRule="auto"/>
              <w:jc w:val="center"/>
              <w:rPr>
                <w:rFonts w:cs="Times New Roman"/>
              </w:rPr>
            </w:pPr>
            <w:r w:rsidRPr="002A1FB0">
              <w:rPr>
                <w:rFonts w:cs="Times New Roman"/>
              </w:rPr>
              <w:t>60-40 and 15-</w:t>
            </w:r>
            <w:r w:rsidR="00413839" w:rsidRPr="002A1FB0">
              <w:rPr>
                <w:rFonts w:cs="Times New Roman"/>
              </w:rPr>
              <w:t>3.5</w:t>
            </w:r>
          </w:p>
        </w:tc>
        <w:tc>
          <w:tcPr>
            <w:tcW w:w="2693" w:type="dxa"/>
            <w:tcBorders>
              <w:right w:val="nil"/>
            </w:tcBorders>
          </w:tcPr>
          <w:p w14:paraId="2909B723" w14:textId="77777777" w:rsidR="00413839" w:rsidRPr="002A1FB0" w:rsidRDefault="00413839" w:rsidP="00A15939">
            <w:pPr>
              <w:spacing w:line="240" w:lineRule="auto"/>
              <w:jc w:val="center"/>
              <w:rPr>
                <w:rFonts w:cs="Times New Roman"/>
              </w:rPr>
            </w:pPr>
            <w:r w:rsidRPr="002A1FB0">
              <w:rPr>
                <w:rFonts w:cs="Times New Roman"/>
              </w:rPr>
              <w:t>41</w:t>
            </w:r>
          </w:p>
        </w:tc>
      </w:tr>
      <w:tr w:rsidR="002A1FB0" w:rsidRPr="002A1FB0" w14:paraId="4A71E57D" w14:textId="77777777" w:rsidTr="00D75544">
        <w:tc>
          <w:tcPr>
            <w:tcW w:w="2547" w:type="dxa"/>
            <w:tcBorders>
              <w:left w:val="nil"/>
            </w:tcBorders>
          </w:tcPr>
          <w:p w14:paraId="1A974365" w14:textId="13E6DB91" w:rsidR="0011561E" w:rsidRPr="002A1FB0" w:rsidRDefault="0011561E" w:rsidP="00A15939">
            <w:pPr>
              <w:spacing w:line="240" w:lineRule="auto"/>
              <w:jc w:val="center"/>
              <w:rPr>
                <w:rFonts w:cs="Times New Roman"/>
                <w:b/>
              </w:rPr>
            </w:pPr>
            <w:r w:rsidRPr="002A1FB0">
              <w:rPr>
                <w:rFonts w:cs="Times New Roman"/>
              </w:rPr>
              <w:t>Ionic liquid</w:t>
            </w:r>
            <w:r w:rsidRPr="002A1FB0">
              <w:rPr>
                <w:rFonts w:cs="Times New Roman"/>
              </w:rPr>
              <w:fldChar w:fldCharType="begin"/>
            </w:r>
            <w:r w:rsidR="00AC09DD" w:rsidRPr="002A1FB0">
              <w:rPr>
                <w:rFonts w:cs="Times New Roman"/>
              </w:rPr>
              <w:instrText xml:space="preserve"> ADDIN ZOTERO_ITEM CSL_CITATION {"citationID":"JGNOqeSI","properties":{"formattedCitation":"\\super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Pr="002A1FB0">
              <w:rPr>
                <w:rFonts w:cs="Times New Roman"/>
              </w:rPr>
              <w:fldChar w:fldCharType="separate"/>
            </w:r>
            <w:r w:rsidR="00100372" w:rsidRPr="002A1FB0">
              <w:rPr>
                <w:rFonts w:cs="Times New Roman"/>
                <w:szCs w:val="24"/>
                <w:vertAlign w:val="superscript"/>
              </w:rPr>
              <w:t>24</w:t>
            </w:r>
            <w:r w:rsidRPr="002A1FB0">
              <w:rPr>
                <w:rFonts w:cs="Times New Roman"/>
              </w:rPr>
              <w:fldChar w:fldCharType="end"/>
            </w:r>
          </w:p>
        </w:tc>
        <w:tc>
          <w:tcPr>
            <w:tcW w:w="3827" w:type="dxa"/>
          </w:tcPr>
          <w:p w14:paraId="38013E67" w14:textId="406E2542" w:rsidR="0011561E" w:rsidRPr="002A1FB0" w:rsidRDefault="0011561E" w:rsidP="00A15939">
            <w:pPr>
              <w:spacing w:line="240" w:lineRule="auto"/>
              <w:jc w:val="center"/>
              <w:rPr>
                <w:rFonts w:cs="Times New Roman"/>
              </w:rPr>
            </w:pPr>
            <w:r w:rsidRPr="002A1FB0">
              <w:rPr>
                <w:rFonts w:cs="Times New Roman"/>
              </w:rPr>
              <w:t>60-3.5</w:t>
            </w:r>
          </w:p>
        </w:tc>
        <w:tc>
          <w:tcPr>
            <w:tcW w:w="2693" w:type="dxa"/>
            <w:tcBorders>
              <w:right w:val="nil"/>
            </w:tcBorders>
          </w:tcPr>
          <w:p w14:paraId="22C3BE8D" w14:textId="5515A004" w:rsidR="0011561E" w:rsidRPr="002A1FB0" w:rsidRDefault="0011561E" w:rsidP="00A15939">
            <w:pPr>
              <w:spacing w:line="240" w:lineRule="auto"/>
              <w:jc w:val="center"/>
              <w:rPr>
                <w:rFonts w:cs="Times New Roman"/>
              </w:rPr>
            </w:pPr>
            <w:r w:rsidRPr="002A1FB0">
              <w:rPr>
                <w:rFonts w:cs="Times New Roman"/>
              </w:rPr>
              <w:t>51</w:t>
            </w:r>
          </w:p>
        </w:tc>
      </w:tr>
      <w:tr w:rsidR="002A1FB0" w:rsidRPr="002A1FB0" w14:paraId="2FD9C81C" w14:textId="77777777" w:rsidTr="00D75544">
        <w:tc>
          <w:tcPr>
            <w:tcW w:w="2547" w:type="dxa"/>
            <w:tcBorders>
              <w:left w:val="nil"/>
            </w:tcBorders>
          </w:tcPr>
          <w:p w14:paraId="58098890" w14:textId="0B5D4A5D" w:rsidR="00413839" w:rsidRPr="002A1FB0" w:rsidRDefault="0011561E" w:rsidP="00A15939">
            <w:pPr>
              <w:spacing w:line="240" w:lineRule="auto"/>
              <w:jc w:val="center"/>
              <w:rPr>
                <w:rFonts w:cs="Times New Roman"/>
                <w:b/>
              </w:rPr>
            </w:pPr>
            <w:r w:rsidRPr="002A1FB0">
              <w:rPr>
                <w:rFonts w:cs="Times New Roman"/>
              </w:rPr>
              <w:t>R</w:t>
            </w:r>
            <w:r w:rsidR="004F77A0" w:rsidRPr="002A1FB0">
              <w:rPr>
                <w:rFonts w:cs="Times New Roman"/>
              </w:rPr>
              <w:t>eduction</w:t>
            </w:r>
            <w:r w:rsidRPr="002A1FB0">
              <w:rPr>
                <w:rFonts w:cs="Times New Roman"/>
              </w:rPr>
              <w:fldChar w:fldCharType="begin"/>
            </w:r>
            <w:r w:rsidR="00AC09DD" w:rsidRPr="002A1FB0">
              <w:rPr>
                <w:rFonts w:cs="Times New Roman"/>
              </w:rPr>
              <w:instrText xml:space="preserve"> ADDIN ZOTERO_ITEM CSL_CITATION {"citationID":"6WR60DgQ","properties":{"formattedCitation":"\\super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Pr="002A1FB0">
              <w:rPr>
                <w:rFonts w:cs="Times New Roman"/>
              </w:rPr>
              <w:fldChar w:fldCharType="separate"/>
            </w:r>
            <w:r w:rsidR="00100372" w:rsidRPr="002A1FB0">
              <w:rPr>
                <w:rFonts w:cs="Times New Roman"/>
                <w:szCs w:val="24"/>
                <w:vertAlign w:val="superscript"/>
              </w:rPr>
              <w:t>24</w:t>
            </w:r>
            <w:r w:rsidRPr="002A1FB0">
              <w:rPr>
                <w:rFonts w:cs="Times New Roman"/>
              </w:rPr>
              <w:fldChar w:fldCharType="end"/>
            </w:r>
          </w:p>
        </w:tc>
        <w:tc>
          <w:tcPr>
            <w:tcW w:w="3827" w:type="dxa"/>
          </w:tcPr>
          <w:p w14:paraId="00C8DD46" w14:textId="60672CC8" w:rsidR="00413839" w:rsidRPr="002A1FB0" w:rsidRDefault="0011561E" w:rsidP="00A15939">
            <w:pPr>
              <w:spacing w:line="240" w:lineRule="auto"/>
              <w:jc w:val="center"/>
              <w:rPr>
                <w:rFonts w:cs="Times New Roman"/>
              </w:rPr>
            </w:pPr>
            <w:r w:rsidRPr="002A1FB0">
              <w:rPr>
                <w:rFonts w:cs="Times New Roman"/>
              </w:rPr>
              <w:t>55-40 and 10-</w:t>
            </w:r>
            <w:r w:rsidR="00413839" w:rsidRPr="002A1FB0">
              <w:rPr>
                <w:rFonts w:cs="Times New Roman"/>
              </w:rPr>
              <w:t>3.5</w:t>
            </w:r>
          </w:p>
        </w:tc>
        <w:tc>
          <w:tcPr>
            <w:tcW w:w="2693" w:type="dxa"/>
            <w:tcBorders>
              <w:right w:val="nil"/>
            </w:tcBorders>
          </w:tcPr>
          <w:p w14:paraId="34DD7B8E" w14:textId="77777777" w:rsidR="00413839" w:rsidRPr="002A1FB0" w:rsidRDefault="00413839" w:rsidP="00A15939">
            <w:pPr>
              <w:spacing w:line="240" w:lineRule="auto"/>
              <w:jc w:val="center"/>
              <w:rPr>
                <w:rFonts w:cs="Times New Roman"/>
              </w:rPr>
            </w:pPr>
            <w:r w:rsidRPr="002A1FB0">
              <w:rPr>
                <w:rFonts w:cs="Times New Roman"/>
              </w:rPr>
              <w:t>53</w:t>
            </w:r>
          </w:p>
        </w:tc>
      </w:tr>
      <w:tr w:rsidR="002A1FB0" w:rsidRPr="002A1FB0" w14:paraId="3E3715D4" w14:textId="77777777" w:rsidTr="00D75544">
        <w:tc>
          <w:tcPr>
            <w:tcW w:w="2547" w:type="dxa"/>
            <w:tcBorders>
              <w:left w:val="nil"/>
            </w:tcBorders>
          </w:tcPr>
          <w:p w14:paraId="11C67E24" w14:textId="3C636789" w:rsidR="0011561E" w:rsidRPr="002A1FB0" w:rsidRDefault="0011561E" w:rsidP="00A15939">
            <w:pPr>
              <w:spacing w:line="240" w:lineRule="auto"/>
              <w:jc w:val="center"/>
              <w:rPr>
                <w:rFonts w:cs="Times New Roman"/>
                <w:b/>
              </w:rPr>
            </w:pPr>
            <w:r w:rsidRPr="002A1FB0">
              <w:rPr>
                <w:rFonts w:cs="Times New Roman"/>
              </w:rPr>
              <w:t>H</w:t>
            </w:r>
            <w:r w:rsidRPr="002A1FB0">
              <w:rPr>
                <w:rFonts w:cs="Times New Roman"/>
                <w:vertAlign w:val="subscript"/>
              </w:rPr>
              <w:t>2</w:t>
            </w:r>
            <w:r w:rsidRPr="002A1FB0">
              <w:rPr>
                <w:rFonts w:cs="Times New Roman"/>
              </w:rPr>
              <w:t>O</w:t>
            </w:r>
            <w:r w:rsidRPr="002A1FB0">
              <w:rPr>
                <w:rFonts w:cs="Times New Roman"/>
                <w:vertAlign w:val="subscript"/>
              </w:rPr>
              <w:t>2</w:t>
            </w:r>
            <w:r w:rsidRPr="002A1FB0">
              <w:rPr>
                <w:rFonts w:cs="Times New Roman"/>
                <w:vertAlign w:val="subscript"/>
              </w:rPr>
              <w:fldChar w:fldCharType="begin"/>
            </w:r>
            <w:r w:rsidR="00AC09DD" w:rsidRPr="002A1FB0">
              <w:rPr>
                <w:rFonts w:cs="Times New Roman"/>
                <w:vertAlign w:val="subscript"/>
              </w:rPr>
              <w:instrText xml:space="preserve"> ADDIN ZOTERO_ITEM CSL_CITATION {"citationID":"8QWA630O","properties":{"formattedCitation":"\\super 8\\nosupersub{}","plainCitation":"8","noteIndex":0},"citationItems":[{"id":1374,"uris":["http://zotero.org/users/4570179/items/J3ML7N9N"],"uri":["http://zotero.org/users/4570179/items/J3ML7N9N"],"itemData":{"id":1374,"type":"article-journal","abstract":"With the aim of developing new bioplastics from wool and chicken feather proteins three different protein extracting methodologies were explored, aiming to split its characteristic intermolecular bisulfide (SS) bond: one reductive, using thioglycolate (HSCH2COO−) as reducing agent, and two oxidative routes, one using H2O2 and the other NaClO as oxidative agents. The resulting proteins were characterized by FTIR, SDS-PAGE, solubility tests, and by SAXS and WAXS. Treatment with NaClO destroyed completely the proteins due to strong oxidation which led to severe molecular weight reduction. In comparison with the classical thioglycolate reductive method, the oxidative H2O2 treatment lead to proteins with broader molecular weight distribution, lower isoelectric point, lower fractions of β-sheet structures and lower capability of bisulfide reformation, presumably due to the introduction of stable SO species such as sulfenic (RSOH), sulfinic (RSO2H) or sulfonic (RSO3H) acids. For these reasons this type of proteins presented higher water solubility. In addition, aqueous/isopropanol solutions of wool proteins obtained through H2O2 oxidation presented excellent film forming capability.","container-title":"European Polymer Journal","DOI":"10.1016/j.eurpolymj.2018.04.010","ISSN":"0014-3057","journalAbbreviation":"Eur. Polym. J.","language":"en","page":"187-197","source":"ScienceDirect","title":"Improved aqueous solubility and stability of wool and feather proteins by reactive-extraction with H2O2 as bisulfide (SS) splitting agent","URL":"http://www.sciencedirect.com/science/article/pii/S0014305718302295","volume":"103","author":[{"family":"Fernández-d'Arlas","given":"Borja"}],"accessed":{"date-parts":[["2020",9,25]]},"issued":{"date-parts":[["2018",6,1]]}}}],"schema":"https://github.com/citation-style-language/schema/raw/master/csl-citation.json"} </w:instrText>
            </w:r>
            <w:r w:rsidRPr="002A1FB0">
              <w:rPr>
                <w:rFonts w:cs="Times New Roman"/>
                <w:vertAlign w:val="subscript"/>
              </w:rPr>
              <w:fldChar w:fldCharType="separate"/>
            </w:r>
            <w:r w:rsidR="00816E3E" w:rsidRPr="002A1FB0">
              <w:rPr>
                <w:rFonts w:cs="Times New Roman"/>
                <w:szCs w:val="24"/>
                <w:vertAlign w:val="superscript"/>
              </w:rPr>
              <w:t>8</w:t>
            </w:r>
            <w:r w:rsidRPr="002A1FB0">
              <w:rPr>
                <w:rFonts w:cs="Times New Roman"/>
                <w:vertAlign w:val="subscript"/>
              </w:rPr>
              <w:fldChar w:fldCharType="end"/>
            </w:r>
          </w:p>
        </w:tc>
        <w:tc>
          <w:tcPr>
            <w:tcW w:w="3827" w:type="dxa"/>
          </w:tcPr>
          <w:p w14:paraId="06E1F21D" w14:textId="33321BAF" w:rsidR="0011561E" w:rsidRPr="002A1FB0" w:rsidRDefault="0011561E" w:rsidP="00A15939">
            <w:pPr>
              <w:spacing w:line="240" w:lineRule="auto"/>
              <w:jc w:val="center"/>
              <w:rPr>
                <w:rFonts w:cs="Times New Roman"/>
              </w:rPr>
            </w:pPr>
            <w:r w:rsidRPr="002A1FB0">
              <w:rPr>
                <w:rFonts w:cs="Times New Roman"/>
              </w:rPr>
              <w:t>36-6</w:t>
            </w:r>
          </w:p>
        </w:tc>
        <w:tc>
          <w:tcPr>
            <w:tcW w:w="2693" w:type="dxa"/>
            <w:tcBorders>
              <w:right w:val="nil"/>
            </w:tcBorders>
          </w:tcPr>
          <w:p w14:paraId="2511FD81" w14:textId="17982E84" w:rsidR="0011561E" w:rsidRPr="002A1FB0" w:rsidRDefault="0011561E" w:rsidP="00A15939">
            <w:pPr>
              <w:spacing w:line="240" w:lineRule="auto"/>
              <w:jc w:val="center"/>
              <w:rPr>
                <w:rFonts w:cs="Times New Roman"/>
              </w:rPr>
            </w:pPr>
            <w:r w:rsidRPr="002A1FB0">
              <w:rPr>
                <w:rFonts w:cs="Times New Roman"/>
              </w:rPr>
              <w:t>54</w:t>
            </w:r>
          </w:p>
        </w:tc>
      </w:tr>
      <w:tr w:rsidR="002A1FB0" w:rsidRPr="002A1FB0" w14:paraId="2AA697EB" w14:textId="77777777" w:rsidTr="00D75544">
        <w:tc>
          <w:tcPr>
            <w:tcW w:w="2547" w:type="dxa"/>
            <w:tcBorders>
              <w:left w:val="nil"/>
              <w:bottom w:val="nil"/>
            </w:tcBorders>
          </w:tcPr>
          <w:p w14:paraId="50DEB120" w14:textId="34ABA5CD" w:rsidR="00413839" w:rsidRPr="00A93E03" w:rsidRDefault="00EF64C0" w:rsidP="00A15939">
            <w:pPr>
              <w:spacing w:line="240" w:lineRule="auto"/>
              <w:jc w:val="center"/>
              <w:rPr>
                <w:rFonts w:cs="Times New Roman"/>
                <w:b/>
                <w:bCs/>
              </w:rPr>
            </w:pPr>
            <w:proofErr w:type="spellStart"/>
            <w:r w:rsidRPr="00A93E03">
              <w:rPr>
                <w:rFonts w:cs="Times New Roman"/>
                <w:b/>
                <w:bCs/>
              </w:rPr>
              <w:t>SubCW</w:t>
            </w:r>
            <w:proofErr w:type="spellEnd"/>
          </w:p>
        </w:tc>
        <w:tc>
          <w:tcPr>
            <w:tcW w:w="3827" w:type="dxa"/>
            <w:tcBorders>
              <w:bottom w:val="nil"/>
            </w:tcBorders>
          </w:tcPr>
          <w:p w14:paraId="0A3DFDBF" w14:textId="7168A404" w:rsidR="00413839" w:rsidRPr="002A1FB0" w:rsidRDefault="0011561E" w:rsidP="00A15939">
            <w:pPr>
              <w:spacing w:line="240" w:lineRule="auto"/>
              <w:jc w:val="center"/>
              <w:rPr>
                <w:rFonts w:cs="Times New Roman"/>
                <w:b/>
              </w:rPr>
            </w:pPr>
            <w:r w:rsidRPr="002A1FB0">
              <w:rPr>
                <w:rFonts w:cs="Times New Roman"/>
                <w:b/>
              </w:rPr>
              <w:t>14-</w:t>
            </w:r>
            <w:r w:rsidR="00413839" w:rsidRPr="002A1FB0">
              <w:rPr>
                <w:rFonts w:cs="Times New Roman"/>
                <w:b/>
              </w:rPr>
              <w:t>4.0</w:t>
            </w:r>
          </w:p>
        </w:tc>
        <w:tc>
          <w:tcPr>
            <w:tcW w:w="2693" w:type="dxa"/>
            <w:tcBorders>
              <w:bottom w:val="nil"/>
              <w:right w:val="nil"/>
            </w:tcBorders>
          </w:tcPr>
          <w:p w14:paraId="073C2D68" w14:textId="77777777" w:rsidR="00413839" w:rsidRPr="002A1FB0" w:rsidRDefault="00413839" w:rsidP="00A15939">
            <w:pPr>
              <w:spacing w:line="240" w:lineRule="auto"/>
              <w:jc w:val="center"/>
              <w:rPr>
                <w:rFonts w:cs="Times New Roman"/>
                <w:b/>
              </w:rPr>
            </w:pPr>
            <w:r w:rsidRPr="002A1FB0">
              <w:rPr>
                <w:rFonts w:cs="Times New Roman"/>
                <w:b/>
              </w:rPr>
              <w:t>90.3</w:t>
            </w:r>
          </w:p>
        </w:tc>
      </w:tr>
    </w:tbl>
    <w:p w14:paraId="2E841164" w14:textId="778CB16D" w:rsidR="001D471B" w:rsidRDefault="001D471B" w:rsidP="004B3789">
      <w:pPr>
        <w:spacing w:line="360" w:lineRule="auto"/>
        <w:rPr>
          <w:rFonts w:cs="Times New Roman"/>
        </w:rPr>
      </w:pPr>
    </w:p>
    <w:p w14:paraId="23B52081" w14:textId="12D22E58" w:rsidR="004B3789" w:rsidRPr="002A1FB0" w:rsidRDefault="004B3789" w:rsidP="004B3789">
      <w:pPr>
        <w:spacing w:line="360" w:lineRule="auto"/>
        <w:rPr>
          <w:rFonts w:cs="Times New Roman"/>
        </w:rPr>
      </w:pPr>
      <w:proofErr w:type="spellStart"/>
      <w:r w:rsidRPr="002A1FB0">
        <w:rPr>
          <w:rFonts w:cs="Times New Roman"/>
        </w:rPr>
        <w:t>Shavandi</w:t>
      </w:r>
      <w:proofErr w:type="spellEnd"/>
      <w:r w:rsidRPr="002A1FB0">
        <w:rPr>
          <w:rFonts w:cs="Times New Roman"/>
        </w:rPr>
        <w:t xml:space="preserve"> and co-workers</w:t>
      </w:r>
      <w:r w:rsidR="00CE1509" w:rsidRPr="002A1FB0">
        <w:rPr>
          <w:rFonts w:cs="Times New Roman"/>
        </w:rPr>
        <w:fldChar w:fldCharType="begin"/>
      </w:r>
      <w:r w:rsidR="00AC09DD" w:rsidRPr="002A1FB0">
        <w:rPr>
          <w:rFonts w:cs="Times New Roman"/>
        </w:rPr>
        <w:instrText xml:space="preserve"> ADDIN ZOTERO_ITEM CSL_CITATION {"citationID":"ds0vnMEP","properties":{"formattedCitation":"\\super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00CE1509" w:rsidRPr="002A1FB0">
        <w:rPr>
          <w:rFonts w:cs="Times New Roman"/>
        </w:rPr>
        <w:fldChar w:fldCharType="separate"/>
      </w:r>
      <w:r w:rsidR="00100372" w:rsidRPr="002A1FB0">
        <w:rPr>
          <w:rFonts w:cs="Times New Roman"/>
          <w:szCs w:val="24"/>
          <w:vertAlign w:val="superscript"/>
        </w:rPr>
        <w:t>24</w:t>
      </w:r>
      <w:r w:rsidR="00CE1509" w:rsidRPr="002A1FB0">
        <w:rPr>
          <w:rFonts w:cs="Times New Roman"/>
        </w:rPr>
        <w:fldChar w:fldCharType="end"/>
      </w:r>
      <w:r w:rsidR="00CE1509" w:rsidRPr="002A1FB0">
        <w:rPr>
          <w:rFonts w:cs="Times New Roman"/>
        </w:rPr>
        <w:t xml:space="preserve"> </w:t>
      </w:r>
      <w:r w:rsidRPr="002A1FB0">
        <w:rPr>
          <w:rFonts w:cs="Times New Roman"/>
        </w:rPr>
        <w:t xml:space="preserve">studied five different extraction methods of keratin from wool of merino ships. They used alkaline hydrolyses, reduction, oxidation, </w:t>
      </w:r>
      <w:proofErr w:type="spellStart"/>
      <w:r w:rsidRPr="002A1FB0">
        <w:rPr>
          <w:rFonts w:cs="Times New Roman"/>
        </w:rPr>
        <w:t>sulfitolysis</w:t>
      </w:r>
      <w:proofErr w:type="spellEnd"/>
      <w:r w:rsidRPr="002A1FB0">
        <w:rPr>
          <w:rFonts w:cs="Times New Roman"/>
        </w:rPr>
        <w:t xml:space="preserve"> and ionic liquid. For the </w:t>
      </w:r>
      <w:proofErr w:type="gramStart"/>
      <w:r w:rsidRPr="002A1FB0">
        <w:rPr>
          <w:rFonts w:cs="Times New Roman"/>
        </w:rPr>
        <w:t>reduction</w:t>
      </w:r>
      <w:proofErr w:type="gramEnd"/>
      <w:r w:rsidRPr="002A1FB0">
        <w:rPr>
          <w:rFonts w:cs="Times New Roman"/>
        </w:rPr>
        <w:t xml:space="preserve"> a solution of urea, sodium dodecyl sulphate and 2-mercaptoethanol was used, which gave the highest yield of keratin (53%). By using the ionic </w:t>
      </w:r>
      <w:r w:rsidR="0042786E" w:rsidRPr="002A1FB0">
        <w:rPr>
          <w:rFonts w:cs="Times New Roman"/>
        </w:rPr>
        <w:t>liquid,</w:t>
      </w:r>
      <w:r w:rsidRPr="002A1FB0">
        <w:rPr>
          <w:rFonts w:cs="Times New Roman"/>
        </w:rPr>
        <w:t xml:space="preserve"> the yield of keratin was 51%. For </w:t>
      </w:r>
      <w:proofErr w:type="spellStart"/>
      <w:r w:rsidRPr="002A1FB0">
        <w:rPr>
          <w:rFonts w:cs="Times New Roman"/>
        </w:rPr>
        <w:t>sulfitolysis</w:t>
      </w:r>
      <w:proofErr w:type="spellEnd"/>
      <w:r w:rsidRPr="002A1FB0">
        <w:rPr>
          <w:rFonts w:cs="Times New Roman"/>
        </w:rPr>
        <w:t xml:space="preserve"> a solution of urea and sodium bisulfide w</w:t>
      </w:r>
      <w:r w:rsidR="00126058" w:rsidRPr="002A1FB0">
        <w:rPr>
          <w:rFonts w:cs="Times New Roman"/>
        </w:rPr>
        <w:t>as</w:t>
      </w:r>
      <w:r w:rsidRPr="002A1FB0">
        <w:rPr>
          <w:rFonts w:cs="Times New Roman"/>
        </w:rPr>
        <w:t xml:space="preserve"> used and the yield of </w:t>
      </w:r>
      <w:r w:rsidRPr="002A1FB0">
        <w:rPr>
          <w:rFonts w:cs="Times New Roman"/>
        </w:rPr>
        <w:lastRenderedPageBreak/>
        <w:t xml:space="preserve">obtained keratin was 41%. Alkaline hydrolysis was done in the presence of 2% solution </w:t>
      </w:r>
      <w:r w:rsidR="00126058" w:rsidRPr="002A1FB0">
        <w:rPr>
          <w:rFonts w:cs="Times New Roman"/>
        </w:rPr>
        <w:t xml:space="preserve">of </w:t>
      </w:r>
      <w:r w:rsidRPr="002A1FB0">
        <w:rPr>
          <w:rFonts w:cs="Times New Roman"/>
        </w:rPr>
        <w:t>sodium hydroxide, where only 25% of keratin was isolated. The oxidation reaction, where the 2% solution of acetic acid was used, the lowest yield of keratin (6%) was achieved. Keratin obtained by these various methods had different molecular weight and different physical-chemi</w:t>
      </w:r>
      <w:r w:rsidR="00126058" w:rsidRPr="002A1FB0">
        <w:rPr>
          <w:rFonts w:cs="Times New Roman"/>
        </w:rPr>
        <w:t>cal</w:t>
      </w:r>
      <w:r w:rsidRPr="002A1FB0">
        <w:rPr>
          <w:rFonts w:cs="Times New Roman"/>
        </w:rPr>
        <w:t xml:space="preserve"> properties</w:t>
      </w:r>
      <w:r w:rsidR="00C72E55">
        <w:rPr>
          <w:rFonts w:cs="Times New Roman"/>
        </w:rPr>
        <w:t>.</w:t>
      </w:r>
      <w:r w:rsidR="00CE1509" w:rsidRPr="002A1FB0">
        <w:rPr>
          <w:rFonts w:cs="Times New Roman"/>
        </w:rPr>
        <w:fldChar w:fldCharType="begin"/>
      </w:r>
      <w:r w:rsidR="00AC09DD" w:rsidRPr="002A1FB0">
        <w:rPr>
          <w:rFonts w:cs="Times New Roman"/>
        </w:rPr>
        <w:instrText xml:space="preserve"> ADDIN ZOTERO_ITEM CSL_CITATION {"citationID":"ds3kL9Bf","properties":{"formattedCitation":"\\super 24\\nosupersub{}","plainCitation":"24","noteIndex":0},"citationItems":[{"id":1389,"uris":["http://zotero.org/users/4570179/items/DCEWJ5WB"],"uri":["http://zotero.org/users/4570179/items/DCEWJ5WB"],"itemData":{"id":1389,"type":"article-journal","abstract":"This study investigated some physicochemical properties of keratin extracted from Merino wool using five chemical extraction methods: alkali hydrolysis, sulfitolysis, reduction, oxidation, and extraction using ionic liquid. The ionic liquid method produced the highest protein yield (95%), followed by sulfitolysis method (89%), while the highest extraction yield was obtained with the reduction method (54%). The lowest yield was obtained with the oxidation method (6%). The oxidation extract contained higher molecular weight (&gt;40 kDa) protein components, whereas the alkali hydrolysis extract contained protein material of &lt;10 kDa. The sulfitolysis, reduction, and ionic liquid extracts contained various protein components between 3.5 and 60 kDa. Keratin obtained from various extraction methods had different yield, morphology, and physicochemical properties. None of the samples were toxic to L929 fibroblast cells up to a concentration of 2.5 mg/mL. Apart from the alkali hydrolysis extract, all other keratin extracts (reduction, sulfitolysis, ionic liquid, and oxidation) showed Fourier transform infrared adsorption peaks attributed to the sulfitolysis–oxidation stretching vibrations of cysteine-S-sulfonated residues, with the oxidation extract showing the highest content of cysteine-S-sulfonated residues. This study indicates that the properties of the keratin extract obtained vary depending on the extraction method used, which has implications for use in structural biomaterial applications.","container-title":"Journal of Bioactive and Compatible Polymers","DOI":"10.1177/0883911516662069","ISSN":"0883-9115","issue":"2","journalAbbreviation":"J. Bioact. Compat. Polym.","language":"en","note":"publisher: SAGE Publications Ltd STM","page":"163-177","source":"SAGE Journals","title":"Evaluation of keratin extraction from wool by chemical methods for bio-polymer application","URL":"https://doi.org/10.1177/0883911516662069","volume":"32","author":[{"family":"Shavandi","given":"Amin"},{"family":"Bekhit","given":"Alaa El-Din A"},{"family":"Carne","given":"Alan"},{"family":"Bekhit","given":"Adnan"}],"accessed":{"date-parts":[["2020",11,18]]},"issued":{"date-parts":[["2017",3,1]]}}}],"schema":"https://github.com/citation-style-language/schema/raw/master/csl-citation.json"} </w:instrText>
      </w:r>
      <w:r w:rsidR="00CE1509" w:rsidRPr="002A1FB0">
        <w:rPr>
          <w:rFonts w:cs="Times New Roman"/>
        </w:rPr>
        <w:fldChar w:fldCharType="separate"/>
      </w:r>
      <w:r w:rsidR="00100372" w:rsidRPr="002A1FB0">
        <w:rPr>
          <w:rFonts w:cs="Times New Roman"/>
          <w:szCs w:val="24"/>
          <w:vertAlign w:val="superscript"/>
        </w:rPr>
        <w:t>24</w:t>
      </w:r>
      <w:r w:rsidR="00CE1509" w:rsidRPr="002A1FB0">
        <w:rPr>
          <w:rFonts w:cs="Times New Roman"/>
        </w:rPr>
        <w:fldChar w:fldCharType="end"/>
      </w:r>
      <w:r w:rsidRPr="002A1FB0">
        <w:rPr>
          <w:rFonts w:cs="Times New Roman"/>
        </w:rPr>
        <w:t xml:space="preserve"> In </w:t>
      </w:r>
      <w:r w:rsidR="00126058" w:rsidRPr="002A1FB0">
        <w:rPr>
          <w:rFonts w:cs="Times New Roman"/>
        </w:rPr>
        <w:t>addition</w:t>
      </w:r>
      <w:r w:rsidRPr="002A1FB0">
        <w:rPr>
          <w:rFonts w:cs="Times New Roman"/>
        </w:rPr>
        <w:t>, keratin from wool and feather</w:t>
      </w:r>
      <w:r w:rsidR="00126058" w:rsidRPr="002A1FB0">
        <w:rPr>
          <w:rFonts w:cs="Times New Roman"/>
        </w:rPr>
        <w:t>s</w:t>
      </w:r>
      <w:r w:rsidRPr="002A1FB0">
        <w:rPr>
          <w:rFonts w:cs="Times New Roman"/>
        </w:rPr>
        <w:t xml:space="preserve"> was also extracted with different concentrations of hydrogen peroxide (H</w:t>
      </w:r>
      <w:r w:rsidRPr="002A1FB0">
        <w:rPr>
          <w:rFonts w:cs="Times New Roman"/>
          <w:vertAlign w:val="subscript"/>
        </w:rPr>
        <w:t>2</w:t>
      </w:r>
      <w:r w:rsidRPr="002A1FB0">
        <w:rPr>
          <w:rFonts w:cs="Times New Roman"/>
        </w:rPr>
        <w:t>O</w:t>
      </w:r>
      <w:r w:rsidRPr="002A1FB0">
        <w:rPr>
          <w:rFonts w:cs="Times New Roman"/>
          <w:vertAlign w:val="subscript"/>
        </w:rPr>
        <w:t>2</w:t>
      </w:r>
      <w:r w:rsidRPr="002A1FB0">
        <w:rPr>
          <w:rFonts w:cs="Times New Roman"/>
        </w:rPr>
        <w:t xml:space="preserve">), where the highest yield of keratin </w:t>
      </w:r>
      <w:r w:rsidR="00126058" w:rsidRPr="002A1FB0">
        <w:rPr>
          <w:rFonts w:cs="Times New Roman"/>
        </w:rPr>
        <w:t xml:space="preserve">from </w:t>
      </w:r>
      <w:r w:rsidRPr="002A1FB0">
        <w:rPr>
          <w:rFonts w:cs="Times New Roman"/>
        </w:rPr>
        <w:t>wool was obtained with 1M H</w:t>
      </w:r>
      <w:r w:rsidRPr="002A1FB0">
        <w:rPr>
          <w:rFonts w:cs="Times New Roman"/>
          <w:vertAlign w:val="subscript"/>
        </w:rPr>
        <w:t>2</w:t>
      </w:r>
      <w:r w:rsidRPr="002A1FB0">
        <w:rPr>
          <w:rFonts w:cs="Times New Roman"/>
        </w:rPr>
        <w:t>O</w:t>
      </w:r>
      <w:r w:rsidRPr="002A1FB0">
        <w:rPr>
          <w:rFonts w:cs="Times New Roman"/>
          <w:vertAlign w:val="subscript"/>
        </w:rPr>
        <w:t>2</w:t>
      </w:r>
      <w:r w:rsidRPr="002A1FB0">
        <w:rPr>
          <w:rFonts w:cs="Times New Roman"/>
        </w:rPr>
        <w:t xml:space="preserve"> at pH=11</w:t>
      </w:r>
      <w:r w:rsidR="00126058" w:rsidRPr="002A1FB0">
        <w:rPr>
          <w:rFonts w:cs="Times New Roman"/>
        </w:rPr>
        <w:t xml:space="preserve"> </w:t>
      </w:r>
      <w:r w:rsidRPr="002A1FB0">
        <w:rPr>
          <w:rFonts w:cs="Times New Roman"/>
        </w:rPr>
        <w:t>and it was 72.6%</w:t>
      </w:r>
      <w:r w:rsidR="00C72E55">
        <w:rPr>
          <w:rFonts w:cs="Times New Roman"/>
        </w:rPr>
        <w:t>.</w:t>
      </w:r>
      <w:r w:rsidR="00CE1509" w:rsidRPr="002A1FB0">
        <w:rPr>
          <w:rFonts w:cs="Times New Roman"/>
        </w:rPr>
        <w:fldChar w:fldCharType="begin"/>
      </w:r>
      <w:r w:rsidR="00AC09DD" w:rsidRPr="002A1FB0">
        <w:rPr>
          <w:rFonts w:cs="Times New Roman"/>
        </w:rPr>
        <w:instrText xml:space="preserve"> ADDIN ZOTERO_ITEM CSL_CITATION {"citationID":"wd3XtxAG","properties":{"formattedCitation":"\\super 8\\nosupersub{}","plainCitation":"8","noteIndex":0},"citationItems":[{"id":1374,"uris":["http://zotero.org/users/4570179/items/J3ML7N9N"],"uri":["http://zotero.org/users/4570179/items/J3ML7N9N"],"itemData":{"id":1374,"type":"article-journal","abstract":"With the aim of developing new bioplastics from wool and chicken feather proteins three different protein extracting methodologies were explored, aiming to split its characteristic intermolecular bisulfide (SS) bond: one reductive, using thioglycolate (HSCH2COO−) as reducing agent, and two oxidative routes, one using H2O2 and the other NaClO as oxidative agents. The resulting proteins were characterized by FTIR, SDS-PAGE, solubility tests, and by SAXS and WAXS. Treatment with NaClO destroyed completely the proteins due to strong oxidation which led to severe molecular weight reduction. In comparison with the classical thioglycolate reductive method, the oxidative H2O2 treatment lead to proteins with broader molecular weight distribution, lower isoelectric point, lower fractions of β-sheet structures and lower capability of bisulfide reformation, presumably due to the introduction of stable SO species such as sulfenic (RSOH), sulfinic (RSO2H) or sulfonic (RSO3H) acids. For these reasons this type of proteins presented higher water solubility. In addition, aqueous/isopropanol solutions of wool proteins obtained through H2O2 oxidation presented excellent film forming capability.","container-title":"European Polymer Journal","DOI":"10.1016/j.eurpolymj.2018.04.010","ISSN":"0014-3057","journalAbbreviation":"Eur. Polym. J.","language":"en","page":"187-197","source":"ScienceDirect","title":"Improved aqueous solubility and stability of wool and feather proteins by reactive-extraction with H2O2 as bisulfide (SS) splitting agent","URL":"http://www.sciencedirect.com/science/article/pii/S0014305718302295","volume":"103","author":[{"family":"Fernández-d'Arlas","given":"Borja"}],"accessed":{"date-parts":[["2020",9,25]]},"issued":{"date-parts":[["2018",6,1]]}}}],"schema":"https://github.com/citation-style-language/schema/raw/master/csl-citation.json"} </w:instrText>
      </w:r>
      <w:r w:rsidR="00CE1509" w:rsidRPr="002A1FB0">
        <w:rPr>
          <w:rFonts w:cs="Times New Roman"/>
        </w:rPr>
        <w:fldChar w:fldCharType="separate"/>
      </w:r>
      <w:r w:rsidR="00CE1509" w:rsidRPr="002A1FB0">
        <w:rPr>
          <w:rFonts w:cs="Times New Roman"/>
          <w:szCs w:val="24"/>
          <w:vertAlign w:val="superscript"/>
        </w:rPr>
        <w:t>8</w:t>
      </w:r>
      <w:r w:rsidR="00CE1509" w:rsidRPr="002A1FB0">
        <w:rPr>
          <w:rFonts w:cs="Times New Roman"/>
        </w:rPr>
        <w:fldChar w:fldCharType="end"/>
      </w:r>
    </w:p>
    <w:p w14:paraId="7540456D" w14:textId="54BD294B" w:rsidR="001E0B59" w:rsidRPr="002A1FB0" w:rsidRDefault="00413839" w:rsidP="00B9051C">
      <w:pPr>
        <w:spacing w:line="360" w:lineRule="auto"/>
        <w:rPr>
          <w:rFonts w:cs="Times New Roman"/>
        </w:rPr>
      </w:pPr>
      <w:r w:rsidRPr="002A1FB0">
        <w:rPr>
          <w:rFonts w:cs="Times New Roman"/>
        </w:rPr>
        <w:t>A</w:t>
      </w:r>
      <w:r w:rsidR="004F77A0" w:rsidRPr="002A1FB0">
        <w:rPr>
          <w:rFonts w:cs="Times New Roman"/>
        </w:rPr>
        <w:t xml:space="preserve">ll </w:t>
      </w:r>
      <w:r w:rsidR="00297C3F" w:rsidRPr="002A1FB0">
        <w:rPr>
          <w:rFonts w:cs="Times New Roman"/>
        </w:rPr>
        <w:t xml:space="preserve">chemical </w:t>
      </w:r>
      <w:r w:rsidR="004F77A0" w:rsidRPr="002A1FB0">
        <w:rPr>
          <w:rFonts w:cs="Times New Roman"/>
        </w:rPr>
        <w:t>methods for</w:t>
      </w:r>
      <w:r w:rsidRPr="002A1FB0">
        <w:rPr>
          <w:rFonts w:cs="Times New Roman"/>
        </w:rPr>
        <w:t xml:space="preserve"> keratin iso</w:t>
      </w:r>
      <w:r w:rsidR="004F77A0" w:rsidRPr="002A1FB0">
        <w:rPr>
          <w:rFonts w:cs="Times New Roman"/>
        </w:rPr>
        <w:t>lation</w:t>
      </w:r>
      <w:r w:rsidRPr="002A1FB0">
        <w:rPr>
          <w:rFonts w:cs="Times New Roman"/>
        </w:rPr>
        <w:t xml:space="preserve"> </w:t>
      </w:r>
      <w:r w:rsidR="00126058" w:rsidRPr="002A1FB0">
        <w:rPr>
          <w:rFonts w:cs="Times New Roman"/>
        </w:rPr>
        <w:t xml:space="preserve">presented in </w:t>
      </w:r>
      <w:r w:rsidR="00DD1B9E" w:rsidRPr="002A1FB0">
        <w:rPr>
          <w:rFonts w:cs="Times New Roman"/>
        </w:rPr>
        <w:t xml:space="preserve">Table </w:t>
      </w:r>
      <w:r w:rsidR="0011561E" w:rsidRPr="002A1FB0">
        <w:rPr>
          <w:rFonts w:cs="Times New Roman"/>
        </w:rPr>
        <w:t>5</w:t>
      </w:r>
      <w:r w:rsidRPr="002A1FB0">
        <w:rPr>
          <w:rFonts w:cs="Times New Roman"/>
        </w:rPr>
        <w:t xml:space="preserve">, except the oxidation method, </w:t>
      </w:r>
      <w:r w:rsidR="004F77A0" w:rsidRPr="002A1FB0">
        <w:rPr>
          <w:rFonts w:cs="Times New Roman"/>
        </w:rPr>
        <w:t>g</w:t>
      </w:r>
      <w:r w:rsidR="00126058" w:rsidRPr="002A1FB0">
        <w:rPr>
          <w:rFonts w:cs="Times New Roman"/>
        </w:rPr>
        <w:t>ave</w:t>
      </w:r>
      <w:r w:rsidR="004F77A0" w:rsidRPr="002A1FB0">
        <w:rPr>
          <w:rFonts w:cs="Times New Roman"/>
        </w:rPr>
        <w:t xml:space="preserve"> </w:t>
      </w:r>
      <w:r w:rsidRPr="002A1FB0">
        <w:rPr>
          <w:rFonts w:cs="Times New Roman"/>
        </w:rPr>
        <w:t xml:space="preserve">keratin </w:t>
      </w:r>
      <w:r w:rsidR="00603357" w:rsidRPr="002A1FB0">
        <w:rPr>
          <w:rFonts w:cs="Times New Roman"/>
        </w:rPr>
        <w:t xml:space="preserve">with </w:t>
      </w:r>
      <w:r w:rsidRPr="002A1FB0">
        <w:rPr>
          <w:rFonts w:cs="Times New Roman"/>
        </w:rPr>
        <w:t xml:space="preserve">molecular weights </w:t>
      </w:r>
      <w:r w:rsidR="00603357" w:rsidRPr="002A1FB0">
        <w:rPr>
          <w:rFonts w:cs="Times New Roman"/>
        </w:rPr>
        <w:t xml:space="preserve">in a similar range </w:t>
      </w:r>
      <w:r w:rsidR="004F77A0" w:rsidRPr="002A1FB0">
        <w:rPr>
          <w:rFonts w:cs="Times New Roman"/>
        </w:rPr>
        <w:t xml:space="preserve">as </w:t>
      </w:r>
      <w:proofErr w:type="spellStart"/>
      <w:r w:rsidR="00EF64C0" w:rsidRPr="002A1FB0">
        <w:rPr>
          <w:rFonts w:cs="Times New Roman"/>
        </w:rPr>
        <w:t>SubCW</w:t>
      </w:r>
      <w:proofErr w:type="spellEnd"/>
      <w:r w:rsidRPr="002A1FB0">
        <w:rPr>
          <w:rFonts w:cs="Times New Roman"/>
        </w:rPr>
        <w:t xml:space="preserve">, </w:t>
      </w:r>
      <w:r w:rsidR="001A3C52" w:rsidRPr="002A1FB0">
        <w:rPr>
          <w:rFonts w:cs="Times New Roman"/>
        </w:rPr>
        <w:t xml:space="preserve">which is between </w:t>
      </w:r>
      <w:r w:rsidR="0011561E" w:rsidRPr="002A1FB0">
        <w:rPr>
          <w:rFonts w:cs="Times New Roman"/>
        </w:rPr>
        <w:t>14</w:t>
      </w:r>
      <w:r w:rsidR="005C634B" w:rsidRPr="002A1FB0">
        <w:rPr>
          <w:rFonts w:cs="Times New Roman"/>
        </w:rPr>
        <w:t xml:space="preserve"> </w:t>
      </w:r>
      <w:proofErr w:type="spellStart"/>
      <w:r w:rsidR="001A3C52" w:rsidRPr="002A1FB0">
        <w:rPr>
          <w:rFonts w:cs="Times New Roman"/>
        </w:rPr>
        <w:t>kDa</w:t>
      </w:r>
      <w:proofErr w:type="spellEnd"/>
      <w:r w:rsidR="001A3C52" w:rsidRPr="002A1FB0">
        <w:rPr>
          <w:rFonts w:cs="Times New Roman"/>
        </w:rPr>
        <w:t xml:space="preserve"> and </w:t>
      </w:r>
      <w:r w:rsidR="00C72E55">
        <w:rPr>
          <w:rFonts w:cs="Times New Roman"/>
        </w:rPr>
        <w:t>4</w:t>
      </w:r>
      <w:r w:rsidR="001A3C52" w:rsidRPr="002A1FB0">
        <w:rPr>
          <w:rFonts w:cs="Times New Roman"/>
        </w:rPr>
        <w:t> </w:t>
      </w:r>
      <w:proofErr w:type="spellStart"/>
      <w:r w:rsidRPr="002A1FB0">
        <w:rPr>
          <w:rFonts w:cs="Times New Roman"/>
        </w:rPr>
        <w:t>kDa</w:t>
      </w:r>
      <w:proofErr w:type="spellEnd"/>
      <w:r w:rsidR="00126058" w:rsidRPr="002A1FB0">
        <w:rPr>
          <w:rFonts w:cs="Times New Roman"/>
        </w:rPr>
        <w:t xml:space="preserve">, however all the methods gave much lower yields as </w:t>
      </w:r>
      <w:proofErr w:type="spellStart"/>
      <w:r w:rsidR="00126058" w:rsidRPr="002A1FB0">
        <w:rPr>
          <w:rFonts w:cs="Times New Roman"/>
        </w:rPr>
        <w:t>SubCW</w:t>
      </w:r>
      <w:proofErr w:type="spellEnd"/>
      <w:r w:rsidR="00126058" w:rsidRPr="002A1FB0">
        <w:rPr>
          <w:rFonts w:cs="Times New Roman"/>
        </w:rPr>
        <w:t xml:space="preserve"> method, where the highest yield was 90.3%. </w:t>
      </w:r>
      <w:r w:rsidR="004F77A0" w:rsidRPr="002A1FB0">
        <w:rPr>
          <w:rFonts w:cs="Times New Roman"/>
        </w:rPr>
        <w:t xml:space="preserve">This is an </w:t>
      </w:r>
      <w:r w:rsidR="00126058" w:rsidRPr="002A1FB0">
        <w:rPr>
          <w:rFonts w:cs="Times New Roman"/>
        </w:rPr>
        <w:t xml:space="preserve">important </w:t>
      </w:r>
      <w:r w:rsidR="004F77A0" w:rsidRPr="002A1FB0">
        <w:rPr>
          <w:rFonts w:cs="Times New Roman"/>
        </w:rPr>
        <w:t>advantage over other extraction methods, which use additional organic solvents</w:t>
      </w:r>
      <w:r w:rsidR="00454E5F" w:rsidRPr="002A1FB0">
        <w:rPr>
          <w:rFonts w:cs="Times New Roman"/>
        </w:rPr>
        <w:t xml:space="preserve"> and harmful chemicals</w:t>
      </w:r>
      <w:r w:rsidR="004F77A0" w:rsidRPr="002A1FB0">
        <w:rPr>
          <w:rFonts w:cs="Times New Roman"/>
        </w:rPr>
        <w:t xml:space="preserve">, which pollute and </w:t>
      </w:r>
      <w:r w:rsidR="00FD001F" w:rsidRPr="002A1FB0">
        <w:rPr>
          <w:rFonts w:cs="Times New Roman"/>
        </w:rPr>
        <w:t>cause</w:t>
      </w:r>
      <w:r w:rsidR="00F53D4E" w:rsidRPr="002A1FB0">
        <w:rPr>
          <w:rFonts w:cs="Times New Roman"/>
        </w:rPr>
        <w:t xml:space="preserve"> </w:t>
      </w:r>
      <w:r w:rsidR="004F77A0" w:rsidRPr="002A1FB0">
        <w:rPr>
          <w:rFonts w:cs="Times New Roman"/>
        </w:rPr>
        <w:t>negative</w:t>
      </w:r>
      <w:r w:rsidR="00FD001F" w:rsidRPr="002A1FB0">
        <w:rPr>
          <w:rFonts w:cs="Times New Roman"/>
        </w:rPr>
        <w:t xml:space="preserve"> </w:t>
      </w:r>
      <w:r w:rsidR="004F77A0" w:rsidRPr="002A1FB0">
        <w:rPr>
          <w:rFonts w:cs="Times New Roman"/>
        </w:rPr>
        <w:t>effect</w:t>
      </w:r>
      <w:r w:rsidR="00FD001F" w:rsidRPr="002A1FB0">
        <w:rPr>
          <w:rFonts w:cs="Times New Roman"/>
        </w:rPr>
        <w:t>s</w:t>
      </w:r>
      <w:r w:rsidR="004F77A0" w:rsidRPr="002A1FB0">
        <w:rPr>
          <w:rFonts w:cs="Times New Roman"/>
        </w:rPr>
        <w:t xml:space="preserve"> on our environment. The use of </w:t>
      </w:r>
      <w:proofErr w:type="spellStart"/>
      <w:r w:rsidR="00EF64C0" w:rsidRPr="002A1FB0">
        <w:rPr>
          <w:rFonts w:cs="Times New Roman"/>
        </w:rPr>
        <w:t>SubCW</w:t>
      </w:r>
      <w:proofErr w:type="spellEnd"/>
      <w:r w:rsidR="00EF64C0" w:rsidRPr="002A1FB0">
        <w:rPr>
          <w:rFonts w:cs="Times New Roman"/>
        </w:rPr>
        <w:t xml:space="preserve"> </w:t>
      </w:r>
      <w:r w:rsidR="004F77A0" w:rsidRPr="002A1FB0">
        <w:rPr>
          <w:rFonts w:cs="Times New Roman"/>
        </w:rPr>
        <w:t>for isolation of keratin from wool is a much greener alternative.</w:t>
      </w:r>
    </w:p>
    <w:p w14:paraId="3C849305" w14:textId="121DA709" w:rsidR="00D15B88" w:rsidRPr="002A1FB0" w:rsidRDefault="00D15B88" w:rsidP="006D26A9">
      <w:pPr>
        <w:pStyle w:val="Heading1"/>
        <w:rPr>
          <w:rFonts w:cs="Times New Roman"/>
        </w:rPr>
      </w:pPr>
      <w:r w:rsidRPr="002A1FB0">
        <w:rPr>
          <w:rFonts w:cs="Times New Roman"/>
        </w:rPr>
        <w:t>Conclusion</w:t>
      </w:r>
    </w:p>
    <w:p w14:paraId="4508EB60" w14:textId="07445423" w:rsidR="00D15B88" w:rsidRPr="002A1FB0" w:rsidRDefault="00D15B88" w:rsidP="00D15B88">
      <w:pPr>
        <w:spacing w:line="360" w:lineRule="auto"/>
        <w:rPr>
          <w:rFonts w:cs="Times New Roman"/>
          <w:szCs w:val="24"/>
        </w:rPr>
      </w:pPr>
      <w:r w:rsidRPr="002A1FB0">
        <w:rPr>
          <w:rFonts w:cs="Times New Roman"/>
          <w:szCs w:val="24"/>
        </w:rPr>
        <w:t>Keratin isolation from waste wool was performed in a high</w:t>
      </w:r>
      <w:r w:rsidR="006D26A9" w:rsidRPr="002A1FB0">
        <w:rPr>
          <w:rFonts w:cs="Times New Roman"/>
          <w:szCs w:val="24"/>
        </w:rPr>
        <w:t xml:space="preserve"> </w:t>
      </w:r>
      <w:r w:rsidRPr="002A1FB0">
        <w:rPr>
          <w:rFonts w:cs="Times New Roman"/>
          <w:szCs w:val="24"/>
        </w:rPr>
        <w:t>pressure and high</w:t>
      </w:r>
      <w:r w:rsidR="006D26A9" w:rsidRPr="002A1FB0">
        <w:rPr>
          <w:rFonts w:cs="Times New Roman"/>
          <w:szCs w:val="24"/>
        </w:rPr>
        <w:t xml:space="preserve"> </w:t>
      </w:r>
      <w:r w:rsidRPr="002A1FB0">
        <w:rPr>
          <w:rFonts w:cs="Times New Roman"/>
          <w:szCs w:val="24"/>
        </w:rPr>
        <w:t xml:space="preserve">temperature batch reactor with </w:t>
      </w:r>
      <w:proofErr w:type="spellStart"/>
      <w:r w:rsidR="00EF64C0" w:rsidRPr="002A1FB0">
        <w:rPr>
          <w:rFonts w:cs="Times New Roman"/>
        </w:rPr>
        <w:t>SubCW</w:t>
      </w:r>
      <w:proofErr w:type="spellEnd"/>
      <w:r w:rsidR="00EF64C0" w:rsidRPr="002A1FB0">
        <w:rPr>
          <w:rFonts w:cs="Times New Roman"/>
          <w:szCs w:val="24"/>
        </w:rPr>
        <w:t xml:space="preserve"> </w:t>
      </w:r>
      <w:r w:rsidR="009F3737" w:rsidRPr="002A1FB0">
        <w:rPr>
          <w:rFonts w:cs="Times New Roman"/>
          <w:szCs w:val="24"/>
        </w:rPr>
        <w:t>at temperatures of 150 °C</w:t>
      </w:r>
      <w:r w:rsidR="006D26A9" w:rsidRPr="002A1FB0">
        <w:rPr>
          <w:rFonts w:cs="Times New Roman"/>
          <w:szCs w:val="24"/>
        </w:rPr>
        <w:t xml:space="preserve"> -</w:t>
      </w:r>
      <w:r w:rsidR="009F3737" w:rsidRPr="002A1FB0">
        <w:rPr>
          <w:rFonts w:cs="Times New Roman"/>
          <w:szCs w:val="24"/>
        </w:rPr>
        <w:t xml:space="preserve"> 250 °</w:t>
      </w:r>
      <w:r w:rsidRPr="002A1FB0">
        <w:rPr>
          <w:rFonts w:cs="Times New Roman"/>
          <w:szCs w:val="24"/>
        </w:rPr>
        <w:t xml:space="preserve">C and at different </w:t>
      </w:r>
      <w:r w:rsidR="006D26A9" w:rsidRPr="002A1FB0">
        <w:rPr>
          <w:rFonts w:cs="Times New Roman"/>
          <w:szCs w:val="24"/>
        </w:rPr>
        <w:t>reaction time from</w:t>
      </w:r>
      <w:r w:rsidRPr="002A1FB0">
        <w:rPr>
          <w:rFonts w:cs="Times New Roman"/>
          <w:szCs w:val="24"/>
        </w:rPr>
        <w:t xml:space="preserve"> 5 min</w:t>
      </w:r>
      <w:r w:rsidR="006D26A9" w:rsidRPr="002A1FB0">
        <w:rPr>
          <w:rFonts w:cs="Times New Roman"/>
          <w:szCs w:val="24"/>
        </w:rPr>
        <w:t xml:space="preserve"> to 75 min. A</w:t>
      </w:r>
      <w:r w:rsidRPr="002A1FB0">
        <w:rPr>
          <w:rFonts w:cs="Times New Roman"/>
          <w:szCs w:val="24"/>
        </w:rPr>
        <w:t xml:space="preserve">t the lowest </w:t>
      </w:r>
      <w:r w:rsidR="009F3737" w:rsidRPr="002A1FB0">
        <w:rPr>
          <w:rFonts w:cs="Times New Roman"/>
          <w:szCs w:val="24"/>
        </w:rPr>
        <w:t>temperature of isolation (150 °</w:t>
      </w:r>
      <w:r w:rsidRPr="002A1FB0">
        <w:rPr>
          <w:rFonts w:cs="Times New Roman"/>
          <w:szCs w:val="24"/>
        </w:rPr>
        <w:t>C)</w:t>
      </w:r>
      <w:r w:rsidR="006D26A9" w:rsidRPr="002A1FB0">
        <w:rPr>
          <w:rFonts w:cs="Times New Roman"/>
          <w:szCs w:val="24"/>
        </w:rPr>
        <w:t xml:space="preserve"> the yields of keratin were very low (between 1% and 26%)</w:t>
      </w:r>
      <w:r w:rsidRPr="002A1FB0">
        <w:rPr>
          <w:rFonts w:cs="Times New Roman"/>
          <w:szCs w:val="24"/>
        </w:rPr>
        <w:t xml:space="preserve">. </w:t>
      </w:r>
      <w:r w:rsidR="006D26A9" w:rsidRPr="002A1FB0">
        <w:rPr>
          <w:rFonts w:cs="Times New Roman"/>
          <w:szCs w:val="24"/>
        </w:rPr>
        <w:t>The highest yield</w:t>
      </w:r>
      <w:r w:rsidRPr="002A1FB0">
        <w:rPr>
          <w:rFonts w:cs="Times New Roman"/>
          <w:szCs w:val="24"/>
        </w:rPr>
        <w:t xml:space="preserve"> of keratin</w:t>
      </w:r>
      <w:r w:rsidR="006D26A9" w:rsidRPr="002A1FB0">
        <w:rPr>
          <w:rFonts w:cs="Times New Roman"/>
          <w:szCs w:val="24"/>
        </w:rPr>
        <w:t xml:space="preserve"> </w:t>
      </w:r>
      <w:r w:rsidRPr="002A1FB0">
        <w:rPr>
          <w:rFonts w:cs="Times New Roman"/>
          <w:szCs w:val="24"/>
        </w:rPr>
        <w:t>was achieved at 180 °C and</w:t>
      </w:r>
      <w:r w:rsidR="006D26A9" w:rsidRPr="002A1FB0">
        <w:rPr>
          <w:rFonts w:cs="Times New Roman"/>
          <w:szCs w:val="24"/>
        </w:rPr>
        <w:t xml:space="preserve"> at</w:t>
      </w:r>
      <w:r w:rsidRPr="002A1FB0">
        <w:rPr>
          <w:rFonts w:cs="Times New Roman"/>
          <w:szCs w:val="24"/>
        </w:rPr>
        <w:t xml:space="preserve"> a reaction time of 60 min</w:t>
      </w:r>
      <w:r w:rsidR="00896227" w:rsidRPr="002A1FB0">
        <w:rPr>
          <w:rFonts w:cs="Times New Roman"/>
          <w:szCs w:val="24"/>
        </w:rPr>
        <w:t xml:space="preserve"> and it was 90.3%</w:t>
      </w:r>
      <w:r w:rsidR="006D26A9" w:rsidRPr="002A1FB0">
        <w:rPr>
          <w:rFonts w:cs="Times New Roman"/>
          <w:szCs w:val="24"/>
        </w:rPr>
        <w:t xml:space="preserve">. </w:t>
      </w:r>
      <w:r w:rsidRPr="002A1FB0">
        <w:rPr>
          <w:rFonts w:cs="Times New Roman"/>
          <w:szCs w:val="24"/>
        </w:rPr>
        <w:t xml:space="preserve">At a temperature of 250 °C, the </w:t>
      </w:r>
      <w:r w:rsidR="00297C3F" w:rsidRPr="002A1FB0">
        <w:rPr>
          <w:rFonts w:cs="Times New Roman"/>
          <w:szCs w:val="24"/>
        </w:rPr>
        <w:t>yield</w:t>
      </w:r>
      <w:r w:rsidRPr="002A1FB0">
        <w:rPr>
          <w:rFonts w:cs="Times New Roman"/>
          <w:szCs w:val="24"/>
        </w:rPr>
        <w:t xml:space="preserve"> of keratin </w:t>
      </w:r>
      <w:r w:rsidR="00603357" w:rsidRPr="002A1FB0">
        <w:rPr>
          <w:rFonts w:cs="Times New Roman"/>
          <w:szCs w:val="24"/>
        </w:rPr>
        <w:t xml:space="preserve">was </w:t>
      </w:r>
      <w:r w:rsidRPr="002A1FB0">
        <w:rPr>
          <w:rFonts w:cs="Times New Roman"/>
          <w:szCs w:val="24"/>
        </w:rPr>
        <w:t xml:space="preserve">lower than at a temperature 200 °C. The presence of keratin in reaction product was confirmed by FTIR spectroscopy. Molecular weights of extracted keratin were determined by gel </w:t>
      </w:r>
      <w:r w:rsidR="00741D3C" w:rsidRPr="002A1FB0">
        <w:rPr>
          <w:rFonts w:cs="Times New Roman"/>
          <w:szCs w:val="24"/>
        </w:rPr>
        <w:t>permeation</w:t>
      </w:r>
      <w:r w:rsidR="00672C99" w:rsidRPr="002A1FB0">
        <w:rPr>
          <w:rFonts w:cs="Times New Roman"/>
          <w:szCs w:val="24"/>
        </w:rPr>
        <w:t xml:space="preserve"> </w:t>
      </w:r>
      <w:r w:rsidRPr="002A1FB0">
        <w:rPr>
          <w:rFonts w:cs="Times New Roman"/>
          <w:szCs w:val="24"/>
        </w:rPr>
        <w:t xml:space="preserve">chromatography and SDS-PAGE electrophoresis. It was </w:t>
      </w:r>
      <w:r w:rsidR="00C72E55" w:rsidRPr="002A1FB0">
        <w:rPr>
          <w:rFonts w:cs="Times New Roman"/>
          <w:szCs w:val="24"/>
        </w:rPr>
        <w:t>found</w:t>
      </w:r>
      <w:r w:rsidRPr="002A1FB0">
        <w:rPr>
          <w:rFonts w:cs="Times New Roman"/>
          <w:szCs w:val="24"/>
        </w:rPr>
        <w:t xml:space="preserve"> that the molecular weight</w:t>
      </w:r>
      <w:r w:rsidR="00896227" w:rsidRPr="002A1FB0">
        <w:rPr>
          <w:rFonts w:cs="Times New Roman"/>
          <w:szCs w:val="24"/>
        </w:rPr>
        <w:t xml:space="preserve"> distribution of protein extract</w:t>
      </w:r>
      <w:r w:rsidR="00297C3F" w:rsidRPr="002A1FB0">
        <w:rPr>
          <w:rFonts w:cs="Times New Roman"/>
          <w:szCs w:val="24"/>
        </w:rPr>
        <w:t>s</w:t>
      </w:r>
      <w:r w:rsidRPr="002A1FB0">
        <w:rPr>
          <w:rFonts w:cs="Times New Roman"/>
          <w:szCs w:val="24"/>
        </w:rPr>
        <w:t xml:space="preserve"> </w:t>
      </w:r>
      <w:r w:rsidR="00297C3F" w:rsidRPr="002A1FB0">
        <w:rPr>
          <w:rFonts w:cs="Times New Roman"/>
          <w:szCs w:val="24"/>
        </w:rPr>
        <w:t>was</w:t>
      </w:r>
      <w:r w:rsidRPr="002A1FB0">
        <w:rPr>
          <w:rFonts w:cs="Times New Roman"/>
          <w:szCs w:val="24"/>
        </w:rPr>
        <w:t xml:space="preserve"> between </w:t>
      </w:r>
      <w:r w:rsidR="00896227" w:rsidRPr="002A1FB0">
        <w:rPr>
          <w:rFonts w:cs="Times New Roman"/>
          <w:szCs w:val="24"/>
        </w:rPr>
        <w:t>14</w:t>
      </w:r>
      <w:r w:rsidR="00407E72" w:rsidRPr="002A1FB0">
        <w:rPr>
          <w:rFonts w:cs="Times New Roman"/>
          <w:szCs w:val="24"/>
        </w:rPr>
        <w:t> </w:t>
      </w:r>
      <w:proofErr w:type="spellStart"/>
      <w:r w:rsidR="00407E72" w:rsidRPr="002A1FB0">
        <w:rPr>
          <w:rFonts w:cs="Times New Roman"/>
          <w:szCs w:val="24"/>
        </w:rPr>
        <w:t>kDa</w:t>
      </w:r>
      <w:proofErr w:type="spellEnd"/>
      <w:r w:rsidR="00407E72" w:rsidRPr="002A1FB0">
        <w:rPr>
          <w:rFonts w:cs="Times New Roman"/>
          <w:szCs w:val="24"/>
        </w:rPr>
        <w:t xml:space="preserve"> and 4</w:t>
      </w:r>
      <w:r w:rsidRPr="002A1FB0">
        <w:rPr>
          <w:rFonts w:cs="Times New Roman"/>
          <w:szCs w:val="24"/>
        </w:rPr>
        <w:t> </w:t>
      </w:r>
      <w:proofErr w:type="spellStart"/>
      <w:r w:rsidRPr="002A1FB0">
        <w:rPr>
          <w:rFonts w:cs="Times New Roman"/>
          <w:szCs w:val="24"/>
        </w:rPr>
        <w:t>kDa</w:t>
      </w:r>
      <w:proofErr w:type="spellEnd"/>
      <w:r w:rsidRPr="002A1FB0">
        <w:rPr>
          <w:rFonts w:cs="Times New Roman"/>
          <w:szCs w:val="24"/>
        </w:rPr>
        <w:t xml:space="preserve">. The molecular weight of protein decreased with </w:t>
      </w:r>
      <w:r w:rsidR="00603357" w:rsidRPr="002A1FB0">
        <w:rPr>
          <w:rFonts w:cs="Times New Roman"/>
          <w:szCs w:val="24"/>
        </w:rPr>
        <w:t xml:space="preserve">increasing </w:t>
      </w:r>
      <w:r w:rsidRPr="002A1FB0">
        <w:rPr>
          <w:rFonts w:cs="Times New Roman"/>
          <w:szCs w:val="24"/>
        </w:rPr>
        <w:t>temperature</w:t>
      </w:r>
      <w:r w:rsidR="00896227" w:rsidRPr="002A1FB0">
        <w:rPr>
          <w:rFonts w:cs="Times New Roman"/>
          <w:szCs w:val="24"/>
        </w:rPr>
        <w:t xml:space="preserve">, due to degradation of </w:t>
      </w:r>
      <w:r w:rsidR="00603357" w:rsidRPr="002A1FB0">
        <w:rPr>
          <w:rFonts w:cs="Times New Roman"/>
          <w:szCs w:val="24"/>
        </w:rPr>
        <w:t xml:space="preserve">long chain </w:t>
      </w:r>
      <w:r w:rsidR="00896227" w:rsidRPr="002A1FB0">
        <w:rPr>
          <w:rFonts w:cs="Times New Roman"/>
          <w:szCs w:val="24"/>
        </w:rPr>
        <w:t>keratin</w:t>
      </w:r>
      <w:r w:rsidR="00603357" w:rsidRPr="002A1FB0">
        <w:rPr>
          <w:rFonts w:cs="Times New Roman"/>
          <w:szCs w:val="24"/>
        </w:rPr>
        <w:t xml:space="preserve"> to</w:t>
      </w:r>
      <w:r w:rsidR="00896227" w:rsidRPr="002A1FB0">
        <w:rPr>
          <w:rFonts w:cs="Times New Roman"/>
          <w:szCs w:val="24"/>
        </w:rPr>
        <w:t xml:space="preserve"> </w:t>
      </w:r>
      <w:r w:rsidR="00603357" w:rsidRPr="002A1FB0">
        <w:rPr>
          <w:rFonts w:cs="Times New Roman"/>
          <w:szCs w:val="24"/>
        </w:rPr>
        <w:t>oligomers and</w:t>
      </w:r>
      <w:r w:rsidR="00896227" w:rsidRPr="002A1FB0">
        <w:rPr>
          <w:rFonts w:cs="Times New Roman"/>
          <w:szCs w:val="24"/>
        </w:rPr>
        <w:t xml:space="preserve"> amino acid</w:t>
      </w:r>
      <w:r w:rsidR="00603357" w:rsidRPr="002A1FB0">
        <w:rPr>
          <w:rFonts w:cs="Times New Roman"/>
          <w:szCs w:val="24"/>
        </w:rPr>
        <w:t>s</w:t>
      </w:r>
      <w:r w:rsidR="00896227" w:rsidRPr="002A1FB0">
        <w:rPr>
          <w:rFonts w:cs="Times New Roman"/>
          <w:szCs w:val="24"/>
        </w:rPr>
        <w:t xml:space="preserve">. </w:t>
      </w:r>
      <w:r w:rsidRPr="002A1FB0">
        <w:rPr>
          <w:rFonts w:cs="Times New Roman"/>
          <w:szCs w:val="24"/>
        </w:rPr>
        <w:t xml:space="preserve">The optimum </w:t>
      </w:r>
      <w:r w:rsidR="00897834" w:rsidRPr="002A1FB0">
        <w:rPr>
          <w:rFonts w:cs="Times New Roman"/>
          <w:szCs w:val="24"/>
        </w:rPr>
        <w:t xml:space="preserve">operating conditions </w:t>
      </w:r>
      <w:r w:rsidRPr="002A1FB0">
        <w:rPr>
          <w:rFonts w:cs="Times New Roman"/>
          <w:szCs w:val="24"/>
        </w:rPr>
        <w:t>for keratin isolation</w:t>
      </w:r>
      <w:r w:rsidR="008F0AE0" w:rsidRPr="002A1FB0">
        <w:rPr>
          <w:rFonts w:cs="Times New Roman"/>
          <w:szCs w:val="24"/>
        </w:rPr>
        <w:t xml:space="preserve"> from waste wool with </w:t>
      </w:r>
      <w:proofErr w:type="spellStart"/>
      <w:r w:rsidR="008F0AE0" w:rsidRPr="002A1FB0">
        <w:rPr>
          <w:rFonts w:cs="Times New Roman"/>
          <w:szCs w:val="24"/>
        </w:rPr>
        <w:t>SubCW</w:t>
      </w:r>
      <w:proofErr w:type="spellEnd"/>
      <w:r w:rsidRPr="002A1FB0">
        <w:rPr>
          <w:rFonts w:cs="Times New Roman"/>
          <w:szCs w:val="24"/>
        </w:rPr>
        <w:t xml:space="preserve"> </w:t>
      </w:r>
      <w:r w:rsidR="00897834" w:rsidRPr="002A1FB0">
        <w:rPr>
          <w:rFonts w:cs="Times New Roman"/>
          <w:szCs w:val="24"/>
        </w:rPr>
        <w:t>are temperature</w:t>
      </w:r>
      <w:r w:rsidR="009F3737" w:rsidRPr="002A1FB0">
        <w:rPr>
          <w:rFonts w:cs="Times New Roman"/>
          <w:szCs w:val="24"/>
        </w:rPr>
        <w:t xml:space="preserve"> 180 °</w:t>
      </w:r>
      <w:r w:rsidRPr="002A1FB0">
        <w:rPr>
          <w:rFonts w:cs="Times New Roman"/>
          <w:szCs w:val="24"/>
        </w:rPr>
        <w:t>C</w:t>
      </w:r>
      <w:r w:rsidR="00897834" w:rsidRPr="002A1FB0">
        <w:rPr>
          <w:rFonts w:cs="Times New Roman"/>
          <w:szCs w:val="24"/>
        </w:rPr>
        <w:t xml:space="preserve"> and reaction time of 60 min where</w:t>
      </w:r>
      <w:r w:rsidR="007578D0" w:rsidRPr="002A1FB0">
        <w:rPr>
          <w:rFonts w:cs="Times New Roman"/>
          <w:szCs w:val="24"/>
        </w:rPr>
        <w:t xml:space="preserve"> the yield of isolation was </w:t>
      </w:r>
      <w:proofErr w:type="gramStart"/>
      <w:r w:rsidR="007578D0" w:rsidRPr="002A1FB0">
        <w:rPr>
          <w:rFonts w:cs="Times New Roman"/>
          <w:szCs w:val="24"/>
        </w:rPr>
        <w:t>hig</w:t>
      </w:r>
      <w:r w:rsidR="00897834" w:rsidRPr="002A1FB0">
        <w:rPr>
          <w:rFonts w:cs="Times New Roman"/>
          <w:szCs w:val="24"/>
        </w:rPr>
        <w:t>h</w:t>
      </w:r>
      <w:proofErr w:type="gramEnd"/>
      <w:r w:rsidR="00897834" w:rsidRPr="002A1FB0">
        <w:rPr>
          <w:rFonts w:cs="Times New Roman"/>
          <w:szCs w:val="24"/>
        </w:rPr>
        <w:t xml:space="preserve"> and the molecular weight distribution of proteins was between </w:t>
      </w:r>
      <w:r w:rsidR="00A33F53" w:rsidRPr="002A1FB0">
        <w:rPr>
          <w:rFonts w:cs="Times New Roman"/>
          <w:szCs w:val="24"/>
        </w:rPr>
        <w:t xml:space="preserve">11.3 and </w:t>
      </w:r>
      <w:r w:rsidR="007578D0" w:rsidRPr="002A1FB0">
        <w:rPr>
          <w:rFonts w:cs="Times New Roman"/>
          <w:szCs w:val="24"/>
        </w:rPr>
        <w:t>4.</w:t>
      </w:r>
      <w:r w:rsidR="00A33F53" w:rsidRPr="002A1FB0">
        <w:rPr>
          <w:rFonts w:cs="Times New Roman"/>
          <w:szCs w:val="24"/>
        </w:rPr>
        <w:t>6 </w:t>
      </w:r>
      <w:proofErr w:type="spellStart"/>
      <w:r w:rsidR="00897834" w:rsidRPr="002A1FB0">
        <w:rPr>
          <w:rFonts w:cs="Times New Roman"/>
          <w:szCs w:val="24"/>
        </w:rPr>
        <w:t>kDa</w:t>
      </w:r>
      <w:proofErr w:type="spellEnd"/>
      <w:r w:rsidRPr="002A1FB0">
        <w:rPr>
          <w:rFonts w:cs="Times New Roman"/>
          <w:szCs w:val="24"/>
        </w:rPr>
        <w:t>.</w:t>
      </w:r>
      <w:r w:rsidR="007578D0" w:rsidRPr="002A1FB0">
        <w:rPr>
          <w:rFonts w:cs="Times New Roman"/>
          <w:szCs w:val="24"/>
        </w:rPr>
        <w:t xml:space="preserve"> </w:t>
      </w:r>
    </w:p>
    <w:p w14:paraId="49240FD3" w14:textId="6047947A" w:rsidR="004605B2" w:rsidRDefault="00A40148" w:rsidP="00D15B88">
      <w:pPr>
        <w:spacing w:line="360" w:lineRule="auto"/>
        <w:rPr>
          <w:rFonts w:cs="Times New Roman"/>
        </w:rPr>
      </w:pPr>
      <w:r w:rsidRPr="002A1FB0">
        <w:rPr>
          <w:rFonts w:cs="Times New Roman"/>
        </w:rPr>
        <w:t xml:space="preserve">The results of this study indicate that extraction of keratin from waste wool with </w:t>
      </w:r>
      <w:proofErr w:type="spellStart"/>
      <w:r w:rsidRPr="002A1FB0">
        <w:rPr>
          <w:rFonts w:cs="Times New Roman"/>
        </w:rPr>
        <w:t>SubCW</w:t>
      </w:r>
      <w:proofErr w:type="spellEnd"/>
      <w:r w:rsidRPr="002A1FB0">
        <w:rPr>
          <w:rFonts w:cs="Times New Roman"/>
        </w:rPr>
        <w:t xml:space="preserve"> represents an important alternative to the conventional extraction processes and</w:t>
      </w:r>
      <w:r w:rsidR="00CE1509" w:rsidRPr="002A1FB0">
        <w:rPr>
          <w:rFonts w:cs="Times New Roman"/>
        </w:rPr>
        <w:t xml:space="preserve"> </w:t>
      </w:r>
      <w:bookmarkStart w:id="2" w:name="_Hlk57135800"/>
      <w:r w:rsidR="00897834" w:rsidRPr="002A1FB0">
        <w:rPr>
          <w:rFonts w:cs="Times New Roman"/>
        </w:rPr>
        <w:t xml:space="preserve">provide an important basis for further development </w:t>
      </w:r>
      <w:r w:rsidR="0042786E" w:rsidRPr="002A1FB0">
        <w:rPr>
          <w:rFonts w:cs="Times New Roman"/>
        </w:rPr>
        <w:t xml:space="preserve">of </w:t>
      </w:r>
      <w:r w:rsidR="00897834" w:rsidRPr="002A1FB0">
        <w:rPr>
          <w:rFonts w:cs="Times New Roman"/>
        </w:rPr>
        <w:t xml:space="preserve">keratin based </w:t>
      </w:r>
      <w:r w:rsidR="0042786E" w:rsidRPr="002A1FB0">
        <w:rPr>
          <w:rFonts w:cs="Times New Roman"/>
        </w:rPr>
        <w:t>bioactive materials.</w:t>
      </w:r>
      <w:bookmarkEnd w:id="2"/>
    </w:p>
    <w:p w14:paraId="3517F512" w14:textId="77777777" w:rsidR="00A15939" w:rsidRPr="002A1FB0" w:rsidRDefault="00A15939" w:rsidP="00D15B88">
      <w:pPr>
        <w:spacing w:line="360" w:lineRule="auto"/>
        <w:rPr>
          <w:rFonts w:cs="Times New Roman"/>
          <w:szCs w:val="24"/>
        </w:rPr>
      </w:pPr>
    </w:p>
    <w:p w14:paraId="4CE2A914" w14:textId="77777777" w:rsidR="00FA1497" w:rsidRPr="002A1FB0" w:rsidRDefault="00FA1497" w:rsidP="00FA1497">
      <w:pPr>
        <w:spacing w:line="360" w:lineRule="auto"/>
        <w:rPr>
          <w:rFonts w:cs="Times New Roman"/>
          <w:b/>
          <w:bCs/>
          <w:szCs w:val="24"/>
        </w:rPr>
      </w:pPr>
      <w:r w:rsidRPr="002A1FB0">
        <w:rPr>
          <w:rFonts w:cs="Times New Roman"/>
          <w:b/>
          <w:bCs/>
          <w:szCs w:val="24"/>
        </w:rPr>
        <w:t xml:space="preserve">Acknowledgements </w:t>
      </w:r>
    </w:p>
    <w:p w14:paraId="17DF63AF" w14:textId="75F77AC7" w:rsidR="00FA1497" w:rsidRPr="002A1FB0" w:rsidRDefault="00FA1497" w:rsidP="00FA1497">
      <w:pPr>
        <w:spacing w:line="360" w:lineRule="auto"/>
        <w:rPr>
          <w:rFonts w:cs="Times New Roman"/>
          <w:szCs w:val="24"/>
        </w:rPr>
      </w:pPr>
      <w:r w:rsidRPr="002A1FB0">
        <w:rPr>
          <w:rFonts w:cs="Times New Roman"/>
          <w:szCs w:val="24"/>
        </w:rPr>
        <w:t>Special thanks to the Slovenian Research Agency (ARRS) for financial support of research programme group P2-0046: Separation processes and production design.</w:t>
      </w:r>
    </w:p>
    <w:p w14:paraId="55B2ABE8" w14:textId="375DA6B9" w:rsidR="008D18E7" w:rsidRPr="002A1FB0" w:rsidRDefault="008D18E7" w:rsidP="008D18E7">
      <w:pPr>
        <w:spacing w:after="200" w:line="276" w:lineRule="auto"/>
        <w:jc w:val="left"/>
        <w:rPr>
          <w:rFonts w:cs="Times New Roman"/>
          <w:szCs w:val="24"/>
        </w:rPr>
      </w:pPr>
      <w:r w:rsidRPr="002A1FB0">
        <w:rPr>
          <w:rFonts w:cs="Times New Roman"/>
          <w:szCs w:val="24"/>
        </w:rPr>
        <w:br w:type="page"/>
      </w:r>
    </w:p>
    <w:p w14:paraId="1E9C9FD6" w14:textId="07FDC3DB" w:rsidR="00632797" w:rsidRPr="002A1FB0" w:rsidRDefault="004E328B" w:rsidP="00C72E55">
      <w:pPr>
        <w:pStyle w:val="Heading1"/>
        <w:spacing w:line="360" w:lineRule="auto"/>
        <w:rPr>
          <w:rFonts w:cs="Times New Roman"/>
        </w:rPr>
      </w:pPr>
      <w:r w:rsidRPr="002A1FB0">
        <w:rPr>
          <w:rFonts w:cs="Times New Roman"/>
        </w:rPr>
        <w:lastRenderedPageBreak/>
        <w:t>Ref</w:t>
      </w:r>
      <w:r w:rsidR="00802FC5" w:rsidRPr="002A1FB0">
        <w:rPr>
          <w:rFonts w:cs="Times New Roman"/>
        </w:rPr>
        <w:t xml:space="preserve">erences </w:t>
      </w:r>
    </w:p>
    <w:p w14:paraId="299D85A6" w14:textId="4E41CAF9" w:rsidR="00943E7D" w:rsidRPr="00943E7D" w:rsidRDefault="00E0488A" w:rsidP="00A15939">
      <w:pPr>
        <w:pStyle w:val="Bibliography"/>
        <w:spacing w:line="240" w:lineRule="auto"/>
        <w:rPr>
          <w:rFonts w:cs="Times New Roman"/>
        </w:rPr>
      </w:pPr>
      <w:r w:rsidRPr="002A1FB0">
        <w:fldChar w:fldCharType="begin"/>
      </w:r>
      <w:r w:rsidR="00943E7D">
        <w:instrText xml:space="preserve"> ADDIN ZOTERO_BIBL {"uncited":[],"omitted":[],"custom":[]} CSL_BIBLIOGRAPHY </w:instrText>
      </w:r>
      <w:r w:rsidRPr="002A1FB0">
        <w:fldChar w:fldCharType="separate"/>
      </w:r>
      <w:r w:rsidR="00943E7D" w:rsidRPr="00943E7D">
        <w:rPr>
          <w:rFonts w:cs="Times New Roman"/>
        </w:rPr>
        <w:t>1</w:t>
      </w:r>
      <w:r w:rsidR="00943E7D">
        <w:rPr>
          <w:rFonts w:cs="Times New Roman"/>
        </w:rPr>
        <w:t>.</w:t>
      </w:r>
      <w:r w:rsidR="00943E7D" w:rsidRPr="00943E7D">
        <w:rPr>
          <w:rFonts w:cs="Times New Roman"/>
        </w:rPr>
        <w:tab/>
        <w:t xml:space="preserve">A. Shavandi, T. H. Silva, A. A. Bekhit and A. E.-D. A. Bekhit, </w:t>
      </w:r>
      <w:r w:rsidR="00943E7D" w:rsidRPr="00943E7D">
        <w:rPr>
          <w:rFonts w:cs="Times New Roman"/>
          <w:i/>
          <w:iCs/>
        </w:rPr>
        <w:t>Biomater. Sci.</w:t>
      </w:r>
      <w:r w:rsidR="00943E7D" w:rsidRPr="00943E7D">
        <w:rPr>
          <w:rFonts w:cs="Times New Roman"/>
        </w:rPr>
        <w:t xml:space="preserve">, </w:t>
      </w:r>
      <w:r w:rsidR="00943E7D" w:rsidRPr="00943E7D">
        <w:rPr>
          <w:rFonts w:cs="Times New Roman"/>
          <w:b/>
          <w:bCs/>
        </w:rPr>
        <w:t>2017</w:t>
      </w:r>
      <w:r w:rsidR="00943E7D" w:rsidRPr="00943E7D">
        <w:rPr>
          <w:rFonts w:cs="Times New Roman"/>
        </w:rPr>
        <w:t xml:space="preserve">, </w:t>
      </w:r>
      <w:r w:rsidR="00943E7D" w:rsidRPr="00943E7D">
        <w:rPr>
          <w:rFonts w:cs="Times New Roman"/>
          <w:i/>
          <w:iCs/>
        </w:rPr>
        <w:t>5</w:t>
      </w:r>
      <w:r w:rsidR="00943E7D" w:rsidRPr="00943E7D">
        <w:rPr>
          <w:rFonts w:cs="Times New Roman"/>
        </w:rPr>
        <w:t>, 1699–1735.</w:t>
      </w:r>
    </w:p>
    <w:p w14:paraId="1B1CE921" w14:textId="4D148660" w:rsidR="00943E7D" w:rsidRPr="00943E7D" w:rsidRDefault="00943E7D" w:rsidP="00A15939">
      <w:pPr>
        <w:pStyle w:val="Bibliography"/>
        <w:spacing w:line="240" w:lineRule="auto"/>
        <w:rPr>
          <w:rFonts w:cs="Times New Roman"/>
        </w:rPr>
      </w:pPr>
      <w:r w:rsidRPr="00943E7D">
        <w:rPr>
          <w:rFonts w:cs="Times New Roman"/>
        </w:rPr>
        <w:t>2</w:t>
      </w:r>
      <w:r>
        <w:rPr>
          <w:rFonts w:cs="Times New Roman"/>
        </w:rPr>
        <w:t>.</w:t>
      </w:r>
      <w:r w:rsidRPr="00943E7D">
        <w:rPr>
          <w:rFonts w:cs="Times New Roman"/>
        </w:rPr>
        <w:tab/>
        <w:t xml:space="preserve">P. Staroń, M. Banach and Z. Kowalski, </w:t>
      </w:r>
      <w:r w:rsidRPr="00943E7D">
        <w:rPr>
          <w:rFonts w:cs="Times New Roman"/>
          <w:i/>
          <w:iCs/>
        </w:rPr>
        <w:t>Chemik</w:t>
      </w:r>
      <w:r w:rsidRPr="00943E7D">
        <w:rPr>
          <w:rFonts w:cs="Times New Roman"/>
        </w:rPr>
        <w:t xml:space="preserve">, </w:t>
      </w:r>
      <w:r w:rsidRPr="00943E7D">
        <w:rPr>
          <w:rFonts w:cs="Times New Roman"/>
          <w:b/>
          <w:bCs/>
        </w:rPr>
        <w:t>2011</w:t>
      </w:r>
      <w:r w:rsidRPr="00943E7D">
        <w:rPr>
          <w:rFonts w:cs="Times New Roman"/>
        </w:rPr>
        <w:t xml:space="preserve">, </w:t>
      </w:r>
      <w:r w:rsidRPr="00943E7D">
        <w:rPr>
          <w:rFonts w:cs="Times New Roman"/>
          <w:i/>
          <w:iCs/>
        </w:rPr>
        <w:t>65</w:t>
      </w:r>
      <w:r w:rsidRPr="00943E7D">
        <w:rPr>
          <w:rFonts w:cs="Times New Roman"/>
        </w:rPr>
        <w:t>, 1019–1026.</w:t>
      </w:r>
    </w:p>
    <w:p w14:paraId="3F2856D4" w14:textId="2773FB80" w:rsidR="00943E7D" w:rsidRPr="00943E7D" w:rsidRDefault="00943E7D" w:rsidP="00A15939">
      <w:pPr>
        <w:pStyle w:val="Bibliography"/>
        <w:spacing w:line="240" w:lineRule="auto"/>
        <w:rPr>
          <w:rFonts w:cs="Times New Roman"/>
        </w:rPr>
      </w:pPr>
      <w:r w:rsidRPr="00943E7D">
        <w:rPr>
          <w:rFonts w:cs="Times New Roman"/>
        </w:rPr>
        <w:t>3</w:t>
      </w:r>
      <w:r>
        <w:rPr>
          <w:rFonts w:cs="Times New Roman"/>
        </w:rPr>
        <w:t>.</w:t>
      </w:r>
      <w:r w:rsidRPr="00943E7D">
        <w:rPr>
          <w:rFonts w:cs="Times New Roman"/>
        </w:rPr>
        <w:tab/>
        <w:t xml:space="preserve">S. Sharma, A. Gupta, S. Sharma and A. Gupta, </w:t>
      </w:r>
      <w:r w:rsidRPr="00943E7D">
        <w:rPr>
          <w:rFonts w:cs="Times New Roman"/>
          <w:i/>
          <w:iCs/>
        </w:rPr>
        <w:t>Braz. Arch. Biol. Technol.</w:t>
      </w:r>
      <w:r w:rsidRPr="00943E7D">
        <w:rPr>
          <w:rFonts w:cs="Times New Roman"/>
        </w:rPr>
        <w:t xml:space="preserve">, </w:t>
      </w:r>
      <w:r w:rsidRPr="00943E7D">
        <w:rPr>
          <w:rFonts w:cs="Times New Roman"/>
          <w:b/>
          <w:bCs/>
        </w:rPr>
        <w:t>2016</w:t>
      </w:r>
      <w:r w:rsidRPr="00943E7D">
        <w:rPr>
          <w:rFonts w:cs="Times New Roman"/>
        </w:rPr>
        <w:t xml:space="preserve">, </w:t>
      </w:r>
      <w:r w:rsidRPr="00943E7D">
        <w:rPr>
          <w:rFonts w:cs="Times New Roman"/>
          <w:i/>
          <w:iCs/>
        </w:rPr>
        <w:t>59</w:t>
      </w:r>
      <w:r w:rsidRPr="00943E7D">
        <w:rPr>
          <w:rFonts w:cs="Times New Roman"/>
        </w:rPr>
        <w:t>, 1–14.</w:t>
      </w:r>
    </w:p>
    <w:p w14:paraId="0997D391" w14:textId="2784232F" w:rsidR="00943E7D" w:rsidRPr="00943E7D" w:rsidRDefault="00943E7D" w:rsidP="00A15939">
      <w:pPr>
        <w:pStyle w:val="Bibliography"/>
        <w:spacing w:line="240" w:lineRule="auto"/>
        <w:rPr>
          <w:rFonts w:cs="Times New Roman"/>
        </w:rPr>
      </w:pPr>
      <w:r w:rsidRPr="00943E7D">
        <w:rPr>
          <w:rFonts w:cs="Times New Roman"/>
        </w:rPr>
        <w:t>4</w:t>
      </w:r>
      <w:r>
        <w:rPr>
          <w:rFonts w:cs="Times New Roman"/>
        </w:rPr>
        <w:t>.</w:t>
      </w:r>
      <w:r w:rsidRPr="00943E7D">
        <w:rPr>
          <w:rFonts w:cs="Times New Roman"/>
        </w:rPr>
        <w:tab/>
        <w:t xml:space="preserve">P. Mokrejs, O. Krejci, P. Svoboda and V. Vasek, </w:t>
      </w:r>
      <w:r w:rsidRPr="00943E7D">
        <w:rPr>
          <w:rFonts w:cs="Times New Roman"/>
          <w:i/>
          <w:iCs/>
        </w:rPr>
        <w:t>Rasayan J. Chem.</w:t>
      </w:r>
      <w:r w:rsidRPr="00943E7D">
        <w:rPr>
          <w:rFonts w:cs="Times New Roman"/>
        </w:rPr>
        <w:t xml:space="preserve">, </w:t>
      </w:r>
      <w:r w:rsidRPr="00943E7D">
        <w:rPr>
          <w:rFonts w:cs="Times New Roman"/>
          <w:b/>
          <w:bCs/>
        </w:rPr>
        <w:t>2011</w:t>
      </w:r>
      <w:r w:rsidRPr="00943E7D">
        <w:rPr>
          <w:rFonts w:cs="Times New Roman"/>
        </w:rPr>
        <w:t xml:space="preserve">, </w:t>
      </w:r>
      <w:r w:rsidRPr="00943E7D">
        <w:rPr>
          <w:rFonts w:cs="Times New Roman"/>
          <w:i/>
          <w:iCs/>
        </w:rPr>
        <w:t>4</w:t>
      </w:r>
      <w:r w:rsidRPr="00943E7D">
        <w:rPr>
          <w:rFonts w:cs="Times New Roman"/>
        </w:rPr>
        <w:t>, 728–735.</w:t>
      </w:r>
    </w:p>
    <w:p w14:paraId="209C1F45" w14:textId="13469912" w:rsidR="00943E7D" w:rsidRPr="00943E7D" w:rsidRDefault="00943E7D" w:rsidP="00A15939">
      <w:pPr>
        <w:pStyle w:val="Bibliography"/>
        <w:spacing w:line="240" w:lineRule="auto"/>
        <w:rPr>
          <w:rFonts w:cs="Times New Roman"/>
        </w:rPr>
      </w:pPr>
      <w:r w:rsidRPr="00943E7D">
        <w:rPr>
          <w:rFonts w:cs="Times New Roman"/>
        </w:rPr>
        <w:t>5</w:t>
      </w:r>
      <w:r>
        <w:rPr>
          <w:rFonts w:cs="Times New Roman"/>
        </w:rPr>
        <w:t>.</w:t>
      </w:r>
      <w:r w:rsidRPr="00943E7D">
        <w:rPr>
          <w:rFonts w:cs="Times New Roman"/>
        </w:rPr>
        <w:tab/>
        <w:t xml:space="preserve">J. M. Cardamone, </w:t>
      </w:r>
      <w:r w:rsidRPr="00943E7D">
        <w:rPr>
          <w:rFonts w:cs="Times New Roman"/>
          <w:i/>
          <w:iCs/>
        </w:rPr>
        <w:t>J. Mol. Struct.</w:t>
      </w:r>
      <w:r w:rsidRPr="00943E7D">
        <w:rPr>
          <w:rFonts w:cs="Times New Roman"/>
        </w:rPr>
        <w:t xml:space="preserve">, </w:t>
      </w:r>
      <w:r w:rsidRPr="00943E7D">
        <w:rPr>
          <w:rFonts w:cs="Times New Roman"/>
          <w:b/>
          <w:bCs/>
        </w:rPr>
        <w:t>2010</w:t>
      </w:r>
      <w:r w:rsidRPr="00943E7D">
        <w:rPr>
          <w:rFonts w:cs="Times New Roman"/>
        </w:rPr>
        <w:t xml:space="preserve">, </w:t>
      </w:r>
      <w:r w:rsidRPr="00943E7D">
        <w:rPr>
          <w:rFonts w:cs="Times New Roman"/>
          <w:i/>
          <w:iCs/>
        </w:rPr>
        <w:t>969</w:t>
      </w:r>
      <w:r w:rsidRPr="00943E7D">
        <w:rPr>
          <w:rFonts w:cs="Times New Roman"/>
        </w:rPr>
        <w:t>, 97–105.</w:t>
      </w:r>
    </w:p>
    <w:p w14:paraId="20685962" w14:textId="166AF699" w:rsidR="00943E7D" w:rsidRPr="00943E7D" w:rsidRDefault="00943E7D" w:rsidP="00A15939">
      <w:pPr>
        <w:pStyle w:val="Bibliography"/>
        <w:spacing w:line="240" w:lineRule="auto"/>
        <w:rPr>
          <w:rFonts w:cs="Times New Roman"/>
        </w:rPr>
      </w:pPr>
      <w:r w:rsidRPr="00943E7D">
        <w:rPr>
          <w:rFonts w:cs="Times New Roman"/>
        </w:rPr>
        <w:t>6</w:t>
      </w:r>
      <w:r>
        <w:rPr>
          <w:rFonts w:cs="Times New Roman"/>
        </w:rPr>
        <w:t>.</w:t>
      </w:r>
      <w:r w:rsidRPr="00943E7D">
        <w:rPr>
          <w:rFonts w:cs="Times New Roman"/>
        </w:rPr>
        <w:tab/>
        <w:t xml:space="preserve">S. Zheng, Y. Nie, S. Zhang, X. Zhang and L. Wang, </w:t>
      </w:r>
      <w:r w:rsidRPr="00943E7D">
        <w:rPr>
          <w:rFonts w:cs="Times New Roman"/>
          <w:i/>
          <w:iCs/>
        </w:rPr>
        <w:t>ACS Sustainable Chem. Eng.</w:t>
      </w:r>
      <w:r w:rsidRPr="00943E7D">
        <w:rPr>
          <w:rFonts w:cs="Times New Roman"/>
        </w:rPr>
        <w:t xml:space="preserve">, </w:t>
      </w:r>
      <w:r w:rsidRPr="00943E7D">
        <w:rPr>
          <w:rFonts w:cs="Times New Roman"/>
          <w:b/>
          <w:bCs/>
        </w:rPr>
        <w:t>2015</w:t>
      </w:r>
      <w:r w:rsidRPr="00943E7D">
        <w:rPr>
          <w:rFonts w:cs="Times New Roman"/>
        </w:rPr>
        <w:t xml:space="preserve">, </w:t>
      </w:r>
      <w:r w:rsidRPr="00943E7D">
        <w:rPr>
          <w:rFonts w:cs="Times New Roman"/>
          <w:i/>
          <w:iCs/>
        </w:rPr>
        <w:t>3</w:t>
      </w:r>
      <w:r w:rsidRPr="00943E7D">
        <w:rPr>
          <w:rFonts w:cs="Times New Roman"/>
        </w:rPr>
        <w:t>, 2925–2932.</w:t>
      </w:r>
    </w:p>
    <w:p w14:paraId="5E39CABC" w14:textId="208301C2" w:rsidR="00943E7D" w:rsidRPr="00943E7D" w:rsidRDefault="00943E7D" w:rsidP="00A15939">
      <w:pPr>
        <w:pStyle w:val="Bibliography"/>
        <w:spacing w:line="240" w:lineRule="auto"/>
        <w:rPr>
          <w:rFonts w:cs="Times New Roman"/>
        </w:rPr>
      </w:pPr>
      <w:r w:rsidRPr="00943E7D">
        <w:rPr>
          <w:rFonts w:cs="Times New Roman"/>
        </w:rPr>
        <w:t>7</w:t>
      </w:r>
      <w:r>
        <w:rPr>
          <w:rFonts w:cs="Times New Roman"/>
        </w:rPr>
        <w:t>.</w:t>
      </w:r>
      <w:r w:rsidRPr="00943E7D">
        <w:rPr>
          <w:rFonts w:cs="Times New Roman"/>
        </w:rPr>
        <w:tab/>
        <w:t xml:space="preserve">J. G. Rouse and M. E. Van Dyke, </w:t>
      </w:r>
      <w:r w:rsidRPr="00943E7D">
        <w:rPr>
          <w:rFonts w:cs="Times New Roman"/>
          <w:i/>
          <w:iCs/>
        </w:rPr>
        <w:t>Materials (Basel)</w:t>
      </w:r>
      <w:r w:rsidRPr="00943E7D">
        <w:rPr>
          <w:rFonts w:cs="Times New Roman"/>
        </w:rPr>
        <w:t xml:space="preserve">, </w:t>
      </w:r>
      <w:r w:rsidRPr="00943E7D">
        <w:rPr>
          <w:rFonts w:cs="Times New Roman"/>
          <w:b/>
          <w:bCs/>
          <w:i/>
          <w:iCs/>
        </w:rPr>
        <w:t>2010</w:t>
      </w:r>
      <w:r w:rsidRPr="00943E7D">
        <w:rPr>
          <w:rFonts w:cs="Times New Roman"/>
        </w:rPr>
        <w:t>,</w:t>
      </w:r>
      <w:r w:rsidRPr="00943E7D">
        <w:rPr>
          <w:rFonts w:cs="Times New Roman"/>
          <w:i/>
          <w:iCs/>
        </w:rPr>
        <w:t xml:space="preserve"> 3</w:t>
      </w:r>
      <w:r w:rsidRPr="00943E7D">
        <w:rPr>
          <w:rFonts w:cs="Times New Roman"/>
        </w:rPr>
        <w:t>, 999–1014.</w:t>
      </w:r>
    </w:p>
    <w:p w14:paraId="6A2368BC" w14:textId="5CE72F77" w:rsidR="00943E7D" w:rsidRPr="00943E7D" w:rsidRDefault="00943E7D" w:rsidP="00A15939">
      <w:pPr>
        <w:pStyle w:val="Bibliography"/>
        <w:spacing w:line="240" w:lineRule="auto"/>
        <w:rPr>
          <w:rFonts w:cs="Times New Roman"/>
        </w:rPr>
      </w:pPr>
      <w:r w:rsidRPr="00943E7D">
        <w:rPr>
          <w:rFonts w:cs="Times New Roman"/>
        </w:rPr>
        <w:t>8</w:t>
      </w:r>
      <w:r>
        <w:rPr>
          <w:rFonts w:cs="Times New Roman"/>
        </w:rPr>
        <w:t>.</w:t>
      </w:r>
      <w:r w:rsidRPr="00943E7D">
        <w:rPr>
          <w:rFonts w:cs="Times New Roman"/>
        </w:rPr>
        <w:tab/>
        <w:t xml:space="preserve">B. Fernández-d’Arlas, </w:t>
      </w:r>
      <w:r w:rsidRPr="00943E7D">
        <w:rPr>
          <w:rFonts w:cs="Times New Roman"/>
          <w:i/>
          <w:iCs/>
        </w:rPr>
        <w:t>Eur. Polym. J.</w:t>
      </w:r>
      <w:r w:rsidRPr="00943E7D">
        <w:rPr>
          <w:rFonts w:cs="Times New Roman"/>
        </w:rPr>
        <w:t xml:space="preserve">, </w:t>
      </w:r>
      <w:r w:rsidRPr="00943E7D">
        <w:rPr>
          <w:rFonts w:cs="Times New Roman"/>
          <w:b/>
          <w:bCs/>
        </w:rPr>
        <w:t>2018</w:t>
      </w:r>
      <w:r w:rsidRPr="00943E7D">
        <w:rPr>
          <w:rFonts w:cs="Times New Roman"/>
        </w:rPr>
        <w:t xml:space="preserve">, </w:t>
      </w:r>
      <w:r w:rsidRPr="00943E7D">
        <w:rPr>
          <w:rFonts w:cs="Times New Roman"/>
          <w:i/>
          <w:iCs/>
        </w:rPr>
        <w:t>103</w:t>
      </w:r>
      <w:r w:rsidRPr="00943E7D">
        <w:rPr>
          <w:rFonts w:cs="Times New Roman"/>
        </w:rPr>
        <w:t>, 187–197.</w:t>
      </w:r>
    </w:p>
    <w:p w14:paraId="6B75D75A" w14:textId="2C14C6B7" w:rsidR="00943E7D" w:rsidRPr="00943E7D" w:rsidRDefault="00943E7D" w:rsidP="00A15939">
      <w:pPr>
        <w:pStyle w:val="Bibliography"/>
        <w:spacing w:line="240" w:lineRule="auto"/>
        <w:rPr>
          <w:rFonts w:cs="Times New Roman"/>
        </w:rPr>
      </w:pPr>
      <w:r w:rsidRPr="00943E7D">
        <w:rPr>
          <w:rFonts w:cs="Times New Roman"/>
        </w:rPr>
        <w:t>9</w:t>
      </w:r>
      <w:r>
        <w:rPr>
          <w:rFonts w:cs="Times New Roman"/>
        </w:rPr>
        <w:t>.</w:t>
      </w:r>
      <w:r w:rsidRPr="00943E7D">
        <w:rPr>
          <w:rFonts w:cs="Times New Roman"/>
        </w:rPr>
        <w:tab/>
        <w:t xml:space="preserve">H. Rajabinejad, M. Zoccola, A. Patrucco, A. Montarsolo, G. Rovero and C. Tonin, </w:t>
      </w:r>
      <w:r w:rsidRPr="00943E7D">
        <w:rPr>
          <w:rFonts w:cs="Times New Roman"/>
          <w:i/>
          <w:iCs/>
        </w:rPr>
        <w:t>Text. Res. J.</w:t>
      </w:r>
      <w:r w:rsidRPr="00943E7D">
        <w:rPr>
          <w:rFonts w:cs="Times New Roman"/>
        </w:rPr>
        <w:t xml:space="preserve">, </w:t>
      </w:r>
      <w:r w:rsidRPr="00943E7D">
        <w:rPr>
          <w:rFonts w:cs="Times New Roman"/>
          <w:b/>
          <w:bCs/>
        </w:rPr>
        <w:t>2018</w:t>
      </w:r>
      <w:r w:rsidRPr="00943E7D">
        <w:rPr>
          <w:rFonts w:cs="Times New Roman"/>
        </w:rPr>
        <w:t xml:space="preserve">, </w:t>
      </w:r>
      <w:r w:rsidRPr="00943E7D">
        <w:rPr>
          <w:rFonts w:cs="Times New Roman"/>
          <w:i/>
          <w:iCs/>
        </w:rPr>
        <w:t>88</w:t>
      </w:r>
      <w:r w:rsidRPr="00943E7D">
        <w:rPr>
          <w:rFonts w:cs="Times New Roman"/>
        </w:rPr>
        <w:t>, 2415–2424.</w:t>
      </w:r>
    </w:p>
    <w:p w14:paraId="22D3767B" w14:textId="0D902646" w:rsidR="00943E7D" w:rsidRPr="00943E7D" w:rsidRDefault="00943E7D" w:rsidP="00A15939">
      <w:pPr>
        <w:pStyle w:val="Bibliography"/>
        <w:spacing w:line="240" w:lineRule="auto"/>
        <w:rPr>
          <w:rFonts w:cs="Times New Roman"/>
        </w:rPr>
      </w:pPr>
      <w:r w:rsidRPr="00943E7D">
        <w:rPr>
          <w:rFonts w:cs="Times New Roman"/>
        </w:rPr>
        <w:t>10</w:t>
      </w:r>
      <w:r>
        <w:rPr>
          <w:rFonts w:cs="Times New Roman"/>
        </w:rPr>
        <w:t>.</w:t>
      </w:r>
      <w:r w:rsidRPr="00943E7D">
        <w:rPr>
          <w:rFonts w:cs="Times New Roman"/>
        </w:rPr>
        <w:t xml:space="preserve">G. Zhu, X. Zhu, Z. Xiao, R. Zhou, N. Feng and Y. Niu, </w:t>
      </w:r>
      <w:r w:rsidRPr="00943E7D">
        <w:rPr>
          <w:rFonts w:cs="Times New Roman"/>
          <w:i/>
          <w:iCs/>
        </w:rPr>
        <w:t>Biomass Conv. Bioref.</w:t>
      </w:r>
      <w:r w:rsidRPr="00943E7D">
        <w:rPr>
          <w:rFonts w:cs="Times New Roman"/>
        </w:rPr>
        <w:t xml:space="preserve">, </w:t>
      </w:r>
      <w:r w:rsidRPr="00943E7D">
        <w:rPr>
          <w:rFonts w:cs="Times New Roman"/>
          <w:b/>
          <w:bCs/>
        </w:rPr>
        <w:t>2015</w:t>
      </w:r>
      <w:r w:rsidRPr="00943E7D">
        <w:rPr>
          <w:rFonts w:cs="Times New Roman"/>
        </w:rPr>
        <w:t xml:space="preserve">, </w:t>
      </w:r>
      <w:r w:rsidRPr="00943E7D">
        <w:rPr>
          <w:rFonts w:cs="Times New Roman"/>
          <w:i/>
          <w:iCs/>
        </w:rPr>
        <w:t>5</w:t>
      </w:r>
      <w:r w:rsidRPr="00943E7D">
        <w:rPr>
          <w:rFonts w:cs="Times New Roman"/>
        </w:rPr>
        <w:t>, 309–320.</w:t>
      </w:r>
    </w:p>
    <w:p w14:paraId="25751DFC" w14:textId="2EB3FCE5" w:rsidR="00943E7D" w:rsidRPr="00943E7D" w:rsidRDefault="00943E7D" w:rsidP="00A15939">
      <w:pPr>
        <w:pStyle w:val="Bibliography"/>
        <w:spacing w:line="240" w:lineRule="auto"/>
        <w:rPr>
          <w:rFonts w:cs="Times New Roman"/>
        </w:rPr>
      </w:pPr>
      <w:r w:rsidRPr="00943E7D">
        <w:rPr>
          <w:rFonts w:cs="Times New Roman"/>
        </w:rPr>
        <w:t>11</w:t>
      </w:r>
      <w:r>
        <w:rPr>
          <w:rFonts w:cs="Times New Roman"/>
        </w:rPr>
        <w:t xml:space="preserve">. </w:t>
      </w:r>
      <w:r w:rsidRPr="00943E7D">
        <w:rPr>
          <w:rFonts w:cs="Times New Roman"/>
        </w:rPr>
        <w:t xml:space="preserve">I. Pavlovič, Ž. Knez and M. Škerget, </w:t>
      </w:r>
      <w:r w:rsidRPr="00943E7D">
        <w:rPr>
          <w:rFonts w:cs="Times New Roman"/>
          <w:i/>
          <w:iCs/>
        </w:rPr>
        <w:t>J. Agric. Food Chem.</w:t>
      </w:r>
      <w:r w:rsidRPr="00943E7D">
        <w:rPr>
          <w:rFonts w:cs="Times New Roman"/>
        </w:rPr>
        <w:t xml:space="preserve">, </w:t>
      </w:r>
      <w:r w:rsidRPr="00943E7D">
        <w:rPr>
          <w:rFonts w:cs="Times New Roman"/>
          <w:b/>
          <w:bCs/>
        </w:rPr>
        <w:t>2013</w:t>
      </w:r>
      <w:r w:rsidRPr="00943E7D">
        <w:rPr>
          <w:rFonts w:cs="Times New Roman"/>
        </w:rPr>
        <w:t xml:space="preserve">, </w:t>
      </w:r>
      <w:r w:rsidRPr="00943E7D">
        <w:rPr>
          <w:rFonts w:cs="Times New Roman"/>
          <w:i/>
          <w:iCs/>
        </w:rPr>
        <w:t>61</w:t>
      </w:r>
      <w:r w:rsidRPr="00943E7D">
        <w:rPr>
          <w:rFonts w:cs="Times New Roman"/>
        </w:rPr>
        <w:t>, 8003–8025.</w:t>
      </w:r>
    </w:p>
    <w:p w14:paraId="190C0319" w14:textId="639A3A1B" w:rsidR="00943E7D" w:rsidRPr="00943E7D" w:rsidRDefault="00943E7D" w:rsidP="00A15939">
      <w:pPr>
        <w:pStyle w:val="Bibliography"/>
        <w:spacing w:line="240" w:lineRule="auto"/>
        <w:rPr>
          <w:rFonts w:cs="Times New Roman"/>
        </w:rPr>
      </w:pPr>
      <w:r w:rsidRPr="00943E7D">
        <w:rPr>
          <w:rFonts w:cs="Times New Roman"/>
        </w:rPr>
        <w:t>12</w:t>
      </w:r>
      <w:r>
        <w:rPr>
          <w:rFonts w:cs="Times New Roman"/>
        </w:rPr>
        <w:t xml:space="preserve">. </w:t>
      </w:r>
      <w:r w:rsidRPr="00943E7D">
        <w:rPr>
          <w:rFonts w:cs="Times New Roman"/>
        </w:rPr>
        <w:t xml:space="preserve">Ž. Knez, M. K. Hrnčič, M. Čolnik and M. Škerget, </w:t>
      </w:r>
      <w:r w:rsidRPr="00943E7D">
        <w:rPr>
          <w:rFonts w:cs="Times New Roman"/>
          <w:i/>
          <w:iCs/>
        </w:rPr>
        <w:t>J. Supercrit. Fluids</w:t>
      </w:r>
      <w:r w:rsidRPr="00943E7D">
        <w:rPr>
          <w:rFonts w:cs="Times New Roman"/>
        </w:rPr>
        <w:t xml:space="preserve">, </w:t>
      </w:r>
      <w:r w:rsidRPr="00943E7D">
        <w:rPr>
          <w:rFonts w:cs="Times New Roman"/>
          <w:b/>
          <w:bCs/>
        </w:rPr>
        <w:t>2018</w:t>
      </w:r>
      <w:r w:rsidRPr="00943E7D">
        <w:rPr>
          <w:rFonts w:cs="Times New Roman"/>
        </w:rPr>
        <w:t xml:space="preserve">, </w:t>
      </w:r>
      <w:r w:rsidRPr="00943E7D">
        <w:rPr>
          <w:rFonts w:cs="Times New Roman"/>
          <w:i/>
          <w:iCs/>
        </w:rPr>
        <w:t>133</w:t>
      </w:r>
      <w:r w:rsidRPr="00943E7D">
        <w:rPr>
          <w:rFonts w:cs="Times New Roman"/>
        </w:rPr>
        <w:t>, 591–602.</w:t>
      </w:r>
    </w:p>
    <w:p w14:paraId="7CDF928C" w14:textId="397F4C2D" w:rsidR="00943E7D" w:rsidRPr="00943E7D" w:rsidRDefault="00943E7D" w:rsidP="00A15939">
      <w:pPr>
        <w:pStyle w:val="Bibliography"/>
        <w:spacing w:line="240" w:lineRule="auto"/>
        <w:rPr>
          <w:rFonts w:cs="Times New Roman"/>
        </w:rPr>
      </w:pPr>
      <w:r w:rsidRPr="00943E7D">
        <w:rPr>
          <w:rFonts w:cs="Times New Roman"/>
        </w:rPr>
        <w:t>13</w:t>
      </w:r>
      <w:r>
        <w:rPr>
          <w:rFonts w:cs="Times New Roman"/>
        </w:rPr>
        <w:t xml:space="preserve">. </w:t>
      </w:r>
      <w:r w:rsidRPr="00943E7D">
        <w:rPr>
          <w:rFonts w:cs="Times New Roman"/>
        </w:rPr>
        <w:t xml:space="preserve">H. Qu, J.-H. Gong, X.-C. Tan, P.-Q. Yuan, Z.-M. Cheng and W.-K. Yuan, </w:t>
      </w:r>
      <w:r w:rsidRPr="00943E7D">
        <w:rPr>
          <w:rFonts w:cs="Times New Roman"/>
          <w:i/>
          <w:iCs/>
        </w:rPr>
        <w:t>Chem. Eng. Sci.</w:t>
      </w:r>
      <w:r w:rsidRPr="00943E7D">
        <w:rPr>
          <w:rFonts w:cs="Times New Roman"/>
        </w:rPr>
        <w:t xml:space="preserve">, </w:t>
      </w:r>
      <w:r w:rsidRPr="00943E7D">
        <w:rPr>
          <w:rFonts w:cs="Times New Roman"/>
          <w:b/>
          <w:bCs/>
        </w:rPr>
        <w:t>2019</w:t>
      </w:r>
      <w:r w:rsidRPr="00943E7D">
        <w:rPr>
          <w:rFonts w:cs="Times New Roman"/>
        </w:rPr>
        <w:t xml:space="preserve">, </w:t>
      </w:r>
      <w:r w:rsidRPr="00943E7D">
        <w:rPr>
          <w:rFonts w:cs="Times New Roman"/>
          <w:i/>
          <w:iCs/>
        </w:rPr>
        <w:t>195</w:t>
      </w:r>
      <w:r w:rsidRPr="00943E7D">
        <w:rPr>
          <w:rFonts w:cs="Times New Roman"/>
        </w:rPr>
        <w:t>, 958–967.</w:t>
      </w:r>
    </w:p>
    <w:p w14:paraId="2805F51B" w14:textId="229E99CF" w:rsidR="00943E7D" w:rsidRPr="00943E7D" w:rsidRDefault="00943E7D" w:rsidP="00A15939">
      <w:pPr>
        <w:pStyle w:val="Bibliography"/>
        <w:spacing w:line="240" w:lineRule="auto"/>
        <w:rPr>
          <w:rFonts w:cs="Times New Roman"/>
        </w:rPr>
      </w:pPr>
      <w:r w:rsidRPr="00943E7D">
        <w:rPr>
          <w:rFonts w:cs="Times New Roman"/>
        </w:rPr>
        <w:t>14</w:t>
      </w:r>
      <w:r>
        <w:rPr>
          <w:rFonts w:cs="Times New Roman"/>
        </w:rPr>
        <w:t xml:space="preserve">. </w:t>
      </w:r>
      <w:r w:rsidRPr="00943E7D">
        <w:rPr>
          <w:rFonts w:cs="Times New Roman"/>
        </w:rPr>
        <w:t xml:space="preserve">F. Ondze, O. Boutin, J.-C. Ruiz, J.-H. Ferrasse and F. Charton, </w:t>
      </w:r>
      <w:r w:rsidRPr="00943E7D">
        <w:rPr>
          <w:rFonts w:cs="Times New Roman"/>
          <w:i/>
          <w:iCs/>
        </w:rPr>
        <w:t>Chem. Eng. Sci.</w:t>
      </w:r>
      <w:r w:rsidRPr="00943E7D">
        <w:rPr>
          <w:rFonts w:cs="Times New Roman"/>
        </w:rPr>
        <w:t xml:space="preserve">, </w:t>
      </w:r>
      <w:r w:rsidRPr="00943E7D">
        <w:rPr>
          <w:rFonts w:cs="Times New Roman"/>
          <w:b/>
          <w:bCs/>
        </w:rPr>
        <w:t>2015</w:t>
      </w:r>
      <w:r w:rsidRPr="00943E7D">
        <w:rPr>
          <w:rFonts w:cs="Times New Roman"/>
        </w:rPr>
        <w:t xml:space="preserve">, </w:t>
      </w:r>
      <w:r w:rsidRPr="00943E7D">
        <w:rPr>
          <w:rFonts w:cs="Times New Roman"/>
          <w:i/>
          <w:iCs/>
        </w:rPr>
        <w:t>123</w:t>
      </w:r>
      <w:r w:rsidRPr="00943E7D">
        <w:rPr>
          <w:rFonts w:cs="Times New Roman"/>
        </w:rPr>
        <w:t>, 350–358.</w:t>
      </w:r>
    </w:p>
    <w:p w14:paraId="0798C42F" w14:textId="17E0B579" w:rsidR="00943E7D" w:rsidRPr="00943E7D" w:rsidRDefault="00943E7D" w:rsidP="00A15939">
      <w:pPr>
        <w:pStyle w:val="Bibliography"/>
        <w:spacing w:line="240" w:lineRule="auto"/>
        <w:rPr>
          <w:rFonts w:cs="Times New Roman"/>
        </w:rPr>
      </w:pPr>
      <w:r w:rsidRPr="00943E7D">
        <w:rPr>
          <w:rFonts w:cs="Times New Roman"/>
        </w:rPr>
        <w:t>15</w:t>
      </w:r>
      <w:r>
        <w:rPr>
          <w:rFonts w:cs="Times New Roman"/>
        </w:rPr>
        <w:t xml:space="preserve">. </w:t>
      </w:r>
      <w:r w:rsidRPr="00943E7D">
        <w:rPr>
          <w:rFonts w:cs="Times New Roman"/>
        </w:rPr>
        <w:t xml:space="preserve">X. Su, Y. Zhao, R. Zhang and J. Bi, </w:t>
      </w:r>
      <w:r w:rsidRPr="00943E7D">
        <w:rPr>
          <w:rFonts w:cs="Times New Roman"/>
          <w:i/>
          <w:iCs/>
        </w:rPr>
        <w:t>Fuel Process. Technol.</w:t>
      </w:r>
      <w:r w:rsidRPr="00943E7D">
        <w:rPr>
          <w:rFonts w:cs="Times New Roman"/>
        </w:rPr>
        <w:t xml:space="preserve">, </w:t>
      </w:r>
      <w:r w:rsidRPr="00943E7D">
        <w:rPr>
          <w:rFonts w:cs="Times New Roman"/>
          <w:b/>
          <w:bCs/>
        </w:rPr>
        <w:t>2004</w:t>
      </w:r>
      <w:r w:rsidRPr="00943E7D">
        <w:rPr>
          <w:rFonts w:cs="Times New Roman"/>
        </w:rPr>
        <w:t xml:space="preserve">, </w:t>
      </w:r>
      <w:r w:rsidRPr="00943E7D">
        <w:rPr>
          <w:rFonts w:cs="Times New Roman"/>
          <w:i/>
          <w:iCs/>
        </w:rPr>
        <w:t>85</w:t>
      </w:r>
      <w:r w:rsidRPr="00943E7D">
        <w:rPr>
          <w:rFonts w:cs="Times New Roman"/>
        </w:rPr>
        <w:t>, 1249–1258.</w:t>
      </w:r>
    </w:p>
    <w:p w14:paraId="0AAAFB78" w14:textId="4261D437" w:rsidR="00943E7D" w:rsidRPr="00943E7D" w:rsidRDefault="00943E7D" w:rsidP="00A15939">
      <w:pPr>
        <w:pStyle w:val="Bibliography"/>
        <w:spacing w:line="240" w:lineRule="auto"/>
        <w:rPr>
          <w:rFonts w:cs="Times New Roman"/>
        </w:rPr>
      </w:pPr>
      <w:r w:rsidRPr="00943E7D">
        <w:rPr>
          <w:rFonts w:cs="Times New Roman"/>
        </w:rPr>
        <w:t>16</w:t>
      </w:r>
      <w:r w:rsidRPr="00943E7D">
        <w:rPr>
          <w:rFonts w:cs="Times New Roman"/>
        </w:rPr>
        <w:tab/>
      </w:r>
      <w:r>
        <w:rPr>
          <w:rFonts w:cs="Times New Roman"/>
        </w:rPr>
        <w:t xml:space="preserve">. </w:t>
      </w:r>
      <w:r w:rsidRPr="00943E7D">
        <w:rPr>
          <w:rFonts w:cs="Times New Roman"/>
        </w:rPr>
        <w:t xml:space="preserve">H. Zhang, X. Su, D. Sun, R. Zhang and J. Bi, </w:t>
      </w:r>
      <w:r w:rsidRPr="00943E7D">
        <w:rPr>
          <w:rFonts w:cs="Times New Roman"/>
          <w:i/>
          <w:iCs/>
        </w:rPr>
        <w:t>J. Fuel Chem. Technol.</w:t>
      </w:r>
      <w:r w:rsidRPr="00943E7D">
        <w:rPr>
          <w:rFonts w:cs="Times New Roman"/>
        </w:rPr>
        <w:t xml:space="preserve">, </w:t>
      </w:r>
      <w:r w:rsidRPr="00943E7D">
        <w:rPr>
          <w:rFonts w:cs="Times New Roman"/>
          <w:b/>
          <w:bCs/>
        </w:rPr>
        <w:t>2007</w:t>
      </w:r>
      <w:r w:rsidRPr="00943E7D">
        <w:rPr>
          <w:rFonts w:cs="Times New Roman"/>
        </w:rPr>
        <w:t xml:space="preserve">, </w:t>
      </w:r>
      <w:r w:rsidRPr="00943E7D">
        <w:rPr>
          <w:rFonts w:cs="Times New Roman"/>
          <w:i/>
          <w:iCs/>
        </w:rPr>
        <w:t>35</w:t>
      </w:r>
      <w:r w:rsidRPr="00943E7D">
        <w:rPr>
          <w:rFonts w:cs="Times New Roman"/>
        </w:rPr>
        <w:t>, 487–491.</w:t>
      </w:r>
    </w:p>
    <w:p w14:paraId="5C7DED81" w14:textId="25DAB00A" w:rsidR="00943E7D" w:rsidRPr="00943E7D" w:rsidRDefault="00943E7D" w:rsidP="00A15939">
      <w:pPr>
        <w:pStyle w:val="Bibliography"/>
        <w:spacing w:line="240" w:lineRule="auto"/>
        <w:rPr>
          <w:rFonts w:cs="Times New Roman"/>
        </w:rPr>
      </w:pPr>
      <w:r w:rsidRPr="00943E7D">
        <w:rPr>
          <w:rFonts w:cs="Times New Roman"/>
        </w:rPr>
        <w:t>17</w:t>
      </w:r>
      <w:r>
        <w:rPr>
          <w:rFonts w:cs="Times New Roman"/>
        </w:rPr>
        <w:t xml:space="preserve">. </w:t>
      </w:r>
      <w:r w:rsidRPr="00943E7D">
        <w:rPr>
          <w:rFonts w:cs="Times New Roman"/>
        </w:rPr>
        <w:t xml:space="preserve">A. Cata, M. Miclau, I. Ienascu, D. Ursu, C. Tanasie and M. N. Stefanuta, </w:t>
      </w:r>
      <w:r w:rsidRPr="00943E7D">
        <w:rPr>
          <w:rFonts w:cs="Times New Roman"/>
          <w:i/>
          <w:iCs/>
        </w:rPr>
        <w:t>Rev. Roum. Chim</w:t>
      </w:r>
      <w:r w:rsidRPr="00943E7D">
        <w:rPr>
          <w:rFonts w:cs="Times New Roman"/>
        </w:rPr>
        <w:t xml:space="preserve">, </w:t>
      </w:r>
      <w:r w:rsidRPr="00943E7D">
        <w:rPr>
          <w:rFonts w:cs="Times New Roman"/>
          <w:b/>
          <w:bCs/>
        </w:rPr>
        <w:t>2015</w:t>
      </w:r>
      <w:r w:rsidRPr="00943E7D">
        <w:rPr>
          <w:rFonts w:cs="Times New Roman"/>
        </w:rPr>
        <w:t xml:space="preserve">, </w:t>
      </w:r>
      <w:r w:rsidRPr="00943E7D">
        <w:rPr>
          <w:rFonts w:cs="Times New Roman"/>
          <w:i/>
          <w:iCs/>
        </w:rPr>
        <w:t>60</w:t>
      </w:r>
      <w:r w:rsidRPr="00943E7D">
        <w:rPr>
          <w:rFonts w:cs="Times New Roman"/>
        </w:rPr>
        <w:t>, 579–585.</w:t>
      </w:r>
    </w:p>
    <w:p w14:paraId="660D4F91" w14:textId="0D87A246" w:rsidR="00943E7D" w:rsidRPr="00943E7D" w:rsidRDefault="00943E7D" w:rsidP="00A15939">
      <w:pPr>
        <w:pStyle w:val="Bibliography"/>
        <w:spacing w:line="240" w:lineRule="auto"/>
        <w:rPr>
          <w:rFonts w:cs="Times New Roman"/>
        </w:rPr>
      </w:pPr>
      <w:r w:rsidRPr="00943E7D">
        <w:rPr>
          <w:rFonts w:cs="Times New Roman"/>
        </w:rPr>
        <w:t>18</w:t>
      </w:r>
      <w:r>
        <w:rPr>
          <w:rFonts w:cs="Times New Roman"/>
        </w:rPr>
        <w:t xml:space="preserve">. </w:t>
      </w:r>
      <w:r w:rsidRPr="00943E7D">
        <w:rPr>
          <w:rFonts w:cs="Times New Roman"/>
        </w:rPr>
        <w:t xml:space="preserve">M. Ravber, Ž. Knez and M. Škerget, </w:t>
      </w:r>
      <w:r w:rsidRPr="00943E7D">
        <w:rPr>
          <w:rFonts w:cs="Times New Roman"/>
          <w:i/>
          <w:iCs/>
        </w:rPr>
        <w:t>J. Supercrit. Fluids</w:t>
      </w:r>
      <w:r w:rsidRPr="00943E7D">
        <w:rPr>
          <w:rFonts w:cs="Times New Roman"/>
        </w:rPr>
        <w:t xml:space="preserve">, </w:t>
      </w:r>
      <w:r w:rsidRPr="00943E7D">
        <w:rPr>
          <w:rFonts w:cs="Times New Roman"/>
          <w:b/>
          <w:bCs/>
        </w:rPr>
        <w:t>2015</w:t>
      </w:r>
      <w:r w:rsidRPr="00943E7D">
        <w:rPr>
          <w:rFonts w:cs="Times New Roman"/>
        </w:rPr>
        <w:t xml:space="preserve">, </w:t>
      </w:r>
      <w:r w:rsidRPr="00943E7D">
        <w:rPr>
          <w:rFonts w:cs="Times New Roman"/>
          <w:i/>
          <w:iCs/>
        </w:rPr>
        <w:t>104</w:t>
      </w:r>
      <w:r w:rsidRPr="00943E7D">
        <w:rPr>
          <w:rFonts w:cs="Times New Roman"/>
        </w:rPr>
        <w:t>, 145–152.</w:t>
      </w:r>
    </w:p>
    <w:p w14:paraId="27B2687C" w14:textId="7BC4BA02" w:rsidR="00943E7D" w:rsidRPr="00943E7D" w:rsidRDefault="00943E7D" w:rsidP="00A15939">
      <w:pPr>
        <w:pStyle w:val="Bibliography"/>
        <w:spacing w:line="240" w:lineRule="auto"/>
        <w:rPr>
          <w:rFonts w:cs="Times New Roman"/>
        </w:rPr>
      </w:pPr>
      <w:r w:rsidRPr="00943E7D">
        <w:rPr>
          <w:rFonts w:cs="Times New Roman"/>
        </w:rPr>
        <w:t>19</w:t>
      </w:r>
      <w:r>
        <w:rPr>
          <w:rFonts w:cs="Times New Roman"/>
        </w:rPr>
        <w:t xml:space="preserve">. </w:t>
      </w:r>
      <w:r w:rsidRPr="00943E7D">
        <w:rPr>
          <w:rFonts w:cs="Times New Roman"/>
        </w:rPr>
        <w:t xml:space="preserve">S. Jokić, T. Gagić, Ž. Knez, M. Banožić and M. Škerget, </w:t>
      </w:r>
      <w:r w:rsidRPr="00943E7D">
        <w:rPr>
          <w:rFonts w:cs="Times New Roman"/>
          <w:i/>
          <w:iCs/>
        </w:rPr>
        <w:t>J. Supercrit. Fluids</w:t>
      </w:r>
      <w:r w:rsidRPr="00943E7D">
        <w:rPr>
          <w:rFonts w:cs="Times New Roman"/>
        </w:rPr>
        <w:t xml:space="preserve">, </w:t>
      </w:r>
      <w:r w:rsidRPr="00943E7D">
        <w:rPr>
          <w:rFonts w:cs="Times New Roman"/>
          <w:b/>
          <w:bCs/>
        </w:rPr>
        <w:t>2019</w:t>
      </w:r>
      <w:r w:rsidRPr="00943E7D">
        <w:rPr>
          <w:rFonts w:cs="Times New Roman"/>
        </w:rPr>
        <w:t xml:space="preserve">, </w:t>
      </w:r>
      <w:r w:rsidRPr="00943E7D">
        <w:rPr>
          <w:rFonts w:cs="Times New Roman"/>
          <w:i/>
          <w:iCs/>
        </w:rPr>
        <w:t>153</w:t>
      </w:r>
      <w:r w:rsidRPr="00943E7D">
        <w:rPr>
          <w:rFonts w:cs="Times New Roman"/>
        </w:rPr>
        <w:t>, 104593.</w:t>
      </w:r>
    </w:p>
    <w:p w14:paraId="025F2BBA" w14:textId="1566638F" w:rsidR="00943E7D" w:rsidRPr="00943E7D" w:rsidRDefault="00943E7D" w:rsidP="00A15939">
      <w:pPr>
        <w:pStyle w:val="Bibliography"/>
        <w:spacing w:line="240" w:lineRule="auto"/>
        <w:rPr>
          <w:rFonts w:cs="Times New Roman"/>
        </w:rPr>
      </w:pPr>
      <w:r w:rsidRPr="00943E7D">
        <w:rPr>
          <w:rFonts w:cs="Times New Roman"/>
        </w:rPr>
        <w:t>20</w:t>
      </w:r>
      <w:r w:rsidRPr="00943E7D">
        <w:rPr>
          <w:rFonts w:cs="Times New Roman"/>
        </w:rPr>
        <w:tab/>
      </w:r>
      <w:r>
        <w:rPr>
          <w:rFonts w:cs="Times New Roman"/>
        </w:rPr>
        <w:t xml:space="preserve">. </w:t>
      </w:r>
      <w:r w:rsidRPr="00943E7D">
        <w:rPr>
          <w:rFonts w:cs="Times New Roman"/>
        </w:rPr>
        <w:t xml:space="preserve">H. Cheng, X. Zhu, C. Zhu, J. Qian, N. Zhu, L. Zhao and J. Chen, </w:t>
      </w:r>
      <w:r w:rsidRPr="00943E7D">
        <w:rPr>
          <w:rFonts w:cs="Times New Roman"/>
          <w:i/>
          <w:iCs/>
        </w:rPr>
        <w:t>Bioresour. Technol.</w:t>
      </w:r>
      <w:r w:rsidRPr="00943E7D">
        <w:rPr>
          <w:rFonts w:cs="Times New Roman"/>
        </w:rPr>
        <w:t xml:space="preserve">, </w:t>
      </w:r>
      <w:r w:rsidRPr="00943E7D">
        <w:rPr>
          <w:rFonts w:cs="Times New Roman"/>
          <w:b/>
          <w:bCs/>
        </w:rPr>
        <w:t>2008</w:t>
      </w:r>
      <w:r w:rsidRPr="00943E7D">
        <w:rPr>
          <w:rFonts w:cs="Times New Roman"/>
        </w:rPr>
        <w:t xml:space="preserve">, </w:t>
      </w:r>
      <w:r w:rsidRPr="00943E7D">
        <w:rPr>
          <w:rFonts w:cs="Times New Roman"/>
          <w:i/>
          <w:iCs/>
        </w:rPr>
        <w:t>99</w:t>
      </w:r>
      <w:r w:rsidRPr="00943E7D">
        <w:rPr>
          <w:rFonts w:cs="Times New Roman"/>
        </w:rPr>
        <w:t>, 3337–3341.</w:t>
      </w:r>
    </w:p>
    <w:p w14:paraId="181D2769" w14:textId="650C4E38" w:rsidR="00943E7D" w:rsidRPr="00943E7D" w:rsidRDefault="00943E7D" w:rsidP="00A15939">
      <w:pPr>
        <w:pStyle w:val="Bibliography"/>
        <w:spacing w:line="240" w:lineRule="auto"/>
        <w:rPr>
          <w:rFonts w:cs="Times New Roman"/>
        </w:rPr>
      </w:pPr>
      <w:r w:rsidRPr="00943E7D">
        <w:rPr>
          <w:rFonts w:cs="Times New Roman"/>
        </w:rPr>
        <w:t>21</w:t>
      </w:r>
      <w:r>
        <w:rPr>
          <w:rFonts w:cs="Times New Roman"/>
        </w:rPr>
        <w:t xml:space="preserve">. </w:t>
      </w:r>
      <w:r w:rsidRPr="00943E7D">
        <w:rPr>
          <w:rFonts w:cs="Times New Roman"/>
        </w:rPr>
        <w:t xml:space="preserve">C. Tonin, M. Zoccola, A. Aluigi, A. Varesano, A. Montarsolo, C. Vineis and F. Zimbardi, </w:t>
      </w:r>
      <w:r w:rsidRPr="00943E7D">
        <w:rPr>
          <w:rFonts w:cs="Times New Roman"/>
          <w:i/>
          <w:iCs/>
        </w:rPr>
        <w:t>Biomacromolecules</w:t>
      </w:r>
      <w:r w:rsidRPr="00943E7D">
        <w:rPr>
          <w:rFonts w:cs="Times New Roman"/>
        </w:rPr>
        <w:t xml:space="preserve">, </w:t>
      </w:r>
      <w:r w:rsidRPr="00943E7D">
        <w:rPr>
          <w:rFonts w:cs="Times New Roman"/>
          <w:b/>
          <w:bCs/>
        </w:rPr>
        <w:t>2006</w:t>
      </w:r>
      <w:r w:rsidRPr="00943E7D">
        <w:rPr>
          <w:rFonts w:cs="Times New Roman"/>
        </w:rPr>
        <w:t>,</w:t>
      </w:r>
      <w:r w:rsidRPr="00943E7D">
        <w:rPr>
          <w:rFonts w:cs="Times New Roman"/>
          <w:i/>
          <w:iCs/>
        </w:rPr>
        <w:t xml:space="preserve"> 7</w:t>
      </w:r>
      <w:r w:rsidRPr="00943E7D">
        <w:rPr>
          <w:rFonts w:cs="Times New Roman"/>
        </w:rPr>
        <w:t>, 3499–3504.</w:t>
      </w:r>
    </w:p>
    <w:p w14:paraId="317D9A66" w14:textId="2D3AC992" w:rsidR="00943E7D" w:rsidRPr="00943E7D" w:rsidRDefault="00943E7D" w:rsidP="00A15939">
      <w:pPr>
        <w:pStyle w:val="Bibliography"/>
        <w:spacing w:line="240" w:lineRule="auto"/>
        <w:rPr>
          <w:rFonts w:cs="Times New Roman"/>
        </w:rPr>
      </w:pPr>
      <w:r w:rsidRPr="00943E7D">
        <w:rPr>
          <w:rFonts w:cs="Times New Roman"/>
        </w:rPr>
        <w:t>22</w:t>
      </w:r>
      <w:r>
        <w:rPr>
          <w:rFonts w:cs="Times New Roman"/>
        </w:rPr>
        <w:t xml:space="preserve">. </w:t>
      </w:r>
      <w:r w:rsidRPr="00943E7D">
        <w:rPr>
          <w:rFonts w:cs="Times New Roman"/>
        </w:rPr>
        <w:t xml:space="preserve">K. C. Duong-Ly and S. B. Gabelli, </w:t>
      </w:r>
      <w:r w:rsidRPr="00943E7D">
        <w:rPr>
          <w:rFonts w:cs="Times New Roman"/>
          <w:i/>
          <w:iCs/>
        </w:rPr>
        <w:t>Meth. Enzymol.</w:t>
      </w:r>
      <w:r w:rsidRPr="00943E7D">
        <w:rPr>
          <w:rFonts w:cs="Times New Roman"/>
        </w:rPr>
        <w:t xml:space="preserve">, </w:t>
      </w:r>
      <w:r w:rsidRPr="00943E7D">
        <w:rPr>
          <w:rFonts w:cs="Times New Roman"/>
          <w:b/>
          <w:bCs/>
        </w:rPr>
        <w:t>2014</w:t>
      </w:r>
      <w:r w:rsidRPr="00943E7D">
        <w:rPr>
          <w:rFonts w:cs="Times New Roman"/>
        </w:rPr>
        <w:t xml:space="preserve">, </w:t>
      </w:r>
      <w:r w:rsidRPr="00943E7D">
        <w:rPr>
          <w:rFonts w:cs="Times New Roman"/>
          <w:i/>
          <w:iCs/>
        </w:rPr>
        <w:t>541</w:t>
      </w:r>
      <w:r w:rsidRPr="00943E7D">
        <w:rPr>
          <w:rFonts w:cs="Times New Roman"/>
        </w:rPr>
        <w:t>, 105–114.</w:t>
      </w:r>
    </w:p>
    <w:p w14:paraId="3A990ED3" w14:textId="30D6D064" w:rsidR="00943E7D" w:rsidRPr="00943E7D" w:rsidRDefault="00943E7D" w:rsidP="00A15939">
      <w:pPr>
        <w:pStyle w:val="Bibliography"/>
        <w:spacing w:line="240" w:lineRule="auto"/>
        <w:rPr>
          <w:rFonts w:cs="Times New Roman"/>
        </w:rPr>
      </w:pPr>
      <w:r w:rsidRPr="00943E7D">
        <w:rPr>
          <w:rFonts w:cs="Times New Roman"/>
        </w:rPr>
        <w:t>23</w:t>
      </w:r>
      <w:r>
        <w:rPr>
          <w:rFonts w:cs="Times New Roman"/>
        </w:rPr>
        <w:t xml:space="preserve">. </w:t>
      </w:r>
      <w:r w:rsidRPr="00943E7D">
        <w:rPr>
          <w:rFonts w:cs="Times New Roman"/>
        </w:rPr>
        <w:t xml:space="preserve">J. R. Whitaker, </w:t>
      </w:r>
      <w:r w:rsidRPr="00943E7D">
        <w:rPr>
          <w:rFonts w:cs="Times New Roman"/>
          <w:i/>
          <w:iCs/>
        </w:rPr>
        <w:t>Anal. Chem.</w:t>
      </w:r>
      <w:r w:rsidRPr="00943E7D">
        <w:rPr>
          <w:rFonts w:cs="Times New Roman"/>
        </w:rPr>
        <w:t xml:space="preserve">, </w:t>
      </w:r>
      <w:r w:rsidRPr="00943E7D">
        <w:rPr>
          <w:rFonts w:cs="Times New Roman"/>
          <w:b/>
          <w:bCs/>
        </w:rPr>
        <w:t>1963</w:t>
      </w:r>
      <w:r w:rsidRPr="00943E7D">
        <w:rPr>
          <w:rFonts w:cs="Times New Roman"/>
        </w:rPr>
        <w:t xml:space="preserve">, </w:t>
      </w:r>
      <w:r w:rsidRPr="00943E7D">
        <w:rPr>
          <w:rFonts w:cs="Times New Roman"/>
          <w:i/>
          <w:iCs/>
        </w:rPr>
        <w:t>35</w:t>
      </w:r>
      <w:r w:rsidRPr="00943E7D">
        <w:rPr>
          <w:rFonts w:cs="Times New Roman"/>
        </w:rPr>
        <w:t>, 1950–1953.</w:t>
      </w:r>
    </w:p>
    <w:p w14:paraId="1CDA9157" w14:textId="5660A8E2" w:rsidR="00943E7D" w:rsidRPr="00943E7D" w:rsidRDefault="00943E7D" w:rsidP="00A15939">
      <w:pPr>
        <w:pStyle w:val="Bibliography"/>
        <w:spacing w:line="240" w:lineRule="auto"/>
        <w:rPr>
          <w:rFonts w:cs="Times New Roman"/>
        </w:rPr>
      </w:pPr>
      <w:r w:rsidRPr="00943E7D">
        <w:rPr>
          <w:rFonts w:cs="Times New Roman"/>
        </w:rPr>
        <w:t>24</w:t>
      </w:r>
      <w:r>
        <w:rPr>
          <w:rFonts w:cs="Times New Roman"/>
        </w:rPr>
        <w:t xml:space="preserve">. </w:t>
      </w:r>
      <w:r w:rsidRPr="00943E7D">
        <w:rPr>
          <w:rFonts w:cs="Times New Roman"/>
        </w:rPr>
        <w:t xml:space="preserve">A. Shavandi, A. E.-D. A. Bekhit, A. Carne and A. Bekhit, </w:t>
      </w:r>
      <w:r w:rsidRPr="00943E7D">
        <w:rPr>
          <w:rFonts w:cs="Times New Roman"/>
          <w:i/>
          <w:iCs/>
        </w:rPr>
        <w:t>J. Bioact. Compat. Polym.</w:t>
      </w:r>
      <w:r w:rsidRPr="00943E7D">
        <w:rPr>
          <w:rFonts w:cs="Times New Roman"/>
        </w:rPr>
        <w:t xml:space="preserve">, </w:t>
      </w:r>
      <w:r w:rsidRPr="00943E7D">
        <w:rPr>
          <w:rFonts w:cs="Times New Roman"/>
          <w:b/>
          <w:bCs/>
        </w:rPr>
        <w:t>2017</w:t>
      </w:r>
      <w:r w:rsidRPr="00943E7D">
        <w:rPr>
          <w:rFonts w:cs="Times New Roman"/>
        </w:rPr>
        <w:t xml:space="preserve">, </w:t>
      </w:r>
      <w:r w:rsidRPr="00943E7D">
        <w:rPr>
          <w:rFonts w:cs="Times New Roman"/>
          <w:i/>
          <w:iCs/>
        </w:rPr>
        <w:t>32</w:t>
      </w:r>
      <w:r w:rsidRPr="00943E7D">
        <w:rPr>
          <w:rFonts w:cs="Times New Roman"/>
        </w:rPr>
        <w:t>, 163–177.</w:t>
      </w:r>
    </w:p>
    <w:p w14:paraId="2D4F6E8B" w14:textId="7D172BA5" w:rsidR="00E0488A" w:rsidRPr="002A1FB0" w:rsidRDefault="00E0488A" w:rsidP="00A15939">
      <w:pPr>
        <w:spacing w:line="240" w:lineRule="auto"/>
        <w:rPr>
          <w:rFonts w:cs="Times New Roman"/>
        </w:rPr>
      </w:pPr>
      <w:r w:rsidRPr="002A1FB0">
        <w:rPr>
          <w:rFonts w:cs="Times New Roman"/>
        </w:rPr>
        <w:fldChar w:fldCharType="end"/>
      </w:r>
    </w:p>
    <w:sectPr w:rsidR="00E0488A" w:rsidRPr="002A1FB0" w:rsidSect="00C4426B">
      <w:footerReference w:type="default" r:id="rId15"/>
      <w:pgSz w:w="11907" w:h="16839" w:code="9"/>
      <w:pgMar w:top="1418" w:right="1418" w:bottom="1418" w:left="1418" w:header="567" w:footer="0"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4F33F" w14:textId="77777777" w:rsidR="008D0D1A" w:rsidRDefault="008D0D1A" w:rsidP="001B0E5B">
      <w:pPr>
        <w:spacing w:line="240" w:lineRule="auto"/>
      </w:pPr>
      <w:r>
        <w:separator/>
      </w:r>
    </w:p>
  </w:endnote>
  <w:endnote w:type="continuationSeparator" w:id="0">
    <w:p w14:paraId="1D2FC61F" w14:textId="77777777" w:rsidR="008D0D1A" w:rsidRDefault="008D0D1A" w:rsidP="001B0E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34846"/>
      <w:docPartObj>
        <w:docPartGallery w:val="Page Numbers (Bottom of Page)"/>
        <w:docPartUnique/>
      </w:docPartObj>
    </w:sdtPr>
    <w:sdtEndPr/>
    <w:sdtContent>
      <w:p w14:paraId="78BD8A71" w14:textId="030C9A84" w:rsidR="00CC54C1" w:rsidRDefault="00CC54C1" w:rsidP="00F370C2">
        <w:pPr>
          <w:pStyle w:val="Footer"/>
          <w:spacing w:before="240" w:after="0"/>
          <w:jc w:val="center"/>
        </w:pPr>
        <w:r w:rsidRPr="00B32549">
          <w:rPr>
            <w:sz w:val="20"/>
            <w:szCs w:val="20"/>
          </w:rPr>
          <w:fldChar w:fldCharType="begin"/>
        </w:r>
        <w:r w:rsidRPr="00B32549">
          <w:rPr>
            <w:sz w:val="20"/>
            <w:szCs w:val="20"/>
          </w:rPr>
          <w:instrText xml:space="preserve"> PAGE   \* MERGEFORMAT </w:instrText>
        </w:r>
        <w:r w:rsidRPr="00B32549">
          <w:rPr>
            <w:sz w:val="20"/>
            <w:szCs w:val="20"/>
          </w:rPr>
          <w:fldChar w:fldCharType="separate"/>
        </w:r>
        <w:r w:rsidR="00566321">
          <w:rPr>
            <w:noProof/>
            <w:sz w:val="20"/>
            <w:szCs w:val="20"/>
          </w:rPr>
          <w:t>15</w:t>
        </w:r>
        <w:r w:rsidRPr="00B32549">
          <w:rPr>
            <w:noProof/>
            <w:sz w:val="20"/>
            <w:szCs w:val="20"/>
          </w:rPr>
          <w:fldChar w:fldCharType="end"/>
        </w:r>
      </w:p>
    </w:sdtContent>
  </w:sdt>
  <w:p w14:paraId="1A750544" w14:textId="77777777" w:rsidR="00CC54C1" w:rsidRDefault="00CC5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AE8C8" w14:textId="77777777" w:rsidR="008D0D1A" w:rsidRDefault="008D0D1A" w:rsidP="001B0E5B">
      <w:pPr>
        <w:spacing w:line="240" w:lineRule="auto"/>
      </w:pPr>
      <w:r>
        <w:separator/>
      </w:r>
    </w:p>
  </w:footnote>
  <w:footnote w:type="continuationSeparator" w:id="0">
    <w:p w14:paraId="27637A7B" w14:textId="77777777" w:rsidR="008D0D1A" w:rsidRDefault="008D0D1A" w:rsidP="001B0E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262A"/>
    <w:multiLevelType w:val="hybridMultilevel"/>
    <w:tmpl w:val="81A6449C"/>
    <w:lvl w:ilvl="0" w:tplc="8EC45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1226A"/>
    <w:multiLevelType w:val="hybridMultilevel"/>
    <w:tmpl w:val="E334CC8A"/>
    <w:lvl w:ilvl="0" w:tplc="133067D0">
      <w:start w:val="1"/>
      <w:numFmt w:val="decimal"/>
      <w:pStyle w:val="Alineja2"/>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A67EE"/>
    <w:multiLevelType w:val="hybridMultilevel"/>
    <w:tmpl w:val="DE364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64395"/>
    <w:multiLevelType w:val="multilevel"/>
    <w:tmpl w:val="719A7DC4"/>
    <w:lvl w:ilvl="0">
      <w:start w:val="1"/>
      <w:numFmt w:val="decimal"/>
      <w:pStyle w:val="Heading1"/>
      <w:lvlText w:val="%1"/>
      <w:lvlJc w:val="left"/>
      <w:pPr>
        <w:ind w:left="574" w:hanging="432"/>
      </w:pPr>
    </w:lvl>
    <w:lvl w:ilvl="1">
      <w:start w:val="1"/>
      <w:numFmt w:val="decimal"/>
      <w:pStyle w:val="Heading2"/>
      <w:lvlText w:val="%1.%2"/>
      <w:lvlJc w:val="left"/>
      <w:pPr>
        <w:ind w:left="718" w:hanging="576"/>
      </w:pPr>
    </w:lvl>
    <w:lvl w:ilvl="2">
      <w:start w:val="1"/>
      <w:numFmt w:val="decimal"/>
      <w:pStyle w:val="Heading3"/>
      <w:lvlText w:val="%1.%2.%3"/>
      <w:lvlJc w:val="left"/>
      <w:pPr>
        <w:ind w:left="862"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15:restartNumberingAfterBreak="0">
    <w:nsid w:val="2F8D78F3"/>
    <w:multiLevelType w:val="hybridMultilevel"/>
    <w:tmpl w:val="87B0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315A9"/>
    <w:multiLevelType w:val="hybridMultilevel"/>
    <w:tmpl w:val="9A16BF8C"/>
    <w:lvl w:ilvl="0" w:tplc="1454621E">
      <w:start w:val="1"/>
      <w:numFmt w:val="bullet"/>
      <w:pStyle w:val="Alinej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C538B"/>
    <w:multiLevelType w:val="multilevel"/>
    <w:tmpl w:val="6A7ECCA6"/>
    <w:styleLink w:val="Alinej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CF38D0"/>
    <w:multiLevelType w:val="multilevel"/>
    <w:tmpl w:val="92847EF8"/>
    <w:lvl w:ilvl="0">
      <w:start w:val="1"/>
      <w:numFmt w:val="decimal"/>
      <w:pStyle w:val="Reference"/>
      <w:lvlText w:val="[%1]"/>
      <w:lvlJc w:val="left"/>
      <w:pPr>
        <w:ind w:left="3054"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070304A"/>
    <w:multiLevelType w:val="hybridMultilevel"/>
    <w:tmpl w:val="856E31D4"/>
    <w:lvl w:ilvl="0" w:tplc="818EB46E">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76004"/>
    <w:multiLevelType w:val="hybridMultilevel"/>
    <w:tmpl w:val="9B1C0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F5208C"/>
    <w:multiLevelType w:val="hybridMultilevel"/>
    <w:tmpl w:val="B8E6D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B96123"/>
    <w:multiLevelType w:val="hybridMultilevel"/>
    <w:tmpl w:val="7160D60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547DF5"/>
    <w:multiLevelType w:val="hybridMultilevel"/>
    <w:tmpl w:val="C8DAD25E"/>
    <w:lvl w:ilvl="0" w:tplc="82D47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9A45FB"/>
    <w:multiLevelType w:val="hybridMultilevel"/>
    <w:tmpl w:val="E66EC04A"/>
    <w:lvl w:ilvl="0" w:tplc="82BE4F06">
      <w:start w:val="2"/>
      <w:numFmt w:val="decimal"/>
      <w:lvlText w:val="%1.1"/>
      <w:lvlJc w:val="righ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7"/>
  </w:num>
  <w:num w:numId="5">
    <w:abstractNumId w:val="1"/>
  </w:num>
  <w:num w:numId="6">
    <w:abstractNumId w:val="9"/>
  </w:num>
  <w:num w:numId="7">
    <w:abstractNumId w:val="2"/>
  </w:num>
  <w:num w:numId="8">
    <w:abstractNumId w:val="12"/>
  </w:num>
  <w:num w:numId="9">
    <w:abstractNumId w:val="10"/>
  </w:num>
  <w:num w:numId="10">
    <w:abstractNumId w:val="8"/>
  </w:num>
  <w:num w:numId="11">
    <w:abstractNumId w:val="0"/>
  </w:num>
  <w:num w:numId="12">
    <w:abstractNumId w:val="11"/>
  </w:num>
  <w:num w:numId="13">
    <w:abstractNumId w:val="4"/>
  </w:num>
  <w:num w:numId="14">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5C3"/>
    <w:rsid w:val="000001A7"/>
    <w:rsid w:val="000001DB"/>
    <w:rsid w:val="000007C1"/>
    <w:rsid w:val="00000829"/>
    <w:rsid w:val="000029CB"/>
    <w:rsid w:val="00002F40"/>
    <w:rsid w:val="0000343C"/>
    <w:rsid w:val="000037E5"/>
    <w:rsid w:val="000038AA"/>
    <w:rsid w:val="000044A5"/>
    <w:rsid w:val="00005BF6"/>
    <w:rsid w:val="0000743A"/>
    <w:rsid w:val="00010E8A"/>
    <w:rsid w:val="00011190"/>
    <w:rsid w:val="00012BCC"/>
    <w:rsid w:val="00012F82"/>
    <w:rsid w:val="000142DC"/>
    <w:rsid w:val="00020F12"/>
    <w:rsid w:val="00020F1A"/>
    <w:rsid w:val="00021A05"/>
    <w:rsid w:val="00024245"/>
    <w:rsid w:val="000267F1"/>
    <w:rsid w:val="00026AD8"/>
    <w:rsid w:val="000273EC"/>
    <w:rsid w:val="00027C46"/>
    <w:rsid w:val="00027EA8"/>
    <w:rsid w:val="00031016"/>
    <w:rsid w:val="00031FC5"/>
    <w:rsid w:val="000321CF"/>
    <w:rsid w:val="000324D7"/>
    <w:rsid w:val="000325E7"/>
    <w:rsid w:val="00032EB5"/>
    <w:rsid w:val="00033BAB"/>
    <w:rsid w:val="0003747E"/>
    <w:rsid w:val="00043011"/>
    <w:rsid w:val="000456F1"/>
    <w:rsid w:val="00045DF4"/>
    <w:rsid w:val="0004715F"/>
    <w:rsid w:val="000476B1"/>
    <w:rsid w:val="00047708"/>
    <w:rsid w:val="00047A6C"/>
    <w:rsid w:val="00050017"/>
    <w:rsid w:val="00050024"/>
    <w:rsid w:val="00050BF4"/>
    <w:rsid w:val="00053015"/>
    <w:rsid w:val="00053BB3"/>
    <w:rsid w:val="000549AC"/>
    <w:rsid w:val="00055687"/>
    <w:rsid w:val="0005623E"/>
    <w:rsid w:val="00056FFE"/>
    <w:rsid w:val="00057A3C"/>
    <w:rsid w:val="000612EE"/>
    <w:rsid w:val="000613EA"/>
    <w:rsid w:val="00061425"/>
    <w:rsid w:val="00061730"/>
    <w:rsid w:val="00061DEF"/>
    <w:rsid w:val="00063A0C"/>
    <w:rsid w:val="00063BD3"/>
    <w:rsid w:val="00064D5A"/>
    <w:rsid w:val="00064E13"/>
    <w:rsid w:val="000650AD"/>
    <w:rsid w:val="000650B6"/>
    <w:rsid w:val="00067590"/>
    <w:rsid w:val="000705E0"/>
    <w:rsid w:val="00070B7B"/>
    <w:rsid w:val="000716D5"/>
    <w:rsid w:val="00072159"/>
    <w:rsid w:val="00072536"/>
    <w:rsid w:val="000725A8"/>
    <w:rsid w:val="0007309F"/>
    <w:rsid w:val="000731ED"/>
    <w:rsid w:val="00074E16"/>
    <w:rsid w:val="0007576E"/>
    <w:rsid w:val="000764F5"/>
    <w:rsid w:val="000765DA"/>
    <w:rsid w:val="00077A3B"/>
    <w:rsid w:val="00080C6F"/>
    <w:rsid w:val="00081090"/>
    <w:rsid w:val="00082992"/>
    <w:rsid w:val="0008340B"/>
    <w:rsid w:val="00083AF2"/>
    <w:rsid w:val="00085401"/>
    <w:rsid w:val="000917F0"/>
    <w:rsid w:val="00091BA8"/>
    <w:rsid w:val="000938A7"/>
    <w:rsid w:val="00094475"/>
    <w:rsid w:val="000944C0"/>
    <w:rsid w:val="00094E28"/>
    <w:rsid w:val="00095823"/>
    <w:rsid w:val="00095AB7"/>
    <w:rsid w:val="00095B7F"/>
    <w:rsid w:val="000961E6"/>
    <w:rsid w:val="0009646F"/>
    <w:rsid w:val="00096D2B"/>
    <w:rsid w:val="00097BAF"/>
    <w:rsid w:val="00097C2C"/>
    <w:rsid w:val="000A164E"/>
    <w:rsid w:val="000A18B7"/>
    <w:rsid w:val="000A1D04"/>
    <w:rsid w:val="000A2291"/>
    <w:rsid w:val="000A2EBB"/>
    <w:rsid w:val="000A36D1"/>
    <w:rsid w:val="000A3A97"/>
    <w:rsid w:val="000A4393"/>
    <w:rsid w:val="000A50C8"/>
    <w:rsid w:val="000A590F"/>
    <w:rsid w:val="000A5C04"/>
    <w:rsid w:val="000A61B7"/>
    <w:rsid w:val="000A685D"/>
    <w:rsid w:val="000A6E58"/>
    <w:rsid w:val="000A6F59"/>
    <w:rsid w:val="000A72EA"/>
    <w:rsid w:val="000B0089"/>
    <w:rsid w:val="000B009D"/>
    <w:rsid w:val="000B0635"/>
    <w:rsid w:val="000B0F63"/>
    <w:rsid w:val="000B2CC9"/>
    <w:rsid w:val="000B2EF2"/>
    <w:rsid w:val="000B3063"/>
    <w:rsid w:val="000B3C4E"/>
    <w:rsid w:val="000B46BB"/>
    <w:rsid w:val="000B4782"/>
    <w:rsid w:val="000B5A16"/>
    <w:rsid w:val="000B5F26"/>
    <w:rsid w:val="000B6123"/>
    <w:rsid w:val="000B67D5"/>
    <w:rsid w:val="000B6FC8"/>
    <w:rsid w:val="000B7959"/>
    <w:rsid w:val="000C08AF"/>
    <w:rsid w:val="000C0B0C"/>
    <w:rsid w:val="000C3F78"/>
    <w:rsid w:val="000C4221"/>
    <w:rsid w:val="000C4D68"/>
    <w:rsid w:val="000C5210"/>
    <w:rsid w:val="000C7AAC"/>
    <w:rsid w:val="000C7C5C"/>
    <w:rsid w:val="000D1241"/>
    <w:rsid w:val="000D13C4"/>
    <w:rsid w:val="000D1FA0"/>
    <w:rsid w:val="000D207D"/>
    <w:rsid w:val="000D2364"/>
    <w:rsid w:val="000D2932"/>
    <w:rsid w:val="000D2B9A"/>
    <w:rsid w:val="000D3511"/>
    <w:rsid w:val="000D3E63"/>
    <w:rsid w:val="000D404C"/>
    <w:rsid w:val="000D4B1E"/>
    <w:rsid w:val="000D4D0E"/>
    <w:rsid w:val="000D525B"/>
    <w:rsid w:val="000D52BB"/>
    <w:rsid w:val="000D5CAD"/>
    <w:rsid w:val="000D6FA7"/>
    <w:rsid w:val="000D70D7"/>
    <w:rsid w:val="000D7783"/>
    <w:rsid w:val="000D7CEC"/>
    <w:rsid w:val="000D7EC4"/>
    <w:rsid w:val="000E05A5"/>
    <w:rsid w:val="000E246C"/>
    <w:rsid w:val="000E24F3"/>
    <w:rsid w:val="000E322C"/>
    <w:rsid w:val="000E3F1F"/>
    <w:rsid w:val="000E4B0C"/>
    <w:rsid w:val="000E5393"/>
    <w:rsid w:val="000E6AF7"/>
    <w:rsid w:val="000E7140"/>
    <w:rsid w:val="000F1653"/>
    <w:rsid w:val="000F1B73"/>
    <w:rsid w:val="000F2516"/>
    <w:rsid w:val="000F2E47"/>
    <w:rsid w:val="000F2F82"/>
    <w:rsid w:val="000F4B53"/>
    <w:rsid w:val="000F5B0B"/>
    <w:rsid w:val="000F5D92"/>
    <w:rsid w:val="000F7337"/>
    <w:rsid w:val="00100372"/>
    <w:rsid w:val="00103256"/>
    <w:rsid w:val="001033A0"/>
    <w:rsid w:val="0010383D"/>
    <w:rsid w:val="00103FF6"/>
    <w:rsid w:val="001041C5"/>
    <w:rsid w:val="00104238"/>
    <w:rsid w:val="0010426B"/>
    <w:rsid w:val="001048E7"/>
    <w:rsid w:val="00105450"/>
    <w:rsid w:val="001058E2"/>
    <w:rsid w:val="0010593A"/>
    <w:rsid w:val="00105B36"/>
    <w:rsid w:val="00105DB5"/>
    <w:rsid w:val="0010600B"/>
    <w:rsid w:val="0010611E"/>
    <w:rsid w:val="0010681C"/>
    <w:rsid w:val="00110C68"/>
    <w:rsid w:val="00111128"/>
    <w:rsid w:val="001124A5"/>
    <w:rsid w:val="00113A20"/>
    <w:rsid w:val="00113D39"/>
    <w:rsid w:val="001143D3"/>
    <w:rsid w:val="001148BE"/>
    <w:rsid w:val="00114C3D"/>
    <w:rsid w:val="00114E5B"/>
    <w:rsid w:val="0011561E"/>
    <w:rsid w:val="00115CCA"/>
    <w:rsid w:val="0011756A"/>
    <w:rsid w:val="00117E78"/>
    <w:rsid w:val="00120D24"/>
    <w:rsid w:val="00120EEE"/>
    <w:rsid w:val="001216BE"/>
    <w:rsid w:val="00123351"/>
    <w:rsid w:val="001233D7"/>
    <w:rsid w:val="00124727"/>
    <w:rsid w:val="00126058"/>
    <w:rsid w:val="001263FE"/>
    <w:rsid w:val="00126CBD"/>
    <w:rsid w:val="00126DAB"/>
    <w:rsid w:val="00130444"/>
    <w:rsid w:val="00130916"/>
    <w:rsid w:val="00130FC5"/>
    <w:rsid w:val="0013107A"/>
    <w:rsid w:val="00131170"/>
    <w:rsid w:val="00131460"/>
    <w:rsid w:val="0013197F"/>
    <w:rsid w:val="001338B4"/>
    <w:rsid w:val="00134052"/>
    <w:rsid w:val="0013654B"/>
    <w:rsid w:val="0013655C"/>
    <w:rsid w:val="00140791"/>
    <w:rsid w:val="00140BDC"/>
    <w:rsid w:val="00140F38"/>
    <w:rsid w:val="00140F3A"/>
    <w:rsid w:val="0014145C"/>
    <w:rsid w:val="0014145E"/>
    <w:rsid w:val="001415BB"/>
    <w:rsid w:val="00141C6D"/>
    <w:rsid w:val="00142377"/>
    <w:rsid w:val="00143AE4"/>
    <w:rsid w:val="00145020"/>
    <w:rsid w:val="00146398"/>
    <w:rsid w:val="00146951"/>
    <w:rsid w:val="00147F4D"/>
    <w:rsid w:val="00151668"/>
    <w:rsid w:val="00152C8E"/>
    <w:rsid w:val="00152DE7"/>
    <w:rsid w:val="001536EB"/>
    <w:rsid w:val="001538B0"/>
    <w:rsid w:val="001545BD"/>
    <w:rsid w:val="00154DD6"/>
    <w:rsid w:val="001564CA"/>
    <w:rsid w:val="00156F29"/>
    <w:rsid w:val="0015779D"/>
    <w:rsid w:val="00157B2E"/>
    <w:rsid w:val="00161216"/>
    <w:rsid w:val="00161904"/>
    <w:rsid w:val="00161EA3"/>
    <w:rsid w:val="001638C9"/>
    <w:rsid w:val="0016408D"/>
    <w:rsid w:val="00164B82"/>
    <w:rsid w:val="00165660"/>
    <w:rsid w:val="00166289"/>
    <w:rsid w:val="001662C3"/>
    <w:rsid w:val="00166BB1"/>
    <w:rsid w:val="001703F6"/>
    <w:rsid w:val="00170F9E"/>
    <w:rsid w:val="001712CB"/>
    <w:rsid w:val="00172586"/>
    <w:rsid w:val="0017278D"/>
    <w:rsid w:val="00174254"/>
    <w:rsid w:val="00175359"/>
    <w:rsid w:val="00175DF1"/>
    <w:rsid w:val="00176C67"/>
    <w:rsid w:val="00177254"/>
    <w:rsid w:val="0017793C"/>
    <w:rsid w:val="00177DC7"/>
    <w:rsid w:val="00180117"/>
    <w:rsid w:val="00181FE8"/>
    <w:rsid w:val="00182AD7"/>
    <w:rsid w:val="00182D16"/>
    <w:rsid w:val="00184132"/>
    <w:rsid w:val="00184156"/>
    <w:rsid w:val="001841DA"/>
    <w:rsid w:val="00184E98"/>
    <w:rsid w:val="001852D4"/>
    <w:rsid w:val="00185821"/>
    <w:rsid w:val="00187076"/>
    <w:rsid w:val="00187577"/>
    <w:rsid w:val="0019050E"/>
    <w:rsid w:val="00190BC9"/>
    <w:rsid w:val="00190EB7"/>
    <w:rsid w:val="00191A16"/>
    <w:rsid w:val="00191C54"/>
    <w:rsid w:val="00191D38"/>
    <w:rsid w:val="00192CBE"/>
    <w:rsid w:val="0019343E"/>
    <w:rsid w:val="0019359B"/>
    <w:rsid w:val="00193AF9"/>
    <w:rsid w:val="00194D21"/>
    <w:rsid w:val="001961A4"/>
    <w:rsid w:val="00197711"/>
    <w:rsid w:val="001A075D"/>
    <w:rsid w:val="001A209E"/>
    <w:rsid w:val="001A3384"/>
    <w:rsid w:val="001A3C52"/>
    <w:rsid w:val="001A4562"/>
    <w:rsid w:val="001A51D4"/>
    <w:rsid w:val="001A70AB"/>
    <w:rsid w:val="001A741A"/>
    <w:rsid w:val="001A7876"/>
    <w:rsid w:val="001A7FCB"/>
    <w:rsid w:val="001B0538"/>
    <w:rsid w:val="001B0A14"/>
    <w:rsid w:val="001B0E5B"/>
    <w:rsid w:val="001B1625"/>
    <w:rsid w:val="001B38BC"/>
    <w:rsid w:val="001B43E0"/>
    <w:rsid w:val="001B4D61"/>
    <w:rsid w:val="001B5DBD"/>
    <w:rsid w:val="001B6051"/>
    <w:rsid w:val="001B6296"/>
    <w:rsid w:val="001B6BBB"/>
    <w:rsid w:val="001C3EC0"/>
    <w:rsid w:val="001C4C8B"/>
    <w:rsid w:val="001C741A"/>
    <w:rsid w:val="001C791E"/>
    <w:rsid w:val="001D008D"/>
    <w:rsid w:val="001D1270"/>
    <w:rsid w:val="001D2516"/>
    <w:rsid w:val="001D2A30"/>
    <w:rsid w:val="001D471B"/>
    <w:rsid w:val="001D537D"/>
    <w:rsid w:val="001D616A"/>
    <w:rsid w:val="001D6A47"/>
    <w:rsid w:val="001D6B97"/>
    <w:rsid w:val="001D721E"/>
    <w:rsid w:val="001D7EBB"/>
    <w:rsid w:val="001E06FB"/>
    <w:rsid w:val="001E0A40"/>
    <w:rsid w:val="001E0B59"/>
    <w:rsid w:val="001E0C72"/>
    <w:rsid w:val="001E0D5D"/>
    <w:rsid w:val="001E1640"/>
    <w:rsid w:val="001E18CF"/>
    <w:rsid w:val="001E1A67"/>
    <w:rsid w:val="001E3276"/>
    <w:rsid w:val="001E4C43"/>
    <w:rsid w:val="001E5BEB"/>
    <w:rsid w:val="001E66DA"/>
    <w:rsid w:val="001E7195"/>
    <w:rsid w:val="001E7754"/>
    <w:rsid w:val="001E7829"/>
    <w:rsid w:val="001E79B0"/>
    <w:rsid w:val="001F02F7"/>
    <w:rsid w:val="001F1A5B"/>
    <w:rsid w:val="001F273E"/>
    <w:rsid w:val="001F28D6"/>
    <w:rsid w:val="001F2D0A"/>
    <w:rsid w:val="001F2D1E"/>
    <w:rsid w:val="001F33E0"/>
    <w:rsid w:val="001F34DC"/>
    <w:rsid w:val="001F39A7"/>
    <w:rsid w:val="001F48D1"/>
    <w:rsid w:val="001F4C31"/>
    <w:rsid w:val="001F5D92"/>
    <w:rsid w:val="001F6069"/>
    <w:rsid w:val="001F631A"/>
    <w:rsid w:val="001F7AB4"/>
    <w:rsid w:val="00201CAD"/>
    <w:rsid w:val="00201DF2"/>
    <w:rsid w:val="002020C6"/>
    <w:rsid w:val="002030E4"/>
    <w:rsid w:val="00203FD8"/>
    <w:rsid w:val="00204654"/>
    <w:rsid w:val="00204CD2"/>
    <w:rsid w:val="00205333"/>
    <w:rsid w:val="002058FE"/>
    <w:rsid w:val="00205EEE"/>
    <w:rsid w:val="002061FB"/>
    <w:rsid w:val="00206935"/>
    <w:rsid w:val="00207273"/>
    <w:rsid w:val="0020795D"/>
    <w:rsid w:val="00210BCD"/>
    <w:rsid w:val="002113B1"/>
    <w:rsid w:val="002114C7"/>
    <w:rsid w:val="00211DCC"/>
    <w:rsid w:val="0021200C"/>
    <w:rsid w:val="00212266"/>
    <w:rsid w:val="0021297E"/>
    <w:rsid w:val="00214482"/>
    <w:rsid w:val="0021513D"/>
    <w:rsid w:val="0021587D"/>
    <w:rsid w:val="00216222"/>
    <w:rsid w:val="00216B6F"/>
    <w:rsid w:val="0022134B"/>
    <w:rsid w:val="00221FD7"/>
    <w:rsid w:val="00222C5F"/>
    <w:rsid w:val="002232DF"/>
    <w:rsid w:val="0022423D"/>
    <w:rsid w:val="0022450C"/>
    <w:rsid w:val="00224E3D"/>
    <w:rsid w:val="00225FDF"/>
    <w:rsid w:val="002261E9"/>
    <w:rsid w:val="002272F5"/>
    <w:rsid w:val="00227580"/>
    <w:rsid w:val="00227F62"/>
    <w:rsid w:val="00230BED"/>
    <w:rsid w:val="002312AE"/>
    <w:rsid w:val="002314A1"/>
    <w:rsid w:val="0023194C"/>
    <w:rsid w:val="00231DCE"/>
    <w:rsid w:val="00231F6B"/>
    <w:rsid w:val="00232A91"/>
    <w:rsid w:val="00233779"/>
    <w:rsid w:val="00233A15"/>
    <w:rsid w:val="002353DF"/>
    <w:rsid w:val="0023595D"/>
    <w:rsid w:val="00235F3A"/>
    <w:rsid w:val="00236B54"/>
    <w:rsid w:val="00236F4F"/>
    <w:rsid w:val="00237630"/>
    <w:rsid w:val="00240522"/>
    <w:rsid w:val="00240A51"/>
    <w:rsid w:val="00242756"/>
    <w:rsid w:val="00243856"/>
    <w:rsid w:val="00244127"/>
    <w:rsid w:val="00244179"/>
    <w:rsid w:val="0024461D"/>
    <w:rsid w:val="00245489"/>
    <w:rsid w:val="00245971"/>
    <w:rsid w:val="00245A34"/>
    <w:rsid w:val="00245E59"/>
    <w:rsid w:val="0024609B"/>
    <w:rsid w:val="00246BEB"/>
    <w:rsid w:val="00246D3C"/>
    <w:rsid w:val="00246FFC"/>
    <w:rsid w:val="00251649"/>
    <w:rsid w:val="00252F9B"/>
    <w:rsid w:val="00253E01"/>
    <w:rsid w:val="002543DE"/>
    <w:rsid w:val="00255B79"/>
    <w:rsid w:val="00255F67"/>
    <w:rsid w:val="00256468"/>
    <w:rsid w:val="00257490"/>
    <w:rsid w:val="00257978"/>
    <w:rsid w:val="00257C96"/>
    <w:rsid w:val="002601A6"/>
    <w:rsid w:val="00260AE5"/>
    <w:rsid w:val="00261D53"/>
    <w:rsid w:val="0026262F"/>
    <w:rsid w:val="00263A7C"/>
    <w:rsid w:val="00263DF6"/>
    <w:rsid w:val="00264288"/>
    <w:rsid w:val="002649B5"/>
    <w:rsid w:val="00264E1A"/>
    <w:rsid w:val="00265957"/>
    <w:rsid w:val="0026626E"/>
    <w:rsid w:val="0027041D"/>
    <w:rsid w:val="00270A8C"/>
    <w:rsid w:val="00270F14"/>
    <w:rsid w:val="00271768"/>
    <w:rsid w:val="00272029"/>
    <w:rsid w:val="00272CA3"/>
    <w:rsid w:val="00273930"/>
    <w:rsid w:val="00275E68"/>
    <w:rsid w:val="002760A7"/>
    <w:rsid w:val="00276BC7"/>
    <w:rsid w:val="00276BDB"/>
    <w:rsid w:val="00277F12"/>
    <w:rsid w:val="00277FC1"/>
    <w:rsid w:val="0028308A"/>
    <w:rsid w:val="002836E2"/>
    <w:rsid w:val="00283FA4"/>
    <w:rsid w:val="002841E7"/>
    <w:rsid w:val="00284204"/>
    <w:rsid w:val="0028442C"/>
    <w:rsid w:val="00284C3A"/>
    <w:rsid w:val="0028515E"/>
    <w:rsid w:val="002855E1"/>
    <w:rsid w:val="00285645"/>
    <w:rsid w:val="00285C79"/>
    <w:rsid w:val="00290588"/>
    <w:rsid w:val="0029127B"/>
    <w:rsid w:val="002926C3"/>
    <w:rsid w:val="002929A0"/>
    <w:rsid w:val="00294B45"/>
    <w:rsid w:val="00297C3F"/>
    <w:rsid w:val="002A08AB"/>
    <w:rsid w:val="002A1D5E"/>
    <w:rsid w:val="002A1FB0"/>
    <w:rsid w:val="002A2610"/>
    <w:rsid w:val="002A3318"/>
    <w:rsid w:val="002A409B"/>
    <w:rsid w:val="002A460B"/>
    <w:rsid w:val="002A4CB9"/>
    <w:rsid w:val="002A5152"/>
    <w:rsid w:val="002A6ED1"/>
    <w:rsid w:val="002A7A8D"/>
    <w:rsid w:val="002B04B7"/>
    <w:rsid w:val="002B1612"/>
    <w:rsid w:val="002B1E8B"/>
    <w:rsid w:val="002B22F0"/>
    <w:rsid w:val="002B2DCF"/>
    <w:rsid w:val="002B2EE6"/>
    <w:rsid w:val="002B2FD0"/>
    <w:rsid w:val="002B4C7B"/>
    <w:rsid w:val="002B6216"/>
    <w:rsid w:val="002B686B"/>
    <w:rsid w:val="002B6FAC"/>
    <w:rsid w:val="002B7EC5"/>
    <w:rsid w:val="002C04B1"/>
    <w:rsid w:val="002C0A9D"/>
    <w:rsid w:val="002C0C33"/>
    <w:rsid w:val="002C1B37"/>
    <w:rsid w:val="002C4BEC"/>
    <w:rsid w:val="002C4D23"/>
    <w:rsid w:val="002C51E9"/>
    <w:rsid w:val="002C582E"/>
    <w:rsid w:val="002C684D"/>
    <w:rsid w:val="002C6C63"/>
    <w:rsid w:val="002C6F79"/>
    <w:rsid w:val="002C7789"/>
    <w:rsid w:val="002C7B13"/>
    <w:rsid w:val="002D0253"/>
    <w:rsid w:val="002D09AF"/>
    <w:rsid w:val="002D0A0B"/>
    <w:rsid w:val="002D0A33"/>
    <w:rsid w:val="002D0C31"/>
    <w:rsid w:val="002D25BD"/>
    <w:rsid w:val="002D3D34"/>
    <w:rsid w:val="002D482E"/>
    <w:rsid w:val="002D4CB0"/>
    <w:rsid w:val="002D5057"/>
    <w:rsid w:val="002D7B30"/>
    <w:rsid w:val="002E090C"/>
    <w:rsid w:val="002E0BF3"/>
    <w:rsid w:val="002E1A75"/>
    <w:rsid w:val="002E29D4"/>
    <w:rsid w:val="002E2F92"/>
    <w:rsid w:val="002E3157"/>
    <w:rsid w:val="002E4C06"/>
    <w:rsid w:val="002E4E0D"/>
    <w:rsid w:val="002E4EB4"/>
    <w:rsid w:val="002E6F57"/>
    <w:rsid w:val="002E7B6A"/>
    <w:rsid w:val="002F0612"/>
    <w:rsid w:val="002F1242"/>
    <w:rsid w:val="002F128C"/>
    <w:rsid w:val="002F2B5A"/>
    <w:rsid w:val="002F2E7F"/>
    <w:rsid w:val="002F57DF"/>
    <w:rsid w:val="002F68CA"/>
    <w:rsid w:val="002F6ABE"/>
    <w:rsid w:val="002F743C"/>
    <w:rsid w:val="002F7A2B"/>
    <w:rsid w:val="003016D4"/>
    <w:rsid w:val="00302AF5"/>
    <w:rsid w:val="00302D06"/>
    <w:rsid w:val="00302FAE"/>
    <w:rsid w:val="00304617"/>
    <w:rsid w:val="0030491D"/>
    <w:rsid w:val="00305465"/>
    <w:rsid w:val="003067DF"/>
    <w:rsid w:val="00307F6B"/>
    <w:rsid w:val="0031145D"/>
    <w:rsid w:val="00311A90"/>
    <w:rsid w:val="00311EFF"/>
    <w:rsid w:val="00312435"/>
    <w:rsid w:val="003124B6"/>
    <w:rsid w:val="00313E57"/>
    <w:rsid w:val="00314D59"/>
    <w:rsid w:val="003160A7"/>
    <w:rsid w:val="003163F9"/>
    <w:rsid w:val="00317598"/>
    <w:rsid w:val="003175CD"/>
    <w:rsid w:val="00317806"/>
    <w:rsid w:val="003206A3"/>
    <w:rsid w:val="003217FA"/>
    <w:rsid w:val="00323EC8"/>
    <w:rsid w:val="0032705B"/>
    <w:rsid w:val="0033087F"/>
    <w:rsid w:val="00330B7D"/>
    <w:rsid w:val="00330F77"/>
    <w:rsid w:val="00334256"/>
    <w:rsid w:val="003350C2"/>
    <w:rsid w:val="003360B9"/>
    <w:rsid w:val="00337175"/>
    <w:rsid w:val="00341E07"/>
    <w:rsid w:val="003423C3"/>
    <w:rsid w:val="00343C4E"/>
    <w:rsid w:val="00344752"/>
    <w:rsid w:val="0034538F"/>
    <w:rsid w:val="0034547A"/>
    <w:rsid w:val="00346958"/>
    <w:rsid w:val="00346BD1"/>
    <w:rsid w:val="003471F1"/>
    <w:rsid w:val="00347B93"/>
    <w:rsid w:val="00350FEE"/>
    <w:rsid w:val="0035172A"/>
    <w:rsid w:val="0035193F"/>
    <w:rsid w:val="0035204B"/>
    <w:rsid w:val="00352260"/>
    <w:rsid w:val="00354A5D"/>
    <w:rsid w:val="00354EDE"/>
    <w:rsid w:val="00356145"/>
    <w:rsid w:val="003565D3"/>
    <w:rsid w:val="003569DA"/>
    <w:rsid w:val="00356B7C"/>
    <w:rsid w:val="00357ADE"/>
    <w:rsid w:val="0036140D"/>
    <w:rsid w:val="00361E05"/>
    <w:rsid w:val="00362421"/>
    <w:rsid w:val="00362C1D"/>
    <w:rsid w:val="00362F42"/>
    <w:rsid w:val="003647C8"/>
    <w:rsid w:val="00365113"/>
    <w:rsid w:val="00365803"/>
    <w:rsid w:val="00366494"/>
    <w:rsid w:val="0036651F"/>
    <w:rsid w:val="00367280"/>
    <w:rsid w:val="00370713"/>
    <w:rsid w:val="00370967"/>
    <w:rsid w:val="003717CE"/>
    <w:rsid w:val="003746E7"/>
    <w:rsid w:val="00375A6A"/>
    <w:rsid w:val="00375DF4"/>
    <w:rsid w:val="0037612A"/>
    <w:rsid w:val="0037626F"/>
    <w:rsid w:val="00380F6E"/>
    <w:rsid w:val="00382665"/>
    <w:rsid w:val="00383DA2"/>
    <w:rsid w:val="00385641"/>
    <w:rsid w:val="00385E8E"/>
    <w:rsid w:val="00386A3D"/>
    <w:rsid w:val="00386DBE"/>
    <w:rsid w:val="00386E74"/>
    <w:rsid w:val="00386FFF"/>
    <w:rsid w:val="00387110"/>
    <w:rsid w:val="003901A0"/>
    <w:rsid w:val="003913E3"/>
    <w:rsid w:val="0039293C"/>
    <w:rsid w:val="00393E92"/>
    <w:rsid w:val="00394634"/>
    <w:rsid w:val="0039643D"/>
    <w:rsid w:val="00396A55"/>
    <w:rsid w:val="00396C09"/>
    <w:rsid w:val="003A0083"/>
    <w:rsid w:val="003A0F38"/>
    <w:rsid w:val="003A1D3E"/>
    <w:rsid w:val="003A219C"/>
    <w:rsid w:val="003A37A0"/>
    <w:rsid w:val="003A3BF7"/>
    <w:rsid w:val="003A4DA6"/>
    <w:rsid w:val="003A73F8"/>
    <w:rsid w:val="003A7418"/>
    <w:rsid w:val="003B2057"/>
    <w:rsid w:val="003B2731"/>
    <w:rsid w:val="003B2B01"/>
    <w:rsid w:val="003B343E"/>
    <w:rsid w:val="003B365E"/>
    <w:rsid w:val="003B3943"/>
    <w:rsid w:val="003B3A5E"/>
    <w:rsid w:val="003B3BAC"/>
    <w:rsid w:val="003B452C"/>
    <w:rsid w:val="003B4558"/>
    <w:rsid w:val="003B469A"/>
    <w:rsid w:val="003B5808"/>
    <w:rsid w:val="003B68CA"/>
    <w:rsid w:val="003B6BCA"/>
    <w:rsid w:val="003B6F23"/>
    <w:rsid w:val="003C0AFE"/>
    <w:rsid w:val="003C2B70"/>
    <w:rsid w:val="003C31C3"/>
    <w:rsid w:val="003C32A2"/>
    <w:rsid w:val="003C40EE"/>
    <w:rsid w:val="003C45E5"/>
    <w:rsid w:val="003C4A75"/>
    <w:rsid w:val="003C5831"/>
    <w:rsid w:val="003C5BA4"/>
    <w:rsid w:val="003C729C"/>
    <w:rsid w:val="003D0BAB"/>
    <w:rsid w:val="003D2E36"/>
    <w:rsid w:val="003D3495"/>
    <w:rsid w:val="003D689F"/>
    <w:rsid w:val="003E137D"/>
    <w:rsid w:val="003E2713"/>
    <w:rsid w:val="003E3D7F"/>
    <w:rsid w:val="003E3F11"/>
    <w:rsid w:val="003E5680"/>
    <w:rsid w:val="003E6716"/>
    <w:rsid w:val="003E7293"/>
    <w:rsid w:val="003F0025"/>
    <w:rsid w:val="003F00F1"/>
    <w:rsid w:val="003F0E9D"/>
    <w:rsid w:val="003F1252"/>
    <w:rsid w:val="003F12D2"/>
    <w:rsid w:val="003F229E"/>
    <w:rsid w:val="003F2D24"/>
    <w:rsid w:val="003F34E3"/>
    <w:rsid w:val="003F3A9E"/>
    <w:rsid w:val="003F3ABF"/>
    <w:rsid w:val="003F3BE8"/>
    <w:rsid w:val="003F4B70"/>
    <w:rsid w:val="003F5CE9"/>
    <w:rsid w:val="003F6B86"/>
    <w:rsid w:val="003F6F74"/>
    <w:rsid w:val="003F7D58"/>
    <w:rsid w:val="004007EB"/>
    <w:rsid w:val="00400D37"/>
    <w:rsid w:val="00401A96"/>
    <w:rsid w:val="0040235F"/>
    <w:rsid w:val="0040322E"/>
    <w:rsid w:val="00404BF7"/>
    <w:rsid w:val="00405C95"/>
    <w:rsid w:val="00406FD7"/>
    <w:rsid w:val="004070C0"/>
    <w:rsid w:val="00407E72"/>
    <w:rsid w:val="004100D0"/>
    <w:rsid w:val="004107AD"/>
    <w:rsid w:val="00410C02"/>
    <w:rsid w:val="00410D07"/>
    <w:rsid w:val="00411220"/>
    <w:rsid w:val="00411D55"/>
    <w:rsid w:val="00411F3D"/>
    <w:rsid w:val="004124C3"/>
    <w:rsid w:val="00412860"/>
    <w:rsid w:val="00412CB9"/>
    <w:rsid w:val="00413839"/>
    <w:rsid w:val="00413D02"/>
    <w:rsid w:val="00415449"/>
    <w:rsid w:val="004156B3"/>
    <w:rsid w:val="004158AB"/>
    <w:rsid w:val="00415FCD"/>
    <w:rsid w:val="0041629F"/>
    <w:rsid w:val="00416A83"/>
    <w:rsid w:val="00417247"/>
    <w:rsid w:val="00417696"/>
    <w:rsid w:val="00420BD7"/>
    <w:rsid w:val="00424064"/>
    <w:rsid w:val="0042786E"/>
    <w:rsid w:val="00427BD6"/>
    <w:rsid w:val="00427C20"/>
    <w:rsid w:val="00427C96"/>
    <w:rsid w:val="00427D39"/>
    <w:rsid w:val="00432F7B"/>
    <w:rsid w:val="004332A8"/>
    <w:rsid w:val="00433D57"/>
    <w:rsid w:val="00434239"/>
    <w:rsid w:val="0043567F"/>
    <w:rsid w:val="00435D07"/>
    <w:rsid w:val="00437161"/>
    <w:rsid w:val="00437C6C"/>
    <w:rsid w:val="00437FD5"/>
    <w:rsid w:val="004412AF"/>
    <w:rsid w:val="004438B1"/>
    <w:rsid w:val="00444D04"/>
    <w:rsid w:val="0044501C"/>
    <w:rsid w:val="004459E5"/>
    <w:rsid w:val="00445C44"/>
    <w:rsid w:val="00446C76"/>
    <w:rsid w:val="00447896"/>
    <w:rsid w:val="0045129D"/>
    <w:rsid w:val="00451A4B"/>
    <w:rsid w:val="004527BC"/>
    <w:rsid w:val="0045465D"/>
    <w:rsid w:val="00454E5F"/>
    <w:rsid w:val="00455762"/>
    <w:rsid w:val="00455A1F"/>
    <w:rsid w:val="0045703D"/>
    <w:rsid w:val="00457623"/>
    <w:rsid w:val="004605B2"/>
    <w:rsid w:val="00460A7B"/>
    <w:rsid w:val="00460D9A"/>
    <w:rsid w:val="0046193D"/>
    <w:rsid w:val="00461D1A"/>
    <w:rsid w:val="0046309A"/>
    <w:rsid w:val="00464353"/>
    <w:rsid w:val="00464E10"/>
    <w:rsid w:val="0046517D"/>
    <w:rsid w:val="00465E9A"/>
    <w:rsid w:val="00466317"/>
    <w:rsid w:val="00466A49"/>
    <w:rsid w:val="0046701D"/>
    <w:rsid w:val="00472D04"/>
    <w:rsid w:val="0047301A"/>
    <w:rsid w:val="004731AB"/>
    <w:rsid w:val="00473584"/>
    <w:rsid w:val="0047369B"/>
    <w:rsid w:val="00474013"/>
    <w:rsid w:val="004744D0"/>
    <w:rsid w:val="00474F0D"/>
    <w:rsid w:val="004750A6"/>
    <w:rsid w:val="00476875"/>
    <w:rsid w:val="004774EF"/>
    <w:rsid w:val="00480149"/>
    <w:rsid w:val="00480C46"/>
    <w:rsid w:val="004816C9"/>
    <w:rsid w:val="00482C2C"/>
    <w:rsid w:val="00482C5B"/>
    <w:rsid w:val="00483F20"/>
    <w:rsid w:val="004841A5"/>
    <w:rsid w:val="004849BC"/>
    <w:rsid w:val="004852E8"/>
    <w:rsid w:val="00485338"/>
    <w:rsid w:val="00486D0E"/>
    <w:rsid w:val="00486DC3"/>
    <w:rsid w:val="0048770B"/>
    <w:rsid w:val="0049019A"/>
    <w:rsid w:val="004901B0"/>
    <w:rsid w:val="004902EA"/>
    <w:rsid w:val="00490738"/>
    <w:rsid w:val="00491B85"/>
    <w:rsid w:val="004927C0"/>
    <w:rsid w:val="00492A14"/>
    <w:rsid w:val="00492C79"/>
    <w:rsid w:val="00493173"/>
    <w:rsid w:val="004932AA"/>
    <w:rsid w:val="00493A9F"/>
    <w:rsid w:val="00495986"/>
    <w:rsid w:val="00496196"/>
    <w:rsid w:val="00496D65"/>
    <w:rsid w:val="00497D83"/>
    <w:rsid w:val="004A1D03"/>
    <w:rsid w:val="004A3A7D"/>
    <w:rsid w:val="004A3ADE"/>
    <w:rsid w:val="004A5522"/>
    <w:rsid w:val="004A5DC9"/>
    <w:rsid w:val="004B19E5"/>
    <w:rsid w:val="004B1EE0"/>
    <w:rsid w:val="004B24D5"/>
    <w:rsid w:val="004B265F"/>
    <w:rsid w:val="004B2AE2"/>
    <w:rsid w:val="004B2F61"/>
    <w:rsid w:val="004B3789"/>
    <w:rsid w:val="004B576F"/>
    <w:rsid w:val="004B71DE"/>
    <w:rsid w:val="004C1F57"/>
    <w:rsid w:val="004C27C0"/>
    <w:rsid w:val="004C3597"/>
    <w:rsid w:val="004C4CE1"/>
    <w:rsid w:val="004C53E3"/>
    <w:rsid w:val="004C5F1A"/>
    <w:rsid w:val="004C60EC"/>
    <w:rsid w:val="004C6A06"/>
    <w:rsid w:val="004C7148"/>
    <w:rsid w:val="004D0285"/>
    <w:rsid w:val="004D0902"/>
    <w:rsid w:val="004D18E9"/>
    <w:rsid w:val="004D1B2F"/>
    <w:rsid w:val="004D1C07"/>
    <w:rsid w:val="004D3002"/>
    <w:rsid w:val="004D46B9"/>
    <w:rsid w:val="004D4D4B"/>
    <w:rsid w:val="004D504B"/>
    <w:rsid w:val="004D5368"/>
    <w:rsid w:val="004D6B65"/>
    <w:rsid w:val="004D7C61"/>
    <w:rsid w:val="004E045D"/>
    <w:rsid w:val="004E13B6"/>
    <w:rsid w:val="004E15D4"/>
    <w:rsid w:val="004E1810"/>
    <w:rsid w:val="004E1A9D"/>
    <w:rsid w:val="004E1F8E"/>
    <w:rsid w:val="004E215B"/>
    <w:rsid w:val="004E2E53"/>
    <w:rsid w:val="004E328B"/>
    <w:rsid w:val="004E40E1"/>
    <w:rsid w:val="004E41C2"/>
    <w:rsid w:val="004E41F7"/>
    <w:rsid w:val="004E6568"/>
    <w:rsid w:val="004E7474"/>
    <w:rsid w:val="004E7C90"/>
    <w:rsid w:val="004F127A"/>
    <w:rsid w:val="004F259E"/>
    <w:rsid w:val="004F26B8"/>
    <w:rsid w:val="004F294D"/>
    <w:rsid w:val="004F2952"/>
    <w:rsid w:val="004F3CAC"/>
    <w:rsid w:val="004F4345"/>
    <w:rsid w:val="004F4442"/>
    <w:rsid w:val="004F4486"/>
    <w:rsid w:val="004F53F6"/>
    <w:rsid w:val="004F56C3"/>
    <w:rsid w:val="004F5DC1"/>
    <w:rsid w:val="004F6177"/>
    <w:rsid w:val="004F624F"/>
    <w:rsid w:val="004F6397"/>
    <w:rsid w:val="004F72D0"/>
    <w:rsid w:val="004F77A0"/>
    <w:rsid w:val="004F7B97"/>
    <w:rsid w:val="00500134"/>
    <w:rsid w:val="00502A93"/>
    <w:rsid w:val="00502AEB"/>
    <w:rsid w:val="00504D94"/>
    <w:rsid w:val="0050580B"/>
    <w:rsid w:val="00505BAD"/>
    <w:rsid w:val="0050645C"/>
    <w:rsid w:val="005107A7"/>
    <w:rsid w:val="00514A5C"/>
    <w:rsid w:val="00515845"/>
    <w:rsid w:val="00515A98"/>
    <w:rsid w:val="00517BB5"/>
    <w:rsid w:val="00523015"/>
    <w:rsid w:val="00523783"/>
    <w:rsid w:val="00523875"/>
    <w:rsid w:val="005238E6"/>
    <w:rsid w:val="00523B1C"/>
    <w:rsid w:val="005245E8"/>
    <w:rsid w:val="005249E1"/>
    <w:rsid w:val="00524D15"/>
    <w:rsid w:val="00525720"/>
    <w:rsid w:val="005257D7"/>
    <w:rsid w:val="00526923"/>
    <w:rsid w:val="00526B43"/>
    <w:rsid w:val="005273E2"/>
    <w:rsid w:val="00527710"/>
    <w:rsid w:val="00527DC0"/>
    <w:rsid w:val="0053095F"/>
    <w:rsid w:val="00531256"/>
    <w:rsid w:val="00532273"/>
    <w:rsid w:val="0053249F"/>
    <w:rsid w:val="0053325A"/>
    <w:rsid w:val="005334FF"/>
    <w:rsid w:val="00533771"/>
    <w:rsid w:val="005346A5"/>
    <w:rsid w:val="005349BD"/>
    <w:rsid w:val="00534AEB"/>
    <w:rsid w:val="005358A3"/>
    <w:rsid w:val="00535999"/>
    <w:rsid w:val="00535F98"/>
    <w:rsid w:val="00540623"/>
    <w:rsid w:val="005419D8"/>
    <w:rsid w:val="00542538"/>
    <w:rsid w:val="005437AE"/>
    <w:rsid w:val="00544519"/>
    <w:rsid w:val="005455DD"/>
    <w:rsid w:val="0054629C"/>
    <w:rsid w:val="0054668B"/>
    <w:rsid w:val="00547DA7"/>
    <w:rsid w:val="005505D6"/>
    <w:rsid w:val="00551127"/>
    <w:rsid w:val="0055278A"/>
    <w:rsid w:val="005539D5"/>
    <w:rsid w:val="005555B3"/>
    <w:rsid w:val="00556179"/>
    <w:rsid w:val="00556AD1"/>
    <w:rsid w:val="005577E6"/>
    <w:rsid w:val="00560B09"/>
    <w:rsid w:val="005612C5"/>
    <w:rsid w:val="005651A5"/>
    <w:rsid w:val="00565E6C"/>
    <w:rsid w:val="00565F9A"/>
    <w:rsid w:val="00566321"/>
    <w:rsid w:val="00566AA6"/>
    <w:rsid w:val="00567293"/>
    <w:rsid w:val="00567F4A"/>
    <w:rsid w:val="005709DC"/>
    <w:rsid w:val="005721A2"/>
    <w:rsid w:val="005725A0"/>
    <w:rsid w:val="00572954"/>
    <w:rsid w:val="005730A5"/>
    <w:rsid w:val="00573F36"/>
    <w:rsid w:val="00574382"/>
    <w:rsid w:val="0057441A"/>
    <w:rsid w:val="00574653"/>
    <w:rsid w:val="00574A85"/>
    <w:rsid w:val="00574D55"/>
    <w:rsid w:val="00574E31"/>
    <w:rsid w:val="005771C0"/>
    <w:rsid w:val="0057721A"/>
    <w:rsid w:val="0057750F"/>
    <w:rsid w:val="00580E9D"/>
    <w:rsid w:val="005812E0"/>
    <w:rsid w:val="00581B8A"/>
    <w:rsid w:val="00581EA7"/>
    <w:rsid w:val="0058323F"/>
    <w:rsid w:val="00584659"/>
    <w:rsid w:val="00585BE0"/>
    <w:rsid w:val="00586B68"/>
    <w:rsid w:val="00587FAE"/>
    <w:rsid w:val="005920B2"/>
    <w:rsid w:val="00592219"/>
    <w:rsid w:val="005931C8"/>
    <w:rsid w:val="00593450"/>
    <w:rsid w:val="005940AE"/>
    <w:rsid w:val="00596BBE"/>
    <w:rsid w:val="005A0647"/>
    <w:rsid w:val="005A0796"/>
    <w:rsid w:val="005A1E3A"/>
    <w:rsid w:val="005A27D8"/>
    <w:rsid w:val="005A299F"/>
    <w:rsid w:val="005A2CFB"/>
    <w:rsid w:val="005A2D9A"/>
    <w:rsid w:val="005A502D"/>
    <w:rsid w:val="005A520E"/>
    <w:rsid w:val="005A5A81"/>
    <w:rsid w:val="005A7720"/>
    <w:rsid w:val="005B0751"/>
    <w:rsid w:val="005B0C2E"/>
    <w:rsid w:val="005B2BD3"/>
    <w:rsid w:val="005B6CBF"/>
    <w:rsid w:val="005B6E4D"/>
    <w:rsid w:val="005C01C8"/>
    <w:rsid w:val="005C1E33"/>
    <w:rsid w:val="005C252C"/>
    <w:rsid w:val="005C37E2"/>
    <w:rsid w:val="005C3848"/>
    <w:rsid w:val="005C3C7F"/>
    <w:rsid w:val="005C4078"/>
    <w:rsid w:val="005C4652"/>
    <w:rsid w:val="005C50ED"/>
    <w:rsid w:val="005C5838"/>
    <w:rsid w:val="005C5A41"/>
    <w:rsid w:val="005C634B"/>
    <w:rsid w:val="005C672B"/>
    <w:rsid w:val="005C6C53"/>
    <w:rsid w:val="005C6E1E"/>
    <w:rsid w:val="005C7C6D"/>
    <w:rsid w:val="005C7D84"/>
    <w:rsid w:val="005D074E"/>
    <w:rsid w:val="005D131E"/>
    <w:rsid w:val="005D1671"/>
    <w:rsid w:val="005D3B13"/>
    <w:rsid w:val="005D3E2C"/>
    <w:rsid w:val="005D4A93"/>
    <w:rsid w:val="005D4C99"/>
    <w:rsid w:val="005D522F"/>
    <w:rsid w:val="005D7CA8"/>
    <w:rsid w:val="005D7E99"/>
    <w:rsid w:val="005E0289"/>
    <w:rsid w:val="005E1FA5"/>
    <w:rsid w:val="005E276C"/>
    <w:rsid w:val="005E3632"/>
    <w:rsid w:val="005E4EC2"/>
    <w:rsid w:val="005E5B9D"/>
    <w:rsid w:val="005E6740"/>
    <w:rsid w:val="005F0B2D"/>
    <w:rsid w:val="005F1921"/>
    <w:rsid w:val="005F2E6A"/>
    <w:rsid w:val="005F2EFA"/>
    <w:rsid w:val="005F3634"/>
    <w:rsid w:val="005F46C9"/>
    <w:rsid w:val="005F4D0D"/>
    <w:rsid w:val="005F4F6D"/>
    <w:rsid w:val="005F4FE9"/>
    <w:rsid w:val="005F59BA"/>
    <w:rsid w:val="005F668B"/>
    <w:rsid w:val="005F6756"/>
    <w:rsid w:val="005F6B66"/>
    <w:rsid w:val="005F6F32"/>
    <w:rsid w:val="005F74A5"/>
    <w:rsid w:val="005F7F84"/>
    <w:rsid w:val="00600E91"/>
    <w:rsid w:val="00603357"/>
    <w:rsid w:val="0060381C"/>
    <w:rsid w:val="00603ACF"/>
    <w:rsid w:val="00604FA9"/>
    <w:rsid w:val="006057BC"/>
    <w:rsid w:val="00605D91"/>
    <w:rsid w:val="006068D9"/>
    <w:rsid w:val="00606F04"/>
    <w:rsid w:val="00610184"/>
    <w:rsid w:val="006104EB"/>
    <w:rsid w:val="0061056E"/>
    <w:rsid w:val="00610A47"/>
    <w:rsid w:val="00610B4E"/>
    <w:rsid w:val="00610C0D"/>
    <w:rsid w:val="006147A7"/>
    <w:rsid w:val="0061655A"/>
    <w:rsid w:val="00616585"/>
    <w:rsid w:val="00617580"/>
    <w:rsid w:val="006212AD"/>
    <w:rsid w:val="00622ECB"/>
    <w:rsid w:val="00623385"/>
    <w:rsid w:val="0062342A"/>
    <w:rsid w:val="00623F1E"/>
    <w:rsid w:val="00624797"/>
    <w:rsid w:val="00624F5E"/>
    <w:rsid w:val="00625AB7"/>
    <w:rsid w:val="006275AA"/>
    <w:rsid w:val="00627AC0"/>
    <w:rsid w:val="006304A0"/>
    <w:rsid w:val="006306E2"/>
    <w:rsid w:val="0063107D"/>
    <w:rsid w:val="0063118A"/>
    <w:rsid w:val="006314A5"/>
    <w:rsid w:val="00631D0C"/>
    <w:rsid w:val="00631EA8"/>
    <w:rsid w:val="00632567"/>
    <w:rsid w:val="0063264A"/>
    <w:rsid w:val="00632651"/>
    <w:rsid w:val="00632797"/>
    <w:rsid w:val="00632B67"/>
    <w:rsid w:val="00634B32"/>
    <w:rsid w:val="006357EC"/>
    <w:rsid w:val="00635C08"/>
    <w:rsid w:val="006368E5"/>
    <w:rsid w:val="00636CD9"/>
    <w:rsid w:val="00636EB9"/>
    <w:rsid w:val="0064068C"/>
    <w:rsid w:val="00641230"/>
    <w:rsid w:val="00641937"/>
    <w:rsid w:val="00642E42"/>
    <w:rsid w:val="006431CF"/>
    <w:rsid w:val="00643681"/>
    <w:rsid w:val="006442D5"/>
    <w:rsid w:val="0064529F"/>
    <w:rsid w:val="00645606"/>
    <w:rsid w:val="00646AF5"/>
    <w:rsid w:val="00650572"/>
    <w:rsid w:val="00650CAA"/>
    <w:rsid w:val="006517A2"/>
    <w:rsid w:val="006518EB"/>
    <w:rsid w:val="00651930"/>
    <w:rsid w:val="006522BE"/>
    <w:rsid w:val="006525FF"/>
    <w:rsid w:val="006532B0"/>
    <w:rsid w:val="00654775"/>
    <w:rsid w:val="0065505A"/>
    <w:rsid w:val="0065634A"/>
    <w:rsid w:val="00656969"/>
    <w:rsid w:val="00656CAA"/>
    <w:rsid w:val="0065798A"/>
    <w:rsid w:val="00660EE4"/>
    <w:rsid w:val="00661321"/>
    <w:rsid w:val="006617B8"/>
    <w:rsid w:val="00663758"/>
    <w:rsid w:val="00664099"/>
    <w:rsid w:val="0066451C"/>
    <w:rsid w:val="00664F54"/>
    <w:rsid w:val="00665642"/>
    <w:rsid w:val="00666D9F"/>
    <w:rsid w:val="00666E62"/>
    <w:rsid w:val="0066770D"/>
    <w:rsid w:val="00672707"/>
    <w:rsid w:val="00672C99"/>
    <w:rsid w:val="0067439D"/>
    <w:rsid w:val="006748C2"/>
    <w:rsid w:val="00675E54"/>
    <w:rsid w:val="006776DF"/>
    <w:rsid w:val="00681E84"/>
    <w:rsid w:val="00681EF9"/>
    <w:rsid w:val="0068284F"/>
    <w:rsid w:val="00682CFD"/>
    <w:rsid w:val="00683110"/>
    <w:rsid w:val="0068348C"/>
    <w:rsid w:val="006846AF"/>
    <w:rsid w:val="00685274"/>
    <w:rsid w:val="00686572"/>
    <w:rsid w:val="006876CB"/>
    <w:rsid w:val="00690EBA"/>
    <w:rsid w:val="00691DB6"/>
    <w:rsid w:val="00691F92"/>
    <w:rsid w:val="00692BD7"/>
    <w:rsid w:val="00692D9D"/>
    <w:rsid w:val="00693FFA"/>
    <w:rsid w:val="00694B17"/>
    <w:rsid w:val="00696113"/>
    <w:rsid w:val="0069710A"/>
    <w:rsid w:val="006973AF"/>
    <w:rsid w:val="00697EA2"/>
    <w:rsid w:val="006A0E28"/>
    <w:rsid w:val="006A1640"/>
    <w:rsid w:val="006A1FB6"/>
    <w:rsid w:val="006A269E"/>
    <w:rsid w:val="006A2999"/>
    <w:rsid w:val="006A2BF5"/>
    <w:rsid w:val="006A3FA5"/>
    <w:rsid w:val="006A495E"/>
    <w:rsid w:val="006A4F6C"/>
    <w:rsid w:val="006A61D0"/>
    <w:rsid w:val="006A6472"/>
    <w:rsid w:val="006A69BF"/>
    <w:rsid w:val="006A7194"/>
    <w:rsid w:val="006A7EA8"/>
    <w:rsid w:val="006B09B2"/>
    <w:rsid w:val="006B0A11"/>
    <w:rsid w:val="006B199C"/>
    <w:rsid w:val="006B1D67"/>
    <w:rsid w:val="006B22B2"/>
    <w:rsid w:val="006B27B1"/>
    <w:rsid w:val="006B2806"/>
    <w:rsid w:val="006B390F"/>
    <w:rsid w:val="006B39AE"/>
    <w:rsid w:val="006B4584"/>
    <w:rsid w:val="006B4B51"/>
    <w:rsid w:val="006B6ECD"/>
    <w:rsid w:val="006B7A70"/>
    <w:rsid w:val="006B7BA3"/>
    <w:rsid w:val="006C0009"/>
    <w:rsid w:val="006C05CC"/>
    <w:rsid w:val="006C17DD"/>
    <w:rsid w:val="006C1B1E"/>
    <w:rsid w:val="006C1D04"/>
    <w:rsid w:val="006C34B2"/>
    <w:rsid w:val="006C42B5"/>
    <w:rsid w:val="006C5C0C"/>
    <w:rsid w:val="006C76E9"/>
    <w:rsid w:val="006C7C39"/>
    <w:rsid w:val="006D09D1"/>
    <w:rsid w:val="006D1E02"/>
    <w:rsid w:val="006D1EF6"/>
    <w:rsid w:val="006D2593"/>
    <w:rsid w:val="006D26A9"/>
    <w:rsid w:val="006D2819"/>
    <w:rsid w:val="006D2FE0"/>
    <w:rsid w:val="006D31C3"/>
    <w:rsid w:val="006D3224"/>
    <w:rsid w:val="006D357F"/>
    <w:rsid w:val="006D64A7"/>
    <w:rsid w:val="006D6ABA"/>
    <w:rsid w:val="006D737E"/>
    <w:rsid w:val="006D78B4"/>
    <w:rsid w:val="006E2453"/>
    <w:rsid w:val="006E3187"/>
    <w:rsid w:val="006E40A7"/>
    <w:rsid w:val="006E4710"/>
    <w:rsid w:val="006E4CAF"/>
    <w:rsid w:val="006E5C46"/>
    <w:rsid w:val="006F078F"/>
    <w:rsid w:val="006F0A0D"/>
    <w:rsid w:val="006F132B"/>
    <w:rsid w:val="006F1850"/>
    <w:rsid w:val="006F2B80"/>
    <w:rsid w:val="006F36F1"/>
    <w:rsid w:val="006F475E"/>
    <w:rsid w:val="006F53D5"/>
    <w:rsid w:val="006F5B63"/>
    <w:rsid w:val="006F6F4B"/>
    <w:rsid w:val="006F7E21"/>
    <w:rsid w:val="006F7E3C"/>
    <w:rsid w:val="00700253"/>
    <w:rsid w:val="0070027E"/>
    <w:rsid w:val="00700423"/>
    <w:rsid w:val="007011DE"/>
    <w:rsid w:val="0070222A"/>
    <w:rsid w:val="00702867"/>
    <w:rsid w:val="00704737"/>
    <w:rsid w:val="00705345"/>
    <w:rsid w:val="00705610"/>
    <w:rsid w:val="00706D54"/>
    <w:rsid w:val="0070706B"/>
    <w:rsid w:val="00710165"/>
    <w:rsid w:val="007105C1"/>
    <w:rsid w:val="00710867"/>
    <w:rsid w:val="00710F3A"/>
    <w:rsid w:val="00711069"/>
    <w:rsid w:val="00711962"/>
    <w:rsid w:val="0071219F"/>
    <w:rsid w:val="007121B5"/>
    <w:rsid w:val="007128BD"/>
    <w:rsid w:val="00712DC1"/>
    <w:rsid w:val="00714CB6"/>
    <w:rsid w:val="00714F3C"/>
    <w:rsid w:val="00715319"/>
    <w:rsid w:val="007159CD"/>
    <w:rsid w:val="00715F85"/>
    <w:rsid w:val="00716AF1"/>
    <w:rsid w:val="00717AD2"/>
    <w:rsid w:val="00717BE0"/>
    <w:rsid w:val="00720C05"/>
    <w:rsid w:val="00720D00"/>
    <w:rsid w:val="007220C2"/>
    <w:rsid w:val="00722BE0"/>
    <w:rsid w:val="00723F8C"/>
    <w:rsid w:val="007254A6"/>
    <w:rsid w:val="00726E61"/>
    <w:rsid w:val="0072769B"/>
    <w:rsid w:val="0073014F"/>
    <w:rsid w:val="0073040A"/>
    <w:rsid w:val="007304CC"/>
    <w:rsid w:val="0073108C"/>
    <w:rsid w:val="007337A6"/>
    <w:rsid w:val="007341EB"/>
    <w:rsid w:val="00734606"/>
    <w:rsid w:val="00734727"/>
    <w:rsid w:val="00734E05"/>
    <w:rsid w:val="0073512C"/>
    <w:rsid w:val="00735FD8"/>
    <w:rsid w:val="00736057"/>
    <w:rsid w:val="007374A0"/>
    <w:rsid w:val="00740616"/>
    <w:rsid w:val="00741B7C"/>
    <w:rsid w:val="00741D3C"/>
    <w:rsid w:val="00742109"/>
    <w:rsid w:val="007440E1"/>
    <w:rsid w:val="007445A7"/>
    <w:rsid w:val="0074558F"/>
    <w:rsid w:val="00745928"/>
    <w:rsid w:val="00745BFD"/>
    <w:rsid w:val="00747E17"/>
    <w:rsid w:val="00750114"/>
    <w:rsid w:val="0075070C"/>
    <w:rsid w:val="00750DDB"/>
    <w:rsid w:val="00750DEF"/>
    <w:rsid w:val="007528C1"/>
    <w:rsid w:val="00752C47"/>
    <w:rsid w:val="0075310B"/>
    <w:rsid w:val="0075381A"/>
    <w:rsid w:val="00753A2A"/>
    <w:rsid w:val="007548AC"/>
    <w:rsid w:val="00754F7E"/>
    <w:rsid w:val="0075630F"/>
    <w:rsid w:val="00756A78"/>
    <w:rsid w:val="007578D0"/>
    <w:rsid w:val="00757D37"/>
    <w:rsid w:val="00760A43"/>
    <w:rsid w:val="00760F73"/>
    <w:rsid w:val="00761C22"/>
    <w:rsid w:val="007624D5"/>
    <w:rsid w:val="00763427"/>
    <w:rsid w:val="00763A33"/>
    <w:rsid w:val="00763DB7"/>
    <w:rsid w:val="00764449"/>
    <w:rsid w:val="00764599"/>
    <w:rsid w:val="007654CB"/>
    <w:rsid w:val="007654E5"/>
    <w:rsid w:val="00765966"/>
    <w:rsid w:val="00767318"/>
    <w:rsid w:val="00767E79"/>
    <w:rsid w:val="00770042"/>
    <w:rsid w:val="00771CD9"/>
    <w:rsid w:val="007722D4"/>
    <w:rsid w:val="00774046"/>
    <w:rsid w:val="00774498"/>
    <w:rsid w:val="007750B3"/>
    <w:rsid w:val="00775579"/>
    <w:rsid w:val="00775BA4"/>
    <w:rsid w:val="00775D37"/>
    <w:rsid w:val="00775F6B"/>
    <w:rsid w:val="00776EBB"/>
    <w:rsid w:val="00780A9D"/>
    <w:rsid w:val="00780D2B"/>
    <w:rsid w:val="00780E12"/>
    <w:rsid w:val="0078352E"/>
    <w:rsid w:val="00784544"/>
    <w:rsid w:val="007860E5"/>
    <w:rsid w:val="007865E2"/>
    <w:rsid w:val="007867BE"/>
    <w:rsid w:val="00786A54"/>
    <w:rsid w:val="00787110"/>
    <w:rsid w:val="0078723C"/>
    <w:rsid w:val="00787DEC"/>
    <w:rsid w:val="007906B6"/>
    <w:rsid w:val="0079136B"/>
    <w:rsid w:val="007915AC"/>
    <w:rsid w:val="0079340A"/>
    <w:rsid w:val="0079499E"/>
    <w:rsid w:val="00795B88"/>
    <w:rsid w:val="00795FEC"/>
    <w:rsid w:val="007A079A"/>
    <w:rsid w:val="007A47B0"/>
    <w:rsid w:val="007A47EA"/>
    <w:rsid w:val="007A4E0B"/>
    <w:rsid w:val="007A5432"/>
    <w:rsid w:val="007A6774"/>
    <w:rsid w:val="007A7280"/>
    <w:rsid w:val="007A7D0F"/>
    <w:rsid w:val="007A7DFB"/>
    <w:rsid w:val="007B0387"/>
    <w:rsid w:val="007B0BB9"/>
    <w:rsid w:val="007B0E1E"/>
    <w:rsid w:val="007B15F7"/>
    <w:rsid w:val="007B1D71"/>
    <w:rsid w:val="007B2112"/>
    <w:rsid w:val="007B2551"/>
    <w:rsid w:val="007B27CC"/>
    <w:rsid w:val="007B34EC"/>
    <w:rsid w:val="007B4279"/>
    <w:rsid w:val="007B5346"/>
    <w:rsid w:val="007B5B36"/>
    <w:rsid w:val="007B7458"/>
    <w:rsid w:val="007B7D25"/>
    <w:rsid w:val="007C0A22"/>
    <w:rsid w:val="007C1B33"/>
    <w:rsid w:val="007C1C93"/>
    <w:rsid w:val="007C1D66"/>
    <w:rsid w:val="007C478F"/>
    <w:rsid w:val="007C4C57"/>
    <w:rsid w:val="007C5712"/>
    <w:rsid w:val="007C571B"/>
    <w:rsid w:val="007C5E77"/>
    <w:rsid w:val="007C6B23"/>
    <w:rsid w:val="007C6E6D"/>
    <w:rsid w:val="007D04FB"/>
    <w:rsid w:val="007D11E6"/>
    <w:rsid w:val="007D23C1"/>
    <w:rsid w:val="007D2E7D"/>
    <w:rsid w:val="007D4DB0"/>
    <w:rsid w:val="007D550B"/>
    <w:rsid w:val="007D7245"/>
    <w:rsid w:val="007D77E0"/>
    <w:rsid w:val="007E0356"/>
    <w:rsid w:val="007E140C"/>
    <w:rsid w:val="007E216C"/>
    <w:rsid w:val="007E2A6F"/>
    <w:rsid w:val="007E330B"/>
    <w:rsid w:val="007E38F9"/>
    <w:rsid w:val="007E48DC"/>
    <w:rsid w:val="007E4B90"/>
    <w:rsid w:val="007E4E0B"/>
    <w:rsid w:val="007E7944"/>
    <w:rsid w:val="007F04C0"/>
    <w:rsid w:val="007F3668"/>
    <w:rsid w:val="007F4063"/>
    <w:rsid w:val="007F4A01"/>
    <w:rsid w:val="007F58D8"/>
    <w:rsid w:val="007F6AE2"/>
    <w:rsid w:val="007F7861"/>
    <w:rsid w:val="007F7EB9"/>
    <w:rsid w:val="008002E1"/>
    <w:rsid w:val="00800496"/>
    <w:rsid w:val="00800DE1"/>
    <w:rsid w:val="00800E31"/>
    <w:rsid w:val="00802FC5"/>
    <w:rsid w:val="008039B4"/>
    <w:rsid w:val="008049F7"/>
    <w:rsid w:val="00804B79"/>
    <w:rsid w:val="00805E12"/>
    <w:rsid w:val="00805E9F"/>
    <w:rsid w:val="008060F6"/>
    <w:rsid w:val="0080645B"/>
    <w:rsid w:val="00806745"/>
    <w:rsid w:val="00806AEB"/>
    <w:rsid w:val="00807652"/>
    <w:rsid w:val="00810251"/>
    <w:rsid w:val="00811C80"/>
    <w:rsid w:val="00811F33"/>
    <w:rsid w:val="00813DD4"/>
    <w:rsid w:val="00814093"/>
    <w:rsid w:val="008148B7"/>
    <w:rsid w:val="00814BBF"/>
    <w:rsid w:val="0081596C"/>
    <w:rsid w:val="00815DA7"/>
    <w:rsid w:val="008160AB"/>
    <w:rsid w:val="00816E3E"/>
    <w:rsid w:val="00817B3D"/>
    <w:rsid w:val="00817CED"/>
    <w:rsid w:val="00817DD0"/>
    <w:rsid w:val="00817FC1"/>
    <w:rsid w:val="00820149"/>
    <w:rsid w:val="00821DF1"/>
    <w:rsid w:val="00821E2C"/>
    <w:rsid w:val="008227C4"/>
    <w:rsid w:val="00822F40"/>
    <w:rsid w:val="008238B1"/>
    <w:rsid w:val="00825BFD"/>
    <w:rsid w:val="00825DA0"/>
    <w:rsid w:val="008268E8"/>
    <w:rsid w:val="00826C54"/>
    <w:rsid w:val="00830ADD"/>
    <w:rsid w:val="00830EB8"/>
    <w:rsid w:val="00831BA4"/>
    <w:rsid w:val="00832DCD"/>
    <w:rsid w:val="00833689"/>
    <w:rsid w:val="008336C6"/>
    <w:rsid w:val="008346B7"/>
    <w:rsid w:val="00834A28"/>
    <w:rsid w:val="00834D31"/>
    <w:rsid w:val="008357BA"/>
    <w:rsid w:val="00835A65"/>
    <w:rsid w:val="00836F03"/>
    <w:rsid w:val="0083756B"/>
    <w:rsid w:val="00837D1F"/>
    <w:rsid w:val="00840CB2"/>
    <w:rsid w:val="00841F88"/>
    <w:rsid w:val="008424D4"/>
    <w:rsid w:val="00842E4C"/>
    <w:rsid w:val="008446E8"/>
    <w:rsid w:val="00845692"/>
    <w:rsid w:val="008457BE"/>
    <w:rsid w:val="00845FC6"/>
    <w:rsid w:val="008461EF"/>
    <w:rsid w:val="008467F8"/>
    <w:rsid w:val="00846C7A"/>
    <w:rsid w:val="00846D6D"/>
    <w:rsid w:val="008472A6"/>
    <w:rsid w:val="00847456"/>
    <w:rsid w:val="008476EA"/>
    <w:rsid w:val="00851660"/>
    <w:rsid w:val="008525C9"/>
    <w:rsid w:val="00852DF1"/>
    <w:rsid w:val="00852FB1"/>
    <w:rsid w:val="008535C8"/>
    <w:rsid w:val="00854087"/>
    <w:rsid w:val="00855FD0"/>
    <w:rsid w:val="00856882"/>
    <w:rsid w:val="00856A4C"/>
    <w:rsid w:val="008578D0"/>
    <w:rsid w:val="00860AAE"/>
    <w:rsid w:val="0086112F"/>
    <w:rsid w:val="00861281"/>
    <w:rsid w:val="008614D4"/>
    <w:rsid w:val="008630D2"/>
    <w:rsid w:val="00870417"/>
    <w:rsid w:val="00871723"/>
    <w:rsid w:val="00871EE4"/>
    <w:rsid w:val="0087405E"/>
    <w:rsid w:val="00874523"/>
    <w:rsid w:val="00875C25"/>
    <w:rsid w:val="00875D3F"/>
    <w:rsid w:val="008761EB"/>
    <w:rsid w:val="00876C38"/>
    <w:rsid w:val="0088051D"/>
    <w:rsid w:val="008812B9"/>
    <w:rsid w:val="0088271C"/>
    <w:rsid w:val="008835D3"/>
    <w:rsid w:val="008847D7"/>
    <w:rsid w:val="008858E3"/>
    <w:rsid w:val="00885D9A"/>
    <w:rsid w:val="00886971"/>
    <w:rsid w:val="008870E0"/>
    <w:rsid w:val="00890762"/>
    <w:rsid w:val="00890D15"/>
    <w:rsid w:val="00891AFE"/>
    <w:rsid w:val="00891FA2"/>
    <w:rsid w:val="008925B0"/>
    <w:rsid w:val="00893CDD"/>
    <w:rsid w:val="008956B0"/>
    <w:rsid w:val="008956BC"/>
    <w:rsid w:val="00895BF9"/>
    <w:rsid w:val="00895C52"/>
    <w:rsid w:val="008960BC"/>
    <w:rsid w:val="00896227"/>
    <w:rsid w:val="0089771B"/>
    <w:rsid w:val="00897834"/>
    <w:rsid w:val="00897CAA"/>
    <w:rsid w:val="008A083E"/>
    <w:rsid w:val="008A0EFE"/>
    <w:rsid w:val="008A13C7"/>
    <w:rsid w:val="008A14EF"/>
    <w:rsid w:val="008A309B"/>
    <w:rsid w:val="008A3754"/>
    <w:rsid w:val="008A3B65"/>
    <w:rsid w:val="008A41F4"/>
    <w:rsid w:val="008A4ABE"/>
    <w:rsid w:val="008A54A7"/>
    <w:rsid w:val="008A56A1"/>
    <w:rsid w:val="008A5A9E"/>
    <w:rsid w:val="008A5C50"/>
    <w:rsid w:val="008A697A"/>
    <w:rsid w:val="008A6A89"/>
    <w:rsid w:val="008A732A"/>
    <w:rsid w:val="008B0B26"/>
    <w:rsid w:val="008B2038"/>
    <w:rsid w:val="008B3336"/>
    <w:rsid w:val="008B3F66"/>
    <w:rsid w:val="008B4471"/>
    <w:rsid w:val="008B5AC1"/>
    <w:rsid w:val="008B65BF"/>
    <w:rsid w:val="008B7797"/>
    <w:rsid w:val="008C0DAE"/>
    <w:rsid w:val="008C167E"/>
    <w:rsid w:val="008C1E1B"/>
    <w:rsid w:val="008C5C1F"/>
    <w:rsid w:val="008C6DC2"/>
    <w:rsid w:val="008C795C"/>
    <w:rsid w:val="008C7B53"/>
    <w:rsid w:val="008D0C96"/>
    <w:rsid w:val="008D0D1A"/>
    <w:rsid w:val="008D18E7"/>
    <w:rsid w:val="008D2338"/>
    <w:rsid w:val="008D328D"/>
    <w:rsid w:val="008D3A5B"/>
    <w:rsid w:val="008D4183"/>
    <w:rsid w:val="008D433B"/>
    <w:rsid w:val="008D4D0C"/>
    <w:rsid w:val="008D5372"/>
    <w:rsid w:val="008D579B"/>
    <w:rsid w:val="008D67C6"/>
    <w:rsid w:val="008D6988"/>
    <w:rsid w:val="008D6D8E"/>
    <w:rsid w:val="008D7433"/>
    <w:rsid w:val="008D7F27"/>
    <w:rsid w:val="008E1662"/>
    <w:rsid w:val="008E16EE"/>
    <w:rsid w:val="008E22D5"/>
    <w:rsid w:val="008E2EE6"/>
    <w:rsid w:val="008E3A93"/>
    <w:rsid w:val="008E49B4"/>
    <w:rsid w:val="008E5BF6"/>
    <w:rsid w:val="008E7831"/>
    <w:rsid w:val="008F0AE0"/>
    <w:rsid w:val="008F1B4E"/>
    <w:rsid w:val="008F4727"/>
    <w:rsid w:val="008F4AC8"/>
    <w:rsid w:val="008F5820"/>
    <w:rsid w:val="008F616E"/>
    <w:rsid w:val="008F6204"/>
    <w:rsid w:val="008F68D0"/>
    <w:rsid w:val="008F712B"/>
    <w:rsid w:val="00900D38"/>
    <w:rsid w:val="0090108C"/>
    <w:rsid w:val="009014C4"/>
    <w:rsid w:val="009018A1"/>
    <w:rsid w:val="009018EA"/>
    <w:rsid w:val="00901CAA"/>
    <w:rsid w:val="00902CD3"/>
    <w:rsid w:val="00903B01"/>
    <w:rsid w:val="00904521"/>
    <w:rsid w:val="0090473C"/>
    <w:rsid w:val="009066E8"/>
    <w:rsid w:val="0090673C"/>
    <w:rsid w:val="009068A2"/>
    <w:rsid w:val="00906D55"/>
    <w:rsid w:val="00907CB0"/>
    <w:rsid w:val="00907DE6"/>
    <w:rsid w:val="009107FE"/>
    <w:rsid w:val="00910C75"/>
    <w:rsid w:val="00910D64"/>
    <w:rsid w:val="00911392"/>
    <w:rsid w:val="00912C6E"/>
    <w:rsid w:val="0091400A"/>
    <w:rsid w:val="009175B4"/>
    <w:rsid w:val="00917600"/>
    <w:rsid w:val="009200E1"/>
    <w:rsid w:val="0092071B"/>
    <w:rsid w:val="0092098B"/>
    <w:rsid w:val="00922152"/>
    <w:rsid w:val="009231CA"/>
    <w:rsid w:val="0092333C"/>
    <w:rsid w:val="0092340C"/>
    <w:rsid w:val="00931F29"/>
    <w:rsid w:val="009335DF"/>
    <w:rsid w:val="00934882"/>
    <w:rsid w:val="00934B18"/>
    <w:rsid w:val="00934DDB"/>
    <w:rsid w:val="009368BC"/>
    <w:rsid w:val="00937852"/>
    <w:rsid w:val="0093797E"/>
    <w:rsid w:val="0093799C"/>
    <w:rsid w:val="00937BA5"/>
    <w:rsid w:val="00937E6D"/>
    <w:rsid w:val="009406DE"/>
    <w:rsid w:val="009418D5"/>
    <w:rsid w:val="00941ECA"/>
    <w:rsid w:val="009429C2"/>
    <w:rsid w:val="00943E7D"/>
    <w:rsid w:val="0094459A"/>
    <w:rsid w:val="00945FDF"/>
    <w:rsid w:val="0094624D"/>
    <w:rsid w:val="0094642C"/>
    <w:rsid w:val="009506B2"/>
    <w:rsid w:val="00950989"/>
    <w:rsid w:val="009509D1"/>
    <w:rsid w:val="00950BC4"/>
    <w:rsid w:val="009523C2"/>
    <w:rsid w:val="009527ED"/>
    <w:rsid w:val="00952BC6"/>
    <w:rsid w:val="00953138"/>
    <w:rsid w:val="009540DC"/>
    <w:rsid w:val="00955E34"/>
    <w:rsid w:val="009560B0"/>
    <w:rsid w:val="009606F7"/>
    <w:rsid w:val="00960B98"/>
    <w:rsid w:val="009636ED"/>
    <w:rsid w:val="00963E47"/>
    <w:rsid w:val="00963FF4"/>
    <w:rsid w:val="009644C3"/>
    <w:rsid w:val="00964795"/>
    <w:rsid w:val="009655D7"/>
    <w:rsid w:val="00966365"/>
    <w:rsid w:val="00966DDD"/>
    <w:rsid w:val="00967EBB"/>
    <w:rsid w:val="00973236"/>
    <w:rsid w:val="00973AF5"/>
    <w:rsid w:val="00973EED"/>
    <w:rsid w:val="009749DE"/>
    <w:rsid w:val="00974D70"/>
    <w:rsid w:val="009751BB"/>
    <w:rsid w:val="00975A45"/>
    <w:rsid w:val="00976B23"/>
    <w:rsid w:val="00976B53"/>
    <w:rsid w:val="00976E11"/>
    <w:rsid w:val="00977011"/>
    <w:rsid w:val="00980A92"/>
    <w:rsid w:val="00981010"/>
    <w:rsid w:val="00981572"/>
    <w:rsid w:val="00981A5C"/>
    <w:rsid w:val="0098351B"/>
    <w:rsid w:val="009841CE"/>
    <w:rsid w:val="009841F5"/>
    <w:rsid w:val="00985B1A"/>
    <w:rsid w:val="00986C93"/>
    <w:rsid w:val="009872DB"/>
    <w:rsid w:val="00991FFC"/>
    <w:rsid w:val="0099202C"/>
    <w:rsid w:val="009923BE"/>
    <w:rsid w:val="00992EA2"/>
    <w:rsid w:val="00994688"/>
    <w:rsid w:val="00994BC9"/>
    <w:rsid w:val="00995B68"/>
    <w:rsid w:val="00995C66"/>
    <w:rsid w:val="00996C5B"/>
    <w:rsid w:val="00996F1D"/>
    <w:rsid w:val="00997B5D"/>
    <w:rsid w:val="009A0AD5"/>
    <w:rsid w:val="009A0B2A"/>
    <w:rsid w:val="009A2CC5"/>
    <w:rsid w:val="009A3211"/>
    <w:rsid w:val="009A5A13"/>
    <w:rsid w:val="009A6585"/>
    <w:rsid w:val="009A7709"/>
    <w:rsid w:val="009A7720"/>
    <w:rsid w:val="009B39E1"/>
    <w:rsid w:val="009B417E"/>
    <w:rsid w:val="009B4AFE"/>
    <w:rsid w:val="009B4B14"/>
    <w:rsid w:val="009B5E39"/>
    <w:rsid w:val="009B5E44"/>
    <w:rsid w:val="009B5F45"/>
    <w:rsid w:val="009B6230"/>
    <w:rsid w:val="009B6FE9"/>
    <w:rsid w:val="009B70D9"/>
    <w:rsid w:val="009B782F"/>
    <w:rsid w:val="009B7BC2"/>
    <w:rsid w:val="009B7E9A"/>
    <w:rsid w:val="009B7F49"/>
    <w:rsid w:val="009B7FC0"/>
    <w:rsid w:val="009C061D"/>
    <w:rsid w:val="009C164C"/>
    <w:rsid w:val="009C1BB3"/>
    <w:rsid w:val="009C68CA"/>
    <w:rsid w:val="009C7928"/>
    <w:rsid w:val="009C7F0F"/>
    <w:rsid w:val="009D07C1"/>
    <w:rsid w:val="009D09E4"/>
    <w:rsid w:val="009D1DC4"/>
    <w:rsid w:val="009D26A7"/>
    <w:rsid w:val="009D33DE"/>
    <w:rsid w:val="009D42E2"/>
    <w:rsid w:val="009D5A46"/>
    <w:rsid w:val="009D6A1A"/>
    <w:rsid w:val="009D6B22"/>
    <w:rsid w:val="009D73B5"/>
    <w:rsid w:val="009E1F6B"/>
    <w:rsid w:val="009E2734"/>
    <w:rsid w:val="009E37E8"/>
    <w:rsid w:val="009E4E71"/>
    <w:rsid w:val="009E56B6"/>
    <w:rsid w:val="009E6FE9"/>
    <w:rsid w:val="009F10AF"/>
    <w:rsid w:val="009F2D33"/>
    <w:rsid w:val="009F3737"/>
    <w:rsid w:val="009F39A7"/>
    <w:rsid w:val="009F3F94"/>
    <w:rsid w:val="009F442B"/>
    <w:rsid w:val="009F5D86"/>
    <w:rsid w:val="009F703C"/>
    <w:rsid w:val="009F73BF"/>
    <w:rsid w:val="009F7959"/>
    <w:rsid w:val="009F7E14"/>
    <w:rsid w:val="009F7EBF"/>
    <w:rsid w:val="00A0055B"/>
    <w:rsid w:val="00A02421"/>
    <w:rsid w:val="00A026F0"/>
    <w:rsid w:val="00A02818"/>
    <w:rsid w:val="00A0296F"/>
    <w:rsid w:val="00A037EA"/>
    <w:rsid w:val="00A03C16"/>
    <w:rsid w:val="00A04460"/>
    <w:rsid w:val="00A04A57"/>
    <w:rsid w:val="00A06270"/>
    <w:rsid w:val="00A0644B"/>
    <w:rsid w:val="00A0666C"/>
    <w:rsid w:val="00A069CD"/>
    <w:rsid w:val="00A07131"/>
    <w:rsid w:val="00A11CEA"/>
    <w:rsid w:val="00A123C9"/>
    <w:rsid w:val="00A12D18"/>
    <w:rsid w:val="00A14252"/>
    <w:rsid w:val="00A148C9"/>
    <w:rsid w:val="00A14C3A"/>
    <w:rsid w:val="00A14F52"/>
    <w:rsid w:val="00A1516D"/>
    <w:rsid w:val="00A15939"/>
    <w:rsid w:val="00A1636A"/>
    <w:rsid w:val="00A16C69"/>
    <w:rsid w:val="00A17048"/>
    <w:rsid w:val="00A17AD0"/>
    <w:rsid w:val="00A17B8B"/>
    <w:rsid w:val="00A2095C"/>
    <w:rsid w:val="00A219D2"/>
    <w:rsid w:val="00A220EB"/>
    <w:rsid w:val="00A224D3"/>
    <w:rsid w:val="00A23A6E"/>
    <w:rsid w:val="00A2483B"/>
    <w:rsid w:val="00A24C05"/>
    <w:rsid w:val="00A24CBC"/>
    <w:rsid w:val="00A26824"/>
    <w:rsid w:val="00A27239"/>
    <w:rsid w:val="00A30C21"/>
    <w:rsid w:val="00A31C90"/>
    <w:rsid w:val="00A3209D"/>
    <w:rsid w:val="00A324B4"/>
    <w:rsid w:val="00A327A8"/>
    <w:rsid w:val="00A33F53"/>
    <w:rsid w:val="00A36AE0"/>
    <w:rsid w:val="00A37336"/>
    <w:rsid w:val="00A37CAA"/>
    <w:rsid w:val="00A40148"/>
    <w:rsid w:val="00A40DA3"/>
    <w:rsid w:val="00A41E63"/>
    <w:rsid w:val="00A41F40"/>
    <w:rsid w:val="00A4250A"/>
    <w:rsid w:val="00A42B89"/>
    <w:rsid w:val="00A42ED1"/>
    <w:rsid w:val="00A43E66"/>
    <w:rsid w:val="00A4453A"/>
    <w:rsid w:val="00A512E1"/>
    <w:rsid w:val="00A51D82"/>
    <w:rsid w:val="00A52564"/>
    <w:rsid w:val="00A52B92"/>
    <w:rsid w:val="00A52CCF"/>
    <w:rsid w:val="00A52E64"/>
    <w:rsid w:val="00A52FD7"/>
    <w:rsid w:val="00A53E20"/>
    <w:rsid w:val="00A5474A"/>
    <w:rsid w:val="00A54CC3"/>
    <w:rsid w:val="00A54E08"/>
    <w:rsid w:val="00A55825"/>
    <w:rsid w:val="00A559C2"/>
    <w:rsid w:val="00A55AD4"/>
    <w:rsid w:val="00A55FC0"/>
    <w:rsid w:val="00A5618A"/>
    <w:rsid w:val="00A5735C"/>
    <w:rsid w:val="00A5773F"/>
    <w:rsid w:val="00A57778"/>
    <w:rsid w:val="00A601B5"/>
    <w:rsid w:val="00A608A7"/>
    <w:rsid w:val="00A65D0D"/>
    <w:rsid w:val="00A66043"/>
    <w:rsid w:val="00A660C5"/>
    <w:rsid w:val="00A66BD8"/>
    <w:rsid w:val="00A678E4"/>
    <w:rsid w:val="00A67A20"/>
    <w:rsid w:val="00A70D90"/>
    <w:rsid w:val="00A717BA"/>
    <w:rsid w:val="00A72682"/>
    <w:rsid w:val="00A744EC"/>
    <w:rsid w:val="00A75056"/>
    <w:rsid w:val="00A767A8"/>
    <w:rsid w:val="00A77563"/>
    <w:rsid w:val="00A77A40"/>
    <w:rsid w:val="00A81813"/>
    <w:rsid w:val="00A825D9"/>
    <w:rsid w:val="00A830CA"/>
    <w:rsid w:val="00A840AB"/>
    <w:rsid w:val="00A845DE"/>
    <w:rsid w:val="00A857B4"/>
    <w:rsid w:val="00A86661"/>
    <w:rsid w:val="00A92B13"/>
    <w:rsid w:val="00A932EA"/>
    <w:rsid w:val="00A93341"/>
    <w:rsid w:val="00A93E03"/>
    <w:rsid w:val="00A94A69"/>
    <w:rsid w:val="00A96C09"/>
    <w:rsid w:val="00A972B7"/>
    <w:rsid w:val="00A9746A"/>
    <w:rsid w:val="00A974F0"/>
    <w:rsid w:val="00A979A6"/>
    <w:rsid w:val="00A97F1F"/>
    <w:rsid w:val="00AA09FC"/>
    <w:rsid w:val="00AA1CC2"/>
    <w:rsid w:val="00AA2853"/>
    <w:rsid w:val="00AA3C36"/>
    <w:rsid w:val="00AA56AF"/>
    <w:rsid w:val="00AA64CF"/>
    <w:rsid w:val="00AA7AA5"/>
    <w:rsid w:val="00AA7E97"/>
    <w:rsid w:val="00AB0A62"/>
    <w:rsid w:val="00AB3060"/>
    <w:rsid w:val="00AB3234"/>
    <w:rsid w:val="00AB3C44"/>
    <w:rsid w:val="00AB5254"/>
    <w:rsid w:val="00AB7E52"/>
    <w:rsid w:val="00AC0525"/>
    <w:rsid w:val="00AC0861"/>
    <w:rsid w:val="00AC09DD"/>
    <w:rsid w:val="00AC16A8"/>
    <w:rsid w:val="00AC1887"/>
    <w:rsid w:val="00AC1DA6"/>
    <w:rsid w:val="00AC20D2"/>
    <w:rsid w:val="00AC2459"/>
    <w:rsid w:val="00AC2C7C"/>
    <w:rsid w:val="00AC2D25"/>
    <w:rsid w:val="00AC3BD9"/>
    <w:rsid w:val="00AC416C"/>
    <w:rsid w:val="00AC48A1"/>
    <w:rsid w:val="00AC7098"/>
    <w:rsid w:val="00AC753F"/>
    <w:rsid w:val="00AC7DE4"/>
    <w:rsid w:val="00AD05F2"/>
    <w:rsid w:val="00AD0C58"/>
    <w:rsid w:val="00AD13D9"/>
    <w:rsid w:val="00AD29F6"/>
    <w:rsid w:val="00AD34AC"/>
    <w:rsid w:val="00AD52F9"/>
    <w:rsid w:val="00AD6643"/>
    <w:rsid w:val="00AE0CB6"/>
    <w:rsid w:val="00AE12BF"/>
    <w:rsid w:val="00AE29CE"/>
    <w:rsid w:val="00AE4159"/>
    <w:rsid w:val="00AE4932"/>
    <w:rsid w:val="00AE4B1C"/>
    <w:rsid w:val="00AE4E93"/>
    <w:rsid w:val="00AE78F0"/>
    <w:rsid w:val="00AF0202"/>
    <w:rsid w:val="00AF0DDD"/>
    <w:rsid w:val="00AF11AF"/>
    <w:rsid w:val="00AF2AC0"/>
    <w:rsid w:val="00AF3285"/>
    <w:rsid w:val="00AF3E48"/>
    <w:rsid w:val="00AF50BD"/>
    <w:rsid w:val="00AF51E9"/>
    <w:rsid w:val="00AF54D7"/>
    <w:rsid w:val="00AF7C40"/>
    <w:rsid w:val="00B00669"/>
    <w:rsid w:val="00B00884"/>
    <w:rsid w:val="00B00EF0"/>
    <w:rsid w:val="00B03005"/>
    <w:rsid w:val="00B03013"/>
    <w:rsid w:val="00B03131"/>
    <w:rsid w:val="00B032E2"/>
    <w:rsid w:val="00B0362B"/>
    <w:rsid w:val="00B0366F"/>
    <w:rsid w:val="00B037AC"/>
    <w:rsid w:val="00B03F67"/>
    <w:rsid w:val="00B040C6"/>
    <w:rsid w:val="00B04896"/>
    <w:rsid w:val="00B053C3"/>
    <w:rsid w:val="00B05BBE"/>
    <w:rsid w:val="00B061FD"/>
    <w:rsid w:val="00B066F3"/>
    <w:rsid w:val="00B07401"/>
    <w:rsid w:val="00B0748D"/>
    <w:rsid w:val="00B101A7"/>
    <w:rsid w:val="00B10B27"/>
    <w:rsid w:val="00B1315C"/>
    <w:rsid w:val="00B13E03"/>
    <w:rsid w:val="00B15C8D"/>
    <w:rsid w:val="00B162AA"/>
    <w:rsid w:val="00B20802"/>
    <w:rsid w:val="00B21E13"/>
    <w:rsid w:val="00B21EA4"/>
    <w:rsid w:val="00B2271E"/>
    <w:rsid w:val="00B2286A"/>
    <w:rsid w:val="00B22C6B"/>
    <w:rsid w:val="00B23CBA"/>
    <w:rsid w:val="00B2453D"/>
    <w:rsid w:val="00B24824"/>
    <w:rsid w:val="00B24DE0"/>
    <w:rsid w:val="00B2629A"/>
    <w:rsid w:val="00B26347"/>
    <w:rsid w:val="00B26795"/>
    <w:rsid w:val="00B276AB"/>
    <w:rsid w:val="00B317E6"/>
    <w:rsid w:val="00B32549"/>
    <w:rsid w:val="00B35009"/>
    <w:rsid w:val="00B3605E"/>
    <w:rsid w:val="00B36542"/>
    <w:rsid w:val="00B36EE9"/>
    <w:rsid w:val="00B377AB"/>
    <w:rsid w:val="00B37B6B"/>
    <w:rsid w:val="00B37EAE"/>
    <w:rsid w:val="00B40CFC"/>
    <w:rsid w:val="00B41029"/>
    <w:rsid w:val="00B41C7C"/>
    <w:rsid w:val="00B4257B"/>
    <w:rsid w:val="00B4480B"/>
    <w:rsid w:val="00B44E42"/>
    <w:rsid w:val="00B46106"/>
    <w:rsid w:val="00B46AF4"/>
    <w:rsid w:val="00B471CE"/>
    <w:rsid w:val="00B47A31"/>
    <w:rsid w:val="00B47AFD"/>
    <w:rsid w:val="00B508D0"/>
    <w:rsid w:val="00B51707"/>
    <w:rsid w:val="00B51901"/>
    <w:rsid w:val="00B520FF"/>
    <w:rsid w:val="00B533FA"/>
    <w:rsid w:val="00B549A6"/>
    <w:rsid w:val="00B559D4"/>
    <w:rsid w:val="00B609EC"/>
    <w:rsid w:val="00B6200C"/>
    <w:rsid w:val="00B62092"/>
    <w:rsid w:val="00B62518"/>
    <w:rsid w:val="00B6357C"/>
    <w:rsid w:val="00B64AF3"/>
    <w:rsid w:val="00B65BF3"/>
    <w:rsid w:val="00B6646E"/>
    <w:rsid w:val="00B66760"/>
    <w:rsid w:val="00B670A4"/>
    <w:rsid w:val="00B67416"/>
    <w:rsid w:val="00B67B7B"/>
    <w:rsid w:val="00B70808"/>
    <w:rsid w:val="00B71ACF"/>
    <w:rsid w:val="00B72A11"/>
    <w:rsid w:val="00B75612"/>
    <w:rsid w:val="00B75EEB"/>
    <w:rsid w:val="00B761D5"/>
    <w:rsid w:val="00B76826"/>
    <w:rsid w:val="00B76F6C"/>
    <w:rsid w:val="00B820B6"/>
    <w:rsid w:val="00B83AE2"/>
    <w:rsid w:val="00B83D1B"/>
    <w:rsid w:val="00B84DFF"/>
    <w:rsid w:val="00B85A38"/>
    <w:rsid w:val="00B878B9"/>
    <w:rsid w:val="00B87C6A"/>
    <w:rsid w:val="00B9051C"/>
    <w:rsid w:val="00B9288D"/>
    <w:rsid w:val="00B9338C"/>
    <w:rsid w:val="00B940F8"/>
    <w:rsid w:val="00B942D1"/>
    <w:rsid w:val="00B9767E"/>
    <w:rsid w:val="00BA00CD"/>
    <w:rsid w:val="00BA01EF"/>
    <w:rsid w:val="00BA08C8"/>
    <w:rsid w:val="00BA1210"/>
    <w:rsid w:val="00BA179C"/>
    <w:rsid w:val="00BA2390"/>
    <w:rsid w:val="00BA3F65"/>
    <w:rsid w:val="00BA4B70"/>
    <w:rsid w:val="00BA4B8A"/>
    <w:rsid w:val="00BA4D4A"/>
    <w:rsid w:val="00BA6339"/>
    <w:rsid w:val="00BA6CE9"/>
    <w:rsid w:val="00BA7894"/>
    <w:rsid w:val="00BA7DBA"/>
    <w:rsid w:val="00BB3DC5"/>
    <w:rsid w:val="00BB5144"/>
    <w:rsid w:val="00BB58F3"/>
    <w:rsid w:val="00BB5939"/>
    <w:rsid w:val="00BB5A03"/>
    <w:rsid w:val="00BB657C"/>
    <w:rsid w:val="00BB6614"/>
    <w:rsid w:val="00BB76E1"/>
    <w:rsid w:val="00BB7B68"/>
    <w:rsid w:val="00BC00BC"/>
    <w:rsid w:val="00BC1BC5"/>
    <w:rsid w:val="00BC3A90"/>
    <w:rsid w:val="00BC3C52"/>
    <w:rsid w:val="00BC4536"/>
    <w:rsid w:val="00BC60A4"/>
    <w:rsid w:val="00BC6E92"/>
    <w:rsid w:val="00BC6F60"/>
    <w:rsid w:val="00BC6FA3"/>
    <w:rsid w:val="00BD0C94"/>
    <w:rsid w:val="00BD0F14"/>
    <w:rsid w:val="00BD2F99"/>
    <w:rsid w:val="00BD452A"/>
    <w:rsid w:val="00BD58EB"/>
    <w:rsid w:val="00BD7478"/>
    <w:rsid w:val="00BE01D9"/>
    <w:rsid w:val="00BE0262"/>
    <w:rsid w:val="00BE072A"/>
    <w:rsid w:val="00BE0DD0"/>
    <w:rsid w:val="00BE245F"/>
    <w:rsid w:val="00BE2881"/>
    <w:rsid w:val="00BE2A5D"/>
    <w:rsid w:val="00BE31FD"/>
    <w:rsid w:val="00BE322E"/>
    <w:rsid w:val="00BE4E07"/>
    <w:rsid w:val="00BE58DD"/>
    <w:rsid w:val="00BE5B0C"/>
    <w:rsid w:val="00BF1214"/>
    <w:rsid w:val="00BF1EF3"/>
    <w:rsid w:val="00BF2349"/>
    <w:rsid w:val="00BF2674"/>
    <w:rsid w:val="00BF2E66"/>
    <w:rsid w:val="00BF3C50"/>
    <w:rsid w:val="00BF6672"/>
    <w:rsid w:val="00BF66F0"/>
    <w:rsid w:val="00BF675C"/>
    <w:rsid w:val="00BF7F8A"/>
    <w:rsid w:val="00C001DA"/>
    <w:rsid w:val="00C01215"/>
    <w:rsid w:val="00C019AA"/>
    <w:rsid w:val="00C02B28"/>
    <w:rsid w:val="00C02EBD"/>
    <w:rsid w:val="00C036D4"/>
    <w:rsid w:val="00C03CDB"/>
    <w:rsid w:val="00C049A9"/>
    <w:rsid w:val="00C049DB"/>
    <w:rsid w:val="00C04C4A"/>
    <w:rsid w:val="00C05EDA"/>
    <w:rsid w:val="00C06329"/>
    <w:rsid w:val="00C063D1"/>
    <w:rsid w:val="00C06639"/>
    <w:rsid w:val="00C06E5C"/>
    <w:rsid w:val="00C06FB3"/>
    <w:rsid w:val="00C1030C"/>
    <w:rsid w:val="00C10824"/>
    <w:rsid w:val="00C10B07"/>
    <w:rsid w:val="00C12623"/>
    <w:rsid w:val="00C1321A"/>
    <w:rsid w:val="00C15061"/>
    <w:rsid w:val="00C163E0"/>
    <w:rsid w:val="00C17078"/>
    <w:rsid w:val="00C1779A"/>
    <w:rsid w:val="00C17AA8"/>
    <w:rsid w:val="00C2066D"/>
    <w:rsid w:val="00C20A59"/>
    <w:rsid w:val="00C24FB0"/>
    <w:rsid w:val="00C2734C"/>
    <w:rsid w:val="00C305BB"/>
    <w:rsid w:val="00C30CEE"/>
    <w:rsid w:val="00C31258"/>
    <w:rsid w:val="00C3193A"/>
    <w:rsid w:val="00C31E2B"/>
    <w:rsid w:val="00C31F18"/>
    <w:rsid w:val="00C33CB1"/>
    <w:rsid w:val="00C361CE"/>
    <w:rsid w:val="00C36EEA"/>
    <w:rsid w:val="00C377D7"/>
    <w:rsid w:val="00C37E78"/>
    <w:rsid w:val="00C41DEF"/>
    <w:rsid w:val="00C41F82"/>
    <w:rsid w:val="00C4426B"/>
    <w:rsid w:val="00C457B9"/>
    <w:rsid w:val="00C46A1D"/>
    <w:rsid w:val="00C50B03"/>
    <w:rsid w:val="00C50DE3"/>
    <w:rsid w:val="00C51C0B"/>
    <w:rsid w:val="00C51D08"/>
    <w:rsid w:val="00C532AC"/>
    <w:rsid w:val="00C54125"/>
    <w:rsid w:val="00C542BC"/>
    <w:rsid w:val="00C55797"/>
    <w:rsid w:val="00C55C55"/>
    <w:rsid w:val="00C55F84"/>
    <w:rsid w:val="00C564D1"/>
    <w:rsid w:val="00C56E23"/>
    <w:rsid w:val="00C57951"/>
    <w:rsid w:val="00C57B34"/>
    <w:rsid w:val="00C57E94"/>
    <w:rsid w:val="00C57ED4"/>
    <w:rsid w:val="00C61F43"/>
    <w:rsid w:val="00C62924"/>
    <w:rsid w:val="00C647B9"/>
    <w:rsid w:val="00C662A8"/>
    <w:rsid w:val="00C66C7D"/>
    <w:rsid w:val="00C674B4"/>
    <w:rsid w:val="00C716D3"/>
    <w:rsid w:val="00C72213"/>
    <w:rsid w:val="00C72E55"/>
    <w:rsid w:val="00C73B71"/>
    <w:rsid w:val="00C76D87"/>
    <w:rsid w:val="00C77081"/>
    <w:rsid w:val="00C77B64"/>
    <w:rsid w:val="00C811A3"/>
    <w:rsid w:val="00C81CE6"/>
    <w:rsid w:val="00C8271E"/>
    <w:rsid w:val="00C84540"/>
    <w:rsid w:val="00C8577C"/>
    <w:rsid w:val="00C85C68"/>
    <w:rsid w:val="00C86A25"/>
    <w:rsid w:val="00C87641"/>
    <w:rsid w:val="00C87B3F"/>
    <w:rsid w:val="00C90D1B"/>
    <w:rsid w:val="00C90F57"/>
    <w:rsid w:val="00C91163"/>
    <w:rsid w:val="00C91251"/>
    <w:rsid w:val="00C91C0E"/>
    <w:rsid w:val="00C91F9C"/>
    <w:rsid w:val="00C9229C"/>
    <w:rsid w:val="00C92BB3"/>
    <w:rsid w:val="00C92CF4"/>
    <w:rsid w:val="00C93C3E"/>
    <w:rsid w:val="00C94E1F"/>
    <w:rsid w:val="00C95254"/>
    <w:rsid w:val="00C961B6"/>
    <w:rsid w:val="00C972E3"/>
    <w:rsid w:val="00C97B78"/>
    <w:rsid w:val="00CA04F6"/>
    <w:rsid w:val="00CA13FF"/>
    <w:rsid w:val="00CA2F9C"/>
    <w:rsid w:val="00CA3394"/>
    <w:rsid w:val="00CA342D"/>
    <w:rsid w:val="00CA3901"/>
    <w:rsid w:val="00CA3A45"/>
    <w:rsid w:val="00CA3F42"/>
    <w:rsid w:val="00CA4273"/>
    <w:rsid w:val="00CA47D9"/>
    <w:rsid w:val="00CA4BBD"/>
    <w:rsid w:val="00CA527F"/>
    <w:rsid w:val="00CA6F87"/>
    <w:rsid w:val="00CA7059"/>
    <w:rsid w:val="00CB087C"/>
    <w:rsid w:val="00CB0992"/>
    <w:rsid w:val="00CB19D1"/>
    <w:rsid w:val="00CB1C59"/>
    <w:rsid w:val="00CB2231"/>
    <w:rsid w:val="00CB2DCF"/>
    <w:rsid w:val="00CB4C17"/>
    <w:rsid w:val="00CB4DB6"/>
    <w:rsid w:val="00CB5A9B"/>
    <w:rsid w:val="00CB65B7"/>
    <w:rsid w:val="00CB7251"/>
    <w:rsid w:val="00CB7C6E"/>
    <w:rsid w:val="00CC075D"/>
    <w:rsid w:val="00CC13FE"/>
    <w:rsid w:val="00CC2B5E"/>
    <w:rsid w:val="00CC439C"/>
    <w:rsid w:val="00CC45DF"/>
    <w:rsid w:val="00CC54C1"/>
    <w:rsid w:val="00CC5DFB"/>
    <w:rsid w:val="00CC7740"/>
    <w:rsid w:val="00CC79DC"/>
    <w:rsid w:val="00CC79F9"/>
    <w:rsid w:val="00CC7C00"/>
    <w:rsid w:val="00CD019A"/>
    <w:rsid w:val="00CD089B"/>
    <w:rsid w:val="00CD0DE4"/>
    <w:rsid w:val="00CD1743"/>
    <w:rsid w:val="00CD1D76"/>
    <w:rsid w:val="00CD2EA5"/>
    <w:rsid w:val="00CD31C5"/>
    <w:rsid w:val="00CD3E9D"/>
    <w:rsid w:val="00CD4315"/>
    <w:rsid w:val="00CD45D4"/>
    <w:rsid w:val="00CD5720"/>
    <w:rsid w:val="00CD67DE"/>
    <w:rsid w:val="00CD68ED"/>
    <w:rsid w:val="00CD69E3"/>
    <w:rsid w:val="00CE116D"/>
    <w:rsid w:val="00CE1509"/>
    <w:rsid w:val="00CE1CE7"/>
    <w:rsid w:val="00CE1DD4"/>
    <w:rsid w:val="00CE2159"/>
    <w:rsid w:val="00CE2532"/>
    <w:rsid w:val="00CE35B1"/>
    <w:rsid w:val="00CE4CF9"/>
    <w:rsid w:val="00CE5018"/>
    <w:rsid w:val="00CE631F"/>
    <w:rsid w:val="00CE6537"/>
    <w:rsid w:val="00CE66C4"/>
    <w:rsid w:val="00CE7105"/>
    <w:rsid w:val="00CE729D"/>
    <w:rsid w:val="00CE7373"/>
    <w:rsid w:val="00CF0174"/>
    <w:rsid w:val="00CF12C6"/>
    <w:rsid w:val="00CF192C"/>
    <w:rsid w:val="00CF2005"/>
    <w:rsid w:val="00CF2515"/>
    <w:rsid w:val="00CF2574"/>
    <w:rsid w:val="00CF2DFF"/>
    <w:rsid w:val="00CF4959"/>
    <w:rsid w:val="00CF4AB3"/>
    <w:rsid w:val="00CF5816"/>
    <w:rsid w:val="00CF69C5"/>
    <w:rsid w:val="00D0063E"/>
    <w:rsid w:val="00D0067C"/>
    <w:rsid w:val="00D00D81"/>
    <w:rsid w:val="00D02F0B"/>
    <w:rsid w:val="00D0665E"/>
    <w:rsid w:val="00D06B2E"/>
    <w:rsid w:val="00D122FE"/>
    <w:rsid w:val="00D12399"/>
    <w:rsid w:val="00D13372"/>
    <w:rsid w:val="00D134FB"/>
    <w:rsid w:val="00D13C96"/>
    <w:rsid w:val="00D14741"/>
    <w:rsid w:val="00D14DFB"/>
    <w:rsid w:val="00D1538B"/>
    <w:rsid w:val="00D15B88"/>
    <w:rsid w:val="00D16AF8"/>
    <w:rsid w:val="00D173A9"/>
    <w:rsid w:val="00D17CF6"/>
    <w:rsid w:val="00D17EB6"/>
    <w:rsid w:val="00D20605"/>
    <w:rsid w:val="00D216C6"/>
    <w:rsid w:val="00D219D0"/>
    <w:rsid w:val="00D21AFE"/>
    <w:rsid w:val="00D221AE"/>
    <w:rsid w:val="00D227CB"/>
    <w:rsid w:val="00D2364F"/>
    <w:rsid w:val="00D23715"/>
    <w:rsid w:val="00D247D5"/>
    <w:rsid w:val="00D25808"/>
    <w:rsid w:val="00D2676B"/>
    <w:rsid w:val="00D2698C"/>
    <w:rsid w:val="00D271B0"/>
    <w:rsid w:val="00D306C0"/>
    <w:rsid w:val="00D30D70"/>
    <w:rsid w:val="00D30D78"/>
    <w:rsid w:val="00D30E23"/>
    <w:rsid w:val="00D33A59"/>
    <w:rsid w:val="00D3445A"/>
    <w:rsid w:val="00D34BB4"/>
    <w:rsid w:val="00D34D5C"/>
    <w:rsid w:val="00D356DB"/>
    <w:rsid w:val="00D35CDA"/>
    <w:rsid w:val="00D35DD2"/>
    <w:rsid w:val="00D36C98"/>
    <w:rsid w:val="00D40692"/>
    <w:rsid w:val="00D420CA"/>
    <w:rsid w:val="00D42824"/>
    <w:rsid w:val="00D428C7"/>
    <w:rsid w:val="00D44C9A"/>
    <w:rsid w:val="00D45CEC"/>
    <w:rsid w:val="00D45FD9"/>
    <w:rsid w:val="00D47ADE"/>
    <w:rsid w:val="00D500F8"/>
    <w:rsid w:val="00D506D6"/>
    <w:rsid w:val="00D5107A"/>
    <w:rsid w:val="00D5167D"/>
    <w:rsid w:val="00D51AB6"/>
    <w:rsid w:val="00D54E9A"/>
    <w:rsid w:val="00D559EF"/>
    <w:rsid w:val="00D561AA"/>
    <w:rsid w:val="00D574FA"/>
    <w:rsid w:val="00D64FA3"/>
    <w:rsid w:val="00D6656F"/>
    <w:rsid w:val="00D666E6"/>
    <w:rsid w:val="00D66C56"/>
    <w:rsid w:val="00D67A73"/>
    <w:rsid w:val="00D70DEE"/>
    <w:rsid w:val="00D71C8F"/>
    <w:rsid w:val="00D72CFF"/>
    <w:rsid w:val="00D73481"/>
    <w:rsid w:val="00D739FD"/>
    <w:rsid w:val="00D73F8B"/>
    <w:rsid w:val="00D75544"/>
    <w:rsid w:val="00D756DB"/>
    <w:rsid w:val="00D75FC5"/>
    <w:rsid w:val="00D80295"/>
    <w:rsid w:val="00D80DFC"/>
    <w:rsid w:val="00D822E8"/>
    <w:rsid w:val="00D82DF2"/>
    <w:rsid w:val="00D82FF4"/>
    <w:rsid w:val="00D83492"/>
    <w:rsid w:val="00D838F9"/>
    <w:rsid w:val="00D83B2A"/>
    <w:rsid w:val="00D83C27"/>
    <w:rsid w:val="00D85665"/>
    <w:rsid w:val="00D85FD7"/>
    <w:rsid w:val="00D87268"/>
    <w:rsid w:val="00D8733E"/>
    <w:rsid w:val="00D90435"/>
    <w:rsid w:val="00D90C1E"/>
    <w:rsid w:val="00D92442"/>
    <w:rsid w:val="00D926ED"/>
    <w:rsid w:val="00D93ABD"/>
    <w:rsid w:val="00D93BE8"/>
    <w:rsid w:val="00D93CA6"/>
    <w:rsid w:val="00D9408D"/>
    <w:rsid w:val="00D9587B"/>
    <w:rsid w:val="00D95C60"/>
    <w:rsid w:val="00D96151"/>
    <w:rsid w:val="00D96312"/>
    <w:rsid w:val="00D971C0"/>
    <w:rsid w:val="00D979F3"/>
    <w:rsid w:val="00D97E37"/>
    <w:rsid w:val="00DA0B06"/>
    <w:rsid w:val="00DA145D"/>
    <w:rsid w:val="00DA17CE"/>
    <w:rsid w:val="00DA1941"/>
    <w:rsid w:val="00DA19A1"/>
    <w:rsid w:val="00DA224F"/>
    <w:rsid w:val="00DA26B1"/>
    <w:rsid w:val="00DA43FC"/>
    <w:rsid w:val="00DA66D4"/>
    <w:rsid w:val="00DA6813"/>
    <w:rsid w:val="00DA73D3"/>
    <w:rsid w:val="00DB04EB"/>
    <w:rsid w:val="00DB080A"/>
    <w:rsid w:val="00DB09D8"/>
    <w:rsid w:val="00DB1158"/>
    <w:rsid w:val="00DB2E9F"/>
    <w:rsid w:val="00DB303E"/>
    <w:rsid w:val="00DB3559"/>
    <w:rsid w:val="00DB363A"/>
    <w:rsid w:val="00DB41A2"/>
    <w:rsid w:val="00DB4334"/>
    <w:rsid w:val="00DB5897"/>
    <w:rsid w:val="00DB5D5D"/>
    <w:rsid w:val="00DB6B8C"/>
    <w:rsid w:val="00DC02F6"/>
    <w:rsid w:val="00DC034C"/>
    <w:rsid w:val="00DC03BA"/>
    <w:rsid w:val="00DC0595"/>
    <w:rsid w:val="00DC27B3"/>
    <w:rsid w:val="00DC2F7B"/>
    <w:rsid w:val="00DC4788"/>
    <w:rsid w:val="00DC4EE2"/>
    <w:rsid w:val="00DC5919"/>
    <w:rsid w:val="00DC5C6D"/>
    <w:rsid w:val="00DC5DE9"/>
    <w:rsid w:val="00DC64B7"/>
    <w:rsid w:val="00DC6810"/>
    <w:rsid w:val="00DC6D19"/>
    <w:rsid w:val="00DC7445"/>
    <w:rsid w:val="00DD03AD"/>
    <w:rsid w:val="00DD0ABD"/>
    <w:rsid w:val="00DD14E1"/>
    <w:rsid w:val="00DD1B1F"/>
    <w:rsid w:val="00DD1B9E"/>
    <w:rsid w:val="00DD1E69"/>
    <w:rsid w:val="00DD2350"/>
    <w:rsid w:val="00DD2648"/>
    <w:rsid w:val="00DD3349"/>
    <w:rsid w:val="00DD3A6F"/>
    <w:rsid w:val="00DD50D2"/>
    <w:rsid w:val="00DD5496"/>
    <w:rsid w:val="00DD7F19"/>
    <w:rsid w:val="00DE1651"/>
    <w:rsid w:val="00DE1F1D"/>
    <w:rsid w:val="00DE2525"/>
    <w:rsid w:val="00DE3D5E"/>
    <w:rsid w:val="00DE5588"/>
    <w:rsid w:val="00DE7A73"/>
    <w:rsid w:val="00DF0D23"/>
    <w:rsid w:val="00DF204B"/>
    <w:rsid w:val="00DF2636"/>
    <w:rsid w:val="00DF5C8E"/>
    <w:rsid w:val="00DF5CD8"/>
    <w:rsid w:val="00DF6F7B"/>
    <w:rsid w:val="00E001C7"/>
    <w:rsid w:val="00E02204"/>
    <w:rsid w:val="00E022F6"/>
    <w:rsid w:val="00E027D6"/>
    <w:rsid w:val="00E028BB"/>
    <w:rsid w:val="00E02EDD"/>
    <w:rsid w:val="00E02F46"/>
    <w:rsid w:val="00E037AF"/>
    <w:rsid w:val="00E0456A"/>
    <w:rsid w:val="00E045BC"/>
    <w:rsid w:val="00E0488A"/>
    <w:rsid w:val="00E04D07"/>
    <w:rsid w:val="00E04DDF"/>
    <w:rsid w:val="00E05989"/>
    <w:rsid w:val="00E06D4A"/>
    <w:rsid w:val="00E10F18"/>
    <w:rsid w:val="00E1106C"/>
    <w:rsid w:val="00E1242A"/>
    <w:rsid w:val="00E12E1A"/>
    <w:rsid w:val="00E137F3"/>
    <w:rsid w:val="00E13EE9"/>
    <w:rsid w:val="00E14FC3"/>
    <w:rsid w:val="00E16210"/>
    <w:rsid w:val="00E16989"/>
    <w:rsid w:val="00E16A7C"/>
    <w:rsid w:val="00E21E44"/>
    <w:rsid w:val="00E2247C"/>
    <w:rsid w:val="00E2258B"/>
    <w:rsid w:val="00E2327F"/>
    <w:rsid w:val="00E23382"/>
    <w:rsid w:val="00E239D4"/>
    <w:rsid w:val="00E246B4"/>
    <w:rsid w:val="00E25755"/>
    <w:rsid w:val="00E264B4"/>
    <w:rsid w:val="00E268BA"/>
    <w:rsid w:val="00E26961"/>
    <w:rsid w:val="00E26A22"/>
    <w:rsid w:val="00E27EE5"/>
    <w:rsid w:val="00E30C7C"/>
    <w:rsid w:val="00E31AAD"/>
    <w:rsid w:val="00E31B7E"/>
    <w:rsid w:val="00E32081"/>
    <w:rsid w:val="00E32E85"/>
    <w:rsid w:val="00E344A2"/>
    <w:rsid w:val="00E34521"/>
    <w:rsid w:val="00E350F6"/>
    <w:rsid w:val="00E35132"/>
    <w:rsid w:val="00E35250"/>
    <w:rsid w:val="00E362DF"/>
    <w:rsid w:val="00E410D4"/>
    <w:rsid w:val="00E4110E"/>
    <w:rsid w:val="00E41849"/>
    <w:rsid w:val="00E42C16"/>
    <w:rsid w:val="00E43199"/>
    <w:rsid w:val="00E444CC"/>
    <w:rsid w:val="00E44A80"/>
    <w:rsid w:val="00E4743A"/>
    <w:rsid w:val="00E506F8"/>
    <w:rsid w:val="00E52C45"/>
    <w:rsid w:val="00E52F4D"/>
    <w:rsid w:val="00E54670"/>
    <w:rsid w:val="00E54C31"/>
    <w:rsid w:val="00E5596D"/>
    <w:rsid w:val="00E55AAC"/>
    <w:rsid w:val="00E56626"/>
    <w:rsid w:val="00E56C05"/>
    <w:rsid w:val="00E5732D"/>
    <w:rsid w:val="00E57526"/>
    <w:rsid w:val="00E603EC"/>
    <w:rsid w:val="00E62DAA"/>
    <w:rsid w:val="00E62ECB"/>
    <w:rsid w:val="00E64BD4"/>
    <w:rsid w:val="00E65771"/>
    <w:rsid w:val="00E66D92"/>
    <w:rsid w:val="00E674C0"/>
    <w:rsid w:val="00E67A46"/>
    <w:rsid w:val="00E70CB7"/>
    <w:rsid w:val="00E719A6"/>
    <w:rsid w:val="00E72B0C"/>
    <w:rsid w:val="00E72F85"/>
    <w:rsid w:val="00E7316E"/>
    <w:rsid w:val="00E7492A"/>
    <w:rsid w:val="00E754B6"/>
    <w:rsid w:val="00E75F70"/>
    <w:rsid w:val="00E770FD"/>
    <w:rsid w:val="00E77B0E"/>
    <w:rsid w:val="00E77DA3"/>
    <w:rsid w:val="00E802B0"/>
    <w:rsid w:val="00E80AA8"/>
    <w:rsid w:val="00E8106C"/>
    <w:rsid w:val="00E82258"/>
    <w:rsid w:val="00E83E13"/>
    <w:rsid w:val="00E855D2"/>
    <w:rsid w:val="00E85F75"/>
    <w:rsid w:val="00E864F7"/>
    <w:rsid w:val="00E866C2"/>
    <w:rsid w:val="00E8799F"/>
    <w:rsid w:val="00E87AE4"/>
    <w:rsid w:val="00E902B5"/>
    <w:rsid w:val="00E90522"/>
    <w:rsid w:val="00E9072D"/>
    <w:rsid w:val="00E923CE"/>
    <w:rsid w:val="00E930DC"/>
    <w:rsid w:val="00E95865"/>
    <w:rsid w:val="00E95963"/>
    <w:rsid w:val="00E95F7A"/>
    <w:rsid w:val="00E9638B"/>
    <w:rsid w:val="00E966C2"/>
    <w:rsid w:val="00E97B69"/>
    <w:rsid w:val="00EA00B1"/>
    <w:rsid w:val="00EA04E4"/>
    <w:rsid w:val="00EA0BBF"/>
    <w:rsid w:val="00EA14F6"/>
    <w:rsid w:val="00EA1E54"/>
    <w:rsid w:val="00EA2114"/>
    <w:rsid w:val="00EA2C64"/>
    <w:rsid w:val="00EA3C38"/>
    <w:rsid w:val="00EA54F7"/>
    <w:rsid w:val="00EA6615"/>
    <w:rsid w:val="00EA74D3"/>
    <w:rsid w:val="00EA75D6"/>
    <w:rsid w:val="00EB0D28"/>
    <w:rsid w:val="00EB20C8"/>
    <w:rsid w:val="00EB2ECE"/>
    <w:rsid w:val="00EB3D65"/>
    <w:rsid w:val="00EB59B9"/>
    <w:rsid w:val="00EB5A0F"/>
    <w:rsid w:val="00EB6560"/>
    <w:rsid w:val="00EB6623"/>
    <w:rsid w:val="00EB6783"/>
    <w:rsid w:val="00EB729F"/>
    <w:rsid w:val="00EC00BF"/>
    <w:rsid w:val="00EC1CFE"/>
    <w:rsid w:val="00EC3DFB"/>
    <w:rsid w:val="00EC4136"/>
    <w:rsid w:val="00EC6242"/>
    <w:rsid w:val="00EC69A0"/>
    <w:rsid w:val="00EC7357"/>
    <w:rsid w:val="00EC75B3"/>
    <w:rsid w:val="00EC7D8A"/>
    <w:rsid w:val="00ED1CDB"/>
    <w:rsid w:val="00ED2950"/>
    <w:rsid w:val="00ED309E"/>
    <w:rsid w:val="00ED3E02"/>
    <w:rsid w:val="00ED464B"/>
    <w:rsid w:val="00ED4A5E"/>
    <w:rsid w:val="00ED52F1"/>
    <w:rsid w:val="00ED5428"/>
    <w:rsid w:val="00ED5624"/>
    <w:rsid w:val="00ED5820"/>
    <w:rsid w:val="00ED60DB"/>
    <w:rsid w:val="00ED7111"/>
    <w:rsid w:val="00ED77CA"/>
    <w:rsid w:val="00EE1209"/>
    <w:rsid w:val="00EE1AAE"/>
    <w:rsid w:val="00EE4561"/>
    <w:rsid w:val="00EE5846"/>
    <w:rsid w:val="00EE5D3F"/>
    <w:rsid w:val="00EE72F5"/>
    <w:rsid w:val="00EE77C9"/>
    <w:rsid w:val="00EE796A"/>
    <w:rsid w:val="00EE7F27"/>
    <w:rsid w:val="00EF0E02"/>
    <w:rsid w:val="00EF1C7F"/>
    <w:rsid w:val="00EF1D6C"/>
    <w:rsid w:val="00EF2A57"/>
    <w:rsid w:val="00EF47D8"/>
    <w:rsid w:val="00EF502A"/>
    <w:rsid w:val="00EF606A"/>
    <w:rsid w:val="00EF60F3"/>
    <w:rsid w:val="00EF6498"/>
    <w:rsid w:val="00EF64C0"/>
    <w:rsid w:val="00EF72EA"/>
    <w:rsid w:val="00EF7561"/>
    <w:rsid w:val="00F01C4C"/>
    <w:rsid w:val="00F020DD"/>
    <w:rsid w:val="00F03CAC"/>
    <w:rsid w:val="00F03D97"/>
    <w:rsid w:val="00F07291"/>
    <w:rsid w:val="00F07412"/>
    <w:rsid w:val="00F07770"/>
    <w:rsid w:val="00F1035A"/>
    <w:rsid w:val="00F10463"/>
    <w:rsid w:val="00F1118E"/>
    <w:rsid w:val="00F13820"/>
    <w:rsid w:val="00F13865"/>
    <w:rsid w:val="00F13895"/>
    <w:rsid w:val="00F1413D"/>
    <w:rsid w:val="00F145C3"/>
    <w:rsid w:val="00F14802"/>
    <w:rsid w:val="00F15038"/>
    <w:rsid w:val="00F15E78"/>
    <w:rsid w:val="00F16CA0"/>
    <w:rsid w:val="00F21965"/>
    <w:rsid w:val="00F21B30"/>
    <w:rsid w:val="00F2289D"/>
    <w:rsid w:val="00F228EC"/>
    <w:rsid w:val="00F229D2"/>
    <w:rsid w:val="00F2342D"/>
    <w:rsid w:val="00F24275"/>
    <w:rsid w:val="00F25733"/>
    <w:rsid w:val="00F260FB"/>
    <w:rsid w:val="00F278D6"/>
    <w:rsid w:val="00F30B13"/>
    <w:rsid w:val="00F30EDD"/>
    <w:rsid w:val="00F32063"/>
    <w:rsid w:val="00F335C2"/>
    <w:rsid w:val="00F346B6"/>
    <w:rsid w:val="00F349AE"/>
    <w:rsid w:val="00F34C7F"/>
    <w:rsid w:val="00F34CE2"/>
    <w:rsid w:val="00F35AA0"/>
    <w:rsid w:val="00F35B5E"/>
    <w:rsid w:val="00F35C6E"/>
    <w:rsid w:val="00F36BA1"/>
    <w:rsid w:val="00F36F43"/>
    <w:rsid w:val="00F370C2"/>
    <w:rsid w:val="00F37ABD"/>
    <w:rsid w:val="00F40526"/>
    <w:rsid w:val="00F41652"/>
    <w:rsid w:val="00F4217A"/>
    <w:rsid w:val="00F4224E"/>
    <w:rsid w:val="00F426AA"/>
    <w:rsid w:val="00F43032"/>
    <w:rsid w:val="00F433D2"/>
    <w:rsid w:val="00F43690"/>
    <w:rsid w:val="00F4454B"/>
    <w:rsid w:val="00F45BA7"/>
    <w:rsid w:val="00F45C74"/>
    <w:rsid w:val="00F4665F"/>
    <w:rsid w:val="00F4699D"/>
    <w:rsid w:val="00F46FD0"/>
    <w:rsid w:val="00F47EDA"/>
    <w:rsid w:val="00F50881"/>
    <w:rsid w:val="00F50A7B"/>
    <w:rsid w:val="00F5155A"/>
    <w:rsid w:val="00F526ED"/>
    <w:rsid w:val="00F53D4E"/>
    <w:rsid w:val="00F557A6"/>
    <w:rsid w:val="00F55AA6"/>
    <w:rsid w:val="00F56424"/>
    <w:rsid w:val="00F576CE"/>
    <w:rsid w:val="00F57A9D"/>
    <w:rsid w:val="00F600C9"/>
    <w:rsid w:val="00F60451"/>
    <w:rsid w:val="00F60C3E"/>
    <w:rsid w:val="00F60E18"/>
    <w:rsid w:val="00F61AC6"/>
    <w:rsid w:val="00F61C93"/>
    <w:rsid w:val="00F6249B"/>
    <w:rsid w:val="00F636BA"/>
    <w:rsid w:val="00F645B2"/>
    <w:rsid w:val="00F64CD5"/>
    <w:rsid w:val="00F65300"/>
    <w:rsid w:val="00F65743"/>
    <w:rsid w:val="00F66264"/>
    <w:rsid w:val="00F66622"/>
    <w:rsid w:val="00F66EC0"/>
    <w:rsid w:val="00F67DFC"/>
    <w:rsid w:val="00F70E6A"/>
    <w:rsid w:val="00F71070"/>
    <w:rsid w:val="00F71E1C"/>
    <w:rsid w:val="00F722B8"/>
    <w:rsid w:val="00F72DBA"/>
    <w:rsid w:val="00F75217"/>
    <w:rsid w:val="00F75D20"/>
    <w:rsid w:val="00F765B7"/>
    <w:rsid w:val="00F76627"/>
    <w:rsid w:val="00F76887"/>
    <w:rsid w:val="00F775EE"/>
    <w:rsid w:val="00F820B7"/>
    <w:rsid w:val="00F8347C"/>
    <w:rsid w:val="00F8448B"/>
    <w:rsid w:val="00F844AD"/>
    <w:rsid w:val="00F8466B"/>
    <w:rsid w:val="00F85F91"/>
    <w:rsid w:val="00F875D0"/>
    <w:rsid w:val="00F90AA6"/>
    <w:rsid w:val="00F90DBF"/>
    <w:rsid w:val="00F939BE"/>
    <w:rsid w:val="00F939C8"/>
    <w:rsid w:val="00F93F3A"/>
    <w:rsid w:val="00F9514F"/>
    <w:rsid w:val="00F9542F"/>
    <w:rsid w:val="00F966C2"/>
    <w:rsid w:val="00F96E1B"/>
    <w:rsid w:val="00FA1361"/>
    <w:rsid w:val="00FA1497"/>
    <w:rsid w:val="00FA14CC"/>
    <w:rsid w:val="00FA2D1E"/>
    <w:rsid w:val="00FA471E"/>
    <w:rsid w:val="00FA4852"/>
    <w:rsid w:val="00FA4DD2"/>
    <w:rsid w:val="00FA56CA"/>
    <w:rsid w:val="00FA592A"/>
    <w:rsid w:val="00FA597C"/>
    <w:rsid w:val="00FA5C54"/>
    <w:rsid w:val="00FA7174"/>
    <w:rsid w:val="00FA76DD"/>
    <w:rsid w:val="00FA7744"/>
    <w:rsid w:val="00FA7BC1"/>
    <w:rsid w:val="00FB09D7"/>
    <w:rsid w:val="00FB103D"/>
    <w:rsid w:val="00FB107E"/>
    <w:rsid w:val="00FB10E3"/>
    <w:rsid w:val="00FB19E6"/>
    <w:rsid w:val="00FB52F5"/>
    <w:rsid w:val="00FB543B"/>
    <w:rsid w:val="00FB5B49"/>
    <w:rsid w:val="00FB64D6"/>
    <w:rsid w:val="00FC01F8"/>
    <w:rsid w:val="00FC134C"/>
    <w:rsid w:val="00FC2062"/>
    <w:rsid w:val="00FC20B3"/>
    <w:rsid w:val="00FC235E"/>
    <w:rsid w:val="00FC38E5"/>
    <w:rsid w:val="00FC3D19"/>
    <w:rsid w:val="00FC45BA"/>
    <w:rsid w:val="00FC6534"/>
    <w:rsid w:val="00FC6904"/>
    <w:rsid w:val="00FC759B"/>
    <w:rsid w:val="00FD001F"/>
    <w:rsid w:val="00FD1105"/>
    <w:rsid w:val="00FD1251"/>
    <w:rsid w:val="00FD170F"/>
    <w:rsid w:val="00FD1E26"/>
    <w:rsid w:val="00FD36C8"/>
    <w:rsid w:val="00FD4854"/>
    <w:rsid w:val="00FD4913"/>
    <w:rsid w:val="00FD5D57"/>
    <w:rsid w:val="00FD75F2"/>
    <w:rsid w:val="00FE08B0"/>
    <w:rsid w:val="00FE0D51"/>
    <w:rsid w:val="00FE0DD0"/>
    <w:rsid w:val="00FE2953"/>
    <w:rsid w:val="00FE2CE8"/>
    <w:rsid w:val="00FE2E13"/>
    <w:rsid w:val="00FE3FB7"/>
    <w:rsid w:val="00FE6525"/>
    <w:rsid w:val="00FE7062"/>
    <w:rsid w:val="00FE7382"/>
    <w:rsid w:val="00FE770C"/>
    <w:rsid w:val="00FF0027"/>
    <w:rsid w:val="00FF104E"/>
    <w:rsid w:val="00FF10EA"/>
    <w:rsid w:val="00FF29B2"/>
    <w:rsid w:val="00FF3828"/>
    <w:rsid w:val="00FF6307"/>
    <w:rsid w:val="00FF767A"/>
    <w:rsid w:val="00FF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A3264"/>
  <w15:docId w15:val="{2B66D683-A21D-4536-97D3-AA7DD3D6E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B07"/>
    <w:pPr>
      <w:spacing w:after="60" w:line="260" w:lineRule="atLeast"/>
      <w:jc w:val="both"/>
    </w:pPr>
    <w:rPr>
      <w:rFonts w:ascii="Times New Roman" w:hAnsi="Times New Roman"/>
      <w:sz w:val="24"/>
      <w:lang w:val="en-GB"/>
    </w:rPr>
  </w:style>
  <w:style w:type="paragraph" w:styleId="Heading1">
    <w:name w:val="heading 1"/>
    <w:basedOn w:val="Normal"/>
    <w:next w:val="Normal"/>
    <w:link w:val="Heading1Char"/>
    <w:autoRedefine/>
    <w:uiPriority w:val="9"/>
    <w:qFormat/>
    <w:rsid w:val="00227580"/>
    <w:pPr>
      <w:widowControl w:val="0"/>
      <w:numPr>
        <w:numId w:val="1"/>
      </w:numPr>
      <w:spacing w:before="480" w:after="240" w:line="240" w:lineRule="auto"/>
      <w:ind w:left="431" w:hanging="431"/>
      <w:outlineLvl w:val="0"/>
    </w:pPr>
    <w:rPr>
      <w:rFonts w:eastAsiaTheme="majorEastAsia" w:cstheme="majorBidi"/>
      <w:b/>
      <w:bCs/>
      <w:szCs w:val="24"/>
    </w:rPr>
  </w:style>
  <w:style w:type="paragraph" w:styleId="Heading2">
    <w:name w:val="heading 2"/>
    <w:basedOn w:val="Normal"/>
    <w:next w:val="Normal"/>
    <w:link w:val="Heading2Char"/>
    <w:uiPriority w:val="9"/>
    <w:unhideWhenUsed/>
    <w:qFormat/>
    <w:rsid w:val="00F35B5E"/>
    <w:pPr>
      <w:keepNext/>
      <w:keepLines/>
      <w:numPr>
        <w:ilvl w:val="1"/>
        <w:numId w:val="1"/>
      </w:numPr>
      <w:spacing w:before="360" w:after="240" w:line="240" w:lineRule="auto"/>
      <w:ind w:left="578" w:hanging="578"/>
      <w:outlineLvl w:val="1"/>
    </w:pPr>
    <w:rPr>
      <w:rFonts w:eastAsiaTheme="majorEastAsia" w:cstheme="majorBidi"/>
      <w:b/>
      <w:bCs/>
      <w:szCs w:val="28"/>
    </w:rPr>
  </w:style>
  <w:style w:type="paragraph" w:styleId="Heading3">
    <w:name w:val="heading 3"/>
    <w:basedOn w:val="Normal"/>
    <w:next w:val="Normal"/>
    <w:link w:val="Heading3Char"/>
    <w:uiPriority w:val="9"/>
    <w:unhideWhenUsed/>
    <w:qFormat/>
    <w:rsid w:val="00C036D4"/>
    <w:pPr>
      <w:keepNext/>
      <w:keepLines/>
      <w:numPr>
        <w:ilvl w:val="2"/>
        <w:numId w:val="1"/>
      </w:numPr>
      <w:spacing w:before="240" w:line="360" w:lineRule="auto"/>
      <w:ind w:left="720"/>
      <w:outlineLvl w:val="2"/>
    </w:pPr>
    <w:rPr>
      <w:rFonts w:eastAsiaTheme="majorEastAsia" w:cstheme="majorBidi"/>
      <w:bCs/>
      <w:i/>
      <w:color w:val="000000" w:themeColor="text1"/>
      <w:szCs w:val="26"/>
    </w:rPr>
  </w:style>
  <w:style w:type="paragraph" w:styleId="Heading4">
    <w:name w:val="heading 4"/>
    <w:basedOn w:val="Normal"/>
    <w:next w:val="Normal"/>
    <w:link w:val="Heading4Char"/>
    <w:uiPriority w:val="9"/>
    <w:semiHidden/>
    <w:unhideWhenUsed/>
    <w:qFormat/>
    <w:rsid w:val="00F145C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45C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45C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45C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45C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45C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580"/>
    <w:rPr>
      <w:rFonts w:ascii="Times New Roman" w:eastAsiaTheme="majorEastAsia" w:hAnsi="Times New Roman" w:cstheme="majorBidi"/>
      <w:b/>
      <w:bCs/>
      <w:sz w:val="24"/>
      <w:szCs w:val="24"/>
      <w:lang w:val="en-GB"/>
    </w:rPr>
  </w:style>
  <w:style w:type="character" w:customStyle="1" w:styleId="Heading2Char">
    <w:name w:val="Heading 2 Char"/>
    <w:basedOn w:val="DefaultParagraphFont"/>
    <w:link w:val="Heading2"/>
    <w:uiPriority w:val="9"/>
    <w:rsid w:val="00F35B5E"/>
    <w:rPr>
      <w:rFonts w:ascii="Times New Roman" w:eastAsiaTheme="majorEastAsia" w:hAnsi="Times New Roman" w:cstheme="majorBidi"/>
      <w:b/>
      <w:bCs/>
      <w:sz w:val="24"/>
      <w:szCs w:val="28"/>
      <w:lang w:val="en-GB"/>
    </w:rPr>
  </w:style>
  <w:style w:type="paragraph" w:styleId="ListParagraph">
    <w:name w:val="List Paragraph"/>
    <w:basedOn w:val="Normal"/>
    <w:link w:val="ListParagraphChar"/>
    <w:uiPriority w:val="34"/>
    <w:qFormat/>
    <w:rsid w:val="00F145C3"/>
    <w:pPr>
      <w:ind w:left="720"/>
      <w:contextualSpacing/>
    </w:pPr>
  </w:style>
  <w:style w:type="character" w:customStyle="1" w:styleId="Heading3Char">
    <w:name w:val="Heading 3 Char"/>
    <w:basedOn w:val="DefaultParagraphFont"/>
    <w:link w:val="Heading3"/>
    <w:uiPriority w:val="9"/>
    <w:rsid w:val="00C036D4"/>
    <w:rPr>
      <w:rFonts w:ascii="Times New Roman" w:eastAsiaTheme="majorEastAsia" w:hAnsi="Times New Roman" w:cstheme="majorBidi"/>
      <w:bCs/>
      <w:i/>
      <w:color w:val="000000" w:themeColor="text1"/>
      <w:sz w:val="24"/>
      <w:szCs w:val="26"/>
      <w:lang w:val="sl-SI"/>
    </w:rPr>
  </w:style>
  <w:style w:type="character" w:customStyle="1" w:styleId="Heading4Char">
    <w:name w:val="Heading 4 Char"/>
    <w:basedOn w:val="DefaultParagraphFont"/>
    <w:link w:val="Heading4"/>
    <w:uiPriority w:val="9"/>
    <w:semiHidden/>
    <w:rsid w:val="00F145C3"/>
    <w:rPr>
      <w:rFonts w:asciiTheme="majorHAnsi" w:eastAsiaTheme="majorEastAsia" w:hAnsiTheme="majorHAnsi" w:cstheme="majorBidi"/>
      <w:b/>
      <w:bCs/>
      <w:i/>
      <w:iCs/>
      <w:color w:val="4F81BD" w:themeColor="accent1"/>
      <w:lang w:val="sl-SI"/>
    </w:rPr>
  </w:style>
  <w:style w:type="character" w:customStyle="1" w:styleId="Heading5Char">
    <w:name w:val="Heading 5 Char"/>
    <w:basedOn w:val="DefaultParagraphFont"/>
    <w:link w:val="Heading5"/>
    <w:uiPriority w:val="9"/>
    <w:semiHidden/>
    <w:rsid w:val="00F145C3"/>
    <w:rPr>
      <w:rFonts w:asciiTheme="majorHAnsi" w:eastAsiaTheme="majorEastAsia" w:hAnsiTheme="majorHAnsi" w:cstheme="majorBidi"/>
      <w:color w:val="243F60" w:themeColor="accent1" w:themeShade="7F"/>
      <w:lang w:val="sl-SI"/>
    </w:rPr>
  </w:style>
  <w:style w:type="character" w:customStyle="1" w:styleId="Heading6Char">
    <w:name w:val="Heading 6 Char"/>
    <w:basedOn w:val="DefaultParagraphFont"/>
    <w:link w:val="Heading6"/>
    <w:uiPriority w:val="9"/>
    <w:semiHidden/>
    <w:rsid w:val="00F145C3"/>
    <w:rPr>
      <w:rFonts w:asciiTheme="majorHAnsi" w:eastAsiaTheme="majorEastAsia" w:hAnsiTheme="majorHAnsi" w:cstheme="majorBidi"/>
      <w:i/>
      <w:iCs/>
      <w:color w:val="243F60" w:themeColor="accent1" w:themeShade="7F"/>
      <w:lang w:val="sl-SI"/>
    </w:rPr>
  </w:style>
  <w:style w:type="character" w:customStyle="1" w:styleId="Heading7Char">
    <w:name w:val="Heading 7 Char"/>
    <w:basedOn w:val="DefaultParagraphFont"/>
    <w:link w:val="Heading7"/>
    <w:uiPriority w:val="9"/>
    <w:semiHidden/>
    <w:rsid w:val="00F145C3"/>
    <w:rPr>
      <w:rFonts w:asciiTheme="majorHAnsi" w:eastAsiaTheme="majorEastAsia" w:hAnsiTheme="majorHAnsi" w:cstheme="majorBidi"/>
      <w:i/>
      <w:iCs/>
      <w:color w:val="404040" w:themeColor="text1" w:themeTint="BF"/>
      <w:lang w:val="sl-SI"/>
    </w:rPr>
  </w:style>
  <w:style w:type="character" w:customStyle="1" w:styleId="Heading8Char">
    <w:name w:val="Heading 8 Char"/>
    <w:basedOn w:val="DefaultParagraphFont"/>
    <w:link w:val="Heading8"/>
    <w:uiPriority w:val="9"/>
    <w:semiHidden/>
    <w:rsid w:val="00F145C3"/>
    <w:rPr>
      <w:rFonts w:asciiTheme="majorHAnsi" w:eastAsiaTheme="majorEastAsia" w:hAnsiTheme="majorHAnsi" w:cstheme="majorBidi"/>
      <w:color w:val="404040" w:themeColor="text1" w:themeTint="BF"/>
      <w:sz w:val="20"/>
      <w:szCs w:val="20"/>
      <w:lang w:val="sl-SI"/>
    </w:rPr>
  </w:style>
  <w:style w:type="character" w:customStyle="1" w:styleId="Heading9Char">
    <w:name w:val="Heading 9 Char"/>
    <w:basedOn w:val="DefaultParagraphFont"/>
    <w:link w:val="Heading9"/>
    <w:uiPriority w:val="9"/>
    <w:semiHidden/>
    <w:rsid w:val="00F145C3"/>
    <w:rPr>
      <w:rFonts w:asciiTheme="majorHAnsi" w:eastAsiaTheme="majorEastAsia" w:hAnsiTheme="majorHAnsi" w:cstheme="majorBidi"/>
      <w:i/>
      <w:iCs/>
      <w:color w:val="404040" w:themeColor="text1" w:themeTint="BF"/>
      <w:sz w:val="20"/>
      <w:szCs w:val="20"/>
      <w:lang w:val="sl-SI"/>
    </w:rPr>
  </w:style>
  <w:style w:type="table" w:styleId="TableGrid">
    <w:name w:val="Table Grid"/>
    <w:basedOn w:val="TableNormal"/>
    <w:uiPriority w:val="39"/>
    <w:rsid w:val="005257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acbe">
    <w:name w:val="Enacbe"/>
    <w:basedOn w:val="Normal"/>
    <w:rsid w:val="009A2CC5"/>
    <w:pPr>
      <w:framePr w:wrap="notBeside" w:vAnchor="text" w:hAnchor="text" w:y="1"/>
      <w:tabs>
        <w:tab w:val="right" w:pos="9072"/>
      </w:tabs>
      <w:spacing w:after="0" w:line="480" w:lineRule="auto"/>
      <w:ind w:firstLine="567"/>
    </w:pPr>
    <w:rPr>
      <w:rFonts w:cs="Times New Roman"/>
      <w:position w:val="-14"/>
    </w:rPr>
  </w:style>
  <w:style w:type="paragraph" w:customStyle="1" w:styleId="Alineje">
    <w:name w:val="Alineje"/>
    <w:basedOn w:val="ListParagraph"/>
    <w:link w:val="AlinejeChar"/>
    <w:qFormat/>
    <w:rsid w:val="00B940F8"/>
    <w:pPr>
      <w:numPr>
        <w:numId w:val="2"/>
      </w:numPr>
      <w:ind w:left="284" w:hanging="284"/>
      <w:contextualSpacing w:val="0"/>
    </w:pPr>
    <w:rPr>
      <w:rFonts w:cs="Times New Roman"/>
    </w:rPr>
  </w:style>
  <w:style w:type="paragraph" w:styleId="BalloonText">
    <w:name w:val="Balloon Text"/>
    <w:basedOn w:val="Normal"/>
    <w:link w:val="BalloonTextChar"/>
    <w:uiPriority w:val="99"/>
    <w:semiHidden/>
    <w:unhideWhenUsed/>
    <w:rsid w:val="00EB2ECE"/>
    <w:pPr>
      <w:spacing w:line="240" w:lineRule="auto"/>
    </w:pPr>
    <w:rPr>
      <w:rFonts w:ascii="Tahoma" w:hAnsi="Tahoma" w:cs="Tahoma"/>
      <w:sz w:val="16"/>
      <w:szCs w:val="16"/>
    </w:rPr>
  </w:style>
  <w:style w:type="character" w:customStyle="1" w:styleId="ListParagraphChar">
    <w:name w:val="List Paragraph Char"/>
    <w:basedOn w:val="DefaultParagraphFont"/>
    <w:link w:val="ListParagraph"/>
    <w:uiPriority w:val="34"/>
    <w:rsid w:val="009A5A13"/>
    <w:rPr>
      <w:rFonts w:ascii="Times New Roman" w:hAnsi="Times New Roman"/>
    </w:rPr>
  </w:style>
  <w:style w:type="character" w:customStyle="1" w:styleId="AlinejeChar">
    <w:name w:val="Alineje Char"/>
    <w:basedOn w:val="ListParagraphChar"/>
    <w:link w:val="Alineje"/>
    <w:rsid w:val="00B940F8"/>
    <w:rPr>
      <w:rFonts w:ascii="Times New Roman" w:hAnsi="Times New Roman" w:cs="Times New Roman"/>
      <w:sz w:val="24"/>
      <w:lang w:val="sl-SI"/>
    </w:rPr>
  </w:style>
  <w:style w:type="character" w:customStyle="1" w:styleId="BalloonTextChar">
    <w:name w:val="Balloon Text Char"/>
    <w:basedOn w:val="DefaultParagraphFont"/>
    <w:link w:val="BalloonText"/>
    <w:uiPriority w:val="99"/>
    <w:semiHidden/>
    <w:rsid w:val="00EB2ECE"/>
    <w:rPr>
      <w:rFonts w:ascii="Tahoma" w:hAnsi="Tahoma" w:cs="Tahoma"/>
      <w:sz w:val="16"/>
      <w:szCs w:val="16"/>
    </w:rPr>
  </w:style>
  <w:style w:type="paragraph" w:customStyle="1" w:styleId="Slika">
    <w:name w:val="Slika"/>
    <w:basedOn w:val="Normal"/>
    <w:link w:val="SlikaChar"/>
    <w:qFormat/>
    <w:rsid w:val="00411F3D"/>
    <w:pPr>
      <w:keepNext/>
      <w:spacing w:before="240" w:after="240" w:line="240" w:lineRule="auto"/>
      <w:jc w:val="center"/>
    </w:pPr>
  </w:style>
  <w:style w:type="character" w:customStyle="1" w:styleId="SlikaChar">
    <w:name w:val="Slika Char"/>
    <w:basedOn w:val="DefaultParagraphFont"/>
    <w:link w:val="Slika"/>
    <w:rsid w:val="00411F3D"/>
    <w:rPr>
      <w:rFonts w:ascii="Times New Roman" w:hAnsi="Times New Roman"/>
      <w:sz w:val="24"/>
      <w:lang w:val="sl-SI"/>
    </w:rPr>
  </w:style>
  <w:style w:type="numbering" w:customStyle="1" w:styleId="Alineje2">
    <w:name w:val="Alineje 2"/>
    <w:uiPriority w:val="99"/>
    <w:rsid w:val="00CE116D"/>
    <w:pPr>
      <w:numPr>
        <w:numId w:val="3"/>
      </w:numPr>
    </w:pPr>
  </w:style>
  <w:style w:type="paragraph" w:styleId="Header">
    <w:name w:val="header"/>
    <w:basedOn w:val="Normal"/>
    <w:link w:val="HeaderChar"/>
    <w:uiPriority w:val="99"/>
    <w:unhideWhenUsed/>
    <w:rsid w:val="001B0E5B"/>
    <w:pPr>
      <w:tabs>
        <w:tab w:val="center" w:pos="4680"/>
        <w:tab w:val="right" w:pos="9360"/>
      </w:tabs>
      <w:spacing w:line="240" w:lineRule="auto"/>
    </w:pPr>
  </w:style>
  <w:style w:type="character" w:customStyle="1" w:styleId="HeaderChar">
    <w:name w:val="Header Char"/>
    <w:basedOn w:val="DefaultParagraphFont"/>
    <w:link w:val="Header"/>
    <w:uiPriority w:val="99"/>
    <w:rsid w:val="001B0E5B"/>
    <w:rPr>
      <w:rFonts w:ascii="Times New Roman" w:hAnsi="Times New Roman"/>
      <w:lang w:val="sl-SI"/>
    </w:rPr>
  </w:style>
  <w:style w:type="paragraph" w:styleId="Footer">
    <w:name w:val="footer"/>
    <w:basedOn w:val="Normal"/>
    <w:link w:val="FooterChar"/>
    <w:uiPriority w:val="99"/>
    <w:unhideWhenUsed/>
    <w:rsid w:val="001B0E5B"/>
    <w:pPr>
      <w:tabs>
        <w:tab w:val="center" w:pos="4680"/>
        <w:tab w:val="right" w:pos="9360"/>
      </w:tabs>
      <w:spacing w:line="240" w:lineRule="auto"/>
    </w:pPr>
  </w:style>
  <w:style w:type="character" w:customStyle="1" w:styleId="FooterChar">
    <w:name w:val="Footer Char"/>
    <w:basedOn w:val="DefaultParagraphFont"/>
    <w:link w:val="Footer"/>
    <w:uiPriority w:val="99"/>
    <w:rsid w:val="001B0E5B"/>
    <w:rPr>
      <w:rFonts w:ascii="Times New Roman" w:hAnsi="Times New Roman"/>
      <w:lang w:val="sl-SI"/>
    </w:rPr>
  </w:style>
  <w:style w:type="character" w:customStyle="1" w:styleId="MTEquationSection">
    <w:name w:val="MTEquationSection"/>
    <w:basedOn w:val="DefaultParagraphFont"/>
    <w:rsid w:val="0075070C"/>
    <w:rPr>
      <w:vanish w:val="0"/>
      <w:color w:val="FF0000"/>
    </w:rPr>
  </w:style>
  <w:style w:type="paragraph" w:styleId="Caption">
    <w:name w:val="caption"/>
    <w:basedOn w:val="Normal"/>
    <w:next w:val="Normal"/>
    <w:link w:val="CaptionChar"/>
    <w:uiPriority w:val="35"/>
    <w:unhideWhenUsed/>
    <w:qFormat/>
    <w:rsid w:val="003F34E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3F34E3"/>
  </w:style>
  <w:style w:type="paragraph" w:customStyle="1" w:styleId="Tabelanaslov">
    <w:name w:val="Tabela naslov"/>
    <w:basedOn w:val="Caption"/>
    <w:link w:val="TabelanaslovChar"/>
    <w:qFormat/>
    <w:rsid w:val="00411F3D"/>
    <w:pPr>
      <w:keepNext/>
      <w:spacing w:before="200" w:after="80"/>
    </w:pPr>
    <w:rPr>
      <w:b w:val="0"/>
      <w:color w:val="auto"/>
      <w:sz w:val="22"/>
      <w:szCs w:val="22"/>
    </w:rPr>
  </w:style>
  <w:style w:type="paragraph" w:customStyle="1" w:styleId="Slikanaslov">
    <w:name w:val="Slika naslov"/>
    <w:basedOn w:val="Caption"/>
    <w:link w:val="SlikanaslovChar"/>
    <w:qFormat/>
    <w:rsid w:val="00706D54"/>
    <w:pPr>
      <w:spacing w:before="60"/>
      <w:jc w:val="center"/>
    </w:pPr>
    <w:rPr>
      <w:b w:val="0"/>
      <w:color w:val="auto"/>
      <w:sz w:val="22"/>
      <w:szCs w:val="20"/>
    </w:rPr>
  </w:style>
  <w:style w:type="character" w:customStyle="1" w:styleId="CaptionChar">
    <w:name w:val="Caption Char"/>
    <w:basedOn w:val="DefaultParagraphFont"/>
    <w:link w:val="Caption"/>
    <w:uiPriority w:val="35"/>
    <w:rsid w:val="003F34E3"/>
    <w:rPr>
      <w:rFonts w:ascii="Times New Roman" w:hAnsi="Times New Roman"/>
      <w:b/>
      <w:bCs/>
      <w:color w:val="4F81BD" w:themeColor="accent1"/>
      <w:sz w:val="18"/>
      <w:szCs w:val="18"/>
      <w:lang w:val="sl-SI"/>
    </w:rPr>
  </w:style>
  <w:style w:type="character" w:customStyle="1" w:styleId="TabelanaslovChar">
    <w:name w:val="Tabela naslov Char"/>
    <w:basedOn w:val="CaptionChar"/>
    <w:link w:val="Tabelanaslov"/>
    <w:rsid w:val="00411F3D"/>
    <w:rPr>
      <w:rFonts w:ascii="Times New Roman" w:hAnsi="Times New Roman"/>
      <w:b w:val="0"/>
      <w:bCs/>
      <w:color w:val="4F81BD" w:themeColor="accent1"/>
      <w:sz w:val="18"/>
      <w:szCs w:val="18"/>
      <w:lang w:val="sl-SI"/>
    </w:rPr>
  </w:style>
  <w:style w:type="character" w:customStyle="1" w:styleId="SlikanaslovChar">
    <w:name w:val="Slika naslov Char"/>
    <w:basedOn w:val="CaptionChar"/>
    <w:link w:val="Slikanaslov"/>
    <w:rsid w:val="00706D54"/>
    <w:rPr>
      <w:rFonts w:ascii="Times New Roman" w:hAnsi="Times New Roman"/>
      <w:b w:val="0"/>
      <w:bCs/>
      <w:color w:val="4F81BD" w:themeColor="accent1"/>
      <w:sz w:val="18"/>
      <w:szCs w:val="20"/>
      <w:lang w:val="sl-SI"/>
    </w:rPr>
  </w:style>
  <w:style w:type="paragraph" w:customStyle="1" w:styleId="Alineja2">
    <w:name w:val="Alineja 2"/>
    <w:basedOn w:val="ListParagraph"/>
    <w:link w:val="Alineja2Char"/>
    <w:rsid w:val="003E2713"/>
    <w:pPr>
      <w:numPr>
        <w:numId w:val="5"/>
      </w:numPr>
    </w:pPr>
  </w:style>
  <w:style w:type="character" w:customStyle="1" w:styleId="Alineja2Char">
    <w:name w:val="Alineja 2 Char"/>
    <w:basedOn w:val="ListParagraphChar"/>
    <w:link w:val="Alineja2"/>
    <w:rsid w:val="003E2713"/>
    <w:rPr>
      <w:rFonts w:ascii="Times New Roman" w:hAnsi="Times New Roman"/>
      <w:lang w:val="sl-SI"/>
    </w:rPr>
  </w:style>
  <w:style w:type="paragraph" w:styleId="TOCHeading">
    <w:name w:val="TOC Heading"/>
    <w:basedOn w:val="Heading1"/>
    <w:next w:val="Normal"/>
    <w:uiPriority w:val="39"/>
    <w:unhideWhenUsed/>
    <w:qFormat/>
    <w:rsid w:val="004B2AE2"/>
    <w:pPr>
      <w:numPr>
        <w:numId w:val="0"/>
      </w:numPr>
      <w:spacing w:after="0" w:line="276" w:lineRule="auto"/>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FC2062"/>
    <w:pPr>
      <w:spacing w:after="0"/>
    </w:pPr>
  </w:style>
  <w:style w:type="paragraph" w:styleId="TOC2">
    <w:name w:val="toc 2"/>
    <w:basedOn w:val="Normal"/>
    <w:next w:val="Normal"/>
    <w:autoRedefine/>
    <w:uiPriority w:val="39"/>
    <w:unhideWhenUsed/>
    <w:rsid w:val="003A7418"/>
    <w:pPr>
      <w:spacing w:after="0"/>
      <w:ind w:left="221"/>
    </w:pPr>
  </w:style>
  <w:style w:type="character" w:styleId="Hyperlink">
    <w:name w:val="Hyperlink"/>
    <w:basedOn w:val="DefaultParagraphFont"/>
    <w:uiPriority w:val="99"/>
    <w:unhideWhenUsed/>
    <w:rsid w:val="004B2AE2"/>
    <w:rPr>
      <w:color w:val="0000FF" w:themeColor="hyperlink"/>
      <w:u w:val="single"/>
    </w:rPr>
  </w:style>
  <w:style w:type="paragraph" w:styleId="TOC3">
    <w:name w:val="toc 3"/>
    <w:basedOn w:val="Normal"/>
    <w:next w:val="Normal"/>
    <w:autoRedefine/>
    <w:uiPriority w:val="39"/>
    <w:unhideWhenUsed/>
    <w:rsid w:val="003A7418"/>
    <w:pPr>
      <w:spacing w:after="0"/>
      <w:ind w:left="442"/>
    </w:pPr>
  </w:style>
  <w:style w:type="paragraph" w:customStyle="1" w:styleId="MTDisplayEquation">
    <w:name w:val="MTDisplayEquation"/>
    <w:basedOn w:val="Normal"/>
    <w:next w:val="Normal"/>
    <w:link w:val="MTDisplayEquationChar"/>
    <w:rsid w:val="00427D39"/>
    <w:pPr>
      <w:tabs>
        <w:tab w:val="center" w:pos="4680"/>
        <w:tab w:val="right" w:pos="9360"/>
      </w:tabs>
    </w:pPr>
  </w:style>
  <w:style w:type="character" w:customStyle="1" w:styleId="MTDisplayEquationChar">
    <w:name w:val="MTDisplayEquation Char"/>
    <w:basedOn w:val="DefaultParagraphFont"/>
    <w:link w:val="MTDisplayEquation"/>
    <w:rsid w:val="00427D39"/>
    <w:rPr>
      <w:rFonts w:ascii="Times New Roman" w:hAnsi="Times New Roman"/>
      <w:lang w:val="sl-SI"/>
    </w:rPr>
  </w:style>
  <w:style w:type="paragraph" w:customStyle="1" w:styleId="body-text">
    <w:name w:val="body-text"/>
    <w:basedOn w:val="Normal"/>
    <w:rsid w:val="00174254"/>
    <w:pPr>
      <w:spacing w:before="100" w:beforeAutospacing="1" w:after="100" w:afterAutospacing="1" w:line="240" w:lineRule="auto"/>
      <w:jc w:val="left"/>
    </w:pPr>
    <w:rPr>
      <w:rFonts w:eastAsia="Times New Roman" w:cs="Times New Roman"/>
      <w:szCs w:val="24"/>
      <w:lang w:val="en-US"/>
    </w:rPr>
  </w:style>
  <w:style w:type="paragraph" w:customStyle="1" w:styleId="Default">
    <w:name w:val="Default"/>
    <w:rsid w:val="008A6A8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F66264"/>
    <w:pPr>
      <w:spacing w:after="0" w:line="240" w:lineRule="auto"/>
      <w:jc w:val="both"/>
    </w:pPr>
    <w:rPr>
      <w:rFonts w:ascii="Arial" w:eastAsia="Calibri" w:hAnsi="Arial" w:cs="Times New Roman"/>
      <w:lang w:val="sl-SI"/>
    </w:rPr>
  </w:style>
  <w:style w:type="paragraph" w:styleId="DocumentMap">
    <w:name w:val="Document Map"/>
    <w:basedOn w:val="Normal"/>
    <w:link w:val="DocumentMapChar"/>
    <w:uiPriority w:val="99"/>
    <w:semiHidden/>
    <w:unhideWhenUsed/>
    <w:rsid w:val="003A008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A0083"/>
    <w:rPr>
      <w:rFonts w:ascii="Tahoma" w:hAnsi="Tahoma" w:cs="Tahoma"/>
      <w:sz w:val="16"/>
      <w:szCs w:val="16"/>
      <w:lang w:val="sl-SI"/>
    </w:rPr>
  </w:style>
  <w:style w:type="paragraph" w:customStyle="1" w:styleId="Reference">
    <w:name w:val="Reference"/>
    <w:basedOn w:val="ListParagraph"/>
    <w:link w:val="ReferenceChar"/>
    <w:qFormat/>
    <w:rsid w:val="003F6F74"/>
    <w:pPr>
      <w:numPr>
        <w:numId w:val="4"/>
      </w:numPr>
      <w:spacing w:line="240" w:lineRule="auto"/>
      <w:ind w:left="567" w:hanging="567"/>
      <w:contextualSpacing w:val="0"/>
    </w:pPr>
    <w:rPr>
      <w:rFonts w:cs="Times New Roman"/>
      <w:bCs/>
    </w:rPr>
  </w:style>
  <w:style w:type="paragraph" w:customStyle="1" w:styleId="metadata">
    <w:name w:val="metadata"/>
    <w:basedOn w:val="Normal"/>
    <w:rsid w:val="006518EB"/>
    <w:pPr>
      <w:spacing w:before="100" w:beforeAutospacing="1" w:after="100" w:afterAutospacing="1" w:line="240" w:lineRule="auto"/>
      <w:jc w:val="left"/>
    </w:pPr>
    <w:rPr>
      <w:rFonts w:eastAsia="Times New Roman" w:cs="Times New Roman"/>
      <w:szCs w:val="24"/>
      <w:lang w:val="en-US"/>
    </w:rPr>
  </w:style>
  <w:style w:type="character" w:customStyle="1" w:styleId="ReferenceChar">
    <w:name w:val="Reference Char"/>
    <w:basedOn w:val="ListParagraphChar"/>
    <w:link w:val="Reference"/>
    <w:rsid w:val="003F6F74"/>
    <w:rPr>
      <w:rFonts w:ascii="Times New Roman" w:hAnsi="Times New Roman" w:cs="Times New Roman"/>
      <w:bCs/>
      <w:sz w:val="24"/>
      <w:lang w:val="sl-SI"/>
    </w:rPr>
  </w:style>
  <w:style w:type="character" w:styleId="PlaceholderText">
    <w:name w:val="Placeholder Text"/>
    <w:basedOn w:val="DefaultParagraphFont"/>
    <w:uiPriority w:val="99"/>
    <w:semiHidden/>
    <w:rsid w:val="009A7720"/>
    <w:rPr>
      <w:color w:val="808080"/>
    </w:rPr>
  </w:style>
  <w:style w:type="paragraph" w:customStyle="1" w:styleId="Enacbe1">
    <w:name w:val="Enacbe1"/>
    <w:basedOn w:val="Normal"/>
    <w:link w:val="Enacbe1Char"/>
    <w:rsid w:val="000D4B1E"/>
    <w:pPr>
      <w:tabs>
        <w:tab w:val="right" w:pos="8931"/>
      </w:tabs>
      <w:spacing w:after="0" w:line="480" w:lineRule="auto"/>
      <w:ind w:left="567"/>
      <w:jc w:val="left"/>
    </w:pPr>
    <w:rPr>
      <w:rFonts w:ascii="Cambria Math" w:hAnsi="Cambria Math"/>
    </w:rPr>
  </w:style>
  <w:style w:type="paragraph" w:customStyle="1" w:styleId="Enacbe2">
    <w:name w:val="Enacbe2"/>
    <w:basedOn w:val="Normal"/>
    <w:link w:val="Enacbe2Char"/>
    <w:qFormat/>
    <w:rsid w:val="00221FD7"/>
    <w:pPr>
      <w:tabs>
        <w:tab w:val="left" w:pos="567"/>
        <w:tab w:val="right" w:pos="8647"/>
      </w:tabs>
      <w:spacing w:before="240" w:after="240" w:line="240" w:lineRule="auto"/>
      <w:ind w:left="567"/>
    </w:pPr>
    <w:rPr>
      <w:rFonts w:eastAsiaTheme="minorEastAsia"/>
    </w:rPr>
  </w:style>
  <w:style w:type="character" w:customStyle="1" w:styleId="Enacbe1Char">
    <w:name w:val="Enacbe1 Char"/>
    <w:basedOn w:val="DefaultParagraphFont"/>
    <w:link w:val="Enacbe1"/>
    <w:rsid w:val="000D4B1E"/>
    <w:rPr>
      <w:rFonts w:ascii="Cambria Math" w:hAnsi="Cambria Math"/>
      <w:lang w:val="sl-SI"/>
    </w:rPr>
  </w:style>
  <w:style w:type="character" w:customStyle="1" w:styleId="Enacbe2Char">
    <w:name w:val="Enacbe2 Char"/>
    <w:basedOn w:val="DefaultParagraphFont"/>
    <w:link w:val="Enacbe2"/>
    <w:rsid w:val="00221FD7"/>
    <w:rPr>
      <w:rFonts w:ascii="Times New Roman" w:eastAsiaTheme="minorEastAsia" w:hAnsi="Times New Roman"/>
      <w:sz w:val="24"/>
      <w:lang w:val="sl-SI"/>
    </w:rPr>
  </w:style>
  <w:style w:type="character" w:customStyle="1" w:styleId="std">
    <w:name w:val="std"/>
    <w:basedOn w:val="DefaultParagraphFont"/>
    <w:rsid w:val="00DA26B1"/>
  </w:style>
  <w:style w:type="character" w:styleId="HTMLCite">
    <w:name w:val="HTML Cite"/>
    <w:basedOn w:val="DefaultParagraphFont"/>
    <w:uiPriority w:val="99"/>
    <w:semiHidden/>
    <w:unhideWhenUsed/>
    <w:rsid w:val="00DA26B1"/>
    <w:rPr>
      <w:i/>
      <w:iCs/>
    </w:rPr>
  </w:style>
  <w:style w:type="character" w:styleId="Strong">
    <w:name w:val="Strong"/>
    <w:basedOn w:val="DefaultParagraphFont"/>
    <w:uiPriority w:val="22"/>
    <w:qFormat/>
    <w:rsid w:val="00DA43FC"/>
    <w:rPr>
      <w:b/>
      <w:bCs/>
    </w:rPr>
  </w:style>
  <w:style w:type="paragraph" w:customStyle="1" w:styleId="Section1">
    <w:name w:val="Section1"/>
    <w:basedOn w:val="Normal"/>
    <w:link w:val="Section1Char"/>
    <w:qFormat/>
    <w:rsid w:val="009368BC"/>
    <w:pPr>
      <w:spacing w:line="360" w:lineRule="auto"/>
      <w:jc w:val="left"/>
      <w:outlineLvl w:val="0"/>
    </w:pPr>
    <w:rPr>
      <w:rFonts w:asciiTheme="minorHAnsi" w:hAnsiTheme="minorHAnsi" w:cs="Arial"/>
      <w:b/>
      <w:sz w:val="32"/>
      <w:szCs w:val="32"/>
    </w:rPr>
  </w:style>
  <w:style w:type="character" w:customStyle="1" w:styleId="Section1Char">
    <w:name w:val="Section1 Char"/>
    <w:basedOn w:val="DefaultParagraphFont"/>
    <w:link w:val="Section1"/>
    <w:rsid w:val="009368BC"/>
    <w:rPr>
      <w:rFonts w:cs="Arial"/>
      <w:b/>
      <w:sz w:val="32"/>
      <w:szCs w:val="32"/>
      <w:lang w:val="sl-SI"/>
    </w:rPr>
  </w:style>
  <w:style w:type="paragraph" w:styleId="HTMLPreformatted">
    <w:name w:val="HTML Preformatted"/>
    <w:basedOn w:val="Normal"/>
    <w:link w:val="HTMLPreformattedChar"/>
    <w:uiPriority w:val="99"/>
    <w:semiHidden/>
    <w:unhideWhenUsed/>
    <w:rsid w:val="00CE7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E729D"/>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locked/>
    <w:rsid w:val="00632797"/>
    <w:rPr>
      <w:rFonts w:ascii="Arial" w:eastAsia="Calibri" w:hAnsi="Arial" w:cs="Times New Roman"/>
      <w:lang w:val="sl-SI"/>
    </w:rPr>
  </w:style>
  <w:style w:type="character" w:customStyle="1" w:styleId="02NaslovpovzetkaChar">
    <w:name w:val="02 Naslov povzetka Char"/>
    <w:link w:val="02Naslovpovzetka"/>
    <w:locked/>
    <w:rsid w:val="00632797"/>
    <w:rPr>
      <w:b/>
      <w:spacing w:val="-6"/>
      <w:sz w:val="36"/>
      <w:szCs w:val="36"/>
      <w:lang w:eastAsia="zh-CN"/>
    </w:rPr>
  </w:style>
  <w:style w:type="paragraph" w:customStyle="1" w:styleId="02Naslovpovzetka">
    <w:name w:val="02 Naslov povzetka"/>
    <w:basedOn w:val="Normal"/>
    <w:link w:val="02NaslovpovzetkaChar"/>
    <w:qFormat/>
    <w:rsid w:val="00632797"/>
    <w:pPr>
      <w:spacing w:before="240" w:after="360" w:line="276" w:lineRule="auto"/>
      <w:jc w:val="center"/>
    </w:pPr>
    <w:rPr>
      <w:rFonts w:asciiTheme="minorHAnsi" w:hAnsiTheme="minorHAnsi"/>
      <w:b/>
      <w:spacing w:val="-6"/>
      <w:sz w:val="36"/>
      <w:szCs w:val="36"/>
      <w:lang w:val="en-US" w:eastAsia="zh-CN"/>
    </w:rPr>
  </w:style>
  <w:style w:type="character" w:customStyle="1" w:styleId="04UstanovaChar">
    <w:name w:val="04 Ustanova Char"/>
    <w:link w:val="04Ustanova"/>
    <w:locked/>
    <w:rsid w:val="00632797"/>
    <w:rPr>
      <w:i/>
      <w:spacing w:val="-6"/>
      <w:lang w:eastAsia="zh-CN"/>
    </w:rPr>
  </w:style>
  <w:style w:type="paragraph" w:customStyle="1" w:styleId="04Ustanova">
    <w:name w:val="04 Ustanova"/>
    <w:basedOn w:val="NoSpacing"/>
    <w:link w:val="04UstanovaChar"/>
    <w:qFormat/>
    <w:rsid w:val="00632797"/>
    <w:pPr>
      <w:jc w:val="center"/>
    </w:pPr>
    <w:rPr>
      <w:rFonts w:asciiTheme="minorHAnsi" w:eastAsiaTheme="minorHAnsi" w:hAnsiTheme="minorHAnsi" w:cstheme="minorBidi"/>
      <w:i/>
      <w:spacing w:val="-6"/>
      <w:lang w:val="en-US" w:eastAsia="zh-CN"/>
    </w:rPr>
  </w:style>
  <w:style w:type="character" w:customStyle="1" w:styleId="03AvtorChar">
    <w:name w:val="03 Avtor Char"/>
    <w:link w:val="03Avtor"/>
    <w:locked/>
    <w:rsid w:val="00632797"/>
    <w:rPr>
      <w:spacing w:val="-6"/>
      <w:sz w:val="24"/>
      <w:szCs w:val="24"/>
      <w:lang w:eastAsia="zh-CN"/>
    </w:rPr>
  </w:style>
  <w:style w:type="paragraph" w:customStyle="1" w:styleId="03Avtor">
    <w:name w:val="03 Avtor"/>
    <w:basedOn w:val="NoSpacing"/>
    <w:link w:val="03AvtorChar"/>
    <w:qFormat/>
    <w:rsid w:val="00632797"/>
    <w:pPr>
      <w:spacing w:after="120"/>
      <w:jc w:val="center"/>
    </w:pPr>
    <w:rPr>
      <w:rFonts w:asciiTheme="minorHAnsi" w:eastAsiaTheme="minorHAnsi" w:hAnsiTheme="minorHAnsi" w:cstheme="minorBidi"/>
      <w:spacing w:val="-6"/>
      <w:sz w:val="24"/>
      <w:szCs w:val="24"/>
      <w:lang w:val="en-US" w:eastAsia="zh-CN"/>
    </w:rPr>
  </w:style>
  <w:style w:type="table" w:styleId="PlainTable2">
    <w:name w:val="Plain Table 2"/>
    <w:basedOn w:val="TableNormal"/>
    <w:uiPriority w:val="42"/>
    <w:rsid w:val="000500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070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31AAD"/>
    <w:pPr>
      <w:spacing w:before="100" w:beforeAutospacing="1" w:after="100" w:afterAutospacing="1" w:line="240" w:lineRule="auto"/>
      <w:jc w:val="left"/>
    </w:pPr>
    <w:rPr>
      <w:rFonts w:eastAsiaTheme="minorEastAsia" w:cs="Times New Roman"/>
      <w:szCs w:val="24"/>
      <w:lang w:eastAsia="sl-SI"/>
    </w:rPr>
  </w:style>
  <w:style w:type="character" w:customStyle="1" w:styleId="UnresolvedMention1">
    <w:name w:val="Unresolved Mention1"/>
    <w:basedOn w:val="DefaultParagraphFont"/>
    <w:uiPriority w:val="99"/>
    <w:semiHidden/>
    <w:unhideWhenUsed/>
    <w:rsid w:val="00CF5816"/>
    <w:rPr>
      <w:color w:val="605E5C"/>
      <w:shd w:val="clear" w:color="auto" w:fill="E1DFDD"/>
    </w:rPr>
  </w:style>
  <w:style w:type="paragraph" w:customStyle="1" w:styleId="06MainText">
    <w:name w:val="06 Main Text"/>
    <w:basedOn w:val="Normal"/>
    <w:link w:val="06MainTextChar"/>
    <w:qFormat/>
    <w:rsid w:val="00CF5816"/>
    <w:pPr>
      <w:spacing w:after="200" w:line="276" w:lineRule="auto"/>
    </w:pPr>
    <w:rPr>
      <w:rFonts w:eastAsia="SimSun" w:cs="Times New Roman"/>
      <w:spacing w:val="-6"/>
      <w:sz w:val="22"/>
      <w:lang w:eastAsia="zh-CN"/>
    </w:rPr>
  </w:style>
  <w:style w:type="character" w:customStyle="1" w:styleId="06MainTextChar">
    <w:name w:val="06 Main Text Char"/>
    <w:link w:val="06MainText"/>
    <w:rsid w:val="00CF5816"/>
    <w:rPr>
      <w:rFonts w:ascii="Times New Roman" w:eastAsia="SimSun" w:hAnsi="Times New Roman" w:cs="Times New Roman"/>
      <w:spacing w:val="-6"/>
      <w:lang w:val="sl-SI" w:eastAsia="zh-CN"/>
    </w:rPr>
  </w:style>
  <w:style w:type="character" w:styleId="CommentReference">
    <w:name w:val="annotation reference"/>
    <w:basedOn w:val="DefaultParagraphFont"/>
    <w:uiPriority w:val="99"/>
    <w:semiHidden/>
    <w:unhideWhenUsed/>
    <w:rsid w:val="009A6585"/>
    <w:rPr>
      <w:sz w:val="16"/>
      <w:szCs w:val="16"/>
    </w:rPr>
  </w:style>
  <w:style w:type="paragraph" w:styleId="CommentText">
    <w:name w:val="annotation text"/>
    <w:basedOn w:val="Normal"/>
    <w:link w:val="CommentTextChar"/>
    <w:uiPriority w:val="99"/>
    <w:semiHidden/>
    <w:unhideWhenUsed/>
    <w:rsid w:val="009A6585"/>
    <w:pPr>
      <w:spacing w:line="240" w:lineRule="auto"/>
    </w:pPr>
    <w:rPr>
      <w:sz w:val="20"/>
      <w:szCs w:val="20"/>
    </w:rPr>
  </w:style>
  <w:style w:type="character" w:customStyle="1" w:styleId="CommentTextChar">
    <w:name w:val="Comment Text Char"/>
    <w:basedOn w:val="DefaultParagraphFont"/>
    <w:link w:val="CommentText"/>
    <w:uiPriority w:val="99"/>
    <w:semiHidden/>
    <w:rsid w:val="009A6585"/>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9A6585"/>
    <w:rPr>
      <w:b/>
      <w:bCs/>
    </w:rPr>
  </w:style>
  <w:style w:type="character" w:customStyle="1" w:styleId="CommentSubjectChar">
    <w:name w:val="Comment Subject Char"/>
    <w:basedOn w:val="CommentTextChar"/>
    <w:link w:val="CommentSubject"/>
    <w:uiPriority w:val="99"/>
    <w:semiHidden/>
    <w:rsid w:val="009A6585"/>
    <w:rPr>
      <w:rFonts w:ascii="Times New Roman" w:hAnsi="Times New Roman"/>
      <w:b/>
      <w:bCs/>
      <w:sz w:val="20"/>
      <w:szCs w:val="20"/>
      <w:lang w:val="en-GB"/>
    </w:rPr>
  </w:style>
  <w:style w:type="character" w:customStyle="1" w:styleId="UnresolvedMention2">
    <w:name w:val="Unresolved Mention2"/>
    <w:basedOn w:val="DefaultParagraphFont"/>
    <w:uiPriority w:val="99"/>
    <w:semiHidden/>
    <w:unhideWhenUsed/>
    <w:rsid w:val="001F28D6"/>
    <w:rPr>
      <w:color w:val="605E5C"/>
      <w:shd w:val="clear" w:color="auto" w:fill="E1DFDD"/>
    </w:rPr>
  </w:style>
  <w:style w:type="paragraph" w:styleId="Bibliography">
    <w:name w:val="Bibliography"/>
    <w:basedOn w:val="Normal"/>
    <w:next w:val="Normal"/>
    <w:uiPriority w:val="37"/>
    <w:unhideWhenUsed/>
    <w:rsid w:val="00E0488A"/>
    <w:pPr>
      <w:tabs>
        <w:tab w:val="left" w:pos="264"/>
      </w:tabs>
      <w:spacing w:after="0" w:line="240" w:lineRule="atLeast"/>
      <w:ind w:left="264" w:hanging="264"/>
    </w:pPr>
  </w:style>
  <w:style w:type="character" w:styleId="LineNumber">
    <w:name w:val="line number"/>
    <w:basedOn w:val="DefaultParagraphFont"/>
    <w:uiPriority w:val="99"/>
    <w:semiHidden/>
    <w:unhideWhenUsed/>
    <w:rsid w:val="00C4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6007">
      <w:bodyDiv w:val="1"/>
      <w:marLeft w:val="0"/>
      <w:marRight w:val="0"/>
      <w:marTop w:val="0"/>
      <w:marBottom w:val="0"/>
      <w:divBdr>
        <w:top w:val="none" w:sz="0" w:space="0" w:color="auto"/>
        <w:left w:val="none" w:sz="0" w:space="0" w:color="auto"/>
        <w:bottom w:val="none" w:sz="0" w:space="0" w:color="auto"/>
        <w:right w:val="none" w:sz="0" w:space="0" w:color="auto"/>
      </w:divBdr>
    </w:div>
    <w:div w:id="30619211">
      <w:bodyDiv w:val="1"/>
      <w:marLeft w:val="0"/>
      <w:marRight w:val="0"/>
      <w:marTop w:val="0"/>
      <w:marBottom w:val="0"/>
      <w:divBdr>
        <w:top w:val="none" w:sz="0" w:space="0" w:color="auto"/>
        <w:left w:val="none" w:sz="0" w:space="0" w:color="auto"/>
        <w:bottom w:val="none" w:sz="0" w:space="0" w:color="auto"/>
        <w:right w:val="none" w:sz="0" w:space="0" w:color="auto"/>
      </w:divBdr>
    </w:div>
    <w:div w:id="54091174">
      <w:bodyDiv w:val="1"/>
      <w:marLeft w:val="0"/>
      <w:marRight w:val="0"/>
      <w:marTop w:val="0"/>
      <w:marBottom w:val="0"/>
      <w:divBdr>
        <w:top w:val="none" w:sz="0" w:space="0" w:color="auto"/>
        <w:left w:val="none" w:sz="0" w:space="0" w:color="auto"/>
        <w:bottom w:val="none" w:sz="0" w:space="0" w:color="auto"/>
        <w:right w:val="none" w:sz="0" w:space="0" w:color="auto"/>
      </w:divBdr>
    </w:div>
    <w:div w:id="232742584">
      <w:bodyDiv w:val="1"/>
      <w:marLeft w:val="0"/>
      <w:marRight w:val="0"/>
      <w:marTop w:val="0"/>
      <w:marBottom w:val="0"/>
      <w:divBdr>
        <w:top w:val="none" w:sz="0" w:space="0" w:color="auto"/>
        <w:left w:val="none" w:sz="0" w:space="0" w:color="auto"/>
        <w:bottom w:val="none" w:sz="0" w:space="0" w:color="auto"/>
        <w:right w:val="none" w:sz="0" w:space="0" w:color="auto"/>
      </w:divBdr>
    </w:div>
    <w:div w:id="256867242">
      <w:bodyDiv w:val="1"/>
      <w:marLeft w:val="0"/>
      <w:marRight w:val="0"/>
      <w:marTop w:val="0"/>
      <w:marBottom w:val="0"/>
      <w:divBdr>
        <w:top w:val="none" w:sz="0" w:space="0" w:color="auto"/>
        <w:left w:val="none" w:sz="0" w:space="0" w:color="auto"/>
        <w:bottom w:val="none" w:sz="0" w:space="0" w:color="auto"/>
        <w:right w:val="none" w:sz="0" w:space="0" w:color="auto"/>
      </w:divBdr>
    </w:div>
    <w:div w:id="305624965">
      <w:bodyDiv w:val="1"/>
      <w:marLeft w:val="0"/>
      <w:marRight w:val="0"/>
      <w:marTop w:val="0"/>
      <w:marBottom w:val="0"/>
      <w:divBdr>
        <w:top w:val="none" w:sz="0" w:space="0" w:color="auto"/>
        <w:left w:val="none" w:sz="0" w:space="0" w:color="auto"/>
        <w:bottom w:val="none" w:sz="0" w:space="0" w:color="auto"/>
        <w:right w:val="none" w:sz="0" w:space="0" w:color="auto"/>
      </w:divBdr>
      <w:divsChild>
        <w:div w:id="1610429258">
          <w:marLeft w:val="0"/>
          <w:marRight w:val="0"/>
          <w:marTop w:val="0"/>
          <w:marBottom w:val="0"/>
          <w:divBdr>
            <w:top w:val="none" w:sz="0" w:space="0" w:color="auto"/>
            <w:left w:val="none" w:sz="0" w:space="0" w:color="auto"/>
            <w:bottom w:val="none" w:sz="0" w:space="0" w:color="auto"/>
            <w:right w:val="none" w:sz="0" w:space="0" w:color="auto"/>
          </w:divBdr>
        </w:div>
        <w:div w:id="128281254">
          <w:marLeft w:val="0"/>
          <w:marRight w:val="0"/>
          <w:marTop w:val="0"/>
          <w:marBottom w:val="0"/>
          <w:divBdr>
            <w:top w:val="none" w:sz="0" w:space="0" w:color="auto"/>
            <w:left w:val="none" w:sz="0" w:space="0" w:color="auto"/>
            <w:bottom w:val="none" w:sz="0" w:space="0" w:color="auto"/>
            <w:right w:val="none" w:sz="0" w:space="0" w:color="auto"/>
          </w:divBdr>
          <w:divsChild>
            <w:div w:id="1760902842">
              <w:marLeft w:val="0"/>
              <w:marRight w:val="0"/>
              <w:marTop w:val="0"/>
              <w:marBottom w:val="0"/>
              <w:divBdr>
                <w:top w:val="none" w:sz="0" w:space="0" w:color="auto"/>
                <w:left w:val="none" w:sz="0" w:space="0" w:color="auto"/>
                <w:bottom w:val="none" w:sz="0" w:space="0" w:color="auto"/>
                <w:right w:val="none" w:sz="0" w:space="0" w:color="auto"/>
              </w:divBdr>
              <w:divsChild>
                <w:div w:id="1936863982">
                  <w:marLeft w:val="0"/>
                  <w:marRight w:val="0"/>
                  <w:marTop w:val="0"/>
                  <w:marBottom w:val="0"/>
                  <w:divBdr>
                    <w:top w:val="none" w:sz="0" w:space="0" w:color="auto"/>
                    <w:left w:val="none" w:sz="0" w:space="0" w:color="auto"/>
                    <w:bottom w:val="none" w:sz="0" w:space="0" w:color="auto"/>
                    <w:right w:val="none" w:sz="0" w:space="0" w:color="auto"/>
                  </w:divBdr>
                  <w:divsChild>
                    <w:div w:id="9846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6530">
      <w:bodyDiv w:val="1"/>
      <w:marLeft w:val="0"/>
      <w:marRight w:val="0"/>
      <w:marTop w:val="0"/>
      <w:marBottom w:val="0"/>
      <w:divBdr>
        <w:top w:val="none" w:sz="0" w:space="0" w:color="auto"/>
        <w:left w:val="none" w:sz="0" w:space="0" w:color="auto"/>
        <w:bottom w:val="none" w:sz="0" w:space="0" w:color="auto"/>
        <w:right w:val="none" w:sz="0" w:space="0" w:color="auto"/>
      </w:divBdr>
    </w:div>
    <w:div w:id="736126770">
      <w:bodyDiv w:val="1"/>
      <w:marLeft w:val="0"/>
      <w:marRight w:val="0"/>
      <w:marTop w:val="0"/>
      <w:marBottom w:val="0"/>
      <w:divBdr>
        <w:top w:val="none" w:sz="0" w:space="0" w:color="auto"/>
        <w:left w:val="none" w:sz="0" w:space="0" w:color="auto"/>
        <w:bottom w:val="none" w:sz="0" w:space="0" w:color="auto"/>
        <w:right w:val="none" w:sz="0" w:space="0" w:color="auto"/>
      </w:divBdr>
      <w:divsChild>
        <w:div w:id="47657391">
          <w:marLeft w:val="0"/>
          <w:marRight w:val="0"/>
          <w:marTop w:val="0"/>
          <w:marBottom w:val="0"/>
          <w:divBdr>
            <w:top w:val="none" w:sz="0" w:space="0" w:color="auto"/>
            <w:left w:val="none" w:sz="0" w:space="0" w:color="auto"/>
            <w:bottom w:val="none" w:sz="0" w:space="0" w:color="auto"/>
            <w:right w:val="none" w:sz="0" w:space="0" w:color="auto"/>
          </w:divBdr>
        </w:div>
        <w:div w:id="764498420">
          <w:marLeft w:val="0"/>
          <w:marRight w:val="0"/>
          <w:marTop w:val="0"/>
          <w:marBottom w:val="0"/>
          <w:divBdr>
            <w:top w:val="none" w:sz="0" w:space="0" w:color="auto"/>
            <w:left w:val="none" w:sz="0" w:space="0" w:color="auto"/>
            <w:bottom w:val="none" w:sz="0" w:space="0" w:color="auto"/>
            <w:right w:val="none" w:sz="0" w:space="0" w:color="auto"/>
          </w:divBdr>
        </w:div>
      </w:divsChild>
    </w:div>
    <w:div w:id="818812484">
      <w:bodyDiv w:val="1"/>
      <w:marLeft w:val="0"/>
      <w:marRight w:val="0"/>
      <w:marTop w:val="0"/>
      <w:marBottom w:val="0"/>
      <w:divBdr>
        <w:top w:val="none" w:sz="0" w:space="0" w:color="auto"/>
        <w:left w:val="none" w:sz="0" w:space="0" w:color="auto"/>
        <w:bottom w:val="none" w:sz="0" w:space="0" w:color="auto"/>
        <w:right w:val="none" w:sz="0" w:space="0" w:color="auto"/>
      </w:divBdr>
    </w:div>
    <w:div w:id="827941493">
      <w:bodyDiv w:val="1"/>
      <w:marLeft w:val="0"/>
      <w:marRight w:val="0"/>
      <w:marTop w:val="0"/>
      <w:marBottom w:val="0"/>
      <w:divBdr>
        <w:top w:val="none" w:sz="0" w:space="0" w:color="auto"/>
        <w:left w:val="none" w:sz="0" w:space="0" w:color="auto"/>
        <w:bottom w:val="none" w:sz="0" w:space="0" w:color="auto"/>
        <w:right w:val="none" w:sz="0" w:space="0" w:color="auto"/>
      </w:divBdr>
    </w:div>
    <w:div w:id="871772566">
      <w:bodyDiv w:val="1"/>
      <w:marLeft w:val="0"/>
      <w:marRight w:val="0"/>
      <w:marTop w:val="0"/>
      <w:marBottom w:val="0"/>
      <w:divBdr>
        <w:top w:val="none" w:sz="0" w:space="0" w:color="auto"/>
        <w:left w:val="none" w:sz="0" w:space="0" w:color="auto"/>
        <w:bottom w:val="none" w:sz="0" w:space="0" w:color="auto"/>
        <w:right w:val="none" w:sz="0" w:space="0" w:color="auto"/>
      </w:divBdr>
      <w:divsChild>
        <w:div w:id="1483500234">
          <w:marLeft w:val="0"/>
          <w:marRight w:val="0"/>
          <w:marTop w:val="0"/>
          <w:marBottom w:val="0"/>
          <w:divBdr>
            <w:top w:val="none" w:sz="0" w:space="0" w:color="auto"/>
            <w:left w:val="none" w:sz="0" w:space="0" w:color="auto"/>
            <w:bottom w:val="none" w:sz="0" w:space="0" w:color="auto"/>
            <w:right w:val="none" w:sz="0" w:space="0" w:color="auto"/>
          </w:divBdr>
        </w:div>
        <w:div w:id="1795949806">
          <w:marLeft w:val="0"/>
          <w:marRight w:val="0"/>
          <w:marTop w:val="0"/>
          <w:marBottom w:val="0"/>
          <w:divBdr>
            <w:top w:val="none" w:sz="0" w:space="0" w:color="auto"/>
            <w:left w:val="none" w:sz="0" w:space="0" w:color="auto"/>
            <w:bottom w:val="none" w:sz="0" w:space="0" w:color="auto"/>
            <w:right w:val="none" w:sz="0" w:space="0" w:color="auto"/>
          </w:divBdr>
        </w:div>
      </w:divsChild>
    </w:div>
    <w:div w:id="947352535">
      <w:bodyDiv w:val="1"/>
      <w:marLeft w:val="0"/>
      <w:marRight w:val="0"/>
      <w:marTop w:val="0"/>
      <w:marBottom w:val="0"/>
      <w:divBdr>
        <w:top w:val="none" w:sz="0" w:space="0" w:color="auto"/>
        <w:left w:val="none" w:sz="0" w:space="0" w:color="auto"/>
        <w:bottom w:val="none" w:sz="0" w:space="0" w:color="auto"/>
        <w:right w:val="none" w:sz="0" w:space="0" w:color="auto"/>
      </w:divBdr>
    </w:div>
    <w:div w:id="1153258253">
      <w:bodyDiv w:val="1"/>
      <w:marLeft w:val="0"/>
      <w:marRight w:val="0"/>
      <w:marTop w:val="0"/>
      <w:marBottom w:val="0"/>
      <w:divBdr>
        <w:top w:val="none" w:sz="0" w:space="0" w:color="auto"/>
        <w:left w:val="none" w:sz="0" w:space="0" w:color="auto"/>
        <w:bottom w:val="none" w:sz="0" w:space="0" w:color="auto"/>
        <w:right w:val="none" w:sz="0" w:space="0" w:color="auto"/>
      </w:divBdr>
    </w:div>
    <w:div w:id="1171917960">
      <w:bodyDiv w:val="1"/>
      <w:marLeft w:val="0"/>
      <w:marRight w:val="0"/>
      <w:marTop w:val="0"/>
      <w:marBottom w:val="0"/>
      <w:divBdr>
        <w:top w:val="none" w:sz="0" w:space="0" w:color="auto"/>
        <w:left w:val="none" w:sz="0" w:space="0" w:color="auto"/>
        <w:bottom w:val="none" w:sz="0" w:space="0" w:color="auto"/>
        <w:right w:val="none" w:sz="0" w:space="0" w:color="auto"/>
      </w:divBdr>
      <w:divsChild>
        <w:div w:id="272982205">
          <w:marLeft w:val="0"/>
          <w:marRight w:val="0"/>
          <w:marTop w:val="0"/>
          <w:marBottom w:val="0"/>
          <w:divBdr>
            <w:top w:val="single" w:sz="6" w:space="0" w:color="CCCCCC"/>
            <w:left w:val="single" w:sz="6" w:space="0" w:color="CCCCCC"/>
            <w:bottom w:val="single" w:sz="6" w:space="0" w:color="CCCCCC"/>
            <w:right w:val="single" w:sz="6" w:space="0" w:color="CCCCCC"/>
          </w:divBdr>
          <w:divsChild>
            <w:div w:id="13470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2853">
      <w:bodyDiv w:val="1"/>
      <w:marLeft w:val="0"/>
      <w:marRight w:val="0"/>
      <w:marTop w:val="0"/>
      <w:marBottom w:val="0"/>
      <w:divBdr>
        <w:top w:val="none" w:sz="0" w:space="0" w:color="auto"/>
        <w:left w:val="none" w:sz="0" w:space="0" w:color="auto"/>
        <w:bottom w:val="none" w:sz="0" w:space="0" w:color="auto"/>
        <w:right w:val="none" w:sz="0" w:space="0" w:color="auto"/>
      </w:divBdr>
    </w:div>
    <w:div w:id="1186401717">
      <w:bodyDiv w:val="1"/>
      <w:marLeft w:val="0"/>
      <w:marRight w:val="0"/>
      <w:marTop w:val="0"/>
      <w:marBottom w:val="0"/>
      <w:divBdr>
        <w:top w:val="none" w:sz="0" w:space="0" w:color="auto"/>
        <w:left w:val="none" w:sz="0" w:space="0" w:color="auto"/>
        <w:bottom w:val="none" w:sz="0" w:space="0" w:color="auto"/>
        <w:right w:val="none" w:sz="0" w:space="0" w:color="auto"/>
      </w:divBdr>
    </w:div>
    <w:div w:id="1376545690">
      <w:bodyDiv w:val="1"/>
      <w:marLeft w:val="0"/>
      <w:marRight w:val="0"/>
      <w:marTop w:val="0"/>
      <w:marBottom w:val="0"/>
      <w:divBdr>
        <w:top w:val="none" w:sz="0" w:space="0" w:color="auto"/>
        <w:left w:val="none" w:sz="0" w:space="0" w:color="auto"/>
        <w:bottom w:val="none" w:sz="0" w:space="0" w:color="auto"/>
        <w:right w:val="none" w:sz="0" w:space="0" w:color="auto"/>
      </w:divBdr>
    </w:div>
    <w:div w:id="1421948142">
      <w:bodyDiv w:val="1"/>
      <w:marLeft w:val="0"/>
      <w:marRight w:val="0"/>
      <w:marTop w:val="0"/>
      <w:marBottom w:val="0"/>
      <w:divBdr>
        <w:top w:val="none" w:sz="0" w:space="0" w:color="auto"/>
        <w:left w:val="none" w:sz="0" w:space="0" w:color="auto"/>
        <w:bottom w:val="none" w:sz="0" w:space="0" w:color="auto"/>
        <w:right w:val="none" w:sz="0" w:space="0" w:color="auto"/>
      </w:divBdr>
    </w:div>
    <w:div w:id="1648514478">
      <w:bodyDiv w:val="1"/>
      <w:marLeft w:val="0"/>
      <w:marRight w:val="0"/>
      <w:marTop w:val="0"/>
      <w:marBottom w:val="0"/>
      <w:divBdr>
        <w:top w:val="none" w:sz="0" w:space="0" w:color="auto"/>
        <w:left w:val="none" w:sz="0" w:space="0" w:color="auto"/>
        <w:bottom w:val="none" w:sz="0" w:space="0" w:color="auto"/>
        <w:right w:val="none" w:sz="0" w:space="0" w:color="auto"/>
      </w:divBdr>
    </w:div>
    <w:div w:id="1832524732">
      <w:bodyDiv w:val="1"/>
      <w:marLeft w:val="0"/>
      <w:marRight w:val="0"/>
      <w:marTop w:val="0"/>
      <w:marBottom w:val="0"/>
      <w:divBdr>
        <w:top w:val="none" w:sz="0" w:space="0" w:color="auto"/>
        <w:left w:val="none" w:sz="0" w:space="0" w:color="auto"/>
        <w:bottom w:val="none" w:sz="0" w:space="0" w:color="auto"/>
        <w:right w:val="none" w:sz="0" w:space="0" w:color="auto"/>
      </w:divBdr>
    </w:div>
    <w:div w:id="1883204372">
      <w:bodyDiv w:val="1"/>
      <w:marLeft w:val="0"/>
      <w:marRight w:val="0"/>
      <w:marTop w:val="0"/>
      <w:marBottom w:val="0"/>
      <w:divBdr>
        <w:top w:val="none" w:sz="0" w:space="0" w:color="auto"/>
        <w:left w:val="none" w:sz="0" w:space="0" w:color="auto"/>
        <w:bottom w:val="none" w:sz="0" w:space="0" w:color="auto"/>
        <w:right w:val="none" w:sz="0" w:space="0" w:color="auto"/>
      </w:divBdr>
    </w:div>
    <w:div w:id="1958028671">
      <w:bodyDiv w:val="1"/>
      <w:marLeft w:val="0"/>
      <w:marRight w:val="0"/>
      <w:marTop w:val="0"/>
      <w:marBottom w:val="0"/>
      <w:divBdr>
        <w:top w:val="none" w:sz="0" w:space="0" w:color="auto"/>
        <w:left w:val="none" w:sz="0" w:space="0" w:color="auto"/>
        <w:bottom w:val="none" w:sz="0" w:space="0" w:color="auto"/>
        <w:right w:val="none" w:sz="0" w:space="0" w:color="auto"/>
      </w:divBdr>
    </w:div>
    <w:div w:id="2001885968">
      <w:bodyDiv w:val="1"/>
      <w:marLeft w:val="0"/>
      <w:marRight w:val="0"/>
      <w:marTop w:val="0"/>
      <w:marBottom w:val="0"/>
      <w:divBdr>
        <w:top w:val="none" w:sz="0" w:space="0" w:color="auto"/>
        <w:left w:val="none" w:sz="0" w:space="0" w:color="auto"/>
        <w:bottom w:val="none" w:sz="0" w:space="0" w:color="auto"/>
        <w:right w:val="none" w:sz="0" w:space="0" w:color="auto"/>
      </w:divBdr>
    </w:div>
    <w:div w:id="2036998077">
      <w:bodyDiv w:val="1"/>
      <w:marLeft w:val="0"/>
      <w:marRight w:val="0"/>
      <w:marTop w:val="0"/>
      <w:marBottom w:val="0"/>
      <w:divBdr>
        <w:top w:val="none" w:sz="0" w:space="0" w:color="auto"/>
        <w:left w:val="none" w:sz="0" w:space="0" w:color="auto"/>
        <w:bottom w:val="none" w:sz="0" w:space="0" w:color="auto"/>
        <w:right w:val="none" w:sz="0" w:space="0" w:color="auto"/>
      </w:divBdr>
    </w:div>
    <w:div w:id="2039970559">
      <w:bodyDiv w:val="1"/>
      <w:marLeft w:val="0"/>
      <w:marRight w:val="0"/>
      <w:marTop w:val="0"/>
      <w:marBottom w:val="0"/>
      <w:divBdr>
        <w:top w:val="none" w:sz="0" w:space="0" w:color="auto"/>
        <w:left w:val="none" w:sz="0" w:space="0" w:color="auto"/>
        <w:bottom w:val="none" w:sz="0" w:space="0" w:color="auto"/>
        <w:right w:val="none" w:sz="0" w:space="0" w:color="auto"/>
      </w:divBdr>
    </w:div>
    <w:div w:id="2080129614">
      <w:bodyDiv w:val="1"/>
      <w:marLeft w:val="0"/>
      <w:marRight w:val="0"/>
      <w:marTop w:val="0"/>
      <w:marBottom w:val="0"/>
      <w:divBdr>
        <w:top w:val="none" w:sz="0" w:space="0" w:color="auto"/>
        <w:left w:val="none" w:sz="0" w:space="0" w:color="auto"/>
        <w:bottom w:val="none" w:sz="0" w:space="0" w:color="auto"/>
        <w:right w:val="none" w:sz="0" w:space="0" w:color="auto"/>
      </w:divBdr>
    </w:div>
    <w:div w:id="209997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jca.skerget@um.si"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81053838858376E-2"/>
          <c:y val="4.5586569416964776E-2"/>
          <c:w val="0.85784371071263155"/>
          <c:h val="0.79116547098279388"/>
        </c:manualLayout>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tx1"/>
                </a:solidFill>
                <a:prstDash val="solid"/>
              </a:ln>
              <a:effectLst/>
            </c:spPr>
            <c:trendlineType val="linear"/>
            <c:dispRSqr val="1"/>
            <c:dispEq val="1"/>
            <c:trendlineLbl>
              <c:layout>
                <c:manualLayout>
                  <c:x val="2.3069991251093613E-2"/>
                  <c:y val="-0.31113480606590843"/>
                </c:manualLayout>
              </c:layout>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y = -0.0005x + 1.9229</a:t>
                    </a:r>
                    <a:br>
                      <a:rPr lang="en-US"/>
                    </a:br>
                    <a:endParaRPr lang="en-US"/>
                  </a:p>
                </c:rich>
              </c:tx>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trendlineLbl>
          </c:trendline>
          <c:trendline>
            <c:spPr>
              <a:ln w="19050" cap="rnd">
                <a:solidFill>
                  <a:sysClr val="windowText" lastClr="000000"/>
                </a:solidFill>
                <a:prstDash val="sysDot"/>
              </a:ln>
              <a:effectLst/>
            </c:spPr>
            <c:trendlineType val="linear"/>
            <c:dispRSqr val="1"/>
            <c:dispEq val="0"/>
            <c:trendlineLbl>
              <c:layout>
                <c:manualLayout>
                  <c:x val="-2.5505158730158729E-2"/>
                  <c:y val="-0.27430805555555554"/>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trendlineLbl>
          </c:trendline>
          <c:xVal>
            <c:numRef>
              <c:f>'180 °C'!$D$4:$D$8</c:f>
              <c:numCache>
                <c:formatCode>General</c:formatCode>
                <c:ptCount val="5"/>
                <c:pt idx="0">
                  <c:v>624.029</c:v>
                </c:pt>
                <c:pt idx="1">
                  <c:v>989.779</c:v>
                </c:pt>
                <c:pt idx="2">
                  <c:v>1475.6869999999999</c:v>
                </c:pt>
                <c:pt idx="3">
                  <c:v>1855</c:v>
                </c:pt>
                <c:pt idx="4">
                  <c:v>2400</c:v>
                </c:pt>
              </c:numCache>
            </c:numRef>
          </c:xVal>
          <c:yVal>
            <c:numRef>
              <c:f>'180 °C'!$F$4:$F$8</c:f>
              <c:numCache>
                <c:formatCode>0.00</c:formatCode>
                <c:ptCount val="5"/>
                <c:pt idx="0">
                  <c:v>1.6020599913279623</c:v>
                </c:pt>
                <c:pt idx="1">
                  <c:v>1.3979400086720377</c:v>
                </c:pt>
                <c:pt idx="2">
                  <c:v>1.1760912590556813</c:v>
                </c:pt>
                <c:pt idx="3">
                  <c:v>1</c:v>
                </c:pt>
                <c:pt idx="4">
                  <c:v>0.66275783168157409</c:v>
                </c:pt>
              </c:numCache>
            </c:numRef>
          </c:yVal>
          <c:smooth val="0"/>
          <c:extLst>
            <c:ext xmlns:c16="http://schemas.microsoft.com/office/drawing/2014/chart" uri="{C3380CC4-5D6E-409C-BE32-E72D297353CC}">
              <c16:uniqueId val="{00000003-CDF5-459F-8332-D68F514DE441}"/>
            </c:ext>
          </c:extLst>
        </c:ser>
        <c:dLbls>
          <c:showLegendKey val="0"/>
          <c:showVal val="0"/>
          <c:showCatName val="0"/>
          <c:showSerName val="0"/>
          <c:showPercent val="0"/>
          <c:showBubbleSize val="0"/>
        </c:dLbls>
        <c:axId val="1608734351"/>
        <c:axId val="1608736847"/>
      </c:scatterChart>
      <c:valAx>
        <c:axId val="160873435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Distance (px)</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crossAx val="1608736847"/>
        <c:crosses val="autoZero"/>
        <c:crossBetween val="midCat"/>
      </c:valAx>
      <c:valAx>
        <c:axId val="1608736847"/>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log (M)</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title>
        <c:numFmt formatCode="0.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crossAx val="1608734351"/>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diamond"/>
            <c:size val="5"/>
            <c:spPr>
              <a:solidFill>
                <a:schemeClr val="tx1"/>
              </a:solidFill>
              <a:ln w="9525">
                <a:solidFill>
                  <a:sysClr val="windowText" lastClr="000000"/>
                </a:solidFill>
              </a:ln>
              <a:effectLst/>
            </c:spPr>
          </c:marker>
          <c:xVal>
            <c:numRef>
              <c:f>'180 °C, 60 min '!$C$17:$C$78</c:f>
              <c:numCache>
                <c:formatCode>General</c:formatCode>
                <c:ptCount val="62"/>
                <c:pt idx="0">
                  <c:v>14</c:v>
                </c:pt>
                <c:pt idx="1">
                  <c:v>15</c:v>
                </c:pt>
                <c:pt idx="2">
                  <c:v>16</c:v>
                </c:pt>
                <c:pt idx="3">
                  <c:v>17</c:v>
                </c:pt>
                <c:pt idx="4">
                  <c:v>18</c:v>
                </c:pt>
                <c:pt idx="5">
                  <c:v>19</c:v>
                </c:pt>
                <c:pt idx="6">
                  <c:v>20</c:v>
                </c:pt>
                <c:pt idx="7">
                  <c:v>21</c:v>
                </c:pt>
                <c:pt idx="8">
                  <c:v>22</c:v>
                </c:pt>
                <c:pt idx="9">
                  <c:v>23</c:v>
                </c:pt>
                <c:pt idx="10">
                  <c:v>24</c:v>
                </c:pt>
                <c:pt idx="11">
                  <c:v>25</c:v>
                </c:pt>
                <c:pt idx="12">
                  <c:v>26</c:v>
                </c:pt>
                <c:pt idx="13">
                  <c:v>27</c:v>
                </c:pt>
                <c:pt idx="14">
                  <c:v>28</c:v>
                </c:pt>
                <c:pt idx="15">
                  <c:v>29</c:v>
                </c:pt>
                <c:pt idx="16">
                  <c:v>30</c:v>
                </c:pt>
                <c:pt idx="17">
                  <c:v>31</c:v>
                </c:pt>
                <c:pt idx="18">
                  <c:v>32</c:v>
                </c:pt>
                <c:pt idx="19">
                  <c:v>33</c:v>
                </c:pt>
                <c:pt idx="20">
                  <c:v>34</c:v>
                </c:pt>
                <c:pt idx="21">
                  <c:v>35</c:v>
                </c:pt>
                <c:pt idx="22">
                  <c:v>36</c:v>
                </c:pt>
                <c:pt idx="23">
                  <c:v>37</c:v>
                </c:pt>
                <c:pt idx="24">
                  <c:v>38</c:v>
                </c:pt>
                <c:pt idx="25">
                  <c:v>39</c:v>
                </c:pt>
                <c:pt idx="26">
                  <c:v>40</c:v>
                </c:pt>
                <c:pt idx="27">
                  <c:v>41</c:v>
                </c:pt>
                <c:pt idx="28">
                  <c:v>42</c:v>
                </c:pt>
                <c:pt idx="29">
                  <c:v>43</c:v>
                </c:pt>
                <c:pt idx="30">
                  <c:v>44</c:v>
                </c:pt>
                <c:pt idx="31">
                  <c:v>45</c:v>
                </c:pt>
                <c:pt idx="32">
                  <c:v>46</c:v>
                </c:pt>
                <c:pt idx="33">
                  <c:v>47</c:v>
                </c:pt>
                <c:pt idx="34">
                  <c:v>48</c:v>
                </c:pt>
                <c:pt idx="35">
                  <c:v>49</c:v>
                </c:pt>
                <c:pt idx="36">
                  <c:v>50</c:v>
                </c:pt>
                <c:pt idx="37">
                  <c:v>51</c:v>
                </c:pt>
                <c:pt idx="38">
                  <c:v>52</c:v>
                </c:pt>
                <c:pt idx="39">
                  <c:v>53</c:v>
                </c:pt>
                <c:pt idx="40">
                  <c:v>54</c:v>
                </c:pt>
                <c:pt idx="41">
                  <c:v>55</c:v>
                </c:pt>
                <c:pt idx="42">
                  <c:v>56</c:v>
                </c:pt>
                <c:pt idx="43">
                  <c:v>57</c:v>
                </c:pt>
                <c:pt idx="44">
                  <c:v>58</c:v>
                </c:pt>
                <c:pt idx="45">
                  <c:v>59</c:v>
                </c:pt>
                <c:pt idx="46">
                  <c:v>60</c:v>
                </c:pt>
                <c:pt idx="47">
                  <c:v>61</c:v>
                </c:pt>
                <c:pt idx="48">
                  <c:v>62</c:v>
                </c:pt>
                <c:pt idx="49">
                  <c:v>63</c:v>
                </c:pt>
                <c:pt idx="50">
                  <c:v>64</c:v>
                </c:pt>
                <c:pt idx="51">
                  <c:v>65</c:v>
                </c:pt>
                <c:pt idx="52">
                  <c:v>66</c:v>
                </c:pt>
                <c:pt idx="53">
                  <c:v>67</c:v>
                </c:pt>
                <c:pt idx="54">
                  <c:v>68</c:v>
                </c:pt>
                <c:pt idx="55">
                  <c:v>69</c:v>
                </c:pt>
                <c:pt idx="56">
                  <c:v>70</c:v>
                </c:pt>
                <c:pt idx="57">
                  <c:v>71</c:v>
                </c:pt>
                <c:pt idx="58">
                  <c:v>72</c:v>
                </c:pt>
                <c:pt idx="59">
                  <c:v>73</c:v>
                </c:pt>
                <c:pt idx="60">
                  <c:v>74</c:v>
                </c:pt>
                <c:pt idx="61">
                  <c:v>75</c:v>
                </c:pt>
              </c:numCache>
            </c:numRef>
          </c:xVal>
          <c:yVal>
            <c:numRef>
              <c:f>'180 °C, 60 min '!$F$17:$F$78</c:f>
              <c:numCache>
                <c:formatCode>General</c:formatCode>
                <c:ptCount val="62"/>
                <c:pt idx="1">
                  <c:v>2.7692307692307691E-3</c:v>
                </c:pt>
                <c:pt idx="2">
                  <c:v>1.923076923076923E-3</c:v>
                </c:pt>
                <c:pt idx="3">
                  <c:v>2E-3</c:v>
                </c:pt>
                <c:pt idx="4">
                  <c:v>2.8E-3</c:v>
                </c:pt>
                <c:pt idx="5">
                  <c:v>2E-3</c:v>
                </c:pt>
                <c:pt idx="6">
                  <c:v>3.5384615384615381E-3</c:v>
                </c:pt>
                <c:pt idx="7">
                  <c:v>8.9230769230769225E-3</c:v>
                </c:pt>
                <c:pt idx="8">
                  <c:v>1.5384615384615384E-2</c:v>
                </c:pt>
                <c:pt idx="9">
                  <c:v>1.6E-2</c:v>
                </c:pt>
                <c:pt idx="10">
                  <c:v>2.8923076923076923E-2</c:v>
                </c:pt>
                <c:pt idx="11">
                  <c:v>3.3538461538461538E-2</c:v>
                </c:pt>
                <c:pt idx="12">
                  <c:v>4.5461538461538463E-2</c:v>
                </c:pt>
                <c:pt idx="13">
                  <c:v>6.0307692307692305E-2</c:v>
                </c:pt>
                <c:pt idx="14">
                  <c:v>7.5769230769230769E-2</c:v>
                </c:pt>
                <c:pt idx="15">
                  <c:v>9.3384615384615371E-2</c:v>
                </c:pt>
                <c:pt idx="16">
                  <c:v>0.11176923076923077</c:v>
                </c:pt>
                <c:pt idx="17">
                  <c:v>0.13115384615384615</c:v>
                </c:pt>
                <c:pt idx="18">
                  <c:v>0.15623076923076923</c:v>
                </c:pt>
                <c:pt idx="19">
                  <c:v>0.17692307692307693</c:v>
                </c:pt>
                <c:pt idx="20">
                  <c:v>0.2013076923076923</c:v>
                </c:pt>
                <c:pt idx="21">
                  <c:v>0.22600000000000001</c:v>
                </c:pt>
                <c:pt idx="22">
                  <c:v>0.25700000000000001</c:v>
                </c:pt>
                <c:pt idx="23">
                  <c:v>0.28192307692307689</c:v>
                </c:pt>
                <c:pt idx="24">
                  <c:v>0.30992307692307691</c:v>
                </c:pt>
                <c:pt idx="25">
                  <c:v>0.34815384615384615</c:v>
                </c:pt>
                <c:pt idx="26">
                  <c:v>0.38815384615384618</c:v>
                </c:pt>
                <c:pt idx="27">
                  <c:v>0.43161538461538462</c:v>
                </c:pt>
                <c:pt idx="28">
                  <c:v>0.47153846153846152</c:v>
                </c:pt>
                <c:pt idx="29">
                  <c:v>0.51861538461538459</c:v>
                </c:pt>
                <c:pt idx="30">
                  <c:v>0.57707692307692304</c:v>
                </c:pt>
                <c:pt idx="31">
                  <c:v>0.61899999999999999</c:v>
                </c:pt>
                <c:pt idx="32">
                  <c:v>0.67153846153846153</c:v>
                </c:pt>
                <c:pt idx="33">
                  <c:v>0.72446153846153838</c:v>
                </c:pt>
                <c:pt idx="34">
                  <c:v>0.78253846153846163</c:v>
                </c:pt>
                <c:pt idx="35">
                  <c:v>0.8293076923076923</c:v>
                </c:pt>
                <c:pt idx="36">
                  <c:v>0.88153846153846138</c:v>
                </c:pt>
                <c:pt idx="37">
                  <c:v>0.92246153846153844</c:v>
                </c:pt>
                <c:pt idx="38">
                  <c:v>0.94446153846153846</c:v>
                </c:pt>
                <c:pt idx="39">
                  <c:v>0.94830769230769218</c:v>
                </c:pt>
                <c:pt idx="40">
                  <c:v>0.90200000000000002</c:v>
                </c:pt>
                <c:pt idx="41">
                  <c:v>0.85523076923076913</c:v>
                </c:pt>
                <c:pt idx="42">
                  <c:v>0.85284615384615381</c:v>
                </c:pt>
                <c:pt idx="43">
                  <c:v>0.81299999999999994</c:v>
                </c:pt>
                <c:pt idx="44">
                  <c:v>0.75492307692307692</c:v>
                </c:pt>
                <c:pt idx="45">
                  <c:v>0.67753846153846153</c:v>
                </c:pt>
                <c:pt idx="46">
                  <c:v>0.62676923076923075</c:v>
                </c:pt>
                <c:pt idx="47">
                  <c:v>0.51300000000000001</c:v>
                </c:pt>
                <c:pt idx="48">
                  <c:v>0.39276923076923081</c:v>
                </c:pt>
                <c:pt idx="49">
                  <c:v>0.30707692307692308</c:v>
                </c:pt>
                <c:pt idx="50">
                  <c:v>0.21907692307692306</c:v>
                </c:pt>
                <c:pt idx="51">
                  <c:v>0.1592307692307692</c:v>
                </c:pt>
                <c:pt idx="52">
                  <c:v>9.8076923076923075E-2</c:v>
                </c:pt>
                <c:pt idx="53">
                  <c:v>5.7999999999999996E-2</c:v>
                </c:pt>
                <c:pt idx="54">
                  <c:v>4.1846153846153845E-2</c:v>
                </c:pt>
                <c:pt idx="55">
                  <c:v>2.576923076923077E-2</c:v>
                </c:pt>
                <c:pt idx="56">
                  <c:v>1.7461538461538462E-2</c:v>
                </c:pt>
                <c:pt idx="57">
                  <c:v>1.1615384615384616E-2</c:v>
                </c:pt>
                <c:pt idx="58">
                  <c:v>1.2076923076923075E-2</c:v>
                </c:pt>
                <c:pt idx="59">
                  <c:v>5.1538461538461538E-3</c:v>
                </c:pt>
                <c:pt idx="60">
                  <c:v>2.9230769230769228E-3</c:v>
                </c:pt>
                <c:pt idx="61">
                  <c:v>4.6923076923076927E-3</c:v>
                </c:pt>
              </c:numCache>
            </c:numRef>
          </c:yVal>
          <c:smooth val="1"/>
          <c:extLst>
            <c:ext xmlns:c16="http://schemas.microsoft.com/office/drawing/2014/chart" uri="{C3380CC4-5D6E-409C-BE32-E72D297353CC}">
              <c16:uniqueId val="{00000000-8A69-47D2-8575-8511B87B9768}"/>
            </c:ext>
          </c:extLst>
        </c:ser>
        <c:dLbls>
          <c:showLegendKey val="0"/>
          <c:showVal val="0"/>
          <c:showCatName val="0"/>
          <c:showSerName val="0"/>
          <c:showPercent val="0"/>
          <c:showBubbleSize val="0"/>
        </c:dLbls>
        <c:axId val="1915200304"/>
        <c:axId val="1915207376"/>
      </c:scatterChart>
      <c:valAx>
        <c:axId val="1915200304"/>
        <c:scaling>
          <c:orientation val="minMax"/>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Fractions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crossAx val="1915207376"/>
        <c:crosses val="autoZero"/>
        <c:crossBetween val="midCat"/>
        <c:majorUnit val="10"/>
      </c:valAx>
      <c:valAx>
        <c:axId val="191520737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Absorbance 280 nm</a:t>
                </a:r>
              </a:p>
            </c:rich>
          </c:tx>
          <c:layout>
            <c:manualLayout>
              <c:xMode val="edge"/>
              <c:yMode val="edge"/>
              <c:x val="2.2082067327790927E-2"/>
              <c:y val="0.3284361070068141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crossAx val="1915200304"/>
        <c:crosses val="autoZero"/>
        <c:crossBetween val="midCat"/>
        <c:majorUnit val="0.2"/>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en-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CAF93-9593-4249-89C0-2018EE8B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18142</Words>
  <Characters>103411</Characters>
  <Application>Microsoft Office Word</Application>
  <DocSecurity>0</DocSecurity>
  <Lines>861</Lines>
  <Paragraphs>242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FKKT</Company>
  <LinksUpToDate>false</LinksUpToDate>
  <CharactersWithSpaces>121311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Zorka</dc:creator>
  <cp:lastModifiedBy>Maja Čolnik</cp:lastModifiedBy>
  <cp:revision>4</cp:revision>
  <cp:lastPrinted>2020-11-25T17:29:00Z</cp:lastPrinted>
  <dcterms:created xsi:type="dcterms:W3CDTF">2020-11-26T10:42:00Z</dcterms:created>
  <dcterms:modified xsi:type="dcterms:W3CDTF">2020-11-26T11:06:00Z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MTEquationSection">
    <vt:lpwstr>1</vt:lpwstr>
  </property>
  <property fmtid="{D5CDD505-2E9C-101B-9397-08002B2CF9AE}" pid="5" name="ZOTERO_PREF_1">
    <vt:lpwstr>&lt;data data-version="3" zotero-version="5.0.91"&gt;&lt;session id="NYTmO41C"/&gt;&lt;style id="http://www.zotero.org/styles/biomaterials-science" hasBibliography="1" bibliographyStyleHasBeenSet="1"/&gt;&lt;prefs&gt;&lt;pref name="fieldType" value="Field"/&gt;&lt;/prefs&gt;&lt;/data&gt;</vt:lpwstr>
  </property>
</Properties>
</file>