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2B7AF" w14:textId="77777777" w:rsidR="003820EF" w:rsidRPr="00D049AE" w:rsidRDefault="009F5BCA" w:rsidP="00E56F18">
      <w:pPr>
        <w:spacing w:line="360" w:lineRule="auto"/>
        <w:jc w:val="center"/>
        <w:rPr>
          <w:rFonts w:cs="Times New Roman"/>
          <w:b/>
          <w:szCs w:val="24"/>
        </w:rPr>
      </w:pPr>
      <w:bookmarkStart w:id="0" w:name="_Hlk48137477"/>
      <w:bookmarkEnd w:id="0"/>
      <w:r w:rsidRPr="00D049AE">
        <w:rPr>
          <w:rFonts w:cs="Times New Roman"/>
          <w:b/>
          <w:szCs w:val="24"/>
        </w:rPr>
        <w:t>Degradation of</w:t>
      </w:r>
      <w:r w:rsidR="00967A1C" w:rsidRPr="00D049AE">
        <w:rPr>
          <w:rFonts w:cs="Times New Roman"/>
          <w:b/>
          <w:szCs w:val="24"/>
        </w:rPr>
        <w:t xml:space="preserve"> plasticized</w:t>
      </w:r>
      <w:r w:rsidRPr="00D049AE">
        <w:rPr>
          <w:rFonts w:cs="Times New Roman"/>
          <w:b/>
          <w:szCs w:val="24"/>
        </w:rPr>
        <w:t xml:space="preserve"> </w:t>
      </w:r>
      <w:proofErr w:type="gramStart"/>
      <w:r w:rsidR="00D77976" w:rsidRPr="00D049AE">
        <w:rPr>
          <w:rFonts w:cs="Times New Roman"/>
          <w:b/>
          <w:szCs w:val="24"/>
        </w:rPr>
        <w:t>p</w:t>
      </w:r>
      <w:r w:rsidRPr="00D049AE">
        <w:rPr>
          <w:rFonts w:cs="Times New Roman"/>
          <w:b/>
          <w:szCs w:val="24"/>
        </w:rPr>
        <w:t>oly(</w:t>
      </w:r>
      <w:proofErr w:type="gramEnd"/>
      <w:r w:rsidRPr="00D049AE">
        <w:rPr>
          <w:rFonts w:cs="Times New Roman"/>
          <w:b/>
          <w:szCs w:val="24"/>
        </w:rPr>
        <w:t xml:space="preserve">vinyl </w:t>
      </w:r>
      <w:r w:rsidR="00D77976" w:rsidRPr="00D049AE">
        <w:rPr>
          <w:rFonts w:cs="Times New Roman"/>
          <w:b/>
          <w:szCs w:val="24"/>
        </w:rPr>
        <w:t>c</w:t>
      </w:r>
      <w:r w:rsidRPr="00D049AE">
        <w:rPr>
          <w:rFonts w:cs="Times New Roman"/>
          <w:b/>
          <w:szCs w:val="24"/>
        </w:rPr>
        <w:t xml:space="preserve">hloride) waterproofing membranes used </w:t>
      </w:r>
      <w:r w:rsidR="00A2479F" w:rsidRPr="00D049AE">
        <w:rPr>
          <w:rFonts w:cs="Times New Roman"/>
          <w:b/>
          <w:szCs w:val="24"/>
        </w:rPr>
        <w:t>as a</w:t>
      </w:r>
      <w:r w:rsidR="00AD74A0" w:rsidRPr="00D049AE">
        <w:rPr>
          <w:rFonts w:cs="Times New Roman"/>
          <w:b/>
          <w:szCs w:val="24"/>
        </w:rPr>
        <w:t xml:space="preserve"> </w:t>
      </w:r>
      <w:r w:rsidR="00815E3F" w:rsidRPr="00D049AE">
        <w:rPr>
          <w:rFonts w:cs="Times New Roman"/>
          <w:b/>
          <w:szCs w:val="24"/>
        </w:rPr>
        <w:t>building</w:t>
      </w:r>
      <w:r w:rsidR="00A2479F" w:rsidRPr="00D049AE">
        <w:rPr>
          <w:rFonts w:cs="Times New Roman"/>
          <w:b/>
          <w:szCs w:val="24"/>
        </w:rPr>
        <w:t xml:space="preserve"> material</w:t>
      </w:r>
    </w:p>
    <w:p w14:paraId="479DAC03" w14:textId="77777777" w:rsidR="00DA68D6" w:rsidRPr="00A3439E" w:rsidRDefault="00DA68D6" w:rsidP="00E56F18">
      <w:pPr>
        <w:pStyle w:val="02Title"/>
        <w:spacing w:line="360" w:lineRule="auto"/>
        <w:rPr>
          <w:sz w:val="24"/>
          <w:szCs w:val="24"/>
          <w:vertAlign w:val="superscript"/>
          <w:lang w:val="en-GB"/>
        </w:rPr>
      </w:pPr>
      <w:r w:rsidRPr="00A3439E">
        <w:rPr>
          <w:rStyle w:val="03AuthorChar"/>
        </w:rPr>
        <w:t>Gregor Kravanja</w:t>
      </w:r>
      <w:r w:rsidRPr="00A3439E">
        <w:rPr>
          <w:sz w:val="24"/>
          <w:szCs w:val="24"/>
          <w:vertAlign w:val="superscript"/>
          <w:lang w:val="en-GB"/>
        </w:rPr>
        <w:t>ab</w:t>
      </w:r>
      <w:r w:rsidR="00314C56" w:rsidRPr="00A3439E">
        <w:rPr>
          <w:rStyle w:val="03AuthorChar"/>
        </w:rPr>
        <w:t>*</w:t>
      </w:r>
      <w:r w:rsidRPr="00A3439E">
        <w:rPr>
          <w:sz w:val="24"/>
          <w:szCs w:val="24"/>
          <w:lang w:val="en-GB"/>
        </w:rPr>
        <w:t xml:space="preserve">, </w:t>
      </w:r>
      <w:r w:rsidRPr="00A3439E">
        <w:rPr>
          <w:rStyle w:val="03AuthorChar"/>
        </w:rPr>
        <w:t>Andrej Ivanič</w:t>
      </w:r>
      <w:r w:rsidRPr="00A3439E">
        <w:rPr>
          <w:sz w:val="24"/>
          <w:szCs w:val="24"/>
          <w:vertAlign w:val="superscript"/>
          <w:lang w:val="en-GB"/>
        </w:rPr>
        <w:t>b</w:t>
      </w:r>
      <w:r w:rsidRPr="00A3439E">
        <w:rPr>
          <w:sz w:val="24"/>
          <w:szCs w:val="24"/>
          <w:lang w:val="en-GB"/>
        </w:rPr>
        <w:t xml:space="preserve">, </w:t>
      </w:r>
      <w:r w:rsidRPr="00A3439E">
        <w:rPr>
          <w:rStyle w:val="03AuthorChar"/>
        </w:rPr>
        <w:t>Samo Lubej</w:t>
      </w:r>
      <w:r w:rsidRPr="00A3439E">
        <w:rPr>
          <w:sz w:val="24"/>
          <w:szCs w:val="24"/>
          <w:vertAlign w:val="superscript"/>
          <w:lang w:val="en-GB"/>
        </w:rPr>
        <w:t>b</w:t>
      </w:r>
      <w:r w:rsidRPr="00A3439E">
        <w:rPr>
          <w:sz w:val="24"/>
          <w:szCs w:val="24"/>
          <w:lang w:val="en-GB"/>
        </w:rPr>
        <w:t xml:space="preserve"> </w:t>
      </w:r>
    </w:p>
    <w:p w14:paraId="06DCB740" w14:textId="77777777" w:rsidR="00DA68D6" w:rsidRPr="00A84C9D" w:rsidRDefault="00DA68D6" w:rsidP="00E56F18">
      <w:pPr>
        <w:pStyle w:val="NoSpacing"/>
        <w:spacing w:line="360" w:lineRule="auto"/>
        <w:jc w:val="center"/>
        <w:rPr>
          <w:rStyle w:val="04AffiliationChar"/>
          <w:noProof/>
          <w:sz w:val="24"/>
          <w:szCs w:val="24"/>
          <w:lang w:val="en-GB"/>
        </w:rPr>
      </w:pPr>
      <w:r w:rsidRPr="004A5B7D">
        <w:rPr>
          <w:i/>
          <w:spacing w:val="-6"/>
          <w:sz w:val="24"/>
          <w:szCs w:val="24"/>
          <w:vertAlign w:val="superscript"/>
          <w:lang w:val="en-GB"/>
        </w:rPr>
        <w:t xml:space="preserve">a </w:t>
      </w:r>
      <w:r w:rsidRPr="00A84C9D">
        <w:rPr>
          <w:rStyle w:val="04AffiliationChar"/>
          <w:noProof/>
          <w:sz w:val="24"/>
          <w:szCs w:val="24"/>
          <w:lang w:val="en-GB"/>
        </w:rPr>
        <w:t>University of Maribor; Faculty of Chemistry and Chemical Engineering; Laboratory of separation processes and product design; Smetanova ul. 17; 2000 Maribor; Slovenia</w:t>
      </w:r>
    </w:p>
    <w:p w14:paraId="5C6EC2A7" w14:textId="77777777" w:rsidR="00DA68D6" w:rsidRPr="00A84C9D" w:rsidRDefault="00DA68D6" w:rsidP="00E56F18">
      <w:pPr>
        <w:pStyle w:val="NoSpacing"/>
        <w:spacing w:line="360" w:lineRule="auto"/>
        <w:jc w:val="center"/>
        <w:rPr>
          <w:i/>
          <w:noProof/>
          <w:spacing w:val="-6"/>
          <w:sz w:val="24"/>
          <w:szCs w:val="24"/>
          <w:lang w:val="en-GB"/>
        </w:rPr>
      </w:pPr>
      <w:r w:rsidRPr="00A84C9D">
        <w:rPr>
          <w:i/>
          <w:noProof/>
          <w:spacing w:val="-6"/>
          <w:sz w:val="24"/>
          <w:szCs w:val="24"/>
          <w:vertAlign w:val="superscript"/>
          <w:lang w:val="en-GB"/>
        </w:rPr>
        <w:t xml:space="preserve"> b</w:t>
      </w:r>
      <w:r w:rsidRPr="00A84C9D">
        <w:rPr>
          <w:i/>
          <w:noProof/>
          <w:spacing w:val="-6"/>
          <w:sz w:val="24"/>
          <w:szCs w:val="24"/>
          <w:lang w:val="en-GB"/>
        </w:rPr>
        <w:t xml:space="preserve"> </w:t>
      </w:r>
      <w:r w:rsidRPr="00A84C9D">
        <w:rPr>
          <w:rStyle w:val="04AffiliationChar"/>
          <w:noProof/>
          <w:sz w:val="24"/>
          <w:szCs w:val="24"/>
          <w:lang w:val="en-GB"/>
        </w:rPr>
        <w:t>University of Maribor, Faculty of Civil Engineering, Transportation and Architecture, Smetanova 17, 2000 Maribor, Slovenia</w:t>
      </w:r>
    </w:p>
    <w:p w14:paraId="202E678C" w14:textId="77777777" w:rsidR="00A5568E" w:rsidRDefault="00A5568E" w:rsidP="00E56F18">
      <w:pPr>
        <w:spacing w:line="360" w:lineRule="auto"/>
        <w:rPr>
          <w:rFonts w:cs="Times New Roman"/>
          <w:b/>
          <w:sz w:val="28"/>
          <w:szCs w:val="28"/>
        </w:rPr>
      </w:pPr>
    </w:p>
    <w:p w14:paraId="2F472866" w14:textId="77777777" w:rsidR="00ED77B2" w:rsidRDefault="009F5BCA" w:rsidP="00E56F18">
      <w:pPr>
        <w:spacing w:line="360" w:lineRule="auto"/>
        <w:rPr>
          <w:rFonts w:cs="Times New Roman"/>
          <w:b/>
          <w:szCs w:val="24"/>
          <w:lang w:val="en-US"/>
        </w:rPr>
      </w:pPr>
      <w:r w:rsidRPr="00A5568E">
        <w:rPr>
          <w:rFonts w:cs="Times New Roman"/>
          <w:b/>
          <w:szCs w:val="24"/>
          <w:lang w:val="en-US"/>
        </w:rPr>
        <w:t>Abstract</w:t>
      </w:r>
    </w:p>
    <w:p w14:paraId="1CCF136C" w14:textId="40EA86B2" w:rsidR="00B430D7" w:rsidRPr="00485C6B" w:rsidRDefault="00B65B6E" w:rsidP="00E56F18">
      <w:pPr>
        <w:spacing w:line="360" w:lineRule="auto"/>
        <w:rPr>
          <w:color w:val="000000" w:themeColor="text1"/>
        </w:rPr>
      </w:pPr>
      <w:r w:rsidRPr="00485C6B">
        <w:rPr>
          <w:rFonts w:cs="Times New Roman"/>
          <w:color w:val="000000" w:themeColor="text1"/>
          <w:szCs w:val="24"/>
        </w:rPr>
        <w:t xml:space="preserve">In </w:t>
      </w:r>
      <w:r w:rsidR="00EF7BC8" w:rsidRPr="00485C6B">
        <w:rPr>
          <w:rFonts w:cs="Times New Roman"/>
          <w:color w:val="000000" w:themeColor="text1"/>
          <w:szCs w:val="24"/>
        </w:rPr>
        <w:t xml:space="preserve">the </w:t>
      </w:r>
      <w:r w:rsidRPr="00485C6B">
        <w:rPr>
          <w:rFonts w:cs="Times New Roman"/>
          <w:color w:val="000000" w:themeColor="text1"/>
          <w:szCs w:val="24"/>
        </w:rPr>
        <w:t xml:space="preserve">present work, both unused plasticized </w:t>
      </w:r>
      <w:proofErr w:type="gramStart"/>
      <w:r w:rsidRPr="00485C6B">
        <w:rPr>
          <w:rFonts w:cs="Times New Roman"/>
          <w:color w:val="000000" w:themeColor="text1"/>
          <w:szCs w:val="24"/>
        </w:rPr>
        <w:t>poly(</w:t>
      </w:r>
      <w:proofErr w:type="gramEnd"/>
      <w:r w:rsidRPr="00485C6B">
        <w:rPr>
          <w:rFonts w:cs="Times New Roman"/>
          <w:color w:val="000000" w:themeColor="text1"/>
          <w:szCs w:val="24"/>
        </w:rPr>
        <w:t xml:space="preserve">vinyl chloride) membranes and membranes </w:t>
      </w:r>
      <w:r w:rsidR="00C113E1" w:rsidRPr="00485C6B">
        <w:rPr>
          <w:rFonts w:cs="Times New Roman"/>
          <w:color w:val="000000" w:themeColor="text1"/>
          <w:szCs w:val="24"/>
        </w:rPr>
        <w:t xml:space="preserve">taken </w:t>
      </w:r>
      <w:r w:rsidRPr="00485C6B">
        <w:rPr>
          <w:rFonts w:cs="Times New Roman"/>
          <w:color w:val="000000" w:themeColor="text1"/>
          <w:szCs w:val="24"/>
        </w:rPr>
        <w:t xml:space="preserve">from </w:t>
      </w:r>
      <w:r w:rsidR="00EF7BC8" w:rsidRPr="00485C6B">
        <w:rPr>
          <w:rFonts w:cs="Times New Roman"/>
          <w:color w:val="000000" w:themeColor="text1"/>
          <w:szCs w:val="24"/>
        </w:rPr>
        <w:t xml:space="preserve">a </w:t>
      </w:r>
      <w:r w:rsidRPr="00485C6B">
        <w:rPr>
          <w:rFonts w:cs="Times New Roman"/>
          <w:color w:val="000000" w:themeColor="text1"/>
          <w:szCs w:val="24"/>
        </w:rPr>
        <w:t>flat roof area were comprehensively analysed</w:t>
      </w:r>
      <w:r w:rsidR="00F95A59" w:rsidRPr="00485C6B">
        <w:rPr>
          <w:rFonts w:cs="Times New Roman"/>
          <w:color w:val="000000" w:themeColor="text1"/>
          <w:szCs w:val="24"/>
        </w:rPr>
        <w:t>.</w:t>
      </w:r>
      <w:r w:rsidRPr="00485C6B">
        <w:rPr>
          <w:rFonts w:cs="Times New Roman"/>
          <w:color w:val="000000" w:themeColor="text1"/>
          <w:szCs w:val="24"/>
        </w:rPr>
        <w:t xml:space="preserve"> First, tensile strength and elongation at break</w:t>
      </w:r>
      <w:r w:rsidR="00EF7BC8" w:rsidRPr="00485C6B">
        <w:rPr>
          <w:rFonts w:cs="Times New Roman"/>
          <w:color w:val="000000" w:themeColor="text1"/>
          <w:szCs w:val="24"/>
        </w:rPr>
        <w:t>ing points</w:t>
      </w:r>
      <w:r w:rsidRPr="00485C6B">
        <w:rPr>
          <w:rFonts w:cs="Times New Roman"/>
          <w:color w:val="000000" w:themeColor="text1"/>
          <w:szCs w:val="24"/>
        </w:rPr>
        <w:t xml:space="preserve"> were determined, followed by measurement</w:t>
      </w:r>
      <w:r w:rsidR="00F95A59" w:rsidRPr="00485C6B">
        <w:rPr>
          <w:rFonts w:cs="Times New Roman"/>
          <w:color w:val="000000" w:themeColor="text1"/>
          <w:szCs w:val="24"/>
        </w:rPr>
        <w:t>s</w:t>
      </w:r>
      <w:r w:rsidRPr="00485C6B">
        <w:rPr>
          <w:rFonts w:cs="Times New Roman"/>
          <w:color w:val="000000" w:themeColor="text1"/>
          <w:szCs w:val="24"/>
        </w:rPr>
        <w:t xml:space="preserve"> of wettability. </w:t>
      </w:r>
      <w:bookmarkStart w:id="1" w:name="_Hlk63519985"/>
      <w:r w:rsidRPr="00485C6B">
        <w:rPr>
          <w:rFonts w:cs="Times New Roman"/>
          <w:color w:val="000000" w:themeColor="text1"/>
          <w:szCs w:val="24"/>
        </w:rPr>
        <w:t xml:space="preserve">Secondly, morphological changes were analysed </w:t>
      </w:r>
      <w:r w:rsidR="00EF7BC8" w:rsidRPr="00485C6B">
        <w:rPr>
          <w:rFonts w:cs="Times New Roman"/>
          <w:color w:val="000000" w:themeColor="text1"/>
          <w:szCs w:val="24"/>
        </w:rPr>
        <w:t xml:space="preserve">using </w:t>
      </w:r>
      <w:r w:rsidRPr="00485C6B">
        <w:rPr>
          <w:rFonts w:cs="Times New Roman"/>
          <w:color w:val="000000" w:themeColor="text1"/>
          <w:szCs w:val="24"/>
        </w:rPr>
        <w:t xml:space="preserve">scanning electron microscopy (SEM). </w:t>
      </w:r>
      <w:bookmarkEnd w:id="1"/>
      <w:r w:rsidRPr="00485C6B">
        <w:rPr>
          <w:rFonts w:cs="Times New Roman"/>
          <w:color w:val="000000" w:themeColor="text1"/>
          <w:szCs w:val="24"/>
        </w:rPr>
        <w:t xml:space="preserve">To study chemical changes </w:t>
      </w:r>
      <w:r w:rsidR="00C113E1" w:rsidRPr="00485C6B">
        <w:rPr>
          <w:rFonts w:cs="Times New Roman"/>
          <w:color w:val="000000" w:themeColor="text1"/>
          <w:szCs w:val="24"/>
        </w:rPr>
        <w:t xml:space="preserve">in </w:t>
      </w:r>
      <w:r w:rsidRPr="00485C6B">
        <w:rPr>
          <w:rFonts w:cs="Times New Roman"/>
          <w:color w:val="000000" w:themeColor="text1"/>
          <w:szCs w:val="24"/>
        </w:rPr>
        <w:t xml:space="preserve">aged membranes, Fourier transform infrared spectroscopy (FTIR) analysis in the attenuated total reflection mode (ATR) was used. Finally, thermogravimetric analysis and differential scanning </w:t>
      </w:r>
      <w:r w:rsidR="00805A85" w:rsidRPr="00485C6B">
        <w:rPr>
          <w:color w:val="000000" w:themeColor="text1"/>
        </w:rPr>
        <w:t>calorimetry</w:t>
      </w:r>
      <w:r w:rsidR="00805A85" w:rsidRPr="00485C6B">
        <w:rPr>
          <w:rFonts w:cs="Times New Roman"/>
          <w:color w:val="000000" w:themeColor="text1"/>
          <w:szCs w:val="24"/>
        </w:rPr>
        <w:t xml:space="preserve"> </w:t>
      </w:r>
      <w:r w:rsidRPr="00485C6B">
        <w:rPr>
          <w:rFonts w:cs="Times New Roman"/>
          <w:color w:val="000000" w:themeColor="text1"/>
          <w:szCs w:val="24"/>
        </w:rPr>
        <w:t xml:space="preserve">(TGA-DSC) were performed simultaneously to study thermal degradation. </w:t>
      </w:r>
      <w:r w:rsidR="00EF7BC8" w:rsidRPr="00485C6B">
        <w:rPr>
          <w:rFonts w:cs="Times New Roman"/>
          <w:color w:val="000000" w:themeColor="text1"/>
          <w:szCs w:val="24"/>
        </w:rPr>
        <w:t>The r</w:t>
      </w:r>
      <w:r w:rsidRPr="00485C6B">
        <w:rPr>
          <w:rFonts w:cs="Times New Roman"/>
          <w:color w:val="000000" w:themeColor="text1"/>
          <w:szCs w:val="24"/>
        </w:rPr>
        <w:t xml:space="preserve">esults show obvious changes in </w:t>
      </w:r>
      <w:r w:rsidR="00EF7BC8" w:rsidRPr="00485C6B">
        <w:rPr>
          <w:rFonts w:cs="Times New Roman"/>
          <w:color w:val="000000" w:themeColor="text1"/>
          <w:szCs w:val="24"/>
        </w:rPr>
        <w:t xml:space="preserve">the </w:t>
      </w:r>
      <w:r w:rsidRPr="00485C6B">
        <w:rPr>
          <w:rFonts w:cs="Times New Roman"/>
          <w:color w:val="000000" w:themeColor="text1"/>
          <w:szCs w:val="24"/>
        </w:rPr>
        <w:t>mechanical</w:t>
      </w:r>
      <w:r w:rsidR="009D3BD8" w:rsidRPr="00485C6B">
        <w:rPr>
          <w:rFonts w:cs="Times New Roman"/>
          <w:color w:val="000000" w:themeColor="text1"/>
          <w:szCs w:val="24"/>
        </w:rPr>
        <w:t xml:space="preserve">, </w:t>
      </w:r>
      <w:proofErr w:type="gramStart"/>
      <w:r w:rsidR="009D3BD8" w:rsidRPr="00485C6B">
        <w:rPr>
          <w:rFonts w:cs="Times New Roman"/>
          <w:color w:val="000000" w:themeColor="text1"/>
          <w:szCs w:val="24"/>
        </w:rPr>
        <w:t>physical</w:t>
      </w:r>
      <w:proofErr w:type="gramEnd"/>
      <w:r w:rsidR="009D3BD8" w:rsidRPr="00485C6B">
        <w:rPr>
          <w:rFonts w:cs="Times New Roman"/>
          <w:color w:val="000000" w:themeColor="text1"/>
          <w:szCs w:val="24"/>
        </w:rPr>
        <w:t xml:space="preserve"> and chemical</w:t>
      </w:r>
      <w:r w:rsidRPr="00485C6B">
        <w:rPr>
          <w:rFonts w:cs="Times New Roman"/>
          <w:color w:val="000000" w:themeColor="text1"/>
          <w:szCs w:val="24"/>
        </w:rPr>
        <w:t xml:space="preserve"> properties</w:t>
      </w:r>
      <w:r w:rsidR="005506F6" w:rsidRPr="00485C6B">
        <w:rPr>
          <w:rFonts w:cs="Times New Roman"/>
          <w:color w:val="000000" w:themeColor="text1"/>
          <w:szCs w:val="24"/>
        </w:rPr>
        <w:t xml:space="preserve"> of membranes</w:t>
      </w:r>
      <w:r w:rsidR="009D3BD8" w:rsidRPr="00485C6B">
        <w:rPr>
          <w:rFonts w:cs="Times New Roman"/>
          <w:color w:val="000000" w:themeColor="text1"/>
          <w:szCs w:val="24"/>
        </w:rPr>
        <w:t xml:space="preserve"> caused by plasticizer loss. </w:t>
      </w:r>
      <w:bookmarkStart w:id="2" w:name="_Hlk63520159"/>
      <w:r w:rsidR="00CC42B8" w:rsidRPr="00485C6B">
        <w:rPr>
          <w:rFonts w:cs="Times New Roman"/>
          <w:color w:val="000000" w:themeColor="text1"/>
          <w:szCs w:val="24"/>
        </w:rPr>
        <w:t>Surface m</w:t>
      </w:r>
      <w:r w:rsidRPr="00485C6B">
        <w:rPr>
          <w:rFonts w:cs="Times New Roman"/>
          <w:color w:val="000000" w:themeColor="text1"/>
          <w:szCs w:val="24"/>
        </w:rPr>
        <w:t>icrostructure</w:t>
      </w:r>
      <w:r w:rsidR="007A4B58" w:rsidRPr="00485C6B">
        <w:rPr>
          <w:rFonts w:cs="Times New Roman"/>
          <w:color w:val="000000" w:themeColor="text1"/>
          <w:szCs w:val="24"/>
        </w:rPr>
        <w:t xml:space="preserve"> </w:t>
      </w:r>
      <w:r w:rsidR="00B430D7" w:rsidRPr="00485C6B">
        <w:rPr>
          <w:color w:val="000000" w:themeColor="text1"/>
        </w:rPr>
        <w:t xml:space="preserve">becomes stiffer, which leads to contractions and the prevalence of voids. </w:t>
      </w:r>
      <w:bookmarkEnd w:id="2"/>
      <w:r w:rsidR="00B430D7" w:rsidRPr="00485C6B">
        <w:rPr>
          <w:color w:val="000000" w:themeColor="text1"/>
        </w:rPr>
        <w:t>In cross-sectional area, average thickness values decrease.</w:t>
      </w:r>
      <w:r w:rsidR="00F77ADB" w:rsidRPr="00485C6B">
        <w:rPr>
          <w:color w:val="000000" w:themeColor="text1"/>
        </w:rPr>
        <w:t xml:space="preserve"> </w:t>
      </w:r>
      <w:bookmarkStart w:id="3" w:name="_Hlk63518697"/>
      <w:r w:rsidR="000835B6" w:rsidRPr="00485C6B">
        <w:rPr>
          <w:color w:val="000000" w:themeColor="text1"/>
        </w:rPr>
        <w:t xml:space="preserve">Due to the degradation of the </w:t>
      </w:r>
      <w:r w:rsidR="00F77ADB" w:rsidRPr="00485C6B">
        <w:rPr>
          <w:color w:val="000000" w:themeColor="text1"/>
        </w:rPr>
        <w:t xml:space="preserve">plasticized </w:t>
      </w:r>
      <w:r w:rsidR="000835B6" w:rsidRPr="00485C6B">
        <w:rPr>
          <w:color w:val="000000" w:themeColor="text1"/>
        </w:rPr>
        <w:t>waterproofing</w:t>
      </w:r>
      <w:r w:rsidR="000835B6" w:rsidRPr="00485C6B">
        <w:rPr>
          <w:rFonts w:cs="Times New Roman"/>
          <w:b/>
          <w:color w:val="000000" w:themeColor="text1"/>
          <w:szCs w:val="24"/>
        </w:rPr>
        <w:t xml:space="preserve"> </w:t>
      </w:r>
      <w:r w:rsidR="000835B6" w:rsidRPr="00485C6B">
        <w:rPr>
          <w:rFonts w:cs="Times New Roman"/>
          <w:bCs/>
          <w:color w:val="000000" w:themeColor="text1"/>
          <w:szCs w:val="24"/>
        </w:rPr>
        <w:t>membranes</w:t>
      </w:r>
      <w:r w:rsidR="000835B6" w:rsidRPr="00485C6B">
        <w:rPr>
          <w:bCs/>
          <w:color w:val="000000" w:themeColor="text1"/>
        </w:rPr>
        <w:t>,</w:t>
      </w:r>
      <w:r w:rsidR="000835B6" w:rsidRPr="00485C6B">
        <w:rPr>
          <w:color w:val="000000" w:themeColor="text1"/>
        </w:rPr>
        <w:t xml:space="preserve"> the roof</w:t>
      </w:r>
      <w:r w:rsidR="00F77ADB" w:rsidRPr="00485C6B">
        <w:rPr>
          <w:color w:val="000000" w:themeColor="text1"/>
        </w:rPr>
        <w:t>ing area</w:t>
      </w:r>
      <w:r w:rsidR="000835B6" w:rsidRPr="00485C6B">
        <w:rPr>
          <w:color w:val="000000" w:themeColor="text1"/>
        </w:rPr>
        <w:t xml:space="preserve"> had to be</w:t>
      </w:r>
      <w:r w:rsidR="00662268" w:rsidRPr="00485C6B">
        <w:rPr>
          <w:color w:val="000000" w:themeColor="text1"/>
        </w:rPr>
        <w:t xml:space="preserve"> comple</w:t>
      </w:r>
      <w:r w:rsidR="00EF4E3D" w:rsidRPr="00485C6B">
        <w:rPr>
          <w:color w:val="000000" w:themeColor="text1"/>
        </w:rPr>
        <w:t>tely</w:t>
      </w:r>
      <w:r w:rsidR="000835B6" w:rsidRPr="00485C6B">
        <w:rPr>
          <w:color w:val="000000" w:themeColor="text1"/>
        </w:rPr>
        <w:t xml:space="preserve"> replaced</w:t>
      </w:r>
      <w:bookmarkEnd w:id="3"/>
      <w:r w:rsidR="00EF4E3D" w:rsidRPr="00485C6B">
        <w:rPr>
          <w:color w:val="000000" w:themeColor="text1"/>
        </w:rPr>
        <w:t>.</w:t>
      </w:r>
    </w:p>
    <w:p w14:paraId="4F28E309" w14:textId="442E0274" w:rsidR="00265AEA" w:rsidRPr="00485C6B" w:rsidRDefault="00765109" w:rsidP="00E56F18">
      <w:pPr>
        <w:spacing w:line="360" w:lineRule="auto"/>
        <w:rPr>
          <w:rFonts w:cs="Times New Roman"/>
          <w:b/>
          <w:color w:val="000000" w:themeColor="text1"/>
        </w:rPr>
      </w:pPr>
      <w:r w:rsidRPr="00485C6B">
        <w:rPr>
          <w:rFonts w:cs="Times New Roman"/>
          <w:b/>
          <w:color w:val="000000" w:themeColor="text1"/>
        </w:rPr>
        <w:t xml:space="preserve">Keywords: </w:t>
      </w:r>
      <w:r w:rsidRPr="00485C6B">
        <w:rPr>
          <w:rFonts w:cs="Times New Roman"/>
          <w:color w:val="000000" w:themeColor="text1"/>
        </w:rPr>
        <w:t xml:space="preserve">degradation; waterproofing membranes; </w:t>
      </w:r>
      <w:r w:rsidR="00B015C7" w:rsidRPr="00485C6B">
        <w:rPr>
          <w:rFonts w:cs="Times New Roman"/>
          <w:color w:val="000000" w:themeColor="text1"/>
        </w:rPr>
        <w:t xml:space="preserve">plasticized </w:t>
      </w:r>
      <w:proofErr w:type="gramStart"/>
      <w:r w:rsidR="004F71A3" w:rsidRPr="00485C6B">
        <w:rPr>
          <w:rFonts w:cs="Times New Roman"/>
          <w:color w:val="000000" w:themeColor="text1"/>
        </w:rPr>
        <w:t>p</w:t>
      </w:r>
      <w:r w:rsidR="00B015C7" w:rsidRPr="00485C6B">
        <w:rPr>
          <w:rFonts w:cs="Times New Roman"/>
          <w:color w:val="000000" w:themeColor="text1"/>
        </w:rPr>
        <w:t>oly(</w:t>
      </w:r>
      <w:proofErr w:type="gramEnd"/>
      <w:r w:rsidRPr="00485C6B">
        <w:rPr>
          <w:rFonts w:cs="Times New Roman"/>
          <w:color w:val="000000" w:themeColor="text1"/>
        </w:rPr>
        <w:t xml:space="preserve">vinyl chloride); </w:t>
      </w:r>
      <w:r w:rsidR="00B015C7" w:rsidRPr="00485C6B">
        <w:rPr>
          <w:rFonts w:cs="Times New Roman"/>
          <w:color w:val="000000" w:themeColor="text1"/>
        </w:rPr>
        <w:t>SEM; FTIR</w:t>
      </w:r>
      <w:r w:rsidR="007A160C" w:rsidRPr="00485C6B">
        <w:rPr>
          <w:rFonts w:cs="Times New Roman"/>
          <w:color w:val="000000" w:themeColor="text1"/>
        </w:rPr>
        <w:t>;</w:t>
      </w:r>
      <w:r w:rsidR="00B015C7" w:rsidRPr="00485C6B">
        <w:rPr>
          <w:rFonts w:cs="Times New Roman"/>
          <w:color w:val="000000" w:themeColor="text1"/>
        </w:rPr>
        <w:t xml:space="preserve"> TGA-DS</w:t>
      </w:r>
      <w:r w:rsidR="00805A85" w:rsidRPr="00485C6B">
        <w:rPr>
          <w:rFonts w:cs="Times New Roman"/>
          <w:color w:val="000000" w:themeColor="text1"/>
        </w:rPr>
        <w:t>C</w:t>
      </w:r>
      <w:r w:rsidR="00265AEA" w:rsidRPr="00485C6B">
        <w:rPr>
          <w:rFonts w:cs="Times New Roman"/>
          <w:b/>
          <w:color w:val="000000" w:themeColor="text1"/>
          <w:szCs w:val="24"/>
          <w:lang w:val="en-US"/>
        </w:rPr>
        <w:br w:type="page"/>
      </w:r>
    </w:p>
    <w:p w14:paraId="6E9AB113" w14:textId="3DF630A5" w:rsidR="00ED77B2" w:rsidRPr="00A5568E" w:rsidRDefault="00ED77B2" w:rsidP="00E56F18">
      <w:pPr>
        <w:spacing w:after="0" w:line="360" w:lineRule="auto"/>
        <w:rPr>
          <w:rFonts w:cs="Times New Roman"/>
          <w:b/>
          <w:szCs w:val="24"/>
          <w:lang w:val="en-US"/>
        </w:rPr>
      </w:pPr>
      <w:r w:rsidRPr="00A5568E">
        <w:rPr>
          <w:rFonts w:cs="Times New Roman"/>
          <w:b/>
          <w:szCs w:val="24"/>
          <w:lang w:val="en-US"/>
        </w:rPr>
        <w:lastRenderedPageBreak/>
        <w:t>1.</w:t>
      </w:r>
      <w:r w:rsidR="00823A77">
        <w:rPr>
          <w:rFonts w:cs="Times New Roman"/>
          <w:b/>
          <w:szCs w:val="24"/>
          <w:lang w:val="en-US"/>
        </w:rPr>
        <w:t xml:space="preserve"> </w:t>
      </w:r>
      <w:r w:rsidRPr="00A5568E">
        <w:rPr>
          <w:rFonts w:cs="Times New Roman"/>
          <w:b/>
          <w:szCs w:val="24"/>
          <w:lang w:val="en-US"/>
        </w:rPr>
        <w:t xml:space="preserve">Introduction </w:t>
      </w:r>
    </w:p>
    <w:p w14:paraId="3F8819D1" w14:textId="63D2890E" w:rsidR="000C5DB4" w:rsidRPr="00485C6B" w:rsidRDefault="006B7D90" w:rsidP="00E56F18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Poly (vinyl chloride) (PVC) is formed by the polymerization of vinyl chloride monomers</w:t>
      </w:r>
      <w:r w:rsidR="00662268" w:rsidRPr="00485C6B">
        <w:rPr>
          <w:rFonts w:cs="Times New Roman"/>
          <w:color w:val="000000" w:themeColor="text1"/>
          <w:szCs w:val="24"/>
        </w:rPr>
        <w:t>. I</w:t>
      </w:r>
      <w:r w:rsidR="00EF7BC8" w:rsidRPr="00485C6B">
        <w:rPr>
          <w:rFonts w:cs="Times New Roman"/>
          <w:color w:val="000000" w:themeColor="text1"/>
          <w:szCs w:val="24"/>
        </w:rPr>
        <w:t xml:space="preserve">t </w:t>
      </w:r>
      <w:r w:rsidRPr="00485C6B">
        <w:rPr>
          <w:rFonts w:cs="Times New Roman"/>
          <w:color w:val="000000" w:themeColor="text1"/>
          <w:szCs w:val="24"/>
        </w:rPr>
        <w:t xml:space="preserve">is one of the most commonly used </w:t>
      </w:r>
      <w:bookmarkStart w:id="4" w:name="_Hlk63520550"/>
      <w:r w:rsidRPr="00485C6B">
        <w:rPr>
          <w:rFonts w:cs="Times New Roman"/>
          <w:color w:val="000000" w:themeColor="text1"/>
          <w:szCs w:val="24"/>
        </w:rPr>
        <w:t>thermoplastic</w:t>
      </w:r>
      <w:bookmarkEnd w:id="4"/>
      <w:r w:rsidR="00A84C9D" w:rsidRPr="00485C6B">
        <w:rPr>
          <w:rFonts w:cs="Times New Roman"/>
          <w:color w:val="000000" w:themeColor="text1"/>
          <w:szCs w:val="24"/>
        </w:rPr>
        <w:t>s</w:t>
      </w:r>
      <w:r w:rsidRPr="00485C6B">
        <w:rPr>
          <w:rFonts w:cs="Times New Roman"/>
          <w:color w:val="000000" w:themeColor="text1"/>
          <w:szCs w:val="24"/>
        </w:rPr>
        <w:t xml:space="preserve"> in construction, automotive, electrical parts and packaging</w:t>
      </w:r>
      <w:r w:rsidR="00F57099" w:rsidRPr="00485C6B">
        <w:rPr>
          <w:rFonts w:cs="Times New Roman"/>
          <w:color w:val="000000" w:themeColor="text1"/>
          <w:szCs w:val="24"/>
        </w:rPr>
        <w:t>.</w:t>
      </w:r>
      <w:r w:rsidR="008502B6" w:rsidRPr="00485C6B">
        <w:rPr>
          <w:rFonts w:cs="Times New Roman"/>
          <w:color w:val="000000" w:themeColor="text1"/>
          <w:szCs w:val="24"/>
        </w:rPr>
        <w:fldChar w:fldCharType="begin"/>
      </w:r>
      <w:r w:rsidR="00506BD6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&lt;EndNote&gt;&lt;Cite&gt;&lt;Author&gt;Ma&lt;/Author&gt;&lt;Year&gt;2020&lt;/Year&gt;&lt;RecNum&gt;2&lt;/RecNum&gt;&lt;DisplayText&gt;&lt;style face="superscript"&gt;1&lt;/style&gt;&lt;/DisplayText&gt;&lt;record&gt;&lt;rec-number&gt;2&lt;/rec-number&gt;&lt;foreign-keys&gt;&lt;key app="EN" db-id="vwf09sa2u9dpvqewtws5eveazaepd2ttfztf" timestamp="1597483359"&gt;2&lt;/key&gt;&lt;/foreign-keys&gt;&lt;ref-type name="Journal Article"&gt;17&lt;/ref-type&gt;&lt;contributors&gt;&lt;authors&gt;&lt;author&gt;Ma, Yufeng&lt;/author&gt;&lt;author&gt;Liao, Shengliang&lt;/author&gt;&lt;author&gt;Li, Qiaoguang&lt;/author&gt;&lt;author&gt;Guan, Qian&lt;/author&gt;&lt;author&gt;Jia, Puyou&lt;/author&gt;&lt;author&gt;Zhou, Yonghong&lt;/author&gt;&lt;/authors&gt;&lt;/contributors&gt;&lt;titles&gt;&lt;title&gt;Physical and chemical modifications of poly (vinyl chloride) materials to prevent plasticizer migration-Still on the run&lt;/title&gt;&lt;secondary-title&gt;Reactive and Functional Polymers&lt;/secondary-title&gt;&lt;/titles&gt;&lt;periodical&gt;&lt;full-title&gt;Reactive and Functional Polymers&lt;/full-title&gt;&lt;/periodical&gt;&lt;pages&gt;104458&lt;/pages&gt;&lt;volume&gt;147&lt;/volume&gt;&lt;dates&gt;&lt;year&gt;2020&lt;/year&gt;&lt;/dates&gt;&lt;isbn&gt;1381-5148&lt;/isbn&gt;&lt;urls&gt;&lt;/urls&gt;&lt;/record&gt;&lt;/Cite&gt;&lt;/EndNote&gt;</w:instrText>
      </w:r>
      <w:r w:rsidR="008502B6" w:rsidRPr="00485C6B">
        <w:rPr>
          <w:rFonts w:cs="Times New Roman"/>
          <w:color w:val="000000" w:themeColor="text1"/>
          <w:szCs w:val="24"/>
        </w:rPr>
        <w:fldChar w:fldCharType="separate"/>
      </w:r>
      <w:r w:rsidR="00506BD6" w:rsidRPr="00485C6B">
        <w:rPr>
          <w:rFonts w:cs="Times New Roman"/>
          <w:noProof/>
          <w:color w:val="000000" w:themeColor="text1"/>
          <w:szCs w:val="24"/>
          <w:vertAlign w:val="superscript"/>
        </w:rPr>
        <w:t>1</w:t>
      </w:r>
      <w:r w:rsidR="008502B6" w:rsidRPr="00485C6B">
        <w:rPr>
          <w:rFonts w:cs="Times New Roman"/>
          <w:color w:val="000000" w:themeColor="text1"/>
          <w:szCs w:val="24"/>
        </w:rPr>
        <w:fldChar w:fldCharType="end"/>
      </w:r>
      <w:r w:rsidR="00B9138E" w:rsidRPr="00485C6B">
        <w:rPr>
          <w:rFonts w:cs="Times New Roman"/>
          <w:color w:val="000000" w:themeColor="text1"/>
          <w:szCs w:val="24"/>
        </w:rPr>
        <w:t xml:space="preserve"> </w:t>
      </w:r>
      <w:r w:rsidRPr="00485C6B">
        <w:rPr>
          <w:rFonts w:cs="Times New Roman"/>
          <w:color w:val="000000" w:themeColor="text1"/>
          <w:szCs w:val="24"/>
        </w:rPr>
        <w:t>The properties of PVC can be significantly improved by adding plasticizers to make it more flexible and durable, which greatly expands its applications</w:t>
      </w:r>
      <w:r w:rsidR="00F57099" w:rsidRPr="00485C6B">
        <w:rPr>
          <w:rFonts w:cs="Times New Roman"/>
          <w:color w:val="000000" w:themeColor="text1"/>
          <w:szCs w:val="24"/>
        </w:rPr>
        <w:t>.</w:t>
      </w:r>
      <w:r w:rsidR="008502B6" w:rsidRPr="00485C6B">
        <w:rPr>
          <w:rFonts w:cs="Times New Roman"/>
          <w:color w:val="000000" w:themeColor="text1"/>
          <w:szCs w:val="24"/>
        </w:rPr>
        <w:fldChar w:fldCharType="begin"/>
      </w:r>
      <w:r w:rsidR="00506BD6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&lt;EndNote&gt;&lt;Cite&gt;&lt;Author&gt;Kormosh&lt;/Author&gt;&lt;Year&gt;2008&lt;/Year&gt;&lt;RecNum&gt;3&lt;/RecNum&gt;&lt;DisplayText&gt;&lt;style face="superscript"&gt;2, 3&lt;/style&gt;&lt;/DisplayText&gt;&lt;record&gt;&lt;rec-number&gt;3&lt;/rec-number&gt;&lt;foreign-keys&gt;&lt;key app="EN" db-id="vwf09sa2u9dpvqewtws5eveazaepd2ttfztf" timestamp="1597483381"&gt;3&lt;/key&gt;&lt;/foreign-keys&gt;&lt;ref-type name="Journal Article"&gt;17&lt;/ref-type&gt;&lt;contributors&gt;&lt;authors&gt;&lt;author&gt;Kormosh, Zholt&lt;/author&gt;&lt;author&gt;Hunka, Iryna&lt;/author&gt;&lt;author&gt;Bazel, Yaroslav&lt;/author&gt;&lt;/authors&gt;&lt;/contributors&gt;&lt;titles&gt;&lt;title&gt;Preparation and Characterization of a Diclofenac Sensitive Electrode Based on a PVC Matrix Membrane&lt;/title&gt;&lt;secondary-title&gt;Acta Chimica Slovenica&lt;/secondary-title&gt;&lt;/titles&gt;&lt;periodical&gt;&lt;full-title&gt;Acta Chimica Slovenica&lt;/full-title&gt;&lt;/periodical&gt;&lt;volume&gt;55&lt;/volume&gt;&lt;number&gt;2&lt;/number&gt;&lt;dates&gt;&lt;year&gt;2008&lt;/year&gt;&lt;/dates&gt;&lt;isbn&gt;1318-0207&lt;/isbn&gt;&lt;urls&gt;&lt;/urls&gt;&lt;/record&gt;&lt;/Cite&gt;&lt;Cite&gt;&lt;Author&gt;Shamsipur&lt;/Author&gt;&lt;Year&gt;2011&lt;/Year&gt;&lt;RecNum&gt;4&lt;/RecNum&gt;&lt;record&gt;&lt;rec-number&gt;4&lt;/rec-number&gt;&lt;foreign-keys&gt;&lt;key app="EN" db-id="vwf09sa2u9dpvqewtws5eveazaepd2ttfztf" timestamp="1597483428"&gt;4&lt;/key&gt;&lt;/foreign-keys&gt;&lt;ref-type name="Journal Article"&gt;17&lt;/ref-type&gt;&lt;contributors&gt;&lt;authors&gt;&lt;author&gt;Shamsipur, Mojtaba&lt;/author&gt;&lt;author&gt;Sahari, Shokat&lt;/author&gt;&lt;author&gt;Payehghadr, Mahmood&lt;/author&gt;&lt;author&gt;Alizadeh, Kamal&lt;/author&gt;&lt;/authors&gt;&lt;/contributors&gt;&lt;titles&gt;&lt;title&gt;Flow Injection Potentiometric Determination of Cd 2+ Ions Using a Coated Graphite Plasticized PVC-Membrane Electrode Based on 1, 3-Bis (2-cyanobenzene) triazene&lt;/title&gt;&lt;secondary-title&gt;Acta Chimica Slovenica&lt;/secondary-title&gt;&lt;/titles&gt;&lt;periodical&gt;&lt;full-title&gt;Acta Chimica Slovenica&lt;/full-title&gt;&lt;/periodical&gt;&lt;volume&gt;58&lt;/volume&gt;&lt;number&gt;3&lt;/number&gt;&lt;dates&gt;&lt;year&gt;2011&lt;/year&gt;&lt;/dates&gt;&lt;isbn&gt;1318-0207&lt;/isbn&gt;&lt;urls&gt;&lt;/urls&gt;&lt;/record&gt;&lt;/Cite&gt;&lt;/EndNote&gt;</w:instrText>
      </w:r>
      <w:r w:rsidR="008502B6" w:rsidRPr="00485C6B">
        <w:rPr>
          <w:rFonts w:cs="Times New Roman"/>
          <w:color w:val="000000" w:themeColor="text1"/>
          <w:szCs w:val="24"/>
        </w:rPr>
        <w:fldChar w:fldCharType="separate"/>
      </w:r>
      <w:r w:rsidR="00506BD6" w:rsidRPr="00485C6B">
        <w:rPr>
          <w:rFonts w:cs="Times New Roman"/>
          <w:noProof/>
          <w:color w:val="000000" w:themeColor="text1"/>
          <w:szCs w:val="24"/>
          <w:vertAlign w:val="superscript"/>
        </w:rPr>
        <w:t>2, 3</w:t>
      </w:r>
      <w:r w:rsidR="008502B6" w:rsidRPr="00485C6B">
        <w:rPr>
          <w:rFonts w:cs="Times New Roman"/>
          <w:color w:val="000000" w:themeColor="text1"/>
          <w:szCs w:val="24"/>
        </w:rPr>
        <w:fldChar w:fldCharType="end"/>
      </w:r>
      <w:r w:rsidRPr="00485C6B">
        <w:rPr>
          <w:rFonts w:cs="Times New Roman"/>
          <w:color w:val="000000" w:themeColor="text1"/>
          <w:szCs w:val="24"/>
        </w:rPr>
        <w:t xml:space="preserve">Plasticized PVC membranes are among the most commonly used waterproofing </w:t>
      </w:r>
      <w:r w:rsidR="00EF7BC8" w:rsidRPr="00485C6B">
        <w:rPr>
          <w:rFonts w:cs="Times New Roman"/>
          <w:color w:val="000000" w:themeColor="text1"/>
          <w:szCs w:val="24"/>
        </w:rPr>
        <w:t xml:space="preserve">materials </w:t>
      </w:r>
      <w:r w:rsidRPr="00485C6B">
        <w:rPr>
          <w:rFonts w:cs="Times New Roman"/>
          <w:color w:val="000000" w:themeColor="text1"/>
          <w:szCs w:val="24"/>
        </w:rPr>
        <w:t>for roofing and geotechnical applications. However, practice shows</w:t>
      </w:r>
      <w:r w:rsidR="00C113E1" w:rsidRPr="00485C6B">
        <w:rPr>
          <w:rFonts w:cs="Times New Roman"/>
          <w:color w:val="000000" w:themeColor="text1"/>
          <w:szCs w:val="24"/>
        </w:rPr>
        <w:t xml:space="preserve"> that</w:t>
      </w:r>
      <w:r w:rsidRPr="00485C6B">
        <w:rPr>
          <w:rFonts w:cs="Times New Roman"/>
          <w:color w:val="000000" w:themeColor="text1"/>
          <w:szCs w:val="24"/>
        </w:rPr>
        <w:t xml:space="preserve"> roofing membranes undergo chemical and physical changes when exposed to </w:t>
      </w:r>
      <w:r w:rsidR="00EF7BC8" w:rsidRPr="00485C6B">
        <w:rPr>
          <w:rFonts w:cs="Times New Roman"/>
          <w:color w:val="000000" w:themeColor="text1"/>
          <w:szCs w:val="24"/>
        </w:rPr>
        <w:t xml:space="preserve">the </w:t>
      </w:r>
      <w:r w:rsidRPr="00485C6B">
        <w:rPr>
          <w:rFonts w:cs="Times New Roman"/>
          <w:color w:val="000000" w:themeColor="text1"/>
          <w:szCs w:val="24"/>
        </w:rPr>
        <w:t>combined effect</w:t>
      </w:r>
      <w:r w:rsidR="00EF7BC8" w:rsidRPr="00485C6B">
        <w:rPr>
          <w:rFonts w:cs="Times New Roman"/>
          <w:color w:val="000000" w:themeColor="text1"/>
          <w:szCs w:val="24"/>
        </w:rPr>
        <w:t>s</w:t>
      </w:r>
      <w:r w:rsidRPr="00485C6B">
        <w:rPr>
          <w:rFonts w:cs="Times New Roman"/>
          <w:color w:val="000000" w:themeColor="text1"/>
          <w:szCs w:val="24"/>
        </w:rPr>
        <w:t xml:space="preserve"> of heat from solar radiation, near ultraviolet radiation, atmospheric oxidation, moisture and air pollution over long periods of time</w:t>
      </w:r>
      <w:r w:rsidR="00EA74B0" w:rsidRPr="00485C6B">
        <w:rPr>
          <w:rFonts w:cs="Times New Roman"/>
          <w:color w:val="000000" w:themeColor="text1"/>
          <w:szCs w:val="24"/>
        </w:rPr>
        <w:t>.</w:t>
      </w:r>
      <w:r w:rsidR="005D2D54" w:rsidRPr="00485C6B">
        <w:rPr>
          <w:rFonts w:cs="Times New Roman"/>
          <w:color w:val="000000" w:themeColor="text1"/>
          <w:szCs w:val="24"/>
        </w:rPr>
        <w:fldChar w:fldCharType="begin"/>
      </w:r>
      <w:r w:rsidR="00506BD6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&lt;EndNote&gt;&lt;Cite&gt;&lt;Author&gt;Zagorodnikova&lt;/Author&gt;&lt;Year&gt;2019&lt;/Year&gt;&lt;RecNum&gt;5&lt;/RecNum&gt;&lt;DisplayText&gt;&lt;style face="superscript"&gt;4&lt;/style&gt;&lt;/DisplayText&gt;&lt;record&gt;&lt;rec-number&gt;5&lt;/rec-number&gt;&lt;foreign-keys&gt;&lt;key app="EN" db-id="vwf09sa2u9dpvqewtws5eveazaepd2ttfztf" timestamp="1597485842"&gt;5&lt;/key&gt;&lt;/foreign-keys&gt;&lt;ref-type name="Journal Article"&gt;17&lt;/ref-type&gt;&lt;contributors&gt;&lt;authors&gt;&lt;author&gt;Zagorodnikova, MA&lt;/author&gt;&lt;author&gt;Yartsev, VP&lt;/author&gt;&lt;author&gt;Rupyshev, VG&lt;/author&gt;&lt;/authors&gt;&lt;/contributors&gt;&lt;titles&gt;&lt;title&gt;Strength and durability of roofing PVC membranes in the conditions of climate impacts&lt;/title&gt;&lt;secondary-title&gt;Advanced Materials &amp;amp; Technologies&lt;/secondary-title&gt;&lt;/titles&gt;&lt;periodical&gt;&lt;full-title&gt;Advanced Materials &amp;amp; Technologies&lt;/full-title&gt;&lt;/periodical&gt;&lt;number&gt;2&lt;/number&gt;&lt;dates&gt;&lt;year&gt;2019&lt;/year&gt;&lt;/dates&gt;&lt;isbn&gt;2414-4606&lt;/isbn&gt;&lt;urls&gt;&lt;/urls&gt;&lt;/record&gt;&lt;/Cite&gt;&lt;/EndNote&gt;</w:instrText>
      </w:r>
      <w:r w:rsidR="005D2D54" w:rsidRPr="00485C6B">
        <w:rPr>
          <w:rFonts w:cs="Times New Roman"/>
          <w:color w:val="000000" w:themeColor="text1"/>
          <w:szCs w:val="24"/>
        </w:rPr>
        <w:fldChar w:fldCharType="separate"/>
      </w:r>
      <w:r w:rsidR="00506BD6" w:rsidRPr="00485C6B">
        <w:rPr>
          <w:rFonts w:cs="Times New Roman"/>
          <w:noProof/>
          <w:color w:val="000000" w:themeColor="text1"/>
          <w:szCs w:val="24"/>
          <w:vertAlign w:val="superscript"/>
        </w:rPr>
        <w:t>4</w:t>
      </w:r>
      <w:r w:rsidR="005D2D54" w:rsidRPr="00485C6B">
        <w:rPr>
          <w:rFonts w:cs="Times New Roman"/>
          <w:color w:val="000000" w:themeColor="text1"/>
          <w:szCs w:val="24"/>
        </w:rPr>
        <w:fldChar w:fldCharType="end"/>
      </w:r>
      <w:r w:rsidR="0084519A" w:rsidRPr="00485C6B">
        <w:rPr>
          <w:rFonts w:cs="Times New Roman"/>
          <w:color w:val="000000" w:themeColor="text1"/>
          <w:szCs w:val="24"/>
        </w:rPr>
        <w:t xml:space="preserve"> </w:t>
      </w:r>
      <w:r w:rsidRPr="00485C6B">
        <w:rPr>
          <w:rFonts w:cs="Times New Roman"/>
          <w:color w:val="000000" w:themeColor="text1"/>
          <w:szCs w:val="24"/>
        </w:rPr>
        <w:t xml:space="preserve">As a result, </w:t>
      </w:r>
      <w:r w:rsidR="00662268" w:rsidRPr="00485C6B">
        <w:rPr>
          <w:color w:val="000000" w:themeColor="text1"/>
          <w:lang w:val="en-US"/>
        </w:rPr>
        <w:t>plasticizers</w:t>
      </w:r>
      <w:r w:rsidRPr="00485C6B">
        <w:rPr>
          <w:rFonts w:cs="Times New Roman"/>
          <w:color w:val="000000" w:themeColor="text1"/>
          <w:szCs w:val="24"/>
        </w:rPr>
        <w:t xml:space="preserve"> escape from the membranes through evaporation, leaching, </w:t>
      </w:r>
      <w:r w:rsidR="00C113E1" w:rsidRPr="00485C6B">
        <w:rPr>
          <w:rFonts w:cs="Times New Roman"/>
          <w:color w:val="000000" w:themeColor="text1"/>
          <w:szCs w:val="24"/>
        </w:rPr>
        <w:t xml:space="preserve">and </w:t>
      </w:r>
      <w:r w:rsidRPr="00485C6B">
        <w:rPr>
          <w:rFonts w:cs="Times New Roman"/>
          <w:color w:val="000000" w:themeColor="text1"/>
          <w:szCs w:val="24"/>
        </w:rPr>
        <w:t>migration into other materials</w:t>
      </w:r>
      <w:r w:rsidR="00EF7BC8" w:rsidRPr="00485C6B">
        <w:rPr>
          <w:rFonts w:cs="Times New Roman"/>
          <w:color w:val="000000" w:themeColor="text1"/>
          <w:szCs w:val="24"/>
        </w:rPr>
        <w:t>,</w:t>
      </w:r>
      <w:r w:rsidRPr="00485C6B">
        <w:rPr>
          <w:rFonts w:cs="Times New Roman"/>
          <w:color w:val="000000" w:themeColor="text1"/>
          <w:szCs w:val="24"/>
        </w:rPr>
        <w:t xml:space="preserve"> caus</w:t>
      </w:r>
      <w:r w:rsidR="00EF7BC8" w:rsidRPr="00485C6B">
        <w:rPr>
          <w:rFonts w:cs="Times New Roman"/>
          <w:color w:val="000000" w:themeColor="text1"/>
          <w:szCs w:val="24"/>
        </w:rPr>
        <w:t>ing</w:t>
      </w:r>
      <w:r w:rsidRPr="00485C6B">
        <w:rPr>
          <w:rFonts w:cs="Times New Roman"/>
          <w:color w:val="000000" w:themeColor="text1"/>
          <w:szCs w:val="24"/>
        </w:rPr>
        <w:t xml:space="preserve"> significant changes in material flexibility, hardness, mass and elasticity</w:t>
      </w:r>
      <w:r w:rsidR="00EA74B0" w:rsidRPr="00485C6B">
        <w:rPr>
          <w:rFonts w:cs="Times New Roman"/>
          <w:color w:val="000000" w:themeColor="text1"/>
          <w:szCs w:val="24"/>
        </w:rPr>
        <w:t>.</w:t>
      </w:r>
      <w:r w:rsidR="000B4A44" w:rsidRPr="00485C6B">
        <w:rPr>
          <w:rFonts w:cs="Times New Roman"/>
          <w:color w:val="000000" w:themeColor="text1"/>
          <w:szCs w:val="24"/>
        </w:rPr>
        <w:fldChar w:fldCharType="begin"/>
      </w:r>
      <w:r w:rsidR="00506BD6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&lt;EndNote&gt;&lt;Cite&gt;&lt;Author&gt;Londschien&lt;/Author&gt;&lt;Year&gt;2018&lt;/Year&gt;&lt;RecNum&gt;10&lt;/RecNum&gt;&lt;DisplayText&gt;&lt;style face="superscript"&gt;5&lt;/style&gt;&lt;/DisplayText&gt;&lt;record&gt;&lt;rec-number&gt;10&lt;/rec-number&gt;&lt;foreign-keys&gt;&lt;key app="EN" db-id="vwf09sa2u9dpvqewtws5eveazaepd2ttfztf" timestamp="1597487804"&gt;10&lt;/key&gt;&lt;/foreign-keys&gt;&lt;ref-type name="Journal Article"&gt;17&lt;/ref-type&gt;&lt;contributors&gt;&lt;authors&gt;&lt;author&gt;Londschien, Martin&lt;/author&gt;&lt;author&gt;Bonnet, Martin&lt;/author&gt;&lt;/authors&gt;&lt;/contributors&gt;&lt;titles&gt;&lt;title&gt;Long‐term studies on PVC membranes used in tunnels&lt;/title&gt;&lt;secondary-title&gt;Journal of Applied Polymer Science&lt;/secondary-title&gt;&lt;/titles&gt;&lt;periodical&gt;&lt;full-title&gt;Journal of Applied Polymer Science&lt;/full-title&gt;&lt;/periodical&gt;&lt;pages&gt;46689&lt;/pages&gt;&lt;volume&gt;135&lt;/volume&gt;&lt;number&gt;36&lt;/number&gt;&lt;dates&gt;&lt;year&gt;2018&lt;/year&gt;&lt;/dates&gt;&lt;isbn&gt;0021-8995&lt;/isbn&gt;&lt;urls&gt;&lt;/urls&gt;&lt;/record&gt;&lt;/Cite&gt;&lt;/EndNote&gt;</w:instrText>
      </w:r>
      <w:r w:rsidR="000B4A44" w:rsidRPr="00485C6B">
        <w:rPr>
          <w:rFonts w:cs="Times New Roman"/>
          <w:color w:val="000000" w:themeColor="text1"/>
          <w:szCs w:val="24"/>
        </w:rPr>
        <w:fldChar w:fldCharType="separate"/>
      </w:r>
      <w:r w:rsidR="00506BD6" w:rsidRPr="00485C6B">
        <w:rPr>
          <w:rFonts w:cs="Times New Roman"/>
          <w:noProof/>
          <w:color w:val="000000" w:themeColor="text1"/>
          <w:szCs w:val="24"/>
          <w:vertAlign w:val="superscript"/>
        </w:rPr>
        <w:t>5</w:t>
      </w:r>
      <w:r w:rsidR="000B4A44" w:rsidRPr="00485C6B">
        <w:rPr>
          <w:rFonts w:cs="Times New Roman"/>
          <w:color w:val="000000" w:themeColor="text1"/>
          <w:szCs w:val="24"/>
        </w:rPr>
        <w:fldChar w:fldCharType="end"/>
      </w:r>
    </w:p>
    <w:p w14:paraId="635340C3" w14:textId="2FD10334" w:rsidR="007F4D73" w:rsidRPr="00485C6B" w:rsidRDefault="006B7D90" w:rsidP="00E56F18">
      <w:pPr>
        <w:spacing w:line="360" w:lineRule="auto"/>
        <w:rPr>
          <w:rStyle w:val="tlid-translation"/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 xml:space="preserve">Despite extensive research in recent years in the field of testing of waterproofing membranes, there is still a </w:t>
      </w:r>
      <w:r w:rsidR="00EF7BC8" w:rsidRPr="00485C6B">
        <w:rPr>
          <w:rFonts w:cs="Times New Roman"/>
          <w:color w:val="000000" w:themeColor="text1"/>
          <w:szCs w:val="24"/>
        </w:rPr>
        <w:t xml:space="preserve">shortage </w:t>
      </w:r>
      <w:r w:rsidRPr="00485C6B">
        <w:rPr>
          <w:rFonts w:cs="Times New Roman"/>
          <w:color w:val="000000" w:themeColor="text1"/>
          <w:szCs w:val="24"/>
        </w:rPr>
        <w:t>of specific studies on the durability, repa</w:t>
      </w:r>
      <w:r w:rsidR="00B22830" w:rsidRPr="00485C6B">
        <w:rPr>
          <w:rFonts w:cs="Times New Roman"/>
          <w:color w:val="000000" w:themeColor="text1"/>
          <w:szCs w:val="24"/>
        </w:rPr>
        <w:t>i</w:t>
      </w:r>
      <w:r w:rsidRPr="00485C6B">
        <w:rPr>
          <w:rFonts w:cs="Times New Roman"/>
          <w:color w:val="000000" w:themeColor="text1"/>
          <w:szCs w:val="24"/>
        </w:rPr>
        <w:t>rability and performance of such materials in roofing applications. The performance of plasticized PVC membranes has been evaluated by Dunn et al.</w:t>
      </w:r>
      <w:r w:rsidR="000F707D" w:rsidRPr="00485C6B">
        <w:rPr>
          <w:rFonts w:cs="Times New Roman"/>
          <w:color w:val="000000" w:themeColor="text1"/>
          <w:szCs w:val="24"/>
        </w:rPr>
        <w:fldChar w:fldCharType="begin"/>
      </w:r>
      <w:r w:rsidR="00506BD6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&lt;EndNote&gt;&lt;Cite&gt;&lt;Author&gt;Dunn&lt;/Author&gt;&lt;Year&gt;1970&lt;/Year&gt;&lt;RecNum&gt;12&lt;/RecNum&gt;&lt;DisplayText&gt;&lt;style face="superscript"&gt;6&lt;/style&gt;&lt;/DisplayText&gt;&lt;record&gt;&lt;rec-number&gt;12&lt;/rec-number&gt;&lt;foreign-keys&gt;&lt;key app="EN" db-id="vwf09sa2u9dpvqewtws5eveazaepd2ttfztf" timestamp="1597491551"&gt;12&lt;/key&gt;&lt;/foreign-keys&gt;&lt;ref-type name="Journal Article"&gt;17&lt;/ref-type&gt;&lt;contributors&gt;&lt;authors&gt;&lt;author&gt;Dunn, P&lt;/author&gt;&lt;author&gt;Oldfield, David&lt;/author&gt;&lt;author&gt;Stacewicz, RH&lt;/author&gt;&lt;/authors&gt;&lt;/contributors&gt;&lt;titles&gt;&lt;title&gt;Weathering of plasticized poly (vinyl chloride)&lt;/title&gt;&lt;secondary-title&gt;Journal of Applied Polymer Science&lt;/secondary-title&gt;&lt;/titles&gt;&lt;periodical&gt;&lt;full-title&gt;Journal of Applied Polymer Science&lt;/full-title&gt;&lt;/periodical&gt;&lt;pages&gt;2107-2116&lt;/pages&gt;&lt;volume&gt;14&lt;/volume&gt;&lt;number&gt;8&lt;/number&gt;&lt;dates&gt;&lt;year&gt;1970&lt;/year&gt;&lt;/dates&gt;&lt;isbn&gt;0021-8995&lt;/isbn&gt;&lt;urls&gt;&lt;/urls&gt;&lt;/record&gt;&lt;/Cite&gt;&lt;/EndNote&gt;</w:instrText>
      </w:r>
      <w:r w:rsidR="000F707D" w:rsidRPr="00485C6B">
        <w:rPr>
          <w:rFonts w:cs="Times New Roman"/>
          <w:color w:val="000000" w:themeColor="text1"/>
          <w:szCs w:val="24"/>
        </w:rPr>
        <w:fldChar w:fldCharType="separate"/>
      </w:r>
      <w:r w:rsidR="00506BD6" w:rsidRPr="00485C6B">
        <w:rPr>
          <w:rFonts w:cs="Times New Roman"/>
          <w:noProof/>
          <w:color w:val="000000" w:themeColor="text1"/>
          <w:szCs w:val="24"/>
          <w:vertAlign w:val="superscript"/>
        </w:rPr>
        <w:t>6</w:t>
      </w:r>
      <w:r w:rsidR="000F707D" w:rsidRPr="00485C6B">
        <w:rPr>
          <w:rFonts w:cs="Times New Roman"/>
          <w:color w:val="000000" w:themeColor="text1"/>
          <w:szCs w:val="24"/>
        </w:rPr>
        <w:fldChar w:fldCharType="end"/>
      </w:r>
      <w:r w:rsidR="00B338EA" w:rsidRPr="00485C6B">
        <w:rPr>
          <w:rFonts w:cs="Times New Roman"/>
          <w:color w:val="000000" w:themeColor="text1"/>
          <w:szCs w:val="24"/>
        </w:rPr>
        <w:t xml:space="preserve"> </w:t>
      </w:r>
      <w:r w:rsidR="00EF7BC8" w:rsidRPr="00485C6B">
        <w:rPr>
          <w:rFonts w:cs="Times New Roman"/>
          <w:color w:val="000000" w:themeColor="text1"/>
          <w:szCs w:val="24"/>
        </w:rPr>
        <w:t xml:space="preserve">who </w:t>
      </w:r>
      <w:r w:rsidR="007F4D73" w:rsidRPr="00485C6B">
        <w:rPr>
          <w:rFonts w:cs="Times New Roman"/>
          <w:color w:val="000000" w:themeColor="text1"/>
          <w:szCs w:val="24"/>
        </w:rPr>
        <w:t>expos</w:t>
      </w:r>
      <w:r w:rsidR="00EF7BC8" w:rsidRPr="00485C6B">
        <w:rPr>
          <w:rFonts w:cs="Times New Roman"/>
          <w:color w:val="000000" w:themeColor="text1"/>
          <w:szCs w:val="24"/>
        </w:rPr>
        <w:t>ed</w:t>
      </w:r>
      <w:r w:rsidR="007F4D73" w:rsidRPr="00485C6B">
        <w:rPr>
          <w:rFonts w:cs="Times New Roman"/>
          <w:color w:val="000000" w:themeColor="text1"/>
          <w:szCs w:val="24"/>
        </w:rPr>
        <w:t xml:space="preserve"> the membranes to different climatic conditions for 4</w:t>
      </w:r>
      <w:r w:rsidR="00662268" w:rsidRPr="00485C6B">
        <w:rPr>
          <w:rFonts w:cs="Times New Roman"/>
          <w:color w:val="000000" w:themeColor="text1"/>
          <w:szCs w:val="24"/>
        </w:rPr>
        <w:t>.</w:t>
      </w:r>
      <w:r w:rsidR="007F4D73" w:rsidRPr="00485C6B">
        <w:rPr>
          <w:rFonts w:cs="Times New Roman"/>
          <w:color w:val="000000" w:themeColor="text1"/>
          <w:szCs w:val="24"/>
        </w:rPr>
        <w:t>5 years</w:t>
      </w:r>
      <w:r w:rsidR="00EF7BC8" w:rsidRPr="00485C6B">
        <w:rPr>
          <w:rFonts w:cs="Times New Roman"/>
          <w:color w:val="000000" w:themeColor="text1"/>
          <w:szCs w:val="24"/>
        </w:rPr>
        <w:t xml:space="preserve"> and</w:t>
      </w:r>
      <w:r w:rsidR="007F4D73" w:rsidRPr="00485C6B">
        <w:rPr>
          <w:rFonts w:cs="Times New Roman"/>
          <w:color w:val="000000" w:themeColor="text1"/>
          <w:szCs w:val="24"/>
        </w:rPr>
        <w:t xml:space="preserve"> reported </w:t>
      </w:r>
      <w:bookmarkStart w:id="5" w:name="_Hlk63521712"/>
      <w:bookmarkStart w:id="6" w:name="_Hlk63521636"/>
      <w:r w:rsidR="007F4D73" w:rsidRPr="00485C6B">
        <w:rPr>
          <w:rFonts w:cs="Times New Roman"/>
          <w:color w:val="000000" w:themeColor="text1"/>
          <w:szCs w:val="24"/>
        </w:rPr>
        <w:t xml:space="preserve">the loss of plasticizer </w:t>
      </w:r>
      <w:r w:rsidR="00CF41A2" w:rsidRPr="00485C6B">
        <w:rPr>
          <w:rFonts w:cs="Times New Roman"/>
          <w:color w:val="000000" w:themeColor="text1"/>
          <w:szCs w:val="24"/>
        </w:rPr>
        <w:t xml:space="preserve">by </w:t>
      </w:r>
      <w:r w:rsidR="007F4D73" w:rsidRPr="00485C6B">
        <w:rPr>
          <w:rFonts w:cs="Times New Roman"/>
          <w:color w:val="000000" w:themeColor="text1"/>
          <w:szCs w:val="24"/>
        </w:rPr>
        <w:t>evaporation</w:t>
      </w:r>
      <w:bookmarkEnd w:id="5"/>
      <w:r w:rsidR="007F4D73" w:rsidRPr="00485C6B">
        <w:rPr>
          <w:rFonts w:cs="Times New Roman"/>
          <w:color w:val="000000" w:themeColor="text1"/>
          <w:szCs w:val="24"/>
        </w:rPr>
        <w:t xml:space="preserve">. </w:t>
      </w:r>
      <w:bookmarkEnd w:id="6"/>
      <w:r w:rsidR="007F4D73" w:rsidRPr="00485C6B">
        <w:rPr>
          <w:rFonts w:cs="Times New Roman"/>
          <w:color w:val="000000" w:themeColor="text1"/>
          <w:szCs w:val="24"/>
        </w:rPr>
        <w:t xml:space="preserve">Similarly, </w:t>
      </w:r>
      <w:proofErr w:type="spellStart"/>
      <w:r w:rsidR="007F4D73" w:rsidRPr="00485C6B">
        <w:rPr>
          <w:rFonts w:cs="Times New Roman"/>
          <w:color w:val="000000" w:themeColor="text1"/>
          <w:szCs w:val="24"/>
        </w:rPr>
        <w:t>Audouin</w:t>
      </w:r>
      <w:proofErr w:type="spellEnd"/>
      <w:r w:rsidR="007F4D73" w:rsidRPr="00485C6B">
        <w:rPr>
          <w:rFonts w:cs="Times New Roman"/>
          <w:color w:val="000000" w:themeColor="text1"/>
          <w:szCs w:val="24"/>
        </w:rPr>
        <w:t xml:space="preserve"> et al.</w:t>
      </w:r>
      <w:r w:rsidR="000F707D" w:rsidRPr="00485C6B">
        <w:rPr>
          <w:rFonts w:cs="Times New Roman"/>
          <w:color w:val="000000" w:themeColor="text1"/>
          <w:szCs w:val="24"/>
        </w:rPr>
        <w:fldChar w:fldCharType="begin"/>
      </w:r>
      <w:r w:rsidR="00506BD6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&lt;EndNote&gt;&lt;Cite&gt;&lt;Author&gt;Audouin&lt;/Author&gt;&lt;Year&gt;1992&lt;/Year&gt;&lt;RecNum&gt;13&lt;/RecNum&gt;&lt;DisplayText&gt;&lt;style face="superscript"&gt;7&lt;/style&gt;&lt;/DisplayText&gt;&lt;record&gt;&lt;rec-number&gt;13&lt;/rec-number&gt;&lt;foreign-keys&gt;&lt;key app="EN" db-id="vwf09sa2u9dpvqewtws5eveazaepd2ttfztf" timestamp="1597491620"&gt;13&lt;/key&gt;&lt;/foreign-keys&gt;&lt;ref-type name="Journal Article"&gt;17&lt;/ref-type&gt;&lt;contributors&gt;&lt;authors&gt;&lt;author&gt;Audouin, L&lt;/author&gt;&lt;author&gt;Dalle, B&lt;/author&gt;&lt;author&gt;Metzger, G&lt;/author&gt;&lt;author&gt;Verdu, J&lt;/author&gt;&lt;/authors&gt;&lt;/contributors&gt;&lt;titles&gt;&lt;title&gt;Thermal aging of plasticized PVC. I. Weight loss kinetics in the PVC—didecylphtalate system&lt;/title&gt;&lt;secondary-title&gt;Journal of applied polymer science&lt;/secondary-title&gt;&lt;/titles&gt;&lt;periodical&gt;&lt;full-title&gt;Journal of Applied Polymer Science&lt;/full-title&gt;&lt;/periodical&gt;&lt;pages&gt;2091-2096&lt;/pages&gt;&lt;volume&gt;45&lt;/volume&gt;&lt;number&gt;12&lt;/number&gt;&lt;dates&gt;&lt;year&gt;1992&lt;/year&gt;&lt;/dates&gt;&lt;isbn&gt;0021-8995&lt;/isbn&gt;&lt;urls&gt;&lt;/urls&gt;&lt;/record&gt;&lt;/Cite&gt;&lt;/EndNote&gt;</w:instrText>
      </w:r>
      <w:r w:rsidR="000F707D" w:rsidRPr="00485C6B">
        <w:rPr>
          <w:rFonts w:cs="Times New Roman"/>
          <w:color w:val="000000" w:themeColor="text1"/>
          <w:szCs w:val="24"/>
        </w:rPr>
        <w:fldChar w:fldCharType="separate"/>
      </w:r>
      <w:r w:rsidR="00506BD6" w:rsidRPr="00485C6B">
        <w:rPr>
          <w:rFonts w:cs="Times New Roman"/>
          <w:noProof/>
          <w:color w:val="000000" w:themeColor="text1"/>
          <w:szCs w:val="24"/>
          <w:vertAlign w:val="superscript"/>
        </w:rPr>
        <w:t>7</w:t>
      </w:r>
      <w:r w:rsidR="000F707D" w:rsidRPr="00485C6B">
        <w:rPr>
          <w:rFonts w:cs="Times New Roman"/>
          <w:color w:val="000000" w:themeColor="text1"/>
          <w:szCs w:val="24"/>
        </w:rPr>
        <w:fldChar w:fldCharType="end"/>
      </w:r>
      <w:r w:rsidR="00EA74B0" w:rsidRPr="00485C6B">
        <w:rPr>
          <w:rFonts w:cs="Times New Roman"/>
          <w:color w:val="000000" w:themeColor="text1"/>
          <w:szCs w:val="24"/>
        </w:rPr>
        <w:t xml:space="preserve"> </w:t>
      </w:r>
      <w:r w:rsidR="007F4D73" w:rsidRPr="00485C6B">
        <w:rPr>
          <w:rFonts w:cs="Times New Roman"/>
          <w:color w:val="000000" w:themeColor="text1"/>
          <w:szCs w:val="24"/>
        </w:rPr>
        <w:t>showed that increased temperature affects the migration of plasticizer from the membranes. They analysed the mass loss kinetics of plasticized PVC between 85</w:t>
      </w:r>
      <w:r w:rsidR="00EA066A" w:rsidRPr="00485C6B">
        <w:rPr>
          <w:rFonts w:cs="Times New Roman"/>
          <w:color w:val="000000" w:themeColor="text1"/>
          <w:szCs w:val="24"/>
        </w:rPr>
        <w:t xml:space="preserve"> </w:t>
      </w:r>
      <w:r w:rsidR="007F4D73" w:rsidRPr="00485C6B">
        <w:rPr>
          <w:rFonts w:cs="Times New Roman"/>
          <w:color w:val="000000" w:themeColor="text1"/>
          <w:szCs w:val="24"/>
        </w:rPr>
        <w:t>°C and 120</w:t>
      </w:r>
      <w:r w:rsidR="00EA066A" w:rsidRPr="00485C6B">
        <w:rPr>
          <w:rFonts w:cs="Times New Roman"/>
          <w:color w:val="000000" w:themeColor="text1"/>
          <w:szCs w:val="24"/>
        </w:rPr>
        <w:t xml:space="preserve"> </w:t>
      </w:r>
      <w:r w:rsidR="007F4D73" w:rsidRPr="00485C6B">
        <w:rPr>
          <w:rFonts w:cs="Times New Roman"/>
          <w:color w:val="000000" w:themeColor="text1"/>
          <w:szCs w:val="24"/>
        </w:rPr>
        <w:t>°C. Ito and Nagai</w:t>
      </w:r>
      <w:r w:rsidR="00236644" w:rsidRPr="00485C6B">
        <w:rPr>
          <w:rFonts w:cs="Times New Roman"/>
          <w:color w:val="000000" w:themeColor="text1"/>
          <w:szCs w:val="24"/>
        </w:rPr>
        <w:fldChar w:fldCharType="begin"/>
      </w:r>
      <w:r w:rsidR="00506BD6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&lt;EndNote&gt;&lt;Cite&gt;&lt;Author&gt;Ito&lt;/Author&gt;&lt;Year&gt;2007&lt;/Year&gt;&lt;RecNum&gt;14&lt;/RecNum&gt;&lt;DisplayText&gt;&lt;style face="superscript"&gt;8&lt;/style&gt;&lt;/DisplayText&gt;&lt;record&gt;&lt;rec-number&gt;14&lt;/rec-number&gt;&lt;foreign-keys&gt;&lt;key app="EN" db-id="vwf09sa2u9dpvqewtws5eveazaepd2ttfztf" timestamp="1597492556"&gt;14&lt;/key&gt;&lt;/foreign-keys&gt;&lt;ref-type name="Journal Article"&gt;17&lt;/ref-type&gt;&lt;contributors&gt;&lt;authors&gt;&lt;author&gt;Ito, Mikiya&lt;/author&gt;&lt;author&gt;Nagai, Kazukiyo&lt;/author&gt;&lt;/authors&gt;&lt;/contributors&gt;&lt;titles&gt;&lt;title&gt;Analysis of degradation mechanism of plasticized PVC under artificial aging conditions&lt;/title&gt;&lt;secondary-title&gt;Polymer Degradation and Stability&lt;/secondary-title&gt;&lt;/titles&gt;&lt;periodical&gt;&lt;full-title&gt;Polymer Degradation and Stability&lt;/full-title&gt;&lt;/periodical&gt;&lt;pages&gt;260-270&lt;/pages&gt;&lt;volume&gt;92&lt;/volume&gt;&lt;number&gt;2&lt;/number&gt;&lt;keywords&gt;&lt;keyword&gt;Plasticized poly(vinyl chloride) (PVC)&lt;/keyword&gt;&lt;keyword&gt;Long-term stability&lt;/keyword&gt;&lt;keyword&gt;Degradation mechanism&lt;/keyword&gt;&lt;keyword&gt;Plasticizer concentration&lt;/keyword&gt;&lt;keyword&gt;Molecular motion&lt;/keyword&gt;&lt;/keywords&gt;&lt;dates&gt;&lt;year&gt;2007&lt;/year&gt;&lt;pub-dates&gt;&lt;date&gt;2007/02/01/&lt;/date&gt;&lt;/pub-dates&gt;&lt;/dates&gt;&lt;isbn&gt;0141-3910&lt;/isbn&gt;&lt;urls&gt;&lt;related-urls&gt;&lt;url&gt;http://www.sciencedirect.com/science/article/pii/S014139100600320X&lt;/url&gt;&lt;/related-urls&gt;&lt;/urls&gt;&lt;electronic-resource-num&gt;https://doi.org/10.1016/j.polymdegradstab.2006.11.003&lt;/electronic-resource-num&gt;&lt;/record&gt;&lt;/Cite&gt;&lt;/EndNote&gt;</w:instrText>
      </w:r>
      <w:r w:rsidR="00236644" w:rsidRPr="00485C6B">
        <w:rPr>
          <w:rFonts w:cs="Times New Roman"/>
          <w:color w:val="000000" w:themeColor="text1"/>
          <w:szCs w:val="24"/>
        </w:rPr>
        <w:fldChar w:fldCharType="separate"/>
      </w:r>
      <w:r w:rsidR="00506BD6" w:rsidRPr="00485C6B">
        <w:rPr>
          <w:rFonts w:cs="Times New Roman"/>
          <w:noProof/>
          <w:color w:val="000000" w:themeColor="text1"/>
          <w:szCs w:val="24"/>
          <w:vertAlign w:val="superscript"/>
        </w:rPr>
        <w:t>8</w:t>
      </w:r>
      <w:r w:rsidR="00236644" w:rsidRPr="00485C6B">
        <w:rPr>
          <w:rFonts w:cs="Times New Roman"/>
          <w:color w:val="000000" w:themeColor="text1"/>
          <w:szCs w:val="24"/>
        </w:rPr>
        <w:fldChar w:fldCharType="end"/>
      </w:r>
      <w:r w:rsidR="00236644" w:rsidRPr="00485C6B">
        <w:rPr>
          <w:rFonts w:cs="Times New Roman"/>
          <w:color w:val="000000" w:themeColor="text1"/>
          <w:szCs w:val="24"/>
        </w:rPr>
        <w:t xml:space="preserve"> </w:t>
      </w:r>
      <w:r w:rsidR="007F4D73" w:rsidRPr="00485C6B">
        <w:rPr>
          <w:rFonts w:cs="Times New Roman"/>
          <w:color w:val="000000" w:themeColor="text1"/>
          <w:szCs w:val="24"/>
        </w:rPr>
        <w:t xml:space="preserve">investigated the influence of artificial ageing conditions on plasticized PVC. They </w:t>
      </w:r>
      <w:r w:rsidR="00EF7BC8" w:rsidRPr="00485C6B">
        <w:rPr>
          <w:rFonts w:cs="Times New Roman"/>
          <w:color w:val="000000" w:themeColor="text1"/>
          <w:szCs w:val="24"/>
        </w:rPr>
        <w:t xml:space="preserve">found </w:t>
      </w:r>
      <w:r w:rsidR="007F4D73" w:rsidRPr="00485C6B">
        <w:rPr>
          <w:rFonts w:cs="Times New Roman"/>
          <w:color w:val="000000" w:themeColor="text1"/>
          <w:szCs w:val="24"/>
        </w:rPr>
        <w:t>obvious changes in mechanical properties and microstructure through the thickness difference caused by plasticizer loss. Beer at al</w:t>
      </w:r>
      <w:r w:rsidR="00967A1C" w:rsidRPr="00485C6B">
        <w:rPr>
          <w:rFonts w:cs="Times New Roman"/>
          <w:color w:val="000000" w:themeColor="text1"/>
          <w:szCs w:val="24"/>
        </w:rPr>
        <w:t>.</w:t>
      </w:r>
      <w:r w:rsidR="003E3FB8" w:rsidRPr="00485C6B">
        <w:rPr>
          <w:rFonts w:cs="Times New Roman"/>
          <w:color w:val="000000" w:themeColor="text1"/>
          <w:szCs w:val="24"/>
        </w:rPr>
        <w:fldChar w:fldCharType="begin"/>
      </w:r>
      <w:r w:rsidR="00506BD6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&lt;EndNote&gt;&lt;Cite&gt;&lt;Author&gt;Beer&lt;/Author&gt;&lt;Year&gt;2005&lt;/Year&gt;&lt;RecNum&gt;15&lt;/RecNum&gt;&lt;DisplayText&gt;&lt;style face="superscript"&gt;9&lt;/style&gt;&lt;/DisplayText&gt;&lt;record&gt;&lt;rec-number&gt;15&lt;/rec-number&gt;&lt;foreign-keys&gt;&lt;key app="EN" db-id="vwf09sa2u9dpvqewtws5eveazaepd2ttfztf" timestamp="1597494051"&gt;15&lt;/key&gt;&lt;/foreign-keys&gt;&lt;ref-type name="Conference Proceedings"&gt;10&lt;/ref-type&gt;&lt;contributors&gt;&lt;authors&gt;&lt;author&gt;Beer, HR&lt;/author&gt;&lt;author&gt;Delgado, AH&lt;/author&gt;&lt;author&gt;Paroli, RM&lt;/author&gt;&lt;author&gt;Graveline, SP&lt;/author&gt;&lt;/authors&gt;&lt;/contributors&gt;&lt;titles&gt;&lt;title&gt;Durability of PVC roofing membranes-proof by testing after long term field exposure&lt;/title&gt;&lt;secondary-title&gt;10DBMC International Conference On Durability of Building Materials and Components LYON, International AG, Industriestrasse&lt;/secondary-title&gt;&lt;/titles&gt;&lt;dates&gt;&lt;year&gt;2005&lt;/year&gt;&lt;/dates&gt;&lt;urls&gt;&lt;/urls&gt;&lt;/record&gt;&lt;/Cite&gt;&lt;/EndNote&gt;</w:instrText>
      </w:r>
      <w:r w:rsidR="003E3FB8" w:rsidRPr="00485C6B">
        <w:rPr>
          <w:rFonts w:cs="Times New Roman"/>
          <w:color w:val="000000" w:themeColor="text1"/>
          <w:szCs w:val="24"/>
        </w:rPr>
        <w:fldChar w:fldCharType="separate"/>
      </w:r>
      <w:r w:rsidR="00506BD6" w:rsidRPr="00485C6B">
        <w:rPr>
          <w:rFonts w:cs="Times New Roman"/>
          <w:noProof/>
          <w:color w:val="000000" w:themeColor="text1"/>
          <w:szCs w:val="24"/>
          <w:vertAlign w:val="superscript"/>
        </w:rPr>
        <w:t>9</w:t>
      </w:r>
      <w:r w:rsidR="003E3FB8" w:rsidRPr="00485C6B">
        <w:rPr>
          <w:rFonts w:cs="Times New Roman"/>
          <w:color w:val="000000" w:themeColor="text1"/>
          <w:szCs w:val="24"/>
        </w:rPr>
        <w:fldChar w:fldCharType="end"/>
      </w:r>
      <w:r w:rsidR="007F4D73" w:rsidRPr="00485C6B">
        <w:rPr>
          <w:color w:val="000000" w:themeColor="text1"/>
        </w:rPr>
        <w:t xml:space="preserve"> </w:t>
      </w:r>
      <w:r w:rsidR="007F4D73" w:rsidRPr="00485C6B">
        <w:rPr>
          <w:rFonts w:cs="Times New Roman"/>
          <w:color w:val="000000" w:themeColor="text1"/>
          <w:szCs w:val="24"/>
        </w:rPr>
        <w:t xml:space="preserve">investigated the long-term behaviour of plasticized PVC at different locations in Europe and North America. They confirmed reduced low-temperature flexibility and elongation at break </w:t>
      </w:r>
      <w:r w:rsidR="00EF7BC8" w:rsidRPr="00485C6B">
        <w:rPr>
          <w:rFonts w:cs="Times New Roman"/>
          <w:color w:val="000000" w:themeColor="text1"/>
          <w:szCs w:val="24"/>
        </w:rPr>
        <w:t>points following</w:t>
      </w:r>
      <w:r w:rsidR="007F4D73" w:rsidRPr="00485C6B">
        <w:rPr>
          <w:rFonts w:cs="Times New Roman"/>
          <w:color w:val="000000" w:themeColor="text1"/>
          <w:szCs w:val="24"/>
        </w:rPr>
        <w:t xml:space="preserve"> plasticizer migration. Blanco et al.</w:t>
      </w:r>
      <w:r w:rsidR="00606C8C" w:rsidRPr="00485C6B">
        <w:rPr>
          <w:rFonts w:cs="Times New Roman"/>
          <w:color w:val="000000" w:themeColor="text1"/>
          <w:szCs w:val="24"/>
        </w:rPr>
        <w:fldChar w:fldCharType="begin"/>
      </w:r>
      <w:r w:rsidR="00606C8C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&lt;EndNote&gt;&lt;Cite&gt;&lt;Author&gt;Blanco&lt;/Author&gt;&lt;Year&gt;2018&lt;/Year&gt;&lt;RecNum&gt;41&lt;/RecNum&gt;&lt;DisplayText&gt;&lt;style face="superscript"&gt;10&lt;/style&gt;&lt;/DisplayText&gt;&lt;record&gt;&lt;rec-number&gt;41&lt;/rec-number&gt;&lt;foreign-keys&gt;&lt;key app="EN" db-id="vwf09sa2u9dpvqewtws5eveazaepd2ttfztf" timestamp="1612617285"&gt;41&lt;/key&gt;&lt;/foreign-keys&gt;&lt;ref-type name="Journal Article"&gt;17&lt;/ref-type&gt;&lt;contributors&gt;&lt;authors&gt;&lt;author&gt;Blanco, Mar&lt;/author&gt;&lt;author&gt;Touze-Foltz, N&lt;/author&gt;&lt;author&gt;Pérez Sánchez, Modesto&lt;/author&gt;&lt;author&gt;Redón-Santafé, Miguel&lt;/author&gt;&lt;author&gt;Sánchez Romero, Francisco-Javier&lt;/author&gt;&lt;author&gt;Torregrosa Soler, Juan Bautista&lt;/author&gt;&lt;author&gt;Zapata Raboso, Francisco Antonio&lt;/author&gt;&lt;/authors&gt;&lt;/contributors&gt;&lt;titles&gt;&lt;title&gt;Durability of reinforced PVC-P geomembranes installed in reservoirs in eastern Spain&lt;/title&gt;&lt;secondary-title&gt;Geosynthetics International&lt;/secondary-title&gt;&lt;/titles&gt;&lt;periodical&gt;&lt;full-title&gt;Geosynthetics International&lt;/full-title&gt;&lt;/periodical&gt;&lt;pages&gt;85-97&lt;/pages&gt;&lt;volume&gt;25&lt;/volume&gt;&lt;number&gt;1&lt;/number&gt;&lt;dates&gt;&lt;year&gt;2018&lt;/year&gt;&lt;/dates&gt;&lt;isbn&gt;1751-7613&lt;/isbn&gt;&lt;urls&gt;&lt;/urls&gt;&lt;/record&gt;&lt;/Cite&gt;&lt;/EndNote&gt;</w:instrText>
      </w:r>
      <w:r w:rsidR="00606C8C" w:rsidRPr="00485C6B">
        <w:rPr>
          <w:rFonts w:cs="Times New Roman"/>
          <w:color w:val="000000" w:themeColor="text1"/>
          <w:szCs w:val="24"/>
        </w:rPr>
        <w:fldChar w:fldCharType="separate"/>
      </w:r>
      <w:r w:rsidR="00606C8C" w:rsidRPr="00485C6B">
        <w:rPr>
          <w:rFonts w:cs="Times New Roman"/>
          <w:noProof/>
          <w:color w:val="000000" w:themeColor="text1"/>
          <w:szCs w:val="24"/>
          <w:vertAlign w:val="superscript"/>
        </w:rPr>
        <w:t>10</w:t>
      </w:r>
      <w:r w:rsidR="00606C8C" w:rsidRPr="00485C6B">
        <w:rPr>
          <w:rFonts w:cs="Times New Roman"/>
          <w:color w:val="000000" w:themeColor="text1"/>
          <w:szCs w:val="24"/>
        </w:rPr>
        <w:fldChar w:fldCharType="end"/>
      </w:r>
      <w:r w:rsidR="007F4D73" w:rsidRPr="00485C6B">
        <w:rPr>
          <w:rFonts w:cs="Times New Roman"/>
          <w:color w:val="000000" w:themeColor="text1"/>
          <w:szCs w:val="24"/>
        </w:rPr>
        <w:t xml:space="preserve"> investigated the long-term behaviour of high-density polyethylene (HDPE), ethylene-propylene-diene monomer (EPDM) and plasticized PVC membranes</w:t>
      </w:r>
      <w:r w:rsidR="00765B02" w:rsidRPr="00485C6B">
        <w:rPr>
          <w:rFonts w:cs="Times New Roman"/>
          <w:color w:val="000000" w:themeColor="text1"/>
          <w:szCs w:val="24"/>
        </w:rPr>
        <w:t>, and</w:t>
      </w:r>
      <w:r w:rsidR="007F4D73" w:rsidRPr="00485C6B">
        <w:rPr>
          <w:rFonts w:cs="Times New Roman"/>
          <w:color w:val="000000" w:themeColor="text1"/>
          <w:szCs w:val="24"/>
        </w:rPr>
        <w:t xml:space="preserve"> reported that the shear strength of joints remained relatively unaffected by ageing despite the loss of plasticiser. </w:t>
      </w:r>
      <w:proofErr w:type="spellStart"/>
      <w:r w:rsidR="007F4D73" w:rsidRPr="00485C6B">
        <w:rPr>
          <w:rFonts w:cs="Times New Roman"/>
          <w:color w:val="000000" w:themeColor="text1"/>
          <w:szCs w:val="24"/>
        </w:rPr>
        <w:t>Kositchaiyong</w:t>
      </w:r>
      <w:proofErr w:type="spellEnd"/>
      <w:r w:rsidR="007F4D73" w:rsidRPr="00485C6B">
        <w:rPr>
          <w:rFonts w:cs="Times New Roman"/>
          <w:color w:val="000000" w:themeColor="text1"/>
          <w:szCs w:val="24"/>
        </w:rPr>
        <w:t xml:space="preserve"> et al.</w:t>
      </w:r>
      <w:r w:rsidR="007F4D73" w:rsidRPr="00485C6B">
        <w:rPr>
          <w:rFonts w:cs="Times New Roman"/>
          <w:color w:val="000000" w:themeColor="text1"/>
          <w:szCs w:val="24"/>
        </w:rPr>
        <w:fldChar w:fldCharType="begin"/>
      </w:r>
      <w:r w:rsidR="00606C8C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&lt;EndNote&gt;&lt;Cite&gt;&lt;Author&gt;Kositchaiyong&lt;/Author&gt;&lt;Year&gt;2014&lt;/Year&gt;&lt;RecNum&gt;28&lt;/RecNum&gt;&lt;DisplayText&gt;&lt;style face="superscript"&gt;11&lt;/style&gt;&lt;/DisplayText&gt;&lt;record&gt;&lt;rec-number&gt;28&lt;/rec-number&gt;&lt;foreign-keys&gt;&lt;key app="EN" db-id="vwf09sa2u9dpvqewtws5eveazaepd2ttfztf" timestamp="1597741758"&gt;28&lt;/key&gt;&lt;/foreign-keys&gt;&lt;ref-type name="Journal Article"&gt;17&lt;/ref-type&gt;&lt;contributors&gt;&lt;authors&gt;&lt;author&gt;Kositchaiyong, Apisit&lt;/author&gt;&lt;author&gt;Rosarpitak, Vichai&lt;/author&gt;&lt;author&gt;Hamada, Hiroyuki&lt;/author&gt;&lt;author&gt;Sombatsompop, Narongrit&lt;/author&gt;&lt;/authors&gt;&lt;/contributors&gt;&lt;titles&gt;&lt;title&gt;Anti-fungal performance and mechanical–morphological properties of PVC and wood/PVC composites under UV-weathering aging and soil-burial exposure&lt;/title&gt;&lt;secondary-title&gt;International Biodeterioration &amp;amp; Biodegradation&lt;/secondary-title&gt;&lt;/titles&gt;&lt;periodical&gt;&lt;full-title&gt;International Biodeterioration &amp;amp; Biodegradation&lt;/full-title&gt;&lt;/periodical&gt;&lt;pages&gt;128-137&lt;/pages&gt;&lt;volume&gt;91&lt;/volume&gt;&lt;dates&gt;&lt;year&gt;2014&lt;/year&gt;&lt;/dates&gt;&lt;isbn&gt;0964-8305&lt;/isbn&gt;&lt;urls&gt;&lt;/urls&gt;&lt;/record&gt;&lt;/Cite&gt;&lt;/EndNote&gt;</w:instrText>
      </w:r>
      <w:r w:rsidR="007F4D73" w:rsidRPr="00485C6B">
        <w:rPr>
          <w:rFonts w:cs="Times New Roman"/>
          <w:color w:val="000000" w:themeColor="text1"/>
          <w:szCs w:val="24"/>
        </w:rPr>
        <w:fldChar w:fldCharType="separate"/>
      </w:r>
      <w:r w:rsidR="00606C8C" w:rsidRPr="00485C6B">
        <w:rPr>
          <w:rFonts w:cs="Times New Roman"/>
          <w:noProof/>
          <w:color w:val="000000" w:themeColor="text1"/>
          <w:szCs w:val="24"/>
          <w:vertAlign w:val="superscript"/>
        </w:rPr>
        <w:t>11</w:t>
      </w:r>
      <w:r w:rsidR="007F4D73" w:rsidRPr="00485C6B">
        <w:rPr>
          <w:rFonts w:cs="Times New Roman"/>
          <w:color w:val="000000" w:themeColor="text1"/>
          <w:szCs w:val="24"/>
        </w:rPr>
        <w:fldChar w:fldCharType="end"/>
      </w:r>
      <w:r w:rsidR="007F4D73" w:rsidRPr="00485C6B">
        <w:rPr>
          <w:rFonts w:cs="Times New Roman"/>
          <w:color w:val="000000" w:themeColor="text1"/>
          <w:szCs w:val="24"/>
        </w:rPr>
        <w:t xml:space="preserve"> stud</w:t>
      </w:r>
      <w:r w:rsidR="00765B02" w:rsidRPr="00485C6B">
        <w:rPr>
          <w:rFonts w:cs="Times New Roman"/>
          <w:color w:val="000000" w:themeColor="text1"/>
          <w:szCs w:val="24"/>
        </w:rPr>
        <w:t>ied</w:t>
      </w:r>
      <w:r w:rsidR="007F4D73" w:rsidRPr="00485C6B">
        <w:rPr>
          <w:rFonts w:cs="Times New Roman"/>
          <w:color w:val="000000" w:themeColor="text1"/>
          <w:szCs w:val="24"/>
        </w:rPr>
        <w:t xml:space="preserve"> anti-fungal performance and mechanical-morphological properties of PVC and wood/PVC composites under the influence of soil and UV light</w:t>
      </w:r>
      <w:r w:rsidR="00765B02" w:rsidRPr="00485C6B">
        <w:rPr>
          <w:rFonts w:cs="Times New Roman"/>
          <w:color w:val="000000" w:themeColor="text1"/>
          <w:szCs w:val="24"/>
        </w:rPr>
        <w:t>, and</w:t>
      </w:r>
      <w:r w:rsidR="007F4D73" w:rsidRPr="00485C6B">
        <w:rPr>
          <w:rFonts w:cs="Times New Roman"/>
          <w:color w:val="000000" w:themeColor="text1"/>
          <w:szCs w:val="24"/>
        </w:rPr>
        <w:t xml:space="preserve"> conclude</w:t>
      </w:r>
      <w:r w:rsidR="00765B02" w:rsidRPr="00485C6B">
        <w:rPr>
          <w:rFonts w:cs="Times New Roman"/>
          <w:color w:val="000000" w:themeColor="text1"/>
          <w:szCs w:val="24"/>
        </w:rPr>
        <w:t>d</w:t>
      </w:r>
      <w:r w:rsidR="007F4D73" w:rsidRPr="00485C6B">
        <w:rPr>
          <w:rFonts w:cs="Times New Roman"/>
          <w:color w:val="000000" w:themeColor="text1"/>
          <w:szCs w:val="24"/>
        </w:rPr>
        <w:t xml:space="preserve"> that UV weathering reduced the antifungal performance of the material from 81.4% to 28.3%. Recently, environmental and economic comparisons of the life cycle performance of bituminous, synthetic, liquid and cement-based membranes suitable for flat roofs were reviewed by Goncalves et al.</w:t>
      </w:r>
      <w:r w:rsidR="00B338EA" w:rsidRPr="00485C6B">
        <w:rPr>
          <w:rFonts w:cs="Times New Roman"/>
          <w:color w:val="000000" w:themeColor="text1"/>
          <w:szCs w:val="24"/>
        </w:rPr>
        <w:fldChar w:fldCharType="begin"/>
      </w:r>
      <w:r w:rsidR="00606C8C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&lt;EndNote&gt;&lt;Cite&gt;&lt;Author&gt;Gonçalves&lt;/Author&gt;&lt;Year&gt;2019&lt;/Year&gt;&lt;RecNum&gt;11&lt;/RecNum&gt;&lt;DisplayText&gt;&lt;style face="superscript"&gt;12&lt;/style&gt;&lt;/DisplayText&gt;&lt;record&gt;&lt;rec-number&gt;11&lt;/rec-number&gt;&lt;foreign-keys&gt;&lt;key app="EN" db-id="vwf09sa2u9dpvqewtws5eveazaepd2ttfztf" timestamp="1597490358"&gt;11&lt;/key&gt;&lt;/foreign-keys&gt;&lt;ref-type name="Journal Article"&gt;17&lt;/ref-type&gt;&lt;contributors&gt;&lt;authors&gt;&lt;author&gt;Gonçalves, Miriana&lt;/author&gt;&lt;author&gt;Silvestre, José Dinis&lt;/author&gt;&lt;author&gt;de Brito, Jorge&lt;/author&gt;&lt;author&gt;Gomes, Raul&lt;/author&gt;&lt;/authors&gt;&lt;/contributors&gt;&lt;titles&gt;&lt;title&gt;Environmental and economic comparison of the life cycle of waterproofing solutions for flat roofs&lt;/title&gt;&lt;secondary-title&gt;Journal of Building Engineering&lt;/secondary-title&gt;&lt;/titles&gt;&lt;periodical&gt;&lt;full-title&gt;Journal of Building Engineering&lt;/full-title&gt;&lt;/periodical&gt;&lt;pages&gt;100710&lt;/pages&gt;&lt;volume&gt;24&lt;/volume&gt;&lt;keywords&gt;&lt;keyword&gt;Life cycle costs&lt;/keyword&gt;&lt;keyword&gt;Environmental impacts&lt;/keyword&gt;&lt;keyword&gt;Life cycle assessment&lt;/keyword&gt;&lt;keyword&gt;Roof&lt;/keyword&gt;&lt;keyword&gt;Waterproofing&lt;/keyword&gt;&lt;/keywords&gt;&lt;dates&gt;&lt;year&gt;2019&lt;/year&gt;&lt;pub-dates&gt;&lt;date&gt;2019/07/01/&lt;/date&gt;&lt;/pub-dates&gt;&lt;/dates&gt;&lt;isbn&gt;2352-7102&lt;/isbn&gt;&lt;urls&gt;&lt;related-urls&gt;&lt;url&gt;http://www.sciencedirect.com/science/article/pii/S2352710218310787&lt;/url&gt;&lt;/related-urls&gt;&lt;/urls&gt;&lt;electronic-resource-num&gt;https://doi.org/10.1016/j.jobe.2019.02.002&lt;/electronic-resource-num&gt;&lt;/record&gt;&lt;/Cite&gt;&lt;/EndNote&gt;</w:instrText>
      </w:r>
      <w:r w:rsidR="00B338EA" w:rsidRPr="00485C6B">
        <w:rPr>
          <w:rFonts w:cs="Times New Roman"/>
          <w:color w:val="000000" w:themeColor="text1"/>
          <w:szCs w:val="24"/>
        </w:rPr>
        <w:fldChar w:fldCharType="separate"/>
      </w:r>
      <w:r w:rsidR="00606C8C" w:rsidRPr="00485C6B">
        <w:rPr>
          <w:rFonts w:cs="Times New Roman"/>
          <w:noProof/>
          <w:color w:val="000000" w:themeColor="text1"/>
          <w:szCs w:val="24"/>
          <w:vertAlign w:val="superscript"/>
        </w:rPr>
        <w:t>12</w:t>
      </w:r>
      <w:r w:rsidR="00B338EA" w:rsidRPr="00485C6B">
        <w:rPr>
          <w:rFonts w:cs="Times New Roman"/>
          <w:color w:val="000000" w:themeColor="text1"/>
          <w:szCs w:val="24"/>
        </w:rPr>
        <w:fldChar w:fldCharType="end"/>
      </w:r>
      <w:bookmarkStart w:id="7" w:name="_Hlk63522909"/>
      <w:bookmarkStart w:id="8" w:name="_Hlk63523189"/>
      <w:r w:rsidR="00E66633" w:rsidRPr="00485C6B">
        <w:rPr>
          <w:rFonts w:cs="Times New Roman"/>
          <w:color w:val="000000" w:themeColor="text1"/>
          <w:szCs w:val="24"/>
        </w:rPr>
        <w:t xml:space="preserve"> </w:t>
      </w:r>
      <w:bookmarkStart w:id="9" w:name="_Hlk63523518"/>
      <w:proofErr w:type="spellStart"/>
      <w:r w:rsidR="00E66633" w:rsidRPr="00485C6B">
        <w:rPr>
          <w:rFonts w:cs="Times New Roman"/>
          <w:color w:val="000000" w:themeColor="text1"/>
          <w:szCs w:val="24"/>
        </w:rPr>
        <w:t>Paolini</w:t>
      </w:r>
      <w:proofErr w:type="spellEnd"/>
      <w:r w:rsidR="00E66633" w:rsidRPr="00485C6B">
        <w:rPr>
          <w:rFonts w:cs="Times New Roman"/>
          <w:color w:val="000000" w:themeColor="text1"/>
          <w:szCs w:val="24"/>
        </w:rPr>
        <w:t xml:space="preserve"> et al.</w:t>
      </w:r>
      <w:r w:rsidR="00E66633" w:rsidRPr="00485C6B">
        <w:rPr>
          <w:rFonts w:cs="Times New Roman"/>
          <w:color w:val="000000" w:themeColor="text1"/>
          <w:szCs w:val="24"/>
        </w:rPr>
        <w:fldChar w:fldCharType="begin"/>
      </w:r>
      <w:r w:rsidR="00E66633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&lt;EndNote&gt;&lt;Cite&gt;&lt;Author&gt;Paolini&lt;/Author&gt;&lt;Year&gt;2014&lt;/Year&gt;&lt;RecNum&gt;16&lt;/RecNum&gt;&lt;DisplayText&gt;&lt;style face="superscript"&gt;13&lt;/style&gt;&lt;/DisplayText&gt;&lt;record&gt;&lt;rec-number&gt;16&lt;/rec-number&gt;&lt;foreign-keys&gt;&lt;key app="EN" db-id="vwf09sa2u9dpvqewtws5eveazaepd2ttfztf" timestamp="1597494799"&gt;16&lt;/key&gt;&lt;/foreign-keys&gt;&lt;ref-type name="Journal Article"&gt;17&lt;/ref-type&gt;&lt;contributors&gt;&lt;authors&gt;&lt;author&gt;Paolini, Riccardo&lt;/author&gt;&lt;author&gt;Zinzi, Michele&lt;/author&gt;&lt;author&gt;Poli, Tiziana&lt;/author&gt;&lt;author&gt;Carnielo, Emiliano&lt;/author&gt;&lt;author&gt;Mainini, Andrea Giovanni&lt;/author&gt;&lt;/authors&gt;&lt;/contributors&gt;&lt;titles&gt;&lt;title&gt;Effect of ageing on solar spectral reflectance of roofing membranes: Natural exposure in Roma and Milano and the impact on the energy needs of commercial buildings&lt;/title&gt;&lt;secondary-title&gt;Energy and Buildings&lt;/secondary-title&gt;&lt;/titles&gt;&lt;periodical&gt;&lt;full-title&gt;Energy and Buildings&lt;/full-title&gt;&lt;/periodical&gt;&lt;pages&gt;333-343&lt;/pages&gt;&lt;volume&gt;84&lt;/volume&gt;&lt;dates&gt;&lt;year&gt;2014&lt;/year&gt;&lt;/dates&gt;&lt;isbn&gt;0378-7788&lt;/isbn&gt;&lt;urls&gt;&lt;/urls&gt;&lt;/record&gt;&lt;/Cite&gt;&lt;/EndNote&gt;</w:instrText>
      </w:r>
      <w:r w:rsidR="00E66633" w:rsidRPr="00485C6B">
        <w:rPr>
          <w:rFonts w:cs="Times New Roman"/>
          <w:color w:val="000000" w:themeColor="text1"/>
          <w:szCs w:val="24"/>
        </w:rPr>
        <w:fldChar w:fldCharType="separate"/>
      </w:r>
      <w:r w:rsidR="00E66633" w:rsidRPr="00485C6B">
        <w:rPr>
          <w:rFonts w:cs="Times New Roman"/>
          <w:noProof/>
          <w:color w:val="000000" w:themeColor="text1"/>
          <w:szCs w:val="24"/>
          <w:vertAlign w:val="superscript"/>
        </w:rPr>
        <w:t>13</w:t>
      </w:r>
      <w:r w:rsidR="00E66633" w:rsidRPr="00485C6B">
        <w:rPr>
          <w:rFonts w:cs="Times New Roman"/>
          <w:color w:val="000000" w:themeColor="text1"/>
          <w:szCs w:val="24"/>
        </w:rPr>
        <w:fldChar w:fldCharType="end"/>
      </w:r>
      <w:r w:rsidR="00E66633" w:rsidRPr="00485C6B">
        <w:rPr>
          <w:rFonts w:cs="Times New Roman"/>
          <w:color w:val="000000" w:themeColor="text1"/>
          <w:szCs w:val="24"/>
        </w:rPr>
        <w:t xml:space="preserve"> </w:t>
      </w:r>
      <w:bookmarkEnd w:id="7"/>
      <w:bookmarkEnd w:id="8"/>
      <w:bookmarkEnd w:id="9"/>
      <w:r w:rsidR="00523C27" w:rsidRPr="00485C6B">
        <w:rPr>
          <w:rFonts w:cs="Times New Roman"/>
          <w:color w:val="000000" w:themeColor="text1"/>
          <w:szCs w:val="24"/>
        </w:rPr>
        <w:t xml:space="preserve">investigated twelve roofing membrane products </w:t>
      </w:r>
      <w:r w:rsidR="00523C27" w:rsidRPr="00485C6B">
        <w:rPr>
          <w:rFonts w:cs="Times New Roman"/>
          <w:color w:val="000000" w:themeColor="text1"/>
          <w:szCs w:val="24"/>
        </w:rPr>
        <w:lastRenderedPageBreak/>
        <w:t xml:space="preserve">made of modified bitumen, PVC and polyolefin with different spectral </w:t>
      </w:r>
      <w:proofErr w:type="spellStart"/>
      <w:r w:rsidR="00BD54DC" w:rsidRPr="00485C6B">
        <w:rPr>
          <w:rFonts w:cs="Times New Roman"/>
          <w:color w:val="000000" w:themeColor="text1"/>
          <w:szCs w:val="24"/>
        </w:rPr>
        <w:t>reflectances</w:t>
      </w:r>
      <w:proofErr w:type="spellEnd"/>
      <w:r w:rsidR="00523C27" w:rsidRPr="00485C6B">
        <w:rPr>
          <w:rFonts w:cs="Times New Roman"/>
          <w:color w:val="000000" w:themeColor="text1"/>
          <w:szCs w:val="24"/>
        </w:rPr>
        <w:t xml:space="preserve"> in terms of energy demand for building cooling. It was found that weathering, soiling and biological growth significantly affect their solar reflectance and thus increase the energy consumption for air conditioning.</w:t>
      </w:r>
      <w:r w:rsidR="00BD54DC" w:rsidRPr="00485C6B">
        <w:rPr>
          <w:rFonts w:cs="Times New Roman"/>
          <w:color w:val="000000" w:themeColor="text1"/>
          <w:szCs w:val="24"/>
        </w:rPr>
        <w:t xml:space="preserve"> </w:t>
      </w:r>
      <w:r w:rsidR="00E66633" w:rsidRPr="00485C6B">
        <w:rPr>
          <w:rFonts w:cs="Times New Roman"/>
          <w:color w:val="000000" w:themeColor="text1"/>
          <w:szCs w:val="24"/>
        </w:rPr>
        <w:t>Furthermore, a</w:t>
      </w:r>
      <w:r w:rsidR="007F4D73" w:rsidRPr="00485C6B">
        <w:rPr>
          <w:rFonts w:cs="Times New Roman"/>
          <w:color w:val="000000" w:themeColor="text1"/>
          <w:szCs w:val="24"/>
        </w:rPr>
        <w:t>s shown in our previous study, natural ageing under high humidity and thermal fluctuations can strongly influence the surface morphology and chemical composition of fibrous insulation material covered with plasticized PVC</w:t>
      </w:r>
      <w:r w:rsidR="00EA74B0" w:rsidRPr="00485C6B">
        <w:rPr>
          <w:rFonts w:cs="Times New Roman"/>
          <w:color w:val="000000" w:themeColor="text1"/>
          <w:szCs w:val="24"/>
        </w:rPr>
        <w:t>.</w:t>
      </w:r>
      <w:r w:rsidR="00A1639A" w:rsidRPr="00485C6B">
        <w:rPr>
          <w:rFonts w:cs="Times New Roman"/>
          <w:color w:val="000000" w:themeColor="text1"/>
          <w:szCs w:val="24"/>
        </w:rPr>
        <w:fldChar w:fldCharType="begin"/>
      </w:r>
      <w:r w:rsidR="00E66633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&lt;EndNote&gt;&lt;Cite&gt;&lt;Author&gt;Ivanič&lt;/Author&gt;&lt;Year&gt;2020&lt;/Year&gt;&lt;RecNum&gt;17&lt;/RecNum&gt;&lt;DisplayText&gt;&lt;style face="superscript"&gt;14&lt;/style&gt;&lt;/DisplayText&gt;&lt;record&gt;&lt;rec-number&gt;17&lt;/rec-number&gt;&lt;foreign-keys&gt;&lt;key app="EN" db-id="vwf09sa2u9dpvqewtws5eveazaepd2ttfztf" timestamp="1597499049"&gt;17&lt;/key&gt;&lt;/foreign-keys&gt;&lt;ref-type name="Journal Article"&gt;17&lt;/ref-type&gt;&lt;contributors&gt;&lt;authors&gt;&lt;author&gt;Ivanič, Andrej&lt;/author&gt;&lt;author&gt;Kravanja, Gregor&lt;/author&gt;&lt;author&gt;Kidess, Wadie&lt;/author&gt;&lt;author&gt;Rudolf, Rebeka&lt;/author&gt;&lt;author&gt;Lubej, Samo&lt;/author&gt;&lt;/authors&gt;&lt;/contributors&gt;&lt;titles&gt;&lt;title&gt;The Influences of Moisture on the Mechanical, Morphological and Thermogravimetric Properties of Mineral Wool Made from Basalt Glass Fibers&lt;/title&gt;&lt;secondary-title&gt;Materials&lt;/secondary-title&gt;&lt;/titles&gt;&lt;periodical&gt;&lt;full-title&gt;Materials&lt;/full-title&gt;&lt;/periodical&gt;&lt;pages&gt;2392&lt;/pages&gt;&lt;volume&gt;13&lt;/volume&gt;&lt;number&gt;10&lt;/number&gt;&lt;dates&gt;&lt;year&gt;2020&lt;/year&gt;&lt;/dates&gt;&lt;urls&gt;&lt;/urls&gt;&lt;/record&gt;&lt;/Cite&gt;&lt;/EndNote&gt;</w:instrText>
      </w:r>
      <w:r w:rsidR="00A1639A" w:rsidRPr="00485C6B">
        <w:rPr>
          <w:rFonts w:cs="Times New Roman"/>
          <w:color w:val="000000" w:themeColor="text1"/>
          <w:szCs w:val="24"/>
        </w:rPr>
        <w:fldChar w:fldCharType="separate"/>
      </w:r>
      <w:r w:rsidR="00E66633" w:rsidRPr="00485C6B">
        <w:rPr>
          <w:rFonts w:cs="Times New Roman"/>
          <w:noProof/>
          <w:color w:val="000000" w:themeColor="text1"/>
          <w:szCs w:val="24"/>
          <w:vertAlign w:val="superscript"/>
        </w:rPr>
        <w:t>14</w:t>
      </w:r>
      <w:r w:rsidR="00A1639A" w:rsidRPr="00485C6B">
        <w:rPr>
          <w:rFonts w:cs="Times New Roman"/>
          <w:color w:val="000000" w:themeColor="text1"/>
          <w:szCs w:val="24"/>
        </w:rPr>
        <w:fldChar w:fldCharType="end"/>
      </w:r>
      <w:r w:rsidR="00EA74B0" w:rsidRPr="00485C6B">
        <w:rPr>
          <w:rFonts w:cs="Times New Roman"/>
          <w:color w:val="000000" w:themeColor="text1"/>
          <w:szCs w:val="24"/>
        </w:rPr>
        <w:t xml:space="preserve"> </w:t>
      </w:r>
      <w:r w:rsidR="007F4D73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A probable reason for the deterioration of the insulation was the damaged waterproofing PVC membrane. </w:t>
      </w:r>
      <w:r w:rsidR="00EA74B0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To</w:t>
      </w:r>
      <w:r w:rsidR="007F4D73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 ensure a fully functional and repair</w:t>
      </w:r>
      <w:r w:rsidR="00765B02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-</w:t>
      </w:r>
      <w:r w:rsidR="007F4D73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free lifetime of a building, the degradation and durability estimation of covering water-repellent PVC-P membrane</w:t>
      </w:r>
      <w:r w:rsidR="00765B02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s</w:t>
      </w:r>
      <w:r w:rsidR="007F4D73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 must be considered. </w:t>
      </w:r>
    </w:p>
    <w:p w14:paraId="0BE870E1" w14:textId="2F38AB45" w:rsidR="006A12A6" w:rsidRPr="00485C6B" w:rsidRDefault="007F4D73" w:rsidP="00E56F18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 xml:space="preserve">The objectives of this study were to evaluate the basic properties of plasticized PVC membranes and to </w:t>
      </w:r>
      <w:r w:rsidR="00765B02" w:rsidRPr="00485C6B">
        <w:rPr>
          <w:rFonts w:cs="Times New Roman"/>
          <w:color w:val="000000" w:themeColor="text1"/>
          <w:szCs w:val="24"/>
        </w:rPr>
        <w:t xml:space="preserve">measure </w:t>
      </w:r>
      <w:r w:rsidRPr="00485C6B">
        <w:rPr>
          <w:rFonts w:cs="Times New Roman"/>
          <w:color w:val="000000" w:themeColor="text1"/>
          <w:szCs w:val="24"/>
        </w:rPr>
        <w:t>the level of degradation by comparing unused membranes and weathered</w:t>
      </w:r>
      <w:r w:rsidR="00765B02" w:rsidRPr="00485C6B">
        <w:rPr>
          <w:rFonts w:cs="Times New Roman"/>
          <w:color w:val="000000" w:themeColor="text1"/>
          <w:szCs w:val="24"/>
        </w:rPr>
        <w:t xml:space="preserve"> </w:t>
      </w:r>
      <w:r w:rsidRPr="00485C6B">
        <w:rPr>
          <w:rFonts w:cs="Times New Roman"/>
          <w:color w:val="000000" w:themeColor="text1"/>
          <w:szCs w:val="24"/>
        </w:rPr>
        <w:t xml:space="preserve">(aged) membranes from </w:t>
      </w:r>
      <w:r w:rsidR="00765B02" w:rsidRPr="00485C6B">
        <w:rPr>
          <w:rFonts w:cs="Times New Roman"/>
          <w:color w:val="000000" w:themeColor="text1"/>
          <w:szCs w:val="24"/>
        </w:rPr>
        <w:t xml:space="preserve">a </w:t>
      </w:r>
      <w:r w:rsidRPr="00485C6B">
        <w:rPr>
          <w:rFonts w:cs="Times New Roman"/>
          <w:color w:val="000000" w:themeColor="text1"/>
          <w:szCs w:val="24"/>
        </w:rPr>
        <w:t xml:space="preserve">flat roofing area. </w:t>
      </w:r>
      <w:bookmarkStart w:id="10" w:name="_Hlk64140314"/>
      <w:r w:rsidRPr="00485C6B">
        <w:rPr>
          <w:rFonts w:cs="Times New Roman"/>
          <w:color w:val="000000" w:themeColor="text1"/>
          <w:szCs w:val="24"/>
        </w:rPr>
        <w:t xml:space="preserve">To the best of the authors knowledge, </w:t>
      </w:r>
      <w:r w:rsidR="00F711DF" w:rsidRPr="00485C6B">
        <w:rPr>
          <w:rFonts w:cs="Times New Roman"/>
          <w:color w:val="000000" w:themeColor="text1"/>
          <w:szCs w:val="24"/>
        </w:rPr>
        <w:t>little information was reported</w:t>
      </w:r>
      <w:r w:rsidRPr="00485C6B">
        <w:rPr>
          <w:rFonts w:cs="Times New Roman"/>
          <w:color w:val="000000" w:themeColor="text1"/>
          <w:szCs w:val="24"/>
        </w:rPr>
        <w:t xml:space="preserve"> in the literature on plasticized PVC membranes reinforced </w:t>
      </w:r>
      <w:bookmarkEnd w:id="10"/>
      <w:r w:rsidRPr="00485C6B">
        <w:rPr>
          <w:rFonts w:cs="Times New Roman"/>
          <w:color w:val="000000" w:themeColor="text1"/>
          <w:szCs w:val="24"/>
        </w:rPr>
        <w:t xml:space="preserve">with a polyester mesh that can be used for mechanically fixed roof systems above thermal insulation. First, the mechanical properties and wettability of these membranes were comprehensively evaluated. </w:t>
      </w:r>
      <w:bookmarkStart w:id="11" w:name="_Hlk63524157"/>
      <w:r w:rsidRPr="00485C6B">
        <w:rPr>
          <w:rFonts w:cs="Times New Roman"/>
          <w:color w:val="000000" w:themeColor="text1"/>
          <w:szCs w:val="24"/>
        </w:rPr>
        <w:t xml:space="preserve">Secondly, morphological changes in the microstructure were evaluated to determine the thickness and prevalence of voids </w:t>
      </w:r>
      <w:r w:rsidR="00940D91" w:rsidRPr="00485C6B">
        <w:rPr>
          <w:rFonts w:cs="Times New Roman"/>
          <w:color w:val="000000" w:themeColor="text1"/>
          <w:szCs w:val="24"/>
        </w:rPr>
        <w:t xml:space="preserve">that were </w:t>
      </w:r>
      <w:r w:rsidR="00A3153D" w:rsidRPr="00485C6B">
        <w:rPr>
          <w:rFonts w:cs="Times New Roman"/>
          <w:color w:val="000000" w:themeColor="text1"/>
          <w:szCs w:val="24"/>
        </w:rPr>
        <w:t xml:space="preserve">probably </w:t>
      </w:r>
      <w:r w:rsidRPr="00485C6B">
        <w:rPr>
          <w:rFonts w:cs="Times New Roman"/>
          <w:color w:val="000000" w:themeColor="text1"/>
          <w:szCs w:val="24"/>
        </w:rPr>
        <w:t>created</w:t>
      </w:r>
      <w:r w:rsidR="0052570E" w:rsidRPr="00485C6B">
        <w:rPr>
          <w:rFonts w:cs="Times New Roman"/>
          <w:color w:val="000000" w:themeColor="text1"/>
          <w:szCs w:val="24"/>
        </w:rPr>
        <w:t xml:space="preserve"> </w:t>
      </w:r>
      <w:r w:rsidRPr="00485C6B">
        <w:rPr>
          <w:rFonts w:cs="Times New Roman"/>
          <w:color w:val="000000" w:themeColor="text1"/>
          <w:szCs w:val="24"/>
        </w:rPr>
        <w:t xml:space="preserve">by plasticizer loss. </w:t>
      </w:r>
      <w:bookmarkEnd w:id="11"/>
      <w:r w:rsidR="002F24AF" w:rsidRPr="00485C6B">
        <w:rPr>
          <w:rFonts w:cs="Times New Roman"/>
          <w:color w:val="000000" w:themeColor="text1"/>
          <w:szCs w:val="24"/>
        </w:rPr>
        <w:t>To</w:t>
      </w:r>
      <w:r w:rsidR="00CA2628" w:rsidRPr="00485C6B">
        <w:rPr>
          <w:rFonts w:cs="Times New Roman"/>
          <w:color w:val="000000" w:themeColor="text1"/>
          <w:szCs w:val="24"/>
        </w:rPr>
        <w:t xml:space="preserve"> </w:t>
      </w:r>
      <w:r w:rsidR="00940D91" w:rsidRPr="00485C6B">
        <w:rPr>
          <w:rFonts w:cs="Times New Roman"/>
          <w:color w:val="000000" w:themeColor="text1"/>
          <w:szCs w:val="24"/>
        </w:rPr>
        <w:t xml:space="preserve">explain such </w:t>
      </w:r>
      <w:r w:rsidR="00CA2628" w:rsidRPr="00485C6B">
        <w:rPr>
          <w:rFonts w:cs="Times New Roman"/>
          <w:color w:val="000000" w:themeColor="text1"/>
          <w:szCs w:val="24"/>
        </w:rPr>
        <w:t>plasticizer loss</w:t>
      </w:r>
      <w:r w:rsidR="002F24AF" w:rsidRPr="00485C6B">
        <w:rPr>
          <w:rFonts w:cs="Times New Roman"/>
          <w:color w:val="000000" w:themeColor="text1"/>
          <w:szCs w:val="24"/>
        </w:rPr>
        <w:t xml:space="preserve"> in </w:t>
      </w:r>
      <w:r w:rsidR="00940D91" w:rsidRPr="00485C6B">
        <w:rPr>
          <w:rFonts w:cs="Times New Roman"/>
          <w:color w:val="000000" w:themeColor="text1"/>
          <w:szCs w:val="24"/>
        </w:rPr>
        <w:t xml:space="preserve">the </w:t>
      </w:r>
      <w:r w:rsidR="002F24AF" w:rsidRPr="00485C6B">
        <w:rPr>
          <w:rFonts w:cs="Times New Roman"/>
          <w:color w:val="000000" w:themeColor="text1"/>
          <w:szCs w:val="24"/>
        </w:rPr>
        <w:t>material</w:t>
      </w:r>
      <w:r w:rsidR="00CA2628" w:rsidRPr="00485C6B">
        <w:rPr>
          <w:rFonts w:cs="Times New Roman"/>
          <w:color w:val="000000" w:themeColor="text1"/>
          <w:szCs w:val="24"/>
        </w:rPr>
        <w:t xml:space="preserve">, </w:t>
      </w:r>
      <w:r w:rsidRPr="00485C6B">
        <w:rPr>
          <w:rFonts w:cs="Times New Roman"/>
          <w:color w:val="000000" w:themeColor="text1"/>
          <w:szCs w:val="24"/>
        </w:rPr>
        <w:t xml:space="preserve">chemical changes were identified and quantified. </w:t>
      </w:r>
      <w:bookmarkStart w:id="12" w:name="_Hlk63512394"/>
      <w:r w:rsidRPr="00485C6B">
        <w:rPr>
          <w:rFonts w:cs="Times New Roman"/>
          <w:color w:val="000000" w:themeColor="text1"/>
          <w:szCs w:val="24"/>
        </w:rPr>
        <w:t>Finally,</w:t>
      </w:r>
      <w:r w:rsidR="00940D91" w:rsidRPr="00485C6B">
        <w:rPr>
          <w:rFonts w:cs="Times New Roman"/>
          <w:color w:val="000000" w:themeColor="text1"/>
          <w:szCs w:val="24"/>
        </w:rPr>
        <w:t xml:space="preserve"> the</w:t>
      </w:r>
      <w:r w:rsidRPr="00485C6B">
        <w:rPr>
          <w:rFonts w:cs="Times New Roman"/>
          <w:color w:val="000000" w:themeColor="text1"/>
          <w:szCs w:val="24"/>
        </w:rPr>
        <w:t xml:space="preserve"> </w:t>
      </w:r>
      <w:bookmarkEnd w:id="12"/>
      <w:r w:rsidR="00606C8C" w:rsidRPr="00485C6B">
        <w:rPr>
          <w:color w:val="000000" w:themeColor="text1"/>
        </w:rPr>
        <w:t xml:space="preserve">thermal stability </w:t>
      </w:r>
      <w:bookmarkStart w:id="13" w:name="_Hlk63521052"/>
      <w:r w:rsidR="00606C8C" w:rsidRPr="00485C6B">
        <w:rPr>
          <w:color w:val="000000" w:themeColor="text1"/>
        </w:rPr>
        <w:t>of the samples</w:t>
      </w:r>
      <w:r w:rsidR="00606C8C" w:rsidRPr="00485C6B">
        <w:rPr>
          <w:rFonts w:cs="Times New Roman"/>
          <w:color w:val="000000" w:themeColor="text1"/>
          <w:szCs w:val="24"/>
        </w:rPr>
        <w:t xml:space="preserve"> </w:t>
      </w:r>
      <w:r w:rsidR="00EF4E3D" w:rsidRPr="00485C6B">
        <w:rPr>
          <w:rFonts w:cs="Times New Roman"/>
          <w:color w:val="000000" w:themeColor="text1"/>
          <w:szCs w:val="24"/>
        </w:rPr>
        <w:t>was</w:t>
      </w:r>
      <w:r w:rsidR="00606C8C" w:rsidRPr="00485C6B">
        <w:rPr>
          <w:rFonts w:cs="Times New Roman"/>
          <w:color w:val="000000" w:themeColor="text1"/>
          <w:szCs w:val="24"/>
        </w:rPr>
        <w:t xml:space="preserve"> </w:t>
      </w:r>
      <w:r w:rsidR="00940D91" w:rsidRPr="00485C6B">
        <w:rPr>
          <w:rFonts w:cs="Times New Roman"/>
          <w:color w:val="000000" w:themeColor="text1"/>
          <w:szCs w:val="24"/>
        </w:rPr>
        <w:t>examined</w:t>
      </w:r>
      <w:r w:rsidR="00606C8C" w:rsidRPr="00485C6B">
        <w:rPr>
          <w:rFonts w:cs="Times New Roman"/>
          <w:color w:val="000000" w:themeColor="text1"/>
          <w:szCs w:val="24"/>
        </w:rPr>
        <w:t xml:space="preserve"> </w:t>
      </w:r>
      <w:r w:rsidR="00EF4E3D" w:rsidRPr="00485C6B">
        <w:rPr>
          <w:color w:val="000000" w:themeColor="text1"/>
        </w:rPr>
        <w:t>to determine the degree of thermal degradation</w:t>
      </w:r>
      <w:bookmarkEnd w:id="13"/>
    </w:p>
    <w:p w14:paraId="6F3F1AC3" w14:textId="77777777" w:rsidR="00F115B8" w:rsidRPr="00485C6B" w:rsidRDefault="006A12A6" w:rsidP="00E56F18">
      <w:pPr>
        <w:spacing w:line="360" w:lineRule="auto"/>
        <w:rPr>
          <w:color w:val="000000" w:themeColor="text1"/>
        </w:rPr>
      </w:pPr>
      <w:r w:rsidRPr="00485C6B">
        <w:rPr>
          <w:color w:val="000000" w:themeColor="text1"/>
        </w:rPr>
        <w:br w:type="page"/>
      </w:r>
    </w:p>
    <w:p w14:paraId="62F29F6D" w14:textId="7A0927A4" w:rsidR="00915651" w:rsidRPr="00485C6B" w:rsidRDefault="00915651" w:rsidP="00E56F18">
      <w:pPr>
        <w:tabs>
          <w:tab w:val="left" w:pos="4788"/>
        </w:tabs>
        <w:spacing w:after="0" w:line="360" w:lineRule="auto"/>
        <w:rPr>
          <w:rFonts w:cs="Times New Roman"/>
          <w:b/>
          <w:color w:val="000000" w:themeColor="text1"/>
          <w:szCs w:val="24"/>
          <w:lang w:val="en-US"/>
        </w:rPr>
      </w:pPr>
      <w:bookmarkStart w:id="14" w:name="_Hlk63678340"/>
      <w:r w:rsidRPr="00485C6B">
        <w:rPr>
          <w:rFonts w:cs="Times New Roman"/>
          <w:b/>
          <w:color w:val="000000" w:themeColor="text1"/>
          <w:szCs w:val="24"/>
          <w:lang w:val="en-US"/>
        </w:rPr>
        <w:lastRenderedPageBreak/>
        <w:t>2. Material and characterization methods</w:t>
      </w:r>
    </w:p>
    <w:bookmarkEnd w:id="14"/>
    <w:p w14:paraId="4C42BBA2" w14:textId="06CDEA12" w:rsidR="0055551F" w:rsidRPr="00485C6B" w:rsidRDefault="0055551F" w:rsidP="0055551F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New plasticized PVC membranes and membranes from the flat roof area, which are about 10 years old, were comprehensively analysed in a laboratory using various techniques.</w:t>
      </w:r>
    </w:p>
    <w:p w14:paraId="10DB0AB7" w14:textId="77777777" w:rsidR="00915651" w:rsidRPr="00485C6B" w:rsidRDefault="00915651" w:rsidP="00E56F18">
      <w:pPr>
        <w:spacing w:line="360" w:lineRule="auto"/>
        <w:rPr>
          <w:color w:val="000000" w:themeColor="text1"/>
          <w:szCs w:val="24"/>
        </w:rPr>
      </w:pPr>
      <w:r w:rsidRPr="00485C6B">
        <w:rPr>
          <w:rFonts w:cs="Times New Roman"/>
          <w:b/>
          <w:color w:val="000000" w:themeColor="text1"/>
          <w:szCs w:val="24"/>
          <w:lang w:val="en-US"/>
        </w:rPr>
        <w:t>2.1 Samples from the case study</w:t>
      </w:r>
    </w:p>
    <w:p w14:paraId="3E36DA75" w14:textId="328D8E9C" w:rsidR="00F44E8E" w:rsidRPr="00485C6B" w:rsidRDefault="00966DFA" w:rsidP="00E56F18">
      <w:pPr>
        <w:spacing w:line="360" w:lineRule="auto"/>
        <w:rPr>
          <w:color w:val="000000" w:themeColor="text1"/>
          <w:lang w:val="en"/>
        </w:rPr>
      </w:pPr>
      <w:r w:rsidRPr="00485C6B">
        <w:rPr>
          <w:rFonts w:cs="Times New Roman"/>
          <w:color w:val="000000" w:themeColor="text1"/>
          <w:szCs w:val="24"/>
        </w:rPr>
        <w:t>1.2 mm thin</w:t>
      </w:r>
      <w:r w:rsidR="00F711DF" w:rsidRPr="00485C6B">
        <w:rPr>
          <w:color w:val="000000" w:themeColor="text1"/>
        </w:rPr>
        <w:t xml:space="preserve"> </w:t>
      </w:r>
      <w:r w:rsidR="00F711DF" w:rsidRPr="00485C6B">
        <w:rPr>
          <w:rFonts w:cs="Times New Roman"/>
          <w:color w:val="000000" w:themeColor="text1"/>
          <w:szCs w:val="24"/>
        </w:rPr>
        <w:t xml:space="preserve">Standard Grey RAL </w:t>
      </w:r>
      <w:proofErr w:type="gramStart"/>
      <w:r w:rsidR="00F711DF" w:rsidRPr="00485C6B">
        <w:rPr>
          <w:rFonts w:cs="Times New Roman"/>
          <w:color w:val="000000" w:themeColor="text1"/>
          <w:szCs w:val="24"/>
        </w:rPr>
        <w:t xml:space="preserve">7047 </w:t>
      </w:r>
      <w:r w:rsidRPr="00485C6B">
        <w:rPr>
          <w:rFonts w:cs="Times New Roman"/>
          <w:color w:val="000000" w:themeColor="text1"/>
          <w:szCs w:val="24"/>
        </w:rPr>
        <w:t xml:space="preserve"> plasticized</w:t>
      </w:r>
      <w:proofErr w:type="gramEnd"/>
      <w:r w:rsidRPr="00485C6B">
        <w:rPr>
          <w:rFonts w:cs="Times New Roman"/>
          <w:color w:val="000000" w:themeColor="text1"/>
          <w:szCs w:val="24"/>
        </w:rPr>
        <w:t xml:space="preserve"> PVC membranes reinforced with polyester mesh (F</w:t>
      </w:r>
      <w:r w:rsidR="009F71F1" w:rsidRPr="00485C6B">
        <w:rPr>
          <w:rFonts w:cs="Times New Roman"/>
          <w:color w:val="000000" w:themeColor="text1"/>
          <w:szCs w:val="24"/>
        </w:rPr>
        <w:t>l</w:t>
      </w:r>
      <w:r w:rsidRPr="00485C6B">
        <w:rPr>
          <w:rFonts w:cs="Times New Roman"/>
          <w:color w:val="000000" w:themeColor="text1"/>
          <w:szCs w:val="24"/>
        </w:rPr>
        <w:t xml:space="preserve">agon SR, </w:t>
      </w:r>
      <w:proofErr w:type="spellStart"/>
      <w:r w:rsidRPr="00485C6B">
        <w:rPr>
          <w:rFonts w:cs="Times New Roman"/>
          <w:color w:val="000000" w:themeColor="text1"/>
          <w:szCs w:val="24"/>
        </w:rPr>
        <w:t>Soprema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Italy) were obtained from the unvented roof of an industrial building located in Slovenia, Central Europe, which is characterized by a </w:t>
      </w:r>
      <w:proofErr w:type="spellStart"/>
      <w:r w:rsidRPr="00485C6B">
        <w:rPr>
          <w:rFonts w:cs="Times New Roman"/>
          <w:color w:val="000000" w:themeColor="text1"/>
          <w:szCs w:val="24"/>
        </w:rPr>
        <w:t>Cfb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climate zone (Figure 1 </w:t>
      </w:r>
      <w:proofErr w:type="spellStart"/>
      <w:r w:rsidRPr="00485C6B">
        <w:rPr>
          <w:rFonts w:cs="Times New Roman"/>
          <w:color w:val="000000" w:themeColor="text1"/>
          <w:szCs w:val="24"/>
        </w:rPr>
        <w:t>a,b,c</w:t>
      </w:r>
      <w:proofErr w:type="spellEnd"/>
      <w:r w:rsidRPr="00485C6B">
        <w:rPr>
          <w:rFonts w:cs="Times New Roman"/>
          <w:color w:val="000000" w:themeColor="text1"/>
          <w:szCs w:val="24"/>
        </w:rPr>
        <w:t>).</w:t>
      </w:r>
      <w:r w:rsidR="00885557" w:rsidRPr="00485C6B">
        <w:rPr>
          <w:rFonts w:cs="Times New Roman"/>
          <w:color w:val="000000" w:themeColor="text1"/>
          <w:szCs w:val="24"/>
        </w:rPr>
        <w:t xml:space="preserve"> </w:t>
      </w:r>
      <w:r w:rsidR="009B3F78" w:rsidRPr="00485C6B">
        <w:rPr>
          <w:rStyle w:val="tlid-translation"/>
          <w:color w:val="000000" w:themeColor="text1"/>
          <w:lang w:val="en"/>
        </w:rPr>
        <w:t xml:space="preserve">Membranes are made of 51% pure PVC, 46% additives and 3% reinforcing material. </w:t>
      </w:r>
      <w:r w:rsidRPr="00485C6B">
        <w:rPr>
          <w:rFonts w:cs="Times New Roman"/>
          <w:color w:val="000000" w:themeColor="text1"/>
          <w:szCs w:val="24"/>
        </w:rPr>
        <w:t>The roof construction consisted of several layers: on top</w:t>
      </w:r>
      <w:r w:rsidR="0071187E" w:rsidRPr="00485C6B">
        <w:rPr>
          <w:rFonts w:cs="Times New Roman"/>
          <w:color w:val="000000" w:themeColor="text1"/>
          <w:szCs w:val="24"/>
        </w:rPr>
        <w:t>,</w:t>
      </w:r>
      <w:r w:rsidRPr="00485C6B">
        <w:rPr>
          <w:rFonts w:cs="Times New Roman"/>
          <w:color w:val="000000" w:themeColor="text1"/>
          <w:szCs w:val="24"/>
        </w:rPr>
        <w:t xml:space="preserve"> a 1.2 mm thick plasticized PVC membrane</w:t>
      </w:r>
      <w:r w:rsidR="0071187E" w:rsidRPr="00485C6B">
        <w:rPr>
          <w:rFonts w:cs="Times New Roman"/>
          <w:color w:val="000000" w:themeColor="text1"/>
          <w:szCs w:val="24"/>
        </w:rPr>
        <w:t>;</w:t>
      </w:r>
      <w:r w:rsidRPr="00485C6B">
        <w:rPr>
          <w:rFonts w:cs="Times New Roman"/>
          <w:color w:val="000000" w:themeColor="text1"/>
          <w:szCs w:val="24"/>
        </w:rPr>
        <w:t xml:space="preserve"> below</w:t>
      </w:r>
      <w:r w:rsidR="0071187E" w:rsidRPr="00485C6B">
        <w:rPr>
          <w:rFonts w:cs="Times New Roman"/>
          <w:color w:val="000000" w:themeColor="text1"/>
          <w:szCs w:val="24"/>
        </w:rPr>
        <w:t>,</w:t>
      </w:r>
      <w:r w:rsidRPr="00485C6B">
        <w:rPr>
          <w:rFonts w:cs="Times New Roman"/>
          <w:color w:val="000000" w:themeColor="text1"/>
          <w:szCs w:val="24"/>
        </w:rPr>
        <w:t xml:space="preserve"> a 200 mm thick </w:t>
      </w:r>
      <w:r w:rsidR="00FA66F0" w:rsidRPr="00485C6B">
        <w:rPr>
          <w:rFonts w:cs="Times New Roman"/>
          <w:color w:val="000000" w:themeColor="text1"/>
          <w:szCs w:val="24"/>
        </w:rPr>
        <w:t xml:space="preserve">layer of </w:t>
      </w:r>
      <w:r w:rsidRPr="00485C6B">
        <w:rPr>
          <w:rFonts w:cs="Times New Roman"/>
          <w:color w:val="000000" w:themeColor="text1"/>
          <w:szCs w:val="24"/>
        </w:rPr>
        <w:t>thermal insulation with a density of 150 kg/m</w:t>
      </w:r>
      <w:r w:rsidRPr="00485C6B">
        <w:rPr>
          <w:rFonts w:cs="Times New Roman"/>
          <w:color w:val="000000" w:themeColor="text1"/>
          <w:szCs w:val="24"/>
          <w:vertAlign w:val="superscript"/>
        </w:rPr>
        <w:t>3</w:t>
      </w:r>
      <w:r w:rsidRPr="00485C6B">
        <w:rPr>
          <w:rFonts w:cs="Times New Roman"/>
          <w:color w:val="000000" w:themeColor="text1"/>
          <w:szCs w:val="24"/>
        </w:rPr>
        <w:t>, followed by a 0.3 mm thick vapor barrier and trapezoidal sheet metal cladding anchored in steel roof beams (</w:t>
      </w:r>
      <w:r w:rsidR="001E50CC" w:rsidRPr="00485C6B">
        <w:rPr>
          <w:rFonts w:cs="Times New Roman"/>
          <w:color w:val="000000" w:themeColor="text1"/>
          <w:szCs w:val="24"/>
        </w:rPr>
        <w:t>Appendix</w:t>
      </w:r>
      <w:r w:rsidRPr="00485C6B">
        <w:rPr>
          <w:rFonts w:cs="Times New Roman"/>
          <w:color w:val="000000" w:themeColor="text1"/>
          <w:szCs w:val="24"/>
        </w:rPr>
        <w:t xml:space="preserve"> 1). An inspection revealed that the waterproofing membranes were damaged at several points where the photovoltaic modules were installed</w:t>
      </w:r>
      <w:r w:rsidR="0071187E" w:rsidRPr="00485C6B">
        <w:rPr>
          <w:rFonts w:cs="Times New Roman"/>
          <w:color w:val="000000" w:themeColor="text1"/>
          <w:szCs w:val="24"/>
        </w:rPr>
        <w:t>;</w:t>
      </w:r>
      <w:r w:rsidRPr="00485C6B">
        <w:rPr>
          <w:rFonts w:cs="Times New Roman"/>
          <w:color w:val="000000" w:themeColor="text1"/>
          <w:szCs w:val="24"/>
        </w:rPr>
        <w:t xml:space="preserve"> the damage was visible as star</w:t>
      </w:r>
      <w:r w:rsidR="0071187E" w:rsidRPr="00485C6B">
        <w:rPr>
          <w:rFonts w:cs="Times New Roman"/>
          <w:color w:val="000000" w:themeColor="text1"/>
          <w:szCs w:val="24"/>
        </w:rPr>
        <w:t>-shaped</w:t>
      </w:r>
      <w:r w:rsidRPr="00485C6B">
        <w:rPr>
          <w:rFonts w:cs="Times New Roman"/>
          <w:color w:val="000000" w:themeColor="text1"/>
          <w:szCs w:val="24"/>
        </w:rPr>
        <w:t xml:space="preserve"> cracks (Figure 1</w:t>
      </w:r>
      <w:r w:rsidR="00E56F18" w:rsidRPr="00485C6B">
        <w:rPr>
          <w:rFonts w:cs="Times New Roman"/>
          <w:color w:val="000000" w:themeColor="text1"/>
          <w:szCs w:val="24"/>
        </w:rPr>
        <w:t>.</w:t>
      </w:r>
      <w:r w:rsidRPr="00485C6B">
        <w:rPr>
          <w:rFonts w:cs="Times New Roman"/>
          <w:color w:val="000000" w:themeColor="text1"/>
          <w:szCs w:val="24"/>
        </w:rPr>
        <w:t xml:space="preserve"> d).</w:t>
      </w:r>
    </w:p>
    <w:p w14:paraId="59679B63" w14:textId="77777777" w:rsidR="00235525" w:rsidRPr="00485C6B" w:rsidRDefault="00F44E8E" w:rsidP="00E56F18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485C6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C51261" wp14:editId="335EF000">
                <wp:simplePos x="0" y="0"/>
                <wp:positionH relativeFrom="column">
                  <wp:posOffset>3624295</wp:posOffset>
                </wp:positionH>
                <wp:positionV relativeFrom="paragraph">
                  <wp:posOffset>2434590</wp:posOffset>
                </wp:positionV>
                <wp:extent cx="534389" cy="403761"/>
                <wp:effectExtent l="0" t="0" r="18415" b="158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89" cy="4037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E4F19" id="Rectangle 21" o:spid="_x0000_s1026" style="position:absolute;margin-left:285.4pt;margin-top:191.7pt;width:42.1pt;height:3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b9lwIAAIYFAAAOAAAAZHJzL2Uyb0RvYy54bWysVN9PGzEMfp+0/yHK+7hrK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RZ8OuHM&#10;iobe6IlYE3ZjFKM7Iqh1fk52z+4Re8nTMVa719jEf6qD7ROph5FUtQ9M0uXZ6ez04pIzSapZfvr1&#10;PGFmb84OffimoGHxUHCk6IlKsbvzgQKS6WASY1lY1cakdzM2XngwdRnvkoCb9Y1BthP04KtVTr9Y&#10;AmEcmZEUXbNYWFdKOoWDURHD2CeliRNKfpoySd2oRlghpbJh0qkqUaou2tlxsNi/0SOFToARWVOW&#10;I3YPMFh2IAN2l3NvH11VaubROf9bYp3z6JEigw2jc1NbwI8ADFXVR+7sB5I6aiJLaygP1DEI3Sh5&#10;J1c1vdud8OFRIM0OTRntg/BAH22gLTj0J84qwF8f3Ud7amnSctbSLBbc/9wKVJyZ75aa/XIym8Xh&#10;TcLs7OuUBDzWrI81dtvcAL0+9TNll47RPpjhqBGaV1obyxiVVMJKil1wGXAQbkK3I2jxSLVcJjMa&#10;WCfCnX12MoJHVmNfvuxfBbq+eQN1/T0Mcyvm73q4s42eFpbbALpODf7Ga883DXtqnH4xxW1yLCer&#10;t/W5+A0AAP//AwBQSwMEFAAGAAgAAAAhAM5gS7XfAAAACwEAAA8AAABkcnMvZG93bnJldi54bWxM&#10;j8FOwzAQRO9I/IO1SNyoXZo0VYhTIURPHIBSiasbmySqvbZspw1/z3KC42hnZ94029lZdjYxjR4l&#10;LBcCmMHO6xF7CYeP3d0GWMoKtbIejYRvk2DbXl81qtb+gu/mvM89oxBMtZIw5BxqzlM3GKfSwgeD&#10;dPvy0alMMvZcR3WhcGf5vRBr7tSI1DCoYJ4G0532kyOMYN+Cnl5Ph8/lvIvP+iWpvpLy9mZ+fACW&#10;zZz/zPCLTz/QEtPRT6gTsxLKShB6lrDarApg5FiXJa07SiiKSgBvG/5/Q/sDAAD//wMAUEsBAi0A&#10;FAAGAAgAAAAhALaDOJL+AAAA4QEAABMAAAAAAAAAAAAAAAAAAAAAAFtDb250ZW50X1R5cGVzXS54&#10;bWxQSwECLQAUAAYACAAAACEAOP0h/9YAAACUAQAACwAAAAAAAAAAAAAAAAAvAQAAX3JlbHMvLnJl&#10;bHNQSwECLQAUAAYACAAAACEAlSV2/ZcCAACGBQAADgAAAAAAAAAAAAAAAAAuAgAAZHJzL2Uyb0Rv&#10;Yy54bWxQSwECLQAUAAYACAAAACEAzmBLtd8AAAALAQAADwAAAAAAAAAAAAAAAADxBAAAZHJzL2Rv&#10;d25yZXYueG1sUEsFBgAAAAAEAAQA8wAAAP0FAAAAAA==&#10;" filled="f" strokecolor="red" strokeweight="1pt"/>
            </w:pict>
          </mc:Fallback>
        </mc:AlternateContent>
      </w:r>
      <w:r w:rsidR="00235525" w:rsidRPr="00485C6B">
        <w:rPr>
          <w:noProof/>
          <w:color w:val="000000" w:themeColor="text1"/>
        </w:rPr>
        <w:drawing>
          <wp:inline distT="0" distB="0" distL="0" distR="0" wp14:anchorId="5C2A04E4" wp14:editId="530A9750">
            <wp:extent cx="4062117" cy="3073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02" cy="3090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0F97B" w14:textId="2CDEF2AD" w:rsidR="00852379" w:rsidRPr="00485C6B" w:rsidRDefault="00235525" w:rsidP="00E56F18">
      <w:pPr>
        <w:spacing w:line="360" w:lineRule="auto"/>
        <w:jc w:val="center"/>
        <w:rPr>
          <w:rFonts w:cs="Times New Roman"/>
          <w:color w:val="000000" w:themeColor="text1"/>
        </w:rPr>
      </w:pPr>
      <w:r w:rsidRPr="00485C6B">
        <w:rPr>
          <w:rFonts w:cs="Times New Roman"/>
          <w:b/>
          <w:color w:val="000000" w:themeColor="text1"/>
        </w:rPr>
        <w:t>Fig</w:t>
      </w:r>
      <w:r w:rsidR="00E56F18" w:rsidRPr="00485C6B">
        <w:rPr>
          <w:rFonts w:cs="Times New Roman"/>
          <w:b/>
          <w:color w:val="000000" w:themeColor="text1"/>
        </w:rPr>
        <w:t>ure</w:t>
      </w:r>
      <w:r w:rsidRPr="00485C6B">
        <w:rPr>
          <w:rFonts w:cs="Times New Roman"/>
          <w:b/>
          <w:color w:val="000000" w:themeColor="text1"/>
        </w:rPr>
        <w:t xml:space="preserve"> 1</w:t>
      </w:r>
      <w:r w:rsidR="00E56F18" w:rsidRPr="00485C6B">
        <w:rPr>
          <w:rFonts w:cs="Times New Roman"/>
          <w:color w:val="000000" w:themeColor="text1"/>
        </w:rPr>
        <w:t>.</w:t>
      </w:r>
      <w:r w:rsidR="00F44E8E" w:rsidRPr="00485C6B">
        <w:rPr>
          <w:rFonts w:cs="Times New Roman"/>
          <w:color w:val="000000" w:themeColor="text1"/>
        </w:rPr>
        <w:t xml:space="preserve"> Plasticized PVC waterproofing membranes were taken from </w:t>
      </w:r>
      <w:r w:rsidR="0071187E" w:rsidRPr="00485C6B">
        <w:rPr>
          <w:rFonts w:cs="Times New Roman"/>
          <w:color w:val="000000" w:themeColor="text1"/>
        </w:rPr>
        <w:t xml:space="preserve">a flat </w:t>
      </w:r>
      <w:r w:rsidR="00F44E8E" w:rsidRPr="00485C6B">
        <w:rPr>
          <w:rFonts w:cs="Times New Roman"/>
          <w:color w:val="000000" w:themeColor="text1"/>
        </w:rPr>
        <w:t xml:space="preserve">industrial </w:t>
      </w:r>
      <w:r w:rsidR="00306E78" w:rsidRPr="00485C6B">
        <w:rPr>
          <w:rFonts w:cs="Times New Roman"/>
          <w:color w:val="000000" w:themeColor="text1"/>
        </w:rPr>
        <w:t xml:space="preserve">roof located </w:t>
      </w:r>
      <w:r w:rsidR="00F44E8E" w:rsidRPr="00485C6B">
        <w:rPr>
          <w:rFonts w:cs="Times New Roman"/>
          <w:color w:val="000000" w:themeColor="text1"/>
        </w:rPr>
        <w:t>in Slovenia</w:t>
      </w:r>
      <w:r w:rsidR="00306E78" w:rsidRPr="00485C6B">
        <w:rPr>
          <w:rFonts w:cs="Times New Roman"/>
          <w:color w:val="000000" w:themeColor="text1"/>
        </w:rPr>
        <w:t>,</w:t>
      </w:r>
      <w:r w:rsidR="00F44E8E" w:rsidRPr="00485C6B">
        <w:rPr>
          <w:rFonts w:cs="Times New Roman"/>
          <w:color w:val="000000" w:themeColor="text1"/>
        </w:rPr>
        <w:t xml:space="preserve"> Central Europe (a, b) Extraction at sampling location 1 (c). Naturally aged and locally damaged plasticized PVC membrane (d).</w:t>
      </w:r>
    </w:p>
    <w:p w14:paraId="642FDFB0" w14:textId="41F5A332" w:rsidR="00F44E8E" w:rsidRPr="00485C6B" w:rsidRDefault="00F44E8E" w:rsidP="00E56F18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Samples exposed to natural outdoor weathering</w:t>
      </w:r>
      <w:r w:rsidR="00CA2628" w:rsidRPr="00485C6B">
        <w:rPr>
          <w:rFonts w:cs="Times New Roman"/>
          <w:color w:val="000000" w:themeColor="text1"/>
          <w:szCs w:val="24"/>
        </w:rPr>
        <w:t xml:space="preserve"> </w:t>
      </w:r>
      <w:r w:rsidRPr="00485C6B">
        <w:rPr>
          <w:rFonts w:cs="Times New Roman"/>
          <w:color w:val="000000" w:themeColor="text1"/>
          <w:szCs w:val="24"/>
        </w:rPr>
        <w:t>were taken from various sampling locations</w:t>
      </w:r>
      <w:r w:rsidR="0017240A" w:rsidRPr="00485C6B">
        <w:rPr>
          <w:rFonts w:cs="Times New Roman"/>
          <w:color w:val="000000" w:themeColor="text1"/>
          <w:szCs w:val="24"/>
        </w:rPr>
        <w:t>,</w:t>
      </w:r>
      <w:r w:rsidRPr="00485C6B">
        <w:rPr>
          <w:rFonts w:cs="Times New Roman"/>
          <w:color w:val="000000" w:themeColor="text1"/>
          <w:szCs w:val="24"/>
        </w:rPr>
        <w:t xml:space="preserve"> as shown in Appendix 2. Location 1 </w:t>
      </w:r>
      <w:r w:rsidR="0017240A" w:rsidRPr="00485C6B">
        <w:rPr>
          <w:rFonts w:cs="Times New Roman"/>
          <w:color w:val="000000" w:themeColor="text1"/>
          <w:szCs w:val="24"/>
        </w:rPr>
        <w:t>is</w:t>
      </w:r>
      <w:r w:rsidRPr="00485C6B">
        <w:rPr>
          <w:rFonts w:cs="Times New Roman"/>
          <w:color w:val="000000" w:themeColor="text1"/>
          <w:szCs w:val="24"/>
        </w:rPr>
        <w:t xml:space="preserve"> an area with </w:t>
      </w:r>
      <w:r w:rsidR="00EA74B0" w:rsidRPr="00485C6B">
        <w:rPr>
          <w:rFonts w:cs="Times New Roman"/>
          <w:color w:val="000000" w:themeColor="text1"/>
          <w:szCs w:val="24"/>
        </w:rPr>
        <w:t>many</w:t>
      </w:r>
      <w:r w:rsidRPr="00485C6B">
        <w:rPr>
          <w:rFonts w:cs="Times New Roman"/>
          <w:color w:val="000000" w:themeColor="text1"/>
          <w:szCs w:val="24"/>
        </w:rPr>
        <w:t xml:space="preserve"> </w:t>
      </w:r>
      <w:bookmarkStart w:id="15" w:name="_Hlk63517476"/>
      <w:r w:rsidRPr="00485C6B">
        <w:rPr>
          <w:rFonts w:cs="Times New Roman"/>
          <w:color w:val="000000" w:themeColor="text1"/>
          <w:szCs w:val="24"/>
        </w:rPr>
        <w:t xml:space="preserve">visible star-shaped cracks on the surface of membranes. Location 2 </w:t>
      </w:r>
      <w:r w:rsidR="0017240A" w:rsidRPr="00485C6B">
        <w:rPr>
          <w:rFonts w:cs="Times New Roman"/>
          <w:color w:val="000000" w:themeColor="text1"/>
          <w:szCs w:val="24"/>
        </w:rPr>
        <w:t>is</w:t>
      </w:r>
      <w:r w:rsidRPr="00485C6B">
        <w:rPr>
          <w:rFonts w:cs="Times New Roman"/>
          <w:color w:val="000000" w:themeColor="text1"/>
          <w:szCs w:val="24"/>
        </w:rPr>
        <w:t xml:space="preserve"> an area where a strong colo</w:t>
      </w:r>
      <w:r w:rsidR="0017240A" w:rsidRPr="00485C6B">
        <w:rPr>
          <w:rFonts w:cs="Times New Roman"/>
          <w:color w:val="000000" w:themeColor="text1"/>
          <w:szCs w:val="24"/>
        </w:rPr>
        <w:t>u</w:t>
      </w:r>
      <w:r w:rsidRPr="00485C6B">
        <w:rPr>
          <w:rFonts w:cs="Times New Roman"/>
          <w:color w:val="000000" w:themeColor="text1"/>
          <w:szCs w:val="24"/>
        </w:rPr>
        <w:t xml:space="preserve">r variation of the membranes </w:t>
      </w:r>
      <w:r w:rsidRPr="00485C6B">
        <w:rPr>
          <w:rFonts w:cs="Times New Roman"/>
          <w:color w:val="000000" w:themeColor="text1"/>
          <w:szCs w:val="24"/>
        </w:rPr>
        <w:lastRenderedPageBreak/>
        <w:t xml:space="preserve">was observed. Location 3 </w:t>
      </w:r>
      <w:r w:rsidR="0017240A" w:rsidRPr="00485C6B">
        <w:rPr>
          <w:rFonts w:cs="Times New Roman"/>
          <w:color w:val="000000" w:themeColor="text1"/>
          <w:szCs w:val="24"/>
        </w:rPr>
        <w:t>is</w:t>
      </w:r>
      <w:r w:rsidRPr="00485C6B">
        <w:rPr>
          <w:rFonts w:cs="Times New Roman"/>
          <w:color w:val="000000" w:themeColor="text1"/>
          <w:szCs w:val="24"/>
        </w:rPr>
        <w:t xml:space="preserve"> a softening roofing area where a significant deterioration in the strength of the insulation has been observed.</w:t>
      </w:r>
      <w:bookmarkEnd w:id="15"/>
      <w:r w:rsidR="00D43B64" w:rsidRPr="00485C6B">
        <w:rPr>
          <w:rFonts w:cs="Times New Roman"/>
          <w:color w:val="000000" w:themeColor="text1"/>
          <w:szCs w:val="24"/>
        </w:rPr>
        <w:t xml:space="preserve"> </w:t>
      </w:r>
      <w:r w:rsidRPr="00485C6B">
        <w:rPr>
          <w:rFonts w:cs="Times New Roman"/>
          <w:color w:val="000000" w:themeColor="text1"/>
          <w:szCs w:val="24"/>
        </w:rPr>
        <w:t xml:space="preserve">Plasticized PVC membranes were taken from </w:t>
      </w:r>
      <w:r w:rsidR="0017240A" w:rsidRPr="00485C6B">
        <w:rPr>
          <w:rFonts w:cs="Times New Roman"/>
          <w:color w:val="000000" w:themeColor="text1"/>
          <w:szCs w:val="24"/>
        </w:rPr>
        <w:t xml:space="preserve">each of these </w:t>
      </w:r>
      <w:r w:rsidRPr="00485C6B">
        <w:rPr>
          <w:rFonts w:cs="Times New Roman"/>
          <w:color w:val="000000" w:themeColor="text1"/>
          <w:szCs w:val="24"/>
        </w:rPr>
        <w:t>roofing areas, immediately wrapped in polyethylene</w:t>
      </w:r>
      <w:r w:rsidR="0017240A" w:rsidRPr="00485C6B">
        <w:rPr>
          <w:rFonts w:cs="Times New Roman"/>
          <w:color w:val="000000" w:themeColor="text1"/>
          <w:szCs w:val="24"/>
        </w:rPr>
        <w:t>,</w:t>
      </w:r>
      <w:r w:rsidRPr="00485C6B">
        <w:rPr>
          <w:rFonts w:cs="Times New Roman"/>
          <w:color w:val="000000" w:themeColor="text1"/>
          <w:szCs w:val="24"/>
        </w:rPr>
        <w:t xml:space="preserve"> and transported to the laboratory for further analysis.</w:t>
      </w:r>
    </w:p>
    <w:p w14:paraId="1BA55475" w14:textId="7B4D6FD4" w:rsidR="00D71E35" w:rsidRPr="00485C6B" w:rsidRDefault="0017240A" w:rsidP="00E56F18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P</w:t>
      </w:r>
      <w:r w:rsidR="00F44E8E" w:rsidRPr="00485C6B">
        <w:rPr>
          <w:rFonts w:cs="Times New Roman"/>
          <w:color w:val="000000" w:themeColor="text1"/>
          <w:szCs w:val="24"/>
        </w:rPr>
        <w:t xml:space="preserve">lasticized PVC membranes </w:t>
      </w:r>
      <w:r w:rsidRPr="00485C6B">
        <w:rPr>
          <w:rFonts w:cs="Times New Roman"/>
          <w:color w:val="000000" w:themeColor="text1"/>
          <w:szCs w:val="24"/>
        </w:rPr>
        <w:t>a</w:t>
      </w:r>
      <w:r w:rsidR="00F44E8E" w:rsidRPr="00485C6B">
        <w:rPr>
          <w:rFonts w:cs="Times New Roman"/>
          <w:color w:val="000000" w:themeColor="text1"/>
          <w:szCs w:val="24"/>
        </w:rPr>
        <w:t>re produced by caste spreading, whereby a spreading head applies a substrate of a liquid-viscosity raw material called "plastisol"</w:t>
      </w:r>
      <w:r w:rsidR="00EA74B0" w:rsidRPr="00485C6B">
        <w:rPr>
          <w:rFonts w:cs="Times New Roman"/>
          <w:color w:val="000000" w:themeColor="text1"/>
          <w:szCs w:val="24"/>
        </w:rPr>
        <w:t xml:space="preserve">. </w:t>
      </w:r>
      <w:r w:rsidR="00F44E8E" w:rsidRPr="00485C6B">
        <w:rPr>
          <w:rFonts w:cs="Times New Roman"/>
          <w:color w:val="000000" w:themeColor="text1"/>
          <w:szCs w:val="24"/>
        </w:rPr>
        <w:t>The spreading and gelation process is repeated four times, creating a membrane of four differently formulated layers. Between the second and third layers an inner reinforcing layer of polyester mesh is inserted. This process creates a molecular bond between the layers, resulting in a homogeneous, elastic, single-layer membrane.</w:t>
      </w:r>
      <w:r w:rsidR="000511BC" w:rsidRPr="00485C6B">
        <w:rPr>
          <w:rFonts w:cs="Times New Roman"/>
          <w:color w:val="000000" w:themeColor="text1"/>
          <w:szCs w:val="24"/>
        </w:rPr>
        <w:t xml:space="preserve"> </w:t>
      </w:r>
      <w:r w:rsidR="003068B1" w:rsidRPr="00485C6B">
        <w:rPr>
          <w:rFonts w:cs="Times New Roman"/>
          <w:color w:val="000000" w:themeColor="text1"/>
          <w:szCs w:val="24"/>
        </w:rPr>
        <w:fldChar w:fldCharType="begin"/>
      </w:r>
      <w:r w:rsidR="003068B1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&lt;EndNote&gt;&lt;Cite&gt;&lt;Author&gt;Flagon&lt;/Author&gt;&lt;RecNum&gt;43&lt;/RecNum&gt;&lt;DisplayText&gt;&lt;style face="superscript"&gt;15&lt;/style&gt;&lt;/DisplayText&gt;&lt;record&gt;&lt;rec-number&gt;43&lt;/rec-number&gt;&lt;foreign-keys&gt;&lt;key app="EN" db-id="vwf09sa2u9dpvqewtws5eveazaepd2ttfztf" timestamp="1612775391"&gt;43&lt;/key&gt;&lt;/foreign-keys&gt;&lt;ref-type name="Online Database"&gt;45&lt;/ref-type&gt;&lt;contributors&gt;&lt;authors&gt;&lt;author&gt;Flagon&lt;/author&gt;&lt;/authors&gt;&lt;/contributors&gt;&lt;titles&gt;&lt;title&gt;PVC and TPO single ply roofing systems&lt;/title&gt;&lt;/titles&gt;&lt;edition&gt;March, 2010&lt;/edition&gt;&lt;dates&gt;&lt;pub-dates&gt;&lt;date&gt;Ferbruar, 2021&lt;/date&gt;&lt;/pub-dates&gt;&lt;/dates&gt;&lt;pub-location&gt;https://pdf.archiexpo.com/pdf/soprema/flagon/3193-66009.html&lt;/pub-location&gt;&lt;urls&gt;&lt;/urls&gt;&lt;/record&gt;&lt;/Cite&gt;&lt;/EndNote&gt;</w:instrText>
      </w:r>
      <w:r w:rsidR="003068B1" w:rsidRPr="00485C6B">
        <w:rPr>
          <w:rFonts w:cs="Times New Roman"/>
          <w:color w:val="000000" w:themeColor="text1"/>
          <w:szCs w:val="24"/>
        </w:rPr>
        <w:fldChar w:fldCharType="separate"/>
      </w:r>
      <w:r w:rsidR="003068B1" w:rsidRPr="00485C6B">
        <w:rPr>
          <w:rFonts w:cs="Times New Roman"/>
          <w:noProof/>
          <w:color w:val="000000" w:themeColor="text1"/>
          <w:szCs w:val="24"/>
          <w:vertAlign w:val="superscript"/>
        </w:rPr>
        <w:t>15</w:t>
      </w:r>
      <w:r w:rsidR="003068B1" w:rsidRPr="00485C6B">
        <w:rPr>
          <w:rFonts w:cs="Times New Roman"/>
          <w:color w:val="000000" w:themeColor="text1"/>
          <w:szCs w:val="24"/>
        </w:rPr>
        <w:fldChar w:fldCharType="end"/>
      </w:r>
    </w:p>
    <w:p w14:paraId="30A5C719" w14:textId="77777777" w:rsidR="00D71E35" w:rsidRPr="00485C6B" w:rsidRDefault="008F3998" w:rsidP="00E56F18">
      <w:pPr>
        <w:spacing w:line="360" w:lineRule="auto"/>
        <w:rPr>
          <w:rFonts w:cs="Times New Roman"/>
          <w:b/>
          <w:color w:val="000000" w:themeColor="text1"/>
          <w:szCs w:val="24"/>
          <w:lang w:val="en-US"/>
        </w:rPr>
      </w:pPr>
      <w:bookmarkStart w:id="16" w:name="_Hlk48225800"/>
      <w:r w:rsidRPr="00485C6B">
        <w:rPr>
          <w:rFonts w:cs="Times New Roman"/>
          <w:b/>
          <w:color w:val="000000" w:themeColor="text1"/>
          <w:szCs w:val="24"/>
          <w:lang w:val="en-US"/>
        </w:rPr>
        <w:t xml:space="preserve">2.2 Mechanical testing </w:t>
      </w:r>
    </w:p>
    <w:p w14:paraId="62D3E591" w14:textId="67D97380" w:rsidR="00D1683A" w:rsidRPr="00485C6B" w:rsidRDefault="00F44E8E" w:rsidP="00E56F18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The mechanical performance of </w:t>
      </w:r>
      <w:r w:rsidR="0017240A"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new, </w:t>
      </w:r>
      <w:r w:rsidRPr="00485C6B">
        <w:rPr>
          <w:rFonts w:eastAsia="Times New Roman" w:cs="Times New Roman"/>
          <w:color w:val="000000" w:themeColor="text1"/>
          <w:szCs w:val="24"/>
          <w:lang w:val="en"/>
        </w:rPr>
        <w:t>unused PVC membranes and aged membranes from the roof area was measured with a Zwick/</w:t>
      </w:r>
      <w:proofErr w:type="spellStart"/>
      <w:r w:rsidRPr="00485C6B">
        <w:rPr>
          <w:rFonts w:eastAsia="Times New Roman" w:cs="Times New Roman"/>
          <w:color w:val="000000" w:themeColor="text1"/>
          <w:szCs w:val="24"/>
          <w:lang w:val="en"/>
        </w:rPr>
        <w:t>Roell</w:t>
      </w:r>
      <w:proofErr w:type="spellEnd"/>
      <w:r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 Z010 universal testing machine</w:t>
      </w:r>
      <w:r w:rsidR="006E2DE7"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 according</w:t>
      </w:r>
      <w:r w:rsidR="00F41F5D"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 to standard</w:t>
      </w:r>
      <w:r w:rsidR="006E2DE7"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 </w:t>
      </w:r>
      <w:bookmarkStart w:id="17" w:name="_Hlk63514767"/>
      <w:r w:rsidR="006E2DE7" w:rsidRPr="00485C6B">
        <w:rPr>
          <w:color w:val="000000" w:themeColor="text1"/>
          <w:szCs w:val="24"/>
        </w:rPr>
        <w:t>EN 12311-2</w:t>
      </w:r>
      <w:r w:rsidR="00EA74B0" w:rsidRPr="00485C6B">
        <w:rPr>
          <w:rFonts w:eastAsia="Times New Roman" w:cs="Times New Roman"/>
          <w:color w:val="000000" w:themeColor="text1"/>
          <w:szCs w:val="24"/>
          <w:lang w:val="en"/>
        </w:rPr>
        <w:t>.</w:t>
      </w:r>
      <w:bookmarkEnd w:id="17"/>
      <w:r w:rsidR="007B6339"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 </w:t>
      </w:r>
      <w:bookmarkStart w:id="18" w:name="_Hlk63671647"/>
      <w:r w:rsidRPr="00485C6B">
        <w:rPr>
          <w:rFonts w:eastAsia="Times New Roman" w:cs="Times New Roman"/>
          <w:color w:val="000000" w:themeColor="text1"/>
          <w:szCs w:val="24"/>
          <w:lang w:val="en"/>
        </w:rPr>
        <w:t>The length of the samples was 200 mm</w:t>
      </w:r>
      <w:r w:rsidR="003068B1"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 and </w:t>
      </w:r>
      <w:r w:rsidR="003068B1" w:rsidRPr="00485C6B">
        <w:rPr>
          <w:color w:val="000000" w:themeColor="text1"/>
        </w:rPr>
        <w:t>width</w:t>
      </w:r>
      <w:r w:rsidR="003068B1"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 50 mm</w:t>
      </w:r>
      <w:r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. </w:t>
      </w:r>
      <w:bookmarkEnd w:id="18"/>
      <w:r w:rsidRPr="00485C6B">
        <w:rPr>
          <w:rFonts w:eastAsia="Times New Roman" w:cs="Times New Roman"/>
          <w:color w:val="000000" w:themeColor="text1"/>
          <w:szCs w:val="24"/>
          <w:lang w:val="en"/>
        </w:rPr>
        <w:t>At an elongation of 1% and 2%</w:t>
      </w:r>
      <w:r w:rsidR="0017240A" w:rsidRPr="00485C6B">
        <w:rPr>
          <w:rFonts w:eastAsia="Times New Roman" w:cs="Times New Roman"/>
          <w:color w:val="000000" w:themeColor="text1"/>
          <w:szCs w:val="24"/>
          <w:lang w:val="en"/>
        </w:rPr>
        <w:t>,</w:t>
      </w:r>
      <w:r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 the secant modulus of elasticity was measured at </w:t>
      </w:r>
      <w:r w:rsidR="0017240A"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a </w:t>
      </w:r>
      <w:proofErr w:type="gramStart"/>
      <w:r w:rsidR="003068B1" w:rsidRPr="00485C6B">
        <w:rPr>
          <w:color w:val="000000" w:themeColor="text1"/>
        </w:rPr>
        <w:t>cross-head</w:t>
      </w:r>
      <w:proofErr w:type="gramEnd"/>
      <w:r w:rsidR="003068B1"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 </w:t>
      </w:r>
      <w:r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speed of 1.25 mm/min. After exceeding </w:t>
      </w:r>
      <w:r w:rsidR="0017240A"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a </w:t>
      </w:r>
      <w:r w:rsidRPr="00485C6B">
        <w:rPr>
          <w:rFonts w:eastAsia="Times New Roman" w:cs="Times New Roman"/>
          <w:color w:val="000000" w:themeColor="text1"/>
          <w:szCs w:val="24"/>
          <w:lang w:val="en"/>
        </w:rPr>
        <w:t>deformation of 2%, samples were measure</w:t>
      </w:r>
      <w:r w:rsidR="0017240A" w:rsidRPr="00485C6B">
        <w:rPr>
          <w:rFonts w:eastAsia="Times New Roman" w:cs="Times New Roman"/>
          <w:color w:val="000000" w:themeColor="text1"/>
          <w:szCs w:val="24"/>
          <w:lang w:val="en"/>
        </w:rPr>
        <w:t>d</w:t>
      </w:r>
      <w:r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 with a test </w:t>
      </w:r>
      <w:proofErr w:type="gramStart"/>
      <w:r w:rsidRPr="00485C6B">
        <w:rPr>
          <w:rFonts w:eastAsia="Times New Roman" w:cs="Times New Roman"/>
          <w:color w:val="000000" w:themeColor="text1"/>
          <w:szCs w:val="24"/>
          <w:lang w:val="en"/>
        </w:rPr>
        <w:t>cross</w:t>
      </w:r>
      <w:r w:rsidR="00CA2628" w:rsidRPr="00485C6B">
        <w:rPr>
          <w:rFonts w:eastAsia="Times New Roman" w:cs="Times New Roman"/>
          <w:color w:val="000000" w:themeColor="text1"/>
          <w:szCs w:val="24"/>
          <w:lang w:val="en"/>
        </w:rPr>
        <w:t>-</w:t>
      </w:r>
      <w:r w:rsidRPr="00485C6B">
        <w:rPr>
          <w:rFonts w:eastAsia="Times New Roman" w:cs="Times New Roman"/>
          <w:color w:val="000000" w:themeColor="text1"/>
          <w:szCs w:val="24"/>
          <w:lang w:val="en"/>
        </w:rPr>
        <w:t>head</w:t>
      </w:r>
      <w:proofErr w:type="gramEnd"/>
      <w:r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 speed of 200 mm/min until they br</w:t>
      </w:r>
      <w:r w:rsidR="0017240A" w:rsidRPr="00485C6B">
        <w:rPr>
          <w:rFonts w:eastAsia="Times New Roman" w:cs="Times New Roman"/>
          <w:color w:val="000000" w:themeColor="text1"/>
          <w:szCs w:val="24"/>
          <w:lang w:val="en"/>
        </w:rPr>
        <w:t>o</w:t>
      </w:r>
      <w:r w:rsidRPr="00485C6B">
        <w:rPr>
          <w:rFonts w:eastAsia="Times New Roman" w:cs="Times New Roman"/>
          <w:color w:val="000000" w:themeColor="text1"/>
          <w:szCs w:val="24"/>
          <w:lang w:val="en"/>
        </w:rPr>
        <w:t>k</w:t>
      </w:r>
      <w:r w:rsidR="0017240A" w:rsidRPr="00485C6B">
        <w:rPr>
          <w:rFonts w:eastAsia="Times New Roman" w:cs="Times New Roman"/>
          <w:color w:val="000000" w:themeColor="text1"/>
          <w:szCs w:val="24"/>
          <w:lang w:val="en"/>
        </w:rPr>
        <w:t>e</w:t>
      </w:r>
      <w:r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. All specimens were tested in longitudinal </w:t>
      </w:r>
      <w:bookmarkStart w:id="19" w:name="_Hlk64025489"/>
      <w:r w:rsidRPr="00485C6B">
        <w:rPr>
          <w:rFonts w:eastAsia="Times New Roman" w:cs="Times New Roman"/>
          <w:color w:val="000000" w:themeColor="text1"/>
          <w:szCs w:val="24"/>
          <w:lang w:val="en"/>
        </w:rPr>
        <w:t>and transverse direction</w:t>
      </w:r>
      <w:r w:rsidR="0017240A" w:rsidRPr="00485C6B">
        <w:rPr>
          <w:rFonts w:eastAsia="Times New Roman" w:cs="Times New Roman"/>
          <w:color w:val="000000" w:themeColor="text1"/>
          <w:szCs w:val="24"/>
          <w:lang w:val="en"/>
        </w:rPr>
        <w:t>s</w:t>
      </w:r>
      <w:r w:rsidRPr="00485C6B">
        <w:rPr>
          <w:rFonts w:eastAsia="Times New Roman" w:cs="Times New Roman"/>
          <w:color w:val="000000" w:themeColor="text1"/>
          <w:szCs w:val="24"/>
          <w:lang w:val="en"/>
        </w:rPr>
        <w:t xml:space="preserve"> using the same test method under laboratory conditions </w:t>
      </w:r>
      <w:r w:rsidR="002B3A7E" w:rsidRPr="00485C6B">
        <w:rPr>
          <w:rFonts w:cs="Times New Roman"/>
          <w:i/>
          <w:iCs/>
          <w:color w:val="000000" w:themeColor="text1"/>
          <w:szCs w:val="24"/>
        </w:rPr>
        <w:t xml:space="preserve">T </w:t>
      </w:r>
      <w:r w:rsidR="002B3A7E" w:rsidRPr="00485C6B">
        <w:rPr>
          <w:rFonts w:cs="Times New Roman"/>
          <w:color w:val="000000" w:themeColor="text1"/>
          <w:szCs w:val="24"/>
        </w:rPr>
        <w:t xml:space="preserve">= </w:t>
      </w:r>
      <w:r w:rsidR="009E5ED4" w:rsidRPr="00485C6B">
        <w:rPr>
          <w:rStyle w:val="tlid-translation"/>
          <w:color w:val="000000" w:themeColor="text1"/>
          <w:lang w:val="en"/>
        </w:rPr>
        <w:t xml:space="preserve">393.15 </w:t>
      </w:r>
      <w:r w:rsidR="009E5ED4" w:rsidRPr="00485C6B">
        <w:rPr>
          <w:rStyle w:val="tlid-translation"/>
          <w:rFonts w:cs="Times New Roman"/>
          <w:color w:val="000000" w:themeColor="text1"/>
          <w:lang w:val="en"/>
        </w:rPr>
        <w:t>±</w:t>
      </w:r>
      <w:r w:rsidR="009E5ED4" w:rsidRPr="00485C6B">
        <w:rPr>
          <w:rStyle w:val="tlid-translation"/>
          <w:color w:val="000000" w:themeColor="text1"/>
          <w:lang w:val="en"/>
        </w:rPr>
        <w:t xml:space="preserve"> 2 K</w:t>
      </w:r>
      <w:r w:rsidR="002B3A7E" w:rsidRPr="00485C6B">
        <w:rPr>
          <w:rFonts w:cs="Times New Roman"/>
          <w:color w:val="000000" w:themeColor="text1"/>
          <w:szCs w:val="24"/>
        </w:rPr>
        <w:t xml:space="preserve">, </w:t>
      </w:r>
      <w:r w:rsidR="009C7C33" w:rsidRPr="00485C6B">
        <w:rPr>
          <w:rFonts w:cs="Times New Roman"/>
          <w:color w:val="000000" w:themeColor="text1"/>
          <w:szCs w:val="24"/>
        </w:rPr>
        <w:t>R</w:t>
      </w:r>
      <w:r w:rsidR="003068B1" w:rsidRPr="00485C6B">
        <w:rPr>
          <w:rFonts w:cs="Times New Roman"/>
          <w:color w:val="000000" w:themeColor="text1"/>
          <w:szCs w:val="24"/>
        </w:rPr>
        <w:t>H (</w:t>
      </w:r>
      <w:r w:rsidR="003068B1" w:rsidRPr="00485C6B">
        <w:rPr>
          <w:color w:val="000000" w:themeColor="text1"/>
        </w:rPr>
        <w:t>relative humidity)</w:t>
      </w:r>
      <w:r w:rsidR="002B3A7E" w:rsidRPr="00485C6B">
        <w:rPr>
          <w:rFonts w:cs="Times New Roman"/>
          <w:color w:val="000000" w:themeColor="text1"/>
          <w:szCs w:val="24"/>
        </w:rPr>
        <w:t xml:space="preserve"> = 50</w:t>
      </w:r>
      <w:r w:rsidR="00860885" w:rsidRPr="00485C6B">
        <w:rPr>
          <w:rFonts w:cs="Times New Roman"/>
          <w:color w:val="000000" w:themeColor="text1"/>
          <w:szCs w:val="24"/>
        </w:rPr>
        <w:t xml:space="preserve"> </w:t>
      </w:r>
      <w:r w:rsidR="002B3A7E" w:rsidRPr="00485C6B">
        <w:rPr>
          <w:rFonts w:cs="Times New Roman"/>
          <w:color w:val="000000" w:themeColor="text1"/>
          <w:szCs w:val="24"/>
        </w:rPr>
        <w:sym w:font="Symbol" w:char="F0B1"/>
      </w:r>
      <w:r w:rsidR="00860885" w:rsidRPr="00485C6B">
        <w:rPr>
          <w:rFonts w:cs="Times New Roman"/>
          <w:color w:val="000000" w:themeColor="text1"/>
          <w:szCs w:val="24"/>
        </w:rPr>
        <w:t xml:space="preserve"> </w:t>
      </w:r>
      <w:r w:rsidR="002B3A7E" w:rsidRPr="00485C6B">
        <w:rPr>
          <w:rFonts w:cs="Times New Roman"/>
          <w:color w:val="000000" w:themeColor="text1"/>
          <w:szCs w:val="24"/>
        </w:rPr>
        <w:t>5</w:t>
      </w:r>
      <w:r w:rsidR="009C7C33" w:rsidRPr="00485C6B">
        <w:rPr>
          <w:rFonts w:cs="Times New Roman"/>
          <w:color w:val="000000" w:themeColor="text1"/>
          <w:szCs w:val="24"/>
        </w:rPr>
        <w:t xml:space="preserve"> %</w:t>
      </w:r>
      <w:r w:rsidR="00BA1563" w:rsidRPr="00485C6B">
        <w:rPr>
          <w:rFonts w:cs="Times New Roman"/>
          <w:color w:val="000000" w:themeColor="text1"/>
          <w:szCs w:val="24"/>
        </w:rPr>
        <w:t>.</w:t>
      </w:r>
    </w:p>
    <w:bookmarkEnd w:id="19"/>
    <w:p w14:paraId="761AE38F" w14:textId="7DA31BDA" w:rsidR="00B154FE" w:rsidRPr="00485C6B" w:rsidRDefault="00B154FE" w:rsidP="00E56F18">
      <w:pPr>
        <w:spacing w:line="360" w:lineRule="auto"/>
        <w:rPr>
          <w:rFonts w:cs="Times New Roman"/>
          <w:b/>
          <w:color w:val="000000" w:themeColor="text1"/>
          <w:szCs w:val="24"/>
          <w:lang w:val="en-US"/>
        </w:rPr>
      </w:pPr>
      <w:r w:rsidRPr="00485C6B">
        <w:rPr>
          <w:rFonts w:cs="Times New Roman"/>
          <w:b/>
          <w:color w:val="000000" w:themeColor="text1"/>
          <w:szCs w:val="24"/>
          <w:lang w:val="en-US"/>
        </w:rPr>
        <w:t>2.3 Contact angle measurement</w:t>
      </w:r>
      <w:r w:rsidR="00A61834" w:rsidRPr="00485C6B">
        <w:rPr>
          <w:rFonts w:cs="Times New Roman"/>
          <w:b/>
          <w:color w:val="000000" w:themeColor="text1"/>
          <w:szCs w:val="24"/>
          <w:lang w:val="en-US"/>
        </w:rPr>
        <w:t xml:space="preserve"> </w:t>
      </w:r>
    </w:p>
    <w:p w14:paraId="0098D6C5" w14:textId="65095D3E" w:rsidR="00D1683A" w:rsidRPr="00485C6B" w:rsidRDefault="00AB39B1" w:rsidP="00E56F18">
      <w:pPr>
        <w:spacing w:after="0" w:line="360" w:lineRule="auto"/>
        <w:rPr>
          <w:rFonts w:eastAsia="Times New Roman" w:cs="Times New Roman"/>
          <w:color w:val="000000" w:themeColor="text1"/>
          <w:szCs w:val="24"/>
          <w:lang w:eastAsia="sl-SI"/>
        </w:rPr>
      </w:pPr>
      <w:r w:rsidRPr="00485C6B">
        <w:rPr>
          <w:rFonts w:cs="Times New Roman"/>
          <w:color w:val="000000" w:themeColor="text1"/>
          <w:szCs w:val="24"/>
        </w:rPr>
        <w:t>The w</w:t>
      </w:r>
      <w:r w:rsidR="00D54ED1" w:rsidRPr="00485C6B">
        <w:rPr>
          <w:rFonts w:cs="Times New Roman"/>
          <w:color w:val="000000" w:themeColor="text1"/>
          <w:szCs w:val="24"/>
        </w:rPr>
        <w:t>ettability of plasticized membranes w</w:t>
      </w:r>
      <w:r w:rsidRPr="00485C6B">
        <w:rPr>
          <w:rFonts w:cs="Times New Roman"/>
          <w:color w:val="000000" w:themeColor="text1"/>
          <w:szCs w:val="24"/>
        </w:rPr>
        <w:t>as</w:t>
      </w:r>
      <w:r w:rsidR="00D54ED1" w:rsidRPr="00485C6B">
        <w:rPr>
          <w:rFonts w:cs="Times New Roman"/>
          <w:color w:val="000000" w:themeColor="text1"/>
          <w:szCs w:val="24"/>
        </w:rPr>
        <w:t xml:space="preserve"> assessed </w:t>
      </w:r>
      <w:r w:rsidR="0017240A" w:rsidRPr="00485C6B">
        <w:rPr>
          <w:rFonts w:cs="Times New Roman"/>
          <w:color w:val="000000" w:themeColor="text1"/>
          <w:szCs w:val="24"/>
        </w:rPr>
        <w:t xml:space="preserve">with </w:t>
      </w:r>
      <w:r w:rsidRPr="00485C6B">
        <w:rPr>
          <w:rFonts w:cs="Times New Roman"/>
          <w:color w:val="000000" w:themeColor="text1"/>
          <w:szCs w:val="24"/>
        </w:rPr>
        <w:t>a</w:t>
      </w:r>
      <w:r w:rsidR="00C73F39" w:rsidRPr="00485C6B">
        <w:rPr>
          <w:rFonts w:cs="Times New Roman"/>
          <w:color w:val="000000" w:themeColor="text1"/>
          <w:szCs w:val="24"/>
        </w:rPr>
        <w:t xml:space="preserve">n exact </w:t>
      </w:r>
      <w:r w:rsidR="00D54ED1" w:rsidRPr="00485C6B">
        <w:rPr>
          <w:rFonts w:cs="Times New Roman"/>
          <w:color w:val="000000" w:themeColor="text1"/>
          <w:szCs w:val="24"/>
        </w:rPr>
        <w:t xml:space="preserve">experimental procedure. </w:t>
      </w:r>
      <w:bookmarkStart w:id="20" w:name="_Hlk63674064"/>
      <w:r w:rsidR="00D357FC" w:rsidRPr="00485C6B">
        <w:rPr>
          <w:rFonts w:cs="Times New Roman"/>
          <w:color w:val="000000" w:themeColor="text1"/>
          <w:szCs w:val="24"/>
        </w:rPr>
        <w:t xml:space="preserve">Droplets of milli-Q water (a specific resistance of 18.2 </w:t>
      </w:r>
      <w:r w:rsidR="00AD4AF4" w:rsidRPr="00485C6B">
        <w:rPr>
          <w:rFonts w:cs="Times New Roman"/>
          <w:color w:val="000000" w:themeColor="text1"/>
          <w:szCs w:val="24"/>
        </w:rPr>
        <w:t>µΩ</w:t>
      </w:r>
      <w:r w:rsidR="00D357FC" w:rsidRPr="00485C6B">
        <w:rPr>
          <w:rFonts w:cs="Times New Roman"/>
          <w:color w:val="000000" w:themeColor="text1"/>
          <w:szCs w:val="24"/>
        </w:rPr>
        <w:t xml:space="preserve">) with exact sizes of 10 µl were formed on a membrane with a micropipette. </w:t>
      </w:r>
      <w:bookmarkStart w:id="21" w:name="_Hlk63674735"/>
      <w:bookmarkEnd w:id="20"/>
      <w:r w:rsidR="00D357FC" w:rsidRPr="00485C6B">
        <w:rPr>
          <w:rFonts w:eastAsia="Times New Roman" w:cs="Times New Roman"/>
          <w:color w:val="000000" w:themeColor="text1"/>
          <w:szCs w:val="24"/>
          <w:lang w:eastAsia="sl-SI"/>
        </w:rPr>
        <w:t>Droplets</w:t>
      </w:r>
      <w:r w:rsidR="00D54ED1" w:rsidRPr="00485C6B">
        <w:rPr>
          <w:rFonts w:eastAsia="Times New Roman" w:cs="Times New Roman"/>
          <w:color w:val="000000" w:themeColor="text1"/>
          <w:szCs w:val="24"/>
          <w:lang w:eastAsia="sl-SI"/>
        </w:rPr>
        <w:t xml:space="preserve"> were filmed with a Basler </w:t>
      </w:r>
      <w:hyperlink r:id="rId9" w:tooltip="acA1300-200um" w:history="1">
        <w:r w:rsidR="00D54ED1" w:rsidRPr="00485C6B">
          <w:rPr>
            <w:rStyle w:val="Hyperlink"/>
            <w:rFonts w:cs="Times New Roman"/>
            <w:color w:val="000000" w:themeColor="text1"/>
            <w:szCs w:val="24"/>
            <w:u w:val="none"/>
          </w:rPr>
          <w:t>Aca1300-200um</w:t>
        </w:r>
      </w:hyperlink>
      <w:r w:rsidR="00D54ED1" w:rsidRPr="00485C6B">
        <w:rPr>
          <w:rStyle w:val="Hyperlink"/>
          <w:rFonts w:cs="Times New Roman"/>
          <w:color w:val="000000" w:themeColor="text1"/>
          <w:szCs w:val="24"/>
          <w:u w:val="none"/>
        </w:rPr>
        <w:t xml:space="preserve"> </w:t>
      </w:r>
      <w:r w:rsidR="00D54ED1" w:rsidRPr="00485C6B">
        <w:rPr>
          <w:rFonts w:eastAsia="Times New Roman" w:cs="Times New Roman"/>
          <w:color w:val="000000" w:themeColor="text1"/>
          <w:szCs w:val="24"/>
          <w:lang w:eastAsia="sl-SI"/>
        </w:rPr>
        <w:t xml:space="preserve">digital camera </w:t>
      </w:r>
      <w:bookmarkEnd w:id="21"/>
      <w:r w:rsidR="00D54ED1" w:rsidRPr="00485C6B">
        <w:rPr>
          <w:rFonts w:eastAsia="Times New Roman" w:cs="Times New Roman"/>
          <w:color w:val="000000" w:themeColor="text1"/>
          <w:szCs w:val="24"/>
          <w:lang w:eastAsia="sl-SI"/>
        </w:rPr>
        <w:t xml:space="preserve">equipped with a </w:t>
      </w:r>
      <w:r w:rsidR="009936FE" w:rsidRPr="00485C6B">
        <w:rPr>
          <w:rFonts w:eastAsia="Times New Roman" w:cs="Times New Roman"/>
          <w:color w:val="000000" w:themeColor="text1"/>
          <w:szCs w:val="24"/>
          <w:lang w:eastAsia="sl-SI"/>
        </w:rPr>
        <w:t>Basler Premium Lens with C-mount</w:t>
      </w:r>
      <w:r w:rsidR="00D54ED1" w:rsidRPr="00485C6B">
        <w:rPr>
          <w:rFonts w:eastAsia="Times New Roman" w:cs="Times New Roman"/>
          <w:color w:val="000000" w:themeColor="text1"/>
          <w:szCs w:val="24"/>
          <w:lang w:eastAsia="sl-SI"/>
        </w:rPr>
        <w:t xml:space="preserve">, connected to a computer using the </w:t>
      </w:r>
      <w:proofErr w:type="spellStart"/>
      <w:r w:rsidR="00D54ED1" w:rsidRPr="00485C6B">
        <w:rPr>
          <w:rFonts w:eastAsia="Times New Roman" w:cs="Times New Roman"/>
          <w:color w:val="000000" w:themeColor="text1"/>
          <w:szCs w:val="24"/>
          <w:lang w:eastAsia="sl-SI"/>
        </w:rPr>
        <w:t>OpenDrop</w:t>
      </w:r>
      <w:proofErr w:type="spellEnd"/>
      <w:r w:rsidR="00D54ED1" w:rsidRPr="00485C6B">
        <w:rPr>
          <w:rFonts w:eastAsia="Times New Roman" w:cs="Times New Roman"/>
          <w:color w:val="000000" w:themeColor="text1"/>
          <w:szCs w:val="24"/>
          <w:lang w:eastAsia="sl-SI"/>
        </w:rPr>
        <w:t xml:space="preserve"> algorithm</w:t>
      </w:r>
      <w:r w:rsidR="00D357FC" w:rsidRPr="00485C6B">
        <w:rPr>
          <w:rFonts w:eastAsia="Times New Roman" w:cs="Times New Roman"/>
          <w:color w:val="000000" w:themeColor="text1"/>
          <w:szCs w:val="24"/>
          <w:lang w:eastAsia="sl-SI"/>
        </w:rPr>
        <w:t xml:space="preserve"> to calculate the contact angles</w:t>
      </w:r>
      <w:r w:rsidR="00EA74B0" w:rsidRPr="00485C6B">
        <w:rPr>
          <w:rFonts w:eastAsia="Times New Roman" w:cs="Times New Roman"/>
          <w:color w:val="000000" w:themeColor="text1"/>
          <w:szCs w:val="24"/>
          <w:lang w:eastAsia="sl-SI"/>
        </w:rPr>
        <w:t>.</w:t>
      </w:r>
      <w:r w:rsidR="00D357FC" w:rsidRPr="00485C6B">
        <w:rPr>
          <w:rFonts w:eastAsia="Times New Roman" w:cs="Times New Roman"/>
          <w:color w:val="000000" w:themeColor="text1"/>
          <w:szCs w:val="24"/>
          <w:lang w:eastAsia="sl-SI"/>
        </w:rPr>
        <w:fldChar w:fldCharType="begin"/>
      </w:r>
      <w:r w:rsidR="00D357FC" w:rsidRPr="00485C6B">
        <w:rPr>
          <w:rFonts w:eastAsia="Times New Roman" w:cs="Times New Roman"/>
          <w:color w:val="000000" w:themeColor="text1"/>
          <w:szCs w:val="24"/>
          <w:lang w:eastAsia="sl-SI"/>
        </w:rPr>
        <w:instrText xml:space="preserve"> ADDIN EN.CITE &lt;EndNote&gt;&lt;Cite&gt;&lt;Author&gt;Huang&lt;/Author&gt;&lt;RecNum&gt;44&lt;/RecNum&gt;&lt;DisplayText&gt;&lt;style face="superscript"&gt;16&lt;/style&gt;&lt;/DisplayText&gt;&lt;record&gt;&lt;rec-number&gt;44&lt;/rec-number&gt;&lt;foreign-keys&gt;&lt;key app="EN" db-id="vwf09sa2u9dpvqewtws5eveazaepd2ttfztf" timestamp="1612778368"&gt;44&lt;/key&gt;&lt;/foreign-keys&gt;&lt;ref-type name="Journal Article"&gt;17&lt;/ref-type&gt;&lt;contributors&gt;&lt;authors&gt;&lt;author&gt;Huang, Eugene&lt;/author&gt;&lt;author&gt;Skoufis, Adam&lt;/author&gt;&lt;author&gt;Denning, Terence&lt;/author&gt;&lt;author&gt;Qi, Jianzhong&lt;/author&gt;&lt;author&gt;Dagastine, Raymond R&lt;/author&gt;&lt;author&gt;Tabor, Rico F&lt;/author&gt;&lt;author&gt;Berry, Joseph D&lt;/author&gt;&lt;/authors&gt;&lt;/contributors&gt;&lt;titles&gt;&lt;title&gt;OpenDrop: Open-source software for pendant drop tensiometry &amp;amp; contact angle measurements&lt;/title&gt;&lt;/titles&gt;&lt;dates&gt;&lt;/dates&gt;&lt;urls&gt;&lt;/urls&gt;&lt;/record&gt;&lt;/Cite&gt;&lt;/EndNote&gt;</w:instrText>
      </w:r>
      <w:r w:rsidR="00D357FC" w:rsidRPr="00485C6B">
        <w:rPr>
          <w:rFonts w:eastAsia="Times New Roman" w:cs="Times New Roman"/>
          <w:color w:val="000000" w:themeColor="text1"/>
          <w:szCs w:val="24"/>
          <w:lang w:eastAsia="sl-SI"/>
        </w:rPr>
        <w:fldChar w:fldCharType="separate"/>
      </w:r>
      <w:r w:rsidR="00D357FC" w:rsidRPr="00485C6B">
        <w:rPr>
          <w:rFonts w:eastAsia="Times New Roman" w:cs="Times New Roman"/>
          <w:noProof/>
          <w:color w:val="000000" w:themeColor="text1"/>
          <w:szCs w:val="24"/>
          <w:vertAlign w:val="superscript"/>
          <w:lang w:eastAsia="sl-SI"/>
        </w:rPr>
        <w:t>16</w:t>
      </w:r>
      <w:r w:rsidR="00D357FC" w:rsidRPr="00485C6B">
        <w:rPr>
          <w:rFonts w:eastAsia="Times New Roman" w:cs="Times New Roman"/>
          <w:color w:val="000000" w:themeColor="text1"/>
          <w:szCs w:val="24"/>
          <w:lang w:eastAsia="sl-SI"/>
        </w:rPr>
        <w:fldChar w:fldCharType="end"/>
      </w:r>
      <w:r w:rsidR="00D54ED1" w:rsidRPr="00485C6B">
        <w:rPr>
          <w:rFonts w:eastAsia="Times New Roman" w:cs="Times New Roman"/>
          <w:color w:val="000000" w:themeColor="text1"/>
          <w:szCs w:val="24"/>
          <w:lang w:eastAsia="sl-SI"/>
        </w:rPr>
        <w:t xml:space="preserve"> To avoid optical aberrations and the fake reflections from other sources that can occur at the drop edge, the drop</w:t>
      </w:r>
      <w:r w:rsidR="00C73F39" w:rsidRPr="00485C6B">
        <w:rPr>
          <w:rFonts w:eastAsia="Times New Roman" w:cs="Times New Roman"/>
          <w:color w:val="000000" w:themeColor="text1"/>
          <w:szCs w:val="24"/>
          <w:lang w:eastAsia="sl-SI"/>
        </w:rPr>
        <w:t xml:space="preserve"> of </w:t>
      </w:r>
      <w:r w:rsidR="00D54ED1" w:rsidRPr="00485C6B">
        <w:rPr>
          <w:rFonts w:eastAsia="Times New Roman" w:cs="Times New Roman"/>
          <w:color w:val="000000" w:themeColor="text1"/>
          <w:szCs w:val="24"/>
          <w:lang w:eastAsia="sl-SI"/>
        </w:rPr>
        <w:t xml:space="preserve"> was lit from the </w:t>
      </w:r>
      <w:r w:rsidR="00DE1DF3" w:rsidRPr="00485C6B">
        <w:rPr>
          <w:rFonts w:eastAsia="Times New Roman" w:cs="Times New Roman"/>
          <w:color w:val="000000" w:themeColor="text1"/>
          <w:szCs w:val="24"/>
          <w:lang w:eastAsia="sl-SI"/>
        </w:rPr>
        <w:t xml:space="preserve">opposite </w:t>
      </w:r>
      <w:r w:rsidR="00D54ED1" w:rsidRPr="00485C6B">
        <w:rPr>
          <w:rFonts w:eastAsia="Times New Roman" w:cs="Times New Roman"/>
          <w:color w:val="000000" w:themeColor="text1"/>
          <w:szCs w:val="24"/>
          <w:lang w:eastAsia="sl-SI"/>
        </w:rPr>
        <w:t xml:space="preserve">side with a diffusion light, which was achieved by placing a glass diffuser between the </w:t>
      </w:r>
      <w:r w:rsidR="00D54ED1" w:rsidRPr="00485C6B">
        <w:rPr>
          <w:rFonts w:eastAsia="Times New Roman" w:cs="Times New Roman"/>
          <w:noProof/>
          <w:color w:val="000000" w:themeColor="text1"/>
          <w:szCs w:val="24"/>
          <w:lang w:eastAsia="sl-SI"/>
        </w:rPr>
        <w:t>light</w:t>
      </w:r>
      <w:r w:rsidR="00D54ED1" w:rsidRPr="00485C6B">
        <w:rPr>
          <w:rFonts w:eastAsia="Times New Roman" w:cs="Times New Roman"/>
          <w:color w:val="000000" w:themeColor="text1"/>
          <w:szCs w:val="24"/>
          <w:lang w:eastAsia="sl-SI"/>
        </w:rPr>
        <w:t xml:space="preserve"> source and the </w:t>
      </w:r>
      <w:r w:rsidR="00C003D8" w:rsidRPr="00485C6B">
        <w:rPr>
          <w:rFonts w:eastAsia="Times New Roman" w:cs="Times New Roman"/>
          <w:color w:val="000000" w:themeColor="text1"/>
          <w:szCs w:val="24"/>
          <w:lang w:eastAsia="sl-SI"/>
        </w:rPr>
        <w:t>sessile</w:t>
      </w:r>
      <w:r w:rsidR="00D54ED1" w:rsidRPr="00485C6B">
        <w:rPr>
          <w:rFonts w:eastAsia="Times New Roman" w:cs="Times New Roman"/>
          <w:color w:val="000000" w:themeColor="text1"/>
          <w:szCs w:val="24"/>
          <w:lang w:eastAsia="sl-SI"/>
        </w:rPr>
        <w:t xml:space="preserve"> drop. </w:t>
      </w:r>
      <w:r w:rsidR="00F44E8E" w:rsidRPr="00485C6B">
        <w:rPr>
          <w:rFonts w:eastAsia="Times New Roman" w:cs="Times New Roman"/>
          <w:color w:val="000000" w:themeColor="text1"/>
          <w:szCs w:val="24"/>
          <w:lang w:eastAsia="sl-SI"/>
        </w:rPr>
        <w:t>The undesired effect of drop oscillation was minimized by using an anti-vibration table.</w:t>
      </w:r>
    </w:p>
    <w:p w14:paraId="1068B103" w14:textId="1F01D372" w:rsidR="00CD72CD" w:rsidRPr="00485C6B" w:rsidRDefault="00CD72CD" w:rsidP="00E56F18">
      <w:pPr>
        <w:spacing w:after="0" w:line="360" w:lineRule="auto"/>
        <w:rPr>
          <w:rFonts w:eastAsia="Times New Roman" w:cs="Times New Roman"/>
          <w:color w:val="000000" w:themeColor="text1"/>
          <w:szCs w:val="24"/>
          <w:lang w:eastAsia="sl-SI"/>
        </w:rPr>
      </w:pPr>
    </w:p>
    <w:p w14:paraId="241984CC" w14:textId="4B207AEB" w:rsidR="00CD72CD" w:rsidRPr="00485C6B" w:rsidRDefault="00CD72CD" w:rsidP="00E56F18">
      <w:pPr>
        <w:spacing w:after="0" w:line="360" w:lineRule="auto"/>
        <w:rPr>
          <w:rFonts w:cs="Times New Roman"/>
          <w:b/>
          <w:color w:val="000000" w:themeColor="text1"/>
          <w:szCs w:val="24"/>
          <w:lang w:val="en-US"/>
        </w:rPr>
      </w:pPr>
    </w:p>
    <w:p w14:paraId="3818611D" w14:textId="77777777" w:rsidR="0097488D" w:rsidRPr="00485C6B" w:rsidRDefault="0097488D" w:rsidP="00E56F18">
      <w:pPr>
        <w:spacing w:after="0" w:line="360" w:lineRule="auto"/>
        <w:rPr>
          <w:rFonts w:cs="Times New Roman"/>
          <w:b/>
          <w:color w:val="000000" w:themeColor="text1"/>
          <w:szCs w:val="24"/>
          <w:lang w:val="en-US"/>
        </w:rPr>
      </w:pPr>
    </w:p>
    <w:p w14:paraId="0273F3C0" w14:textId="60CC71D6" w:rsidR="003B3518" w:rsidRPr="00485C6B" w:rsidRDefault="003B3518" w:rsidP="00E56F18">
      <w:pPr>
        <w:spacing w:after="0" w:line="360" w:lineRule="auto"/>
        <w:rPr>
          <w:rFonts w:cs="Times New Roman"/>
          <w:b/>
          <w:color w:val="000000" w:themeColor="text1"/>
          <w:szCs w:val="24"/>
          <w:lang w:val="en-US"/>
        </w:rPr>
      </w:pPr>
      <w:bookmarkStart w:id="22" w:name="_Hlk63524834"/>
      <w:r w:rsidRPr="00485C6B">
        <w:rPr>
          <w:rFonts w:cs="Times New Roman"/>
          <w:b/>
          <w:color w:val="000000" w:themeColor="text1"/>
          <w:szCs w:val="24"/>
          <w:lang w:val="en-US"/>
        </w:rPr>
        <w:lastRenderedPageBreak/>
        <w:t>2.</w:t>
      </w:r>
      <w:r w:rsidR="007016C8" w:rsidRPr="00485C6B">
        <w:rPr>
          <w:rFonts w:cs="Times New Roman"/>
          <w:b/>
          <w:color w:val="000000" w:themeColor="text1"/>
          <w:szCs w:val="24"/>
          <w:lang w:val="en-US"/>
        </w:rPr>
        <w:t>4</w:t>
      </w:r>
      <w:r w:rsidRPr="00485C6B">
        <w:rPr>
          <w:rFonts w:cs="Times New Roman"/>
          <w:b/>
          <w:color w:val="000000" w:themeColor="text1"/>
          <w:szCs w:val="24"/>
          <w:lang w:val="en-US"/>
        </w:rPr>
        <w:t xml:space="preserve"> </w:t>
      </w:r>
      <w:r w:rsidR="006C146F" w:rsidRPr="00485C6B">
        <w:rPr>
          <w:rFonts w:cs="Times New Roman"/>
          <w:b/>
          <w:color w:val="000000" w:themeColor="text1"/>
          <w:szCs w:val="24"/>
          <w:lang w:val="en-US"/>
        </w:rPr>
        <w:t>Thickness evaluation, s</w:t>
      </w:r>
      <w:r w:rsidRPr="00485C6B">
        <w:rPr>
          <w:rFonts w:cs="Times New Roman"/>
          <w:b/>
          <w:color w:val="000000" w:themeColor="text1"/>
          <w:szCs w:val="24"/>
          <w:lang w:val="en-US"/>
        </w:rPr>
        <w:t>urface morphology and chemical characterization</w:t>
      </w:r>
    </w:p>
    <w:bookmarkEnd w:id="22"/>
    <w:p w14:paraId="355AB85C" w14:textId="31667546" w:rsidR="004B6228" w:rsidRPr="00485C6B" w:rsidRDefault="003B3518" w:rsidP="00E56F18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The</w:t>
      </w:r>
      <w:r w:rsidR="006C146F" w:rsidRPr="00485C6B">
        <w:rPr>
          <w:rFonts w:cs="Times New Roman"/>
          <w:color w:val="000000" w:themeColor="text1"/>
          <w:szCs w:val="24"/>
        </w:rPr>
        <w:t xml:space="preserve"> </w:t>
      </w:r>
      <w:bookmarkStart w:id="23" w:name="_Hlk63524811"/>
      <w:r w:rsidR="006C146F" w:rsidRPr="00485C6B">
        <w:rPr>
          <w:rFonts w:cs="Times New Roman"/>
          <w:color w:val="000000" w:themeColor="text1"/>
          <w:szCs w:val="24"/>
        </w:rPr>
        <w:t xml:space="preserve">thickness evaluation </w:t>
      </w:r>
      <w:bookmarkEnd w:id="23"/>
      <w:r w:rsidR="006C146F" w:rsidRPr="00485C6B">
        <w:rPr>
          <w:rFonts w:cs="Times New Roman"/>
          <w:color w:val="000000" w:themeColor="text1"/>
          <w:szCs w:val="24"/>
        </w:rPr>
        <w:t>and</w:t>
      </w:r>
      <w:r w:rsidRPr="00485C6B">
        <w:rPr>
          <w:rFonts w:cs="Times New Roman"/>
          <w:color w:val="000000" w:themeColor="text1"/>
          <w:szCs w:val="24"/>
        </w:rPr>
        <w:t xml:space="preserve"> morphological changes in aged membrane microstructure were scanned using ESEM (Environmental Scanning Electron Microscopy) Quanta 200 3D (FEI Company, Hillsboro, OR). Chemical modifications were identified and quantified using </w:t>
      </w:r>
      <w:r w:rsidRPr="00485C6B">
        <w:rPr>
          <w:rStyle w:val="hgkelc"/>
          <w:rFonts w:cs="Times New Roman"/>
          <w:color w:val="000000" w:themeColor="text1"/>
          <w:szCs w:val="24"/>
        </w:rPr>
        <w:t>Fourier Transform Infrared Spectroscopy</w:t>
      </w:r>
      <w:r w:rsidRPr="00485C6B">
        <w:rPr>
          <w:rFonts w:cs="Times New Roman"/>
          <w:color w:val="000000" w:themeColor="text1"/>
          <w:szCs w:val="24"/>
        </w:rPr>
        <w:t xml:space="preserve"> (FTIR) analysis on a Bruker Tensor 27 DTGS spectrometer in attenuated total reflection (ATR) mode between 4000 and 450 cm</w:t>
      </w:r>
      <w:r w:rsidRPr="00485C6B">
        <w:rPr>
          <w:rFonts w:cs="Times New Roman"/>
          <w:color w:val="000000" w:themeColor="text1"/>
          <w:szCs w:val="24"/>
          <w:vertAlign w:val="superscript"/>
        </w:rPr>
        <w:t>−1</w:t>
      </w:r>
      <w:r w:rsidRPr="00485C6B">
        <w:rPr>
          <w:rFonts w:cs="Times New Roman"/>
          <w:color w:val="000000" w:themeColor="text1"/>
          <w:szCs w:val="24"/>
        </w:rPr>
        <w:t xml:space="preserve"> with an average of 32 consecutive scans and a resolution of 4 cm</w:t>
      </w:r>
      <w:r w:rsidRPr="00485C6B">
        <w:rPr>
          <w:rFonts w:cs="Times New Roman"/>
          <w:color w:val="000000" w:themeColor="text1"/>
          <w:szCs w:val="24"/>
          <w:vertAlign w:val="superscript"/>
        </w:rPr>
        <w:t>−1</w:t>
      </w:r>
      <w:r w:rsidR="00D71E35" w:rsidRPr="00485C6B">
        <w:rPr>
          <w:rFonts w:cs="Times New Roman"/>
          <w:color w:val="000000" w:themeColor="text1"/>
          <w:szCs w:val="24"/>
        </w:rPr>
        <w:t>.</w:t>
      </w:r>
    </w:p>
    <w:p w14:paraId="745F7BD1" w14:textId="77777777" w:rsidR="00D1683A" w:rsidRPr="00485C6B" w:rsidRDefault="007016C8" w:rsidP="00E56F18">
      <w:pPr>
        <w:spacing w:after="0" w:line="360" w:lineRule="auto"/>
        <w:rPr>
          <w:rFonts w:eastAsia="Times New Roman" w:cs="Times New Roman"/>
          <w:b/>
          <w:color w:val="000000" w:themeColor="text1"/>
          <w:szCs w:val="24"/>
        </w:rPr>
      </w:pPr>
      <w:r w:rsidRPr="00485C6B">
        <w:rPr>
          <w:rFonts w:eastAsia="Times New Roman" w:cs="Times New Roman"/>
          <w:b/>
          <w:color w:val="000000" w:themeColor="text1"/>
          <w:szCs w:val="24"/>
        </w:rPr>
        <w:t>2.5. Low</w:t>
      </w:r>
      <w:r w:rsidR="00453EB0" w:rsidRPr="00485C6B">
        <w:rPr>
          <w:rFonts w:eastAsia="Times New Roman" w:cs="Times New Roman"/>
          <w:b/>
          <w:color w:val="000000" w:themeColor="text1"/>
          <w:szCs w:val="24"/>
        </w:rPr>
        <w:t>-</w:t>
      </w:r>
      <w:r w:rsidRPr="00485C6B">
        <w:rPr>
          <w:rFonts w:eastAsia="Times New Roman" w:cs="Times New Roman"/>
          <w:b/>
          <w:color w:val="000000" w:themeColor="text1"/>
          <w:szCs w:val="24"/>
        </w:rPr>
        <w:t>temperature flexibility</w:t>
      </w:r>
    </w:p>
    <w:p w14:paraId="6E480A05" w14:textId="57BBC3DA" w:rsidR="009E7F9E" w:rsidRPr="00485C6B" w:rsidRDefault="00635C12" w:rsidP="00880634">
      <w:pPr>
        <w:spacing w:line="360" w:lineRule="auto"/>
        <w:rPr>
          <w:color w:val="000000" w:themeColor="text1"/>
        </w:rPr>
      </w:pPr>
      <w:bookmarkStart w:id="24" w:name="_Hlk64140923"/>
      <w:r w:rsidRPr="00485C6B">
        <w:rPr>
          <w:rFonts w:eastAsia="Times New Roman" w:cs="Times New Roman"/>
          <w:color w:val="000000" w:themeColor="text1"/>
          <w:szCs w:val="24"/>
        </w:rPr>
        <w:t>Low-temperature flexibility is a</w:t>
      </w:r>
      <w:r w:rsidR="0097488D" w:rsidRPr="00485C6B">
        <w:rPr>
          <w:rFonts w:eastAsia="Times New Roman" w:cs="Times New Roman"/>
          <w:color w:val="000000" w:themeColor="text1"/>
          <w:szCs w:val="24"/>
        </w:rPr>
        <w:t>n</w:t>
      </w:r>
      <w:r w:rsidRPr="00485C6B">
        <w:rPr>
          <w:rFonts w:eastAsia="Times New Roman" w:cs="Times New Roman"/>
          <w:color w:val="000000" w:themeColor="text1"/>
          <w:szCs w:val="24"/>
        </w:rPr>
        <w:t xml:space="preserve"> important membrane property, especially during the application phase. Normally, the flexibility of membranes decrease</w:t>
      </w:r>
      <w:r w:rsidR="00F04A89" w:rsidRPr="00485C6B">
        <w:rPr>
          <w:rFonts w:eastAsia="Times New Roman" w:cs="Times New Roman"/>
          <w:color w:val="000000" w:themeColor="text1"/>
          <w:szCs w:val="24"/>
        </w:rPr>
        <w:t>s</w:t>
      </w:r>
      <w:r w:rsidRPr="00485C6B">
        <w:rPr>
          <w:rFonts w:eastAsia="Times New Roman" w:cs="Times New Roman"/>
          <w:color w:val="000000" w:themeColor="text1"/>
          <w:szCs w:val="24"/>
        </w:rPr>
        <w:t xml:space="preserve"> significantly </w:t>
      </w:r>
      <w:r w:rsidR="00F04A89" w:rsidRPr="00485C6B">
        <w:rPr>
          <w:rFonts w:eastAsia="Times New Roman" w:cs="Times New Roman"/>
          <w:color w:val="000000" w:themeColor="text1"/>
          <w:szCs w:val="24"/>
        </w:rPr>
        <w:t xml:space="preserve">along </w:t>
      </w:r>
      <w:r w:rsidRPr="00485C6B">
        <w:rPr>
          <w:rFonts w:eastAsia="Times New Roman" w:cs="Times New Roman"/>
          <w:color w:val="000000" w:themeColor="text1"/>
          <w:szCs w:val="24"/>
        </w:rPr>
        <w:t xml:space="preserve">with </w:t>
      </w:r>
      <w:r w:rsidR="00F04A89" w:rsidRPr="00485C6B">
        <w:rPr>
          <w:rFonts w:eastAsia="Times New Roman" w:cs="Times New Roman"/>
          <w:color w:val="000000" w:themeColor="text1"/>
          <w:szCs w:val="24"/>
        </w:rPr>
        <w:t xml:space="preserve">the </w:t>
      </w:r>
      <w:r w:rsidRPr="00485C6B">
        <w:rPr>
          <w:rStyle w:val="tlid-translation"/>
          <w:color w:val="000000" w:themeColor="text1"/>
        </w:rPr>
        <w:t>surrounding</w:t>
      </w:r>
      <w:r w:rsidRPr="00485C6B">
        <w:rPr>
          <w:rFonts w:eastAsia="Times New Roman" w:cs="Times New Roman"/>
          <w:color w:val="000000" w:themeColor="text1"/>
          <w:szCs w:val="24"/>
        </w:rPr>
        <w:t xml:space="preserve"> temperature.</w:t>
      </w:r>
      <w:r w:rsidRPr="00485C6B">
        <w:rPr>
          <w:rFonts w:eastAsia="Times New Roman" w:cs="Times New Roman"/>
          <w:color w:val="000000" w:themeColor="text1"/>
          <w:szCs w:val="24"/>
        </w:rPr>
        <w:fldChar w:fldCharType="begin"/>
      </w:r>
      <w:r w:rsidRPr="00485C6B">
        <w:rPr>
          <w:rFonts w:eastAsia="Times New Roman" w:cs="Times New Roman"/>
          <w:color w:val="000000" w:themeColor="text1"/>
          <w:szCs w:val="24"/>
        </w:rPr>
        <w:instrText xml:space="preserve"> ADDIN EN.CITE &lt;EndNote&gt;&lt;Cite&gt;&lt;Author&gt;Beer&lt;/Author&gt;&lt;Year&gt;2005&lt;/Year&gt;&lt;RecNum&gt;15&lt;/RecNum&gt;&lt;DisplayText&gt;&lt;style face="superscript"&gt;9&lt;/style&gt;&lt;/DisplayText&gt;&lt;record&gt;&lt;rec-number&gt;15&lt;/rec-number&gt;&lt;foreign-keys&gt;&lt;key app="EN" db-id="vwf09sa2u9dpvqewtws5eveazaepd2ttfztf" timestamp="1597494051"&gt;15&lt;/key&gt;&lt;/foreign-keys&gt;&lt;ref-type name="Conference Proceedings"&gt;10&lt;/ref-type&gt;&lt;contributors&gt;&lt;authors&gt;&lt;author&gt;Beer, HR&lt;/author&gt;&lt;author&gt;Delgado, AH&lt;/author&gt;&lt;author&gt;Paroli, RM&lt;/author&gt;&lt;author&gt;Graveline, SP&lt;/author&gt;&lt;/authors&gt;&lt;/contributors&gt;&lt;titles&gt;&lt;title&gt;Durability of PVC roofing membranes-proof by testing after long term field exposure&lt;/title&gt;&lt;secondary-title&gt;10DBMC International Conference On Durability of Building Materials and Components LYON, International AG, Industriestrasse&lt;/secondary-title&gt;&lt;/titles&gt;&lt;dates&gt;&lt;year&gt;2005&lt;/year&gt;&lt;/dates&gt;&lt;urls&gt;&lt;/urls&gt;&lt;/record&gt;&lt;/Cite&gt;&lt;/EndNote&gt;</w:instrText>
      </w:r>
      <w:r w:rsidRPr="00485C6B">
        <w:rPr>
          <w:rFonts w:eastAsia="Times New Roman" w:cs="Times New Roman"/>
          <w:color w:val="000000" w:themeColor="text1"/>
          <w:szCs w:val="24"/>
        </w:rPr>
        <w:fldChar w:fldCharType="separate"/>
      </w:r>
      <w:r w:rsidRPr="00485C6B">
        <w:rPr>
          <w:rFonts w:eastAsia="Times New Roman" w:cs="Times New Roman"/>
          <w:color w:val="000000" w:themeColor="text1"/>
          <w:szCs w:val="24"/>
          <w:vertAlign w:val="superscript"/>
        </w:rPr>
        <w:t>9</w:t>
      </w:r>
      <w:r w:rsidRPr="00485C6B">
        <w:rPr>
          <w:rFonts w:eastAsia="Times New Roman" w:cs="Times New Roman"/>
          <w:color w:val="000000" w:themeColor="text1"/>
          <w:szCs w:val="24"/>
        </w:rPr>
        <w:fldChar w:fldCharType="end"/>
      </w:r>
      <w:r w:rsidRPr="00485C6B">
        <w:rPr>
          <w:rFonts w:eastAsia="Times New Roman" w:cs="Times New Roman"/>
          <w:color w:val="000000" w:themeColor="text1"/>
          <w:szCs w:val="24"/>
        </w:rPr>
        <w:t xml:space="preserve"> </w:t>
      </w:r>
      <w:r w:rsidR="00DE1DF3" w:rsidRPr="00485C6B">
        <w:rPr>
          <w:rStyle w:val="tlid-translation"/>
          <w:color w:val="000000" w:themeColor="text1"/>
        </w:rPr>
        <w:t xml:space="preserve">A </w:t>
      </w:r>
      <w:r w:rsidR="00212F9A" w:rsidRPr="00485C6B">
        <w:rPr>
          <w:rStyle w:val="tlid-translation"/>
          <w:color w:val="000000" w:themeColor="text1"/>
        </w:rPr>
        <w:t xml:space="preserve">test of low-temperature resistance was carried out according to the </w:t>
      </w:r>
      <w:r w:rsidR="0073096B" w:rsidRPr="00485C6B">
        <w:rPr>
          <w:rStyle w:val="tlid-translation"/>
          <w:color w:val="000000" w:themeColor="text1"/>
        </w:rPr>
        <w:t xml:space="preserve">SIST EN 495-5 </w:t>
      </w:r>
      <w:r w:rsidR="00FA66F0" w:rsidRPr="00485C6B">
        <w:rPr>
          <w:rStyle w:val="tlid-translation"/>
          <w:color w:val="000000" w:themeColor="text1"/>
        </w:rPr>
        <w:t>standard</w:t>
      </w:r>
      <w:r w:rsidR="00212F9A" w:rsidRPr="00485C6B">
        <w:rPr>
          <w:rStyle w:val="tlid-translation"/>
          <w:color w:val="000000" w:themeColor="text1"/>
        </w:rPr>
        <w:t xml:space="preserve">. </w:t>
      </w:r>
      <w:bookmarkStart w:id="25" w:name="_Hlk63677617"/>
      <w:r w:rsidR="00C003D8" w:rsidRPr="00485C6B">
        <w:rPr>
          <w:rStyle w:val="tlid-translation"/>
          <w:color w:val="000000" w:themeColor="text1"/>
        </w:rPr>
        <w:t>This European Standard specifies a method for the determination of the behaviour of plastic and rubber sheets for waterproofing to folding after exposure at a low temperature</w:t>
      </w:r>
      <w:r w:rsidR="00F711DF" w:rsidRPr="00485C6B">
        <w:rPr>
          <w:rStyle w:val="tlid-translation"/>
          <w:color w:val="000000" w:themeColor="text1"/>
        </w:rPr>
        <w:t xml:space="preserve">. </w:t>
      </w:r>
      <w:r w:rsidR="009E7F9E" w:rsidRPr="00485C6B">
        <w:rPr>
          <w:color w:val="000000" w:themeColor="text1"/>
        </w:rPr>
        <w:t xml:space="preserve">The </w:t>
      </w:r>
      <w:r w:rsidRPr="00485C6B">
        <w:rPr>
          <w:color w:val="000000" w:themeColor="text1"/>
        </w:rPr>
        <w:t>examined</w:t>
      </w:r>
      <w:r w:rsidR="009E7F9E" w:rsidRPr="00485C6B">
        <w:rPr>
          <w:color w:val="000000" w:themeColor="text1"/>
        </w:rPr>
        <w:t xml:space="preserve"> </w:t>
      </w:r>
      <w:r w:rsidRPr="00485C6B">
        <w:rPr>
          <w:color w:val="000000" w:themeColor="text1"/>
        </w:rPr>
        <w:t xml:space="preserve">samples </w:t>
      </w:r>
      <w:r w:rsidR="009E7F9E" w:rsidRPr="00485C6B">
        <w:rPr>
          <w:color w:val="000000" w:themeColor="text1"/>
        </w:rPr>
        <w:t xml:space="preserve">were folded at 180° and conditioned for 12 h at </w:t>
      </w:r>
      <w:r w:rsidRPr="00485C6B">
        <w:rPr>
          <w:color w:val="000000" w:themeColor="text1"/>
        </w:rPr>
        <w:t>low temperatures</w:t>
      </w:r>
      <w:r w:rsidR="009E7F9E" w:rsidRPr="00485C6B">
        <w:rPr>
          <w:color w:val="000000" w:themeColor="text1"/>
        </w:rPr>
        <w:t xml:space="preserve"> in a chamber. </w:t>
      </w:r>
      <w:r w:rsidR="00F04A89" w:rsidRPr="00485C6B">
        <w:rPr>
          <w:color w:val="000000" w:themeColor="text1"/>
        </w:rPr>
        <w:t>The o</w:t>
      </w:r>
      <w:r w:rsidR="004D4FD3" w:rsidRPr="00485C6B">
        <w:rPr>
          <w:color w:val="000000" w:themeColor="text1"/>
        </w:rPr>
        <w:t xml:space="preserve">ccurrence of </w:t>
      </w:r>
      <w:r w:rsidR="009E7F9E" w:rsidRPr="00485C6B">
        <w:rPr>
          <w:color w:val="000000" w:themeColor="text1"/>
        </w:rPr>
        <w:t xml:space="preserve">cracks </w:t>
      </w:r>
      <w:r w:rsidR="00F04A89" w:rsidRPr="00485C6B">
        <w:rPr>
          <w:color w:val="000000" w:themeColor="text1"/>
        </w:rPr>
        <w:t xml:space="preserve">in </w:t>
      </w:r>
      <w:r w:rsidR="009E7F9E" w:rsidRPr="00485C6B">
        <w:rPr>
          <w:color w:val="000000" w:themeColor="text1"/>
        </w:rPr>
        <w:t>the samples indica</w:t>
      </w:r>
      <w:r w:rsidRPr="00485C6B">
        <w:rPr>
          <w:color w:val="000000" w:themeColor="text1"/>
        </w:rPr>
        <w:t>tes</w:t>
      </w:r>
      <w:r w:rsidR="009E7F9E" w:rsidRPr="00485C6B">
        <w:rPr>
          <w:color w:val="000000" w:themeColor="text1"/>
        </w:rPr>
        <w:t xml:space="preserve"> that </w:t>
      </w:r>
      <w:r w:rsidR="00F04A89" w:rsidRPr="00485C6B">
        <w:rPr>
          <w:color w:val="000000" w:themeColor="text1"/>
        </w:rPr>
        <w:t xml:space="preserve">the </w:t>
      </w:r>
      <w:r w:rsidR="009E7F9E" w:rsidRPr="00485C6B">
        <w:rPr>
          <w:color w:val="000000" w:themeColor="text1"/>
        </w:rPr>
        <w:t>material is not resistant to low temperatures.</w:t>
      </w:r>
      <w:bookmarkEnd w:id="25"/>
      <w:r w:rsidRPr="00485C6B">
        <w:rPr>
          <w:rFonts w:eastAsia="Times New Roman" w:cs="Times New Roman"/>
          <w:color w:val="000000" w:themeColor="text1"/>
          <w:szCs w:val="24"/>
        </w:rPr>
        <w:t xml:space="preserve"> </w:t>
      </w:r>
    </w:p>
    <w:bookmarkEnd w:id="24"/>
    <w:p w14:paraId="30676D7A" w14:textId="77777777" w:rsidR="00D71E35" w:rsidRPr="00485C6B" w:rsidRDefault="00D71E35" w:rsidP="00E56F18">
      <w:pPr>
        <w:spacing w:after="0" w:line="360" w:lineRule="auto"/>
        <w:rPr>
          <w:rFonts w:cs="Times New Roman"/>
          <w:b/>
          <w:color w:val="000000" w:themeColor="text1"/>
          <w:szCs w:val="24"/>
          <w:lang w:val="en-US"/>
        </w:rPr>
      </w:pPr>
      <w:r w:rsidRPr="00485C6B">
        <w:rPr>
          <w:rFonts w:cs="Times New Roman"/>
          <w:b/>
          <w:color w:val="000000" w:themeColor="text1"/>
          <w:szCs w:val="24"/>
          <w:lang w:val="en-US"/>
        </w:rPr>
        <w:t>2.</w:t>
      </w:r>
      <w:r w:rsidR="007016C8" w:rsidRPr="00485C6B">
        <w:rPr>
          <w:rFonts w:cs="Times New Roman"/>
          <w:b/>
          <w:color w:val="000000" w:themeColor="text1"/>
          <w:szCs w:val="24"/>
          <w:lang w:val="en-US"/>
        </w:rPr>
        <w:t>6</w:t>
      </w:r>
      <w:r w:rsidRPr="00485C6B">
        <w:rPr>
          <w:rFonts w:cs="Times New Roman"/>
          <w:b/>
          <w:color w:val="000000" w:themeColor="text1"/>
          <w:szCs w:val="24"/>
          <w:lang w:val="en-US"/>
        </w:rPr>
        <w:t xml:space="preserve"> Thermal degradation</w:t>
      </w:r>
    </w:p>
    <w:p w14:paraId="0ADFA8CE" w14:textId="5A518479" w:rsidR="004B6228" w:rsidRPr="00485C6B" w:rsidRDefault="00D71E35" w:rsidP="00E56F18">
      <w:pPr>
        <w:spacing w:after="0" w:line="360" w:lineRule="auto"/>
        <w:rPr>
          <w:rFonts w:eastAsia="Times New Roman" w:cs="Times New Roman"/>
          <w:color w:val="000000" w:themeColor="text1"/>
          <w:szCs w:val="24"/>
        </w:rPr>
      </w:pPr>
      <w:r w:rsidRPr="00485C6B">
        <w:rPr>
          <w:rFonts w:eastAsia="Times New Roman" w:cs="Times New Roman"/>
          <w:color w:val="000000" w:themeColor="text1"/>
          <w:szCs w:val="24"/>
        </w:rPr>
        <w:t>Thermogravimetric analysis and thermal transition of material samples were carried out using a TGA/DSC (Differential Scanning Calorimetry) instrument (Mett</w:t>
      </w:r>
      <w:r w:rsidR="00070136" w:rsidRPr="00485C6B">
        <w:rPr>
          <w:rFonts w:eastAsia="Times New Roman" w:cs="Times New Roman"/>
          <w:color w:val="000000" w:themeColor="text1"/>
          <w:szCs w:val="24"/>
        </w:rPr>
        <w:t>l</w:t>
      </w:r>
      <w:r w:rsidRPr="00485C6B">
        <w:rPr>
          <w:rFonts w:eastAsia="Times New Roman" w:cs="Times New Roman"/>
          <w:color w:val="000000" w:themeColor="text1"/>
          <w:szCs w:val="24"/>
        </w:rPr>
        <w:t xml:space="preserve">er Toledo). </w:t>
      </w:r>
      <w:bookmarkStart w:id="26" w:name="_Hlk63515230"/>
      <w:r w:rsidR="00DF2768" w:rsidRPr="00485C6B">
        <w:rPr>
          <w:rFonts w:eastAsia="Times New Roman" w:cs="Times New Roman"/>
          <w:color w:val="000000" w:themeColor="text1"/>
          <w:szCs w:val="24"/>
        </w:rPr>
        <w:t>The i</w:t>
      </w:r>
      <w:r w:rsidR="00F41F5D" w:rsidRPr="00485C6B">
        <w:rPr>
          <w:rFonts w:eastAsia="Times New Roman" w:cs="Times New Roman"/>
          <w:color w:val="000000" w:themeColor="text1"/>
          <w:szCs w:val="24"/>
        </w:rPr>
        <w:t xml:space="preserve">nvestigated </w:t>
      </w:r>
      <w:r w:rsidRPr="00485C6B">
        <w:rPr>
          <w:rFonts w:eastAsia="Times New Roman" w:cs="Times New Roman"/>
          <w:color w:val="000000" w:themeColor="text1"/>
          <w:szCs w:val="24"/>
        </w:rPr>
        <w:t xml:space="preserve">material was placed in </w:t>
      </w:r>
      <w:r w:rsidR="00DE1DF3" w:rsidRPr="00485C6B">
        <w:rPr>
          <w:rFonts w:eastAsia="Times New Roman" w:cs="Times New Roman"/>
          <w:color w:val="000000" w:themeColor="text1"/>
          <w:szCs w:val="24"/>
          <w:lang w:val="sl-SI"/>
        </w:rPr>
        <w:t xml:space="preserve">separate </w:t>
      </w:r>
      <w:r w:rsidRPr="00485C6B">
        <w:rPr>
          <w:rFonts w:eastAsia="Times New Roman" w:cs="Times New Roman"/>
          <w:color w:val="000000" w:themeColor="text1"/>
          <w:szCs w:val="24"/>
        </w:rPr>
        <w:t>vials and heated in an N</w:t>
      </w:r>
      <w:r w:rsidRPr="00485C6B">
        <w:rPr>
          <w:rFonts w:eastAsia="Times New Roman" w:cs="Times New Roman"/>
          <w:color w:val="000000" w:themeColor="text1"/>
          <w:szCs w:val="24"/>
          <w:vertAlign w:val="subscript"/>
        </w:rPr>
        <w:t>2</w:t>
      </w:r>
      <w:r w:rsidRPr="00485C6B">
        <w:rPr>
          <w:rFonts w:eastAsia="Times New Roman" w:cs="Times New Roman"/>
          <w:color w:val="000000" w:themeColor="text1"/>
          <w:szCs w:val="24"/>
        </w:rPr>
        <w:t xml:space="preserve"> atmosphere at a rate of </w:t>
      </w:r>
      <w:r w:rsidR="00F41F5D" w:rsidRPr="00485C6B">
        <w:rPr>
          <w:rFonts w:eastAsia="Times New Roman" w:cs="Times New Roman"/>
          <w:color w:val="000000" w:themeColor="text1"/>
          <w:szCs w:val="24"/>
        </w:rPr>
        <w:t>2</w:t>
      </w:r>
      <w:r w:rsidRPr="00485C6B">
        <w:rPr>
          <w:rFonts w:eastAsia="Times New Roman" w:cs="Times New Roman"/>
          <w:color w:val="000000" w:themeColor="text1"/>
          <w:szCs w:val="24"/>
        </w:rPr>
        <w:t>0 K/min from 298</w:t>
      </w:r>
      <w:r w:rsidR="00593C4E" w:rsidRPr="00485C6B">
        <w:rPr>
          <w:rFonts w:eastAsia="Times New Roman" w:cs="Times New Roman"/>
          <w:color w:val="000000" w:themeColor="text1"/>
          <w:szCs w:val="24"/>
        </w:rPr>
        <w:t xml:space="preserve"> </w:t>
      </w:r>
      <w:r w:rsidRPr="00485C6B">
        <w:rPr>
          <w:rFonts w:eastAsia="Times New Roman" w:cs="Times New Roman"/>
          <w:color w:val="000000" w:themeColor="text1"/>
          <w:szCs w:val="24"/>
        </w:rPr>
        <w:t>K to 1273</w:t>
      </w:r>
      <w:r w:rsidR="00593C4E" w:rsidRPr="00485C6B">
        <w:rPr>
          <w:rFonts w:eastAsia="Times New Roman" w:cs="Times New Roman"/>
          <w:color w:val="000000" w:themeColor="text1"/>
          <w:szCs w:val="24"/>
        </w:rPr>
        <w:t xml:space="preserve"> </w:t>
      </w:r>
      <w:r w:rsidRPr="00485C6B">
        <w:rPr>
          <w:rFonts w:eastAsia="Times New Roman" w:cs="Times New Roman"/>
          <w:color w:val="000000" w:themeColor="text1"/>
          <w:szCs w:val="24"/>
        </w:rPr>
        <w:t xml:space="preserve">K. </w:t>
      </w:r>
      <w:bookmarkEnd w:id="26"/>
      <w:r w:rsidR="0055551F" w:rsidRPr="00485C6B">
        <w:rPr>
          <w:rFonts w:eastAsia="Times New Roman" w:cs="Times New Roman"/>
          <w:color w:val="000000" w:themeColor="text1"/>
          <w:szCs w:val="24"/>
        </w:rPr>
        <w:t xml:space="preserve">Mass loss was measured </w:t>
      </w:r>
      <w:proofErr w:type="gramStart"/>
      <w:r w:rsidR="0055551F" w:rsidRPr="00485C6B">
        <w:rPr>
          <w:rFonts w:eastAsia="Times New Roman" w:cs="Times New Roman"/>
          <w:color w:val="000000" w:themeColor="text1"/>
          <w:szCs w:val="24"/>
        </w:rPr>
        <w:t>as a consequence of</w:t>
      </w:r>
      <w:proofErr w:type="gramEnd"/>
      <w:r w:rsidR="0055551F" w:rsidRPr="00485C6B">
        <w:rPr>
          <w:rFonts w:eastAsia="Times New Roman" w:cs="Times New Roman"/>
          <w:color w:val="000000" w:themeColor="text1"/>
          <w:szCs w:val="24"/>
        </w:rPr>
        <w:t xml:space="preserve"> thermal degradation of membrane layers.</w:t>
      </w:r>
    </w:p>
    <w:p w14:paraId="73DF6DDA" w14:textId="59A40879" w:rsidR="007016C8" w:rsidRPr="00485C6B" w:rsidRDefault="004B6228" w:rsidP="00E56F18">
      <w:pPr>
        <w:spacing w:line="360" w:lineRule="auto"/>
        <w:rPr>
          <w:color w:val="000000" w:themeColor="text1"/>
        </w:rPr>
      </w:pPr>
      <w:r w:rsidRPr="00485C6B">
        <w:rPr>
          <w:color w:val="000000" w:themeColor="text1"/>
        </w:rPr>
        <w:br w:type="page"/>
      </w:r>
    </w:p>
    <w:p w14:paraId="5D8629B9" w14:textId="7BBBC90A" w:rsidR="00D71E35" w:rsidRPr="00485C6B" w:rsidRDefault="00D71E35" w:rsidP="00E56F18">
      <w:pPr>
        <w:spacing w:after="0" w:line="360" w:lineRule="auto"/>
        <w:rPr>
          <w:rFonts w:cs="Times New Roman"/>
          <w:b/>
          <w:color w:val="000000" w:themeColor="text1"/>
          <w:szCs w:val="24"/>
          <w:lang w:val="en-US"/>
        </w:rPr>
      </w:pPr>
      <w:r w:rsidRPr="00485C6B">
        <w:rPr>
          <w:rFonts w:cs="Times New Roman"/>
          <w:b/>
          <w:color w:val="000000" w:themeColor="text1"/>
          <w:szCs w:val="24"/>
          <w:lang w:val="en-US"/>
        </w:rPr>
        <w:lastRenderedPageBreak/>
        <w:t>3. Results and discussion</w:t>
      </w:r>
    </w:p>
    <w:p w14:paraId="6D0DF1CF" w14:textId="326F9E2E" w:rsidR="0024010D" w:rsidRPr="00485C6B" w:rsidRDefault="00D71E35" w:rsidP="0024010D">
      <w:pPr>
        <w:spacing w:line="360" w:lineRule="auto"/>
        <w:rPr>
          <w:rFonts w:cs="Times New Roman"/>
          <w:b/>
          <w:color w:val="000000" w:themeColor="text1"/>
          <w:szCs w:val="24"/>
          <w:lang w:val="en-US"/>
        </w:rPr>
      </w:pPr>
      <w:r w:rsidRPr="00485C6B">
        <w:rPr>
          <w:rFonts w:cs="Times New Roman"/>
          <w:b/>
          <w:color w:val="000000" w:themeColor="text1"/>
          <w:szCs w:val="24"/>
          <w:lang w:val="en-US"/>
        </w:rPr>
        <w:t>3.1 Mechanical performance</w:t>
      </w:r>
      <w:r w:rsidR="007D2DA6" w:rsidRPr="00485C6B">
        <w:rPr>
          <w:rFonts w:cs="Times New Roman"/>
          <w:b/>
          <w:color w:val="000000" w:themeColor="text1"/>
          <w:szCs w:val="24"/>
          <w:lang w:val="en-US"/>
        </w:rPr>
        <w:t xml:space="preserve"> </w:t>
      </w:r>
    </w:p>
    <w:p w14:paraId="08080EBD" w14:textId="2D3C1C8C" w:rsidR="00BD54DC" w:rsidRPr="00485C6B" w:rsidRDefault="00212F9A" w:rsidP="0024010D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 xml:space="preserve">The maximum tensile strength </w:t>
      </w:r>
      <w:r w:rsidR="00E928B6" w:rsidRPr="00485C6B">
        <w:rPr>
          <w:rFonts w:cs="Times New Roman"/>
          <w:color w:val="000000" w:themeColor="text1"/>
          <w:szCs w:val="24"/>
        </w:rPr>
        <w:t>in MPa (</w:t>
      </w:r>
      <w:r w:rsidR="00E928B6" w:rsidRPr="00485C6B">
        <w:rPr>
          <w:b/>
          <w:bCs/>
          <w:i/>
          <w:color w:val="000000" w:themeColor="text1"/>
        </w:rPr>
        <w:t xml:space="preserve">σ) </w:t>
      </w:r>
      <w:r w:rsidRPr="00485C6B">
        <w:rPr>
          <w:rFonts w:cs="Times New Roman"/>
          <w:color w:val="000000" w:themeColor="text1"/>
          <w:szCs w:val="24"/>
        </w:rPr>
        <w:t>and the elongation at break in % (</w:t>
      </w:r>
      <w:r w:rsidR="00E928B6" w:rsidRPr="00485C6B">
        <w:rPr>
          <w:rStyle w:val="tlid-translation"/>
          <w:rFonts w:cs="Times New Roman"/>
          <w:color w:val="000000" w:themeColor="text1"/>
          <w:lang w:val="en"/>
        </w:rPr>
        <w:t>ε)</w:t>
      </w:r>
      <w:r w:rsidR="00E928B6" w:rsidRPr="00485C6B">
        <w:rPr>
          <w:rFonts w:cs="Times New Roman"/>
          <w:color w:val="000000" w:themeColor="text1"/>
          <w:szCs w:val="24"/>
        </w:rPr>
        <w:t xml:space="preserve"> </w:t>
      </w:r>
      <w:r w:rsidRPr="00485C6B">
        <w:rPr>
          <w:rFonts w:cs="Times New Roman"/>
          <w:color w:val="000000" w:themeColor="text1"/>
          <w:szCs w:val="24"/>
        </w:rPr>
        <w:t xml:space="preserve">were determined for samples after 10 years of use and the values were compared with </w:t>
      </w:r>
      <w:r w:rsidR="00D0569B" w:rsidRPr="00485C6B">
        <w:rPr>
          <w:rFonts w:cs="Times New Roman"/>
          <w:color w:val="000000" w:themeColor="text1"/>
          <w:szCs w:val="24"/>
        </w:rPr>
        <w:t xml:space="preserve">those of </w:t>
      </w:r>
      <w:r w:rsidRPr="00485C6B">
        <w:rPr>
          <w:rFonts w:cs="Times New Roman"/>
          <w:color w:val="000000" w:themeColor="text1"/>
          <w:szCs w:val="24"/>
        </w:rPr>
        <w:t xml:space="preserve">new samples (Figures 2 and 3). </w:t>
      </w:r>
      <w:bookmarkStart w:id="27" w:name="_Hlk63678928"/>
      <w:r w:rsidR="003402AA" w:rsidRPr="00485C6B">
        <w:rPr>
          <w:rFonts w:cs="Times New Roman"/>
          <w:color w:val="000000" w:themeColor="text1"/>
          <w:szCs w:val="24"/>
        </w:rPr>
        <w:t>T</w:t>
      </w:r>
      <w:r w:rsidRPr="00485C6B">
        <w:rPr>
          <w:rFonts w:cs="Times New Roman"/>
          <w:color w:val="000000" w:themeColor="text1"/>
          <w:szCs w:val="24"/>
        </w:rPr>
        <w:t xml:space="preserve">hree samples were tested </w:t>
      </w:r>
      <w:r w:rsidR="00D0569B" w:rsidRPr="00485C6B">
        <w:rPr>
          <w:rFonts w:cs="Times New Roman"/>
          <w:color w:val="000000" w:themeColor="text1"/>
          <w:szCs w:val="24"/>
        </w:rPr>
        <w:t xml:space="preserve">from </w:t>
      </w:r>
      <w:r w:rsidRPr="00485C6B">
        <w:rPr>
          <w:rFonts w:cs="Times New Roman"/>
          <w:color w:val="000000" w:themeColor="text1"/>
          <w:szCs w:val="24"/>
        </w:rPr>
        <w:t xml:space="preserve">each </w:t>
      </w:r>
      <w:bookmarkEnd w:id="27"/>
      <w:r w:rsidRPr="00485C6B">
        <w:rPr>
          <w:rFonts w:cs="Times New Roman"/>
          <w:color w:val="000000" w:themeColor="text1"/>
          <w:szCs w:val="24"/>
        </w:rPr>
        <w:t xml:space="preserve">sampling location. As can be seen in Figure 3, there is a </w:t>
      </w:r>
      <w:r w:rsidR="00D0569B" w:rsidRPr="00485C6B">
        <w:rPr>
          <w:rFonts w:cs="Times New Roman"/>
          <w:color w:val="000000" w:themeColor="text1"/>
          <w:szCs w:val="24"/>
        </w:rPr>
        <w:t xml:space="preserve">small </w:t>
      </w:r>
      <w:r w:rsidRPr="00485C6B">
        <w:rPr>
          <w:rFonts w:cs="Times New Roman"/>
          <w:color w:val="000000" w:themeColor="text1"/>
          <w:szCs w:val="24"/>
        </w:rPr>
        <w:t xml:space="preserve">variation in tensile strength in the longitudinal direction </w:t>
      </w:r>
      <w:r w:rsidR="00D0569B" w:rsidRPr="00485C6B">
        <w:rPr>
          <w:rFonts w:cs="Times New Roman"/>
          <w:color w:val="000000" w:themeColor="text1"/>
          <w:szCs w:val="24"/>
        </w:rPr>
        <w:t xml:space="preserve">of </w:t>
      </w:r>
      <w:r w:rsidRPr="00485C6B">
        <w:rPr>
          <w:rFonts w:cs="Times New Roman"/>
          <w:color w:val="000000" w:themeColor="text1"/>
          <w:szCs w:val="24"/>
        </w:rPr>
        <w:t xml:space="preserve">aged membranes. It appears that the polyester mesh is well encapsulated within the membrane matrix and has not degraded over </w:t>
      </w:r>
      <w:r w:rsidR="00D0569B" w:rsidRPr="00485C6B">
        <w:rPr>
          <w:rFonts w:cs="Times New Roman"/>
          <w:color w:val="000000" w:themeColor="text1"/>
          <w:szCs w:val="24"/>
        </w:rPr>
        <w:t>time</w:t>
      </w:r>
      <w:r w:rsidRPr="00485C6B">
        <w:rPr>
          <w:rFonts w:cs="Times New Roman"/>
          <w:color w:val="000000" w:themeColor="text1"/>
          <w:szCs w:val="24"/>
        </w:rPr>
        <w:t>. In addition, there is a tendency for tensile strength to increase with age, as the membrane loses flexibility over time</w:t>
      </w:r>
      <w:r w:rsidR="00480858" w:rsidRPr="00485C6B">
        <w:rPr>
          <w:rFonts w:cs="Times New Roman"/>
          <w:color w:val="000000" w:themeColor="text1"/>
          <w:szCs w:val="24"/>
        </w:rPr>
        <w:t>.</w:t>
      </w:r>
      <w:r w:rsidR="002951A9" w:rsidRPr="00485C6B">
        <w:rPr>
          <w:rFonts w:cs="Times New Roman"/>
          <w:color w:val="000000" w:themeColor="text1"/>
          <w:szCs w:val="24"/>
        </w:rPr>
        <w:fldChar w:fldCharType="begin"/>
      </w:r>
      <w:r w:rsidR="00506BD6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&lt;EndNote&gt;&lt;Cite&gt;&lt;Author&gt;Beer&lt;/Author&gt;&lt;Year&gt;2005&lt;/Year&gt;&lt;RecNum&gt;15&lt;/RecNum&gt;&lt;DisplayText&gt;&lt;style face="superscript"&gt;9&lt;/style&gt;&lt;/DisplayText&gt;&lt;record&gt;&lt;rec-number&gt;15&lt;/rec-number&gt;&lt;foreign-keys&gt;&lt;key app="EN" db-id="vwf09sa2u9dpvqewtws5eveazaepd2ttfztf" timestamp="1597494051"&gt;15&lt;/key&gt;&lt;/foreign-keys&gt;&lt;ref-type name="Conference Proceedings"&gt;10&lt;/ref-type&gt;&lt;contributors&gt;&lt;authors&gt;&lt;author&gt;Beer, HR&lt;/author&gt;&lt;author&gt;Delgado, AH&lt;/author&gt;&lt;author&gt;Paroli, RM&lt;/author&gt;&lt;author&gt;Graveline, SP&lt;/author&gt;&lt;/authors&gt;&lt;/contributors&gt;&lt;titles&gt;&lt;title&gt;Durability of PVC roofing membranes-proof by testing after long term field exposure&lt;/title&gt;&lt;secondary-title&gt;10DBMC International Conference On Durability of Building Materials and Components LYON, International AG, Industriestrasse&lt;/secondary-title&gt;&lt;/titles&gt;&lt;dates&gt;&lt;year&gt;2005&lt;/year&gt;&lt;/dates&gt;&lt;urls&gt;&lt;/urls&gt;&lt;/record&gt;&lt;/Cite&gt;&lt;/EndNote&gt;</w:instrText>
      </w:r>
      <w:r w:rsidR="002951A9" w:rsidRPr="00485C6B">
        <w:rPr>
          <w:rFonts w:cs="Times New Roman"/>
          <w:color w:val="000000" w:themeColor="text1"/>
          <w:szCs w:val="24"/>
        </w:rPr>
        <w:fldChar w:fldCharType="separate"/>
      </w:r>
      <w:r w:rsidR="00506BD6" w:rsidRPr="00485C6B">
        <w:rPr>
          <w:rFonts w:cs="Times New Roman"/>
          <w:noProof/>
          <w:color w:val="000000" w:themeColor="text1"/>
          <w:szCs w:val="24"/>
          <w:vertAlign w:val="superscript"/>
        </w:rPr>
        <w:t>9</w:t>
      </w:r>
      <w:r w:rsidR="002951A9" w:rsidRPr="00485C6B">
        <w:rPr>
          <w:rFonts w:cs="Times New Roman"/>
          <w:color w:val="000000" w:themeColor="text1"/>
          <w:szCs w:val="24"/>
        </w:rPr>
        <w:fldChar w:fldCharType="end"/>
      </w:r>
      <w:r w:rsidR="002951A9" w:rsidRPr="00485C6B">
        <w:rPr>
          <w:rFonts w:cs="Times New Roman"/>
          <w:color w:val="000000" w:themeColor="text1"/>
          <w:szCs w:val="24"/>
        </w:rPr>
        <w:t xml:space="preserve"> </w:t>
      </w:r>
      <w:r w:rsidR="00BD54DC" w:rsidRPr="00485C6B">
        <w:rPr>
          <w:rFonts w:cs="Times New Roman"/>
          <w:color w:val="000000" w:themeColor="text1"/>
          <w:szCs w:val="24"/>
        </w:rPr>
        <w:t>Similar observations were made in a study by Blanco et al.</w:t>
      </w:r>
      <w:r w:rsidR="00BD54DC" w:rsidRPr="00485C6B">
        <w:rPr>
          <w:rFonts w:cs="Times New Roman"/>
          <w:color w:val="000000" w:themeColor="text1"/>
          <w:szCs w:val="24"/>
        </w:rPr>
        <w:fldChar w:fldCharType="begin"/>
      </w:r>
      <w:r w:rsidR="00BD54DC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&lt;EndNote&gt;&lt;Cite&gt;&lt;Author&gt;Blanco&lt;/Author&gt;&lt;Year&gt;2018&lt;/Year&gt;&lt;RecNum&gt;41&lt;/RecNum&gt;&lt;DisplayText&gt;&lt;style face="superscript"&gt;10&lt;/style&gt;&lt;/DisplayText&gt;&lt;record&gt;&lt;rec-number&gt;41&lt;/rec-number&gt;&lt;foreign-keys&gt;&lt;key app="EN" db-id="vwf09sa2u9dpvqewtws5eveazaepd2ttfztf" timestamp="1612617285"&gt;41&lt;/key&gt;&lt;/foreign-keys&gt;&lt;ref-type name="Journal Article"&gt;17&lt;/ref-type&gt;&lt;contributors&gt;&lt;authors&gt;&lt;author&gt;Blanco, Mar&lt;/author&gt;&lt;author&gt;Touze-Foltz, N&lt;/author&gt;&lt;author&gt;Pérez Sánchez, Modesto&lt;/author&gt;&lt;author&gt;Redón-Santafé, Miguel&lt;/author&gt;&lt;author&gt;Sánchez Romero, Francisco-Javier&lt;/author&gt;&lt;author&gt;Torregrosa Soler, Juan Bautista&lt;/author&gt;&lt;author&gt;Zapata Raboso, Francisco Antonio&lt;/author&gt;&lt;/authors&gt;&lt;/contributors&gt;&lt;titles&gt;&lt;title&gt;Durability of reinforced PVC-P geomembranes installed in reservoirs in eastern Spain&lt;/title&gt;&lt;secondary-title&gt;Geosynthetics International&lt;/secondary-title&gt;&lt;/titles&gt;&lt;periodical&gt;&lt;full-title&gt;Geosynthetics International&lt;/full-title&gt;&lt;/periodical&gt;&lt;pages&gt;85-97&lt;/pages&gt;&lt;volume&gt;25&lt;/volume&gt;&lt;number&gt;1&lt;/number&gt;&lt;dates&gt;&lt;year&gt;2018&lt;/year&gt;&lt;/dates&gt;&lt;isbn&gt;1751-7613&lt;/isbn&gt;&lt;urls&gt;&lt;/urls&gt;&lt;/record&gt;&lt;/Cite&gt;&lt;/EndNote&gt;</w:instrText>
      </w:r>
      <w:r w:rsidR="00BD54DC" w:rsidRPr="00485C6B">
        <w:rPr>
          <w:rFonts w:cs="Times New Roman"/>
          <w:color w:val="000000" w:themeColor="text1"/>
          <w:szCs w:val="24"/>
        </w:rPr>
        <w:fldChar w:fldCharType="separate"/>
      </w:r>
      <w:r w:rsidR="00BD54DC" w:rsidRPr="00485C6B">
        <w:rPr>
          <w:rFonts w:cs="Times New Roman"/>
          <w:noProof/>
          <w:color w:val="000000" w:themeColor="text1"/>
          <w:szCs w:val="24"/>
          <w:vertAlign w:val="superscript"/>
        </w:rPr>
        <w:t>10</w:t>
      </w:r>
      <w:r w:rsidR="00BD54DC" w:rsidRPr="00485C6B">
        <w:rPr>
          <w:rFonts w:cs="Times New Roman"/>
          <w:color w:val="000000" w:themeColor="text1"/>
          <w:szCs w:val="24"/>
        </w:rPr>
        <w:fldChar w:fldCharType="end"/>
      </w:r>
      <w:r w:rsidR="00F04A89" w:rsidRPr="00485C6B">
        <w:rPr>
          <w:rFonts w:cs="Times New Roman"/>
          <w:color w:val="000000" w:themeColor="text1"/>
          <w:szCs w:val="24"/>
        </w:rPr>
        <w:t xml:space="preserve">, </w:t>
      </w:r>
      <w:r w:rsidR="00BD54DC" w:rsidRPr="00485C6B">
        <w:rPr>
          <w:rFonts w:cs="Times New Roman"/>
          <w:color w:val="000000" w:themeColor="text1"/>
          <w:szCs w:val="24"/>
        </w:rPr>
        <w:t xml:space="preserve">where both load and </w:t>
      </w:r>
      <w:r w:rsidR="00D33A8D" w:rsidRPr="00485C6B">
        <w:rPr>
          <w:rFonts w:cs="Times New Roman"/>
          <w:color w:val="000000" w:themeColor="text1"/>
          <w:szCs w:val="24"/>
        </w:rPr>
        <w:t>tensile strength</w:t>
      </w:r>
      <w:r w:rsidR="00362079" w:rsidRPr="00485C6B">
        <w:rPr>
          <w:rFonts w:cs="Times New Roman"/>
          <w:color w:val="000000" w:themeColor="text1"/>
          <w:szCs w:val="24"/>
        </w:rPr>
        <w:t xml:space="preserve"> </w:t>
      </w:r>
      <w:bookmarkStart w:id="28" w:name="_Hlk64459001"/>
      <w:r w:rsidR="00362079" w:rsidRPr="00485C6B">
        <w:rPr>
          <w:rFonts w:cs="Times New Roman"/>
          <w:color w:val="000000" w:themeColor="text1"/>
          <w:szCs w:val="24"/>
        </w:rPr>
        <w:t>in longitudinal and transversal directions</w:t>
      </w:r>
      <w:bookmarkEnd w:id="28"/>
      <w:r w:rsidR="00D33A8D" w:rsidRPr="00485C6B">
        <w:rPr>
          <w:rFonts w:cs="Times New Roman"/>
          <w:color w:val="000000" w:themeColor="text1"/>
          <w:szCs w:val="24"/>
        </w:rPr>
        <w:t xml:space="preserve"> were</w:t>
      </w:r>
      <w:r w:rsidR="00BD54DC" w:rsidRPr="00485C6B">
        <w:rPr>
          <w:rFonts w:cs="Times New Roman"/>
          <w:color w:val="000000" w:themeColor="text1"/>
          <w:szCs w:val="24"/>
        </w:rPr>
        <w:t xml:space="preserve"> evaluated for 35-year-old geomembranes with reinforced polyester.</w:t>
      </w:r>
    </w:p>
    <w:p w14:paraId="2DE7B9BD" w14:textId="29F3C638" w:rsidR="00361356" w:rsidRPr="00485C6B" w:rsidRDefault="00212F9A" w:rsidP="0024010D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On the other hand, the strength of aged membranes decrease</w:t>
      </w:r>
      <w:r w:rsidR="00D0569B" w:rsidRPr="00485C6B">
        <w:rPr>
          <w:rFonts w:cs="Times New Roman"/>
          <w:color w:val="000000" w:themeColor="text1"/>
          <w:szCs w:val="24"/>
        </w:rPr>
        <w:t>s</w:t>
      </w:r>
      <w:r w:rsidRPr="00485C6B">
        <w:rPr>
          <w:rFonts w:cs="Times New Roman"/>
          <w:color w:val="000000" w:themeColor="text1"/>
          <w:szCs w:val="24"/>
        </w:rPr>
        <w:t xml:space="preserve"> in the transverse directions compared to </w:t>
      </w:r>
      <w:r w:rsidR="00D0569B" w:rsidRPr="00485C6B">
        <w:rPr>
          <w:rFonts w:cs="Times New Roman"/>
          <w:color w:val="000000" w:themeColor="text1"/>
          <w:szCs w:val="24"/>
        </w:rPr>
        <w:t xml:space="preserve">the strength of </w:t>
      </w:r>
      <w:r w:rsidRPr="00485C6B">
        <w:rPr>
          <w:rFonts w:cs="Times New Roman"/>
          <w:color w:val="000000" w:themeColor="text1"/>
          <w:szCs w:val="24"/>
        </w:rPr>
        <w:t xml:space="preserve">a new membrane. As shown in Table 1, aged membrane samples showed a shorter elongation at break than </w:t>
      </w:r>
      <w:r w:rsidR="00D0569B" w:rsidRPr="00485C6B">
        <w:rPr>
          <w:rFonts w:cs="Times New Roman"/>
          <w:color w:val="000000" w:themeColor="text1"/>
          <w:szCs w:val="24"/>
        </w:rPr>
        <w:t xml:space="preserve">that of </w:t>
      </w:r>
      <w:r w:rsidRPr="00485C6B">
        <w:rPr>
          <w:rFonts w:cs="Times New Roman"/>
          <w:color w:val="000000" w:themeColor="text1"/>
          <w:szCs w:val="24"/>
        </w:rPr>
        <w:t xml:space="preserve">the new membrane. This indicates a loss of flexibility </w:t>
      </w:r>
      <w:r w:rsidR="00D0569B" w:rsidRPr="00485C6B">
        <w:rPr>
          <w:rFonts w:cs="Times New Roman"/>
          <w:color w:val="000000" w:themeColor="text1"/>
          <w:szCs w:val="24"/>
        </w:rPr>
        <w:t>caused by</w:t>
      </w:r>
      <w:r w:rsidRPr="00485C6B">
        <w:rPr>
          <w:rFonts w:cs="Times New Roman"/>
          <w:color w:val="000000" w:themeColor="text1"/>
          <w:szCs w:val="24"/>
        </w:rPr>
        <w:t xml:space="preserve"> natural aging under high humidity and thermal fluctuations.</w:t>
      </w:r>
      <w:r w:rsidR="00D82292" w:rsidRPr="00485C6B">
        <w:rPr>
          <w:rFonts w:cs="Times New Roman"/>
          <w:color w:val="000000" w:themeColor="text1"/>
          <w:szCs w:val="24"/>
        </w:rPr>
        <w:t xml:space="preserve"> </w:t>
      </w:r>
      <w:r w:rsidRPr="00485C6B">
        <w:rPr>
          <w:rFonts w:cs="Times New Roman"/>
          <w:color w:val="000000" w:themeColor="text1"/>
          <w:szCs w:val="24"/>
        </w:rPr>
        <w:t>The deterioration in elastic properties is caused by the loss of plasticizers as a result of a long period of combined exposure to heat from solar radiation, ear-ultraviolet radiation, atmospheric oxidation, humidity and air pollution</w:t>
      </w:r>
      <w:r w:rsidR="00480858" w:rsidRPr="00485C6B">
        <w:rPr>
          <w:rFonts w:cs="Times New Roman"/>
          <w:color w:val="000000" w:themeColor="text1"/>
          <w:szCs w:val="24"/>
        </w:rPr>
        <w:t>.</w:t>
      </w:r>
      <w:r w:rsidR="00BF54F0" w:rsidRPr="00485C6B">
        <w:rPr>
          <w:rFonts w:cs="Times New Roman"/>
          <w:color w:val="000000" w:themeColor="text1"/>
          <w:szCs w:val="24"/>
        </w:rPr>
        <w:fldChar w:fldCharType="begin"/>
      </w:r>
      <w:r w:rsidR="00D357FC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&lt;EndNote&gt;&lt;Cite&gt;&lt;Author&gt;Lenartowicz&lt;/Author&gt;&lt;Year&gt;2014&lt;/Year&gt;&lt;RecNum&gt;21&lt;/RecNum&gt;&lt;DisplayText&gt;&lt;style face="superscript"&gt;17&lt;/style&gt;&lt;/DisplayText&gt;&lt;record&gt;&lt;rec-number&gt;21&lt;/rec-number&gt;&lt;foreign-keys&gt;&lt;key app="EN" db-id="vwf09sa2u9dpvqewtws5eveazaepd2ttfztf" timestamp="1597603481"&gt;21&lt;/key&gt;&lt;/foreign-keys&gt;&lt;ref-type name="Journal Article"&gt;17&lt;/ref-type&gt;&lt;contributors&gt;&lt;authors&gt;&lt;author&gt;Lenartowicz, Marta&lt;/author&gt;&lt;author&gt;Swinarew, Beata&lt;/author&gt;&lt;author&gt;Swinarew, Andrzej&lt;/author&gt;&lt;author&gt;Rymarz, Grażyna&lt;/author&gt;&lt;/authors&gt;&lt;/contributors&gt;&lt;titles&gt;&lt;title&gt;The evaluation of long-term aged PVC&lt;/title&gt;&lt;secondary-title&gt;International Journal of Polymer Analysis and Characterization&lt;/secondary-title&gt;&lt;/titles&gt;&lt;periodical&gt;&lt;full-title&gt;International Journal of Polymer Analysis and Characterization&lt;/full-title&gt;&lt;/periodical&gt;&lt;pages&gt;611-624&lt;/pages&gt;&lt;volume&gt;19&lt;/volume&gt;&lt;number&gt;7&lt;/number&gt;&lt;dates&gt;&lt;year&gt;2014&lt;/year&gt;&lt;/dates&gt;&lt;isbn&gt;1023-666X&lt;/isbn&gt;&lt;urls&gt;&lt;/urls&gt;&lt;/record&gt;&lt;/Cite&gt;&lt;/EndNote&gt;</w:instrText>
      </w:r>
      <w:r w:rsidR="00BF54F0" w:rsidRPr="00485C6B">
        <w:rPr>
          <w:rFonts w:cs="Times New Roman"/>
          <w:color w:val="000000" w:themeColor="text1"/>
          <w:szCs w:val="24"/>
        </w:rPr>
        <w:fldChar w:fldCharType="separate"/>
      </w:r>
      <w:r w:rsidR="00D357FC" w:rsidRPr="00485C6B">
        <w:rPr>
          <w:rFonts w:cs="Times New Roman"/>
          <w:noProof/>
          <w:color w:val="000000" w:themeColor="text1"/>
          <w:szCs w:val="24"/>
          <w:vertAlign w:val="superscript"/>
        </w:rPr>
        <w:t>17</w:t>
      </w:r>
      <w:r w:rsidR="00BF54F0" w:rsidRPr="00485C6B">
        <w:rPr>
          <w:rFonts w:cs="Times New Roman"/>
          <w:color w:val="000000" w:themeColor="text1"/>
          <w:szCs w:val="24"/>
        </w:rPr>
        <w:fldChar w:fldCharType="end"/>
      </w:r>
      <w:r w:rsidR="00480858" w:rsidRPr="00485C6B">
        <w:rPr>
          <w:rFonts w:cs="Times New Roman"/>
          <w:color w:val="000000" w:themeColor="text1"/>
          <w:szCs w:val="24"/>
        </w:rPr>
        <w:t xml:space="preserve"> </w:t>
      </w:r>
      <w:r w:rsidR="00633288" w:rsidRPr="00485C6B">
        <w:rPr>
          <w:rFonts w:cs="Times New Roman"/>
          <w:color w:val="000000" w:themeColor="text1"/>
          <w:szCs w:val="24"/>
        </w:rPr>
        <w:t>It was found that the influence of plasticizer content has a certain influence on elongation, but a mixed influence on the tensile strength of membranes reinforced with polyester mesh. Despite sufficient tensile strength, the wettability properties of these membranes were strongly influenced by age.</w:t>
      </w:r>
      <w:bookmarkEnd w:id="16"/>
    </w:p>
    <w:p w14:paraId="71C4E02D" w14:textId="77777777" w:rsidR="00B27DC7" w:rsidRPr="00485C6B" w:rsidRDefault="00B27DC7" w:rsidP="0024010D">
      <w:pPr>
        <w:spacing w:after="0" w:line="360" w:lineRule="auto"/>
        <w:rPr>
          <w:rFonts w:cs="Times New Roman"/>
          <w:color w:val="000000" w:themeColor="text1"/>
          <w:szCs w:val="24"/>
        </w:rPr>
      </w:pPr>
      <w:bookmarkStart w:id="29" w:name="_Hlk64141153"/>
    </w:p>
    <w:p w14:paraId="072E4F7D" w14:textId="231813A0" w:rsidR="00361356" w:rsidRPr="00485C6B" w:rsidRDefault="00B27DC7" w:rsidP="00361356">
      <w:pPr>
        <w:spacing w:after="0" w:line="360" w:lineRule="auto"/>
        <w:jc w:val="center"/>
        <w:rPr>
          <w:rFonts w:cs="Times New Roman"/>
          <w:color w:val="000000" w:themeColor="text1"/>
          <w:szCs w:val="24"/>
        </w:rPr>
      </w:pPr>
      <w:r w:rsidRPr="00485C6B">
        <w:rPr>
          <w:noProof/>
          <w:color w:val="000000" w:themeColor="text1"/>
        </w:rPr>
        <w:drawing>
          <wp:inline distT="0" distB="0" distL="0" distR="0" wp14:anchorId="2C8F16C8" wp14:editId="28AE977E">
            <wp:extent cx="5731510" cy="21653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942" b="10130"/>
                    <a:stretch/>
                  </pic:blipFill>
                  <pic:spPr bwMode="auto">
                    <a:xfrm>
                      <a:off x="0" y="0"/>
                      <a:ext cx="573151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BF520" w14:textId="468DFC56" w:rsidR="0024010D" w:rsidRPr="00485C6B" w:rsidRDefault="00486F70" w:rsidP="00361356">
      <w:pPr>
        <w:spacing w:after="0" w:line="360" w:lineRule="auto"/>
        <w:jc w:val="center"/>
        <w:rPr>
          <w:rFonts w:cs="Times New Roman"/>
          <w:color w:val="000000" w:themeColor="text1"/>
          <w:szCs w:val="24"/>
        </w:rPr>
      </w:pPr>
      <w:r w:rsidRPr="00485C6B">
        <w:rPr>
          <w:rStyle w:val="tlid-translation"/>
          <w:b/>
          <w:bCs/>
          <w:color w:val="000000" w:themeColor="text1"/>
          <w:lang w:val="en"/>
        </w:rPr>
        <w:t>Figure 2.</w:t>
      </w:r>
      <w:r w:rsidRPr="00485C6B">
        <w:rPr>
          <w:rStyle w:val="tlid-translation"/>
          <w:color w:val="000000" w:themeColor="text1"/>
          <w:lang w:val="en"/>
        </w:rPr>
        <w:t xml:space="preserve"> Tensile strength and elongation at break (load/strain curves) for new plasticized PVC </w:t>
      </w:r>
      <w:bookmarkStart w:id="30" w:name="_Hlk64037737"/>
      <w:r w:rsidRPr="00485C6B">
        <w:rPr>
          <w:rStyle w:val="tlid-translation"/>
          <w:color w:val="000000" w:themeColor="text1"/>
          <w:lang w:val="en"/>
        </w:rPr>
        <w:t xml:space="preserve">membrane samples tested longitudinal (left) and transverse (right) directions at conditions: </w:t>
      </w:r>
      <w:r w:rsidRPr="00485C6B">
        <w:rPr>
          <w:rStyle w:val="tlid-translation"/>
          <w:i/>
          <w:iCs/>
          <w:color w:val="000000" w:themeColor="text1"/>
          <w:lang w:val="en"/>
        </w:rPr>
        <w:t>T</w:t>
      </w:r>
      <w:r w:rsidRPr="00485C6B">
        <w:rPr>
          <w:rStyle w:val="tlid-translation"/>
          <w:color w:val="000000" w:themeColor="text1"/>
          <w:lang w:val="en"/>
        </w:rPr>
        <w:t xml:space="preserve"> = </w:t>
      </w:r>
      <w:r w:rsidR="009E5ED4" w:rsidRPr="00485C6B">
        <w:rPr>
          <w:rStyle w:val="tlid-translation"/>
          <w:color w:val="000000" w:themeColor="text1"/>
          <w:lang w:val="en"/>
        </w:rPr>
        <w:t>393.15</w:t>
      </w:r>
      <w:r w:rsidRPr="00485C6B">
        <w:rPr>
          <w:rStyle w:val="tlid-translation"/>
          <w:color w:val="000000" w:themeColor="text1"/>
          <w:lang w:val="en"/>
        </w:rPr>
        <w:t xml:space="preserve"> </w:t>
      </w:r>
      <w:r w:rsidRPr="00485C6B">
        <w:rPr>
          <w:rStyle w:val="tlid-translation"/>
          <w:rFonts w:cs="Times New Roman"/>
          <w:color w:val="000000" w:themeColor="text1"/>
          <w:lang w:val="en"/>
        </w:rPr>
        <w:t>±</w:t>
      </w:r>
      <w:r w:rsidRPr="00485C6B">
        <w:rPr>
          <w:rStyle w:val="tlid-translation"/>
          <w:color w:val="000000" w:themeColor="text1"/>
          <w:lang w:val="en"/>
        </w:rPr>
        <w:t xml:space="preserve"> 2 </w:t>
      </w:r>
      <w:r w:rsidR="009E5ED4" w:rsidRPr="00485C6B">
        <w:rPr>
          <w:rStyle w:val="tlid-translation"/>
          <w:color w:val="000000" w:themeColor="text1"/>
          <w:lang w:val="en"/>
        </w:rPr>
        <w:t>K</w:t>
      </w:r>
      <w:r w:rsidRPr="00485C6B">
        <w:rPr>
          <w:rStyle w:val="tlid-translation"/>
          <w:color w:val="000000" w:themeColor="text1"/>
          <w:lang w:val="en"/>
        </w:rPr>
        <w:t xml:space="preserve">, RH (relative humidity) = 50 </w:t>
      </w:r>
      <w:r w:rsidRPr="00485C6B">
        <w:rPr>
          <w:rStyle w:val="tlid-translation"/>
          <w:rFonts w:cs="Times New Roman"/>
          <w:color w:val="000000" w:themeColor="text1"/>
          <w:lang w:val="en"/>
        </w:rPr>
        <w:t>±</w:t>
      </w:r>
      <w:r w:rsidRPr="00485C6B">
        <w:rPr>
          <w:rStyle w:val="tlid-translation"/>
          <w:color w:val="000000" w:themeColor="text1"/>
          <w:lang w:val="en"/>
        </w:rPr>
        <w:t xml:space="preserve"> 5 %.</w:t>
      </w:r>
    </w:p>
    <w:bookmarkEnd w:id="30"/>
    <w:p w14:paraId="24993A0B" w14:textId="31669847" w:rsidR="00455BBF" w:rsidRPr="00485C6B" w:rsidRDefault="00455BBF" w:rsidP="0024010D">
      <w:pPr>
        <w:spacing w:after="0" w:line="360" w:lineRule="auto"/>
        <w:rPr>
          <w:rStyle w:val="tlid-translation"/>
          <w:rFonts w:cs="Times New Roman"/>
          <w:color w:val="000000" w:themeColor="text1"/>
          <w:szCs w:val="24"/>
        </w:rPr>
      </w:pPr>
    </w:p>
    <w:p w14:paraId="25547B49" w14:textId="3A84148C" w:rsidR="0062126B" w:rsidRPr="00485C6B" w:rsidRDefault="0062126B" w:rsidP="00486F70">
      <w:pPr>
        <w:tabs>
          <w:tab w:val="left" w:pos="3885"/>
        </w:tabs>
        <w:spacing w:line="360" w:lineRule="auto"/>
        <w:jc w:val="left"/>
        <w:rPr>
          <w:color w:val="000000" w:themeColor="text1"/>
          <w:lang w:val="en"/>
        </w:rPr>
      </w:pPr>
    </w:p>
    <w:p w14:paraId="5A6D6069" w14:textId="1464777B" w:rsidR="00B27DC7" w:rsidRPr="00485C6B" w:rsidRDefault="00B27DC7" w:rsidP="00E56F18">
      <w:pPr>
        <w:pStyle w:val="Caption"/>
        <w:keepNext/>
        <w:spacing w:line="360" w:lineRule="auto"/>
        <w:rPr>
          <w:b/>
          <w:i w:val="0"/>
          <w:color w:val="000000" w:themeColor="text1"/>
          <w:sz w:val="24"/>
          <w:szCs w:val="24"/>
        </w:rPr>
      </w:pPr>
      <w:r w:rsidRPr="00485C6B">
        <w:rPr>
          <w:noProof/>
          <w:color w:val="000000" w:themeColor="text1"/>
        </w:rPr>
        <w:drawing>
          <wp:inline distT="0" distB="0" distL="0" distR="0" wp14:anchorId="7D2E89F0" wp14:editId="03DDA090">
            <wp:extent cx="5731510" cy="6604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304" b="3275"/>
                    <a:stretch/>
                  </pic:blipFill>
                  <pic:spPr bwMode="auto">
                    <a:xfrm>
                      <a:off x="0" y="0"/>
                      <a:ext cx="573151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E1EA4" w14:textId="1197F70F" w:rsidR="00B27DC7" w:rsidRPr="00485C6B" w:rsidRDefault="00B27DC7" w:rsidP="00B27DC7">
      <w:pPr>
        <w:spacing w:after="0" w:line="360" w:lineRule="auto"/>
        <w:jc w:val="center"/>
        <w:rPr>
          <w:rFonts w:cs="Times New Roman"/>
          <w:color w:val="000000" w:themeColor="text1"/>
          <w:szCs w:val="24"/>
        </w:rPr>
      </w:pPr>
      <w:r w:rsidRPr="00485C6B">
        <w:rPr>
          <w:rStyle w:val="tlid-translation"/>
          <w:b/>
          <w:bCs/>
          <w:color w:val="000000" w:themeColor="text1"/>
          <w:lang w:val="en"/>
        </w:rPr>
        <w:t xml:space="preserve">Figure </w:t>
      </w:r>
      <w:r w:rsidR="001972E2" w:rsidRPr="00485C6B">
        <w:rPr>
          <w:rStyle w:val="tlid-translation"/>
          <w:b/>
          <w:bCs/>
          <w:color w:val="000000" w:themeColor="text1"/>
          <w:lang w:val="en"/>
        </w:rPr>
        <w:t>3</w:t>
      </w:r>
      <w:r w:rsidRPr="00485C6B">
        <w:rPr>
          <w:rStyle w:val="tlid-translation"/>
          <w:b/>
          <w:bCs/>
          <w:color w:val="000000" w:themeColor="text1"/>
          <w:lang w:val="en"/>
        </w:rPr>
        <w:t>.</w:t>
      </w:r>
      <w:r w:rsidRPr="00485C6B">
        <w:rPr>
          <w:rStyle w:val="tlid-translation"/>
          <w:color w:val="000000" w:themeColor="text1"/>
          <w:lang w:val="en"/>
        </w:rPr>
        <w:t xml:space="preserve"> Tensile strength and elongation at break (load/strain curves) for aged, plasticized PVC membrane samples tested longitudinal </w:t>
      </w:r>
      <w:r w:rsidR="00CB406C" w:rsidRPr="00485C6B">
        <w:rPr>
          <w:rStyle w:val="tlid-translation"/>
          <w:color w:val="000000" w:themeColor="text1"/>
          <w:lang w:val="en"/>
        </w:rPr>
        <w:t xml:space="preserve">(left) </w:t>
      </w:r>
      <w:r w:rsidRPr="00485C6B">
        <w:rPr>
          <w:rStyle w:val="tlid-translation"/>
          <w:color w:val="000000" w:themeColor="text1"/>
          <w:lang w:val="en"/>
        </w:rPr>
        <w:t xml:space="preserve">and transverse (right) directions at conditions: </w:t>
      </w:r>
      <w:r w:rsidRPr="00485C6B">
        <w:rPr>
          <w:rStyle w:val="tlid-translation"/>
          <w:i/>
          <w:iCs/>
          <w:color w:val="000000" w:themeColor="text1"/>
          <w:lang w:val="en"/>
        </w:rPr>
        <w:t>T</w:t>
      </w:r>
      <w:r w:rsidRPr="00485C6B">
        <w:rPr>
          <w:rStyle w:val="tlid-translation"/>
          <w:color w:val="000000" w:themeColor="text1"/>
          <w:lang w:val="en"/>
        </w:rPr>
        <w:t xml:space="preserve"> = </w:t>
      </w:r>
      <w:r w:rsidR="009E5ED4" w:rsidRPr="00485C6B">
        <w:rPr>
          <w:rStyle w:val="tlid-translation"/>
          <w:color w:val="000000" w:themeColor="text1"/>
          <w:lang w:val="en"/>
        </w:rPr>
        <w:t xml:space="preserve">393.15 </w:t>
      </w:r>
      <w:r w:rsidR="009E5ED4" w:rsidRPr="00485C6B">
        <w:rPr>
          <w:rStyle w:val="tlid-translation"/>
          <w:rFonts w:cs="Times New Roman"/>
          <w:color w:val="000000" w:themeColor="text1"/>
          <w:lang w:val="en"/>
        </w:rPr>
        <w:t>±</w:t>
      </w:r>
      <w:r w:rsidR="009E5ED4" w:rsidRPr="00485C6B">
        <w:rPr>
          <w:rStyle w:val="tlid-translation"/>
          <w:color w:val="000000" w:themeColor="text1"/>
          <w:lang w:val="en"/>
        </w:rPr>
        <w:t xml:space="preserve"> 2 K</w:t>
      </w:r>
      <w:r w:rsidRPr="00485C6B">
        <w:rPr>
          <w:rStyle w:val="tlid-translation"/>
          <w:color w:val="000000" w:themeColor="text1"/>
          <w:lang w:val="en"/>
        </w:rPr>
        <w:t xml:space="preserve">, RH (relative humidity) = 50 </w:t>
      </w:r>
      <w:r w:rsidRPr="00485C6B">
        <w:rPr>
          <w:rStyle w:val="tlid-translation"/>
          <w:rFonts w:cs="Times New Roman"/>
          <w:color w:val="000000" w:themeColor="text1"/>
          <w:lang w:val="en"/>
        </w:rPr>
        <w:t>±</w:t>
      </w:r>
      <w:r w:rsidRPr="00485C6B">
        <w:rPr>
          <w:rStyle w:val="tlid-translation"/>
          <w:color w:val="000000" w:themeColor="text1"/>
          <w:lang w:val="en"/>
        </w:rPr>
        <w:t xml:space="preserve"> 5 %.</w:t>
      </w:r>
    </w:p>
    <w:bookmarkEnd w:id="29"/>
    <w:p w14:paraId="1E8E2AD9" w14:textId="64F41054" w:rsidR="00B27DC7" w:rsidRPr="00485C6B" w:rsidRDefault="00B27DC7" w:rsidP="00B27DC7">
      <w:pPr>
        <w:rPr>
          <w:color w:val="000000" w:themeColor="text1"/>
        </w:rPr>
      </w:pPr>
    </w:p>
    <w:p w14:paraId="02234BFA" w14:textId="7A129A26" w:rsidR="00B27DC7" w:rsidRPr="00485C6B" w:rsidRDefault="00B27DC7" w:rsidP="00B27DC7">
      <w:pPr>
        <w:rPr>
          <w:color w:val="000000" w:themeColor="text1"/>
        </w:rPr>
      </w:pPr>
    </w:p>
    <w:p w14:paraId="36B08A88" w14:textId="599E0C0B" w:rsidR="00B27DC7" w:rsidRPr="00485C6B" w:rsidRDefault="00B27DC7" w:rsidP="00B27DC7">
      <w:pPr>
        <w:rPr>
          <w:color w:val="000000" w:themeColor="text1"/>
        </w:rPr>
      </w:pPr>
    </w:p>
    <w:p w14:paraId="24CEE51F" w14:textId="77777777" w:rsidR="00B27DC7" w:rsidRPr="00485C6B" w:rsidRDefault="00B27DC7" w:rsidP="00B27DC7">
      <w:pPr>
        <w:rPr>
          <w:color w:val="000000" w:themeColor="text1"/>
        </w:rPr>
      </w:pPr>
    </w:p>
    <w:p w14:paraId="7D6AF7BE" w14:textId="597E3969" w:rsidR="002B3FB5" w:rsidRPr="00485C6B" w:rsidRDefault="002B3FB5" w:rsidP="00E56F18">
      <w:pPr>
        <w:pStyle w:val="Caption"/>
        <w:keepNext/>
        <w:spacing w:line="360" w:lineRule="auto"/>
        <w:rPr>
          <w:bCs/>
          <w:i w:val="0"/>
          <w:color w:val="000000" w:themeColor="text1"/>
          <w:sz w:val="24"/>
          <w:szCs w:val="24"/>
        </w:rPr>
      </w:pPr>
      <w:r w:rsidRPr="00485C6B">
        <w:rPr>
          <w:b/>
          <w:i w:val="0"/>
          <w:color w:val="000000" w:themeColor="text1"/>
          <w:sz w:val="24"/>
          <w:szCs w:val="24"/>
        </w:rPr>
        <w:t xml:space="preserve">Table </w:t>
      </w:r>
      <w:r w:rsidRPr="00485C6B">
        <w:rPr>
          <w:b/>
          <w:i w:val="0"/>
          <w:color w:val="000000" w:themeColor="text1"/>
          <w:sz w:val="24"/>
          <w:szCs w:val="24"/>
        </w:rPr>
        <w:fldChar w:fldCharType="begin"/>
      </w:r>
      <w:r w:rsidRPr="00485C6B">
        <w:rPr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485C6B">
        <w:rPr>
          <w:b/>
          <w:i w:val="0"/>
          <w:color w:val="000000" w:themeColor="text1"/>
          <w:sz w:val="24"/>
          <w:szCs w:val="24"/>
        </w:rPr>
        <w:fldChar w:fldCharType="separate"/>
      </w:r>
      <w:r w:rsidR="00362BB9" w:rsidRPr="00485C6B">
        <w:rPr>
          <w:b/>
          <w:i w:val="0"/>
          <w:noProof/>
          <w:color w:val="000000" w:themeColor="text1"/>
          <w:sz w:val="24"/>
          <w:szCs w:val="24"/>
        </w:rPr>
        <w:t>1</w:t>
      </w:r>
      <w:r w:rsidRPr="00485C6B">
        <w:rPr>
          <w:b/>
          <w:i w:val="0"/>
          <w:color w:val="000000" w:themeColor="text1"/>
          <w:sz w:val="24"/>
          <w:szCs w:val="24"/>
        </w:rPr>
        <w:fldChar w:fldCharType="end"/>
      </w:r>
      <w:r w:rsidR="00E56F18" w:rsidRPr="00485C6B">
        <w:rPr>
          <w:b/>
          <w:i w:val="0"/>
          <w:color w:val="000000" w:themeColor="text1"/>
          <w:sz w:val="24"/>
          <w:szCs w:val="24"/>
        </w:rPr>
        <w:t>.</w:t>
      </w:r>
      <w:r w:rsidRPr="00485C6B">
        <w:rPr>
          <w:bCs/>
          <w:i w:val="0"/>
          <w:color w:val="000000" w:themeColor="text1"/>
          <w:sz w:val="24"/>
          <w:szCs w:val="24"/>
        </w:rPr>
        <w:t xml:space="preserve"> Tensile </w:t>
      </w:r>
      <w:r w:rsidR="002E27BA" w:rsidRPr="00485C6B">
        <w:rPr>
          <w:bCs/>
          <w:i w:val="0"/>
          <w:color w:val="000000" w:themeColor="text1"/>
          <w:sz w:val="24"/>
          <w:szCs w:val="24"/>
        </w:rPr>
        <w:t>strength</w:t>
      </w:r>
      <w:r w:rsidRPr="00485C6B">
        <w:rPr>
          <w:bCs/>
          <w:i w:val="0"/>
          <w:color w:val="000000" w:themeColor="text1"/>
          <w:sz w:val="24"/>
          <w:szCs w:val="24"/>
        </w:rPr>
        <w:t xml:space="preserve"> and elongation at break.</w:t>
      </w:r>
    </w:p>
    <w:tbl>
      <w:tblPr>
        <w:tblStyle w:val="PlainTable4"/>
        <w:tblW w:w="5000" w:type="pct"/>
        <w:jc w:val="center"/>
        <w:tblLook w:val="04A0" w:firstRow="1" w:lastRow="0" w:firstColumn="1" w:lastColumn="0" w:noHBand="0" w:noVBand="1"/>
      </w:tblPr>
      <w:tblGrid>
        <w:gridCol w:w="2290"/>
        <w:gridCol w:w="1941"/>
        <w:gridCol w:w="1428"/>
        <w:gridCol w:w="1941"/>
        <w:gridCol w:w="1426"/>
      </w:tblGrid>
      <w:tr w:rsidR="00485C6B" w:rsidRPr="00485C6B" w14:paraId="4D84DDCF" w14:textId="77777777" w:rsidTr="00CA26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AF3E58" w14:textId="77777777" w:rsidR="002B3FB5" w:rsidRPr="00485C6B" w:rsidRDefault="002B3FB5" w:rsidP="00E56F18">
            <w:pPr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Sample</w:t>
            </w:r>
          </w:p>
        </w:tc>
        <w:tc>
          <w:tcPr>
            <w:tcW w:w="10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F7756E" w14:textId="77777777" w:rsidR="002B3FB5" w:rsidRPr="00485C6B" w:rsidRDefault="002B3FB5" w:rsidP="00E56F18">
            <w:pPr>
              <w:tabs>
                <w:tab w:val="left" w:pos="388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rFonts w:cs="Times New Roman"/>
                <w:b w:val="0"/>
                <w:color w:val="000000" w:themeColor="text1"/>
                <w:szCs w:val="24"/>
              </w:rPr>
            </w:pPr>
            <w:r w:rsidRPr="00485C6B">
              <w:rPr>
                <w:i/>
                <w:color w:val="000000" w:themeColor="text1"/>
                <w:szCs w:val="24"/>
              </w:rPr>
              <w:t>σ</w:t>
            </w:r>
            <w:r w:rsidRPr="00485C6B">
              <w:rPr>
                <w:rFonts w:cs="Times New Roman"/>
                <w:color w:val="000000" w:themeColor="text1"/>
                <w:szCs w:val="24"/>
              </w:rPr>
              <w:t xml:space="preserve"> (MPa)</w:t>
            </w:r>
          </w:p>
        </w:tc>
        <w:tc>
          <w:tcPr>
            <w:tcW w:w="7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60F765" w14:textId="77777777" w:rsidR="002B3FB5" w:rsidRPr="00485C6B" w:rsidRDefault="002B3FB5" w:rsidP="00E56F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rFonts w:cs="Times New Roman"/>
                <w:color w:val="000000" w:themeColor="text1"/>
                <w:szCs w:val="24"/>
                <w:lang w:val="en"/>
              </w:rPr>
              <w:t>ε</w:t>
            </w: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 xml:space="preserve"> (%)</w:t>
            </w:r>
          </w:p>
        </w:tc>
        <w:tc>
          <w:tcPr>
            <w:tcW w:w="10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FFAFE3" w14:textId="77777777" w:rsidR="002B3FB5" w:rsidRPr="00485C6B" w:rsidRDefault="002B3FB5" w:rsidP="00E56F18">
            <w:pPr>
              <w:tabs>
                <w:tab w:val="left" w:pos="388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rFonts w:cs="Times New Roman"/>
                <w:b w:val="0"/>
                <w:color w:val="000000" w:themeColor="text1"/>
                <w:szCs w:val="24"/>
              </w:rPr>
            </w:pPr>
            <w:r w:rsidRPr="00485C6B">
              <w:rPr>
                <w:i/>
                <w:color w:val="000000" w:themeColor="text1"/>
                <w:szCs w:val="24"/>
              </w:rPr>
              <w:t>σ</w:t>
            </w:r>
            <w:r w:rsidRPr="00485C6B">
              <w:rPr>
                <w:rFonts w:cs="Times New Roman"/>
                <w:i/>
                <w:color w:val="000000" w:themeColor="text1"/>
                <w:szCs w:val="24"/>
              </w:rPr>
              <w:t xml:space="preserve"> </w:t>
            </w:r>
            <w:r w:rsidRPr="00485C6B">
              <w:rPr>
                <w:rFonts w:cs="Times New Roman"/>
                <w:color w:val="000000" w:themeColor="text1"/>
                <w:szCs w:val="24"/>
              </w:rPr>
              <w:t>(MPa)</w:t>
            </w:r>
          </w:p>
        </w:tc>
        <w:tc>
          <w:tcPr>
            <w:tcW w:w="790" w:type="pct"/>
            <w:tcBorders>
              <w:top w:val="single" w:sz="4" w:space="0" w:color="auto"/>
            </w:tcBorders>
            <w:shd w:val="clear" w:color="auto" w:fill="auto"/>
          </w:tcPr>
          <w:p w14:paraId="420B7B45" w14:textId="77777777" w:rsidR="002B3FB5" w:rsidRPr="00485C6B" w:rsidRDefault="002B3FB5" w:rsidP="00E56F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rFonts w:cs="Times New Roman"/>
                <w:color w:val="000000" w:themeColor="text1"/>
                <w:szCs w:val="24"/>
                <w:lang w:val="en"/>
              </w:rPr>
              <w:t>ε</w:t>
            </w: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 xml:space="preserve"> (%)</w:t>
            </w:r>
          </w:p>
        </w:tc>
      </w:tr>
      <w:tr w:rsidR="00485C6B" w:rsidRPr="00485C6B" w14:paraId="5750C4A4" w14:textId="77777777" w:rsidTr="00CA2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E1C92" w14:textId="77777777" w:rsidR="002B3FB5" w:rsidRPr="00485C6B" w:rsidRDefault="002B3FB5" w:rsidP="00E56F18">
            <w:pPr>
              <w:jc w:val="center"/>
              <w:rPr>
                <w:rStyle w:val="tlid-translation"/>
                <w:color w:val="000000" w:themeColor="text1"/>
                <w:szCs w:val="24"/>
                <w:lang w:val="en"/>
              </w:rPr>
            </w:pPr>
          </w:p>
        </w:tc>
        <w:tc>
          <w:tcPr>
            <w:tcW w:w="186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DB0D17" w14:textId="6784CD0A" w:rsidR="002B3FB5" w:rsidRPr="00485C6B" w:rsidRDefault="002B3FB5" w:rsidP="00E56F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longitudinally</w:t>
            </w:r>
          </w:p>
        </w:tc>
        <w:tc>
          <w:tcPr>
            <w:tcW w:w="18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921588" w14:textId="689BBAF6" w:rsidR="002B3FB5" w:rsidRPr="00485C6B" w:rsidRDefault="002B3FB5" w:rsidP="00E56F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transversely</w:t>
            </w:r>
          </w:p>
        </w:tc>
      </w:tr>
      <w:tr w:rsidR="00485C6B" w:rsidRPr="00485C6B" w14:paraId="550C3900" w14:textId="77777777" w:rsidTr="00CA26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</w:tcBorders>
            <w:shd w:val="clear" w:color="auto" w:fill="auto"/>
          </w:tcPr>
          <w:p w14:paraId="5094B74C" w14:textId="77777777" w:rsidR="00EA4829" w:rsidRPr="00485C6B" w:rsidRDefault="00EA4829" w:rsidP="00E56F18">
            <w:pPr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  <w:t>New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7448B1C7" w14:textId="5901AA03" w:rsidR="00EA4829" w:rsidRPr="00485C6B" w:rsidRDefault="0054580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highlight w:val="yellow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20.23</w:t>
            </w: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auto"/>
          </w:tcPr>
          <w:p w14:paraId="23D910F6" w14:textId="73D142E1" w:rsidR="00EA4829" w:rsidRPr="00485C6B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22.36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596C75F9" w14:textId="6933F1E3" w:rsidR="00EA4829" w:rsidRPr="00485C6B" w:rsidRDefault="0054580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highlight w:val="yellow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19.17</w:t>
            </w:r>
          </w:p>
        </w:tc>
        <w:tc>
          <w:tcPr>
            <w:tcW w:w="790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0F6ABAC" w14:textId="39606EAC" w:rsidR="00EA4829" w:rsidRPr="00485C6B" w:rsidRDefault="002E27BA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noProof/>
                <w:color w:val="000000" w:themeColor="text1"/>
                <w:szCs w:val="24"/>
                <w:lang w:val="e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9941DFC" wp14:editId="3D7D29DA">
                      <wp:simplePos x="0" y="0"/>
                      <wp:positionH relativeFrom="column">
                        <wp:posOffset>-161713</wp:posOffset>
                      </wp:positionH>
                      <wp:positionV relativeFrom="paragraph">
                        <wp:posOffset>-160020</wp:posOffset>
                      </wp:positionV>
                      <wp:extent cx="645795" cy="2398395"/>
                      <wp:effectExtent l="0" t="0" r="20955" b="2095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" cy="23983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5A4F594" id="Oval 4" o:spid="_x0000_s1026" style="position:absolute;margin-left:-12.75pt;margin-top:-12.6pt;width:50.85pt;height:188.8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nxkgIAAIMFAAAOAAAAZHJzL2Uyb0RvYy54bWysVFFPGzEMfp+0/xDlfVxbCoMTV1SBOk1C&#10;gICJ5zSX9CLl4ixJe+1+/Zzk7qgG2sO0PqR2bH/O57N9db1vNdkJ5xWYik5PJpQIw6FWZlPRHy+r&#10;LxeU+MBMzTQYUdGD8PR68fnTVWdLMYMGdC0cQRDjy85WtAnBlkXheSNa5k/ACoNGCa5lAVW3KWrH&#10;OkRvdTGbTM6LDlxtHXDhPd7eZiNdJHwpBQ8PUnoRiK4ovi2k06VzHc9iccXKjWO2Ubx/BvuHV7RM&#10;GUw6Qt2ywMjWqXdQreIOPMhwwqEtQErFReKAbKaTP9g8N8yKxAWL4+1YJv//YPn97tERVVd0Tolh&#10;LX6ihx3TZB4r01lfosOzfXS95lGMNPfStfEfCZB9quZhrKbYB8Lx8nx+9vXyjBKOptnp5cUpKghT&#10;vEVb58M3AS2JQkWF1sr6SJiVbHfnQ/YevOK1gZXSGu9ZqU08PWhVx7ukuM36RjuCBCq6Wk3w12c8&#10;csP8MbSI5DKdJIWDFhn2SUgsCBKYpZekVhQjLONcmDDNpobVImc7O04WmzdGJLLaIGBElvjKEbsH&#10;GDwzyICdeff+MVSkTh6DJ397WA4eI1JmMGEMbpUB9xGARlZ95uw/FCmXJlZpDfUB28VBniNv+Urh&#10;p7tjPjwyh4ODI4bLIDzgITV0FYVeoqQB9+uj++iP/YxWSjocxIr6n1vmBCX6u8FOv5zO53Fyk4It&#10;NUPFHVvWxxazbW8Av/4U147lSYz+QQ+idNC+4s5YxqxoYoZj7ory4AblJuQFgVuHi+UyueG0Whbu&#10;zLPlETxWNfbly/6VOdv3b8DOv4dhaN/1cPaNkQaW2wBSpQZ/q2tfb5z01Dj9Voqr5FhPXm+7c/Eb&#10;AAD//wMAUEsDBBQABgAIAAAAIQCNJVZI3AAAAAoBAAAPAAAAZHJzL2Rvd25yZXYueG1sTI/BTsMw&#10;DIbvSLxDZCQuaEspahml6TQh7cBxA4mr15i2InGqJtu6t8dwgZNt+dPvz/V69k6daIpDYAP3ywwU&#10;cRvswJ2B97ftYgUqJmSLLjAZuFCEdXN9VWNlw5l3dNqnTkkIxwoN9CmNldax7cljXIaRWHafYfKY&#10;ZJw6bSc8S7h3Os+yUnscWC70ONJLT+3X/ugNbC46uV182t7ZkssyfcRXdCtjbm/mzTOoRHP6g+FH&#10;X9ShEadDOLKNyhlY5EUh6G+TgxLisZR6MPBQ5AXoptb/X2i+AQAA//8DAFBLAQItABQABgAIAAAA&#10;IQC2gziS/gAAAOEBAAATAAAAAAAAAAAAAAAAAAAAAABbQ29udGVudF9UeXBlc10ueG1sUEsBAi0A&#10;FAAGAAgAAAAhADj9If/WAAAAlAEAAAsAAAAAAAAAAAAAAAAALwEAAF9yZWxzLy5yZWxzUEsBAi0A&#10;FAAGAAgAAAAhAG5X6fGSAgAAgwUAAA4AAAAAAAAAAAAAAAAALgIAAGRycy9lMm9Eb2MueG1sUEsB&#10;Ai0AFAAGAAgAAAAhAI0lVkjcAAAACgEAAA8AAAAAAAAAAAAAAAAA7AQAAGRycy9kb3ducmV2Lnht&#10;bFBLBQYAAAAABAAEAPMAAAD1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EA4829" w:rsidRPr="00485C6B">
              <w:rPr>
                <w:rStyle w:val="tlid-translation"/>
                <w:color w:val="000000" w:themeColor="text1"/>
                <w:szCs w:val="24"/>
                <w:lang w:val="en"/>
              </w:rPr>
              <w:t>20.01</w:t>
            </w:r>
          </w:p>
          <w:p w14:paraId="0224B3A4" w14:textId="77777777" w:rsidR="00EA4829" w:rsidRPr="00485C6B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20.51</w:t>
            </w:r>
          </w:p>
        </w:tc>
      </w:tr>
      <w:tr w:rsidR="00485C6B" w:rsidRPr="00485C6B" w14:paraId="07D6425E" w14:textId="77777777" w:rsidTr="00CA2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shd w:val="clear" w:color="auto" w:fill="auto"/>
          </w:tcPr>
          <w:p w14:paraId="50F3851A" w14:textId="77777777" w:rsidR="00EA4829" w:rsidRPr="00485C6B" w:rsidRDefault="00EA4829" w:rsidP="00E56F18">
            <w:pPr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</w:pPr>
          </w:p>
        </w:tc>
        <w:tc>
          <w:tcPr>
            <w:tcW w:w="1075" w:type="pct"/>
            <w:shd w:val="clear" w:color="auto" w:fill="auto"/>
          </w:tcPr>
          <w:p w14:paraId="29460798" w14:textId="24A11A0C" w:rsidR="00EA4829" w:rsidRPr="00485C6B" w:rsidRDefault="0054580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highlight w:val="yellow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18.68</w:t>
            </w:r>
          </w:p>
        </w:tc>
        <w:tc>
          <w:tcPr>
            <w:tcW w:w="791" w:type="pct"/>
            <w:shd w:val="clear" w:color="auto" w:fill="auto"/>
          </w:tcPr>
          <w:p w14:paraId="7E9E2131" w14:textId="4C1F11DE" w:rsidR="00EA4829" w:rsidRPr="00485C6B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44.54</w:t>
            </w:r>
          </w:p>
        </w:tc>
        <w:tc>
          <w:tcPr>
            <w:tcW w:w="1075" w:type="pct"/>
            <w:shd w:val="clear" w:color="auto" w:fill="auto"/>
          </w:tcPr>
          <w:p w14:paraId="136C3FE0" w14:textId="467CF61B" w:rsidR="00EA4829" w:rsidRPr="00485C6B" w:rsidRDefault="0054580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highlight w:val="yellow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19.27</w:t>
            </w:r>
          </w:p>
        </w:tc>
        <w:tc>
          <w:tcPr>
            <w:tcW w:w="790" w:type="pct"/>
            <w:vMerge/>
            <w:shd w:val="clear" w:color="auto" w:fill="auto"/>
          </w:tcPr>
          <w:p w14:paraId="3ADB3D95" w14:textId="77777777" w:rsidR="00EA4829" w:rsidRPr="00485C6B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</w:p>
        </w:tc>
      </w:tr>
      <w:tr w:rsidR="00485C6B" w:rsidRPr="00485C6B" w14:paraId="2FB1D82D" w14:textId="77777777" w:rsidTr="00CA26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bottom w:val="single" w:sz="4" w:space="0" w:color="auto"/>
            </w:tcBorders>
            <w:shd w:val="clear" w:color="auto" w:fill="auto"/>
          </w:tcPr>
          <w:p w14:paraId="41BCBD55" w14:textId="77777777" w:rsidR="00EA4829" w:rsidRPr="00485C6B" w:rsidRDefault="00EA4829" w:rsidP="00E56F18">
            <w:pPr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</w:pPr>
          </w:p>
        </w:tc>
        <w:tc>
          <w:tcPr>
            <w:tcW w:w="1075" w:type="pct"/>
            <w:tcBorders>
              <w:bottom w:val="single" w:sz="4" w:space="0" w:color="auto"/>
            </w:tcBorders>
            <w:shd w:val="clear" w:color="auto" w:fill="auto"/>
          </w:tcPr>
          <w:p w14:paraId="00B82DAA" w14:textId="645B204D" w:rsidR="00EA4829" w:rsidRPr="00485C6B" w:rsidRDefault="0054580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highlight w:val="yellow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20.43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shd w:val="clear" w:color="auto" w:fill="auto"/>
          </w:tcPr>
          <w:p w14:paraId="34BC86AF" w14:textId="77777777" w:rsidR="00EA4829" w:rsidRPr="00485C6B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22.16</w:t>
            </w:r>
          </w:p>
        </w:tc>
        <w:tc>
          <w:tcPr>
            <w:tcW w:w="1075" w:type="pct"/>
            <w:tcBorders>
              <w:bottom w:val="single" w:sz="4" w:space="0" w:color="auto"/>
            </w:tcBorders>
            <w:shd w:val="clear" w:color="auto" w:fill="auto"/>
          </w:tcPr>
          <w:p w14:paraId="3F87BCB2" w14:textId="3E648A56" w:rsidR="00EA4829" w:rsidRPr="00485C6B" w:rsidRDefault="0054580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highlight w:val="yellow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18.17</w:t>
            </w:r>
          </w:p>
        </w:tc>
        <w:tc>
          <w:tcPr>
            <w:tcW w:w="790" w:type="pct"/>
            <w:tcBorders>
              <w:bottom w:val="single" w:sz="4" w:space="0" w:color="auto"/>
            </w:tcBorders>
            <w:shd w:val="clear" w:color="auto" w:fill="auto"/>
          </w:tcPr>
          <w:p w14:paraId="555EC4D4" w14:textId="77777777" w:rsidR="00EA4829" w:rsidRPr="00485C6B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19.28</w:t>
            </w:r>
          </w:p>
        </w:tc>
      </w:tr>
      <w:tr w:rsidR="00485C6B" w:rsidRPr="00485C6B" w14:paraId="020ADA9A" w14:textId="77777777" w:rsidTr="00CA2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</w:tcBorders>
            <w:shd w:val="clear" w:color="auto" w:fill="auto"/>
          </w:tcPr>
          <w:p w14:paraId="54BF040C" w14:textId="76E36110" w:rsidR="00EA4829" w:rsidRPr="00485C6B" w:rsidRDefault="002E27BA" w:rsidP="00E56F18">
            <w:pPr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  <w:t>L</w:t>
            </w:r>
            <w:r w:rsidR="00EA4829" w:rsidRPr="00485C6B"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  <w:t>ocation 1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3F0B280F" w14:textId="4D0FFBE4" w:rsidR="001247A3" w:rsidRPr="00485C6B" w:rsidRDefault="00FC7062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2</w:t>
            </w:r>
            <w:r w:rsidR="001247A3" w:rsidRPr="00485C6B">
              <w:rPr>
                <w:rStyle w:val="tlid-translation"/>
                <w:color w:val="000000" w:themeColor="text1"/>
                <w:szCs w:val="24"/>
                <w:lang w:val="en"/>
              </w:rPr>
              <w:t>4.94</w:t>
            </w: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auto"/>
          </w:tcPr>
          <w:p w14:paraId="2A0CB047" w14:textId="77777777" w:rsidR="00EA4829" w:rsidRPr="00485C6B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19.34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43D34BB1" w14:textId="7C6CB45D" w:rsidR="00EA4829" w:rsidRPr="00485C6B" w:rsidRDefault="001247A3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485C6B">
              <w:rPr>
                <w:color w:val="000000" w:themeColor="text1"/>
                <w:szCs w:val="24"/>
              </w:rPr>
              <w:t>17.88</w:t>
            </w:r>
          </w:p>
        </w:tc>
        <w:tc>
          <w:tcPr>
            <w:tcW w:w="790" w:type="pct"/>
            <w:tcBorders>
              <w:top w:val="single" w:sz="4" w:space="0" w:color="auto"/>
            </w:tcBorders>
            <w:shd w:val="clear" w:color="auto" w:fill="auto"/>
          </w:tcPr>
          <w:p w14:paraId="1C0B8C1C" w14:textId="77777777" w:rsidR="00EA4829" w:rsidRPr="00485C6B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485C6B">
              <w:rPr>
                <w:color w:val="000000" w:themeColor="text1"/>
                <w:szCs w:val="24"/>
              </w:rPr>
              <w:t>17.48</w:t>
            </w:r>
          </w:p>
        </w:tc>
      </w:tr>
      <w:tr w:rsidR="00485C6B" w:rsidRPr="00485C6B" w14:paraId="4EDB9C9D" w14:textId="77777777" w:rsidTr="00CA2628">
        <w:trPr>
          <w:gridBefore w:val="1"/>
          <w:wBefore w:w="1269" w:type="pct"/>
          <w:trHeight w:val="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pct"/>
            <w:shd w:val="clear" w:color="auto" w:fill="auto"/>
          </w:tcPr>
          <w:p w14:paraId="12037680" w14:textId="77777777" w:rsidR="00FC7062" w:rsidRPr="00485C6B" w:rsidRDefault="001247A3" w:rsidP="00E56F18">
            <w:pPr>
              <w:rPr>
                <w:rStyle w:val="tlid-translation"/>
                <w:bCs w:val="0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  <w:t>25.16</w:t>
            </w:r>
          </w:p>
          <w:p w14:paraId="0BAFE3CE" w14:textId="2D67CF7C" w:rsidR="001247A3" w:rsidRPr="00485C6B" w:rsidRDefault="001247A3" w:rsidP="00E56F18">
            <w:pPr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  <w:t>22.53</w:t>
            </w:r>
          </w:p>
        </w:tc>
        <w:tc>
          <w:tcPr>
            <w:tcW w:w="791" w:type="pct"/>
            <w:shd w:val="clear" w:color="auto" w:fill="auto"/>
          </w:tcPr>
          <w:p w14:paraId="75C31E70" w14:textId="5EFD603E" w:rsidR="00EA4829" w:rsidRPr="00485C6B" w:rsidRDefault="00C2786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noProof/>
                <w:color w:val="000000" w:themeColor="text1"/>
                <w:szCs w:val="24"/>
                <w:lang w:val="en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946240D" wp14:editId="0F6E0091">
                      <wp:simplePos x="0" y="0"/>
                      <wp:positionH relativeFrom="column">
                        <wp:posOffset>-155998</wp:posOffset>
                      </wp:positionH>
                      <wp:positionV relativeFrom="paragraph">
                        <wp:posOffset>-858943</wp:posOffset>
                      </wp:positionV>
                      <wp:extent cx="651933" cy="2398395"/>
                      <wp:effectExtent l="0" t="0" r="15240" b="2095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933" cy="23983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489FD2F" id="Oval 3" o:spid="_x0000_s1026" style="position:absolute;margin-left:-12.3pt;margin-top:-67.65pt;width:51.35pt;height:188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xcslAIAAIMFAAAOAAAAZHJzL2Uyb0RvYy54bWysVE1v2zAMvQ/YfxB0X52PpmuCOkXQIsOA&#10;oi3aDj0rshQLkEVNUuJkv36UZLvBWuwwLAeFFMlHPZrk1fWh0WQvnFdgSjo+G1EiDIdKmW1Jf7ys&#10;v1xS4gMzFdNgREmPwtPr5edPV61diAnUoCvhCIIYv2htSesQ7KIoPK9Fw/wZWGHQKME1LKDqtkXl&#10;WIvojS4mo9FF0YKrrAMuvMfb22yky4QvpeDhQUovAtElxbeFdLp0buJZLK/YYuuYrRXvnsH+4RUN&#10;UwaTDlC3LDCyc+odVKO4Aw8ynHFoCpBScZE4IJvx6A82zzWzInHB4ng7lMn/P1h+v390RFUlnVJi&#10;WIOf6GHPNJnGyrTWL9Dh2T66TvMoRpoH6Zr4jwTIIVXzOFRTHALheHkxG8+niMrRNJnOL6fzWQQt&#10;3qKt8+GbgIZEoaRCa2V9JMwWbH/nQ/buveK1gbXSGu/ZQpt4etCqindJcdvNjXYECZR0vR7hr8t4&#10;4ob5Y2gRyWU6SQpHLTLsk5BYECQwSS9JrSgGWMa5MGGcTTWrRM42O00WmzdGJLLaIGBElvjKAbsD&#10;6D0zSI+deXf+MVSkTh6CR397WA4eIlJmMGEIbpQB9xGARlZd5uzfFymXJlZpA9UR28VBniNv+Vrh&#10;p7tjPjwyh4ODI4bLIDzgITW0JYVOoqQG9+uj++iP/YxWSlocxJL6nzvmBCX6u8FOn4/Pz+PkJuV8&#10;9nWCiju1bE4tZtfcAH79Ma4dy5MY/YPuRemgecWdsYpZ0cQMx9wl5cH1yk3ICwK3DherVXLDabUs&#10;3JlnyyN4rGrsy5fDK3O269+AnX8P/dC+6+HsGyMNrHYBpEoN/lbXrt446alxuq0UV8mpnrzedufy&#10;NwAAAP//AwBQSwMEFAAGAAgAAAAhAHQ3FqnfAAAACwEAAA8AAABkcnMvZG93bnJldi54bWxMj8FO&#10;wzAMhu9IvENkJC5oS9uVrpSm04S0A8cNJK5ek7UViVM12da9PeYEN1v+9Pv7683srLiYKQyeFKTL&#10;BISh1uuBOgWfH7tFCSJEJI3Wk1FwMwE2zf1djZX2V9qbyyF2gkMoVKigj3GspAxtbxyGpR8N8e3k&#10;J4eR16mTesIrhzsrsyQppMOB+EOPo3nrTft9ODsF25uMdh9edk+6oKKIX+EdbanU48O8fQURzRz/&#10;YPjVZ3Vo2Onoz6SDsAoWWV4wykO6el6BYGRdpiCOCrI8y0E2tfzfofkBAAD//wMAUEsBAi0AFAAG&#10;AAgAAAAhALaDOJL+AAAA4QEAABMAAAAAAAAAAAAAAAAAAAAAAFtDb250ZW50X1R5cGVzXS54bWxQ&#10;SwECLQAUAAYACAAAACEAOP0h/9YAAACUAQAACwAAAAAAAAAAAAAAAAAvAQAAX3JlbHMvLnJlbHNQ&#10;SwECLQAUAAYACAAAACEA4fsXLJQCAACDBQAADgAAAAAAAAAAAAAAAAAuAgAAZHJzL2Uyb0RvYy54&#10;bWxQSwECLQAUAAYACAAAACEAdDcWqd8AAAALAQAADwAAAAAAAAAAAAAAAADuBAAAZHJzL2Rvd25y&#10;ZXYueG1sUEsFBgAAAAAEAAQA8wAAAPo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EA4829" w:rsidRPr="00485C6B">
              <w:rPr>
                <w:rStyle w:val="tlid-translation"/>
                <w:color w:val="000000" w:themeColor="text1"/>
                <w:szCs w:val="24"/>
                <w:lang w:val="en"/>
              </w:rPr>
              <w:t>18.79</w:t>
            </w:r>
          </w:p>
          <w:p w14:paraId="5973AF43" w14:textId="77777777" w:rsidR="00EA4829" w:rsidRPr="00485C6B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16.76</w:t>
            </w:r>
          </w:p>
        </w:tc>
        <w:tc>
          <w:tcPr>
            <w:tcW w:w="1075" w:type="pct"/>
            <w:shd w:val="clear" w:color="auto" w:fill="auto"/>
          </w:tcPr>
          <w:p w14:paraId="3AAC7B23" w14:textId="77777777" w:rsidR="00FC7062" w:rsidRPr="00485C6B" w:rsidRDefault="001247A3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485C6B">
              <w:rPr>
                <w:color w:val="000000" w:themeColor="text1"/>
                <w:szCs w:val="24"/>
              </w:rPr>
              <w:t>18.57</w:t>
            </w:r>
          </w:p>
          <w:p w14:paraId="11434359" w14:textId="215F76F1" w:rsidR="001247A3" w:rsidRPr="00485C6B" w:rsidRDefault="001247A3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485C6B">
              <w:rPr>
                <w:color w:val="000000" w:themeColor="text1"/>
                <w:szCs w:val="24"/>
              </w:rPr>
              <w:t>17.54</w:t>
            </w:r>
          </w:p>
        </w:tc>
        <w:tc>
          <w:tcPr>
            <w:tcW w:w="790" w:type="pct"/>
            <w:shd w:val="clear" w:color="auto" w:fill="auto"/>
          </w:tcPr>
          <w:p w14:paraId="5C7B5711" w14:textId="77777777" w:rsidR="00EA4829" w:rsidRPr="00485C6B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485C6B">
              <w:rPr>
                <w:color w:val="000000" w:themeColor="text1"/>
                <w:szCs w:val="24"/>
              </w:rPr>
              <w:t>17.16</w:t>
            </w:r>
          </w:p>
          <w:p w14:paraId="02C807B0" w14:textId="77777777" w:rsidR="00EA4829" w:rsidRPr="00485C6B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485C6B">
              <w:rPr>
                <w:color w:val="000000" w:themeColor="text1"/>
                <w:szCs w:val="24"/>
              </w:rPr>
              <w:t>16.83</w:t>
            </w:r>
          </w:p>
        </w:tc>
      </w:tr>
      <w:tr w:rsidR="00485C6B" w:rsidRPr="00485C6B" w14:paraId="7DFDE33E" w14:textId="77777777" w:rsidTr="00CA2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</w:tcBorders>
            <w:shd w:val="clear" w:color="auto" w:fill="auto"/>
          </w:tcPr>
          <w:p w14:paraId="5A141D49" w14:textId="7750A963" w:rsidR="00EA4829" w:rsidRPr="00485C6B" w:rsidRDefault="002E27BA" w:rsidP="00E56F18">
            <w:pPr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  <w:t>L</w:t>
            </w:r>
            <w:r w:rsidR="00EA4829" w:rsidRPr="00485C6B"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  <w:t>ocation 2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50B459BA" w14:textId="72A4F223" w:rsidR="00EA4829" w:rsidRPr="00485C6B" w:rsidRDefault="001247A3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23.90</w:t>
            </w: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auto"/>
          </w:tcPr>
          <w:p w14:paraId="31E3171A" w14:textId="77777777" w:rsidR="00EA4829" w:rsidRPr="00485C6B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18.36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6FFA14D0" w14:textId="37BBAC04" w:rsidR="00EA4829" w:rsidRPr="00485C6B" w:rsidRDefault="0041631C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15.91</w:t>
            </w:r>
          </w:p>
        </w:tc>
        <w:tc>
          <w:tcPr>
            <w:tcW w:w="790" w:type="pct"/>
            <w:tcBorders>
              <w:top w:val="single" w:sz="4" w:space="0" w:color="auto"/>
            </w:tcBorders>
            <w:shd w:val="clear" w:color="auto" w:fill="auto"/>
          </w:tcPr>
          <w:p w14:paraId="67FD5DA1" w14:textId="77777777" w:rsidR="00EA4829" w:rsidRPr="00485C6B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17.21</w:t>
            </w:r>
          </w:p>
        </w:tc>
      </w:tr>
      <w:tr w:rsidR="00485C6B" w:rsidRPr="00485C6B" w14:paraId="400AD0E6" w14:textId="77777777" w:rsidTr="00CA26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shd w:val="clear" w:color="auto" w:fill="auto"/>
          </w:tcPr>
          <w:p w14:paraId="1003C819" w14:textId="77777777" w:rsidR="00EA4829" w:rsidRPr="00485C6B" w:rsidRDefault="00EA4829" w:rsidP="00E56F18">
            <w:pPr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</w:pPr>
          </w:p>
        </w:tc>
        <w:tc>
          <w:tcPr>
            <w:tcW w:w="1075" w:type="pct"/>
            <w:shd w:val="clear" w:color="auto" w:fill="auto"/>
          </w:tcPr>
          <w:p w14:paraId="7C20233F" w14:textId="3A416B83" w:rsidR="00EA4829" w:rsidRPr="00485C6B" w:rsidRDefault="001247A3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23.55</w:t>
            </w:r>
          </w:p>
        </w:tc>
        <w:tc>
          <w:tcPr>
            <w:tcW w:w="791" w:type="pct"/>
            <w:shd w:val="clear" w:color="auto" w:fill="auto"/>
          </w:tcPr>
          <w:p w14:paraId="77F5229E" w14:textId="77777777" w:rsidR="00EA4829" w:rsidRPr="00485C6B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17.31</w:t>
            </w:r>
          </w:p>
        </w:tc>
        <w:tc>
          <w:tcPr>
            <w:tcW w:w="1075" w:type="pct"/>
            <w:shd w:val="clear" w:color="auto" w:fill="auto"/>
          </w:tcPr>
          <w:p w14:paraId="123DF59F" w14:textId="56690AB6" w:rsidR="00EA4829" w:rsidRPr="00485C6B" w:rsidRDefault="0041631C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15.04</w:t>
            </w:r>
          </w:p>
        </w:tc>
        <w:tc>
          <w:tcPr>
            <w:tcW w:w="790" w:type="pct"/>
            <w:shd w:val="clear" w:color="auto" w:fill="auto"/>
          </w:tcPr>
          <w:p w14:paraId="6E048FBA" w14:textId="77777777" w:rsidR="00EA4829" w:rsidRPr="00485C6B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15.49</w:t>
            </w:r>
          </w:p>
        </w:tc>
      </w:tr>
      <w:tr w:rsidR="00485C6B" w:rsidRPr="00485C6B" w14:paraId="01A549FC" w14:textId="77777777" w:rsidTr="00CA2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bottom w:val="single" w:sz="4" w:space="0" w:color="auto"/>
            </w:tcBorders>
            <w:shd w:val="clear" w:color="auto" w:fill="auto"/>
          </w:tcPr>
          <w:p w14:paraId="79FCEAFB" w14:textId="77777777" w:rsidR="00EA4829" w:rsidRPr="00485C6B" w:rsidRDefault="00EA4829" w:rsidP="00E56F18">
            <w:pPr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</w:pPr>
          </w:p>
        </w:tc>
        <w:tc>
          <w:tcPr>
            <w:tcW w:w="1075" w:type="pct"/>
            <w:tcBorders>
              <w:bottom w:val="single" w:sz="4" w:space="0" w:color="auto"/>
            </w:tcBorders>
            <w:shd w:val="clear" w:color="auto" w:fill="auto"/>
          </w:tcPr>
          <w:p w14:paraId="76CFA0CE" w14:textId="472D1D24" w:rsidR="00EA4829" w:rsidRPr="00485C6B" w:rsidRDefault="001247A3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23.70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shd w:val="clear" w:color="auto" w:fill="auto"/>
          </w:tcPr>
          <w:p w14:paraId="16590855" w14:textId="77777777" w:rsidR="00EA4829" w:rsidRPr="00485C6B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18.39</w:t>
            </w:r>
          </w:p>
        </w:tc>
        <w:tc>
          <w:tcPr>
            <w:tcW w:w="1075" w:type="pct"/>
            <w:tcBorders>
              <w:bottom w:val="single" w:sz="4" w:space="0" w:color="auto"/>
            </w:tcBorders>
            <w:shd w:val="clear" w:color="auto" w:fill="auto"/>
          </w:tcPr>
          <w:p w14:paraId="70A16457" w14:textId="66948587" w:rsidR="00EA4829" w:rsidRPr="00485C6B" w:rsidRDefault="0041631C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16.12</w:t>
            </w:r>
          </w:p>
        </w:tc>
        <w:tc>
          <w:tcPr>
            <w:tcW w:w="790" w:type="pct"/>
            <w:tcBorders>
              <w:bottom w:val="single" w:sz="4" w:space="0" w:color="auto"/>
            </w:tcBorders>
            <w:shd w:val="clear" w:color="auto" w:fill="auto"/>
          </w:tcPr>
          <w:p w14:paraId="7A935809" w14:textId="77777777" w:rsidR="00EA4829" w:rsidRPr="00485C6B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16.51</w:t>
            </w:r>
          </w:p>
        </w:tc>
      </w:tr>
      <w:tr w:rsidR="00485C6B" w:rsidRPr="00485C6B" w14:paraId="13F14F6B" w14:textId="77777777" w:rsidTr="00CA26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</w:tcBorders>
            <w:shd w:val="clear" w:color="auto" w:fill="auto"/>
          </w:tcPr>
          <w:p w14:paraId="3D13EDA3" w14:textId="4B141F57" w:rsidR="00EA4829" w:rsidRPr="00485C6B" w:rsidRDefault="002E27BA" w:rsidP="00E56F18">
            <w:pPr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  <w:t>L</w:t>
            </w:r>
            <w:r w:rsidR="00EA4829" w:rsidRPr="00485C6B"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  <w:t>ocation 3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40905CAF" w14:textId="51195F2C" w:rsidR="00EA4829" w:rsidRPr="00485C6B" w:rsidRDefault="0041631C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24.01</w:t>
            </w: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auto"/>
          </w:tcPr>
          <w:p w14:paraId="7D407C0A" w14:textId="77777777" w:rsidR="00EA4829" w:rsidRPr="00485C6B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19.96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2DE37D00" w14:textId="680DAC5E" w:rsidR="00EA4829" w:rsidRPr="00485C6B" w:rsidRDefault="0041631C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16.26</w:t>
            </w:r>
          </w:p>
        </w:tc>
        <w:tc>
          <w:tcPr>
            <w:tcW w:w="790" w:type="pct"/>
            <w:tcBorders>
              <w:top w:val="single" w:sz="4" w:space="0" w:color="auto"/>
            </w:tcBorders>
            <w:shd w:val="clear" w:color="auto" w:fill="auto"/>
          </w:tcPr>
          <w:p w14:paraId="0B3F3C19" w14:textId="77777777" w:rsidR="00EA4829" w:rsidRPr="00485C6B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18.96</w:t>
            </w:r>
          </w:p>
        </w:tc>
      </w:tr>
      <w:tr w:rsidR="00485C6B" w:rsidRPr="00485C6B" w14:paraId="5961FB3A" w14:textId="77777777" w:rsidTr="00CA2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bottom w:val="single" w:sz="4" w:space="0" w:color="auto"/>
            </w:tcBorders>
            <w:shd w:val="clear" w:color="auto" w:fill="auto"/>
          </w:tcPr>
          <w:p w14:paraId="2B808886" w14:textId="77777777" w:rsidR="00EA4829" w:rsidRPr="00485C6B" w:rsidRDefault="00EA4829" w:rsidP="00E56F18">
            <w:pPr>
              <w:rPr>
                <w:rStyle w:val="tlid-translation"/>
                <w:b w:val="0"/>
                <w:color w:val="000000" w:themeColor="text1"/>
                <w:szCs w:val="24"/>
                <w:lang w:val="en"/>
              </w:rPr>
            </w:pPr>
          </w:p>
        </w:tc>
        <w:tc>
          <w:tcPr>
            <w:tcW w:w="1075" w:type="pct"/>
            <w:tcBorders>
              <w:bottom w:val="single" w:sz="4" w:space="0" w:color="auto"/>
            </w:tcBorders>
            <w:shd w:val="clear" w:color="auto" w:fill="auto"/>
          </w:tcPr>
          <w:p w14:paraId="1D7A5B3A" w14:textId="77777777" w:rsidR="00EA4829" w:rsidRPr="00485C6B" w:rsidRDefault="0041631C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24.26</w:t>
            </w:r>
          </w:p>
          <w:p w14:paraId="5CB2AA04" w14:textId="55DADA7C" w:rsidR="0041631C" w:rsidRPr="00485C6B" w:rsidRDefault="0041631C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25.27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shd w:val="clear" w:color="auto" w:fill="auto"/>
          </w:tcPr>
          <w:p w14:paraId="4D31348B" w14:textId="77777777" w:rsidR="00EA4829" w:rsidRPr="00485C6B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19.99</w:t>
            </w:r>
          </w:p>
          <w:p w14:paraId="73B99135" w14:textId="77777777" w:rsidR="00EA4829" w:rsidRPr="00485C6B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19.96</w:t>
            </w:r>
          </w:p>
        </w:tc>
        <w:tc>
          <w:tcPr>
            <w:tcW w:w="1075" w:type="pct"/>
            <w:tcBorders>
              <w:bottom w:val="single" w:sz="4" w:space="0" w:color="auto"/>
            </w:tcBorders>
            <w:shd w:val="clear" w:color="auto" w:fill="auto"/>
          </w:tcPr>
          <w:p w14:paraId="598D1F43" w14:textId="77777777" w:rsidR="00EA4829" w:rsidRPr="00485C6B" w:rsidRDefault="0041631C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14.38</w:t>
            </w:r>
          </w:p>
          <w:p w14:paraId="199BBC1D" w14:textId="1ECBA643" w:rsidR="0041631C" w:rsidRPr="00485C6B" w:rsidRDefault="0041631C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15.29</w:t>
            </w:r>
          </w:p>
        </w:tc>
        <w:tc>
          <w:tcPr>
            <w:tcW w:w="790" w:type="pct"/>
            <w:tcBorders>
              <w:bottom w:val="single" w:sz="4" w:space="0" w:color="auto"/>
            </w:tcBorders>
            <w:shd w:val="clear" w:color="auto" w:fill="auto"/>
          </w:tcPr>
          <w:p w14:paraId="068C741D" w14:textId="77777777" w:rsidR="00EA4829" w:rsidRPr="00485C6B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17.73</w:t>
            </w:r>
          </w:p>
          <w:p w14:paraId="554F2C43" w14:textId="77777777" w:rsidR="00EA4829" w:rsidRPr="00485C6B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000000" w:themeColor="text1"/>
                <w:szCs w:val="24"/>
                <w:lang w:val="en"/>
              </w:rPr>
            </w:pPr>
            <w:r w:rsidRPr="00485C6B">
              <w:rPr>
                <w:rStyle w:val="tlid-translation"/>
                <w:color w:val="000000" w:themeColor="text1"/>
                <w:szCs w:val="24"/>
                <w:lang w:val="en"/>
              </w:rPr>
              <w:t>16.29</w:t>
            </w:r>
          </w:p>
        </w:tc>
      </w:tr>
    </w:tbl>
    <w:p w14:paraId="57F90201" w14:textId="77777777" w:rsidR="001300A1" w:rsidRPr="00485C6B" w:rsidRDefault="001300A1" w:rsidP="00E56F18">
      <w:pPr>
        <w:tabs>
          <w:tab w:val="left" w:pos="3885"/>
        </w:tabs>
        <w:spacing w:line="360" w:lineRule="auto"/>
        <w:rPr>
          <w:rFonts w:cs="Times New Roman"/>
          <w:b/>
          <w:color w:val="000000" w:themeColor="text1"/>
          <w:szCs w:val="24"/>
          <w:lang w:val="en-US"/>
        </w:rPr>
      </w:pPr>
    </w:p>
    <w:p w14:paraId="6FCCD985" w14:textId="0DBE48BC" w:rsidR="00543F3A" w:rsidRPr="00485C6B" w:rsidRDefault="001B0BAE" w:rsidP="00E56F18">
      <w:pPr>
        <w:tabs>
          <w:tab w:val="left" w:pos="3885"/>
        </w:tabs>
        <w:spacing w:line="360" w:lineRule="auto"/>
        <w:rPr>
          <w:rStyle w:val="tlid-translation"/>
          <w:b/>
          <w:color w:val="000000" w:themeColor="text1"/>
          <w:lang w:val="en"/>
        </w:rPr>
      </w:pPr>
      <w:r w:rsidRPr="00485C6B">
        <w:rPr>
          <w:rFonts w:cs="Times New Roman"/>
          <w:b/>
          <w:color w:val="000000" w:themeColor="text1"/>
          <w:szCs w:val="24"/>
          <w:lang w:val="en-US"/>
        </w:rPr>
        <w:t>3.</w:t>
      </w:r>
      <w:r w:rsidR="00B81781" w:rsidRPr="00485C6B">
        <w:rPr>
          <w:rFonts w:cs="Times New Roman"/>
          <w:b/>
          <w:color w:val="000000" w:themeColor="text1"/>
          <w:szCs w:val="24"/>
          <w:lang w:val="en-US"/>
        </w:rPr>
        <w:t>2</w:t>
      </w:r>
      <w:r w:rsidRPr="00485C6B">
        <w:rPr>
          <w:rFonts w:cs="Times New Roman"/>
          <w:b/>
          <w:color w:val="000000" w:themeColor="text1"/>
          <w:szCs w:val="24"/>
          <w:lang w:val="en-US"/>
        </w:rPr>
        <w:t xml:space="preserve"> </w:t>
      </w:r>
      <w:r w:rsidR="00975387" w:rsidRPr="00485C6B">
        <w:rPr>
          <w:rFonts w:cs="Times New Roman"/>
          <w:b/>
          <w:color w:val="000000" w:themeColor="text1"/>
          <w:szCs w:val="24"/>
          <w:lang w:val="en-US"/>
        </w:rPr>
        <w:t>Contact angle</w:t>
      </w:r>
      <w:r w:rsidR="006E4A2D" w:rsidRPr="00485C6B">
        <w:rPr>
          <w:rFonts w:cs="Times New Roman"/>
          <w:b/>
          <w:color w:val="000000" w:themeColor="text1"/>
          <w:szCs w:val="24"/>
          <w:lang w:val="en-US"/>
        </w:rPr>
        <w:t xml:space="preserve"> and wettability </w:t>
      </w:r>
    </w:p>
    <w:p w14:paraId="20C1A5B3" w14:textId="20F83B1D" w:rsidR="008F4E09" w:rsidRPr="00485C6B" w:rsidRDefault="00633288" w:rsidP="00E56F18">
      <w:pPr>
        <w:tabs>
          <w:tab w:val="left" w:pos="3885"/>
        </w:tabs>
        <w:spacing w:line="360" w:lineRule="auto"/>
        <w:rPr>
          <w:rStyle w:val="tlid-translation"/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T</w:t>
      </w:r>
      <w:bookmarkStart w:id="31" w:name="_Hlk63679527"/>
      <w:r w:rsidRPr="00485C6B">
        <w:rPr>
          <w:rFonts w:cs="Times New Roman"/>
          <w:color w:val="000000" w:themeColor="text1"/>
          <w:szCs w:val="24"/>
        </w:rPr>
        <w:t xml:space="preserve">he surface wettability of the membranes </w:t>
      </w:r>
      <w:bookmarkEnd w:id="31"/>
      <w:r w:rsidR="00A14D9D" w:rsidRPr="00485C6B">
        <w:rPr>
          <w:rFonts w:cs="Times New Roman"/>
          <w:color w:val="000000" w:themeColor="text1"/>
          <w:szCs w:val="24"/>
        </w:rPr>
        <w:t xml:space="preserve">was evaluated by measuring </w:t>
      </w:r>
      <w:r w:rsidR="00D33A8D" w:rsidRPr="00485C6B">
        <w:rPr>
          <w:rFonts w:cs="Times New Roman"/>
          <w:color w:val="000000" w:themeColor="text1"/>
          <w:szCs w:val="24"/>
        </w:rPr>
        <w:t xml:space="preserve">the </w:t>
      </w:r>
      <w:r w:rsidR="00A14D9D" w:rsidRPr="00485C6B">
        <w:rPr>
          <w:rFonts w:cs="Times New Roman"/>
          <w:color w:val="000000" w:themeColor="text1"/>
          <w:szCs w:val="24"/>
        </w:rPr>
        <w:t xml:space="preserve">contact angles of sessile droplets. </w:t>
      </w:r>
      <w:r w:rsidRPr="00485C6B">
        <w:rPr>
          <w:rFonts w:cs="Times New Roman"/>
          <w:color w:val="000000" w:themeColor="text1"/>
          <w:szCs w:val="24"/>
        </w:rPr>
        <w:t xml:space="preserve">As can be seen from Table 2, the contact angles of </w:t>
      </w:r>
      <w:bookmarkStart w:id="32" w:name="_Hlk63680350"/>
      <w:r w:rsidRPr="00485C6B">
        <w:rPr>
          <w:rFonts w:cs="Times New Roman"/>
          <w:color w:val="000000" w:themeColor="text1"/>
          <w:szCs w:val="24"/>
        </w:rPr>
        <w:t xml:space="preserve">new plasticized PVC membranes </w:t>
      </w:r>
      <w:bookmarkEnd w:id="32"/>
      <w:r w:rsidRPr="00485C6B">
        <w:rPr>
          <w:rFonts w:cs="Times New Roman"/>
          <w:color w:val="000000" w:themeColor="text1"/>
          <w:szCs w:val="24"/>
        </w:rPr>
        <w:t>remain almost constant within 180</w:t>
      </w:r>
      <w:r w:rsidR="00401A7E" w:rsidRPr="00485C6B">
        <w:rPr>
          <w:rFonts w:cs="Times New Roman"/>
          <w:color w:val="000000" w:themeColor="text1"/>
          <w:szCs w:val="24"/>
        </w:rPr>
        <w:t xml:space="preserve"> </w:t>
      </w:r>
      <w:r w:rsidRPr="00485C6B">
        <w:rPr>
          <w:rFonts w:cs="Times New Roman"/>
          <w:color w:val="000000" w:themeColor="text1"/>
          <w:szCs w:val="24"/>
        </w:rPr>
        <w:t>s</w:t>
      </w:r>
      <w:r w:rsidR="00401A7E" w:rsidRPr="00485C6B">
        <w:rPr>
          <w:rFonts w:cs="Times New Roman"/>
          <w:color w:val="000000" w:themeColor="text1"/>
          <w:szCs w:val="24"/>
        </w:rPr>
        <w:t>econds</w:t>
      </w:r>
      <w:r w:rsidR="00423B48" w:rsidRPr="00485C6B">
        <w:rPr>
          <w:rFonts w:cs="Times New Roman"/>
          <w:color w:val="000000" w:themeColor="text1"/>
          <w:szCs w:val="24"/>
        </w:rPr>
        <w:t xml:space="preserve"> and </w:t>
      </w:r>
      <w:bookmarkStart w:id="33" w:name="_Hlk63680310"/>
      <w:r w:rsidR="00423B48" w:rsidRPr="00485C6B">
        <w:rPr>
          <w:rFonts w:cs="Times New Roman"/>
          <w:color w:val="000000" w:themeColor="text1"/>
          <w:szCs w:val="24"/>
        </w:rPr>
        <w:t>have</w:t>
      </w:r>
      <w:r w:rsidR="002E5EA4" w:rsidRPr="00485C6B">
        <w:rPr>
          <w:rFonts w:cs="Times New Roman"/>
          <w:color w:val="000000" w:themeColor="text1"/>
          <w:szCs w:val="24"/>
        </w:rPr>
        <w:t xml:space="preserve"> a</w:t>
      </w:r>
      <w:r w:rsidR="00423B48" w:rsidRPr="00485C6B">
        <w:rPr>
          <w:rFonts w:cs="Times New Roman"/>
          <w:color w:val="000000" w:themeColor="text1"/>
          <w:szCs w:val="24"/>
        </w:rPr>
        <w:t xml:space="preserve"> </w:t>
      </w:r>
      <w:r w:rsidR="00423B48" w:rsidRPr="00485C6B">
        <w:rPr>
          <w:color w:val="000000" w:themeColor="text1"/>
        </w:rPr>
        <w:t>significantly higher initial contact angle compared to the aged samples.</w:t>
      </w:r>
      <w:r w:rsidR="00423B48" w:rsidRPr="00485C6B">
        <w:rPr>
          <w:rFonts w:cs="Times New Roman"/>
          <w:color w:val="000000" w:themeColor="text1"/>
          <w:szCs w:val="24"/>
        </w:rPr>
        <w:t xml:space="preserve">  </w:t>
      </w:r>
      <w:bookmarkEnd w:id="33"/>
      <w:r w:rsidRPr="00485C6B">
        <w:rPr>
          <w:rFonts w:cs="Times New Roman"/>
          <w:color w:val="000000" w:themeColor="text1"/>
          <w:szCs w:val="24"/>
        </w:rPr>
        <w:t>In contrast, the contact angle for aged membranes is significantly reduced from 56.1°±2.5° at 10s to 16.5°±4.5° at 30</w:t>
      </w:r>
      <w:r w:rsidR="00401A7E" w:rsidRPr="00485C6B">
        <w:rPr>
          <w:rFonts w:cs="Times New Roman"/>
          <w:color w:val="000000" w:themeColor="text1"/>
          <w:szCs w:val="24"/>
        </w:rPr>
        <w:t xml:space="preserve"> seconds</w:t>
      </w:r>
      <w:r w:rsidRPr="00485C6B">
        <w:rPr>
          <w:rFonts w:cs="Times New Roman"/>
          <w:color w:val="000000" w:themeColor="text1"/>
          <w:szCs w:val="24"/>
        </w:rPr>
        <w:t xml:space="preserve"> and becomes zero after </w:t>
      </w:r>
      <w:r w:rsidR="00401A7E" w:rsidRPr="00485C6B">
        <w:rPr>
          <w:rFonts w:cs="Times New Roman"/>
          <w:color w:val="000000" w:themeColor="text1"/>
          <w:szCs w:val="24"/>
        </w:rPr>
        <w:t>120 seconds (Table 3</w:t>
      </w:r>
      <w:r w:rsidR="001972E2" w:rsidRPr="00485C6B">
        <w:rPr>
          <w:rFonts w:cs="Times New Roman"/>
          <w:color w:val="000000" w:themeColor="text1"/>
          <w:szCs w:val="24"/>
        </w:rPr>
        <w:t>, 4 and 5</w:t>
      </w:r>
      <w:r w:rsidR="00401A7E" w:rsidRPr="00485C6B">
        <w:rPr>
          <w:rFonts w:cs="Times New Roman"/>
          <w:color w:val="000000" w:themeColor="text1"/>
          <w:szCs w:val="24"/>
        </w:rPr>
        <w:t>)</w:t>
      </w:r>
      <w:r w:rsidRPr="00485C6B">
        <w:rPr>
          <w:rFonts w:cs="Times New Roman"/>
          <w:color w:val="000000" w:themeColor="text1"/>
          <w:szCs w:val="24"/>
        </w:rPr>
        <w:t xml:space="preserve">. Despite the good mechanical performance, the water </w:t>
      </w:r>
      <w:proofErr w:type="spellStart"/>
      <w:r w:rsidRPr="00485C6B">
        <w:rPr>
          <w:rFonts w:cs="Times New Roman"/>
          <w:color w:val="000000" w:themeColor="text1"/>
          <w:szCs w:val="24"/>
        </w:rPr>
        <w:t>repellency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of these membranes is strongly impaired. Increasing the hydrophilicity of the aged membrane increases the unwanted water permeability and can cause damage in other roof layers</w:t>
      </w:r>
      <w:r w:rsidR="00480858" w:rsidRPr="00485C6B">
        <w:rPr>
          <w:rFonts w:cs="Times New Roman"/>
          <w:color w:val="000000" w:themeColor="text1"/>
          <w:szCs w:val="24"/>
        </w:rPr>
        <w:t>.</w:t>
      </w:r>
      <w:r w:rsidR="0060488A" w:rsidRPr="00485C6B">
        <w:rPr>
          <w:rFonts w:cs="Times New Roman"/>
          <w:color w:val="000000" w:themeColor="text1"/>
          <w:szCs w:val="24"/>
        </w:rPr>
        <w:fldChar w:fldCharType="begin"/>
      </w:r>
      <w:r w:rsidR="00D357FC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&lt;EndNote&gt;&lt;Cite&gt;&lt;Author&gt;Behboudi&lt;/Author&gt;&lt;Year&gt;2016&lt;/Year&gt;&lt;RecNum&gt;22&lt;/RecNum&gt;&lt;DisplayText&gt;&lt;style face="superscript"&gt;18&lt;/style&gt;&lt;/DisplayText&gt;&lt;record&gt;&lt;rec-number&gt;22&lt;/rec-number&gt;&lt;foreign-keys&gt;&lt;key app="EN" db-id="vwf09sa2u9dpvqewtws5eveazaepd2ttfztf" timestamp="1597651890"&gt;22&lt;/key&gt;&lt;/foreign-keys&gt;&lt;ref-type name="Journal Article"&gt;17&lt;/ref-type&gt;&lt;contributors&gt;&lt;authors&gt;&lt;author&gt;Behboudi, A.&lt;/author&gt;&lt;author&gt;Jafarzadeh, Y.&lt;/author&gt;&lt;author&gt;Yegani, R.&lt;/author&gt;&lt;/authors&gt;&lt;/contributors&gt;&lt;titles&gt;&lt;title&gt;Preparation and characterization of TiO2 embedded PVC ultrafiltration membranes&lt;/title&gt;&lt;secondary-title&gt;Chemical Engineering Research and Design&lt;/secondary-title&gt;&lt;/titles&gt;&lt;periodical&gt;&lt;full-title&gt;Chemical Engineering Research and Design&lt;/full-title&gt;&lt;/periodical&gt;&lt;pages&gt;96-107&lt;/pages&gt;&lt;volume&gt;114&lt;/volume&gt;&lt;keywords&gt;&lt;keyword&gt;Polyvinyl chloride&lt;/keyword&gt;&lt;keyword&gt;TiO&lt;/keyword&gt;&lt;keyword&gt;NIPS method&lt;/keyword&gt;&lt;keyword&gt;Membrane fouling&lt;/keyword&gt;&lt;/keywords&gt;&lt;dates&gt;&lt;year&gt;2016&lt;/year&gt;&lt;pub-dates&gt;&lt;date&gt;2016/10/01/&lt;/date&gt;&lt;/pub-dates&gt;&lt;/dates&gt;&lt;isbn&gt;0263-8762&lt;/isbn&gt;&lt;urls&gt;&lt;related-urls&gt;&lt;url&gt;http://www.sciencedirect.com/science/article/pii/S0263876216302295&lt;/url&gt;&lt;/related-urls&gt;&lt;/urls&gt;&lt;electronic-resource-num&gt;https://doi.org/10.1016/j.cherd.2016.07.027&lt;/electronic-resource-num&gt;&lt;/record&gt;&lt;/Cite&gt;&lt;/EndNote&gt;</w:instrText>
      </w:r>
      <w:r w:rsidR="0060488A" w:rsidRPr="00485C6B">
        <w:rPr>
          <w:rFonts w:cs="Times New Roman"/>
          <w:color w:val="000000" w:themeColor="text1"/>
          <w:szCs w:val="24"/>
        </w:rPr>
        <w:fldChar w:fldCharType="separate"/>
      </w:r>
      <w:r w:rsidR="00D357FC" w:rsidRPr="00485C6B">
        <w:rPr>
          <w:rFonts w:cs="Times New Roman"/>
          <w:noProof/>
          <w:color w:val="000000" w:themeColor="text1"/>
          <w:szCs w:val="24"/>
          <w:vertAlign w:val="superscript"/>
        </w:rPr>
        <w:t>18</w:t>
      </w:r>
      <w:r w:rsidR="0060488A" w:rsidRPr="00485C6B">
        <w:rPr>
          <w:rFonts w:cs="Times New Roman"/>
          <w:color w:val="000000" w:themeColor="text1"/>
          <w:szCs w:val="24"/>
        </w:rPr>
        <w:fldChar w:fldCharType="end"/>
      </w:r>
    </w:p>
    <w:p w14:paraId="3FFE8A89" w14:textId="45D4ADA0" w:rsidR="00543F3A" w:rsidRPr="00485C6B" w:rsidRDefault="00543F3A" w:rsidP="00E56F18">
      <w:pPr>
        <w:pStyle w:val="Caption"/>
        <w:keepNext/>
        <w:spacing w:line="360" w:lineRule="auto"/>
        <w:rPr>
          <w:bCs/>
          <w:i w:val="0"/>
          <w:color w:val="000000" w:themeColor="text1"/>
          <w:sz w:val="24"/>
          <w:szCs w:val="24"/>
        </w:rPr>
      </w:pPr>
      <w:r w:rsidRPr="00485C6B">
        <w:rPr>
          <w:b/>
          <w:i w:val="0"/>
          <w:color w:val="000000" w:themeColor="text1"/>
          <w:sz w:val="24"/>
          <w:szCs w:val="24"/>
        </w:rPr>
        <w:t xml:space="preserve">Table </w:t>
      </w:r>
      <w:r w:rsidRPr="00485C6B">
        <w:rPr>
          <w:b/>
          <w:i w:val="0"/>
          <w:color w:val="000000" w:themeColor="text1"/>
          <w:sz w:val="24"/>
          <w:szCs w:val="24"/>
        </w:rPr>
        <w:fldChar w:fldCharType="begin"/>
      </w:r>
      <w:r w:rsidRPr="00485C6B">
        <w:rPr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485C6B">
        <w:rPr>
          <w:b/>
          <w:i w:val="0"/>
          <w:color w:val="000000" w:themeColor="text1"/>
          <w:sz w:val="24"/>
          <w:szCs w:val="24"/>
        </w:rPr>
        <w:fldChar w:fldCharType="separate"/>
      </w:r>
      <w:r w:rsidR="00362BB9" w:rsidRPr="00485C6B">
        <w:rPr>
          <w:b/>
          <w:i w:val="0"/>
          <w:noProof/>
          <w:color w:val="000000" w:themeColor="text1"/>
          <w:sz w:val="24"/>
          <w:szCs w:val="24"/>
        </w:rPr>
        <w:t>2</w:t>
      </w:r>
      <w:r w:rsidRPr="00485C6B">
        <w:rPr>
          <w:b/>
          <w:i w:val="0"/>
          <w:color w:val="000000" w:themeColor="text1"/>
          <w:sz w:val="24"/>
          <w:szCs w:val="24"/>
        </w:rPr>
        <w:fldChar w:fldCharType="end"/>
      </w:r>
      <w:r w:rsidR="00D972FD" w:rsidRPr="00485C6B">
        <w:rPr>
          <w:b/>
          <w:i w:val="0"/>
          <w:color w:val="000000" w:themeColor="text1"/>
          <w:sz w:val="24"/>
          <w:szCs w:val="24"/>
        </w:rPr>
        <w:t>.</w:t>
      </w:r>
      <w:r w:rsidRPr="00485C6B">
        <w:rPr>
          <w:bCs/>
          <w:i w:val="0"/>
          <w:color w:val="000000" w:themeColor="text1"/>
          <w:sz w:val="24"/>
          <w:szCs w:val="24"/>
        </w:rPr>
        <w:t xml:space="preserve"> Contact angles vs time of the new</w:t>
      </w:r>
      <w:r w:rsidR="00D46E13" w:rsidRPr="00485C6B">
        <w:rPr>
          <w:bCs/>
          <w:i w:val="0"/>
          <w:color w:val="000000" w:themeColor="text1"/>
          <w:sz w:val="24"/>
          <w:szCs w:val="24"/>
        </w:rPr>
        <w:t xml:space="preserve"> plasticized</w:t>
      </w:r>
      <w:r w:rsidRPr="00485C6B">
        <w:rPr>
          <w:bCs/>
          <w:i w:val="0"/>
          <w:color w:val="000000" w:themeColor="text1"/>
          <w:sz w:val="24"/>
          <w:szCs w:val="24"/>
        </w:rPr>
        <w:t xml:space="preserve"> PVC</w:t>
      </w:r>
      <w:r w:rsidR="00D46E13" w:rsidRPr="00485C6B">
        <w:rPr>
          <w:bCs/>
          <w:i w:val="0"/>
          <w:color w:val="000000" w:themeColor="text1"/>
          <w:sz w:val="24"/>
          <w:szCs w:val="24"/>
        </w:rPr>
        <w:t xml:space="preserve"> membrane</w:t>
      </w:r>
      <w:r w:rsidRPr="00485C6B">
        <w:rPr>
          <w:bCs/>
          <w:i w:val="0"/>
          <w:color w:val="000000" w:themeColor="text1"/>
          <w:sz w:val="24"/>
          <w:szCs w:val="24"/>
        </w:rPr>
        <w:t>.</w:t>
      </w:r>
    </w:p>
    <w:tbl>
      <w:tblPr>
        <w:tblStyle w:val="PlainTable4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1980"/>
        <w:gridCol w:w="2126"/>
        <w:gridCol w:w="2268"/>
        <w:gridCol w:w="1933"/>
      </w:tblGrid>
      <w:tr w:rsidR="00485C6B" w:rsidRPr="00485C6B" w14:paraId="2D612B14" w14:textId="77777777" w:rsidTr="00774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1580B0" w14:textId="77777777" w:rsidR="00543F3A" w:rsidRPr="00485C6B" w:rsidRDefault="00543F3A" w:rsidP="00E56F18">
            <w:pPr>
              <w:tabs>
                <w:tab w:val="left" w:pos="1170"/>
              </w:tabs>
              <w:spacing w:line="360" w:lineRule="auto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CA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6AE64" w14:textId="77777777" w:rsidR="00543F3A" w:rsidRPr="00485C6B" w:rsidRDefault="00543F3A" w:rsidP="00E56F18">
            <w:pPr>
              <w:tabs>
                <w:tab w:val="left" w:pos="117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69.4</w:t>
            </w:r>
            <w:r w:rsidR="00814B66" w:rsidRPr="00485C6B">
              <w:rPr>
                <w:rStyle w:val="st"/>
                <w:color w:val="000000" w:themeColor="text1"/>
              </w:rPr>
              <w:t>°</w:t>
            </w:r>
            <w:r w:rsidRPr="00485C6B">
              <w:rPr>
                <w:rFonts w:cstheme="minorHAnsi"/>
                <w:noProof/>
                <w:color w:val="000000" w:themeColor="text1"/>
              </w:rPr>
              <w:t>±</w:t>
            </w:r>
            <w:r w:rsidRPr="00485C6B">
              <w:rPr>
                <w:noProof/>
                <w:color w:val="000000" w:themeColor="text1"/>
              </w:rPr>
              <w:t>1.1</w:t>
            </w:r>
            <w:r w:rsidR="00814B66" w:rsidRPr="00485C6B">
              <w:rPr>
                <w:rStyle w:val="st"/>
                <w:color w:val="000000" w:themeColor="text1"/>
              </w:rPr>
              <w:t>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8CECA0" w14:textId="77777777" w:rsidR="00543F3A" w:rsidRPr="00485C6B" w:rsidRDefault="00543F3A" w:rsidP="00E56F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68.2</w:t>
            </w:r>
            <w:r w:rsidR="00814B66" w:rsidRPr="00485C6B">
              <w:rPr>
                <w:rStyle w:val="st"/>
                <w:color w:val="000000" w:themeColor="text1"/>
              </w:rPr>
              <w:t>°</w:t>
            </w:r>
            <w:r w:rsidRPr="00485C6B">
              <w:rPr>
                <w:rFonts w:cstheme="minorHAnsi"/>
                <w:noProof/>
                <w:color w:val="000000" w:themeColor="text1"/>
              </w:rPr>
              <w:t>±</w:t>
            </w:r>
            <w:r w:rsidRPr="00485C6B">
              <w:rPr>
                <w:noProof/>
                <w:color w:val="000000" w:themeColor="text1"/>
              </w:rPr>
              <w:t>1.5</w:t>
            </w:r>
            <w:r w:rsidR="00814B66" w:rsidRPr="00485C6B">
              <w:rPr>
                <w:rStyle w:val="st"/>
                <w:color w:val="000000" w:themeColor="text1"/>
              </w:rPr>
              <w:t>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5E75BE" w14:textId="77777777" w:rsidR="00543F3A" w:rsidRPr="00485C6B" w:rsidRDefault="00543F3A" w:rsidP="00E56F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66.5</w:t>
            </w:r>
            <w:r w:rsidR="00814B66" w:rsidRPr="00485C6B">
              <w:rPr>
                <w:rStyle w:val="st"/>
                <w:color w:val="000000" w:themeColor="text1"/>
              </w:rPr>
              <w:t>°</w:t>
            </w:r>
            <w:r w:rsidRPr="00485C6B">
              <w:rPr>
                <w:rFonts w:cstheme="minorHAnsi"/>
                <w:noProof/>
                <w:color w:val="000000" w:themeColor="text1"/>
              </w:rPr>
              <w:t>±</w:t>
            </w:r>
            <w:r w:rsidRPr="00485C6B">
              <w:rPr>
                <w:noProof/>
                <w:color w:val="000000" w:themeColor="text1"/>
              </w:rPr>
              <w:t>0.8</w:t>
            </w:r>
            <w:r w:rsidR="00814B66" w:rsidRPr="00485C6B">
              <w:rPr>
                <w:rStyle w:val="st"/>
                <w:color w:val="000000" w:themeColor="text1"/>
              </w:rPr>
              <w:t>°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D7B5AA" w14:textId="77777777" w:rsidR="00543F3A" w:rsidRPr="00485C6B" w:rsidRDefault="00543F3A" w:rsidP="00E56F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65.11</w:t>
            </w:r>
            <w:r w:rsidR="00814B66" w:rsidRPr="00485C6B">
              <w:rPr>
                <w:rStyle w:val="st"/>
                <w:color w:val="000000" w:themeColor="text1"/>
              </w:rPr>
              <w:t>°</w:t>
            </w:r>
            <w:r w:rsidRPr="00485C6B">
              <w:rPr>
                <w:rFonts w:cstheme="minorHAnsi"/>
                <w:noProof/>
                <w:color w:val="000000" w:themeColor="text1"/>
              </w:rPr>
              <w:t>±0.5</w:t>
            </w:r>
            <w:r w:rsidR="00814B66" w:rsidRPr="00485C6B">
              <w:rPr>
                <w:rStyle w:val="st"/>
                <w:color w:val="000000" w:themeColor="text1"/>
              </w:rPr>
              <w:t>°</w:t>
            </w:r>
          </w:p>
        </w:tc>
      </w:tr>
      <w:tr w:rsidR="00485C6B" w:rsidRPr="00485C6B" w14:paraId="2A06466F" w14:textId="77777777" w:rsidTr="00774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BE5C76" w14:textId="77777777" w:rsidR="00543F3A" w:rsidRPr="00485C6B" w:rsidRDefault="00543F3A" w:rsidP="00E56F18">
            <w:pPr>
              <w:spacing w:line="360" w:lineRule="auto"/>
              <w:rPr>
                <w:noProof/>
                <w:color w:val="000000" w:themeColor="text1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EDC534" w14:textId="77777777" w:rsidR="00543F3A" w:rsidRPr="00485C6B" w:rsidRDefault="00543F3A" w:rsidP="00D97D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</w:p>
          <w:p w14:paraId="14B3276C" w14:textId="77777777" w:rsidR="00543F3A" w:rsidRPr="00485C6B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inline distT="0" distB="0" distL="0" distR="0" wp14:anchorId="7EA3769C" wp14:editId="377C5972">
                  <wp:extent cx="1193800" cy="726065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81" b="1"/>
                          <a:stretch/>
                        </pic:blipFill>
                        <pic:spPr bwMode="auto">
                          <a:xfrm>
                            <a:off x="0" y="0"/>
                            <a:ext cx="1200660" cy="73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FC114F" w14:textId="303D1C96" w:rsidR="00543F3A" w:rsidRPr="00485C6B" w:rsidRDefault="00543F3A" w:rsidP="00E56F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</w:p>
          <w:p w14:paraId="5C30CA94" w14:textId="1426D16E" w:rsidR="00543F3A" w:rsidRPr="00485C6B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inline distT="0" distB="0" distL="0" distR="0" wp14:anchorId="064B6FFB" wp14:editId="5389C906">
                  <wp:extent cx="1177925" cy="738836"/>
                  <wp:effectExtent l="0" t="0" r="3175" b="444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06"/>
                          <a:stretch/>
                        </pic:blipFill>
                        <pic:spPr bwMode="auto">
                          <a:xfrm>
                            <a:off x="0" y="0"/>
                            <a:ext cx="1177925" cy="73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D88986" w14:textId="77777777" w:rsidR="00543F3A" w:rsidRPr="00485C6B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</w:p>
          <w:p w14:paraId="4C20B9E3" w14:textId="77777777" w:rsidR="00543F3A" w:rsidRPr="00485C6B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inline distT="0" distB="0" distL="0" distR="0" wp14:anchorId="69CD614B" wp14:editId="071A70F0">
                  <wp:extent cx="1268095" cy="732050"/>
                  <wp:effectExtent l="0" t="0" r="8255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34" t="49247" r="20878" b="14752"/>
                          <a:stretch/>
                        </pic:blipFill>
                        <pic:spPr bwMode="auto">
                          <a:xfrm>
                            <a:off x="0" y="0"/>
                            <a:ext cx="1303042" cy="75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881BFF" w14:textId="77777777" w:rsidR="00543F3A" w:rsidRPr="00485C6B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</w:p>
          <w:p w14:paraId="66A6DA01" w14:textId="77777777" w:rsidR="00543F3A" w:rsidRPr="00485C6B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inline distT="0" distB="0" distL="0" distR="0" wp14:anchorId="1C6B4FE0" wp14:editId="5BE4100D">
                  <wp:extent cx="1106170" cy="746125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" t="36949" r="3718" b="-1"/>
                          <a:stretch/>
                        </pic:blipFill>
                        <pic:spPr bwMode="auto">
                          <a:xfrm>
                            <a:off x="0" y="0"/>
                            <a:ext cx="1170706" cy="78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C6B" w:rsidRPr="00485C6B" w14:paraId="241ED907" w14:textId="77777777" w:rsidTr="00774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C8E3A5" w14:textId="77777777" w:rsidR="00543F3A" w:rsidRPr="00485C6B" w:rsidRDefault="00543F3A" w:rsidP="00E56F18">
            <w:pPr>
              <w:spacing w:line="360" w:lineRule="auto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t (s)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D20A2F" w14:textId="77777777" w:rsidR="00543F3A" w:rsidRPr="00485C6B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10 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DD6D5D" w14:textId="77777777" w:rsidR="00543F3A" w:rsidRPr="00485C6B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30 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B95CC8" w14:textId="77777777" w:rsidR="00543F3A" w:rsidRPr="00485C6B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120 s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292FE3" w14:textId="77777777" w:rsidR="00543F3A" w:rsidRPr="00485C6B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180 s</w:t>
            </w:r>
          </w:p>
        </w:tc>
      </w:tr>
    </w:tbl>
    <w:p w14:paraId="02ECF177" w14:textId="77777777" w:rsidR="00D97DEE" w:rsidRPr="00485C6B" w:rsidRDefault="00D97DEE" w:rsidP="00E56F18">
      <w:pPr>
        <w:spacing w:line="360" w:lineRule="auto"/>
        <w:rPr>
          <w:noProof/>
          <w:color w:val="000000" w:themeColor="text1"/>
        </w:rPr>
      </w:pPr>
    </w:p>
    <w:p w14:paraId="18DD5454" w14:textId="2C152CC2" w:rsidR="00D97DEE" w:rsidRPr="00485C6B" w:rsidRDefault="00543F3A" w:rsidP="00D97DEE">
      <w:pPr>
        <w:pStyle w:val="Caption"/>
        <w:keepNext/>
        <w:spacing w:line="360" w:lineRule="auto"/>
        <w:rPr>
          <w:rFonts w:cs="Times New Roman"/>
          <w:bCs/>
          <w:i w:val="0"/>
          <w:noProof/>
          <w:color w:val="000000" w:themeColor="text1"/>
          <w:sz w:val="24"/>
          <w:szCs w:val="24"/>
        </w:rPr>
      </w:pPr>
      <w:r w:rsidRPr="00485C6B">
        <w:rPr>
          <w:rFonts w:cs="Times New Roman"/>
          <w:b/>
          <w:i w:val="0"/>
          <w:color w:val="000000" w:themeColor="text1"/>
          <w:sz w:val="24"/>
          <w:szCs w:val="24"/>
        </w:rPr>
        <w:t xml:space="preserve">Table </w:t>
      </w:r>
      <w:r w:rsidRPr="00485C6B">
        <w:rPr>
          <w:rFonts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485C6B">
        <w:rPr>
          <w:rFonts w:cs="Times New Roman"/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485C6B">
        <w:rPr>
          <w:rFonts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362BB9" w:rsidRPr="00485C6B">
        <w:rPr>
          <w:rFonts w:cs="Times New Roman"/>
          <w:b/>
          <w:i w:val="0"/>
          <w:noProof/>
          <w:color w:val="000000" w:themeColor="text1"/>
          <w:sz w:val="24"/>
          <w:szCs w:val="24"/>
        </w:rPr>
        <w:t>3</w:t>
      </w:r>
      <w:r w:rsidRPr="00485C6B">
        <w:rPr>
          <w:rFonts w:cs="Times New Roman"/>
          <w:b/>
          <w:i w:val="0"/>
          <w:color w:val="000000" w:themeColor="text1"/>
          <w:sz w:val="24"/>
          <w:szCs w:val="24"/>
        </w:rPr>
        <w:fldChar w:fldCharType="end"/>
      </w:r>
      <w:r w:rsidR="00D972FD" w:rsidRPr="00485C6B">
        <w:rPr>
          <w:rFonts w:cs="Times New Roman"/>
          <w:b/>
          <w:i w:val="0"/>
          <w:color w:val="000000" w:themeColor="text1"/>
          <w:sz w:val="24"/>
          <w:szCs w:val="24"/>
        </w:rPr>
        <w:t>.</w:t>
      </w:r>
      <w:r w:rsidRPr="00485C6B">
        <w:rPr>
          <w:rFonts w:cs="Times New Roman"/>
          <w:bCs/>
          <w:i w:val="0"/>
          <w:color w:val="000000" w:themeColor="text1"/>
          <w:sz w:val="24"/>
          <w:szCs w:val="24"/>
        </w:rPr>
        <w:t xml:space="preserve"> Contacts angle vs time of natural aged</w:t>
      </w:r>
      <w:r w:rsidR="00CA2628" w:rsidRPr="00485C6B">
        <w:rPr>
          <w:rFonts w:cs="Times New Roman"/>
          <w:bCs/>
          <w:i w:val="0"/>
          <w:color w:val="000000" w:themeColor="text1"/>
          <w:sz w:val="24"/>
          <w:szCs w:val="24"/>
        </w:rPr>
        <w:t xml:space="preserve"> and damaged </w:t>
      </w:r>
      <w:r w:rsidR="00D46E13" w:rsidRPr="00485C6B">
        <w:rPr>
          <w:rFonts w:cs="Times New Roman"/>
          <w:bCs/>
          <w:i w:val="0"/>
          <w:color w:val="000000" w:themeColor="text1"/>
          <w:sz w:val="24"/>
          <w:szCs w:val="24"/>
        </w:rPr>
        <w:t xml:space="preserve">plasticized </w:t>
      </w:r>
      <w:r w:rsidRPr="00485C6B">
        <w:rPr>
          <w:rFonts w:cs="Times New Roman"/>
          <w:bCs/>
          <w:i w:val="0"/>
          <w:color w:val="000000" w:themeColor="text1"/>
          <w:sz w:val="24"/>
          <w:szCs w:val="24"/>
        </w:rPr>
        <w:t>PVC</w:t>
      </w:r>
      <w:r w:rsidR="00D97DEE" w:rsidRPr="00485C6B">
        <w:rPr>
          <w:rFonts w:cs="Times New Roman"/>
          <w:bCs/>
          <w:i w:val="0"/>
          <w:color w:val="000000" w:themeColor="text1"/>
          <w:sz w:val="24"/>
          <w:szCs w:val="24"/>
        </w:rPr>
        <w:t xml:space="preserve"> (location 1)</w:t>
      </w:r>
      <w:r w:rsidR="00D97DEE" w:rsidRPr="00485C6B">
        <w:rPr>
          <w:rFonts w:cs="Times New Roman"/>
          <w:bCs/>
          <w:i w:val="0"/>
          <w:noProof/>
          <w:color w:val="000000" w:themeColor="text1"/>
          <w:sz w:val="24"/>
          <w:szCs w:val="24"/>
        </w:rPr>
        <w:t xml:space="preserve">. </w:t>
      </w:r>
    </w:p>
    <w:tbl>
      <w:tblPr>
        <w:tblStyle w:val="PlainTable4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1696"/>
        <w:gridCol w:w="2126"/>
        <w:gridCol w:w="2126"/>
        <w:gridCol w:w="2217"/>
      </w:tblGrid>
      <w:tr w:rsidR="00485C6B" w:rsidRPr="00485C6B" w14:paraId="0F56ACEE" w14:textId="77777777" w:rsidTr="00D97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BA9C9E" w14:textId="77777777" w:rsidR="00543F3A" w:rsidRPr="00485C6B" w:rsidRDefault="00543F3A" w:rsidP="00E56F18">
            <w:pPr>
              <w:tabs>
                <w:tab w:val="left" w:pos="1170"/>
              </w:tabs>
              <w:spacing w:line="360" w:lineRule="auto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CA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70BF9" w14:textId="77777777" w:rsidR="00543F3A" w:rsidRPr="00485C6B" w:rsidRDefault="00543F3A" w:rsidP="00E56F18">
            <w:pPr>
              <w:tabs>
                <w:tab w:val="left" w:pos="117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56.1</w:t>
            </w:r>
            <w:r w:rsidR="00814B66" w:rsidRPr="00485C6B">
              <w:rPr>
                <w:rStyle w:val="st"/>
                <w:color w:val="000000" w:themeColor="text1"/>
              </w:rPr>
              <w:t>°</w:t>
            </w:r>
            <w:r w:rsidRPr="00485C6B">
              <w:rPr>
                <w:rFonts w:cstheme="minorHAnsi"/>
                <w:noProof/>
                <w:color w:val="000000" w:themeColor="text1"/>
              </w:rPr>
              <w:t>±</w:t>
            </w:r>
            <w:r w:rsidRPr="00485C6B">
              <w:rPr>
                <w:noProof/>
                <w:color w:val="000000" w:themeColor="text1"/>
              </w:rPr>
              <w:t>2.5</w:t>
            </w:r>
            <w:r w:rsidR="00814B66" w:rsidRPr="00485C6B">
              <w:rPr>
                <w:rStyle w:val="st"/>
                <w:color w:val="000000" w:themeColor="text1"/>
              </w:rPr>
              <w:t>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33409A" w14:textId="77777777" w:rsidR="00543F3A" w:rsidRPr="00485C6B" w:rsidRDefault="00543F3A" w:rsidP="00E56F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16.5</w:t>
            </w:r>
            <w:r w:rsidR="00814B66" w:rsidRPr="00485C6B">
              <w:rPr>
                <w:rStyle w:val="st"/>
                <w:color w:val="000000" w:themeColor="text1"/>
              </w:rPr>
              <w:t>°</w:t>
            </w:r>
            <w:r w:rsidRPr="00485C6B">
              <w:rPr>
                <w:rFonts w:cstheme="minorHAnsi"/>
                <w:noProof/>
                <w:color w:val="000000" w:themeColor="text1"/>
              </w:rPr>
              <w:t>±</w:t>
            </w:r>
            <w:r w:rsidRPr="00485C6B">
              <w:rPr>
                <w:noProof/>
                <w:color w:val="000000" w:themeColor="text1"/>
              </w:rPr>
              <w:t>4.5</w:t>
            </w:r>
            <w:r w:rsidR="00814B66" w:rsidRPr="00485C6B">
              <w:rPr>
                <w:rStyle w:val="st"/>
                <w:color w:val="000000" w:themeColor="text1"/>
              </w:rPr>
              <w:t>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421236" w14:textId="77777777" w:rsidR="00543F3A" w:rsidRPr="00485C6B" w:rsidRDefault="00543F3A" w:rsidP="00E56F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/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C17948" w14:textId="77777777" w:rsidR="00543F3A" w:rsidRPr="00485C6B" w:rsidRDefault="00543F3A" w:rsidP="00E56F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/</w:t>
            </w:r>
          </w:p>
        </w:tc>
      </w:tr>
      <w:tr w:rsidR="00485C6B" w:rsidRPr="00485C6B" w14:paraId="60A137E7" w14:textId="77777777" w:rsidTr="00D97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B34DDFD" w14:textId="77777777" w:rsidR="00543F3A" w:rsidRPr="00485C6B" w:rsidRDefault="00543F3A" w:rsidP="00E56F18">
            <w:pPr>
              <w:spacing w:line="360" w:lineRule="auto"/>
              <w:rPr>
                <w:noProof/>
                <w:color w:val="000000" w:themeColor="text1"/>
              </w:rPr>
            </w:pPr>
          </w:p>
        </w:tc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</w:tcPr>
          <w:p w14:paraId="0634D6E1" w14:textId="1FC2F350" w:rsidR="00543F3A" w:rsidRPr="00485C6B" w:rsidRDefault="00543F3A" w:rsidP="00E56F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</w:p>
          <w:p w14:paraId="34243068" w14:textId="77777777" w:rsidR="00543F3A" w:rsidRPr="00485C6B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inline distT="0" distB="0" distL="0" distR="0" wp14:anchorId="5748AE18" wp14:editId="10ACABDA">
                  <wp:extent cx="1031240" cy="745342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95"/>
                          <a:stretch/>
                        </pic:blipFill>
                        <pic:spPr bwMode="auto">
                          <a:xfrm>
                            <a:off x="0" y="0"/>
                            <a:ext cx="1138888" cy="82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6B61E83C" w14:textId="77777777" w:rsidR="00543F3A" w:rsidRPr="00485C6B" w:rsidRDefault="00543F3A" w:rsidP="00E56F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</w:p>
          <w:p w14:paraId="26173990" w14:textId="77777777" w:rsidR="00543F3A" w:rsidRPr="00485C6B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inline distT="0" distB="0" distL="0" distR="0" wp14:anchorId="653A9459" wp14:editId="676C979D">
                  <wp:extent cx="1080952" cy="746403"/>
                  <wp:effectExtent l="0" t="0" r="508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3" t="29612" r="40133" b="31393"/>
                          <a:stretch/>
                        </pic:blipFill>
                        <pic:spPr bwMode="auto">
                          <a:xfrm>
                            <a:off x="0" y="0"/>
                            <a:ext cx="1113159" cy="76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64081537" w14:textId="77777777" w:rsidR="00543F3A" w:rsidRPr="00485C6B" w:rsidRDefault="00543F3A" w:rsidP="00E56F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</w:p>
          <w:p w14:paraId="2522B8E5" w14:textId="77777777" w:rsidR="00543F3A" w:rsidRPr="00485C6B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inline distT="0" distB="0" distL="0" distR="0" wp14:anchorId="029EEC9C" wp14:editId="25E7CE6D">
                  <wp:extent cx="1050895" cy="745109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34150" r="43832" b="27386"/>
                          <a:stretch/>
                        </pic:blipFill>
                        <pic:spPr bwMode="auto">
                          <a:xfrm>
                            <a:off x="0" y="0"/>
                            <a:ext cx="1077691" cy="76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sz="4" w:space="0" w:color="auto"/>
            </w:tcBorders>
            <w:shd w:val="clear" w:color="auto" w:fill="auto"/>
          </w:tcPr>
          <w:p w14:paraId="401C01D5" w14:textId="77777777" w:rsidR="00543F3A" w:rsidRPr="00485C6B" w:rsidRDefault="00543F3A" w:rsidP="00E56F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</w:p>
          <w:p w14:paraId="0D7F1DA7" w14:textId="77777777" w:rsidR="00543F3A" w:rsidRPr="00485C6B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inline distT="0" distB="0" distL="0" distR="0" wp14:anchorId="48E6F674" wp14:editId="5F899C3A">
                  <wp:extent cx="1050895" cy="76705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34150" r="43832" b="27386"/>
                          <a:stretch/>
                        </pic:blipFill>
                        <pic:spPr bwMode="auto">
                          <a:xfrm>
                            <a:off x="0" y="0"/>
                            <a:ext cx="1081409" cy="78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C6B" w:rsidRPr="00485C6B" w14:paraId="3EBDE39F" w14:textId="77777777" w:rsidTr="00D97D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EA8784" w14:textId="77777777" w:rsidR="00543F3A" w:rsidRPr="00485C6B" w:rsidRDefault="00543F3A" w:rsidP="00E56F18">
            <w:pPr>
              <w:spacing w:line="360" w:lineRule="auto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t (s)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5D8A52" w14:textId="77777777" w:rsidR="00543F3A" w:rsidRPr="00485C6B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10 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074E8" w14:textId="77777777" w:rsidR="00543F3A" w:rsidRPr="00485C6B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30 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E1D1B4" w14:textId="77777777" w:rsidR="00543F3A" w:rsidRPr="00485C6B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120 s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36D608" w14:textId="77777777" w:rsidR="00543F3A" w:rsidRPr="00485C6B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180 s</w:t>
            </w:r>
          </w:p>
        </w:tc>
      </w:tr>
    </w:tbl>
    <w:p w14:paraId="4F235E9E" w14:textId="77777777" w:rsidR="00D97DEE" w:rsidRPr="00485C6B" w:rsidRDefault="00D97DEE" w:rsidP="00E56F18">
      <w:pPr>
        <w:spacing w:line="360" w:lineRule="auto"/>
        <w:rPr>
          <w:rFonts w:cs="Times New Roman"/>
          <w:b/>
          <w:color w:val="000000" w:themeColor="text1"/>
          <w:szCs w:val="24"/>
          <w:lang w:val="en-US"/>
        </w:rPr>
      </w:pPr>
    </w:p>
    <w:p w14:paraId="484223EF" w14:textId="4C9F9603" w:rsidR="00D97DEE" w:rsidRPr="00485C6B" w:rsidRDefault="00D97DEE" w:rsidP="00D97DEE">
      <w:pPr>
        <w:pStyle w:val="Caption"/>
        <w:keepNext/>
        <w:rPr>
          <w:i w:val="0"/>
          <w:iCs w:val="0"/>
          <w:color w:val="000000" w:themeColor="text1"/>
          <w:sz w:val="24"/>
          <w:szCs w:val="24"/>
        </w:rPr>
      </w:pP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Table </w:t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Table \* ARABIC </w:instrText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62BB9" w:rsidRPr="00485C6B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485C6B">
        <w:rPr>
          <w:i w:val="0"/>
          <w:iCs w:val="0"/>
          <w:color w:val="000000" w:themeColor="text1"/>
          <w:sz w:val="24"/>
          <w:szCs w:val="24"/>
        </w:rPr>
        <w:t xml:space="preserve">  Contacts angle vs time </w:t>
      </w:r>
      <w:r w:rsidR="002E5EA4" w:rsidRPr="00485C6B">
        <w:rPr>
          <w:i w:val="0"/>
          <w:iCs w:val="0"/>
          <w:color w:val="000000" w:themeColor="text1"/>
          <w:sz w:val="24"/>
          <w:szCs w:val="24"/>
        </w:rPr>
        <w:t xml:space="preserve">for </w:t>
      </w:r>
      <w:r w:rsidRPr="00485C6B">
        <w:rPr>
          <w:i w:val="0"/>
          <w:iCs w:val="0"/>
          <w:color w:val="000000" w:themeColor="text1"/>
          <w:sz w:val="24"/>
          <w:szCs w:val="24"/>
        </w:rPr>
        <w:t>natural</w:t>
      </w:r>
      <w:r w:rsidR="002E5EA4" w:rsidRPr="00485C6B">
        <w:rPr>
          <w:i w:val="0"/>
          <w:iCs w:val="0"/>
          <w:color w:val="000000" w:themeColor="text1"/>
          <w:sz w:val="24"/>
          <w:szCs w:val="24"/>
        </w:rPr>
        <w:t>ly</w:t>
      </w:r>
      <w:r w:rsidRPr="00485C6B">
        <w:rPr>
          <w:i w:val="0"/>
          <w:iCs w:val="0"/>
          <w:color w:val="000000" w:themeColor="text1"/>
          <w:sz w:val="24"/>
          <w:szCs w:val="24"/>
        </w:rPr>
        <w:t xml:space="preserve"> aged and damaged plasticized PVC (location 2).</w:t>
      </w:r>
    </w:p>
    <w:tbl>
      <w:tblPr>
        <w:tblStyle w:val="PlainTable4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838"/>
        <w:gridCol w:w="2126"/>
        <w:gridCol w:w="2217"/>
      </w:tblGrid>
      <w:tr w:rsidR="00485C6B" w:rsidRPr="00485C6B" w14:paraId="3C849054" w14:textId="77777777" w:rsidTr="00DC5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9D0DC5" w14:textId="77777777" w:rsidR="00D97DEE" w:rsidRPr="00485C6B" w:rsidRDefault="00D97DEE" w:rsidP="009639A9">
            <w:pPr>
              <w:tabs>
                <w:tab w:val="left" w:pos="1170"/>
              </w:tabs>
              <w:spacing w:line="360" w:lineRule="auto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CA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25FF28" w14:textId="74F9E014" w:rsidR="00D97DEE" w:rsidRPr="00485C6B" w:rsidRDefault="00D97DEE" w:rsidP="009639A9">
            <w:pPr>
              <w:tabs>
                <w:tab w:val="left" w:pos="117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5</w:t>
            </w:r>
            <w:r w:rsidR="00DC57EB" w:rsidRPr="00485C6B">
              <w:rPr>
                <w:noProof/>
                <w:color w:val="000000" w:themeColor="text1"/>
              </w:rPr>
              <w:t>4</w:t>
            </w:r>
            <w:r w:rsidRPr="00485C6B">
              <w:rPr>
                <w:noProof/>
                <w:color w:val="000000" w:themeColor="text1"/>
              </w:rPr>
              <w:t>.1</w:t>
            </w:r>
            <w:r w:rsidRPr="00485C6B">
              <w:rPr>
                <w:rStyle w:val="st"/>
                <w:color w:val="000000" w:themeColor="text1"/>
              </w:rPr>
              <w:t>°</w:t>
            </w:r>
            <w:r w:rsidRPr="00485C6B">
              <w:rPr>
                <w:rFonts w:cstheme="minorHAnsi"/>
                <w:noProof/>
                <w:color w:val="000000" w:themeColor="text1"/>
              </w:rPr>
              <w:t>±</w:t>
            </w:r>
            <w:r w:rsidR="00DC57EB" w:rsidRPr="00485C6B">
              <w:rPr>
                <w:noProof/>
                <w:color w:val="000000" w:themeColor="text1"/>
              </w:rPr>
              <w:t>1</w:t>
            </w:r>
            <w:r w:rsidRPr="00485C6B">
              <w:rPr>
                <w:noProof/>
                <w:color w:val="000000" w:themeColor="text1"/>
              </w:rPr>
              <w:t>.5</w:t>
            </w:r>
            <w:r w:rsidRPr="00485C6B">
              <w:rPr>
                <w:rStyle w:val="st"/>
                <w:color w:val="000000" w:themeColor="text1"/>
              </w:rPr>
              <w:t>°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BA6B09" w14:textId="39DF9206" w:rsidR="00D97DEE" w:rsidRPr="00485C6B" w:rsidRDefault="00D97DEE" w:rsidP="009639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</w:t>
            </w:r>
            <w:r w:rsidR="00DC57EB" w:rsidRPr="00485C6B">
              <w:rPr>
                <w:noProof/>
                <w:color w:val="000000" w:themeColor="text1"/>
              </w:rPr>
              <w:t>8</w:t>
            </w:r>
            <w:r w:rsidRPr="00485C6B">
              <w:rPr>
                <w:noProof/>
                <w:color w:val="000000" w:themeColor="text1"/>
              </w:rPr>
              <w:t>.5</w:t>
            </w:r>
            <w:r w:rsidRPr="00485C6B">
              <w:rPr>
                <w:rStyle w:val="st"/>
                <w:color w:val="000000" w:themeColor="text1"/>
              </w:rPr>
              <w:t>°</w:t>
            </w:r>
            <w:r w:rsidRPr="00485C6B">
              <w:rPr>
                <w:rFonts w:cstheme="minorHAnsi"/>
                <w:noProof/>
                <w:color w:val="000000" w:themeColor="text1"/>
              </w:rPr>
              <w:t>±</w:t>
            </w:r>
            <w:r w:rsidR="00DC57EB" w:rsidRPr="00485C6B">
              <w:rPr>
                <w:noProof/>
                <w:color w:val="000000" w:themeColor="text1"/>
              </w:rPr>
              <w:t>3.</w:t>
            </w:r>
            <w:r w:rsidRPr="00485C6B">
              <w:rPr>
                <w:noProof/>
                <w:color w:val="000000" w:themeColor="text1"/>
              </w:rPr>
              <w:t>5</w:t>
            </w:r>
            <w:r w:rsidRPr="00485C6B">
              <w:rPr>
                <w:rStyle w:val="st"/>
                <w:color w:val="000000" w:themeColor="text1"/>
              </w:rPr>
              <w:t>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A91960" w14:textId="3F8522B0" w:rsidR="00D97DEE" w:rsidRPr="00485C6B" w:rsidRDefault="00D97DEE" w:rsidP="009639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/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3F614D" w14:textId="77777777" w:rsidR="00D97DEE" w:rsidRPr="00485C6B" w:rsidRDefault="00D97DEE" w:rsidP="009639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/</w:t>
            </w:r>
          </w:p>
        </w:tc>
      </w:tr>
      <w:tr w:rsidR="00485C6B" w:rsidRPr="00485C6B" w14:paraId="0F1112AC" w14:textId="77777777" w:rsidTr="00DC5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44A1B9B0" w14:textId="367E4DBD" w:rsidR="00D97DEE" w:rsidRPr="00485C6B" w:rsidRDefault="00D97DEE" w:rsidP="009639A9">
            <w:pPr>
              <w:spacing w:line="360" w:lineRule="auto"/>
              <w:rPr>
                <w:noProof/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1841F30F" w14:textId="61AAF8F2" w:rsidR="00D97DEE" w:rsidRPr="00485C6B" w:rsidRDefault="00DC57EB" w:rsidP="00DC57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anchor distT="0" distB="0" distL="114300" distR="114300" simplePos="0" relativeHeight="251703296" behindDoc="0" locked="0" layoutInCell="1" allowOverlap="1" wp14:anchorId="13749637" wp14:editId="77175A41">
                  <wp:simplePos x="0" y="0"/>
                  <wp:positionH relativeFrom="column">
                    <wp:posOffset>-57059</wp:posOffset>
                  </wp:positionH>
                  <wp:positionV relativeFrom="paragraph">
                    <wp:posOffset>259443</wp:posOffset>
                  </wp:positionV>
                  <wp:extent cx="1202690" cy="797560"/>
                  <wp:effectExtent l="0" t="0" r="0" b="254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33" t="44407" r="26421" b="16331"/>
                          <a:stretch/>
                        </pic:blipFill>
                        <pic:spPr bwMode="auto">
                          <a:xfrm>
                            <a:off x="0" y="0"/>
                            <a:ext cx="1202690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8" w:type="dxa"/>
            <w:tcBorders>
              <w:top w:val="single" w:sz="4" w:space="0" w:color="auto"/>
            </w:tcBorders>
            <w:shd w:val="clear" w:color="auto" w:fill="auto"/>
          </w:tcPr>
          <w:p w14:paraId="2FBC1627" w14:textId="6CEC8AAD" w:rsidR="00D97DEE" w:rsidRPr="00485C6B" w:rsidRDefault="00806B89" w:rsidP="00806B8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anchor distT="0" distB="0" distL="114300" distR="114300" simplePos="0" relativeHeight="251711488" behindDoc="0" locked="0" layoutInCell="1" allowOverlap="1" wp14:anchorId="5782BE66" wp14:editId="313B6E94">
                  <wp:simplePos x="0" y="0"/>
                  <wp:positionH relativeFrom="column">
                    <wp:posOffset>25038</wp:posOffset>
                  </wp:positionH>
                  <wp:positionV relativeFrom="paragraph">
                    <wp:posOffset>258445</wp:posOffset>
                  </wp:positionV>
                  <wp:extent cx="1001395" cy="759460"/>
                  <wp:effectExtent l="0" t="0" r="8255" b="254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0" t="37229" r="43770" b="31393"/>
                          <a:stretch/>
                        </pic:blipFill>
                        <pic:spPr bwMode="auto">
                          <a:xfrm>
                            <a:off x="0" y="0"/>
                            <a:ext cx="100139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74F8F362" w14:textId="66F36B18" w:rsidR="00D97DEE" w:rsidRPr="00485C6B" w:rsidRDefault="00806B89" w:rsidP="00806B8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anchor distT="0" distB="0" distL="114300" distR="114300" simplePos="0" relativeHeight="251731968" behindDoc="0" locked="0" layoutInCell="1" allowOverlap="1" wp14:anchorId="5D6BE53B" wp14:editId="4CBBD51A">
                  <wp:simplePos x="0" y="0"/>
                  <wp:positionH relativeFrom="column">
                    <wp:posOffset>58873</wp:posOffset>
                  </wp:positionH>
                  <wp:positionV relativeFrom="paragraph">
                    <wp:posOffset>262709</wp:posOffset>
                  </wp:positionV>
                  <wp:extent cx="1077686" cy="764104"/>
                  <wp:effectExtent l="0" t="0" r="8255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34150" r="43832" b="27386"/>
                          <a:stretch/>
                        </pic:blipFill>
                        <pic:spPr bwMode="auto">
                          <a:xfrm>
                            <a:off x="0" y="0"/>
                            <a:ext cx="1077686" cy="76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7" w:type="dxa"/>
            <w:tcBorders>
              <w:top w:val="single" w:sz="4" w:space="0" w:color="auto"/>
            </w:tcBorders>
            <w:shd w:val="clear" w:color="auto" w:fill="auto"/>
          </w:tcPr>
          <w:p w14:paraId="7E68A1B8" w14:textId="60F58A9E" w:rsidR="00D97DEE" w:rsidRPr="00485C6B" w:rsidRDefault="00806B89" w:rsidP="00806B8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anchor distT="0" distB="0" distL="114300" distR="114300" simplePos="0" relativeHeight="251715584" behindDoc="0" locked="0" layoutInCell="1" allowOverlap="1" wp14:anchorId="0197A426" wp14:editId="593ED842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255724</wp:posOffset>
                  </wp:positionV>
                  <wp:extent cx="1050895" cy="76705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34150" r="43832" b="27386"/>
                          <a:stretch/>
                        </pic:blipFill>
                        <pic:spPr bwMode="auto">
                          <a:xfrm>
                            <a:off x="0" y="0"/>
                            <a:ext cx="1050895" cy="7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5C6B" w:rsidRPr="00485C6B" w14:paraId="4C6624A3" w14:textId="77777777" w:rsidTr="00DC5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0609A8" w14:textId="77777777" w:rsidR="00D97DEE" w:rsidRPr="00485C6B" w:rsidRDefault="00D97DEE" w:rsidP="009639A9">
            <w:pPr>
              <w:spacing w:line="360" w:lineRule="auto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t (s)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AD3C37" w14:textId="77777777" w:rsidR="00D97DEE" w:rsidRPr="00485C6B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10 s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EBB6B7" w14:textId="3A8643F1" w:rsidR="00D97DEE" w:rsidRPr="00485C6B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30 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CD4ED0" w14:textId="43246996" w:rsidR="00D97DEE" w:rsidRPr="00485C6B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120 s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557494" w14:textId="77777777" w:rsidR="00D97DEE" w:rsidRPr="00485C6B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180 s</w:t>
            </w:r>
          </w:p>
        </w:tc>
      </w:tr>
    </w:tbl>
    <w:p w14:paraId="5F83C0C0" w14:textId="329E25FE" w:rsidR="00D97DEE" w:rsidRPr="00485C6B" w:rsidRDefault="00D97DEE" w:rsidP="00E56F18">
      <w:pPr>
        <w:spacing w:line="360" w:lineRule="auto"/>
        <w:rPr>
          <w:rFonts w:cs="Times New Roman"/>
          <w:b/>
          <w:color w:val="000000" w:themeColor="text1"/>
          <w:szCs w:val="24"/>
          <w:lang w:val="en-US"/>
        </w:rPr>
      </w:pPr>
    </w:p>
    <w:p w14:paraId="56D59BDF" w14:textId="709E6EBF" w:rsidR="00D97DEE" w:rsidRPr="00485C6B" w:rsidRDefault="00D97DEE" w:rsidP="00D97DEE">
      <w:pPr>
        <w:pStyle w:val="Caption"/>
        <w:keepNext/>
        <w:rPr>
          <w:b/>
          <w:bCs/>
          <w:i w:val="0"/>
          <w:iCs w:val="0"/>
          <w:color w:val="000000" w:themeColor="text1"/>
        </w:rPr>
      </w:pP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Table </w:t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Table \* ARABIC </w:instrText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62BB9" w:rsidRPr="00485C6B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5</w:t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85C6B">
        <w:rPr>
          <w:i w:val="0"/>
          <w:iCs w:val="0"/>
          <w:color w:val="000000" w:themeColor="text1"/>
          <w:sz w:val="24"/>
          <w:szCs w:val="24"/>
        </w:rPr>
        <w:t xml:space="preserve">: Contacts angle vs time </w:t>
      </w:r>
      <w:r w:rsidR="002E5EA4" w:rsidRPr="00485C6B">
        <w:rPr>
          <w:i w:val="0"/>
          <w:iCs w:val="0"/>
          <w:color w:val="000000" w:themeColor="text1"/>
          <w:sz w:val="24"/>
          <w:szCs w:val="24"/>
        </w:rPr>
        <w:t xml:space="preserve">for </w:t>
      </w:r>
      <w:r w:rsidRPr="00485C6B">
        <w:rPr>
          <w:i w:val="0"/>
          <w:iCs w:val="0"/>
          <w:color w:val="000000" w:themeColor="text1"/>
          <w:sz w:val="24"/>
          <w:szCs w:val="24"/>
        </w:rPr>
        <w:t>natural</w:t>
      </w:r>
      <w:r w:rsidR="002E5EA4" w:rsidRPr="00485C6B">
        <w:rPr>
          <w:i w:val="0"/>
          <w:iCs w:val="0"/>
          <w:color w:val="000000" w:themeColor="text1"/>
          <w:sz w:val="24"/>
          <w:szCs w:val="24"/>
        </w:rPr>
        <w:t>ly</w:t>
      </w:r>
      <w:r w:rsidRPr="00485C6B">
        <w:rPr>
          <w:i w:val="0"/>
          <w:iCs w:val="0"/>
          <w:color w:val="000000" w:themeColor="text1"/>
          <w:sz w:val="24"/>
          <w:szCs w:val="24"/>
        </w:rPr>
        <w:t xml:space="preserve"> aged and damaged plasticized PVC (location</w:t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485C6B">
        <w:rPr>
          <w:i w:val="0"/>
          <w:iCs w:val="0"/>
          <w:color w:val="000000" w:themeColor="text1"/>
          <w:sz w:val="24"/>
          <w:szCs w:val="24"/>
        </w:rPr>
        <w:t>3</w:t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t>).</w:t>
      </w:r>
    </w:p>
    <w:tbl>
      <w:tblPr>
        <w:tblStyle w:val="PlainTable4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2268"/>
        <w:gridCol w:w="1979"/>
        <w:gridCol w:w="2217"/>
      </w:tblGrid>
      <w:tr w:rsidR="00485C6B" w:rsidRPr="00485C6B" w14:paraId="4B07E358" w14:textId="77777777" w:rsidTr="00DC5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41AF5F" w14:textId="77777777" w:rsidR="00D97DEE" w:rsidRPr="00485C6B" w:rsidRDefault="00D97DEE" w:rsidP="009639A9">
            <w:pPr>
              <w:tabs>
                <w:tab w:val="left" w:pos="1170"/>
              </w:tabs>
              <w:spacing w:line="360" w:lineRule="auto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CA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F1A41C" w14:textId="2DED093B" w:rsidR="00D97DEE" w:rsidRPr="00485C6B" w:rsidRDefault="00D97DEE" w:rsidP="009639A9">
            <w:pPr>
              <w:tabs>
                <w:tab w:val="left" w:pos="117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5</w:t>
            </w:r>
            <w:r w:rsidR="00DC57EB" w:rsidRPr="00485C6B">
              <w:rPr>
                <w:noProof/>
                <w:color w:val="000000" w:themeColor="text1"/>
              </w:rPr>
              <w:t>2</w:t>
            </w:r>
            <w:r w:rsidRPr="00485C6B">
              <w:rPr>
                <w:noProof/>
                <w:color w:val="000000" w:themeColor="text1"/>
              </w:rPr>
              <w:t>.1</w:t>
            </w:r>
            <w:r w:rsidRPr="00485C6B">
              <w:rPr>
                <w:rStyle w:val="st"/>
                <w:color w:val="000000" w:themeColor="text1"/>
              </w:rPr>
              <w:t>°</w:t>
            </w:r>
            <w:r w:rsidRPr="00485C6B">
              <w:rPr>
                <w:rFonts w:cstheme="minorHAnsi"/>
                <w:noProof/>
                <w:color w:val="000000" w:themeColor="text1"/>
              </w:rPr>
              <w:t>±</w:t>
            </w:r>
            <w:r w:rsidR="00DC57EB" w:rsidRPr="00485C6B">
              <w:rPr>
                <w:noProof/>
                <w:color w:val="000000" w:themeColor="text1"/>
              </w:rPr>
              <w:t>4</w:t>
            </w:r>
            <w:r w:rsidRPr="00485C6B">
              <w:rPr>
                <w:noProof/>
                <w:color w:val="000000" w:themeColor="text1"/>
              </w:rPr>
              <w:t>.5</w:t>
            </w:r>
            <w:r w:rsidRPr="00485C6B">
              <w:rPr>
                <w:rStyle w:val="st"/>
                <w:color w:val="000000" w:themeColor="text1"/>
              </w:rPr>
              <w:t>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317C6B" w14:textId="701C6F6B" w:rsidR="00D97DEE" w:rsidRPr="00485C6B" w:rsidRDefault="00806B89" w:rsidP="009639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/</w:t>
            </w: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7F0232" w14:textId="76C1C82A" w:rsidR="00D97DEE" w:rsidRPr="00485C6B" w:rsidRDefault="00D97DEE" w:rsidP="009639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/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83EC2A" w14:textId="77777777" w:rsidR="00D97DEE" w:rsidRPr="00485C6B" w:rsidRDefault="00D97DEE" w:rsidP="009639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/</w:t>
            </w:r>
          </w:p>
        </w:tc>
      </w:tr>
      <w:tr w:rsidR="00485C6B" w:rsidRPr="00485C6B" w14:paraId="34DB97DD" w14:textId="77777777" w:rsidTr="00DC5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8A989E1" w14:textId="06959414" w:rsidR="00D97DEE" w:rsidRPr="00485C6B" w:rsidRDefault="00D97DEE" w:rsidP="009639A9">
            <w:pPr>
              <w:spacing w:line="360" w:lineRule="auto"/>
              <w:rPr>
                <w:noProof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0BBC8F2D" w14:textId="03E46A35" w:rsidR="00D97DEE" w:rsidRPr="00485C6B" w:rsidRDefault="00880634" w:rsidP="00DC57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anchor distT="0" distB="0" distL="114300" distR="114300" simplePos="0" relativeHeight="251735040" behindDoc="0" locked="0" layoutInCell="1" allowOverlap="1" wp14:anchorId="6E646962" wp14:editId="3FB0AA8B">
                  <wp:simplePos x="0" y="0"/>
                  <wp:positionH relativeFrom="column">
                    <wp:posOffset>-68388</wp:posOffset>
                  </wp:positionH>
                  <wp:positionV relativeFrom="paragraph">
                    <wp:posOffset>201322</wp:posOffset>
                  </wp:positionV>
                  <wp:extent cx="1094839" cy="766969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8397" cy="769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70F54C15" w14:textId="2EF6CF40" w:rsidR="00D97DEE" w:rsidRPr="00485C6B" w:rsidRDefault="00806B89" w:rsidP="00806B8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anchor distT="0" distB="0" distL="114300" distR="114300" simplePos="0" relativeHeight="251729920" behindDoc="0" locked="0" layoutInCell="1" allowOverlap="1" wp14:anchorId="4D799CD2" wp14:editId="0BA3E765">
                  <wp:simplePos x="0" y="0"/>
                  <wp:positionH relativeFrom="column">
                    <wp:posOffset>146140</wp:posOffset>
                  </wp:positionH>
                  <wp:positionV relativeFrom="paragraph">
                    <wp:posOffset>200660</wp:posOffset>
                  </wp:positionV>
                  <wp:extent cx="1099457" cy="779541"/>
                  <wp:effectExtent l="0" t="0" r="5715" b="1905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34150" r="43832" b="27386"/>
                          <a:stretch/>
                        </pic:blipFill>
                        <pic:spPr bwMode="auto">
                          <a:xfrm>
                            <a:off x="0" y="0"/>
                            <a:ext cx="1099457" cy="77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9" w:type="dxa"/>
            <w:tcBorders>
              <w:top w:val="single" w:sz="4" w:space="0" w:color="auto"/>
            </w:tcBorders>
            <w:shd w:val="clear" w:color="auto" w:fill="auto"/>
          </w:tcPr>
          <w:p w14:paraId="4FFB3FA1" w14:textId="4575AFC2" w:rsidR="00D97DEE" w:rsidRPr="00485C6B" w:rsidRDefault="00806B89" w:rsidP="00806B8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anchor distT="0" distB="0" distL="114300" distR="114300" simplePos="0" relativeHeight="251732992" behindDoc="0" locked="0" layoutInCell="1" allowOverlap="1" wp14:anchorId="5A1489E9" wp14:editId="046EBB9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223157</wp:posOffset>
                  </wp:positionV>
                  <wp:extent cx="1078865" cy="768350"/>
                  <wp:effectExtent l="0" t="0" r="6985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7" w:type="dxa"/>
            <w:tcBorders>
              <w:top w:val="single" w:sz="4" w:space="0" w:color="auto"/>
            </w:tcBorders>
            <w:shd w:val="clear" w:color="auto" w:fill="auto"/>
          </w:tcPr>
          <w:p w14:paraId="4145FBD9" w14:textId="3DC05B29" w:rsidR="00D97DEE" w:rsidRPr="00485C6B" w:rsidRDefault="00806B89" w:rsidP="00806B8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drawing>
                <wp:anchor distT="0" distB="0" distL="114300" distR="114300" simplePos="0" relativeHeight="251717632" behindDoc="0" locked="0" layoutInCell="1" allowOverlap="1" wp14:anchorId="6040652D" wp14:editId="28DC563A">
                  <wp:simplePos x="0" y="0"/>
                  <wp:positionH relativeFrom="column">
                    <wp:posOffset>23313</wp:posOffset>
                  </wp:positionH>
                  <wp:positionV relativeFrom="paragraph">
                    <wp:posOffset>190954</wp:posOffset>
                  </wp:positionV>
                  <wp:extent cx="1050290" cy="766445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34150" r="43832" b="27386"/>
                          <a:stretch/>
                        </pic:blipFill>
                        <pic:spPr bwMode="auto">
                          <a:xfrm>
                            <a:off x="0" y="0"/>
                            <a:ext cx="105029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5C6B" w:rsidRPr="00485C6B" w14:paraId="45C492EB" w14:textId="77777777" w:rsidTr="00DC5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5DBF91" w14:textId="77777777" w:rsidR="00D97DEE" w:rsidRPr="00485C6B" w:rsidRDefault="00D97DEE" w:rsidP="009639A9">
            <w:pPr>
              <w:spacing w:line="360" w:lineRule="auto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t (s)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8B060E" w14:textId="77777777" w:rsidR="00D97DEE" w:rsidRPr="00485C6B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10 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73FB88" w14:textId="77777777" w:rsidR="00D97DEE" w:rsidRPr="00485C6B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30 s</w:t>
            </w: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85964D" w14:textId="77777777" w:rsidR="00D97DEE" w:rsidRPr="00485C6B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120 s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E3F896" w14:textId="77777777" w:rsidR="00D97DEE" w:rsidRPr="00485C6B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  <w:r w:rsidRPr="00485C6B">
              <w:rPr>
                <w:noProof/>
                <w:color w:val="000000" w:themeColor="text1"/>
              </w:rPr>
              <w:t>180 s</w:t>
            </w:r>
          </w:p>
        </w:tc>
      </w:tr>
    </w:tbl>
    <w:p w14:paraId="3637DAC6" w14:textId="77777777" w:rsidR="00D97DEE" w:rsidRPr="00485C6B" w:rsidRDefault="00D97DEE" w:rsidP="00E56F18">
      <w:pPr>
        <w:spacing w:line="360" w:lineRule="auto"/>
        <w:rPr>
          <w:rFonts w:cs="Times New Roman"/>
          <w:b/>
          <w:color w:val="000000" w:themeColor="text1"/>
          <w:szCs w:val="24"/>
          <w:lang w:val="en-US"/>
        </w:rPr>
      </w:pPr>
    </w:p>
    <w:p w14:paraId="3A5A138A" w14:textId="45603134" w:rsidR="000C7575" w:rsidRPr="00485C6B" w:rsidRDefault="00F65140" w:rsidP="00E56F18">
      <w:pPr>
        <w:spacing w:line="360" w:lineRule="auto"/>
        <w:rPr>
          <w:rFonts w:cs="Times New Roman"/>
          <w:b/>
          <w:color w:val="000000" w:themeColor="text1"/>
          <w:szCs w:val="24"/>
          <w:lang w:val="en-US"/>
        </w:rPr>
      </w:pPr>
      <w:r w:rsidRPr="00485C6B">
        <w:rPr>
          <w:rFonts w:cs="Times New Roman"/>
          <w:b/>
          <w:color w:val="000000" w:themeColor="text1"/>
          <w:szCs w:val="24"/>
          <w:lang w:val="en-US"/>
        </w:rPr>
        <w:t>3.3 Surface morphology</w:t>
      </w:r>
    </w:p>
    <w:p w14:paraId="2CAC6CA7" w14:textId="77777777" w:rsidR="00633288" w:rsidRPr="00485C6B" w:rsidRDefault="00633288" w:rsidP="00E56F18">
      <w:pPr>
        <w:spacing w:line="360" w:lineRule="auto"/>
        <w:rPr>
          <w:color w:val="000000" w:themeColor="text1"/>
        </w:rPr>
      </w:pPr>
      <w:r w:rsidRPr="00485C6B">
        <w:rPr>
          <w:color w:val="000000" w:themeColor="text1"/>
        </w:rPr>
        <w:t xml:space="preserve">As mentioned above, the distribution and loss of plasticizer in the membrane can play an important role in tensile strength and elongation at break as well as in wettability properties. </w:t>
      </w:r>
      <w:r w:rsidR="008138A8" w:rsidRPr="00485C6B">
        <w:rPr>
          <w:rStyle w:val="tlid-translation"/>
          <w:color w:val="000000" w:themeColor="text1"/>
          <w:lang w:val="en"/>
        </w:rPr>
        <w:t>Change in surface of membranes that may result</w:t>
      </w:r>
      <w:r w:rsidR="008138A8" w:rsidRPr="00485C6B">
        <w:rPr>
          <w:color w:val="000000" w:themeColor="text1"/>
        </w:rPr>
        <w:t xml:space="preserve"> in t</w:t>
      </w:r>
      <w:r w:rsidRPr="00485C6B">
        <w:rPr>
          <w:color w:val="000000" w:themeColor="text1"/>
        </w:rPr>
        <w:t xml:space="preserve">he loss of plasticizer </w:t>
      </w:r>
      <w:r w:rsidR="00E109AA" w:rsidRPr="00485C6B">
        <w:rPr>
          <w:color w:val="000000" w:themeColor="text1"/>
        </w:rPr>
        <w:t>was also</w:t>
      </w:r>
      <w:r w:rsidRPr="00485C6B">
        <w:rPr>
          <w:color w:val="000000" w:themeColor="text1"/>
        </w:rPr>
        <w:t xml:space="preserve"> demonstrated by observation of micrographs from scanning electron microscopes (SEM).</w:t>
      </w:r>
    </w:p>
    <w:p w14:paraId="0590239C" w14:textId="77777777" w:rsidR="001300A1" w:rsidRPr="00485C6B" w:rsidRDefault="001300A1" w:rsidP="00E56F18">
      <w:pPr>
        <w:spacing w:line="360" w:lineRule="auto"/>
        <w:rPr>
          <w:b/>
          <w:color w:val="000000" w:themeColor="text1"/>
        </w:rPr>
      </w:pPr>
    </w:p>
    <w:p w14:paraId="6DD0FC23" w14:textId="3C618DF7" w:rsidR="00A44B1E" w:rsidRPr="00485C6B" w:rsidRDefault="00A44B1E" w:rsidP="00E56F18">
      <w:pPr>
        <w:spacing w:line="360" w:lineRule="auto"/>
        <w:rPr>
          <w:b/>
          <w:color w:val="000000" w:themeColor="text1"/>
        </w:rPr>
      </w:pPr>
      <w:r w:rsidRPr="00485C6B">
        <w:rPr>
          <w:b/>
          <w:color w:val="000000" w:themeColor="text1"/>
        </w:rPr>
        <w:t>3.3.1 Microstructure</w:t>
      </w:r>
    </w:p>
    <w:p w14:paraId="07189E00" w14:textId="691B1073" w:rsidR="00D43B64" w:rsidRPr="00485C6B" w:rsidRDefault="00633288" w:rsidP="00E56F18">
      <w:pPr>
        <w:spacing w:line="360" w:lineRule="auto"/>
        <w:rPr>
          <w:color w:val="000000" w:themeColor="text1"/>
        </w:rPr>
      </w:pPr>
      <w:r w:rsidRPr="00485C6B">
        <w:rPr>
          <w:color w:val="000000" w:themeColor="text1"/>
        </w:rPr>
        <w:t xml:space="preserve">Microphotographs of new and aged membranes taken by SEM show significant differences between them. As shown in Figure 4, new membranes have a smooth surface, without cracks. Locally, only the grains of filler can be observed. In contrast, aged membranes that have been exposed to natural weathering show irritated surfaces with many cracks, </w:t>
      </w:r>
      <w:proofErr w:type="gramStart"/>
      <w:r w:rsidRPr="00485C6B">
        <w:rPr>
          <w:color w:val="000000" w:themeColor="text1"/>
        </w:rPr>
        <w:t>agglomerates</w:t>
      </w:r>
      <w:proofErr w:type="gramEnd"/>
      <w:r w:rsidRPr="00485C6B">
        <w:rPr>
          <w:color w:val="000000" w:themeColor="text1"/>
        </w:rPr>
        <w:t xml:space="preserve"> and craters as a result of plasticizer loss. The material becomes stiffer, which leads to contractions and the prevalence of voids (Figure 5). It is assumed that the rearrangement and aggregation of molecular chain</w:t>
      </w:r>
      <w:r w:rsidR="00E109AA" w:rsidRPr="00485C6B">
        <w:rPr>
          <w:color w:val="000000" w:themeColor="text1"/>
        </w:rPr>
        <w:t>s</w:t>
      </w:r>
      <w:r w:rsidRPr="00485C6B">
        <w:rPr>
          <w:color w:val="000000" w:themeColor="text1"/>
        </w:rPr>
        <w:t xml:space="preserve"> are the main mechanisms of membrane degradation</w:t>
      </w:r>
      <w:r w:rsidR="00480858" w:rsidRPr="00485C6B">
        <w:rPr>
          <w:color w:val="000000" w:themeColor="text1"/>
        </w:rPr>
        <w:t>.</w:t>
      </w:r>
      <w:r w:rsidR="000C2AE8" w:rsidRPr="00485C6B">
        <w:rPr>
          <w:color w:val="000000" w:themeColor="text1"/>
        </w:rPr>
        <w:fldChar w:fldCharType="begin"/>
      </w:r>
      <w:r w:rsidR="00D357FC" w:rsidRPr="00485C6B">
        <w:rPr>
          <w:color w:val="000000" w:themeColor="text1"/>
        </w:rPr>
        <w:instrText xml:space="preserve"> ADDIN EN.CITE &lt;EndNote&gt;&lt;Cite&gt;&lt;Author&gt;Fu&lt;/Author&gt;&lt;Year&gt;2011&lt;/Year&gt;&lt;RecNum&gt;23&lt;/RecNum&gt;&lt;DisplayText&gt;&lt;style face="superscript"&gt;19&lt;/style&gt;&lt;/DisplayText&gt;&lt;record&gt;&lt;rec-number&gt;23&lt;/rec-number&gt;&lt;foreign-keys&gt;&lt;key app="EN" db-id="vwf09sa2u9dpvqewtws5eveazaepd2ttfztf" timestamp="1597668793"&gt;23&lt;/key&gt;&lt;/foreign-keys&gt;&lt;ref-type name="Journal Article"&gt;17&lt;/ref-type&gt;&lt;contributors&gt;&lt;authors&gt;&lt;author&gt;Fu, Yi&lt;/author&gt;&lt;author&gt;Lakowicz, Joseph R.&lt;/author&gt;&lt;/authors&gt;&lt;/contributors&gt;&lt;titles&gt;&lt;title&gt;A closer look at polymer annealing&lt;/title&gt;&lt;secondary-title&gt;Nature&lt;/secondary-title&gt;&lt;/titles&gt;&lt;periodical&gt;&lt;full-title&gt;Nature&lt;/full-title&gt;&lt;/periodical&gt;&lt;pages&gt;178-179&lt;/pages&gt;&lt;volume&gt;472&lt;/volume&gt;&lt;number&gt;7342&lt;/number&gt;&lt;dates&gt;&lt;year&gt;2011&lt;/year&gt;&lt;pub-dates&gt;&lt;date&gt;2011/04/01&lt;/date&gt;&lt;/pub-dates&gt;&lt;/dates&gt;&lt;isbn&gt;1476-4687&lt;/isbn&gt;&lt;urls&gt;&lt;related-urls&gt;&lt;url&gt;https://doi.org/10.1038/472178a&lt;/url&gt;&lt;/related-urls&gt;&lt;/urls&gt;&lt;electronic-resource-num&gt;10.1038/472178a&lt;/electronic-resource-num&gt;&lt;/record&gt;&lt;/Cite&gt;&lt;/EndNote&gt;</w:instrText>
      </w:r>
      <w:r w:rsidR="000C2AE8" w:rsidRPr="00485C6B">
        <w:rPr>
          <w:color w:val="000000" w:themeColor="text1"/>
        </w:rPr>
        <w:fldChar w:fldCharType="separate"/>
      </w:r>
      <w:r w:rsidR="00D357FC" w:rsidRPr="00485C6B">
        <w:rPr>
          <w:noProof/>
          <w:color w:val="000000" w:themeColor="text1"/>
          <w:vertAlign w:val="superscript"/>
        </w:rPr>
        <w:t>19</w:t>
      </w:r>
      <w:r w:rsidR="000C2AE8" w:rsidRPr="00485C6B">
        <w:rPr>
          <w:color w:val="000000" w:themeColor="text1"/>
        </w:rPr>
        <w:fldChar w:fldCharType="end"/>
      </w:r>
      <w:r w:rsidR="00D43B64" w:rsidRPr="00485C6B">
        <w:rPr>
          <w:color w:val="000000" w:themeColor="text1"/>
        </w:rPr>
        <w:t xml:space="preserve"> Pedrosa et al.</w:t>
      </w:r>
      <w:r w:rsidR="00D43B64" w:rsidRPr="00485C6B">
        <w:rPr>
          <w:color w:val="000000" w:themeColor="text1"/>
        </w:rPr>
        <w:fldChar w:fldCharType="begin"/>
      </w:r>
      <w:r w:rsidR="00D43B64" w:rsidRPr="00485C6B">
        <w:rPr>
          <w:color w:val="000000" w:themeColor="text1"/>
        </w:rPr>
        <w:instrText xml:space="preserve"> ADDIN EN.CITE &lt;EndNote&gt;&lt;Cite&gt;&lt;Author&gt;Pedrosa&lt;/Author&gt;&lt;Year&gt;2017&lt;/Year&gt;&lt;RecNum&gt;45&lt;/RecNum&gt;&lt;DisplayText&gt;&lt;style face="superscript"&gt;20&lt;/style&gt;&lt;/DisplayText&gt;&lt;record&gt;&lt;rec-number&gt;45&lt;/rec-number&gt;&lt;foreign-keys&gt;&lt;key app="EN" db-id="vwf09sa2u9dpvqewtws5eveazaepd2ttfztf" timestamp="1613154264"&gt;45&lt;/key&gt;&lt;/foreign-keys&gt;&lt;ref-type name="Journal Article"&gt;17&lt;/ref-type&gt;&lt;contributors&gt;&lt;authors&gt;&lt;author&gt;Pedrosa, A&lt;/author&gt;&lt;author&gt;Del Río, M&lt;/author&gt;&lt;/authors&gt;&lt;/contributors&gt;&lt;titles&gt;&lt;title&gt;Comparative scanning electron microscope study of the degradation of a plasticized polyvinyl chloride waterproofing membrane in different conditions&lt;/title&gt;&lt;secondary-title&gt;Materiales de Construcción&lt;/secondary-title&gt;&lt;/titles&gt;&lt;periodical&gt;&lt;full-title&gt;Materiales de Construcción&lt;/full-title&gt;&lt;/periodical&gt;&lt;pages&gt;109&lt;/pages&gt;&lt;volume&gt;67&lt;/volume&gt;&lt;number&gt;325&lt;/number&gt;&lt;dates&gt;&lt;year&gt;2017&lt;/year&gt;&lt;/dates&gt;&lt;isbn&gt;1988-3226&lt;/isbn&gt;&lt;urls&gt;&lt;/urls&gt;&lt;/record&gt;&lt;/Cite&gt;&lt;/EndNote&gt;</w:instrText>
      </w:r>
      <w:r w:rsidR="00D43B64" w:rsidRPr="00485C6B">
        <w:rPr>
          <w:color w:val="000000" w:themeColor="text1"/>
        </w:rPr>
        <w:fldChar w:fldCharType="separate"/>
      </w:r>
      <w:r w:rsidR="00D43B64" w:rsidRPr="00485C6B">
        <w:rPr>
          <w:noProof/>
          <w:color w:val="000000" w:themeColor="text1"/>
          <w:vertAlign w:val="superscript"/>
        </w:rPr>
        <w:t>20</w:t>
      </w:r>
      <w:r w:rsidR="00D43B64" w:rsidRPr="00485C6B">
        <w:rPr>
          <w:color w:val="000000" w:themeColor="text1"/>
        </w:rPr>
        <w:fldChar w:fldCharType="end"/>
      </w:r>
      <w:r w:rsidR="00D43B64" w:rsidRPr="00485C6B">
        <w:rPr>
          <w:color w:val="000000" w:themeColor="text1"/>
        </w:rPr>
        <w:t xml:space="preserve"> </w:t>
      </w:r>
      <w:r w:rsidR="008729A8" w:rsidRPr="00485C6B">
        <w:rPr>
          <w:color w:val="000000" w:themeColor="text1"/>
        </w:rPr>
        <w:t>present</w:t>
      </w:r>
      <w:r w:rsidR="00C55094" w:rsidRPr="00485C6B">
        <w:rPr>
          <w:color w:val="000000" w:themeColor="text1"/>
        </w:rPr>
        <w:t>ed</w:t>
      </w:r>
      <w:r w:rsidR="008729A8" w:rsidRPr="00485C6B">
        <w:rPr>
          <w:color w:val="000000" w:themeColor="text1"/>
        </w:rPr>
        <w:t xml:space="preserve"> an interesting study using X-ray spectroscopy and SEM analysis of membranes exposed to different weathering conditions. They report</w:t>
      </w:r>
      <w:r w:rsidR="00C55094" w:rsidRPr="00485C6B">
        <w:rPr>
          <w:color w:val="000000" w:themeColor="text1"/>
        </w:rPr>
        <w:t>ed</w:t>
      </w:r>
      <w:r w:rsidR="008729A8" w:rsidRPr="00485C6B">
        <w:rPr>
          <w:color w:val="000000" w:themeColor="text1"/>
        </w:rPr>
        <w:t xml:space="preserve"> that aged membranes show numerous cracks and fractures and there is a significant decrease in chlorine content. Therefore, they suggest</w:t>
      </w:r>
      <w:r w:rsidR="00C55094" w:rsidRPr="00485C6B">
        <w:rPr>
          <w:color w:val="000000" w:themeColor="text1"/>
        </w:rPr>
        <w:t>ed</w:t>
      </w:r>
      <w:r w:rsidR="008729A8" w:rsidRPr="00485C6B">
        <w:rPr>
          <w:color w:val="000000" w:themeColor="text1"/>
        </w:rPr>
        <w:t xml:space="preserve"> that dehydrochlorination may be the main mechanism of deterioration.</w:t>
      </w:r>
    </w:p>
    <w:p w14:paraId="293B3854" w14:textId="77777777" w:rsidR="001B2804" w:rsidRPr="00485C6B" w:rsidRDefault="001B2804" w:rsidP="00E56F18">
      <w:pPr>
        <w:spacing w:line="360" w:lineRule="auto"/>
        <w:rPr>
          <w:color w:val="000000" w:themeColor="text1"/>
        </w:rPr>
      </w:pPr>
      <w:r w:rsidRPr="00485C6B">
        <w:rPr>
          <w:noProof/>
          <w:color w:val="000000" w:themeColor="text1"/>
        </w:rPr>
        <w:drawing>
          <wp:inline distT="0" distB="0" distL="0" distR="0" wp14:anchorId="3D3B3FFA" wp14:editId="41E36BDC">
            <wp:extent cx="5731510" cy="3789045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C51F" w14:textId="4EF59164" w:rsidR="000764F8" w:rsidRPr="00485C6B" w:rsidRDefault="00C15126" w:rsidP="00E56F18">
      <w:pPr>
        <w:spacing w:line="360" w:lineRule="auto"/>
        <w:jc w:val="center"/>
        <w:rPr>
          <w:color w:val="000000" w:themeColor="text1"/>
        </w:rPr>
      </w:pPr>
      <w:r w:rsidRPr="00485C6B">
        <w:rPr>
          <w:b/>
          <w:bCs/>
          <w:color w:val="000000" w:themeColor="text1"/>
        </w:rPr>
        <w:t>Fig</w:t>
      </w:r>
      <w:r w:rsidR="00D972FD" w:rsidRPr="00485C6B">
        <w:rPr>
          <w:b/>
          <w:bCs/>
          <w:color w:val="000000" w:themeColor="text1"/>
        </w:rPr>
        <w:t>ure</w:t>
      </w:r>
      <w:r w:rsidR="00E16163" w:rsidRPr="00485C6B">
        <w:rPr>
          <w:b/>
          <w:bCs/>
          <w:color w:val="000000" w:themeColor="text1"/>
        </w:rPr>
        <w:t xml:space="preserve"> 4</w:t>
      </w:r>
      <w:r w:rsidR="00D972FD" w:rsidRPr="00485C6B">
        <w:rPr>
          <w:color w:val="000000" w:themeColor="text1"/>
        </w:rPr>
        <w:t>.</w:t>
      </w:r>
      <w:r w:rsidRPr="00485C6B">
        <w:rPr>
          <w:color w:val="000000" w:themeColor="text1"/>
        </w:rPr>
        <w:t xml:space="preserve"> </w:t>
      </w:r>
      <w:r w:rsidR="00F50319" w:rsidRPr="00485C6B">
        <w:rPr>
          <w:color w:val="000000" w:themeColor="text1"/>
        </w:rPr>
        <w:t>Microstructure</w:t>
      </w:r>
      <w:r w:rsidR="00873AF7" w:rsidRPr="00485C6B">
        <w:rPr>
          <w:color w:val="000000" w:themeColor="text1"/>
        </w:rPr>
        <w:t xml:space="preserve"> of</w:t>
      </w:r>
      <w:r w:rsidR="00F50319" w:rsidRPr="00485C6B">
        <w:rPr>
          <w:color w:val="000000" w:themeColor="text1"/>
        </w:rPr>
        <w:t xml:space="preserve"> new membranes</w:t>
      </w:r>
      <w:r w:rsidR="00080656" w:rsidRPr="00485C6B">
        <w:rPr>
          <w:color w:val="000000" w:themeColor="text1"/>
        </w:rPr>
        <w:t>’</w:t>
      </w:r>
      <w:r w:rsidR="00F50319" w:rsidRPr="00485C6B">
        <w:rPr>
          <w:color w:val="000000" w:themeColor="text1"/>
        </w:rPr>
        <w:t xml:space="preserve"> upper layer (a,</w:t>
      </w:r>
      <w:r w:rsidR="00D82292" w:rsidRPr="00485C6B">
        <w:rPr>
          <w:color w:val="000000" w:themeColor="text1"/>
        </w:rPr>
        <w:t xml:space="preserve"> </w:t>
      </w:r>
      <w:r w:rsidR="00F50319" w:rsidRPr="00485C6B">
        <w:rPr>
          <w:color w:val="000000" w:themeColor="text1"/>
        </w:rPr>
        <w:t>c) and lower layer (b, d).</w:t>
      </w:r>
    </w:p>
    <w:p w14:paraId="55468A2E" w14:textId="77777777" w:rsidR="000C7575" w:rsidRPr="00485C6B" w:rsidRDefault="00B65281" w:rsidP="00E56F18">
      <w:pPr>
        <w:spacing w:line="360" w:lineRule="auto"/>
        <w:rPr>
          <w:color w:val="000000" w:themeColor="text1"/>
        </w:rPr>
      </w:pPr>
      <w:r w:rsidRPr="00485C6B">
        <w:rPr>
          <w:noProof/>
          <w:color w:val="000000" w:themeColor="text1"/>
        </w:rPr>
        <w:lastRenderedPageBreak/>
        <w:drawing>
          <wp:inline distT="0" distB="0" distL="0" distR="0" wp14:anchorId="44FBBB96" wp14:editId="08583EB0">
            <wp:extent cx="5557962" cy="3421132"/>
            <wp:effectExtent l="0" t="0" r="5080" b="825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5" b="13922"/>
                    <a:stretch/>
                  </pic:blipFill>
                  <pic:spPr bwMode="auto">
                    <a:xfrm>
                      <a:off x="0" y="0"/>
                      <a:ext cx="5562461" cy="34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5F086" w14:textId="7719E298" w:rsidR="001300A1" w:rsidRPr="00485C6B" w:rsidRDefault="00B65281" w:rsidP="0097488D">
      <w:pPr>
        <w:spacing w:line="360" w:lineRule="auto"/>
        <w:jc w:val="center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b/>
          <w:bCs/>
          <w:color w:val="000000" w:themeColor="text1"/>
          <w:szCs w:val="24"/>
        </w:rPr>
        <w:t>Fig</w:t>
      </w:r>
      <w:r w:rsidR="00D972FD" w:rsidRPr="00485C6B">
        <w:rPr>
          <w:rFonts w:cs="Times New Roman"/>
          <w:b/>
          <w:bCs/>
          <w:color w:val="000000" w:themeColor="text1"/>
          <w:szCs w:val="24"/>
        </w:rPr>
        <w:t>ure</w:t>
      </w:r>
      <w:r w:rsidR="00E16163" w:rsidRPr="00485C6B">
        <w:rPr>
          <w:rFonts w:cs="Times New Roman"/>
          <w:b/>
          <w:bCs/>
          <w:color w:val="000000" w:themeColor="text1"/>
          <w:szCs w:val="24"/>
        </w:rPr>
        <w:t xml:space="preserve"> 5.</w:t>
      </w:r>
      <w:r w:rsidRPr="00485C6B">
        <w:rPr>
          <w:rFonts w:cs="Times New Roman"/>
          <w:color w:val="000000" w:themeColor="text1"/>
          <w:szCs w:val="24"/>
        </w:rPr>
        <w:t xml:space="preserve"> </w:t>
      </w:r>
      <w:r w:rsidR="00453EB0" w:rsidRPr="00485C6B">
        <w:rPr>
          <w:rFonts w:cs="Times New Roman"/>
          <w:color w:val="000000" w:themeColor="text1"/>
          <w:szCs w:val="24"/>
        </w:rPr>
        <w:t>The m</w:t>
      </w:r>
      <w:r w:rsidR="00F50319" w:rsidRPr="00485C6B">
        <w:rPr>
          <w:rFonts w:cs="Times New Roman"/>
          <w:color w:val="000000" w:themeColor="text1"/>
          <w:szCs w:val="24"/>
        </w:rPr>
        <w:t xml:space="preserve">icrostructure of </w:t>
      </w:r>
      <w:r w:rsidR="003073BE" w:rsidRPr="00485C6B">
        <w:rPr>
          <w:rFonts w:cs="Times New Roman"/>
          <w:color w:val="000000" w:themeColor="text1"/>
          <w:szCs w:val="24"/>
        </w:rPr>
        <w:t>aged</w:t>
      </w:r>
      <w:r w:rsidR="00F50319" w:rsidRPr="00485C6B">
        <w:rPr>
          <w:rFonts w:cs="Times New Roman"/>
          <w:color w:val="000000" w:themeColor="text1"/>
          <w:szCs w:val="24"/>
        </w:rPr>
        <w:t xml:space="preserve"> membranes </w:t>
      </w:r>
      <w:r w:rsidR="00F50319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extracted from different sampling location</w:t>
      </w:r>
      <w:r w:rsidR="00453EB0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s</w:t>
      </w:r>
      <w:r w:rsidR="00F50319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: 1 (a, b), 2 (c, d)</w:t>
      </w:r>
      <w:r w:rsidR="00453EB0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,</w:t>
      </w:r>
      <w:r w:rsidR="00F50319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 and 3 (e,</w:t>
      </w:r>
      <w:r w:rsidR="00D82292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 </w:t>
      </w:r>
      <w:r w:rsidR="00F50319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f). </w:t>
      </w:r>
      <w:r w:rsidR="00610A31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 </w:t>
      </w:r>
      <w:r w:rsidR="00453EB0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The s</w:t>
      </w:r>
      <w:r w:rsidR="00610A31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urface is more heterogeneous</w:t>
      </w:r>
      <w:r w:rsidR="00080656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,</w:t>
      </w:r>
      <w:r w:rsidR="00610A31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 with m</w:t>
      </w:r>
      <w:r w:rsidR="00F50319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any craters, cracks, agglomerates</w:t>
      </w:r>
      <w:r w:rsidR="00453EB0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,</w:t>
      </w:r>
      <w:r w:rsidR="00F50319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 and voids</w:t>
      </w:r>
      <w:r w:rsidR="00610A31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.</w:t>
      </w:r>
      <w:bookmarkStart w:id="34" w:name="_Hlk48230645"/>
    </w:p>
    <w:p w14:paraId="5D3C591A" w14:textId="762EC559" w:rsidR="0081011F" w:rsidRPr="00485C6B" w:rsidRDefault="0081011F" w:rsidP="00E56F18">
      <w:pPr>
        <w:spacing w:line="360" w:lineRule="auto"/>
        <w:rPr>
          <w:color w:val="000000" w:themeColor="text1"/>
        </w:rPr>
      </w:pPr>
      <w:r w:rsidRPr="00485C6B">
        <w:rPr>
          <w:color w:val="000000" w:themeColor="text1"/>
        </w:rPr>
        <w:t>3.3.2 Thickness evaluation</w:t>
      </w:r>
    </w:p>
    <w:p w14:paraId="1DA856AD" w14:textId="66222711" w:rsidR="00D972FD" w:rsidRPr="00485C6B" w:rsidRDefault="00633288" w:rsidP="00E56F18">
      <w:pPr>
        <w:tabs>
          <w:tab w:val="left" w:pos="1397"/>
        </w:tabs>
        <w:spacing w:line="360" w:lineRule="auto"/>
        <w:rPr>
          <w:rFonts w:cs="Times New Roman"/>
          <w:color w:val="000000" w:themeColor="text1"/>
          <w:szCs w:val="24"/>
        </w:rPr>
      </w:pPr>
      <w:bookmarkStart w:id="35" w:name="_Hlk63681345"/>
      <w:r w:rsidRPr="00485C6B">
        <w:rPr>
          <w:color w:val="000000" w:themeColor="text1"/>
        </w:rPr>
        <w:t>Cross-sectional microphotographs with thickness evaluation</w:t>
      </w:r>
      <w:r w:rsidR="003422CB" w:rsidRPr="00485C6B">
        <w:rPr>
          <w:color w:val="000000" w:themeColor="text1"/>
        </w:rPr>
        <w:t>s</w:t>
      </w:r>
      <w:r w:rsidRPr="00485C6B">
        <w:rPr>
          <w:color w:val="000000" w:themeColor="text1"/>
        </w:rPr>
        <w:t xml:space="preserve"> </w:t>
      </w:r>
      <w:r w:rsidR="00080656" w:rsidRPr="00485C6B">
        <w:rPr>
          <w:color w:val="000000" w:themeColor="text1"/>
        </w:rPr>
        <w:t xml:space="preserve">of </w:t>
      </w:r>
      <w:r w:rsidR="003422CB" w:rsidRPr="00485C6B">
        <w:rPr>
          <w:color w:val="000000" w:themeColor="text1"/>
        </w:rPr>
        <w:t xml:space="preserve">the </w:t>
      </w:r>
      <w:r w:rsidR="00D217AC" w:rsidRPr="00485C6B">
        <w:rPr>
          <w:color w:val="000000" w:themeColor="text1"/>
        </w:rPr>
        <w:t>investigated</w:t>
      </w:r>
      <w:r w:rsidRPr="00485C6B">
        <w:rPr>
          <w:color w:val="000000" w:themeColor="text1"/>
        </w:rPr>
        <w:t xml:space="preserve"> plasticized PVC membranes are presented in Figure 6 and Table </w:t>
      </w:r>
      <w:r w:rsidR="008729A8" w:rsidRPr="00485C6B">
        <w:rPr>
          <w:color w:val="000000" w:themeColor="text1"/>
        </w:rPr>
        <w:t>6</w:t>
      </w:r>
      <w:r w:rsidRPr="00485C6B">
        <w:rPr>
          <w:color w:val="000000" w:themeColor="text1"/>
        </w:rPr>
        <w:t xml:space="preserve">. </w:t>
      </w:r>
      <w:bookmarkEnd w:id="35"/>
      <w:proofErr w:type="gramStart"/>
      <w:r w:rsidRPr="00485C6B">
        <w:rPr>
          <w:color w:val="000000" w:themeColor="text1"/>
        </w:rPr>
        <w:t>It can be seen that the</w:t>
      </w:r>
      <w:proofErr w:type="gramEnd"/>
      <w:r w:rsidRPr="00485C6B">
        <w:rPr>
          <w:color w:val="000000" w:themeColor="text1"/>
        </w:rPr>
        <w:t xml:space="preserve"> thickness of the aged membranes</w:t>
      </w:r>
      <w:r w:rsidR="002F24AF" w:rsidRPr="00485C6B">
        <w:rPr>
          <w:color w:val="000000" w:themeColor="text1"/>
        </w:rPr>
        <w:t xml:space="preserve"> is</w:t>
      </w:r>
      <w:r w:rsidRPr="00485C6B">
        <w:rPr>
          <w:color w:val="000000" w:themeColor="text1"/>
        </w:rPr>
        <w:t xml:space="preserve"> decreased</w:t>
      </w:r>
      <w:r w:rsidR="002F24AF" w:rsidRPr="00485C6B">
        <w:rPr>
          <w:color w:val="000000" w:themeColor="text1"/>
        </w:rPr>
        <w:t>.</w:t>
      </w:r>
      <w:r w:rsidRPr="00485C6B">
        <w:rPr>
          <w:color w:val="000000" w:themeColor="text1"/>
        </w:rPr>
        <w:t xml:space="preserve"> As can be seen in Figure 6, there is also a visible difference in cross-sectional area between new and aged membranes. </w:t>
      </w:r>
      <w:bookmarkStart w:id="36" w:name="_Hlk63682164"/>
      <w:r w:rsidR="00E77AA4" w:rsidRPr="00485C6B">
        <w:rPr>
          <w:color w:val="000000" w:themeColor="text1"/>
        </w:rPr>
        <w:t>For example, t</w:t>
      </w:r>
      <w:r w:rsidRPr="00485C6B">
        <w:rPr>
          <w:color w:val="000000" w:themeColor="text1"/>
        </w:rPr>
        <w:t>he average thickness values</w:t>
      </w:r>
      <w:r w:rsidR="00E77AA4" w:rsidRPr="00485C6B">
        <w:rPr>
          <w:color w:val="000000" w:themeColor="text1"/>
        </w:rPr>
        <w:t xml:space="preserve"> for location 3</w:t>
      </w:r>
      <w:r w:rsidRPr="00485C6B">
        <w:rPr>
          <w:color w:val="000000" w:themeColor="text1"/>
        </w:rPr>
        <w:t xml:space="preserve"> decrease from 1.18 mm to 1.09 mm.</w:t>
      </w:r>
      <w:r w:rsidR="002F24AF" w:rsidRPr="00485C6B">
        <w:rPr>
          <w:color w:val="000000" w:themeColor="text1"/>
        </w:rPr>
        <w:t xml:space="preserve"> </w:t>
      </w:r>
      <w:bookmarkEnd w:id="36"/>
      <w:r w:rsidR="002F24AF" w:rsidRPr="00485C6B">
        <w:rPr>
          <w:color w:val="000000" w:themeColor="text1"/>
        </w:rPr>
        <w:t xml:space="preserve">Changes in material thickness might be because of the reduction of plasticizer content. </w:t>
      </w:r>
      <w:r w:rsidR="002F24AF" w:rsidRPr="00485C6B">
        <w:rPr>
          <w:rFonts w:cs="Times New Roman"/>
          <w:color w:val="000000" w:themeColor="text1"/>
          <w:szCs w:val="24"/>
        </w:rPr>
        <w:t>To justify plasticizer loss in material, chemical changes were identified and quantified using ATR/FTIR analysis.</w:t>
      </w:r>
    </w:p>
    <w:p w14:paraId="2DBFB9B8" w14:textId="1E8046EB" w:rsidR="00D972FD" w:rsidRPr="00485C6B" w:rsidRDefault="00D972FD" w:rsidP="00D972FD">
      <w:pPr>
        <w:pStyle w:val="Caption"/>
        <w:keepNext/>
        <w:spacing w:line="360" w:lineRule="auto"/>
        <w:rPr>
          <w:rFonts w:cs="Times New Roman"/>
          <w:bCs/>
          <w:i w:val="0"/>
          <w:color w:val="000000" w:themeColor="text1"/>
          <w:sz w:val="24"/>
          <w:szCs w:val="24"/>
        </w:rPr>
      </w:pPr>
      <w:bookmarkStart w:id="37" w:name="_Hlk64141562"/>
      <w:r w:rsidRPr="00485C6B">
        <w:rPr>
          <w:rFonts w:cs="Times New Roman"/>
          <w:b/>
          <w:i w:val="0"/>
          <w:color w:val="000000" w:themeColor="text1"/>
          <w:sz w:val="24"/>
          <w:szCs w:val="24"/>
        </w:rPr>
        <w:t xml:space="preserve">Table </w:t>
      </w:r>
      <w:r w:rsidRPr="00485C6B">
        <w:rPr>
          <w:rFonts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485C6B">
        <w:rPr>
          <w:rFonts w:cs="Times New Roman"/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485C6B">
        <w:rPr>
          <w:rFonts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362BB9" w:rsidRPr="00485C6B">
        <w:rPr>
          <w:rFonts w:cs="Times New Roman"/>
          <w:b/>
          <w:i w:val="0"/>
          <w:noProof/>
          <w:color w:val="000000" w:themeColor="text1"/>
          <w:sz w:val="24"/>
          <w:szCs w:val="24"/>
        </w:rPr>
        <w:t>6</w:t>
      </w:r>
      <w:r w:rsidRPr="00485C6B">
        <w:rPr>
          <w:rFonts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485C6B">
        <w:rPr>
          <w:rFonts w:cs="Times New Roman"/>
          <w:b/>
          <w:i w:val="0"/>
          <w:color w:val="000000" w:themeColor="text1"/>
          <w:sz w:val="24"/>
          <w:szCs w:val="24"/>
        </w:rPr>
        <w:t>.</w:t>
      </w:r>
      <w:r w:rsidRPr="00485C6B">
        <w:rPr>
          <w:rFonts w:cs="Times New Roman"/>
          <w:bCs/>
          <w:i w:val="0"/>
          <w:color w:val="000000" w:themeColor="text1"/>
          <w:sz w:val="24"/>
          <w:szCs w:val="24"/>
        </w:rPr>
        <w:t xml:space="preserve"> </w:t>
      </w:r>
      <w:bookmarkStart w:id="38" w:name="_Hlk63518153"/>
      <w:r w:rsidRPr="00485C6B">
        <w:rPr>
          <w:rFonts w:cs="Times New Roman"/>
          <w:bCs/>
          <w:i w:val="0"/>
          <w:color w:val="000000" w:themeColor="text1"/>
          <w:sz w:val="24"/>
          <w:szCs w:val="24"/>
        </w:rPr>
        <w:t xml:space="preserve">Thickness of the </w:t>
      </w:r>
      <w:bookmarkEnd w:id="38"/>
      <w:r w:rsidRPr="00485C6B">
        <w:rPr>
          <w:rFonts w:cs="Times New Roman"/>
          <w:bCs/>
          <w:i w:val="0"/>
          <w:color w:val="000000" w:themeColor="text1"/>
          <w:sz w:val="24"/>
          <w:szCs w:val="24"/>
        </w:rPr>
        <w:t>new and aged membranes.</w:t>
      </w:r>
    </w:p>
    <w:tbl>
      <w:tblPr>
        <w:tblStyle w:val="PlainTable4"/>
        <w:tblW w:w="5000" w:type="pct"/>
        <w:tblLook w:val="04A0" w:firstRow="1" w:lastRow="0" w:firstColumn="1" w:lastColumn="0" w:noHBand="0" w:noVBand="1"/>
      </w:tblPr>
      <w:tblGrid>
        <w:gridCol w:w="1823"/>
        <w:gridCol w:w="3349"/>
        <w:gridCol w:w="3854"/>
      </w:tblGrid>
      <w:tr w:rsidR="00485C6B" w:rsidRPr="00485C6B" w14:paraId="36B50A79" w14:textId="23101789" w:rsidTr="004D71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bookmarkEnd w:id="37"/>
          <w:p w14:paraId="2F448A3C" w14:textId="77777777" w:rsidR="0069096E" w:rsidRPr="00485C6B" w:rsidRDefault="0069096E" w:rsidP="006C146F">
            <w:pPr>
              <w:jc w:val="center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Samples</w:t>
            </w:r>
          </w:p>
        </w:tc>
        <w:tc>
          <w:tcPr>
            <w:tcW w:w="18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A97332" w14:textId="77777777" w:rsidR="0069096E" w:rsidRPr="00485C6B" w:rsidRDefault="0069096E" w:rsidP="006C14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Average value (mm)</w:t>
            </w:r>
          </w:p>
        </w:tc>
        <w:tc>
          <w:tcPr>
            <w:tcW w:w="2135" w:type="pct"/>
            <w:tcBorders>
              <w:top w:val="single" w:sz="4" w:space="0" w:color="auto"/>
              <w:bottom w:val="single" w:sz="4" w:space="0" w:color="auto"/>
            </w:tcBorders>
          </w:tcPr>
          <w:p w14:paraId="3B6395B9" w14:textId="64AD82AB" w:rsidR="0069096E" w:rsidRPr="00485C6B" w:rsidRDefault="0069096E" w:rsidP="006C14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Cs w:val="24"/>
              </w:rPr>
            </w:pPr>
            <w:r w:rsidRPr="00485C6B">
              <w:rPr>
                <w:rFonts w:cs="Times New Roman"/>
                <w:color w:val="000000" w:themeColor="text1"/>
                <w:szCs w:val="24"/>
              </w:rPr>
              <w:t>Standard deviation (%)</w:t>
            </w:r>
          </w:p>
        </w:tc>
      </w:tr>
      <w:tr w:rsidR="00485C6B" w:rsidRPr="00485C6B" w14:paraId="580614E4" w14:textId="7673A176" w:rsidTr="004D71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tcBorders>
              <w:top w:val="single" w:sz="4" w:space="0" w:color="auto"/>
            </w:tcBorders>
            <w:shd w:val="clear" w:color="auto" w:fill="auto"/>
          </w:tcPr>
          <w:p w14:paraId="5A5F9E78" w14:textId="77777777" w:rsidR="0069096E" w:rsidRPr="00485C6B" w:rsidRDefault="0069096E" w:rsidP="0069096E">
            <w:pPr>
              <w:jc w:val="center"/>
              <w:rPr>
                <w:b w:val="0"/>
                <w:color w:val="000000" w:themeColor="text1"/>
              </w:rPr>
            </w:pPr>
            <w:r w:rsidRPr="00485C6B">
              <w:rPr>
                <w:rStyle w:val="tlid-translation"/>
                <w:b w:val="0"/>
                <w:color w:val="000000" w:themeColor="text1"/>
                <w:lang w:val="en"/>
              </w:rPr>
              <w:t>Location 1</w:t>
            </w:r>
          </w:p>
        </w:tc>
        <w:tc>
          <w:tcPr>
            <w:tcW w:w="1855" w:type="pct"/>
            <w:tcBorders>
              <w:top w:val="single" w:sz="4" w:space="0" w:color="auto"/>
            </w:tcBorders>
            <w:shd w:val="clear" w:color="auto" w:fill="auto"/>
          </w:tcPr>
          <w:p w14:paraId="5C08C8A4" w14:textId="77777777" w:rsidR="0069096E" w:rsidRPr="00485C6B" w:rsidRDefault="0069096E" w:rsidP="0069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1.17</w:t>
            </w:r>
          </w:p>
        </w:tc>
        <w:tc>
          <w:tcPr>
            <w:tcW w:w="21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D06221B" w14:textId="25E514D9" w:rsidR="0069096E" w:rsidRPr="00485C6B" w:rsidRDefault="0069096E" w:rsidP="0069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Cs w:val="24"/>
              </w:rPr>
            </w:pPr>
            <w:r w:rsidRPr="00485C6B">
              <w:rPr>
                <w:rFonts w:cs="Times New Roman"/>
                <w:color w:val="000000" w:themeColor="text1"/>
                <w:szCs w:val="24"/>
              </w:rPr>
              <w:t>1.25</w:t>
            </w:r>
          </w:p>
        </w:tc>
      </w:tr>
      <w:tr w:rsidR="00485C6B" w:rsidRPr="00485C6B" w14:paraId="31B6D8E9" w14:textId="7F57318F" w:rsidTr="004D7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shd w:val="clear" w:color="auto" w:fill="auto"/>
          </w:tcPr>
          <w:p w14:paraId="7C5C5C72" w14:textId="77777777" w:rsidR="0069096E" w:rsidRPr="00485C6B" w:rsidRDefault="0069096E" w:rsidP="0069096E">
            <w:pPr>
              <w:jc w:val="center"/>
              <w:rPr>
                <w:b w:val="0"/>
                <w:color w:val="000000" w:themeColor="text1"/>
              </w:rPr>
            </w:pPr>
            <w:r w:rsidRPr="00485C6B">
              <w:rPr>
                <w:rStyle w:val="tlid-translation"/>
                <w:b w:val="0"/>
                <w:color w:val="000000" w:themeColor="text1"/>
                <w:lang w:val="en"/>
              </w:rPr>
              <w:t>Location 2</w:t>
            </w:r>
          </w:p>
        </w:tc>
        <w:tc>
          <w:tcPr>
            <w:tcW w:w="1855" w:type="pct"/>
            <w:shd w:val="clear" w:color="auto" w:fill="auto"/>
          </w:tcPr>
          <w:p w14:paraId="6E363C5E" w14:textId="77777777" w:rsidR="0069096E" w:rsidRPr="00485C6B" w:rsidRDefault="0069096E" w:rsidP="0069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1.11</w:t>
            </w:r>
          </w:p>
        </w:tc>
        <w:tc>
          <w:tcPr>
            <w:tcW w:w="2135" w:type="pct"/>
            <w:shd w:val="clear" w:color="auto" w:fill="auto"/>
            <w:vAlign w:val="bottom"/>
          </w:tcPr>
          <w:p w14:paraId="4F152D4A" w14:textId="43919D34" w:rsidR="0069096E" w:rsidRPr="00485C6B" w:rsidRDefault="0069096E" w:rsidP="0069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Cs w:val="24"/>
              </w:rPr>
            </w:pPr>
            <w:r w:rsidRPr="00485C6B">
              <w:rPr>
                <w:rFonts w:cs="Times New Roman"/>
                <w:color w:val="000000" w:themeColor="text1"/>
                <w:szCs w:val="24"/>
              </w:rPr>
              <w:t>1.63</w:t>
            </w:r>
          </w:p>
        </w:tc>
      </w:tr>
      <w:tr w:rsidR="00485C6B" w:rsidRPr="00485C6B" w14:paraId="2389F28E" w14:textId="7A7750E9" w:rsidTr="004D71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tcBorders>
              <w:bottom w:val="single" w:sz="4" w:space="0" w:color="auto"/>
            </w:tcBorders>
            <w:shd w:val="clear" w:color="auto" w:fill="auto"/>
          </w:tcPr>
          <w:p w14:paraId="4EAC38BD" w14:textId="77777777" w:rsidR="0069096E" w:rsidRPr="00485C6B" w:rsidRDefault="0069096E" w:rsidP="0069096E">
            <w:pPr>
              <w:jc w:val="center"/>
              <w:rPr>
                <w:b w:val="0"/>
                <w:color w:val="000000" w:themeColor="text1"/>
              </w:rPr>
            </w:pPr>
            <w:r w:rsidRPr="00485C6B">
              <w:rPr>
                <w:rStyle w:val="tlid-translation"/>
                <w:b w:val="0"/>
                <w:color w:val="000000" w:themeColor="text1"/>
                <w:lang w:val="en"/>
              </w:rPr>
              <w:t>Location 3</w:t>
            </w:r>
          </w:p>
        </w:tc>
        <w:tc>
          <w:tcPr>
            <w:tcW w:w="1855" w:type="pct"/>
            <w:tcBorders>
              <w:bottom w:val="single" w:sz="4" w:space="0" w:color="auto"/>
            </w:tcBorders>
            <w:shd w:val="clear" w:color="auto" w:fill="auto"/>
          </w:tcPr>
          <w:p w14:paraId="495D837B" w14:textId="77777777" w:rsidR="0069096E" w:rsidRPr="00485C6B" w:rsidRDefault="0069096E" w:rsidP="0069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1.09</w:t>
            </w:r>
          </w:p>
        </w:tc>
        <w:tc>
          <w:tcPr>
            <w:tcW w:w="213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680377" w14:textId="7BC89A39" w:rsidR="0069096E" w:rsidRPr="00485C6B" w:rsidRDefault="0069096E" w:rsidP="0069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Cs w:val="24"/>
              </w:rPr>
            </w:pPr>
            <w:r w:rsidRPr="00485C6B">
              <w:rPr>
                <w:rFonts w:cs="Times New Roman"/>
                <w:color w:val="000000" w:themeColor="text1"/>
                <w:szCs w:val="24"/>
              </w:rPr>
              <w:t>1.63</w:t>
            </w:r>
          </w:p>
        </w:tc>
      </w:tr>
      <w:tr w:rsidR="00485C6B" w:rsidRPr="00485C6B" w14:paraId="3467B3D8" w14:textId="0759B9C9" w:rsidTr="004D7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2B0880" w14:textId="77777777" w:rsidR="0069096E" w:rsidRPr="00485C6B" w:rsidRDefault="0069096E" w:rsidP="0069096E">
            <w:pPr>
              <w:jc w:val="center"/>
              <w:rPr>
                <w:b w:val="0"/>
                <w:color w:val="000000" w:themeColor="text1"/>
              </w:rPr>
            </w:pPr>
            <w:r w:rsidRPr="00485C6B">
              <w:rPr>
                <w:b w:val="0"/>
                <w:color w:val="000000" w:themeColor="text1"/>
              </w:rPr>
              <w:t>New</w:t>
            </w:r>
          </w:p>
        </w:tc>
        <w:tc>
          <w:tcPr>
            <w:tcW w:w="18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F71830" w14:textId="77777777" w:rsidR="0069096E" w:rsidRPr="00485C6B" w:rsidRDefault="0069096E" w:rsidP="0069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1.18</w:t>
            </w:r>
          </w:p>
        </w:tc>
        <w:tc>
          <w:tcPr>
            <w:tcW w:w="21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839076C" w14:textId="6CDB2124" w:rsidR="0069096E" w:rsidRPr="00485C6B" w:rsidRDefault="0069096E" w:rsidP="0069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Cs w:val="24"/>
              </w:rPr>
            </w:pPr>
            <w:r w:rsidRPr="00485C6B">
              <w:rPr>
                <w:rFonts w:cs="Times New Roman"/>
                <w:color w:val="000000" w:themeColor="text1"/>
                <w:szCs w:val="24"/>
              </w:rPr>
              <w:t>2.05</w:t>
            </w:r>
          </w:p>
        </w:tc>
      </w:tr>
    </w:tbl>
    <w:p w14:paraId="1017CE75" w14:textId="77777777" w:rsidR="00D972FD" w:rsidRPr="00485C6B" w:rsidRDefault="00D972FD" w:rsidP="00E56F18">
      <w:pPr>
        <w:tabs>
          <w:tab w:val="left" w:pos="1397"/>
        </w:tabs>
        <w:spacing w:line="360" w:lineRule="auto"/>
        <w:rPr>
          <w:color w:val="000000" w:themeColor="text1"/>
        </w:rPr>
      </w:pPr>
    </w:p>
    <w:p w14:paraId="1672BCA0" w14:textId="77777777" w:rsidR="00873B77" w:rsidRPr="00485C6B" w:rsidRDefault="00C15126" w:rsidP="00E56F18">
      <w:pPr>
        <w:tabs>
          <w:tab w:val="left" w:pos="1397"/>
        </w:tabs>
        <w:spacing w:line="360" w:lineRule="auto"/>
        <w:jc w:val="center"/>
        <w:rPr>
          <w:color w:val="000000" w:themeColor="text1"/>
        </w:rPr>
      </w:pPr>
      <w:r w:rsidRPr="00485C6B">
        <w:rPr>
          <w:noProof/>
          <w:color w:val="000000" w:themeColor="text1"/>
        </w:rPr>
        <w:lastRenderedPageBreak/>
        <w:drawing>
          <wp:inline distT="0" distB="0" distL="0" distR="0" wp14:anchorId="3C69AD92" wp14:editId="0585ABA7">
            <wp:extent cx="3763285" cy="3449962"/>
            <wp:effectExtent l="0" t="0" r="889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7" t="6570" r="7119" b="4729"/>
                    <a:stretch/>
                  </pic:blipFill>
                  <pic:spPr bwMode="auto">
                    <a:xfrm>
                      <a:off x="0" y="0"/>
                      <a:ext cx="3766830" cy="345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4"/>
    <w:p w14:paraId="42C9D6CF" w14:textId="541C5B7F" w:rsidR="000A2BC2" w:rsidRPr="00485C6B" w:rsidRDefault="00731BAF" w:rsidP="0097488D">
      <w:pPr>
        <w:spacing w:line="360" w:lineRule="auto"/>
        <w:jc w:val="center"/>
        <w:rPr>
          <w:color w:val="000000" w:themeColor="text1"/>
        </w:rPr>
      </w:pPr>
      <w:r w:rsidRPr="00485C6B">
        <w:rPr>
          <w:b/>
          <w:bCs/>
          <w:color w:val="000000" w:themeColor="text1"/>
        </w:rPr>
        <w:t>Fig</w:t>
      </w:r>
      <w:r w:rsidR="00D972FD" w:rsidRPr="00485C6B">
        <w:rPr>
          <w:b/>
          <w:bCs/>
          <w:color w:val="000000" w:themeColor="text1"/>
        </w:rPr>
        <w:t>ure</w:t>
      </w:r>
      <w:r w:rsidR="00926E03" w:rsidRPr="00485C6B">
        <w:rPr>
          <w:b/>
          <w:bCs/>
          <w:color w:val="000000" w:themeColor="text1"/>
        </w:rPr>
        <w:t xml:space="preserve"> 6</w:t>
      </w:r>
      <w:r w:rsidR="00D972FD" w:rsidRPr="00485C6B">
        <w:rPr>
          <w:b/>
          <w:bCs/>
          <w:color w:val="000000" w:themeColor="text1"/>
        </w:rPr>
        <w:t>.</w:t>
      </w:r>
      <w:r w:rsidR="000C2AE8" w:rsidRPr="00485C6B">
        <w:rPr>
          <w:color w:val="000000" w:themeColor="text1"/>
        </w:rPr>
        <w:t xml:space="preserve"> </w:t>
      </w:r>
      <w:r w:rsidR="00E85D8A" w:rsidRPr="00485C6B">
        <w:rPr>
          <w:color w:val="000000" w:themeColor="text1"/>
        </w:rPr>
        <w:t xml:space="preserve">Microphotographs in cross section with thickness evaluation for new membrane (a) and aged membranes </w:t>
      </w:r>
      <w:r w:rsidR="00926E03" w:rsidRPr="00485C6B">
        <w:rPr>
          <w:color w:val="000000" w:themeColor="text1"/>
        </w:rPr>
        <w:t>(a, b, c).</w:t>
      </w:r>
    </w:p>
    <w:p w14:paraId="078ABF2B" w14:textId="10BD21E4" w:rsidR="007016C8" w:rsidRPr="00485C6B" w:rsidRDefault="000B4720" w:rsidP="00E56F18">
      <w:pPr>
        <w:spacing w:line="360" w:lineRule="auto"/>
        <w:rPr>
          <w:rFonts w:cs="Times New Roman"/>
          <w:b/>
          <w:color w:val="000000" w:themeColor="text1"/>
          <w:szCs w:val="24"/>
        </w:rPr>
      </w:pPr>
      <w:r w:rsidRPr="00485C6B">
        <w:rPr>
          <w:rFonts w:cs="Times New Roman"/>
          <w:b/>
          <w:color w:val="000000" w:themeColor="text1"/>
          <w:szCs w:val="24"/>
        </w:rPr>
        <w:t>3.</w:t>
      </w:r>
      <w:r w:rsidR="005E393D" w:rsidRPr="00485C6B">
        <w:rPr>
          <w:rFonts w:cs="Times New Roman"/>
          <w:b/>
          <w:color w:val="000000" w:themeColor="text1"/>
          <w:szCs w:val="24"/>
        </w:rPr>
        <w:t>4</w:t>
      </w:r>
      <w:r w:rsidRPr="00485C6B">
        <w:rPr>
          <w:rFonts w:cs="Times New Roman"/>
          <w:b/>
          <w:color w:val="000000" w:themeColor="text1"/>
          <w:szCs w:val="24"/>
        </w:rPr>
        <w:t>. ATR/FTIR analysis</w:t>
      </w:r>
    </w:p>
    <w:p w14:paraId="1016FD00" w14:textId="072E9FBB" w:rsidR="00B55FF4" w:rsidRPr="00485C6B" w:rsidRDefault="008729A8" w:rsidP="001C083C">
      <w:pPr>
        <w:spacing w:line="360" w:lineRule="auto"/>
        <w:rPr>
          <w:color w:val="000000" w:themeColor="text1"/>
        </w:rPr>
      </w:pPr>
      <w:bookmarkStart w:id="39" w:name="_Hlk64141852"/>
      <w:bookmarkStart w:id="40" w:name="_Hlk64135586"/>
      <w:r w:rsidRPr="00485C6B">
        <w:rPr>
          <w:color w:val="000000" w:themeColor="text1"/>
        </w:rPr>
        <w:t>FTIR spectra were recorded to investigate the chemical changes in the aged membranes from location 3 (</w:t>
      </w:r>
      <w:bookmarkStart w:id="41" w:name="_Hlk64459089"/>
      <w:r w:rsidRPr="00485C6B">
        <w:rPr>
          <w:color w:val="000000" w:themeColor="text1"/>
        </w:rPr>
        <w:t xml:space="preserve">with </w:t>
      </w:r>
      <w:r w:rsidR="00332251" w:rsidRPr="00485C6B">
        <w:rPr>
          <w:color w:val="000000" w:themeColor="text1"/>
        </w:rPr>
        <w:t xml:space="preserve">the highest </w:t>
      </w:r>
      <w:bookmarkEnd w:id="41"/>
      <w:r w:rsidRPr="00485C6B">
        <w:rPr>
          <w:color w:val="000000" w:themeColor="text1"/>
        </w:rPr>
        <w:t xml:space="preserve">exposed to solar radiation, near-ultraviolet radiation, atmospheric </w:t>
      </w:r>
      <w:proofErr w:type="gramStart"/>
      <w:r w:rsidRPr="00485C6B">
        <w:rPr>
          <w:color w:val="000000" w:themeColor="text1"/>
        </w:rPr>
        <w:t>oxidation</w:t>
      </w:r>
      <w:proofErr w:type="gramEnd"/>
      <w:r w:rsidRPr="00485C6B">
        <w:rPr>
          <w:color w:val="000000" w:themeColor="text1"/>
        </w:rPr>
        <w:t xml:space="preserve"> and moisture</w:t>
      </w:r>
      <w:bookmarkEnd w:id="39"/>
      <w:r w:rsidRPr="00485C6B">
        <w:rPr>
          <w:color w:val="000000" w:themeColor="text1"/>
        </w:rPr>
        <w:t xml:space="preserve">. Both the front (directly exposed to weathering) and side (inverted next to the insulation material) surfaces of the membranes were </w:t>
      </w:r>
      <w:r w:rsidR="00E97392" w:rsidRPr="00485C6B">
        <w:rPr>
          <w:color w:val="000000" w:themeColor="text1"/>
        </w:rPr>
        <w:t>examined (</w:t>
      </w:r>
      <w:r w:rsidR="00983859" w:rsidRPr="00485C6B">
        <w:rPr>
          <w:color w:val="000000" w:themeColor="text1"/>
        </w:rPr>
        <w:t xml:space="preserve">Table 7, </w:t>
      </w:r>
      <w:r w:rsidR="00E85D8A" w:rsidRPr="00485C6B">
        <w:rPr>
          <w:color w:val="000000" w:themeColor="text1"/>
        </w:rPr>
        <w:t>Figure 7</w:t>
      </w:r>
      <w:r w:rsidR="004D3E44" w:rsidRPr="00485C6B">
        <w:rPr>
          <w:color w:val="000000" w:themeColor="text1"/>
        </w:rPr>
        <w:t xml:space="preserve"> and 8</w:t>
      </w:r>
      <w:r w:rsidR="00E85D8A" w:rsidRPr="00485C6B">
        <w:rPr>
          <w:color w:val="000000" w:themeColor="text1"/>
        </w:rPr>
        <w:t xml:space="preserve">). </w:t>
      </w:r>
      <w:bookmarkStart w:id="42" w:name="_Hlk63699152"/>
      <w:r w:rsidR="00BB7B53" w:rsidRPr="00485C6B">
        <w:rPr>
          <w:color w:val="000000" w:themeColor="text1"/>
        </w:rPr>
        <w:t>In FTIR</w:t>
      </w:r>
      <w:r w:rsidR="00080656" w:rsidRPr="00485C6B">
        <w:rPr>
          <w:color w:val="000000" w:themeColor="text1"/>
        </w:rPr>
        <w:t>, the</w:t>
      </w:r>
      <w:r w:rsidR="00BB7B53" w:rsidRPr="00485C6B">
        <w:rPr>
          <w:color w:val="000000" w:themeColor="text1"/>
        </w:rPr>
        <w:t xml:space="preserve"> spectra appearance </w:t>
      </w:r>
      <w:r w:rsidR="004654CC" w:rsidRPr="00485C6B">
        <w:rPr>
          <w:color w:val="000000" w:themeColor="text1"/>
        </w:rPr>
        <w:t xml:space="preserve">of </w:t>
      </w:r>
      <w:r w:rsidR="00BB7B53" w:rsidRPr="00485C6B">
        <w:rPr>
          <w:color w:val="000000" w:themeColor="text1"/>
        </w:rPr>
        <w:t xml:space="preserve">several characteristic bands can be </w:t>
      </w:r>
      <w:r w:rsidR="00080656" w:rsidRPr="00485C6B">
        <w:rPr>
          <w:color w:val="000000" w:themeColor="text1"/>
        </w:rPr>
        <w:t>seen</w:t>
      </w:r>
      <w:r w:rsidR="00BB7B53" w:rsidRPr="00485C6B">
        <w:rPr>
          <w:color w:val="000000" w:themeColor="text1"/>
        </w:rPr>
        <w:t>. In particular</w:t>
      </w:r>
      <w:r w:rsidR="00453EB0" w:rsidRPr="00485C6B">
        <w:rPr>
          <w:color w:val="000000" w:themeColor="text1"/>
        </w:rPr>
        <w:t>,</w:t>
      </w:r>
      <w:r w:rsidR="00BB7B53" w:rsidRPr="00485C6B">
        <w:rPr>
          <w:color w:val="000000" w:themeColor="text1"/>
        </w:rPr>
        <w:t xml:space="preserve"> </w:t>
      </w:r>
      <w:r w:rsidR="00E85D8A" w:rsidRPr="00485C6B">
        <w:rPr>
          <w:color w:val="000000" w:themeColor="text1"/>
        </w:rPr>
        <w:t xml:space="preserve">the </w:t>
      </w:r>
      <w:r w:rsidR="00BB7B53" w:rsidRPr="00485C6B">
        <w:rPr>
          <w:color w:val="000000" w:themeColor="text1"/>
        </w:rPr>
        <w:t xml:space="preserve">C=O </w:t>
      </w:r>
      <w:r w:rsidR="008E323E" w:rsidRPr="00485C6B">
        <w:rPr>
          <w:color w:val="000000" w:themeColor="text1"/>
        </w:rPr>
        <w:t xml:space="preserve">stretching vibration of </w:t>
      </w:r>
      <w:r w:rsidR="00E85D8A" w:rsidRPr="00485C6B">
        <w:rPr>
          <w:color w:val="000000" w:themeColor="text1"/>
        </w:rPr>
        <w:t xml:space="preserve">the </w:t>
      </w:r>
      <w:r w:rsidR="008E323E" w:rsidRPr="00485C6B">
        <w:rPr>
          <w:color w:val="000000" w:themeColor="text1"/>
        </w:rPr>
        <w:t xml:space="preserve">ester </w:t>
      </w:r>
      <w:r w:rsidR="0063200A" w:rsidRPr="00485C6B">
        <w:rPr>
          <w:color w:val="000000" w:themeColor="text1"/>
        </w:rPr>
        <w:t>function from plasticizer is detected at 172</w:t>
      </w:r>
      <w:r w:rsidR="0099602D" w:rsidRPr="00485C6B">
        <w:rPr>
          <w:color w:val="000000" w:themeColor="text1"/>
        </w:rPr>
        <w:t>0</w:t>
      </w:r>
      <w:r w:rsidR="0063200A" w:rsidRPr="00485C6B">
        <w:rPr>
          <w:color w:val="000000" w:themeColor="text1"/>
        </w:rPr>
        <w:t>.</w:t>
      </w:r>
      <w:r w:rsidR="0099602D" w:rsidRPr="00485C6B">
        <w:rPr>
          <w:color w:val="000000" w:themeColor="text1"/>
        </w:rPr>
        <w:t>50</w:t>
      </w:r>
      <w:r w:rsidR="00547448" w:rsidRPr="00485C6B">
        <w:rPr>
          <w:color w:val="000000" w:themeColor="text1"/>
        </w:rPr>
        <w:t xml:space="preserve"> </w:t>
      </w:r>
      <w:proofErr w:type="gramStart"/>
      <w:r w:rsidR="00547448" w:rsidRPr="00485C6B">
        <w:rPr>
          <w:color w:val="000000" w:themeColor="text1"/>
        </w:rPr>
        <w:t>cm</w:t>
      </w:r>
      <w:r w:rsidR="00547448" w:rsidRPr="00485C6B">
        <w:rPr>
          <w:color w:val="000000" w:themeColor="text1"/>
          <w:vertAlign w:val="superscript"/>
        </w:rPr>
        <w:t>-1</w:t>
      </w:r>
      <w:proofErr w:type="gramEnd"/>
      <w:r w:rsidR="0099602D" w:rsidRPr="00485C6B">
        <w:rPr>
          <w:color w:val="000000" w:themeColor="text1"/>
        </w:rPr>
        <w:t>.</w:t>
      </w:r>
      <w:r w:rsidR="001C083C" w:rsidRPr="00485C6B">
        <w:rPr>
          <w:color w:val="000000" w:themeColor="text1"/>
        </w:rPr>
        <w:t xml:space="preserve"> O-H bending is detected at </w:t>
      </w:r>
      <w:r w:rsidR="0026669E" w:rsidRPr="00485C6B">
        <w:rPr>
          <w:color w:val="000000" w:themeColor="text1"/>
        </w:rPr>
        <w:t>1425.40</w:t>
      </w:r>
      <w:r w:rsidR="001C083C" w:rsidRPr="00485C6B">
        <w:rPr>
          <w:color w:val="000000" w:themeColor="text1"/>
        </w:rPr>
        <w:t xml:space="preserve"> cm</w:t>
      </w:r>
      <w:r w:rsidR="001C083C" w:rsidRPr="00485C6B">
        <w:rPr>
          <w:color w:val="000000" w:themeColor="text1"/>
          <w:vertAlign w:val="superscript"/>
        </w:rPr>
        <w:t>-1</w:t>
      </w:r>
      <w:r w:rsidR="001C083C" w:rsidRPr="00485C6B">
        <w:rPr>
          <w:color w:val="000000" w:themeColor="text1"/>
        </w:rPr>
        <w:t xml:space="preserve"> and </w:t>
      </w:r>
      <w:r w:rsidR="001C083C" w:rsidRPr="00485C6B">
        <w:rPr>
          <w:rFonts w:cs="Times New Roman"/>
          <w:color w:val="000000" w:themeColor="text1"/>
          <w:szCs w:val="24"/>
        </w:rPr>
        <w:t>the C-O stretching vibration at 1072.42 cm</w:t>
      </w:r>
      <w:r w:rsidR="001C083C" w:rsidRPr="00485C6B">
        <w:rPr>
          <w:rFonts w:cs="Times New Roman"/>
          <w:color w:val="000000" w:themeColor="text1"/>
          <w:szCs w:val="24"/>
          <w:vertAlign w:val="superscript"/>
        </w:rPr>
        <w:t>-1</w:t>
      </w:r>
      <w:r w:rsidR="001C083C" w:rsidRPr="00485C6B">
        <w:rPr>
          <w:rFonts w:cs="Times New Roman"/>
          <w:color w:val="000000" w:themeColor="text1"/>
          <w:szCs w:val="24"/>
        </w:rPr>
        <w:t>, 1122.57 cm</w:t>
      </w:r>
      <w:r w:rsidR="001C083C" w:rsidRPr="00485C6B">
        <w:rPr>
          <w:rFonts w:cs="Times New Roman"/>
          <w:color w:val="000000" w:themeColor="text1"/>
          <w:szCs w:val="24"/>
          <w:vertAlign w:val="superscript"/>
        </w:rPr>
        <w:t>-1</w:t>
      </w:r>
      <w:r w:rsidR="001C083C" w:rsidRPr="00485C6B">
        <w:rPr>
          <w:rFonts w:cs="Times New Roman"/>
          <w:color w:val="000000" w:themeColor="text1"/>
          <w:szCs w:val="24"/>
        </w:rPr>
        <w:t xml:space="preserve">. </w:t>
      </w:r>
      <w:r w:rsidR="001C083C" w:rsidRPr="00485C6B">
        <w:rPr>
          <w:color w:val="000000" w:themeColor="text1"/>
        </w:rPr>
        <w:t xml:space="preserve">At </w:t>
      </w:r>
      <w:r w:rsidR="00DA1F53" w:rsidRPr="00485C6B">
        <w:rPr>
          <w:color w:val="000000" w:themeColor="text1"/>
        </w:rPr>
        <w:t xml:space="preserve">the </w:t>
      </w:r>
      <w:r w:rsidR="0099602D" w:rsidRPr="00485C6B">
        <w:rPr>
          <w:color w:val="000000" w:themeColor="text1"/>
        </w:rPr>
        <w:t>front side</w:t>
      </w:r>
      <w:r w:rsidR="00DA1F53" w:rsidRPr="00485C6B">
        <w:rPr>
          <w:color w:val="000000" w:themeColor="text1"/>
        </w:rPr>
        <w:t xml:space="preserve"> of aged</w:t>
      </w:r>
      <w:r w:rsidR="0099602D" w:rsidRPr="00485C6B">
        <w:rPr>
          <w:color w:val="000000" w:themeColor="text1"/>
        </w:rPr>
        <w:t xml:space="preserve"> membrane new peaks appear at 1660.71-1618.28 cm</w:t>
      </w:r>
      <w:r w:rsidR="0099602D" w:rsidRPr="00485C6B">
        <w:rPr>
          <w:color w:val="000000" w:themeColor="text1"/>
          <w:vertAlign w:val="superscript"/>
        </w:rPr>
        <w:t xml:space="preserve">-1 </w:t>
      </w:r>
      <w:r w:rsidR="0099602D" w:rsidRPr="00485C6B">
        <w:rPr>
          <w:color w:val="000000" w:themeColor="text1"/>
        </w:rPr>
        <w:t xml:space="preserve">that are </w:t>
      </w:r>
      <w:r w:rsidR="0099602D" w:rsidRPr="00485C6B">
        <w:rPr>
          <w:rFonts w:cs="Times New Roman"/>
          <w:color w:val="000000" w:themeColor="text1"/>
          <w:szCs w:val="24"/>
        </w:rPr>
        <w:t>associated with the stretching of the C=C bonds</w:t>
      </w:r>
      <w:r w:rsidR="002767F2" w:rsidRPr="00485C6B">
        <w:rPr>
          <w:rFonts w:cs="Times New Roman"/>
          <w:color w:val="000000" w:themeColor="text1"/>
          <w:szCs w:val="24"/>
        </w:rPr>
        <w:t xml:space="preserve"> of the aromatic ring</w:t>
      </w:r>
      <w:r w:rsidR="00DA1F53" w:rsidRPr="00485C6B">
        <w:rPr>
          <w:rFonts w:cs="Times New Roman"/>
          <w:color w:val="000000" w:themeColor="text1"/>
          <w:szCs w:val="24"/>
        </w:rPr>
        <w:t xml:space="preserve">, indicating that chemical degradation appeared in </w:t>
      </w:r>
      <w:r w:rsidR="00884EDA" w:rsidRPr="00485C6B">
        <w:rPr>
          <w:rFonts w:cs="Times New Roman"/>
          <w:color w:val="000000" w:themeColor="text1"/>
          <w:szCs w:val="24"/>
        </w:rPr>
        <w:t xml:space="preserve">the </w:t>
      </w:r>
      <w:r w:rsidR="00DA1F53" w:rsidRPr="00485C6B">
        <w:rPr>
          <w:rFonts w:cs="Times New Roman"/>
          <w:color w:val="000000" w:themeColor="text1"/>
          <w:szCs w:val="24"/>
        </w:rPr>
        <w:t>membrane molecules</w:t>
      </w:r>
      <w:r w:rsidR="001C083C" w:rsidRPr="00485C6B">
        <w:rPr>
          <w:rFonts w:cs="Times New Roman"/>
          <w:color w:val="000000" w:themeColor="text1"/>
          <w:szCs w:val="24"/>
        </w:rPr>
        <w:t xml:space="preserve"> </w:t>
      </w:r>
      <w:r w:rsidR="001C083C" w:rsidRPr="00485C6B">
        <w:rPr>
          <w:rFonts w:cs="Times New Roman"/>
          <w:color w:val="000000" w:themeColor="text1"/>
          <w:szCs w:val="24"/>
        </w:rPr>
        <w:fldChar w:fldCharType="begin"/>
      </w:r>
      <w:r w:rsidR="00D43B64" w:rsidRPr="00485C6B">
        <w:rPr>
          <w:rFonts w:cs="Times New Roman"/>
          <w:color w:val="000000" w:themeColor="text1"/>
          <w:szCs w:val="24"/>
        </w:rPr>
        <w:instrText xml:space="preserve"> ADDIN EN.CITE &lt;EndNote&gt;&lt;Cite&gt;&lt;Author&gt;Royaux&lt;/Author&gt;&lt;Year&gt;2017&lt;/Year&gt;&lt;RecNum&gt;24&lt;/RecNum&gt;&lt;DisplayText&gt;&lt;style face="superscript"&gt;21&lt;/style&gt;&lt;/DisplayText&gt;&lt;record&gt;&lt;rec-number&gt;24&lt;/rec-number&gt;&lt;foreign-keys&gt;&lt;key app="EN" db-id="vwf09sa2u9dpvqewtws5eveazaepd2ttfztf" timestamp="1597676864"&gt;24&lt;/key&gt;&lt;/foreign-keys&gt;&lt;ref-type name="Journal Article"&gt;17&lt;/ref-type&gt;&lt;contributors&gt;&lt;authors&gt;&lt;author&gt;Royaux, Adeline&lt;/author&gt;&lt;author&gt;Fabre-Francke, Isabelle&lt;/author&gt;&lt;author&gt;Balcar, Nathalie&lt;/author&gt;&lt;author&gt;Barabant, Gilles&lt;/author&gt;&lt;author&gt;Bollard, Clémentine&lt;/author&gt;&lt;author&gt;Lavédrine, Bertrand&lt;/author&gt;&lt;author&gt;Cantin, Sophie&lt;/author&gt;&lt;/authors&gt;&lt;/contributors&gt;&lt;titles&gt;&lt;title&gt;Aging of plasticized polyvinyl chloride in heritage collections: The impact of conditioning and cleaning treatments&lt;/title&gt;&lt;secondary-title&gt;Polymer Degradation and Stability&lt;/secondary-title&gt;&lt;/titles&gt;&lt;periodical&gt;&lt;full-title&gt;Polymer Degradation and Stability&lt;/full-title&gt;&lt;/periodical&gt;&lt;pages&gt;109-121&lt;/pages&gt;&lt;volume&gt;137&lt;/volume&gt;&lt;keywords&gt;&lt;keyword&gt;PVC&lt;/keyword&gt;&lt;keyword&gt;Plasticizer migration&lt;/keyword&gt;&lt;keyword&gt;Artificial aging&lt;/keyword&gt;&lt;keyword&gt;Storage&lt;/keyword&gt;&lt;keyword&gt;Cleaning&lt;/keyword&gt;&lt;/keywords&gt;&lt;dates&gt;&lt;year&gt;2017&lt;/year&gt;&lt;pub-dates&gt;&lt;date&gt;2017/03/01/&lt;/date&gt;&lt;/pub-dates&gt;&lt;/dates&gt;&lt;isbn&gt;0141-3910&lt;/isbn&gt;&lt;urls&gt;&lt;related-urls&gt;&lt;url&gt;http://www.sciencedirect.com/science/article/pii/S0141391017300186&lt;/url&gt;&lt;/related-urls&gt;&lt;/urls&gt;&lt;electronic-resource-num&gt;https://doi.org/10.1016/j.polymdegradstab.2017.01.011&lt;/electronic-resource-num&gt;&lt;/record&gt;&lt;/Cite&gt;&lt;/EndNote&gt;</w:instrText>
      </w:r>
      <w:r w:rsidR="001C083C" w:rsidRPr="00485C6B">
        <w:rPr>
          <w:rFonts w:cs="Times New Roman"/>
          <w:color w:val="000000" w:themeColor="text1"/>
          <w:szCs w:val="24"/>
        </w:rPr>
        <w:fldChar w:fldCharType="separate"/>
      </w:r>
      <w:r w:rsidR="00D43B64" w:rsidRPr="00485C6B">
        <w:rPr>
          <w:rFonts w:cs="Times New Roman"/>
          <w:noProof/>
          <w:color w:val="000000" w:themeColor="text1"/>
          <w:szCs w:val="24"/>
          <w:vertAlign w:val="superscript"/>
        </w:rPr>
        <w:t>21</w:t>
      </w:r>
      <w:r w:rsidR="001C083C" w:rsidRPr="00485C6B">
        <w:rPr>
          <w:rFonts w:cs="Times New Roman"/>
          <w:color w:val="000000" w:themeColor="text1"/>
          <w:szCs w:val="24"/>
        </w:rPr>
        <w:fldChar w:fldCharType="end"/>
      </w:r>
      <w:r w:rsidR="00DA1F53" w:rsidRPr="00485C6B">
        <w:rPr>
          <w:rFonts w:cs="Times New Roman"/>
          <w:color w:val="000000" w:themeColor="text1"/>
          <w:szCs w:val="24"/>
        </w:rPr>
        <w:t>.</w:t>
      </w:r>
      <w:r w:rsidR="001C083C" w:rsidRPr="00485C6B">
        <w:rPr>
          <w:rFonts w:cs="Times New Roman"/>
          <w:color w:val="000000" w:themeColor="text1"/>
          <w:szCs w:val="24"/>
        </w:rPr>
        <w:t xml:space="preserve"> </w:t>
      </w:r>
      <w:r w:rsidR="00802AAF" w:rsidRPr="00485C6B">
        <w:rPr>
          <w:rFonts w:cs="Times New Roman"/>
          <w:color w:val="000000" w:themeColor="text1"/>
          <w:szCs w:val="24"/>
        </w:rPr>
        <w:t>Comp</w:t>
      </w:r>
      <w:r w:rsidR="00884EDA" w:rsidRPr="00485C6B">
        <w:rPr>
          <w:rFonts w:cs="Times New Roman"/>
          <w:color w:val="000000" w:themeColor="text1"/>
          <w:szCs w:val="24"/>
        </w:rPr>
        <w:t>ared</w:t>
      </w:r>
      <w:r w:rsidR="00802AAF" w:rsidRPr="00485C6B">
        <w:rPr>
          <w:rFonts w:cs="Times New Roman"/>
          <w:color w:val="000000" w:themeColor="text1"/>
          <w:szCs w:val="24"/>
        </w:rPr>
        <w:t xml:space="preserve"> to the front side of new membranes, </w:t>
      </w:r>
      <w:r w:rsidR="00884EDA" w:rsidRPr="00485C6B">
        <w:rPr>
          <w:rFonts w:cs="Times New Roman"/>
          <w:color w:val="000000" w:themeColor="text1"/>
          <w:szCs w:val="24"/>
        </w:rPr>
        <w:t xml:space="preserve">the </w:t>
      </w:r>
      <w:r w:rsidR="00802AAF" w:rsidRPr="00485C6B">
        <w:rPr>
          <w:rFonts w:cs="Times New Roman"/>
          <w:color w:val="000000" w:themeColor="text1"/>
          <w:szCs w:val="24"/>
        </w:rPr>
        <w:t xml:space="preserve">characteristic </w:t>
      </w:r>
      <w:r w:rsidR="00802AAF" w:rsidRPr="00485C6B">
        <w:rPr>
          <w:color w:val="000000" w:themeColor="text1"/>
        </w:rPr>
        <w:t>C-Cl stretching</w:t>
      </w:r>
      <w:r w:rsidR="00802AAF" w:rsidRPr="00485C6B">
        <w:rPr>
          <w:rFonts w:cs="Times New Roman"/>
          <w:color w:val="000000" w:themeColor="text1"/>
          <w:szCs w:val="24"/>
        </w:rPr>
        <w:t xml:space="preserve"> vibration at 6</w:t>
      </w:r>
      <w:r w:rsidR="00802AAF" w:rsidRPr="00485C6B">
        <w:rPr>
          <w:color w:val="000000" w:themeColor="text1"/>
        </w:rPr>
        <w:t>42.95-605.65 cm</w:t>
      </w:r>
      <w:r w:rsidR="00802AAF" w:rsidRPr="00485C6B">
        <w:rPr>
          <w:color w:val="000000" w:themeColor="text1"/>
          <w:vertAlign w:val="superscript"/>
        </w:rPr>
        <w:t>-1</w:t>
      </w:r>
      <w:r w:rsidR="00802AAF" w:rsidRPr="00485C6B">
        <w:rPr>
          <w:color w:val="000000" w:themeColor="text1"/>
        </w:rPr>
        <w:t xml:space="preserve"> is not visible. </w:t>
      </w:r>
      <w:r w:rsidR="00884EDA" w:rsidRPr="00485C6B">
        <w:rPr>
          <w:color w:val="000000" w:themeColor="text1"/>
        </w:rPr>
        <w:t xml:space="preserve">This </w:t>
      </w:r>
      <w:r w:rsidR="0026669E" w:rsidRPr="00485C6B">
        <w:rPr>
          <w:color w:val="000000" w:themeColor="text1"/>
        </w:rPr>
        <w:t>suggests</w:t>
      </w:r>
      <w:r w:rsidR="00802AAF" w:rsidRPr="00485C6B">
        <w:rPr>
          <w:color w:val="000000" w:themeColor="text1"/>
        </w:rPr>
        <w:t xml:space="preserve"> that </w:t>
      </w:r>
      <w:r w:rsidR="00802AAF" w:rsidRPr="00485C6B">
        <w:rPr>
          <w:rFonts w:cs="Times New Roman"/>
          <w:color w:val="000000" w:themeColor="text1"/>
          <w:szCs w:val="24"/>
        </w:rPr>
        <w:t xml:space="preserve">UV aging could have caused a dehydrochlorination reaction. </w:t>
      </w:r>
      <w:r w:rsidR="00802AAF" w:rsidRPr="00485C6B">
        <w:rPr>
          <w:color w:val="000000" w:themeColor="text1"/>
        </w:rPr>
        <w:t xml:space="preserve">These data are consistent with changes in the membrane morphology and elongation properties. </w:t>
      </w:r>
      <w:r w:rsidR="0036171E" w:rsidRPr="00485C6B">
        <w:rPr>
          <w:color w:val="000000" w:themeColor="text1"/>
        </w:rPr>
        <w:t xml:space="preserve">On the back side of </w:t>
      </w:r>
      <w:r w:rsidR="00884EDA" w:rsidRPr="00485C6B">
        <w:rPr>
          <w:color w:val="000000" w:themeColor="text1"/>
        </w:rPr>
        <w:t xml:space="preserve">the </w:t>
      </w:r>
      <w:r w:rsidR="0036171E" w:rsidRPr="00485C6B">
        <w:rPr>
          <w:color w:val="000000" w:themeColor="text1"/>
        </w:rPr>
        <w:t xml:space="preserve">membranes there is no visible difference in spectra between new and aged samples. </w:t>
      </w:r>
      <w:r w:rsidR="00884EDA" w:rsidRPr="00485C6B">
        <w:rPr>
          <w:color w:val="000000" w:themeColor="text1"/>
        </w:rPr>
        <w:t xml:space="preserve">The </w:t>
      </w:r>
      <w:r w:rsidR="00802AAF" w:rsidRPr="00485C6B">
        <w:rPr>
          <w:color w:val="000000" w:themeColor="text1"/>
        </w:rPr>
        <w:t>C</w:t>
      </w:r>
      <w:r w:rsidR="00802AAF" w:rsidRPr="00485C6B">
        <w:rPr>
          <w:noProof/>
          <w:color w:val="000000" w:themeColor="text1"/>
        </w:rPr>
        <w:t>-</w:t>
      </w:r>
      <w:r w:rsidR="00802AAF" w:rsidRPr="00485C6B">
        <w:rPr>
          <w:color w:val="000000" w:themeColor="text1"/>
        </w:rPr>
        <w:t xml:space="preserve">H stretching mode can be observed at </w:t>
      </w:r>
      <w:r w:rsidR="0036171E" w:rsidRPr="00485C6B">
        <w:rPr>
          <w:color w:val="000000" w:themeColor="text1"/>
        </w:rPr>
        <w:t>2954.95-2852.72  cm</w:t>
      </w:r>
      <w:r w:rsidR="0036171E" w:rsidRPr="00485C6B">
        <w:rPr>
          <w:color w:val="000000" w:themeColor="text1"/>
          <w:vertAlign w:val="superscript"/>
        </w:rPr>
        <w:t>−1</w:t>
      </w:r>
      <w:r w:rsidR="0036171E" w:rsidRPr="00485C6B">
        <w:rPr>
          <w:color w:val="000000" w:themeColor="text1"/>
        </w:rPr>
        <w:t xml:space="preserve">  and </w:t>
      </w:r>
      <w:r w:rsidR="00884EDA" w:rsidRPr="00485C6B">
        <w:rPr>
          <w:color w:val="000000" w:themeColor="text1"/>
        </w:rPr>
        <w:t xml:space="preserve">the </w:t>
      </w:r>
      <w:r w:rsidR="00802AAF" w:rsidRPr="00485C6B">
        <w:rPr>
          <w:color w:val="000000" w:themeColor="text1"/>
          <w:vertAlign w:val="superscript"/>
        </w:rPr>
        <w:t xml:space="preserve"> </w:t>
      </w:r>
      <w:r w:rsidR="00802AAF" w:rsidRPr="00485C6B">
        <w:rPr>
          <w:rStyle w:val="Emphasis"/>
          <w:color w:val="000000" w:themeColor="text1"/>
        </w:rPr>
        <w:t>trans</w:t>
      </w:r>
      <w:r w:rsidR="00802AAF" w:rsidRPr="00485C6B">
        <w:rPr>
          <w:color w:val="000000" w:themeColor="text1"/>
        </w:rPr>
        <w:t xml:space="preserve"> C-H wagging mode at </w:t>
      </w:r>
      <w:r w:rsidR="0036171E" w:rsidRPr="00485C6B">
        <w:rPr>
          <w:color w:val="000000" w:themeColor="text1"/>
        </w:rPr>
        <w:t>873.75</w:t>
      </w:r>
      <w:r w:rsidR="00802AAF" w:rsidRPr="00485C6B">
        <w:rPr>
          <w:color w:val="000000" w:themeColor="text1"/>
        </w:rPr>
        <w:t> cm</w:t>
      </w:r>
      <w:r w:rsidR="00802AAF" w:rsidRPr="00485C6B">
        <w:rPr>
          <w:color w:val="000000" w:themeColor="text1"/>
          <w:vertAlign w:val="superscript"/>
        </w:rPr>
        <w:t>−1</w:t>
      </w:r>
      <w:r w:rsidR="00802AAF" w:rsidRPr="00485C6B">
        <w:rPr>
          <w:color w:val="000000" w:themeColor="text1"/>
        </w:rPr>
        <w:t xml:space="preserve"> </w:t>
      </w:r>
      <w:r w:rsidR="00802AAF" w:rsidRPr="00485C6B">
        <w:rPr>
          <w:color w:val="000000" w:themeColor="text1"/>
        </w:rPr>
        <w:fldChar w:fldCharType="begin"/>
      </w:r>
      <w:r w:rsidR="00D43B64" w:rsidRPr="00485C6B">
        <w:rPr>
          <w:color w:val="000000" w:themeColor="text1"/>
        </w:rPr>
        <w:instrText xml:space="preserve"> ADDIN EN.CITE &lt;EndNote&gt;&lt;Cite&gt;&lt;Author&gt;Ramesh&lt;/Author&gt;&lt;Year&gt;2007&lt;/Year&gt;&lt;RecNum&gt;25&lt;/RecNum&gt;&lt;DisplayText&gt;&lt;style face="superscript"&gt;22&lt;/style&gt;&lt;/DisplayText&gt;&lt;record&gt;&lt;rec-number&gt;25&lt;/rec-number&gt;&lt;foreign-keys&gt;&lt;key app="EN" db-id="vwf09sa2u9dpvqewtws5eveazaepd2ttfztf" timestamp="1597677018"&gt;25&lt;/key&gt;&lt;/foreign-keys&gt;&lt;ref-type name="Journal Article"&gt;17&lt;/ref-type&gt;&lt;contributors&gt;&lt;authors&gt;&lt;author&gt;Ramesh, S.&lt;/author&gt;&lt;author&gt;Leen, Koay Hang&lt;/author&gt;&lt;author&gt;Kumutha, K.&lt;/author&gt;&lt;author&gt;Arof, A. K.&lt;/author&gt;&lt;/authors&gt;&lt;/contributors&gt;&lt;titles&gt;&lt;title&gt;FTIR studies of PVC/PMMA blend based polymer electrolytes&lt;/title&gt;&lt;secondary-title&gt;Spectrochimica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1237-1242&lt;/pages&gt;&lt;volume&gt;66&lt;/volume&gt;&lt;number&gt;4&lt;/number&gt;&lt;keywords&gt;&lt;keyword&gt;PVC&lt;/keyword&gt;&lt;keyword&gt;PMMA&lt;/keyword&gt;&lt;keyword&gt;FTIR&lt;/keyword&gt;&lt;keyword&gt;Silica&lt;/keyword&gt;&lt;/keywords&gt;&lt;dates&gt;&lt;year&gt;2007&lt;/year&gt;&lt;pub-dates&gt;&lt;date&gt;2007/04/01/&lt;/date&gt;&lt;/pub-dates&gt;&lt;/dates&gt;&lt;isbn&gt;1386-1425&lt;/isbn&gt;&lt;urls&gt;&lt;related-urls&gt;&lt;url&gt;http://www.sciencedirect.com/science/article/pii/S138614250600343X&lt;/url&gt;&lt;/related-urls&gt;&lt;/urls&gt;&lt;electronic-resource-num&gt;https://doi.org/10.1016/j.saa.2006.06.012&lt;/electronic-resource-num&gt;&lt;/record&gt;&lt;/Cite&gt;&lt;/EndNote&gt;</w:instrText>
      </w:r>
      <w:r w:rsidR="00802AAF" w:rsidRPr="00485C6B">
        <w:rPr>
          <w:color w:val="000000" w:themeColor="text1"/>
        </w:rPr>
        <w:fldChar w:fldCharType="separate"/>
      </w:r>
      <w:r w:rsidR="00D43B64" w:rsidRPr="00485C6B">
        <w:rPr>
          <w:noProof/>
          <w:color w:val="000000" w:themeColor="text1"/>
          <w:vertAlign w:val="superscript"/>
        </w:rPr>
        <w:t>22</w:t>
      </w:r>
      <w:r w:rsidR="00802AAF" w:rsidRPr="00485C6B">
        <w:rPr>
          <w:color w:val="000000" w:themeColor="text1"/>
        </w:rPr>
        <w:fldChar w:fldCharType="end"/>
      </w:r>
      <w:r w:rsidR="00802AAF" w:rsidRPr="00485C6B">
        <w:rPr>
          <w:color w:val="000000" w:themeColor="text1"/>
        </w:rPr>
        <w:t>.</w:t>
      </w:r>
      <w:bookmarkEnd w:id="42"/>
    </w:p>
    <w:p w14:paraId="2516F183" w14:textId="4018E4D0" w:rsidR="00E27903" w:rsidRPr="00485C6B" w:rsidRDefault="005F3A64" w:rsidP="00E56F18">
      <w:pPr>
        <w:spacing w:line="360" w:lineRule="auto"/>
        <w:jc w:val="center"/>
        <w:rPr>
          <w:color w:val="000000" w:themeColor="text1"/>
        </w:rPr>
      </w:pPr>
      <w:r w:rsidRPr="00485C6B">
        <w:rPr>
          <w:noProof/>
          <w:color w:val="000000" w:themeColor="text1"/>
        </w:rPr>
        <w:lastRenderedPageBreak/>
        <w:drawing>
          <wp:inline distT="0" distB="0" distL="0" distR="0" wp14:anchorId="4049F8D9" wp14:editId="3ECA4AEE">
            <wp:extent cx="4794250" cy="2991693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50" cy="308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69F89" w14:textId="0EB5FB0D" w:rsidR="0097488D" w:rsidRPr="00485C6B" w:rsidRDefault="00EA6B58" w:rsidP="0097488D">
      <w:pPr>
        <w:spacing w:line="360" w:lineRule="auto"/>
        <w:jc w:val="center"/>
        <w:rPr>
          <w:color w:val="000000" w:themeColor="text1"/>
        </w:rPr>
      </w:pPr>
      <w:r w:rsidRPr="00485C6B">
        <w:rPr>
          <w:b/>
          <w:bCs/>
          <w:color w:val="000000" w:themeColor="text1"/>
        </w:rPr>
        <w:t>Fig</w:t>
      </w:r>
      <w:r w:rsidR="00D972FD" w:rsidRPr="00485C6B">
        <w:rPr>
          <w:b/>
          <w:bCs/>
          <w:color w:val="000000" w:themeColor="text1"/>
        </w:rPr>
        <w:t>ure</w:t>
      </w:r>
      <w:r w:rsidR="005907EA" w:rsidRPr="00485C6B">
        <w:rPr>
          <w:b/>
          <w:bCs/>
          <w:color w:val="000000" w:themeColor="text1"/>
        </w:rPr>
        <w:t xml:space="preserve"> 7</w:t>
      </w:r>
      <w:r w:rsidR="00D972FD" w:rsidRPr="00485C6B">
        <w:rPr>
          <w:b/>
          <w:bCs/>
          <w:color w:val="000000" w:themeColor="text1"/>
        </w:rPr>
        <w:t>.</w:t>
      </w:r>
      <w:r w:rsidRPr="00485C6B">
        <w:rPr>
          <w:color w:val="000000" w:themeColor="text1"/>
        </w:rPr>
        <w:t xml:space="preserve"> FTIR</w:t>
      </w:r>
      <w:r w:rsidR="005907EA" w:rsidRPr="00485C6B">
        <w:rPr>
          <w:color w:val="000000" w:themeColor="text1"/>
        </w:rPr>
        <w:t xml:space="preserve"> spectra </w:t>
      </w:r>
      <w:r w:rsidR="001C083C" w:rsidRPr="00485C6B">
        <w:rPr>
          <w:color w:val="000000" w:themeColor="text1"/>
        </w:rPr>
        <w:t>at the</w:t>
      </w:r>
      <w:r w:rsidR="005F3A64" w:rsidRPr="00485C6B">
        <w:rPr>
          <w:color w:val="000000" w:themeColor="text1"/>
        </w:rPr>
        <w:t xml:space="preserve"> </w:t>
      </w:r>
      <w:r w:rsidR="004D3E44" w:rsidRPr="00485C6B">
        <w:rPr>
          <w:color w:val="000000" w:themeColor="text1"/>
        </w:rPr>
        <w:t>front</w:t>
      </w:r>
      <w:r w:rsidR="005F3A64" w:rsidRPr="00485C6B">
        <w:rPr>
          <w:color w:val="000000" w:themeColor="text1"/>
        </w:rPr>
        <w:t xml:space="preserve"> </w:t>
      </w:r>
      <w:r w:rsidR="004D3E44" w:rsidRPr="00485C6B">
        <w:rPr>
          <w:color w:val="000000" w:themeColor="text1"/>
        </w:rPr>
        <w:t>side of</w:t>
      </w:r>
      <w:r w:rsidR="005907EA" w:rsidRPr="00485C6B">
        <w:rPr>
          <w:color w:val="000000" w:themeColor="text1"/>
        </w:rPr>
        <w:t xml:space="preserve"> </w:t>
      </w:r>
      <w:r w:rsidR="00884EDA" w:rsidRPr="00485C6B">
        <w:rPr>
          <w:color w:val="000000" w:themeColor="text1"/>
        </w:rPr>
        <w:t xml:space="preserve">the </w:t>
      </w:r>
      <w:r w:rsidR="005907EA" w:rsidRPr="00485C6B">
        <w:rPr>
          <w:color w:val="000000" w:themeColor="text1"/>
        </w:rPr>
        <w:t>new plasticized membranes (black</w:t>
      </w:r>
      <w:r w:rsidR="00453EB0" w:rsidRPr="00485C6B">
        <w:rPr>
          <w:color w:val="000000" w:themeColor="text1"/>
        </w:rPr>
        <w:t xml:space="preserve"> </w:t>
      </w:r>
      <w:r w:rsidR="005907EA" w:rsidRPr="00485C6B">
        <w:rPr>
          <w:color w:val="000000" w:themeColor="text1"/>
        </w:rPr>
        <w:t xml:space="preserve">line) and </w:t>
      </w:r>
      <w:r w:rsidR="00E77AA4" w:rsidRPr="00485C6B">
        <w:rPr>
          <w:color w:val="000000" w:themeColor="text1"/>
        </w:rPr>
        <w:t>aged</w:t>
      </w:r>
      <w:r w:rsidR="005907EA" w:rsidRPr="00485C6B">
        <w:rPr>
          <w:color w:val="000000" w:themeColor="text1"/>
        </w:rPr>
        <w:t xml:space="preserve"> membranes (red line) operating in attenuated total reflection (ATR) mode.</w:t>
      </w:r>
    </w:p>
    <w:p w14:paraId="0C8C918C" w14:textId="392721F2" w:rsidR="005F3A64" w:rsidRPr="00485C6B" w:rsidRDefault="00EF26CD" w:rsidP="00D972FD">
      <w:pPr>
        <w:spacing w:line="360" w:lineRule="auto"/>
        <w:jc w:val="center"/>
        <w:rPr>
          <w:color w:val="000000" w:themeColor="text1"/>
        </w:rPr>
      </w:pPr>
      <w:r w:rsidRPr="00485C6B">
        <w:rPr>
          <w:noProof/>
          <w:color w:val="000000" w:themeColor="text1"/>
        </w:rPr>
        <w:drawing>
          <wp:inline distT="0" distB="0" distL="0" distR="0" wp14:anchorId="54FD1C4C" wp14:editId="2ADF8CF2">
            <wp:extent cx="4705350" cy="2985622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57" cy="30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96452" w14:textId="589DFAED" w:rsidR="00983859" w:rsidRPr="00485C6B" w:rsidRDefault="005F3A64" w:rsidP="00983859">
      <w:pPr>
        <w:spacing w:line="360" w:lineRule="auto"/>
        <w:jc w:val="center"/>
        <w:rPr>
          <w:color w:val="000000" w:themeColor="text1"/>
        </w:rPr>
      </w:pPr>
      <w:r w:rsidRPr="00485C6B">
        <w:rPr>
          <w:b/>
          <w:bCs/>
          <w:color w:val="000000" w:themeColor="text1"/>
        </w:rPr>
        <w:t>Figure 8.</w:t>
      </w:r>
      <w:r w:rsidRPr="00485C6B">
        <w:rPr>
          <w:color w:val="000000" w:themeColor="text1"/>
        </w:rPr>
        <w:t xml:space="preserve"> FTIR spectra </w:t>
      </w:r>
      <w:r w:rsidR="001C083C" w:rsidRPr="00485C6B">
        <w:rPr>
          <w:color w:val="000000" w:themeColor="text1"/>
        </w:rPr>
        <w:t xml:space="preserve">at the </w:t>
      </w:r>
      <w:r w:rsidR="004D3E44" w:rsidRPr="00485C6B">
        <w:rPr>
          <w:color w:val="000000" w:themeColor="text1"/>
        </w:rPr>
        <w:t xml:space="preserve">back side of </w:t>
      </w:r>
      <w:r w:rsidR="00884EDA" w:rsidRPr="00485C6B">
        <w:rPr>
          <w:color w:val="000000" w:themeColor="text1"/>
        </w:rPr>
        <w:t xml:space="preserve">the </w:t>
      </w:r>
      <w:r w:rsidRPr="00485C6B">
        <w:rPr>
          <w:color w:val="000000" w:themeColor="text1"/>
        </w:rPr>
        <w:t>plasticized membranes (black line) and aged membranes (red line) operating in attenuated total reflection (ATR) mode.</w:t>
      </w:r>
    </w:p>
    <w:p w14:paraId="4BCB49F6" w14:textId="0B5B0251" w:rsidR="00983859" w:rsidRPr="00485C6B" w:rsidRDefault="00983859" w:rsidP="00983859">
      <w:pPr>
        <w:spacing w:line="360" w:lineRule="auto"/>
        <w:jc w:val="center"/>
        <w:rPr>
          <w:color w:val="000000" w:themeColor="text1"/>
        </w:rPr>
      </w:pPr>
    </w:p>
    <w:p w14:paraId="1D4888E1" w14:textId="77777777" w:rsidR="0097488D" w:rsidRPr="00485C6B" w:rsidRDefault="0097488D" w:rsidP="0097488D">
      <w:pPr>
        <w:spacing w:line="360" w:lineRule="auto"/>
        <w:rPr>
          <w:color w:val="000000" w:themeColor="text1"/>
        </w:rPr>
      </w:pPr>
    </w:p>
    <w:p w14:paraId="7C89C236" w14:textId="06906CD2" w:rsidR="00362BB9" w:rsidRPr="00485C6B" w:rsidRDefault="00362BB9" w:rsidP="00362BB9">
      <w:pPr>
        <w:pStyle w:val="Caption"/>
        <w:keepNext/>
        <w:rPr>
          <w:i w:val="0"/>
          <w:iCs w:val="0"/>
          <w:color w:val="000000" w:themeColor="text1"/>
          <w:sz w:val="24"/>
          <w:szCs w:val="24"/>
        </w:rPr>
      </w:pP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Table </w:t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Table \* ARABIC </w:instrText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485C6B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7</w:t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85C6B">
        <w:rPr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485C6B">
        <w:rPr>
          <w:i w:val="0"/>
          <w:iCs w:val="0"/>
          <w:color w:val="000000" w:themeColor="text1"/>
          <w:sz w:val="24"/>
          <w:szCs w:val="24"/>
        </w:rPr>
        <w:t xml:space="preserve"> Main FTIR bands for the front and back sides of plasticized PVC membranes.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85C6B" w:rsidRPr="00485C6B" w14:paraId="5203BB7E" w14:textId="77777777" w:rsidTr="00884B2C">
        <w:tc>
          <w:tcPr>
            <w:tcW w:w="3005" w:type="dxa"/>
          </w:tcPr>
          <w:p w14:paraId="2F48A149" w14:textId="77777777" w:rsidR="00884B2C" w:rsidRPr="00485C6B" w:rsidRDefault="00884B2C" w:rsidP="005F3A64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005" w:type="dxa"/>
          </w:tcPr>
          <w:p w14:paraId="10603B73" w14:textId="706799A8" w:rsidR="00884B2C" w:rsidRPr="00485C6B" w:rsidRDefault="00E4170B" w:rsidP="005F3A64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485C6B">
              <w:rPr>
                <w:b/>
                <w:bCs/>
                <w:color w:val="000000" w:themeColor="text1"/>
              </w:rPr>
              <w:t xml:space="preserve">Wavenumber, </w:t>
            </w:r>
            <w:proofErr w:type="gramStart"/>
            <w:r w:rsidRPr="00485C6B">
              <w:rPr>
                <w:b/>
                <w:bCs/>
                <w:color w:val="000000" w:themeColor="text1"/>
              </w:rPr>
              <w:t>cm</w:t>
            </w:r>
            <w:r w:rsidRPr="00485C6B">
              <w:rPr>
                <w:b/>
                <w:bCs/>
                <w:color w:val="000000" w:themeColor="text1"/>
                <w:vertAlign w:val="superscript"/>
              </w:rPr>
              <w:t>-1</w:t>
            </w:r>
            <w:proofErr w:type="gramEnd"/>
          </w:p>
        </w:tc>
        <w:tc>
          <w:tcPr>
            <w:tcW w:w="3006" w:type="dxa"/>
          </w:tcPr>
          <w:p w14:paraId="56D55AA8" w14:textId="0A7D8C79" w:rsidR="00884B2C" w:rsidRPr="00485C6B" w:rsidRDefault="00E4170B" w:rsidP="005F3A64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485C6B">
              <w:rPr>
                <w:b/>
                <w:bCs/>
                <w:color w:val="000000" w:themeColor="text1"/>
              </w:rPr>
              <w:t>Chemical Group</w:t>
            </w:r>
          </w:p>
        </w:tc>
      </w:tr>
      <w:tr w:rsidR="00485C6B" w:rsidRPr="00485C6B" w14:paraId="701D67AB" w14:textId="77777777" w:rsidTr="00884B2C">
        <w:tc>
          <w:tcPr>
            <w:tcW w:w="3005" w:type="dxa"/>
            <w:vMerge w:val="restart"/>
          </w:tcPr>
          <w:p w14:paraId="24B746B5" w14:textId="77777777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</w:p>
          <w:p w14:paraId="049F5CBC" w14:textId="77777777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</w:p>
          <w:p w14:paraId="67622A0C" w14:textId="77777777" w:rsidR="00415EE5" w:rsidRPr="00485C6B" w:rsidRDefault="00415EE5" w:rsidP="005F3A64">
            <w:pPr>
              <w:spacing w:line="360" w:lineRule="auto"/>
              <w:rPr>
                <w:b/>
                <w:bCs/>
                <w:color w:val="000000" w:themeColor="text1"/>
              </w:rPr>
            </w:pPr>
          </w:p>
          <w:p w14:paraId="743CB027" w14:textId="696BCB46" w:rsidR="00415EE5" w:rsidRPr="00485C6B" w:rsidRDefault="00415EE5" w:rsidP="005F3A64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485C6B">
              <w:rPr>
                <w:b/>
                <w:bCs/>
                <w:color w:val="000000" w:themeColor="text1"/>
              </w:rPr>
              <w:t>Front side (new)</w:t>
            </w:r>
          </w:p>
        </w:tc>
        <w:tc>
          <w:tcPr>
            <w:tcW w:w="3005" w:type="dxa"/>
          </w:tcPr>
          <w:p w14:paraId="573ED123" w14:textId="0482592E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2954.95-2854.65</w:t>
            </w:r>
          </w:p>
        </w:tc>
        <w:tc>
          <w:tcPr>
            <w:tcW w:w="3006" w:type="dxa"/>
          </w:tcPr>
          <w:p w14:paraId="1FEA070E" w14:textId="0DDD491B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C-H stretching</w:t>
            </w:r>
          </w:p>
        </w:tc>
      </w:tr>
      <w:tr w:rsidR="00485C6B" w:rsidRPr="00485C6B" w14:paraId="7CC13C6A" w14:textId="77777777" w:rsidTr="00884B2C">
        <w:tc>
          <w:tcPr>
            <w:tcW w:w="3005" w:type="dxa"/>
            <w:vMerge/>
          </w:tcPr>
          <w:p w14:paraId="2D893A90" w14:textId="77777777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005" w:type="dxa"/>
          </w:tcPr>
          <w:p w14:paraId="049860B0" w14:textId="36630C18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1720.50</w:t>
            </w:r>
          </w:p>
        </w:tc>
        <w:tc>
          <w:tcPr>
            <w:tcW w:w="3006" w:type="dxa"/>
          </w:tcPr>
          <w:p w14:paraId="64C1E028" w14:textId="1E1292F7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C=O stretching vibration</w:t>
            </w:r>
          </w:p>
        </w:tc>
      </w:tr>
      <w:tr w:rsidR="00485C6B" w:rsidRPr="00485C6B" w14:paraId="3D778100" w14:textId="77777777" w:rsidTr="00884B2C">
        <w:tc>
          <w:tcPr>
            <w:tcW w:w="3005" w:type="dxa"/>
            <w:vMerge/>
          </w:tcPr>
          <w:p w14:paraId="6698DC34" w14:textId="77777777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005" w:type="dxa"/>
          </w:tcPr>
          <w:p w14:paraId="114498C0" w14:textId="79A025C3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1425.40-1379.10</w:t>
            </w:r>
          </w:p>
        </w:tc>
        <w:tc>
          <w:tcPr>
            <w:tcW w:w="3006" w:type="dxa"/>
          </w:tcPr>
          <w:p w14:paraId="0FA4B9C5" w14:textId="34F7E517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O-H bending</w:t>
            </w:r>
          </w:p>
        </w:tc>
      </w:tr>
      <w:tr w:rsidR="00485C6B" w:rsidRPr="00485C6B" w14:paraId="37F06B09" w14:textId="77777777" w:rsidTr="00884B2C">
        <w:tc>
          <w:tcPr>
            <w:tcW w:w="3005" w:type="dxa"/>
            <w:vMerge/>
          </w:tcPr>
          <w:p w14:paraId="2C9CACF3" w14:textId="77777777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005" w:type="dxa"/>
          </w:tcPr>
          <w:p w14:paraId="11A3B8DA" w14:textId="645AAFF7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1280.08</w:t>
            </w:r>
          </w:p>
        </w:tc>
        <w:tc>
          <w:tcPr>
            <w:tcW w:w="3006" w:type="dxa"/>
          </w:tcPr>
          <w:p w14:paraId="50F73D1D" w14:textId="704A3973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C-O stretching</w:t>
            </w:r>
          </w:p>
        </w:tc>
      </w:tr>
      <w:tr w:rsidR="00485C6B" w:rsidRPr="00485C6B" w14:paraId="5A4E5299" w14:textId="77777777" w:rsidTr="00884B2C">
        <w:tc>
          <w:tcPr>
            <w:tcW w:w="3005" w:type="dxa"/>
            <w:vMerge/>
          </w:tcPr>
          <w:p w14:paraId="2B74386B" w14:textId="77777777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005" w:type="dxa"/>
          </w:tcPr>
          <w:p w14:paraId="24A5286E" w14:textId="6E979D9E" w:rsidR="00415EE5" w:rsidRPr="00485C6B" w:rsidRDefault="008E7066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1122.57-</w:t>
            </w:r>
            <w:r w:rsidR="006C0806" w:rsidRPr="00485C6B">
              <w:rPr>
                <w:color w:val="000000" w:themeColor="text1"/>
              </w:rPr>
              <w:t>1039.63</w:t>
            </w:r>
          </w:p>
        </w:tc>
        <w:tc>
          <w:tcPr>
            <w:tcW w:w="3006" w:type="dxa"/>
          </w:tcPr>
          <w:p w14:paraId="6F0CD4D8" w14:textId="1C509D0A" w:rsidR="00415EE5" w:rsidRPr="00485C6B" w:rsidRDefault="009E6438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C-O stretching</w:t>
            </w:r>
          </w:p>
        </w:tc>
      </w:tr>
      <w:tr w:rsidR="00485C6B" w:rsidRPr="00485C6B" w14:paraId="200421D1" w14:textId="77777777" w:rsidTr="00884B2C">
        <w:tc>
          <w:tcPr>
            <w:tcW w:w="3005" w:type="dxa"/>
            <w:vMerge/>
          </w:tcPr>
          <w:p w14:paraId="20B7C030" w14:textId="77777777" w:rsidR="009E6438" w:rsidRPr="00485C6B" w:rsidRDefault="009E6438" w:rsidP="005F3A64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005" w:type="dxa"/>
          </w:tcPr>
          <w:p w14:paraId="4454B745" w14:textId="57E8DCD0" w:rsidR="009E6438" w:rsidRPr="00485C6B" w:rsidRDefault="009E6438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873.75</w:t>
            </w:r>
          </w:p>
        </w:tc>
        <w:tc>
          <w:tcPr>
            <w:tcW w:w="3006" w:type="dxa"/>
          </w:tcPr>
          <w:p w14:paraId="0107B700" w14:textId="66D248DF" w:rsidR="009E6438" w:rsidRPr="00485C6B" w:rsidRDefault="009E6438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C-H bending</w:t>
            </w:r>
          </w:p>
        </w:tc>
      </w:tr>
      <w:tr w:rsidR="00485C6B" w:rsidRPr="00485C6B" w14:paraId="66B414C6" w14:textId="77777777" w:rsidTr="00884B2C">
        <w:tc>
          <w:tcPr>
            <w:tcW w:w="3005" w:type="dxa"/>
            <w:vMerge/>
          </w:tcPr>
          <w:p w14:paraId="09C39E03" w14:textId="77777777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005" w:type="dxa"/>
          </w:tcPr>
          <w:p w14:paraId="3091982E" w14:textId="23943952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740.67</w:t>
            </w:r>
            <w:r w:rsidR="009E6438" w:rsidRPr="00485C6B">
              <w:rPr>
                <w:color w:val="000000" w:themeColor="text1"/>
              </w:rPr>
              <w:t>-605.65</w:t>
            </w:r>
          </w:p>
        </w:tc>
        <w:tc>
          <w:tcPr>
            <w:tcW w:w="3006" w:type="dxa"/>
          </w:tcPr>
          <w:p w14:paraId="5C87F44D" w14:textId="0EB3ACAC" w:rsidR="00415EE5" w:rsidRPr="00485C6B" w:rsidRDefault="00415EE5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C-Cl stretching</w:t>
            </w:r>
          </w:p>
        </w:tc>
      </w:tr>
      <w:tr w:rsidR="00485C6B" w:rsidRPr="00485C6B" w14:paraId="2FDF057D" w14:textId="77777777" w:rsidTr="00884B2C">
        <w:tc>
          <w:tcPr>
            <w:tcW w:w="3005" w:type="dxa"/>
            <w:vMerge w:val="restart"/>
          </w:tcPr>
          <w:p w14:paraId="2DCBC797" w14:textId="77777777" w:rsidR="00362BB9" w:rsidRPr="00485C6B" w:rsidRDefault="00362BB9" w:rsidP="005F3A64">
            <w:pPr>
              <w:spacing w:line="360" w:lineRule="auto"/>
              <w:rPr>
                <w:b/>
                <w:bCs/>
                <w:color w:val="000000" w:themeColor="text1"/>
              </w:rPr>
            </w:pPr>
          </w:p>
          <w:p w14:paraId="331F052E" w14:textId="447A95A6" w:rsidR="00EF26CD" w:rsidRPr="00485C6B" w:rsidRDefault="00EF26CD" w:rsidP="005F3A64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485C6B">
              <w:rPr>
                <w:b/>
                <w:bCs/>
                <w:color w:val="000000" w:themeColor="text1"/>
              </w:rPr>
              <w:t>Front side (aged)</w:t>
            </w:r>
          </w:p>
        </w:tc>
        <w:tc>
          <w:tcPr>
            <w:tcW w:w="3005" w:type="dxa"/>
          </w:tcPr>
          <w:p w14:paraId="48168B81" w14:textId="092DAEFA" w:rsidR="00EF26CD" w:rsidRPr="00485C6B" w:rsidRDefault="00EF26CD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2926.01</w:t>
            </w:r>
          </w:p>
        </w:tc>
        <w:tc>
          <w:tcPr>
            <w:tcW w:w="3006" w:type="dxa"/>
          </w:tcPr>
          <w:p w14:paraId="23F2ACE1" w14:textId="266C63D8" w:rsidR="00EF26CD" w:rsidRPr="00485C6B" w:rsidRDefault="00EF26CD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C-H stretching</w:t>
            </w:r>
          </w:p>
        </w:tc>
      </w:tr>
      <w:tr w:rsidR="00485C6B" w:rsidRPr="00485C6B" w14:paraId="140F146E" w14:textId="77777777" w:rsidTr="00884B2C">
        <w:tc>
          <w:tcPr>
            <w:tcW w:w="3005" w:type="dxa"/>
            <w:vMerge/>
          </w:tcPr>
          <w:p w14:paraId="5B810C14" w14:textId="77777777" w:rsidR="00EF26CD" w:rsidRPr="00485C6B" w:rsidRDefault="00EF26CD" w:rsidP="005F3A64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005" w:type="dxa"/>
          </w:tcPr>
          <w:p w14:paraId="00B943F2" w14:textId="49CF097B" w:rsidR="00EF26CD" w:rsidRPr="00485C6B" w:rsidRDefault="00EF26CD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1660.71-1618.28</w:t>
            </w:r>
          </w:p>
        </w:tc>
        <w:tc>
          <w:tcPr>
            <w:tcW w:w="3006" w:type="dxa"/>
          </w:tcPr>
          <w:p w14:paraId="5E7044DF" w14:textId="6AA9D018" w:rsidR="00EF26CD" w:rsidRPr="00485C6B" w:rsidRDefault="00EF26CD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C=C stretching</w:t>
            </w:r>
          </w:p>
        </w:tc>
      </w:tr>
      <w:tr w:rsidR="00485C6B" w:rsidRPr="00485C6B" w14:paraId="573BA8EF" w14:textId="77777777" w:rsidTr="00884B2C">
        <w:tc>
          <w:tcPr>
            <w:tcW w:w="3005" w:type="dxa"/>
            <w:vMerge/>
          </w:tcPr>
          <w:p w14:paraId="3AAF920D" w14:textId="77777777" w:rsidR="00EF26CD" w:rsidRPr="00485C6B" w:rsidRDefault="00EF26CD" w:rsidP="005F3A64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005" w:type="dxa"/>
          </w:tcPr>
          <w:p w14:paraId="7C82DCC7" w14:textId="270BF30A" w:rsidR="00EF26CD" w:rsidRPr="00485C6B" w:rsidRDefault="00EF26CD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1253.73</w:t>
            </w:r>
          </w:p>
        </w:tc>
        <w:tc>
          <w:tcPr>
            <w:tcW w:w="3006" w:type="dxa"/>
          </w:tcPr>
          <w:p w14:paraId="435CB940" w14:textId="54911EF4" w:rsidR="00EF26CD" w:rsidRPr="00485C6B" w:rsidRDefault="00EF26CD" w:rsidP="005F3A64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C-O stretching</w:t>
            </w:r>
          </w:p>
        </w:tc>
      </w:tr>
      <w:tr w:rsidR="00485C6B" w:rsidRPr="00485C6B" w14:paraId="048A14AE" w14:textId="77777777" w:rsidTr="00884B2C">
        <w:tc>
          <w:tcPr>
            <w:tcW w:w="3005" w:type="dxa"/>
            <w:vMerge w:val="restart"/>
          </w:tcPr>
          <w:p w14:paraId="16EBE59C" w14:textId="77777777" w:rsidR="00362BB9" w:rsidRPr="00485C6B" w:rsidRDefault="00362BB9" w:rsidP="00EF26CD">
            <w:pPr>
              <w:spacing w:line="360" w:lineRule="auto"/>
              <w:rPr>
                <w:b/>
                <w:bCs/>
                <w:color w:val="000000" w:themeColor="text1"/>
              </w:rPr>
            </w:pPr>
          </w:p>
          <w:p w14:paraId="7661D8D8" w14:textId="77777777" w:rsidR="00362BB9" w:rsidRPr="00485C6B" w:rsidRDefault="00362BB9" w:rsidP="00EF26CD">
            <w:pPr>
              <w:spacing w:line="360" w:lineRule="auto"/>
              <w:rPr>
                <w:b/>
                <w:bCs/>
                <w:color w:val="000000" w:themeColor="text1"/>
              </w:rPr>
            </w:pPr>
          </w:p>
          <w:p w14:paraId="19E24668" w14:textId="74C2F5EF" w:rsidR="00362BB9" w:rsidRPr="00485C6B" w:rsidRDefault="00362BB9" w:rsidP="00EF26CD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485C6B">
              <w:rPr>
                <w:b/>
                <w:bCs/>
                <w:color w:val="000000" w:themeColor="text1"/>
              </w:rPr>
              <w:t>Back side (new and aged)</w:t>
            </w:r>
          </w:p>
        </w:tc>
        <w:tc>
          <w:tcPr>
            <w:tcW w:w="3005" w:type="dxa"/>
          </w:tcPr>
          <w:p w14:paraId="18B3CDE3" w14:textId="1C6E3339" w:rsidR="00362BB9" w:rsidRPr="00485C6B" w:rsidRDefault="00362BB9" w:rsidP="00EF26CD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2954.95-2852.72</w:t>
            </w:r>
          </w:p>
        </w:tc>
        <w:tc>
          <w:tcPr>
            <w:tcW w:w="3006" w:type="dxa"/>
          </w:tcPr>
          <w:p w14:paraId="44EE4998" w14:textId="46FE9D59" w:rsidR="00362BB9" w:rsidRPr="00485C6B" w:rsidRDefault="00362BB9" w:rsidP="00EF26CD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C-H stretching</w:t>
            </w:r>
          </w:p>
        </w:tc>
      </w:tr>
      <w:tr w:rsidR="00485C6B" w:rsidRPr="00485C6B" w14:paraId="53F52DB6" w14:textId="77777777" w:rsidTr="00884B2C">
        <w:tc>
          <w:tcPr>
            <w:tcW w:w="3005" w:type="dxa"/>
            <w:vMerge/>
          </w:tcPr>
          <w:p w14:paraId="12A07B45" w14:textId="77777777" w:rsidR="00362BB9" w:rsidRPr="00485C6B" w:rsidRDefault="00362BB9" w:rsidP="006C0806">
            <w:pPr>
              <w:spacing w:line="360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3005" w:type="dxa"/>
          </w:tcPr>
          <w:p w14:paraId="31A5D26B" w14:textId="278DAA3A" w:rsidR="00362BB9" w:rsidRPr="00485C6B" w:rsidRDefault="00362BB9" w:rsidP="006C0806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1720.50</w:t>
            </w:r>
          </w:p>
        </w:tc>
        <w:tc>
          <w:tcPr>
            <w:tcW w:w="3006" w:type="dxa"/>
          </w:tcPr>
          <w:p w14:paraId="4186303B" w14:textId="00C84C50" w:rsidR="00362BB9" w:rsidRPr="00485C6B" w:rsidRDefault="00362BB9" w:rsidP="006C0806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C=O stretching vibration</w:t>
            </w:r>
          </w:p>
        </w:tc>
      </w:tr>
      <w:tr w:rsidR="00485C6B" w:rsidRPr="00485C6B" w14:paraId="5CB03AA0" w14:textId="77777777" w:rsidTr="00884B2C">
        <w:tc>
          <w:tcPr>
            <w:tcW w:w="3005" w:type="dxa"/>
            <w:vMerge/>
          </w:tcPr>
          <w:p w14:paraId="6538ECE5" w14:textId="77777777" w:rsidR="00362BB9" w:rsidRPr="00485C6B" w:rsidRDefault="00362BB9" w:rsidP="006C0806">
            <w:pPr>
              <w:spacing w:line="360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3005" w:type="dxa"/>
          </w:tcPr>
          <w:p w14:paraId="53E508F9" w14:textId="4CB0530F" w:rsidR="00362BB9" w:rsidRPr="00485C6B" w:rsidRDefault="00362BB9" w:rsidP="006C0806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1425.40</w:t>
            </w:r>
          </w:p>
        </w:tc>
        <w:tc>
          <w:tcPr>
            <w:tcW w:w="3006" w:type="dxa"/>
          </w:tcPr>
          <w:p w14:paraId="149614FF" w14:textId="245E9727" w:rsidR="00362BB9" w:rsidRPr="00485C6B" w:rsidRDefault="00362BB9" w:rsidP="006C0806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O-H bending</w:t>
            </w:r>
          </w:p>
        </w:tc>
      </w:tr>
      <w:tr w:rsidR="00485C6B" w:rsidRPr="00485C6B" w14:paraId="27518DE1" w14:textId="77777777" w:rsidTr="00884B2C">
        <w:tc>
          <w:tcPr>
            <w:tcW w:w="3005" w:type="dxa"/>
            <w:vMerge/>
          </w:tcPr>
          <w:p w14:paraId="0BDEC56E" w14:textId="77777777" w:rsidR="00362BB9" w:rsidRPr="00485C6B" w:rsidRDefault="00362BB9" w:rsidP="006C0806">
            <w:pPr>
              <w:spacing w:line="360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3005" w:type="dxa"/>
          </w:tcPr>
          <w:p w14:paraId="7C48C95A" w14:textId="6AED2B08" w:rsidR="00362BB9" w:rsidRPr="00485C6B" w:rsidRDefault="00362BB9" w:rsidP="006C0806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1122.57</w:t>
            </w:r>
          </w:p>
        </w:tc>
        <w:tc>
          <w:tcPr>
            <w:tcW w:w="3006" w:type="dxa"/>
          </w:tcPr>
          <w:p w14:paraId="0F616AF9" w14:textId="7935BCE4" w:rsidR="00362BB9" w:rsidRPr="00485C6B" w:rsidRDefault="00362BB9" w:rsidP="006C0806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C-O stretching</w:t>
            </w:r>
          </w:p>
        </w:tc>
      </w:tr>
      <w:tr w:rsidR="00485C6B" w:rsidRPr="00485C6B" w14:paraId="0A8570D0" w14:textId="77777777" w:rsidTr="00884B2C">
        <w:tc>
          <w:tcPr>
            <w:tcW w:w="3005" w:type="dxa"/>
            <w:vMerge/>
          </w:tcPr>
          <w:p w14:paraId="2D111BCE" w14:textId="77777777" w:rsidR="00362BB9" w:rsidRPr="00485C6B" w:rsidRDefault="00362BB9" w:rsidP="00362BB9">
            <w:pPr>
              <w:spacing w:line="360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3005" w:type="dxa"/>
          </w:tcPr>
          <w:p w14:paraId="04647E03" w14:textId="45588472" w:rsidR="00362BB9" w:rsidRPr="00485C6B" w:rsidRDefault="00362BB9" w:rsidP="00362BB9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742.95-605.65</w:t>
            </w:r>
          </w:p>
        </w:tc>
        <w:tc>
          <w:tcPr>
            <w:tcW w:w="3006" w:type="dxa"/>
          </w:tcPr>
          <w:p w14:paraId="1E42FA34" w14:textId="6FDDDAB5" w:rsidR="00362BB9" w:rsidRPr="00485C6B" w:rsidRDefault="00362BB9" w:rsidP="00362BB9">
            <w:pPr>
              <w:spacing w:line="360" w:lineRule="auto"/>
              <w:rPr>
                <w:color w:val="000000" w:themeColor="text1"/>
              </w:rPr>
            </w:pPr>
            <w:r w:rsidRPr="00485C6B">
              <w:rPr>
                <w:color w:val="000000" w:themeColor="text1"/>
              </w:rPr>
              <w:t>C-Cl stretching</w:t>
            </w:r>
          </w:p>
        </w:tc>
      </w:tr>
    </w:tbl>
    <w:p w14:paraId="180DB450" w14:textId="7AA8597A" w:rsidR="000A2BC2" w:rsidRPr="00485C6B" w:rsidRDefault="00E4170B" w:rsidP="006444A9">
      <w:pPr>
        <w:spacing w:line="360" w:lineRule="auto"/>
        <w:rPr>
          <w:color w:val="000000" w:themeColor="text1"/>
        </w:rPr>
      </w:pPr>
      <w:r w:rsidRPr="00485C6B">
        <w:rPr>
          <w:color w:val="000000" w:themeColor="text1"/>
        </w:rPr>
        <w:t xml:space="preserve"> </w:t>
      </w:r>
    </w:p>
    <w:bookmarkEnd w:id="40"/>
    <w:p w14:paraId="77F56AB3" w14:textId="77777777" w:rsidR="006775F4" w:rsidRPr="00485C6B" w:rsidRDefault="006775F4" w:rsidP="00E56F18">
      <w:pPr>
        <w:spacing w:after="0" w:line="360" w:lineRule="auto"/>
        <w:rPr>
          <w:rFonts w:eastAsia="Times New Roman" w:cs="Times New Roman"/>
          <w:b/>
          <w:color w:val="000000" w:themeColor="text1"/>
          <w:szCs w:val="24"/>
        </w:rPr>
      </w:pPr>
      <w:r w:rsidRPr="00485C6B">
        <w:rPr>
          <w:rFonts w:eastAsia="Times New Roman" w:cs="Times New Roman"/>
          <w:b/>
          <w:color w:val="000000" w:themeColor="text1"/>
          <w:szCs w:val="24"/>
        </w:rPr>
        <w:t>3.</w:t>
      </w:r>
      <w:r w:rsidR="005E393D" w:rsidRPr="00485C6B">
        <w:rPr>
          <w:rFonts w:eastAsia="Times New Roman" w:cs="Times New Roman"/>
          <w:b/>
          <w:color w:val="000000" w:themeColor="text1"/>
          <w:szCs w:val="24"/>
        </w:rPr>
        <w:t>5</w:t>
      </w:r>
      <w:r w:rsidRPr="00485C6B">
        <w:rPr>
          <w:rFonts w:eastAsia="Times New Roman" w:cs="Times New Roman"/>
          <w:b/>
          <w:color w:val="000000" w:themeColor="text1"/>
          <w:szCs w:val="24"/>
        </w:rPr>
        <w:t xml:space="preserve"> Low</w:t>
      </w:r>
      <w:r w:rsidR="00453EB0" w:rsidRPr="00485C6B">
        <w:rPr>
          <w:rFonts w:eastAsia="Times New Roman" w:cs="Times New Roman"/>
          <w:b/>
          <w:color w:val="000000" w:themeColor="text1"/>
          <w:szCs w:val="24"/>
        </w:rPr>
        <w:t>-</w:t>
      </w:r>
      <w:r w:rsidRPr="00485C6B">
        <w:rPr>
          <w:rFonts w:eastAsia="Times New Roman" w:cs="Times New Roman"/>
          <w:b/>
          <w:color w:val="000000" w:themeColor="text1"/>
          <w:szCs w:val="24"/>
        </w:rPr>
        <w:t>temperature flexibility</w:t>
      </w:r>
      <w:r w:rsidR="008C0E9E" w:rsidRPr="00485C6B">
        <w:rPr>
          <w:rFonts w:eastAsia="Times New Roman" w:cs="Times New Roman"/>
          <w:b/>
          <w:color w:val="000000" w:themeColor="text1"/>
          <w:szCs w:val="24"/>
        </w:rPr>
        <w:t xml:space="preserve">  </w:t>
      </w:r>
    </w:p>
    <w:p w14:paraId="22568BC4" w14:textId="1F034533" w:rsidR="00A4418D" w:rsidRPr="00485C6B" w:rsidRDefault="00BD54DC" w:rsidP="00DB2806">
      <w:pPr>
        <w:spacing w:after="0" w:line="360" w:lineRule="auto"/>
        <w:rPr>
          <w:rFonts w:eastAsia="Times New Roman" w:cs="Times New Roman"/>
          <w:color w:val="000000" w:themeColor="text1"/>
          <w:szCs w:val="24"/>
        </w:rPr>
      </w:pPr>
      <w:bookmarkStart w:id="43" w:name="_Hlk64142021"/>
      <w:r w:rsidRPr="00485C6B">
        <w:rPr>
          <w:rFonts w:eastAsia="Times New Roman" w:cs="Times New Roman"/>
          <w:color w:val="000000" w:themeColor="text1"/>
          <w:szCs w:val="24"/>
        </w:rPr>
        <w:t xml:space="preserve">Three 50 mm wide rectangular samples from each sampling location were folded between two metal plates and then stored in a chamber to allow them to cool to the desired test temperature. In the first experiment, all samples were subjected for 12 h to the temperature of 248 K </w:t>
      </w:r>
      <w:r w:rsidR="00D83C2A" w:rsidRPr="00485C6B">
        <w:rPr>
          <w:rFonts w:eastAsia="Times New Roman" w:cs="Times New Roman"/>
          <w:color w:val="000000" w:themeColor="text1"/>
          <w:szCs w:val="24"/>
        </w:rPr>
        <w:t>(</w:t>
      </w:r>
      <w:r w:rsidR="00DB2806" w:rsidRPr="00485C6B">
        <w:rPr>
          <w:color w:val="000000" w:themeColor="text1"/>
        </w:rPr>
        <w:t>−25 °C</w:t>
      </w:r>
      <w:r w:rsidR="00D83C2A" w:rsidRPr="00485C6B">
        <w:rPr>
          <w:color w:val="000000" w:themeColor="text1"/>
        </w:rPr>
        <w:t>)</w:t>
      </w:r>
      <w:r w:rsidR="00DB2806" w:rsidRPr="00485C6B">
        <w:rPr>
          <w:color w:val="000000" w:themeColor="text1"/>
        </w:rPr>
        <w:t xml:space="preserve">. </w:t>
      </w:r>
      <w:r w:rsidRPr="00485C6B">
        <w:rPr>
          <w:rFonts w:eastAsia="Times New Roman" w:cs="Times New Roman"/>
          <w:color w:val="000000" w:themeColor="text1"/>
          <w:szCs w:val="24"/>
        </w:rPr>
        <w:t xml:space="preserve">New samples meet the requirement according to the standard SIST EN 495-5 and stay unaltered after 180° bending around a small radius. In contrast, the flexibility of all aged membranes decreased significantly. Visible cracks were observed </w:t>
      </w:r>
      <w:r w:rsidR="00C55094" w:rsidRPr="00485C6B">
        <w:rPr>
          <w:rFonts w:eastAsia="Times New Roman" w:cs="Times New Roman"/>
          <w:color w:val="000000" w:themeColor="text1"/>
          <w:szCs w:val="24"/>
        </w:rPr>
        <w:t xml:space="preserve">on </w:t>
      </w:r>
      <w:r w:rsidRPr="00485C6B">
        <w:rPr>
          <w:rFonts w:eastAsia="Times New Roman" w:cs="Times New Roman"/>
          <w:color w:val="000000" w:themeColor="text1"/>
          <w:szCs w:val="24"/>
        </w:rPr>
        <w:t>the surface of the membranes and it was also possible to see into the polyester reinforcement in the upper layer of the membrane.</w:t>
      </w:r>
    </w:p>
    <w:p w14:paraId="6082242E" w14:textId="096AC726" w:rsidR="00D83C2A" w:rsidRPr="00485C6B" w:rsidRDefault="00BD54DC" w:rsidP="009F7207">
      <w:pPr>
        <w:spacing w:after="0" w:line="360" w:lineRule="auto"/>
        <w:rPr>
          <w:rFonts w:eastAsia="Times New Roman" w:cs="Times New Roman"/>
          <w:color w:val="000000" w:themeColor="text1"/>
          <w:szCs w:val="24"/>
        </w:rPr>
      </w:pPr>
      <w:r w:rsidRPr="00485C6B">
        <w:rPr>
          <w:rFonts w:eastAsia="Times New Roman" w:cs="Times New Roman"/>
          <w:color w:val="000000" w:themeColor="text1"/>
          <w:szCs w:val="24"/>
        </w:rPr>
        <w:t xml:space="preserve">In the second experiment, the lowest temperature at which aged samples stay visually unaltered (without cracking) was recorded (Figure 9 a). The reproducibility of the test method was ± 5 K. There is a clear difference in low temperature flexibility between new and aged membranes. As can be seen in Figure 9, aged membranes are resistant to low temperature bending up to 278 ± 5 K, while new ones are resistant to 238 K. The results are in accordance </w:t>
      </w:r>
      <w:r w:rsidR="00C55094" w:rsidRPr="00485C6B">
        <w:rPr>
          <w:rFonts w:eastAsia="Times New Roman" w:cs="Times New Roman"/>
          <w:color w:val="000000" w:themeColor="text1"/>
          <w:szCs w:val="24"/>
        </w:rPr>
        <w:t xml:space="preserve">with those in </w:t>
      </w:r>
      <w:r w:rsidRPr="00485C6B">
        <w:rPr>
          <w:rFonts w:eastAsia="Times New Roman" w:cs="Times New Roman"/>
          <w:color w:val="000000" w:themeColor="text1"/>
          <w:szCs w:val="24"/>
        </w:rPr>
        <w:t>a study by Beer et al.</w:t>
      </w:r>
      <w:r w:rsidR="00C55094" w:rsidRPr="00485C6B">
        <w:rPr>
          <w:rFonts w:eastAsia="Times New Roman" w:cs="Times New Roman"/>
          <w:color w:val="000000" w:themeColor="text1"/>
          <w:szCs w:val="24"/>
        </w:rPr>
        <w:t>,</w:t>
      </w:r>
      <w:r w:rsidRPr="00485C6B">
        <w:rPr>
          <w:rFonts w:eastAsia="Times New Roman" w:cs="Times New Roman"/>
          <w:color w:val="000000" w:themeColor="text1"/>
          <w:szCs w:val="24"/>
        </w:rPr>
        <w:t xml:space="preserve"> who performed similar tests on PVC membranes after long-term exposure</w:t>
      </w:r>
      <w:r w:rsidR="00C414E2" w:rsidRPr="00485C6B">
        <w:rPr>
          <w:rFonts w:eastAsia="Times New Roman" w:cs="Times New Roman"/>
          <w:color w:val="000000" w:themeColor="text1"/>
          <w:szCs w:val="24"/>
        </w:rPr>
        <w:t>.</w:t>
      </w:r>
      <w:r w:rsidR="003362C3" w:rsidRPr="00485C6B">
        <w:rPr>
          <w:rFonts w:eastAsia="Times New Roman" w:cs="Times New Roman"/>
          <w:color w:val="000000" w:themeColor="text1"/>
          <w:szCs w:val="24"/>
        </w:rPr>
        <w:fldChar w:fldCharType="begin"/>
      </w:r>
      <w:r w:rsidR="003362C3" w:rsidRPr="00485C6B">
        <w:rPr>
          <w:rFonts w:eastAsia="Times New Roman" w:cs="Times New Roman"/>
          <w:color w:val="000000" w:themeColor="text1"/>
          <w:szCs w:val="24"/>
        </w:rPr>
        <w:instrText xml:space="preserve"> ADDIN EN.CITE &lt;EndNote&gt;&lt;Cite&gt;&lt;Author&gt;Beer&lt;/Author&gt;&lt;Year&gt;2005&lt;/Year&gt;&lt;RecNum&gt;15&lt;/RecNum&gt;&lt;DisplayText&gt;&lt;style face="superscript"&gt;9&lt;/style&gt;&lt;/DisplayText&gt;&lt;record&gt;&lt;rec-number&gt;15&lt;/rec-number&gt;&lt;foreign-keys&gt;&lt;key app="EN" db-id="vwf09sa2u9dpvqewtws5eveazaepd2ttfztf" timestamp="1597494051"&gt;15&lt;/key&gt;&lt;/foreign-keys&gt;&lt;ref-type name="Conference Proceedings"&gt;10&lt;/ref-type&gt;&lt;contributors&gt;&lt;authors&gt;&lt;author&gt;Beer, HR&lt;/author&gt;&lt;author&gt;Delgado, AH&lt;/author&gt;&lt;author&gt;Paroli, RM&lt;/author&gt;&lt;author&gt;Graveline, SP&lt;/author&gt;&lt;/authors&gt;&lt;/contributors&gt;&lt;titles&gt;&lt;title&gt;Durability of PVC roofing membranes-proof by testing after long term field exposure&lt;/title&gt;&lt;secondary-title&gt;10DBMC International Conference On Durability of Building Materials and Components LYON, International AG, Industriestrasse&lt;/secondary-title&gt;&lt;/titles&gt;&lt;dates&gt;&lt;year&gt;2005&lt;/year&gt;&lt;/dates&gt;&lt;urls&gt;&lt;/urls&gt;&lt;/record&gt;&lt;/Cite&gt;&lt;/EndNote&gt;</w:instrText>
      </w:r>
      <w:r w:rsidR="003362C3" w:rsidRPr="00485C6B">
        <w:rPr>
          <w:rFonts w:eastAsia="Times New Roman" w:cs="Times New Roman"/>
          <w:color w:val="000000" w:themeColor="text1"/>
          <w:szCs w:val="24"/>
        </w:rPr>
        <w:fldChar w:fldCharType="separate"/>
      </w:r>
      <w:r w:rsidR="003362C3" w:rsidRPr="00485C6B">
        <w:rPr>
          <w:rFonts w:eastAsia="Times New Roman" w:cs="Times New Roman"/>
          <w:noProof/>
          <w:color w:val="000000" w:themeColor="text1"/>
          <w:szCs w:val="24"/>
          <w:vertAlign w:val="superscript"/>
        </w:rPr>
        <w:t>9</w:t>
      </w:r>
      <w:r w:rsidR="003362C3" w:rsidRPr="00485C6B">
        <w:rPr>
          <w:rFonts w:eastAsia="Times New Roman" w:cs="Times New Roman"/>
          <w:color w:val="000000" w:themeColor="text1"/>
          <w:szCs w:val="24"/>
        </w:rPr>
        <w:fldChar w:fldCharType="end"/>
      </w:r>
      <w:r w:rsidR="003362C3" w:rsidRPr="00485C6B">
        <w:rPr>
          <w:rFonts w:eastAsia="Times New Roman" w:cs="Times New Roman"/>
          <w:color w:val="000000" w:themeColor="text1"/>
          <w:szCs w:val="24"/>
        </w:rPr>
        <w:t xml:space="preserve"> </w:t>
      </w:r>
      <w:r w:rsidR="00145EC8" w:rsidRPr="00485C6B">
        <w:rPr>
          <w:rFonts w:eastAsia="Times New Roman" w:cs="Times New Roman"/>
          <w:color w:val="000000" w:themeColor="text1"/>
          <w:szCs w:val="24"/>
        </w:rPr>
        <w:lastRenderedPageBreak/>
        <w:t xml:space="preserve">Although </w:t>
      </w:r>
      <w:r w:rsidR="003362C3" w:rsidRPr="00485C6B">
        <w:rPr>
          <w:rFonts w:eastAsia="Times New Roman" w:cs="Times New Roman"/>
          <w:color w:val="000000" w:themeColor="text1"/>
          <w:szCs w:val="24"/>
        </w:rPr>
        <w:t xml:space="preserve">flexibility is </w:t>
      </w:r>
      <w:r w:rsidR="00145EC8" w:rsidRPr="00485C6B">
        <w:rPr>
          <w:rFonts w:eastAsia="Times New Roman" w:cs="Times New Roman"/>
          <w:color w:val="000000" w:themeColor="text1"/>
          <w:szCs w:val="24"/>
        </w:rPr>
        <w:t xml:space="preserve">mainly </w:t>
      </w:r>
      <w:r w:rsidR="003362C3" w:rsidRPr="00485C6B">
        <w:rPr>
          <w:rFonts w:eastAsia="Times New Roman" w:cs="Times New Roman"/>
          <w:color w:val="000000" w:themeColor="text1"/>
          <w:szCs w:val="24"/>
        </w:rPr>
        <w:t xml:space="preserve">an issue during installation and roof maintenance, </w:t>
      </w:r>
      <w:r w:rsidR="00145EC8" w:rsidRPr="00485C6B">
        <w:rPr>
          <w:rFonts w:eastAsia="Times New Roman" w:cs="Times New Roman"/>
          <w:color w:val="000000" w:themeColor="text1"/>
          <w:szCs w:val="24"/>
        </w:rPr>
        <w:t xml:space="preserve">the </w:t>
      </w:r>
      <w:r w:rsidR="003362C3" w:rsidRPr="00485C6B">
        <w:rPr>
          <w:rFonts w:eastAsia="Times New Roman" w:cs="Times New Roman"/>
          <w:color w:val="000000" w:themeColor="text1"/>
          <w:szCs w:val="24"/>
        </w:rPr>
        <w:t xml:space="preserve">obtained results are </w:t>
      </w:r>
      <w:bookmarkStart w:id="44" w:name="_Hlk64137506"/>
      <w:r w:rsidR="003362C3" w:rsidRPr="00485C6B">
        <w:rPr>
          <w:rFonts w:eastAsia="Times New Roman" w:cs="Times New Roman"/>
          <w:color w:val="000000" w:themeColor="text1"/>
          <w:szCs w:val="24"/>
        </w:rPr>
        <w:t xml:space="preserve">important to understand </w:t>
      </w:r>
      <w:r w:rsidR="00145EC8" w:rsidRPr="00485C6B">
        <w:rPr>
          <w:rFonts w:eastAsia="Times New Roman" w:cs="Times New Roman"/>
          <w:color w:val="000000" w:themeColor="text1"/>
          <w:szCs w:val="24"/>
        </w:rPr>
        <w:t xml:space="preserve">the </w:t>
      </w:r>
      <w:r w:rsidR="003362C3" w:rsidRPr="00485C6B">
        <w:rPr>
          <w:rFonts w:eastAsia="Times New Roman" w:cs="Times New Roman"/>
          <w:color w:val="000000" w:themeColor="text1"/>
          <w:szCs w:val="24"/>
        </w:rPr>
        <w:t>long</w:t>
      </w:r>
      <w:r w:rsidR="00145EC8" w:rsidRPr="00485C6B">
        <w:rPr>
          <w:rFonts w:eastAsia="Times New Roman" w:cs="Times New Roman"/>
          <w:color w:val="000000" w:themeColor="text1"/>
          <w:szCs w:val="24"/>
        </w:rPr>
        <w:t>-</w:t>
      </w:r>
      <w:r w:rsidR="003362C3" w:rsidRPr="00485C6B">
        <w:rPr>
          <w:rFonts w:eastAsia="Times New Roman" w:cs="Times New Roman"/>
          <w:color w:val="000000" w:themeColor="text1"/>
          <w:szCs w:val="24"/>
        </w:rPr>
        <w:t>term behaviour of membranes.</w:t>
      </w:r>
    </w:p>
    <w:p w14:paraId="73CBC8EC" w14:textId="42E909BE" w:rsidR="003B1BC6" w:rsidRPr="00485C6B" w:rsidRDefault="0023370A" w:rsidP="009F7207">
      <w:pPr>
        <w:spacing w:after="0" w:line="360" w:lineRule="auto"/>
        <w:rPr>
          <w:rFonts w:eastAsia="Times New Roman" w:cs="Times New Roman"/>
          <w:color w:val="000000" w:themeColor="text1"/>
          <w:szCs w:val="24"/>
        </w:rPr>
      </w:pPr>
      <w:bookmarkStart w:id="45" w:name="_Hlk64142032"/>
      <w:bookmarkEnd w:id="43"/>
      <w:r w:rsidRPr="00485C6B">
        <w:rPr>
          <w:noProof/>
          <w:color w:val="000000" w:themeColor="text1"/>
        </w:rPr>
        <w:drawing>
          <wp:inline distT="0" distB="0" distL="0" distR="0" wp14:anchorId="3BB139EE" wp14:editId="630CEEC0">
            <wp:extent cx="5731510" cy="22612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9"/>
                    <a:stretch/>
                  </pic:blipFill>
                  <pic:spPr bwMode="auto">
                    <a:xfrm>
                      <a:off x="0" y="0"/>
                      <a:ext cx="573151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44"/>
    <w:p w14:paraId="0FD6F22A" w14:textId="4E31FC79" w:rsidR="00A4418D" w:rsidRPr="00485C6B" w:rsidRDefault="006775F4" w:rsidP="00541DFA">
      <w:pPr>
        <w:spacing w:line="360" w:lineRule="auto"/>
        <w:jc w:val="center"/>
        <w:rPr>
          <w:rFonts w:eastAsia="Times New Roman" w:cs="Times New Roman"/>
          <w:color w:val="000000" w:themeColor="text1"/>
          <w:szCs w:val="24"/>
        </w:rPr>
      </w:pPr>
      <w:r w:rsidRPr="00485C6B">
        <w:rPr>
          <w:b/>
          <w:bCs/>
          <w:color w:val="000000" w:themeColor="text1"/>
        </w:rPr>
        <w:t>Fig</w:t>
      </w:r>
      <w:r w:rsidR="00D972FD" w:rsidRPr="00485C6B">
        <w:rPr>
          <w:b/>
          <w:bCs/>
          <w:color w:val="000000" w:themeColor="text1"/>
        </w:rPr>
        <w:t>ure</w:t>
      </w:r>
      <w:r w:rsidRPr="00485C6B">
        <w:rPr>
          <w:b/>
          <w:bCs/>
          <w:color w:val="000000" w:themeColor="text1"/>
        </w:rPr>
        <w:t xml:space="preserve"> </w:t>
      </w:r>
      <w:r w:rsidR="007706E8" w:rsidRPr="00485C6B">
        <w:rPr>
          <w:b/>
          <w:bCs/>
          <w:color w:val="000000" w:themeColor="text1"/>
        </w:rPr>
        <w:t>9</w:t>
      </w:r>
      <w:r w:rsidR="00D972FD" w:rsidRPr="00485C6B">
        <w:rPr>
          <w:b/>
          <w:bCs/>
          <w:color w:val="000000" w:themeColor="text1"/>
        </w:rPr>
        <w:t>.</w:t>
      </w:r>
      <w:r w:rsidRPr="00485C6B">
        <w:rPr>
          <w:color w:val="000000" w:themeColor="text1"/>
        </w:rPr>
        <w:t xml:space="preserve"> </w:t>
      </w:r>
      <w:bookmarkStart w:id="46" w:name="_Hlk64137332"/>
      <w:r w:rsidR="003B1BC6" w:rsidRPr="00485C6B">
        <w:rPr>
          <w:color w:val="000000" w:themeColor="text1"/>
        </w:rPr>
        <w:t xml:space="preserve">The lowest temperature at which aged samples stay visually unaltered (a). </w:t>
      </w:r>
      <w:r w:rsidRPr="00485C6B">
        <w:rPr>
          <w:color w:val="000000" w:themeColor="text1"/>
        </w:rPr>
        <w:t>Cracks were observed along</w:t>
      </w:r>
      <w:r w:rsidR="00453EB0" w:rsidRPr="00485C6B">
        <w:rPr>
          <w:color w:val="000000" w:themeColor="text1"/>
        </w:rPr>
        <w:t xml:space="preserve"> </w:t>
      </w:r>
      <w:r w:rsidRPr="00485C6B">
        <w:rPr>
          <w:color w:val="000000" w:themeColor="text1"/>
        </w:rPr>
        <w:t xml:space="preserve">the upper layer of aged membranes after </w:t>
      </w:r>
      <w:r w:rsidRPr="00485C6B">
        <w:rPr>
          <w:rFonts w:eastAsia="Times New Roman" w:cs="Times New Roman"/>
          <w:color w:val="000000" w:themeColor="text1"/>
          <w:szCs w:val="24"/>
        </w:rPr>
        <w:t>expos</w:t>
      </w:r>
      <w:r w:rsidR="00453EB0" w:rsidRPr="00485C6B">
        <w:rPr>
          <w:rFonts w:eastAsia="Times New Roman" w:cs="Times New Roman"/>
          <w:color w:val="000000" w:themeColor="text1"/>
          <w:szCs w:val="24"/>
        </w:rPr>
        <w:t>ure</w:t>
      </w:r>
      <w:r w:rsidRPr="00485C6B">
        <w:rPr>
          <w:rFonts w:eastAsia="Times New Roman" w:cs="Times New Roman"/>
          <w:color w:val="000000" w:themeColor="text1"/>
          <w:szCs w:val="24"/>
        </w:rPr>
        <w:t xml:space="preserve"> to </w:t>
      </w:r>
      <w:r w:rsidR="001610FF" w:rsidRPr="00485C6B">
        <w:rPr>
          <w:rFonts w:eastAsia="Times New Roman" w:cs="Times New Roman"/>
          <w:color w:val="000000" w:themeColor="text1"/>
          <w:szCs w:val="24"/>
        </w:rPr>
        <w:t xml:space="preserve">the temperature of </w:t>
      </w:r>
      <w:r w:rsidR="006915A6" w:rsidRPr="00485C6B">
        <w:rPr>
          <w:rFonts w:eastAsia="Times New Roman" w:cs="Times New Roman"/>
          <w:color w:val="000000" w:themeColor="text1"/>
          <w:szCs w:val="24"/>
        </w:rPr>
        <w:t>248 K (</w:t>
      </w:r>
      <w:r w:rsidR="001610FF" w:rsidRPr="00485C6B">
        <w:rPr>
          <w:color w:val="000000" w:themeColor="text1"/>
        </w:rPr>
        <w:t>−25 °C</w:t>
      </w:r>
      <w:r w:rsidR="006915A6" w:rsidRPr="00485C6B">
        <w:rPr>
          <w:color w:val="000000" w:themeColor="text1"/>
        </w:rPr>
        <w:t>)</w:t>
      </w:r>
      <w:r w:rsidR="003B1BC6" w:rsidRPr="00485C6B">
        <w:rPr>
          <w:color w:val="000000" w:themeColor="text1"/>
        </w:rPr>
        <w:t xml:space="preserve"> (b</w:t>
      </w:r>
      <w:bookmarkEnd w:id="45"/>
      <w:r w:rsidR="003B1BC6" w:rsidRPr="00485C6B">
        <w:rPr>
          <w:color w:val="000000" w:themeColor="text1"/>
        </w:rPr>
        <w:t>)</w:t>
      </w:r>
      <w:r w:rsidR="001610FF" w:rsidRPr="00485C6B">
        <w:rPr>
          <w:color w:val="000000" w:themeColor="text1"/>
        </w:rPr>
        <w:t>.</w:t>
      </w:r>
    </w:p>
    <w:bookmarkEnd w:id="46"/>
    <w:p w14:paraId="791FDB91" w14:textId="77777777" w:rsidR="006775F4" w:rsidRPr="00485C6B" w:rsidRDefault="005E393D" w:rsidP="00E56F18">
      <w:pPr>
        <w:spacing w:line="360" w:lineRule="auto"/>
        <w:rPr>
          <w:b/>
          <w:color w:val="000000" w:themeColor="text1"/>
        </w:rPr>
      </w:pPr>
      <w:r w:rsidRPr="00485C6B">
        <w:rPr>
          <w:b/>
          <w:color w:val="000000" w:themeColor="text1"/>
          <w:szCs w:val="24"/>
        </w:rPr>
        <w:t>3.6 TGA-DSC analysis</w:t>
      </w:r>
    </w:p>
    <w:p w14:paraId="757CA238" w14:textId="0DE1260B" w:rsidR="00FB6D39" w:rsidRPr="00485C6B" w:rsidRDefault="00E85D8A" w:rsidP="00C27722">
      <w:pPr>
        <w:pStyle w:val="MDPI33textspaceafter"/>
        <w:spacing w:line="360" w:lineRule="auto"/>
        <w:ind w:firstLine="0"/>
        <w:rPr>
          <w:rFonts w:ascii="Times New Roman" w:hAnsi="Times New Roman"/>
          <w:color w:val="000000" w:themeColor="text1"/>
          <w:sz w:val="24"/>
          <w:szCs w:val="24"/>
        </w:rPr>
      </w:pPr>
      <w:bookmarkStart w:id="47" w:name="_Hlk64142066"/>
      <w:bookmarkStart w:id="48" w:name="_Hlk64142733"/>
      <w:bookmarkStart w:id="49" w:name="_Hlk64137182"/>
      <w:r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Figure </w:t>
      </w:r>
      <w:r w:rsidR="004D3E44" w:rsidRPr="00485C6B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shows the </w:t>
      </w:r>
      <w:r w:rsidR="00E63FAA" w:rsidRPr="00485C6B">
        <w:rPr>
          <w:rFonts w:ascii="Times New Roman" w:hAnsi="Times New Roman"/>
          <w:color w:val="000000" w:themeColor="text1"/>
          <w:sz w:val="24"/>
          <w:szCs w:val="24"/>
        </w:rPr>
        <w:t>thermal properties</w:t>
      </w:r>
      <w:r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of a new membrane and an aged membrane</w:t>
      </w:r>
      <w:r w:rsidR="00F54143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(from location 3)</w:t>
      </w:r>
      <w:r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C1BD2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heated in nitrogen </w:t>
      </w:r>
      <w:bookmarkEnd w:id="47"/>
      <w:r w:rsidR="00E3233F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at a </w:t>
      </w:r>
      <w:r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temperature range from 298 K </w:t>
      </w:r>
      <w:r w:rsidR="00643B2C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up </w:t>
      </w:r>
      <w:r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to 1273 K. </w:t>
      </w:r>
      <w:r w:rsidR="00145EC8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C27722" w:rsidRPr="00485C6B">
        <w:rPr>
          <w:rFonts w:ascii="Times New Roman" w:hAnsi="Times New Roman"/>
          <w:color w:val="000000" w:themeColor="text1"/>
          <w:sz w:val="24"/>
          <w:szCs w:val="24"/>
        </w:rPr>
        <w:t>TG characteristic temperature</w:t>
      </w:r>
      <w:r w:rsidR="00145EC8" w:rsidRPr="00485C6B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C27722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of </w:t>
      </w:r>
      <w:r w:rsidR="00145EC8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C27722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membranes are illustrated in </w:t>
      </w:r>
      <w:r w:rsidR="00145EC8" w:rsidRPr="00485C6B">
        <w:rPr>
          <w:rFonts w:ascii="Times New Roman" w:hAnsi="Times New Roman"/>
          <w:color w:val="000000" w:themeColor="text1"/>
          <w:sz w:val="24"/>
          <w:szCs w:val="24"/>
        </w:rPr>
        <w:t>F</w:t>
      </w:r>
      <w:r w:rsidR="00C27722" w:rsidRPr="00485C6B">
        <w:rPr>
          <w:rFonts w:ascii="Times New Roman" w:hAnsi="Times New Roman"/>
          <w:color w:val="000000" w:themeColor="text1"/>
          <w:sz w:val="24"/>
          <w:szCs w:val="24"/>
        </w:rPr>
        <w:t>igure 10,</w:t>
      </w:r>
      <w:r w:rsidR="00465BA9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including</w:t>
      </w:r>
      <w:r w:rsidR="00C27722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65BA9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the onset temperature </w:t>
      </w:r>
      <w:r w:rsidR="00C27722" w:rsidRPr="00485C6B">
        <w:rPr>
          <w:rFonts w:ascii="Times New Roman" w:hAnsi="Times New Roman"/>
          <w:color w:val="000000" w:themeColor="text1"/>
          <w:sz w:val="24"/>
          <w:szCs w:val="24"/>
        </w:rPr>
        <w:t>(</w:t>
      </w:r>
      <w:proofErr w:type="spellStart"/>
      <w:r w:rsidR="00465BA9" w:rsidRPr="00485C6B">
        <w:rPr>
          <w:rFonts w:ascii="Times New Roman" w:hAnsi="Times New Roman"/>
          <w:i/>
          <w:iCs/>
          <w:color w:val="000000" w:themeColor="text1"/>
          <w:sz w:val="24"/>
          <w:szCs w:val="24"/>
        </w:rPr>
        <w:t>T</w:t>
      </w:r>
      <w:r w:rsidR="00465BA9" w:rsidRPr="00485C6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onset</w:t>
      </w:r>
      <w:proofErr w:type="spellEnd"/>
      <w:r w:rsidR="00C27722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), 5% weight loss </w:t>
      </w:r>
      <w:r w:rsidR="00465BA9" w:rsidRPr="00485C6B">
        <w:rPr>
          <w:rFonts w:ascii="Times New Roman" w:hAnsi="Times New Roman"/>
          <w:color w:val="000000" w:themeColor="text1"/>
          <w:sz w:val="24"/>
          <w:szCs w:val="24"/>
        </w:rPr>
        <w:t>temperature (</w:t>
      </w:r>
      <w:r w:rsidR="00C27722" w:rsidRPr="00485C6B">
        <w:rPr>
          <w:rFonts w:ascii="Times New Roman" w:hAnsi="Times New Roman"/>
          <w:i/>
          <w:iCs/>
          <w:color w:val="000000" w:themeColor="text1"/>
          <w:sz w:val="24"/>
          <w:szCs w:val="24"/>
        </w:rPr>
        <w:t>T</w:t>
      </w:r>
      <w:r w:rsidR="00C27722" w:rsidRPr="00485C6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5%</w:t>
      </w:r>
      <w:r w:rsidR="00465BA9" w:rsidRPr="00485C6B">
        <w:rPr>
          <w:rFonts w:ascii="Times New Roman" w:hAnsi="Times New Roman"/>
          <w:color w:val="000000" w:themeColor="text1"/>
          <w:sz w:val="24"/>
          <w:szCs w:val="24"/>
        </w:rPr>
        <w:t>), the temperature at the maximum degradation rate (</w:t>
      </w:r>
      <w:proofErr w:type="spellStart"/>
      <w:r w:rsidR="00465BA9" w:rsidRPr="00485C6B">
        <w:rPr>
          <w:rFonts w:ascii="Times New Roman" w:hAnsi="Times New Roman"/>
          <w:i/>
          <w:iCs/>
          <w:color w:val="000000" w:themeColor="text1"/>
          <w:sz w:val="24"/>
          <w:szCs w:val="24"/>
        </w:rPr>
        <w:t>T</w:t>
      </w:r>
      <w:r w:rsidR="00465BA9" w:rsidRPr="00485C6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max</w:t>
      </w:r>
      <w:proofErr w:type="spellEnd"/>
      <w:r w:rsidR="00465BA9" w:rsidRPr="00485C6B">
        <w:rPr>
          <w:rFonts w:ascii="Times New Roman" w:hAnsi="Times New Roman"/>
          <w:color w:val="000000" w:themeColor="text1"/>
          <w:sz w:val="24"/>
          <w:szCs w:val="24"/>
        </w:rPr>
        <w:t>), and the maximum degradation rate (</w:t>
      </w:r>
      <w:proofErr w:type="spellStart"/>
      <w:r w:rsidR="00465BA9" w:rsidRPr="00485C6B">
        <w:rPr>
          <w:rFonts w:ascii="Times New Roman" w:hAnsi="Times New Roman"/>
          <w:i/>
          <w:iCs/>
          <w:color w:val="000000" w:themeColor="text1"/>
          <w:sz w:val="24"/>
          <w:szCs w:val="24"/>
        </w:rPr>
        <w:t>R</w:t>
      </w:r>
      <w:r w:rsidR="00465BA9" w:rsidRPr="00485C6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max</w:t>
      </w:r>
      <w:proofErr w:type="spellEnd"/>
      <w:r w:rsidR="00465BA9" w:rsidRPr="00485C6B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2F3DAB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465BA9" w:rsidRPr="00485C6B">
        <w:rPr>
          <w:rFonts w:ascii="Times New Roman" w:hAnsi="Times New Roman"/>
          <w:color w:val="000000" w:themeColor="text1"/>
          <w:sz w:val="24"/>
          <w:szCs w:val="24"/>
        </w:rPr>
        <w:t>It can be observed that</w:t>
      </w:r>
      <w:r w:rsidR="0097488D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new</w:t>
      </w:r>
      <w:r w:rsidR="00465BA9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7488D" w:rsidRPr="00485C6B">
        <w:rPr>
          <w:rFonts w:ascii="Times New Roman" w:hAnsi="Times New Roman"/>
          <w:color w:val="000000" w:themeColor="text1"/>
          <w:sz w:val="24"/>
          <w:szCs w:val="24"/>
        </w:rPr>
        <w:t>membranes</w:t>
      </w:r>
      <w:r w:rsidR="00465BA9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have relatively high thermal stability below </w:t>
      </w:r>
      <w:r w:rsidR="00541DFA" w:rsidRPr="00485C6B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97488D" w:rsidRPr="00485C6B">
        <w:rPr>
          <w:rFonts w:ascii="Times New Roman" w:hAnsi="Times New Roman"/>
          <w:color w:val="000000" w:themeColor="text1"/>
          <w:sz w:val="24"/>
          <w:szCs w:val="24"/>
        </w:rPr>
        <w:t>70.93</w:t>
      </w:r>
      <w:r w:rsidR="00465BA9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K</w:t>
      </w:r>
      <w:r w:rsidR="0097488D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bookmarkStart w:id="50" w:name="_Hlk64121141"/>
      <w:r w:rsidR="00BD54DC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In the case of aged membranes, the weathering effects led to a decrease </w:t>
      </w:r>
      <w:r w:rsidR="00145EC8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in the </w:t>
      </w:r>
      <w:proofErr w:type="spellStart"/>
      <w:r w:rsidR="00FB6D39" w:rsidRPr="00485C6B">
        <w:rPr>
          <w:rFonts w:ascii="Times New Roman" w:hAnsi="Times New Roman"/>
          <w:i/>
          <w:iCs/>
          <w:color w:val="000000" w:themeColor="text1"/>
          <w:sz w:val="24"/>
          <w:szCs w:val="24"/>
        </w:rPr>
        <w:t>T</w:t>
      </w:r>
      <w:r w:rsidR="00FB6D39" w:rsidRPr="00485C6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onset</w:t>
      </w:r>
      <w:proofErr w:type="spellEnd"/>
      <w:r w:rsidR="00FB6D39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value</w:t>
      </w:r>
      <w:r w:rsidR="006E5BC7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from 470.93 K to 411.83 K</w:t>
      </w:r>
      <w:r w:rsidR="00145EC8" w:rsidRPr="00485C6B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6E5BC7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and for </w:t>
      </w:r>
      <w:r w:rsidR="006E5BC7" w:rsidRPr="00485C6B">
        <w:rPr>
          <w:rFonts w:ascii="Times New Roman" w:hAnsi="Times New Roman"/>
          <w:i/>
          <w:iCs/>
          <w:color w:val="000000" w:themeColor="text1"/>
          <w:sz w:val="24"/>
          <w:szCs w:val="24"/>
        </w:rPr>
        <w:t>T</w:t>
      </w:r>
      <w:r w:rsidR="006E5BC7" w:rsidRPr="00485C6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5%</w:t>
      </w:r>
      <w:r w:rsidR="006E5BC7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from 560.65 K to 536</w:t>
      </w:r>
      <w:r w:rsidR="00FB6D39" w:rsidRPr="00485C6B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6E5BC7" w:rsidRPr="00485C6B">
        <w:rPr>
          <w:rFonts w:ascii="Times New Roman" w:hAnsi="Times New Roman"/>
          <w:color w:val="000000" w:themeColor="text1"/>
          <w:sz w:val="24"/>
          <w:szCs w:val="24"/>
        </w:rPr>
        <w:t>38 K.</w:t>
      </w:r>
      <w:bookmarkEnd w:id="50"/>
      <w:r w:rsidR="00B21AA9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B6D39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This </w:t>
      </w:r>
      <w:r w:rsidR="00145EC8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seems to confirm </w:t>
      </w:r>
      <w:r w:rsidR="006E5BC7" w:rsidRPr="00485C6B">
        <w:rPr>
          <w:rFonts w:ascii="Times New Roman" w:hAnsi="Times New Roman"/>
          <w:color w:val="000000" w:themeColor="text1"/>
          <w:sz w:val="24"/>
          <w:szCs w:val="24"/>
        </w:rPr>
        <w:t>that weathering aging over a long period of time resulted in degradation of</w:t>
      </w:r>
      <w:r w:rsidR="00145EC8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the</w:t>
      </w:r>
      <w:r w:rsidR="006E5BC7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membrane molecules, as suggested</w:t>
      </w:r>
      <w:r w:rsidR="00FB6D39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by FTIR analysis. </w:t>
      </w:r>
    </w:p>
    <w:p w14:paraId="0CAD7874" w14:textId="54376DFF" w:rsidR="00FC3904" w:rsidRPr="00485C6B" w:rsidRDefault="00F4434A" w:rsidP="00F4434A">
      <w:pPr>
        <w:pStyle w:val="MDPI33textspaceafter"/>
        <w:spacing w:line="360" w:lineRule="auto"/>
        <w:ind w:firstLine="0"/>
        <w:rPr>
          <w:rFonts w:ascii="Times New Roman" w:hAnsi="Times New Roman"/>
          <w:color w:val="000000" w:themeColor="text1"/>
          <w:sz w:val="24"/>
          <w:szCs w:val="24"/>
        </w:rPr>
      </w:pPr>
      <w:bookmarkStart w:id="51" w:name="_Hlk64142519"/>
      <w:r w:rsidRPr="00485C6B"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="00B21AA9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initial</w:t>
      </w:r>
      <w:r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negative heat flux shows</w:t>
      </w:r>
      <w:r w:rsidR="00FC3904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that</w:t>
      </w:r>
      <w:r w:rsidR="00B21AA9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45C0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B21AA9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decomposition reactions </w:t>
      </w:r>
      <w:r w:rsidR="0054627E" w:rsidRPr="00485C6B">
        <w:rPr>
          <w:rFonts w:ascii="Times New Roman" w:hAnsi="Times New Roman"/>
          <w:color w:val="000000" w:themeColor="text1"/>
          <w:sz w:val="24"/>
          <w:szCs w:val="24"/>
        </w:rPr>
        <w:t>occur</w:t>
      </w:r>
      <w:r w:rsidR="00B21AA9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45EC8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due to </w:t>
      </w:r>
      <w:r w:rsidR="00FC3904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the heating of PVC, </w:t>
      </w:r>
      <w:proofErr w:type="gramStart"/>
      <w:r w:rsidR="00FC3904" w:rsidRPr="00485C6B">
        <w:rPr>
          <w:rFonts w:ascii="Times New Roman" w:hAnsi="Times New Roman"/>
          <w:color w:val="000000" w:themeColor="text1"/>
          <w:sz w:val="24"/>
          <w:szCs w:val="24"/>
        </w:rPr>
        <w:t>plasticizers</w:t>
      </w:r>
      <w:proofErr w:type="gramEnd"/>
      <w:r w:rsidR="00FC3904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and polyester mesh.</w:t>
      </w:r>
      <w:r w:rsidR="000245C0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In this step, dehydrochlorination takes place, producing HCl molecules.</w:t>
      </w:r>
      <w:r w:rsidR="000245C0" w:rsidRPr="00485C6B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="000245C0" w:rsidRPr="00485C6B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&lt;EndNote&gt;&lt;Cite&gt;&lt;Author&gt;Marongiu&lt;/Author&gt;&lt;Year&gt;2003&lt;/Year&gt;&lt;RecNum&gt;26&lt;/RecNum&gt;&lt;DisplayText&gt;&lt;style face="superscript"&gt;23&lt;/style&gt;&lt;/DisplayText&gt;&lt;record&gt;&lt;rec-number&gt;26&lt;/rec-number&gt;&lt;foreign-keys&gt;&lt;key app="EN" db-id="vwf09sa2u9dpvqewtws5eveazaepd2ttfztf" timestamp="1597684920"&gt;26&lt;/key&gt;&lt;/foreign-keys&gt;&lt;ref-type name="Journal Article"&gt;17&lt;/ref-type&gt;&lt;contributors&gt;&lt;authors&gt;&lt;author&gt;Marongiu, Alessandro&lt;/author&gt;&lt;author&gt;Faravelli, Tiziano&lt;/author&gt;&lt;author&gt;Bozzano, G&lt;/author&gt;&lt;author&gt;Dente, Mario&lt;/author&gt;&lt;author&gt;Ranzi, ELISEO&lt;/author&gt;&lt;/authors&gt;&lt;/contributors&gt;&lt;titles&gt;&lt;title&gt;Thermal degradation of poly (vinyl chloride)&lt;/title&gt;&lt;secondary-title&gt;Journal of Analytical and Applied Pyrolysis&lt;/secondary-title&gt;&lt;/titles&gt;&lt;periodical&gt;&lt;full-title&gt;Journal of Analytical and Applied Pyrolysis&lt;/full-title&gt;&lt;/periodical&gt;&lt;pages&gt;519-553&lt;/pages&gt;&lt;volume&gt;70&lt;/volume&gt;&lt;number&gt;2&lt;/number&gt;&lt;dates&gt;&lt;year&gt;2003&lt;/year&gt;&lt;/dates&gt;&lt;isbn&gt;0165-2370&lt;/isbn&gt;&lt;urls&gt;&lt;/urls&gt;&lt;/record&gt;&lt;/Cite&gt;&lt;/EndNote&gt;</w:instrText>
      </w:r>
      <w:r w:rsidR="000245C0" w:rsidRPr="00485C6B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0245C0" w:rsidRPr="00485C6B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23</w:t>
      </w:r>
      <w:r w:rsidR="000245C0" w:rsidRPr="00485C6B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FC3904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91607" w:rsidRPr="00485C6B">
        <w:rPr>
          <w:rFonts w:ascii="Times New Roman" w:hAnsi="Times New Roman"/>
          <w:color w:val="000000" w:themeColor="text1"/>
          <w:sz w:val="24"/>
          <w:szCs w:val="24"/>
        </w:rPr>
        <w:t>In the temperature range from 540 K to 650K, both membranes show a characteristic endothermic deviation from baseline, which is more evident in a new sample (Figure 10).</w:t>
      </w:r>
      <w:bookmarkEnd w:id="51"/>
      <w:r w:rsidR="00491607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The increase in heat flux at about 880 K could correspond to an exothermic transformation caused by crystallization of the samples. HCl is released from the melt and the </w:t>
      </w:r>
      <w:r w:rsidR="00491607" w:rsidRPr="00485C6B">
        <w:rPr>
          <w:rFonts w:ascii="Times New Roman" w:hAnsi="Times New Roman"/>
          <w:color w:val="000000" w:themeColor="text1"/>
          <w:sz w:val="24"/>
          <w:szCs w:val="24"/>
        </w:rPr>
        <w:lastRenderedPageBreak/>
        <w:t>molecules are rearranged by cross-linking reactions</w:t>
      </w:r>
      <w:bookmarkStart w:id="52" w:name="_Hlk64142532"/>
      <w:r w:rsidR="00491607" w:rsidRPr="00485C6B">
        <w:rPr>
          <w:rFonts w:ascii="Times New Roman" w:hAnsi="Times New Roman"/>
          <w:color w:val="000000" w:themeColor="text1"/>
          <w:sz w:val="24"/>
          <w:szCs w:val="24"/>
        </w:rPr>
        <w:t>. Above 1273 K, the total charring of the membranes corresponds to a high negative heat flux.</w:t>
      </w:r>
    </w:p>
    <w:p w14:paraId="0370A68C" w14:textId="3923EF4A" w:rsidR="00885DC3" w:rsidRPr="00485C6B" w:rsidRDefault="00D175C8" w:rsidP="00F856AF">
      <w:pPr>
        <w:pStyle w:val="MDPI33textspaceafter"/>
        <w:spacing w:line="360" w:lineRule="auto"/>
        <w:ind w:firstLine="0"/>
        <w:rPr>
          <w:rFonts w:ascii="Times New Roman" w:hAnsi="Times New Roman"/>
          <w:color w:val="000000" w:themeColor="text1"/>
          <w:sz w:val="24"/>
          <w:szCs w:val="24"/>
        </w:rPr>
      </w:pPr>
      <w:bookmarkStart w:id="53" w:name="_Hlk64142290"/>
      <w:bookmarkEnd w:id="48"/>
      <w:bookmarkEnd w:id="52"/>
      <w:r w:rsidRPr="00485C6B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4045C030" wp14:editId="6B757E81">
            <wp:extent cx="5354053" cy="2109636"/>
            <wp:effectExtent l="0" t="0" r="0" b="508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42" cy="2157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16849" w14:textId="52AD2EED" w:rsidR="00EC7C2C" w:rsidRPr="00485C6B" w:rsidRDefault="008B5FA2" w:rsidP="008729A8">
      <w:pPr>
        <w:pStyle w:val="MDPI33textspaceafter"/>
        <w:spacing w:line="360" w:lineRule="auto"/>
        <w:ind w:firstLine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85C6B">
        <w:rPr>
          <w:rFonts w:ascii="Times New Roman" w:hAnsi="Times New Roman"/>
          <w:b/>
          <w:bCs/>
          <w:color w:val="000000" w:themeColor="text1"/>
          <w:sz w:val="24"/>
          <w:szCs w:val="24"/>
        </w:rPr>
        <w:t>Fig</w:t>
      </w:r>
      <w:r w:rsidR="00D972FD" w:rsidRPr="00485C6B">
        <w:rPr>
          <w:rFonts w:ascii="Times New Roman" w:hAnsi="Times New Roman"/>
          <w:b/>
          <w:bCs/>
          <w:color w:val="000000" w:themeColor="text1"/>
          <w:sz w:val="24"/>
          <w:szCs w:val="24"/>
        </w:rPr>
        <w:t>ure</w:t>
      </w:r>
      <w:r w:rsidR="005E393D" w:rsidRPr="00485C6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4D3E44" w:rsidRPr="00485C6B">
        <w:rPr>
          <w:rFonts w:ascii="Times New Roman" w:hAnsi="Times New Roman"/>
          <w:b/>
          <w:bCs/>
          <w:color w:val="000000" w:themeColor="text1"/>
          <w:sz w:val="24"/>
          <w:szCs w:val="24"/>
        </w:rPr>
        <w:t>10</w:t>
      </w:r>
      <w:r w:rsidRPr="00485C6B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="00D972FD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E393D" w:rsidRPr="00485C6B">
        <w:rPr>
          <w:rFonts w:ascii="Times New Roman" w:hAnsi="Times New Roman"/>
          <w:color w:val="000000" w:themeColor="text1"/>
          <w:sz w:val="24"/>
          <w:szCs w:val="24"/>
        </w:rPr>
        <w:t>Results of the TGA-DSC analysi</w:t>
      </w:r>
      <w:r w:rsidR="00C16082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s </w:t>
      </w:r>
      <w:r w:rsidR="00C829F3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for </w:t>
      </w:r>
      <w:r w:rsidR="005E393D" w:rsidRPr="00485C6B">
        <w:rPr>
          <w:rFonts w:ascii="Times New Roman" w:hAnsi="Times New Roman"/>
          <w:color w:val="000000" w:themeColor="text1"/>
          <w:sz w:val="24"/>
          <w:szCs w:val="24"/>
        </w:rPr>
        <w:t>new and aged membranes</w:t>
      </w:r>
      <w:r w:rsidR="00F54143" w:rsidRPr="00485C6B">
        <w:rPr>
          <w:rFonts w:ascii="Times New Roman" w:hAnsi="Times New Roman"/>
          <w:color w:val="000000" w:themeColor="text1"/>
          <w:sz w:val="24"/>
          <w:szCs w:val="24"/>
        </w:rPr>
        <w:t xml:space="preserve"> from location 3</w:t>
      </w:r>
      <w:r w:rsidR="005E393D" w:rsidRPr="00485C6B">
        <w:rPr>
          <w:rFonts w:ascii="Times New Roman" w:hAnsi="Times New Roman"/>
          <w:color w:val="000000" w:themeColor="text1"/>
          <w:sz w:val="24"/>
          <w:szCs w:val="24"/>
        </w:rPr>
        <w:t>.</w:t>
      </w:r>
    </w:p>
    <w:bookmarkEnd w:id="49"/>
    <w:bookmarkEnd w:id="53"/>
    <w:p w14:paraId="2AD754AC" w14:textId="7FE7E3B7" w:rsidR="0046430D" w:rsidRPr="00485C6B" w:rsidRDefault="0046430D" w:rsidP="00E56F18">
      <w:pPr>
        <w:spacing w:line="360" w:lineRule="auto"/>
        <w:rPr>
          <w:b/>
          <w:color w:val="000000" w:themeColor="text1"/>
        </w:rPr>
      </w:pPr>
      <w:r w:rsidRPr="00485C6B">
        <w:rPr>
          <w:b/>
          <w:color w:val="000000" w:themeColor="text1"/>
        </w:rPr>
        <w:t>4. Conclusions</w:t>
      </w:r>
    </w:p>
    <w:p w14:paraId="0438F94A" w14:textId="4024E9F2" w:rsidR="00867AFE" w:rsidRPr="00485C6B" w:rsidRDefault="0046430D" w:rsidP="00976B85">
      <w:pPr>
        <w:spacing w:line="360" w:lineRule="auto"/>
        <w:rPr>
          <w:color w:val="000000" w:themeColor="text1"/>
          <w:szCs w:val="24"/>
        </w:rPr>
      </w:pPr>
      <w:r w:rsidRPr="00485C6B">
        <w:rPr>
          <w:color w:val="000000" w:themeColor="text1"/>
          <w:szCs w:val="24"/>
        </w:rPr>
        <w:t xml:space="preserve">The results of the measurements reaffirmed the sensitivity of plasticized PVC membranes </w:t>
      </w:r>
      <w:r w:rsidR="004B3A07" w:rsidRPr="00485C6B">
        <w:rPr>
          <w:color w:val="000000" w:themeColor="text1"/>
          <w:szCs w:val="24"/>
        </w:rPr>
        <w:t>reinforced with polyester</w:t>
      </w:r>
      <w:r w:rsidR="00995CB6" w:rsidRPr="00485C6B">
        <w:rPr>
          <w:color w:val="000000" w:themeColor="text1"/>
          <w:szCs w:val="24"/>
        </w:rPr>
        <w:t xml:space="preserve"> mesh</w:t>
      </w:r>
      <w:r w:rsidR="004B3A07" w:rsidRPr="00485C6B">
        <w:rPr>
          <w:color w:val="000000" w:themeColor="text1"/>
          <w:szCs w:val="24"/>
        </w:rPr>
        <w:t xml:space="preserve"> </w:t>
      </w:r>
      <w:r w:rsidRPr="00485C6B">
        <w:rPr>
          <w:color w:val="000000" w:themeColor="text1"/>
          <w:szCs w:val="24"/>
        </w:rPr>
        <w:t xml:space="preserve">used for mechanically fixed </w:t>
      </w:r>
      <w:r w:rsidR="00211F31" w:rsidRPr="00485C6B">
        <w:rPr>
          <w:color w:val="000000" w:themeColor="text1"/>
          <w:szCs w:val="24"/>
        </w:rPr>
        <w:t xml:space="preserve">unvented </w:t>
      </w:r>
      <w:r w:rsidRPr="00485C6B">
        <w:rPr>
          <w:color w:val="000000" w:themeColor="text1"/>
          <w:szCs w:val="24"/>
        </w:rPr>
        <w:t xml:space="preserve">roof systems </w:t>
      </w:r>
      <w:r w:rsidR="00FA66F0" w:rsidRPr="00485C6B">
        <w:rPr>
          <w:color w:val="000000" w:themeColor="text1"/>
          <w:szCs w:val="24"/>
        </w:rPr>
        <w:t xml:space="preserve">over </w:t>
      </w:r>
      <w:r w:rsidRPr="00485C6B">
        <w:rPr>
          <w:color w:val="000000" w:themeColor="text1"/>
          <w:szCs w:val="24"/>
        </w:rPr>
        <w:t xml:space="preserve">thermal insulation. </w:t>
      </w:r>
      <w:r w:rsidR="004B3A07" w:rsidRPr="00485C6B">
        <w:rPr>
          <w:color w:val="000000" w:themeColor="text1"/>
          <w:szCs w:val="24"/>
        </w:rPr>
        <w:t>During 10 years of use</w:t>
      </w:r>
      <w:r w:rsidR="00DA61A5" w:rsidRPr="00485C6B">
        <w:rPr>
          <w:color w:val="000000" w:themeColor="text1"/>
          <w:szCs w:val="24"/>
        </w:rPr>
        <w:t xml:space="preserve">, </w:t>
      </w:r>
      <w:r w:rsidR="004B3A07" w:rsidRPr="00485C6B">
        <w:rPr>
          <w:color w:val="000000" w:themeColor="text1"/>
          <w:szCs w:val="24"/>
        </w:rPr>
        <w:t xml:space="preserve">plasticized PVC gradually degraded, </w:t>
      </w:r>
      <w:r w:rsidR="00DA61A5" w:rsidRPr="00485C6B">
        <w:rPr>
          <w:color w:val="000000" w:themeColor="text1"/>
          <w:szCs w:val="24"/>
        </w:rPr>
        <w:t xml:space="preserve">and </w:t>
      </w:r>
      <w:r w:rsidR="00F7492E" w:rsidRPr="00485C6B">
        <w:rPr>
          <w:color w:val="000000" w:themeColor="text1"/>
          <w:szCs w:val="24"/>
        </w:rPr>
        <w:t xml:space="preserve">its </w:t>
      </w:r>
      <w:r w:rsidR="004B3A07" w:rsidRPr="00485C6B">
        <w:rPr>
          <w:color w:val="000000" w:themeColor="text1"/>
          <w:szCs w:val="24"/>
        </w:rPr>
        <w:t xml:space="preserve">primary physical, </w:t>
      </w:r>
      <w:proofErr w:type="gramStart"/>
      <w:r w:rsidR="004B3A07" w:rsidRPr="00485C6B">
        <w:rPr>
          <w:color w:val="000000" w:themeColor="text1"/>
          <w:szCs w:val="24"/>
        </w:rPr>
        <w:t>chemical</w:t>
      </w:r>
      <w:proofErr w:type="gramEnd"/>
      <w:r w:rsidR="004B3A07" w:rsidRPr="00485C6B">
        <w:rPr>
          <w:color w:val="000000" w:themeColor="text1"/>
          <w:szCs w:val="24"/>
        </w:rPr>
        <w:t xml:space="preserve"> and mechanical properties changed.</w:t>
      </w:r>
      <w:r w:rsidR="00F863AB" w:rsidRPr="00485C6B">
        <w:rPr>
          <w:color w:val="000000" w:themeColor="text1"/>
          <w:szCs w:val="24"/>
        </w:rPr>
        <w:t xml:space="preserve"> This tendency was observed in all three sampling locations. Therefore, </w:t>
      </w:r>
      <w:r w:rsidR="00F863AB" w:rsidRPr="00485C6B">
        <w:rPr>
          <w:color w:val="000000" w:themeColor="text1"/>
        </w:rPr>
        <w:t>t</w:t>
      </w:r>
      <w:r w:rsidR="00976B85" w:rsidRPr="00485C6B">
        <w:rPr>
          <w:color w:val="000000" w:themeColor="text1"/>
        </w:rPr>
        <w:t xml:space="preserve">he roofing area had to be completely replaced. </w:t>
      </w:r>
      <w:r w:rsidRPr="00485C6B">
        <w:rPr>
          <w:color w:val="000000" w:themeColor="text1"/>
          <w:szCs w:val="24"/>
        </w:rPr>
        <w:t>The main conclusions are:</w:t>
      </w:r>
      <w:r w:rsidR="004B3A07" w:rsidRPr="00485C6B">
        <w:rPr>
          <w:color w:val="000000" w:themeColor="text1"/>
          <w:szCs w:val="24"/>
        </w:rPr>
        <w:t xml:space="preserve"> </w:t>
      </w:r>
    </w:p>
    <w:p w14:paraId="7A838681" w14:textId="2317015B" w:rsidR="00F7492E" w:rsidRPr="00485C6B" w:rsidRDefault="00BA5859" w:rsidP="00E56F18">
      <w:pPr>
        <w:pStyle w:val="ListParagraph"/>
        <w:numPr>
          <w:ilvl w:val="0"/>
          <w:numId w:val="6"/>
        </w:numPr>
        <w:spacing w:line="360" w:lineRule="auto"/>
        <w:rPr>
          <w:color w:val="000000" w:themeColor="text1"/>
        </w:rPr>
      </w:pPr>
      <w:r w:rsidRPr="00485C6B">
        <w:rPr>
          <w:rFonts w:cs="Times New Roman"/>
          <w:color w:val="000000" w:themeColor="text1"/>
          <w:szCs w:val="24"/>
        </w:rPr>
        <w:t xml:space="preserve">there is a tendency for tensile strength to increase with age. </w:t>
      </w:r>
      <w:r w:rsidR="00F7492E" w:rsidRPr="00485C6B">
        <w:rPr>
          <w:rFonts w:cs="Times New Roman"/>
          <w:color w:val="000000" w:themeColor="text1"/>
          <w:szCs w:val="24"/>
        </w:rPr>
        <w:t>It appears that the polyester mesh is well encapsulated within the membrane matrix</w:t>
      </w:r>
      <w:r w:rsidR="006816BF" w:rsidRPr="00485C6B">
        <w:rPr>
          <w:rFonts w:cs="Times New Roman"/>
          <w:color w:val="000000" w:themeColor="text1"/>
          <w:szCs w:val="24"/>
        </w:rPr>
        <w:t>,</w:t>
      </w:r>
      <w:r w:rsidRPr="00485C6B">
        <w:rPr>
          <w:rFonts w:cs="Times New Roman"/>
          <w:color w:val="000000" w:themeColor="text1"/>
          <w:szCs w:val="24"/>
        </w:rPr>
        <w:t xml:space="preserve"> </w:t>
      </w:r>
    </w:p>
    <w:p w14:paraId="22CBFD26" w14:textId="462BEA22" w:rsidR="007C5ECC" w:rsidRPr="00485C6B" w:rsidRDefault="00E90B99" w:rsidP="00E56F18">
      <w:pPr>
        <w:pStyle w:val="ListParagraph"/>
        <w:numPr>
          <w:ilvl w:val="0"/>
          <w:numId w:val="6"/>
        </w:num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color w:val="000000" w:themeColor="text1"/>
        </w:rPr>
        <w:t>a</w:t>
      </w:r>
      <w:r w:rsidR="007C5ECC" w:rsidRPr="00485C6B">
        <w:rPr>
          <w:color w:val="000000" w:themeColor="text1"/>
        </w:rPr>
        <w:t>ged membrane samples exhibited shorter elongation at break than new one</w:t>
      </w:r>
      <w:r w:rsidR="00DA61A5" w:rsidRPr="00485C6B">
        <w:rPr>
          <w:color w:val="000000" w:themeColor="text1"/>
        </w:rPr>
        <w:t>s</w:t>
      </w:r>
      <w:r w:rsidR="003A6EFC" w:rsidRPr="00485C6B">
        <w:rPr>
          <w:color w:val="000000" w:themeColor="text1"/>
        </w:rPr>
        <w:t xml:space="preserve">. </w:t>
      </w:r>
      <w:r w:rsidR="007C5ECC" w:rsidRPr="00485C6B">
        <w:rPr>
          <w:color w:val="000000" w:themeColor="text1"/>
        </w:rPr>
        <w:t>This indicates a loss of flexibility under high humidity and thermal fluctuations</w:t>
      </w:r>
      <w:r w:rsidRPr="00485C6B">
        <w:rPr>
          <w:color w:val="000000" w:themeColor="text1"/>
        </w:rPr>
        <w:t>,</w:t>
      </w:r>
    </w:p>
    <w:p w14:paraId="06BB5F11" w14:textId="77777777" w:rsidR="00E90B99" w:rsidRPr="00485C6B" w:rsidRDefault="00E90B99" w:rsidP="00E56F18">
      <w:pPr>
        <w:pStyle w:val="ListParagraph"/>
        <w:numPr>
          <w:ilvl w:val="0"/>
          <w:numId w:val="6"/>
        </w:num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color w:val="000000" w:themeColor="text1"/>
        </w:rPr>
        <w:t>wettability properties of examined membranes were highly affected with age,</w:t>
      </w:r>
    </w:p>
    <w:p w14:paraId="5D3AD4DC" w14:textId="0F38D9BF" w:rsidR="007C5ECC" w:rsidRPr="00485C6B" w:rsidRDefault="00FA66F0" w:rsidP="00E56F18">
      <w:pPr>
        <w:pStyle w:val="ListParagraph"/>
        <w:numPr>
          <w:ilvl w:val="0"/>
          <w:numId w:val="6"/>
        </w:num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 xml:space="preserve">the </w:t>
      </w:r>
      <w:r w:rsidR="00AC09D3" w:rsidRPr="00485C6B">
        <w:rPr>
          <w:rFonts w:cs="Times New Roman"/>
          <w:color w:val="000000" w:themeColor="text1"/>
          <w:szCs w:val="24"/>
        </w:rPr>
        <w:t>surface</w:t>
      </w:r>
      <w:r w:rsidR="00E90B99" w:rsidRPr="00485C6B">
        <w:rPr>
          <w:rFonts w:cs="Times New Roman"/>
          <w:color w:val="000000" w:themeColor="text1"/>
          <w:szCs w:val="24"/>
        </w:rPr>
        <w:t xml:space="preserve"> of aged membranes </w:t>
      </w:r>
      <w:r w:rsidR="00AC09D3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is </w:t>
      </w:r>
      <w:r w:rsidR="00E90B99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more heterogeneous</w:t>
      </w:r>
      <w:r w:rsidR="00DA61A5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 that that of new ones,</w:t>
      </w:r>
      <w:r w:rsidR="00E90B99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 </w:t>
      </w:r>
      <w:r w:rsidR="00AC09D3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containing</w:t>
      </w:r>
      <w:r w:rsidR="00E90B99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 many craters, cracks, agglomerates</w:t>
      </w:r>
      <w:r w:rsidR="00453EB0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>,</w:t>
      </w:r>
      <w:r w:rsidR="00E90B99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 and voids. Similarly, </w:t>
      </w:r>
      <w:r w:rsidR="00453EB0" w:rsidRPr="00485C6B">
        <w:rPr>
          <w:rStyle w:val="tlid-translation"/>
          <w:rFonts w:cs="Times New Roman"/>
          <w:color w:val="000000" w:themeColor="text1"/>
          <w:szCs w:val="24"/>
          <w:lang w:val="en"/>
        </w:rPr>
        <w:t xml:space="preserve">the </w:t>
      </w:r>
      <w:r w:rsidR="00E90B99" w:rsidRPr="00485C6B">
        <w:rPr>
          <w:color w:val="000000" w:themeColor="text1"/>
        </w:rPr>
        <w:t xml:space="preserve">thickness of the aged membranes decreased </w:t>
      </w:r>
      <w:r w:rsidR="0054627E" w:rsidRPr="00485C6B">
        <w:rPr>
          <w:color w:val="000000" w:themeColor="text1"/>
        </w:rPr>
        <w:t>probably due</w:t>
      </w:r>
      <w:r w:rsidR="00E90B99" w:rsidRPr="00485C6B">
        <w:rPr>
          <w:color w:val="000000" w:themeColor="text1"/>
        </w:rPr>
        <w:t xml:space="preserve"> the migration of plasticizer content</w:t>
      </w:r>
      <w:r w:rsidR="001E658B" w:rsidRPr="00485C6B">
        <w:rPr>
          <w:color w:val="000000" w:themeColor="text1"/>
        </w:rPr>
        <w:t xml:space="preserve">. </w:t>
      </w:r>
    </w:p>
    <w:p w14:paraId="3504D2EA" w14:textId="6708D582" w:rsidR="007C5ECC" w:rsidRPr="00485C6B" w:rsidRDefault="00E90B99" w:rsidP="00E56F18">
      <w:pPr>
        <w:pStyle w:val="ListParagraph"/>
        <w:numPr>
          <w:ilvl w:val="0"/>
          <w:numId w:val="6"/>
        </w:num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Style w:val="tlid-translation"/>
          <w:rFonts w:cs="Times New Roman"/>
          <w:color w:val="000000" w:themeColor="text1"/>
          <w:szCs w:val="24"/>
        </w:rPr>
        <w:t xml:space="preserve">FTIR analysis confirmed </w:t>
      </w:r>
      <w:r w:rsidR="00453EB0" w:rsidRPr="00485C6B">
        <w:rPr>
          <w:rStyle w:val="tlid-translation"/>
          <w:rFonts w:cs="Times New Roman"/>
          <w:color w:val="000000" w:themeColor="text1"/>
          <w:szCs w:val="24"/>
        </w:rPr>
        <w:t xml:space="preserve">the </w:t>
      </w:r>
      <w:r w:rsidRPr="00485C6B">
        <w:rPr>
          <w:rStyle w:val="tlid-translation"/>
          <w:rFonts w:cs="Times New Roman"/>
          <w:color w:val="000000" w:themeColor="text1"/>
          <w:szCs w:val="24"/>
        </w:rPr>
        <w:t xml:space="preserve">chemical changes </w:t>
      </w:r>
      <w:r w:rsidR="00DA61A5" w:rsidRPr="00485C6B">
        <w:rPr>
          <w:rStyle w:val="tlid-translation"/>
          <w:rFonts w:cs="Times New Roman"/>
          <w:color w:val="000000" w:themeColor="text1"/>
          <w:szCs w:val="24"/>
        </w:rPr>
        <w:t xml:space="preserve">in </w:t>
      </w:r>
      <w:r w:rsidRPr="00485C6B">
        <w:rPr>
          <w:rStyle w:val="tlid-translation"/>
          <w:rFonts w:cs="Times New Roman"/>
          <w:color w:val="000000" w:themeColor="text1"/>
          <w:szCs w:val="24"/>
        </w:rPr>
        <w:t xml:space="preserve">aged membranes. </w:t>
      </w:r>
      <w:r w:rsidR="00B55FF4" w:rsidRPr="00485C6B">
        <w:rPr>
          <w:rStyle w:val="tlid-translation"/>
          <w:rFonts w:cs="Times New Roman"/>
          <w:color w:val="000000" w:themeColor="text1"/>
          <w:szCs w:val="24"/>
        </w:rPr>
        <w:t xml:space="preserve">New peaks appear at 1660.71-1618.28 </w:t>
      </w:r>
      <w:proofErr w:type="gramStart"/>
      <w:r w:rsidR="00B55FF4" w:rsidRPr="00485C6B">
        <w:rPr>
          <w:rStyle w:val="tlid-translation"/>
          <w:rFonts w:cs="Times New Roman"/>
          <w:color w:val="000000" w:themeColor="text1"/>
          <w:szCs w:val="24"/>
        </w:rPr>
        <w:t>cm</w:t>
      </w:r>
      <w:r w:rsidR="00B55FF4" w:rsidRPr="00485C6B">
        <w:rPr>
          <w:rStyle w:val="tlid-translation"/>
          <w:rFonts w:cs="Times New Roman"/>
          <w:color w:val="000000" w:themeColor="text1"/>
          <w:szCs w:val="24"/>
          <w:vertAlign w:val="superscript"/>
        </w:rPr>
        <w:t>-1</w:t>
      </w:r>
      <w:proofErr w:type="gramEnd"/>
      <w:r w:rsidR="00B55FF4" w:rsidRPr="00485C6B">
        <w:rPr>
          <w:rStyle w:val="tlid-translation"/>
          <w:rFonts w:cs="Times New Roman"/>
          <w:color w:val="000000" w:themeColor="text1"/>
          <w:szCs w:val="24"/>
        </w:rPr>
        <w:t xml:space="preserve">, indicating that chemical degradation had </w:t>
      </w:r>
      <w:r w:rsidR="007F5EDA" w:rsidRPr="00485C6B">
        <w:rPr>
          <w:rStyle w:val="tlid-translation"/>
          <w:rFonts w:cs="Times New Roman"/>
          <w:color w:val="000000" w:themeColor="text1"/>
          <w:szCs w:val="24"/>
        </w:rPr>
        <w:t xml:space="preserve">occurred </w:t>
      </w:r>
      <w:r w:rsidR="00B55FF4" w:rsidRPr="00485C6B">
        <w:rPr>
          <w:rStyle w:val="tlid-translation"/>
          <w:rFonts w:cs="Times New Roman"/>
          <w:color w:val="000000" w:themeColor="text1"/>
          <w:szCs w:val="24"/>
        </w:rPr>
        <w:t xml:space="preserve">in </w:t>
      </w:r>
      <w:r w:rsidR="007F5EDA" w:rsidRPr="00485C6B">
        <w:rPr>
          <w:rStyle w:val="tlid-translation"/>
          <w:rFonts w:cs="Times New Roman"/>
          <w:color w:val="000000" w:themeColor="text1"/>
          <w:szCs w:val="24"/>
        </w:rPr>
        <w:t xml:space="preserve">the </w:t>
      </w:r>
      <w:r w:rsidR="00B55FF4" w:rsidRPr="00485C6B">
        <w:rPr>
          <w:rStyle w:val="tlid-translation"/>
          <w:rFonts w:cs="Times New Roman"/>
          <w:color w:val="000000" w:themeColor="text1"/>
          <w:szCs w:val="24"/>
        </w:rPr>
        <w:t>membrane molecules.</w:t>
      </w:r>
    </w:p>
    <w:p w14:paraId="05139EB4" w14:textId="77777777" w:rsidR="006628EC" w:rsidRPr="00485C6B" w:rsidRDefault="00AC09D3" w:rsidP="006628EC">
      <w:pPr>
        <w:pStyle w:val="ListParagraph"/>
        <w:numPr>
          <w:ilvl w:val="0"/>
          <w:numId w:val="6"/>
        </w:num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lastRenderedPageBreak/>
        <w:t>w</w:t>
      </w:r>
      <w:r w:rsidR="00A15610" w:rsidRPr="00485C6B">
        <w:rPr>
          <w:rFonts w:cs="Times New Roman"/>
          <w:color w:val="000000" w:themeColor="text1"/>
          <w:szCs w:val="24"/>
        </w:rPr>
        <w:t xml:space="preserve">hen </w:t>
      </w:r>
      <w:r w:rsidR="00A15610" w:rsidRPr="00485C6B">
        <w:rPr>
          <w:rFonts w:eastAsia="Times New Roman" w:cs="Times New Roman"/>
          <w:color w:val="000000" w:themeColor="text1"/>
          <w:szCs w:val="24"/>
        </w:rPr>
        <w:t>low</w:t>
      </w:r>
      <w:r w:rsidR="00453EB0" w:rsidRPr="00485C6B">
        <w:rPr>
          <w:rFonts w:eastAsia="Times New Roman" w:cs="Times New Roman"/>
          <w:color w:val="000000" w:themeColor="text1"/>
          <w:szCs w:val="24"/>
        </w:rPr>
        <w:t>-</w:t>
      </w:r>
      <w:r w:rsidR="00A15610" w:rsidRPr="00485C6B">
        <w:rPr>
          <w:rFonts w:eastAsia="Times New Roman" w:cs="Times New Roman"/>
          <w:color w:val="000000" w:themeColor="text1"/>
          <w:szCs w:val="24"/>
        </w:rPr>
        <w:t xml:space="preserve">temperature flexibility </w:t>
      </w:r>
      <w:r w:rsidR="00FA66F0" w:rsidRPr="00485C6B">
        <w:rPr>
          <w:rFonts w:eastAsia="Times New Roman" w:cs="Times New Roman"/>
          <w:color w:val="000000" w:themeColor="text1"/>
          <w:szCs w:val="24"/>
        </w:rPr>
        <w:t xml:space="preserve">tests were </w:t>
      </w:r>
      <w:r w:rsidR="00A15610" w:rsidRPr="00485C6B">
        <w:rPr>
          <w:rFonts w:eastAsia="Times New Roman" w:cs="Times New Roman"/>
          <w:color w:val="000000" w:themeColor="text1"/>
          <w:szCs w:val="24"/>
        </w:rPr>
        <w:t xml:space="preserve">performed, </w:t>
      </w:r>
      <w:r w:rsidR="0054627E" w:rsidRPr="00485C6B">
        <w:rPr>
          <w:rFonts w:eastAsia="Times New Roman" w:cs="Times New Roman"/>
          <w:color w:val="000000" w:themeColor="text1"/>
          <w:szCs w:val="24"/>
        </w:rPr>
        <w:t xml:space="preserve">visible </w:t>
      </w:r>
      <w:r w:rsidR="00A15610" w:rsidRPr="00485C6B">
        <w:rPr>
          <w:rFonts w:eastAsia="Times New Roman" w:cs="Times New Roman"/>
          <w:color w:val="000000" w:themeColor="text1"/>
          <w:szCs w:val="24"/>
        </w:rPr>
        <w:t>cracks were observed along</w:t>
      </w:r>
      <w:r w:rsidR="00453EB0" w:rsidRPr="00485C6B">
        <w:rPr>
          <w:rFonts w:eastAsia="Times New Roman" w:cs="Times New Roman"/>
          <w:color w:val="000000" w:themeColor="text1"/>
          <w:szCs w:val="24"/>
        </w:rPr>
        <w:t xml:space="preserve"> </w:t>
      </w:r>
      <w:r w:rsidR="00A15610" w:rsidRPr="00485C6B">
        <w:rPr>
          <w:rFonts w:eastAsia="Times New Roman" w:cs="Times New Roman"/>
          <w:color w:val="000000" w:themeColor="text1"/>
          <w:szCs w:val="24"/>
        </w:rPr>
        <w:t xml:space="preserve">the </w:t>
      </w:r>
      <w:r w:rsidR="0054627E" w:rsidRPr="00485C6B">
        <w:rPr>
          <w:rFonts w:eastAsia="Times New Roman" w:cs="Times New Roman"/>
          <w:color w:val="000000" w:themeColor="text1"/>
          <w:szCs w:val="24"/>
        </w:rPr>
        <w:t>aged</w:t>
      </w:r>
      <w:r w:rsidR="00A15610" w:rsidRPr="00485C6B">
        <w:rPr>
          <w:rFonts w:eastAsia="Times New Roman" w:cs="Times New Roman"/>
          <w:color w:val="000000" w:themeColor="text1"/>
          <w:szCs w:val="24"/>
        </w:rPr>
        <w:t xml:space="preserve"> membrane</w:t>
      </w:r>
      <w:r w:rsidR="0054627E" w:rsidRPr="00485C6B">
        <w:rPr>
          <w:rFonts w:eastAsia="Times New Roman" w:cs="Times New Roman"/>
          <w:color w:val="000000" w:themeColor="text1"/>
          <w:szCs w:val="24"/>
        </w:rPr>
        <w:t>s,</w:t>
      </w:r>
    </w:p>
    <w:p w14:paraId="2B39BF1E" w14:textId="6786A3C1" w:rsidR="001300A1" w:rsidRPr="00485C6B" w:rsidRDefault="006628EC" w:rsidP="006628EC">
      <w:pPr>
        <w:pStyle w:val="ListParagraph"/>
        <w:numPr>
          <w:ilvl w:val="0"/>
          <w:numId w:val="6"/>
        </w:num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t</w:t>
      </w:r>
      <w:r w:rsidR="00D818BA" w:rsidRPr="00485C6B">
        <w:rPr>
          <w:rFonts w:cs="Times New Roman"/>
          <w:color w:val="000000" w:themeColor="text1"/>
          <w:szCs w:val="24"/>
        </w:rPr>
        <w:t>hermal analysis revealed that</w:t>
      </w:r>
      <w:r w:rsidR="0054627E" w:rsidRPr="00485C6B">
        <w:rPr>
          <w:rFonts w:cs="Times New Roman"/>
          <w:color w:val="000000" w:themeColor="text1"/>
          <w:szCs w:val="24"/>
        </w:rPr>
        <w:t xml:space="preserve"> the weathering aging effects resulted in reduction</w:t>
      </w:r>
      <w:r w:rsidR="00616F94" w:rsidRPr="00485C6B">
        <w:rPr>
          <w:rFonts w:cs="Times New Roman"/>
          <w:color w:val="000000" w:themeColor="text1"/>
          <w:szCs w:val="24"/>
        </w:rPr>
        <w:t>s</w:t>
      </w:r>
      <w:r w:rsidR="0054627E" w:rsidRPr="00485C6B">
        <w:rPr>
          <w:rFonts w:cs="Times New Roman"/>
          <w:color w:val="000000" w:themeColor="text1"/>
          <w:szCs w:val="24"/>
        </w:rPr>
        <w:t xml:space="preserve"> of </w:t>
      </w:r>
      <w:proofErr w:type="spellStart"/>
      <w:r w:rsidR="0054627E" w:rsidRPr="00485C6B">
        <w:rPr>
          <w:rFonts w:cs="Times New Roman"/>
          <w:i/>
          <w:iCs/>
          <w:color w:val="000000" w:themeColor="text1"/>
          <w:szCs w:val="24"/>
        </w:rPr>
        <w:t>T</w:t>
      </w:r>
      <w:r w:rsidR="0054627E" w:rsidRPr="00485C6B">
        <w:rPr>
          <w:rFonts w:cs="Times New Roman"/>
          <w:color w:val="000000" w:themeColor="text1"/>
          <w:szCs w:val="24"/>
          <w:vertAlign w:val="subscript"/>
        </w:rPr>
        <w:t>onset</w:t>
      </w:r>
      <w:proofErr w:type="spellEnd"/>
      <w:r w:rsidR="0054627E" w:rsidRPr="00485C6B">
        <w:rPr>
          <w:rFonts w:cs="Times New Roman"/>
          <w:color w:val="000000" w:themeColor="text1"/>
          <w:szCs w:val="24"/>
        </w:rPr>
        <w:t xml:space="preserve"> and </w:t>
      </w:r>
      <w:r w:rsidR="0054627E" w:rsidRPr="00485C6B">
        <w:rPr>
          <w:rFonts w:cs="Times New Roman"/>
          <w:i/>
          <w:iCs/>
          <w:color w:val="000000" w:themeColor="text1"/>
          <w:szCs w:val="24"/>
        </w:rPr>
        <w:t>T</w:t>
      </w:r>
      <w:r w:rsidR="0054627E" w:rsidRPr="00485C6B">
        <w:rPr>
          <w:rFonts w:cs="Times New Roman"/>
          <w:color w:val="000000" w:themeColor="text1"/>
          <w:szCs w:val="24"/>
          <w:vertAlign w:val="subscript"/>
        </w:rPr>
        <w:t>5%</w:t>
      </w:r>
      <w:r w:rsidR="0054627E" w:rsidRPr="00485C6B">
        <w:rPr>
          <w:rFonts w:cs="Times New Roman"/>
          <w:color w:val="000000" w:themeColor="text1"/>
          <w:szCs w:val="24"/>
        </w:rPr>
        <w:t>.</w:t>
      </w:r>
    </w:p>
    <w:p w14:paraId="7CAAD8B3" w14:textId="30544076" w:rsidR="002D7FD7" w:rsidRPr="00485C6B" w:rsidRDefault="002D7FD7" w:rsidP="001300A1">
      <w:pPr>
        <w:spacing w:line="360" w:lineRule="auto"/>
        <w:ind w:left="360"/>
        <w:rPr>
          <w:color w:val="000000" w:themeColor="text1"/>
        </w:rPr>
      </w:pPr>
      <w:r w:rsidRPr="00485C6B">
        <w:rPr>
          <w:color w:val="000000" w:themeColor="text1"/>
        </w:rPr>
        <w:t xml:space="preserve">To reduce degradation and increase the durability of PVC membranes, new durable additives and plasticizers that are resistant to heat from solar radiation, near-ultraviolet radiation, atmospheric </w:t>
      </w:r>
      <w:proofErr w:type="gramStart"/>
      <w:r w:rsidRPr="00485C6B">
        <w:rPr>
          <w:color w:val="000000" w:themeColor="text1"/>
        </w:rPr>
        <w:t>oxidation</w:t>
      </w:r>
      <w:proofErr w:type="gramEnd"/>
      <w:r w:rsidRPr="00485C6B">
        <w:rPr>
          <w:color w:val="000000" w:themeColor="text1"/>
        </w:rPr>
        <w:t xml:space="preserve"> and moisture</w:t>
      </w:r>
      <w:r w:rsidR="00DA61A5" w:rsidRPr="00485C6B">
        <w:rPr>
          <w:color w:val="000000" w:themeColor="text1"/>
        </w:rPr>
        <w:t xml:space="preserve"> should be used</w:t>
      </w:r>
      <w:r w:rsidRPr="00485C6B">
        <w:rPr>
          <w:color w:val="000000" w:themeColor="text1"/>
        </w:rPr>
        <w:t>. In future studies</w:t>
      </w:r>
      <w:r w:rsidR="00DA61A5" w:rsidRPr="00485C6B">
        <w:rPr>
          <w:color w:val="000000" w:themeColor="text1"/>
        </w:rPr>
        <w:t>,</w:t>
      </w:r>
      <w:r w:rsidRPr="00485C6B">
        <w:rPr>
          <w:color w:val="000000" w:themeColor="text1"/>
        </w:rPr>
        <w:t xml:space="preserve"> we will use time-temperature superposition models to assess the effect of </w:t>
      </w:r>
      <w:r w:rsidR="00DA61A5" w:rsidRPr="00485C6B">
        <w:rPr>
          <w:color w:val="000000" w:themeColor="text1"/>
        </w:rPr>
        <w:t xml:space="preserve">aging on </w:t>
      </w:r>
      <w:r w:rsidRPr="00485C6B">
        <w:rPr>
          <w:color w:val="000000" w:themeColor="text1"/>
        </w:rPr>
        <w:t>waterproofing membranes.</w:t>
      </w:r>
    </w:p>
    <w:p w14:paraId="41485006" w14:textId="77777777" w:rsidR="0046430D" w:rsidRPr="00485C6B" w:rsidRDefault="0046430D" w:rsidP="00E56F18">
      <w:pPr>
        <w:spacing w:line="360" w:lineRule="auto"/>
        <w:rPr>
          <w:b/>
          <w:color w:val="000000" w:themeColor="text1"/>
        </w:rPr>
      </w:pPr>
      <w:r w:rsidRPr="00485C6B">
        <w:rPr>
          <w:b/>
          <w:color w:val="000000" w:themeColor="text1"/>
        </w:rPr>
        <w:t>Acknowledgments</w:t>
      </w:r>
    </w:p>
    <w:p w14:paraId="0E32DFE8" w14:textId="77777777" w:rsidR="00F7492E" w:rsidRPr="00485C6B" w:rsidRDefault="0046430D" w:rsidP="00E56F18">
      <w:pPr>
        <w:spacing w:line="360" w:lineRule="auto"/>
        <w:rPr>
          <w:color w:val="000000" w:themeColor="text1"/>
        </w:rPr>
      </w:pPr>
      <w:r w:rsidRPr="00485C6B">
        <w:rPr>
          <w:color w:val="000000" w:themeColor="text1"/>
        </w:rPr>
        <w:t xml:space="preserve">The authors would like to acknowledge the Slovenian Research Agency (ARRS) for partly financing this research within the frame of program P2-0046. </w:t>
      </w:r>
    </w:p>
    <w:p w14:paraId="50C48612" w14:textId="77777777" w:rsidR="0046430D" w:rsidRPr="00485C6B" w:rsidRDefault="0046430D" w:rsidP="00E56F18">
      <w:pPr>
        <w:spacing w:line="360" w:lineRule="auto"/>
        <w:rPr>
          <w:color w:val="000000" w:themeColor="text1"/>
        </w:rPr>
      </w:pPr>
      <w:r w:rsidRPr="00485C6B">
        <w:rPr>
          <w:b/>
          <w:color w:val="000000" w:themeColor="text1"/>
        </w:rPr>
        <w:t>Conflicts of Interest</w:t>
      </w:r>
    </w:p>
    <w:p w14:paraId="1E5042CC" w14:textId="51FC743F" w:rsidR="0014576E" w:rsidRPr="00485C6B" w:rsidRDefault="0046430D" w:rsidP="00E56F18">
      <w:pPr>
        <w:spacing w:line="360" w:lineRule="auto"/>
        <w:rPr>
          <w:color w:val="000000" w:themeColor="text1"/>
        </w:rPr>
      </w:pPr>
      <w:r w:rsidRPr="00485C6B">
        <w:rPr>
          <w:color w:val="000000" w:themeColor="text1"/>
        </w:rPr>
        <w:t>The authors declare no conflict of interest.</w:t>
      </w:r>
    </w:p>
    <w:p w14:paraId="5D047EFC" w14:textId="70FEA75F" w:rsidR="00E2295C" w:rsidRPr="00485C6B" w:rsidRDefault="00E2295C" w:rsidP="00E56F18">
      <w:pPr>
        <w:spacing w:line="360" w:lineRule="auto"/>
        <w:rPr>
          <w:b/>
          <w:bCs/>
          <w:color w:val="000000" w:themeColor="text1"/>
        </w:rPr>
      </w:pPr>
      <w:bookmarkStart w:id="54" w:name="_Hlk63526475"/>
      <w:r w:rsidRPr="00485C6B">
        <w:rPr>
          <w:b/>
          <w:bCs/>
          <w:color w:val="000000" w:themeColor="text1"/>
        </w:rPr>
        <w:t>Appendices</w:t>
      </w:r>
    </w:p>
    <w:p w14:paraId="7FA62B24" w14:textId="77777777" w:rsidR="00092B15" w:rsidRPr="00485C6B" w:rsidRDefault="00092B15" w:rsidP="00092B15">
      <w:pPr>
        <w:rPr>
          <w:b/>
          <w:bCs/>
          <w:color w:val="000000" w:themeColor="text1"/>
        </w:rPr>
      </w:pPr>
    </w:p>
    <w:p w14:paraId="24D2021C" w14:textId="77777777" w:rsidR="00092B15" w:rsidRPr="00485C6B" w:rsidRDefault="00092B15" w:rsidP="00092B15">
      <w:pPr>
        <w:jc w:val="center"/>
        <w:rPr>
          <w:color w:val="000000" w:themeColor="text1"/>
        </w:rPr>
      </w:pPr>
      <w:bookmarkStart w:id="55" w:name="_Hlk52014876"/>
      <w:r w:rsidRPr="00485C6B">
        <w:rPr>
          <w:noProof/>
          <w:color w:val="000000" w:themeColor="text1"/>
        </w:rPr>
        <w:drawing>
          <wp:inline distT="0" distB="0" distL="0" distR="0" wp14:anchorId="20AAB49D" wp14:editId="597454FB">
            <wp:extent cx="2130890" cy="2095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48" t="18125" r="39507" b="4458"/>
                    <a:stretch/>
                  </pic:blipFill>
                  <pic:spPr bwMode="auto">
                    <a:xfrm>
                      <a:off x="0" y="0"/>
                      <a:ext cx="2150661" cy="211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7B3BB" w14:textId="77777777" w:rsidR="00092B15" w:rsidRPr="00485C6B" w:rsidRDefault="00092B15" w:rsidP="00092B15">
      <w:pPr>
        <w:rPr>
          <w:color w:val="000000" w:themeColor="text1"/>
          <w:spacing w:val="-2"/>
        </w:rPr>
      </w:pPr>
      <w:bookmarkStart w:id="56" w:name="_Hlk63526440"/>
      <w:r w:rsidRPr="00485C6B">
        <w:rPr>
          <w:color w:val="000000" w:themeColor="text1"/>
        </w:rPr>
        <w:t>Appendix 1:</w:t>
      </w:r>
      <w:r w:rsidRPr="00485C6B">
        <w:rPr>
          <w:color w:val="000000" w:themeColor="text1"/>
          <w:spacing w:val="-2"/>
        </w:rPr>
        <w:t xml:space="preserve"> Scheme of the roofing structure with a top layer of plasticized PVC membrane.</w:t>
      </w:r>
    </w:p>
    <w:bookmarkEnd w:id="56"/>
    <w:p w14:paraId="67A6D251" w14:textId="77777777" w:rsidR="00092B15" w:rsidRPr="00485C6B" w:rsidRDefault="00092B15" w:rsidP="00092B15">
      <w:pPr>
        <w:rPr>
          <w:color w:val="000000" w:themeColor="text1"/>
        </w:rPr>
      </w:pPr>
    </w:p>
    <w:bookmarkEnd w:id="55"/>
    <w:p w14:paraId="05DF4EE9" w14:textId="77777777" w:rsidR="00092B15" w:rsidRPr="00485C6B" w:rsidRDefault="00092B15" w:rsidP="00092B15">
      <w:pPr>
        <w:jc w:val="center"/>
        <w:rPr>
          <w:color w:val="000000" w:themeColor="text1"/>
        </w:rPr>
      </w:pPr>
      <w:r w:rsidRPr="00485C6B">
        <w:rPr>
          <w:noProof/>
          <w:color w:val="000000" w:themeColor="text1"/>
        </w:rPr>
        <w:lastRenderedPageBreak/>
        <w:drawing>
          <wp:inline distT="0" distB="0" distL="0" distR="0" wp14:anchorId="525D876A" wp14:editId="4ECAD9F2">
            <wp:extent cx="3058308" cy="4779409"/>
            <wp:effectExtent l="0" t="0" r="889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32" t="14645" r="21858" b="26488"/>
                    <a:stretch/>
                  </pic:blipFill>
                  <pic:spPr bwMode="auto">
                    <a:xfrm>
                      <a:off x="0" y="0"/>
                      <a:ext cx="3062756" cy="47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3002F" w14:textId="77777777" w:rsidR="00092B15" w:rsidRPr="00485C6B" w:rsidRDefault="00092B15" w:rsidP="00092B15">
      <w:pPr>
        <w:jc w:val="center"/>
        <w:rPr>
          <w:color w:val="000000" w:themeColor="text1"/>
        </w:rPr>
      </w:pPr>
      <w:r w:rsidRPr="00485C6B">
        <w:rPr>
          <w:color w:val="000000" w:themeColor="text1"/>
        </w:rPr>
        <w:t>Appendix 2:</w:t>
      </w:r>
      <w:r w:rsidRPr="00485C6B">
        <w:rPr>
          <w:color w:val="000000" w:themeColor="text1"/>
          <w:spacing w:val="-2"/>
        </w:rPr>
        <w:t xml:space="preserve"> Sampling locations.</w:t>
      </w:r>
    </w:p>
    <w:bookmarkEnd w:id="54"/>
    <w:p w14:paraId="20F7E48A" w14:textId="77777777" w:rsidR="00D175C8" w:rsidRPr="00485C6B" w:rsidRDefault="00D175C8" w:rsidP="00E56F18">
      <w:pPr>
        <w:spacing w:line="360" w:lineRule="auto"/>
        <w:rPr>
          <w:b/>
          <w:bCs/>
          <w:color w:val="000000" w:themeColor="text1"/>
        </w:rPr>
      </w:pPr>
    </w:p>
    <w:p w14:paraId="35A6883B" w14:textId="33CBB392" w:rsidR="004661C9" w:rsidRPr="00485C6B" w:rsidRDefault="00271F97" w:rsidP="007B6339">
      <w:pPr>
        <w:spacing w:line="360" w:lineRule="auto"/>
        <w:rPr>
          <w:b/>
          <w:color w:val="000000" w:themeColor="text1"/>
          <w:szCs w:val="24"/>
        </w:rPr>
      </w:pPr>
      <w:r w:rsidRPr="00485C6B">
        <w:rPr>
          <w:b/>
          <w:color w:val="000000" w:themeColor="text1"/>
          <w:szCs w:val="24"/>
        </w:rPr>
        <w:t>References</w:t>
      </w:r>
      <w:r w:rsidR="00F57099" w:rsidRPr="00485C6B">
        <w:rPr>
          <w:b/>
          <w:color w:val="000000" w:themeColor="text1"/>
          <w:szCs w:val="24"/>
        </w:rPr>
        <w:t xml:space="preserve"> </w:t>
      </w:r>
      <w:r w:rsidR="00DB1C5C" w:rsidRPr="00485C6B">
        <w:rPr>
          <w:b/>
          <w:color w:val="000000" w:themeColor="text1"/>
          <w:szCs w:val="24"/>
        </w:rPr>
        <w:t>y</w:t>
      </w:r>
    </w:p>
    <w:p w14:paraId="794CE3BE" w14:textId="77777777" w:rsidR="006261F2" w:rsidRPr="00485C6B" w:rsidRDefault="006261F2" w:rsidP="00CB406C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1.</w:t>
      </w:r>
      <w:r w:rsidRPr="00485C6B">
        <w:rPr>
          <w:rFonts w:cs="Times New Roman"/>
          <w:color w:val="000000" w:themeColor="text1"/>
          <w:szCs w:val="24"/>
        </w:rPr>
        <w:tab/>
        <w:t xml:space="preserve">Y. Ma, S. Liao, Q. Li, Q. Guan, P. </w:t>
      </w:r>
      <w:proofErr w:type="gramStart"/>
      <w:r w:rsidRPr="00485C6B">
        <w:rPr>
          <w:rFonts w:cs="Times New Roman"/>
          <w:color w:val="000000" w:themeColor="text1"/>
          <w:szCs w:val="24"/>
        </w:rPr>
        <w:t>Jia</w:t>
      </w:r>
      <w:proofErr w:type="gramEnd"/>
      <w:r w:rsidRPr="00485C6B">
        <w:rPr>
          <w:rFonts w:cs="Times New Roman"/>
          <w:color w:val="000000" w:themeColor="text1"/>
          <w:szCs w:val="24"/>
        </w:rPr>
        <w:t xml:space="preserve"> and Y. Zhou, React </w:t>
      </w:r>
      <w:proofErr w:type="spellStart"/>
      <w:r w:rsidRPr="00485C6B">
        <w:rPr>
          <w:rFonts w:cs="Times New Roman"/>
          <w:color w:val="000000" w:themeColor="text1"/>
          <w:szCs w:val="24"/>
        </w:rPr>
        <w:t>Funct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485C6B">
        <w:rPr>
          <w:rFonts w:cs="Times New Roman"/>
          <w:color w:val="000000" w:themeColor="text1"/>
          <w:szCs w:val="24"/>
        </w:rPr>
        <w:t>Polym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. 2020, </w:t>
      </w:r>
      <w:proofErr w:type="gramStart"/>
      <w:r w:rsidRPr="00485C6B">
        <w:rPr>
          <w:rFonts w:cs="Times New Roman"/>
          <w:color w:val="000000" w:themeColor="text1"/>
          <w:szCs w:val="24"/>
        </w:rPr>
        <w:t>147,  637</w:t>
      </w:r>
      <w:proofErr w:type="gramEnd"/>
      <w:r w:rsidRPr="00485C6B">
        <w:rPr>
          <w:rFonts w:cs="Times New Roman"/>
          <w:color w:val="000000" w:themeColor="text1"/>
          <w:szCs w:val="24"/>
        </w:rPr>
        <w:t>-642.</w:t>
      </w:r>
    </w:p>
    <w:p w14:paraId="15C9DA0D" w14:textId="77777777" w:rsidR="006261F2" w:rsidRPr="00485C6B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2.</w:t>
      </w:r>
      <w:r w:rsidRPr="00485C6B">
        <w:rPr>
          <w:rFonts w:cs="Times New Roman"/>
          <w:color w:val="000000" w:themeColor="text1"/>
          <w:szCs w:val="24"/>
        </w:rPr>
        <w:tab/>
        <w:t xml:space="preserve">Z. </w:t>
      </w:r>
      <w:proofErr w:type="spellStart"/>
      <w:r w:rsidRPr="00485C6B">
        <w:rPr>
          <w:rFonts w:cs="Times New Roman"/>
          <w:color w:val="000000" w:themeColor="text1"/>
          <w:szCs w:val="24"/>
        </w:rPr>
        <w:t>Kormosh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I. </w:t>
      </w:r>
      <w:proofErr w:type="spellStart"/>
      <w:r w:rsidRPr="00485C6B">
        <w:rPr>
          <w:rFonts w:cs="Times New Roman"/>
          <w:color w:val="000000" w:themeColor="text1"/>
          <w:szCs w:val="24"/>
        </w:rPr>
        <w:t>Hunka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and Y. </w:t>
      </w:r>
      <w:proofErr w:type="spellStart"/>
      <w:r w:rsidRPr="00485C6B">
        <w:rPr>
          <w:rFonts w:cs="Times New Roman"/>
          <w:color w:val="000000" w:themeColor="text1"/>
          <w:szCs w:val="24"/>
        </w:rPr>
        <w:t>Bazel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Acta </w:t>
      </w:r>
      <w:proofErr w:type="spellStart"/>
      <w:r w:rsidRPr="00485C6B">
        <w:rPr>
          <w:rFonts w:cs="Times New Roman"/>
          <w:color w:val="000000" w:themeColor="text1"/>
          <w:szCs w:val="24"/>
        </w:rPr>
        <w:t>Chim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. </w:t>
      </w:r>
      <w:proofErr w:type="spellStart"/>
      <w:r w:rsidRPr="00485C6B">
        <w:rPr>
          <w:rFonts w:cs="Times New Roman"/>
          <w:color w:val="000000" w:themeColor="text1"/>
          <w:szCs w:val="24"/>
        </w:rPr>
        <w:t>Slov</w:t>
      </w:r>
      <w:proofErr w:type="spellEnd"/>
      <w:r w:rsidRPr="00485C6B">
        <w:rPr>
          <w:rFonts w:cs="Times New Roman"/>
          <w:color w:val="000000" w:themeColor="text1"/>
          <w:szCs w:val="24"/>
        </w:rPr>
        <w:t>. 2008, 55. 261–267.</w:t>
      </w:r>
    </w:p>
    <w:p w14:paraId="7BBED918" w14:textId="77777777" w:rsidR="006261F2" w:rsidRPr="00485C6B" w:rsidRDefault="006261F2" w:rsidP="00CB406C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3.</w:t>
      </w:r>
      <w:r w:rsidRPr="00485C6B">
        <w:rPr>
          <w:rFonts w:cs="Times New Roman"/>
          <w:color w:val="000000" w:themeColor="text1"/>
          <w:szCs w:val="24"/>
        </w:rPr>
        <w:tab/>
        <w:t xml:space="preserve">M. </w:t>
      </w:r>
      <w:proofErr w:type="spellStart"/>
      <w:r w:rsidRPr="00485C6B">
        <w:rPr>
          <w:rFonts w:cs="Times New Roman"/>
          <w:color w:val="000000" w:themeColor="text1"/>
          <w:szCs w:val="24"/>
        </w:rPr>
        <w:t>Shamsipur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S. </w:t>
      </w:r>
      <w:proofErr w:type="spellStart"/>
      <w:r w:rsidRPr="00485C6B">
        <w:rPr>
          <w:rFonts w:cs="Times New Roman"/>
          <w:color w:val="000000" w:themeColor="text1"/>
          <w:szCs w:val="24"/>
        </w:rPr>
        <w:t>Sahari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M. </w:t>
      </w:r>
      <w:proofErr w:type="spellStart"/>
      <w:r w:rsidRPr="00485C6B">
        <w:rPr>
          <w:rFonts w:cs="Times New Roman"/>
          <w:color w:val="000000" w:themeColor="text1"/>
          <w:szCs w:val="24"/>
        </w:rPr>
        <w:t>Payehghadr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and K. Alizadeh, Acta </w:t>
      </w:r>
      <w:proofErr w:type="spellStart"/>
      <w:r w:rsidRPr="00485C6B">
        <w:rPr>
          <w:rFonts w:cs="Times New Roman"/>
          <w:color w:val="000000" w:themeColor="text1"/>
          <w:szCs w:val="24"/>
        </w:rPr>
        <w:t>Chim</w:t>
      </w:r>
      <w:proofErr w:type="spellEnd"/>
      <w:r w:rsidRPr="00485C6B">
        <w:rPr>
          <w:rFonts w:cs="Times New Roman"/>
          <w:color w:val="000000" w:themeColor="text1"/>
          <w:szCs w:val="24"/>
        </w:rPr>
        <w:t>. Slov.2011, 58. 555– 562.</w:t>
      </w:r>
    </w:p>
    <w:p w14:paraId="639B6CA5" w14:textId="77777777" w:rsidR="006261F2" w:rsidRPr="00485C6B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4.</w:t>
      </w:r>
      <w:r w:rsidRPr="00485C6B">
        <w:rPr>
          <w:rFonts w:cs="Times New Roman"/>
          <w:color w:val="000000" w:themeColor="text1"/>
          <w:szCs w:val="24"/>
        </w:rPr>
        <w:tab/>
        <w:t xml:space="preserve">M. </w:t>
      </w:r>
      <w:proofErr w:type="spellStart"/>
      <w:r w:rsidRPr="00485C6B">
        <w:rPr>
          <w:rFonts w:cs="Times New Roman"/>
          <w:color w:val="000000" w:themeColor="text1"/>
          <w:szCs w:val="24"/>
        </w:rPr>
        <w:t>Zagorodnikova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V. </w:t>
      </w:r>
      <w:proofErr w:type="spellStart"/>
      <w:r w:rsidRPr="00485C6B">
        <w:rPr>
          <w:rFonts w:cs="Times New Roman"/>
          <w:color w:val="000000" w:themeColor="text1"/>
          <w:szCs w:val="24"/>
        </w:rPr>
        <w:t>Yartsev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and V. </w:t>
      </w:r>
      <w:proofErr w:type="spellStart"/>
      <w:r w:rsidRPr="00485C6B">
        <w:rPr>
          <w:rFonts w:cs="Times New Roman"/>
          <w:color w:val="000000" w:themeColor="text1"/>
          <w:szCs w:val="24"/>
        </w:rPr>
        <w:t>Rupyshev</w:t>
      </w:r>
      <w:proofErr w:type="spellEnd"/>
      <w:r w:rsidRPr="00485C6B">
        <w:rPr>
          <w:rFonts w:cs="Times New Roman"/>
          <w:color w:val="000000" w:themeColor="text1"/>
          <w:szCs w:val="24"/>
        </w:rPr>
        <w:t>, Adv. Mater. Technol. 2019. 2, 41-47.</w:t>
      </w:r>
    </w:p>
    <w:p w14:paraId="5CA3EAC1" w14:textId="77777777" w:rsidR="006261F2" w:rsidRPr="00485C6B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5.</w:t>
      </w:r>
      <w:r w:rsidRPr="00485C6B">
        <w:rPr>
          <w:rFonts w:cs="Times New Roman"/>
          <w:color w:val="000000" w:themeColor="text1"/>
          <w:szCs w:val="24"/>
        </w:rPr>
        <w:tab/>
        <w:t xml:space="preserve">M. </w:t>
      </w:r>
      <w:proofErr w:type="spellStart"/>
      <w:r w:rsidRPr="00485C6B">
        <w:rPr>
          <w:rFonts w:cs="Times New Roman"/>
          <w:color w:val="000000" w:themeColor="text1"/>
          <w:szCs w:val="24"/>
        </w:rPr>
        <w:t>Londschien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and M. Bonnet, J. Appl. </w:t>
      </w:r>
      <w:proofErr w:type="spellStart"/>
      <w:r w:rsidRPr="00485C6B">
        <w:rPr>
          <w:rFonts w:cs="Times New Roman"/>
          <w:color w:val="000000" w:themeColor="text1"/>
          <w:szCs w:val="24"/>
        </w:rPr>
        <w:t>Polym</w:t>
      </w:r>
      <w:proofErr w:type="spellEnd"/>
      <w:r w:rsidRPr="00485C6B">
        <w:rPr>
          <w:rFonts w:cs="Times New Roman"/>
          <w:color w:val="000000" w:themeColor="text1"/>
          <w:szCs w:val="24"/>
        </w:rPr>
        <w:t>. Sci. 2018, 135, 46689.</w:t>
      </w:r>
    </w:p>
    <w:p w14:paraId="1771CEC6" w14:textId="77777777" w:rsidR="006261F2" w:rsidRPr="00485C6B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6.</w:t>
      </w:r>
      <w:r w:rsidRPr="00485C6B">
        <w:rPr>
          <w:rFonts w:cs="Times New Roman"/>
          <w:color w:val="000000" w:themeColor="text1"/>
          <w:szCs w:val="24"/>
        </w:rPr>
        <w:tab/>
        <w:t xml:space="preserve">P. Dunn, D. </w:t>
      </w:r>
      <w:proofErr w:type="gramStart"/>
      <w:r w:rsidRPr="00485C6B">
        <w:rPr>
          <w:rFonts w:cs="Times New Roman"/>
          <w:color w:val="000000" w:themeColor="text1"/>
          <w:szCs w:val="24"/>
        </w:rPr>
        <w:t>Oldfield</w:t>
      </w:r>
      <w:proofErr w:type="gramEnd"/>
      <w:r w:rsidRPr="00485C6B">
        <w:rPr>
          <w:rFonts w:cs="Times New Roman"/>
          <w:color w:val="000000" w:themeColor="text1"/>
          <w:szCs w:val="24"/>
        </w:rPr>
        <w:t xml:space="preserve"> and R. </w:t>
      </w:r>
      <w:proofErr w:type="spellStart"/>
      <w:r w:rsidRPr="00485C6B">
        <w:rPr>
          <w:rFonts w:cs="Times New Roman"/>
          <w:color w:val="000000" w:themeColor="text1"/>
          <w:szCs w:val="24"/>
        </w:rPr>
        <w:t>Stacewicz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J. Appl. </w:t>
      </w:r>
      <w:proofErr w:type="spellStart"/>
      <w:r w:rsidRPr="00485C6B">
        <w:rPr>
          <w:rFonts w:cs="Times New Roman"/>
          <w:color w:val="000000" w:themeColor="text1"/>
          <w:szCs w:val="24"/>
        </w:rPr>
        <w:t>Polym</w:t>
      </w:r>
      <w:proofErr w:type="spellEnd"/>
      <w:r w:rsidRPr="00485C6B">
        <w:rPr>
          <w:rFonts w:cs="Times New Roman"/>
          <w:color w:val="000000" w:themeColor="text1"/>
          <w:szCs w:val="24"/>
        </w:rPr>
        <w:t>. Sci. 1970, 14, 2107-2116.</w:t>
      </w:r>
    </w:p>
    <w:p w14:paraId="0416418C" w14:textId="77777777" w:rsidR="006261F2" w:rsidRPr="00485C6B" w:rsidRDefault="006261F2" w:rsidP="00CB406C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lastRenderedPageBreak/>
        <w:t>7.</w:t>
      </w:r>
      <w:r w:rsidRPr="00485C6B">
        <w:rPr>
          <w:rFonts w:cs="Times New Roman"/>
          <w:color w:val="000000" w:themeColor="text1"/>
          <w:szCs w:val="24"/>
        </w:rPr>
        <w:tab/>
        <w:t xml:space="preserve">L. </w:t>
      </w:r>
      <w:proofErr w:type="spellStart"/>
      <w:r w:rsidRPr="00485C6B">
        <w:rPr>
          <w:rFonts w:cs="Times New Roman"/>
          <w:color w:val="000000" w:themeColor="text1"/>
          <w:szCs w:val="24"/>
        </w:rPr>
        <w:t>Audouin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B. </w:t>
      </w:r>
      <w:proofErr w:type="spellStart"/>
      <w:r w:rsidRPr="00485C6B">
        <w:rPr>
          <w:rFonts w:cs="Times New Roman"/>
          <w:color w:val="000000" w:themeColor="text1"/>
          <w:szCs w:val="24"/>
        </w:rPr>
        <w:t>Dalle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G. Metzger and J. </w:t>
      </w:r>
      <w:proofErr w:type="spellStart"/>
      <w:proofErr w:type="gramStart"/>
      <w:r w:rsidRPr="00485C6B">
        <w:rPr>
          <w:rFonts w:cs="Times New Roman"/>
          <w:color w:val="000000" w:themeColor="text1"/>
          <w:szCs w:val="24"/>
        </w:rPr>
        <w:t>Verdu</w:t>
      </w:r>
      <w:proofErr w:type="spellEnd"/>
      <w:r w:rsidRPr="00485C6B">
        <w:rPr>
          <w:rFonts w:cs="Times New Roman"/>
          <w:color w:val="000000" w:themeColor="text1"/>
          <w:szCs w:val="24"/>
        </w:rPr>
        <w:t>,  J.</w:t>
      </w:r>
      <w:proofErr w:type="gramEnd"/>
      <w:r w:rsidRPr="00485C6B">
        <w:rPr>
          <w:rFonts w:cs="Times New Roman"/>
          <w:color w:val="000000" w:themeColor="text1"/>
          <w:szCs w:val="24"/>
        </w:rPr>
        <w:t xml:space="preserve"> Appl. </w:t>
      </w:r>
      <w:proofErr w:type="spellStart"/>
      <w:r w:rsidRPr="00485C6B">
        <w:rPr>
          <w:rFonts w:cs="Times New Roman"/>
          <w:color w:val="000000" w:themeColor="text1"/>
          <w:szCs w:val="24"/>
        </w:rPr>
        <w:t>Polym</w:t>
      </w:r>
      <w:proofErr w:type="spellEnd"/>
      <w:r w:rsidRPr="00485C6B">
        <w:rPr>
          <w:rFonts w:cs="Times New Roman"/>
          <w:color w:val="000000" w:themeColor="text1"/>
          <w:szCs w:val="24"/>
        </w:rPr>
        <w:t>. Sci. 1992, 45, 2091-2096.</w:t>
      </w:r>
    </w:p>
    <w:p w14:paraId="64DD5380" w14:textId="77777777" w:rsidR="006261F2" w:rsidRPr="00485C6B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8.</w:t>
      </w:r>
      <w:r w:rsidRPr="00485C6B">
        <w:rPr>
          <w:rFonts w:cs="Times New Roman"/>
          <w:color w:val="000000" w:themeColor="text1"/>
          <w:szCs w:val="24"/>
        </w:rPr>
        <w:tab/>
        <w:t xml:space="preserve">M. Ito and K. Nagai, </w:t>
      </w:r>
      <w:proofErr w:type="spellStart"/>
      <w:r w:rsidRPr="00485C6B">
        <w:rPr>
          <w:rFonts w:cs="Times New Roman"/>
          <w:color w:val="000000" w:themeColor="text1"/>
          <w:szCs w:val="24"/>
        </w:rPr>
        <w:t>Polym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. </w:t>
      </w:r>
      <w:proofErr w:type="spellStart"/>
      <w:r w:rsidRPr="00485C6B">
        <w:rPr>
          <w:rFonts w:cs="Times New Roman"/>
          <w:color w:val="000000" w:themeColor="text1"/>
          <w:szCs w:val="24"/>
        </w:rPr>
        <w:t>Degrad</w:t>
      </w:r>
      <w:proofErr w:type="spellEnd"/>
      <w:r w:rsidRPr="00485C6B">
        <w:rPr>
          <w:rFonts w:cs="Times New Roman"/>
          <w:color w:val="000000" w:themeColor="text1"/>
          <w:szCs w:val="24"/>
        </w:rPr>
        <w:t>. Stab. 2007, 92, 260-270.</w:t>
      </w:r>
    </w:p>
    <w:p w14:paraId="19D945D2" w14:textId="73B30CD8" w:rsidR="006261F2" w:rsidRPr="00485C6B" w:rsidRDefault="006261F2" w:rsidP="00CB406C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9.</w:t>
      </w:r>
      <w:r w:rsidRPr="00485C6B">
        <w:rPr>
          <w:rFonts w:cs="Times New Roman"/>
          <w:color w:val="000000" w:themeColor="text1"/>
          <w:szCs w:val="24"/>
        </w:rPr>
        <w:tab/>
        <w:t xml:space="preserve">H. Beer, A. Delgado, R. </w:t>
      </w:r>
      <w:proofErr w:type="spellStart"/>
      <w:r w:rsidRPr="00485C6B">
        <w:rPr>
          <w:rFonts w:cs="Times New Roman"/>
          <w:color w:val="000000" w:themeColor="text1"/>
          <w:szCs w:val="24"/>
        </w:rPr>
        <w:t>Paroli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and S. </w:t>
      </w:r>
      <w:proofErr w:type="spellStart"/>
      <w:r w:rsidRPr="00485C6B">
        <w:rPr>
          <w:rFonts w:cs="Times New Roman"/>
          <w:color w:val="000000" w:themeColor="text1"/>
          <w:szCs w:val="24"/>
        </w:rPr>
        <w:t>Graveline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: 10DBMC International Conference On 10. Durability of Building Materials and Components LYON, International AG, </w:t>
      </w:r>
      <w:proofErr w:type="spellStart"/>
      <w:r w:rsidRPr="00485C6B">
        <w:rPr>
          <w:rFonts w:cs="Times New Roman"/>
          <w:color w:val="000000" w:themeColor="text1"/>
          <w:szCs w:val="24"/>
        </w:rPr>
        <w:t>Industriestrasse</w:t>
      </w:r>
      <w:proofErr w:type="spellEnd"/>
      <w:r w:rsidRPr="00485C6B">
        <w:rPr>
          <w:rFonts w:cs="Times New Roman"/>
          <w:color w:val="000000" w:themeColor="text1"/>
          <w:szCs w:val="24"/>
        </w:rPr>
        <w:t>, Lyon, France 2005, 1-7.</w:t>
      </w:r>
    </w:p>
    <w:p w14:paraId="3700A338" w14:textId="21068A95" w:rsidR="00CB406C" w:rsidRPr="00485C6B" w:rsidRDefault="00CB406C" w:rsidP="00CB406C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10.</w:t>
      </w:r>
      <w:r w:rsidRPr="00485C6B">
        <w:rPr>
          <w:rFonts w:cs="Times New Roman"/>
          <w:color w:val="000000" w:themeColor="text1"/>
          <w:szCs w:val="24"/>
        </w:rPr>
        <w:tab/>
        <w:t xml:space="preserve">M. Blanco, N. </w:t>
      </w:r>
      <w:proofErr w:type="spellStart"/>
      <w:r w:rsidRPr="00485C6B">
        <w:rPr>
          <w:rFonts w:cs="Times New Roman"/>
          <w:color w:val="000000" w:themeColor="text1"/>
          <w:szCs w:val="24"/>
        </w:rPr>
        <w:t>Touze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-Foltz, M. Pérez Sánchez, M. </w:t>
      </w:r>
      <w:proofErr w:type="spellStart"/>
      <w:r w:rsidRPr="00485C6B">
        <w:rPr>
          <w:rFonts w:cs="Times New Roman"/>
          <w:color w:val="000000" w:themeColor="text1"/>
          <w:szCs w:val="24"/>
        </w:rPr>
        <w:t>Redón-Santafé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F.-J. Sánchez Romero, J. B. </w:t>
      </w:r>
      <w:proofErr w:type="spellStart"/>
      <w:r w:rsidRPr="00485C6B">
        <w:rPr>
          <w:rFonts w:cs="Times New Roman"/>
          <w:color w:val="000000" w:themeColor="text1"/>
          <w:szCs w:val="24"/>
        </w:rPr>
        <w:t>Torregrosa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Soler and F. A. Zapata </w:t>
      </w:r>
      <w:proofErr w:type="spellStart"/>
      <w:r w:rsidRPr="00485C6B">
        <w:rPr>
          <w:rFonts w:cs="Times New Roman"/>
          <w:color w:val="000000" w:themeColor="text1"/>
          <w:szCs w:val="24"/>
        </w:rPr>
        <w:t>Raboso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485C6B">
        <w:rPr>
          <w:rFonts w:cs="Times New Roman"/>
          <w:color w:val="000000" w:themeColor="text1"/>
          <w:szCs w:val="24"/>
        </w:rPr>
        <w:t>Geosynth</w:t>
      </w:r>
      <w:proofErr w:type="spellEnd"/>
      <w:r w:rsidRPr="00485C6B">
        <w:rPr>
          <w:rFonts w:cs="Times New Roman"/>
          <w:color w:val="000000" w:themeColor="text1"/>
          <w:szCs w:val="24"/>
        </w:rPr>
        <w:t>. Int.</w:t>
      </w:r>
      <w:r w:rsidR="00B20600" w:rsidRPr="00485C6B">
        <w:rPr>
          <w:rFonts w:cs="Times New Roman"/>
          <w:color w:val="000000" w:themeColor="text1"/>
          <w:szCs w:val="24"/>
        </w:rPr>
        <w:t>2018, 25, 85-97.</w:t>
      </w:r>
    </w:p>
    <w:p w14:paraId="3F58477B" w14:textId="43E90D85" w:rsidR="006261F2" w:rsidRPr="00485C6B" w:rsidRDefault="006261F2" w:rsidP="00B20600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1</w:t>
      </w:r>
      <w:r w:rsidR="00B20600" w:rsidRPr="00485C6B">
        <w:rPr>
          <w:rFonts w:cs="Times New Roman"/>
          <w:color w:val="000000" w:themeColor="text1"/>
          <w:szCs w:val="24"/>
        </w:rPr>
        <w:t>1</w:t>
      </w:r>
      <w:r w:rsidRPr="00485C6B">
        <w:rPr>
          <w:rFonts w:cs="Times New Roman"/>
          <w:color w:val="000000" w:themeColor="text1"/>
          <w:szCs w:val="24"/>
        </w:rPr>
        <w:t>.</w:t>
      </w:r>
      <w:r w:rsidRPr="00485C6B">
        <w:rPr>
          <w:rFonts w:cs="Times New Roman"/>
          <w:color w:val="000000" w:themeColor="text1"/>
          <w:szCs w:val="24"/>
        </w:rPr>
        <w:tab/>
        <w:t xml:space="preserve">A. </w:t>
      </w:r>
      <w:proofErr w:type="spellStart"/>
      <w:r w:rsidRPr="00485C6B">
        <w:rPr>
          <w:rFonts w:cs="Times New Roman"/>
          <w:color w:val="000000" w:themeColor="text1"/>
          <w:szCs w:val="24"/>
        </w:rPr>
        <w:t>Kositchaiyong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V. </w:t>
      </w:r>
      <w:proofErr w:type="spellStart"/>
      <w:r w:rsidRPr="00485C6B">
        <w:rPr>
          <w:rFonts w:cs="Times New Roman"/>
          <w:color w:val="000000" w:themeColor="text1"/>
          <w:szCs w:val="24"/>
        </w:rPr>
        <w:t>Rosarpitak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H. Hamada and N. </w:t>
      </w:r>
      <w:proofErr w:type="spellStart"/>
      <w:r w:rsidRPr="00485C6B">
        <w:rPr>
          <w:rFonts w:cs="Times New Roman"/>
          <w:color w:val="000000" w:themeColor="text1"/>
          <w:szCs w:val="24"/>
        </w:rPr>
        <w:t>Sombatsompop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Int. </w:t>
      </w:r>
      <w:proofErr w:type="spellStart"/>
      <w:r w:rsidRPr="00485C6B">
        <w:rPr>
          <w:rFonts w:cs="Times New Roman"/>
          <w:color w:val="000000" w:themeColor="text1"/>
          <w:szCs w:val="24"/>
        </w:rPr>
        <w:t>Biodeterior</w:t>
      </w:r>
      <w:proofErr w:type="spellEnd"/>
      <w:r w:rsidRPr="00485C6B">
        <w:rPr>
          <w:rFonts w:cs="Times New Roman"/>
          <w:color w:val="000000" w:themeColor="text1"/>
          <w:szCs w:val="24"/>
        </w:rPr>
        <w:t>. Biodegradation 2014, 91, 128-137.</w:t>
      </w:r>
    </w:p>
    <w:p w14:paraId="38BB0A62" w14:textId="164CC516" w:rsidR="006261F2" w:rsidRPr="00485C6B" w:rsidRDefault="006261F2" w:rsidP="00B20600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1</w:t>
      </w:r>
      <w:r w:rsidR="00B20600" w:rsidRPr="00485C6B">
        <w:rPr>
          <w:rFonts w:cs="Times New Roman"/>
          <w:color w:val="000000" w:themeColor="text1"/>
          <w:szCs w:val="24"/>
        </w:rPr>
        <w:t>2</w:t>
      </w:r>
      <w:r w:rsidRPr="00485C6B">
        <w:rPr>
          <w:rFonts w:cs="Times New Roman"/>
          <w:color w:val="000000" w:themeColor="text1"/>
          <w:szCs w:val="24"/>
        </w:rPr>
        <w:t>.</w:t>
      </w:r>
      <w:r w:rsidRPr="00485C6B">
        <w:rPr>
          <w:rFonts w:cs="Times New Roman"/>
          <w:color w:val="000000" w:themeColor="text1"/>
          <w:szCs w:val="24"/>
        </w:rPr>
        <w:tab/>
        <w:t>M. Gonçalves, J. D. Silvestre, J. de Brito and R. Gomes, J. Build. Eng. 2019, 24, 100710.</w:t>
      </w:r>
    </w:p>
    <w:p w14:paraId="7A8A1D20" w14:textId="248E9CD9" w:rsidR="006261F2" w:rsidRPr="00485C6B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1</w:t>
      </w:r>
      <w:r w:rsidR="00B20600" w:rsidRPr="00485C6B">
        <w:rPr>
          <w:rFonts w:cs="Times New Roman"/>
          <w:color w:val="000000" w:themeColor="text1"/>
          <w:szCs w:val="24"/>
        </w:rPr>
        <w:t>3</w:t>
      </w:r>
      <w:r w:rsidRPr="00485C6B">
        <w:rPr>
          <w:rFonts w:cs="Times New Roman"/>
          <w:color w:val="000000" w:themeColor="text1"/>
          <w:szCs w:val="24"/>
        </w:rPr>
        <w:tab/>
        <w:t xml:space="preserve">R. </w:t>
      </w:r>
      <w:proofErr w:type="spellStart"/>
      <w:r w:rsidRPr="00485C6B">
        <w:rPr>
          <w:rFonts w:cs="Times New Roman"/>
          <w:color w:val="000000" w:themeColor="text1"/>
          <w:szCs w:val="24"/>
        </w:rPr>
        <w:t>Paolini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M. </w:t>
      </w:r>
      <w:proofErr w:type="spellStart"/>
      <w:r w:rsidRPr="00485C6B">
        <w:rPr>
          <w:rFonts w:cs="Times New Roman"/>
          <w:color w:val="000000" w:themeColor="text1"/>
          <w:szCs w:val="24"/>
        </w:rPr>
        <w:t>Zinzi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T. </w:t>
      </w:r>
      <w:proofErr w:type="spellStart"/>
      <w:r w:rsidRPr="00485C6B">
        <w:rPr>
          <w:rFonts w:cs="Times New Roman"/>
          <w:color w:val="000000" w:themeColor="text1"/>
          <w:szCs w:val="24"/>
        </w:rPr>
        <w:t>Poli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E. </w:t>
      </w:r>
      <w:proofErr w:type="spellStart"/>
      <w:r w:rsidRPr="00485C6B">
        <w:rPr>
          <w:rFonts w:cs="Times New Roman"/>
          <w:color w:val="000000" w:themeColor="text1"/>
          <w:szCs w:val="24"/>
        </w:rPr>
        <w:t>Carnielo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and A. G. </w:t>
      </w:r>
      <w:proofErr w:type="spellStart"/>
      <w:r w:rsidRPr="00485C6B">
        <w:rPr>
          <w:rFonts w:cs="Times New Roman"/>
          <w:color w:val="000000" w:themeColor="text1"/>
          <w:szCs w:val="24"/>
        </w:rPr>
        <w:t>Mainini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Energy Build. 2014, 84, </w:t>
      </w:r>
      <w:r w:rsidR="00B20600" w:rsidRPr="00485C6B">
        <w:rPr>
          <w:rFonts w:cs="Times New Roman"/>
          <w:color w:val="000000" w:themeColor="text1"/>
          <w:szCs w:val="24"/>
        </w:rPr>
        <w:t>1</w:t>
      </w:r>
      <w:r w:rsidR="00B20600" w:rsidRPr="00485C6B">
        <w:rPr>
          <w:rFonts w:cs="Times New Roman"/>
          <w:color w:val="000000" w:themeColor="text1"/>
          <w:szCs w:val="24"/>
        </w:rPr>
        <w:tab/>
      </w:r>
      <w:r w:rsidRPr="00485C6B">
        <w:rPr>
          <w:rFonts w:cs="Times New Roman"/>
          <w:color w:val="000000" w:themeColor="text1"/>
          <w:szCs w:val="24"/>
        </w:rPr>
        <w:t>333-343.</w:t>
      </w:r>
    </w:p>
    <w:p w14:paraId="1F8C586D" w14:textId="7123B9ED" w:rsidR="006261F2" w:rsidRPr="00485C6B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1</w:t>
      </w:r>
      <w:r w:rsidR="00B20600" w:rsidRPr="00485C6B">
        <w:rPr>
          <w:rFonts w:cs="Times New Roman"/>
          <w:color w:val="000000" w:themeColor="text1"/>
          <w:szCs w:val="24"/>
        </w:rPr>
        <w:t>4</w:t>
      </w:r>
      <w:r w:rsidRPr="00485C6B">
        <w:rPr>
          <w:rFonts w:cs="Times New Roman"/>
          <w:color w:val="000000" w:themeColor="text1"/>
          <w:szCs w:val="24"/>
        </w:rPr>
        <w:t>.</w:t>
      </w:r>
      <w:r w:rsidRPr="00485C6B">
        <w:rPr>
          <w:rFonts w:cs="Times New Roman"/>
          <w:color w:val="000000" w:themeColor="text1"/>
          <w:szCs w:val="24"/>
        </w:rPr>
        <w:tab/>
        <w:t xml:space="preserve">A. Ivanič, G. Kravanja, W. </w:t>
      </w:r>
      <w:proofErr w:type="spellStart"/>
      <w:r w:rsidRPr="00485C6B">
        <w:rPr>
          <w:rFonts w:cs="Times New Roman"/>
          <w:color w:val="000000" w:themeColor="text1"/>
          <w:szCs w:val="24"/>
        </w:rPr>
        <w:t>Kidess</w:t>
      </w:r>
      <w:proofErr w:type="spellEnd"/>
      <w:r w:rsidRPr="00485C6B">
        <w:rPr>
          <w:rFonts w:cs="Times New Roman"/>
          <w:color w:val="000000" w:themeColor="text1"/>
          <w:szCs w:val="24"/>
        </w:rPr>
        <w:t>, R. Rudolf and S. Lubej, Materials 2020, 13, 2392.</w:t>
      </w:r>
    </w:p>
    <w:p w14:paraId="48EA2666" w14:textId="0A9BD82D" w:rsidR="00B20600" w:rsidRPr="00485C6B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1</w:t>
      </w:r>
      <w:r w:rsidR="00B20600" w:rsidRPr="00485C6B">
        <w:rPr>
          <w:rFonts w:cs="Times New Roman"/>
          <w:color w:val="000000" w:themeColor="text1"/>
          <w:szCs w:val="24"/>
        </w:rPr>
        <w:t>5</w:t>
      </w:r>
      <w:r w:rsidRPr="00485C6B">
        <w:rPr>
          <w:rFonts w:cs="Times New Roman"/>
          <w:color w:val="000000" w:themeColor="text1"/>
          <w:szCs w:val="24"/>
        </w:rPr>
        <w:t>.</w:t>
      </w:r>
      <w:r w:rsidRPr="00485C6B">
        <w:rPr>
          <w:rFonts w:cs="Times New Roman"/>
          <w:color w:val="000000" w:themeColor="text1"/>
          <w:szCs w:val="24"/>
        </w:rPr>
        <w:tab/>
      </w:r>
      <w:r w:rsidR="00B20600" w:rsidRPr="00485C6B">
        <w:rPr>
          <w:rFonts w:cs="Times New Roman"/>
          <w:color w:val="000000" w:themeColor="text1"/>
          <w:szCs w:val="24"/>
        </w:rPr>
        <w:t>Flagon, https://pdf.archiexpo.com/pdf/soprema/flagon/3193-66009.html.</w:t>
      </w:r>
    </w:p>
    <w:p w14:paraId="1C1052B6" w14:textId="6777FE12" w:rsidR="00B20600" w:rsidRPr="00485C6B" w:rsidRDefault="006261F2" w:rsidP="00B20600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16.</w:t>
      </w:r>
      <w:r w:rsidRPr="00485C6B">
        <w:rPr>
          <w:rFonts w:cs="Times New Roman"/>
          <w:color w:val="000000" w:themeColor="text1"/>
          <w:szCs w:val="24"/>
        </w:rPr>
        <w:tab/>
      </w:r>
      <w:r w:rsidR="00B20600" w:rsidRPr="00485C6B">
        <w:rPr>
          <w:rFonts w:cs="Times New Roman"/>
          <w:color w:val="000000" w:themeColor="text1"/>
          <w:szCs w:val="24"/>
        </w:rPr>
        <w:t xml:space="preserve">E. Huang, A. </w:t>
      </w:r>
      <w:proofErr w:type="spellStart"/>
      <w:r w:rsidR="00B20600" w:rsidRPr="00485C6B">
        <w:rPr>
          <w:rFonts w:cs="Times New Roman"/>
          <w:color w:val="000000" w:themeColor="text1"/>
          <w:szCs w:val="24"/>
        </w:rPr>
        <w:t>Skoufis</w:t>
      </w:r>
      <w:proofErr w:type="spellEnd"/>
      <w:r w:rsidR="00B20600" w:rsidRPr="00485C6B">
        <w:rPr>
          <w:rFonts w:cs="Times New Roman"/>
          <w:color w:val="000000" w:themeColor="text1"/>
          <w:szCs w:val="24"/>
        </w:rPr>
        <w:t xml:space="preserve">, T. Denning, J. Qi, R. R. </w:t>
      </w:r>
      <w:proofErr w:type="spellStart"/>
      <w:r w:rsidR="00B20600" w:rsidRPr="00485C6B">
        <w:rPr>
          <w:rFonts w:cs="Times New Roman"/>
          <w:color w:val="000000" w:themeColor="text1"/>
          <w:szCs w:val="24"/>
        </w:rPr>
        <w:t>Dagastine</w:t>
      </w:r>
      <w:proofErr w:type="spellEnd"/>
      <w:r w:rsidR="00B20600" w:rsidRPr="00485C6B">
        <w:rPr>
          <w:rFonts w:cs="Times New Roman"/>
          <w:color w:val="000000" w:themeColor="text1"/>
          <w:szCs w:val="24"/>
        </w:rPr>
        <w:t>, R. F. Tabor and J. D. Berry.</w:t>
      </w:r>
    </w:p>
    <w:p w14:paraId="015AF526" w14:textId="4286CF41" w:rsidR="00B20600" w:rsidRPr="00485C6B" w:rsidRDefault="00B20600" w:rsidP="00B20600">
      <w:pPr>
        <w:spacing w:line="360" w:lineRule="auto"/>
        <w:ind w:firstLine="720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 xml:space="preserve">J. Open Source </w:t>
      </w:r>
      <w:proofErr w:type="spellStart"/>
      <w:r w:rsidRPr="00485C6B">
        <w:rPr>
          <w:rFonts w:cs="Times New Roman"/>
          <w:color w:val="000000" w:themeColor="text1"/>
          <w:szCs w:val="24"/>
        </w:rPr>
        <w:t>Softw</w:t>
      </w:r>
      <w:proofErr w:type="spellEnd"/>
      <w:r w:rsidRPr="00485C6B">
        <w:rPr>
          <w:rFonts w:cs="Times New Roman"/>
          <w:color w:val="000000" w:themeColor="text1"/>
          <w:szCs w:val="24"/>
        </w:rPr>
        <w:t>. 2021, 58, 2604</w:t>
      </w:r>
    </w:p>
    <w:p w14:paraId="7DFB8DB0" w14:textId="77777777" w:rsidR="006261F2" w:rsidRPr="00485C6B" w:rsidRDefault="006261F2" w:rsidP="00B20600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17.</w:t>
      </w:r>
      <w:r w:rsidRPr="00485C6B">
        <w:rPr>
          <w:rFonts w:cs="Times New Roman"/>
          <w:color w:val="000000" w:themeColor="text1"/>
          <w:szCs w:val="24"/>
        </w:rPr>
        <w:tab/>
        <w:t xml:space="preserve">M. </w:t>
      </w:r>
      <w:proofErr w:type="spellStart"/>
      <w:r w:rsidRPr="00485C6B">
        <w:rPr>
          <w:rFonts w:cs="Times New Roman"/>
          <w:color w:val="000000" w:themeColor="text1"/>
          <w:szCs w:val="24"/>
        </w:rPr>
        <w:t>Lenartowicz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B. </w:t>
      </w:r>
      <w:proofErr w:type="spellStart"/>
      <w:r w:rsidRPr="00485C6B">
        <w:rPr>
          <w:rFonts w:cs="Times New Roman"/>
          <w:color w:val="000000" w:themeColor="text1"/>
          <w:szCs w:val="24"/>
        </w:rPr>
        <w:t>Swinarew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A. </w:t>
      </w:r>
      <w:proofErr w:type="spellStart"/>
      <w:r w:rsidRPr="00485C6B">
        <w:rPr>
          <w:rFonts w:cs="Times New Roman"/>
          <w:color w:val="000000" w:themeColor="text1"/>
          <w:szCs w:val="24"/>
        </w:rPr>
        <w:t>Swinarew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and G. </w:t>
      </w:r>
      <w:proofErr w:type="spellStart"/>
      <w:r w:rsidRPr="00485C6B">
        <w:rPr>
          <w:rFonts w:cs="Times New Roman"/>
          <w:color w:val="000000" w:themeColor="text1"/>
          <w:szCs w:val="24"/>
        </w:rPr>
        <w:t>Rymarz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Int. J. </w:t>
      </w:r>
      <w:proofErr w:type="spellStart"/>
      <w:r w:rsidRPr="00485C6B">
        <w:rPr>
          <w:rFonts w:cs="Times New Roman"/>
          <w:color w:val="000000" w:themeColor="text1"/>
          <w:szCs w:val="24"/>
        </w:rPr>
        <w:t>Polym</w:t>
      </w:r>
      <w:proofErr w:type="spellEnd"/>
      <w:r w:rsidRPr="00485C6B">
        <w:rPr>
          <w:rFonts w:cs="Times New Roman"/>
          <w:color w:val="000000" w:themeColor="text1"/>
          <w:szCs w:val="24"/>
        </w:rPr>
        <w:t>. Anal. Charact. 2014, 19, 611-624.</w:t>
      </w:r>
    </w:p>
    <w:p w14:paraId="36779026" w14:textId="77777777" w:rsidR="006261F2" w:rsidRPr="00485C6B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18.</w:t>
      </w:r>
      <w:r w:rsidRPr="00485C6B">
        <w:rPr>
          <w:rFonts w:cs="Times New Roman"/>
          <w:color w:val="000000" w:themeColor="text1"/>
          <w:szCs w:val="24"/>
        </w:rPr>
        <w:tab/>
        <w:t xml:space="preserve">A. </w:t>
      </w:r>
      <w:proofErr w:type="spellStart"/>
      <w:r w:rsidRPr="00485C6B">
        <w:rPr>
          <w:rFonts w:cs="Times New Roman"/>
          <w:color w:val="000000" w:themeColor="text1"/>
          <w:szCs w:val="24"/>
        </w:rPr>
        <w:t>Behboudi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Y. Jafarzadeh and R. </w:t>
      </w:r>
      <w:proofErr w:type="spellStart"/>
      <w:r w:rsidRPr="00485C6B">
        <w:rPr>
          <w:rFonts w:cs="Times New Roman"/>
          <w:color w:val="000000" w:themeColor="text1"/>
          <w:szCs w:val="24"/>
        </w:rPr>
        <w:t>Yegani</w:t>
      </w:r>
      <w:proofErr w:type="spellEnd"/>
      <w:r w:rsidRPr="00485C6B">
        <w:rPr>
          <w:rFonts w:cs="Times New Roman"/>
          <w:color w:val="000000" w:themeColor="text1"/>
          <w:szCs w:val="24"/>
        </w:rPr>
        <w:t>, Chem. Eng. Res. Des. 2016, 114, 96-107.</w:t>
      </w:r>
    </w:p>
    <w:p w14:paraId="23E1DB59" w14:textId="344EAA39" w:rsidR="006261F2" w:rsidRPr="00485C6B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19.</w:t>
      </w:r>
      <w:r w:rsidRPr="00485C6B">
        <w:rPr>
          <w:rFonts w:cs="Times New Roman"/>
          <w:color w:val="000000" w:themeColor="text1"/>
          <w:szCs w:val="24"/>
        </w:rPr>
        <w:tab/>
        <w:t xml:space="preserve">Y. Fu and J. R. </w:t>
      </w:r>
      <w:proofErr w:type="spellStart"/>
      <w:r w:rsidRPr="00485C6B">
        <w:rPr>
          <w:rFonts w:cs="Times New Roman"/>
          <w:color w:val="000000" w:themeColor="text1"/>
          <w:szCs w:val="24"/>
        </w:rPr>
        <w:t>Lakowicz</w:t>
      </w:r>
      <w:proofErr w:type="spellEnd"/>
      <w:r w:rsidRPr="00485C6B">
        <w:rPr>
          <w:rFonts w:cs="Times New Roman"/>
          <w:color w:val="000000" w:themeColor="text1"/>
          <w:szCs w:val="24"/>
        </w:rPr>
        <w:t>, Nature 2011, 472, 178-179.</w:t>
      </w:r>
    </w:p>
    <w:p w14:paraId="48E5135D" w14:textId="5EB967AD" w:rsidR="00B20600" w:rsidRPr="00485C6B" w:rsidRDefault="00B20600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20.</w:t>
      </w:r>
      <w:r w:rsidRPr="00485C6B">
        <w:rPr>
          <w:rFonts w:cs="Times New Roman"/>
          <w:color w:val="000000" w:themeColor="text1"/>
          <w:szCs w:val="24"/>
        </w:rPr>
        <w:tab/>
        <w:t xml:space="preserve">A. Pedrosa and M. Del Río, </w:t>
      </w:r>
      <w:proofErr w:type="spellStart"/>
      <w:r w:rsidRPr="00485C6B">
        <w:rPr>
          <w:rFonts w:cs="Times New Roman"/>
          <w:color w:val="000000" w:themeColor="text1"/>
          <w:szCs w:val="24"/>
        </w:rPr>
        <w:t>Materiales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de </w:t>
      </w:r>
      <w:proofErr w:type="spellStart"/>
      <w:r w:rsidRPr="00485C6B">
        <w:rPr>
          <w:rFonts w:cs="Times New Roman"/>
          <w:color w:val="000000" w:themeColor="text1"/>
          <w:szCs w:val="24"/>
        </w:rPr>
        <w:t>Construcción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2017, 67, 109.</w:t>
      </w:r>
    </w:p>
    <w:p w14:paraId="2AA89B22" w14:textId="50F99ECC" w:rsidR="006261F2" w:rsidRPr="00485C6B" w:rsidRDefault="006261F2" w:rsidP="005E1862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2</w:t>
      </w:r>
      <w:r w:rsidR="005E1862" w:rsidRPr="00485C6B">
        <w:rPr>
          <w:rFonts w:cs="Times New Roman"/>
          <w:color w:val="000000" w:themeColor="text1"/>
          <w:szCs w:val="24"/>
        </w:rPr>
        <w:t>1</w:t>
      </w:r>
      <w:r w:rsidRPr="00485C6B">
        <w:rPr>
          <w:rFonts w:cs="Times New Roman"/>
          <w:color w:val="000000" w:themeColor="text1"/>
          <w:szCs w:val="24"/>
        </w:rPr>
        <w:t>.</w:t>
      </w:r>
      <w:r w:rsidRPr="00485C6B">
        <w:rPr>
          <w:rFonts w:cs="Times New Roman"/>
          <w:color w:val="000000" w:themeColor="text1"/>
          <w:szCs w:val="24"/>
        </w:rPr>
        <w:tab/>
        <w:t xml:space="preserve">A. </w:t>
      </w:r>
      <w:proofErr w:type="spellStart"/>
      <w:r w:rsidRPr="00485C6B">
        <w:rPr>
          <w:rFonts w:cs="Times New Roman"/>
          <w:color w:val="000000" w:themeColor="text1"/>
          <w:szCs w:val="24"/>
        </w:rPr>
        <w:t>Royaux</w:t>
      </w:r>
      <w:proofErr w:type="spellEnd"/>
      <w:r w:rsidRPr="00485C6B">
        <w:rPr>
          <w:rFonts w:cs="Times New Roman"/>
          <w:color w:val="000000" w:themeColor="text1"/>
          <w:szCs w:val="24"/>
        </w:rPr>
        <w:t>, I. Fabre-</w:t>
      </w:r>
      <w:proofErr w:type="spellStart"/>
      <w:r w:rsidRPr="00485C6B">
        <w:rPr>
          <w:rFonts w:cs="Times New Roman"/>
          <w:color w:val="000000" w:themeColor="text1"/>
          <w:szCs w:val="24"/>
        </w:rPr>
        <w:t>Francke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N. </w:t>
      </w:r>
      <w:proofErr w:type="spellStart"/>
      <w:r w:rsidRPr="00485C6B">
        <w:rPr>
          <w:rFonts w:cs="Times New Roman"/>
          <w:color w:val="000000" w:themeColor="text1"/>
          <w:szCs w:val="24"/>
        </w:rPr>
        <w:t>Balcar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G. </w:t>
      </w:r>
      <w:proofErr w:type="spellStart"/>
      <w:r w:rsidRPr="00485C6B">
        <w:rPr>
          <w:rFonts w:cs="Times New Roman"/>
          <w:color w:val="000000" w:themeColor="text1"/>
          <w:szCs w:val="24"/>
        </w:rPr>
        <w:t>Barabant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C. Bollard, B. </w:t>
      </w:r>
      <w:proofErr w:type="spellStart"/>
      <w:r w:rsidRPr="00485C6B">
        <w:rPr>
          <w:rFonts w:cs="Times New Roman"/>
          <w:color w:val="000000" w:themeColor="text1"/>
          <w:szCs w:val="24"/>
        </w:rPr>
        <w:t>Lavédrine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and S. </w:t>
      </w:r>
      <w:proofErr w:type="spellStart"/>
      <w:r w:rsidRPr="00485C6B">
        <w:rPr>
          <w:rFonts w:cs="Times New Roman"/>
          <w:color w:val="000000" w:themeColor="text1"/>
          <w:szCs w:val="24"/>
        </w:rPr>
        <w:t>Cantin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485C6B">
        <w:rPr>
          <w:rFonts w:cs="Times New Roman"/>
          <w:color w:val="000000" w:themeColor="text1"/>
          <w:szCs w:val="24"/>
        </w:rPr>
        <w:t>Polym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. </w:t>
      </w:r>
      <w:proofErr w:type="spellStart"/>
      <w:r w:rsidRPr="00485C6B">
        <w:rPr>
          <w:rFonts w:cs="Times New Roman"/>
          <w:color w:val="000000" w:themeColor="text1"/>
          <w:szCs w:val="24"/>
        </w:rPr>
        <w:t>Degrad</w:t>
      </w:r>
      <w:proofErr w:type="spellEnd"/>
      <w:r w:rsidRPr="00485C6B">
        <w:rPr>
          <w:rFonts w:cs="Times New Roman"/>
          <w:color w:val="000000" w:themeColor="text1"/>
          <w:szCs w:val="24"/>
        </w:rPr>
        <w:t>. Stab. 2017, 137, 109-121.</w:t>
      </w:r>
    </w:p>
    <w:p w14:paraId="21542ADD" w14:textId="0940039C" w:rsidR="006261F2" w:rsidRPr="00485C6B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lastRenderedPageBreak/>
        <w:t>2</w:t>
      </w:r>
      <w:r w:rsidR="005E1862" w:rsidRPr="00485C6B">
        <w:rPr>
          <w:rFonts w:cs="Times New Roman"/>
          <w:color w:val="000000" w:themeColor="text1"/>
          <w:szCs w:val="24"/>
        </w:rPr>
        <w:t>2</w:t>
      </w:r>
      <w:r w:rsidRPr="00485C6B">
        <w:rPr>
          <w:rFonts w:cs="Times New Roman"/>
          <w:color w:val="000000" w:themeColor="text1"/>
          <w:szCs w:val="24"/>
        </w:rPr>
        <w:t>.</w:t>
      </w:r>
      <w:r w:rsidRPr="00485C6B">
        <w:rPr>
          <w:rFonts w:cs="Times New Roman"/>
          <w:color w:val="000000" w:themeColor="text1"/>
          <w:szCs w:val="24"/>
        </w:rPr>
        <w:tab/>
        <w:t xml:space="preserve">S. Ramesh, K. H. Leen, K. </w:t>
      </w:r>
      <w:proofErr w:type="spellStart"/>
      <w:r w:rsidRPr="00485C6B">
        <w:rPr>
          <w:rFonts w:cs="Times New Roman"/>
          <w:color w:val="000000" w:themeColor="text1"/>
          <w:szCs w:val="24"/>
        </w:rPr>
        <w:t>Kumutha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and A. K. </w:t>
      </w:r>
      <w:proofErr w:type="spellStart"/>
      <w:r w:rsidRPr="00485C6B">
        <w:rPr>
          <w:rFonts w:cs="Times New Roman"/>
          <w:color w:val="000000" w:themeColor="text1"/>
          <w:szCs w:val="24"/>
        </w:rPr>
        <w:t>Arof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485C6B">
        <w:rPr>
          <w:rFonts w:cs="Times New Roman"/>
          <w:color w:val="000000" w:themeColor="text1"/>
          <w:szCs w:val="24"/>
        </w:rPr>
        <w:t>Spectrochim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. Acta A Mol. </w:t>
      </w:r>
      <w:proofErr w:type="spellStart"/>
      <w:r w:rsidRPr="00485C6B">
        <w:rPr>
          <w:rFonts w:cs="Times New Roman"/>
          <w:color w:val="000000" w:themeColor="text1"/>
          <w:szCs w:val="24"/>
        </w:rPr>
        <w:t>Biomol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. </w:t>
      </w:r>
      <w:proofErr w:type="spellStart"/>
      <w:r w:rsidRPr="00485C6B">
        <w:rPr>
          <w:rFonts w:cs="Times New Roman"/>
          <w:color w:val="000000" w:themeColor="text1"/>
          <w:szCs w:val="24"/>
        </w:rPr>
        <w:t>Spectrosc</w:t>
      </w:r>
      <w:proofErr w:type="spellEnd"/>
      <w:r w:rsidRPr="00485C6B">
        <w:rPr>
          <w:rFonts w:cs="Times New Roman"/>
          <w:color w:val="000000" w:themeColor="text1"/>
          <w:szCs w:val="24"/>
        </w:rPr>
        <w:t>. 2007, 66, 1237-1242.</w:t>
      </w:r>
    </w:p>
    <w:p w14:paraId="5A97825A" w14:textId="592DF9E4" w:rsidR="006261F2" w:rsidRPr="00485C6B" w:rsidRDefault="006261F2" w:rsidP="007B6339">
      <w:pPr>
        <w:spacing w:line="360" w:lineRule="auto"/>
        <w:rPr>
          <w:rFonts w:cs="Times New Roman"/>
          <w:color w:val="000000" w:themeColor="text1"/>
          <w:szCs w:val="24"/>
        </w:rPr>
      </w:pPr>
      <w:r w:rsidRPr="00485C6B">
        <w:rPr>
          <w:rFonts w:cs="Times New Roman"/>
          <w:color w:val="000000" w:themeColor="text1"/>
          <w:szCs w:val="24"/>
        </w:rPr>
        <w:t>2</w:t>
      </w:r>
      <w:r w:rsidR="005E1862" w:rsidRPr="00485C6B">
        <w:rPr>
          <w:rFonts w:cs="Times New Roman"/>
          <w:color w:val="000000" w:themeColor="text1"/>
          <w:szCs w:val="24"/>
        </w:rPr>
        <w:t>3</w:t>
      </w:r>
      <w:r w:rsidRPr="00485C6B">
        <w:rPr>
          <w:rFonts w:cs="Times New Roman"/>
          <w:color w:val="000000" w:themeColor="text1"/>
          <w:szCs w:val="24"/>
        </w:rPr>
        <w:t>.</w:t>
      </w:r>
      <w:r w:rsidRPr="00485C6B">
        <w:rPr>
          <w:rFonts w:cs="Times New Roman"/>
          <w:color w:val="000000" w:themeColor="text1"/>
          <w:szCs w:val="24"/>
        </w:rPr>
        <w:tab/>
        <w:t xml:space="preserve">A. Marongiu, T. </w:t>
      </w:r>
      <w:proofErr w:type="spellStart"/>
      <w:r w:rsidRPr="00485C6B">
        <w:rPr>
          <w:rFonts w:cs="Times New Roman"/>
          <w:color w:val="000000" w:themeColor="text1"/>
          <w:szCs w:val="24"/>
        </w:rPr>
        <w:t>Faravelli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G. </w:t>
      </w:r>
      <w:proofErr w:type="spellStart"/>
      <w:r w:rsidRPr="00485C6B">
        <w:rPr>
          <w:rFonts w:cs="Times New Roman"/>
          <w:color w:val="000000" w:themeColor="text1"/>
          <w:szCs w:val="24"/>
        </w:rPr>
        <w:t>Bozzano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M. Dente and E. </w:t>
      </w:r>
      <w:proofErr w:type="spellStart"/>
      <w:r w:rsidRPr="00485C6B">
        <w:rPr>
          <w:rFonts w:cs="Times New Roman"/>
          <w:color w:val="000000" w:themeColor="text1"/>
          <w:szCs w:val="24"/>
        </w:rPr>
        <w:t>Ranzi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, J Anal </w:t>
      </w:r>
      <w:proofErr w:type="spellStart"/>
      <w:r w:rsidRPr="00485C6B">
        <w:rPr>
          <w:rFonts w:cs="Times New Roman"/>
          <w:color w:val="000000" w:themeColor="text1"/>
          <w:szCs w:val="24"/>
        </w:rPr>
        <w:t>Appl</w:t>
      </w:r>
      <w:proofErr w:type="spellEnd"/>
      <w:r w:rsidRPr="00485C6B">
        <w:rPr>
          <w:rFonts w:cs="Times New Roman"/>
          <w:color w:val="000000" w:themeColor="text1"/>
          <w:szCs w:val="24"/>
        </w:rPr>
        <w:t xml:space="preserve"> Pyrolysis. 2003, 70, 519-553.</w:t>
      </w:r>
    </w:p>
    <w:p w14:paraId="53D89265" w14:textId="3674FC1E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40F8D30E" w14:textId="24C596DB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4B391012" w14:textId="672A6B70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61688CEA" w14:textId="02F2D610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390ACA40" w14:textId="6DFDDA0F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3EA35601" w14:textId="1B273537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4A313215" w14:textId="5C5B24D2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2FA07A49" w14:textId="3A800EDF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5DC75E5F" w14:textId="447C48CA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6F0144E6" w14:textId="1EBD0B64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556ABB17" w14:textId="7A98514C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4073B8AF" w14:textId="3280F6F4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188EBF44" w14:textId="374C5843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06E2E3E6" w14:textId="494DB510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p w14:paraId="4527FDBB" w14:textId="2A3DBD63" w:rsidR="008E3F10" w:rsidRPr="00485C6B" w:rsidRDefault="008E3F10" w:rsidP="008E3F10">
      <w:pPr>
        <w:jc w:val="right"/>
        <w:rPr>
          <w:rFonts w:cs="Times New Roman"/>
          <w:color w:val="000000" w:themeColor="text1"/>
          <w:szCs w:val="24"/>
        </w:rPr>
      </w:pPr>
    </w:p>
    <w:p w14:paraId="1D973943" w14:textId="182395A0" w:rsidR="008E3F10" w:rsidRPr="00485C6B" w:rsidRDefault="008E3F10" w:rsidP="008E3F10">
      <w:pPr>
        <w:rPr>
          <w:rFonts w:cs="Times New Roman"/>
          <w:color w:val="000000" w:themeColor="text1"/>
          <w:szCs w:val="24"/>
        </w:rPr>
      </w:pPr>
    </w:p>
    <w:sectPr w:rsidR="008E3F10" w:rsidRPr="00485C6B" w:rsidSect="00F57099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7580C" w14:textId="77777777" w:rsidR="00D70498" w:rsidRDefault="00D70498" w:rsidP="007479CB">
      <w:pPr>
        <w:spacing w:after="0" w:line="240" w:lineRule="auto"/>
      </w:pPr>
      <w:r>
        <w:separator/>
      </w:r>
    </w:p>
  </w:endnote>
  <w:endnote w:type="continuationSeparator" w:id="0">
    <w:p w14:paraId="37C57BDE" w14:textId="77777777" w:rsidR="00D70498" w:rsidRDefault="00D70498" w:rsidP="00747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14483" w14:textId="77777777" w:rsidR="00D70498" w:rsidRDefault="00D70498" w:rsidP="007479CB">
      <w:pPr>
        <w:spacing w:after="0" w:line="240" w:lineRule="auto"/>
      </w:pPr>
      <w:r>
        <w:separator/>
      </w:r>
    </w:p>
  </w:footnote>
  <w:footnote w:type="continuationSeparator" w:id="0">
    <w:p w14:paraId="397563DA" w14:textId="77777777" w:rsidR="00D70498" w:rsidRDefault="00D70498" w:rsidP="007479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54.6pt;height:1.2pt;visibility:visible;mso-wrap-style:square" o:bullet="t">
        <v:imagedata r:id="rId1" o:title=""/>
      </v:shape>
    </w:pict>
  </w:numPicBullet>
  <w:numPicBullet w:numPicBulletId="1">
    <w:pict>
      <v:shape id="_x0000_i1087" type="#_x0000_t75" style="width:48pt;height:21.6pt;visibility:visible;mso-wrap-style:square" o:bullet="t">
        <v:imagedata r:id="rId2" o:title=""/>
      </v:shape>
    </w:pict>
  </w:numPicBullet>
  <w:abstractNum w:abstractNumId="0" w15:restartNumberingAfterBreak="0">
    <w:nsid w:val="000201B3"/>
    <w:multiLevelType w:val="hybridMultilevel"/>
    <w:tmpl w:val="D0781A84"/>
    <w:lvl w:ilvl="0" w:tplc="155A6FE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81BDA"/>
    <w:multiLevelType w:val="hybridMultilevel"/>
    <w:tmpl w:val="5D46CB6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47FE7"/>
    <w:multiLevelType w:val="hybridMultilevel"/>
    <w:tmpl w:val="C0ECC94A"/>
    <w:lvl w:ilvl="0" w:tplc="F45E85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E2100"/>
    <w:multiLevelType w:val="hybridMultilevel"/>
    <w:tmpl w:val="3ADEC94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86013"/>
    <w:multiLevelType w:val="hybridMultilevel"/>
    <w:tmpl w:val="AFB06568"/>
    <w:lvl w:ilvl="0" w:tplc="89AE47F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C3FBD"/>
    <w:multiLevelType w:val="hybridMultilevel"/>
    <w:tmpl w:val="1376E9EE"/>
    <w:lvl w:ilvl="0" w:tplc="18C4859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C3A9C"/>
    <w:multiLevelType w:val="hybridMultilevel"/>
    <w:tmpl w:val="726ABD7A"/>
    <w:lvl w:ilvl="0" w:tplc="87729136">
      <w:start w:val="4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M3NzczNTQ1MALyDJR0lIJTi4sz8/NACgwtawFdWTglLQAAAA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chimica Slovenic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wf09sa2u9dpvqewtws5eveazaepd2ttfztf&quot;&gt;PVC-P&lt;record-ids&gt;&lt;item&gt;2&lt;/item&gt;&lt;item&gt;3&lt;/item&gt;&lt;item&gt;4&lt;/item&gt;&lt;item&gt;5&lt;/item&gt;&lt;item&gt;10&lt;/item&gt;&lt;item&gt;11&lt;/item&gt;&lt;item&gt;12&lt;/item&gt;&lt;item&gt;13&lt;/item&gt;&lt;item&gt;14&lt;/item&gt;&lt;item&gt;15&lt;/item&gt;&lt;item&gt;16&lt;/item&gt;&lt;item&gt;17&lt;/item&gt;&lt;item&gt;21&lt;/item&gt;&lt;item&gt;22&lt;/item&gt;&lt;item&gt;23&lt;/item&gt;&lt;item&gt;24&lt;/item&gt;&lt;item&gt;25&lt;/item&gt;&lt;item&gt;26&lt;/item&gt;&lt;item&gt;28&lt;/item&gt;&lt;item&gt;41&lt;/item&gt;&lt;item&gt;43&lt;/item&gt;&lt;item&gt;44&lt;/item&gt;&lt;item&gt;45&lt;/item&gt;&lt;/record-ids&gt;&lt;/item&gt;&lt;/Libraries&gt;"/>
  </w:docVars>
  <w:rsids>
    <w:rsidRoot w:val="009F5BCA"/>
    <w:rsid w:val="00000017"/>
    <w:rsid w:val="00010251"/>
    <w:rsid w:val="00015C5E"/>
    <w:rsid w:val="00016476"/>
    <w:rsid w:val="000245C0"/>
    <w:rsid w:val="00031085"/>
    <w:rsid w:val="000511BC"/>
    <w:rsid w:val="000520E9"/>
    <w:rsid w:val="000526D0"/>
    <w:rsid w:val="000548FD"/>
    <w:rsid w:val="00061056"/>
    <w:rsid w:val="00064E57"/>
    <w:rsid w:val="00070136"/>
    <w:rsid w:val="00073E71"/>
    <w:rsid w:val="000764F8"/>
    <w:rsid w:val="00080656"/>
    <w:rsid w:val="000835B6"/>
    <w:rsid w:val="00085BA6"/>
    <w:rsid w:val="00092B15"/>
    <w:rsid w:val="0009523B"/>
    <w:rsid w:val="000967E1"/>
    <w:rsid w:val="000A193B"/>
    <w:rsid w:val="000A2BC2"/>
    <w:rsid w:val="000B4720"/>
    <w:rsid w:val="000B4A44"/>
    <w:rsid w:val="000C0B7E"/>
    <w:rsid w:val="000C2AE8"/>
    <w:rsid w:val="000C59DA"/>
    <w:rsid w:val="000C5DB4"/>
    <w:rsid w:val="000C7575"/>
    <w:rsid w:val="000E0600"/>
    <w:rsid w:val="000E3035"/>
    <w:rsid w:val="000F5CD9"/>
    <w:rsid w:val="000F707D"/>
    <w:rsid w:val="000F772A"/>
    <w:rsid w:val="000F797C"/>
    <w:rsid w:val="001023A7"/>
    <w:rsid w:val="0011481A"/>
    <w:rsid w:val="00123D57"/>
    <w:rsid w:val="001247A3"/>
    <w:rsid w:val="0012513C"/>
    <w:rsid w:val="00125729"/>
    <w:rsid w:val="00127438"/>
    <w:rsid w:val="0012760E"/>
    <w:rsid w:val="00127CFD"/>
    <w:rsid w:val="001300A1"/>
    <w:rsid w:val="00134A8B"/>
    <w:rsid w:val="00136146"/>
    <w:rsid w:val="0014068D"/>
    <w:rsid w:val="00141898"/>
    <w:rsid w:val="0014576E"/>
    <w:rsid w:val="00145EC8"/>
    <w:rsid w:val="001547CF"/>
    <w:rsid w:val="00155644"/>
    <w:rsid w:val="00157E57"/>
    <w:rsid w:val="001610FF"/>
    <w:rsid w:val="00170556"/>
    <w:rsid w:val="00171407"/>
    <w:rsid w:val="0017240A"/>
    <w:rsid w:val="00175A3D"/>
    <w:rsid w:val="0019178D"/>
    <w:rsid w:val="0019482D"/>
    <w:rsid w:val="001956DE"/>
    <w:rsid w:val="00196B2E"/>
    <w:rsid w:val="001972E2"/>
    <w:rsid w:val="001A2D1C"/>
    <w:rsid w:val="001A3F33"/>
    <w:rsid w:val="001A436C"/>
    <w:rsid w:val="001A5BCD"/>
    <w:rsid w:val="001B0BAE"/>
    <w:rsid w:val="001B1050"/>
    <w:rsid w:val="001B2804"/>
    <w:rsid w:val="001B47A4"/>
    <w:rsid w:val="001B491F"/>
    <w:rsid w:val="001C083C"/>
    <w:rsid w:val="001C0BF4"/>
    <w:rsid w:val="001C2389"/>
    <w:rsid w:val="001C41C4"/>
    <w:rsid w:val="001C5784"/>
    <w:rsid w:val="001E340F"/>
    <w:rsid w:val="001E3CEF"/>
    <w:rsid w:val="001E50CC"/>
    <w:rsid w:val="001E658B"/>
    <w:rsid w:val="001E749F"/>
    <w:rsid w:val="001F1D47"/>
    <w:rsid w:val="001F6E98"/>
    <w:rsid w:val="00206AE0"/>
    <w:rsid w:val="002107ED"/>
    <w:rsid w:val="00211B5D"/>
    <w:rsid w:val="00211F31"/>
    <w:rsid w:val="00212F9A"/>
    <w:rsid w:val="002155FF"/>
    <w:rsid w:val="00215E14"/>
    <w:rsid w:val="00216029"/>
    <w:rsid w:val="00217A34"/>
    <w:rsid w:val="00224544"/>
    <w:rsid w:val="0023370A"/>
    <w:rsid w:val="00235525"/>
    <w:rsid w:val="00236644"/>
    <w:rsid w:val="0024010D"/>
    <w:rsid w:val="0024217B"/>
    <w:rsid w:val="00244F01"/>
    <w:rsid w:val="00251432"/>
    <w:rsid w:val="0025514A"/>
    <w:rsid w:val="00264AC0"/>
    <w:rsid w:val="00265AEA"/>
    <w:rsid w:val="00266202"/>
    <w:rsid w:val="0026669E"/>
    <w:rsid w:val="00267159"/>
    <w:rsid w:val="002715E1"/>
    <w:rsid w:val="00271F97"/>
    <w:rsid w:val="002728E3"/>
    <w:rsid w:val="002767F2"/>
    <w:rsid w:val="00284EA2"/>
    <w:rsid w:val="00292CAA"/>
    <w:rsid w:val="0029307F"/>
    <w:rsid w:val="00294A76"/>
    <w:rsid w:val="00294B49"/>
    <w:rsid w:val="002951A9"/>
    <w:rsid w:val="00297719"/>
    <w:rsid w:val="002A3C7D"/>
    <w:rsid w:val="002B3A7E"/>
    <w:rsid w:val="002B3FB5"/>
    <w:rsid w:val="002B48B1"/>
    <w:rsid w:val="002C1E56"/>
    <w:rsid w:val="002C2C0C"/>
    <w:rsid w:val="002C5FEF"/>
    <w:rsid w:val="002D7FD7"/>
    <w:rsid w:val="002E0786"/>
    <w:rsid w:val="002E0933"/>
    <w:rsid w:val="002E27BA"/>
    <w:rsid w:val="002E5E5E"/>
    <w:rsid w:val="002E5EA4"/>
    <w:rsid w:val="002E7AC7"/>
    <w:rsid w:val="002F24AF"/>
    <w:rsid w:val="002F3DAB"/>
    <w:rsid w:val="003009CE"/>
    <w:rsid w:val="00301B7A"/>
    <w:rsid w:val="00304AD4"/>
    <w:rsid w:val="00305670"/>
    <w:rsid w:val="00305706"/>
    <w:rsid w:val="0030631F"/>
    <w:rsid w:val="003068B1"/>
    <w:rsid w:val="00306E33"/>
    <w:rsid w:val="00306E78"/>
    <w:rsid w:val="003073BE"/>
    <w:rsid w:val="0031032A"/>
    <w:rsid w:val="0031192F"/>
    <w:rsid w:val="00314C56"/>
    <w:rsid w:val="00315382"/>
    <w:rsid w:val="0031576E"/>
    <w:rsid w:val="003227DA"/>
    <w:rsid w:val="00322DAD"/>
    <w:rsid w:val="00327F62"/>
    <w:rsid w:val="00332251"/>
    <w:rsid w:val="00332491"/>
    <w:rsid w:val="003362C3"/>
    <w:rsid w:val="003374ED"/>
    <w:rsid w:val="003402AA"/>
    <w:rsid w:val="003422CB"/>
    <w:rsid w:val="00343EBD"/>
    <w:rsid w:val="003447BF"/>
    <w:rsid w:val="00345D02"/>
    <w:rsid w:val="003473A1"/>
    <w:rsid w:val="00347962"/>
    <w:rsid w:val="00352129"/>
    <w:rsid w:val="00353559"/>
    <w:rsid w:val="00356A18"/>
    <w:rsid w:val="00361356"/>
    <w:rsid w:val="0036171E"/>
    <w:rsid w:val="00362079"/>
    <w:rsid w:val="00362BB9"/>
    <w:rsid w:val="00366CEB"/>
    <w:rsid w:val="00380E19"/>
    <w:rsid w:val="003820EF"/>
    <w:rsid w:val="003A11E5"/>
    <w:rsid w:val="003A2FF9"/>
    <w:rsid w:val="003A35B0"/>
    <w:rsid w:val="003A6EFC"/>
    <w:rsid w:val="003B1BC6"/>
    <w:rsid w:val="003B2EA0"/>
    <w:rsid w:val="003B3518"/>
    <w:rsid w:val="003B627B"/>
    <w:rsid w:val="003B6610"/>
    <w:rsid w:val="003C1312"/>
    <w:rsid w:val="003C42DD"/>
    <w:rsid w:val="003D1303"/>
    <w:rsid w:val="003D54F8"/>
    <w:rsid w:val="003D78DB"/>
    <w:rsid w:val="003E0463"/>
    <w:rsid w:val="003E1936"/>
    <w:rsid w:val="003E3FB8"/>
    <w:rsid w:val="003E5F82"/>
    <w:rsid w:val="003E7486"/>
    <w:rsid w:val="00401A7E"/>
    <w:rsid w:val="004047F1"/>
    <w:rsid w:val="00415693"/>
    <w:rsid w:val="00415EE5"/>
    <w:rsid w:val="0041631C"/>
    <w:rsid w:val="00420F2B"/>
    <w:rsid w:val="00423B48"/>
    <w:rsid w:val="00426925"/>
    <w:rsid w:val="00436015"/>
    <w:rsid w:val="00453EB0"/>
    <w:rsid w:val="00455BBF"/>
    <w:rsid w:val="00456735"/>
    <w:rsid w:val="00456F1A"/>
    <w:rsid w:val="00460FE8"/>
    <w:rsid w:val="0046430D"/>
    <w:rsid w:val="004654CC"/>
    <w:rsid w:val="00465BA9"/>
    <w:rsid w:val="004661C9"/>
    <w:rsid w:val="00470044"/>
    <w:rsid w:val="0047047D"/>
    <w:rsid w:val="00474EF4"/>
    <w:rsid w:val="00475678"/>
    <w:rsid w:val="00480858"/>
    <w:rsid w:val="004827AC"/>
    <w:rsid w:val="00483006"/>
    <w:rsid w:val="00485BD5"/>
    <w:rsid w:val="00485C6B"/>
    <w:rsid w:val="00485CFB"/>
    <w:rsid w:val="00486F70"/>
    <w:rsid w:val="00491607"/>
    <w:rsid w:val="00495F09"/>
    <w:rsid w:val="004A1867"/>
    <w:rsid w:val="004A40B8"/>
    <w:rsid w:val="004A5B7D"/>
    <w:rsid w:val="004B3A07"/>
    <w:rsid w:val="004B51A8"/>
    <w:rsid w:val="004B6228"/>
    <w:rsid w:val="004B6A81"/>
    <w:rsid w:val="004C256A"/>
    <w:rsid w:val="004C50ED"/>
    <w:rsid w:val="004D375F"/>
    <w:rsid w:val="004D3E44"/>
    <w:rsid w:val="004D4FD3"/>
    <w:rsid w:val="004D713B"/>
    <w:rsid w:val="004D71AF"/>
    <w:rsid w:val="004D7559"/>
    <w:rsid w:val="004F0A92"/>
    <w:rsid w:val="004F0CBC"/>
    <w:rsid w:val="004F71A3"/>
    <w:rsid w:val="0050192C"/>
    <w:rsid w:val="00506BD6"/>
    <w:rsid w:val="00514912"/>
    <w:rsid w:val="00523C27"/>
    <w:rsid w:val="0052570E"/>
    <w:rsid w:val="00525956"/>
    <w:rsid w:val="0053577C"/>
    <w:rsid w:val="00541DFA"/>
    <w:rsid w:val="0054386F"/>
    <w:rsid w:val="00543F3A"/>
    <w:rsid w:val="00545809"/>
    <w:rsid w:val="0054627E"/>
    <w:rsid w:val="00547448"/>
    <w:rsid w:val="00547F5E"/>
    <w:rsid w:val="005506F6"/>
    <w:rsid w:val="0055551F"/>
    <w:rsid w:val="005567F2"/>
    <w:rsid w:val="0056472E"/>
    <w:rsid w:val="00572F28"/>
    <w:rsid w:val="00573654"/>
    <w:rsid w:val="00574227"/>
    <w:rsid w:val="005761FC"/>
    <w:rsid w:val="005858F3"/>
    <w:rsid w:val="00586CF3"/>
    <w:rsid w:val="00586DB3"/>
    <w:rsid w:val="005871AB"/>
    <w:rsid w:val="00587F49"/>
    <w:rsid w:val="005907EA"/>
    <w:rsid w:val="00593C4E"/>
    <w:rsid w:val="00597A6D"/>
    <w:rsid w:val="005A455F"/>
    <w:rsid w:val="005B02FD"/>
    <w:rsid w:val="005B11B8"/>
    <w:rsid w:val="005B54AF"/>
    <w:rsid w:val="005B60E5"/>
    <w:rsid w:val="005C46D6"/>
    <w:rsid w:val="005C4758"/>
    <w:rsid w:val="005D2D54"/>
    <w:rsid w:val="005E1862"/>
    <w:rsid w:val="005E393D"/>
    <w:rsid w:val="005E4F7F"/>
    <w:rsid w:val="005E585A"/>
    <w:rsid w:val="005F3A64"/>
    <w:rsid w:val="005F52BE"/>
    <w:rsid w:val="0060282E"/>
    <w:rsid w:val="0060488A"/>
    <w:rsid w:val="00606C8C"/>
    <w:rsid w:val="00610A31"/>
    <w:rsid w:val="00610EBB"/>
    <w:rsid w:val="00613046"/>
    <w:rsid w:val="00615974"/>
    <w:rsid w:val="00616F94"/>
    <w:rsid w:val="0062126B"/>
    <w:rsid w:val="006261F2"/>
    <w:rsid w:val="00626919"/>
    <w:rsid w:val="0063066D"/>
    <w:rsid w:val="00630E25"/>
    <w:rsid w:val="0063200A"/>
    <w:rsid w:val="00632715"/>
    <w:rsid w:val="00633288"/>
    <w:rsid w:val="006339EE"/>
    <w:rsid w:val="00635C12"/>
    <w:rsid w:val="00643B2C"/>
    <w:rsid w:val="006444A9"/>
    <w:rsid w:val="0065368E"/>
    <w:rsid w:val="00662268"/>
    <w:rsid w:val="006628EC"/>
    <w:rsid w:val="00662E84"/>
    <w:rsid w:val="006631AB"/>
    <w:rsid w:val="00663323"/>
    <w:rsid w:val="00673EC0"/>
    <w:rsid w:val="006775F4"/>
    <w:rsid w:val="006816BF"/>
    <w:rsid w:val="00681970"/>
    <w:rsid w:val="0069096E"/>
    <w:rsid w:val="006915A6"/>
    <w:rsid w:val="006A12A6"/>
    <w:rsid w:val="006B4355"/>
    <w:rsid w:val="006B48DB"/>
    <w:rsid w:val="006B7D90"/>
    <w:rsid w:val="006C0806"/>
    <w:rsid w:val="006C0A80"/>
    <w:rsid w:val="006C146F"/>
    <w:rsid w:val="006C69F4"/>
    <w:rsid w:val="006D11A9"/>
    <w:rsid w:val="006D34DF"/>
    <w:rsid w:val="006E2D6D"/>
    <w:rsid w:val="006E2DE7"/>
    <w:rsid w:val="006E4A2D"/>
    <w:rsid w:val="006E5BC7"/>
    <w:rsid w:val="006F0059"/>
    <w:rsid w:val="007016C8"/>
    <w:rsid w:val="00704BFD"/>
    <w:rsid w:val="00705E9D"/>
    <w:rsid w:val="00706C0A"/>
    <w:rsid w:val="00706EBC"/>
    <w:rsid w:val="00710504"/>
    <w:rsid w:val="0071187E"/>
    <w:rsid w:val="0071293A"/>
    <w:rsid w:val="0071345B"/>
    <w:rsid w:val="00713C6F"/>
    <w:rsid w:val="007205F5"/>
    <w:rsid w:val="00721601"/>
    <w:rsid w:val="0073096B"/>
    <w:rsid w:val="00731BAF"/>
    <w:rsid w:val="00740590"/>
    <w:rsid w:val="00740A86"/>
    <w:rsid w:val="00743E64"/>
    <w:rsid w:val="00745D1D"/>
    <w:rsid w:val="007479CB"/>
    <w:rsid w:val="00752F7F"/>
    <w:rsid w:val="00764222"/>
    <w:rsid w:val="00765109"/>
    <w:rsid w:val="00765B02"/>
    <w:rsid w:val="00767728"/>
    <w:rsid w:val="00770234"/>
    <w:rsid w:val="007706E8"/>
    <w:rsid w:val="00774848"/>
    <w:rsid w:val="00775D04"/>
    <w:rsid w:val="007804B7"/>
    <w:rsid w:val="0079044C"/>
    <w:rsid w:val="00794CB6"/>
    <w:rsid w:val="0079760E"/>
    <w:rsid w:val="007A160C"/>
    <w:rsid w:val="007A253A"/>
    <w:rsid w:val="007A4A42"/>
    <w:rsid w:val="007A4B58"/>
    <w:rsid w:val="007B2A91"/>
    <w:rsid w:val="007B6339"/>
    <w:rsid w:val="007C5138"/>
    <w:rsid w:val="007C5A43"/>
    <w:rsid w:val="007C5ECC"/>
    <w:rsid w:val="007D2DA6"/>
    <w:rsid w:val="007D54A2"/>
    <w:rsid w:val="007E58BB"/>
    <w:rsid w:val="007F4018"/>
    <w:rsid w:val="007F4D73"/>
    <w:rsid w:val="007F5EDA"/>
    <w:rsid w:val="00802AAF"/>
    <w:rsid w:val="00805A85"/>
    <w:rsid w:val="00806B89"/>
    <w:rsid w:val="00807710"/>
    <w:rsid w:val="0081011F"/>
    <w:rsid w:val="00812489"/>
    <w:rsid w:val="00813878"/>
    <w:rsid w:val="008138A8"/>
    <w:rsid w:val="00814B66"/>
    <w:rsid w:val="008150F3"/>
    <w:rsid w:val="00815E3F"/>
    <w:rsid w:val="00815EA4"/>
    <w:rsid w:val="00823A77"/>
    <w:rsid w:val="00826BEA"/>
    <w:rsid w:val="00826E91"/>
    <w:rsid w:val="008321ED"/>
    <w:rsid w:val="0083388F"/>
    <w:rsid w:val="00834EB6"/>
    <w:rsid w:val="0084192B"/>
    <w:rsid w:val="00844DA9"/>
    <w:rsid w:val="00844DCE"/>
    <w:rsid w:val="0084519A"/>
    <w:rsid w:val="008502B6"/>
    <w:rsid w:val="00852379"/>
    <w:rsid w:val="00860429"/>
    <w:rsid w:val="00860885"/>
    <w:rsid w:val="00861906"/>
    <w:rsid w:val="00864F79"/>
    <w:rsid w:val="00867AFE"/>
    <w:rsid w:val="008729A8"/>
    <w:rsid w:val="00873AF7"/>
    <w:rsid w:val="00873B77"/>
    <w:rsid w:val="00874EBE"/>
    <w:rsid w:val="00880634"/>
    <w:rsid w:val="008822E8"/>
    <w:rsid w:val="00884B2C"/>
    <w:rsid w:val="00884EDA"/>
    <w:rsid w:val="00884F5A"/>
    <w:rsid w:val="00885557"/>
    <w:rsid w:val="00885749"/>
    <w:rsid w:val="00885DC3"/>
    <w:rsid w:val="00891535"/>
    <w:rsid w:val="00891F75"/>
    <w:rsid w:val="008960FC"/>
    <w:rsid w:val="0089673D"/>
    <w:rsid w:val="008A0CED"/>
    <w:rsid w:val="008A0EC1"/>
    <w:rsid w:val="008B05C2"/>
    <w:rsid w:val="008B1A8F"/>
    <w:rsid w:val="008B54D5"/>
    <w:rsid w:val="008B564B"/>
    <w:rsid w:val="008B5FA2"/>
    <w:rsid w:val="008C0E9E"/>
    <w:rsid w:val="008D222F"/>
    <w:rsid w:val="008E0B12"/>
    <w:rsid w:val="008E1461"/>
    <w:rsid w:val="008E1D73"/>
    <w:rsid w:val="008E1DD7"/>
    <w:rsid w:val="008E2586"/>
    <w:rsid w:val="008E323E"/>
    <w:rsid w:val="008E3F10"/>
    <w:rsid w:val="008E7066"/>
    <w:rsid w:val="008F2D52"/>
    <w:rsid w:val="008F2EF2"/>
    <w:rsid w:val="008F3998"/>
    <w:rsid w:val="008F4E09"/>
    <w:rsid w:val="008F7E6B"/>
    <w:rsid w:val="00904004"/>
    <w:rsid w:val="0091125D"/>
    <w:rsid w:val="00912C24"/>
    <w:rsid w:val="00915651"/>
    <w:rsid w:val="00915CCA"/>
    <w:rsid w:val="009207BA"/>
    <w:rsid w:val="00925242"/>
    <w:rsid w:val="00926E03"/>
    <w:rsid w:val="009322B4"/>
    <w:rsid w:val="00932F87"/>
    <w:rsid w:val="00936418"/>
    <w:rsid w:val="00940D91"/>
    <w:rsid w:val="009439AF"/>
    <w:rsid w:val="00943F56"/>
    <w:rsid w:val="00946388"/>
    <w:rsid w:val="00947A81"/>
    <w:rsid w:val="00963204"/>
    <w:rsid w:val="009639A9"/>
    <w:rsid w:val="00966DFA"/>
    <w:rsid w:val="00967754"/>
    <w:rsid w:val="00967A1C"/>
    <w:rsid w:val="0097488D"/>
    <w:rsid w:val="00975387"/>
    <w:rsid w:val="00976AE8"/>
    <w:rsid w:val="00976B85"/>
    <w:rsid w:val="00983859"/>
    <w:rsid w:val="00986DA0"/>
    <w:rsid w:val="009936FE"/>
    <w:rsid w:val="0099503E"/>
    <w:rsid w:val="00995CB6"/>
    <w:rsid w:val="0099602D"/>
    <w:rsid w:val="009972A9"/>
    <w:rsid w:val="009A461E"/>
    <w:rsid w:val="009A5531"/>
    <w:rsid w:val="009A60FE"/>
    <w:rsid w:val="009B3538"/>
    <w:rsid w:val="009B3F78"/>
    <w:rsid w:val="009B483F"/>
    <w:rsid w:val="009C155A"/>
    <w:rsid w:val="009C7C33"/>
    <w:rsid w:val="009D1E52"/>
    <w:rsid w:val="009D3BD8"/>
    <w:rsid w:val="009E15D0"/>
    <w:rsid w:val="009E5ED4"/>
    <w:rsid w:val="009E6438"/>
    <w:rsid w:val="009E7F9E"/>
    <w:rsid w:val="009F0642"/>
    <w:rsid w:val="009F12AF"/>
    <w:rsid w:val="009F414A"/>
    <w:rsid w:val="009F5BCA"/>
    <w:rsid w:val="009F71F1"/>
    <w:rsid w:val="009F7207"/>
    <w:rsid w:val="00A004A5"/>
    <w:rsid w:val="00A042E1"/>
    <w:rsid w:val="00A102D8"/>
    <w:rsid w:val="00A10777"/>
    <w:rsid w:val="00A14D9D"/>
    <w:rsid w:val="00A15610"/>
    <w:rsid w:val="00A1639A"/>
    <w:rsid w:val="00A169AB"/>
    <w:rsid w:val="00A16CC4"/>
    <w:rsid w:val="00A16DE0"/>
    <w:rsid w:val="00A2479F"/>
    <w:rsid w:val="00A3001F"/>
    <w:rsid w:val="00A3112D"/>
    <w:rsid w:val="00A3153D"/>
    <w:rsid w:val="00A3439E"/>
    <w:rsid w:val="00A41909"/>
    <w:rsid w:val="00A4418D"/>
    <w:rsid w:val="00A44B1E"/>
    <w:rsid w:val="00A46776"/>
    <w:rsid w:val="00A53DF8"/>
    <w:rsid w:val="00A5568E"/>
    <w:rsid w:val="00A56A98"/>
    <w:rsid w:val="00A60BE8"/>
    <w:rsid w:val="00A61508"/>
    <w:rsid w:val="00A61834"/>
    <w:rsid w:val="00A63C43"/>
    <w:rsid w:val="00A71241"/>
    <w:rsid w:val="00A7138C"/>
    <w:rsid w:val="00A80889"/>
    <w:rsid w:val="00A82297"/>
    <w:rsid w:val="00A84C9D"/>
    <w:rsid w:val="00A94F44"/>
    <w:rsid w:val="00A95BBF"/>
    <w:rsid w:val="00AB39B1"/>
    <w:rsid w:val="00AB706D"/>
    <w:rsid w:val="00AC09D3"/>
    <w:rsid w:val="00AC19AC"/>
    <w:rsid w:val="00AC201F"/>
    <w:rsid w:val="00AC3361"/>
    <w:rsid w:val="00AC5D83"/>
    <w:rsid w:val="00AD4AF4"/>
    <w:rsid w:val="00AD5B78"/>
    <w:rsid w:val="00AD74A0"/>
    <w:rsid w:val="00AE7415"/>
    <w:rsid w:val="00AF3050"/>
    <w:rsid w:val="00AF3520"/>
    <w:rsid w:val="00B015C7"/>
    <w:rsid w:val="00B07AC1"/>
    <w:rsid w:val="00B12E5A"/>
    <w:rsid w:val="00B13412"/>
    <w:rsid w:val="00B13C65"/>
    <w:rsid w:val="00B154FE"/>
    <w:rsid w:val="00B20600"/>
    <w:rsid w:val="00B21AA9"/>
    <w:rsid w:val="00B22830"/>
    <w:rsid w:val="00B23598"/>
    <w:rsid w:val="00B2700E"/>
    <w:rsid w:val="00B27DC7"/>
    <w:rsid w:val="00B30828"/>
    <w:rsid w:val="00B3082E"/>
    <w:rsid w:val="00B32C29"/>
    <w:rsid w:val="00B338EA"/>
    <w:rsid w:val="00B33CC3"/>
    <w:rsid w:val="00B41BAE"/>
    <w:rsid w:val="00B430D7"/>
    <w:rsid w:val="00B46BBC"/>
    <w:rsid w:val="00B50448"/>
    <w:rsid w:val="00B526A2"/>
    <w:rsid w:val="00B55FF4"/>
    <w:rsid w:val="00B560C9"/>
    <w:rsid w:val="00B65281"/>
    <w:rsid w:val="00B65B6E"/>
    <w:rsid w:val="00B668E9"/>
    <w:rsid w:val="00B6773A"/>
    <w:rsid w:val="00B76502"/>
    <w:rsid w:val="00B81781"/>
    <w:rsid w:val="00B83F36"/>
    <w:rsid w:val="00B8475B"/>
    <w:rsid w:val="00B91178"/>
    <w:rsid w:val="00B9138E"/>
    <w:rsid w:val="00B9621C"/>
    <w:rsid w:val="00B97432"/>
    <w:rsid w:val="00BA1563"/>
    <w:rsid w:val="00BA5859"/>
    <w:rsid w:val="00BA59D1"/>
    <w:rsid w:val="00BA6115"/>
    <w:rsid w:val="00BB3E95"/>
    <w:rsid w:val="00BB5D76"/>
    <w:rsid w:val="00BB7437"/>
    <w:rsid w:val="00BB79F8"/>
    <w:rsid w:val="00BB7B53"/>
    <w:rsid w:val="00BC2540"/>
    <w:rsid w:val="00BC5268"/>
    <w:rsid w:val="00BC5E5B"/>
    <w:rsid w:val="00BD54DC"/>
    <w:rsid w:val="00BE1557"/>
    <w:rsid w:val="00BE4FBF"/>
    <w:rsid w:val="00BE7E9B"/>
    <w:rsid w:val="00BF303D"/>
    <w:rsid w:val="00BF54F0"/>
    <w:rsid w:val="00C003D8"/>
    <w:rsid w:val="00C04190"/>
    <w:rsid w:val="00C10CCB"/>
    <w:rsid w:val="00C113E1"/>
    <w:rsid w:val="00C15126"/>
    <w:rsid w:val="00C16082"/>
    <w:rsid w:val="00C27722"/>
    <w:rsid w:val="00C27869"/>
    <w:rsid w:val="00C30EAD"/>
    <w:rsid w:val="00C33FB3"/>
    <w:rsid w:val="00C34048"/>
    <w:rsid w:val="00C414E2"/>
    <w:rsid w:val="00C42416"/>
    <w:rsid w:val="00C5137C"/>
    <w:rsid w:val="00C51893"/>
    <w:rsid w:val="00C53DD8"/>
    <w:rsid w:val="00C54D98"/>
    <w:rsid w:val="00C55094"/>
    <w:rsid w:val="00C551A5"/>
    <w:rsid w:val="00C64842"/>
    <w:rsid w:val="00C663C7"/>
    <w:rsid w:val="00C6776D"/>
    <w:rsid w:val="00C73F39"/>
    <w:rsid w:val="00C76577"/>
    <w:rsid w:val="00C829F3"/>
    <w:rsid w:val="00C916D8"/>
    <w:rsid w:val="00C91725"/>
    <w:rsid w:val="00C92DBF"/>
    <w:rsid w:val="00CA2628"/>
    <w:rsid w:val="00CA3412"/>
    <w:rsid w:val="00CA5179"/>
    <w:rsid w:val="00CA6655"/>
    <w:rsid w:val="00CB406C"/>
    <w:rsid w:val="00CC33A1"/>
    <w:rsid w:val="00CC42B8"/>
    <w:rsid w:val="00CD3000"/>
    <w:rsid w:val="00CD72CD"/>
    <w:rsid w:val="00CD73D9"/>
    <w:rsid w:val="00CE5858"/>
    <w:rsid w:val="00CF2894"/>
    <w:rsid w:val="00CF3F7C"/>
    <w:rsid w:val="00CF41A2"/>
    <w:rsid w:val="00CF49A4"/>
    <w:rsid w:val="00D049AE"/>
    <w:rsid w:val="00D0569B"/>
    <w:rsid w:val="00D1683A"/>
    <w:rsid w:val="00D16DE0"/>
    <w:rsid w:val="00D175C8"/>
    <w:rsid w:val="00D20A51"/>
    <w:rsid w:val="00D217AC"/>
    <w:rsid w:val="00D22570"/>
    <w:rsid w:val="00D234B4"/>
    <w:rsid w:val="00D25E8B"/>
    <w:rsid w:val="00D33A8D"/>
    <w:rsid w:val="00D357FC"/>
    <w:rsid w:val="00D360BF"/>
    <w:rsid w:val="00D43B64"/>
    <w:rsid w:val="00D46E13"/>
    <w:rsid w:val="00D54ED1"/>
    <w:rsid w:val="00D62507"/>
    <w:rsid w:val="00D702BA"/>
    <w:rsid w:val="00D70498"/>
    <w:rsid w:val="00D71E35"/>
    <w:rsid w:val="00D76475"/>
    <w:rsid w:val="00D769B8"/>
    <w:rsid w:val="00D77976"/>
    <w:rsid w:val="00D81505"/>
    <w:rsid w:val="00D818BA"/>
    <w:rsid w:val="00D82292"/>
    <w:rsid w:val="00D83C2A"/>
    <w:rsid w:val="00D87AB6"/>
    <w:rsid w:val="00D90309"/>
    <w:rsid w:val="00D90BF1"/>
    <w:rsid w:val="00D94F48"/>
    <w:rsid w:val="00D972FD"/>
    <w:rsid w:val="00D97DEE"/>
    <w:rsid w:val="00DA1F53"/>
    <w:rsid w:val="00DA4280"/>
    <w:rsid w:val="00DA61A5"/>
    <w:rsid w:val="00DA68D6"/>
    <w:rsid w:val="00DB1C5C"/>
    <w:rsid w:val="00DB2806"/>
    <w:rsid w:val="00DB283F"/>
    <w:rsid w:val="00DB65CA"/>
    <w:rsid w:val="00DC17B0"/>
    <w:rsid w:val="00DC1BD2"/>
    <w:rsid w:val="00DC57EB"/>
    <w:rsid w:val="00DC5884"/>
    <w:rsid w:val="00DD0E20"/>
    <w:rsid w:val="00DD70C2"/>
    <w:rsid w:val="00DD7FE8"/>
    <w:rsid w:val="00DE1DF3"/>
    <w:rsid w:val="00DF2768"/>
    <w:rsid w:val="00DF62D9"/>
    <w:rsid w:val="00E03E9E"/>
    <w:rsid w:val="00E046A3"/>
    <w:rsid w:val="00E100AA"/>
    <w:rsid w:val="00E109AA"/>
    <w:rsid w:val="00E1421E"/>
    <w:rsid w:val="00E16163"/>
    <w:rsid w:val="00E220C8"/>
    <w:rsid w:val="00E2295C"/>
    <w:rsid w:val="00E24FDB"/>
    <w:rsid w:val="00E2504E"/>
    <w:rsid w:val="00E250AF"/>
    <w:rsid w:val="00E26307"/>
    <w:rsid w:val="00E27903"/>
    <w:rsid w:val="00E30FC7"/>
    <w:rsid w:val="00E3233F"/>
    <w:rsid w:val="00E4170B"/>
    <w:rsid w:val="00E454BA"/>
    <w:rsid w:val="00E54F30"/>
    <w:rsid w:val="00E56B7C"/>
    <w:rsid w:val="00E56F18"/>
    <w:rsid w:val="00E60FC2"/>
    <w:rsid w:val="00E61A74"/>
    <w:rsid w:val="00E62F0E"/>
    <w:rsid w:val="00E63FAA"/>
    <w:rsid w:val="00E66633"/>
    <w:rsid w:val="00E70685"/>
    <w:rsid w:val="00E70C92"/>
    <w:rsid w:val="00E77AA4"/>
    <w:rsid w:val="00E85D8A"/>
    <w:rsid w:val="00E90B99"/>
    <w:rsid w:val="00E928B6"/>
    <w:rsid w:val="00E94067"/>
    <w:rsid w:val="00E94B43"/>
    <w:rsid w:val="00E95059"/>
    <w:rsid w:val="00E9533E"/>
    <w:rsid w:val="00E97392"/>
    <w:rsid w:val="00EA066A"/>
    <w:rsid w:val="00EA0699"/>
    <w:rsid w:val="00EA2682"/>
    <w:rsid w:val="00EA4829"/>
    <w:rsid w:val="00EA4B1F"/>
    <w:rsid w:val="00EA4EA5"/>
    <w:rsid w:val="00EA62C2"/>
    <w:rsid w:val="00EA6B58"/>
    <w:rsid w:val="00EA72CC"/>
    <w:rsid w:val="00EA74B0"/>
    <w:rsid w:val="00EA7A32"/>
    <w:rsid w:val="00EB3051"/>
    <w:rsid w:val="00EC7C2C"/>
    <w:rsid w:val="00EC7C6E"/>
    <w:rsid w:val="00ED4EED"/>
    <w:rsid w:val="00ED77B2"/>
    <w:rsid w:val="00EE5F75"/>
    <w:rsid w:val="00EE6420"/>
    <w:rsid w:val="00EF0A89"/>
    <w:rsid w:val="00EF26CD"/>
    <w:rsid w:val="00EF3876"/>
    <w:rsid w:val="00EF4E3D"/>
    <w:rsid w:val="00EF74C1"/>
    <w:rsid w:val="00EF7BC8"/>
    <w:rsid w:val="00F03728"/>
    <w:rsid w:val="00F04A89"/>
    <w:rsid w:val="00F115B8"/>
    <w:rsid w:val="00F21484"/>
    <w:rsid w:val="00F2477B"/>
    <w:rsid w:val="00F3470E"/>
    <w:rsid w:val="00F40678"/>
    <w:rsid w:val="00F41F5D"/>
    <w:rsid w:val="00F42B52"/>
    <w:rsid w:val="00F4434A"/>
    <w:rsid w:val="00F44E8E"/>
    <w:rsid w:val="00F47770"/>
    <w:rsid w:val="00F50319"/>
    <w:rsid w:val="00F54143"/>
    <w:rsid w:val="00F57099"/>
    <w:rsid w:val="00F57E4F"/>
    <w:rsid w:val="00F60C40"/>
    <w:rsid w:val="00F65140"/>
    <w:rsid w:val="00F65F62"/>
    <w:rsid w:val="00F711DF"/>
    <w:rsid w:val="00F7492E"/>
    <w:rsid w:val="00F77ADB"/>
    <w:rsid w:val="00F82822"/>
    <w:rsid w:val="00F84837"/>
    <w:rsid w:val="00F856AF"/>
    <w:rsid w:val="00F85ED5"/>
    <w:rsid w:val="00F863AB"/>
    <w:rsid w:val="00F911BF"/>
    <w:rsid w:val="00F91A00"/>
    <w:rsid w:val="00F95119"/>
    <w:rsid w:val="00F95A59"/>
    <w:rsid w:val="00F978FA"/>
    <w:rsid w:val="00FA0F70"/>
    <w:rsid w:val="00FA4BD4"/>
    <w:rsid w:val="00FA60BC"/>
    <w:rsid w:val="00FA66F0"/>
    <w:rsid w:val="00FA7B0D"/>
    <w:rsid w:val="00FB0F2B"/>
    <w:rsid w:val="00FB6D39"/>
    <w:rsid w:val="00FB7F61"/>
    <w:rsid w:val="00FC3904"/>
    <w:rsid w:val="00FC7062"/>
    <w:rsid w:val="00FD1094"/>
    <w:rsid w:val="00FD3CD7"/>
    <w:rsid w:val="00FF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956FF3"/>
  <w15:chartTrackingRefBased/>
  <w15:docId w15:val="{5D415BD1-8EE4-49FF-9AC1-6F2C5381B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159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ED1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000000" w:themeColor="text1"/>
      <w:sz w:val="28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56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568E"/>
    <w:rPr>
      <w:rFonts w:ascii="Courier New" w:eastAsia="Times New Roman" w:hAnsi="Courier New" w:cs="Courier New"/>
      <w:sz w:val="20"/>
      <w:szCs w:val="20"/>
    </w:rPr>
  </w:style>
  <w:style w:type="character" w:customStyle="1" w:styleId="tlid-translation">
    <w:name w:val="tlid-translation"/>
    <w:basedOn w:val="DefaultParagraphFont"/>
    <w:rsid w:val="001C41C4"/>
  </w:style>
  <w:style w:type="paragraph" w:styleId="ListParagraph">
    <w:name w:val="List Paragraph"/>
    <w:basedOn w:val="Normal"/>
    <w:uiPriority w:val="34"/>
    <w:qFormat/>
    <w:rsid w:val="00455BBF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543F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43F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547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7748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A2F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2F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2FF9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F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FF9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FF9"/>
    <w:rPr>
      <w:rFonts w:ascii="Segoe UI" w:hAnsi="Segoe UI" w:cs="Segoe UI"/>
      <w:sz w:val="18"/>
      <w:szCs w:val="18"/>
      <w:lang w:val="en-GB"/>
    </w:rPr>
  </w:style>
  <w:style w:type="paragraph" w:styleId="NoSpacing">
    <w:name w:val="No Spacing"/>
    <w:link w:val="NoSpacingChar"/>
    <w:uiPriority w:val="1"/>
    <w:qFormat/>
    <w:rsid w:val="00DA68D6"/>
    <w:pPr>
      <w:spacing w:after="0" w:line="240" w:lineRule="auto"/>
    </w:pPr>
    <w:rPr>
      <w:rFonts w:ascii="Times New Roman" w:eastAsia="SimSun" w:hAnsi="Times New Roman" w:cs="Times New Roman"/>
      <w:lang w:val="sl-SI" w:eastAsia="zh-CN"/>
    </w:rPr>
  </w:style>
  <w:style w:type="paragraph" w:customStyle="1" w:styleId="02Title">
    <w:name w:val="02 Title"/>
    <w:basedOn w:val="Normal"/>
    <w:link w:val="02TitleChar"/>
    <w:qFormat/>
    <w:rsid w:val="00DA68D6"/>
    <w:pPr>
      <w:spacing w:before="240" w:after="360" w:line="276" w:lineRule="auto"/>
      <w:jc w:val="center"/>
    </w:pPr>
    <w:rPr>
      <w:rFonts w:eastAsia="SimSun" w:cs="Times New Roman"/>
      <w:b/>
      <w:spacing w:val="-6"/>
      <w:sz w:val="36"/>
      <w:szCs w:val="36"/>
      <w:lang w:val="sl-SI" w:eastAsia="zh-CN"/>
    </w:rPr>
  </w:style>
  <w:style w:type="character" w:customStyle="1" w:styleId="02TitleChar">
    <w:name w:val="02 Title Char"/>
    <w:link w:val="02Title"/>
    <w:rsid w:val="00DA68D6"/>
    <w:rPr>
      <w:rFonts w:ascii="Times New Roman" w:eastAsia="SimSun" w:hAnsi="Times New Roman" w:cs="Times New Roman"/>
      <w:b/>
      <w:spacing w:val="-6"/>
      <w:sz w:val="36"/>
      <w:szCs w:val="36"/>
      <w:lang w:val="sl-SI" w:eastAsia="zh-CN"/>
    </w:rPr>
  </w:style>
  <w:style w:type="paragraph" w:customStyle="1" w:styleId="04Affiliation">
    <w:name w:val="04 Affiliation"/>
    <w:basedOn w:val="NoSpacing"/>
    <w:link w:val="04AffiliationChar"/>
    <w:qFormat/>
    <w:rsid w:val="00DA68D6"/>
    <w:pPr>
      <w:jc w:val="center"/>
    </w:pPr>
    <w:rPr>
      <w:i/>
      <w:spacing w:val="-6"/>
    </w:rPr>
  </w:style>
  <w:style w:type="paragraph" w:customStyle="1" w:styleId="03Author">
    <w:name w:val="03 Author"/>
    <w:basedOn w:val="NoSpacing"/>
    <w:link w:val="03AuthorChar"/>
    <w:qFormat/>
    <w:rsid w:val="00DA68D6"/>
    <w:pPr>
      <w:spacing w:after="120"/>
      <w:jc w:val="center"/>
    </w:pPr>
    <w:rPr>
      <w:spacing w:val="-6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DA68D6"/>
    <w:rPr>
      <w:rFonts w:ascii="Times New Roman" w:eastAsia="SimSun" w:hAnsi="Times New Roman" w:cs="Times New Roman"/>
      <w:lang w:val="sl-SI" w:eastAsia="zh-CN"/>
    </w:rPr>
  </w:style>
  <w:style w:type="character" w:customStyle="1" w:styleId="04AffiliationChar">
    <w:name w:val="04 Affiliation Char"/>
    <w:link w:val="04Affiliation"/>
    <w:rsid w:val="00DA68D6"/>
    <w:rPr>
      <w:rFonts w:ascii="Times New Roman" w:eastAsia="SimSun" w:hAnsi="Times New Roman" w:cs="Times New Roman"/>
      <w:i/>
      <w:spacing w:val="-6"/>
      <w:lang w:val="sl-SI" w:eastAsia="zh-CN"/>
    </w:rPr>
  </w:style>
  <w:style w:type="character" w:customStyle="1" w:styleId="03AuthorChar">
    <w:name w:val="03 Author Char"/>
    <w:link w:val="03Author"/>
    <w:rsid w:val="00DA68D6"/>
    <w:rPr>
      <w:rFonts w:ascii="Times New Roman" w:eastAsia="SimSun" w:hAnsi="Times New Roman" w:cs="Times New Roman"/>
      <w:spacing w:val="-6"/>
      <w:sz w:val="24"/>
      <w:szCs w:val="24"/>
      <w:lang w:val="sl-SI"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8502B6"/>
    <w:pPr>
      <w:spacing w:after="0"/>
      <w:jc w:val="center"/>
    </w:pPr>
    <w:rPr>
      <w:rFonts w:ascii="Calibri" w:hAnsi="Calibri" w:cs="Calibri"/>
      <w:noProof/>
      <w:sz w:val="22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502B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502B6"/>
    <w:pPr>
      <w:spacing w:line="240" w:lineRule="auto"/>
      <w:jc w:val="center"/>
    </w:pPr>
    <w:rPr>
      <w:rFonts w:ascii="Calibri" w:hAnsi="Calibri" w:cs="Calibri"/>
      <w:noProof/>
      <w:sz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502B6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304AD4"/>
    <w:rPr>
      <w:color w:val="0000FF"/>
      <w:u w:val="single"/>
    </w:rPr>
  </w:style>
  <w:style w:type="character" w:customStyle="1" w:styleId="st">
    <w:name w:val="st"/>
    <w:basedOn w:val="DefaultParagraphFont"/>
    <w:rsid w:val="000F707D"/>
  </w:style>
  <w:style w:type="character" w:customStyle="1" w:styleId="alt-edited">
    <w:name w:val="alt-edited"/>
    <w:basedOn w:val="DefaultParagraphFont"/>
    <w:rsid w:val="00F91A00"/>
  </w:style>
  <w:style w:type="character" w:styleId="UnresolvedMention">
    <w:name w:val="Unresolved Mention"/>
    <w:basedOn w:val="DefaultParagraphFont"/>
    <w:uiPriority w:val="99"/>
    <w:semiHidden/>
    <w:unhideWhenUsed/>
    <w:rsid w:val="00E56B7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54ED1"/>
    <w:rPr>
      <w:rFonts w:ascii="Times New Roman" w:eastAsiaTheme="majorEastAsia" w:hAnsi="Times New Roman" w:cstheme="majorBidi"/>
      <w:color w:val="000000" w:themeColor="text1"/>
      <w:sz w:val="28"/>
      <w:szCs w:val="32"/>
      <w:lang w:val="en-US"/>
    </w:rPr>
  </w:style>
  <w:style w:type="character" w:customStyle="1" w:styleId="hgkelc">
    <w:name w:val="hgkelc"/>
    <w:basedOn w:val="DefaultParagraphFont"/>
    <w:rsid w:val="003B3518"/>
  </w:style>
  <w:style w:type="character" w:styleId="Emphasis">
    <w:name w:val="Emphasis"/>
    <w:basedOn w:val="DefaultParagraphFont"/>
    <w:uiPriority w:val="20"/>
    <w:qFormat/>
    <w:rsid w:val="00547448"/>
    <w:rPr>
      <w:i/>
      <w:iCs/>
    </w:rPr>
  </w:style>
  <w:style w:type="paragraph" w:customStyle="1" w:styleId="MDPI33textspaceafter">
    <w:name w:val="MDPI_3.3_text_space_after"/>
    <w:basedOn w:val="Normal"/>
    <w:qFormat/>
    <w:rsid w:val="00885749"/>
    <w:pPr>
      <w:adjustRightInd w:val="0"/>
      <w:snapToGrid w:val="0"/>
      <w:spacing w:after="240" w:line="260" w:lineRule="atLeast"/>
      <w:ind w:firstLine="425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4textspacebefore">
    <w:name w:val="MDPI_3.4_text_space_before"/>
    <w:basedOn w:val="Normal"/>
    <w:qFormat/>
    <w:rsid w:val="0046430D"/>
    <w:pPr>
      <w:adjustRightInd w:val="0"/>
      <w:snapToGrid w:val="0"/>
      <w:spacing w:before="240" w:after="0" w:line="260" w:lineRule="atLeast"/>
      <w:ind w:firstLine="425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17abstract">
    <w:name w:val="MDPI_1.7_abstract"/>
    <w:basedOn w:val="Normal"/>
    <w:next w:val="Normal"/>
    <w:qFormat/>
    <w:rsid w:val="00597A6D"/>
    <w:pPr>
      <w:adjustRightInd w:val="0"/>
      <w:snapToGrid w:val="0"/>
      <w:spacing w:before="240" w:after="0" w:line="260" w:lineRule="atLeast"/>
      <w:ind w:left="113"/>
    </w:pPr>
    <w:rPr>
      <w:rFonts w:ascii="Palatino Linotype" w:eastAsia="Times New Roman" w:hAnsi="Palatino Linotype" w:cs="Times New Roman"/>
      <w:color w:val="000000"/>
      <w:sz w:val="20"/>
      <w:lang w:val="en-US" w:eastAsia="de-DE" w:bidi="en-US"/>
    </w:rPr>
  </w:style>
  <w:style w:type="character" w:styleId="LineNumber">
    <w:name w:val="line number"/>
    <w:basedOn w:val="DefaultParagraphFont"/>
    <w:uiPriority w:val="99"/>
    <w:semiHidden/>
    <w:unhideWhenUsed/>
    <w:rsid w:val="00506BD6"/>
  </w:style>
  <w:style w:type="paragraph" w:styleId="Header">
    <w:name w:val="header"/>
    <w:basedOn w:val="Normal"/>
    <w:link w:val="HeaderChar"/>
    <w:uiPriority w:val="99"/>
    <w:unhideWhenUsed/>
    <w:rsid w:val="00747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9CB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47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9CB"/>
    <w:rPr>
      <w:rFonts w:ascii="Times New Roman" w:hAnsi="Times New Roman"/>
      <w:sz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C73F39"/>
    <w:rPr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401A7E"/>
    <w:pPr>
      <w:spacing w:after="0" w:line="240" w:lineRule="auto"/>
      <w:jc w:val="left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01A7E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5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3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0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9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2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3.wdp"/><Relationship Id="rId39" Type="http://schemas.openxmlformats.org/officeDocument/2006/relationships/image" Target="media/image29.emf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microsoft.com/office/2007/relationships/hdphoto" Target="media/hdphoto2.wdp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6.emf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yperlink" Target="http://www.baslerweb.com/en/products/cameras/area-scan-cameras/ace/aca1300-200um" TargetMode="External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image" Target="media/image18.jpeg"/><Relationship Id="rId30" Type="http://schemas.microsoft.com/office/2007/relationships/hdphoto" Target="media/hdphoto4.wdp"/><Relationship Id="rId35" Type="http://schemas.openxmlformats.org/officeDocument/2006/relationships/image" Target="media/image25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3.emf"/><Relationship Id="rId38" Type="http://schemas.openxmlformats.org/officeDocument/2006/relationships/image" Target="media/image2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F1153-A57A-48E9-94DD-7D2E7F8AE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8412</Words>
  <Characters>47953</Characters>
  <Application>Microsoft Office Word</Application>
  <DocSecurity>0</DocSecurity>
  <Lines>399</Lines>
  <Paragraphs>112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Kravanja</dc:creator>
  <cp:keywords/>
  <dc:description/>
  <cp:lastModifiedBy>Gregor Kravanja</cp:lastModifiedBy>
  <cp:revision>2</cp:revision>
  <cp:lastPrinted>2020-10-23T10:27:00Z</cp:lastPrinted>
  <dcterms:created xsi:type="dcterms:W3CDTF">2021-02-17T12:28:00Z</dcterms:created>
  <dcterms:modified xsi:type="dcterms:W3CDTF">2021-02-17T12:28:00Z</dcterms:modified>
</cp:coreProperties>
</file>