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2B7AF" w14:textId="77777777" w:rsidR="003820EF" w:rsidRPr="00D049AE" w:rsidRDefault="009F5BCA" w:rsidP="00E56F18">
      <w:pPr>
        <w:spacing w:line="360" w:lineRule="auto"/>
        <w:jc w:val="center"/>
        <w:rPr>
          <w:rFonts w:cs="Times New Roman"/>
          <w:b/>
          <w:szCs w:val="24"/>
        </w:rPr>
      </w:pPr>
      <w:bookmarkStart w:id="0" w:name="_Hlk48137477"/>
      <w:bookmarkEnd w:id="0"/>
      <w:r w:rsidRPr="00D049AE">
        <w:rPr>
          <w:rFonts w:cs="Times New Roman"/>
          <w:b/>
          <w:szCs w:val="24"/>
        </w:rPr>
        <w:t>Degradation of</w:t>
      </w:r>
      <w:r w:rsidR="00967A1C" w:rsidRPr="00D049AE">
        <w:rPr>
          <w:rFonts w:cs="Times New Roman"/>
          <w:b/>
          <w:szCs w:val="24"/>
        </w:rPr>
        <w:t xml:space="preserve"> plasticized</w:t>
      </w:r>
      <w:r w:rsidRPr="00D049AE">
        <w:rPr>
          <w:rFonts w:cs="Times New Roman"/>
          <w:b/>
          <w:szCs w:val="24"/>
        </w:rPr>
        <w:t xml:space="preserve"> </w:t>
      </w:r>
      <w:proofErr w:type="gramStart"/>
      <w:r w:rsidR="00D77976" w:rsidRPr="00D049AE">
        <w:rPr>
          <w:rFonts w:cs="Times New Roman"/>
          <w:b/>
          <w:szCs w:val="24"/>
        </w:rPr>
        <w:t>p</w:t>
      </w:r>
      <w:r w:rsidRPr="00D049AE">
        <w:rPr>
          <w:rFonts w:cs="Times New Roman"/>
          <w:b/>
          <w:szCs w:val="24"/>
        </w:rPr>
        <w:t>oly(</w:t>
      </w:r>
      <w:proofErr w:type="gramEnd"/>
      <w:r w:rsidRPr="00D049AE">
        <w:rPr>
          <w:rFonts w:cs="Times New Roman"/>
          <w:b/>
          <w:szCs w:val="24"/>
        </w:rPr>
        <w:t xml:space="preserve">vinyl </w:t>
      </w:r>
      <w:r w:rsidR="00D77976" w:rsidRPr="00D049AE">
        <w:rPr>
          <w:rFonts w:cs="Times New Roman"/>
          <w:b/>
          <w:szCs w:val="24"/>
        </w:rPr>
        <w:t>c</w:t>
      </w:r>
      <w:r w:rsidRPr="00D049AE">
        <w:rPr>
          <w:rFonts w:cs="Times New Roman"/>
          <w:b/>
          <w:szCs w:val="24"/>
        </w:rPr>
        <w:t xml:space="preserve">hloride) waterproofing membranes used </w:t>
      </w:r>
      <w:r w:rsidR="00A2479F" w:rsidRPr="00D049AE">
        <w:rPr>
          <w:rFonts w:cs="Times New Roman"/>
          <w:b/>
          <w:szCs w:val="24"/>
        </w:rPr>
        <w:t>as a</w:t>
      </w:r>
      <w:r w:rsidR="00AD74A0" w:rsidRPr="00D049AE">
        <w:rPr>
          <w:rFonts w:cs="Times New Roman"/>
          <w:b/>
          <w:szCs w:val="24"/>
        </w:rPr>
        <w:t xml:space="preserve"> </w:t>
      </w:r>
      <w:r w:rsidR="00815E3F" w:rsidRPr="00D049AE">
        <w:rPr>
          <w:rFonts w:cs="Times New Roman"/>
          <w:b/>
          <w:szCs w:val="24"/>
        </w:rPr>
        <w:t>building</w:t>
      </w:r>
      <w:r w:rsidR="00A2479F" w:rsidRPr="00D049AE">
        <w:rPr>
          <w:rFonts w:cs="Times New Roman"/>
          <w:b/>
          <w:szCs w:val="24"/>
        </w:rPr>
        <w:t xml:space="preserve"> material</w:t>
      </w:r>
    </w:p>
    <w:p w14:paraId="479DAC03" w14:textId="77777777" w:rsidR="00DA68D6" w:rsidRPr="00A3439E" w:rsidRDefault="00DA68D6" w:rsidP="00E56F18">
      <w:pPr>
        <w:pStyle w:val="02Title"/>
        <w:spacing w:line="360" w:lineRule="auto"/>
        <w:rPr>
          <w:sz w:val="24"/>
          <w:szCs w:val="24"/>
          <w:vertAlign w:val="superscript"/>
          <w:lang w:val="en-GB"/>
        </w:rPr>
      </w:pPr>
      <w:r w:rsidRPr="00A3439E">
        <w:rPr>
          <w:rStyle w:val="03AuthorChar"/>
        </w:rPr>
        <w:t>Gregor Kravanja</w:t>
      </w:r>
      <w:r w:rsidRPr="00A3439E">
        <w:rPr>
          <w:sz w:val="24"/>
          <w:szCs w:val="24"/>
          <w:vertAlign w:val="superscript"/>
          <w:lang w:val="en-GB"/>
        </w:rPr>
        <w:t>ab</w:t>
      </w:r>
      <w:r w:rsidR="00314C56" w:rsidRPr="00A3439E">
        <w:rPr>
          <w:rStyle w:val="03AuthorChar"/>
        </w:rPr>
        <w:t>*</w:t>
      </w:r>
      <w:r w:rsidRPr="00A3439E">
        <w:rPr>
          <w:sz w:val="24"/>
          <w:szCs w:val="24"/>
          <w:lang w:val="en-GB"/>
        </w:rPr>
        <w:t xml:space="preserve">, </w:t>
      </w:r>
      <w:r w:rsidRPr="00A3439E">
        <w:rPr>
          <w:rStyle w:val="03AuthorChar"/>
        </w:rPr>
        <w:t>Andrej Ivanič</w:t>
      </w:r>
      <w:r w:rsidRPr="00A3439E">
        <w:rPr>
          <w:sz w:val="24"/>
          <w:szCs w:val="24"/>
          <w:vertAlign w:val="superscript"/>
          <w:lang w:val="en-GB"/>
        </w:rPr>
        <w:t>b</w:t>
      </w:r>
      <w:r w:rsidRPr="00A3439E">
        <w:rPr>
          <w:sz w:val="24"/>
          <w:szCs w:val="24"/>
          <w:lang w:val="en-GB"/>
        </w:rPr>
        <w:t xml:space="preserve">, </w:t>
      </w:r>
      <w:r w:rsidRPr="00A3439E">
        <w:rPr>
          <w:rStyle w:val="03AuthorChar"/>
        </w:rPr>
        <w:t>Samo Lubej</w:t>
      </w:r>
      <w:r w:rsidRPr="00A3439E">
        <w:rPr>
          <w:sz w:val="24"/>
          <w:szCs w:val="24"/>
          <w:vertAlign w:val="superscript"/>
          <w:lang w:val="en-GB"/>
        </w:rPr>
        <w:t>b</w:t>
      </w:r>
      <w:r w:rsidRPr="00A3439E">
        <w:rPr>
          <w:sz w:val="24"/>
          <w:szCs w:val="24"/>
          <w:lang w:val="en-GB"/>
        </w:rPr>
        <w:t xml:space="preserve"> </w:t>
      </w:r>
    </w:p>
    <w:p w14:paraId="06DCB740" w14:textId="77777777" w:rsidR="00DA68D6" w:rsidRPr="00A84C9D" w:rsidRDefault="00DA68D6" w:rsidP="00E56F18">
      <w:pPr>
        <w:pStyle w:val="NoSpacing"/>
        <w:spacing w:line="360" w:lineRule="auto"/>
        <w:jc w:val="center"/>
        <w:rPr>
          <w:rStyle w:val="04AffiliationChar"/>
          <w:noProof/>
          <w:sz w:val="24"/>
          <w:szCs w:val="24"/>
          <w:lang w:val="en-GB"/>
        </w:rPr>
      </w:pPr>
      <w:r w:rsidRPr="004A5B7D">
        <w:rPr>
          <w:i/>
          <w:spacing w:val="-6"/>
          <w:sz w:val="24"/>
          <w:szCs w:val="24"/>
          <w:vertAlign w:val="superscript"/>
          <w:lang w:val="en-GB"/>
        </w:rPr>
        <w:t xml:space="preserve">a </w:t>
      </w:r>
      <w:r w:rsidRPr="00A84C9D">
        <w:rPr>
          <w:rStyle w:val="04AffiliationChar"/>
          <w:noProof/>
          <w:sz w:val="24"/>
          <w:szCs w:val="24"/>
          <w:lang w:val="en-GB"/>
        </w:rPr>
        <w:t>University of Maribor; Faculty of Chemistry and Chemical Engineering; Laboratory of separation processes and product design; Smetanova ul. 17; 2000 Maribor; Slovenia</w:t>
      </w:r>
    </w:p>
    <w:p w14:paraId="5C6EC2A7" w14:textId="77777777" w:rsidR="00DA68D6" w:rsidRPr="00A84C9D" w:rsidRDefault="00DA68D6" w:rsidP="00E56F18">
      <w:pPr>
        <w:pStyle w:val="NoSpacing"/>
        <w:spacing w:line="360" w:lineRule="auto"/>
        <w:jc w:val="center"/>
        <w:rPr>
          <w:i/>
          <w:noProof/>
          <w:spacing w:val="-6"/>
          <w:sz w:val="24"/>
          <w:szCs w:val="24"/>
          <w:lang w:val="en-GB"/>
        </w:rPr>
      </w:pPr>
      <w:r w:rsidRPr="00A84C9D">
        <w:rPr>
          <w:i/>
          <w:noProof/>
          <w:spacing w:val="-6"/>
          <w:sz w:val="24"/>
          <w:szCs w:val="24"/>
          <w:vertAlign w:val="superscript"/>
          <w:lang w:val="en-GB"/>
        </w:rPr>
        <w:t xml:space="preserve"> b</w:t>
      </w:r>
      <w:r w:rsidRPr="00A84C9D">
        <w:rPr>
          <w:i/>
          <w:noProof/>
          <w:spacing w:val="-6"/>
          <w:sz w:val="24"/>
          <w:szCs w:val="24"/>
          <w:lang w:val="en-GB"/>
        </w:rPr>
        <w:t xml:space="preserve"> </w:t>
      </w:r>
      <w:r w:rsidRPr="00A84C9D">
        <w:rPr>
          <w:rStyle w:val="04AffiliationChar"/>
          <w:noProof/>
          <w:sz w:val="24"/>
          <w:szCs w:val="24"/>
          <w:lang w:val="en-GB"/>
        </w:rPr>
        <w:t>University of Maribor, Faculty of Civil Engineering, Transportation and Architecture, Smetanova 17, 2000 Maribor, Slovenia</w:t>
      </w:r>
    </w:p>
    <w:p w14:paraId="202E678C" w14:textId="77777777" w:rsidR="00A5568E" w:rsidRDefault="00A5568E" w:rsidP="00E56F18">
      <w:pPr>
        <w:spacing w:line="360" w:lineRule="auto"/>
        <w:rPr>
          <w:rFonts w:cs="Times New Roman"/>
          <w:b/>
          <w:sz w:val="28"/>
          <w:szCs w:val="28"/>
        </w:rPr>
      </w:pPr>
    </w:p>
    <w:p w14:paraId="2F472866" w14:textId="77777777" w:rsidR="00ED77B2" w:rsidRDefault="009F5BCA" w:rsidP="00E56F18">
      <w:pPr>
        <w:spacing w:line="360" w:lineRule="auto"/>
        <w:rPr>
          <w:rFonts w:cs="Times New Roman"/>
          <w:b/>
          <w:szCs w:val="24"/>
          <w:lang w:val="en-US"/>
        </w:rPr>
      </w:pPr>
      <w:r w:rsidRPr="00A5568E">
        <w:rPr>
          <w:rFonts w:cs="Times New Roman"/>
          <w:b/>
          <w:szCs w:val="24"/>
          <w:lang w:val="en-US"/>
        </w:rPr>
        <w:t>Abstract</w:t>
      </w:r>
    </w:p>
    <w:p w14:paraId="1CCF136C" w14:textId="40EA86B2" w:rsidR="00B430D7" w:rsidRPr="00F77ADB" w:rsidRDefault="00B65B6E" w:rsidP="00E56F18">
      <w:pPr>
        <w:spacing w:line="360" w:lineRule="auto"/>
      </w:pPr>
      <w:r w:rsidRPr="006B7D90">
        <w:rPr>
          <w:rFonts w:cs="Times New Roman"/>
          <w:szCs w:val="24"/>
        </w:rPr>
        <w:t xml:space="preserve">In </w:t>
      </w:r>
      <w:r w:rsidR="00EF7BC8">
        <w:rPr>
          <w:rFonts w:cs="Times New Roman"/>
          <w:szCs w:val="24"/>
        </w:rPr>
        <w:t xml:space="preserve">the </w:t>
      </w:r>
      <w:r w:rsidRPr="006B7D90">
        <w:rPr>
          <w:rFonts w:cs="Times New Roman"/>
          <w:szCs w:val="24"/>
        </w:rPr>
        <w:t xml:space="preserve">present work, both unused plasticized </w:t>
      </w:r>
      <w:proofErr w:type="gramStart"/>
      <w:r w:rsidRPr="006B7D90">
        <w:rPr>
          <w:rFonts w:cs="Times New Roman"/>
          <w:szCs w:val="24"/>
        </w:rPr>
        <w:t>poly(</w:t>
      </w:r>
      <w:proofErr w:type="gramEnd"/>
      <w:r w:rsidRPr="006B7D90">
        <w:rPr>
          <w:rFonts w:cs="Times New Roman"/>
          <w:szCs w:val="24"/>
        </w:rPr>
        <w:t xml:space="preserve">vinyl chloride) membranes and membranes </w:t>
      </w:r>
      <w:r w:rsidR="00C113E1">
        <w:rPr>
          <w:rFonts w:cs="Times New Roman"/>
          <w:szCs w:val="24"/>
        </w:rPr>
        <w:t xml:space="preserve">taken </w:t>
      </w:r>
      <w:r w:rsidRPr="006B7D90">
        <w:rPr>
          <w:rFonts w:cs="Times New Roman"/>
          <w:szCs w:val="24"/>
        </w:rPr>
        <w:t xml:space="preserve">from </w:t>
      </w:r>
      <w:r w:rsidR="00EF7BC8">
        <w:rPr>
          <w:rFonts w:cs="Times New Roman"/>
          <w:szCs w:val="24"/>
        </w:rPr>
        <w:t>a</w:t>
      </w:r>
      <w:r w:rsidR="00EF7BC8" w:rsidRPr="006B7D90">
        <w:rPr>
          <w:rFonts w:cs="Times New Roman"/>
          <w:szCs w:val="24"/>
        </w:rPr>
        <w:t xml:space="preserve"> </w:t>
      </w:r>
      <w:r w:rsidRPr="006B7D90">
        <w:rPr>
          <w:rFonts w:cs="Times New Roman"/>
          <w:szCs w:val="24"/>
        </w:rPr>
        <w:t>flat roof area were comprehensively analysed</w:t>
      </w:r>
      <w:r w:rsidR="00F95A59">
        <w:rPr>
          <w:rFonts w:cs="Times New Roman"/>
          <w:szCs w:val="24"/>
        </w:rPr>
        <w:t>.</w:t>
      </w:r>
      <w:r w:rsidRPr="006B7D90">
        <w:rPr>
          <w:rFonts w:cs="Times New Roman"/>
          <w:szCs w:val="24"/>
        </w:rPr>
        <w:t xml:space="preserve"> First, tensile strength and elongation at break</w:t>
      </w:r>
      <w:r w:rsidR="00EF7BC8">
        <w:rPr>
          <w:rFonts w:cs="Times New Roman"/>
          <w:szCs w:val="24"/>
        </w:rPr>
        <w:t>ing points</w:t>
      </w:r>
      <w:r w:rsidRPr="006B7D90">
        <w:rPr>
          <w:rFonts w:cs="Times New Roman"/>
          <w:szCs w:val="24"/>
        </w:rPr>
        <w:t xml:space="preserve"> were determined, followed by measurement</w:t>
      </w:r>
      <w:r w:rsidR="00F95A59" w:rsidRPr="00F95A59">
        <w:rPr>
          <w:rFonts w:cs="Times New Roman"/>
          <w:color w:val="FF0000"/>
          <w:szCs w:val="24"/>
        </w:rPr>
        <w:t>s</w:t>
      </w:r>
      <w:r w:rsidRPr="00F95A59">
        <w:rPr>
          <w:rFonts w:cs="Times New Roman"/>
          <w:color w:val="FF0000"/>
          <w:szCs w:val="24"/>
        </w:rPr>
        <w:t xml:space="preserve"> </w:t>
      </w:r>
      <w:r w:rsidRPr="006B7D90">
        <w:rPr>
          <w:rFonts w:cs="Times New Roman"/>
          <w:szCs w:val="24"/>
        </w:rPr>
        <w:t xml:space="preserve">of wettability. </w:t>
      </w:r>
      <w:bookmarkStart w:id="1" w:name="_Hlk63519985"/>
      <w:r w:rsidRPr="00CD3000">
        <w:rPr>
          <w:rFonts w:cs="Times New Roman"/>
          <w:color w:val="FF0000"/>
          <w:szCs w:val="24"/>
        </w:rPr>
        <w:t xml:space="preserve">Secondly, morphological changes were analysed </w:t>
      </w:r>
      <w:r w:rsidR="00EF7BC8" w:rsidRPr="00CD3000">
        <w:rPr>
          <w:rFonts w:cs="Times New Roman"/>
          <w:color w:val="FF0000"/>
          <w:szCs w:val="24"/>
        </w:rPr>
        <w:t xml:space="preserve">using </w:t>
      </w:r>
      <w:r w:rsidRPr="00CD3000">
        <w:rPr>
          <w:rFonts w:cs="Times New Roman"/>
          <w:color w:val="FF0000"/>
          <w:szCs w:val="24"/>
        </w:rPr>
        <w:t xml:space="preserve">scanning electron microscopy (SEM). </w:t>
      </w:r>
      <w:bookmarkEnd w:id="1"/>
      <w:r w:rsidRPr="006B7D90">
        <w:rPr>
          <w:rFonts w:cs="Times New Roman"/>
          <w:szCs w:val="24"/>
        </w:rPr>
        <w:t xml:space="preserve">To study chemical changes </w:t>
      </w:r>
      <w:r w:rsidR="00C113E1">
        <w:rPr>
          <w:rFonts w:cs="Times New Roman"/>
          <w:szCs w:val="24"/>
        </w:rPr>
        <w:t>in</w:t>
      </w:r>
      <w:r w:rsidR="00C113E1" w:rsidRPr="006B7D90">
        <w:rPr>
          <w:rFonts w:cs="Times New Roman"/>
          <w:szCs w:val="24"/>
        </w:rPr>
        <w:t xml:space="preserve"> </w:t>
      </w:r>
      <w:r w:rsidRPr="006B7D90">
        <w:rPr>
          <w:rFonts w:cs="Times New Roman"/>
          <w:szCs w:val="24"/>
        </w:rPr>
        <w:t xml:space="preserve">aged membranes, Fourier transform infrared spectroscopy (FTIR) analysis in the attenuated total reflection mode (ATR) was used. Finally, thermogravimetric analysis and differential scanning </w:t>
      </w:r>
      <w:r w:rsidR="00805A85" w:rsidRPr="00805A85">
        <w:rPr>
          <w:color w:val="FF0000"/>
        </w:rPr>
        <w:t>calorimetry</w:t>
      </w:r>
      <w:r w:rsidR="00805A85" w:rsidRPr="00805A85">
        <w:rPr>
          <w:rFonts w:cs="Times New Roman"/>
          <w:color w:val="FF0000"/>
          <w:szCs w:val="24"/>
        </w:rPr>
        <w:t xml:space="preserve"> </w:t>
      </w:r>
      <w:r w:rsidRPr="006B7D90">
        <w:rPr>
          <w:rFonts w:cs="Times New Roman"/>
          <w:szCs w:val="24"/>
        </w:rPr>
        <w:t xml:space="preserve">(TGA-DSC) were performed simultaneously to study thermal degradation. </w:t>
      </w:r>
      <w:r w:rsidR="00EF7BC8">
        <w:rPr>
          <w:rFonts w:cs="Times New Roman"/>
          <w:szCs w:val="24"/>
        </w:rPr>
        <w:t>The r</w:t>
      </w:r>
      <w:r w:rsidRPr="006B7D90">
        <w:rPr>
          <w:rFonts w:cs="Times New Roman"/>
          <w:szCs w:val="24"/>
        </w:rPr>
        <w:t xml:space="preserve">esults show obvious changes in </w:t>
      </w:r>
      <w:r w:rsidR="00EF7BC8">
        <w:rPr>
          <w:rFonts w:cs="Times New Roman"/>
          <w:szCs w:val="24"/>
        </w:rPr>
        <w:t xml:space="preserve">the </w:t>
      </w:r>
      <w:r w:rsidRPr="006B7D90">
        <w:rPr>
          <w:rFonts w:cs="Times New Roman"/>
          <w:szCs w:val="24"/>
        </w:rPr>
        <w:t>mechanical</w:t>
      </w:r>
      <w:r w:rsidR="009D3BD8">
        <w:rPr>
          <w:rFonts w:cs="Times New Roman"/>
          <w:szCs w:val="24"/>
        </w:rPr>
        <w:t xml:space="preserve">, </w:t>
      </w:r>
      <w:proofErr w:type="gramStart"/>
      <w:r w:rsidR="009D3BD8">
        <w:rPr>
          <w:rFonts w:cs="Times New Roman"/>
          <w:szCs w:val="24"/>
        </w:rPr>
        <w:t>physical</w:t>
      </w:r>
      <w:proofErr w:type="gramEnd"/>
      <w:r w:rsidR="009D3BD8">
        <w:rPr>
          <w:rFonts w:cs="Times New Roman"/>
          <w:szCs w:val="24"/>
        </w:rPr>
        <w:t xml:space="preserve"> and chemical</w:t>
      </w:r>
      <w:r w:rsidRPr="006B7D90">
        <w:rPr>
          <w:rFonts w:cs="Times New Roman"/>
          <w:szCs w:val="24"/>
        </w:rPr>
        <w:t xml:space="preserve"> properties</w:t>
      </w:r>
      <w:r w:rsidR="005506F6">
        <w:rPr>
          <w:rFonts w:cs="Times New Roman"/>
          <w:szCs w:val="24"/>
        </w:rPr>
        <w:t xml:space="preserve"> of membranes</w:t>
      </w:r>
      <w:r w:rsidR="009D3BD8">
        <w:rPr>
          <w:rFonts w:cs="Times New Roman"/>
          <w:szCs w:val="24"/>
        </w:rPr>
        <w:t xml:space="preserve"> </w:t>
      </w:r>
      <w:r w:rsidR="009D3BD8" w:rsidRPr="006B7D90">
        <w:rPr>
          <w:rFonts w:cs="Times New Roman"/>
          <w:szCs w:val="24"/>
        </w:rPr>
        <w:t>caused by plasticizer loss.</w:t>
      </w:r>
      <w:r w:rsidR="009D3BD8">
        <w:rPr>
          <w:rFonts w:cs="Times New Roman"/>
          <w:szCs w:val="24"/>
        </w:rPr>
        <w:t xml:space="preserve"> </w:t>
      </w:r>
      <w:bookmarkStart w:id="2" w:name="_Hlk63520159"/>
      <w:r w:rsidR="00CC42B8">
        <w:rPr>
          <w:rFonts w:cs="Times New Roman"/>
          <w:szCs w:val="24"/>
        </w:rPr>
        <w:t>Surface m</w:t>
      </w:r>
      <w:r w:rsidRPr="006B7D90">
        <w:rPr>
          <w:rFonts w:cs="Times New Roman"/>
          <w:szCs w:val="24"/>
        </w:rPr>
        <w:t>icrostructure</w:t>
      </w:r>
      <w:r w:rsidR="007A4B58">
        <w:rPr>
          <w:rFonts w:cs="Times New Roman"/>
          <w:szCs w:val="24"/>
        </w:rPr>
        <w:t xml:space="preserve"> </w:t>
      </w:r>
      <w:r w:rsidR="00B430D7" w:rsidRPr="00633288">
        <w:t>becomes stiffer, which leads to contractions and the prevalence of voids</w:t>
      </w:r>
      <w:r w:rsidR="00B430D7">
        <w:t xml:space="preserve">. </w:t>
      </w:r>
      <w:bookmarkEnd w:id="2"/>
      <w:r w:rsidR="00B430D7">
        <w:t xml:space="preserve">In </w:t>
      </w:r>
      <w:r w:rsidR="00B430D7" w:rsidRPr="00633288">
        <w:t>cross-sectional area</w:t>
      </w:r>
      <w:r w:rsidR="00B430D7">
        <w:t xml:space="preserve">, </w:t>
      </w:r>
      <w:r w:rsidR="00B430D7" w:rsidRPr="00633288">
        <w:t>average thickness values decrease</w:t>
      </w:r>
      <w:r w:rsidR="00B430D7">
        <w:t>.</w:t>
      </w:r>
      <w:r w:rsidR="00F77ADB">
        <w:t xml:space="preserve"> </w:t>
      </w:r>
      <w:bookmarkStart w:id="3" w:name="_Hlk63518697"/>
      <w:r w:rsidR="000835B6" w:rsidRPr="00F77ADB">
        <w:rPr>
          <w:color w:val="FF0000"/>
        </w:rPr>
        <w:t xml:space="preserve">Due to the degradation of the </w:t>
      </w:r>
      <w:r w:rsidR="00F77ADB" w:rsidRPr="00F77ADB">
        <w:rPr>
          <w:color w:val="FF0000"/>
        </w:rPr>
        <w:t xml:space="preserve">plasticized </w:t>
      </w:r>
      <w:r w:rsidR="000835B6" w:rsidRPr="00F77ADB">
        <w:rPr>
          <w:color w:val="FF0000"/>
        </w:rPr>
        <w:t>waterproofing</w:t>
      </w:r>
      <w:r w:rsidR="000835B6" w:rsidRPr="00F77ADB">
        <w:rPr>
          <w:rFonts w:cs="Times New Roman"/>
          <w:b/>
          <w:color w:val="FF0000"/>
          <w:szCs w:val="24"/>
        </w:rPr>
        <w:t xml:space="preserve"> </w:t>
      </w:r>
      <w:r w:rsidR="000835B6" w:rsidRPr="00F77ADB">
        <w:rPr>
          <w:rFonts w:cs="Times New Roman"/>
          <w:bCs/>
          <w:color w:val="FF0000"/>
          <w:szCs w:val="24"/>
        </w:rPr>
        <w:t>membranes</w:t>
      </w:r>
      <w:r w:rsidR="000835B6" w:rsidRPr="00F77ADB">
        <w:rPr>
          <w:bCs/>
          <w:color w:val="FF0000"/>
        </w:rPr>
        <w:t>,</w:t>
      </w:r>
      <w:r w:rsidR="000835B6" w:rsidRPr="00F77ADB">
        <w:rPr>
          <w:color w:val="FF0000"/>
        </w:rPr>
        <w:t xml:space="preserve"> the roof</w:t>
      </w:r>
      <w:r w:rsidR="00F77ADB" w:rsidRPr="00F77ADB">
        <w:rPr>
          <w:color w:val="FF0000"/>
        </w:rPr>
        <w:t>ing area</w:t>
      </w:r>
      <w:r w:rsidR="000835B6" w:rsidRPr="00F77ADB">
        <w:rPr>
          <w:color w:val="FF0000"/>
        </w:rPr>
        <w:t xml:space="preserve"> had to be</w:t>
      </w:r>
      <w:r w:rsidR="00662268">
        <w:rPr>
          <w:color w:val="FF0000"/>
        </w:rPr>
        <w:t xml:space="preserve"> comple</w:t>
      </w:r>
      <w:r w:rsidR="00EF4E3D">
        <w:rPr>
          <w:color w:val="FF0000"/>
        </w:rPr>
        <w:t>tely</w:t>
      </w:r>
      <w:r w:rsidR="000835B6" w:rsidRPr="00F77ADB">
        <w:rPr>
          <w:color w:val="FF0000"/>
        </w:rPr>
        <w:t xml:space="preserve"> replaced</w:t>
      </w:r>
      <w:bookmarkEnd w:id="3"/>
      <w:r w:rsidR="00EF4E3D">
        <w:rPr>
          <w:color w:val="FF0000"/>
        </w:rPr>
        <w:t>.</w:t>
      </w:r>
    </w:p>
    <w:p w14:paraId="4F28E309" w14:textId="442E0274" w:rsidR="00265AEA" w:rsidRPr="006A12A6" w:rsidRDefault="00765109" w:rsidP="00E56F18">
      <w:pPr>
        <w:spacing w:line="360" w:lineRule="auto"/>
        <w:rPr>
          <w:rFonts w:cs="Times New Roman"/>
          <w:b/>
        </w:rPr>
      </w:pPr>
      <w:r w:rsidRPr="00765109">
        <w:rPr>
          <w:rFonts w:cs="Times New Roman"/>
          <w:b/>
        </w:rPr>
        <w:t>Keywords:</w:t>
      </w:r>
      <w:r>
        <w:rPr>
          <w:rFonts w:cs="Times New Roman"/>
          <w:b/>
        </w:rPr>
        <w:t xml:space="preserve"> </w:t>
      </w:r>
      <w:r w:rsidRPr="00483006">
        <w:rPr>
          <w:rFonts w:cs="Times New Roman"/>
        </w:rPr>
        <w:t xml:space="preserve">degradation; waterproofing membranes; </w:t>
      </w:r>
      <w:r w:rsidR="00B015C7" w:rsidRPr="00483006">
        <w:rPr>
          <w:rFonts w:cs="Times New Roman"/>
        </w:rPr>
        <w:t xml:space="preserve">plasticized </w:t>
      </w:r>
      <w:proofErr w:type="gramStart"/>
      <w:r w:rsidR="004F71A3">
        <w:rPr>
          <w:rFonts w:cs="Times New Roman"/>
        </w:rPr>
        <w:t>p</w:t>
      </w:r>
      <w:r w:rsidR="00B015C7" w:rsidRPr="00483006">
        <w:rPr>
          <w:rFonts w:cs="Times New Roman"/>
        </w:rPr>
        <w:t>oly(</w:t>
      </w:r>
      <w:proofErr w:type="gramEnd"/>
      <w:r w:rsidRPr="00483006">
        <w:rPr>
          <w:rFonts w:cs="Times New Roman"/>
        </w:rPr>
        <w:t xml:space="preserve">vinyl chloride); </w:t>
      </w:r>
      <w:r w:rsidR="00B015C7" w:rsidRPr="00483006">
        <w:rPr>
          <w:rFonts w:cs="Times New Roman"/>
        </w:rPr>
        <w:t>SEM; FTIR</w:t>
      </w:r>
      <w:r w:rsidR="007A160C">
        <w:rPr>
          <w:rFonts w:cs="Times New Roman"/>
        </w:rPr>
        <w:t>;</w:t>
      </w:r>
      <w:r w:rsidR="00B015C7" w:rsidRPr="00483006">
        <w:rPr>
          <w:rFonts w:cs="Times New Roman"/>
        </w:rPr>
        <w:t xml:space="preserve"> </w:t>
      </w:r>
      <w:r w:rsidR="00B015C7" w:rsidRPr="00805A85">
        <w:rPr>
          <w:rFonts w:cs="Times New Roman"/>
          <w:color w:val="FF0000"/>
        </w:rPr>
        <w:t>TGA-DS</w:t>
      </w:r>
      <w:r w:rsidR="00805A85" w:rsidRPr="00805A85">
        <w:rPr>
          <w:rFonts w:cs="Times New Roman"/>
          <w:color w:val="FF0000"/>
        </w:rPr>
        <w:t>C</w:t>
      </w:r>
      <w:r w:rsidR="00265AEA">
        <w:rPr>
          <w:rFonts w:cs="Times New Roman"/>
          <w:b/>
          <w:szCs w:val="24"/>
          <w:lang w:val="en-US"/>
        </w:rPr>
        <w:br w:type="page"/>
      </w:r>
    </w:p>
    <w:p w14:paraId="6E9AB113" w14:textId="3DF630A5" w:rsidR="00ED77B2" w:rsidRPr="00A5568E" w:rsidRDefault="00ED77B2" w:rsidP="00E56F18">
      <w:pPr>
        <w:spacing w:after="0" w:line="360" w:lineRule="auto"/>
        <w:rPr>
          <w:rFonts w:cs="Times New Roman"/>
          <w:b/>
          <w:szCs w:val="24"/>
          <w:lang w:val="en-US"/>
        </w:rPr>
      </w:pPr>
      <w:r w:rsidRPr="00A5568E">
        <w:rPr>
          <w:rFonts w:cs="Times New Roman"/>
          <w:b/>
          <w:szCs w:val="24"/>
          <w:lang w:val="en-US"/>
        </w:rPr>
        <w:lastRenderedPageBreak/>
        <w:t>1.</w:t>
      </w:r>
      <w:r w:rsidR="00823A77">
        <w:rPr>
          <w:rFonts w:cs="Times New Roman"/>
          <w:b/>
          <w:szCs w:val="24"/>
          <w:lang w:val="en-US"/>
        </w:rPr>
        <w:t xml:space="preserve"> </w:t>
      </w:r>
      <w:r w:rsidRPr="00A5568E">
        <w:rPr>
          <w:rFonts w:cs="Times New Roman"/>
          <w:b/>
          <w:szCs w:val="24"/>
          <w:lang w:val="en-US"/>
        </w:rPr>
        <w:t xml:space="preserve">Introduction </w:t>
      </w:r>
    </w:p>
    <w:p w14:paraId="3F8819D1" w14:textId="63D2890E" w:rsidR="000C5DB4" w:rsidRDefault="006B7D90" w:rsidP="00E56F18">
      <w:pPr>
        <w:spacing w:line="360" w:lineRule="auto"/>
        <w:rPr>
          <w:rFonts w:cs="Times New Roman"/>
          <w:szCs w:val="24"/>
        </w:rPr>
      </w:pPr>
      <w:r w:rsidRPr="006B7D90">
        <w:rPr>
          <w:rFonts w:cs="Times New Roman"/>
          <w:szCs w:val="24"/>
        </w:rPr>
        <w:t>Poly (vinyl chloride) (PVC) is formed by the polymerization of vinyl chloride monomers</w:t>
      </w:r>
      <w:r w:rsidR="00662268">
        <w:rPr>
          <w:rFonts w:cs="Times New Roman"/>
          <w:szCs w:val="24"/>
        </w:rPr>
        <w:t>. I</w:t>
      </w:r>
      <w:r w:rsidR="00EF7BC8">
        <w:rPr>
          <w:rFonts w:cs="Times New Roman"/>
          <w:szCs w:val="24"/>
        </w:rPr>
        <w:t>t</w:t>
      </w:r>
      <w:r w:rsidR="00EF7BC8" w:rsidRPr="006B7D90">
        <w:rPr>
          <w:rFonts w:cs="Times New Roman"/>
          <w:szCs w:val="24"/>
        </w:rPr>
        <w:t xml:space="preserve"> </w:t>
      </w:r>
      <w:r w:rsidRPr="006B7D90">
        <w:rPr>
          <w:rFonts w:cs="Times New Roman"/>
          <w:szCs w:val="24"/>
        </w:rPr>
        <w:t xml:space="preserve">is one of the most commonly used </w:t>
      </w:r>
      <w:bookmarkStart w:id="4" w:name="_Hlk63520550"/>
      <w:r w:rsidRPr="00662268">
        <w:rPr>
          <w:rFonts w:cs="Times New Roman"/>
          <w:color w:val="FF0000"/>
          <w:szCs w:val="24"/>
        </w:rPr>
        <w:t>thermoplastic</w:t>
      </w:r>
      <w:bookmarkEnd w:id="4"/>
      <w:r w:rsidR="00A84C9D">
        <w:rPr>
          <w:rFonts w:cs="Times New Roman"/>
          <w:color w:val="FF0000"/>
          <w:szCs w:val="24"/>
        </w:rPr>
        <w:t>s</w:t>
      </w:r>
      <w:r w:rsidRPr="006B7D90">
        <w:rPr>
          <w:rFonts w:cs="Times New Roman"/>
          <w:szCs w:val="24"/>
        </w:rPr>
        <w:t xml:space="preserve"> in construction, automotive, electrical parts and packaging</w:t>
      </w:r>
      <w:r w:rsidR="00F57099">
        <w:rPr>
          <w:rFonts w:cs="Times New Roman"/>
          <w:szCs w:val="24"/>
        </w:rPr>
        <w:t>.</w:t>
      </w:r>
      <w:r w:rsidR="008502B6">
        <w:rPr>
          <w:rFonts w:cs="Times New Roman"/>
          <w:szCs w:val="24"/>
        </w:rPr>
        <w:fldChar w:fldCharType="begin"/>
      </w:r>
      <w:r w:rsidR="00506BD6">
        <w:rPr>
          <w:rFonts w:cs="Times New Roman"/>
          <w:szCs w:val="24"/>
        </w:rPr>
        <w:instrText xml:space="preserve"> ADDIN EN.CITE &lt;EndNote&gt;&lt;Cite&gt;&lt;Author&gt;Ma&lt;/Author&gt;&lt;Year&gt;2020&lt;/Year&gt;&lt;RecNum&gt;2&lt;/RecNum&gt;&lt;DisplayText&gt;&lt;style face="superscript"&gt;1&lt;/style&gt;&lt;/DisplayText&gt;&lt;record&gt;&lt;rec-number&gt;2&lt;/rec-number&gt;&lt;foreign-keys&gt;&lt;key app="EN" db-id="vwf09sa2u9dpvqewtws5eveazaepd2ttfztf" timestamp="1597483359"&gt;2&lt;/key&gt;&lt;/foreign-keys&gt;&lt;ref-type name="Journal Article"&gt;17&lt;/ref-type&gt;&lt;contributors&gt;&lt;authors&gt;&lt;author&gt;Ma, Yufeng&lt;/author&gt;&lt;author&gt;Liao, Shengliang&lt;/author&gt;&lt;author&gt;Li, Qiaoguang&lt;/author&gt;&lt;author&gt;Guan, Qian&lt;/author&gt;&lt;author&gt;Jia, Puyou&lt;/author&gt;&lt;author&gt;Zhou, Yonghong&lt;/author&gt;&lt;/authors&gt;&lt;/contributors&gt;&lt;titles&gt;&lt;title&gt;Physical and chemical modifications of poly (vinyl chloride) materials to prevent plasticizer migration-Still on the run&lt;/title&gt;&lt;secondary-title&gt;Reactive and Functional Polymers&lt;/secondary-title&gt;&lt;/titles&gt;&lt;periodical&gt;&lt;full-title&gt;Reactive and Functional Polymers&lt;/full-title&gt;&lt;/periodical&gt;&lt;pages&gt;104458&lt;/pages&gt;&lt;volume&gt;147&lt;/volume&gt;&lt;dates&gt;&lt;year&gt;2020&lt;/year&gt;&lt;/dates&gt;&lt;isbn&gt;1381-5148&lt;/isbn&gt;&lt;urls&gt;&lt;/urls&gt;&lt;/record&gt;&lt;/Cite&gt;&lt;/EndNote&gt;</w:instrText>
      </w:r>
      <w:r w:rsidR="008502B6">
        <w:rPr>
          <w:rFonts w:cs="Times New Roman"/>
          <w:szCs w:val="24"/>
        </w:rPr>
        <w:fldChar w:fldCharType="separate"/>
      </w:r>
      <w:r w:rsidR="00506BD6" w:rsidRPr="00506BD6">
        <w:rPr>
          <w:rFonts w:cs="Times New Roman"/>
          <w:noProof/>
          <w:szCs w:val="24"/>
          <w:vertAlign w:val="superscript"/>
        </w:rPr>
        <w:t>1</w:t>
      </w:r>
      <w:r w:rsidR="008502B6">
        <w:rPr>
          <w:rFonts w:cs="Times New Roman"/>
          <w:szCs w:val="24"/>
        </w:rPr>
        <w:fldChar w:fldCharType="end"/>
      </w:r>
      <w:r w:rsidR="00B9138E">
        <w:rPr>
          <w:rFonts w:cs="Times New Roman"/>
          <w:szCs w:val="24"/>
        </w:rPr>
        <w:t xml:space="preserve"> </w:t>
      </w:r>
      <w:r w:rsidRPr="006B7D90">
        <w:rPr>
          <w:rFonts w:cs="Times New Roman"/>
          <w:szCs w:val="24"/>
        </w:rPr>
        <w:t>The properties of PVC can be significantly improved by adding plasticizers to make it more flexible and durable, which greatly expands its applications</w:t>
      </w:r>
      <w:r w:rsidR="00F57099">
        <w:rPr>
          <w:rFonts w:cs="Times New Roman"/>
          <w:szCs w:val="24"/>
        </w:rPr>
        <w:t>.</w:t>
      </w:r>
      <w:r w:rsidR="008502B6">
        <w:rPr>
          <w:rFonts w:cs="Times New Roman"/>
          <w:szCs w:val="24"/>
        </w:rPr>
        <w:fldChar w:fldCharType="begin"/>
      </w:r>
      <w:r w:rsidR="00506BD6">
        <w:rPr>
          <w:rFonts w:cs="Times New Roman"/>
          <w:szCs w:val="24"/>
        </w:rPr>
        <w:instrText xml:space="preserve"> ADDIN EN.CITE &lt;EndNote&gt;&lt;Cite&gt;&lt;Author&gt;Kormosh&lt;/Author&gt;&lt;Year&gt;2008&lt;/Year&gt;&lt;RecNum&gt;3&lt;/RecNum&gt;&lt;DisplayText&gt;&lt;style face="superscript"&gt;2, 3&lt;/style&gt;&lt;/DisplayText&gt;&lt;record&gt;&lt;rec-number&gt;3&lt;/rec-number&gt;&lt;foreign-keys&gt;&lt;key app="EN" db-id="vwf09sa2u9dpvqewtws5eveazaepd2ttfztf" timestamp="1597483381"&gt;3&lt;/key&gt;&lt;/foreign-keys&gt;&lt;ref-type name="Journal Article"&gt;17&lt;/ref-type&gt;&lt;contributors&gt;&lt;authors&gt;&lt;author&gt;Kormosh, Zholt&lt;/author&gt;&lt;author&gt;Hunka, Iryna&lt;/author&gt;&lt;author&gt;Bazel, Yaroslav&lt;/author&gt;&lt;/authors&gt;&lt;/contributors&gt;&lt;titles&gt;&lt;title&gt;Preparation and Characterization of a Diclofenac Sensitive Electrode Based on a PVC Matrix Membrane&lt;/title&gt;&lt;secondary-title&gt;Acta Chimica Slovenica&lt;/secondary-title&gt;&lt;/titles&gt;&lt;periodical&gt;&lt;full-title&gt;Acta Chimica Slovenica&lt;/full-title&gt;&lt;/periodical&gt;&lt;volume&gt;55&lt;/volume&gt;&lt;number&gt;2&lt;/number&gt;&lt;dates&gt;&lt;year&gt;2008&lt;/year&gt;&lt;/dates&gt;&lt;isbn&gt;1318-0207&lt;/isbn&gt;&lt;urls&gt;&lt;/urls&gt;&lt;/record&gt;&lt;/Cite&gt;&lt;Cite&gt;&lt;Author&gt;Shamsipur&lt;/Author&gt;&lt;Year&gt;2011&lt;/Year&gt;&lt;RecNum&gt;4&lt;/RecNum&gt;&lt;record&gt;&lt;rec-number&gt;4&lt;/rec-number&gt;&lt;foreign-keys&gt;&lt;key app="EN" db-id="vwf09sa2u9dpvqewtws5eveazaepd2ttfztf" timestamp="1597483428"&gt;4&lt;/key&gt;&lt;/foreign-keys&gt;&lt;ref-type name="Journal Article"&gt;17&lt;/ref-type&gt;&lt;contributors&gt;&lt;authors&gt;&lt;author&gt;Shamsipur, Mojtaba&lt;/author&gt;&lt;author&gt;Sahari, Shokat&lt;/author&gt;&lt;author&gt;Payehghadr, Mahmood&lt;/author&gt;&lt;author&gt;Alizadeh, Kamal&lt;/author&gt;&lt;/authors&gt;&lt;/contributors&gt;&lt;titles&gt;&lt;title&gt;Flow Injection Potentiometric Determination of Cd 2+ Ions Using a Coated Graphite Plasticized PVC-Membrane Electrode Based on 1, 3-Bis (2-cyanobenzene) triazene&lt;/title&gt;&lt;secondary-title&gt;Acta Chimica Slovenica&lt;/secondary-title&gt;&lt;/titles&gt;&lt;periodical&gt;&lt;full-title&gt;Acta Chimica Slovenica&lt;/full-title&gt;&lt;/periodical&gt;&lt;volume&gt;58&lt;/volume&gt;&lt;number&gt;3&lt;/number&gt;&lt;dates&gt;&lt;year&gt;2011&lt;/year&gt;&lt;/dates&gt;&lt;isbn&gt;1318-0207&lt;/isbn&gt;&lt;urls&gt;&lt;/urls&gt;&lt;/record&gt;&lt;/Cite&gt;&lt;/EndNote&gt;</w:instrText>
      </w:r>
      <w:r w:rsidR="008502B6">
        <w:rPr>
          <w:rFonts w:cs="Times New Roman"/>
          <w:szCs w:val="24"/>
        </w:rPr>
        <w:fldChar w:fldCharType="separate"/>
      </w:r>
      <w:r w:rsidR="00506BD6" w:rsidRPr="00506BD6">
        <w:rPr>
          <w:rFonts w:cs="Times New Roman"/>
          <w:noProof/>
          <w:szCs w:val="24"/>
          <w:vertAlign w:val="superscript"/>
        </w:rPr>
        <w:t>2, 3</w:t>
      </w:r>
      <w:r w:rsidR="008502B6">
        <w:rPr>
          <w:rFonts w:cs="Times New Roman"/>
          <w:szCs w:val="24"/>
        </w:rPr>
        <w:fldChar w:fldCharType="end"/>
      </w:r>
      <w:r w:rsidRPr="006B7D90">
        <w:rPr>
          <w:rFonts w:cs="Times New Roman"/>
          <w:szCs w:val="24"/>
        </w:rPr>
        <w:t xml:space="preserve">Plasticized PVC membranes are among the most commonly used waterproofing </w:t>
      </w:r>
      <w:r w:rsidR="00EF7BC8">
        <w:rPr>
          <w:rFonts w:cs="Times New Roman"/>
          <w:szCs w:val="24"/>
        </w:rPr>
        <w:t>materials</w:t>
      </w:r>
      <w:r w:rsidR="00EF7BC8" w:rsidRPr="006B7D90">
        <w:rPr>
          <w:rFonts w:cs="Times New Roman"/>
          <w:szCs w:val="24"/>
        </w:rPr>
        <w:t xml:space="preserve"> </w:t>
      </w:r>
      <w:r w:rsidRPr="006B7D90">
        <w:rPr>
          <w:rFonts w:cs="Times New Roman"/>
          <w:szCs w:val="24"/>
        </w:rPr>
        <w:t>for roofing and geotechnical applications. However, practice shows</w:t>
      </w:r>
      <w:r w:rsidR="00C113E1">
        <w:rPr>
          <w:rFonts w:cs="Times New Roman"/>
          <w:szCs w:val="24"/>
        </w:rPr>
        <w:t xml:space="preserve"> that</w:t>
      </w:r>
      <w:r w:rsidRPr="006B7D90">
        <w:rPr>
          <w:rFonts w:cs="Times New Roman"/>
          <w:szCs w:val="24"/>
        </w:rPr>
        <w:t xml:space="preserve"> roofing membranes undergo chemical and physical changes when exposed to </w:t>
      </w:r>
      <w:r w:rsidR="00EF7BC8">
        <w:rPr>
          <w:rFonts w:cs="Times New Roman"/>
          <w:szCs w:val="24"/>
        </w:rPr>
        <w:t>the</w:t>
      </w:r>
      <w:r w:rsidR="00EF7BC8" w:rsidRPr="006B7D90">
        <w:rPr>
          <w:rFonts w:cs="Times New Roman"/>
          <w:szCs w:val="24"/>
        </w:rPr>
        <w:t xml:space="preserve"> </w:t>
      </w:r>
      <w:r w:rsidRPr="006B7D90">
        <w:rPr>
          <w:rFonts w:cs="Times New Roman"/>
          <w:szCs w:val="24"/>
        </w:rPr>
        <w:t>combined effect</w:t>
      </w:r>
      <w:r w:rsidR="00EF7BC8">
        <w:rPr>
          <w:rFonts w:cs="Times New Roman"/>
          <w:szCs w:val="24"/>
        </w:rPr>
        <w:t>s</w:t>
      </w:r>
      <w:r w:rsidRPr="006B7D90">
        <w:rPr>
          <w:rFonts w:cs="Times New Roman"/>
          <w:szCs w:val="24"/>
        </w:rPr>
        <w:t xml:space="preserve"> of heat from solar radiation, near ultraviolet radiation, atmospheric oxidation, moisture and air pollution over long periods of time</w:t>
      </w:r>
      <w:r w:rsidR="00EA74B0">
        <w:rPr>
          <w:rFonts w:cs="Times New Roman"/>
          <w:szCs w:val="24"/>
        </w:rPr>
        <w:t>.</w:t>
      </w:r>
      <w:r w:rsidR="005D2D54">
        <w:rPr>
          <w:rFonts w:cs="Times New Roman"/>
          <w:szCs w:val="24"/>
        </w:rPr>
        <w:fldChar w:fldCharType="begin"/>
      </w:r>
      <w:r w:rsidR="00506BD6">
        <w:rPr>
          <w:rFonts w:cs="Times New Roman"/>
          <w:szCs w:val="24"/>
        </w:rPr>
        <w:instrText xml:space="preserve"> ADDIN EN.CITE &lt;EndNote&gt;&lt;Cite&gt;&lt;Author&gt;Zagorodnikova&lt;/Author&gt;&lt;Year&gt;2019&lt;/Year&gt;&lt;RecNum&gt;5&lt;/RecNum&gt;&lt;DisplayText&gt;&lt;style face="superscript"&gt;4&lt;/style&gt;&lt;/DisplayText&gt;&lt;record&gt;&lt;rec-number&gt;5&lt;/rec-number&gt;&lt;foreign-keys&gt;&lt;key app="EN" db-id="vwf09sa2u9dpvqewtws5eveazaepd2ttfztf" timestamp="1597485842"&gt;5&lt;/key&gt;&lt;/foreign-keys&gt;&lt;ref-type name="Journal Article"&gt;17&lt;/ref-type&gt;&lt;contributors&gt;&lt;authors&gt;&lt;author&gt;Zagorodnikova, MA&lt;/author&gt;&lt;author&gt;Yartsev, VP&lt;/author&gt;&lt;author&gt;Rupyshev, VG&lt;/author&gt;&lt;/authors&gt;&lt;/contributors&gt;&lt;titles&gt;&lt;title&gt;Strength and durability of roofing PVC membranes in the conditions of climate impacts&lt;/title&gt;&lt;secondary-title&gt;Advanced Materials &amp;amp; Technologies&lt;/secondary-title&gt;&lt;/titles&gt;&lt;periodical&gt;&lt;full-title&gt;Advanced Materials &amp;amp; Technologies&lt;/full-title&gt;&lt;/periodical&gt;&lt;number&gt;2&lt;/number&gt;&lt;dates&gt;&lt;year&gt;2019&lt;/year&gt;&lt;/dates&gt;&lt;isbn&gt;2414-4606&lt;/isbn&gt;&lt;urls&gt;&lt;/urls&gt;&lt;/record&gt;&lt;/Cite&gt;&lt;/EndNote&gt;</w:instrText>
      </w:r>
      <w:r w:rsidR="005D2D54">
        <w:rPr>
          <w:rFonts w:cs="Times New Roman"/>
          <w:szCs w:val="24"/>
        </w:rPr>
        <w:fldChar w:fldCharType="separate"/>
      </w:r>
      <w:r w:rsidR="00506BD6" w:rsidRPr="00506BD6">
        <w:rPr>
          <w:rFonts w:cs="Times New Roman"/>
          <w:noProof/>
          <w:szCs w:val="24"/>
          <w:vertAlign w:val="superscript"/>
        </w:rPr>
        <w:t>4</w:t>
      </w:r>
      <w:r w:rsidR="005D2D54">
        <w:rPr>
          <w:rFonts w:cs="Times New Roman"/>
          <w:szCs w:val="24"/>
        </w:rPr>
        <w:fldChar w:fldCharType="end"/>
      </w:r>
      <w:r w:rsidR="0084519A">
        <w:rPr>
          <w:rFonts w:cs="Times New Roman"/>
          <w:szCs w:val="24"/>
        </w:rPr>
        <w:t xml:space="preserve"> </w:t>
      </w:r>
      <w:r w:rsidRPr="006B7D90">
        <w:rPr>
          <w:rFonts w:cs="Times New Roman"/>
          <w:szCs w:val="24"/>
        </w:rPr>
        <w:t xml:space="preserve">As a result, </w:t>
      </w:r>
      <w:r w:rsidR="00662268" w:rsidRPr="00662268">
        <w:rPr>
          <w:color w:val="FF0000"/>
          <w:lang w:val="en-US"/>
        </w:rPr>
        <w:t>plasticizers</w:t>
      </w:r>
      <w:r w:rsidRPr="006B7D90">
        <w:rPr>
          <w:rFonts w:cs="Times New Roman"/>
          <w:szCs w:val="24"/>
        </w:rPr>
        <w:t xml:space="preserve"> escape from the membranes through evaporation, leaching, </w:t>
      </w:r>
      <w:r w:rsidR="00C113E1">
        <w:rPr>
          <w:rFonts w:cs="Times New Roman"/>
          <w:szCs w:val="24"/>
        </w:rPr>
        <w:t xml:space="preserve">and </w:t>
      </w:r>
      <w:r w:rsidRPr="006B7D90">
        <w:rPr>
          <w:rFonts w:cs="Times New Roman"/>
          <w:szCs w:val="24"/>
        </w:rPr>
        <w:t>migration into other materials</w:t>
      </w:r>
      <w:r w:rsidR="00EF7BC8">
        <w:rPr>
          <w:rFonts w:cs="Times New Roman"/>
          <w:szCs w:val="24"/>
        </w:rPr>
        <w:t>,</w:t>
      </w:r>
      <w:r w:rsidRPr="006B7D90">
        <w:rPr>
          <w:rFonts w:cs="Times New Roman"/>
          <w:szCs w:val="24"/>
        </w:rPr>
        <w:t xml:space="preserve"> caus</w:t>
      </w:r>
      <w:r w:rsidR="00EF7BC8">
        <w:rPr>
          <w:rFonts w:cs="Times New Roman"/>
          <w:szCs w:val="24"/>
        </w:rPr>
        <w:t>ing</w:t>
      </w:r>
      <w:r w:rsidRPr="006B7D90">
        <w:rPr>
          <w:rFonts w:cs="Times New Roman"/>
          <w:szCs w:val="24"/>
        </w:rPr>
        <w:t xml:space="preserve"> significant changes in material flexibility, hardness, mass and elasticity</w:t>
      </w:r>
      <w:r w:rsidR="00EA74B0">
        <w:rPr>
          <w:rFonts w:cs="Times New Roman"/>
          <w:szCs w:val="24"/>
        </w:rPr>
        <w:t>.</w:t>
      </w:r>
      <w:r w:rsidR="000B4A44">
        <w:rPr>
          <w:rFonts w:cs="Times New Roman"/>
          <w:szCs w:val="24"/>
        </w:rPr>
        <w:fldChar w:fldCharType="begin"/>
      </w:r>
      <w:r w:rsidR="00506BD6">
        <w:rPr>
          <w:rFonts w:cs="Times New Roman"/>
          <w:szCs w:val="24"/>
        </w:rPr>
        <w:instrText xml:space="preserve"> ADDIN EN.CITE &lt;EndNote&gt;&lt;Cite&gt;&lt;Author&gt;Londschien&lt;/Author&gt;&lt;Year&gt;2018&lt;/Year&gt;&lt;RecNum&gt;10&lt;/RecNum&gt;&lt;DisplayText&gt;&lt;style face="superscript"&gt;5&lt;/style&gt;&lt;/DisplayText&gt;&lt;record&gt;&lt;rec-number&gt;10&lt;/rec-number&gt;&lt;foreign-keys&gt;&lt;key app="EN" db-id="vwf09sa2u9dpvqewtws5eveazaepd2ttfztf" timestamp="1597487804"&gt;10&lt;/key&gt;&lt;/foreign-keys&gt;&lt;ref-type name="Journal Article"&gt;17&lt;/ref-type&gt;&lt;contributors&gt;&lt;authors&gt;&lt;author&gt;Londschien, Martin&lt;/author&gt;&lt;author&gt;Bonnet, Martin&lt;/author&gt;&lt;/authors&gt;&lt;/contributors&gt;&lt;titles&gt;&lt;title&gt;Long‐term studies on PVC membranes used in tunnels&lt;/title&gt;&lt;secondary-title&gt;Journal of Applied Polymer Science&lt;/secondary-title&gt;&lt;/titles&gt;&lt;periodical&gt;&lt;full-title&gt;Journal of Applied Polymer Science&lt;/full-title&gt;&lt;/periodical&gt;&lt;pages&gt;46689&lt;/pages&gt;&lt;volume&gt;135&lt;/volume&gt;&lt;number&gt;36&lt;/number&gt;&lt;dates&gt;&lt;year&gt;2018&lt;/year&gt;&lt;/dates&gt;&lt;isbn&gt;0021-8995&lt;/isbn&gt;&lt;urls&gt;&lt;/urls&gt;&lt;/record&gt;&lt;/Cite&gt;&lt;/EndNote&gt;</w:instrText>
      </w:r>
      <w:r w:rsidR="000B4A44">
        <w:rPr>
          <w:rFonts w:cs="Times New Roman"/>
          <w:szCs w:val="24"/>
        </w:rPr>
        <w:fldChar w:fldCharType="separate"/>
      </w:r>
      <w:r w:rsidR="00506BD6" w:rsidRPr="00506BD6">
        <w:rPr>
          <w:rFonts w:cs="Times New Roman"/>
          <w:noProof/>
          <w:szCs w:val="24"/>
          <w:vertAlign w:val="superscript"/>
        </w:rPr>
        <w:t>5</w:t>
      </w:r>
      <w:r w:rsidR="000B4A44">
        <w:rPr>
          <w:rFonts w:cs="Times New Roman"/>
          <w:szCs w:val="24"/>
        </w:rPr>
        <w:fldChar w:fldCharType="end"/>
      </w:r>
    </w:p>
    <w:p w14:paraId="635340C3" w14:textId="2FD10334" w:rsidR="007F4D73" w:rsidRPr="00CF41A2" w:rsidRDefault="006B7D90" w:rsidP="00E56F18">
      <w:pPr>
        <w:spacing w:line="360" w:lineRule="auto"/>
        <w:rPr>
          <w:rStyle w:val="tlid-translation"/>
          <w:rFonts w:cs="Times New Roman"/>
          <w:szCs w:val="24"/>
        </w:rPr>
      </w:pPr>
      <w:r w:rsidRPr="006B7D90">
        <w:rPr>
          <w:rFonts w:cs="Times New Roman"/>
          <w:szCs w:val="24"/>
        </w:rPr>
        <w:t xml:space="preserve">Despite extensive research in recent years in the field of testing of waterproofing membranes, there is still a </w:t>
      </w:r>
      <w:r w:rsidR="00EF7BC8">
        <w:rPr>
          <w:rFonts w:cs="Times New Roman"/>
          <w:szCs w:val="24"/>
        </w:rPr>
        <w:t>shortage</w:t>
      </w:r>
      <w:r w:rsidR="00EF7BC8" w:rsidRPr="006B7D90">
        <w:rPr>
          <w:rFonts w:cs="Times New Roman"/>
          <w:szCs w:val="24"/>
        </w:rPr>
        <w:t xml:space="preserve"> </w:t>
      </w:r>
      <w:r w:rsidRPr="006B7D90">
        <w:rPr>
          <w:rFonts w:cs="Times New Roman"/>
          <w:szCs w:val="24"/>
        </w:rPr>
        <w:t>of specific studies on the durability, repa</w:t>
      </w:r>
      <w:r w:rsidR="00B22830">
        <w:rPr>
          <w:rFonts w:cs="Times New Roman"/>
          <w:szCs w:val="24"/>
        </w:rPr>
        <w:t>i</w:t>
      </w:r>
      <w:r w:rsidRPr="006B7D90">
        <w:rPr>
          <w:rFonts w:cs="Times New Roman"/>
          <w:szCs w:val="24"/>
        </w:rPr>
        <w:t>rability and performance of such materials in roofing applications. The performance of plasticized PVC membranes has been evaluated by Dunn et al</w:t>
      </w:r>
      <w:r>
        <w:rPr>
          <w:rFonts w:cs="Times New Roman"/>
          <w:szCs w:val="24"/>
        </w:rPr>
        <w:t>.</w:t>
      </w:r>
      <w:r w:rsidR="000F707D">
        <w:rPr>
          <w:rFonts w:cs="Times New Roman"/>
          <w:szCs w:val="24"/>
        </w:rPr>
        <w:fldChar w:fldCharType="begin"/>
      </w:r>
      <w:r w:rsidR="00506BD6">
        <w:rPr>
          <w:rFonts w:cs="Times New Roman"/>
          <w:szCs w:val="24"/>
        </w:rPr>
        <w:instrText xml:space="preserve"> ADDIN EN.CITE &lt;EndNote&gt;&lt;Cite&gt;&lt;Author&gt;Dunn&lt;/Author&gt;&lt;Year&gt;1970&lt;/Year&gt;&lt;RecNum&gt;12&lt;/RecNum&gt;&lt;DisplayText&gt;&lt;style face="superscript"&gt;6&lt;/style&gt;&lt;/DisplayText&gt;&lt;record&gt;&lt;rec-number&gt;12&lt;/rec-number&gt;&lt;foreign-keys&gt;&lt;key app="EN" db-id="vwf09sa2u9dpvqewtws5eveazaepd2ttfztf" timestamp="1597491551"&gt;12&lt;/key&gt;&lt;/foreign-keys&gt;&lt;ref-type name="Journal Article"&gt;17&lt;/ref-type&gt;&lt;contributors&gt;&lt;authors&gt;&lt;author&gt;Dunn, P&lt;/author&gt;&lt;author&gt;Oldfield, David&lt;/author&gt;&lt;author&gt;Stacewicz, RH&lt;/author&gt;&lt;/authors&gt;&lt;/contributors&gt;&lt;titles&gt;&lt;title&gt;Weathering of plasticized poly (vinyl chloride)&lt;/title&gt;&lt;secondary-title&gt;Journal of Applied Polymer Science&lt;/secondary-title&gt;&lt;/titles&gt;&lt;periodical&gt;&lt;full-title&gt;Journal of Applied Polymer Science&lt;/full-title&gt;&lt;/periodical&gt;&lt;pages&gt;2107-2116&lt;/pages&gt;&lt;volume&gt;14&lt;/volume&gt;&lt;number&gt;8&lt;/number&gt;&lt;dates&gt;&lt;year&gt;1970&lt;/year&gt;&lt;/dates&gt;&lt;isbn&gt;0021-8995&lt;/isbn&gt;&lt;urls&gt;&lt;/urls&gt;&lt;/record&gt;&lt;/Cite&gt;&lt;/EndNote&gt;</w:instrText>
      </w:r>
      <w:r w:rsidR="000F707D">
        <w:rPr>
          <w:rFonts w:cs="Times New Roman"/>
          <w:szCs w:val="24"/>
        </w:rPr>
        <w:fldChar w:fldCharType="separate"/>
      </w:r>
      <w:r w:rsidR="00506BD6" w:rsidRPr="00506BD6">
        <w:rPr>
          <w:rFonts w:cs="Times New Roman"/>
          <w:noProof/>
          <w:szCs w:val="24"/>
          <w:vertAlign w:val="superscript"/>
        </w:rPr>
        <w:t>6</w:t>
      </w:r>
      <w:r w:rsidR="000F707D">
        <w:rPr>
          <w:rFonts w:cs="Times New Roman"/>
          <w:szCs w:val="24"/>
        </w:rPr>
        <w:fldChar w:fldCharType="end"/>
      </w:r>
      <w:r w:rsidR="00B338EA">
        <w:rPr>
          <w:rFonts w:cs="Times New Roman"/>
          <w:szCs w:val="24"/>
        </w:rPr>
        <w:t xml:space="preserve"> </w:t>
      </w:r>
      <w:r w:rsidR="00EF7BC8">
        <w:rPr>
          <w:rFonts w:cs="Times New Roman"/>
          <w:szCs w:val="24"/>
        </w:rPr>
        <w:t>who</w:t>
      </w:r>
      <w:r w:rsidR="00EF7BC8" w:rsidRPr="007F4D73">
        <w:rPr>
          <w:rFonts w:cs="Times New Roman"/>
          <w:szCs w:val="24"/>
        </w:rPr>
        <w:t xml:space="preserve"> </w:t>
      </w:r>
      <w:r w:rsidR="007F4D73" w:rsidRPr="007F4D73">
        <w:rPr>
          <w:rFonts w:cs="Times New Roman"/>
          <w:szCs w:val="24"/>
        </w:rPr>
        <w:t>expos</w:t>
      </w:r>
      <w:r w:rsidR="00EF7BC8">
        <w:rPr>
          <w:rFonts w:cs="Times New Roman"/>
          <w:szCs w:val="24"/>
        </w:rPr>
        <w:t>ed</w:t>
      </w:r>
      <w:r w:rsidR="007F4D73" w:rsidRPr="007F4D73">
        <w:rPr>
          <w:rFonts w:cs="Times New Roman"/>
          <w:szCs w:val="24"/>
        </w:rPr>
        <w:t xml:space="preserve"> the membranes to different climatic conditions for 4</w:t>
      </w:r>
      <w:r w:rsidR="00662268">
        <w:rPr>
          <w:rFonts w:cs="Times New Roman"/>
          <w:szCs w:val="24"/>
        </w:rPr>
        <w:t>.</w:t>
      </w:r>
      <w:r w:rsidR="007F4D73" w:rsidRPr="007F4D73">
        <w:rPr>
          <w:rFonts w:cs="Times New Roman"/>
          <w:szCs w:val="24"/>
        </w:rPr>
        <w:t>5 years</w:t>
      </w:r>
      <w:r w:rsidR="00EF7BC8">
        <w:rPr>
          <w:rFonts w:cs="Times New Roman"/>
          <w:szCs w:val="24"/>
        </w:rPr>
        <w:t xml:space="preserve"> and</w:t>
      </w:r>
      <w:r w:rsidR="007F4D73" w:rsidRPr="007F4D73">
        <w:rPr>
          <w:rFonts w:cs="Times New Roman"/>
          <w:szCs w:val="24"/>
        </w:rPr>
        <w:t xml:space="preserve"> reported </w:t>
      </w:r>
      <w:bookmarkStart w:id="5" w:name="_Hlk63521712"/>
      <w:bookmarkStart w:id="6" w:name="_Hlk63521636"/>
      <w:r w:rsidR="007F4D73" w:rsidRPr="00CF41A2">
        <w:rPr>
          <w:rFonts w:cs="Times New Roman"/>
          <w:color w:val="FF0000"/>
          <w:szCs w:val="24"/>
        </w:rPr>
        <w:t xml:space="preserve">the loss of plasticizer </w:t>
      </w:r>
      <w:r w:rsidR="00CF41A2" w:rsidRPr="00CF41A2">
        <w:rPr>
          <w:rFonts w:cs="Times New Roman"/>
          <w:color w:val="FF0000"/>
          <w:szCs w:val="24"/>
        </w:rPr>
        <w:t xml:space="preserve">by </w:t>
      </w:r>
      <w:r w:rsidR="007F4D73" w:rsidRPr="00CF41A2">
        <w:rPr>
          <w:rFonts w:cs="Times New Roman"/>
          <w:color w:val="FF0000"/>
          <w:szCs w:val="24"/>
        </w:rPr>
        <w:t>evaporation</w:t>
      </w:r>
      <w:bookmarkEnd w:id="5"/>
      <w:r w:rsidR="007F4D73" w:rsidRPr="00CF41A2">
        <w:rPr>
          <w:rFonts w:cs="Times New Roman"/>
          <w:color w:val="FF0000"/>
          <w:szCs w:val="24"/>
        </w:rPr>
        <w:t xml:space="preserve">. </w:t>
      </w:r>
      <w:bookmarkEnd w:id="6"/>
      <w:r w:rsidR="007F4D73" w:rsidRPr="007F4D73">
        <w:rPr>
          <w:rFonts w:cs="Times New Roman"/>
          <w:szCs w:val="24"/>
        </w:rPr>
        <w:t xml:space="preserve">Similarly, </w:t>
      </w:r>
      <w:proofErr w:type="spellStart"/>
      <w:r w:rsidR="007F4D73" w:rsidRPr="007F4D73">
        <w:rPr>
          <w:rFonts w:cs="Times New Roman"/>
          <w:szCs w:val="24"/>
        </w:rPr>
        <w:t>Audouin</w:t>
      </w:r>
      <w:proofErr w:type="spellEnd"/>
      <w:r w:rsidR="007F4D73" w:rsidRPr="007F4D73">
        <w:rPr>
          <w:rFonts w:cs="Times New Roman"/>
          <w:szCs w:val="24"/>
        </w:rPr>
        <w:t xml:space="preserve"> et al</w:t>
      </w:r>
      <w:r w:rsidR="007F4D73">
        <w:rPr>
          <w:rFonts w:cs="Times New Roman"/>
          <w:szCs w:val="24"/>
        </w:rPr>
        <w:t>.</w:t>
      </w:r>
      <w:r w:rsidR="000F707D">
        <w:rPr>
          <w:rFonts w:cs="Times New Roman"/>
          <w:szCs w:val="24"/>
        </w:rPr>
        <w:fldChar w:fldCharType="begin"/>
      </w:r>
      <w:r w:rsidR="00506BD6">
        <w:rPr>
          <w:rFonts w:cs="Times New Roman"/>
          <w:szCs w:val="24"/>
        </w:rPr>
        <w:instrText xml:space="preserve"> ADDIN EN.CITE &lt;EndNote&gt;&lt;Cite&gt;&lt;Author&gt;Audouin&lt;/Author&gt;&lt;Year&gt;1992&lt;/Year&gt;&lt;RecNum&gt;13&lt;/RecNum&gt;&lt;DisplayText&gt;&lt;style face="superscript"&gt;7&lt;/style&gt;&lt;/DisplayText&gt;&lt;record&gt;&lt;rec-number&gt;13&lt;/rec-number&gt;&lt;foreign-keys&gt;&lt;key app="EN" db-id="vwf09sa2u9dpvqewtws5eveazaepd2ttfztf" timestamp="1597491620"&gt;13&lt;/key&gt;&lt;/foreign-keys&gt;&lt;ref-type name="Journal Article"&gt;17&lt;/ref-type&gt;&lt;contributors&gt;&lt;authors&gt;&lt;author&gt;Audouin, L&lt;/author&gt;&lt;author&gt;Dalle, B&lt;/author&gt;&lt;author&gt;Metzger, G&lt;/author&gt;&lt;author&gt;Verdu, J&lt;/author&gt;&lt;/authors&gt;&lt;/contributors&gt;&lt;titles&gt;&lt;title&gt;Thermal aging of plasticized PVC. I. Weight loss kinetics in the PVC—didecylphtalate system&lt;/title&gt;&lt;secondary-title&gt;Journal of applied polymer science&lt;/secondary-title&gt;&lt;/titles&gt;&lt;periodical&gt;&lt;full-title&gt;Journal of Applied Polymer Science&lt;/full-title&gt;&lt;/periodical&gt;&lt;pages&gt;2091-2096&lt;/pages&gt;&lt;volume&gt;45&lt;/volume&gt;&lt;number&gt;12&lt;/number&gt;&lt;dates&gt;&lt;year&gt;1992&lt;/year&gt;&lt;/dates&gt;&lt;isbn&gt;0021-8995&lt;/isbn&gt;&lt;urls&gt;&lt;/urls&gt;&lt;/record&gt;&lt;/Cite&gt;&lt;/EndNote&gt;</w:instrText>
      </w:r>
      <w:r w:rsidR="000F707D">
        <w:rPr>
          <w:rFonts w:cs="Times New Roman"/>
          <w:szCs w:val="24"/>
        </w:rPr>
        <w:fldChar w:fldCharType="separate"/>
      </w:r>
      <w:r w:rsidR="00506BD6" w:rsidRPr="00506BD6">
        <w:rPr>
          <w:rFonts w:cs="Times New Roman"/>
          <w:noProof/>
          <w:szCs w:val="24"/>
          <w:vertAlign w:val="superscript"/>
        </w:rPr>
        <w:t>7</w:t>
      </w:r>
      <w:r w:rsidR="000F707D">
        <w:rPr>
          <w:rFonts w:cs="Times New Roman"/>
          <w:szCs w:val="24"/>
        </w:rPr>
        <w:fldChar w:fldCharType="end"/>
      </w:r>
      <w:r w:rsidR="00EA74B0">
        <w:rPr>
          <w:rFonts w:cs="Times New Roman"/>
          <w:szCs w:val="24"/>
        </w:rPr>
        <w:t xml:space="preserve"> </w:t>
      </w:r>
      <w:r w:rsidR="007F4D73" w:rsidRPr="007F4D73">
        <w:rPr>
          <w:rFonts w:cs="Times New Roman"/>
          <w:szCs w:val="24"/>
        </w:rPr>
        <w:t>showed that increased temperature affects the migration of plasticizer from the membranes. They analysed the mass loss kinetics of plasticized PVC between 85</w:t>
      </w:r>
      <w:r w:rsidR="00EA066A">
        <w:rPr>
          <w:rFonts w:cs="Times New Roman"/>
          <w:szCs w:val="24"/>
        </w:rPr>
        <w:t xml:space="preserve"> </w:t>
      </w:r>
      <w:r w:rsidR="007F4D73" w:rsidRPr="007F4D73">
        <w:rPr>
          <w:rFonts w:cs="Times New Roman"/>
          <w:szCs w:val="24"/>
        </w:rPr>
        <w:t>°C and 120</w:t>
      </w:r>
      <w:r w:rsidR="00EA066A">
        <w:rPr>
          <w:rFonts w:cs="Times New Roman"/>
          <w:szCs w:val="24"/>
        </w:rPr>
        <w:t xml:space="preserve"> </w:t>
      </w:r>
      <w:r w:rsidR="007F4D73" w:rsidRPr="007F4D73">
        <w:rPr>
          <w:rFonts w:cs="Times New Roman"/>
          <w:szCs w:val="24"/>
        </w:rPr>
        <w:t>°C. Ito and Nagai</w:t>
      </w:r>
      <w:r w:rsidR="00236644">
        <w:rPr>
          <w:rFonts w:cs="Times New Roman"/>
          <w:szCs w:val="24"/>
        </w:rPr>
        <w:fldChar w:fldCharType="begin"/>
      </w:r>
      <w:r w:rsidR="00506BD6">
        <w:rPr>
          <w:rFonts w:cs="Times New Roman"/>
          <w:szCs w:val="24"/>
        </w:rPr>
        <w:instrText xml:space="preserve"> ADDIN EN.CITE &lt;EndNote&gt;&lt;Cite&gt;&lt;Author&gt;Ito&lt;/Author&gt;&lt;Year&gt;2007&lt;/Year&gt;&lt;RecNum&gt;14&lt;/RecNum&gt;&lt;DisplayText&gt;&lt;style face="superscript"&gt;8&lt;/style&gt;&lt;/DisplayText&gt;&lt;record&gt;&lt;rec-number&gt;14&lt;/rec-number&gt;&lt;foreign-keys&gt;&lt;key app="EN" db-id="vwf09sa2u9dpvqewtws5eveazaepd2ttfztf" timestamp="1597492556"&gt;14&lt;/key&gt;&lt;/foreign-keys&gt;&lt;ref-type name="Journal Article"&gt;17&lt;/ref-type&gt;&lt;contributors&gt;&lt;authors&gt;&lt;author&gt;Ito, Mikiya&lt;/author&gt;&lt;author&gt;Nagai, Kazukiyo&lt;/author&gt;&lt;/authors&gt;&lt;/contributors&gt;&lt;titles&gt;&lt;title&gt;Analysis of degradation mechanism of plasticized PVC under artificial aging conditions&lt;/title&gt;&lt;secondary-title&gt;Polymer Degradation and Stability&lt;/secondary-title&gt;&lt;/titles&gt;&lt;periodical&gt;&lt;full-title&gt;Polymer Degradation and Stability&lt;/full-title&gt;&lt;/periodical&gt;&lt;pages&gt;260-270&lt;/pages&gt;&lt;volume&gt;92&lt;/volume&gt;&lt;number&gt;2&lt;/number&gt;&lt;keywords&gt;&lt;keyword&gt;Plasticized poly(vinyl chloride) (PVC)&lt;/keyword&gt;&lt;keyword&gt;Long-term stability&lt;/keyword&gt;&lt;keyword&gt;Degradation mechanism&lt;/keyword&gt;&lt;keyword&gt;Plasticizer concentration&lt;/keyword&gt;&lt;keyword&gt;Molecular motion&lt;/keyword&gt;&lt;/keywords&gt;&lt;dates&gt;&lt;year&gt;2007&lt;/year&gt;&lt;pub-dates&gt;&lt;date&gt;2007/02/01/&lt;/date&gt;&lt;/pub-dates&gt;&lt;/dates&gt;&lt;isbn&gt;0141-3910&lt;/isbn&gt;&lt;urls&gt;&lt;related-urls&gt;&lt;url&gt;http://www.sciencedirect.com/science/article/pii/S014139100600320X&lt;/url&gt;&lt;/related-urls&gt;&lt;/urls&gt;&lt;electronic-resource-num&gt;https://doi.org/10.1016/j.polymdegradstab.2006.11.003&lt;/electronic-resource-num&gt;&lt;/record&gt;&lt;/Cite&gt;&lt;/EndNote&gt;</w:instrText>
      </w:r>
      <w:r w:rsidR="00236644">
        <w:rPr>
          <w:rFonts w:cs="Times New Roman"/>
          <w:szCs w:val="24"/>
        </w:rPr>
        <w:fldChar w:fldCharType="separate"/>
      </w:r>
      <w:r w:rsidR="00506BD6" w:rsidRPr="00506BD6">
        <w:rPr>
          <w:rFonts w:cs="Times New Roman"/>
          <w:noProof/>
          <w:szCs w:val="24"/>
          <w:vertAlign w:val="superscript"/>
        </w:rPr>
        <w:t>8</w:t>
      </w:r>
      <w:r w:rsidR="00236644">
        <w:rPr>
          <w:rFonts w:cs="Times New Roman"/>
          <w:szCs w:val="24"/>
        </w:rPr>
        <w:fldChar w:fldCharType="end"/>
      </w:r>
      <w:r w:rsidR="00236644">
        <w:rPr>
          <w:rFonts w:cs="Times New Roman"/>
          <w:szCs w:val="24"/>
        </w:rPr>
        <w:t xml:space="preserve"> </w:t>
      </w:r>
      <w:r w:rsidR="007F4D73" w:rsidRPr="007F4D73">
        <w:rPr>
          <w:rFonts w:cs="Times New Roman"/>
          <w:szCs w:val="24"/>
        </w:rPr>
        <w:t xml:space="preserve">investigated the influence of artificial ageing conditions on plasticized PVC. They </w:t>
      </w:r>
      <w:r w:rsidR="00EF7BC8">
        <w:rPr>
          <w:rFonts w:cs="Times New Roman"/>
          <w:szCs w:val="24"/>
        </w:rPr>
        <w:t>found</w:t>
      </w:r>
      <w:r w:rsidR="00EF7BC8" w:rsidRPr="007F4D73">
        <w:rPr>
          <w:rFonts w:cs="Times New Roman"/>
          <w:szCs w:val="24"/>
        </w:rPr>
        <w:t xml:space="preserve"> </w:t>
      </w:r>
      <w:r w:rsidR="007F4D73" w:rsidRPr="007F4D73">
        <w:rPr>
          <w:rFonts w:cs="Times New Roman"/>
          <w:szCs w:val="24"/>
        </w:rPr>
        <w:t>obvious changes in mechanical properties and microstructure through the thickness difference caused by plasticizer loss. Beer at al</w:t>
      </w:r>
      <w:r w:rsidR="00967A1C">
        <w:rPr>
          <w:rFonts w:cs="Times New Roman"/>
          <w:szCs w:val="24"/>
        </w:rPr>
        <w:t>.</w:t>
      </w:r>
      <w:r w:rsidR="003E3FB8">
        <w:rPr>
          <w:rFonts w:cs="Times New Roman"/>
          <w:szCs w:val="24"/>
        </w:rPr>
        <w:fldChar w:fldCharType="begin"/>
      </w:r>
      <w:r w:rsidR="00506BD6">
        <w:rPr>
          <w:rFonts w:cs="Times New Roman"/>
          <w:szCs w:val="24"/>
        </w:rPr>
        <w:instrText xml:space="preserve"> ADDIN EN.CITE &lt;EndNote&gt;&lt;Cite&gt;&lt;Author&gt;Beer&lt;/Author&gt;&lt;Year&gt;2005&lt;/Year&gt;&lt;RecNum&gt;15&lt;/RecNum&gt;&lt;DisplayText&gt;&lt;style face="superscript"&gt;9&lt;/style&gt;&lt;/DisplayText&gt;&lt;record&gt;&lt;rec-number&gt;15&lt;/rec-number&gt;&lt;foreign-keys&gt;&lt;key app="EN" db-id="vwf09sa2u9dpvqewtws5eveazaepd2ttfztf" timestamp="1597494051"&gt;15&lt;/key&gt;&lt;/foreign-keys&gt;&lt;ref-type name="Conference Proceedings"&gt;10&lt;/ref-type&gt;&lt;contributors&gt;&lt;authors&gt;&lt;author&gt;Beer, HR&lt;/author&gt;&lt;author&gt;Delgado, AH&lt;/author&gt;&lt;author&gt;Paroli, RM&lt;/author&gt;&lt;author&gt;Graveline, SP&lt;/author&gt;&lt;/authors&gt;&lt;/contributors&gt;&lt;titles&gt;&lt;title&gt;Durability of PVC roofing membranes-proof by testing after long term field exposure&lt;/title&gt;&lt;secondary-title&gt;10DBMC International Conference On Durability of Building Materials and Components LYON, International AG, Industriestrasse&lt;/secondary-title&gt;&lt;/titles&gt;&lt;dates&gt;&lt;year&gt;2005&lt;/year&gt;&lt;/dates&gt;&lt;urls&gt;&lt;/urls&gt;&lt;/record&gt;&lt;/Cite&gt;&lt;/EndNote&gt;</w:instrText>
      </w:r>
      <w:r w:rsidR="003E3FB8">
        <w:rPr>
          <w:rFonts w:cs="Times New Roman"/>
          <w:szCs w:val="24"/>
        </w:rPr>
        <w:fldChar w:fldCharType="separate"/>
      </w:r>
      <w:r w:rsidR="00506BD6" w:rsidRPr="00506BD6">
        <w:rPr>
          <w:rFonts w:cs="Times New Roman"/>
          <w:noProof/>
          <w:szCs w:val="24"/>
          <w:vertAlign w:val="superscript"/>
        </w:rPr>
        <w:t>9</w:t>
      </w:r>
      <w:r w:rsidR="003E3FB8">
        <w:rPr>
          <w:rFonts w:cs="Times New Roman"/>
          <w:szCs w:val="24"/>
        </w:rPr>
        <w:fldChar w:fldCharType="end"/>
      </w:r>
      <w:r w:rsidR="007F4D73" w:rsidRPr="007F4D73">
        <w:t xml:space="preserve"> </w:t>
      </w:r>
      <w:r w:rsidR="007F4D73" w:rsidRPr="007F4D73">
        <w:rPr>
          <w:rFonts w:cs="Times New Roman"/>
          <w:szCs w:val="24"/>
        </w:rPr>
        <w:t xml:space="preserve">investigated the long-term behaviour of plasticized PVC at different locations in Europe and North America. They confirmed reduced low-temperature flexibility and elongation at break </w:t>
      </w:r>
      <w:r w:rsidR="00EF7BC8">
        <w:rPr>
          <w:rFonts w:cs="Times New Roman"/>
          <w:szCs w:val="24"/>
        </w:rPr>
        <w:t>points following</w:t>
      </w:r>
      <w:r w:rsidR="007F4D73" w:rsidRPr="007F4D73">
        <w:rPr>
          <w:rFonts w:cs="Times New Roman"/>
          <w:szCs w:val="24"/>
        </w:rPr>
        <w:t xml:space="preserve"> plasticizer migration. </w:t>
      </w:r>
      <w:r w:rsidR="007F4D73" w:rsidRPr="00606C8C">
        <w:rPr>
          <w:rFonts w:cs="Times New Roman"/>
          <w:color w:val="FF0000"/>
          <w:szCs w:val="24"/>
        </w:rPr>
        <w:t>Blanco et al.</w:t>
      </w:r>
      <w:r w:rsidR="00606C8C" w:rsidRPr="00606C8C">
        <w:rPr>
          <w:rFonts w:cs="Times New Roman"/>
          <w:color w:val="FF0000"/>
          <w:szCs w:val="24"/>
        </w:rPr>
        <w:fldChar w:fldCharType="begin"/>
      </w:r>
      <w:r w:rsidR="00606C8C" w:rsidRPr="00606C8C">
        <w:rPr>
          <w:rFonts w:cs="Times New Roman"/>
          <w:color w:val="FF0000"/>
          <w:szCs w:val="24"/>
        </w:rPr>
        <w:instrText xml:space="preserve"> ADDIN EN.CITE &lt;EndNote&gt;&lt;Cite&gt;&lt;Author&gt;Blanco&lt;/Author&gt;&lt;Year&gt;2018&lt;/Year&gt;&lt;RecNum&gt;41&lt;/RecNum&gt;&lt;DisplayText&gt;&lt;style face="superscript"&gt;10&lt;/style&gt;&lt;/DisplayText&gt;&lt;record&gt;&lt;rec-number&gt;41&lt;/rec-number&gt;&lt;foreign-keys&gt;&lt;key app="EN" db-id="vwf09sa2u9dpvqewtws5eveazaepd2ttfztf" timestamp="1612617285"&gt;41&lt;/key&gt;&lt;/foreign-keys&gt;&lt;ref-type name="Journal Article"&gt;17&lt;/ref-type&gt;&lt;contributors&gt;&lt;authors&gt;&lt;author&gt;Blanco, Mar&lt;/author&gt;&lt;author&gt;Touze-Foltz, N&lt;/author&gt;&lt;author&gt;Pérez Sánchez, Modesto&lt;/author&gt;&lt;author&gt;Redón-Santafé, Miguel&lt;/author&gt;&lt;author&gt;Sánchez Romero, Francisco-Javier&lt;/author&gt;&lt;author&gt;Torregrosa Soler, Juan Bautista&lt;/author&gt;&lt;author&gt;Zapata Raboso, Francisco Antonio&lt;/author&gt;&lt;/authors&gt;&lt;/contributors&gt;&lt;titles&gt;&lt;title&gt;Durability of reinforced PVC-P geomembranes installed in reservoirs in eastern Spain&lt;/title&gt;&lt;secondary-title&gt;Geosynthetics International&lt;/secondary-title&gt;&lt;/titles&gt;&lt;periodical&gt;&lt;full-title&gt;Geosynthetics International&lt;/full-title&gt;&lt;/periodical&gt;&lt;pages&gt;85-97&lt;/pages&gt;&lt;volume&gt;25&lt;/volume&gt;&lt;number&gt;1&lt;/number&gt;&lt;dates&gt;&lt;year&gt;2018&lt;/year&gt;&lt;/dates&gt;&lt;isbn&gt;1751-7613&lt;/isbn&gt;&lt;urls&gt;&lt;/urls&gt;&lt;/record&gt;&lt;/Cite&gt;&lt;/EndNote&gt;</w:instrText>
      </w:r>
      <w:r w:rsidR="00606C8C" w:rsidRPr="00606C8C">
        <w:rPr>
          <w:rFonts w:cs="Times New Roman"/>
          <w:color w:val="FF0000"/>
          <w:szCs w:val="24"/>
        </w:rPr>
        <w:fldChar w:fldCharType="separate"/>
      </w:r>
      <w:r w:rsidR="00606C8C" w:rsidRPr="00606C8C">
        <w:rPr>
          <w:rFonts w:cs="Times New Roman"/>
          <w:noProof/>
          <w:color w:val="FF0000"/>
          <w:szCs w:val="24"/>
          <w:vertAlign w:val="superscript"/>
        </w:rPr>
        <w:t>10</w:t>
      </w:r>
      <w:r w:rsidR="00606C8C" w:rsidRPr="00606C8C">
        <w:rPr>
          <w:rFonts w:cs="Times New Roman"/>
          <w:color w:val="FF0000"/>
          <w:szCs w:val="24"/>
        </w:rPr>
        <w:fldChar w:fldCharType="end"/>
      </w:r>
      <w:r w:rsidR="007F4D73" w:rsidRPr="00606C8C">
        <w:rPr>
          <w:rFonts w:cs="Times New Roman"/>
          <w:color w:val="FF0000"/>
          <w:szCs w:val="24"/>
        </w:rPr>
        <w:t xml:space="preserve"> </w:t>
      </w:r>
      <w:r w:rsidR="007F4D73" w:rsidRPr="007F4D73">
        <w:rPr>
          <w:rFonts w:cs="Times New Roman"/>
          <w:szCs w:val="24"/>
        </w:rPr>
        <w:t>investigated the long-term behaviour of high-density polyethylene (HDPE), ethylene-propylene-diene monomer (EPDM) and plasticized PVC membranes</w:t>
      </w:r>
      <w:r w:rsidR="00765B02">
        <w:rPr>
          <w:rFonts w:cs="Times New Roman"/>
          <w:szCs w:val="24"/>
        </w:rPr>
        <w:t>, and</w:t>
      </w:r>
      <w:r w:rsidR="007F4D73" w:rsidRPr="007F4D73">
        <w:rPr>
          <w:rFonts w:cs="Times New Roman"/>
          <w:szCs w:val="24"/>
        </w:rPr>
        <w:t xml:space="preserve"> reported that the shear strength of joints remained relatively unaffected by ageing despite the loss of plasticiser. </w:t>
      </w:r>
      <w:proofErr w:type="spellStart"/>
      <w:r w:rsidR="007F4D73" w:rsidRPr="007F4D73">
        <w:rPr>
          <w:rFonts w:cs="Times New Roman"/>
          <w:szCs w:val="24"/>
        </w:rPr>
        <w:t>Kositchaiyong</w:t>
      </w:r>
      <w:proofErr w:type="spellEnd"/>
      <w:r w:rsidR="007F4D73" w:rsidRPr="007F4D73">
        <w:rPr>
          <w:rFonts w:cs="Times New Roman"/>
          <w:szCs w:val="24"/>
        </w:rPr>
        <w:t xml:space="preserve"> et al.</w:t>
      </w:r>
      <w:r w:rsidR="007F4D73">
        <w:rPr>
          <w:rFonts w:cs="Times New Roman"/>
          <w:szCs w:val="24"/>
        </w:rPr>
        <w:fldChar w:fldCharType="begin"/>
      </w:r>
      <w:r w:rsidR="00606C8C">
        <w:rPr>
          <w:rFonts w:cs="Times New Roman"/>
          <w:szCs w:val="24"/>
        </w:rPr>
        <w:instrText xml:space="preserve"> ADDIN EN.CITE &lt;EndNote&gt;&lt;Cite&gt;&lt;Author&gt;Kositchaiyong&lt;/Author&gt;&lt;Year&gt;2014&lt;/Year&gt;&lt;RecNum&gt;28&lt;/RecNum&gt;&lt;DisplayText&gt;&lt;style face="superscript"&gt;11&lt;/style&gt;&lt;/DisplayText&gt;&lt;record&gt;&lt;rec-number&gt;28&lt;/rec-number&gt;&lt;foreign-keys&gt;&lt;key app="EN" db-id="vwf09sa2u9dpvqewtws5eveazaepd2ttfztf" timestamp="1597741758"&gt;28&lt;/key&gt;&lt;/foreign-keys&gt;&lt;ref-type name="Journal Article"&gt;17&lt;/ref-type&gt;&lt;contributors&gt;&lt;authors&gt;&lt;author&gt;Kositchaiyong, Apisit&lt;/author&gt;&lt;author&gt;Rosarpitak, Vichai&lt;/author&gt;&lt;author&gt;Hamada, Hiroyuki&lt;/author&gt;&lt;author&gt;Sombatsompop, Narongrit&lt;/author&gt;&lt;/authors&gt;&lt;/contributors&gt;&lt;titles&gt;&lt;title&gt;Anti-fungal performance and mechanical–morphological properties of PVC and wood/PVC composites under UV-weathering aging and soil-burial exposure&lt;/title&gt;&lt;secondary-title&gt;International Biodeterioration &amp;amp; Biodegradation&lt;/secondary-title&gt;&lt;/titles&gt;&lt;periodical&gt;&lt;full-title&gt;International Biodeterioration &amp;amp; Biodegradation&lt;/full-title&gt;&lt;/periodical&gt;&lt;pages&gt;128-137&lt;/pages&gt;&lt;volume&gt;91&lt;/volume&gt;&lt;dates&gt;&lt;year&gt;2014&lt;/year&gt;&lt;/dates&gt;&lt;isbn&gt;0964-8305&lt;/isbn&gt;&lt;urls&gt;&lt;/urls&gt;&lt;/record&gt;&lt;/Cite&gt;&lt;/EndNote&gt;</w:instrText>
      </w:r>
      <w:r w:rsidR="007F4D73">
        <w:rPr>
          <w:rFonts w:cs="Times New Roman"/>
          <w:szCs w:val="24"/>
        </w:rPr>
        <w:fldChar w:fldCharType="separate"/>
      </w:r>
      <w:r w:rsidR="00606C8C" w:rsidRPr="00606C8C">
        <w:rPr>
          <w:rFonts w:cs="Times New Roman"/>
          <w:noProof/>
          <w:szCs w:val="24"/>
          <w:vertAlign w:val="superscript"/>
        </w:rPr>
        <w:t>11</w:t>
      </w:r>
      <w:r w:rsidR="007F4D73">
        <w:rPr>
          <w:rFonts w:cs="Times New Roman"/>
          <w:szCs w:val="24"/>
        </w:rPr>
        <w:fldChar w:fldCharType="end"/>
      </w:r>
      <w:r w:rsidR="007F4D73" w:rsidRPr="007F4D73">
        <w:rPr>
          <w:rFonts w:cs="Times New Roman"/>
          <w:szCs w:val="24"/>
        </w:rPr>
        <w:t xml:space="preserve"> stud</w:t>
      </w:r>
      <w:r w:rsidR="00765B02">
        <w:rPr>
          <w:rFonts w:cs="Times New Roman"/>
          <w:szCs w:val="24"/>
        </w:rPr>
        <w:t>ied</w:t>
      </w:r>
      <w:r w:rsidR="007F4D73" w:rsidRPr="007F4D73">
        <w:rPr>
          <w:rFonts w:cs="Times New Roman"/>
          <w:szCs w:val="24"/>
        </w:rPr>
        <w:t xml:space="preserve"> anti-fungal performance and mechanical-morphological properties of PVC and wood/PVC composites under the influence of soil and UV light</w:t>
      </w:r>
      <w:r w:rsidR="00765B02">
        <w:rPr>
          <w:rFonts w:cs="Times New Roman"/>
          <w:szCs w:val="24"/>
        </w:rPr>
        <w:t>, and</w:t>
      </w:r>
      <w:r w:rsidR="007F4D73" w:rsidRPr="007F4D73">
        <w:rPr>
          <w:rFonts w:cs="Times New Roman"/>
          <w:szCs w:val="24"/>
        </w:rPr>
        <w:t xml:space="preserve"> conclude</w:t>
      </w:r>
      <w:r w:rsidR="00765B02">
        <w:rPr>
          <w:rFonts w:cs="Times New Roman"/>
          <w:szCs w:val="24"/>
        </w:rPr>
        <w:t>d</w:t>
      </w:r>
      <w:r w:rsidR="007F4D73" w:rsidRPr="007F4D73">
        <w:rPr>
          <w:rFonts w:cs="Times New Roman"/>
          <w:szCs w:val="24"/>
        </w:rPr>
        <w:t xml:space="preserve"> that UV weathering reduced the antifungal performance of the material from 81.4% to 28.3%. Recently, environmental and economic comparisons of the life cycle performance of bituminous, synthetic, liquid and cement-based membranes suitable for flat roofs were reviewed by Goncalves et al.</w:t>
      </w:r>
      <w:r w:rsidR="00B338EA">
        <w:rPr>
          <w:rFonts w:cs="Times New Roman"/>
          <w:szCs w:val="24"/>
        </w:rPr>
        <w:fldChar w:fldCharType="begin"/>
      </w:r>
      <w:r w:rsidR="00606C8C">
        <w:rPr>
          <w:rFonts w:cs="Times New Roman"/>
          <w:szCs w:val="24"/>
        </w:rPr>
        <w:instrText xml:space="preserve"> ADDIN EN.CITE &lt;EndNote&gt;&lt;Cite&gt;&lt;Author&gt;Gonçalves&lt;/Author&gt;&lt;Year&gt;2019&lt;/Year&gt;&lt;RecNum&gt;11&lt;/RecNum&gt;&lt;DisplayText&gt;&lt;style face="superscript"&gt;12&lt;/style&gt;&lt;/DisplayText&gt;&lt;record&gt;&lt;rec-number&gt;11&lt;/rec-number&gt;&lt;foreign-keys&gt;&lt;key app="EN" db-id="vwf09sa2u9dpvqewtws5eveazaepd2ttfztf" timestamp="1597490358"&gt;11&lt;/key&gt;&lt;/foreign-keys&gt;&lt;ref-type name="Journal Article"&gt;17&lt;/ref-type&gt;&lt;contributors&gt;&lt;authors&gt;&lt;author&gt;Gonçalves, Miriana&lt;/author&gt;&lt;author&gt;Silvestre, José Dinis&lt;/author&gt;&lt;author&gt;de Brito, Jorge&lt;/author&gt;&lt;author&gt;Gomes, Raul&lt;/author&gt;&lt;/authors&gt;&lt;/contributors&gt;&lt;titles&gt;&lt;title&gt;Environmental and economic comparison of the life cycle of waterproofing solutions for flat roofs&lt;/title&gt;&lt;secondary-title&gt;Journal of Building Engineering&lt;/secondary-title&gt;&lt;/titles&gt;&lt;periodical&gt;&lt;full-title&gt;Journal of Building Engineering&lt;/full-title&gt;&lt;/periodical&gt;&lt;pages&gt;100710&lt;/pages&gt;&lt;volume&gt;24&lt;/volume&gt;&lt;keywords&gt;&lt;keyword&gt;Life cycle costs&lt;/keyword&gt;&lt;keyword&gt;Environmental impacts&lt;/keyword&gt;&lt;keyword&gt;Life cycle assessment&lt;/keyword&gt;&lt;keyword&gt;Roof&lt;/keyword&gt;&lt;keyword&gt;Waterproofing&lt;/keyword&gt;&lt;/keywords&gt;&lt;dates&gt;&lt;year&gt;2019&lt;/year&gt;&lt;pub-dates&gt;&lt;date&gt;2019/07/01/&lt;/date&gt;&lt;/pub-dates&gt;&lt;/dates&gt;&lt;isbn&gt;2352-7102&lt;/isbn&gt;&lt;urls&gt;&lt;related-urls&gt;&lt;url&gt;http://www.sciencedirect.com/science/article/pii/S2352710218310787&lt;/url&gt;&lt;/related-urls&gt;&lt;/urls&gt;&lt;electronic-resource-num&gt;https://doi.org/10.1016/j.jobe.2019.02.002&lt;/electronic-resource-num&gt;&lt;/record&gt;&lt;/Cite&gt;&lt;/EndNote&gt;</w:instrText>
      </w:r>
      <w:r w:rsidR="00B338EA">
        <w:rPr>
          <w:rFonts w:cs="Times New Roman"/>
          <w:szCs w:val="24"/>
        </w:rPr>
        <w:fldChar w:fldCharType="separate"/>
      </w:r>
      <w:r w:rsidR="00606C8C" w:rsidRPr="00606C8C">
        <w:rPr>
          <w:rFonts w:cs="Times New Roman"/>
          <w:noProof/>
          <w:szCs w:val="24"/>
          <w:vertAlign w:val="superscript"/>
        </w:rPr>
        <w:t>12</w:t>
      </w:r>
      <w:r w:rsidR="00B338EA">
        <w:rPr>
          <w:rFonts w:cs="Times New Roman"/>
          <w:szCs w:val="24"/>
        </w:rPr>
        <w:fldChar w:fldCharType="end"/>
      </w:r>
      <w:bookmarkStart w:id="7" w:name="_Hlk63522909"/>
      <w:bookmarkStart w:id="8" w:name="_Hlk63523189"/>
      <w:r w:rsidR="00E66633">
        <w:rPr>
          <w:rFonts w:cs="Times New Roman"/>
          <w:szCs w:val="24"/>
        </w:rPr>
        <w:t xml:space="preserve"> </w:t>
      </w:r>
      <w:bookmarkStart w:id="9" w:name="_Hlk63523518"/>
      <w:proofErr w:type="spellStart"/>
      <w:r w:rsidR="00E66633" w:rsidRPr="00E66633">
        <w:rPr>
          <w:rFonts w:cs="Times New Roman"/>
          <w:color w:val="FF0000"/>
          <w:szCs w:val="24"/>
        </w:rPr>
        <w:t>Paolini</w:t>
      </w:r>
      <w:proofErr w:type="spellEnd"/>
      <w:r w:rsidR="00E66633" w:rsidRPr="00E66633">
        <w:rPr>
          <w:rFonts w:cs="Times New Roman"/>
          <w:color w:val="FF0000"/>
          <w:szCs w:val="24"/>
        </w:rPr>
        <w:t xml:space="preserve"> et al.</w:t>
      </w:r>
      <w:r w:rsidR="00E66633" w:rsidRPr="00E66633">
        <w:rPr>
          <w:rFonts w:cs="Times New Roman"/>
          <w:color w:val="FF0000"/>
          <w:szCs w:val="24"/>
        </w:rPr>
        <w:fldChar w:fldCharType="begin"/>
      </w:r>
      <w:r w:rsidR="00E66633" w:rsidRPr="00E66633">
        <w:rPr>
          <w:rFonts w:cs="Times New Roman"/>
          <w:color w:val="FF0000"/>
          <w:szCs w:val="24"/>
        </w:rPr>
        <w:instrText xml:space="preserve"> ADDIN EN.CITE &lt;EndNote&gt;&lt;Cite&gt;&lt;Author&gt;Paolini&lt;/Author&gt;&lt;Year&gt;2014&lt;/Year&gt;&lt;RecNum&gt;16&lt;/RecNum&gt;&lt;DisplayText&gt;&lt;style face="superscript"&gt;13&lt;/style&gt;&lt;/DisplayText&gt;&lt;record&gt;&lt;rec-number&gt;16&lt;/rec-number&gt;&lt;foreign-keys&gt;&lt;key app="EN" db-id="vwf09sa2u9dpvqewtws5eveazaepd2ttfztf" timestamp="1597494799"&gt;16&lt;/key&gt;&lt;/foreign-keys&gt;&lt;ref-type name="Journal Article"&gt;17&lt;/ref-type&gt;&lt;contributors&gt;&lt;authors&gt;&lt;author&gt;Paolini, Riccardo&lt;/author&gt;&lt;author&gt;Zinzi, Michele&lt;/author&gt;&lt;author&gt;Poli, Tiziana&lt;/author&gt;&lt;author&gt;Carnielo, Emiliano&lt;/author&gt;&lt;author&gt;Mainini, Andrea Giovanni&lt;/author&gt;&lt;/authors&gt;&lt;/contributors&gt;&lt;titles&gt;&lt;title&gt;Effect of ageing on solar spectral reflectance of roofing membranes: Natural exposure in Roma and Milano and the impact on the energy needs of commercial buildings&lt;/title&gt;&lt;secondary-title&gt;Energy and Buildings&lt;/secondary-title&gt;&lt;/titles&gt;&lt;periodical&gt;&lt;full-title&gt;Energy and Buildings&lt;/full-title&gt;&lt;/periodical&gt;&lt;pages&gt;333-343&lt;/pages&gt;&lt;volume&gt;84&lt;/volume&gt;&lt;dates&gt;&lt;year&gt;2014&lt;/year&gt;&lt;/dates&gt;&lt;isbn&gt;0378-7788&lt;/isbn&gt;&lt;urls&gt;&lt;/urls&gt;&lt;/record&gt;&lt;/Cite&gt;&lt;/EndNote&gt;</w:instrText>
      </w:r>
      <w:r w:rsidR="00E66633" w:rsidRPr="00E66633">
        <w:rPr>
          <w:rFonts w:cs="Times New Roman"/>
          <w:color w:val="FF0000"/>
          <w:szCs w:val="24"/>
        </w:rPr>
        <w:fldChar w:fldCharType="separate"/>
      </w:r>
      <w:r w:rsidR="00E66633" w:rsidRPr="00E66633">
        <w:rPr>
          <w:rFonts w:cs="Times New Roman"/>
          <w:noProof/>
          <w:color w:val="FF0000"/>
          <w:szCs w:val="24"/>
          <w:vertAlign w:val="superscript"/>
        </w:rPr>
        <w:t>13</w:t>
      </w:r>
      <w:r w:rsidR="00E66633" w:rsidRPr="00E66633">
        <w:rPr>
          <w:rFonts w:cs="Times New Roman"/>
          <w:color w:val="FF0000"/>
          <w:szCs w:val="24"/>
        </w:rPr>
        <w:fldChar w:fldCharType="end"/>
      </w:r>
      <w:r w:rsidR="00E66633" w:rsidRPr="00E66633">
        <w:rPr>
          <w:rFonts w:cs="Times New Roman"/>
          <w:color w:val="FF0000"/>
          <w:szCs w:val="24"/>
        </w:rPr>
        <w:t xml:space="preserve"> </w:t>
      </w:r>
      <w:bookmarkEnd w:id="7"/>
      <w:bookmarkEnd w:id="8"/>
      <w:bookmarkEnd w:id="9"/>
      <w:r w:rsidR="00523C27" w:rsidRPr="00523C27">
        <w:rPr>
          <w:rFonts w:cs="Times New Roman"/>
          <w:color w:val="FF0000"/>
          <w:szCs w:val="24"/>
        </w:rPr>
        <w:t xml:space="preserve">investigated twelve roofing membrane products </w:t>
      </w:r>
      <w:r w:rsidR="00523C27" w:rsidRPr="00523C27">
        <w:rPr>
          <w:rFonts w:cs="Times New Roman"/>
          <w:color w:val="FF0000"/>
          <w:szCs w:val="24"/>
        </w:rPr>
        <w:lastRenderedPageBreak/>
        <w:t xml:space="preserve">made of modified bitumen, PVC and polyolefin with different spectral </w:t>
      </w:r>
      <w:proofErr w:type="spellStart"/>
      <w:r w:rsidR="00BD54DC" w:rsidRPr="00523C27">
        <w:rPr>
          <w:rFonts w:cs="Times New Roman"/>
          <w:color w:val="FF0000"/>
          <w:szCs w:val="24"/>
        </w:rPr>
        <w:t>reflectances</w:t>
      </w:r>
      <w:proofErr w:type="spellEnd"/>
      <w:r w:rsidR="00523C27" w:rsidRPr="00523C27">
        <w:rPr>
          <w:rFonts w:cs="Times New Roman"/>
          <w:color w:val="FF0000"/>
          <w:szCs w:val="24"/>
        </w:rPr>
        <w:t xml:space="preserve"> in terms of energy demand for building cooling. It was found that weathering, soiling and biological growth significantly affect their solar reflectance and thus increase the energy consumption for air conditioning.</w:t>
      </w:r>
      <w:r w:rsidR="00BD54DC">
        <w:rPr>
          <w:rFonts w:cs="Times New Roman"/>
          <w:color w:val="FF0000"/>
          <w:szCs w:val="24"/>
        </w:rPr>
        <w:t xml:space="preserve"> </w:t>
      </w:r>
      <w:r w:rsidR="00E66633">
        <w:rPr>
          <w:rFonts w:cs="Times New Roman"/>
          <w:szCs w:val="24"/>
        </w:rPr>
        <w:t>Furthermore, a</w:t>
      </w:r>
      <w:r w:rsidR="007F4D73" w:rsidRPr="007F4D73">
        <w:rPr>
          <w:rFonts w:cs="Times New Roman"/>
          <w:szCs w:val="24"/>
        </w:rPr>
        <w:t>s shown in our previous study, natural ageing under high humidity and thermal fluctuations can strongly influence the surface morphology and chemical composition of fibrous insulation material covered with plasticized PVC</w:t>
      </w:r>
      <w:r w:rsidR="00EA74B0">
        <w:rPr>
          <w:rFonts w:cs="Times New Roman"/>
          <w:szCs w:val="24"/>
        </w:rPr>
        <w:t>.</w:t>
      </w:r>
      <w:r w:rsidR="00A1639A">
        <w:rPr>
          <w:rFonts w:cs="Times New Roman"/>
          <w:szCs w:val="24"/>
        </w:rPr>
        <w:fldChar w:fldCharType="begin"/>
      </w:r>
      <w:r w:rsidR="00E66633">
        <w:rPr>
          <w:rFonts w:cs="Times New Roman"/>
          <w:szCs w:val="24"/>
        </w:rPr>
        <w:instrText xml:space="preserve"> ADDIN EN.CITE &lt;EndNote&gt;&lt;Cite&gt;&lt;Author&gt;Ivanič&lt;/Author&gt;&lt;Year&gt;2020&lt;/Year&gt;&lt;RecNum&gt;17&lt;/RecNum&gt;&lt;DisplayText&gt;&lt;style face="superscript"&gt;14&lt;/style&gt;&lt;/DisplayText&gt;&lt;record&gt;&lt;rec-number&gt;17&lt;/rec-number&gt;&lt;foreign-keys&gt;&lt;key app="EN" db-id="vwf09sa2u9dpvqewtws5eveazaepd2ttfztf" timestamp="1597499049"&gt;17&lt;/key&gt;&lt;/foreign-keys&gt;&lt;ref-type name="Journal Article"&gt;17&lt;/ref-type&gt;&lt;contributors&gt;&lt;authors&gt;&lt;author&gt;Ivanič, Andrej&lt;/author&gt;&lt;author&gt;Kravanja, Gregor&lt;/author&gt;&lt;author&gt;Kidess, Wadie&lt;/author&gt;&lt;author&gt;Rudolf, Rebeka&lt;/author&gt;&lt;author&gt;Lubej, Samo&lt;/author&gt;&lt;/authors&gt;&lt;/contributors&gt;&lt;titles&gt;&lt;title&gt;The Influences of Moisture on the Mechanical, Morphological and Thermogravimetric Properties of Mineral Wool Made from Basalt Glass Fibers&lt;/title&gt;&lt;secondary-title&gt;Materials&lt;/secondary-title&gt;&lt;/titles&gt;&lt;periodical&gt;&lt;full-title&gt;Materials&lt;/full-title&gt;&lt;/periodical&gt;&lt;pages&gt;2392&lt;/pages&gt;&lt;volume&gt;13&lt;/volume&gt;&lt;number&gt;10&lt;/number&gt;&lt;dates&gt;&lt;year&gt;2020&lt;/year&gt;&lt;/dates&gt;&lt;urls&gt;&lt;/urls&gt;&lt;/record&gt;&lt;/Cite&gt;&lt;/EndNote&gt;</w:instrText>
      </w:r>
      <w:r w:rsidR="00A1639A">
        <w:rPr>
          <w:rFonts w:cs="Times New Roman"/>
          <w:szCs w:val="24"/>
        </w:rPr>
        <w:fldChar w:fldCharType="separate"/>
      </w:r>
      <w:r w:rsidR="00E66633" w:rsidRPr="00E66633">
        <w:rPr>
          <w:rFonts w:cs="Times New Roman"/>
          <w:noProof/>
          <w:szCs w:val="24"/>
          <w:vertAlign w:val="superscript"/>
        </w:rPr>
        <w:t>14</w:t>
      </w:r>
      <w:r w:rsidR="00A1639A">
        <w:rPr>
          <w:rFonts w:cs="Times New Roman"/>
          <w:szCs w:val="24"/>
        </w:rPr>
        <w:fldChar w:fldCharType="end"/>
      </w:r>
      <w:r w:rsidR="00EA74B0">
        <w:rPr>
          <w:rFonts w:cs="Times New Roman"/>
          <w:szCs w:val="24"/>
        </w:rPr>
        <w:t xml:space="preserve"> </w:t>
      </w:r>
      <w:r w:rsidR="007F4D73" w:rsidRPr="007F4D73">
        <w:rPr>
          <w:rStyle w:val="tlid-translation"/>
          <w:rFonts w:cs="Times New Roman"/>
          <w:szCs w:val="24"/>
          <w:lang w:val="en"/>
        </w:rPr>
        <w:t xml:space="preserve">A probable reason for the deterioration of the insulation was the damaged waterproofing PVC membrane. </w:t>
      </w:r>
      <w:r w:rsidR="00EA74B0" w:rsidRPr="007F4D73">
        <w:rPr>
          <w:rStyle w:val="tlid-translation"/>
          <w:rFonts w:cs="Times New Roman"/>
          <w:szCs w:val="24"/>
          <w:lang w:val="en"/>
        </w:rPr>
        <w:t>To</w:t>
      </w:r>
      <w:r w:rsidR="007F4D73" w:rsidRPr="007F4D73">
        <w:rPr>
          <w:rStyle w:val="tlid-translation"/>
          <w:rFonts w:cs="Times New Roman"/>
          <w:szCs w:val="24"/>
          <w:lang w:val="en"/>
        </w:rPr>
        <w:t xml:space="preserve"> ensure a fully functional and repair</w:t>
      </w:r>
      <w:r w:rsidR="00765B02">
        <w:rPr>
          <w:rStyle w:val="tlid-translation"/>
          <w:rFonts w:cs="Times New Roman"/>
          <w:szCs w:val="24"/>
          <w:lang w:val="en"/>
        </w:rPr>
        <w:t>-</w:t>
      </w:r>
      <w:r w:rsidR="007F4D73" w:rsidRPr="007F4D73">
        <w:rPr>
          <w:rStyle w:val="tlid-translation"/>
          <w:rFonts w:cs="Times New Roman"/>
          <w:szCs w:val="24"/>
          <w:lang w:val="en"/>
        </w:rPr>
        <w:t>free lifetime of a building, the degradation and durability estimation of covering water-repellent PVC-P membrane</w:t>
      </w:r>
      <w:r w:rsidR="00765B02">
        <w:rPr>
          <w:rStyle w:val="tlid-translation"/>
          <w:rFonts w:cs="Times New Roman"/>
          <w:szCs w:val="24"/>
          <w:lang w:val="en"/>
        </w:rPr>
        <w:t>s</w:t>
      </w:r>
      <w:r w:rsidR="007F4D73" w:rsidRPr="007F4D73">
        <w:rPr>
          <w:rStyle w:val="tlid-translation"/>
          <w:rFonts w:cs="Times New Roman"/>
          <w:szCs w:val="24"/>
          <w:lang w:val="en"/>
        </w:rPr>
        <w:t xml:space="preserve"> must be considered. </w:t>
      </w:r>
    </w:p>
    <w:p w14:paraId="0BE870E1" w14:textId="2F38AB45" w:rsidR="006A12A6" w:rsidRDefault="007F4D73" w:rsidP="00E56F18">
      <w:pPr>
        <w:spacing w:line="360" w:lineRule="auto"/>
        <w:rPr>
          <w:rFonts w:cs="Times New Roman"/>
          <w:szCs w:val="24"/>
        </w:rPr>
      </w:pPr>
      <w:r w:rsidRPr="007F4D73">
        <w:rPr>
          <w:rFonts w:cs="Times New Roman"/>
          <w:szCs w:val="24"/>
        </w:rPr>
        <w:t xml:space="preserve">The objectives of this study were to evaluate the basic properties of plasticized PVC membranes and to </w:t>
      </w:r>
      <w:r w:rsidR="00765B02">
        <w:rPr>
          <w:rFonts w:cs="Times New Roman"/>
          <w:szCs w:val="24"/>
        </w:rPr>
        <w:t>measure</w:t>
      </w:r>
      <w:r w:rsidR="00765B02" w:rsidRPr="007F4D73">
        <w:rPr>
          <w:rFonts w:cs="Times New Roman"/>
          <w:szCs w:val="24"/>
        </w:rPr>
        <w:t xml:space="preserve"> </w:t>
      </w:r>
      <w:r w:rsidRPr="007F4D73">
        <w:rPr>
          <w:rFonts w:cs="Times New Roman"/>
          <w:szCs w:val="24"/>
        </w:rPr>
        <w:t>the level of degradation by comparing unused membranes and weathered</w:t>
      </w:r>
      <w:r w:rsidR="00765B02">
        <w:rPr>
          <w:rFonts w:cs="Times New Roman"/>
          <w:szCs w:val="24"/>
        </w:rPr>
        <w:t xml:space="preserve"> </w:t>
      </w:r>
      <w:r w:rsidRPr="007F4D73">
        <w:rPr>
          <w:rFonts w:cs="Times New Roman"/>
          <w:szCs w:val="24"/>
        </w:rPr>
        <w:t xml:space="preserve">(aged) membranes from </w:t>
      </w:r>
      <w:r w:rsidR="00765B02">
        <w:rPr>
          <w:rFonts w:cs="Times New Roman"/>
          <w:szCs w:val="24"/>
        </w:rPr>
        <w:t>a</w:t>
      </w:r>
      <w:r w:rsidR="00765B02" w:rsidRPr="007F4D73">
        <w:rPr>
          <w:rFonts w:cs="Times New Roman"/>
          <w:szCs w:val="24"/>
        </w:rPr>
        <w:t xml:space="preserve"> </w:t>
      </w:r>
      <w:r w:rsidRPr="007F4D73">
        <w:rPr>
          <w:rFonts w:cs="Times New Roman"/>
          <w:szCs w:val="24"/>
        </w:rPr>
        <w:t xml:space="preserve">flat roofing area. </w:t>
      </w:r>
      <w:bookmarkStart w:id="10" w:name="_Hlk64140314"/>
      <w:r w:rsidRPr="007F4D73">
        <w:rPr>
          <w:rFonts w:cs="Times New Roman"/>
          <w:szCs w:val="24"/>
        </w:rPr>
        <w:t xml:space="preserve">To the best of the authors knowledge, </w:t>
      </w:r>
      <w:r w:rsidR="00F711DF">
        <w:rPr>
          <w:rFonts w:cs="Times New Roman"/>
          <w:szCs w:val="24"/>
        </w:rPr>
        <w:t>little information was reported</w:t>
      </w:r>
      <w:r w:rsidRPr="007F4D73">
        <w:rPr>
          <w:rFonts w:cs="Times New Roman"/>
          <w:szCs w:val="24"/>
        </w:rPr>
        <w:t xml:space="preserve"> in the literature on plasticized PVC membranes reinforced </w:t>
      </w:r>
      <w:bookmarkEnd w:id="10"/>
      <w:r w:rsidRPr="007F4D73">
        <w:rPr>
          <w:rFonts w:cs="Times New Roman"/>
          <w:szCs w:val="24"/>
        </w:rPr>
        <w:t xml:space="preserve">with a polyester mesh that can be used for mechanically fixed roof systems above thermal insulation. First, the mechanical properties and wettability of these membranes were comprehensively evaluated. </w:t>
      </w:r>
      <w:bookmarkStart w:id="11" w:name="_Hlk63524157"/>
      <w:r w:rsidRPr="007F4D73">
        <w:rPr>
          <w:rFonts w:cs="Times New Roman"/>
          <w:szCs w:val="24"/>
        </w:rPr>
        <w:t xml:space="preserve">Secondly, morphological changes in the microstructure were evaluated to determine the thickness and prevalence of voids </w:t>
      </w:r>
      <w:r w:rsidR="00940D91">
        <w:rPr>
          <w:rFonts w:cs="Times New Roman"/>
          <w:szCs w:val="24"/>
        </w:rPr>
        <w:t xml:space="preserve">that were </w:t>
      </w:r>
      <w:r w:rsidR="00A3153D" w:rsidRPr="0052570E">
        <w:rPr>
          <w:rFonts w:cs="Times New Roman"/>
          <w:color w:val="FF0000"/>
          <w:szCs w:val="24"/>
        </w:rPr>
        <w:t xml:space="preserve">probably </w:t>
      </w:r>
      <w:r w:rsidRPr="007F4D73">
        <w:rPr>
          <w:rFonts w:cs="Times New Roman"/>
          <w:szCs w:val="24"/>
        </w:rPr>
        <w:t>created</w:t>
      </w:r>
      <w:r w:rsidR="0052570E">
        <w:rPr>
          <w:rFonts w:cs="Times New Roman"/>
          <w:szCs w:val="24"/>
        </w:rPr>
        <w:t xml:space="preserve"> </w:t>
      </w:r>
      <w:r w:rsidRPr="007F4D73">
        <w:rPr>
          <w:rFonts w:cs="Times New Roman"/>
          <w:szCs w:val="24"/>
        </w:rPr>
        <w:t xml:space="preserve">by plasticizer loss. </w:t>
      </w:r>
      <w:bookmarkEnd w:id="11"/>
      <w:r w:rsidR="002F24AF">
        <w:rPr>
          <w:rFonts w:cs="Times New Roman"/>
          <w:szCs w:val="24"/>
        </w:rPr>
        <w:t>To</w:t>
      </w:r>
      <w:r w:rsidR="00CA2628">
        <w:rPr>
          <w:rFonts w:cs="Times New Roman"/>
          <w:szCs w:val="24"/>
        </w:rPr>
        <w:t xml:space="preserve"> </w:t>
      </w:r>
      <w:r w:rsidR="00940D91" w:rsidRPr="00362079">
        <w:rPr>
          <w:rFonts w:cs="Times New Roman"/>
          <w:color w:val="FF0000"/>
          <w:szCs w:val="24"/>
        </w:rPr>
        <w:t xml:space="preserve">explain such </w:t>
      </w:r>
      <w:r w:rsidR="00CA2628">
        <w:rPr>
          <w:rFonts w:cs="Times New Roman"/>
          <w:szCs w:val="24"/>
        </w:rPr>
        <w:t>plasticizer loss</w:t>
      </w:r>
      <w:r w:rsidR="002F24AF">
        <w:rPr>
          <w:rFonts w:cs="Times New Roman"/>
          <w:szCs w:val="24"/>
        </w:rPr>
        <w:t xml:space="preserve"> in </w:t>
      </w:r>
      <w:r w:rsidR="00940D91" w:rsidRPr="00362079">
        <w:rPr>
          <w:rFonts w:cs="Times New Roman"/>
          <w:color w:val="FF0000"/>
          <w:szCs w:val="24"/>
        </w:rPr>
        <w:t>the</w:t>
      </w:r>
      <w:r w:rsidR="00940D91">
        <w:rPr>
          <w:rFonts w:cs="Times New Roman"/>
          <w:szCs w:val="24"/>
        </w:rPr>
        <w:t xml:space="preserve"> </w:t>
      </w:r>
      <w:r w:rsidR="002F24AF">
        <w:rPr>
          <w:rFonts w:cs="Times New Roman"/>
          <w:szCs w:val="24"/>
        </w:rPr>
        <w:t>material</w:t>
      </w:r>
      <w:r w:rsidR="00CA2628">
        <w:rPr>
          <w:rFonts w:cs="Times New Roman"/>
          <w:szCs w:val="24"/>
        </w:rPr>
        <w:t xml:space="preserve">, </w:t>
      </w:r>
      <w:r w:rsidRPr="007F4D73">
        <w:rPr>
          <w:rFonts w:cs="Times New Roman"/>
          <w:szCs w:val="24"/>
        </w:rPr>
        <w:t xml:space="preserve">chemical changes were identified and quantified. </w:t>
      </w:r>
      <w:bookmarkStart w:id="12" w:name="_Hlk63512394"/>
      <w:r w:rsidRPr="007F4D73">
        <w:rPr>
          <w:rFonts w:cs="Times New Roman"/>
          <w:szCs w:val="24"/>
        </w:rPr>
        <w:t>Finally,</w:t>
      </w:r>
      <w:r w:rsidR="00940D91">
        <w:rPr>
          <w:rFonts w:cs="Times New Roman"/>
          <w:szCs w:val="24"/>
        </w:rPr>
        <w:t xml:space="preserve"> the</w:t>
      </w:r>
      <w:r w:rsidRPr="007F4D73">
        <w:rPr>
          <w:rFonts w:cs="Times New Roman"/>
          <w:szCs w:val="24"/>
        </w:rPr>
        <w:t xml:space="preserve"> </w:t>
      </w:r>
      <w:bookmarkEnd w:id="12"/>
      <w:r w:rsidR="00606C8C" w:rsidRPr="003A2FCE">
        <w:rPr>
          <w:color w:val="FF0000"/>
        </w:rPr>
        <w:t xml:space="preserve">thermal stability </w:t>
      </w:r>
      <w:bookmarkStart w:id="13" w:name="_Hlk63521052"/>
      <w:r w:rsidR="00606C8C" w:rsidRPr="00EF4E3D">
        <w:rPr>
          <w:color w:val="000000" w:themeColor="text1"/>
        </w:rPr>
        <w:t>of the samples</w:t>
      </w:r>
      <w:r w:rsidR="00606C8C" w:rsidRPr="00EF4E3D">
        <w:rPr>
          <w:rFonts w:cs="Times New Roman"/>
          <w:color w:val="000000" w:themeColor="text1"/>
          <w:szCs w:val="24"/>
        </w:rPr>
        <w:t xml:space="preserve"> </w:t>
      </w:r>
      <w:r w:rsidR="00EF4E3D" w:rsidRPr="00EF4E3D">
        <w:rPr>
          <w:rFonts w:cs="Times New Roman"/>
          <w:color w:val="000000" w:themeColor="text1"/>
          <w:szCs w:val="24"/>
        </w:rPr>
        <w:t>was</w:t>
      </w:r>
      <w:r w:rsidR="00606C8C" w:rsidRPr="00EF4E3D">
        <w:rPr>
          <w:rFonts w:cs="Times New Roman"/>
          <w:color w:val="000000" w:themeColor="text1"/>
          <w:szCs w:val="24"/>
        </w:rPr>
        <w:t xml:space="preserve"> </w:t>
      </w:r>
      <w:r w:rsidR="00940D91">
        <w:rPr>
          <w:rFonts w:cs="Times New Roman"/>
          <w:color w:val="000000" w:themeColor="text1"/>
          <w:szCs w:val="24"/>
        </w:rPr>
        <w:t>examined</w:t>
      </w:r>
      <w:r w:rsidR="00606C8C" w:rsidRPr="00EF4E3D">
        <w:rPr>
          <w:rFonts w:cs="Times New Roman"/>
          <w:color w:val="000000" w:themeColor="text1"/>
          <w:szCs w:val="24"/>
        </w:rPr>
        <w:t xml:space="preserve"> </w:t>
      </w:r>
      <w:r w:rsidR="00EF4E3D" w:rsidRPr="00EF4E3D">
        <w:rPr>
          <w:color w:val="000000" w:themeColor="text1"/>
        </w:rPr>
        <w:t>to determine the degree of thermal degradation</w:t>
      </w:r>
      <w:bookmarkEnd w:id="13"/>
    </w:p>
    <w:p w14:paraId="6F3F1AC3" w14:textId="77777777" w:rsidR="00F115B8" w:rsidRPr="006A12A6" w:rsidRDefault="006A12A6" w:rsidP="00E56F18">
      <w:pPr>
        <w:spacing w:line="360" w:lineRule="auto"/>
      </w:pPr>
      <w:r>
        <w:br w:type="page"/>
      </w:r>
    </w:p>
    <w:p w14:paraId="62F29F6D" w14:textId="7A0927A4" w:rsidR="00915651" w:rsidRDefault="00915651" w:rsidP="00E56F18">
      <w:pPr>
        <w:tabs>
          <w:tab w:val="left" w:pos="4788"/>
        </w:tabs>
        <w:spacing w:after="0" w:line="360" w:lineRule="auto"/>
        <w:rPr>
          <w:rFonts w:cs="Times New Roman"/>
          <w:b/>
          <w:szCs w:val="24"/>
          <w:lang w:val="en-US"/>
        </w:rPr>
      </w:pPr>
      <w:bookmarkStart w:id="14" w:name="_Hlk63678340"/>
      <w:r w:rsidRPr="00A5568E">
        <w:rPr>
          <w:rFonts w:cs="Times New Roman"/>
          <w:b/>
          <w:szCs w:val="24"/>
          <w:lang w:val="en-US"/>
        </w:rPr>
        <w:lastRenderedPageBreak/>
        <w:t>2. Material and characterization methods</w:t>
      </w:r>
    </w:p>
    <w:bookmarkEnd w:id="14"/>
    <w:p w14:paraId="4C42BBA2" w14:textId="06CDEA12" w:rsidR="0055551F" w:rsidRPr="0055551F" w:rsidRDefault="0055551F" w:rsidP="0055551F">
      <w:pPr>
        <w:spacing w:line="360" w:lineRule="auto"/>
        <w:rPr>
          <w:rFonts w:cs="Times New Roman"/>
          <w:color w:val="FF0000"/>
          <w:szCs w:val="24"/>
        </w:rPr>
      </w:pPr>
      <w:r w:rsidRPr="0055551F">
        <w:rPr>
          <w:rFonts w:cs="Times New Roman"/>
          <w:color w:val="FF0000"/>
          <w:szCs w:val="24"/>
        </w:rPr>
        <w:t>New plasticized PVC membranes and membranes from the flat roof area, which are about 10 years old, were comprehensively analysed in a laboratory using various techniques.</w:t>
      </w:r>
    </w:p>
    <w:p w14:paraId="10DB0AB7" w14:textId="77777777" w:rsidR="00915651" w:rsidRPr="00436015" w:rsidRDefault="00915651" w:rsidP="00E56F18">
      <w:pPr>
        <w:spacing w:line="360" w:lineRule="auto"/>
        <w:rPr>
          <w:szCs w:val="24"/>
        </w:rPr>
      </w:pPr>
      <w:r w:rsidRPr="00A5568E">
        <w:rPr>
          <w:rFonts w:cs="Times New Roman"/>
          <w:b/>
          <w:szCs w:val="24"/>
          <w:lang w:val="en-US"/>
        </w:rPr>
        <w:t>2.1 Samples from the case study</w:t>
      </w:r>
    </w:p>
    <w:p w14:paraId="3E36DA75" w14:textId="328D8E9C" w:rsidR="00F44E8E" w:rsidRPr="009B3F78" w:rsidRDefault="00966DFA" w:rsidP="00E56F18">
      <w:pPr>
        <w:spacing w:line="360" w:lineRule="auto"/>
        <w:rPr>
          <w:lang w:val="en"/>
        </w:rPr>
      </w:pPr>
      <w:r w:rsidRPr="00966DFA">
        <w:rPr>
          <w:rFonts w:cs="Times New Roman"/>
          <w:szCs w:val="24"/>
        </w:rPr>
        <w:t>1.2 mm thin</w:t>
      </w:r>
      <w:r w:rsidR="00F711DF" w:rsidRPr="00F711DF">
        <w:t xml:space="preserve"> </w:t>
      </w:r>
      <w:r w:rsidR="00F711DF" w:rsidRPr="00F711DF">
        <w:rPr>
          <w:rFonts w:cs="Times New Roman"/>
          <w:color w:val="FF0000"/>
          <w:szCs w:val="24"/>
        </w:rPr>
        <w:t xml:space="preserve">Standard Grey RAL </w:t>
      </w:r>
      <w:proofErr w:type="gramStart"/>
      <w:r w:rsidR="00F711DF" w:rsidRPr="00F711DF">
        <w:rPr>
          <w:rFonts w:cs="Times New Roman"/>
          <w:color w:val="FF0000"/>
          <w:szCs w:val="24"/>
        </w:rPr>
        <w:t xml:space="preserve">7047 </w:t>
      </w:r>
      <w:r w:rsidRPr="00F711DF">
        <w:rPr>
          <w:rFonts w:cs="Times New Roman"/>
          <w:color w:val="FF0000"/>
          <w:szCs w:val="24"/>
        </w:rPr>
        <w:t xml:space="preserve"> </w:t>
      </w:r>
      <w:r w:rsidRPr="00966DFA">
        <w:rPr>
          <w:rFonts w:cs="Times New Roman"/>
          <w:szCs w:val="24"/>
        </w:rPr>
        <w:t>plasticized</w:t>
      </w:r>
      <w:proofErr w:type="gramEnd"/>
      <w:r w:rsidRPr="00966DFA">
        <w:rPr>
          <w:rFonts w:cs="Times New Roman"/>
          <w:szCs w:val="24"/>
        </w:rPr>
        <w:t xml:space="preserve"> PVC membranes reinforced with polyester mesh (F</w:t>
      </w:r>
      <w:r w:rsidR="009F71F1">
        <w:rPr>
          <w:rFonts w:cs="Times New Roman"/>
          <w:szCs w:val="24"/>
        </w:rPr>
        <w:t>l</w:t>
      </w:r>
      <w:r w:rsidRPr="00966DFA">
        <w:rPr>
          <w:rFonts w:cs="Times New Roman"/>
          <w:szCs w:val="24"/>
        </w:rPr>
        <w:t xml:space="preserve">agon SR, </w:t>
      </w:r>
      <w:proofErr w:type="spellStart"/>
      <w:r w:rsidRPr="00966DFA">
        <w:rPr>
          <w:rFonts w:cs="Times New Roman"/>
          <w:szCs w:val="24"/>
        </w:rPr>
        <w:t>Soprema</w:t>
      </w:r>
      <w:proofErr w:type="spellEnd"/>
      <w:r w:rsidRPr="00966DFA">
        <w:rPr>
          <w:rFonts w:cs="Times New Roman"/>
          <w:szCs w:val="24"/>
        </w:rPr>
        <w:t xml:space="preserve">, Italy) were obtained from the unvented roof of an industrial building located in Slovenia, Central Europe, which is characterized by a </w:t>
      </w:r>
      <w:proofErr w:type="spellStart"/>
      <w:r w:rsidRPr="00966DFA">
        <w:rPr>
          <w:rFonts w:cs="Times New Roman"/>
          <w:szCs w:val="24"/>
        </w:rPr>
        <w:t>Cfb</w:t>
      </w:r>
      <w:proofErr w:type="spellEnd"/>
      <w:r w:rsidRPr="00966DFA">
        <w:rPr>
          <w:rFonts w:cs="Times New Roman"/>
          <w:szCs w:val="24"/>
        </w:rPr>
        <w:t xml:space="preserve"> climate zone (Figure 1 </w:t>
      </w:r>
      <w:proofErr w:type="spellStart"/>
      <w:r w:rsidRPr="00966DFA">
        <w:rPr>
          <w:rFonts w:cs="Times New Roman"/>
          <w:szCs w:val="24"/>
        </w:rPr>
        <w:t>a,b,c</w:t>
      </w:r>
      <w:proofErr w:type="spellEnd"/>
      <w:r w:rsidRPr="00966DFA">
        <w:rPr>
          <w:rFonts w:cs="Times New Roman"/>
          <w:szCs w:val="24"/>
        </w:rPr>
        <w:t>).</w:t>
      </w:r>
      <w:r w:rsidR="00885557">
        <w:rPr>
          <w:rFonts w:cs="Times New Roman"/>
          <w:szCs w:val="24"/>
        </w:rPr>
        <w:t xml:space="preserve"> </w:t>
      </w:r>
      <w:r w:rsidR="009B3F78">
        <w:rPr>
          <w:rStyle w:val="tlid-translation"/>
          <w:lang w:val="en"/>
        </w:rPr>
        <w:t xml:space="preserve">Membranes are made of 51% pure PVC, 46% additives and 3% reinforcing material. </w:t>
      </w:r>
      <w:r w:rsidRPr="00966DFA">
        <w:rPr>
          <w:rFonts w:cs="Times New Roman"/>
          <w:szCs w:val="24"/>
        </w:rPr>
        <w:t>The roof construction consisted of several layers: on top</w:t>
      </w:r>
      <w:r w:rsidR="0071187E">
        <w:rPr>
          <w:rFonts w:cs="Times New Roman"/>
          <w:szCs w:val="24"/>
        </w:rPr>
        <w:t>,</w:t>
      </w:r>
      <w:r w:rsidRPr="00966DFA">
        <w:rPr>
          <w:rFonts w:cs="Times New Roman"/>
          <w:szCs w:val="24"/>
        </w:rPr>
        <w:t xml:space="preserve"> a 1.2 mm thick plasticized PVC membrane</w:t>
      </w:r>
      <w:r w:rsidR="0071187E">
        <w:rPr>
          <w:rFonts w:cs="Times New Roman"/>
          <w:szCs w:val="24"/>
        </w:rPr>
        <w:t>;</w:t>
      </w:r>
      <w:r w:rsidRPr="00966DFA">
        <w:rPr>
          <w:rFonts w:cs="Times New Roman"/>
          <w:szCs w:val="24"/>
        </w:rPr>
        <w:t xml:space="preserve"> below</w:t>
      </w:r>
      <w:r w:rsidR="0071187E">
        <w:rPr>
          <w:rFonts w:cs="Times New Roman"/>
          <w:szCs w:val="24"/>
        </w:rPr>
        <w:t>,</w:t>
      </w:r>
      <w:r w:rsidRPr="00966DFA">
        <w:rPr>
          <w:rFonts w:cs="Times New Roman"/>
          <w:szCs w:val="24"/>
        </w:rPr>
        <w:t xml:space="preserve"> a 200 mm thick </w:t>
      </w:r>
      <w:r w:rsidR="00FA66F0">
        <w:rPr>
          <w:rFonts w:cs="Times New Roman"/>
          <w:szCs w:val="24"/>
        </w:rPr>
        <w:t xml:space="preserve">layer of </w:t>
      </w:r>
      <w:r w:rsidRPr="00966DFA">
        <w:rPr>
          <w:rFonts w:cs="Times New Roman"/>
          <w:szCs w:val="24"/>
        </w:rPr>
        <w:t>thermal insulation with a density of 150 kg/m</w:t>
      </w:r>
      <w:r w:rsidRPr="005E4F7F">
        <w:rPr>
          <w:rFonts w:cs="Times New Roman"/>
          <w:szCs w:val="24"/>
          <w:vertAlign w:val="superscript"/>
        </w:rPr>
        <w:t>3</w:t>
      </w:r>
      <w:r w:rsidRPr="00966DFA">
        <w:rPr>
          <w:rFonts w:cs="Times New Roman"/>
          <w:szCs w:val="24"/>
        </w:rPr>
        <w:t>, followed by a 0.3 mm thick vapor barrier and trapezoidal sheet metal cladding anchored in steel roof beams (</w:t>
      </w:r>
      <w:r w:rsidR="001E50CC" w:rsidRPr="001E50CC">
        <w:rPr>
          <w:rFonts w:cs="Times New Roman"/>
          <w:szCs w:val="24"/>
        </w:rPr>
        <w:t>Appendix</w:t>
      </w:r>
      <w:r w:rsidRPr="00966DFA">
        <w:rPr>
          <w:rFonts w:cs="Times New Roman"/>
          <w:szCs w:val="24"/>
        </w:rPr>
        <w:t xml:space="preserve"> 1). </w:t>
      </w:r>
      <w:r w:rsidRPr="00F711DF">
        <w:rPr>
          <w:rFonts w:cs="Times New Roman"/>
          <w:szCs w:val="24"/>
        </w:rPr>
        <w:t>An inspection revealed that the waterproofing membranes were damaged at several points where the photovoltaic modules were installed</w:t>
      </w:r>
      <w:r w:rsidR="0071187E" w:rsidRPr="00F711DF">
        <w:rPr>
          <w:rFonts w:cs="Times New Roman"/>
          <w:szCs w:val="24"/>
        </w:rPr>
        <w:t>;</w:t>
      </w:r>
      <w:r w:rsidRPr="00F711DF">
        <w:rPr>
          <w:rFonts w:cs="Times New Roman"/>
          <w:szCs w:val="24"/>
        </w:rPr>
        <w:t xml:space="preserve"> the damage was visible as star</w:t>
      </w:r>
      <w:r w:rsidR="0071187E" w:rsidRPr="00F711DF">
        <w:rPr>
          <w:rFonts w:cs="Times New Roman"/>
          <w:szCs w:val="24"/>
        </w:rPr>
        <w:t>-shaped</w:t>
      </w:r>
      <w:r w:rsidRPr="00F711DF">
        <w:rPr>
          <w:rFonts w:cs="Times New Roman"/>
          <w:szCs w:val="24"/>
        </w:rPr>
        <w:t xml:space="preserve"> cracks (Figure 1</w:t>
      </w:r>
      <w:r w:rsidR="00E56F18" w:rsidRPr="00F711DF">
        <w:rPr>
          <w:rFonts w:cs="Times New Roman"/>
          <w:szCs w:val="24"/>
        </w:rPr>
        <w:t>.</w:t>
      </w:r>
      <w:r w:rsidRPr="00F711DF">
        <w:rPr>
          <w:rFonts w:cs="Times New Roman"/>
          <w:szCs w:val="24"/>
        </w:rPr>
        <w:t xml:space="preserve"> d).</w:t>
      </w:r>
    </w:p>
    <w:p w14:paraId="59679B63" w14:textId="77777777" w:rsidR="00235525" w:rsidRPr="00415693" w:rsidRDefault="00F44E8E" w:rsidP="00E56F18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C51261" wp14:editId="335EF000">
                <wp:simplePos x="0" y="0"/>
                <wp:positionH relativeFrom="column">
                  <wp:posOffset>3624295</wp:posOffset>
                </wp:positionH>
                <wp:positionV relativeFrom="paragraph">
                  <wp:posOffset>2434590</wp:posOffset>
                </wp:positionV>
                <wp:extent cx="534389" cy="403761"/>
                <wp:effectExtent l="0" t="0" r="18415" b="158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89" cy="4037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E4F19" id="Rectangle 21" o:spid="_x0000_s1026" style="position:absolute;margin-left:285.4pt;margin-top:191.7pt;width:42.1pt;height:3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b9lwIAAIY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" filled="f" strokecolor="red" strokeweight="1pt"/>
            </w:pict>
          </mc:Fallback>
        </mc:AlternateContent>
      </w:r>
      <w:r w:rsidR="00235525">
        <w:rPr>
          <w:noProof/>
        </w:rPr>
        <w:drawing>
          <wp:inline distT="0" distB="0" distL="0" distR="0" wp14:anchorId="5C2A04E4" wp14:editId="530A9750">
            <wp:extent cx="4062117" cy="3073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02" cy="3090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0F97B" w14:textId="2CDEF2AD" w:rsidR="00852379" w:rsidRDefault="00235525" w:rsidP="00E56F18">
      <w:pPr>
        <w:spacing w:line="360" w:lineRule="auto"/>
        <w:jc w:val="center"/>
        <w:rPr>
          <w:rFonts w:cs="Times New Roman"/>
        </w:rPr>
      </w:pPr>
      <w:r w:rsidRPr="008A0CED">
        <w:rPr>
          <w:rFonts w:cs="Times New Roman"/>
          <w:b/>
        </w:rPr>
        <w:t>Fig</w:t>
      </w:r>
      <w:r w:rsidR="00E56F18">
        <w:rPr>
          <w:rFonts w:cs="Times New Roman"/>
          <w:b/>
        </w:rPr>
        <w:t>ure</w:t>
      </w:r>
      <w:r w:rsidRPr="008A0CED">
        <w:rPr>
          <w:rFonts w:cs="Times New Roman"/>
          <w:b/>
        </w:rPr>
        <w:t xml:space="preserve"> 1</w:t>
      </w:r>
      <w:r w:rsidR="00E56F18">
        <w:rPr>
          <w:rFonts w:cs="Times New Roman"/>
        </w:rPr>
        <w:t>.</w:t>
      </w:r>
      <w:r w:rsidR="00F44E8E" w:rsidRPr="00F44E8E">
        <w:rPr>
          <w:rFonts w:cs="Times New Roman"/>
        </w:rPr>
        <w:t xml:space="preserve"> Plasticized PVC waterproofing membranes were taken from </w:t>
      </w:r>
      <w:r w:rsidR="0071187E">
        <w:rPr>
          <w:rFonts w:cs="Times New Roman"/>
        </w:rPr>
        <w:t xml:space="preserve">a </w:t>
      </w:r>
      <w:r w:rsidR="0071187E" w:rsidRPr="00F44E8E">
        <w:rPr>
          <w:rFonts w:cs="Times New Roman"/>
        </w:rPr>
        <w:t xml:space="preserve">flat </w:t>
      </w:r>
      <w:r w:rsidR="00F44E8E" w:rsidRPr="00F44E8E">
        <w:rPr>
          <w:rFonts w:cs="Times New Roman"/>
        </w:rPr>
        <w:t xml:space="preserve">industrial </w:t>
      </w:r>
      <w:r w:rsidR="00306E78" w:rsidRPr="00F44E8E">
        <w:rPr>
          <w:rFonts w:cs="Times New Roman"/>
        </w:rPr>
        <w:t xml:space="preserve">roof </w:t>
      </w:r>
      <w:r w:rsidR="00306E78">
        <w:rPr>
          <w:rFonts w:cs="Times New Roman"/>
        </w:rPr>
        <w:t xml:space="preserve">located </w:t>
      </w:r>
      <w:r w:rsidR="00F44E8E" w:rsidRPr="00F44E8E">
        <w:rPr>
          <w:rFonts w:cs="Times New Roman"/>
        </w:rPr>
        <w:t>in Slovenia</w:t>
      </w:r>
      <w:r w:rsidR="00306E78">
        <w:rPr>
          <w:rFonts w:cs="Times New Roman"/>
        </w:rPr>
        <w:t>,</w:t>
      </w:r>
      <w:r w:rsidR="00F44E8E" w:rsidRPr="00F44E8E">
        <w:rPr>
          <w:rFonts w:cs="Times New Roman"/>
        </w:rPr>
        <w:t xml:space="preserve"> Central Europe (a, b) Extraction at sampling location 1 (c). Naturally aged and locally damaged plasticized PVC membrane (d).</w:t>
      </w:r>
    </w:p>
    <w:p w14:paraId="642FDFB0" w14:textId="41F5A332" w:rsidR="00F44E8E" w:rsidRPr="00F44E8E" w:rsidRDefault="00F44E8E" w:rsidP="00E56F18">
      <w:pPr>
        <w:spacing w:line="360" w:lineRule="auto"/>
        <w:rPr>
          <w:rFonts w:cs="Times New Roman"/>
          <w:szCs w:val="24"/>
        </w:rPr>
      </w:pPr>
      <w:r w:rsidRPr="00F44E8E">
        <w:rPr>
          <w:rFonts w:cs="Times New Roman"/>
          <w:szCs w:val="24"/>
        </w:rPr>
        <w:t>Samples exposed to natural outdoor weathering</w:t>
      </w:r>
      <w:r w:rsidR="00CA2628">
        <w:rPr>
          <w:rFonts w:cs="Times New Roman"/>
          <w:szCs w:val="24"/>
        </w:rPr>
        <w:t xml:space="preserve"> </w:t>
      </w:r>
      <w:r w:rsidRPr="00F44E8E">
        <w:rPr>
          <w:rFonts w:cs="Times New Roman"/>
          <w:szCs w:val="24"/>
        </w:rPr>
        <w:t>were taken from various sampling locations</w:t>
      </w:r>
      <w:r w:rsidR="0017240A">
        <w:rPr>
          <w:rFonts w:cs="Times New Roman"/>
          <w:szCs w:val="24"/>
        </w:rPr>
        <w:t>,</w:t>
      </w:r>
      <w:r w:rsidRPr="00F44E8E">
        <w:rPr>
          <w:rFonts w:cs="Times New Roman"/>
          <w:szCs w:val="24"/>
        </w:rPr>
        <w:t xml:space="preserve"> as shown in Appendix 2. Location 1 </w:t>
      </w:r>
      <w:r w:rsidR="0017240A">
        <w:rPr>
          <w:rFonts w:cs="Times New Roman"/>
          <w:szCs w:val="24"/>
        </w:rPr>
        <w:t>is</w:t>
      </w:r>
      <w:r w:rsidRPr="00F44E8E">
        <w:rPr>
          <w:rFonts w:cs="Times New Roman"/>
          <w:szCs w:val="24"/>
        </w:rPr>
        <w:t xml:space="preserve"> an area with </w:t>
      </w:r>
      <w:r w:rsidR="00EA74B0" w:rsidRPr="00F44E8E">
        <w:rPr>
          <w:rFonts w:cs="Times New Roman"/>
          <w:szCs w:val="24"/>
        </w:rPr>
        <w:t>many</w:t>
      </w:r>
      <w:r w:rsidRPr="00F44E8E">
        <w:rPr>
          <w:rFonts w:cs="Times New Roman"/>
          <w:szCs w:val="24"/>
        </w:rPr>
        <w:t xml:space="preserve"> </w:t>
      </w:r>
      <w:bookmarkStart w:id="15" w:name="_Hlk63517476"/>
      <w:r w:rsidRPr="00F44E8E">
        <w:rPr>
          <w:rFonts w:cs="Times New Roman"/>
          <w:szCs w:val="24"/>
        </w:rPr>
        <w:t xml:space="preserve">visible star-shaped cracks on the surface of membranes. Location 2 </w:t>
      </w:r>
      <w:r w:rsidR="0017240A">
        <w:rPr>
          <w:rFonts w:cs="Times New Roman"/>
          <w:szCs w:val="24"/>
        </w:rPr>
        <w:t>is</w:t>
      </w:r>
      <w:r w:rsidRPr="00F44E8E">
        <w:rPr>
          <w:rFonts w:cs="Times New Roman"/>
          <w:szCs w:val="24"/>
        </w:rPr>
        <w:t xml:space="preserve"> an area where a strong colo</w:t>
      </w:r>
      <w:r w:rsidR="0017240A">
        <w:rPr>
          <w:rFonts w:cs="Times New Roman"/>
          <w:szCs w:val="24"/>
        </w:rPr>
        <w:t>u</w:t>
      </w:r>
      <w:r w:rsidRPr="00F44E8E">
        <w:rPr>
          <w:rFonts w:cs="Times New Roman"/>
          <w:szCs w:val="24"/>
        </w:rPr>
        <w:t xml:space="preserve">r variation of the membranes </w:t>
      </w:r>
      <w:r w:rsidRPr="00F44E8E">
        <w:rPr>
          <w:rFonts w:cs="Times New Roman"/>
          <w:szCs w:val="24"/>
        </w:rPr>
        <w:lastRenderedPageBreak/>
        <w:t xml:space="preserve">was observed. Location 3 </w:t>
      </w:r>
      <w:r w:rsidR="0017240A">
        <w:rPr>
          <w:rFonts w:cs="Times New Roman"/>
          <w:szCs w:val="24"/>
        </w:rPr>
        <w:t>is</w:t>
      </w:r>
      <w:r w:rsidRPr="00F44E8E">
        <w:rPr>
          <w:rFonts w:cs="Times New Roman"/>
          <w:szCs w:val="24"/>
        </w:rPr>
        <w:t xml:space="preserve"> a softening roofing area where a significant deterioration in the strength of the insulation has been observed.</w:t>
      </w:r>
      <w:bookmarkEnd w:id="15"/>
      <w:r w:rsidR="00D43B64">
        <w:rPr>
          <w:rFonts w:cs="Times New Roman"/>
          <w:szCs w:val="24"/>
        </w:rPr>
        <w:t xml:space="preserve"> </w:t>
      </w:r>
      <w:r w:rsidRPr="00F44E8E">
        <w:rPr>
          <w:rFonts w:cs="Times New Roman"/>
          <w:szCs w:val="24"/>
        </w:rPr>
        <w:t xml:space="preserve">Plasticized PVC membranes were taken from </w:t>
      </w:r>
      <w:r w:rsidR="0017240A">
        <w:rPr>
          <w:rFonts w:cs="Times New Roman"/>
          <w:szCs w:val="24"/>
        </w:rPr>
        <w:t>each of these</w:t>
      </w:r>
      <w:r w:rsidR="0017240A" w:rsidRPr="00F44E8E">
        <w:rPr>
          <w:rFonts w:cs="Times New Roman"/>
          <w:szCs w:val="24"/>
        </w:rPr>
        <w:t xml:space="preserve"> </w:t>
      </w:r>
      <w:r w:rsidRPr="00F44E8E">
        <w:rPr>
          <w:rFonts w:cs="Times New Roman"/>
          <w:szCs w:val="24"/>
        </w:rPr>
        <w:t>roofing areas, immediately wrapped in polyethylene</w:t>
      </w:r>
      <w:r w:rsidR="0017240A">
        <w:rPr>
          <w:rFonts w:cs="Times New Roman"/>
          <w:szCs w:val="24"/>
        </w:rPr>
        <w:t>,</w:t>
      </w:r>
      <w:r w:rsidRPr="00F44E8E">
        <w:rPr>
          <w:rFonts w:cs="Times New Roman"/>
          <w:szCs w:val="24"/>
        </w:rPr>
        <w:t xml:space="preserve"> and transported to the laboratory for further analysis.</w:t>
      </w:r>
    </w:p>
    <w:p w14:paraId="1BA55475" w14:textId="7B4D6FD4" w:rsidR="00D71E35" w:rsidRPr="00423B48" w:rsidRDefault="0017240A" w:rsidP="00E56F18">
      <w:pPr>
        <w:spacing w:line="360" w:lineRule="auto"/>
        <w:rPr>
          <w:rFonts w:cs="Times New Roman"/>
          <w:color w:val="000000" w:themeColor="text1"/>
          <w:szCs w:val="24"/>
        </w:rPr>
      </w:pPr>
      <w:r w:rsidRPr="00423B48">
        <w:rPr>
          <w:rFonts w:cs="Times New Roman"/>
          <w:color w:val="000000" w:themeColor="text1"/>
          <w:szCs w:val="24"/>
        </w:rPr>
        <w:t>P</w:t>
      </w:r>
      <w:r w:rsidR="00F44E8E" w:rsidRPr="00423B48">
        <w:rPr>
          <w:rFonts w:cs="Times New Roman"/>
          <w:color w:val="000000" w:themeColor="text1"/>
          <w:szCs w:val="24"/>
        </w:rPr>
        <w:t xml:space="preserve">lasticized PVC membranes </w:t>
      </w:r>
      <w:r w:rsidRPr="00423B48">
        <w:rPr>
          <w:rFonts w:cs="Times New Roman"/>
          <w:color w:val="000000" w:themeColor="text1"/>
          <w:szCs w:val="24"/>
        </w:rPr>
        <w:t>a</w:t>
      </w:r>
      <w:r w:rsidR="00F44E8E" w:rsidRPr="00423B48">
        <w:rPr>
          <w:rFonts w:cs="Times New Roman"/>
          <w:color w:val="000000" w:themeColor="text1"/>
          <w:szCs w:val="24"/>
        </w:rPr>
        <w:t>re produced by caste spreading, whereby a spreading head applies a substrate of a liquid-viscosity raw material called "plastisol"</w:t>
      </w:r>
      <w:r w:rsidR="00EA74B0" w:rsidRPr="00423B48">
        <w:rPr>
          <w:rFonts w:cs="Times New Roman"/>
          <w:color w:val="000000" w:themeColor="text1"/>
          <w:szCs w:val="24"/>
        </w:rPr>
        <w:t xml:space="preserve">. </w:t>
      </w:r>
      <w:r w:rsidR="00F44E8E" w:rsidRPr="00423B48">
        <w:rPr>
          <w:rFonts w:cs="Times New Roman"/>
          <w:color w:val="000000" w:themeColor="text1"/>
          <w:szCs w:val="24"/>
        </w:rPr>
        <w:t>The spreading and gelation process is repeated four times, creating a membrane of four differently formulated layers. Between the second and third layers an inner reinforcing layer of polyester mesh is inserted. This process creates a molecular bond between the layers, resulting in a homogeneous, elastic, single-layer membrane.</w:t>
      </w:r>
      <w:r w:rsidR="000511BC" w:rsidRPr="00423B48">
        <w:rPr>
          <w:rFonts w:cs="Times New Roman"/>
          <w:color w:val="000000" w:themeColor="text1"/>
          <w:szCs w:val="24"/>
        </w:rPr>
        <w:t xml:space="preserve"> </w:t>
      </w:r>
      <w:r w:rsidR="003068B1" w:rsidRPr="00423B48">
        <w:rPr>
          <w:rFonts w:cs="Times New Roman"/>
          <w:color w:val="000000" w:themeColor="text1"/>
          <w:szCs w:val="24"/>
        </w:rPr>
        <w:fldChar w:fldCharType="begin"/>
      </w:r>
      <w:r w:rsidR="003068B1" w:rsidRPr="00423B48">
        <w:rPr>
          <w:rFonts w:cs="Times New Roman"/>
          <w:color w:val="000000" w:themeColor="text1"/>
          <w:szCs w:val="24"/>
        </w:rPr>
        <w:instrText xml:space="preserve"> ADDIN EN.CITE &lt;EndNote&gt;&lt;Cite&gt;&lt;Author&gt;Flagon&lt;/Author&gt;&lt;RecNum&gt;43&lt;/RecNum&gt;&lt;DisplayText&gt;&lt;style face="superscript"&gt;15&lt;/style&gt;&lt;/DisplayText&gt;&lt;record&gt;&lt;rec-number&gt;43&lt;/rec-number&gt;&lt;foreign-keys&gt;&lt;key app="EN" db-id="vwf09sa2u9dpvqewtws5eveazaepd2ttfztf" timestamp="1612775391"&gt;43&lt;/key&gt;&lt;/foreign-keys&gt;&lt;ref-type name="Online Database"&gt;45&lt;/ref-type&gt;&lt;contributors&gt;&lt;authors&gt;&lt;author&gt;Flagon&lt;/author&gt;&lt;/authors&gt;&lt;/contributors&gt;&lt;titles&gt;&lt;title&gt;PVC and TPO single ply roofing systems&lt;/title&gt;&lt;/titles&gt;&lt;edition&gt;March, 2010&lt;/edition&gt;&lt;dates&gt;&lt;pub-dates&gt;&lt;date&gt;Ferbruar, 2021&lt;/date&gt;&lt;/pub-dates&gt;&lt;/dates&gt;&lt;pub-location&gt;https://pdf.archiexpo.com/pdf/soprema/flagon/3193-66009.html&lt;/pub-location&gt;&lt;urls&gt;&lt;/urls&gt;&lt;/record&gt;&lt;/Cite&gt;&lt;/EndNote&gt;</w:instrText>
      </w:r>
      <w:r w:rsidR="003068B1" w:rsidRPr="00423B48">
        <w:rPr>
          <w:rFonts w:cs="Times New Roman"/>
          <w:color w:val="000000" w:themeColor="text1"/>
          <w:szCs w:val="24"/>
        </w:rPr>
        <w:fldChar w:fldCharType="separate"/>
      </w:r>
      <w:r w:rsidR="003068B1" w:rsidRPr="00423B48">
        <w:rPr>
          <w:rFonts w:cs="Times New Roman"/>
          <w:noProof/>
          <w:color w:val="000000" w:themeColor="text1"/>
          <w:szCs w:val="24"/>
          <w:vertAlign w:val="superscript"/>
        </w:rPr>
        <w:t>15</w:t>
      </w:r>
      <w:r w:rsidR="003068B1" w:rsidRPr="00423B48">
        <w:rPr>
          <w:rFonts w:cs="Times New Roman"/>
          <w:color w:val="000000" w:themeColor="text1"/>
          <w:szCs w:val="24"/>
        </w:rPr>
        <w:fldChar w:fldCharType="end"/>
      </w:r>
    </w:p>
    <w:p w14:paraId="30A5C719" w14:textId="77777777" w:rsidR="00D71E35" w:rsidRDefault="008F3998" w:rsidP="00E56F18">
      <w:pPr>
        <w:spacing w:line="360" w:lineRule="auto"/>
        <w:rPr>
          <w:rFonts w:cs="Times New Roman"/>
          <w:b/>
          <w:szCs w:val="24"/>
          <w:lang w:val="en-US"/>
        </w:rPr>
      </w:pPr>
      <w:bookmarkStart w:id="16" w:name="_Hlk48225800"/>
      <w:r w:rsidRPr="00A5568E">
        <w:rPr>
          <w:rFonts w:cs="Times New Roman"/>
          <w:b/>
          <w:szCs w:val="24"/>
          <w:lang w:val="en-US"/>
        </w:rPr>
        <w:t xml:space="preserve">2.2 Mechanical testing </w:t>
      </w:r>
    </w:p>
    <w:p w14:paraId="62D3E591" w14:textId="67D97380" w:rsidR="00D1683A" w:rsidRPr="00D1683A" w:rsidRDefault="00F44E8E" w:rsidP="00E56F18">
      <w:pPr>
        <w:spacing w:line="360" w:lineRule="auto"/>
        <w:rPr>
          <w:rFonts w:cs="Times New Roman"/>
          <w:szCs w:val="24"/>
        </w:rPr>
      </w:pPr>
      <w:r w:rsidRPr="00F44E8E">
        <w:rPr>
          <w:rFonts w:eastAsia="Times New Roman" w:cs="Times New Roman"/>
          <w:szCs w:val="24"/>
          <w:lang w:val="en"/>
        </w:rPr>
        <w:t xml:space="preserve">The mechanical performance of </w:t>
      </w:r>
      <w:r w:rsidR="0017240A">
        <w:rPr>
          <w:rFonts w:eastAsia="Times New Roman" w:cs="Times New Roman"/>
          <w:szCs w:val="24"/>
          <w:lang w:val="en"/>
        </w:rPr>
        <w:t xml:space="preserve">new, </w:t>
      </w:r>
      <w:r w:rsidRPr="00F44E8E">
        <w:rPr>
          <w:rFonts w:eastAsia="Times New Roman" w:cs="Times New Roman"/>
          <w:szCs w:val="24"/>
          <w:lang w:val="en"/>
        </w:rPr>
        <w:t>unused PVC membranes and aged membranes from the roof area was measured with a Zwick/</w:t>
      </w:r>
      <w:proofErr w:type="spellStart"/>
      <w:r w:rsidRPr="00F44E8E">
        <w:rPr>
          <w:rFonts w:eastAsia="Times New Roman" w:cs="Times New Roman"/>
          <w:szCs w:val="24"/>
          <w:lang w:val="en"/>
        </w:rPr>
        <w:t>Roell</w:t>
      </w:r>
      <w:proofErr w:type="spellEnd"/>
      <w:r w:rsidRPr="00F44E8E">
        <w:rPr>
          <w:rFonts w:eastAsia="Times New Roman" w:cs="Times New Roman"/>
          <w:szCs w:val="24"/>
          <w:lang w:val="en"/>
        </w:rPr>
        <w:t xml:space="preserve"> Z010 universal testing machine</w:t>
      </w:r>
      <w:r w:rsidR="006E2DE7">
        <w:rPr>
          <w:rFonts w:eastAsia="Times New Roman" w:cs="Times New Roman"/>
          <w:szCs w:val="24"/>
          <w:lang w:val="en"/>
        </w:rPr>
        <w:t xml:space="preserve"> </w:t>
      </w:r>
      <w:r w:rsidR="006E2DE7" w:rsidRPr="00F41F5D">
        <w:rPr>
          <w:rFonts w:eastAsia="Times New Roman" w:cs="Times New Roman"/>
          <w:color w:val="FF0000"/>
          <w:szCs w:val="24"/>
          <w:lang w:val="en"/>
        </w:rPr>
        <w:t>according</w:t>
      </w:r>
      <w:r w:rsidR="00F41F5D">
        <w:rPr>
          <w:rFonts w:eastAsia="Times New Roman" w:cs="Times New Roman"/>
          <w:color w:val="FF0000"/>
          <w:szCs w:val="24"/>
          <w:lang w:val="en"/>
        </w:rPr>
        <w:t xml:space="preserve"> to standard</w:t>
      </w:r>
      <w:r w:rsidR="006E2DE7" w:rsidRPr="00F41F5D">
        <w:rPr>
          <w:rFonts w:eastAsia="Times New Roman" w:cs="Times New Roman"/>
          <w:color w:val="FF0000"/>
          <w:szCs w:val="24"/>
          <w:lang w:val="en"/>
        </w:rPr>
        <w:t xml:space="preserve"> </w:t>
      </w:r>
      <w:bookmarkStart w:id="17" w:name="_Hlk63514767"/>
      <w:r w:rsidR="006E2DE7" w:rsidRPr="00F41F5D">
        <w:rPr>
          <w:color w:val="FF0000"/>
          <w:szCs w:val="24"/>
        </w:rPr>
        <w:t>EN 12311-2</w:t>
      </w:r>
      <w:r w:rsidR="00EA74B0" w:rsidRPr="00F41F5D">
        <w:rPr>
          <w:rFonts w:eastAsia="Times New Roman" w:cs="Times New Roman"/>
          <w:color w:val="FF0000"/>
          <w:szCs w:val="24"/>
          <w:lang w:val="en"/>
        </w:rPr>
        <w:t>.</w:t>
      </w:r>
      <w:bookmarkEnd w:id="17"/>
      <w:r w:rsidR="007B6339" w:rsidRPr="00F41F5D">
        <w:rPr>
          <w:rFonts w:eastAsia="Times New Roman" w:cs="Times New Roman"/>
          <w:color w:val="FF0000"/>
          <w:szCs w:val="24"/>
          <w:lang w:val="en"/>
        </w:rPr>
        <w:t xml:space="preserve"> </w:t>
      </w:r>
      <w:bookmarkStart w:id="18" w:name="_Hlk63671647"/>
      <w:r w:rsidRPr="00F44E8E">
        <w:rPr>
          <w:rFonts w:eastAsia="Times New Roman" w:cs="Times New Roman"/>
          <w:szCs w:val="24"/>
          <w:lang w:val="en"/>
        </w:rPr>
        <w:t>The length of the samples was 200 mm</w:t>
      </w:r>
      <w:r w:rsidR="003068B1">
        <w:rPr>
          <w:rFonts w:eastAsia="Times New Roman" w:cs="Times New Roman"/>
          <w:szCs w:val="24"/>
          <w:lang w:val="en"/>
        </w:rPr>
        <w:t xml:space="preserve"> a</w:t>
      </w:r>
      <w:r w:rsidR="003068B1" w:rsidRPr="003068B1">
        <w:rPr>
          <w:rFonts w:eastAsia="Times New Roman" w:cs="Times New Roman"/>
          <w:color w:val="FF0000"/>
          <w:szCs w:val="24"/>
          <w:lang w:val="en"/>
        </w:rPr>
        <w:t xml:space="preserve">nd </w:t>
      </w:r>
      <w:r w:rsidR="003068B1" w:rsidRPr="003068B1">
        <w:rPr>
          <w:color w:val="FF0000"/>
        </w:rPr>
        <w:t>width</w:t>
      </w:r>
      <w:r w:rsidR="003068B1" w:rsidRPr="003068B1">
        <w:rPr>
          <w:rFonts w:eastAsia="Times New Roman" w:cs="Times New Roman"/>
          <w:color w:val="FF0000"/>
          <w:szCs w:val="24"/>
          <w:lang w:val="en"/>
        </w:rPr>
        <w:t xml:space="preserve"> 50 mm</w:t>
      </w:r>
      <w:r w:rsidRPr="003068B1">
        <w:rPr>
          <w:rFonts w:eastAsia="Times New Roman" w:cs="Times New Roman"/>
          <w:color w:val="FF0000"/>
          <w:szCs w:val="24"/>
          <w:lang w:val="en"/>
        </w:rPr>
        <w:t xml:space="preserve">. </w:t>
      </w:r>
      <w:bookmarkEnd w:id="18"/>
      <w:r w:rsidRPr="00F44E8E">
        <w:rPr>
          <w:rFonts w:eastAsia="Times New Roman" w:cs="Times New Roman"/>
          <w:szCs w:val="24"/>
          <w:lang w:val="en"/>
        </w:rPr>
        <w:t>At an elongation of 1% and 2%</w:t>
      </w:r>
      <w:r w:rsidR="0017240A">
        <w:rPr>
          <w:rFonts w:eastAsia="Times New Roman" w:cs="Times New Roman"/>
          <w:szCs w:val="24"/>
          <w:lang w:val="en"/>
        </w:rPr>
        <w:t>,</w:t>
      </w:r>
      <w:r w:rsidRPr="00F44E8E">
        <w:rPr>
          <w:rFonts w:eastAsia="Times New Roman" w:cs="Times New Roman"/>
          <w:szCs w:val="24"/>
          <w:lang w:val="en"/>
        </w:rPr>
        <w:t xml:space="preserve"> the secant modulus of elasticity was measured at </w:t>
      </w:r>
      <w:r w:rsidR="0017240A">
        <w:rPr>
          <w:rFonts w:eastAsia="Times New Roman" w:cs="Times New Roman"/>
          <w:szCs w:val="24"/>
          <w:lang w:val="en"/>
        </w:rPr>
        <w:t>a</w:t>
      </w:r>
      <w:r w:rsidR="0017240A" w:rsidRPr="00F44E8E">
        <w:rPr>
          <w:rFonts w:eastAsia="Times New Roman" w:cs="Times New Roman"/>
          <w:szCs w:val="24"/>
          <w:lang w:val="en"/>
        </w:rPr>
        <w:t xml:space="preserve"> </w:t>
      </w:r>
      <w:proofErr w:type="gramStart"/>
      <w:r w:rsidR="003068B1" w:rsidRPr="003068B1">
        <w:rPr>
          <w:color w:val="FF0000"/>
        </w:rPr>
        <w:t>cross-head</w:t>
      </w:r>
      <w:proofErr w:type="gramEnd"/>
      <w:r w:rsidR="003068B1" w:rsidRPr="003068B1">
        <w:rPr>
          <w:rFonts w:eastAsia="Times New Roman" w:cs="Times New Roman"/>
          <w:color w:val="FF0000"/>
          <w:szCs w:val="24"/>
          <w:lang w:val="en"/>
        </w:rPr>
        <w:t xml:space="preserve"> </w:t>
      </w:r>
      <w:r w:rsidRPr="00F44E8E">
        <w:rPr>
          <w:rFonts w:eastAsia="Times New Roman" w:cs="Times New Roman"/>
          <w:szCs w:val="24"/>
          <w:lang w:val="en"/>
        </w:rPr>
        <w:t xml:space="preserve">speed of 1.25 mm/min. After exceeding </w:t>
      </w:r>
      <w:r w:rsidR="0017240A">
        <w:rPr>
          <w:rFonts w:eastAsia="Times New Roman" w:cs="Times New Roman"/>
          <w:szCs w:val="24"/>
          <w:lang w:val="en"/>
        </w:rPr>
        <w:t>a</w:t>
      </w:r>
      <w:r w:rsidR="0017240A" w:rsidRPr="00F44E8E">
        <w:rPr>
          <w:rFonts w:eastAsia="Times New Roman" w:cs="Times New Roman"/>
          <w:szCs w:val="24"/>
          <w:lang w:val="en"/>
        </w:rPr>
        <w:t xml:space="preserve"> </w:t>
      </w:r>
      <w:r w:rsidRPr="00F44E8E">
        <w:rPr>
          <w:rFonts w:eastAsia="Times New Roman" w:cs="Times New Roman"/>
          <w:szCs w:val="24"/>
          <w:lang w:val="en"/>
        </w:rPr>
        <w:t>deformation of 2%, samples were measure</w:t>
      </w:r>
      <w:r w:rsidR="0017240A">
        <w:rPr>
          <w:rFonts w:eastAsia="Times New Roman" w:cs="Times New Roman"/>
          <w:szCs w:val="24"/>
          <w:lang w:val="en"/>
        </w:rPr>
        <w:t>d</w:t>
      </w:r>
      <w:r w:rsidRPr="00F44E8E">
        <w:rPr>
          <w:rFonts w:eastAsia="Times New Roman" w:cs="Times New Roman"/>
          <w:szCs w:val="24"/>
          <w:lang w:val="en"/>
        </w:rPr>
        <w:t xml:space="preserve"> with a test </w:t>
      </w:r>
      <w:proofErr w:type="gramStart"/>
      <w:r w:rsidRPr="00F44E8E">
        <w:rPr>
          <w:rFonts w:eastAsia="Times New Roman" w:cs="Times New Roman"/>
          <w:szCs w:val="24"/>
          <w:lang w:val="en"/>
        </w:rPr>
        <w:t>cross</w:t>
      </w:r>
      <w:r w:rsidR="00CA2628">
        <w:rPr>
          <w:rFonts w:eastAsia="Times New Roman" w:cs="Times New Roman"/>
          <w:szCs w:val="24"/>
          <w:lang w:val="en"/>
        </w:rPr>
        <w:t>-</w:t>
      </w:r>
      <w:r w:rsidRPr="00F44E8E">
        <w:rPr>
          <w:rFonts w:eastAsia="Times New Roman" w:cs="Times New Roman"/>
          <w:szCs w:val="24"/>
          <w:lang w:val="en"/>
        </w:rPr>
        <w:t>head</w:t>
      </w:r>
      <w:proofErr w:type="gramEnd"/>
      <w:r w:rsidRPr="00F44E8E">
        <w:rPr>
          <w:rFonts w:eastAsia="Times New Roman" w:cs="Times New Roman"/>
          <w:szCs w:val="24"/>
          <w:lang w:val="en"/>
        </w:rPr>
        <w:t xml:space="preserve"> speed of 200 mm/min until they br</w:t>
      </w:r>
      <w:r w:rsidR="0017240A">
        <w:rPr>
          <w:rFonts w:eastAsia="Times New Roman" w:cs="Times New Roman"/>
          <w:szCs w:val="24"/>
          <w:lang w:val="en"/>
        </w:rPr>
        <w:t>o</w:t>
      </w:r>
      <w:r w:rsidRPr="00F44E8E">
        <w:rPr>
          <w:rFonts w:eastAsia="Times New Roman" w:cs="Times New Roman"/>
          <w:szCs w:val="24"/>
          <w:lang w:val="en"/>
        </w:rPr>
        <w:t>k</w:t>
      </w:r>
      <w:r w:rsidR="0017240A">
        <w:rPr>
          <w:rFonts w:eastAsia="Times New Roman" w:cs="Times New Roman"/>
          <w:szCs w:val="24"/>
          <w:lang w:val="en"/>
        </w:rPr>
        <w:t>e</w:t>
      </w:r>
      <w:r w:rsidRPr="00F44E8E">
        <w:rPr>
          <w:rFonts w:eastAsia="Times New Roman" w:cs="Times New Roman"/>
          <w:szCs w:val="24"/>
          <w:lang w:val="en"/>
        </w:rPr>
        <w:t xml:space="preserve">. All specimens were tested in longitudinal </w:t>
      </w:r>
      <w:bookmarkStart w:id="19" w:name="_Hlk64025489"/>
      <w:r w:rsidRPr="00F44E8E">
        <w:rPr>
          <w:rFonts w:eastAsia="Times New Roman" w:cs="Times New Roman"/>
          <w:szCs w:val="24"/>
          <w:lang w:val="en"/>
        </w:rPr>
        <w:t>and transverse direction</w:t>
      </w:r>
      <w:r w:rsidR="0017240A">
        <w:rPr>
          <w:rFonts w:eastAsia="Times New Roman" w:cs="Times New Roman"/>
          <w:szCs w:val="24"/>
          <w:lang w:val="en"/>
        </w:rPr>
        <w:t>s</w:t>
      </w:r>
      <w:r w:rsidRPr="00F44E8E">
        <w:rPr>
          <w:rFonts w:eastAsia="Times New Roman" w:cs="Times New Roman"/>
          <w:szCs w:val="24"/>
          <w:lang w:val="en"/>
        </w:rPr>
        <w:t xml:space="preserve"> using the same test method under laboratory conditions </w:t>
      </w:r>
      <w:r w:rsidR="002B3A7E" w:rsidRPr="003068B1">
        <w:rPr>
          <w:rFonts w:cs="Times New Roman"/>
          <w:i/>
          <w:iCs/>
          <w:szCs w:val="24"/>
        </w:rPr>
        <w:t xml:space="preserve">T </w:t>
      </w:r>
      <w:r w:rsidR="002B3A7E" w:rsidRPr="002B3A7E">
        <w:rPr>
          <w:rFonts w:cs="Times New Roman"/>
          <w:szCs w:val="24"/>
        </w:rPr>
        <w:t xml:space="preserve">= </w:t>
      </w:r>
      <w:r w:rsidR="009E5ED4">
        <w:rPr>
          <w:rStyle w:val="tlid-translation"/>
          <w:color w:val="FF0000"/>
          <w:lang w:val="en"/>
        </w:rPr>
        <w:t>393.15</w:t>
      </w:r>
      <w:r w:rsidR="009E5ED4" w:rsidRPr="00CE5858">
        <w:rPr>
          <w:rStyle w:val="tlid-translation"/>
          <w:color w:val="FF0000"/>
          <w:lang w:val="en"/>
        </w:rPr>
        <w:t xml:space="preserve"> </w:t>
      </w:r>
      <w:r w:rsidR="009E5ED4">
        <w:rPr>
          <w:rStyle w:val="tlid-translation"/>
          <w:rFonts w:cs="Times New Roman"/>
          <w:color w:val="FF0000"/>
          <w:lang w:val="en"/>
        </w:rPr>
        <w:t>±</w:t>
      </w:r>
      <w:r w:rsidR="009E5ED4" w:rsidRPr="00CE5858">
        <w:rPr>
          <w:rStyle w:val="tlid-translation"/>
          <w:color w:val="FF0000"/>
          <w:lang w:val="en"/>
        </w:rPr>
        <w:t xml:space="preserve"> 2 </w:t>
      </w:r>
      <w:r w:rsidR="009E5ED4">
        <w:rPr>
          <w:rStyle w:val="tlid-translation"/>
          <w:color w:val="FF0000"/>
          <w:lang w:val="en"/>
        </w:rPr>
        <w:t>K</w:t>
      </w:r>
      <w:r w:rsidR="002B3A7E" w:rsidRPr="002B3A7E">
        <w:rPr>
          <w:rFonts w:cs="Times New Roman"/>
          <w:szCs w:val="24"/>
        </w:rPr>
        <w:t xml:space="preserve">, </w:t>
      </w:r>
      <w:r w:rsidR="009C7C33" w:rsidRPr="003068B1">
        <w:rPr>
          <w:rFonts w:cs="Times New Roman"/>
          <w:color w:val="FF0000"/>
          <w:szCs w:val="24"/>
        </w:rPr>
        <w:t>R</w:t>
      </w:r>
      <w:r w:rsidR="003068B1" w:rsidRPr="003068B1">
        <w:rPr>
          <w:rFonts w:cs="Times New Roman"/>
          <w:color w:val="FF0000"/>
          <w:szCs w:val="24"/>
        </w:rPr>
        <w:t>H</w:t>
      </w:r>
      <w:r w:rsidR="003068B1">
        <w:rPr>
          <w:rFonts w:cs="Times New Roman"/>
          <w:color w:val="FF0000"/>
          <w:szCs w:val="24"/>
        </w:rPr>
        <w:t xml:space="preserve"> </w:t>
      </w:r>
      <w:r w:rsidR="003068B1" w:rsidRPr="003068B1">
        <w:rPr>
          <w:rFonts w:cs="Times New Roman"/>
          <w:color w:val="FF0000"/>
          <w:szCs w:val="24"/>
        </w:rPr>
        <w:t>(</w:t>
      </w:r>
      <w:r w:rsidR="003068B1" w:rsidRPr="003068B1">
        <w:rPr>
          <w:color w:val="FF0000"/>
        </w:rPr>
        <w:t>relative humidity)</w:t>
      </w:r>
      <w:r w:rsidR="002B3A7E" w:rsidRPr="003068B1">
        <w:rPr>
          <w:rFonts w:cs="Times New Roman"/>
          <w:color w:val="FF0000"/>
          <w:szCs w:val="24"/>
        </w:rPr>
        <w:t xml:space="preserve"> </w:t>
      </w:r>
      <w:r w:rsidR="002B3A7E" w:rsidRPr="002B3A7E">
        <w:rPr>
          <w:rFonts w:cs="Times New Roman"/>
          <w:szCs w:val="24"/>
        </w:rPr>
        <w:t>= 50</w:t>
      </w:r>
      <w:r w:rsidR="00860885">
        <w:rPr>
          <w:rFonts w:cs="Times New Roman"/>
          <w:szCs w:val="24"/>
        </w:rPr>
        <w:t xml:space="preserve"> </w:t>
      </w:r>
      <w:r w:rsidR="002B3A7E" w:rsidRPr="002B3A7E">
        <w:rPr>
          <w:rFonts w:cs="Times New Roman"/>
          <w:szCs w:val="24"/>
        </w:rPr>
        <w:sym w:font="Symbol" w:char="F0B1"/>
      </w:r>
      <w:r w:rsidR="00860885">
        <w:rPr>
          <w:rFonts w:cs="Times New Roman"/>
          <w:szCs w:val="24"/>
        </w:rPr>
        <w:t xml:space="preserve"> </w:t>
      </w:r>
      <w:r w:rsidR="002B3A7E" w:rsidRPr="002B3A7E">
        <w:rPr>
          <w:rFonts w:cs="Times New Roman"/>
          <w:szCs w:val="24"/>
        </w:rPr>
        <w:t>5</w:t>
      </w:r>
      <w:r w:rsidR="009C7C33">
        <w:rPr>
          <w:rFonts w:cs="Times New Roman"/>
          <w:szCs w:val="24"/>
        </w:rPr>
        <w:t xml:space="preserve"> %</w:t>
      </w:r>
      <w:r w:rsidR="00BA1563">
        <w:rPr>
          <w:rFonts w:cs="Times New Roman"/>
          <w:szCs w:val="24"/>
        </w:rPr>
        <w:t>.</w:t>
      </w:r>
    </w:p>
    <w:bookmarkEnd w:id="19"/>
    <w:p w14:paraId="761AE38F" w14:textId="7DA31BDA" w:rsidR="00B154FE" w:rsidRPr="00D71E35" w:rsidRDefault="00B154FE" w:rsidP="00E56F18">
      <w:pPr>
        <w:spacing w:line="360" w:lineRule="auto"/>
        <w:rPr>
          <w:rFonts w:cs="Times New Roman"/>
          <w:b/>
          <w:szCs w:val="24"/>
          <w:lang w:val="en-US"/>
        </w:rPr>
      </w:pPr>
      <w:r>
        <w:rPr>
          <w:rFonts w:cs="Times New Roman"/>
          <w:b/>
          <w:szCs w:val="24"/>
          <w:lang w:val="en-US"/>
        </w:rPr>
        <w:t>2.3 Contact angle measurement</w:t>
      </w:r>
      <w:r w:rsidR="00A61834">
        <w:rPr>
          <w:rFonts w:cs="Times New Roman"/>
          <w:b/>
          <w:szCs w:val="24"/>
          <w:lang w:val="en-US"/>
        </w:rPr>
        <w:t xml:space="preserve"> </w:t>
      </w:r>
    </w:p>
    <w:p w14:paraId="0098D6C5" w14:textId="65095D3E" w:rsidR="00D1683A" w:rsidRDefault="00AB39B1" w:rsidP="00E56F18">
      <w:pPr>
        <w:spacing w:after="0" w:line="360" w:lineRule="auto"/>
        <w:rPr>
          <w:rFonts w:eastAsia="Times New Roman" w:cs="Times New Roman"/>
          <w:color w:val="000000" w:themeColor="text1"/>
          <w:szCs w:val="24"/>
          <w:lang w:eastAsia="sl-SI"/>
        </w:rPr>
      </w:pPr>
      <w:r>
        <w:rPr>
          <w:rFonts w:cs="Times New Roman"/>
          <w:color w:val="000000" w:themeColor="text1"/>
          <w:szCs w:val="24"/>
        </w:rPr>
        <w:t>The w</w:t>
      </w:r>
      <w:r w:rsidR="00D54ED1" w:rsidRPr="00D54ED1">
        <w:rPr>
          <w:rFonts w:cs="Times New Roman"/>
          <w:color w:val="000000" w:themeColor="text1"/>
          <w:szCs w:val="24"/>
        </w:rPr>
        <w:t>ettability of plasticized membranes w</w:t>
      </w:r>
      <w:r>
        <w:rPr>
          <w:rFonts w:cs="Times New Roman"/>
          <w:color w:val="000000" w:themeColor="text1"/>
          <w:szCs w:val="24"/>
        </w:rPr>
        <w:t>as</w:t>
      </w:r>
      <w:r w:rsidR="00D54ED1" w:rsidRPr="00D54ED1">
        <w:rPr>
          <w:rFonts w:cs="Times New Roman"/>
          <w:color w:val="000000" w:themeColor="text1"/>
          <w:szCs w:val="24"/>
        </w:rPr>
        <w:t xml:space="preserve"> </w:t>
      </w:r>
      <w:r w:rsidR="00D54ED1">
        <w:rPr>
          <w:rFonts w:cs="Times New Roman"/>
          <w:color w:val="000000" w:themeColor="text1"/>
          <w:szCs w:val="24"/>
        </w:rPr>
        <w:t xml:space="preserve">assessed </w:t>
      </w:r>
      <w:r w:rsidR="0017240A">
        <w:rPr>
          <w:rFonts w:cs="Times New Roman"/>
          <w:color w:val="000000" w:themeColor="text1"/>
          <w:szCs w:val="24"/>
        </w:rPr>
        <w:t>with</w:t>
      </w:r>
      <w:r w:rsidR="0017240A" w:rsidRPr="00D54ED1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a</w:t>
      </w:r>
      <w:r w:rsidR="00C73F39">
        <w:rPr>
          <w:rFonts w:cs="Times New Roman"/>
          <w:color w:val="000000" w:themeColor="text1"/>
          <w:szCs w:val="24"/>
        </w:rPr>
        <w:t xml:space="preserve">n </w:t>
      </w:r>
      <w:r w:rsidR="00C73F39" w:rsidRPr="00C73F39">
        <w:rPr>
          <w:rFonts w:cs="Times New Roman"/>
          <w:color w:val="FF0000"/>
          <w:szCs w:val="24"/>
        </w:rPr>
        <w:t>exact</w:t>
      </w:r>
      <w:r w:rsidR="00C73F39">
        <w:rPr>
          <w:rFonts w:cs="Times New Roman"/>
          <w:color w:val="000000" w:themeColor="text1"/>
          <w:szCs w:val="24"/>
        </w:rPr>
        <w:t xml:space="preserve"> </w:t>
      </w:r>
      <w:r w:rsidR="00D54ED1" w:rsidRPr="00D54ED1">
        <w:rPr>
          <w:rFonts w:cs="Times New Roman"/>
          <w:color w:val="000000" w:themeColor="text1"/>
          <w:szCs w:val="24"/>
        </w:rPr>
        <w:t xml:space="preserve">experimental procedure. </w:t>
      </w:r>
      <w:bookmarkStart w:id="20" w:name="_Hlk63674064"/>
      <w:r w:rsidR="00D357FC" w:rsidRPr="00D357FC">
        <w:rPr>
          <w:rFonts w:cs="Times New Roman"/>
          <w:color w:val="FF0000"/>
          <w:szCs w:val="24"/>
        </w:rPr>
        <w:t xml:space="preserve">Droplets of milli-Q water (a specific resistance of 18.2 </w:t>
      </w:r>
      <w:r w:rsidR="00AD4AF4" w:rsidRPr="00AD4AF4">
        <w:rPr>
          <w:rFonts w:cs="Times New Roman"/>
          <w:color w:val="FF0000"/>
          <w:szCs w:val="24"/>
        </w:rPr>
        <w:t>µΩ</w:t>
      </w:r>
      <w:r w:rsidR="00D357FC" w:rsidRPr="00D357FC">
        <w:rPr>
          <w:rFonts w:cs="Times New Roman"/>
          <w:color w:val="FF0000"/>
          <w:szCs w:val="24"/>
        </w:rPr>
        <w:t xml:space="preserve">) with exact sizes of 10 µl were formed on a membrane with a micropipette. </w:t>
      </w:r>
      <w:bookmarkStart w:id="21" w:name="_Hlk63674735"/>
      <w:bookmarkEnd w:id="20"/>
      <w:r w:rsidR="00D357FC" w:rsidRPr="00D357FC">
        <w:rPr>
          <w:rFonts w:eastAsia="Times New Roman" w:cs="Times New Roman"/>
          <w:color w:val="FF0000"/>
          <w:szCs w:val="24"/>
          <w:lang w:eastAsia="sl-SI"/>
        </w:rPr>
        <w:t>Droplets</w:t>
      </w:r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 xml:space="preserve"> were filmed with a Basler </w:t>
      </w:r>
      <w:hyperlink r:id="rId9" w:tooltip="acA1300-200um" w:history="1">
        <w:r w:rsidR="00D54ED1" w:rsidRPr="00D54ED1">
          <w:rPr>
            <w:rStyle w:val="Hyperlink"/>
            <w:rFonts w:cs="Times New Roman"/>
            <w:color w:val="000000" w:themeColor="text1"/>
            <w:szCs w:val="24"/>
            <w:u w:val="none"/>
          </w:rPr>
          <w:t>Aca1300-200um</w:t>
        </w:r>
      </w:hyperlink>
      <w:r w:rsidR="00D54ED1" w:rsidRPr="00D54ED1">
        <w:rPr>
          <w:rStyle w:val="Hyperlink"/>
          <w:rFonts w:cs="Times New Roman"/>
          <w:color w:val="000000" w:themeColor="text1"/>
          <w:szCs w:val="24"/>
          <w:u w:val="none"/>
        </w:rPr>
        <w:t xml:space="preserve"> </w:t>
      </w:r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 xml:space="preserve">digital camera </w:t>
      </w:r>
      <w:bookmarkEnd w:id="21"/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 xml:space="preserve">equipped </w:t>
      </w:r>
      <w:r w:rsidR="00D54ED1" w:rsidRPr="000C0B7E">
        <w:rPr>
          <w:rFonts w:eastAsia="Times New Roman" w:cs="Times New Roman"/>
          <w:color w:val="FF0000"/>
          <w:szCs w:val="24"/>
          <w:lang w:eastAsia="sl-SI"/>
        </w:rPr>
        <w:t xml:space="preserve">with a </w:t>
      </w:r>
      <w:r w:rsidR="009936FE" w:rsidRPr="000C0B7E">
        <w:rPr>
          <w:rFonts w:eastAsia="Times New Roman" w:cs="Times New Roman"/>
          <w:color w:val="FF0000"/>
          <w:szCs w:val="24"/>
          <w:lang w:eastAsia="sl-SI"/>
        </w:rPr>
        <w:t>Basler Premium Lens with C-mount</w:t>
      </w:r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 xml:space="preserve">, connected to a computer using the </w:t>
      </w:r>
      <w:proofErr w:type="spellStart"/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>OpenDrop</w:t>
      </w:r>
      <w:proofErr w:type="spellEnd"/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 xml:space="preserve"> algorithm</w:t>
      </w:r>
      <w:r w:rsidR="00D357FC">
        <w:rPr>
          <w:rFonts w:eastAsia="Times New Roman" w:cs="Times New Roman"/>
          <w:color w:val="000000" w:themeColor="text1"/>
          <w:szCs w:val="24"/>
          <w:lang w:eastAsia="sl-SI"/>
        </w:rPr>
        <w:t xml:space="preserve"> </w:t>
      </w:r>
      <w:r w:rsidR="00D357FC" w:rsidRPr="00D357FC">
        <w:rPr>
          <w:rFonts w:eastAsia="Times New Roman" w:cs="Times New Roman"/>
          <w:color w:val="FF0000"/>
          <w:szCs w:val="24"/>
          <w:lang w:eastAsia="sl-SI"/>
        </w:rPr>
        <w:t>to calculate the contact angles</w:t>
      </w:r>
      <w:r w:rsidR="00EA74B0">
        <w:rPr>
          <w:rFonts w:eastAsia="Times New Roman" w:cs="Times New Roman"/>
          <w:color w:val="000000" w:themeColor="text1"/>
          <w:szCs w:val="24"/>
          <w:lang w:eastAsia="sl-SI"/>
        </w:rPr>
        <w:t>.</w:t>
      </w:r>
      <w:r w:rsidR="00D357FC">
        <w:rPr>
          <w:rFonts w:eastAsia="Times New Roman" w:cs="Times New Roman"/>
          <w:color w:val="000000" w:themeColor="text1"/>
          <w:szCs w:val="24"/>
          <w:lang w:eastAsia="sl-SI"/>
        </w:rPr>
        <w:fldChar w:fldCharType="begin"/>
      </w:r>
      <w:r w:rsidR="00D357FC">
        <w:rPr>
          <w:rFonts w:eastAsia="Times New Roman" w:cs="Times New Roman"/>
          <w:color w:val="000000" w:themeColor="text1"/>
          <w:szCs w:val="24"/>
          <w:lang w:eastAsia="sl-SI"/>
        </w:rPr>
        <w:instrText xml:space="preserve"> ADDIN EN.CITE &lt;EndNote&gt;&lt;Cite&gt;&lt;Author&gt;Huang&lt;/Author&gt;&lt;RecNum&gt;44&lt;/RecNum&gt;&lt;DisplayText&gt;&lt;style face="superscript"&gt;16&lt;/style&gt;&lt;/DisplayText&gt;&lt;record&gt;&lt;rec-number&gt;44&lt;/rec-number&gt;&lt;foreign-keys&gt;&lt;key app="EN" db-id="vwf09sa2u9dpvqewtws5eveazaepd2ttfztf" timestamp="1612778368"&gt;44&lt;/key&gt;&lt;/foreign-keys&gt;&lt;ref-type name="Journal Article"&gt;17&lt;/ref-type&gt;&lt;contributors&gt;&lt;authors&gt;&lt;author&gt;Huang, Eugene&lt;/author&gt;&lt;author&gt;Skoufis, Adam&lt;/author&gt;&lt;author&gt;Denning, Terence&lt;/author&gt;&lt;author&gt;Qi, Jianzhong&lt;/author&gt;&lt;author&gt;Dagastine, Raymond R&lt;/author&gt;&lt;author&gt;Tabor, Rico F&lt;/author&gt;&lt;author&gt;Berry, Joseph D&lt;/author&gt;&lt;/authors&gt;&lt;/contributors&gt;&lt;titles&gt;&lt;title&gt;OpenDrop: Open-source software for pendant drop tensiometry &amp;amp; contact angle measurements&lt;/title&gt;&lt;/titles&gt;&lt;dates&gt;&lt;/dates&gt;&lt;urls&gt;&lt;/urls&gt;&lt;/record&gt;&lt;/Cite&gt;&lt;/EndNote&gt;</w:instrText>
      </w:r>
      <w:r w:rsidR="00D357FC">
        <w:rPr>
          <w:rFonts w:eastAsia="Times New Roman" w:cs="Times New Roman"/>
          <w:color w:val="000000" w:themeColor="text1"/>
          <w:szCs w:val="24"/>
          <w:lang w:eastAsia="sl-SI"/>
        </w:rPr>
        <w:fldChar w:fldCharType="separate"/>
      </w:r>
      <w:r w:rsidR="00D357FC" w:rsidRPr="00D357FC">
        <w:rPr>
          <w:rFonts w:eastAsia="Times New Roman" w:cs="Times New Roman"/>
          <w:noProof/>
          <w:color w:val="000000" w:themeColor="text1"/>
          <w:szCs w:val="24"/>
          <w:vertAlign w:val="superscript"/>
          <w:lang w:eastAsia="sl-SI"/>
        </w:rPr>
        <w:t>16</w:t>
      </w:r>
      <w:r w:rsidR="00D357FC">
        <w:rPr>
          <w:rFonts w:eastAsia="Times New Roman" w:cs="Times New Roman"/>
          <w:color w:val="000000" w:themeColor="text1"/>
          <w:szCs w:val="24"/>
          <w:lang w:eastAsia="sl-SI"/>
        </w:rPr>
        <w:fldChar w:fldCharType="end"/>
      </w:r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 xml:space="preserve"> To avoid optical aberrations and the fake reflections from other sources that can occur at the </w:t>
      </w:r>
      <w:r w:rsidR="00D54ED1" w:rsidRPr="00C003D8">
        <w:rPr>
          <w:rFonts w:eastAsia="Times New Roman" w:cs="Times New Roman"/>
          <w:color w:val="FF0000"/>
          <w:szCs w:val="24"/>
          <w:lang w:eastAsia="sl-SI"/>
        </w:rPr>
        <w:t>drop edge</w:t>
      </w:r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>, the drop</w:t>
      </w:r>
      <w:r w:rsidR="00C73F39">
        <w:rPr>
          <w:rFonts w:eastAsia="Times New Roman" w:cs="Times New Roman"/>
          <w:color w:val="000000" w:themeColor="text1"/>
          <w:szCs w:val="24"/>
          <w:lang w:eastAsia="sl-SI"/>
        </w:rPr>
        <w:t xml:space="preserve"> of </w:t>
      </w:r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 xml:space="preserve"> was lit from the </w:t>
      </w:r>
      <w:r w:rsidR="00DE1DF3">
        <w:rPr>
          <w:rFonts w:eastAsia="Times New Roman" w:cs="Times New Roman"/>
          <w:color w:val="000000" w:themeColor="text1"/>
          <w:szCs w:val="24"/>
          <w:lang w:eastAsia="sl-SI"/>
        </w:rPr>
        <w:t>opposite</w:t>
      </w:r>
      <w:r w:rsidR="00DE1DF3" w:rsidRPr="00D54ED1">
        <w:rPr>
          <w:rFonts w:eastAsia="Times New Roman" w:cs="Times New Roman"/>
          <w:color w:val="000000" w:themeColor="text1"/>
          <w:szCs w:val="24"/>
          <w:lang w:eastAsia="sl-SI"/>
        </w:rPr>
        <w:t xml:space="preserve"> </w:t>
      </w:r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 xml:space="preserve">side with a diffusion light, which was achieved by placing a glass diffuser between the </w:t>
      </w:r>
      <w:r w:rsidR="00D54ED1" w:rsidRPr="00D54ED1">
        <w:rPr>
          <w:rFonts w:eastAsia="Times New Roman" w:cs="Times New Roman"/>
          <w:noProof/>
          <w:color w:val="000000" w:themeColor="text1"/>
          <w:szCs w:val="24"/>
          <w:lang w:eastAsia="sl-SI"/>
        </w:rPr>
        <w:t>light</w:t>
      </w:r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 xml:space="preserve"> source and the </w:t>
      </w:r>
      <w:r w:rsidR="00C003D8" w:rsidRPr="00C003D8">
        <w:rPr>
          <w:rFonts w:eastAsia="Times New Roman" w:cs="Times New Roman"/>
          <w:color w:val="FF0000"/>
          <w:szCs w:val="24"/>
          <w:lang w:eastAsia="sl-SI"/>
        </w:rPr>
        <w:t>sessile</w:t>
      </w:r>
      <w:r w:rsidR="00D54ED1" w:rsidRPr="00C003D8">
        <w:rPr>
          <w:rFonts w:eastAsia="Times New Roman" w:cs="Times New Roman"/>
          <w:color w:val="FF0000"/>
          <w:szCs w:val="24"/>
          <w:lang w:eastAsia="sl-SI"/>
        </w:rPr>
        <w:t xml:space="preserve"> drop</w:t>
      </w:r>
      <w:r w:rsidR="00D54ED1" w:rsidRPr="00D54ED1">
        <w:rPr>
          <w:rFonts w:eastAsia="Times New Roman" w:cs="Times New Roman"/>
          <w:color w:val="000000" w:themeColor="text1"/>
          <w:szCs w:val="24"/>
          <w:lang w:eastAsia="sl-SI"/>
        </w:rPr>
        <w:t xml:space="preserve">. </w:t>
      </w:r>
      <w:r w:rsidR="00F44E8E" w:rsidRPr="00F44E8E">
        <w:rPr>
          <w:rFonts w:eastAsia="Times New Roman" w:cs="Times New Roman"/>
          <w:color w:val="000000" w:themeColor="text1"/>
          <w:szCs w:val="24"/>
          <w:lang w:eastAsia="sl-SI"/>
        </w:rPr>
        <w:t>The undesired effect of drop oscillation was minimized by using an anti-vibration table.</w:t>
      </w:r>
    </w:p>
    <w:p w14:paraId="1068B103" w14:textId="1F01D372" w:rsidR="00CD72CD" w:rsidRDefault="00CD72CD" w:rsidP="00E56F18">
      <w:pPr>
        <w:spacing w:after="0" w:line="360" w:lineRule="auto"/>
        <w:rPr>
          <w:rFonts w:eastAsia="Times New Roman" w:cs="Times New Roman"/>
          <w:color w:val="000000" w:themeColor="text1"/>
          <w:szCs w:val="24"/>
          <w:lang w:eastAsia="sl-SI"/>
        </w:rPr>
      </w:pPr>
    </w:p>
    <w:p w14:paraId="241984CC" w14:textId="4B207AEB" w:rsidR="00CD72CD" w:rsidRDefault="00CD72CD" w:rsidP="00E56F18">
      <w:pPr>
        <w:spacing w:after="0" w:line="360" w:lineRule="auto"/>
        <w:rPr>
          <w:rFonts w:cs="Times New Roman"/>
          <w:b/>
          <w:szCs w:val="24"/>
          <w:lang w:val="en-US"/>
        </w:rPr>
      </w:pPr>
    </w:p>
    <w:p w14:paraId="3818611D" w14:textId="77777777" w:rsidR="0097488D" w:rsidRDefault="0097488D" w:rsidP="00E56F18">
      <w:pPr>
        <w:spacing w:after="0" w:line="360" w:lineRule="auto"/>
        <w:rPr>
          <w:rFonts w:cs="Times New Roman"/>
          <w:b/>
          <w:szCs w:val="24"/>
          <w:lang w:val="en-US"/>
        </w:rPr>
      </w:pPr>
    </w:p>
    <w:p w14:paraId="0273F3C0" w14:textId="60CC71D6" w:rsidR="003B3518" w:rsidRPr="006C146F" w:rsidRDefault="003B3518" w:rsidP="00E56F18">
      <w:pPr>
        <w:spacing w:after="0" w:line="360" w:lineRule="auto"/>
        <w:rPr>
          <w:rFonts w:cs="Times New Roman"/>
          <w:b/>
          <w:color w:val="FF0000"/>
          <w:szCs w:val="24"/>
          <w:lang w:val="en-US"/>
        </w:rPr>
      </w:pPr>
      <w:bookmarkStart w:id="22" w:name="_Hlk63524834"/>
      <w:r w:rsidRPr="006C146F">
        <w:rPr>
          <w:rFonts w:cs="Times New Roman"/>
          <w:b/>
          <w:color w:val="FF0000"/>
          <w:szCs w:val="24"/>
          <w:lang w:val="en-US"/>
        </w:rPr>
        <w:lastRenderedPageBreak/>
        <w:t>2.</w:t>
      </w:r>
      <w:r w:rsidR="007016C8" w:rsidRPr="006C146F">
        <w:rPr>
          <w:rFonts w:cs="Times New Roman"/>
          <w:b/>
          <w:color w:val="FF0000"/>
          <w:szCs w:val="24"/>
          <w:lang w:val="en-US"/>
        </w:rPr>
        <w:t>4</w:t>
      </w:r>
      <w:r w:rsidRPr="006C146F">
        <w:rPr>
          <w:rFonts w:cs="Times New Roman"/>
          <w:b/>
          <w:color w:val="FF0000"/>
          <w:szCs w:val="24"/>
          <w:lang w:val="en-US"/>
        </w:rPr>
        <w:t xml:space="preserve"> </w:t>
      </w:r>
      <w:r w:rsidR="006C146F" w:rsidRPr="006C146F">
        <w:rPr>
          <w:rFonts w:cs="Times New Roman"/>
          <w:b/>
          <w:color w:val="FF0000"/>
          <w:szCs w:val="24"/>
          <w:lang w:val="en-US"/>
        </w:rPr>
        <w:t>Thickness evaluation, s</w:t>
      </w:r>
      <w:r w:rsidRPr="006C146F">
        <w:rPr>
          <w:rFonts w:cs="Times New Roman"/>
          <w:b/>
          <w:color w:val="FF0000"/>
          <w:szCs w:val="24"/>
          <w:lang w:val="en-US"/>
        </w:rPr>
        <w:t>urface morphology and chemical characterization</w:t>
      </w:r>
    </w:p>
    <w:bookmarkEnd w:id="22"/>
    <w:p w14:paraId="355AB85C" w14:textId="31667546" w:rsidR="004B6228" w:rsidRPr="00212F9A" w:rsidRDefault="003B3518" w:rsidP="00E56F18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D71E35">
        <w:rPr>
          <w:rFonts w:cs="Times New Roman"/>
          <w:szCs w:val="24"/>
        </w:rPr>
        <w:t>The</w:t>
      </w:r>
      <w:r w:rsidR="006C146F">
        <w:rPr>
          <w:rFonts w:cs="Times New Roman"/>
          <w:szCs w:val="24"/>
        </w:rPr>
        <w:t xml:space="preserve"> </w:t>
      </w:r>
      <w:bookmarkStart w:id="23" w:name="_Hlk63524811"/>
      <w:r w:rsidR="006C146F" w:rsidRPr="006C146F">
        <w:rPr>
          <w:rFonts w:cs="Times New Roman"/>
          <w:color w:val="FF0000"/>
          <w:szCs w:val="24"/>
        </w:rPr>
        <w:t xml:space="preserve">thickness evaluation </w:t>
      </w:r>
      <w:bookmarkEnd w:id="23"/>
      <w:r w:rsidR="006C146F">
        <w:rPr>
          <w:rFonts w:cs="Times New Roman"/>
          <w:szCs w:val="24"/>
        </w:rPr>
        <w:t>and</w:t>
      </w:r>
      <w:r w:rsidRPr="00D71E35">
        <w:rPr>
          <w:rFonts w:cs="Times New Roman"/>
          <w:szCs w:val="24"/>
        </w:rPr>
        <w:t xml:space="preserve"> morphological changes in aged membrane microstructure were scanned using ESEM (Environmental Scanning Electron Microscopy) Quanta 200 3D (FEI Company, Hillsboro, OR). Chemical modifications were identified and quantified using </w:t>
      </w:r>
      <w:r w:rsidRPr="00D71E35">
        <w:rPr>
          <w:rStyle w:val="hgkelc"/>
          <w:rFonts w:cs="Times New Roman"/>
          <w:szCs w:val="24"/>
        </w:rPr>
        <w:t>Fourier Transform Infrared Spectroscopy</w:t>
      </w:r>
      <w:r w:rsidRPr="00D71E35">
        <w:rPr>
          <w:rFonts w:cs="Times New Roman"/>
          <w:color w:val="000000" w:themeColor="text1"/>
          <w:szCs w:val="24"/>
        </w:rPr>
        <w:t xml:space="preserve"> (FTIR) analysis on a Bruker Tensor 27 DTGS spectrometer in attenuated total reflection (ATR) mode between 4000 and 450 cm</w:t>
      </w:r>
      <w:r w:rsidRPr="00D71E35">
        <w:rPr>
          <w:rFonts w:cs="Times New Roman"/>
          <w:color w:val="000000" w:themeColor="text1"/>
          <w:szCs w:val="24"/>
          <w:vertAlign w:val="superscript"/>
        </w:rPr>
        <w:t>−1</w:t>
      </w:r>
      <w:r w:rsidRPr="00D71E35">
        <w:rPr>
          <w:rFonts w:cs="Times New Roman"/>
          <w:color w:val="000000" w:themeColor="text1"/>
          <w:szCs w:val="24"/>
        </w:rPr>
        <w:t xml:space="preserve"> with an average of 32 consecutive scans and a resolution of 4 cm</w:t>
      </w:r>
      <w:r w:rsidRPr="00D71E35">
        <w:rPr>
          <w:rFonts w:cs="Times New Roman"/>
          <w:color w:val="000000" w:themeColor="text1"/>
          <w:szCs w:val="24"/>
          <w:vertAlign w:val="superscript"/>
        </w:rPr>
        <w:t>−1</w:t>
      </w:r>
      <w:r w:rsidR="00D71E35">
        <w:rPr>
          <w:rFonts w:cs="Times New Roman"/>
          <w:color w:val="000000" w:themeColor="text1"/>
          <w:szCs w:val="24"/>
        </w:rPr>
        <w:t>.</w:t>
      </w:r>
    </w:p>
    <w:p w14:paraId="745F7BD1" w14:textId="77777777" w:rsidR="00D1683A" w:rsidRDefault="007016C8" w:rsidP="00E56F18">
      <w:pPr>
        <w:spacing w:after="0" w:line="360" w:lineRule="auto"/>
        <w:rPr>
          <w:rFonts w:eastAsia="Times New Roman" w:cs="Times New Roman"/>
          <w:b/>
          <w:szCs w:val="24"/>
        </w:rPr>
      </w:pPr>
      <w:r w:rsidRPr="007016C8">
        <w:rPr>
          <w:rFonts w:eastAsia="Times New Roman" w:cs="Times New Roman"/>
          <w:b/>
          <w:szCs w:val="24"/>
        </w:rPr>
        <w:t>2.5. Low</w:t>
      </w:r>
      <w:r w:rsidR="00453EB0">
        <w:rPr>
          <w:rFonts w:eastAsia="Times New Roman" w:cs="Times New Roman"/>
          <w:b/>
          <w:szCs w:val="24"/>
        </w:rPr>
        <w:t>-</w:t>
      </w:r>
      <w:r w:rsidRPr="007016C8">
        <w:rPr>
          <w:rFonts w:eastAsia="Times New Roman" w:cs="Times New Roman"/>
          <w:b/>
          <w:szCs w:val="24"/>
        </w:rPr>
        <w:t>temperature flexibility</w:t>
      </w:r>
    </w:p>
    <w:p w14:paraId="6E480A05" w14:textId="57BBC3DA" w:rsidR="009E7F9E" w:rsidRPr="00F04A89" w:rsidRDefault="00635C12" w:rsidP="00880634">
      <w:pPr>
        <w:spacing w:line="360" w:lineRule="auto"/>
        <w:rPr>
          <w:color w:val="FF0000"/>
        </w:rPr>
      </w:pPr>
      <w:bookmarkStart w:id="24" w:name="_Hlk64140923"/>
      <w:r w:rsidRPr="00F04A89">
        <w:rPr>
          <w:rFonts w:eastAsia="Times New Roman" w:cs="Times New Roman"/>
          <w:color w:val="FF0000"/>
          <w:szCs w:val="24"/>
        </w:rPr>
        <w:t>Low-temperature flexibility is a</w:t>
      </w:r>
      <w:r w:rsidR="0097488D" w:rsidRPr="00F04A89">
        <w:rPr>
          <w:rFonts w:eastAsia="Times New Roman" w:cs="Times New Roman"/>
          <w:color w:val="FF0000"/>
          <w:szCs w:val="24"/>
        </w:rPr>
        <w:t>n</w:t>
      </w:r>
      <w:r w:rsidRPr="00F04A89">
        <w:rPr>
          <w:rFonts w:eastAsia="Times New Roman" w:cs="Times New Roman"/>
          <w:color w:val="FF0000"/>
          <w:szCs w:val="24"/>
        </w:rPr>
        <w:t xml:space="preserve"> important membrane property, especially during the application phase. Normally, the flexibility of membranes decrease</w:t>
      </w:r>
      <w:r w:rsidR="00F04A89" w:rsidRPr="00F04A89">
        <w:rPr>
          <w:rFonts w:eastAsia="Times New Roman" w:cs="Times New Roman"/>
          <w:color w:val="FF0000"/>
          <w:szCs w:val="24"/>
        </w:rPr>
        <w:t>s</w:t>
      </w:r>
      <w:r w:rsidRPr="00F04A89">
        <w:rPr>
          <w:rFonts w:eastAsia="Times New Roman" w:cs="Times New Roman"/>
          <w:color w:val="FF0000"/>
          <w:szCs w:val="24"/>
        </w:rPr>
        <w:t xml:space="preserve"> significantly </w:t>
      </w:r>
      <w:r w:rsidR="00F04A89" w:rsidRPr="00F04A89">
        <w:rPr>
          <w:rFonts w:eastAsia="Times New Roman" w:cs="Times New Roman"/>
          <w:color w:val="FF0000"/>
          <w:szCs w:val="24"/>
        </w:rPr>
        <w:t xml:space="preserve">along </w:t>
      </w:r>
      <w:r w:rsidRPr="00F04A89">
        <w:rPr>
          <w:rFonts w:eastAsia="Times New Roman" w:cs="Times New Roman"/>
          <w:color w:val="FF0000"/>
          <w:szCs w:val="24"/>
        </w:rPr>
        <w:t xml:space="preserve">with </w:t>
      </w:r>
      <w:r w:rsidR="00F04A89" w:rsidRPr="00F04A89">
        <w:rPr>
          <w:rFonts w:eastAsia="Times New Roman" w:cs="Times New Roman"/>
          <w:color w:val="FF0000"/>
          <w:szCs w:val="24"/>
        </w:rPr>
        <w:t xml:space="preserve">the </w:t>
      </w:r>
      <w:r w:rsidRPr="00F04A89">
        <w:rPr>
          <w:rStyle w:val="tlid-translation"/>
          <w:color w:val="FF0000"/>
        </w:rPr>
        <w:t>surrounding</w:t>
      </w:r>
      <w:r w:rsidRPr="00F04A89">
        <w:rPr>
          <w:rFonts w:eastAsia="Times New Roman" w:cs="Times New Roman"/>
          <w:color w:val="FF0000"/>
          <w:szCs w:val="24"/>
        </w:rPr>
        <w:t xml:space="preserve"> temperature.</w:t>
      </w:r>
      <w:r w:rsidRPr="00F04A89">
        <w:rPr>
          <w:rFonts w:eastAsia="Times New Roman" w:cs="Times New Roman"/>
          <w:color w:val="FF0000"/>
          <w:szCs w:val="24"/>
        </w:rPr>
        <w:fldChar w:fldCharType="begin"/>
      </w:r>
      <w:r w:rsidRPr="00F04A89">
        <w:rPr>
          <w:rFonts w:eastAsia="Times New Roman" w:cs="Times New Roman"/>
          <w:color w:val="FF0000"/>
          <w:szCs w:val="24"/>
        </w:rPr>
        <w:instrText xml:space="preserve"> ADDIN EN.CITE &lt;EndNote&gt;&lt;Cite&gt;&lt;Author&gt;Beer&lt;/Author&gt;&lt;Year&gt;2005&lt;/Year&gt;&lt;RecNum&gt;15&lt;/RecNum&gt;&lt;DisplayText&gt;&lt;style face="superscript"&gt;9&lt;/style&gt;&lt;/DisplayText&gt;&lt;record&gt;&lt;rec-number&gt;15&lt;/rec-number&gt;&lt;foreign-keys&gt;&lt;key app="EN" db-id="vwf09sa2u9dpvqewtws5eveazaepd2ttfztf" timestamp="1597494051"&gt;15&lt;/key&gt;&lt;/foreign-keys&gt;&lt;ref-type name="Conference Proceedings"&gt;10&lt;/ref-type&gt;&lt;contributors&gt;&lt;authors&gt;&lt;author&gt;Beer, HR&lt;/author&gt;&lt;author&gt;Delgado, AH&lt;/author&gt;&lt;author&gt;Paroli, RM&lt;/author&gt;&lt;author&gt;Graveline, SP&lt;/author&gt;&lt;/authors&gt;&lt;/contributors&gt;&lt;titles&gt;&lt;title&gt;Durability of PVC roofing membranes-proof by testing after long term field exposure&lt;/title&gt;&lt;secondary-title&gt;10DBMC International Conference On Durability of Building Materials and Components LYON, International AG, Industriestrasse&lt;/secondary-title&gt;&lt;/titles&gt;&lt;dates&gt;&lt;year&gt;2005&lt;/year&gt;&lt;/dates&gt;&lt;urls&gt;&lt;/urls&gt;&lt;/record&gt;&lt;/Cite&gt;&lt;/EndNote&gt;</w:instrText>
      </w:r>
      <w:r w:rsidRPr="00F04A89">
        <w:rPr>
          <w:rFonts w:eastAsia="Times New Roman" w:cs="Times New Roman"/>
          <w:color w:val="FF0000"/>
          <w:szCs w:val="24"/>
        </w:rPr>
        <w:fldChar w:fldCharType="separate"/>
      </w:r>
      <w:r w:rsidRPr="00F04A89">
        <w:rPr>
          <w:rFonts w:eastAsia="Times New Roman" w:cs="Times New Roman"/>
          <w:color w:val="FF0000"/>
          <w:szCs w:val="24"/>
          <w:vertAlign w:val="superscript"/>
        </w:rPr>
        <w:t>9</w:t>
      </w:r>
      <w:r w:rsidRPr="00F04A89">
        <w:rPr>
          <w:rFonts w:eastAsia="Times New Roman" w:cs="Times New Roman"/>
          <w:color w:val="FF0000"/>
          <w:szCs w:val="24"/>
        </w:rPr>
        <w:fldChar w:fldCharType="end"/>
      </w:r>
      <w:r w:rsidRPr="00F04A89">
        <w:rPr>
          <w:rFonts w:eastAsia="Times New Roman" w:cs="Times New Roman"/>
          <w:color w:val="FF0000"/>
          <w:szCs w:val="24"/>
        </w:rPr>
        <w:t xml:space="preserve"> </w:t>
      </w:r>
      <w:r w:rsidR="00DE1DF3" w:rsidRPr="00F04A89">
        <w:rPr>
          <w:rStyle w:val="tlid-translation"/>
        </w:rPr>
        <w:t xml:space="preserve">A </w:t>
      </w:r>
      <w:r w:rsidR="00212F9A" w:rsidRPr="00F04A89">
        <w:rPr>
          <w:rStyle w:val="tlid-translation"/>
        </w:rPr>
        <w:t xml:space="preserve">test of low-temperature resistance was carried out according to the </w:t>
      </w:r>
      <w:r w:rsidR="0073096B" w:rsidRPr="00F04A89">
        <w:rPr>
          <w:rStyle w:val="tlid-translation"/>
        </w:rPr>
        <w:t xml:space="preserve">SIST EN 495-5 </w:t>
      </w:r>
      <w:r w:rsidR="00FA66F0" w:rsidRPr="00F04A89">
        <w:rPr>
          <w:rStyle w:val="tlid-translation"/>
        </w:rPr>
        <w:t>standard</w:t>
      </w:r>
      <w:r w:rsidR="00212F9A" w:rsidRPr="00F04A89">
        <w:rPr>
          <w:rStyle w:val="tlid-translation"/>
        </w:rPr>
        <w:t xml:space="preserve">. </w:t>
      </w:r>
      <w:bookmarkStart w:id="25" w:name="_Hlk63677617"/>
      <w:r w:rsidR="00C003D8" w:rsidRPr="00F04A89">
        <w:rPr>
          <w:rStyle w:val="tlid-translation"/>
          <w:color w:val="FF0000"/>
        </w:rPr>
        <w:t>This European Standard specifies a method for the determination of the behaviour of plastic and rubber sheets for waterproofing to folding after exposure at a low temperature</w:t>
      </w:r>
      <w:r w:rsidR="00F711DF" w:rsidRPr="00F04A89">
        <w:rPr>
          <w:rStyle w:val="tlid-translation"/>
          <w:color w:val="FF0000"/>
        </w:rPr>
        <w:t xml:space="preserve">. </w:t>
      </w:r>
      <w:r w:rsidR="009E7F9E" w:rsidRPr="00F04A89">
        <w:rPr>
          <w:color w:val="FF0000"/>
        </w:rPr>
        <w:t xml:space="preserve">The </w:t>
      </w:r>
      <w:r w:rsidRPr="00F04A89">
        <w:rPr>
          <w:color w:val="FF0000"/>
        </w:rPr>
        <w:t>examined</w:t>
      </w:r>
      <w:r w:rsidR="009E7F9E" w:rsidRPr="00F04A89">
        <w:rPr>
          <w:color w:val="FF0000"/>
        </w:rPr>
        <w:t xml:space="preserve"> </w:t>
      </w:r>
      <w:r w:rsidRPr="00F04A89">
        <w:rPr>
          <w:color w:val="FF0000"/>
        </w:rPr>
        <w:t xml:space="preserve">samples </w:t>
      </w:r>
      <w:r w:rsidR="009E7F9E" w:rsidRPr="00F04A89">
        <w:rPr>
          <w:color w:val="FF0000"/>
        </w:rPr>
        <w:t xml:space="preserve">were folded at 180° and conditioned for 12 h at </w:t>
      </w:r>
      <w:r w:rsidRPr="00F04A89">
        <w:rPr>
          <w:color w:val="FF0000"/>
        </w:rPr>
        <w:t>low temperatures</w:t>
      </w:r>
      <w:r w:rsidR="009E7F9E" w:rsidRPr="00F04A89">
        <w:rPr>
          <w:color w:val="FF0000"/>
        </w:rPr>
        <w:t xml:space="preserve"> in a chamber. </w:t>
      </w:r>
      <w:r w:rsidR="00F04A89">
        <w:rPr>
          <w:color w:val="FF0000"/>
        </w:rPr>
        <w:t>The o</w:t>
      </w:r>
      <w:r w:rsidR="004D4FD3" w:rsidRPr="00F04A89">
        <w:rPr>
          <w:color w:val="FF0000"/>
        </w:rPr>
        <w:t xml:space="preserve">ccurrence of </w:t>
      </w:r>
      <w:r w:rsidR="009E7F9E" w:rsidRPr="00F04A89">
        <w:rPr>
          <w:color w:val="FF0000"/>
        </w:rPr>
        <w:t xml:space="preserve">cracks </w:t>
      </w:r>
      <w:r w:rsidR="00F04A89">
        <w:rPr>
          <w:color w:val="FF0000"/>
        </w:rPr>
        <w:t>in</w:t>
      </w:r>
      <w:r w:rsidR="00F04A89" w:rsidRPr="00F04A89">
        <w:rPr>
          <w:color w:val="FF0000"/>
        </w:rPr>
        <w:t xml:space="preserve"> </w:t>
      </w:r>
      <w:r w:rsidR="009E7F9E" w:rsidRPr="00F04A89">
        <w:rPr>
          <w:color w:val="FF0000"/>
        </w:rPr>
        <w:t>the samples indica</w:t>
      </w:r>
      <w:r w:rsidRPr="00F04A89">
        <w:rPr>
          <w:color w:val="FF0000"/>
        </w:rPr>
        <w:t>tes</w:t>
      </w:r>
      <w:r w:rsidR="009E7F9E" w:rsidRPr="00F04A89">
        <w:rPr>
          <w:color w:val="FF0000"/>
        </w:rPr>
        <w:t xml:space="preserve"> that </w:t>
      </w:r>
      <w:r w:rsidR="00F04A89">
        <w:rPr>
          <w:color w:val="FF0000"/>
        </w:rPr>
        <w:t xml:space="preserve">the </w:t>
      </w:r>
      <w:r w:rsidR="009E7F9E" w:rsidRPr="00F04A89">
        <w:rPr>
          <w:color w:val="FF0000"/>
        </w:rPr>
        <w:t>material is not resistant to low temperatures.</w:t>
      </w:r>
      <w:bookmarkEnd w:id="25"/>
      <w:r w:rsidRPr="00F04A89">
        <w:rPr>
          <w:rFonts w:eastAsia="Times New Roman" w:cs="Times New Roman"/>
          <w:color w:val="FF0000"/>
          <w:szCs w:val="24"/>
        </w:rPr>
        <w:t xml:space="preserve"> </w:t>
      </w:r>
    </w:p>
    <w:bookmarkEnd w:id="24"/>
    <w:p w14:paraId="30676D7A" w14:textId="77777777" w:rsidR="00D71E35" w:rsidRPr="00A5568E" w:rsidRDefault="00D71E35" w:rsidP="00E56F18">
      <w:pPr>
        <w:spacing w:after="0" w:line="360" w:lineRule="auto"/>
        <w:rPr>
          <w:rFonts w:cs="Times New Roman"/>
          <w:b/>
          <w:szCs w:val="24"/>
          <w:lang w:val="en-US"/>
        </w:rPr>
      </w:pPr>
      <w:r w:rsidRPr="00A5568E">
        <w:rPr>
          <w:rFonts w:cs="Times New Roman"/>
          <w:b/>
          <w:szCs w:val="24"/>
          <w:lang w:val="en-US"/>
        </w:rPr>
        <w:t>2.</w:t>
      </w:r>
      <w:r w:rsidR="007016C8">
        <w:rPr>
          <w:rFonts w:cs="Times New Roman"/>
          <w:b/>
          <w:szCs w:val="24"/>
          <w:lang w:val="en-US"/>
        </w:rPr>
        <w:t>6</w:t>
      </w:r>
      <w:r w:rsidRPr="00A5568E">
        <w:rPr>
          <w:rFonts w:cs="Times New Roman"/>
          <w:b/>
          <w:szCs w:val="24"/>
          <w:lang w:val="en-US"/>
        </w:rPr>
        <w:t xml:space="preserve"> Thermal degradation</w:t>
      </w:r>
    </w:p>
    <w:p w14:paraId="0ADFA8CE" w14:textId="5A518479" w:rsidR="004B6228" w:rsidRDefault="00D71E35" w:rsidP="00E56F18">
      <w:pPr>
        <w:spacing w:after="0" w:line="360" w:lineRule="auto"/>
        <w:rPr>
          <w:rFonts w:eastAsia="Times New Roman" w:cs="Times New Roman"/>
          <w:szCs w:val="24"/>
        </w:rPr>
      </w:pPr>
      <w:r w:rsidRPr="00D71E35">
        <w:rPr>
          <w:rFonts w:eastAsia="Times New Roman" w:cs="Times New Roman"/>
          <w:szCs w:val="24"/>
        </w:rPr>
        <w:t>Thermogravimetric analysis and thermal transition of material samples were carried out using a TGA/DSC (Differential Scanning Calorimetry) instrument (Mett</w:t>
      </w:r>
      <w:r w:rsidR="00070136">
        <w:rPr>
          <w:rFonts w:eastAsia="Times New Roman" w:cs="Times New Roman"/>
          <w:szCs w:val="24"/>
        </w:rPr>
        <w:t>l</w:t>
      </w:r>
      <w:r w:rsidRPr="00D71E35">
        <w:rPr>
          <w:rFonts w:eastAsia="Times New Roman" w:cs="Times New Roman"/>
          <w:szCs w:val="24"/>
        </w:rPr>
        <w:t xml:space="preserve">er Toledo). </w:t>
      </w:r>
      <w:bookmarkStart w:id="26" w:name="_Hlk63515230"/>
      <w:r w:rsidR="00DF2768">
        <w:rPr>
          <w:rFonts w:eastAsia="Times New Roman" w:cs="Times New Roman"/>
          <w:szCs w:val="24"/>
        </w:rPr>
        <w:t>The i</w:t>
      </w:r>
      <w:r w:rsidR="00F41F5D">
        <w:rPr>
          <w:rFonts w:eastAsia="Times New Roman" w:cs="Times New Roman"/>
          <w:szCs w:val="24"/>
        </w:rPr>
        <w:t xml:space="preserve">nvestigated </w:t>
      </w:r>
      <w:r w:rsidRPr="00D71E35">
        <w:rPr>
          <w:rFonts w:eastAsia="Times New Roman" w:cs="Times New Roman"/>
          <w:szCs w:val="24"/>
        </w:rPr>
        <w:t xml:space="preserve">material was placed in </w:t>
      </w:r>
      <w:r w:rsidR="00DE1DF3">
        <w:rPr>
          <w:rFonts w:eastAsia="Times New Roman" w:cs="Times New Roman"/>
          <w:szCs w:val="24"/>
          <w:lang w:val="sl-SI"/>
        </w:rPr>
        <w:t xml:space="preserve">separate </w:t>
      </w:r>
      <w:r w:rsidRPr="00D71E35">
        <w:rPr>
          <w:rFonts w:eastAsia="Times New Roman" w:cs="Times New Roman"/>
          <w:szCs w:val="24"/>
        </w:rPr>
        <w:t>vials and heated in an N</w:t>
      </w:r>
      <w:r w:rsidRPr="00D71E35">
        <w:rPr>
          <w:rFonts w:eastAsia="Times New Roman" w:cs="Times New Roman"/>
          <w:szCs w:val="24"/>
          <w:vertAlign w:val="subscript"/>
        </w:rPr>
        <w:t>2</w:t>
      </w:r>
      <w:r w:rsidRPr="00D71E35">
        <w:rPr>
          <w:rFonts w:eastAsia="Times New Roman" w:cs="Times New Roman"/>
          <w:szCs w:val="24"/>
        </w:rPr>
        <w:t xml:space="preserve"> atmosphere at a rate of </w:t>
      </w:r>
      <w:r w:rsidR="00F41F5D" w:rsidRPr="00F41F5D">
        <w:rPr>
          <w:rFonts w:eastAsia="Times New Roman" w:cs="Times New Roman"/>
          <w:color w:val="FF0000"/>
          <w:szCs w:val="24"/>
        </w:rPr>
        <w:t>2</w:t>
      </w:r>
      <w:r w:rsidRPr="00F41F5D">
        <w:rPr>
          <w:rFonts w:eastAsia="Times New Roman" w:cs="Times New Roman"/>
          <w:color w:val="FF0000"/>
          <w:szCs w:val="24"/>
        </w:rPr>
        <w:t>0</w:t>
      </w:r>
      <w:r>
        <w:rPr>
          <w:rFonts w:eastAsia="Times New Roman" w:cs="Times New Roman"/>
          <w:szCs w:val="24"/>
        </w:rPr>
        <w:t xml:space="preserve"> K</w:t>
      </w:r>
      <w:r w:rsidRPr="00D71E35">
        <w:rPr>
          <w:rFonts w:eastAsia="Times New Roman" w:cs="Times New Roman"/>
          <w:szCs w:val="24"/>
        </w:rPr>
        <w:t xml:space="preserve">/min from </w:t>
      </w:r>
      <w:r>
        <w:rPr>
          <w:rFonts w:eastAsia="Times New Roman" w:cs="Times New Roman"/>
          <w:szCs w:val="24"/>
        </w:rPr>
        <w:t>298</w:t>
      </w:r>
      <w:r w:rsidR="00593C4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K</w:t>
      </w:r>
      <w:r w:rsidRPr="00D71E35">
        <w:rPr>
          <w:rFonts w:eastAsia="Times New Roman" w:cs="Times New Roman"/>
          <w:szCs w:val="24"/>
        </w:rPr>
        <w:t xml:space="preserve"> to 1</w:t>
      </w:r>
      <w:r>
        <w:rPr>
          <w:rFonts w:eastAsia="Times New Roman" w:cs="Times New Roman"/>
          <w:szCs w:val="24"/>
        </w:rPr>
        <w:t>273</w:t>
      </w:r>
      <w:r w:rsidR="00593C4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K</w:t>
      </w:r>
      <w:r w:rsidRPr="00D71E35">
        <w:rPr>
          <w:rFonts w:eastAsia="Times New Roman" w:cs="Times New Roman"/>
          <w:szCs w:val="24"/>
        </w:rPr>
        <w:t xml:space="preserve">. </w:t>
      </w:r>
      <w:bookmarkEnd w:id="26"/>
      <w:r w:rsidR="0055551F" w:rsidRPr="0055551F">
        <w:rPr>
          <w:rFonts w:eastAsia="Times New Roman" w:cs="Times New Roman"/>
          <w:color w:val="FF0000"/>
          <w:szCs w:val="24"/>
        </w:rPr>
        <w:t xml:space="preserve">Mass loss was measured </w:t>
      </w:r>
      <w:proofErr w:type="gramStart"/>
      <w:r w:rsidR="0055551F" w:rsidRPr="0055551F">
        <w:rPr>
          <w:rFonts w:eastAsia="Times New Roman" w:cs="Times New Roman"/>
          <w:color w:val="FF0000"/>
          <w:szCs w:val="24"/>
        </w:rPr>
        <w:t>as a consequence of</w:t>
      </w:r>
      <w:proofErr w:type="gramEnd"/>
      <w:r w:rsidR="0055551F" w:rsidRPr="0055551F">
        <w:rPr>
          <w:rFonts w:eastAsia="Times New Roman" w:cs="Times New Roman"/>
          <w:color w:val="FF0000"/>
          <w:szCs w:val="24"/>
        </w:rPr>
        <w:t xml:space="preserve"> thermal degradation of membrane layers.</w:t>
      </w:r>
    </w:p>
    <w:p w14:paraId="73DF6DDA" w14:textId="59A40879" w:rsidR="007016C8" w:rsidRPr="00EC7C2C" w:rsidRDefault="004B6228" w:rsidP="00E56F18">
      <w:pPr>
        <w:spacing w:line="360" w:lineRule="auto"/>
      </w:pPr>
      <w:r>
        <w:br w:type="page"/>
      </w:r>
    </w:p>
    <w:p w14:paraId="5D8629B9" w14:textId="7BBBC90A" w:rsidR="00D71E35" w:rsidRDefault="00D71E35" w:rsidP="00E56F18">
      <w:pPr>
        <w:spacing w:after="0" w:line="360" w:lineRule="auto"/>
        <w:rPr>
          <w:rFonts w:cs="Times New Roman"/>
          <w:b/>
          <w:szCs w:val="24"/>
          <w:lang w:val="en-US"/>
        </w:rPr>
      </w:pPr>
      <w:r w:rsidRPr="00A5568E">
        <w:rPr>
          <w:rFonts w:cs="Times New Roman"/>
          <w:b/>
          <w:szCs w:val="24"/>
          <w:lang w:val="en-US"/>
        </w:rPr>
        <w:lastRenderedPageBreak/>
        <w:t>3. Results and discussion</w:t>
      </w:r>
    </w:p>
    <w:p w14:paraId="6D0DF1CF" w14:textId="326F9E2E" w:rsidR="0024010D" w:rsidRPr="0024010D" w:rsidRDefault="00D71E35" w:rsidP="0024010D">
      <w:pPr>
        <w:spacing w:line="360" w:lineRule="auto"/>
        <w:rPr>
          <w:rFonts w:cs="Times New Roman"/>
          <w:b/>
          <w:szCs w:val="24"/>
          <w:lang w:val="en-US"/>
        </w:rPr>
      </w:pPr>
      <w:r w:rsidRPr="00D1683A">
        <w:rPr>
          <w:rFonts w:cs="Times New Roman"/>
          <w:b/>
          <w:szCs w:val="24"/>
          <w:lang w:val="en-US"/>
        </w:rPr>
        <w:t>3.1 Mechanical performance</w:t>
      </w:r>
      <w:r w:rsidR="007D2DA6" w:rsidRPr="00D1683A">
        <w:rPr>
          <w:rFonts w:cs="Times New Roman"/>
          <w:b/>
          <w:szCs w:val="24"/>
          <w:lang w:val="en-US"/>
        </w:rPr>
        <w:t xml:space="preserve"> </w:t>
      </w:r>
    </w:p>
    <w:p w14:paraId="08080EBD" w14:textId="2D3C1C8C" w:rsidR="00BD54DC" w:rsidRDefault="00212F9A" w:rsidP="0024010D">
      <w:pPr>
        <w:spacing w:after="0" w:line="360" w:lineRule="auto"/>
        <w:rPr>
          <w:rFonts w:cs="Times New Roman"/>
          <w:color w:val="FF0000"/>
          <w:szCs w:val="24"/>
        </w:rPr>
      </w:pPr>
      <w:r w:rsidRPr="00212F9A">
        <w:rPr>
          <w:rFonts w:cs="Times New Roman"/>
          <w:szCs w:val="24"/>
        </w:rPr>
        <w:t xml:space="preserve">The maximum tensile strength </w:t>
      </w:r>
      <w:r w:rsidR="00E928B6">
        <w:rPr>
          <w:rFonts w:cs="Times New Roman"/>
          <w:szCs w:val="24"/>
        </w:rPr>
        <w:t>in MPa (</w:t>
      </w:r>
      <w:r w:rsidR="00E928B6" w:rsidRPr="00EA4829">
        <w:rPr>
          <w:b/>
          <w:bCs/>
          <w:i/>
        </w:rPr>
        <w:t>σ</w:t>
      </w:r>
      <w:r w:rsidR="00E928B6">
        <w:rPr>
          <w:b/>
          <w:bCs/>
          <w:i/>
        </w:rPr>
        <w:t xml:space="preserve">) </w:t>
      </w:r>
      <w:r w:rsidRPr="00212F9A">
        <w:rPr>
          <w:rFonts w:cs="Times New Roman"/>
          <w:szCs w:val="24"/>
        </w:rPr>
        <w:t xml:space="preserve">and </w:t>
      </w:r>
      <w:r w:rsidRPr="00E928B6">
        <w:rPr>
          <w:rFonts w:cs="Times New Roman"/>
          <w:szCs w:val="24"/>
        </w:rPr>
        <w:t>the elongation at break in % (</w:t>
      </w:r>
      <w:r w:rsidR="00E928B6" w:rsidRPr="00E928B6">
        <w:rPr>
          <w:rStyle w:val="tlid-translation"/>
          <w:rFonts w:cs="Times New Roman"/>
          <w:lang w:val="en"/>
        </w:rPr>
        <w:t>ε)</w:t>
      </w:r>
      <w:r w:rsidR="00E928B6" w:rsidRPr="00E928B6">
        <w:rPr>
          <w:rFonts w:cs="Times New Roman"/>
          <w:szCs w:val="24"/>
        </w:rPr>
        <w:t xml:space="preserve"> </w:t>
      </w:r>
      <w:r w:rsidRPr="00E928B6">
        <w:rPr>
          <w:rFonts w:cs="Times New Roman"/>
          <w:szCs w:val="24"/>
        </w:rPr>
        <w:t>were</w:t>
      </w:r>
      <w:r w:rsidRPr="00212F9A">
        <w:rPr>
          <w:rFonts w:cs="Times New Roman"/>
          <w:szCs w:val="24"/>
        </w:rPr>
        <w:t xml:space="preserve"> determined for samples after 10 years of use and the values were compared with </w:t>
      </w:r>
      <w:r w:rsidR="00D0569B">
        <w:rPr>
          <w:rFonts w:cs="Times New Roman"/>
          <w:szCs w:val="24"/>
        </w:rPr>
        <w:t xml:space="preserve">those of </w:t>
      </w:r>
      <w:r w:rsidRPr="00212F9A">
        <w:rPr>
          <w:rFonts w:cs="Times New Roman"/>
          <w:szCs w:val="24"/>
        </w:rPr>
        <w:t xml:space="preserve">new samples (Figures 2 and 3). </w:t>
      </w:r>
      <w:bookmarkStart w:id="27" w:name="_Hlk63678928"/>
      <w:r w:rsidR="003402AA" w:rsidRPr="003402AA">
        <w:rPr>
          <w:rFonts w:cs="Times New Roman"/>
          <w:color w:val="FF0000"/>
          <w:szCs w:val="24"/>
        </w:rPr>
        <w:t>T</w:t>
      </w:r>
      <w:r w:rsidRPr="003402AA">
        <w:rPr>
          <w:rFonts w:cs="Times New Roman"/>
          <w:color w:val="FF0000"/>
          <w:szCs w:val="24"/>
        </w:rPr>
        <w:t xml:space="preserve">hree samples </w:t>
      </w:r>
      <w:r w:rsidRPr="00212F9A">
        <w:rPr>
          <w:rFonts w:cs="Times New Roman"/>
          <w:szCs w:val="24"/>
        </w:rPr>
        <w:t xml:space="preserve">were tested </w:t>
      </w:r>
      <w:r w:rsidR="00D0569B">
        <w:rPr>
          <w:rFonts w:cs="Times New Roman"/>
          <w:szCs w:val="24"/>
        </w:rPr>
        <w:t>from</w:t>
      </w:r>
      <w:r w:rsidR="00D0569B" w:rsidRPr="00212F9A">
        <w:rPr>
          <w:rFonts w:cs="Times New Roman"/>
          <w:szCs w:val="24"/>
        </w:rPr>
        <w:t xml:space="preserve"> </w:t>
      </w:r>
      <w:r w:rsidRPr="00212F9A">
        <w:rPr>
          <w:rFonts w:cs="Times New Roman"/>
          <w:szCs w:val="24"/>
        </w:rPr>
        <w:t xml:space="preserve">each </w:t>
      </w:r>
      <w:bookmarkEnd w:id="27"/>
      <w:r w:rsidRPr="00212F9A">
        <w:rPr>
          <w:rFonts w:cs="Times New Roman"/>
          <w:szCs w:val="24"/>
        </w:rPr>
        <w:t xml:space="preserve">sampling location. As can be seen in Figure 3, there is a </w:t>
      </w:r>
      <w:r w:rsidR="00D0569B">
        <w:rPr>
          <w:rFonts w:cs="Times New Roman"/>
          <w:szCs w:val="24"/>
        </w:rPr>
        <w:t>small</w:t>
      </w:r>
      <w:r w:rsidR="00D0569B" w:rsidRPr="00212F9A">
        <w:rPr>
          <w:rFonts w:cs="Times New Roman"/>
          <w:szCs w:val="24"/>
        </w:rPr>
        <w:t xml:space="preserve"> </w:t>
      </w:r>
      <w:r w:rsidRPr="00212F9A">
        <w:rPr>
          <w:rFonts w:cs="Times New Roman"/>
          <w:szCs w:val="24"/>
        </w:rPr>
        <w:t xml:space="preserve">variation in tensile strength in the longitudinal direction </w:t>
      </w:r>
      <w:r w:rsidR="00D0569B">
        <w:rPr>
          <w:rFonts w:cs="Times New Roman"/>
          <w:szCs w:val="24"/>
        </w:rPr>
        <w:t>of</w:t>
      </w:r>
      <w:r w:rsidR="00D0569B" w:rsidRPr="00212F9A">
        <w:rPr>
          <w:rFonts w:cs="Times New Roman"/>
          <w:szCs w:val="24"/>
        </w:rPr>
        <w:t xml:space="preserve"> </w:t>
      </w:r>
      <w:r w:rsidRPr="00212F9A">
        <w:rPr>
          <w:rFonts w:cs="Times New Roman"/>
          <w:szCs w:val="24"/>
        </w:rPr>
        <w:t xml:space="preserve">aged membranes. It appears that the polyester mesh is well encapsulated within the membrane matrix and has not degraded over </w:t>
      </w:r>
      <w:r w:rsidR="00D0569B" w:rsidRPr="006628EC">
        <w:rPr>
          <w:rFonts w:cs="Times New Roman"/>
          <w:szCs w:val="24"/>
        </w:rPr>
        <w:t>time</w:t>
      </w:r>
      <w:r w:rsidRPr="006628EC">
        <w:rPr>
          <w:rFonts w:cs="Times New Roman"/>
          <w:szCs w:val="24"/>
        </w:rPr>
        <w:t>. In addition, there is a tendency for tensile strength to increase with age, as the membrane loses flexibility over time</w:t>
      </w:r>
      <w:r w:rsidR="00480858" w:rsidRPr="006628EC">
        <w:rPr>
          <w:rFonts w:cs="Times New Roman"/>
          <w:szCs w:val="24"/>
        </w:rPr>
        <w:t>.</w:t>
      </w:r>
      <w:r w:rsidR="002951A9" w:rsidRPr="006628EC">
        <w:rPr>
          <w:rFonts w:cs="Times New Roman"/>
          <w:szCs w:val="24"/>
        </w:rPr>
        <w:fldChar w:fldCharType="begin"/>
      </w:r>
      <w:r w:rsidR="00506BD6" w:rsidRPr="006628EC">
        <w:rPr>
          <w:rFonts w:cs="Times New Roman"/>
          <w:szCs w:val="24"/>
        </w:rPr>
        <w:instrText xml:space="preserve"> ADDIN EN.CITE &lt;EndNote&gt;&lt;Cite&gt;&lt;Author&gt;Beer&lt;/Author&gt;&lt;Year&gt;2005&lt;/Year&gt;&lt;RecNum&gt;15&lt;/RecNum&gt;&lt;DisplayText&gt;&lt;style face="superscript"&gt;9&lt;/style&gt;&lt;/DisplayText&gt;&lt;record&gt;&lt;rec-number&gt;15&lt;/rec-number&gt;&lt;foreign-keys&gt;&lt;key app="EN" db-id="vwf09sa2u9dpvqewtws5eveazaepd2ttfztf" timestamp="1597494051"&gt;15&lt;/key&gt;&lt;/foreign-keys&gt;&lt;ref-type name="Conference Proceedings"&gt;10&lt;/ref-type&gt;&lt;contributors&gt;&lt;authors&gt;&lt;author&gt;Beer, HR&lt;/author&gt;&lt;author&gt;Delgado, AH&lt;/author&gt;&lt;author&gt;Paroli, RM&lt;/author&gt;&lt;author&gt;Graveline, SP&lt;/author&gt;&lt;/authors&gt;&lt;/contributors&gt;&lt;titles&gt;&lt;title&gt;Durability of PVC roofing membranes-proof by testing after long term field exposure&lt;/title&gt;&lt;secondary-title&gt;10DBMC International Conference On Durability of Building Materials and Components LYON, International AG, Industriestrasse&lt;/secondary-title&gt;&lt;/titles&gt;&lt;dates&gt;&lt;year&gt;2005&lt;/year&gt;&lt;/dates&gt;&lt;urls&gt;&lt;/urls&gt;&lt;/record&gt;&lt;/Cite&gt;&lt;/EndNote&gt;</w:instrText>
      </w:r>
      <w:r w:rsidR="002951A9" w:rsidRPr="006628EC">
        <w:rPr>
          <w:rFonts w:cs="Times New Roman"/>
          <w:szCs w:val="24"/>
        </w:rPr>
        <w:fldChar w:fldCharType="separate"/>
      </w:r>
      <w:r w:rsidR="00506BD6" w:rsidRPr="006628EC">
        <w:rPr>
          <w:rFonts w:cs="Times New Roman"/>
          <w:noProof/>
          <w:szCs w:val="24"/>
          <w:vertAlign w:val="superscript"/>
        </w:rPr>
        <w:t>9</w:t>
      </w:r>
      <w:r w:rsidR="002951A9" w:rsidRPr="006628EC">
        <w:rPr>
          <w:rFonts w:cs="Times New Roman"/>
          <w:szCs w:val="24"/>
        </w:rPr>
        <w:fldChar w:fldCharType="end"/>
      </w:r>
      <w:r w:rsidR="002951A9" w:rsidRPr="006628EC">
        <w:rPr>
          <w:rFonts w:cs="Times New Roman"/>
          <w:szCs w:val="24"/>
        </w:rPr>
        <w:t xml:space="preserve"> </w:t>
      </w:r>
      <w:r w:rsidR="00BD54DC" w:rsidRPr="006628EC">
        <w:rPr>
          <w:rFonts w:cs="Times New Roman"/>
          <w:color w:val="FF0000"/>
          <w:szCs w:val="24"/>
        </w:rPr>
        <w:t>Similar observations were made in a study by Blanco et al.</w:t>
      </w:r>
      <w:r w:rsidR="00BD54DC" w:rsidRPr="006628EC">
        <w:rPr>
          <w:rFonts w:cs="Times New Roman"/>
          <w:color w:val="FF0000"/>
          <w:szCs w:val="24"/>
        </w:rPr>
        <w:fldChar w:fldCharType="begin"/>
      </w:r>
      <w:r w:rsidR="00BD54DC" w:rsidRPr="006628EC">
        <w:rPr>
          <w:rFonts w:cs="Times New Roman"/>
          <w:color w:val="FF0000"/>
          <w:szCs w:val="24"/>
        </w:rPr>
        <w:instrText xml:space="preserve"> ADDIN EN.CITE &lt;EndNote&gt;&lt;Cite&gt;&lt;Author&gt;Blanco&lt;/Author&gt;&lt;Year&gt;2018&lt;/Year&gt;&lt;RecNum&gt;41&lt;/RecNum&gt;&lt;DisplayText&gt;&lt;style face="superscript"&gt;10&lt;/style&gt;&lt;/DisplayText&gt;&lt;record&gt;&lt;rec-number&gt;41&lt;/rec-number&gt;&lt;foreign-keys&gt;&lt;key app="EN" db-id="vwf09sa2u9dpvqewtws5eveazaepd2ttfztf" timestamp="1612617285"&gt;41&lt;/key&gt;&lt;/foreign-keys&gt;&lt;ref-type name="Journal Article"&gt;17&lt;/ref-type&gt;&lt;contributors&gt;&lt;authors&gt;&lt;author&gt;Blanco, Mar&lt;/author&gt;&lt;author&gt;Touze-Foltz, N&lt;/author&gt;&lt;author&gt;Pérez Sánchez, Modesto&lt;/author&gt;&lt;author&gt;Redón-Santafé, Miguel&lt;/author&gt;&lt;author&gt;Sánchez Romero, Francisco-Javier&lt;/author&gt;&lt;author&gt;Torregrosa Soler, Juan Bautista&lt;/author&gt;&lt;author&gt;Zapata Raboso, Francisco Antonio&lt;/author&gt;&lt;/authors&gt;&lt;/contributors&gt;&lt;titles&gt;&lt;title&gt;Durability of reinforced PVC-P geomembranes installed in reservoirs in eastern Spain&lt;/title&gt;&lt;secondary-title&gt;Geosynthetics International&lt;/secondary-title&gt;&lt;/titles&gt;&lt;periodical&gt;&lt;full-title&gt;Geosynthetics International&lt;/full-title&gt;&lt;/periodical&gt;&lt;pages&gt;85-97&lt;/pages&gt;&lt;volume&gt;25&lt;/volume&gt;&lt;number&gt;1&lt;/number&gt;&lt;dates&gt;&lt;year&gt;2018&lt;/year&gt;&lt;/dates&gt;&lt;isbn&gt;1751-7613&lt;/isbn&gt;&lt;urls&gt;&lt;/urls&gt;&lt;/record&gt;&lt;/Cite&gt;&lt;/EndNote&gt;</w:instrText>
      </w:r>
      <w:r w:rsidR="00BD54DC" w:rsidRPr="006628EC">
        <w:rPr>
          <w:rFonts w:cs="Times New Roman"/>
          <w:color w:val="FF0000"/>
          <w:szCs w:val="24"/>
        </w:rPr>
        <w:fldChar w:fldCharType="separate"/>
      </w:r>
      <w:r w:rsidR="00BD54DC" w:rsidRPr="006628EC">
        <w:rPr>
          <w:rFonts w:cs="Times New Roman"/>
          <w:noProof/>
          <w:color w:val="FF0000"/>
          <w:szCs w:val="24"/>
          <w:vertAlign w:val="superscript"/>
        </w:rPr>
        <w:t>10</w:t>
      </w:r>
      <w:r w:rsidR="00BD54DC" w:rsidRPr="006628EC">
        <w:rPr>
          <w:rFonts w:cs="Times New Roman"/>
          <w:color w:val="FF0000"/>
          <w:szCs w:val="24"/>
        </w:rPr>
        <w:fldChar w:fldCharType="end"/>
      </w:r>
      <w:r w:rsidR="00F04A89">
        <w:rPr>
          <w:rFonts w:cs="Times New Roman"/>
          <w:color w:val="FF0000"/>
          <w:szCs w:val="24"/>
        </w:rPr>
        <w:t xml:space="preserve">, </w:t>
      </w:r>
      <w:r w:rsidR="00BD54DC" w:rsidRPr="006628EC">
        <w:rPr>
          <w:rFonts w:cs="Times New Roman"/>
          <w:color w:val="FF0000"/>
          <w:szCs w:val="24"/>
        </w:rPr>
        <w:t xml:space="preserve">where both load and </w:t>
      </w:r>
      <w:r w:rsidR="00D33A8D">
        <w:rPr>
          <w:rFonts w:cs="Times New Roman"/>
          <w:color w:val="FF0000"/>
          <w:szCs w:val="24"/>
        </w:rPr>
        <w:t>tensile strength</w:t>
      </w:r>
      <w:r w:rsidR="00362079">
        <w:rPr>
          <w:rFonts w:cs="Times New Roman"/>
          <w:color w:val="FF0000"/>
          <w:szCs w:val="24"/>
        </w:rPr>
        <w:t xml:space="preserve"> </w:t>
      </w:r>
      <w:bookmarkStart w:id="28" w:name="_Hlk64459001"/>
      <w:r w:rsidR="00362079">
        <w:rPr>
          <w:rFonts w:cs="Times New Roman"/>
          <w:color w:val="FF0000"/>
          <w:szCs w:val="24"/>
        </w:rPr>
        <w:t>in longitudinal and transversal directions</w:t>
      </w:r>
      <w:bookmarkEnd w:id="28"/>
      <w:r w:rsidR="00D33A8D">
        <w:rPr>
          <w:rFonts w:cs="Times New Roman"/>
          <w:color w:val="FF0000"/>
          <w:szCs w:val="24"/>
        </w:rPr>
        <w:t xml:space="preserve"> were</w:t>
      </w:r>
      <w:r w:rsidR="00BD54DC" w:rsidRPr="006628EC">
        <w:rPr>
          <w:rFonts w:cs="Times New Roman"/>
          <w:color w:val="FF0000"/>
          <w:szCs w:val="24"/>
        </w:rPr>
        <w:t xml:space="preserve"> evaluated for 35-year-old geomembranes with reinforced polyester.</w:t>
      </w:r>
    </w:p>
    <w:p w14:paraId="2DE7B9BD" w14:textId="29F3C638" w:rsidR="00361356" w:rsidRDefault="00212F9A" w:rsidP="0024010D">
      <w:pPr>
        <w:spacing w:after="0" w:line="360" w:lineRule="auto"/>
        <w:rPr>
          <w:rFonts w:cs="Times New Roman"/>
          <w:szCs w:val="24"/>
        </w:rPr>
      </w:pPr>
      <w:r w:rsidRPr="00212F9A">
        <w:rPr>
          <w:rFonts w:cs="Times New Roman"/>
          <w:szCs w:val="24"/>
        </w:rPr>
        <w:t>On the other hand, the strength of aged membranes decrease</w:t>
      </w:r>
      <w:r w:rsidR="00D0569B">
        <w:rPr>
          <w:rFonts w:cs="Times New Roman"/>
          <w:szCs w:val="24"/>
        </w:rPr>
        <w:t>s</w:t>
      </w:r>
      <w:r w:rsidRPr="00212F9A">
        <w:rPr>
          <w:rFonts w:cs="Times New Roman"/>
          <w:szCs w:val="24"/>
        </w:rPr>
        <w:t xml:space="preserve"> in the transverse directions compared to </w:t>
      </w:r>
      <w:r w:rsidR="00D0569B">
        <w:rPr>
          <w:rFonts w:cs="Times New Roman"/>
          <w:szCs w:val="24"/>
        </w:rPr>
        <w:t xml:space="preserve">the strength of </w:t>
      </w:r>
      <w:r w:rsidRPr="00212F9A">
        <w:rPr>
          <w:rFonts w:cs="Times New Roman"/>
          <w:szCs w:val="24"/>
        </w:rPr>
        <w:t xml:space="preserve">a new membrane. As shown in Table 1, aged membrane samples showed a shorter elongation at break than </w:t>
      </w:r>
      <w:r w:rsidR="00D0569B">
        <w:rPr>
          <w:rFonts w:cs="Times New Roman"/>
          <w:szCs w:val="24"/>
        </w:rPr>
        <w:t xml:space="preserve">that of </w:t>
      </w:r>
      <w:r w:rsidRPr="00212F9A">
        <w:rPr>
          <w:rFonts w:cs="Times New Roman"/>
          <w:szCs w:val="24"/>
        </w:rPr>
        <w:t xml:space="preserve">the new membrane. This indicates a loss of flexibility </w:t>
      </w:r>
      <w:r w:rsidR="00D0569B">
        <w:rPr>
          <w:rFonts w:cs="Times New Roman"/>
          <w:szCs w:val="24"/>
        </w:rPr>
        <w:t>caused by</w:t>
      </w:r>
      <w:r w:rsidRPr="00212F9A">
        <w:rPr>
          <w:rFonts w:cs="Times New Roman"/>
          <w:szCs w:val="24"/>
        </w:rPr>
        <w:t xml:space="preserve"> natural aging under high humidity and thermal fluctuations.</w:t>
      </w:r>
      <w:r w:rsidR="00D82292">
        <w:rPr>
          <w:rFonts w:cs="Times New Roman"/>
          <w:szCs w:val="24"/>
        </w:rPr>
        <w:t xml:space="preserve"> </w:t>
      </w:r>
      <w:r w:rsidRPr="00212F9A">
        <w:rPr>
          <w:rFonts w:cs="Times New Roman"/>
          <w:szCs w:val="24"/>
        </w:rPr>
        <w:t>The deterioration in elastic properties is caused by the loss of plasticizers as a result of a long period of combined exposure to heat from solar radiation, ear-ultraviolet radiation, atmospheric oxidation, humidity and air pollution</w:t>
      </w:r>
      <w:r w:rsidR="00480858">
        <w:rPr>
          <w:rFonts w:cs="Times New Roman"/>
          <w:szCs w:val="24"/>
        </w:rPr>
        <w:t>.</w:t>
      </w:r>
      <w:r w:rsidR="00BF54F0">
        <w:rPr>
          <w:rFonts w:cs="Times New Roman"/>
          <w:szCs w:val="24"/>
        </w:rPr>
        <w:fldChar w:fldCharType="begin"/>
      </w:r>
      <w:r w:rsidR="00D357FC">
        <w:rPr>
          <w:rFonts w:cs="Times New Roman"/>
          <w:szCs w:val="24"/>
        </w:rPr>
        <w:instrText xml:space="preserve"> ADDIN EN.CITE &lt;EndNote&gt;&lt;Cite&gt;&lt;Author&gt;Lenartowicz&lt;/Author&gt;&lt;Year&gt;2014&lt;/Year&gt;&lt;RecNum&gt;21&lt;/RecNum&gt;&lt;DisplayText&gt;&lt;style face="superscript"&gt;17&lt;/style&gt;&lt;/DisplayText&gt;&lt;record&gt;&lt;rec-number&gt;21&lt;/rec-number&gt;&lt;foreign-keys&gt;&lt;key app="EN" db-id="vwf09sa2u9dpvqewtws5eveazaepd2ttfztf" timestamp="1597603481"&gt;21&lt;/key&gt;&lt;/foreign-keys&gt;&lt;ref-type name="Journal Article"&gt;17&lt;/ref-type&gt;&lt;contributors&gt;&lt;authors&gt;&lt;author&gt;Lenartowicz, Marta&lt;/author&gt;&lt;author&gt;Swinarew, Beata&lt;/author&gt;&lt;author&gt;Swinarew, Andrzej&lt;/author&gt;&lt;author&gt;Rymarz, Grażyna&lt;/author&gt;&lt;/authors&gt;&lt;/contributors&gt;&lt;titles&gt;&lt;title&gt;The evaluation of long-term aged PVC&lt;/title&gt;&lt;secondary-title&gt;International Journal of Polymer Analysis and Characterization&lt;/secondary-title&gt;&lt;/titles&gt;&lt;periodical&gt;&lt;full-title&gt;International Journal of Polymer Analysis and Characterization&lt;/full-title&gt;&lt;/periodical&gt;&lt;pages&gt;611-624&lt;/pages&gt;&lt;volume&gt;19&lt;/volume&gt;&lt;number&gt;7&lt;/number&gt;&lt;dates&gt;&lt;year&gt;2014&lt;/year&gt;&lt;/dates&gt;&lt;isbn&gt;1023-666X&lt;/isbn&gt;&lt;urls&gt;&lt;/urls&gt;&lt;/record&gt;&lt;/Cite&gt;&lt;/EndNote&gt;</w:instrText>
      </w:r>
      <w:r w:rsidR="00BF54F0">
        <w:rPr>
          <w:rFonts w:cs="Times New Roman"/>
          <w:szCs w:val="24"/>
        </w:rPr>
        <w:fldChar w:fldCharType="separate"/>
      </w:r>
      <w:r w:rsidR="00D357FC" w:rsidRPr="00D357FC">
        <w:rPr>
          <w:rFonts w:cs="Times New Roman"/>
          <w:noProof/>
          <w:szCs w:val="24"/>
          <w:vertAlign w:val="superscript"/>
        </w:rPr>
        <w:t>17</w:t>
      </w:r>
      <w:r w:rsidR="00BF54F0">
        <w:rPr>
          <w:rFonts w:cs="Times New Roman"/>
          <w:szCs w:val="24"/>
        </w:rPr>
        <w:fldChar w:fldCharType="end"/>
      </w:r>
      <w:r w:rsidR="00480858">
        <w:rPr>
          <w:rFonts w:cs="Times New Roman"/>
          <w:szCs w:val="24"/>
        </w:rPr>
        <w:t xml:space="preserve"> </w:t>
      </w:r>
      <w:r w:rsidR="00633288" w:rsidRPr="00633288">
        <w:rPr>
          <w:rFonts w:cs="Times New Roman"/>
          <w:szCs w:val="24"/>
        </w:rPr>
        <w:t>It was found that the influence of plasticizer content has a certain influence on elongation, but a mixed influence on the tensile strength of membranes reinforced with polyester mesh. Despite sufficient tensile strength, the wettability properties of these membranes were strongly influenced by age.</w:t>
      </w:r>
      <w:bookmarkEnd w:id="16"/>
    </w:p>
    <w:p w14:paraId="71C4E02D" w14:textId="77777777" w:rsidR="00B27DC7" w:rsidRDefault="00B27DC7" w:rsidP="0024010D">
      <w:pPr>
        <w:spacing w:after="0" w:line="360" w:lineRule="auto"/>
        <w:rPr>
          <w:rFonts w:cs="Times New Roman"/>
          <w:szCs w:val="24"/>
        </w:rPr>
      </w:pPr>
      <w:bookmarkStart w:id="29" w:name="_Hlk64141153"/>
    </w:p>
    <w:p w14:paraId="072E4F7D" w14:textId="231813A0" w:rsidR="00361356" w:rsidRDefault="00B27DC7" w:rsidP="00361356">
      <w:pPr>
        <w:spacing w:after="0" w:line="360" w:lineRule="auto"/>
        <w:jc w:val="center"/>
        <w:rPr>
          <w:rFonts w:cs="Times New Roman"/>
          <w:szCs w:val="24"/>
        </w:rPr>
      </w:pPr>
      <w:r w:rsidRPr="00B27DC7">
        <w:rPr>
          <w:noProof/>
        </w:rPr>
        <w:drawing>
          <wp:inline distT="0" distB="0" distL="0" distR="0" wp14:anchorId="2C8F16C8" wp14:editId="28AE977E">
            <wp:extent cx="5731510" cy="21653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942" b="10130"/>
                    <a:stretch/>
                  </pic:blipFill>
                  <pic:spPr bwMode="auto">
                    <a:xfrm>
                      <a:off x="0" y="0"/>
                      <a:ext cx="573151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BF520" w14:textId="468DFC56" w:rsidR="0024010D" w:rsidRDefault="00486F70" w:rsidP="00361356">
      <w:pPr>
        <w:spacing w:after="0" w:line="360" w:lineRule="auto"/>
        <w:jc w:val="center"/>
        <w:rPr>
          <w:rFonts w:cs="Times New Roman"/>
          <w:szCs w:val="24"/>
        </w:rPr>
      </w:pPr>
      <w:r w:rsidRPr="000A2BC2">
        <w:rPr>
          <w:rStyle w:val="tlid-translation"/>
          <w:b/>
          <w:bCs/>
          <w:color w:val="FF0000"/>
          <w:lang w:val="en"/>
        </w:rPr>
        <w:t>Figure 2.</w:t>
      </w:r>
      <w:r w:rsidRPr="000A2BC2">
        <w:rPr>
          <w:rStyle w:val="tlid-translation"/>
          <w:color w:val="FF0000"/>
          <w:lang w:val="en"/>
        </w:rPr>
        <w:t xml:space="preserve"> </w:t>
      </w:r>
      <w:r w:rsidRPr="00891F75">
        <w:rPr>
          <w:rStyle w:val="tlid-translation"/>
          <w:color w:val="000000" w:themeColor="text1"/>
          <w:lang w:val="en"/>
        </w:rPr>
        <w:t xml:space="preserve">Tensile strength and elongation at break (load/strain curves) for new plasticized PVC </w:t>
      </w:r>
      <w:bookmarkStart w:id="30" w:name="_Hlk64037737"/>
      <w:r w:rsidRPr="00891F75">
        <w:rPr>
          <w:rStyle w:val="tlid-translation"/>
          <w:color w:val="000000" w:themeColor="text1"/>
          <w:lang w:val="en"/>
        </w:rPr>
        <w:t xml:space="preserve">membrane samples tested </w:t>
      </w:r>
      <w:r>
        <w:rPr>
          <w:rStyle w:val="tlid-translation"/>
          <w:color w:val="FF0000"/>
          <w:lang w:val="en"/>
        </w:rPr>
        <w:t xml:space="preserve">longitudinal (left) and </w:t>
      </w:r>
      <w:r w:rsidRPr="00CE5858">
        <w:rPr>
          <w:rStyle w:val="tlid-translation"/>
          <w:color w:val="FF0000"/>
          <w:lang w:val="en"/>
        </w:rPr>
        <w:t>transverse</w:t>
      </w:r>
      <w:r>
        <w:rPr>
          <w:rStyle w:val="tlid-translation"/>
          <w:color w:val="FF0000"/>
          <w:lang w:val="en"/>
        </w:rPr>
        <w:t xml:space="preserve"> (right)</w:t>
      </w:r>
      <w:r w:rsidRPr="00CE5858">
        <w:rPr>
          <w:rStyle w:val="tlid-translation"/>
          <w:color w:val="FF0000"/>
          <w:lang w:val="en"/>
        </w:rPr>
        <w:t xml:space="preserve"> directions </w:t>
      </w:r>
      <w:r>
        <w:rPr>
          <w:rStyle w:val="tlid-translation"/>
          <w:color w:val="FF0000"/>
          <w:lang w:val="en"/>
        </w:rPr>
        <w:t>at conditions:</w:t>
      </w:r>
      <w:r w:rsidRPr="00CE5858">
        <w:rPr>
          <w:rStyle w:val="tlid-translation"/>
          <w:color w:val="FF0000"/>
          <w:lang w:val="en"/>
        </w:rPr>
        <w:t xml:space="preserve"> </w:t>
      </w:r>
      <w:r w:rsidRPr="00CE5858">
        <w:rPr>
          <w:rStyle w:val="tlid-translation"/>
          <w:i/>
          <w:iCs/>
          <w:color w:val="FF0000"/>
          <w:lang w:val="en"/>
        </w:rPr>
        <w:t>T</w:t>
      </w:r>
      <w:r w:rsidRPr="00CE5858">
        <w:rPr>
          <w:rStyle w:val="tlid-translation"/>
          <w:color w:val="FF0000"/>
          <w:lang w:val="en"/>
        </w:rPr>
        <w:t xml:space="preserve"> = </w:t>
      </w:r>
      <w:r w:rsidR="009E5ED4">
        <w:rPr>
          <w:rStyle w:val="tlid-translation"/>
          <w:color w:val="FF0000"/>
          <w:lang w:val="en"/>
        </w:rPr>
        <w:t>393.15</w:t>
      </w:r>
      <w:r w:rsidRPr="00CE5858">
        <w:rPr>
          <w:rStyle w:val="tlid-translation"/>
          <w:color w:val="FF0000"/>
          <w:lang w:val="en"/>
        </w:rPr>
        <w:t xml:space="preserve"> </w:t>
      </w:r>
      <w:r>
        <w:rPr>
          <w:rStyle w:val="tlid-translation"/>
          <w:rFonts w:cs="Times New Roman"/>
          <w:color w:val="FF0000"/>
          <w:lang w:val="en"/>
        </w:rPr>
        <w:t>±</w:t>
      </w:r>
      <w:r w:rsidRPr="00CE5858">
        <w:rPr>
          <w:rStyle w:val="tlid-translation"/>
          <w:color w:val="FF0000"/>
          <w:lang w:val="en"/>
        </w:rPr>
        <w:t xml:space="preserve"> 2 </w:t>
      </w:r>
      <w:r w:rsidR="009E5ED4">
        <w:rPr>
          <w:rStyle w:val="tlid-translation"/>
          <w:color w:val="FF0000"/>
          <w:lang w:val="en"/>
        </w:rPr>
        <w:t>K</w:t>
      </w:r>
      <w:r w:rsidRPr="00CE5858">
        <w:rPr>
          <w:rStyle w:val="tlid-translation"/>
          <w:color w:val="FF0000"/>
          <w:lang w:val="en"/>
        </w:rPr>
        <w:t xml:space="preserve">, RH (relative humidity) = 50 </w:t>
      </w:r>
      <w:r>
        <w:rPr>
          <w:rStyle w:val="tlid-translation"/>
          <w:rFonts w:cs="Times New Roman"/>
          <w:color w:val="FF0000"/>
          <w:lang w:val="en"/>
        </w:rPr>
        <w:t>±</w:t>
      </w:r>
      <w:r w:rsidRPr="00CE5858">
        <w:rPr>
          <w:rStyle w:val="tlid-translation"/>
          <w:color w:val="FF0000"/>
          <w:lang w:val="en"/>
        </w:rPr>
        <w:t xml:space="preserve"> 5 %.</w:t>
      </w:r>
    </w:p>
    <w:bookmarkEnd w:id="30"/>
    <w:p w14:paraId="24993A0B" w14:textId="31669847" w:rsidR="00455BBF" w:rsidRPr="0024010D" w:rsidRDefault="00455BBF" w:rsidP="0024010D">
      <w:pPr>
        <w:spacing w:after="0" w:line="360" w:lineRule="auto"/>
        <w:rPr>
          <w:rStyle w:val="tlid-translation"/>
          <w:rFonts w:cs="Times New Roman"/>
          <w:szCs w:val="24"/>
        </w:rPr>
      </w:pPr>
    </w:p>
    <w:p w14:paraId="25547B49" w14:textId="3A84148C" w:rsidR="0062126B" w:rsidRPr="00486F70" w:rsidRDefault="0062126B" w:rsidP="00486F70">
      <w:pPr>
        <w:tabs>
          <w:tab w:val="left" w:pos="3885"/>
        </w:tabs>
        <w:spacing w:line="360" w:lineRule="auto"/>
        <w:jc w:val="left"/>
        <w:rPr>
          <w:color w:val="FF0000"/>
          <w:lang w:val="en"/>
        </w:rPr>
      </w:pPr>
    </w:p>
    <w:p w14:paraId="5A6D6069" w14:textId="1464777B" w:rsidR="00B27DC7" w:rsidRDefault="00B27DC7" w:rsidP="00E56F18">
      <w:pPr>
        <w:pStyle w:val="Caption"/>
        <w:keepNext/>
        <w:spacing w:line="360" w:lineRule="auto"/>
        <w:rPr>
          <w:b/>
          <w:i w:val="0"/>
          <w:color w:val="000000" w:themeColor="text1"/>
          <w:sz w:val="24"/>
          <w:szCs w:val="24"/>
        </w:rPr>
      </w:pPr>
      <w:r w:rsidRPr="00B27DC7">
        <w:rPr>
          <w:noProof/>
        </w:rPr>
        <w:drawing>
          <wp:inline distT="0" distB="0" distL="0" distR="0" wp14:anchorId="7D2E89F0" wp14:editId="03DDA090">
            <wp:extent cx="5731510" cy="6604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304" b="3275"/>
                    <a:stretch/>
                  </pic:blipFill>
                  <pic:spPr bwMode="auto">
                    <a:xfrm>
                      <a:off x="0" y="0"/>
                      <a:ext cx="573151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E1EA4" w14:textId="1197F70F" w:rsidR="00B27DC7" w:rsidRDefault="00B27DC7" w:rsidP="00B27DC7">
      <w:pPr>
        <w:spacing w:after="0" w:line="360" w:lineRule="auto"/>
        <w:jc w:val="center"/>
        <w:rPr>
          <w:rFonts w:cs="Times New Roman"/>
          <w:szCs w:val="24"/>
        </w:rPr>
      </w:pPr>
      <w:r w:rsidRPr="000A2BC2">
        <w:rPr>
          <w:rStyle w:val="tlid-translation"/>
          <w:b/>
          <w:bCs/>
          <w:color w:val="FF0000"/>
          <w:lang w:val="en"/>
        </w:rPr>
        <w:t xml:space="preserve">Figure </w:t>
      </w:r>
      <w:r w:rsidR="001972E2">
        <w:rPr>
          <w:rStyle w:val="tlid-translation"/>
          <w:b/>
          <w:bCs/>
          <w:color w:val="FF0000"/>
          <w:lang w:val="en"/>
        </w:rPr>
        <w:t>3</w:t>
      </w:r>
      <w:r w:rsidRPr="000A2BC2">
        <w:rPr>
          <w:rStyle w:val="tlid-translation"/>
          <w:b/>
          <w:bCs/>
          <w:color w:val="FF0000"/>
          <w:lang w:val="en"/>
        </w:rPr>
        <w:t>.</w:t>
      </w:r>
      <w:r w:rsidRPr="000A2BC2">
        <w:rPr>
          <w:rStyle w:val="tlid-translation"/>
          <w:color w:val="FF0000"/>
          <w:lang w:val="en"/>
        </w:rPr>
        <w:t xml:space="preserve"> </w:t>
      </w:r>
      <w:r w:rsidRPr="00891F75">
        <w:rPr>
          <w:rStyle w:val="tlid-translation"/>
          <w:color w:val="000000" w:themeColor="text1"/>
          <w:lang w:val="en"/>
        </w:rPr>
        <w:t xml:space="preserve">Tensile strength and elongation at break (load/strain curves) for </w:t>
      </w:r>
      <w:r>
        <w:rPr>
          <w:rStyle w:val="tlid-translation"/>
          <w:color w:val="000000" w:themeColor="text1"/>
          <w:lang w:val="en"/>
        </w:rPr>
        <w:t>aged</w:t>
      </w:r>
      <w:r w:rsidRPr="00891F75">
        <w:rPr>
          <w:rStyle w:val="tlid-translation"/>
          <w:color w:val="000000" w:themeColor="text1"/>
          <w:lang w:val="en"/>
        </w:rPr>
        <w:t xml:space="preserve">, plasticized PVC membrane </w:t>
      </w:r>
      <w:r w:rsidRPr="00B27DC7">
        <w:rPr>
          <w:rStyle w:val="tlid-translation"/>
          <w:color w:val="FF0000"/>
          <w:lang w:val="en"/>
        </w:rPr>
        <w:t xml:space="preserve">samples tested </w:t>
      </w:r>
      <w:r>
        <w:rPr>
          <w:rStyle w:val="tlid-translation"/>
          <w:color w:val="FF0000"/>
          <w:lang w:val="en"/>
        </w:rPr>
        <w:t xml:space="preserve">longitudinal </w:t>
      </w:r>
      <w:r w:rsidR="00CB406C">
        <w:rPr>
          <w:rStyle w:val="tlid-translation"/>
          <w:color w:val="FF0000"/>
          <w:lang w:val="en"/>
        </w:rPr>
        <w:t xml:space="preserve">(left) </w:t>
      </w:r>
      <w:r>
        <w:rPr>
          <w:rStyle w:val="tlid-translation"/>
          <w:color w:val="FF0000"/>
          <w:lang w:val="en"/>
        </w:rPr>
        <w:t xml:space="preserve">and </w:t>
      </w:r>
      <w:r w:rsidRPr="00CE5858">
        <w:rPr>
          <w:rStyle w:val="tlid-translation"/>
          <w:color w:val="FF0000"/>
          <w:lang w:val="en"/>
        </w:rPr>
        <w:t>transverse</w:t>
      </w:r>
      <w:r>
        <w:rPr>
          <w:rStyle w:val="tlid-translation"/>
          <w:color w:val="FF0000"/>
          <w:lang w:val="en"/>
        </w:rPr>
        <w:t xml:space="preserve"> (right)</w:t>
      </w:r>
      <w:r w:rsidRPr="00CE5858">
        <w:rPr>
          <w:rStyle w:val="tlid-translation"/>
          <w:color w:val="FF0000"/>
          <w:lang w:val="en"/>
        </w:rPr>
        <w:t xml:space="preserve"> directions </w:t>
      </w:r>
      <w:r>
        <w:rPr>
          <w:rStyle w:val="tlid-translation"/>
          <w:color w:val="FF0000"/>
          <w:lang w:val="en"/>
        </w:rPr>
        <w:t>at conditions:</w:t>
      </w:r>
      <w:r w:rsidRPr="00CE5858">
        <w:rPr>
          <w:rStyle w:val="tlid-translation"/>
          <w:color w:val="FF0000"/>
          <w:lang w:val="en"/>
        </w:rPr>
        <w:t xml:space="preserve"> </w:t>
      </w:r>
      <w:r w:rsidRPr="00CE5858">
        <w:rPr>
          <w:rStyle w:val="tlid-translation"/>
          <w:i/>
          <w:iCs/>
          <w:color w:val="FF0000"/>
          <w:lang w:val="en"/>
        </w:rPr>
        <w:t>T</w:t>
      </w:r>
      <w:r w:rsidRPr="00CE5858">
        <w:rPr>
          <w:rStyle w:val="tlid-translation"/>
          <w:color w:val="FF0000"/>
          <w:lang w:val="en"/>
        </w:rPr>
        <w:t xml:space="preserve"> = </w:t>
      </w:r>
      <w:r w:rsidR="009E5ED4">
        <w:rPr>
          <w:rStyle w:val="tlid-translation"/>
          <w:color w:val="FF0000"/>
          <w:lang w:val="en"/>
        </w:rPr>
        <w:t>393.15</w:t>
      </w:r>
      <w:r w:rsidR="009E5ED4" w:rsidRPr="00CE5858">
        <w:rPr>
          <w:rStyle w:val="tlid-translation"/>
          <w:color w:val="FF0000"/>
          <w:lang w:val="en"/>
        </w:rPr>
        <w:t xml:space="preserve"> </w:t>
      </w:r>
      <w:r w:rsidR="009E5ED4">
        <w:rPr>
          <w:rStyle w:val="tlid-translation"/>
          <w:rFonts w:cs="Times New Roman"/>
          <w:color w:val="FF0000"/>
          <w:lang w:val="en"/>
        </w:rPr>
        <w:t>±</w:t>
      </w:r>
      <w:r w:rsidR="009E5ED4" w:rsidRPr="00CE5858">
        <w:rPr>
          <w:rStyle w:val="tlid-translation"/>
          <w:color w:val="FF0000"/>
          <w:lang w:val="en"/>
        </w:rPr>
        <w:t xml:space="preserve"> 2 </w:t>
      </w:r>
      <w:r w:rsidR="009E5ED4">
        <w:rPr>
          <w:rStyle w:val="tlid-translation"/>
          <w:color w:val="FF0000"/>
          <w:lang w:val="en"/>
        </w:rPr>
        <w:t>K</w:t>
      </w:r>
      <w:r w:rsidRPr="00CE5858">
        <w:rPr>
          <w:rStyle w:val="tlid-translation"/>
          <w:color w:val="FF0000"/>
          <w:lang w:val="en"/>
        </w:rPr>
        <w:t xml:space="preserve">, RH (relative humidity) = 50 </w:t>
      </w:r>
      <w:r>
        <w:rPr>
          <w:rStyle w:val="tlid-translation"/>
          <w:rFonts w:cs="Times New Roman"/>
          <w:color w:val="FF0000"/>
          <w:lang w:val="en"/>
        </w:rPr>
        <w:t>±</w:t>
      </w:r>
      <w:r w:rsidRPr="00CE5858">
        <w:rPr>
          <w:rStyle w:val="tlid-translation"/>
          <w:color w:val="FF0000"/>
          <w:lang w:val="en"/>
        </w:rPr>
        <w:t xml:space="preserve"> 5 %.</w:t>
      </w:r>
    </w:p>
    <w:bookmarkEnd w:id="29"/>
    <w:p w14:paraId="1E8E2AD9" w14:textId="64F41054" w:rsidR="00B27DC7" w:rsidRDefault="00B27DC7" w:rsidP="00B27DC7"/>
    <w:p w14:paraId="02234BFA" w14:textId="7A129A26" w:rsidR="00B27DC7" w:rsidRDefault="00B27DC7" w:rsidP="00B27DC7"/>
    <w:p w14:paraId="36B08A88" w14:textId="599E0C0B" w:rsidR="00B27DC7" w:rsidRDefault="00B27DC7" w:rsidP="00B27DC7"/>
    <w:p w14:paraId="24CEE51F" w14:textId="77777777" w:rsidR="00B27DC7" w:rsidRPr="00B27DC7" w:rsidRDefault="00B27DC7" w:rsidP="00B27DC7"/>
    <w:p w14:paraId="7D6AF7BE" w14:textId="597E3969" w:rsidR="002B3FB5" w:rsidRPr="00E56F18" w:rsidRDefault="002B3FB5" w:rsidP="00E56F18">
      <w:pPr>
        <w:pStyle w:val="Caption"/>
        <w:keepNext/>
        <w:spacing w:line="360" w:lineRule="auto"/>
        <w:rPr>
          <w:bCs/>
          <w:i w:val="0"/>
          <w:color w:val="000000" w:themeColor="text1"/>
          <w:sz w:val="24"/>
          <w:szCs w:val="24"/>
        </w:rPr>
      </w:pPr>
      <w:r w:rsidRPr="00E56F18">
        <w:rPr>
          <w:b/>
          <w:i w:val="0"/>
          <w:color w:val="000000" w:themeColor="text1"/>
          <w:sz w:val="24"/>
          <w:szCs w:val="24"/>
        </w:rPr>
        <w:t xml:space="preserve">Table </w:t>
      </w:r>
      <w:r w:rsidRPr="00E56F18">
        <w:rPr>
          <w:b/>
          <w:i w:val="0"/>
          <w:color w:val="000000" w:themeColor="text1"/>
          <w:sz w:val="24"/>
          <w:szCs w:val="24"/>
        </w:rPr>
        <w:fldChar w:fldCharType="begin"/>
      </w:r>
      <w:r w:rsidRPr="00E56F18">
        <w:rPr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E56F18">
        <w:rPr>
          <w:b/>
          <w:i w:val="0"/>
          <w:color w:val="000000" w:themeColor="text1"/>
          <w:sz w:val="24"/>
          <w:szCs w:val="24"/>
        </w:rPr>
        <w:fldChar w:fldCharType="separate"/>
      </w:r>
      <w:r w:rsidR="00362BB9">
        <w:rPr>
          <w:b/>
          <w:i w:val="0"/>
          <w:noProof/>
          <w:color w:val="000000" w:themeColor="text1"/>
          <w:sz w:val="24"/>
          <w:szCs w:val="24"/>
        </w:rPr>
        <w:t>1</w:t>
      </w:r>
      <w:r w:rsidRPr="00E56F18">
        <w:rPr>
          <w:b/>
          <w:i w:val="0"/>
          <w:color w:val="000000" w:themeColor="text1"/>
          <w:sz w:val="24"/>
          <w:szCs w:val="24"/>
        </w:rPr>
        <w:fldChar w:fldCharType="end"/>
      </w:r>
      <w:r w:rsidR="00E56F18" w:rsidRPr="00E56F18">
        <w:rPr>
          <w:b/>
          <w:i w:val="0"/>
          <w:color w:val="000000" w:themeColor="text1"/>
          <w:sz w:val="24"/>
          <w:szCs w:val="24"/>
        </w:rPr>
        <w:t>.</w:t>
      </w:r>
      <w:r w:rsidRPr="00E56F18">
        <w:rPr>
          <w:bCs/>
          <w:i w:val="0"/>
          <w:color w:val="000000" w:themeColor="text1"/>
          <w:sz w:val="24"/>
          <w:szCs w:val="24"/>
        </w:rPr>
        <w:t xml:space="preserve"> Tensile </w:t>
      </w:r>
      <w:r w:rsidR="002E27BA" w:rsidRPr="00E56F18">
        <w:rPr>
          <w:bCs/>
          <w:i w:val="0"/>
          <w:color w:val="000000" w:themeColor="text1"/>
          <w:sz w:val="24"/>
          <w:szCs w:val="24"/>
        </w:rPr>
        <w:t>strength</w:t>
      </w:r>
      <w:r w:rsidRPr="00E56F18">
        <w:rPr>
          <w:bCs/>
          <w:i w:val="0"/>
          <w:color w:val="000000" w:themeColor="text1"/>
          <w:sz w:val="24"/>
          <w:szCs w:val="24"/>
        </w:rPr>
        <w:t xml:space="preserve"> and elongation at break.</w:t>
      </w:r>
    </w:p>
    <w:tbl>
      <w:tblPr>
        <w:tblStyle w:val="PlainTable4"/>
        <w:tblW w:w="5000" w:type="pct"/>
        <w:jc w:val="center"/>
        <w:tblLook w:val="04A0" w:firstRow="1" w:lastRow="0" w:firstColumn="1" w:lastColumn="0" w:noHBand="0" w:noVBand="1"/>
      </w:tblPr>
      <w:tblGrid>
        <w:gridCol w:w="2290"/>
        <w:gridCol w:w="1941"/>
        <w:gridCol w:w="1428"/>
        <w:gridCol w:w="1941"/>
        <w:gridCol w:w="1426"/>
      </w:tblGrid>
      <w:tr w:rsidR="002B3FB5" w:rsidRPr="00E56F18" w14:paraId="4D84DDCF" w14:textId="77777777" w:rsidTr="00CA2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AF3E58" w14:textId="77777777" w:rsidR="002B3FB5" w:rsidRPr="00E56F18" w:rsidRDefault="002B3FB5" w:rsidP="00E56F18">
            <w:pPr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Sample</w:t>
            </w:r>
          </w:p>
        </w:tc>
        <w:tc>
          <w:tcPr>
            <w:tcW w:w="10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F7756E" w14:textId="77777777" w:rsidR="002B3FB5" w:rsidRPr="00E56F18" w:rsidRDefault="002B3FB5" w:rsidP="00E56F18">
            <w:pPr>
              <w:tabs>
                <w:tab w:val="left" w:pos="388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rFonts w:cs="Times New Roman"/>
                <w:b w:val="0"/>
                <w:szCs w:val="24"/>
              </w:rPr>
            </w:pPr>
            <w:r w:rsidRPr="00E56F18">
              <w:rPr>
                <w:i/>
                <w:szCs w:val="24"/>
              </w:rPr>
              <w:t>σ</w:t>
            </w:r>
            <w:r w:rsidRPr="00E56F18">
              <w:rPr>
                <w:rFonts w:cs="Times New Roman"/>
                <w:szCs w:val="24"/>
              </w:rPr>
              <w:t xml:space="preserve"> (MPa)</w:t>
            </w:r>
          </w:p>
        </w:tc>
        <w:tc>
          <w:tcPr>
            <w:tcW w:w="7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60F765" w14:textId="77777777" w:rsidR="002B3FB5" w:rsidRPr="00E56F18" w:rsidRDefault="002B3FB5" w:rsidP="00E56F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rFonts w:cs="Times New Roman"/>
                <w:szCs w:val="24"/>
                <w:lang w:val="en"/>
              </w:rPr>
              <w:t>ε</w:t>
            </w:r>
            <w:r w:rsidRPr="00E56F18">
              <w:rPr>
                <w:rStyle w:val="tlid-translation"/>
                <w:szCs w:val="24"/>
                <w:lang w:val="en"/>
              </w:rPr>
              <w:t xml:space="preserve"> (%)</w:t>
            </w:r>
          </w:p>
        </w:tc>
        <w:tc>
          <w:tcPr>
            <w:tcW w:w="10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FFAFE3" w14:textId="77777777" w:rsidR="002B3FB5" w:rsidRPr="00E56F18" w:rsidRDefault="002B3FB5" w:rsidP="00E56F18">
            <w:pPr>
              <w:tabs>
                <w:tab w:val="left" w:pos="388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rFonts w:cs="Times New Roman"/>
                <w:b w:val="0"/>
                <w:szCs w:val="24"/>
              </w:rPr>
            </w:pPr>
            <w:r w:rsidRPr="00E56F18">
              <w:rPr>
                <w:i/>
                <w:szCs w:val="24"/>
              </w:rPr>
              <w:t>σ</w:t>
            </w:r>
            <w:r w:rsidRPr="00E56F18">
              <w:rPr>
                <w:rFonts w:cs="Times New Roman"/>
                <w:i/>
                <w:szCs w:val="24"/>
              </w:rPr>
              <w:t xml:space="preserve"> </w:t>
            </w:r>
            <w:r w:rsidRPr="00E56F18">
              <w:rPr>
                <w:rFonts w:cs="Times New Roman"/>
                <w:szCs w:val="24"/>
              </w:rPr>
              <w:t>(MPa)</w:t>
            </w:r>
          </w:p>
        </w:tc>
        <w:tc>
          <w:tcPr>
            <w:tcW w:w="790" w:type="pct"/>
            <w:tcBorders>
              <w:top w:val="single" w:sz="4" w:space="0" w:color="auto"/>
            </w:tcBorders>
            <w:shd w:val="clear" w:color="auto" w:fill="auto"/>
          </w:tcPr>
          <w:p w14:paraId="420B7B45" w14:textId="77777777" w:rsidR="002B3FB5" w:rsidRPr="00E56F18" w:rsidRDefault="002B3FB5" w:rsidP="00E56F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rFonts w:cs="Times New Roman"/>
                <w:szCs w:val="24"/>
                <w:lang w:val="en"/>
              </w:rPr>
              <w:t>ε</w:t>
            </w:r>
            <w:r w:rsidRPr="00E56F18">
              <w:rPr>
                <w:rStyle w:val="tlid-translation"/>
                <w:szCs w:val="24"/>
                <w:lang w:val="en"/>
              </w:rPr>
              <w:t xml:space="preserve"> (%)</w:t>
            </w:r>
          </w:p>
        </w:tc>
      </w:tr>
      <w:tr w:rsidR="002B3FB5" w:rsidRPr="00E56F18" w14:paraId="5750C4A4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E1C92" w14:textId="77777777" w:rsidR="002B3FB5" w:rsidRPr="00E56F18" w:rsidRDefault="002B3FB5" w:rsidP="00E56F18">
            <w:pPr>
              <w:jc w:val="center"/>
              <w:rPr>
                <w:rStyle w:val="tlid-translation"/>
                <w:szCs w:val="24"/>
                <w:lang w:val="en"/>
              </w:rPr>
            </w:pPr>
          </w:p>
        </w:tc>
        <w:tc>
          <w:tcPr>
            <w:tcW w:w="186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DB0D17" w14:textId="6784CD0A" w:rsidR="002B3FB5" w:rsidRPr="00E56F18" w:rsidRDefault="002B3FB5" w:rsidP="00E56F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longitudinally</w:t>
            </w:r>
          </w:p>
        </w:tc>
        <w:tc>
          <w:tcPr>
            <w:tcW w:w="18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921588" w14:textId="689BBAF6" w:rsidR="002B3FB5" w:rsidRPr="00E56F18" w:rsidRDefault="002B3FB5" w:rsidP="00E56F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transversely</w:t>
            </w:r>
          </w:p>
        </w:tc>
      </w:tr>
      <w:tr w:rsidR="00EA4829" w:rsidRPr="00E56F18" w14:paraId="550C3900" w14:textId="77777777" w:rsidTr="00CA26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</w:tcBorders>
            <w:shd w:val="clear" w:color="auto" w:fill="auto"/>
          </w:tcPr>
          <w:p w14:paraId="5094B74C" w14:textId="77777777" w:rsidR="00EA4829" w:rsidRPr="00E56F18" w:rsidRDefault="00EA4829" w:rsidP="00E56F18">
            <w:pPr>
              <w:rPr>
                <w:rStyle w:val="tlid-translation"/>
                <w:b w:val="0"/>
                <w:szCs w:val="24"/>
                <w:lang w:val="en"/>
              </w:rPr>
            </w:pPr>
            <w:r w:rsidRPr="00E56F18">
              <w:rPr>
                <w:rStyle w:val="tlid-translation"/>
                <w:b w:val="0"/>
                <w:szCs w:val="24"/>
                <w:lang w:val="en"/>
              </w:rPr>
              <w:t>New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7448B1C7" w14:textId="5901AA03" w:rsidR="00EA4829" w:rsidRPr="00FC7062" w:rsidRDefault="0054580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highlight w:val="yellow"/>
                <w:lang w:val="en"/>
              </w:rPr>
            </w:pPr>
            <w:r w:rsidRPr="00545809">
              <w:rPr>
                <w:rStyle w:val="tlid-translation"/>
                <w:color w:val="FF0000"/>
                <w:szCs w:val="24"/>
                <w:lang w:val="en"/>
              </w:rPr>
              <w:t>20.23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auto"/>
          </w:tcPr>
          <w:p w14:paraId="23D910F6" w14:textId="73D142E1" w:rsidR="00EA4829" w:rsidRPr="00545809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545809">
              <w:rPr>
                <w:rStyle w:val="tlid-translation"/>
                <w:szCs w:val="24"/>
                <w:lang w:val="en"/>
              </w:rPr>
              <w:t>22.36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596C75F9" w14:textId="6933F1E3" w:rsidR="00EA4829" w:rsidRPr="00FC7062" w:rsidRDefault="0054580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highlight w:val="yellow"/>
                <w:lang w:val="en"/>
              </w:rPr>
            </w:pPr>
            <w:r w:rsidRPr="00545809">
              <w:rPr>
                <w:rStyle w:val="tlid-translation"/>
                <w:color w:val="FF0000"/>
                <w:szCs w:val="24"/>
                <w:lang w:val="en"/>
              </w:rPr>
              <w:t>19.1</w:t>
            </w:r>
            <w:r>
              <w:rPr>
                <w:rStyle w:val="tlid-translation"/>
                <w:color w:val="FF0000"/>
                <w:szCs w:val="24"/>
                <w:lang w:val="en"/>
              </w:rPr>
              <w:t>7</w:t>
            </w:r>
          </w:p>
        </w:tc>
        <w:tc>
          <w:tcPr>
            <w:tcW w:w="790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0F6ABAC" w14:textId="39606EAC" w:rsidR="00EA4829" w:rsidRPr="00E56F18" w:rsidRDefault="002E27BA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noProof/>
                <w:szCs w:val="24"/>
                <w:lang w:val="e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9941DFC" wp14:editId="3D7D29DA">
                      <wp:simplePos x="0" y="0"/>
                      <wp:positionH relativeFrom="column">
                        <wp:posOffset>-161713</wp:posOffset>
                      </wp:positionH>
                      <wp:positionV relativeFrom="paragraph">
                        <wp:posOffset>-160020</wp:posOffset>
                      </wp:positionV>
                      <wp:extent cx="645795" cy="2398395"/>
                      <wp:effectExtent l="0" t="0" r="20955" b="2095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" cy="23983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5A4F594" id="Oval 4" o:spid="_x0000_s1026" style="position:absolute;margin-left:-12.75pt;margin-top:-12.6pt;width:50.85pt;height:188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EA4829" w:rsidRPr="00E56F18">
              <w:rPr>
                <w:rStyle w:val="tlid-translation"/>
                <w:szCs w:val="24"/>
                <w:lang w:val="en"/>
              </w:rPr>
              <w:t>20.01</w:t>
            </w:r>
          </w:p>
          <w:p w14:paraId="0224B3A4" w14:textId="77777777" w:rsidR="00EA4829" w:rsidRPr="00E56F18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20.51</w:t>
            </w:r>
          </w:p>
        </w:tc>
      </w:tr>
      <w:tr w:rsidR="00EA4829" w:rsidRPr="00E56F18" w14:paraId="07D6425E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shd w:val="clear" w:color="auto" w:fill="auto"/>
          </w:tcPr>
          <w:p w14:paraId="50F3851A" w14:textId="77777777" w:rsidR="00EA4829" w:rsidRPr="00E56F18" w:rsidRDefault="00EA4829" w:rsidP="00E56F18">
            <w:pPr>
              <w:rPr>
                <w:rStyle w:val="tlid-translation"/>
                <w:b w:val="0"/>
                <w:szCs w:val="24"/>
                <w:lang w:val="en"/>
              </w:rPr>
            </w:pPr>
          </w:p>
        </w:tc>
        <w:tc>
          <w:tcPr>
            <w:tcW w:w="1075" w:type="pct"/>
            <w:shd w:val="clear" w:color="auto" w:fill="auto"/>
          </w:tcPr>
          <w:p w14:paraId="29460798" w14:textId="24A11A0C" w:rsidR="00EA4829" w:rsidRPr="00FC7062" w:rsidRDefault="0054580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highlight w:val="yellow"/>
                <w:lang w:val="en"/>
              </w:rPr>
            </w:pPr>
            <w:r w:rsidRPr="00545809">
              <w:rPr>
                <w:rStyle w:val="tlid-translation"/>
                <w:color w:val="FF0000"/>
                <w:szCs w:val="24"/>
                <w:lang w:val="en"/>
              </w:rPr>
              <w:t>18.6</w:t>
            </w:r>
            <w:r>
              <w:rPr>
                <w:rStyle w:val="tlid-translation"/>
                <w:color w:val="FF0000"/>
                <w:szCs w:val="24"/>
                <w:lang w:val="en"/>
              </w:rPr>
              <w:t>8</w:t>
            </w:r>
          </w:p>
        </w:tc>
        <w:tc>
          <w:tcPr>
            <w:tcW w:w="791" w:type="pct"/>
            <w:shd w:val="clear" w:color="auto" w:fill="auto"/>
          </w:tcPr>
          <w:p w14:paraId="7E9E2131" w14:textId="4C1F11DE" w:rsidR="00EA4829" w:rsidRPr="00545809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545809">
              <w:rPr>
                <w:rStyle w:val="tlid-translation"/>
                <w:szCs w:val="24"/>
                <w:lang w:val="en"/>
              </w:rPr>
              <w:t>44.54</w:t>
            </w:r>
          </w:p>
        </w:tc>
        <w:tc>
          <w:tcPr>
            <w:tcW w:w="1075" w:type="pct"/>
            <w:shd w:val="clear" w:color="auto" w:fill="auto"/>
          </w:tcPr>
          <w:p w14:paraId="136C3FE0" w14:textId="467CF61B" w:rsidR="00EA4829" w:rsidRPr="00FC7062" w:rsidRDefault="0054580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highlight w:val="yellow"/>
                <w:lang w:val="en"/>
              </w:rPr>
            </w:pPr>
            <w:r w:rsidRPr="00545809">
              <w:rPr>
                <w:rStyle w:val="tlid-translation"/>
                <w:color w:val="FF0000"/>
                <w:szCs w:val="24"/>
                <w:lang w:val="en"/>
              </w:rPr>
              <w:t>19.27</w:t>
            </w:r>
          </w:p>
        </w:tc>
        <w:tc>
          <w:tcPr>
            <w:tcW w:w="790" w:type="pct"/>
            <w:vMerge/>
            <w:shd w:val="clear" w:color="auto" w:fill="auto"/>
          </w:tcPr>
          <w:p w14:paraId="3ADB3D95" w14:textId="77777777" w:rsidR="00EA4829" w:rsidRPr="00E56F18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</w:p>
        </w:tc>
      </w:tr>
      <w:tr w:rsidR="00EA4829" w:rsidRPr="00E56F18" w14:paraId="2FB1D82D" w14:textId="77777777" w:rsidTr="00CA26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bottom w:val="single" w:sz="4" w:space="0" w:color="auto"/>
            </w:tcBorders>
            <w:shd w:val="clear" w:color="auto" w:fill="auto"/>
          </w:tcPr>
          <w:p w14:paraId="41BCBD55" w14:textId="77777777" w:rsidR="00EA4829" w:rsidRPr="00E56F18" w:rsidRDefault="00EA4829" w:rsidP="00E56F18">
            <w:pPr>
              <w:rPr>
                <w:rStyle w:val="tlid-translation"/>
                <w:b w:val="0"/>
                <w:szCs w:val="24"/>
                <w:lang w:val="en"/>
              </w:rPr>
            </w:pP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00B82DAA" w14:textId="645B204D" w:rsidR="00EA4829" w:rsidRPr="00FC7062" w:rsidRDefault="0054580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highlight w:val="yellow"/>
                <w:lang w:val="en"/>
              </w:rPr>
            </w:pPr>
            <w:r w:rsidRPr="00545809">
              <w:rPr>
                <w:rStyle w:val="tlid-translation"/>
                <w:color w:val="FF0000"/>
                <w:szCs w:val="24"/>
                <w:lang w:val="en"/>
              </w:rPr>
              <w:t>20.43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shd w:val="clear" w:color="auto" w:fill="auto"/>
          </w:tcPr>
          <w:p w14:paraId="34BC86AF" w14:textId="77777777" w:rsidR="00EA4829" w:rsidRPr="00545809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545809">
              <w:rPr>
                <w:rStyle w:val="tlid-translation"/>
                <w:szCs w:val="24"/>
                <w:lang w:val="en"/>
              </w:rPr>
              <w:t>22.16</w:t>
            </w: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3F87BCB2" w14:textId="3E648A56" w:rsidR="00EA4829" w:rsidRPr="00FC7062" w:rsidRDefault="0054580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highlight w:val="yellow"/>
                <w:lang w:val="en"/>
              </w:rPr>
            </w:pPr>
            <w:r w:rsidRPr="00545809">
              <w:rPr>
                <w:rStyle w:val="tlid-translation"/>
                <w:color w:val="FF0000"/>
                <w:szCs w:val="24"/>
                <w:lang w:val="en"/>
              </w:rPr>
              <w:t>18.17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shd w:val="clear" w:color="auto" w:fill="auto"/>
          </w:tcPr>
          <w:p w14:paraId="555EC4D4" w14:textId="77777777" w:rsidR="00EA4829" w:rsidRPr="00E56F18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19.28</w:t>
            </w:r>
          </w:p>
        </w:tc>
      </w:tr>
      <w:tr w:rsidR="00EA4829" w:rsidRPr="00E56F18" w14:paraId="020ADA9A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</w:tcBorders>
            <w:shd w:val="clear" w:color="auto" w:fill="auto"/>
          </w:tcPr>
          <w:p w14:paraId="54BF040C" w14:textId="76E36110" w:rsidR="00EA4829" w:rsidRPr="00E56F18" w:rsidRDefault="002E27BA" w:rsidP="00E56F18">
            <w:pPr>
              <w:rPr>
                <w:rStyle w:val="tlid-translation"/>
                <w:b w:val="0"/>
                <w:szCs w:val="24"/>
                <w:lang w:val="en"/>
              </w:rPr>
            </w:pPr>
            <w:r w:rsidRPr="00E56F18">
              <w:rPr>
                <w:rStyle w:val="tlid-translation"/>
                <w:b w:val="0"/>
                <w:szCs w:val="24"/>
                <w:lang w:val="en"/>
              </w:rPr>
              <w:t>L</w:t>
            </w:r>
            <w:r w:rsidR="00EA4829" w:rsidRPr="00E56F18">
              <w:rPr>
                <w:rStyle w:val="tlid-translation"/>
                <w:b w:val="0"/>
                <w:szCs w:val="24"/>
                <w:lang w:val="en"/>
              </w:rPr>
              <w:t>ocation 1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3F0B280F" w14:textId="4D0FFBE4" w:rsidR="001247A3" w:rsidRPr="00F85ED5" w:rsidRDefault="00FC7062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FC7062">
              <w:rPr>
                <w:rStyle w:val="tlid-translation"/>
                <w:color w:val="FF0000"/>
                <w:szCs w:val="24"/>
                <w:lang w:val="en"/>
              </w:rPr>
              <w:t>2</w:t>
            </w:r>
            <w:r w:rsidR="001247A3" w:rsidRPr="001247A3">
              <w:rPr>
                <w:rStyle w:val="tlid-translation"/>
                <w:color w:val="FF0000"/>
                <w:szCs w:val="24"/>
                <w:lang w:val="en"/>
              </w:rPr>
              <w:t>4</w:t>
            </w:r>
            <w:r w:rsidR="001247A3">
              <w:rPr>
                <w:rStyle w:val="tlid-translation"/>
                <w:color w:val="FF0000"/>
                <w:szCs w:val="24"/>
                <w:lang w:val="en"/>
              </w:rPr>
              <w:t>.</w:t>
            </w:r>
            <w:r w:rsidR="001247A3" w:rsidRPr="001247A3">
              <w:rPr>
                <w:rStyle w:val="tlid-translation"/>
                <w:color w:val="FF0000"/>
                <w:szCs w:val="24"/>
                <w:lang w:val="en"/>
              </w:rPr>
              <w:t>9</w:t>
            </w:r>
            <w:r w:rsidR="001247A3">
              <w:rPr>
                <w:rStyle w:val="tlid-translation"/>
                <w:color w:val="FF0000"/>
                <w:szCs w:val="24"/>
                <w:lang w:val="en"/>
              </w:rPr>
              <w:t>4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auto"/>
          </w:tcPr>
          <w:p w14:paraId="2A0CB047" w14:textId="77777777" w:rsidR="00EA4829" w:rsidRPr="00E56F18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19.34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43D34BB1" w14:textId="7C6CB45D" w:rsidR="00EA4829" w:rsidRPr="00F85ED5" w:rsidRDefault="001247A3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Cs w:val="24"/>
              </w:rPr>
            </w:pPr>
            <w:r w:rsidRPr="001247A3">
              <w:rPr>
                <w:color w:val="FF0000"/>
                <w:szCs w:val="24"/>
              </w:rPr>
              <w:t>17.88</w:t>
            </w:r>
          </w:p>
        </w:tc>
        <w:tc>
          <w:tcPr>
            <w:tcW w:w="790" w:type="pct"/>
            <w:tcBorders>
              <w:top w:val="single" w:sz="4" w:space="0" w:color="auto"/>
            </w:tcBorders>
            <w:shd w:val="clear" w:color="auto" w:fill="auto"/>
          </w:tcPr>
          <w:p w14:paraId="1C0B8C1C" w14:textId="77777777" w:rsidR="00EA4829" w:rsidRPr="00E56F18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56F18">
              <w:rPr>
                <w:szCs w:val="24"/>
              </w:rPr>
              <w:t>17.48</w:t>
            </w:r>
          </w:p>
        </w:tc>
      </w:tr>
      <w:tr w:rsidR="00EA4829" w:rsidRPr="00E56F18" w14:paraId="4EDB9C9D" w14:textId="77777777" w:rsidTr="00CA2628">
        <w:trPr>
          <w:gridBefore w:val="1"/>
          <w:wBefore w:w="1269" w:type="pct"/>
          <w:trHeight w:val="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pct"/>
            <w:shd w:val="clear" w:color="auto" w:fill="auto"/>
          </w:tcPr>
          <w:p w14:paraId="12037680" w14:textId="77777777" w:rsidR="00FC7062" w:rsidRDefault="001247A3" w:rsidP="00E56F18">
            <w:pPr>
              <w:rPr>
                <w:rStyle w:val="tlid-translation"/>
                <w:bCs w:val="0"/>
                <w:color w:val="FF0000"/>
                <w:szCs w:val="24"/>
                <w:lang w:val="en"/>
              </w:rPr>
            </w:pPr>
            <w:r w:rsidRPr="001247A3">
              <w:rPr>
                <w:rStyle w:val="tlid-translation"/>
                <w:b w:val="0"/>
                <w:color w:val="FF0000"/>
                <w:szCs w:val="24"/>
                <w:lang w:val="en"/>
              </w:rPr>
              <w:t>25.16</w:t>
            </w:r>
          </w:p>
          <w:p w14:paraId="0BAFE3CE" w14:textId="2D67CF7C" w:rsidR="001247A3" w:rsidRPr="00F85ED5" w:rsidRDefault="001247A3" w:rsidP="00E56F18">
            <w:pPr>
              <w:rPr>
                <w:rStyle w:val="tlid-translation"/>
                <w:b w:val="0"/>
                <w:color w:val="FF0000"/>
                <w:szCs w:val="24"/>
                <w:lang w:val="en"/>
              </w:rPr>
            </w:pPr>
            <w:r w:rsidRPr="001247A3">
              <w:rPr>
                <w:rStyle w:val="tlid-translation"/>
                <w:b w:val="0"/>
                <w:color w:val="FF0000"/>
                <w:szCs w:val="24"/>
                <w:lang w:val="en"/>
              </w:rPr>
              <w:t>22.53</w:t>
            </w:r>
          </w:p>
        </w:tc>
        <w:tc>
          <w:tcPr>
            <w:tcW w:w="791" w:type="pct"/>
            <w:shd w:val="clear" w:color="auto" w:fill="auto"/>
          </w:tcPr>
          <w:p w14:paraId="75C31E70" w14:textId="5EFD603E" w:rsidR="00EA4829" w:rsidRPr="00E56F18" w:rsidRDefault="00C2786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noProof/>
                <w:szCs w:val="24"/>
                <w:lang w:val="en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946240D" wp14:editId="0F6E0091">
                      <wp:simplePos x="0" y="0"/>
                      <wp:positionH relativeFrom="column">
                        <wp:posOffset>-155998</wp:posOffset>
                      </wp:positionH>
                      <wp:positionV relativeFrom="paragraph">
                        <wp:posOffset>-858943</wp:posOffset>
                      </wp:positionV>
                      <wp:extent cx="651933" cy="2398395"/>
                      <wp:effectExtent l="0" t="0" r="15240" b="2095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933" cy="23983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489FD2F" id="Oval 3" o:spid="_x0000_s1026" style="position:absolute;margin-left:-12.3pt;margin-top:-67.65pt;width:51.35pt;height:188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EA4829" w:rsidRPr="00E56F18">
              <w:rPr>
                <w:rStyle w:val="tlid-translation"/>
                <w:szCs w:val="24"/>
                <w:lang w:val="en"/>
              </w:rPr>
              <w:t>18.79</w:t>
            </w:r>
          </w:p>
          <w:p w14:paraId="5973AF43" w14:textId="77777777" w:rsidR="00EA4829" w:rsidRPr="00E56F18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16.76</w:t>
            </w:r>
          </w:p>
        </w:tc>
        <w:tc>
          <w:tcPr>
            <w:tcW w:w="1075" w:type="pct"/>
            <w:shd w:val="clear" w:color="auto" w:fill="auto"/>
          </w:tcPr>
          <w:p w14:paraId="3AAC7B23" w14:textId="77777777" w:rsidR="00FC7062" w:rsidRDefault="001247A3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4"/>
              </w:rPr>
            </w:pPr>
            <w:r w:rsidRPr="001247A3">
              <w:rPr>
                <w:color w:val="FF0000"/>
                <w:szCs w:val="24"/>
              </w:rPr>
              <w:t>18.57</w:t>
            </w:r>
          </w:p>
          <w:p w14:paraId="11434359" w14:textId="215F76F1" w:rsidR="001247A3" w:rsidRPr="00F85ED5" w:rsidRDefault="001247A3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4"/>
              </w:rPr>
            </w:pPr>
            <w:r w:rsidRPr="001247A3">
              <w:rPr>
                <w:color w:val="FF0000"/>
                <w:szCs w:val="24"/>
              </w:rPr>
              <w:t>17.54</w:t>
            </w:r>
          </w:p>
        </w:tc>
        <w:tc>
          <w:tcPr>
            <w:tcW w:w="790" w:type="pct"/>
            <w:shd w:val="clear" w:color="auto" w:fill="auto"/>
          </w:tcPr>
          <w:p w14:paraId="5C7B5711" w14:textId="77777777" w:rsidR="00EA4829" w:rsidRPr="00E56F18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56F18">
              <w:rPr>
                <w:szCs w:val="24"/>
              </w:rPr>
              <w:t>17.16</w:t>
            </w:r>
          </w:p>
          <w:p w14:paraId="02C807B0" w14:textId="77777777" w:rsidR="00EA4829" w:rsidRPr="00E56F18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56F18">
              <w:rPr>
                <w:szCs w:val="24"/>
              </w:rPr>
              <w:t>16.83</w:t>
            </w:r>
          </w:p>
        </w:tc>
      </w:tr>
      <w:tr w:rsidR="00EA4829" w:rsidRPr="00E56F18" w14:paraId="7DFDE33E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</w:tcBorders>
            <w:shd w:val="clear" w:color="auto" w:fill="auto"/>
          </w:tcPr>
          <w:p w14:paraId="5A141D49" w14:textId="7750A963" w:rsidR="00EA4829" w:rsidRPr="00E56F18" w:rsidRDefault="002E27BA" w:rsidP="00E56F18">
            <w:pPr>
              <w:rPr>
                <w:rStyle w:val="tlid-translation"/>
                <w:b w:val="0"/>
                <w:szCs w:val="24"/>
                <w:lang w:val="en"/>
              </w:rPr>
            </w:pPr>
            <w:r w:rsidRPr="00E56F18">
              <w:rPr>
                <w:rStyle w:val="tlid-translation"/>
                <w:b w:val="0"/>
                <w:szCs w:val="24"/>
                <w:lang w:val="en"/>
              </w:rPr>
              <w:t>L</w:t>
            </w:r>
            <w:r w:rsidR="00EA4829" w:rsidRPr="00E56F18">
              <w:rPr>
                <w:rStyle w:val="tlid-translation"/>
                <w:b w:val="0"/>
                <w:szCs w:val="24"/>
                <w:lang w:val="en"/>
              </w:rPr>
              <w:t>ocation 2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50B459BA" w14:textId="72A4F223" w:rsidR="00EA4829" w:rsidRPr="00F85ED5" w:rsidRDefault="001247A3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1247A3">
              <w:rPr>
                <w:rStyle w:val="tlid-translation"/>
                <w:color w:val="FF0000"/>
                <w:szCs w:val="24"/>
                <w:lang w:val="en"/>
              </w:rPr>
              <w:t>23.90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auto"/>
          </w:tcPr>
          <w:p w14:paraId="31E3171A" w14:textId="77777777" w:rsidR="00EA4829" w:rsidRPr="00E56F18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18.36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6FFA14D0" w14:textId="37BBAC04" w:rsidR="00EA4829" w:rsidRPr="00F85ED5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41631C">
              <w:rPr>
                <w:rStyle w:val="tlid-translation"/>
                <w:color w:val="FF0000"/>
                <w:szCs w:val="24"/>
                <w:lang w:val="en"/>
              </w:rPr>
              <w:t>15.91</w:t>
            </w:r>
          </w:p>
        </w:tc>
        <w:tc>
          <w:tcPr>
            <w:tcW w:w="790" w:type="pct"/>
            <w:tcBorders>
              <w:top w:val="single" w:sz="4" w:space="0" w:color="auto"/>
            </w:tcBorders>
            <w:shd w:val="clear" w:color="auto" w:fill="auto"/>
          </w:tcPr>
          <w:p w14:paraId="67FD5DA1" w14:textId="77777777" w:rsidR="00EA4829" w:rsidRPr="00E56F18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17.21</w:t>
            </w:r>
          </w:p>
        </w:tc>
      </w:tr>
      <w:tr w:rsidR="00EA4829" w:rsidRPr="00E56F18" w14:paraId="400AD0E6" w14:textId="77777777" w:rsidTr="00CA26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shd w:val="clear" w:color="auto" w:fill="auto"/>
          </w:tcPr>
          <w:p w14:paraId="1003C819" w14:textId="77777777" w:rsidR="00EA4829" w:rsidRPr="00E56F18" w:rsidRDefault="00EA4829" w:rsidP="00E56F18">
            <w:pPr>
              <w:rPr>
                <w:rStyle w:val="tlid-translation"/>
                <w:b w:val="0"/>
                <w:szCs w:val="24"/>
                <w:lang w:val="en"/>
              </w:rPr>
            </w:pPr>
          </w:p>
        </w:tc>
        <w:tc>
          <w:tcPr>
            <w:tcW w:w="1075" w:type="pct"/>
            <w:shd w:val="clear" w:color="auto" w:fill="auto"/>
          </w:tcPr>
          <w:p w14:paraId="7C20233F" w14:textId="3A416B83" w:rsidR="00EA4829" w:rsidRPr="00F85ED5" w:rsidRDefault="001247A3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1247A3">
              <w:rPr>
                <w:rStyle w:val="tlid-translation"/>
                <w:color w:val="FF0000"/>
                <w:szCs w:val="24"/>
                <w:lang w:val="en"/>
              </w:rPr>
              <w:t>23.55</w:t>
            </w:r>
          </w:p>
        </w:tc>
        <w:tc>
          <w:tcPr>
            <w:tcW w:w="791" w:type="pct"/>
            <w:shd w:val="clear" w:color="auto" w:fill="auto"/>
          </w:tcPr>
          <w:p w14:paraId="77F5229E" w14:textId="77777777" w:rsidR="00EA4829" w:rsidRPr="00E56F18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17.31</w:t>
            </w:r>
          </w:p>
        </w:tc>
        <w:tc>
          <w:tcPr>
            <w:tcW w:w="1075" w:type="pct"/>
            <w:shd w:val="clear" w:color="auto" w:fill="auto"/>
          </w:tcPr>
          <w:p w14:paraId="123DF59F" w14:textId="56690AB6" w:rsidR="00EA4829" w:rsidRPr="00F85ED5" w:rsidRDefault="0041631C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41631C">
              <w:rPr>
                <w:rStyle w:val="tlid-translation"/>
                <w:color w:val="FF0000"/>
                <w:szCs w:val="24"/>
                <w:lang w:val="en"/>
              </w:rPr>
              <w:t>15.04</w:t>
            </w:r>
          </w:p>
        </w:tc>
        <w:tc>
          <w:tcPr>
            <w:tcW w:w="790" w:type="pct"/>
            <w:shd w:val="clear" w:color="auto" w:fill="auto"/>
          </w:tcPr>
          <w:p w14:paraId="6E048FBA" w14:textId="77777777" w:rsidR="00EA4829" w:rsidRPr="00E56F18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15.49</w:t>
            </w:r>
          </w:p>
        </w:tc>
      </w:tr>
      <w:tr w:rsidR="00EA4829" w:rsidRPr="00E56F18" w14:paraId="01A549FC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bottom w:val="single" w:sz="4" w:space="0" w:color="auto"/>
            </w:tcBorders>
            <w:shd w:val="clear" w:color="auto" w:fill="auto"/>
          </w:tcPr>
          <w:p w14:paraId="79FCEAFB" w14:textId="77777777" w:rsidR="00EA4829" w:rsidRPr="00E56F18" w:rsidRDefault="00EA4829" w:rsidP="00E56F18">
            <w:pPr>
              <w:rPr>
                <w:rStyle w:val="tlid-translation"/>
                <w:b w:val="0"/>
                <w:szCs w:val="24"/>
                <w:lang w:val="en"/>
              </w:rPr>
            </w:pP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76CFA0CE" w14:textId="472D1D24" w:rsidR="00EA4829" w:rsidRPr="00F85ED5" w:rsidRDefault="001247A3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1247A3">
              <w:rPr>
                <w:rStyle w:val="tlid-translation"/>
                <w:color w:val="FF0000"/>
                <w:szCs w:val="24"/>
                <w:lang w:val="en"/>
              </w:rPr>
              <w:t>23.70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shd w:val="clear" w:color="auto" w:fill="auto"/>
          </w:tcPr>
          <w:p w14:paraId="16590855" w14:textId="77777777" w:rsidR="00EA4829" w:rsidRPr="00E56F18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18.39</w:t>
            </w: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70A16457" w14:textId="66948587" w:rsidR="00EA4829" w:rsidRPr="00F85ED5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41631C">
              <w:rPr>
                <w:rStyle w:val="tlid-translation"/>
                <w:color w:val="FF0000"/>
                <w:szCs w:val="24"/>
                <w:lang w:val="en"/>
              </w:rPr>
              <w:t>16.12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shd w:val="clear" w:color="auto" w:fill="auto"/>
          </w:tcPr>
          <w:p w14:paraId="7A935809" w14:textId="77777777" w:rsidR="00EA4829" w:rsidRPr="00E56F18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16.51</w:t>
            </w:r>
          </w:p>
        </w:tc>
      </w:tr>
      <w:tr w:rsidR="00EA4829" w:rsidRPr="00E56F18" w14:paraId="13F14F6B" w14:textId="77777777" w:rsidTr="00CA26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</w:tcBorders>
            <w:shd w:val="clear" w:color="auto" w:fill="auto"/>
          </w:tcPr>
          <w:p w14:paraId="3D13EDA3" w14:textId="4B141F57" w:rsidR="00EA4829" w:rsidRPr="00E56F18" w:rsidRDefault="002E27BA" w:rsidP="00E56F18">
            <w:pPr>
              <w:rPr>
                <w:rStyle w:val="tlid-translation"/>
                <w:b w:val="0"/>
                <w:szCs w:val="24"/>
                <w:lang w:val="en"/>
              </w:rPr>
            </w:pPr>
            <w:r w:rsidRPr="00E56F18">
              <w:rPr>
                <w:rStyle w:val="tlid-translation"/>
                <w:b w:val="0"/>
                <w:szCs w:val="24"/>
                <w:lang w:val="en"/>
              </w:rPr>
              <w:t>L</w:t>
            </w:r>
            <w:r w:rsidR="00EA4829" w:rsidRPr="00E56F18">
              <w:rPr>
                <w:rStyle w:val="tlid-translation"/>
                <w:b w:val="0"/>
                <w:szCs w:val="24"/>
                <w:lang w:val="en"/>
              </w:rPr>
              <w:t>ocation 3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40905CAF" w14:textId="51195F2C" w:rsidR="00EA4829" w:rsidRPr="00F85ED5" w:rsidRDefault="0041631C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41631C">
              <w:rPr>
                <w:rStyle w:val="tlid-translation"/>
                <w:color w:val="FF0000"/>
                <w:szCs w:val="24"/>
                <w:lang w:val="en"/>
              </w:rPr>
              <w:t>24.0</w:t>
            </w:r>
            <w:r>
              <w:rPr>
                <w:rStyle w:val="tlid-translation"/>
                <w:color w:val="FF0000"/>
                <w:szCs w:val="24"/>
                <w:lang w:val="en"/>
              </w:rPr>
              <w:t>1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auto"/>
          </w:tcPr>
          <w:p w14:paraId="7D407C0A" w14:textId="77777777" w:rsidR="00EA4829" w:rsidRPr="00E56F18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19.96</w:t>
            </w:r>
          </w:p>
        </w:tc>
        <w:tc>
          <w:tcPr>
            <w:tcW w:w="1075" w:type="pct"/>
            <w:tcBorders>
              <w:top w:val="single" w:sz="4" w:space="0" w:color="auto"/>
            </w:tcBorders>
            <w:shd w:val="clear" w:color="auto" w:fill="auto"/>
          </w:tcPr>
          <w:p w14:paraId="2DE37D00" w14:textId="680DAC5E" w:rsidR="00EA4829" w:rsidRPr="00F85ED5" w:rsidRDefault="0041631C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41631C">
              <w:rPr>
                <w:rStyle w:val="tlid-translation"/>
                <w:color w:val="FF0000"/>
                <w:szCs w:val="24"/>
                <w:lang w:val="en"/>
              </w:rPr>
              <w:t>16.26</w:t>
            </w:r>
          </w:p>
        </w:tc>
        <w:tc>
          <w:tcPr>
            <w:tcW w:w="790" w:type="pct"/>
            <w:tcBorders>
              <w:top w:val="single" w:sz="4" w:space="0" w:color="auto"/>
            </w:tcBorders>
            <w:shd w:val="clear" w:color="auto" w:fill="auto"/>
          </w:tcPr>
          <w:p w14:paraId="0B3F3C19" w14:textId="77777777" w:rsidR="00EA4829" w:rsidRPr="00E56F18" w:rsidRDefault="00EA4829" w:rsidP="00E56F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18.96</w:t>
            </w:r>
          </w:p>
        </w:tc>
      </w:tr>
      <w:tr w:rsidR="00EA4829" w:rsidRPr="00E56F18" w14:paraId="5961FB3A" w14:textId="77777777" w:rsidTr="00CA2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bottom w:val="single" w:sz="4" w:space="0" w:color="auto"/>
            </w:tcBorders>
            <w:shd w:val="clear" w:color="auto" w:fill="auto"/>
          </w:tcPr>
          <w:p w14:paraId="2B808886" w14:textId="77777777" w:rsidR="00EA4829" w:rsidRPr="00E56F18" w:rsidRDefault="00EA4829" w:rsidP="00E56F18">
            <w:pPr>
              <w:rPr>
                <w:rStyle w:val="tlid-translation"/>
                <w:b w:val="0"/>
                <w:szCs w:val="24"/>
                <w:lang w:val="en"/>
              </w:rPr>
            </w:pP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1D7A5B3A" w14:textId="77777777" w:rsidR="00EA4829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41631C">
              <w:rPr>
                <w:rStyle w:val="tlid-translation"/>
                <w:color w:val="FF0000"/>
                <w:szCs w:val="24"/>
                <w:lang w:val="en"/>
              </w:rPr>
              <w:t>24.26</w:t>
            </w:r>
          </w:p>
          <w:p w14:paraId="5CB2AA04" w14:textId="55DADA7C" w:rsidR="0041631C" w:rsidRPr="00F85ED5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41631C">
              <w:rPr>
                <w:rStyle w:val="tlid-translation"/>
                <w:color w:val="FF0000"/>
                <w:szCs w:val="24"/>
                <w:lang w:val="en"/>
              </w:rPr>
              <w:t>25.2</w:t>
            </w:r>
            <w:r>
              <w:rPr>
                <w:rStyle w:val="tlid-translation"/>
                <w:color w:val="FF0000"/>
                <w:szCs w:val="24"/>
                <w:lang w:val="en"/>
              </w:rPr>
              <w:t>7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shd w:val="clear" w:color="auto" w:fill="auto"/>
          </w:tcPr>
          <w:p w14:paraId="4D31348B" w14:textId="77777777" w:rsidR="00EA4829" w:rsidRPr="00E56F18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19.99</w:t>
            </w:r>
          </w:p>
          <w:p w14:paraId="73B99135" w14:textId="77777777" w:rsidR="00EA4829" w:rsidRPr="00E56F18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19.96</w:t>
            </w:r>
          </w:p>
        </w:tc>
        <w:tc>
          <w:tcPr>
            <w:tcW w:w="1075" w:type="pct"/>
            <w:tcBorders>
              <w:bottom w:val="single" w:sz="4" w:space="0" w:color="auto"/>
            </w:tcBorders>
            <w:shd w:val="clear" w:color="auto" w:fill="auto"/>
          </w:tcPr>
          <w:p w14:paraId="598D1F43" w14:textId="77777777" w:rsidR="00EA4829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41631C">
              <w:rPr>
                <w:rStyle w:val="tlid-translation"/>
                <w:color w:val="FF0000"/>
                <w:szCs w:val="24"/>
                <w:lang w:val="en"/>
              </w:rPr>
              <w:t>14.38</w:t>
            </w:r>
          </w:p>
          <w:p w14:paraId="199BBC1D" w14:textId="1ECBA643" w:rsidR="0041631C" w:rsidRPr="00F85ED5" w:rsidRDefault="0041631C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color w:val="FF0000"/>
                <w:szCs w:val="24"/>
                <w:lang w:val="en"/>
              </w:rPr>
            </w:pPr>
            <w:r w:rsidRPr="0041631C">
              <w:rPr>
                <w:rStyle w:val="tlid-translation"/>
                <w:color w:val="FF0000"/>
                <w:szCs w:val="24"/>
                <w:lang w:val="en"/>
              </w:rPr>
              <w:t>15.29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shd w:val="clear" w:color="auto" w:fill="auto"/>
          </w:tcPr>
          <w:p w14:paraId="068C741D" w14:textId="77777777" w:rsidR="00EA4829" w:rsidRPr="00E56F18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17.73</w:t>
            </w:r>
          </w:p>
          <w:p w14:paraId="554F2C43" w14:textId="77777777" w:rsidR="00EA4829" w:rsidRPr="00E56F18" w:rsidRDefault="00EA4829" w:rsidP="00E56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lid-translation"/>
                <w:szCs w:val="24"/>
                <w:lang w:val="en"/>
              </w:rPr>
            </w:pPr>
            <w:r w:rsidRPr="00E56F18">
              <w:rPr>
                <w:rStyle w:val="tlid-translation"/>
                <w:szCs w:val="24"/>
                <w:lang w:val="en"/>
              </w:rPr>
              <w:t>16.29</w:t>
            </w:r>
          </w:p>
        </w:tc>
      </w:tr>
    </w:tbl>
    <w:p w14:paraId="57F90201" w14:textId="77777777" w:rsidR="001300A1" w:rsidRDefault="001300A1" w:rsidP="00E56F18">
      <w:pPr>
        <w:tabs>
          <w:tab w:val="left" w:pos="3885"/>
        </w:tabs>
        <w:spacing w:line="360" w:lineRule="auto"/>
        <w:rPr>
          <w:rFonts w:cs="Times New Roman"/>
          <w:b/>
          <w:szCs w:val="24"/>
          <w:lang w:val="en-US"/>
        </w:rPr>
      </w:pPr>
    </w:p>
    <w:p w14:paraId="6FCCD985" w14:textId="0DBE48BC" w:rsidR="00543F3A" w:rsidRPr="00B81781" w:rsidRDefault="001B0BAE" w:rsidP="00E56F18">
      <w:pPr>
        <w:tabs>
          <w:tab w:val="left" w:pos="3885"/>
        </w:tabs>
        <w:spacing w:line="360" w:lineRule="auto"/>
        <w:rPr>
          <w:rStyle w:val="tlid-translation"/>
          <w:b/>
          <w:lang w:val="en"/>
        </w:rPr>
      </w:pPr>
      <w:r w:rsidRPr="00B81781">
        <w:rPr>
          <w:rFonts w:cs="Times New Roman"/>
          <w:b/>
          <w:szCs w:val="24"/>
          <w:lang w:val="en-US"/>
        </w:rPr>
        <w:t>3.</w:t>
      </w:r>
      <w:r w:rsidR="00B81781" w:rsidRPr="00B81781">
        <w:rPr>
          <w:rFonts w:cs="Times New Roman"/>
          <w:b/>
          <w:szCs w:val="24"/>
          <w:lang w:val="en-US"/>
        </w:rPr>
        <w:t>2</w:t>
      </w:r>
      <w:r w:rsidRPr="00B81781">
        <w:rPr>
          <w:rFonts w:cs="Times New Roman"/>
          <w:b/>
          <w:szCs w:val="24"/>
          <w:lang w:val="en-US"/>
        </w:rPr>
        <w:t xml:space="preserve"> </w:t>
      </w:r>
      <w:r w:rsidR="00975387">
        <w:rPr>
          <w:rFonts w:cs="Times New Roman"/>
          <w:b/>
          <w:szCs w:val="24"/>
          <w:lang w:val="en-US"/>
        </w:rPr>
        <w:t>Contact angle</w:t>
      </w:r>
      <w:r w:rsidR="006E4A2D">
        <w:rPr>
          <w:rFonts w:cs="Times New Roman"/>
          <w:b/>
          <w:szCs w:val="24"/>
          <w:lang w:val="en-US"/>
        </w:rPr>
        <w:t xml:space="preserve"> and wettability </w:t>
      </w:r>
    </w:p>
    <w:p w14:paraId="20C1A5B3" w14:textId="20F83B1D" w:rsidR="008F4E09" w:rsidRPr="00423B48" w:rsidRDefault="00633288" w:rsidP="00E56F18">
      <w:pPr>
        <w:tabs>
          <w:tab w:val="left" w:pos="3885"/>
        </w:tabs>
        <w:spacing w:line="360" w:lineRule="auto"/>
        <w:rPr>
          <w:rStyle w:val="tlid-translation"/>
          <w:rFonts w:cs="Times New Roman"/>
          <w:color w:val="000000" w:themeColor="text1"/>
          <w:szCs w:val="24"/>
        </w:rPr>
      </w:pPr>
      <w:r w:rsidRPr="00633288">
        <w:rPr>
          <w:rFonts w:cs="Times New Roman"/>
          <w:color w:val="000000" w:themeColor="text1"/>
          <w:szCs w:val="24"/>
        </w:rPr>
        <w:t>T</w:t>
      </w:r>
      <w:bookmarkStart w:id="31" w:name="_Hlk63679527"/>
      <w:r w:rsidRPr="00633288">
        <w:rPr>
          <w:rFonts w:cs="Times New Roman"/>
          <w:color w:val="000000" w:themeColor="text1"/>
          <w:szCs w:val="24"/>
        </w:rPr>
        <w:t xml:space="preserve">he surface wettability of the membranes </w:t>
      </w:r>
      <w:bookmarkEnd w:id="31"/>
      <w:r w:rsidR="00A14D9D" w:rsidRPr="00A14D9D">
        <w:rPr>
          <w:rFonts w:cs="Times New Roman"/>
          <w:color w:val="FF0000"/>
          <w:szCs w:val="24"/>
        </w:rPr>
        <w:t xml:space="preserve">was evaluated by measuring </w:t>
      </w:r>
      <w:r w:rsidR="00D33A8D">
        <w:rPr>
          <w:rFonts w:cs="Times New Roman"/>
          <w:color w:val="FF0000"/>
          <w:szCs w:val="24"/>
        </w:rPr>
        <w:t xml:space="preserve">the </w:t>
      </w:r>
      <w:r w:rsidR="00A14D9D" w:rsidRPr="00A14D9D">
        <w:rPr>
          <w:rFonts w:cs="Times New Roman"/>
          <w:color w:val="FF0000"/>
          <w:szCs w:val="24"/>
        </w:rPr>
        <w:t>contact angles of sessile droplets.</w:t>
      </w:r>
      <w:r w:rsidR="00A14D9D">
        <w:rPr>
          <w:rFonts w:cs="Times New Roman"/>
          <w:color w:val="000000" w:themeColor="text1"/>
          <w:szCs w:val="24"/>
        </w:rPr>
        <w:t xml:space="preserve"> </w:t>
      </w:r>
      <w:r w:rsidRPr="00633288">
        <w:rPr>
          <w:rFonts w:cs="Times New Roman"/>
          <w:color w:val="000000" w:themeColor="text1"/>
          <w:szCs w:val="24"/>
        </w:rPr>
        <w:t xml:space="preserve">As can be seen from Table 2, the contact angles of </w:t>
      </w:r>
      <w:bookmarkStart w:id="32" w:name="_Hlk63680350"/>
      <w:r w:rsidRPr="00633288">
        <w:rPr>
          <w:rFonts w:cs="Times New Roman"/>
          <w:color w:val="000000" w:themeColor="text1"/>
          <w:szCs w:val="24"/>
        </w:rPr>
        <w:t xml:space="preserve">new plasticized PVC membranes </w:t>
      </w:r>
      <w:bookmarkEnd w:id="32"/>
      <w:r w:rsidRPr="00633288">
        <w:rPr>
          <w:rFonts w:cs="Times New Roman"/>
          <w:color w:val="000000" w:themeColor="text1"/>
          <w:szCs w:val="24"/>
        </w:rPr>
        <w:t>remain almost constant within 180</w:t>
      </w:r>
      <w:r w:rsidR="00401A7E" w:rsidRPr="00401A7E">
        <w:rPr>
          <w:rFonts w:cs="Times New Roman"/>
          <w:color w:val="FF0000"/>
          <w:szCs w:val="24"/>
        </w:rPr>
        <w:t xml:space="preserve"> </w:t>
      </w:r>
      <w:r w:rsidRPr="00401A7E">
        <w:rPr>
          <w:rFonts w:cs="Times New Roman"/>
          <w:color w:val="FF0000"/>
          <w:szCs w:val="24"/>
        </w:rPr>
        <w:t>s</w:t>
      </w:r>
      <w:r w:rsidR="00401A7E" w:rsidRPr="00401A7E">
        <w:rPr>
          <w:rFonts w:cs="Times New Roman"/>
          <w:color w:val="FF0000"/>
          <w:szCs w:val="24"/>
        </w:rPr>
        <w:t>econds</w:t>
      </w:r>
      <w:r w:rsidR="00423B48">
        <w:rPr>
          <w:rFonts w:cs="Times New Roman"/>
          <w:color w:val="000000" w:themeColor="text1"/>
          <w:szCs w:val="24"/>
        </w:rPr>
        <w:t xml:space="preserve"> and</w:t>
      </w:r>
      <w:r w:rsidR="00423B48" w:rsidRPr="00423B48">
        <w:rPr>
          <w:rFonts w:cs="Times New Roman"/>
          <w:color w:val="FF0000"/>
          <w:szCs w:val="24"/>
        </w:rPr>
        <w:t xml:space="preserve"> </w:t>
      </w:r>
      <w:bookmarkStart w:id="33" w:name="_Hlk63680310"/>
      <w:r w:rsidR="00423B48" w:rsidRPr="00423B48">
        <w:rPr>
          <w:rFonts w:cs="Times New Roman"/>
          <w:color w:val="FF0000"/>
          <w:szCs w:val="24"/>
        </w:rPr>
        <w:t>have</w:t>
      </w:r>
      <w:r w:rsidR="002E5EA4">
        <w:rPr>
          <w:rFonts w:cs="Times New Roman"/>
          <w:color w:val="FF0000"/>
          <w:szCs w:val="24"/>
        </w:rPr>
        <w:t xml:space="preserve"> a</w:t>
      </w:r>
      <w:r w:rsidR="00423B48" w:rsidRPr="00423B48">
        <w:rPr>
          <w:rFonts w:cs="Times New Roman"/>
          <w:color w:val="FF0000"/>
          <w:szCs w:val="24"/>
        </w:rPr>
        <w:t xml:space="preserve"> </w:t>
      </w:r>
      <w:r w:rsidR="00423B48" w:rsidRPr="00423B48">
        <w:rPr>
          <w:color w:val="FF0000"/>
        </w:rPr>
        <w:t>significantly higher initial contact angle compared to the aged samples.</w:t>
      </w:r>
      <w:r w:rsidR="00423B48" w:rsidRPr="00423B48">
        <w:rPr>
          <w:rFonts w:cs="Times New Roman"/>
          <w:color w:val="FF0000"/>
          <w:szCs w:val="24"/>
        </w:rPr>
        <w:t xml:space="preserve"> </w:t>
      </w:r>
      <w:r w:rsidR="00423B48">
        <w:rPr>
          <w:rFonts w:cs="Times New Roman"/>
          <w:color w:val="000000" w:themeColor="text1"/>
          <w:szCs w:val="24"/>
        </w:rPr>
        <w:t xml:space="preserve"> </w:t>
      </w:r>
      <w:bookmarkEnd w:id="33"/>
      <w:r w:rsidRPr="00633288">
        <w:rPr>
          <w:rFonts w:cs="Times New Roman"/>
          <w:color w:val="000000" w:themeColor="text1"/>
          <w:szCs w:val="24"/>
        </w:rPr>
        <w:t>In contrast, the contact angle for aged membranes is significantly reduced from 56.1°±2.5° at 10s to 16.5°±4.5° at 30</w:t>
      </w:r>
      <w:r w:rsidR="00401A7E">
        <w:rPr>
          <w:rFonts w:cs="Times New Roman"/>
          <w:color w:val="000000" w:themeColor="text1"/>
          <w:szCs w:val="24"/>
        </w:rPr>
        <w:t xml:space="preserve"> </w:t>
      </w:r>
      <w:r w:rsidR="00401A7E" w:rsidRPr="00401A7E">
        <w:rPr>
          <w:rFonts w:cs="Times New Roman"/>
          <w:color w:val="FF0000"/>
          <w:szCs w:val="24"/>
        </w:rPr>
        <w:t>seconds</w:t>
      </w:r>
      <w:r w:rsidRPr="00633288">
        <w:rPr>
          <w:rFonts w:cs="Times New Roman"/>
          <w:color w:val="000000" w:themeColor="text1"/>
          <w:szCs w:val="24"/>
        </w:rPr>
        <w:t xml:space="preserve"> and becomes zero after </w:t>
      </w:r>
      <w:r w:rsidR="00401A7E" w:rsidRPr="00633288">
        <w:rPr>
          <w:rFonts w:cs="Times New Roman"/>
          <w:color w:val="000000" w:themeColor="text1"/>
          <w:szCs w:val="24"/>
        </w:rPr>
        <w:t>1</w:t>
      </w:r>
      <w:r w:rsidR="00401A7E">
        <w:rPr>
          <w:rFonts w:cs="Times New Roman"/>
          <w:color w:val="000000" w:themeColor="text1"/>
          <w:szCs w:val="24"/>
        </w:rPr>
        <w:t>2</w:t>
      </w:r>
      <w:r w:rsidR="00401A7E" w:rsidRPr="00633288">
        <w:rPr>
          <w:rFonts w:cs="Times New Roman"/>
          <w:color w:val="000000" w:themeColor="text1"/>
          <w:szCs w:val="24"/>
        </w:rPr>
        <w:t>0 seconds (Table 3</w:t>
      </w:r>
      <w:r w:rsidR="001972E2">
        <w:rPr>
          <w:rFonts w:cs="Times New Roman"/>
          <w:color w:val="000000" w:themeColor="text1"/>
          <w:szCs w:val="24"/>
        </w:rPr>
        <w:t>, 4 and 5</w:t>
      </w:r>
      <w:r w:rsidR="00401A7E" w:rsidRPr="00633288">
        <w:rPr>
          <w:rFonts w:cs="Times New Roman"/>
          <w:color w:val="000000" w:themeColor="text1"/>
          <w:szCs w:val="24"/>
        </w:rPr>
        <w:t>)</w:t>
      </w:r>
      <w:r w:rsidRPr="00633288">
        <w:rPr>
          <w:rFonts w:cs="Times New Roman"/>
          <w:color w:val="000000" w:themeColor="text1"/>
          <w:szCs w:val="24"/>
        </w:rPr>
        <w:t xml:space="preserve">. Despite the good mechanical performance, the water </w:t>
      </w:r>
      <w:proofErr w:type="spellStart"/>
      <w:r w:rsidRPr="00633288">
        <w:rPr>
          <w:rFonts w:cs="Times New Roman"/>
          <w:color w:val="000000" w:themeColor="text1"/>
          <w:szCs w:val="24"/>
        </w:rPr>
        <w:t>repellency</w:t>
      </w:r>
      <w:proofErr w:type="spellEnd"/>
      <w:r w:rsidRPr="00633288">
        <w:rPr>
          <w:rFonts w:cs="Times New Roman"/>
          <w:color w:val="000000" w:themeColor="text1"/>
          <w:szCs w:val="24"/>
        </w:rPr>
        <w:t xml:space="preserve"> of these membranes is strongly impaired. Increasing the hydrophilicity of the aged membrane increases the unwanted water permeability and can cause damage in other roof layers</w:t>
      </w:r>
      <w:r w:rsidR="00480858">
        <w:rPr>
          <w:rFonts w:cs="Times New Roman"/>
          <w:color w:val="000000" w:themeColor="text1"/>
          <w:szCs w:val="24"/>
        </w:rPr>
        <w:t>.</w:t>
      </w:r>
      <w:r w:rsidR="0060488A">
        <w:rPr>
          <w:rFonts w:cs="Times New Roman"/>
          <w:szCs w:val="24"/>
        </w:rPr>
        <w:fldChar w:fldCharType="begin"/>
      </w:r>
      <w:r w:rsidR="00D357FC">
        <w:rPr>
          <w:rFonts w:cs="Times New Roman"/>
          <w:szCs w:val="24"/>
        </w:rPr>
        <w:instrText xml:space="preserve"> ADDIN EN.CITE &lt;EndNote&gt;&lt;Cite&gt;&lt;Author&gt;Behboudi&lt;/Author&gt;&lt;Year&gt;2016&lt;/Year&gt;&lt;RecNum&gt;22&lt;/RecNum&gt;&lt;DisplayText&gt;&lt;style face="superscript"&gt;18&lt;/style&gt;&lt;/DisplayText&gt;&lt;record&gt;&lt;rec-number&gt;22&lt;/rec-number&gt;&lt;foreign-keys&gt;&lt;key app="EN" db-id="vwf09sa2u9dpvqewtws5eveazaepd2ttfztf" timestamp="1597651890"&gt;22&lt;/key&gt;&lt;/foreign-keys&gt;&lt;ref-type name="Journal Article"&gt;17&lt;/ref-type&gt;&lt;contributors&gt;&lt;authors&gt;&lt;author&gt;Behboudi, A.&lt;/author&gt;&lt;author&gt;Jafarzadeh, Y.&lt;/author&gt;&lt;author&gt;Yegani, R.&lt;/author&gt;&lt;/authors&gt;&lt;/contributors&gt;&lt;titles&gt;&lt;title&gt;Preparation and characterization of TiO2 embedded PVC ultrafiltration membranes&lt;/title&gt;&lt;secondary-title&gt;Chemical Engineering Research and Design&lt;/secondary-title&gt;&lt;/titles&gt;&lt;periodical&gt;&lt;full-title&gt;Chemical Engineering Research and Design&lt;/full-title&gt;&lt;/periodical&gt;&lt;pages&gt;96-107&lt;/pages&gt;&lt;volume&gt;114&lt;/volume&gt;&lt;keywords&gt;&lt;keyword&gt;Polyvinyl chloride&lt;/keyword&gt;&lt;keyword&gt;TiO&lt;/keyword&gt;&lt;keyword&gt;NIPS method&lt;/keyword&gt;&lt;keyword&gt;Membrane fouling&lt;/keyword&gt;&lt;/keywords&gt;&lt;dates&gt;&lt;year&gt;2016&lt;/year&gt;&lt;pub-dates&gt;&lt;date&gt;2016/10/01/&lt;/date&gt;&lt;/pub-dates&gt;&lt;/dates&gt;&lt;isbn&gt;0263-8762&lt;/isbn&gt;&lt;urls&gt;&lt;related-urls&gt;&lt;url&gt;http://www.sciencedirect.com/science/article/pii/S0263876216302295&lt;/url&gt;&lt;/related-urls&gt;&lt;/urls&gt;&lt;electronic-resource-num&gt;https://doi.org/10.1016/j.cherd.2016.07.027&lt;/electronic-resource-num&gt;&lt;/record&gt;&lt;/Cite&gt;&lt;/EndNote&gt;</w:instrText>
      </w:r>
      <w:r w:rsidR="0060488A">
        <w:rPr>
          <w:rFonts w:cs="Times New Roman"/>
          <w:szCs w:val="24"/>
        </w:rPr>
        <w:fldChar w:fldCharType="separate"/>
      </w:r>
      <w:r w:rsidR="00D357FC" w:rsidRPr="00D357FC">
        <w:rPr>
          <w:rFonts w:cs="Times New Roman"/>
          <w:noProof/>
          <w:szCs w:val="24"/>
          <w:vertAlign w:val="superscript"/>
        </w:rPr>
        <w:t>18</w:t>
      </w:r>
      <w:r w:rsidR="0060488A">
        <w:rPr>
          <w:rFonts w:cs="Times New Roman"/>
          <w:szCs w:val="24"/>
        </w:rPr>
        <w:fldChar w:fldCharType="end"/>
      </w:r>
    </w:p>
    <w:p w14:paraId="3FFE8A89" w14:textId="45D4ADA0" w:rsidR="00543F3A" w:rsidRPr="00D972FD" w:rsidRDefault="00543F3A" w:rsidP="00E56F18">
      <w:pPr>
        <w:pStyle w:val="Caption"/>
        <w:keepNext/>
        <w:spacing w:line="360" w:lineRule="auto"/>
        <w:rPr>
          <w:bCs/>
          <w:i w:val="0"/>
          <w:color w:val="000000" w:themeColor="text1"/>
          <w:sz w:val="24"/>
          <w:szCs w:val="24"/>
        </w:rPr>
      </w:pPr>
      <w:r w:rsidRPr="00D972FD">
        <w:rPr>
          <w:b/>
          <w:i w:val="0"/>
          <w:color w:val="000000" w:themeColor="text1"/>
          <w:sz w:val="24"/>
          <w:szCs w:val="24"/>
        </w:rPr>
        <w:t xml:space="preserve">Table </w:t>
      </w:r>
      <w:r w:rsidRPr="00D972FD">
        <w:rPr>
          <w:b/>
          <w:i w:val="0"/>
          <w:color w:val="000000" w:themeColor="text1"/>
          <w:sz w:val="24"/>
          <w:szCs w:val="24"/>
        </w:rPr>
        <w:fldChar w:fldCharType="begin"/>
      </w:r>
      <w:r w:rsidRPr="00D972FD">
        <w:rPr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D972FD">
        <w:rPr>
          <w:b/>
          <w:i w:val="0"/>
          <w:color w:val="000000" w:themeColor="text1"/>
          <w:sz w:val="24"/>
          <w:szCs w:val="24"/>
        </w:rPr>
        <w:fldChar w:fldCharType="separate"/>
      </w:r>
      <w:r w:rsidR="00362BB9">
        <w:rPr>
          <w:b/>
          <w:i w:val="0"/>
          <w:noProof/>
          <w:color w:val="000000" w:themeColor="text1"/>
          <w:sz w:val="24"/>
          <w:szCs w:val="24"/>
        </w:rPr>
        <w:t>2</w:t>
      </w:r>
      <w:r w:rsidRPr="00D972FD">
        <w:rPr>
          <w:b/>
          <w:i w:val="0"/>
          <w:color w:val="000000" w:themeColor="text1"/>
          <w:sz w:val="24"/>
          <w:szCs w:val="24"/>
        </w:rPr>
        <w:fldChar w:fldCharType="end"/>
      </w:r>
      <w:r w:rsidR="00D972FD" w:rsidRPr="00D972FD">
        <w:rPr>
          <w:b/>
          <w:i w:val="0"/>
          <w:color w:val="000000" w:themeColor="text1"/>
          <w:sz w:val="24"/>
          <w:szCs w:val="24"/>
        </w:rPr>
        <w:t>.</w:t>
      </w:r>
      <w:r w:rsidRPr="00D972FD">
        <w:rPr>
          <w:bCs/>
          <w:i w:val="0"/>
          <w:color w:val="000000" w:themeColor="text1"/>
          <w:sz w:val="24"/>
          <w:szCs w:val="24"/>
        </w:rPr>
        <w:t xml:space="preserve"> Contact angles vs time of the new</w:t>
      </w:r>
      <w:r w:rsidR="00D46E13" w:rsidRPr="00D972FD">
        <w:rPr>
          <w:bCs/>
          <w:i w:val="0"/>
          <w:color w:val="000000" w:themeColor="text1"/>
          <w:sz w:val="24"/>
          <w:szCs w:val="24"/>
        </w:rPr>
        <w:t xml:space="preserve"> plasticized</w:t>
      </w:r>
      <w:r w:rsidRPr="00D972FD">
        <w:rPr>
          <w:bCs/>
          <w:i w:val="0"/>
          <w:color w:val="000000" w:themeColor="text1"/>
          <w:sz w:val="24"/>
          <w:szCs w:val="24"/>
        </w:rPr>
        <w:t xml:space="preserve"> PVC</w:t>
      </w:r>
      <w:r w:rsidR="00D46E13" w:rsidRPr="00D972FD">
        <w:rPr>
          <w:bCs/>
          <w:i w:val="0"/>
          <w:color w:val="000000" w:themeColor="text1"/>
          <w:sz w:val="24"/>
          <w:szCs w:val="24"/>
        </w:rPr>
        <w:t xml:space="preserve"> membrane</w:t>
      </w:r>
      <w:r w:rsidRPr="00D972FD">
        <w:rPr>
          <w:bCs/>
          <w:i w:val="0"/>
          <w:color w:val="000000" w:themeColor="text1"/>
          <w:sz w:val="24"/>
          <w:szCs w:val="24"/>
        </w:rPr>
        <w:t>.</w:t>
      </w:r>
    </w:p>
    <w:tbl>
      <w:tblPr>
        <w:tblStyle w:val="PlainTable4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1980"/>
        <w:gridCol w:w="2126"/>
        <w:gridCol w:w="2268"/>
        <w:gridCol w:w="1933"/>
      </w:tblGrid>
      <w:tr w:rsidR="00543F3A" w14:paraId="2D612B14" w14:textId="77777777" w:rsidTr="00774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1580B0" w14:textId="77777777" w:rsidR="00543F3A" w:rsidRPr="000F7108" w:rsidRDefault="00543F3A" w:rsidP="00E56F18">
            <w:pPr>
              <w:tabs>
                <w:tab w:val="left" w:pos="1170"/>
              </w:tabs>
              <w:spacing w:line="360" w:lineRule="auto"/>
              <w:rPr>
                <w:b w:val="0"/>
                <w:noProof/>
              </w:rPr>
            </w:pPr>
            <w:r w:rsidRPr="000F7108">
              <w:rPr>
                <w:noProof/>
              </w:rPr>
              <w:t>CA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6AE64" w14:textId="77777777" w:rsidR="00543F3A" w:rsidRPr="00870DA3" w:rsidRDefault="00543F3A" w:rsidP="00E56F18">
            <w:pPr>
              <w:tabs>
                <w:tab w:val="left" w:pos="117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870DA3">
              <w:rPr>
                <w:noProof/>
                <w:color w:val="000000" w:themeColor="text1"/>
              </w:rPr>
              <w:t>69.4</w:t>
            </w:r>
            <w:r w:rsidR="00814B66">
              <w:rPr>
                <w:rStyle w:val="st"/>
              </w:rPr>
              <w:t>°</w:t>
            </w:r>
            <w:r w:rsidRPr="00870DA3">
              <w:rPr>
                <w:rFonts w:cstheme="minorHAnsi"/>
                <w:noProof/>
                <w:color w:val="000000" w:themeColor="text1"/>
              </w:rPr>
              <w:t>±</w:t>
            </w:r>
            <w:r w:rsidRPr="00870DA3">
              <w:rPr>
                <w:noProof/>
                <w:color w:val="000000" w:themeColor="text1"/>
              </w:rPr>
              <w:t>1.1</w:t>
            </w:r>
            <w:r w:rsidR="00814B66">
              <w:rPr>
                <w:rStyle w:val="st"/>
              </w:rPr>
              <w:t>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8CECA0" w14:textId="77777777" w:rsidR="00543F3A" w:rsidRPr="00870DA3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870DA3">
              <w:rPr>
                <w:noProof/>
                <w:color w:val="000000" w:themeColor="text1"/>
              </w:rPr>
              <w:t>68.2</w:t>
            </w:r>
            <w:r w:rsidR="00814B66">
              <w:rPr>
                <w:rStyle w:val="st"/>
              </w:rPr>
              <w:t>°</w:t>
            </w:r>
            <w:r w:rsidRPr="00870DA3">
              <w:rPr>
                <w:rFonts w:cstheme="minorHAnsi"/>
                <w:noProof/>
                <w:color w:val="000000" w:themeColor="text1"/>
              </w:rPr>
              <w:t>±</w:t>
            </w:r>
            <w:r w:rsidRPr="00870DA3">
              <w:rPr>
                <w:noProof/>
                <w:color w:val="000000" w:themeColor="text1"/>
              </w:rPr>
              <w:t>1.5</w:t>
            </w:r>
            <w:r w:rsidR="00814B66">
              <w:rPr>
                <w:rStyle w:val="st"/>
              </w:rPr>
              <w:t>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5E75BE" w14:textId="77777777" w:rsidR="00543F3A" w:rsidRPr="00870DA3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870DA3">
              <w:rPr>
                <w:noProof/>
                <w:color w:val="000000" w:themeColor="text1"/>
              </w:rPr>
              <w:t>66.5</w:t>
            </w:r>
            <w:r w:rsidR="00814B66">
              <w:rPr>
                <w:rStyle w:val="st"/>
              </w:rPr>
              <w:t>°</w:t>
            </w:r>
            <w:r w:rsidRPr="00870DA3">
              <w:rPr>
                <w:rFonts w:cstheme="minorHAnsi"/>
                <w:noProof/>
                <w:color w:val="000000" w:themeColor="text1"/>
              </w:rPr>
              <w:t>±</w:t>
            </w:r>
            <w:r w:rsidRPr="00870DA3">
              <w:rPr>
                <w:noProof/>
                <w:color w:val="000000" w:themeColor="text1"/>
              </w:rPr>
              <w:t>0.8</w:t>
            </w:r>
            <w:r w:rsidR="00814B66">
              <w:rPr>
                <w:rStyle w:val="st"/>
              </w:rPr>
              <w:t>°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D7B5AA" w14:textId="77777777" w:rsidR="00543F3A" w:rsidRPr="00870DA3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870DA3">
              <w:rPr>
                <w:noProof/>
                <w:color w:val="000000" w:themeColor="text1"/>
              </w:rPr>
              <w:t>65.11</w:t>
            </w:r>
            <w:r w:rsidR="00814B66">
              <w:rPr>
                <w:rStyle w:val="st"/>
              </w:rPr>
              <w:t>°</w:t>
            </w:r>
            <w:r w:rsidRPr="00870DA3">
              <w:rPr>
                <w:rFonts w:cstheme="minorHAnsi"/>
                <w:noProof/>
                <w:color w:val="000000" w:themeColor="text1"/>
              </w:rPr>
              <w:t>±0.5</w:t>
            </w:r>
            <w:r w:rsidR="00814B66">
              <w:rPr>
                <w:rStyle w:val="st"/>
              </w:rPr>
              <w:t>°</w:t>
            </w:r>
          </w:p>
        </w:tc>
      </w:tr>
      <w:tr w:rsidR="00543F3A" w14:paraId="2A06466F" w14:textId="77777777" w:rsidTr="00774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BE5C76" w14:textId="77777777" w:rsidR="00543F3A" w:rsidRDefault="00543F3A" w:rsidP="00E56F18">
            <w:pPr>
              <w:spacing w:line="360" w:lineRule="auto"/>
              <w:rPr>
                <w:noProof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EDC534" w14:textId="77777777" w:rsidR="00543F3A" w:rsidRDefault="00543F3A" w:rsidP="00D97D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14B3276C" w14:textId="77777777" w:rsidR="00543F3A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A3769C" wp14:editId="377C5972">
                  <wp:extent cx="1193800" cy="72606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81" b="1"/>
                          <a:stretch/>
                        </pic:blipFill>
                        <pic:spPr bwMode="auto">
                          <a:xfrm>
                            <a:off x="0" y="0"/>
                            <a:ext cx="1200660" cy="73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C114F" w14:textId="303D1C96" w:rsidR="00543F3A" w:rsidRDefault="00543F3A" w:rsidP="00E56F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5C30CA94" w14:textId="1426D16E" w:rsidR="00543F3A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4B6FFB" wp14:editId="5389C906">
                  <wp:extent cx="1177925" cy="738836"/>
                  <wp:effectExtent l="0" t="0" r="3175" b="444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06"/>
                          <a:stretch/>
                        </pic:blipFill>
                        <pic:spPr bwMode="auto">
                          <a:xfrm>
                            <a:off x="0" y="0"/>
                            <a:ext cx="1177925" cy="73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D88986" w14:textId="77777777" w:rsidR="00543F3A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4C20B9E3" w14:textId="77777777" w:rsidR="00543F3A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CD614B" wp14:editId="071A70F0">
                  <wp:extent cx="1268095" cy="732050"/>
                  <wp:effectExtent l="0" t="0" r="8255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34" t="49247" r="20878" b="14752"/>
                          <a:stretch/>
                        </pic:blipFill>
                        <pic:spPr bwMode="auto">
                          <a:xfrm>
                            <a:off x="0" y="0"/>
                            <a:ext cx="1303042" cy="75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881BFF" w14:textId="77777777" w:rsidR="00543F3A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66A6DA01" w14:textId="77777777" w:rsidR="00543F3A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6B4FE0" wp14:editId="5BE4100D">
                  <wp:extent cx="1106170" cy="746125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" t="36949" r="3718" b="-1"/>
                          <a:stretch/>
                        </pic:blipFill>
                        <pic:spPr bwMode="auto">
                          <a:xfrm>
                            <a:off x="0" y="0"/>
                            <a:ext cx="1170706" cy="78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F3A" w14:paraId="241ED907" w14:textId="77777777" w:rsidTr="00774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C8E3A5" w14:textId="77777777" w:rsidR="00543F3A" w:rsidRDefault="00543F3A" w:rsidP="00E56F1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t (s)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D20A2F" w14:textId="77777777" w:rsidR="00543F3A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10 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DD6D5D" w14:textId="77777777" w:rsidR="00543F3A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30 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B95CC8" w14:textId="77777777" w:rsidR="00543F3A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120 s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292FE3" w14:textId="77777777" w:rsidR="00543F3A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180 s</w:t>
            </w:r>
          </w:p>
        </w:tc>
      </w:tr>
    </w:tbl>
    <w:p w14:paraId="02ECF177" w14:textId="77777777" w:rsidR="00D97DEE" w:rsidRDefault="00D97DEE" w:rsidP="00E56F18">
      <w:pPr>
        <w:spacing w:line="360" w:lineRule="auto"/>
        <w:rPr>
          <w:noProof/>
        </w:rPr>
      </w:pPr>
    </w:p>
    <w:p w14:paraId="18DD5454" w14:textId="2C152CC2" w:rsidR="00D97DEE" w:rsidRPr="00D97DEE" w:rsidRDefault="00543F3A" w:rsidP="00D97DEE">
      <w:pPr>
        <w:pStyle w:val="Caption"/>
        <w:keepNext/>
        <w:spacing w:line="360" w:lineRule="auto"/>
        <w:rPr>
          <w:rFonts w:cs="Times New Roman"/>
          <w:bCs/>
          <w:i w:val="0"/>
          <w:noProof/>
          <w:color w:val="000000" w:themeColor="text1"/>
          <w:sz w:val="24"/>
          <w:szCs w:val="24"/>
        </w:rPr>
      </w:pPr>
      <w:r w:rsidRPr="00D972FD">
        <w:rPr>
          <w:rFonts w:cs="Times New Roman"/>
          <w:b/>
          <w:i w:val="0"/>
          <w:color w:val="000000" w:themeColor="text1"/>
          <w:sz w:val="24"/>
          <w:szCs w:val="24"/>
        </w:rPr>
        <w:t xml:space="preserve">Table </w:t>
      </w:r>
      <w:r w:rsidRPr="00D972FD">
        <w:rPr>
          <w:rFonts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D972FD">
        <w:rPr>
          <w:rFonts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D972FD">
        <w:rPr>
          <w:rFonts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362BB9">
        <w:rPr>
          <w:rFonts w:cs="Times New Roman"/>
          <w:b/>
          <w:i w:val="0"/>
          <w:noProof/>
          <w:color w:val="000000" w:themeColor="text1"/>
          <w:sz w:val="24"/>
          <w:szCs w:val="24"/>
        </w:rPr>
        <w:t>3</w:t>
      </w:r>
      <w:r w:rsidRPr="00D972FD">
        <w:rPr>
          <w:rFonts w:cs="Times New Roman"/>
          <w:b/>
          <w:i w:val="0"/>
          <w:color w:val="000000" w:themeColor="text1"/>
          <w:sz w:val="24"/>
          <w:szCs w:val="24"/>
        </w:rPr>
        <w:fldChar w:fldCharType="end"/>
      </w:r>
      <w:r w:rsidR="00D972FD">
        <w:rPr>
          <w:rFonts w:cs="Times New Roman"/>
          <w:b/>
          <w:i w:val="0"/>
          <w:color w:val="000000" w:themeColor="text1"/>
          <w:sz w:val="24"/>
          <w:szCs w:val="24"/>
        </w:rPr>
        <w:t>.</w:t>
      </w:r>
      <w:r w:rsidRPr="00D972FD">
        <w:rPr>
          <w:rFonts w:cs="Times New Roman"/>
          <w:bCs/>
          <w:i w:val="0"/>
          <w:color w:val="000000" w:themeColor="text1"/>
          <w:sz w:val="24"/>
          <w:szCs w:val="24"/>
        </w:rPr>
        <w:t xml:space="preserve"> Contacts angle vs time of natural aged</w:t>
      </w:r>
      <w:r w:rsidR="00CA2628" w:rsidRPr="00D972FD">
        <w:rPr>
          <w:rFonts w:cs="Times New Roman"/>
          <w:bCs/>
          <w:i w:val="0"/>
          <w:color w:val="000000" w:themeColor="text1"/>
          <w:sz w:val="24"/>
          <w:szCs w:val="24"/>
        </w:rPr>
        <w:t xml:space="preserve"> and damaged </w:t>
      </w:r>
      <w:r w:rsidR="00D46E13" w:rsidRPr="00D972FD">
        <w:rPr>
          <w:rFonts w:cs="Times New Roman"/>
          <w:bCs/>
          <w:i w:val="0"/>
          <w:color w:val="000000" w:themeColor="text1"/>
          <w:sz w:val="24"/>
          <w:szCs w:val="24"/>
        </w:rPr>
        <w:t xml:space="preserve">plasticized </w:t>
      </w:r>
      <w:r w:rsidRPr="00D972FD">
        <w:rPr>
          <w:rFonts w:cs="Times New Roman"/>
          <w:bCs/>
          <w:i w:val="0"/>
          <w:color w:val="000000" w:themeColor="text1"/>
          <w:sz w:val="24"/>
          <w:szCs w:val="24"/>
        </w:rPr>
        <w:t>PVC</w:t>
      </w:r>
      <w:r w:rsidR="00D97DEE">
        <w:rPr>
          <w:rFonts w:cs="Times New Roman"/>
          <w:bCs/>
          <w:i w:val="0"/>
          <w:color w:val="000000" w:themeColor="text1"/>
          <w:sz w:val="24"/>
          <w:szCs w:val="24"/>
        </w:rPr>
        <w:t xml:space="preserve"> (location 1)</w:t>
      </w:r>
      <w:r w:rsidR="00D97DEE">
        <w:rPr>
          <w:rFonts w:cs="Times New Roman"/>
          <w:bCs/>
          <w:i w:val="0"/>
          <w:noProof/>
          <w:color w:val="000000" w:themeColor="text1"/>
          <w:sz w:val="24"/>
          <w:szCs w:val="24"/>
        </w:rPr>
        <w:t xml:space="preserve">. </w:t>
      </w:r>
    </w:p>
    <w:tbl>
      <w:tblPr>
        <w:tblStyle w:val="PlainTable4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1696"/>
        <w:gridCol w:w="2126"/>
        <w:gridCol w:w="2126"/>
        <w:gridCol w:w="2217"/>
      </w:tblGrid>
      <w:tr w:rsidR="00543F3A" w14:paraId="0F56ACEE" w14:textId="77777777" w:rsidTr="00D97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BA9C9E" w14:textId="77777777" w:rsidR="00543F3A" w:rsidRPr="000F7108" w:rsidRDefault="00543F3A" w:rsidP="00E56F18">
            <w:pPr>
              <w:tabs>
                <w:tab w:val="left" w:pos="1170"/>
              </w:tabs>
              <w:spacing w:line="360" w:lineRule="auto"/>
              <w:rPr>
                <w:b w:val="0"/>
                <w:noProof/>
              </w:rPr>
            </w:pPr>
            <w:r w:rsidRPr="000F7108">
              <w:rPr>
                <w:noProof/>
              </w:rPr>
              <w:t>CA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0BF9" w14:textId="77777777" w:rsidR="00543F3A" w:rsidRPr="00870DA3" w:rsidRDefault="00543F3A" w:rsidP="00E56F18">
            <w:pPr>
              <w:tabs>
                <w:tab w:val="left" w:pos="117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870DA3">
              <w:rPr>
                <w:noProof/>
                <w:color w:val="000000" w:themeColor="text1"/>
              </w:rPr>
              <w:t>5</w:t>
            </w:r>
            <w:r>
              <w:rPr>
                <w:noProof/>
                <w:color w:val="000000" w:themeColor="text1"/>
              </w:rPr>
              <w:t>6</w:t>
            </w:r>
            <w:r w:rsidRPr="00870DA3">
              <w:rPr>
                <w:noProof/>
                <w:color w:val="000000" w:themeColor="text1"/>
              </w:rPr>
              <w:t>.1</w:t>
            </w:r>
            <w:r w:rsidR="00814B66">
              <w:rPr>
                <w:rStyle w:val="st"/>
              </w:rPr>
              <w:t>°</w:t>
            </w:r>
            <w:r w:rsidRPr="00870DA3">
              <w:rPr>
                <w:rFonts w:cstheme="minorHAnsi"/>
                <w:noProof/>
                <w:color w:val="000000" w:themeColor="text1"/>
              </w:rPr>
              <w:t>±</w:t>
            </w:r>
            <w:r w:rsidRPr="00870DA3">
              <w:rPr>
                <w:noProof/>
                <w:color w:val="000000" w:themeColor="text1"/>
              </w:rPr>
              <w:t>2</w:t>
            </w:r>
            <w:r>
              <w:rPr>
                <w:noProof/>
                <w:color w:val="000000" w:themeColor="text1"/>
              </w:rPr>
              <w:t>.5</w:t>
            </w:r>
            <w:r w:rsidR="00814B66">
              <w:rPr>
                <w:rStyle w:val="st"/>
              </w:rPr>
              <w:t>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33409A" w14:textId="77777777" w:rsidR="00543F3A" w:rsidRPr="00870DA3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870DA3">
              <w:rPr>
                <w:noProof/>
                <w:color w:val="000000" w:themeColor="text1"/>
              </w:rPr>
              <w:t>16.5</w:t>
            </w:r>
            <w:r w:rsidR="00814B66">
              <w:rPr>
                <w:rStyle w:val="st"/>
              </w:rPr>
              <w:t>°</w:t>
            </w:r>
            <w:r w:rsidRPr="00870DA3">
              <w:rPr>
                <w:rFonts w:cstheme="minorHAnsi"/>
                <w:noProof/>
                <w:color w:val="000000" w:themeColor="text1"/>
              </w:rPr>
              <w:t>±</w:t>
            </w:r>
            <w:r w:rsidRPr="00870DA3">
              <w:rPr>
                <w:noProof/>
                <w:color w:val="000000" w:themeColor="text1"/>
              </w:rPr>
              <w:t>4.5</w:t>
            </w:r>
            <w:r w:rsidR="00814B66">
              <w:rPr>
                <w:rStyle w:val="st"/>
              </w:rPr>
              <w:t>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421236" w14:textId="77777777" w:rsidR="00543F3A" w:rsidRPr="00870DA3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870DA3">
              <w:rPr>
                <w:noProof/>
                <w:color w:val="000000" w:themeColor="text1"/>
              </w:rPr>
              <w:t>/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C17948" w14:textId="77777777" w:rsidR="00543F3A" w:rsidRPr="00870DA3" w:rsidRDefault="00543F3A" w:rsidP="00E56F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000000" w:themeColor="text1"/>
              </w:rPr>
            </w:pPr>
            <w:r w:rsidRPr="00870DA3">
              <w:rPr>
                <w:noProof/>
                <w:color w:val="000000" w:themeColor="text1"/>
              </w:rPr>
              <w:t>/</w:t>
            </w:r>
          </w:p>
        </w:tc>
      </w:tr>
      <w:tr w:rsidR="00543F3A" w14:paraId="60A137E7" w14:textId="77777777" w:rsidTr="00D97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B34DDFD" w14:textId="77777777" w:rsidR="00543F3A" w:rsidRDefault="00543F3A" w:rsidP="00E56F18">
            <w:pPr>
              <w:spacing w:line="360" w:lineRule="auto"/>
              <w:rPr>
                <w:noProof/>
              </w:rPr>
            </w:pP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</w:tcPr>
          <w:p w14:paraId="0634D6E1" w14:textId="1FC2F350" w:rsidR="00543F3A" w:rsidRDefault="00543F3A" w:rsidP="00E56F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34243068" w14:textId="77777777" w:rsidR="00543F3A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48AE18" wp14:editId="10ACABDA">
                  <wp:extent cx="1031240" cy="745342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5"/>
                          <a:stretch/>
                        </pic:blipFill>
                        <pic:spPr bwMode="auto">
                          <a:xfrm>
                            <a:off x="0" y="0"/>
                            <a:ext cx="1138888" cy="82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6B61E83C" w14:textId="77777777" w:rsidR="00543F3A" w:rsidRDefault="00543F3A" w:rsidP="00E56F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26173990" w14:textId="77777777" w:rsidR="00543F3A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3A9459" wp14:editId="676C979D">
                  <wp:extent cx="1080952" cy="746403"/>
                  <wp:effectExtent l="0" t="0" r="508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3" t="29612" r="40133" b="31393"/>
                          <a:stretch/>
                        </pic:blipFill>
                        <pic:spPr bwMode="auto">
                          <a:xfrm>
                            <a:off x="0" y="0"/>
                            <a:ext cx="1113159" cy="76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64081537" w14:textId="77777777" w:rsidR="00543F3A" w:rsidRDefault="00543F3A" w:rsidP="00E56F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2522B8E5" w14:textId="77777777" w:rsidR="00543F3A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EEC9C" wp14:editId="25E7CE6D">
                  <wp:extent cx="1050895" cy="745109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77691" cy="76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sz="4" w:space="0" w:color="auto"/>
            </w:tcBorders>
            <w:shd w:val="clear" w:color="auto" w:fill="auto"/>
          </w:tcPr>
          <w:p w14:paraId="401C01D5" w14:textId="77777777" w:rsidR="00543F3A" w:rsidRDefault="00543F3A" w:rsidP="00E56F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D7F1DA7" w14:textId="77777777" w:rsidR="00543F3A" w:rsidRDefault="00543F3A" w:rsidP="00E56F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E6F674" wp14:editId="5F899C3A">
                  <wp:extent cx="1050895" cy="7670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81409" cy="78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F3A" w14:paraId="3EBDE39F" w14:textId="77777777" w:rsidTr="00D97D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EA8784" w14:textId="77777777" w:rsidR="00543F3A" w:rsidRDefault="00543F3A" w:rsidP="00E56F1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t (s)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5D8A52" w14:textId="77777777" w:rsidR="00543F3A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10 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074E8" w14:textId="77777777" w:rsidR="00543F3A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30 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E1D1B4" w14:textId="77777777" w:rsidR="00543F3A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120 s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36D608" w14:textId="77777777" w:rsidR="00543F3A" w:rsidRDefault="00543F3A" w:rsidP="00E56F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180 s</w:t>
            </w:r>
          </w:p>
        </w:tc>
      </w:tr>
    </w:tbl>
    <w:p w14:paraId="4F235E9E" w14:textId="77777777" w:rsidR="00D97DEE" w:rsidRDefault="00D97DEE" w:rsidP="00E56F18">
      <w:pPr>
        <w:spacing w:line="360" w:lineRule="auto"/>
        <w:rPr>
          <w:rFonts w:cs="Times New Roman"/>
          <w:b/>
          <w:szCs w:val="24"/>
          <w:lang w:val="en-US"/>
        </w:rPr>
      </w:pPr>
    </w:p>
    <w:p w14:paraId="484223EF" w14:textId="4C9F9603" w:rsidR="00D97DEE" w:rsidRPr="00D97DEE" w:rsidRDefault="00D97DEE" w:rsidP="00D97DEE">
      <w:pPr>
        <w:pStyle w:val="Caption"/>
        <w:keepNext/>
        <w:rPr>
          <w:i w:val="0"/>
          <w:iCs w:val="0"/>
          <w:color w:val="FF0000"/>
          <w:sz w:val="24"/>
          <w:szCs w:val="24"/>
        </w:rPr>
      </w:pPr>
      <w:r w:rsidRPr="00D97DE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Table </w:t>
      </w:r>
      <w:r w:rsidRPr="00D97DE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97DE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 \* ARABIC </w:instrText>
      </w:r>
      <w:r w:rsidRPr="00D97DE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62BB9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D97DE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97DEE">
        <w:rPr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D97DEE">
        <w:rPr>
          <w:i w:val="0"/>
          <w:iCs w:val="0"/>
          <w:color w:val="000000" w:themeColor="text1"/>
          <w:sz w:val="24"/>
          <w:szCs w:val="24"/>
        </w:rPr>
        <w:t xml:space="preserve">  </w:t>
      </w:r>
      <w:r w:rsidRPr="00D97DEE">
        <w:rPr>
          <w:i w:val="0"/>
          <w:iCs w:val="0"/>
          <w:color w:val="FF0000"/>
          <w:sz w:val="24"/>
          <w:szCs w:val="24"/>
        </w:rPr>
        <w:t xml:space="preserve">Contacts angle vs time </w:t>
      </w:r>
      <w:r w:rsidR="002E5EA4">
        <w:rPr>
          <w:i w:val="0"/>
          <w:iCs w:val="0"/>
          <w:color w:val="FF0000"/>
          <w:sz w:val="24"/>
          <w:szCs w:val="24"/>
        </w:rPr>
        <w:t>for</w:t>
      </w:r>
      <w:r w:rsidR="002E5EA4" w:rsidRPr="00D97DEE">
        <w:rPr>
          <w:i w:val="0"/>
          <w:iCs w:val="0"/>
          <w:color w:val="FF0000"/>
          <w:sz w:val="24"/>
          <w:szCs w:val="24"/>
        </w:rPr>
        <w:t xml:space="preserve"> </w:t>
      </w:r>
      <w:r w:rsidRPr="00D97DEE">
        <w:rPr>
          <w:i w:val="0"/>
          <w:iCs w:val="0"/>
          <w:color w:val="FF0000"/>
          <w:sz w:val="24"/>
          <w:szCs w:val="24"/>
        </w:rPr>
        <w:t>natural</w:t>
      </w:r>
      <w:r w:rsidR="002E5EA4">
        <w:rPr>
          <w:i w:val="0"/>
          <w:iCs w:val="0"/>
          <w:color w:val="FF0000"/>
          <w:sz w:val="24"/>
          <w:szCs w:val="24"/>
        </w:rPr>
        <w:t>ly</w:t>
      </w:r>
      <w:r w:rsidRPr="00D97DEE">
        <w:rPr>
          <w:i w:val="0"/>
          <w:iCs w:val="0"/>
          <w:color w:val="FF0000"/>
          <w:sz w:val="24"/>
          <w:szCs w:val="24"/>
        </w:rPr>
        <w:t xml:space="preserve"> aged and damaged plasticized PVC (location 2).</w:t>
      </w:r>
    </w:p>
    <w:tbl>
      <w:tblPr>
        <w:tblStyle w:val="PlainTable4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838"/>
        <w:gridCol w:w="2126"/>
        <w:gridCol w:w="2217"/>
      </w:tblGrid>
      <w:tr w:rsidR="00D97DEE" w:rsidRPr="00870DA3" w14:paraId="3C849054" w14:textId="77777777" w:rsidTr="00DC5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9D0DC5" w14:textId="77777777" w:rsidR="00D97DEE" w:rsidRPr="00DC57EB" w:rsidRDefault="00D97DEE" w:rsidP="009639A9">
            <w:pPr>
              <w:tabs>
                <w:tab w:val="left" w:pos="1170"/>
              </w:tabs>
              <w:spacing w:line="360" w:lineRule="auto"/>
              <w:rPr>
                <w:b w:val="0"/>
                <w:noProof/>
                <w:color w:val="FF0000"/>
              </w:rPr>
            </w:pPr>
            <w:r w:rsidRPr="00DC57EB">
              <w:rPr>
                <w:noProof/>
                <w:color w:val="FF0000"/>
              </w:rPr>
              <w:t>CA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25FF28" w14:textId="74F9E014" w:rsidR="00D97DEE" w:rsidRPr="00DC57EB" w:rsidRDefault="00D97DEE" w:rsidP="009639A9">
            <w:pPr>
              <w:tabs>
                <w:tab w:val="left" w:pos="117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FF0000"/>
              </w:rPr>
            </w:pPr>
            <w:r w:rsidRPr="00DC57EB">
              <w:rPr>
                <w:noProof/>
                <w:color w:val="FF0000"/>
              </w:rPr>
              <w:t>5</w:t>
            </w:r>
            <w:r w:rsidR="00DC57EB" w:rsidRPr="00DC57EB">
              <w:rPr>
                <w:noProof/>
                <w:color w:val="FF0000"/>
              </w:rPr>
              <w:t>4</w:t>
            </w:r>
            <w:r w:rsidRPr="00DC57EB">
              <w:rPr>
                <w:noProof/>
                <w:color w:val="FF0000"/>
              </w:rPr>
              <w:t>.1</w:t>
            </w:r>
            <w:r w:rsidRPr="00DC57EB">
              <w:rPr>
                <w:rStyle w:val="st"/>
                <w:color w:val="FF0000"/>
              </w:rPr>
              <w:t>°</w:t>
            </w:r>
            <w:r w:rsidRPr="00DC57EB">
              <w:rPr>
                <w:rFonts w:cstheme="minorHAnsi"/>
                <w:noProof/>
                <w:color w:val="FF0000"/>
              </w:rPr>
              <w:t>±</w:t>
            </w:r>
            <w:r w:rsidR="00DC57EB" w:rsidRPr="00DC57EB">
              <w:rPr>
                <w:noProof/>
                <w:color w:val="FF0000"/>
              </w:rPr>
              <w:t>1</w:t>
            </w:r>
            <w:r w:rsidRPr="00DC57EB">
              <w:rPr>
                <w:noProof/>
                <w:color w:val="FF0000"/>
              </w:rPr>
              <w:t>.5</w:t>
            </w:r>
            <w:r w:rsidRPr="00DC57EB">
              <w:rPr>
                <w:rStyle w:val="st"/>
                <w:color w:val="FF0000"/>
              </w:rPr>
              <w:t>°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BA6B09" w14:textId="39DF9206" w:rsidR="00D97DEE" w:rsidRPr="00DC57EB" w:rsidRDefault="00D97DEE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FF0000"/>
              </w:rPr>
            </w:pPr>
            <w:r w:rsidRPr="00DC57EB">
              <w:rPr>
                <w:noProof/>
                <w:color w:val="FF0000"/>
              </w:rPr>
              <w:t>1</w:t>
            </w:r>
            <w:r w:rsidR="00DC57EB" w:rsidRPr="00DC57EB">
              <w:rPr>
                <w:noProof/>
                <w:color w:val="FF0000"/>
              </w:rPr>
              <w:t>8</w:t>
            </w:r>
            <w:r w:rsidRPr="00DC57EB">
              <w:rPr>
                <w:noProof/>
                <w:color w:val="FF0000"/>
              </w:rPr>
              <w:t>.5</w:t>
            </w:r>
            <w:r w:rsidRPr="00DC57EB">
              <w:rPr>
                <w:rStyle w:val="st"/>
                <w:color w:val="FF0000"/>
              </w:rPr>
              <w:t>°</w:t>
            </w:r>
            <w:r w:rsidRPr="00DC57EB">
              <w:rPr>
                <w:rFonts w:cstheme="minorHAnsi"/>
                <w:noProof/>
                <w:color w:val="FF0000"/>
              </w:rPr>
              <w:t>±</w:t>
            </w:r>
            <w:r w:rsidR="00DC57EB" w:rsidRPr="00DC57EB">
              <w:rPr>
                <w:noProof/>
                <w:color w:val="FF0000"/>
              </w:rPr>
              <w:t>3.</w:t>
            </w:r>
            <w:r w:rsidRPr="00DC57EB">
              <w:rPr>
                <w:noProof/>
                <w:color w:val="FF0000"/>
              </w:rPr>
              <w:t>5</w:t>
            </w:r>
            <w:r w:rsidRPr="00DC57EB">
              <w:rPr>
                <w:rStyle w:val="st"/>
                <w:color w:val="FF0000"/>
              </w:rPr>
              <w:t>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A91960" w14:textId="3F8522B0" w:rsidR="00D97DEE" w:rsidRPr="00DC57EB" w:rsidRDefault="00D97DEE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FF0000"/>
              </w:rPr>
            </w:pPr>
            <w:r w:rsidRPr="00DC57EB">
              <w:rPr>
                <w:noProof/>
                <w:color w:val="FF0000"/>
              </w:rPr>
              <w:t>/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3F614D" w14:textId="77777777" w:rsidR="00D97DEE" w:rsidRPr="00DC57EB" w:rsidRDefault="00D97DEE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FF0000"/>
              </w:rPr>
            </w:pPr>
            <w:r w:rsidRPr="00DC57EB">
              <w:rPr>
                <w:noProof/>
                <w:color w:val="FF0000"/>
              </w:rPr>
              <w:t>/</w:t>
            </w:r>
          </w:p>
        </w:tc>
      </w:tr>
      <w:tr w:rsidR="00D97DEE" w14:paraId="0F1112AC" w14:textId="77777777" w:rsidTr="00DC5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44A1B9B0" w14:textId="367E4DBD" w:rsidR="00D97DEE" w:rsidRDefault="00D97DEE" w:rsidP="009639A9">
            <w:pPr>
              <w:spacing w:line="360" w:lineRule="auto"/>
              <w:rPr>
                <w:noProof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1841F30F" w14:textId="61AAF8F2" w:rsidR="00D97DEE" w:rsidRDefault="00DC57EB" w:rsidP="00DC57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3749637" wp14:editId="77175A41">
                  <wp:simplePos x="0" y="0"/>
                  <wp:positionH relativeFrom="column">
                    <wp:posOffset>-57059</wp:posOffset>
                  </wp:positionH>
                  <wp:positionV relativeFrom="paragraph">
                    <wp:posOffset>259443</wp:posOffset>
                  </wp:positionV>
                  <wp:extent cx="1202690" cy="797560"/>
                  <wp:effectExtent l="0" t="0" r="0" b="254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33" t="44407" r="26421" b="16331"/>
                          <a:stretch/>
                        </pic:blipFill>
                        <pic:spPr bwMode="auto">
                          <a:xfrm>
                            <a:off x="0" y="0"/>
                            <a:ext cx="120269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auto"/>
          </w:tcPr>
          <w:p w14:paraId="2FBC1627" w14:textId="6CEC8AAD" w:rsidR="00D97DEE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782BE66" wp14:editId="313B6E94">
                  <wp:simplePos x="0" y="0"/>
                  <wp:positionH relativeFrom="column">
                    <wp:posOffset>25038</wp:posOffset>
                  </wp:positionH>
                  <wp:positionV relativeFrom="paragraph">
                    <wp:posOffset>258445</wp:posOffset>
                  </wp:positionV>
                  <wp:extent cx="1001395" cy="759460"/>
                  <wp:effectExtent l="0" t="0" r="8255" b="254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0" t="37229" r="43770" b="31393"/>
                          <a:stretch/>
                        </pic:blipFill>
                        <pic:spPr bwMode="auto">
                          <a:xfrm>
                            <a:off x="0" y="0"/>
                            <a:ext cx="100139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74F8F362" w14:textId="66F36B18" w:rsidR="00D97DEE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D6BE53B" wp14:editId="4CBBD51A">
                  <wp:simplePos x="0" y="0"/>
                  <wp:positionH relativeFrom="column">
                    <wp:posOffset>58873</wp:posOffset>
                  </wp:positionH>
                  <wp:positionV relativeFrom="paragraph">
                    <wp:posOffset>262709</wp:posOffset>
                  </wp:positionV>
                  <wp:extent cx="1077686" cy="764104"/>
                  <wp:effectExtent l="0" t="0" r="8255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77686" cy="76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7" w:type="dxa"/>
            <w:tcBorders>
              <w:top w:val="single" w:sz="4" w:space="0" w:color="auto"/>
            </w:tcBorders>
            <w:shd w:val="clear" w:color="auto" w:fill="auto"/>
          </w:tcPr>
          <w:p w14:paraId="7E68A1B8" w14:textId="60F58A9E" w:rsidR="00D97DEE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0197A426" wp14:editId="593ED842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255724</wp:posOffset>
                  </wp:positionV>
                  <wp:extent cx="1050895" cy="76705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50895" cy="7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DEE" w14:paraId="4C6624A3" w14:textId="77777777" w:rsidTr="00DC5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0609A8" w14:textId="77777777" w:rsidR="00D97DEE" w:rsidRDefault="00D97DEE" w:rsidP="009639A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t (s)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AD3C37" w14:textId="77777777" w:rsidR="00D97DEE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10 s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EBB6B7" w14:textId="3A8643F1" w:rsidR="00D97DEE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30 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CD4ED0" w14:textId="43246996" w:rsidR="00D97DEE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120 s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557494" w14:textId="77777777" w:rsidR="00D97DEE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180 s</w:t>
            </w:r>
          </w:p>
        </w:tc>
      </w:tr>
    </w:tbl>
    <w:p w14:paraId="5F83C0C0" w14:textId="329E25FE" w:rsidR="00D97DEE" w:rsidRDefault="00D97DEE" w:rsidP="00E56F18">
      <w:pPr>
        <w:spacing w:line="360" w:lineRule="auto"/>
        <w:rPr>
          <w:rFonts w:cs="Times New Roman"/>
          <w:b/>
          <w:szCs w:val="24"/>
          <w:lang w:val="en-US"/>
        </w:rPr>
      </w:pPr>
    </w:p>
    <w:p w14:paraId="56D59BDF" w14:textId="709E6EBF" w:rsidR="00D97DEE" w:rsidRPr="00D97DEE" w:rsidRDefault="00D97DEE" w:rsidP="00D97DEE">
      <w:pPr>
        <w:pStyle w:val="Caption"/>
        <w:keepNext/>
        <w:rPr>
          <w:b/>
          <w:bCs/>
          <w:i w:val="0"/>
          <w:iCs w:val="0"/>
          <w:color w:val="FF0000"/>
        </w:rPr>
      </w:pPr>
      <w:r w:rsidRPr="00D97DE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Table </w:t>
      </w:r>
      <w:r w:rsidRPr="00D97DE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97DE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 \* ARABIC </w:instrText>
      </w:r>
      <w:r w:rsidRPr="00D97DE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62BB9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D97DE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97DEE">
        <w:rPr>
          <w:i w:val="0"/>
          <w:iCs w:val="0"/>
          <w:color w:val="000000" w:themeColor="text1"/>
          <w:sz w:val="24"/>
          <w:szCs w:val="24"/>
        </w:rPr>
        <w:t>:</w:t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D97DEE">
        <w:rPr>
          <w:i w:val="0"/>
          <w:iCs w:val="0"/>
          <w:color w:val="FF0000"/>
          <w:sz w:val="24"/>
          <w:szCs w:val="24"/>
        </w:rPr>
        <w:t xml:space="preserve">Contacts angle vs time </w:t>
      </w:r>
      <w:r w:rsidR="002E5EA4">
        <w:rPr>
          <w:i w:val="0"/>
          <w:iCs w:val="0"/>
          <w:color w:val="FF0000"/>
          <w:sz w:val="24"/>
          <w:szCs w:val="24"/>
        </w:rPr>
        <w:t>for</w:t>
      </w:r>
      <w:r w:rsidR="002E5EA4" w:rsidRPr="00D97DEE">
        <w:rPr>
          <w:i w:val="0"/>
          <w:iCs w:val="0"/>
          <w:color w:val="FF0000"/>
          <w:sz w:val="24"/>
          <w:szCs w:val="24"/>
        </w:rPr>
        <w:t xml:space="preserve"> </w:t>
      </w:r>
      <w:r w:rsidRPr="00D97DEE">
        <w:rPr>
          <w:i w:val="0"/>
          <w:iCs w:val="0"/>
          <w:color w:val="FF0000"/>
          <w:sz w:val="24"/>
          <w:szCs w:val="24"/>
        </w:rPr>
        <w:t>natural</w:t>
      </w:r>
      <w:r w:rsidR="002E5EA4">
        <w:rPr>
          <w:i w:val="0"/>
          <w:iCs w:val="0"/>
          <w:color w:val="FF0000"/>
          <w:sz w:val="24"/>
          <w:szCs w:val="24"/>
        </w:rPr>
        <w:t>ly</w:t>
      </w:r>
      <w:r w:rsidRPr="00D97DEE">
        <w:rPr>
          <w:i w:val="0"/>
          <w:iCs w:val="0"/>
          <w:color w:val="FF0000"/>
          <w:sz w:val="24"/>
          <w:szCs w:val="24"/>
        </w:rPr>
        <w:t xml:space="preserve"> aged and damaged plasticized PVC (location</w:t>
      </w:r>
      <w:r w:rsidRPr="00D97DEE">
        <w:rPr>
          <w:b/>
          <w:bCs/>
          <w:i w:val="0"/>
          <w:iCs w:val="0"/>
          <w:color w:val="FF0000"/>
          <w:sz w:val="24"/>
          <w:szCs w:val="24"/>
        </w:rPr>
        <w:t xml:space="preserve"> </w:t>
      </w:r>
      <w:r w:rsidRPr="00D97DEE">
        <w:rPr>
          <w:i w:val="0"/>
          <w:iCs w:val="0"/>
          <w:color w:val="FF0000"/>
          <w:sz w:val="24"/>
          <w:szCs w:val="24"/>
        </w:rPr>
        <w:t>3</w:t>
      </w:r>
      <w:r w:rsidRPr="00D97DEE">
        <w:rPr>
          <w:b/>
          <w:bCs/>
          <w:i w:val="0"/>
          <w:iCs w:val="0"/>
          <w:color w:val="FF0000"/>
          <w:sz w:val="24"/>
          <w:szCs w:val="24"/>
        </w:rPr>
        <w:t>).</w:t>
      </w:r>
    </w:p>
    <w:tbl>
      <w:tblPr>
        <w:tblStyle w:val="PlainTable4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2268"/>
        <w:gridCol w:w="1979"/>
        <w:gridCol w:w="2217"/>
      </w:tblGrid>
      <w:tr w:rsidR="00D97DEE" w:rsidRPr="00870DA3" w14:paraId="4B07E358" w14:textId="77777777" w:rsidTr="00DC5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41AF5F" w14:textId="77777777" w:rsidR="00D97DEE" w:rsidRPr="00DC57EB" w:rsidRDefault="00D97DEE" w:rsidP="009639A9">
            <w:pPr>
              <w:tabs>
                <w:tab w:val="left" w:pos="1170"/>
              </w:tabs>
              <w:spacing w:line="360" w:lineRule="auto"/>
              <w:rPr>
                <w:b w:val="0"/>
                <w:noProof/>
                <w:color w:val="FF0000"/>
              </w:rPr>
            </w:pPr>
            <w:r w:rsidRPr="00DC57EB">
              <w:rPr>
                <w:noProof/>
                <w:color w:val="FF0000"/>
              </w:rPr>
              <w:t>CA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F1A41C" w14:textId="2DED093B" w:rsidR="00D97DEE" w:rsidRPr="00DC57EB" w:rsidRDefault="00D97DEE" w:rsidP="009639A9">
            <w:pPr>
              <w:tabs>
                <w:tab w:val="left" w:pos="117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FF0000"/>
              </w:rPr>
            </w:pPr>
            <w:r w:rsidRPr="00DC57EB">
              <w:rPr>
                <w:noProof/>
                <w:color w:val="FF0000"/>
              </w:rPr>
              <w:t>5</w:t>
            </w:r>
            <w:r w:rsidR="00DC57EB" w:rsidRPr="00DC57EB">
              <w:rPr>
                <w:noProof/>
                <w:color w:val="FF0000"/>
              </w:rPr>
              <w:t>2</w:t>
            </w:r>
            <w:r w:rsidRPr="00DC57EB">
              <w:rPr>
                <w:noProof/>
                <w:color w:val="FF0000"/>
              </w:rPr>
              <w:t>.1</w:t>
            </w:r>
            <w:r w:rsidRPr="00DC57EB">
              <w:rPr>
                <w:rStyle w:val="st"/>
                <w:color w:val="FF0000"/>
              </w:rPr>
              <w:t>°</w:t>
            </w:r>
            <w:r w:rsidRPr="00DC57EB">
              <w:rPr>
                <w:rFonts w:cstheme="minorHAnsi"/>
                <w:noProof/>
                <w:color w:val="FF0000"/>
              </w:rPr>
              <w:t>±</w:t>
            </w:r>
            <w:r w:rsidR="00DC57EB" w:rsidRPr="00DC57EB">
              <w:rPr>
                <w:noProof/>
                <w:color w:val="FF0000"/>
              </w:rPr>
              <w:t>4</w:t>
            </w:r>
            <w:r w:rsidRPr="00DC57EB">
              <w:rPr>
                <w:noProof/>
                <w:color w:val="FF0000"/>
              </w:rPr>
              <w:t>.5</w:t>
            </w:r>
            <w:r w:rsidRPr="00DC57EB">
              <w:rPr>
                <w:rStyle w:val="st"/>
                <w:color w:val="FF0000"/>
              </w:rPr>
              <w:t>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317C6B" w14:textId="701C6F6B" w:rsidR="00D97DEE" w:rsidRPr="00DC57EB" w:rsidRDefault="00806B89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FF0000"/>
              </w:rPr>
            </w:pPr>
            <w:r>
              <w:rPr>
                <w:noProof/>
                <w:color w:val="FF0000"/>
              </w:rPr>
              <w:t>/</w:t>
            </w: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7F0232" w14:textId="76C1C82A" w:rsidR="00D97DEE" w:rsidRPr="00DC57EB" w:rsidRDefault="00D97DEE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FF0000"/>
              </w:rPr>
            </w:pPr>
            <w:r w:rsidRPr="00DC57EB">
              <w:rPr>
                <w:noProof/>
                <w:color w:val="FF0000"/>
              </w:rPr>
              <w:t>/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83EC2A" w14:textId="77777777" w:rsidR="00D97DEE" w:rsidRPr="00DC57EB" w:rsidRDefault="00D97DEE" w:rsidP="009639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color w:val="FF0000"/>
              </w:rPr>
            </w:pPr>
            <w:r w:rsidRPr="00DC57EB">
              <w:rPr>
                <w:noProof/>
                <w:color w:val="FF0000"/>
              </w:rPr>
              <w:t>/</w:t>
            </w:r>
          </w:p>
        </w:tc>
      </w:tr>
      <w:tr w:rsidR="00D97DEE" w14:paraId="34DB97DD" w14:textId="77777777" w:rsidTr="00DC5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8A989E1" w14:textId="06959414" w:rsidR="00D97DEE" w:rsidRDefault="00D97DEE" w:rsidP="009639A9">
            <w:pPr>
              <w:spacing w:line="360" w:lineRule="auto"/>
              <w:rPr>
                <w:noProof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0BBC8F2D" w14:textId="03E46A35" w:rsidR="00D97DEE" w:rsidRDefault="00880634" w:rsidP="00DC57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6E646962" wp14:editId="3FB0AA8B">
                  <wp:simplePos x="0" y="0"/>
                  <wp:positionH relativeFrom="column">
                    <wp:posOffset>-68388</wp:posOffset>
                  </wp:positionH>
                  <wp:positionV relativeFrom="paragraph">
                    <wp:posOffset>201322</wp:posOffset>
                  </wp:positionV>
                  <wp:extent cx="1094839" cy="766969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8397" cy="769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70F54C15" w14:textId="2EF6CF40" w:rsidR="00D97DEE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D799CD2" wp14:editId="0BA3E765">
                  <wp:simplePos x="0" y="0"/>
                  <wp:positionH relativeFrom="column">
                    <wp:posOffset>146140</wp:posOffset>
                  </wp:positionH>
                  <wp:positionV relativeFrom="paragraph">
                    <wp:posOffset>200660</wp:posOffset>
                  </wp:positionV>
                  <wp:extent cx="1099457" cy="779541"/>
                  <wp:effectExtent l="0" t="0" r="5715" b="190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99457" cy="77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9" w:type="dxa"/>
            <w:tcBorders>
              <w:top w:val="single" w:sz="4" w:space="0" w:color="auto"/>
            </w:tcBorders>
            <w:shd w:val="clear" w:color="auto" w:fill="auto"/>
          </w:tcPr>
          <w:p w14:paraId="4FFB3FA1" w14:textId="4575AFC2" w:rsidR="00D97DEE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5A1489E9" wp14:editId="046EBB9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223157</wp:posOffset>
                  </wp:positionV>
                  <wp:extent cx="1078865" cy="768350"/>
                  <wp:effectExtent l="0" t="0" r="6985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7" w:type="dxa"/>
            <w:tcBorders>
              <w:top w:val="single" w:sz="4" w:space="0" w:color="auto"/>
            </w:tcBorders>
            <w:shd w:val="clear" w:color="auto" w:fill="auto"/>
          </w:tcPr>
          <w:p w14:paraId="4145FBD9" w14:textId="3DC05B29" w:rsidR="00D97DEE" w:rsidRDefault="00806B89" w:rsidP="00806B8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6040652D" wp14:editId="28DC563A">
                  <wp:simplePos x="0" y="0"/>
                  <wp:positionH relativeFrom="column">
                    <wp:posOffset>23313</wp:posOffset>
                  </wp:positionH>
                  <wp:positionV relativeFrom="paragraph">
                    <wp:posOffset>190954</wp:posOffset>
                  </wp:positionV>
                  <wp:extent cx="1050290" cy="766445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34150" r="43832" b="27386"/>
                          <a:stretch/>
                        </pic:blipFill>
                        <pic:spPr bwMode="auto">
                          <a:xfrm>
                            <a:off x="0" y="0"/>
                            <a:ext cx="105029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DEE" w14:paraId="45C492EB" w14:textId="77777777" w:rsidTr="00DC5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5DBF91" w14:textId="77777777" w:rsidR="00D97DEE" w:rsidRDefault="00D97DEE" w:rsidP="009639A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t (s)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8B060E" w14:textId="77777777" w:rsidR="00D97DEE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10 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73FB88" w14:textId="77777777" w:rsidR="00D97DEE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30 s</w:t>
            </w: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85964D" w14:textId="77777777" w:rsidR="00D97DEE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120 s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E3F896" w14:textId="77777777" w:rsidR="00D97DEE" w:rsidRDefault="00D97DEE" w:rsidP="009639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180 s</w:t>
            </w:r>
          </w:p>
        </w:tc>
      </w:tr>
    </w:tbl>
    <w:p w14:paraId="3637DAC6" w14:textId="77777777" w:rsidR="00D97DEE" w:rsidRDefault="00D97DEE" w:rsidP="00E56F18">
      <w:pPr>
        <w:spacing w:line="360" w:lineRule="auto"/>
        <w:rPr>
          <w:rFonts w:cs="Times New Roman"/>
          <w:b/>
          <w:szCs w:val="24"/>
          <w:lang w:val="en-US"/>
        </w:rPr>
      </w:pPr>
    </w:p>
    <w:p w14:paraId="3A5A138A" w14:textId="45603134" w:rsidR="000C7575" w:rsidRDefault="00F65140" w:rsidP="00E56F18">
      <w:pPr>
        <w:spacing w:line="360" w:lineRule="auto"/>
        <w:rPr>
          <w:rFonts w:cs="Times New Roman"/>
          <w:b/>
          <w:szCs w:val="24"/>
          <w:lang w:val="en-US"/>
        </w:rPr>
      </w:pPr>
      <w:r>
        <w:rPr>
          <w:rFonts w:cs="Times New Roman"/>
          <w:b/>
          <w:szCs w:val="24"/>
          <w:lang w:val="en-US"/>
        </w:rPr>
        <w:t>3</w:t>
      </w:r>
      <w:r w:rsidRPr="00A5568E">
        <w:rPr>
          <w:rFonts w:cs="Times New Roman"/>
          <w:b/>
          <w:szCs w:val="24"/>
          <w:lang w:val="en-US"/>
        </w:rPr>
        <w:t>.3 Surface morpholog</w:t>
      </w:r>
      <w:r>
        <w:rPr>
          <w:rFonts w:cs="Times New Roman"/>
          <w:b/>
          <w:szCs w:val="24"/>
          <w:lang w:val="en-US"/>
        </w:rPr>
        <w:t>y</w:t>
      </w:r>
    </w:p>
    <w:p w14:paraId="2CAC6CA7" w14:textId="77777777" w:rsidR="00633288" w:rsidRDefault="00633288" w:rsidP="00E56F18">
      <w:pPr>
        <w:spacing w:line="360" w:lineRule="auto"/>
      </w:pPr>
      <w:r w:rsidRPr="00633288">
        <w:t xml:space="preserve">As mentioned above, the distribution and loss of plasticizer in the membrane can play an important role in tensile strength and elongation at break as well as in wettability properties. </w:t>
      </w:r>
      <w:r w:rsidR="008138A8">
        <w:rPr>
          <w:rStyle w:val="tlid-translation"/>
          <w:lang w:val="en"/>
        </w:rPr>
        <w:t>Change in surface of membranes that may result</w:t>
      </w:r>
      <w:r w:rsidR="008138A8" w:rsidRPr="00633288">
        <w:t xml:space="preserve"> </w:t>
      </w:r>
      <w:r w:rsidR="008138A8">
        <w:t>in t</w:t>
      </w:r>
      <w:r w:rsidRPr="00633288">
        <w:t xml:space="preserve">he loss of plasticizer </w:t>
      </w:r>
      <w:r w:rsidR="00E109AA">
        <w:t>was also</w:t>
      </w:r>
      <w:r w:rsidRPr="00633288">
        <w:t xml:space="preserve"> demonstrated by observation of micrographs from scanning electron microscopes (SEM).</w:t>
      </w:r>
    </w:p>
    <w:p w14:paraId="0590239C" w14:textId="77777777" w:rsidR="001300A1" w:rsidRDefault="001300A1" w:rsidP="00E56F18">
      <w:pPr>
        <w:spacing w:line="360" w:lineRule="auto"/>
        <w:rPr>
          <w:b/>
        </w:rPr>
      </w:pPr>
    </w:p>
    <w:p w14:paraId="6DD0FC23" w14:textId="3C618DF7" w:rsidR="00A44B1E" w:rsidRPr="0081011F" w:rsidRDefault="00A44B1E" w:rsidP="00E56F18">
      <w:pPr>
        <w:spacing w:line="360" w:lineRule="auto"/>
        <w:rPr>
          <w:b/>
        </w:rPr>
      </w:pPr>
      <w:r w:rsidRPr="0081011F">
        <w:rPr>
          <w:b/>
        </w:rPr>
        <w:t>3.3.1 Microstructure</w:t>
      </w:r>
    </w:p>
    <w:p w14:paraId="07189E00" w14:textId="691B1073" w:rsidR="00D43B64" w:rsidRDefault="00633288" w:rsidP="00E56F18">
      <w:pPr>
        <w:spacing w:line="360" w:lineRule="auto"/>
      </w:pPr>
      <w:r w:rsidRPr="00633288">
        <w:t xml:space="preserve">Microphotographs of new and aged membranes taken by SEM show significant differences between them. As shown in Figure 4, new membranes have a smooth surface, without cracks. Locally, only the grains of filler can be observed. In contrast, aged membranes that have been exposed to natural weathering show irritated surfaces with many cracks, </w:t>
      </w:r>
      <w:proofErr w:type="gramStart"/>
      <w:r w:rsidRPr="00633288">
        <w:t>agglomerates</w:t>
      </w:r>
      <w:proofErr w:type="gramEnd"/>
      <w:r w:rsidRPr="00633288">
        <w:t xml:space="preserve"> and craters as a result of plasticizer loss. The material becomes stiffer, which leads to </w:t>
      </w:r>
      <w:r w:rsidRPr="00CD73D9">
        <w:rPr>
          <w:color w:val="FF0000"/>
        </w:rPr>
        <w:t xml:space="preserve">contractions and the prevalence </w:t>
      </w:r>
      <w:r w:rsidRPr="00633288">
        <w:t>of voids (Figure 5). It is assumed that the rearrangement and aggregation of molecular chain</w:t>
      </w:r>
      <w:r w:rsidR="00E109AA">
        <w:t>s</w:t>
      </w:r>
      <w:r w:rsidRPr="00633288">
        <w:t xml:space="preserve"> are the main mechanisms of </w:t>
      </w:r>
      <w:r w:rsidRPr="006628EC">
        <w:t>membrane degradation</w:t>
      </w:r>
      <w:r w:rsidR="00480858" w:rsidRPr="006628EC">
        <w:t>.</w:t>
      </w:r>
      <w:r w:rsidR="000C2AE8" w:rsidRPr="006628EC">
        <w:rPr>
          <w:color w:val="FF0000"/>
        </w:rPr>
        <w:fldChar w:fldCharType="begin"/>
      </w:r>
      <w:r w:rsidR="00D357FC" w:rsidRPr="006628EC">
        <w:rPr>
          <w:color w:val="FF0000"/>
        </w:rPr>
        <w:instrText xml:space="preserve"> ADDIN EN.CITE &lt;EndNote&gt;&lt;Cite&gt;&lt;Author&gt;Fu&lt;/Author&gt;&lt;Year&gt;2011&lt;/Year&gt;&lt;RecNum&gt;23&lt;/RecNum&gt;&lt;DisplayText&gt;&lt;style face="superscript"&gt;19&lt;/style&gt;&lt;/DisplayText&gt;&lt;record&gt;&lt;rec-number&gt;23&lt;/rec-number&gt;&lt;foreign-keys&gt;&lt;key app="EN" db-id="vwf09sa2u9dpvqewtws5eveazaepd2ttfztf" timestamp="1597668793"&gt;23&lt;/key&gt;&lt;/foreign-keys&gt;&lt;ref-type name="Journal Article"&gt;17&lt;/ref-type&gt;&lt;contributors&gt;&lt;authors&gt;&lt;author&gt;Fu, Yi&lt;/author&gt;&lt;author&gt;Lakowicz, Joseph R.&lt;/author&gt;&lt;/authors&gt;&lt;/contributors&gt;&lt;titles&gt;&lt;title&gt;A closer look at polymer annealing&lt;/title&gt;&lt;secondary-title&gt;Nature&lt;/secondary-title&gt;&lt;/titles&gt;&lt;periodical&gt;&lt;full-title&gt;Nature&lt;/full-title&gt;&lt;/periodical&gt;&lt;pages&gt;178-179&lt;/pages&gt;&lt;volume&gt;472&lt;/volume&gt;&lt;number&gt;7342&lt;/number&gt;&lt;dates&gt;&lt;year&gt;2011&lt;/year&gt;&lt;pub-dates&gt;&lt;date&gt;2011/04/01&lt;/date&gt;&lt;/pub-dates&gt;&lt;/dates&gt;&lt;isbn&gt;1476-4687&lt;/isbn&gt;&lt;urls&gt;&lt;related-urls&gt;&lt;url&gt;https://doi.org/10.1038/472178a&lt;/url&gt;&lt;/related-urls&gt;&lt;/urls&gt;&lt;electronic-resource-num&gt;10.1038/472178a&lt;/electronic-resource-num&gt;&lt;/record&gt;&lt;/Cite&gt;&lt;/EndNote&gt;</w:instrText>
      </w:r>
      <w:r w:rsidR="000C2AE8" w:rsidRPr="006628EC">
        <w:rPr>
          <w:color w:val="FF0000"/>
        </w:rPr>
        <w:fldChar w:fldCharType="separate"/>
      </w:r>
      <w:r w:rsidR="00D357FC" w:rsidRPr="006628EC">
        <w:rPr>
          <w:noProof/>
          <w:color w:val="FF0000"/>
          <w:vertAlign w:val="superscript"/>
        </w:rPr>
        <w:t>19</w:t>
      </w:r>
      <w:r w:rsidR="000C2AE8" w:rsidRPr="006628EC">
        <w:rPr>
          <w:color w:val="FF0000"/>
        </w:rPr>
        <w:fldChar w:fldCharType="end"/>
      </w:r>
      <w:r w:rsidR="00D43B64" w:rsidRPr="006628EC">
        <w:rPr>
          <w:color w:val="FF0000"/>
        </w:rPr>
        <w:t xml:space="preserve"> Pedrosa et al.</w:t>
      </w:r>
      <w:r w:rsidR="00D43B64" w:rsidRPr="006628EC">
        <w:rPr>
          <w:color w:val="FF0000"/>
        </w:rPr>
        <w:fldChar w:fldCharType="begin"/>
      </w:r>
      <w:r w:rsidR="00D43B64" w:rsidRPr="006628EC">
        <w:rPr>
          <w:color w:val="FF0000"/>
        </w:rPr>
        <w:instrText xml:space="preserve"> ADDIN EN.CITE &lt;EndNote&gt;&lt;Cite&gt;&lt;Author&gt;Pedrosa&lt;/Author&gt;&lt;Year&gt;2017&lt;/Year&gt;&lt;RecNum&gt;45&lt;/RecNum&gt;&lt;DisplayText&gt;&lt;style face="superscript"&gt;20&lt;/style&gt;&lt;/DisplayText&gt;&lt;record&gt;&lt;rec-number&gt;45&lt;/rec-number&gt;&lt;foreign-keys&gt;&lt;key app="EN" db-id="vwf09sa2u9dpvqewtws5eveazaepd2ttfztf" timestamp="1613154264"&gt;45&lt;/key&gt;&lt;/foreign-keys&gt;&lt;ref-type name="Journal Article"&gt;17&lt;/ref-type&gt;&lt;contributors&gt;&lt;authors&gt;&lt;author&gt;Pedrosa, A&lt;/author&gt;&lt;author&gt;Del Río, M&lt;/author&gt;&lt;/authors&gt;&lt;/contributors&gt;&lt;titles&gt;&lt;title&gt;Comparative scanning electron microscope study of the degradation of a plasticized polyvinyl chloride waterproofing membrane in different conditions&lt;/title&gt;&lt;secondary-title&gt;Materiales de Construcción&lt;/secondary-title&gt;&lt;/titles&gt;&lt;periodical&gt;&lt;full-title&gt;Materiales de Construcción&lt;/full-title&gt;&lt;/periodical&gt;&lt;pages&gt;109&lt;/pages&gt;&lt;volume&gt;67&lt;/volume&gt;&lt;number&gt;325&lt;/number&gt;&lt;dates&gt;&lt;year&gt;2017&lt;/year&gt;&lt;/dates&gt;&lt;isbn&gt;1988-3226&lt;/isbn&gt;&lt;urls&gt;&lt;/urls&gt;&lt;/record&gt;&lt;/Cite&gt;&lt;/EndNote&gt;</w:instrText>
      </w:r>
      <w:r w:rsidR="00D43B64" w:rsidRPr="006628EC">
        <w:rPr>
          <w:color w:val="FF0000"/>
        </w:rPr>
        <w:fldChar w:fldCharType="separate"/>
      </w:r>
      <w:r w:rsidR="00D43B64" w:rsidRPr="006628EC">
        <w:rPr>
          <w:noProof/>
          <w:color w:val="FF0000"/>
          <w:vertAlign w:val="superscript"/>
        </w:rPr>
        <w:t>20</w:t>
      </w:r>
      <w:r w:rsidR="00D43B64" w:rsidRPr="006628EC">
        <w:rPr>
          <w:color w:val="FF0000"/>
        </w:rPr>
        <w:fldChar w:fldCharType="end"/>
      </w:r>
      <w:r w:rsidR="00D43B64" w:rsidRPr="006628EC">
        <w:rPr>
          <w:color w:val="FF0000"/>
        </w:rPr>
        <w:t xml:space="preserve"> </w:t>
      </w:r>
      <w:r w:rsidR="008729A8" w:rsidRPr="006628EC">
        <w:rPr>
          <w:color w:val="FF0000"/>
        </w:rPr>
        <w:t>present</w:t>
      </w:r>
      <w:r w:rsidR="00C55094">
        <w:rPr>
          <w:color w:val="FF0000"/>
        </w:rPr>
        <w:t>ed</w:t>
      </w:r>
      <w:r w:rsidR="008729A8" w:rsidRPr="006628EC">
        <w:rPr>
          <w:color w:val="FF0000"/>
        </w:rPr>
        <w:t xml:space="preserve"> an interesting study using X-ray spectroscopy and SEM analysis of membranes</w:t>
      </w:r>
      <w:r w:rsidR="008729A8" w:rsidRPr="008729A8">
        <w:rPr>
          <w:color w:val="FF0000"/>
        </w:rPr>
        <w:t xml:space="preserve"> exposed to different weathering conditions. They report</w:t>
      </w:r>
      <w:r w:rsidR="00C55094">
        <w:rPr>
          <w:color w:val="FF0000"/>
        </w:rPr>
        <w:t>ed</w:t>
      </w:r>
      <w:r w:rsidR="008729A8" w:rsidRPr="008729A8">
        <w:rPr>
          <w:color w:val="FF0000"/>
        </w:rPr>
        <w:t xml:space="preserve"> that aged membranes show numerous cracks and fractures and there is a significant decrease in chlorine content. Therefore, they suggest</w:t>
      </w:r>
      <w:r w:rsidR="00C55094">
        <w:rPr>
          <w:color w:val="FF0000"/>
        </w:rPr>
        <w:t>ed</w:t>
      </w:r>
      <w:r w:rsidR="008729A8" w:rsidRPr="008729A8">
        <w:rPr>
          <w:color w:val="FF0000"/>
        </w:rPr>
        <w:t xml:space="preserve"> that dehydrochlorination may be the main mechanism of deterioration.</w:t>
      </w:r>
    </w:p>
    <w:p w14:paraId="293B3854" w14:textId="77777777" w:rsidR="001B2804" w:rsidRDefault="001B2804" w:rsidP="00E56F18">
      <w:pPr>
        <w:spacing w:line="360" w:lineRule="auto"/>
      </w:pPr>
      <w:r w:rsidRPr="001B2804">
        <w:rPr>
          <w:noProof/>
        </w:rPr>
        <w:drawing>
          <wp:inline distT="0" distB="0" distL="0" distR="0" wp14:anchorId="3D3B3FFA" wp14:editId="41E36BDC">
            <wp:extent cx="5731510" cy="3789045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C51F" w14:textId="4EF59164" w:rsidR="000764F8" w:rsidRDefault="00C15126" w:rsidP="00E56F18">
      <w:pPr>
        <w:spacing w:line="360" w:lineRule="auto"/>
        <w:jc w:val="center"/>
      </w:pPr>
      <w:r w:rsidRPr="00D972FD">
        <w:rPr>
          <w:b/>
          <w:bCs/>
        </w:rPr>
        <w:t>Fig</w:t>
      </w:r>
      <w:r w:rsidR="00D972FD" w:rsidRPr="00D972FD">
        <w:rPr>
          <w:b/>
          <w:bCs/>
        </w:rPr>
        <w:t>ure</w:t>
      </w:r>
      <w:r w:rsidR="00E16163" w:rsidRPr="00D972FD">
        <w:rPr>
          <w:b/>
          <w:bCs/>
        </w:rPr>
        <w:t xml:space="preserve"> 4</w:t>
      </w:r>
      <w:r w:rsidR="00D972FD">
        <w:t>.</w:t>
      </w:r>
      <w:r>
        <w:t xml:space="preserve"> </w:t>
      </w:r>
      <w:r w:rsidR="00F50319">
        <w:t>Microstructure</w:t>
      </w:r>
      <w:r w:rsidR="00873AF7">
        <w:t xml:space="preserve"> of</w:t>
      </w:r>
      <w:r w:rsidR="00F50319">
        <w:t xml:space="preserve"> new membranes</w:t>
      </w:r>
      <w:r w:rsidR="00080656">
        <w:t>’</w:t>
      </w:r>
      <w:r w:rsidR="00F50319">
        <w:t xml:space="preserve"> upper layer (a,</w:t>
      </w:r>
      <w:r w:rsidR="00D82292">
        <w:t xml:space="preserve"> </w:t>
      </w:r>
      <w:r w:rsidR="00F50319">
        <w:t>c) and lower layer (b, d).</w:t>
      </w:r>
    </w:p>
    <w:p w14:paraId="55468A2E" w14:textId="77777777" w:rsidR="000C7575" w:rsidRPr="000C7575" w:rsidRDefault="00B65281" w:rsidP="00E56F18">
      <w:pPr>
        <w:spacing w:line="360" w:lineRule="auto"/>
      </w:pPr>
      <w:r w:rsidRPr="00B65281">
        <w:rPr>
          <w:noProof/>
        </w:rPr>
        <w:lastRenderedPageBreak/>
        <w:drawing>
          <wp:inline distT="0" distB="0" distL="0" distR="0" wp14:anchorId="44FBBB96" wp14:editId="08583EB0">
            <wp:extent cx="5557962" cy="3421132"/>
            <wp:effectExtent l="0" t="0" r="5080" b="825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5" b="13922"/>
                    <a:stretch/>
                  </pic:blipFill>
                  <pic:spPr bwMode="auto">
                    <a:xfrm>
                      <a:off x="0" y="0"/>
                      <a:ext cx="5562461" cy="34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5F086" w14:textId="7719E298" w:rsidR="001300A1" w:rsidRPr="0097488D" w:rsidRDefault="00B65281" w:rsidP="0097488D">
      <w:pPr>
        <w:spacing w:line="360" w:lineRule="auto"/>
        <w:jc w:val="center"/>
        <w:rPr>
          <w:rFonts w:cs="Times New Roman"/>
          <w:szCs w:val="24"/>
        </w:rPr>
      </w:pPr>
      <w:r w:rsidRPr="00D972FD">
        <w:rPr>
          <w:rFonts w:cs="Times New Roman"/>
          <w:b/>
          <w:bCs/>
          <w:szCs w:val="24"/>
        </w:rPr>
        <w:t>Fig</w:t>
      </w:r>
      <w:r w:rsidR="00D972FD" w:rsidRPr="00D972FD">
        <w:rPr>
          <w:rFonts w:cs="Times New Roman"/>
          <w:b/>
          <w:bCs/>
          <w:szCs w:val="24"/>
        </w:rPr>
        <w:t>ure</w:t>
      </w:r>
      <w:r w:rsidR="00E16163" w:rsidRPr="00D972FD">
        <w:rPr>
          <w:rFonts w:cs="Times New Roman"/>
          <w:b/>
          <w:bCs/>
          <w:szCs w:val="24"/>
        </w:rPr>
        <w:t xml:space="preserve"> 5.</w:t>
      </w:r>
      <w:r w:rsidRPr="00267159">
        <w:rPr>
          <w:rFonts w:cs="Times New Roman"/>
          <w:szCs w:val="24"/>
        </w:rPr>
        <w:t xml:space="preserve"> </w:t>
      </w:r>
      <w:r w:rsidR="00453EB0">
        <w:rPr>
          <w:rFonts w:cs="Times New Roman"/>
          <w:szCs w:val="24"/>
        </w:rPr>
        <w:t>The m</w:t>
      </w:r>
      <w:r w:rsidR="00F50319" w:rsidRPr="00267159">
        <w:rPr>
          <w:rFonts w:cs="Times New Roman"/>
          <w:szCs w:val="24"/>
        </w:rPr>
        <w:t xml:space="preserve">icrostructure of </w:t>
      </w:r>
      <w:r w:rsidR="003073BE" w:rsidRPr="00267159">
        <w:rPr>
          <w:rFonts w:cs="Times New Roman"/>
          <w:szCs w:val="24"/>
        </w:rPr>
        <w:t>aged</w:t>
      </w:r>
      <w:r w:rsidR="00F50319" w:rsidRPr="00267159">
        <w:rPr>
          <w:rFonts w:cs="Times New Roman"/>
          <w:szCs w:val="24"/>
        </w:rPr>
        <w:t xml:space="preserve"> membranes </w:t>
      </w:r>
      <w:r w:rsidR="00F50319" w:rsidRPr="00267159">
        <w:rPr>
          <w:rStyle w:val="tlid-translation"/>
          <w:rFonts w:cs="Times New Roman"/>
          <w:szCs w:val="24"/>
          <w:lang w:val="en"/>
        </w:rPr>
        <w:t>extracted from different sampling location</w:t>
      </w:r>
      <w:r w:rsidR="00453EB0">
        <w:rPr>
          <w:rStyle w:val="tlid-translation"/>
          <w:rFonts w:cs="Times New Roman"/>
          <w:szCs w:val="24"/>
          <w:lang w:val="en"/>
        </w:rPr>
        <w:t>s</w:t>
      </w:r>
      <w:r w:rsidR="00F50319" w:rsidRPr="00267159">
        <w:rPr>
          <w:rStyle w:val="tlid-translation"/>
          <w:rFonts w:cs="Times New Roman"/>
          <w:szCs w:val="24"/>
          <w:lang w:val="en"/>
        </w:rPr>
        <w:t>: 1 (a, b), 2 (c, d)</w:t>
      </w:r>
      <w:r w:rsidR="00453EB0">
        <w:rPr>
          <w:rStyle w:val="tlid-translation"/>
          <w:rFonts w:cs="Times New Roman"/>
          <w:szCs w:val="24"/>
          <w:lang w:val="en"/>
        </w:rPr>
        <w:t>,</w:t>
      </w:r>
      <w:r w:rsidR="00F50319" w:rsidRPr="00267159">
        <w:rPr>
          <w:rStyle w:val="tlid-translation"/>
          <w:rFonts w:cs="Times New Roman"/>
          <w:szCs w:val="24"/>
          <w:lang w:val="en"/>
        </w:rPr>
        <w:t xml:space="preserve"> and 3 (e,</w:t>
      </w:r>
      <w:r w:rsidR="00D82292">
        <w:rPr>
          <w:rStyle w:val="tlid-translation"/>
          <w:rFonts w:cs="Times New Roman"/>
          <w:szCs w:val="24"/>
          <w:lang w:val="en"/>
        </w:rPr>
        <w:t xml:space="preserve"> </w:t>
      </w:r>
      <w:r w:rsidR="00F50319" w:rsidRPr="00267159">
        <w:rPr>
          <w:rStyle w:val="tlid-translation"/>
          <w:rFonts w:cs="Times New Roman"/>
          <w:szCs w:val="24"/>
          <w:lang w:val="en"/>
        </w:rPr>
        <w:t xml:space="preserve">f). </w:t>
      </w:r>
      <w:r w:rsidR="00610A31" w:rsidRPr="00267159">
        <w:rPr>
          <w:rStyle w:val="tlid-translation"/>
          <w:rFonts w:cs="Times New Roman"/>
          <w:szCs w:val="24"/>
          <w:lang w:val="en"/>
        </w:rPr>
        <w:t xml:space="preserve"> </w:t>
      </w:r>
      <w:r w:rsidR="00453EB0">
        <w:rPr>
          <w:rStyle w:val="tlid-translation"/>
          <w:rFonts w:cs="Times New Roman"/>
          <w:szCs w:val="24"/>
          <w:lang w:val="en"/>
        </w:rPr>
        <w:t>The s</w:t>
      </w:r>
      <w:r w:rsidR="00610A31" w:rsidRPr="00267159">
        <w:rPr>
          <w:rStyle w:val="tlid-translation"/>
          <w:rFonts w:cs="Times New Roman"/>
          <w:szCs w:val="24"/>
          <w:lang w:val="en"/>
        </w:rPr>
        <w:t>urface is more heterogeneous</w:t>
      </w:r>
      <w:r w:rsidR="00080656">
        <w:rPr>
          <w:rStyle w:val="tlid-translation"/>
          <w:rFonts w:cs="Times New Roman"/>
          <w:szCs w:val="24"/>
          <w:lang w:val="en"/>
        </w:rPr>
        <w:t>,</w:t>
      </w:r>
      <w:r w:rsidR="00610A31" w:rsidRPr="00267159">
        <w:rPr>
          <w:rStyle w:val="tlid-translation"/>
          <w:rFonts w:cs="Times New Roman"/>
          <w:szCs w:val="24"/>
          <w:lang w:val="en"/>
        </w:rPr>
        <w:t xml:space="preserve"> with m</w:t>
      </w:r>
      <w:r w:rsidR="00F50319" w:rsidRPr="00267159">
        <w:rPr>
          <w:rStyle w:val="tlid-translation"/>
          <w:rFonts w:cs="Times New Roman"/>
          <w:szCs w:val="24"/>
          <w:lang w:val="en"/>
        </w:rPr>
        <w:t>any craters, cracks, agglomerates</w:t>
      </w:r>
      <w:r w:rsidR="00453EB0">
        <w:rPr>
          <w:rStyle w:val="tlid-translation"/>
          <w:rFonts w:cs="Times New Roman"/>
          <w:szCs w:val="24"/>
          <w:lang w:val="en"/>
        </w:rPr>
        <w:t>,</w:t>
      </w:r>
      <w:r w:rsidR="00F50319" w:rsidRPr="00267159">
        <w:rPr>
          <w:rStyle w:val="tlid-translation"/>
          <w:rFonts w:cs="Times New Roman"/>
          <w:szCs w:val="24"/>
          <w:lang w:val="en"/>
        </w:rPr>
        <w:t xml:space="preserve"> and voids</w:t>
      </w:r>
      <w:r w:rsidR="00610A31" w:rsidRPr="00267159">
        <w:rPr>
          <w:rStyle w:val="tlid-translation"/>
          <w:rFonts w:cs="Times New Roman"/>
          <w:szCs w:val="24"/>
          <w:lang w:val="en"/>
        </w:rPr>
        <w:t>.</w:t>
      </w:r>
      <w:bookmarkStart w:id="34" w:name="_Hlk48230645"/>
    </w:p>
    <w:p w14:paraId="5D3C591A" w14:textId="762EC559" w:rsidR="0081011F" w:rsidRPr="00267159" w:rsidRDefault="0081011F" w:rsidP="00E56F18">
      <w:pPr>
        <w:spacing w:line="360" w:lineRule="auto"/>
      </w:pPr>
      <w:r w:rsidRPr="00267159">
        <w:t>3.3.2 Thickness evaluation</w:t>
      </w:r>
    </w:p>
    <w:p w14:paraId="1DA856AD" w14:textId="66222711" w:rsidR="00D972FD" w:rsidRDefault="00633288" w:rsidP="00E56F18">
      <w:pPr>
        <w:tabs>
          <w:tab w:val="left" w:pos="1397"/>
        </w:tabs>
        <w:spacing w:line="360" w:lineRule="auto"/>
        <w:rPr>
          <w:rFonts w:cs="Times New Roman"/>
          <w:szCs w:val="24"/>
        </w:rPr>
      </w:pPr>
      <w:bookmarkStart w:id="35" w:name="_Hlk63681345"/>
      <w:r w:rsidRPr="00633288">
        <w:t xml:space="preserve">Cross-sectional microphotographs with thickness </w:t>
      </w:r>
      <w:r w:rsidRPr="00D217AC">
        <w:rPr>
          <w:color w:val="FF0000"/>
        </w:rPr>
        <w:t>evaluation</w:t>
      </w:r>
      <w:r w:rsidR="003422CB">
        <w:rPr>
          <w:color w:val="FF0000"/>
        </w:rPr>
        <w:t>s</w:t>
      </w:r>
      <w:r w:rsidRPr="00D217AC">
        <w:rPr>
          <w:color w:val="FF0000"/>
        </w:rPr>
        <w:t xml:space="preserve"> </w:t>
      </w:r>
      <w:r w:rsidR="00080656" w:rsidRPr="00D217AC">
        <w:rPr>
          <w:color w:val="FF0000"/>
        </w:rPr>
        <w:t xml:space="preserve">of </w:t>
      </w:r>
      <w:r w:rsidR="003422CB">
        <w:rPr>
          <w:color w:val="FF0000"/>
        </w:rPr>
        <w:t xml:space="preserve">the </w:t>
      </w:r>
      <w:r w:rsidR="00D217AC" w:rsidRPr="00D217AC">
        <w:rPr>
          <w:color w:val="FF0000"/>
        </w:rPr>
        <w:t>investigated</w:t>
      </w:r>
      <w:r w:rsidRPr="00D217AC">
        <w:rPr>
          <w:color w:val="FF0000"/>
        </w:rPr>
        <w:t xml:space="preserve"> plasticized PVC membranes are presented in Figure 6 and Table </w:t>
      </w:r>
      <w:r w:rsidR="008729A8">
        <w:rPr>
          <w:color w:val="FF0000"/>
        </w:rPr>
        <w:t>6</w:t>
      </w:r>
      <w:r w:rsidRPr="00633288">
        <w:t xml:space="preserve">. </w:t>
      </w:r>
      <w:bookmarkEnd w:id="35"/>
      <w:proofErr w:type="gramStart"/>
      <w:r w:rsidRPr="00633288">
        <w:t>It can be seen that the</w:t>
      </w:r>
      <w:proofErr w:type="gramEnd"/>
      <w:r w:rsidRPr="00633288">
        <w:t xml:space="preserve"> thickness of the aged membranes</w:t>
      </w:r>
      <w:r w:rsidR="002F24AF">
        <w:t xml:space="preserve"> is</w:t>
      </w:r>
      <w:r w:rsidRPr="00633288">
        <w:t xml:space="preserve"> decreased</w:t>
      </w:r>
      <w:r w:rsidR="002F24AF">
        <w:t>.</w:t>
      </w:r>
      <w:r w:rsidRPr="00633288">
        <w:t xml:space="preserve"> As can be seen in Figure 6, there is also a visible difference in cross-sectional area between new and aged membranes. </w:t>
      </w:r>
      <w:bookmarkStart w:id="36" w:name="_Hlk63682164"/>
      <w:r w:rsidR="00E77AA4">
        <w:t>For example, t</w:t>
      </w:r>
      <w:r w:rsidRPr="00633288">
        <w:t>he average thickness values</w:t>
      </w:r>
      <w:r w:rsidR="00E77AA4">
        <w:t xml:space="preserve"> for location 3</w:t>
      </w:r>
      <w:r w:rsidRPr="00633288">
        <w:t xml:space="preserve"> decrease from 1.18 mm to 1.09 mm.</w:t>
      </w:r>
      <w:r w:rsidR="002F24AF">
        <w:t xml:space="preserve"> </w:t>
      </w:r>
      <w:bookmarkEnd w:id="36"/>
      <w:r w:rsidR="002F24AF">
        <w:t xml:space="preserve">Changes in material thickness might be </w:t>
      </w:r>
      <w:r w:rsidR="002F24AF" w:rsidRPr="00633288">
        <w:t>because of the reduction of plasticizer content.</w:t>
      </w:r>
      <w:r w:rsidR="002F24AF">
        <w:t xml:space="preserve"> </w:t>
      </w:r>
      <w:r w:rsidR="002F24AF">
        <w:rPr>
          <w:rFonts w:cs="Times New Roman"/>
          <w:szCs w:val="24"/>
        </w:rPr>
        <w:t xml:space="preserve">To justify plasticizer loss in material, </w:t>
      </w:r>
      <w:r w:rsidR="002F24AF" w:rsidRPr="007F4D73">
        <w:rPr>
          <w:rFonts w:cs="Times New Roman"/>
          <w:szCs w:val="24"/>
        </w:rPr>
        <w:t>chemical changes were identified and quantified</w:t>
      </w:r>
      <w:r w:rsidR="002F24AF">
        <w:rPr>
          <w:rFonts w:cs="Times New Roman"/>
          <w:szCs w:val="24"/>
        </w:rPr>
        <w:t xml:space="preserve"> using ATR/FTIR analysis</w:t>
      </w:r>
      <w:r w:rsidR="002F24AF" w:rsidRPr="007F4D73">
        <w:rPr>
          <w:rFonts w:cs="Times New Roman"/>
          <w:szCs w:val="24"/>
        </w:rPr>
        <w:t>.</w:t>
      </w:r>
    </w:p>
    <w:p w14:paraId="2DBFB9B8" w14:textId="1E8046EB" w:rsidR="00D972FD" w:rsidRPr="00D972FD" w:rsidRDefault="00D972FD" w:rsidP="00D972FD">
      <w:pPr>
        <w:pStyle w:val="Caption"/>
        <w:keepNext/>
        <w:spacing w:line="360" w:lineRule="auto"/>
        <w:rPr>
          <w:rFonts w:cs="Times New Roman"/>
          <w:bCs/>
          <w:i w:val="0"/>
          <w:color w:val="000000" w:themeColor="text1"/>
          <w:sz w:val="24"/>
          <w:szCs w:val="24"/>
        </w:rPr>
      </w:pPr>
      <w:bookmarkStart w:id="37" w:name="_Hlk64141562"/>
      <w:r w:rsidRPr="00D972FD">
        <w:rPr>
          <w:rFonts w:cs="Times New Roman"/>
          <w:b/>
          <w:i w:val="0"/>
          <w:color w:val="000000" w:themeColor="text1"/>
          <w:sz w:val="24"/>
          <w:szCs w:val="24"/>
        </w:rPr>
        <w:t xml:space="preserve">Table </w:t>
      </w:r>
      <w:r w:rsidRPr="00D972FD">
        <w:rPr>
          <w:rFonts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D972FD">
        <w:rPr>
          <w:rFonts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D972FD">
        <w:rPr>
          <w:rFonts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362BB9">
        <w:rPr>
          <w:rFonts w:cs="Times New Roman"/>
          <w:b/>
          <w:i w:val="0"/>
          <w:noProof/>
          <w:color w:val="000000" w:themeColor="text1"/>
          <w:sz w:val="24"/>
          <w:szCs w:val="24"/>
        </w:rPr>
        <w:t>6</w:t>
      </w:r>
      <w:r w:rsidRPr="00D972FD">
        <w:rPr>
          <w:rFonts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D972FD">
        <w:rPr>
          <w:rFonts w:cs="Times New Roman"/>
          <w:b/>
          <w:i w:val="0"/>
          <w:color w:val="000000" w:themeColor="text1"/>
          <w:sz w:val="24"/>
          <w:szCs w:val="24"/>
        </w:rPr>
        <w:t>.</w:t>
      </w:r>
      <w:r w:rsidRPr="00D972FD">
        <w:rPr>
          <w:rFonts w:cs="Times New Roman"/>
          <w:bCs/>
          <w:i w:val="0"/>
          <w:color w:val="000000" w:themeColor="text1"/>
          <w:sz w:val="24"/>
          <w:szCs w:val="24"/>
        </w:rPr>
        <w:t xml:space="preserve"> </w:t>
      </w:r>
      <w:bookmarkStart w:id="38" w:name="_Hlk63518153"/>
      <w:r w:rsidRPr="00D972FD">
        <w:rPr>
          <w:rFonts w:cs="Times New Roman"/>
          <w:bCs/>
          <w:i w:val="0"/>
          <w:color w:val="000000" w:themeColor="text1"/>
          <w:sz w:val="24"/>
          <w:szCs w:val="24"/>
        </w:rPr>
        <w:t xml:space="preserve">Thickness of the </w:t>
      </w:r>
      <w:bookmarkEnd w:id="38"/>
      <w:r w:rsidRPr="00D972FD">
        <w:rPr>
          <w:rFonts w:cs="Times New Roman"/>
          <w:bCs/>
          <w:i w:val="0"/>
          <w:color w:val="000000" w:themeColor="text1"/>
          <w:sz w:val="24"/>
          <w:szCs w:val="24"/>
        </w:rPr>
        <w:t>new and aged membranes.</w:t>
      </w:r>
    </w:p>
    <w:tbl>
      <w:tblPr>
        <w:tblStyle w:val="PlainTable4"/>
        <w:tblW w:w="5000" w:type="pct"/>
        <w:tblLook w:val="04A0" w:firstRow="1" w:lastRow="0" w:firstColumn="1" w:lastColumn="0" w:noHBand="0" w:noVBand="1"/>
      </w:tblPr>
      <w:tblGrid>
        <w:gridCol w:w="1823"/>
        <w:gridCol w:w="3349"/>
        <w:gridCol w:w="3854"/>
      </w:tblGrid>
      <w:tr w:rsidR="0069096E" w14:paraId="36B50A79" w14:textId="23101789" w:rsidTr="004D71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bookmarkEnd w:id="37"/>
          <w:p w14:paraId="2F448A3C" w14:textId="77777777" w:rsidR="0069096E" w:rsidRPr="00284EA2" w:rsidRDefault="0069096E" w:rsidP="006C146F">
            <w:pPr>
              <w:jc w:val="center"/>
              <w:rPr>
                <w:color w:val="000000" w:themeColor="text1"/>
              </w:rPr>
            </w:pPr>
            <w:r w:rsidRPr="00284EA2">
              <w:rPr>
                <w:color w:val="000000" w:themeColor="text1"/>
              </w:rPr>
              <w:t>Samples</w:t>
            </w:r>
          </w:p>
        </w:tc>
        <w:tc>
          <w:tcPr>
            <w:tcW w:w="18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A97332" w14:textId="77777777" w:rsidR="0069096E" w:rsidRPr="00284EA2" w:rsidRDefault="0069096E" w:rsidP="006C14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84EA2">
              <w:rPr>
                <w:color w:val="000000" w:themeColor="text1"/>
              </w:rPr>
              <w:t>Average value (mm)</w:t>
            </w:r>
          </w:p>
        </w:tc>
        <w:tc>
          <w:tcPr>
            <w:tcW w:w="2135" w:type="pct"/>
            <w:tcBorders>
              <w:top w:val="single" w:sz="4" w:space="0" w:color="auto"/>
              <w:bottom w:val="single" w:sz="4" w:space="0" w:color="auto"/>
            </w:tcBorders>
          </w:tcPr>
          <w:p w14:paraId="3B6395B9" w14:textId="64AD82AB" w:rsidR="0069096E" w:rsidRPr="00673EC0" w:rsidRDefault="0069096E" w:rsidP="006C14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FF0000"/>
                <w:szCs w:val="24"/>
              </w:rPr>
            </w:pPr>
            <w:r w:rsidRPr="00673EC0">
              <w:rPr>
                <w:rFonts w:cs="Times New Roman"/>
                <w:color w:val="FF0000"/>
                <w:szCs w:val="24"/>
              </w:rPr>
              <w:t>Standard deviation (%)</w:t>
            </w:r>
          </w:p>
        </w:tc>
      </w:tr>
      <w:tr w:rsidR="0069096E" w14:paraId="580614E4" w14:textId="7673A176" w:rsidTr="004D71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tcBorders>
              <w:top w:val="single" w:sz="4" w:space="0" w:color="auto"/>
            </w:tcBorders>
            <w:shd w:val="clear" w:color="auto" w:fill="auto"/>
          </w:tcPr>
          <w:p w14:paraId="5A5F9E78" w14:textId="77777777" w:rsidR="0069096E" w:rsidRPr="00284EA2" w:rsidRDefault="0069096E" w:rsidP="0069096E">
            <w:pPr>
              <w:jc w:val="center"/>
              <w:rPr>
                <w:b w:val="0"/>
                <w:color w:val="000000" w:themeColor="text1"/>
              </w:rPr>
            </w:pPr>
            <w:r w:rsidRPr="00284EA2">
              <w:rPr>
                <w:rStyle w:val="tlid-translation"/>
                <w:b w:val="0"/>
                <w:color w:val="000000" w:themeColor="text1"/>
                <w:lang w:val="en"/>
              </w:rPr>
              <w:t>Location 1</w:t>
            </w:r>
          </w:p>
        </w:tc>
        <w:tc>
          <w:tcPr>
            <w:tcW w:w="1855" w:type="pct"/>
            <w:tcBorders>
              <w:top w:val="single" w:sz="4" w:space="0" w:color="auto"/>
            </w:tcBorders>
            <w:shd w:val="clear" w:color="auto" w:fill="auto"/>
          </w:tcPr>
          <w:p w14:paraId="5C08C8A4" w14:textId="77777777" w:rsidR="0069096E" w:rsidRPr="00284EA2" w:rsidRDefault="0069096E" w:rsidP="0069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84EA2">
              <w:rPr>
                <w:color w:val="000000" w:themeColor="text1"/>
              </w:rPr>
              <w:t>1.17</w:t>
            </w:r>
          </w:p>
        </w:tc>
        <w:tc>
          <w:tcPr>
            <w:tcW w:w="21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D06221B" w14:textId="25E514D9" w:rsidR="0069096E" w:rsidRPr="00673EC0" w:rsidRDefault="0069096E" w:rsidP="0069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FF0000"/>
                <w:szCs w:val="24"/>
              </w:rPr>
            </w:pPr>
            <w:r w:rsidRPr="001E749F">
              <w:rPr>
                <w:rFonts w:cs="Times New Roman"/>
                <w:color w:val="FF0000"/>
                <w:szCs w:val="24"/>
              </w:rPr>
              <w:t>1.25</w:t>
            </w:r>
          </w:p>
        </w:tc>
      </w:tr>
      <w:tr w:rsidR="0069096E" w14:paraId="31B6D8E9" w14:textId="7F57318F" w:rsidTr="004D7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shd w:val="clear" w:color="auto" w:fill="auto"/>
          </w:tcPr>
          <w:p w14:paraId="7C5C5C72" w14:textId="77777777" w:rsidR="0069096E" w:rsidRPr="00284EA2" w:rsidRDefault="0069096E" w:rsidP="0069096E">
            <w:pPr>
              <w:jc w:val="center"/>
              <w:rPr>
                <w:b w:val="0"/>
                <w:color w:val="000000" w:themeColor="text1"/>
              </w:rPr>
            </w:pPr>
            <w:r w:rsidRPr="00284EA2">
              <w:rPr>
                <w:rStyle w:val="tlid-translation"/>
                <w:b w:val="0"/>
                <w:color w:val="000000" w:themeColor="text1"/>
                <w:lang w:val="en"/>
              </w:rPr>
              <w:t>Location 2</w:t>
            </w:r>
          </w:p>
        </w:tc>
        <w:tc>
          <w:tcPr>
            <w:tcW w:w="1855" w:type="pct"/>
            <w:shd w:val="clear" w:color="auto" w:fill="auto"/>
          </w:tcPr>
          <w:p w14:paraId="6E363C5E" w14:textId="77777777" w:rsidR="0069096E" w:rsidRPr="00284EA2" w:rsidRDefault="0069096E" w:rsidP="0069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84EA2">
              <w:rPr>
                <w:color w:val="000000" w:themeColor="text1"/>
              </w:rPr>
              <w:t>1.11</w:t>
            </w:r>
          </w:p>
        </w:tc>
        <w:tc>
          <w:tcPr>
            <w:tcW w:w="2135" w:type="pct"/>
            <w:shd w:val="clear" w:color="auto" w:fill="auto"/>
            <w:vAlign w:val="bottom"/>
          </w:tcPr>
          <w:p w14:paraId="4F152D4A" w14:textId="43919D34" w:rsidR="0069096E" w:rsidRPr="00673EC0" w:rsidRDefault="0069096E" w:rsidP="0069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FF0000"/>
                <w:szCs w:val="24"/>
              </w:rPr>
            </w:pPr>
            <w:r w:rsidRPr="001E749F">
              <w:rPr>
                <w:rFonts w:cs="Times New Roman"/>
                <w:color w:val="FF0000"/>
                <w:szCs w:val="24"/>
              </w:rPr>
              <w:t>1.63</w:t>
            </w:r>
          </w:p>
        </w:tc>
      </w:tr>
      <w:tr w:rsidR="0069096E" w14:paraId="2389F28E" w14:textId="7A7750E9" w:rsidTr="004D71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tcBorders>
              <w:bottom w:val="single" w:sz="4" w:space="0" w:color="auto"/>
            </w:tcBorders>
            <w:shd w:val="clear" w:color="auto" w:fill="auto"/>
          </w:tcPr>
          <w:p w14:paraId="4EAC38BD" w14:textId="77777777" w:rsidR="0069096E" w:rsidRPr="00284EA2" w:rsidRDefault="0069096E" w:rsidP="0069096E">
            <w:pPr>
              <w:jc w:val="center"/>
              <w:rPr>
                <w:b w:val="0"/>
                <w:color w:val="000000" w:themeColor="text1"/>
              </w:rPr>
            </w:pPr>
            <w:r w:rsidRPr="00284EA2">
              <w:rPr>
                <w:rStyle w:val="tlid-translation"/>
                <w:b w:val="0"/>
                <w:color w:val="000000" w:themeColor="text1"/>
                <w:lang w:val="en"/>
              </w:rPr>
              <w:t>Location 3</w:t>
            </w:r>
          </w:p>
        </w:tc>
        <w:tc>
          <w:tcPr>
            <w:tcW w:w="1855" w:type="pct"/>
            <w:tcBorders>
              <w:bottom w:val="single" w:sz="4" w:space="0" w:color="auto"/>
            </w:tcBorders>
            <w:shd w:val="clear" w:color="auto" w:fill="auto"/>
          </w:tcPr>
          <w:p w14:paraId="495D837B" w14:textId="77777777" w:rsidR="0069096E" w:rsidRPr="00284EA2" w:rsidRDefault="0069096E" w:rsidP="0069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84EA2">
              <w:rPr>
                <w:color w:val="000000" w:themeColor="text1"/>
              </w:rPr>
              <w:t>1.09</w:t>
            </w:r>
          </w:p>
        </w:tc>
        <w:tc>
          <w:tcPr>
            <w:tcW w:w="213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680377" w14:textId="7BC89A39" w:rsidR="0069096E" w:rsidRPr="00673EC0" w:rsidRDefault="0069096E" w:rsidP="00690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FF0000"/>
                <w:szCs w:val="24"/>
              </w:rPr>
            </w:pPr>
            <w:r w:rsidRPr="001E749F">
              <w:rPr>
                <w:rFonts w:cs="Times New Roman"/>
                <w:color w:val="FF0000"/>
                <w:szCs w:val="24"/>
              </w:rPr>
              <w:t>1.63</w:t>
            </w:r>
          </w:p>
        </w:tc>
      </w:tr>
      <w:tr w:rsidR="0069096E" w14:paraId="3467B3D8" w14:textId="0759B9C9" w:rsidTr="004D7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2B0880" w14:textId="77777777" w:rsidR="0069096E" w:rsidRPr="00284EA2" w:rsidRDefault="0069096E" w:rsidP="0069096E">
            <w:pPr>
              <w:jc w:val="center"/>
              <w:rPr>
                <w:b w:val="0"/>
                <w:color w:val="000000" w:themeColor="text1"/>
              </w:rPr>
            </w:pPr>
            <w:r w:rsidRPr="00284EA2">
              <w:rPr>
                <w:b w:val="0"/>
                <w:color w:val="000000" w:themeColor="text1"/>
              </w:rPr>
              <w:t>New</w:t>
            </w:r>
          </w:p>
        </w:tc>
        <w:tc>
          <w:tcPr>
            <w:tcW w:w="18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F71830" w14:textId="77777777" w:rsidR="0069096E" w:rsidRPr="00284EA2" w:rsidRDefault="0069096E" w:rsidP="0069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84EA2">
              <w:rPr>
                <w:color w:val="000000" w:themeColor="text1"/>
              </w:rPr>
              <w:t>1.18</w:t>
            </w:r>
          </w:p>
        </w:tc>
        <w:tc>
          <w:tcPr>
            <w:tcW w:w="2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839076C" w14:textId="6CDB2124" w:rsidR="0069096E" w:rsidRPr="00673EC0" w:rsidRDefault="0069096E" w:rsidP="0069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FF0000"/>
                <w:szCs w:val="24"/>
              </w:rPr>
            </w:pPr>
            <w:r w:rsidRPr="001E749F">
              <w:rPr>
                <w:rFonts w:cs="Times New Roman"/>
                <w:color w:val="FF0000"/>
                <w:szCs w:val="24"/>
              </w:rPr>
              <w:t>2.05</w:t>
            </w:r>
          </w:p>
        </w:tc>
      </w:tr>
    </w:tbl>
    <w:p w14:paraId="1017CE75" w14:textId="77777777" w:rsidR="00D972FD" w:rsidRDefault="00D972FD" w:rsidP="00E56F18">
      <w:pPr>
        <w:tabs>
          <w:tab w:val="left" w:pos="1397"/>
        </w:tabs>
        <w:spacing w:line="360" w:lineRule="auto"/>
      </w:pPr>
    </w:p>
    <w:p w14:paraId="1672BCA0" w14:textId="77777777" w:rsidR="00873B77" w:rsidRPr="00873B77" w:rsidRDefault="00C15126" w:rsidP="00E56F18">
      <w:pPr>
        <w:tabs>
          <w:tab w:val="left" w:pos="1397"/>
        </w:tabs>
        <w:spacing w:line="360" w:lineRule="auto"/>
        <w:jc w:val="center"/>
      </w:pPr>
      <w:r w:rsidRPr="00C15126">
        <w:rPr>
          <w:noProof/>
        </w:rPr>
        <w:lastRenderedPageBreak/>
        <w:drawing>
          <wp:inline distT="0" distB="0" distL="0" distR="0" wp14:anchorId="3C69AD92" wp14:editId="0585ABA7">
            <wp:extent cx="3763285" cy="3449962"/>
            <wp:effectExtent l="0" t="0" r="889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7" t="6570" r="7119" b="4729"/>
                    <a:stretch/>
                  </pic:blipFill>
                  <pic:spPr bwMode="auto">
                    <a:xfrm>
                      <a:off x="0" y="0"/>
                      <a:ext cx="3766830" cy="345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4"/>
    <w:p w14:paraId="42C9D6CF" w14:textId="541C5B7F" w:rsidR="000A2BC2" w:rsidRPr="0097488D" w:rsidRDefault="00731BAF" w:rsidP="0097488D">
      <w:pPr>
        <w:spacing w:line="360" w:lineRule="auto"/>
        <w:jc w:val="center"/>
      </w:pPr>
      <w:r w:rsidRPr="00D972FD">
        <w:rPr>
          <w:b/>
          <w:bCs/>
        </w:rPr>
        <w:t>Fig</w:t>
      </w:r>
      <w:r w:rsidR="00D972FD" w:rsidRPr="00D972FD">
        <w:rPr>
          <w:b/>
          <w:bCs/>
        </w:rPr>
        <w:t>ure</w:t>
      </w:r>
      <w:r w:rsidR="00926E03" w:rsidRPr="00D972FD">
        <w:rPr>
          <w:b/>
          <w:bCs/>
        </w:rPr>
        <w:t xml:space="preserve"> 6</w:t>
      </w:r>
      <w:r w:rsidR="00D972FD" w:rsidRPr="00D972FD">
        <w:rPr>
          <w:b/>
          <w:bCs/>
        </w:rPr>
        <w:t>.</w:t>
      </w:r>
      <w:r w:rsidR="000C2AE8">
        <w:t xml:space="preserve"> </w:t>
      </w:r>
      <w:r w:rsidR="00E85D8A" w:rsidRPr="00E85D8A">
        <w:t xml:space="preserve">Microphotographs in cross section with thickness evaluation for new membrane (a) and aged membranes </w:t>
      </w:r>
      <w:r w:rsidR="00926E03">
        <w:t>(a, b, c).</w:t>
      </w:r>
    </w:p>
    <w:p w14:paraId="078ABF2B" w14:textId="10BD21E4" w:rsidR="007016C8" w:rsidRPr="004F0A92" w:rsidRDefault="000B4720" w:rsidP="00E56F18">
      <w:pPr>
        <w:spacing w:line="360" w:lineRule="auto"/>
        <w:rPr>
          <w:rFonts w:cs="Times New Roman"/>
          <w:b/>
          <w:color w:val="FF0000"/>
          <w:szCs w:val="24"/>
        </w:rPr>
      </w:pPr>
      <w:r w:rsidRPr="004F0A92">
        <w:rPr>
          <w:rFonts w:cs="Times New Roman"/>
          <w:b/>
          <w:color w:val="FF0000"/>
          <w:szCs w:val="24"/>
        </w:rPr>
        <w:t>3.</w:t>
      </w:r>
      <w:r w:rsidR="005E393D" w:rsidRPr="004F0A92">
        <w:rPr>
          <w:rFonts w:cs="Times New Roman"/>
          <w:b/>
          <w:color w:val="FF0000"/>
          <w:szCs w:val="24"/>
        </w:rPr>
        <w:t>4</w:t>
      </w:r>
      <w:r w:rsidRPr="004F0A92">
        <w:rPr>
          <w:rFonts w:cs="Times New Roman"/>
          <w:b/>
          <w:color w:val="FF0000"/>
          <w:szCs w:val="24"/>
        </w:rPr>
        <w:t>. ATR/FTIR analysis</w:t>
      </w:r>
    </w:p>
    <w:p w14:paraId="1016FD00" w14:textId="072E9FBB" w:rsidR="00B55FF4" w:rsidRPr="008729A8" w:rsidRDefault="008729A8" w:rsidP="001C083C">
      <w:pPr>
        <w:spacing w:line="360" w:lineRule="auto"/>
      </w:pPr>
      <w:bookmarkStart w:id="39" w:name="_Hlk64141852"/>
      <w:bookmarkStart w:id="40" w:name="_Hlk64135586"/>
      <w:r w:rsidRPr="008729A8">
        <w:rPr>
          <w:color w:val="FF0000"/>
        </w:rPr>
        <w:t>FTIR spectra were recorded to investigate the chemical changes in the aged membranes from location 3 (</w:t>
      </w:r>
      <w:bookmarkStart w:id="41" w:name="_Hlk64459089"/>
      <w:r w:rsidRPr="008729A8">
        <w:rPr>
          <w:color w:val="FF0000"/>
        </w:rPr>
        <w:t xml:space="preserve">with </w:t>
      </w:r>
      <w:r w:rsidR="00332251">
        <w:rPr>
          <w:color w:val="FF0000"/>
        </w:rPr>
        <w:t>the highes</w:t>
      </w:r>
      <w:r w:rsidR="00332251" w:rsidRPr="00332251">
        <w:rPr>
          <w:color w:val="FF0000"/>
        </w:rPr>
        <w:t xml:space="preserve">t </w:t>
      </w:r>
      <w:bookmarkEnd w:id="41"/>
      <w:r w:rsidRPr="008729A8">
        <w:t xml:space="preserve">exposed to solar radiation, near-ultraviolet radiation, atmospheric </w:t>
      </w:r>
      <w:proofErr w:type="gramStart"/>
      <w:r w:rsidRPr="008729A8">
        <w:t>oxidation</w:t>
      </w:r>
      <w:proofErr w:type="gramEnd"/>
      <w:r w:rsidRPr="008729A8">
        <w:t xml:space="preserve"> and moisture</w:t>
      </w:r>
      <w:bookmarkEnd w:id="39"/>
      <w:r w:rsidRPr="008729A8">
        <w:t xml:space="preserve">. </w:t>
      </w:r>
      <w:r w:rsidRPr="008729A8">
        <w:rPr>
          <w:color w:val="FF0000"/>
        </w:rPr>
        <w:t xml:space="preserve">Both the front (directly exposed to weathering) and side (inverted next to the insulation material) surfaces of the membranes were </w:t>
      </w:r>
      <w:r w:rsidR="00E97392" w:rsidRPr="00E97392">
        <w:rPr>
          <w:color w:val="FF0000"/>
        </w:rPr>
        <w:t>examined</w:t>
      </w:r>
      <w:r w:rsidR="00E97392" w:rsidRPr="00E97392">
        <w:t xml:space="preserve"> (</w:t>
      </w:r>
      <w:r w:rsidR="00983859" w:rsidRPr="00E97392">
        <w:rPr>
          <w:color w:val="FF0000"/>
        </w:rPr>
        <w:t>Table 7,</w:t>
      </w:r>
      <w:r w:rsidR="00983859" w:rsidRPr="00E97392">
        <w:t xml:space="preserve"> </w:t>
      </w:r>
      <w:r w:rsidR="00E85D8A" w:rsidRPr="00E97392">
        <w:rPr>
          <w:color w:val="FF0000"/>
        </w:rPr>
        <w:t>Figure 7</w:t>
      </w:r>
      <w:r w:rsidR="004D3E44" w:rsidRPr="00E97392">
        <w:rPr>
          <w:color w:val="FF0000"/>
        </w:rPr>
        <w:t xml:space="preserve"> and 8</w:t>
      </w:r>
      <w:r w:rsidR="00E85D8A" w:rsidRPr="00E97392">
        <w:rPr>
          <w:color w:val="FF0000"/>
        </w:rPr>
        <w:t>).</w:t>
      </w:r>
      <w:r w:rsidR="00E85D8A">
        <w:t xml:space="preserve"> </w:t>
      </w:r>
      <w:bookmarkStart w:id="42" w:name="_Hlk63699152"/>
      <w:r w:rsidR="00BB7B53">
        <w:t>In FTIR</w:t>
      </w:r>
      <w:r w:rsidR="00080656">
        <w:t>, the</w:t>
      </w:r>
      <w:r w:rsidR="00BB7B53">
        <w:t xml:space="preserve"> spectra appearance </w:t>
      </w:r>
      <w:r w:rsidR="004654CC">
        <w:t xml:space="preserve">of </w:t>
      </w:r>
      <w:r w:rsidR="00BB7B53">
        <w:t xml:space="preserve">several characteristic bands can be </w:t>
      </w:r>
      <w:r w:rsidR="00080656">
        <w:t>seen</w:t>
      </w:r>
      <w:r w:rsidR="00BB7B53">
        <w:t>. In particular</w:t>
      </w:r>
      <w:r w:rsidR="00453EB0">
        <w:t>,</w:t>
      </w:r>
      <w:r w:rsidR="00BB7B53">
        <w:t xml:space="preserve"> </w:t>
      </w:r>
      <w:r w:rsidR="00E85D8A">
        <w:t xml:space="preserve">the </w:t>
      </w:r>
      <w:r w:rsidR="00BB7B53">
        <w:t xml:space="preserve">C=O </w:t>
      </w:r>
      <w:r w:rsidR="008E323E">
        <w:t xml:space="preserve">stretching vibration of </w:t>
      </w:r>
      <w:r w:rsidR="00E85D8A">
        <w:t xml:space="preserve">the </w:t>
      </w:r>
      <w:r w:rsidR="008E323E">
        <w:t xml:space="preserve">ester </w:t>
      </w:r>
      <w:r w:rsidR="0063200A">
        <w:t xml:space="preserve">function from plasticizer is </w:t>
      </w:r>
      <w:r w:rsidR="0063200A" w:rsidRPr="0099602D">
        <w:rPr>
          <w:color w:val="FF0000"/>
        </w:rPr>
        <w:t>detected at 172</w:t>
      </w:r>
      <w:r w:rsidR="0099602D" w:rsidRPr="0099602D">
        <w:rPr>
          <w:color w:val="FF0000"/>
        </w:rPr>
        <w:t>0</w:t>
      </w:r>
      <w:r w:rsidR="0063200A" w:rsidRPr="0099602D">
        <w:rPr>
          <w:color w:val="FF0000"/>
        </w:rPr>
        <w:t>.</w:t>
      </w:r>
      <w:r w:rsidR="0099602D" w:rsidRPr="0099602D">
        <w:rPr>
          <w:color w:val="FF0000"/>
        </w:rPr>
        <w:t>50</w:t>
      </w:r>
      <w:r w:rsidR="00547448" w:rsidRPr="0099602D">
        <w:rPr>
          <w:color w:val="FF0000"/>
        </w:rPr>
        <w:t xml:space="preserve"> </w:t>
      </w:r>
      <w:proofErr w:type="gramStart"/>
      <w:r w:rsidR="00547448" w:rsidRPr="0099602D">
        <w:rPr>
          <w:color w:val="FF0000"/>
        </w:rPr>
        <w:t>cm</w:t>
      </w:r>
      <w:r w:rsidR="00547448" w:rsidRPr="0099602D">
        <w:rPr>
          <w:color w:val="FF0000"/>
          <w:vertAlign w:val="superscript"/>
        </w:rPr>
        <w:t>-</w:t>
      </w:r>
      <w:r w:rsidR="00547448" w:rsidRPr="00547448">
        <w:rPr>
          <w:vertAlign w:val="superscript"/>
        </w:rPr>
        <w:t>1</w:t>
      </w:r>
      <w:proofErr w:type="gramEnd"/>
      <w:r w:rsidR="0099602D">
        <w:t>.</w:t>
      </w:r>
      <w:r w:rsidR="001C083C">
        <w:t xml:space="preserve"> </w:t>
      </w:r>
      <w:r w:rsidR="001C083C" w:rsidRPr="001C083C">
        <w:rPr>
          <w:color w:val="FF0000"/>
        </w:rPr>
        <w:t xml:space="preserve">O-H bending is detected at </w:t>
      </w:r>
      <w:r w:rsidR="0026669E" w:rsidRPr="001C083C">
        <w:rPr>
          <w:color w:val="FF0000"/>
        </w:rPr>
        <w:t>1425.40</w:t>
      </w:r>
      <w:r w:rsidR="001C083C" w:rsidRPr="001C083C">
        <w:rPr>
          <w:color w:val="FF0000"/>
        </w:rPr>
        <w:t xml:space="preserve"> cm</w:t>
      </w:r>
      <w:r w:rsidR="001C083C" w:rsidRPr="0099602D">
        <w:rPr>
          <w:color w:val="FF0000"/>
          <w:vertAlign w:val="superscript"/>
        </w:rPr>
        <w:t>-</w:t>
      </w:r>
      <w:r w:rsidR="001C083C" w:rsidRPr="008729A8">
        <w:rPr>
          <w:color w:val="FF0000"/>
          <w:vertAlign w:val="superscript"/>
        </w:rPr>
        <w:t>1</w:t>
      </w:r>
      <w:r w:rsidR="001C083C">
        <w:t xml:space="preserve"> </w:t>
      </w:r>
      <w:r w:rsidR="001C083C" w:rsidRPr="001C083C">
        <w:rPr>
          <w:color w:val="FF0000"/>
        </w:rPr>
        <w:t xml:space="preserve">and </w:t>
      </w:r>
      <w:r w:rsidR="001C083C" w:rsidRPr="001C083C">
        <w:rPr>
          <w:rFonts w:cs="Times New Roman"/>
          <w:color w:val="FF0000"/>
          <w:szCs w:val="24"/>
        </w:rPr>
        <w:t>the C-O stretching vibration at 1072.42 cm</w:t>
      </w:r>
      <w:r w:rsidR="001C083C" w:rsidRPr="001C083C">
        <w:rPr>
          <w:rFonts w:cs="Times New Roman"/>
          <w:color w:val="FF0000"/>
          <w:szCs w:val="24"/>
          <w:vertAlign w:val="superscript"/>
        </w:rPr>
        <w:t>-1</w:t>
      </w:r>
      <w:r w:rsidR="001C083C" w:rsidRPr="001C083C">
        <w:rPr>
          <w:rFonts w:cs="Times New Roman"/>
          <w:color w:val="FF0000"/>
          <w:szCs w:val="24"/>
        </w:rPr>
        <w:t>, 1122.57 cm</w:t>
      </w:r>
      <w:r w:rsidR="001C083C" w:rsidRPr="001C083C">
        <w:rPr>
          <w:rFonts w:cs="Times New Roman"/>
          <w:color w:val="FF0000"/>
          <w:szCs w:val="24"/>
          <w:vertAlign w:val="superscript"/>
        </w:rPr>
        <w:t>-1</w:t>
      </w:r>
      <w:r w:rsidR="001C083C" w:rsidRPr="001C083C">
        <w:rPr>
          <w:rFonts w:cs="Times New Roman"/>
          <w:color w:val="FF0000"/>
          <w:szCs w:val="24"/>
        </w:rPr>
        <w:t xml:space="preserve">. </w:t>
      </w:r>
      <w:r w:rsidR="001C083C">
        <w:rPr>
          <w:color w:val="FF0000"/>
        </w:rPr>
        <w:t xml:space="preserve">At </w:t>
      </w:r>
      <w:r w:rsidR="00DA1F53" w:rsidRPr="001C083C">
        <w:rPr>
          <w:color w:val="FF0000"/>
        </w:rPr>
        <w:t xml:space="preserve">the </w:t>
      </w:r>
      <w:r w:rsidR="0099602D" w:rsidRPr="001C083C">
        <w:rPr>
          <w:color w:val="FF0000"/>
        </w:rPr>
        <w:t xml:space="preserve">front </w:t>
      </w:r>
      <w:r w:rsidR="0099602D">
        <w:rPr>
          <w:color w:val="FF0000"/>
        </w:rPr>
        <w:t>side</w:t>
      </w:r>
      <w:r w:rsidR="00DA1F53">
        <w:rPr>
          <w:color w:val="FF0000"/>
        </w:rPr>
        <w:t xml:space="preserve"> of aged</w:t>
      </w:r>
      <w:r w:rsidR="0099602D">
        <w:rPr>
          <w:color w:val="FF0000"/>
        </w:rPr>
        <w:t xml:space="preserve"> membrane new peaks appear at </w:t>
      </w:r>
      <w:r w:rsidR="0099602D" w:rsidRPr="00E046A3">
        <w:rPr>
          <w:color w:val="FF0000"/>
        </w:rPr>
        <w:t>1660.71-1618.28</w:t>
      </w:r>
      <w:r w:rsidR="0099602D">
        <w:rPr>
          <w:color w:val="FF0000"/>
        </w:rPr>
        <w:t xml:space="preserve"> </w:t>
      </w:r>
      <w:r w:rsidR="0099602D" w:rsidRPr="0099602D">
        <w:rPr>
          <w:color w:val="FF0000"/>
        </w:rPr>
        <w:t>cm</w:t>
      </w:r>
      <w:r w:rsidR="0099602D" w:rsidRPr="0099602D">
        <w:rPr>
          <w:color w:val="FF0000"/>
          <w:vertAlign w:val="superscript"/>
        </w:rPr>
        <w:t xml:space="preserve">-1 </w:t>
      </w:r>
      <w:r w:rsidR="0099602D" w:rsidRPr="0099602D">
        <w:rPr>
          <w:color w:val="FF0000"/>
        </w:rPr>
        <w:t xml:space="preserve">that are </w:t>
      </w:r>
      <w:r w:rsidR="0099602D" w:rsidRPr="0099602D">
        <w:rPr>
          <w:rFonts w:cs="Times New Roman"/>
          <w:color w:val="FF0000"/>
          <w:szCs w:val="24"/>
        </w:rPr>
        <w:t xml:space="preserve">associated with the stretching of the C=C </w:t>
      </w:r>
      <w:r w:rsidR="0099602D" w:rsidRPr="002767F2">
        <w:rPr>
          <w:rFonts w:cs="Times New Roman"/>
          <w:color w:val="FF0000"/>
          <w:szCs w:val="24"/>
        </w:rPr>
        <w:t>bonds</w:t>
      </w:r>
      <w:r w:rsidR="002767F2" w:rsidRPr="002767F2">
        <w:rPr>
          <w:rFonts w:cs="Times New Roman"/>
          <w:color w:val="FF0000"/>
          <w:szCs w:val="24"/>
        </w:rPr>
        <w:t xml:space="preserve"> </w:t>
      </w:r>
      <w:r w:rsidR="002767F2">
        <w:rPr>
          <w:rFonts w:cs="Times New Roman"/>
          <w:color w:val="FF0000"/>
          <w:szCs w:val="24"/>
        </w:rPr>
        <w:t xml:space="preserve">of </w:t>
      </w:r>
      <w:r w:rsidR="002767F2" w:rsidRPr="002767F2">
        <w:rPr>
          <w:rFonts w:cs="Times New Roman"/>
          <w:color w:val="FF0000"/>
          <w:szCs w:val="24"/>
        </w:rPr>
        <w:t>the aromatic ring</w:t>
      </w:r>
      <w:r w:rsidR="00DA1F53" w:rsidRPr="002767F2">
        <w:rPr>
          <w:rFonts w:cs="Times New Roman"/>
          <w:color w:val="FF0000"/>
          <w:szCs w:val="24"/>
        </w:rPr>
        <w:t xml:space="preserve">, </w:t>
      </w:r>
      <w:r w:rsidR="00DA1F53">
        <w:rPr>
          <w:rFonts w:cs="Times New Roman"/>
          <w:color w:val="FF0000"/>
          <w:szCs w:val="24"/>
        </w:rPr>
        <w:t xml:space="preserve">indicating that chemical degradation appeared in </w:t>
      </w:r>
      <w:r w:rsidR="00884EDA">
        <w:rPr>
          <w:rFonts w:cs="Times New Roman"/>
          <w:color w:val="FF0000"/>
          <w:szCs w:val="24"/>
        </w:rPr>
        <w:t xml:space="preserve">the </w:t>
      </w:r>
      <w:r w:rsidR="00DA1F53">
        <w:rPr>
          <w:rFonts w:cs="Times New Roman"/>
          <w:color w:val="FF0000"/>
          <w:szCs w:val="24"/>
        </w:rPr>
        <w:t>membrane molec</w:t>
      </w:r>
      <w:r w:rsidR="00DA1F53" w:rsidRPr="00B55FF4">
        <w:rPr>
          <w:rFonts w:cs="Times New Roman"/>
          <w:color w:val="FF0000"/>
          <w:szCs w:val="24"/>
        </w:rPr>
        <w:t>ules</w:t>
      </w:r>
      <w:r w:rsidR="001C083C" w:rsidRPr="00B55FF4">
        <w:rPr>
          <w:rFonts w:cs="Times New Roman"/>
          <w:color w:val="FF0000"/>
          <w:szCs w:val="24"/>
        </w:rPr>
        <w:t xml:space="preserve"> </w:t>
      </w:r>
      <w:r w:rsidR="001C083C" w:rsidRPr="00B55FF4">
        <w:rPr>
          <w:rFonts w:cs="Times New Roman"/>
          <w:color w:val="FF0000"/>
          <w:szCs w:val="24"/>
        </w:rPr>
        <w:fldChar w:fldCharType="begin"/>
      </w:r>
      <w:r w:rsidR="00D43B64">
        <w:rPr>
          <w:rFonts w:cs="Times New Roman"/>
          <w:color w:val="FF0000"/>
          <w:szCs w:val="24"/>
        </w:rPr>
        <w:instrText xml:space="preserve"> ADDIN EN.CITE &lt;EndNote&gt;&lt;Cite&gt;&lt;Author&gt;Royaux&lt;/Author&gt;&lt;Year&gt;2017&lt;/Year&gt;&lt;RecNum&gt;24&lt;/RecNum&gt;&lt;DisplayText&gt;&lt;style face="superscript"&gt;21&lt;/style&gt;&lt;/DisplayText&gt;&lt;record&gt;&lt;rec-number&gt;24&lt;/rec-number&gt;&lt;foreign-keys&gt;&lt;key app="EN" db-id="vwf09sa2u9dpvqewtws5eveazaepd2ttfztf" timestamp="1597676864"&gt;24&lt;/key&gt;&lt;/foreign-keys&gt;&lt;ref-type name="Journal Article"&gt;17&lt;/ref-type&gt;&lt;contributors&gt;&lt;authors&gt;&lt;author&gt;Royaux, Adeline&lt;/author&gt;&lt;author&gt;Fabre-Francke, Isabelle&lt;/author&gt;&lt;author&gt;Balcar, Nathalie&lt;/author&gt;&lt;author&gt;Barabant, Gilles&lt;/author&gt;&lt;author&gt;Bollard, Clémentine&lt;/author&gt;&lt;author&gt;Lavédrine, Bertrand&lt;/author&gt;&lt;author&gt;Cantin, Sophie&lt;/author&gt;&lt;/authors&gt;&lt;/contributors&gt;&lt;titles&gt;&lt;title&gt;Aging of plasticized polyvinyl chloride in heritage collections: The impact of conditioning and cleaning treatments&lt;/title&gt;&lt;secondary-title&gt;Polymer Degradation and Stability&lt;/secondary-title&gt;&lt;/titles&gt;&lt;periodical&gt;&lt;full-title&gt;Polymer Degradation and Stability&lt;/full-title&gt;&lt;/periodical&gt;&lt;pages&gt;109-121&lt;/pages&gt;&lt;volume&gt;137&lt;/volume&gt;&lt;keywords&gt;&lt;keyword&gt;PVC&lt;/keyword&gt;&lt;keyword&gt;Plasticizer migration&lt;/keyword&gt;&lt;keyword&gt;Artificial aging&lt;/keyword&gt;&lt;keyword&gt;Storage&lt;/keyword&gt;&lt;keyword&gt;Cleaning&lt;/keyword&gt;&lt;/keywords&gt;&lt;dates&gt;&lt;year&gt;2017&lt;/year&gt;&lt;pub-dates&gt;&lt;date&gt;2017/03/01/&lt;/date&gt;&lt;/pub-dates&gt;&lt;/dates&gt;&lt;isbn&gt;0141-3910&lt;/isbn&gt;&lt;urls&gt;&lt;related-urls&gt;&lt;url&gt;http://www.sciencedirect.com/science/article/pii/S0141391017300186&lt;/url&gt;&lt;/related-urls&gt;&lt;/urls&gt;&lt;electronic-resource-num&gt;https://doi.org/10.1016/j.polymdegradstab.2017.01.011&lt;/electronic-resource-num&gt;&lt;/record&gt;&lt;/Cite&gt;&lt;/EndNote&gt;</w:instrText>
      </w:r>
      <w:r w:rsidR="001C083C" w:rsidRPr="00B55FF4">
        <w:rPr>
          <w:rFonts w:cs="Times New Roman"/>
          <w:color w:val="FF0000"/>
          <w:szCs w:val="24"/>
        </w:rPr>
        <w:fldChar w:fldCharType="separate"/>
      </w:r>
      <w:r w:rsidR="00D43B64" w:rsidRPr="00D43B64">
        <w:rPr>
          <w:rFonts w:cs="Times New Roman"/>
          <w:noProof/>
          <w:color w:val="FF0000"/>
          <w:szCs w:val="24"/>
          <w:vertAlign w:val="superscript"/>
        </w:rPr>
        <w:t>21</w:t>
      </w:r>
      <w:r w:rsidR="001C083C" w:rsidRPr="00B55FF4">
        <w:rPr>
          <w:rFonts w:cs="Times New Roman"/>
          <w:color w:val="FF0000"/>
          <w:szCs w:val="24"/>
        </w:rPr>
        <w:fldChar w:fldCharType="end"/>
      </w:r>
      <w:r w:rsidR="00DA1F53" w:rsidRPr="00B55FF4">
        <w:rPr>
          <w:rFonts w:cs="Times New Roman"/>
          <w:color w:val="FF0000"/>
          <w:szCs w:val="24"/>
        </w:rPr>
        <w:t>.</w:t>
      </w:r>
      <w:r w:rsidR="001C083C" w:rsidRPr="00B55FF4">
        <w:rPr>
          <w:rFonts w:cs="Times New Roman"/>
          <w:color w:val="FF0000"/>
          <w:szCs w:val="24"/>
        </w:rPr>
        <w:t xml:space="preserve"> </w:t>
      </w:r>
      <w:r w:rsidR="00802AAF" w:rsidRPr="00B55FF4">
        <w:rPr>
          <w:rFonts w:cs="Times New Roman"/>
          <w:color w:val="FF0000"/>
          <w:szCs w:val="24"/>
        </w:rPr>
        <w:t>Comp</w:t>
      </w:r>
      <w:r w:rsidR="00884EDA">
        <w:rPr>
          <w:rFonts w:cs="Times New Roman"/>
          <w:color w:val="FF0000"/>
          <w:szCs w:val="24"/>
        </w:rPr>
        <w:t>ared</w:t>
      </w:r>
      <w:r w:rsidR="00802AAF" w:rsidRPr="00B55FF4">
        <w:rPr>
          <w:rFonts w:cs="Times New Roman"/>
          <w:color w:val="FF0000"/>
          <w:szCs w:val="24"/>
        </w:rPr>
        <w:t xml:space="preserve"> </w:t>
      </w:r>
      <w:r w:rsidR="00802AAF">
        <w:rPr>
          <w:rFonts w:cs="Times New Roman"/>
          <w:color w:val="FF0000"/>
          <w:szCs w:val="24"/>
        </w:rPr>
        <w:t xml:space="preserve">to the front side of new membranes, </w:t>
      </w:r>
      <w:r w:rsidR="00884EDA">
        <w:rPr>
          <w:rFonts w:cs="Times New Roman"/>
          <w:color w:val="FF0000"/>
          <w:szCs w:val="24"/>
        </w:rPr>
        <w:t xml:space="preserve">the </w:t>
      </w:r>
      <w:r w:rsidR="00802AAF">
        <w:rPr>
          <w:rFonts w:cs="Times New Roman"/>
          <w:color w:val="FF0000"/>
          <w:szCs w:val="24"/>
        </w:rPr>
        <w:t xml:space="preserve">characteristic </w:t>
      </w:r>
      <w:r w:rsidR="00802AAF" w:rsidRPr="002767F2">
        <w:rPr>
          <w:color w:val="FF0000"/>
        </w:rPr>
        <w:t>C-Cl stretching</w:t>
      </w:r>
      <w:r w:rsidR="00802AAF">
        <w:rPr>
          <w:rFonts w:cs="Times New Roman"/>
          <w:color w:val="FF0000"/>
          <w:szCs w:val="24"/>
        </w:rPr>
        <w:t xml:space="preserve"> vibration at </w:t>
      </w:r>
      <w:r w:rsidR="00802AAF" w:rsidRPr="002767F2">
        <w:rPr>
          <w:rFonts w:cs="Times New Roman"/>
          <w:color w:val="FF0000"/>
          <w:szCs w:val="24"/>
        </w:rPr>
        <w:t>6</w:t>
      </w:r>
      <w:r w:rsidR="00802AAF" w:rsidRPr="002767F2">
        <w:rPr>
          <w:color w:val="FF0000"/>
        </w:rPr>
        <w:t>42.95-605.65 cm</w:t>
      </w:r>
      <w:r w:rsidR="00802AAF" w:rsidRPr="0099602D">
        <w:rPr>
          <w:color w:val="FF0000"/>
          <w:vertAlign w:val="superscript"/>
        </w:rPr>
        <w:t>-1</w:t>
      </w:r>
      <w:r w:rsidR="00802AAF">
        <w:rPr>
          <w:color w:val="FF0000"/>
        </w:rPr>
        <w:t xml:space="preserve"> is not visible. </w:t>
      </w:r>
      <w:r w:rsidR="00884EDA">
        <w:rPr>
          <w:color w:val="FF0000"/>
        </w:rPr>
        <w:t xml:space="preserve">This </w:t>
      </w:r>
      <w:r w:rsidR="0026669E">
        <w:rPr>
          <w:color w:val="FF0000"/>
        </w:rPr>
        <w:t>suggests</w:t>
      </w:r>
      <w:r w:rsidR="00802AAF">
        <w:rPr>
          <w:color w:val="FF0000"/>
        </w:rPr>
        <w:t xml:space="preserve"> that </w:t>
      </w:r>
      <w:r w:rsidR="00802AAF">
        <w:rPr>
          <w:rFonts w:cs="Times New Roman"/>
          <w:color w:val="FF0000"/>
          <w:szCs w:val="24"/>
        </w:rPr>
        <w:t xml:space="preserve">UV aging could have caused a dehydrochlorination reaction. </w:t>
      </w:r>
      <w:r w:rsidR="00802AAF">
        <w:t xml:space="preserve">These data are consistent with changes in the membrane morphology and elongation properties. </w:t>
      </w:r>
      <w:r w:rsidR="0036171E">
        <w:t xml:space="preserve">On the back side </w:t>
      </w:r>
      <w:r w:rsidR="0036171E">
        <w:rPr>
          <w:color w:val="FF0000"/>
        </w:rPr>
        <w:t xml:space="preserve">of </w:t>
      </w:r>
      <w:r w:rsidR="00884EDA">
        <w:rPr>
          <w:color w:val="FF0000"/>
        </w:rPr>
        <w:t xml:space="preserve">the </w:t>
      </w:r>
      <w:r w:rsidR="0036171E" w:rsidRPr="00775D04">
        <w:rPr>
          <w:color w:val="FF0000"/>
        </w:rPr>
        <w:t>membranes</w:t>
      </w:r>
      <w:r w:rsidR="0036171E">
        <w:rPr>
          <w:color w:val="FF0000"/>
        </w:rPr>
        <w:t xml:space="preserve"> there is no visible difference in spectra between new and aged samples. </w:t>
      </w:r>
      <w:r w:rsidR="00884EDA">
        <w:rPr>
          <w:color w:val="FF0000"/>
        </w:rPr>
        <w:t xml:space="preserve">The </w:t>
      </w:r>
      <w:r w:rsidR="00802AAF" w:rsidRPr="001C083C">
        <w:rPr>
          <w:color w:val="FF0000"/>
        </w:rPr>
        <w:t>C</w:t>
      </w:r>
      <w:r w:rsidR="00802AAF" w:rsidRPr="001C083C">
        <w:rPr>
          <w:noProof/>
          <w:color w:val="FF0000"/>
        </w:rPr>
        <w:t>-</w:t>
      </w:r>
      <w:r w:rsidR="00802AAF" w:rsidRPr="001C083C">
        <w:rPr>
          <w:color w:val="FF0000"/>
        </w:rPr>
        <w:t xml:space="preserve">H stretching mode can be observed at </w:t>
      </w:r>
      <w:r w:rsidR="0036171E" w:rsidRPr="001C083C">
        <w:rPr>
          <w:color w:val="FF0000"/>
        </w:rPr>
        <w:t>2954.95-2852.72  cm</w:t>
      </w:r>
      <w:r w:rsidR="0036171E" w:rsidRPr="001C083C">
        <w:rPr>
          <w:color w:val="FF0000"/>
          <w:vertAlign w:val="superscript"/>
        </w:rPr>
        <w:t>−1</w:t>
      </w:r>
      <w:r w:rsidR="0036171E" w:rsidRPr="001C083C">
        <w:rPr>
          <w:color w:val="FF0000"/>
        </w:rPr>
        <w:t xml:space="preserve">  and </w:t>
      </w:r>
      <w:r w:rsidR="00884EDA">
        <w:rPr>
          <w:color w:val="FF0000"/>
        </w:rPr>
        <w:t xml:space="preserve">the </w:t>
      </w:r>
      <w:r w:rsidR="00802AAF" w:rsidRPr="001C083C">
        <w:rPr>
          <w:color w:val="FF0000"/>
          <w:vertAlign w:val="superscript"/>
        </w:rPr>
        <w:t xml:space="preserve"> </w:t>
      </w:r>
      <w:r w:rsidR="00802AAF" w:rsidRPr="001C083C">
        <w:rPr>
          <w:rStyle w:val="Emphasis"/>
          <w:color w:val="FF0000"/>
        </w:rPr>
        <w:t>trans</w:t>
      </w:r>
      <w:r w:rsidR="00802AAF" w:rsidRPr="001C083C">
        <w:rPr>
          <w:color w:val="FF0000"/>
        </w:rPr>
        <w:t xml:space="preserve"> C-H wagging mode at </w:t>
      </w:r>
      <w:r w:rsidR="0036171E" w:rsidRPr="001C083C">
        <w:rPr>
          <w:color w:val="FF0000"/>
        </w:rPr>
        <w:t>873.75</w:t>
      </w:r>
      <w:r w:rsidR="00802AAF" w:rsidRPr="001C083C">
        <w:rPr>
          <w:color w:val="FF0000"/>
        </w:rPr>
        <w:t> cm</w:t>
      </w:r>
      <w:r w:rsidR="00802AAF" w:rsidRPr="001C083C">
        <w:rPr>
          <w:color w:val="FF0000"/>
          <w:vertAlign w:val="superscript"/>
        </w:rPr>
        <w:t>−1</w:t>
      </w:r>
      <w:r w:rsidR="00802AAF" w:rsidRPr="001C083C">
        <w:rPr>
          <w:color w:val="FF0000"/>
        </w:rPr>
        <w:t xml:space="preserve"> </w:t>
      </w:r>
      <w:r w:rsidR="00802AAF" w:rsidRPr="001C083C">
        <w:rPr>
          <w:color w:val="FF0000"/>
        </w:rPr>
        <w:fldChar w:fldCharType="begin"/>
      </w:r>
      <w:r w:rsidR="00D43B64">
        <w:rPr>
          <w:color w:val="FF0000"/>
        </w:rPr>
        <w:instrText xml:space="preserve"> ADDIN EN.CITE &lt;EndNote&gt;&lt;Cite&gt;&lt;Author&gt;Ramesh&lt;/Author&gt;&lt;Year&gt;2007&lt;/Year&gt;&lt;RecNum&gt;25&lt;/RecNum&gt;&lt;DisplayText&gt;&lt;style face="superscript"&gt;22&lt;/style&gt;&lt;/DisplayText&gt;&lt;record&gt;&lt;rec-number&gt;25&lt;/rec-number&gt;&lt;foreign-keys&gt;&lt;key app="EN" db-id="vwf09sa2u9dpvqewtws5eveazaepd2ttfztf" timestamp="1597677018"&gt;25&lt;/key&gt;&lt;/foreign-keys&gt;&lt;ref-type name="Journal Article"&gt;17&lt;/ref-type&gt;&lt;contributors&gt;&lt;authors&gt;&lt;author&gt;Ramesh, S.&lt;/author&gt;&lt;author&gt;Leen, Koay Hang&lt;/author&gt;&lt;author&gt;Kumutha, K.&lt;/author&gt;&lt;author&gt;Arof, A. K.&lt;/author&gt;&lt;/authors&gt;&lt;/contributors&gt;&lt;titles&gt;&lt;title&gt;FTIR studies of PVC/PMMA blend based polymer electrolytes&lt;/title&gt;&lt;secondary-title&gt;Spectrochimica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1237-1242&lt;/pages&gt;&lt;volume&gt;66&lt;/volume&gt;&lt;number&gt;4&lt;/number&gt;&lt;keywords&gt;&lt;keyword&gt;PVC&lt;/keyword&gt;&lt;keyword&gt;PMMA&lt;/keyword&gt;&lt;keyword&gt;FTIR&lt;/keyword&gt;&lt;keyword&gt;Silica&lt;/keyword&gt;&lt;/keywords&gt;&lt;dates&gt;&lt;year&gt;2007&lt;/year&gt;&lt;pub-dates&gt;&lt;date&gt;2007/04/01/&lt;/date&gt;&lt;/pub-dates&gt;&lt;/dates&gt;&lt;isbn&gt;1386-1425&lt;/isbn&gt;&lt;urls&gt;&lt;related-urls&gt;&lt;url&gt;http://www.sciencedirect.com/science/article/pii/S138614250600343X&lt;/url&gt;&lt;/related-urls&gt;&lt;/urls&gt;&lt;electronic-resource-num&gt;https://doi.org/10.1016/j.saa.2006.06.012&lt;/electronic-resource-num&gt;&lt;/record&gt;&lt;/Cite&gt;&lt;/EndNote&gt;</w:instrText>
      </w:r>
      <w:r w:rsidR="00802AAF" w:rsidRPr="001C083C">
        <w:rPr>
          <w:color w:val="FF0000"/>
        </w:rPr>
        <w:fldChar w:fldCharType="separate"/>
      </w:r>
      <w:r w:rsidR="00D43B64" w:rsidRPr="00D43B64">
        <w:rPr>
          <w:noProof/>
          <w:color w:val="FF0000"/>
          <w:vertAlign w:val="superscript"/>
        </w:rPr>
        <w:t>22</w:t>
      </w:r>
      <w:r w:rsidR="00802AAF" w:rsidRPr="001C083C">
        <w:rPr>
          <w:color w:val="FF0000"/>
        </w:rPr>
        <w:fldChar w:fldCharType="end"/>
      </w:r>
      <w:r w:rsidR="00802AAF" w:rsidRPr="001C083C">
        <w:rPr>
          <w:color w:val="FF0000"/>
        </w:rPr>
        <w:t>.</w:t>
      </w:r>
      <w:bookmarkEnd w:id="42"/>
    </w:p>
    <w:p w14:paraId="2516F183" w14:textId="4018E4D0" w:rsidR="00E27903" w:rsidRDefault="005F3A64" w:rsidP="00E56F1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049F8D9" wp14:editId="3ECA4AEE">
            <wp:extent cx="4794250" cy="2991693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50" cy="308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69F89" w14:textId="0EB5FB0D" w:rsidR="0097488D" w:rsidRPr="00775D04" w:rsidRDefault="00EA6B58" w:rsidP="0097488D">
      <w:pPr>
        <w:spacing w:line="360" w:lineRule="auto"/>
        <w:jc w:val="center"/>
        <w:rPr>
          <w:color w:val="FF0000"/>
        </w:rPr>
      </w:pPr>
      <w:r w:rsidRPr="00775D04">
        <w:rPr>
          <w:b/>
          <w:bCs/>
          <w:color w:val="FF0000"/>
        </w:rPr>
        <w:t>Fig</w:t>
      </w:r>
      <w:r w:rsidR="00D972FD" w:rsidRPr="00775D04">
        <w:rPr>
          <w:b/>
          <w:bCs/>
          <w:color w:val="FF0000"/>
        </w:rPr>
        <w:t>ure</w:t>
      </w:r>
      <w:r w:rsidR="005907EA" w:rsidRPr="00775D04">
        <w:rPr>
          <w:b/>
          <w:bCs/>
          <w:color w:val="FF0000"/>
        </w:rPr>
        <w:t xml:space="preserve"> 7</w:t>
      </w:r>
      <w:r w:rsidR="00D972FD" w:rsidRPr="00775D04">
        <w:rPr>
          <w:b/>
          <w:bCs/>
          <w:color w:val="FF0000"/>
        </w:rPr>
        <w:t>.</w:t>
      </w:r>
      <w:r w:rsidRPr="00775D04">
        <w:rPr>
          <w:color w:val="FF0000"/>
        </w:rPr>
        <w:t xml:space="preserve"> FTIR</w:t>
      </w:r>
      <w:r w:rsidR="005907EA" w:rsidRPr="00775D04">
        <w:rPr>
          <w:color w:val="FF0000"/>
        </w:rPr>
        <w:t xml:space="preserve"> spectra </w:t>
      </w:r>
      <w:r w:rsidR="001C083C">
        <w:rPr>
          <w:color w:val="FF0000"/>
        </w:rPr>
        <w:t>at the</w:t>
      </w:r>
      <w:r w:rsidR="005F3A64" w:rsidRPr="00775D04">
        <w:rPr>
          <w:color w:val="FF0000"/>
        </w:rPr>
        <w:t xml:space="preserve"> </w:t>
      </w:r>
      <w:r w:rsidR="004D3E44" w:rsidRPr="00775D04">
        <w:rPr>
          <w:color w:val="FF0000"/>
        </w:rPr>
        <w:t>front</w:t>
      </w:r>
      <w:r w:rsidR="005F3A64" w:rsidRPr="00775D04">
        <w:rPr>
          <w:color w:val="FF0000"/>
        </w:rPr>
        <w:t xml:space="preserve"> </w:t>
      </w:r>
      <w:r w:rsidR="004D3E44" w:rsidRPr="00775D04">
        <w:rPr>
          <w:color w:val="FF0000"/>
        </w:rPr>
        <w:t>side of</w:t>
      </w:r>
      <w:r w:rsidR="005907EA" w:rsidRPr="00775D04">
        <w:rPr>
          <w:color w:val="FF0000"/>
        </w:rPr>
        <w:t xml:space="preserve"> </w:t>
      </w:r>
      <w:r w:rsidR="00884EDA">
        <w:rPr>
          <w:color w:val="FF0000"/>
        </w:rPr>
        <w:t xml:space="preserve">the </w:t>
      </w:r>
      <w:r w:rsidR="005907EA" w:rsidRPr="00775D04">
        <w:rPr>
          <w:color w:val="FF0000"/>
        </w:rPr>
        <w:t>new plasticized membranes (black</w:t>
      </w:r>
      <w:r w:rsidR="00453EB0" w:rsidRPr="00775D04">
        <w:rPr>
          <w:color w:val="FF0000"/>
        </w:rPr>
        <w:t xml:space="preserve"> </w:t>
      </w:r>
      <w:r w:rsidR="005907EA" w:rsidRPr="00775D04">
        <w:rPr>
          <w:color w:val="FF0000"/>
        </w:rPr>
        <w:t xml:space="preserve">line) and </w:t>
      </w:r>
      <w:r w:rsidR="00E77AA4" w:rsidRPr="00775D04">
        <w:rPr>
          <w:color w:val="FF0000"/>
        </w:rPr>
        <w:t>aged</w:t>
      </w:r>
      <w:r w:rsidR="005907EA" w:rsidRPr="00775D04">
        <w:rPr>
          <w:color w:val="FF0000"/>
        </w:rPr>
        <w:t xml:space="preserve"> membranes (red line) operating in attenuated total reflection (ATR) mode.</w:t>
      </w:r>
    </w:p>
    <w:p w14:paraId="0C8C918C" w14:textId="392721F2" w:rsidR="005F3A64" w:rsidRDefault="00EF26CD" w:rsidP="00D972F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4FD1C4C" wp14:editId="2ADF8CF2">
            <wp:extent cx="4705350" cy="2985622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57" cy="30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96452" w14:textId="589DFAED" w:rsidR="00983859" w:rsidRDefault="005F3A64" w:rsidP="00983859">
      <w:pPr>
        <w:spacing w:line="360" w:lineRule="auto"/>
        <w:jc w:val="center"/>
        <w:rPr>
          <w:color w:val="FF0000"/>
        </w:rPr>
      </w:pPr>
      <w:r w:rsidRPr="008729A8">
        <w:rPr>
          <w:b/>
          <w:bCs/>
          <w:color w:val="FF0000"/>
        </w:rPr>
        <w:t>Figure 8.</w:t>
      </w:r>
      <w:r w:rsidRPr="008729A8">
        <w:rPr>
          <w:color w:val="FF0000"/>
        </w:rPr>
        <w:t xml:space="preserve"> FTIR</w:t>
      </w:r>
      <w:r w:rsidRPr="00775D04">
        <w:rPr>
          <w:color w:val="FF0000"/>
        </w:rPr>
        <w:t xml:space="preserve"> spectra </w:t>
      </w:r>
      <w:r w:rsidR="001C083C">
        <w:rPr>
          <w:color w:val="FF0000"/>
        </w:rPr>
        <w:t xml:space="preserve">at the </w:t>
      </w:r>
      <w:r w:rsidR="004D3E44" w:rsidRPr="00775D04">
        <w:rPr>
          <w:color w:val="FF0000"/>
        </w:rPr>
        <w:t xml:space="preserve">back side of </w:t>
      </w:r>
      <w:r w:rsidR="00884EDA">
        <w:rPr>
          <w:color w:val="FF0000"/>
        </w:rPr>
        <w:t xml:space="preserve">the </w:t>
      </w:r>
      <w:r w:rsidRPr="00775D04">
        <w:rPr>
          <w:color w:val="FF0000"/>
        </w:rPr>
        <w:t>plasticized membranes (black line) and aged membranes (red line) operating in attenuated total reflection (ATR) mode.</w:t>
      </w:r>
    </w:p>
    <w:p w14:paraId="4BCB49F6" w14:textId="0B5B0251" w:rsidR="00983859" w:rsidRDefault="00983859" w:rsidP="00983859">
      <w:pPr>
        <w:spacing w:line="360" w:lineRule="auto"/>
        <w:jc w:val="center"/>
        <w:rPr>
          <w:color w:val="FF0000"/>
        </w:rPr>
      </w:pPr>
    </w:p>
    <w:p w14:paraId="1D4888E1" w14:textId="77777777" w:rsidR="0097488D" w:rsidRPr="00775D04" w:rsidRDefault="0097488D" w:rsidP="0097488D">
      <w:pPr>
        <w:spacing w:line="360" w:lineRule="auto"/>
        <w:rPr>
          <w:color w:val="FF0000"/>
        </w:rPr>
      </w:pPr>
    </w:p>
    <w:p w14:paraId="7C89C236" w14:textId="06906CD2" w:rsidR="00362BB9" w:rsidRPr="00362BB9" w:rsidRDefault="00362BB9" w:rsidP="00362BB9">
      <w:pPr>
        <w:pStyle w:val="Caption"/>
        <w:keepNext/>
        <w:rPr>
          <w:i w:val="0"/>
          <w:iCs w:val="0"/>
          <w:color w:val="FF0000"/>
          <w:sz w:val="24"/>
          <w:szCs w:val="24"/>
        </w:rPr>
      </w:pPr>
      <w:r w:rsidRPr="00362BB9">
        <w:rPr>
          <w:b/>
          <w:bCs/>
          <w:i w:val="0"/>
          <w:iCs w:val="0"/>
          <w:color w:val="FF0000"/>
          <w:sz w:val="24"/>
          <w:szCs w:val="24"/>
        </w:rPr>
        <w:lastRenderedPageBreak/>
        <w:t xml:space="preserve">Table </w:t>
      </w:r>
      <w:r w:rsidRPr="00362BB9">
        <w:rPr>
          <w:b/>
          <w:bCs/>
          <w:i w:val="0"/>
          <w:iCs w:val="0"/>
          <w:color w:val="FF0000"/>
          <w:sz w:val="24"/>
          <w:szCs w:val="24"/>
        </w:rPr>
        <w:fldChar w:fldCharType="begin"/>
      </w:r>
      <w:r w:rsidRPr="00362BB9">
        <w:rPr>
          <w:b/>
          <w:bCs/>
          <w:i w:val="0"/>
          <w:iCs w:val="0"/>
          <w:color w:val="FF0000"/>
          <w:sz w:val="24"/>
          <w:szCs w:val="24"/>
        </w:rPr>
        <w:instrText xml:space="preserve"> SEQ Table \* ARABIC </w:instrText>
      </w:r>
      <w:r w:rsidRPr="00362BB9">
        <w:rPr>
          <w:b/>
          <w:bCs/>
          <w:i w:val="0"/>
          <w:iCs w:val="0"/>
          <w:color w:val="FF0000"/>
          <w:sz w:val="24"/>
          <w:szCs w:val="24"/>
        </w:rPr>
        <w:fldChar w:fldCharType="separate"/>
      </w:r>
      <w:r w:rsidRPr="00362BB9">
        <w:rPr>
          <w:b/>
          <w:bCs/>
          <w:i w:val="0"/>
          <w:iCs w:val="0"/>
          <w:noProof/>
          <w:color w:val="FF0000"/>
          <w:sz w:val="24"/>
          <w:szCs w:val="24"/>
        </w:rPr>
        <w:t>7</w:t>
      </w:r>
      <w:r w:rsidRPr="00362BB9">
        <w:rPr>
          <w:b/>
          <w:bCs/>
          <w:i w:val="0"/>
          <w:iCs w:val="0"/>
          <w:color w:val="FF0000"/>
          <w:sz w:val="24"/>
          <w:szCs w:val="24"/>
        </w:rPr>
        <w:fldChar w:fldCharType="end"/>
      </w:r>
      <w:r w:rsidRPr="00362BB9">
        <w:rPr>
          <w:b/>
          <w:bCs/>
          <w:i w:val="0"/>
          <w:iCs w:val="0"/>
          <w:color w:val="FF0000"/>
          <w:sz w:val="24"/>
          <w:szCs w:val="24"/>
        </w:rPr>
        <w:t>:</w:t>
      </w:r>
      <w:r w:rsidRPr="00362BB9">
        <w:rPr>
          <w:i w:val="0"/>
          <w:iCs w:val="0"/>
          <w:color w:val="FF0000"/>
          <w:sz w:val="24"/>
          <w:szCs w:val="24"/>
        </w:rPr>
        <w:t xml:space="preserve"> Main FTIR bands for the front and back sides of plasticized PVC membranes.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84B2C" w14:paraId="5203BB7E" w14:textId="77777777" w:rsidTr="00884B2C">
        <w:tc>
          <w:tcPr>
            <w:tcW w:w="3005" w:type="dxa"/>
          </w:tcPr>
          <w:p w14:paraId="2F48A149" w14:textId="77777777" w:rsidR="00884B2C" w:rsidRPr="001C083C" w:rsidRDefault="00884B2C" w:rsidP="005F3A64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3005" w:type="dxa"/>
          </w:tcPr>
          <w:p w14:paraId="10603B73" w14:textId="706799A8" w:rsidR="00884B2C" w:rsidRPr="001C083C" w:rsidRDefault="00E4170B" w:rsidP="005F3A64">
            <w:pPr>
              <w:spacing w:line="360" w:lineRule="auto"/>
              <w:rPr>
                <w:b/>
                <w:bCs/>
                <w:color w:val="FF0000"/>
              </w:rPr>
            </w:pPr>
            <w:r w:rsidRPr="001C083C">
              <w:rPr>
                <w:b/>
                <w:bCs/>
                <w:color w:val="FF0000"/>
              </w:rPr>
              <w:t xml:space="preserve">Wavenumber, </w:t>
            </w:r>
            <w:proofErr w:type="gramStart"/>
            <w:r w:rsidRPr="001C083C">
              <w:rPr>
                <w:b/>
                <w:bCs/>
                <w:color w:val="FF0000"/>
              </w:rPr>
              <w:t>cm</w:t>
            </w:r>
            <w:r w:rsidRPr="001C083C">
              <w:rPr>
                <w:b/>
                <w:bCs/>
                <w:color w:val="FF0000"/>
                <w:vertAlign w:val="superscript"/>
              </w:rPr>
              <w:t>-1</w:t>
            </w:r>
            <w:proofErr w:type="gramEnd"/>
          </w:p>
        </w:tc>
        <w:tc>
          <w:tcPr>
            <w:tcW w:w="3006" w:type="dxa"/>
          </w:tcPr>
          <w:p w14:paraId="56D55AA8" w14:textId="0A7D8C79" w:rsidR="00884B2C" w:rsidRPr="001C083C" w:rsidRDefault="00E4170B" w:rsidP="005F3A64">
            <w:pPr>
              <w:spacing w:line="360" w:lineRule="auto"/>
              <w:rPr>
                <w:b/>
                <w:bCs/>
                <w:color w:val="FF0000"/>
              </w:rPr>
            </w:pPr>
            <w:r w:rsidRPr="001C083C">
              <w:rPr>
                <w:b/>
                <w:bCs/>
                <w:color w:val="FF0000"/>
              </w:rPr>
              <w:t>Chemical Group</w:t>
            </w:r>
          </w:p>
        </w:tc>
      </w:tr>
      <w:tr w:rsidR="00415EE5" w14:paraId="701D67AB" w14:textId="77777777" w:rsidTr="00884B2C">
        <w:tc>
          <w:tcPr>
            <w:tcW w:w="3005" w:type="dxa"/>
            <w:vMerge w:val="restart"/>
          </w:tcPr>
          <w:p w14:paraId="24B746B5" w14:textId="77777777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</w:p>
          <w:p w14:paraId="049F5CBC" w14:textId="77777777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</w:p>
          <w:p w14:paraId="67622A0C" w14:textId="77777777" w:rsidR="00415EE5" w:rsidRPr="001C083C" w:rsidRDefault="00415EE5" w:rsidP="005F3A64">
            <w:pPr>
              <w:spacing w:line="360" w:lineRule="auto"/>
              <w:rPr>
                <w:b/>
                <w:bCs/>
                <w:color w:val="FF0000"/>
              </w:rPr>
            </w:pPr>
          </w:p>
          <w:p w14:paraId="743CB027" w14:textId="696BCB46" w:rsidR="00415EE5" w:rsidRPr="001C083C" w:rsidRDefault="00415EE5" w:rsidP="005F3A64">
            <w:pPr>
              <w:spacing w:line="360" w:lineRule="auto"/>
              <w:rPr>
                <w:b/>
                <w:bCs/>
                <w:color w:val="FF0000"/>
              </w:rPr>
            </w:pPr>
            <w:r w:rsidRPr="001C083C">
              <w:rPr>
                <w:b/>
                <w:bCs/>
                <w:color w:val="FF0000"/>
              </w:rPr>
              <w:t>Front side (new)</w:t>
            </w:r>
          </w:p>
        </w:tc>
        <w:tc>
          <w:tcPr>
            <w:tcW w:w="3005" w:type="dxa"/>
          </w:tcPr>
          <w:p w14:paraId="573ED123" w14:textId="0482592E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2954.95-2854.65</w:t>
            </w:r>
          </w:p>
        </w:tc>
        <w:tc>
          <w:tcPr>
            <w:tcW w:w="3006" w:type="dxa"/>
          </w:tcPr>
          <w:p w14:paraId="1FEA070E" w14:textId="0DDD491B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C-H stretching</w:t>
            </w:r>
          </w:p>
        </w:tc>
      </w:tr>
      <w:tr w:rsidR="00415EE5" w14:paraId="7CC13C6A" w14:textId="77777777" w:rsidTr="00884B2C">
        <w:tc>
          <w:tcPr>
            <w:tcW w:w="3005" w:type="dxa"/>
            <w:vMerge/>
          </w:tcPr>
          <w:p w14:paraId="2D893A90" w14:textId="77777777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3005" w:type="dxa"/>
          </w:tcPr>
          <w:p w14:paraId="049860B0" w14:textId="36630C18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1720.50</w:t>
            </w:r>
          </w:p>
        </w:tc>
        <w:tc>
          <w:tcPr>
            <w:tcW w:w="3006" w:type="dxa"/>
          </w:tcPr>
          <w:p w14:paraId="64C1E028" w14:textId="1E1292F7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C=O stretching vibration</w:t>
            </w:r>
          </w:p>
        </w:tc>
      </w:tr>
      <w:tr w:rsidR="00415EE5" w14:paraId="3D778100" w14:textId="77777777" w:rsidTr="00884B2C">
        <w:tc>
          <w:tcPr>
            <w:tcW w:w="3005" w:type="dxa"/>
            <w:vMerge/>
          </w:tcPr>
          <w:p w14:paraId="6698DC34" w14:textId="77777777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3005" w:type="dxa"/>
          </w:tcPr>
          <w:p w14:paraId="114498C0" w14:textId="79A025C3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1425.40-1379.10</w:t>
            </w:r>
          </w:p>
        </w:tc>
        <w:tc>
          <w:tcPr>
            <w:tcW w:w="3006" w:type="dxa"/>
          </w:tcPr>
          <w:p w14:paraId="0FA4B9C5" w14:textId="34F7E517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O-H bending</w:t>
            </w:r>
          </w:p>
        </w:tc>
      </w:tr>
      <w:tr w:rsidR="00415EE5" w14:paraId="37F06B09" w14:textId="77777777" w:rsidTr="00884B2C">
        <w:tc>
          <w:tcPr>
            <w:tcW w:w="3005" w:type="dxa"/>
            <w:vMerge/>
          </w:tcPr>
          <w:p w14:paraId="2C9CACF3" w14:textId="77777777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3005" w:type="dxa"/>
          </w:tcPr>
          <w:p w14:paraId="11A3B8DA" w14:textId="645AAFF7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1280.08</w:t>
            </w:r>
          </w:p>
        </w:tc>
        <w:tc>
          <w:tcPr>
            <w:tcW w:w="3006" w:type="dxa"/>
          </w:tcPr>
          <w:p w14:paraId="50F73D1D" w14:textId="704A3973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C-O stretching</w:t>
            </w:r>
          </w:p>
        </w:tc>
      </w:tr>
      <w:tr w:rsidR="00415EE5" w14:paraId="5A4E5299" w14:textId="77777777" w:rsidTr="00884B2C">
        <w:tc>
          <w:tcPr>
            <w:tcW w:w="3005" w:type="dxa"/>
            <w:vMerge/>
          </w:tcPr>
          <w:p w14:paraId="2B74386B" w14:textId="77777777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3005" w:type="dxa"/>
          </w:tcPr>
          <w:p w14:paraId="24A5286E" w14:textId="6E979D9E" w:rsidR="00415EE5" w:rsidRPr="001C083C" w:rsidRDefault="008E7066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1122.57-</w:t>
            </w:r>
            <w:r w:rsidR="006C0806" w:rsidRPr="001C083C">
              <w:rPr>
                <w:color w:val="FF0000"/>
              </w:rPr>
              <w:t>1039.63</w:t>
            </w:r>
          </w:p>
        </w:tc>
        <w:tc>
          <w:tcPr>
            <w:tcW w:w="3006" w:type="dxa"/>
          </w:tcPr>
          <w:p w14:paraId="6F0CD4D8" w14:textId="1C509D0A" w:rsidR="00415EE5" w:rsidRPr="001C083C" w:rsidRDefault="009E6438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C-O stretching</w:t>
            </w:r>
          </w:p>
        </w:tc>
      </w:tr>
      <w:tr w:rsidR="009E6438" w14:paraId="200421D1" w14:textId="77777777" w:rsidTr="00884B2C">
        <w:tc>
          <w:tcPr>
            <w:tcW w:w="3005" w:type="dxa"/>
            <w:vMerge/>
          </w:tcPr>
          <w:p w14:paraId="20B7C030" w14:textId="77777777" w:rsidR="009E6438" w:rsidRPr="001C083C" w:rsidRDefault="009E6438" w:rsidP="005F3A64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3005" w:type="dxa"/>
          </w:tcPr>
          <w:p w14:paraId="4454B745" w14:textId="57E8DCD0" w:rsidR="009E6438" w:rsidRPr="001C083C" w:rsidRDefault="009E6438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873.75</w:t>
            </w:r>
          </w:p>
        </w:tc>
        <w:tc>
          <w:tcPr>
            <w:tcW w:w="3006" w:type="dxa"/>
          </w:tcPr>
          <w:p w14:paraId="0107B700" w14:textId="66D248DF" w:rsidR="009E6438" w:rsidRPr="001C083C" w:rsidRDefault="009E6438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C-H bending</w:t>
            </w:r>
          </w:p>
        </w:tc>
      </w:tr>
      <w:tr w:rsidR="00415EE5" w14:paraId="66B414C6" w14:textId="77777777" w:rsidTr="00884B2C">
        <w:tc>
          <w:tcPr>
            <w:tcW w:w="3005" w:type="dxa"/>
            <w:vMerge/>
          </w:tcPr>
          <w:p w14:paraId="09C39E03" w14:textId="77777777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3005" w:type="dxa"/>
          </w:tcPr>
          <w:p w14:paraId="3091982E" w14:textId="23943952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740.67</w:t>
            </w:r>
            <w:r w:rsidR="009E6438" w:rsidRPr="001C083C">
              <w:rPr>
                <w:color w:val="FF0000"/>
              </w:rPr>
              <w:t>-605.65</w:t>
            </w:r>
          </w:p>
        </w:tc>
        <w:tc>
          <w:tcPr>
            <w:tcW w:w="3006" w:type="dxa"/>
          </w:tcPr>
          <w:p w14:paraId="5C87F44D" w14:textId="0EB3ACAC" w:rsidR="00415EE5" w:rsidRPr="001C083C" w:rsidRDefault="00415EE5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C-Cl stretching</w:t>
            </w:r>
          </w:p>
        </w:tc>
      </w:tr>
      <w:tr w:rsidR="00EF26CD" w14:paraId="2FDF057D" w14:textId="77777777" w:rsidTr="00884B2C">
        <w:tc>
          <w:tcPr>
            <w:tcW w:w="3005" w:type="dxa"/>
            <w:vMerge w:val="restart"/>
          </w:tcPr>
          <w:p w14:paraId="2DCBC797" w14:textId="77777777" w:rsidR="00362BB9" w:rsidRPr="001C083C" w:rsidRDefault="00362BB9" w:rsidP="005F3A64">
            <w:pPr>
              <w:spacing w:line="360" w:lineRule="auto"/>
              <w:rPr>
                <w:b/>
                <w:bCs/>
                <w:color w:val="FF0000"/>
              </w:rPr>
            </w:pPr>
          </w:p>
          <w:p w14:paraId="331F052E" w14:textId="447A95A6" w:rsidR="00EF26CD" w:rsidRPr="001C083C" w:rsidRDefault="00EF26CD" w:rsidP="005F3A64">
            <w:pPr>
              <w:spacing w:line="360" w:lineRule="auto"/>
              <w:rPr>
                <w:b/>
                <w:bCs/>
                <w:color w:val="FF0000"/>
              </w:rPr>
            </w:pPr>
            <w:r w:rsidRPr="001C083C">
              <w:rPr>
                <w:b/>
                <w:bCs/>
                <w:color w:val="FF0000"/>
              </w:rPr>
              <w:t>Front side (aged)</w:t>
            </w:r>
          </w:p>
        </w:tc>
        <w:tc>
          <w:tcPr>
            <w:tcW w:w="3005" w:type="dxa"/>
          </w:tcPr>
          <w:p w14:paraId="48168B81" w14:textId="092DAEFA" w:rsidR="00EF26CD" w:rsidRPr="001C083C" w:rsidRDefault="00EF26CD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2926.01</w:t>
            </w:r>
          </w:p>
        </w:tc>
        <w:tc>
          <w:tcPr>
            <w:tcW w:w="3006" w:type="dxa"/>
          </w:tcPr>
          <w:p w14:paraId="23F2ACE1" w14:textId="266C63D8" w:rsidR="00EF26CD" w:rsidRPr="001C083C" w:rsidRDefault="00EF26CD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C-H stretching</w:t>
            </w:r>
          </w:p>
        </w:tc>
      </w:tr>
      <w:tr w:rsidR="00EF26CD" w14:paraId="140F146E" w14:textId="77777777" w:rsidTr="00884B2C">
        <w:tc>
          <w:tcPr>
            <w:tcW w:w="3005" w:type="dxa"/>
            <w:vMerge/>
          </w:tcPr>
          <w:p w14:paraId="5B810C14" w14:textId="77777777" w:rsidR="00EF26CD" w:rsidRPr="001C083C" w:rsidRDefault="00EF26CD" w:rsidP="005F3A64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3005" w:type="dxa"/>
          </w:tcPr>
          <w:p w14:paraId="00B943F2" w14:textId="49CF097B" w:rsidR="00EF26CD" w:rsidRPr="001C083C" w:rsidRDefault="00EF26CD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1660.71-1618.28</w:t>
            </w:r>
          </w:p>
        </w:tc>
        <w:tc>
          <w:tcPr>
            <w:tcW w:w="3006" w:type="dxa"/>
          </w:tcPr>
          <w:p w14:paraId="5E7044DF" w14:textId="6AA9D018" w:rsidR="00EF26CD" w:rsidRPr="001C083C" w:rsidRDefault="00EF26CD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C=C stretching</w:t>
            </w:r>
          </w:p>
        </w:tc>
      </w:tr>
      <w:tr w:rsidR="00EF26CD" w14:paraId="573BA8EF" w14:textId="77777777" w:rsidTr="00884B2C">
        <w:tc>
          <w:tcPr>
            <w:tcW w:w="3005" w:type="dxa"/>
            <w:vMerge/>
          </w:tcPr>
          <w:p w14:paraId="3AAF920D" w14:textId="77777777" w:rsidR="00EF26CD" w:rsidRPr="001C083C" w:rsidRDefault="00EF26CD" w:rsidP="005F3A64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3005" w:type="dxa"/>
          </w:tcPr>
          <w:p w14:paraId="7C82DCC7" w14:textId="270BF30A" w:rsidR="00EF26CD" w:rsidRPr="001C083C" w:rsidRDefault="00EF26CD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1253.73</w:t>
            </w:r>
          </w:p>
        </w:tc>
        <w:tc>
          <w:tcPr>
            <w:tcW w:w="3006" w:type="dxa"/>
          </w:tcPr>
          <w:p w14:paraId="435CB940" w14:textId="54911EF4" w:rsidR="00EF26CD" w:rsidRPr="001C083C" w:rsidRDefault="00EF26CD" w:rsidP="005F3A64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C-O stretching</w:t>
            </w:r>
          </w:p>
        </w:tc>
      </w:tr>
      <w:tr w:rsidR="00362BB9" w14:paraId="048A14AE" w14:textId="77777777" w:rsidTr="00884B2C">
        <w:tc>
          <w:tcPr>
            <w:tcW w:w="3005" w:type="dxa"/>
            <w:vMerge w:val="restart"/>
          </w:tcPr>
          <w:p w14:paraId="16EBE59C" w14:textId="77777777" w:rsidR="00362BB9" w:rsidRPr="001C083C" w:rsidRDefault="00362BB9" w:rsidP="00EF26CD">
            <w:pPr>
              <w:spacing w:line="360" w:lineRule="auto"/>
              <w:rPr>
                <w:b/>
                <w:bCs/>
                <w:color w:val="FF0000"/>
              </w:rPr>
            </w:pPr>
          </w:p>
          <w:p w14:paraId="7661D8D8" w14:textId="77777777" w:rsidR="00362BB9" w:rsidRPr="001C083C" w:rsidRDefault="00362BB9" w:rsidP="00EF26CD">
            <w:pPr>
              <w:spacing w:line="360" w:lineRule="auto"/>
              <w:rPr>
                <w:b/>
                <w:bCs/>
                <w:color w:val="FF0000"/>
              </w:rPr>
            </w:pPr>
          </w:p>
          <w:p w14:paraId="19E24668" w14:textId="74C2F5EF" w:rsidR="00362BB9" w:rsidRPr="001C083C" w:rsidRDefault="00362BB9" w:rsidP="00EF26CD">
            <w:pPr>
              <w:spacing w:line="360" w:lineRule="auto"/>
              <w:rPr>
                <w:b/>
                <w:bCs/>
                <w:color w:val="FF0000"/>
              </w:rPr>
            </w:pPr>
            <w:r w:rsidRPr="001C083C">
              <w:rPr>
                <w:b/>
                <w:bCs/>
                <w:color w:val="FF0000"/>
              </w:rPr>
              <w:t>Back side (new and aged)</w:t>
            </w:r>
          </w:p>
        </w:tc>
        <w:tc>
          <w:tcPr>
            <w:tcW w:w="3005" w:type="dxa"/>
          </w:tcPr>
          <w:p w14:paraId="18B3CDE3" w14:textId="1C6E3339" w:rsidR="00362BB9" w:rsidRPr="001C083C" w:rsidRDefault="00362BB9" w:rsidP="00EF26CD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2954.95-2852.72</w:t>
            </w:r>
          </w:p>
        </w:tc>
        <w:tc>
          <w:tcPr>
            <w:tcW w:w="3006" w:type="dxa"/>
          </w:tcPr>
          <w:p w14:paraId="44EE4998" w14:textId="46FE9D59" w:rsidR="00362BB9" w:rsidRPr="001C083C" w:rsidRDefault="00362BB9" w:rsidP="00EF26CD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C-H stretching</w:t>
            </w:r>
          </w:p>
        </w:tc>
      </w:tr>
      <w:tr w:rsidR="00362BB9" w14:paraId="53F52DB6" w14:textId="77777777" w:rsidTr="00884B2C">
        <w:tc>
          <w:tcPr>
            <w:tcW w:w="3005" w:type="dxa"/>
            <w:vMerge/>
          </w:tcPr>
          <w:p w14:paraId="12A07B45" w14:textId="77777777" w:rsidR="00362BB9" w:rsidRPr="001C083C" w:rsidRDefault="00362BB9" w:rsidP="006C0806">
            <w:pPr>
              <w:spacing w:line="360" w:lineRule="auto"/>
              <w:rPr>
                <w:b/>
                <w:bCs/>
                <w:color w:val="FF0000"/>
              </w:rPr>
            </w:pPr>
          </w:p>
        </w:tc>
        <w:tc>
          <w:tcPr>
            <w:tcW w:w="3005" w:type="dxa"/>
          </w:tcPr>
          <w:p w14:paraId="31A5D26B" w14:textId="278DAA3A" w:rsidR="00362BB9" w:rsidRPr="001C083C" w:rsidRDefault="00362BB9" w:rsidP="006C0806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1720.50</w:t>
            </w:r>
          </w:p>
        </w:tc>
        <w:tc>
          <w:tcPr>
            <w:tcW w:w="3006" w:type="dxa"/>
          </w:tcPr>
          <w:p w14:paraId="4186303B" w14:textId="00C84C50" w:rsidR="00362BB9" w:rsidRPr="001C083C" w:rsidRDefault="00362BB9" w:rsidP="006C0806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C=O stretching vibration</w:t>
            </w:r>
          </w:p>
        </w:tc>
      </w:tr>
      <w:tr w:rsidR="00362BB9" w14:paraId="5CB03AA0" w14:textId="77777777" w:rsidTr="00884B2C">
        <w:tc>
          <w:tcPr>
            <w:tcW w:w="3005" w:type="dxa"/>
            <w:vMerge/>
          </w:tcPr>
          <w:p w14:paraId="6538ECE5" w14:textId="77777777" w:rsidR="00362BB9" w:rsidRPr="001C083C" w:rsidRDefault="00362BB9" w:rsidP="006C0806">
            <w:pPr>
              <w:spacing w:line="360" w:lineRule="auto"/>
              <w:rPr>
                <w:b/>
                <w:bCs/>
                <w:color w:val="FF0000"/>
              </w:rPr>
            </w:pPr>
          </w:p>
        </w:tc>
        <w:tc>
          <w:tcPr>
            <w:tcW w:w="3005" w:type="dxa"/>
          </w:tcPr>
          <w:p w14:paraId="53E508F9" w14:textId="4CB0530F" w:rsidR="00362BB9" w:rsidRPr="001C083C" w:rsidRDefault="00362BB9" w:rsidP="006C0806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1425.40</w:t>
            </w:r>
          </w:p>
        </w:tc>
        <w:tc>
          <w:tcPr>
            <w:tcW w:w="3006" w:type="dxa"/>
          </w:tcPr>
          <w:p w14:paraId="149614FF" w14:textId="245E9727" w:rsidR="00362BB9" w:rsidRPr="001C083C" w:rsidRDefault="00362BB9" w:rsidP="006C0806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O-H bending</w:t>
            </w:r>
          </w:p>
        </w:tc>
      </w:tr>
      <w:tr w:rsidR="00362BB9" w14:paraId="27518DE1" w14:textId="77777777" w:rsidTr="00884B2C">
        <w:tc>
          <w:tcPr>
            <w:tcW w:w="3005" w:type="dxa"/>
            <w:vMerge/>
          </w:tcPr>
          <w:p w14:paraId="0BDEC56E" w14:textId="77777777" w:rsidR="00362BB9" w:rsidRPr="001C083C" w:rsidRDefault="00362BB9" w:rsidP="006C0806">
            <w:pPr>
              <w:spacing w:line="360" w:lineRule="auto"/>
              <w:rPr>
                <w:b/>
                <w:bCs/>
                <w:color w:val="FF0000"/>
              </w:rPr>
            </w:pPr>
          </w:p>
        </w:tc>
        <w:tc>
          <w:tcPr>
            <w:tcW w:w="3005" w:type="dxa"/>
          </w:tcPr>
          <w:p w14:paraId="7C48C95A" w14:textId="6AED2B08" w:rsidR="00362BB9" w:rsidRPr="001C083C" w:rsidRDefault="00362BB9" w:rsidP="006C0806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1122.57</w:t>
            </w:r>
          </w:p>
        </w:tc>
        <w:tc>
          <w:tcPr>
            <w:tcW w:w="3006" w:type="dxa"/>
          </w:tcPr>
          <w:p w14:paraId="0F616AF9" w14:textId="7935BCE4" w:rsidR="00362BB9" w:rsidRPr="001C083C" w:rsidRDefault="00362BB9" w:rsidP="006C0806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C-O stretching</w:t>
            </w:r>
          </w:p>
        </w:tc>
      </w:tr>
      <w:tr w:rsidR="00362BB9" w14:paraId="0A8570D0" w14:textId="77777777" w:rsidTr="00884B2C">
        <w:tc>
          <w:tcPr>
            <w:tcW w:w="3005" w:type="dxa"/>
            <w:vMerge/>
          </w:tcPr>
          <w:p w14:paraId="2D111BCE" w14:textId="77777777" w:rsidR="00362BB9" w:rsidRPr="001C083C" w:rsidRDefault="00362BB9" w:rsidP="00362BB9">
            <w:pPr>
              <w:spacing w:line="360" w:lineRule="auto"/>
              <w:rPr>
                <w:b/>
                <w:bCs/>
                <w:color w:val="FF0000"/>
              </w:rPr>
            </w:pPr>
          </w:p>
        </w:tc>
        <w:tc>
          <w:tcPr>
            <w:tcW w:w="3005" w:type="dxa"/>
          </w:tcPr>
          <w:p w14:paraId="04647E03" w14:textId="45588472" w:rsidR="00362BB9" w:rsidRPr="001C083C" w:rsidRDefault="00362BB9" w:rsidP="00362BB9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742.95-605.65</w:t>
            </w:r>
          </w:p>
        </w:tc>
        <w:tc>
          <w:tcPr>
            <w:tcW w:w="3006" w:type="dxa"/>
          </w:tcPr>
          <w:p w14:paraId="1E42FA34" w14:textId="6FDDDAB5" w:rsidR="00362BB9" w:rsidRPr="001C083C" w:rsidRDefault="00362BB9" w:rsidP="00362BB9">
            <w:pPr>
              <w:spacing w:line="360" w:lineRule="auto"/>
              <w:rPr>
                <w:color w:val="FF0000"/>
              </w:rPr>
            </w:pPr>
            <w:r w:rsidRPr="001C083C">
              <w:rPr>
                <w:color w:val="FF0000"/>
              </w:rPr>
              <w:t>C-Cl stretching</w:t>
            </w:r>
          </w:p>
        </w:tc>
      </w:tr>
    </w:tbl>
    <w:p w14:paraId="180DB450" w14:textId="7AA8597A" w:rsidR="000A2BC2" w:rsidRDefault="00E4170B" w:rsidP="006444A9">
      <w:pPr>
        <w:spacing w:line="360" w:lineRule="auto"/>
      </w:pPr>
      <w:r>
        <w:t xml:space="preserve"> </w:t>
      </w:r>
    </w:p>
    <w:bookmarkEnd w:id="40"/>
    <w:p w14:paraId="77F56AB3" w14:textId="77777777" w:rsidR="006775F4" w:rsidRDefault="006775F4" w:rsidP="00E56F18">
      <w:pPr>
        <w:spacing w:after="0" w:line="360" w:lineRule="auto"/>
        <w:rPr>
          <w:rFonts w:eastAsia="Times New Roman" w:cs="Times New Roman"/>
          <w:b/>
          <w:szCs w:val="24"/>
        </w:rPr>
      </w:pPr>
      <w:r w:rsidRPr="003B1BC6">
        <w:rPr>
          <w:rFonts w:eastAsia="Times New Roman" w:cs="Times New Roman"/>
          <w:b/>
          <w:szCs w:val="24"/>
        </w:rPr>
        <w:t>3.</w:t>
      </w:r>
      <w:r w:rsidR="005E393D" w:rsidRPr="003B1BC6">
        <w:rPr>
          <w:rFonts w:eastAsia="Times New Roman" w:cs="Times New Roman"/>
          <w:b/>
          <w:szCs w:val="24"/>
        </w:rPr>
        <w:t>5</w:t>
      </w:r>
      <w:r w:rsidRPr="003B1BC6">
        <w:rPr>
          <w:rFonts w:eastAsia="Times New Roman" w:cs="Times New Roman"/>
          <w:b/>
          <w:szCs w:val="24"/>
        </w:rPr>
        <w:t xml:space="preserve"> Low</w:t>
      </w:r>
      <w:r w:rsidR="00453EB0" w:rsidRPr="003B1BC6">
        <w:rPr>
          <w:rFonts w:eastAsia="Times New Roman" w:cs="Times New Roman"/>
          <w:b/>
          <w:szCs w:val="24"/>
        </w:rPr>
        <w:t>-</w:t>
      </w:r>
      <w:r w:rsidRPr="003B1BC6">
        <w:rPr>
          <w:rFonts w:eastAsia="Times New Roman" w:cs="Times New Roman"/>
          <w:b/>
          <w:szCs w:val="24"/>
        </w:rPr>
        <w:t>temperature flexibility</w:t>
      </w:r>
      <w:r w:rsidR="008C0E9E">
        <w:rPr>
          <w:rFonts w:eastAsia="Times New Roman" w:cs="Times New Roman"/>
          <w:b/>
          <w:szCs w:val="24"/>
        </w:rPr>
        <w:t xml:space="preserve">  </w:t>
      </w:r>
    </w:p>
    <w:p w14:paraId="22568BC4" w14:textId="1F034533" w:rsidR="00A4418D" w:rsidRDefault="00BD54DC" w:rsidP="00DB2806">
      <w:pPr>
        <w:spacing w:after="0" w:line="360" w:lineRule="auto"/>
        <w:rPr>
          <w:rFonts w:eastAsia="Times New Roman" w:cs="Times New Roman"/>
          <w:color w:val="FF0000"/>
          <w:szCs w:val="24"/>
        </w:rPr>
      </w:pPr>
      <w:bookmarkStart w:id="43" w:name="_Hlk64142021"/>
      <w:r w:rsidRPr="00BD54DC">
        <w:rPr>
          <w:rFonts w:eastAsia="Times New Roman" w:cs="Times New Roman"/>
          <w:color w:val="FF0000"/>
          <w:szCs w:val="24"/>
        </w:rPr>
        <w:t xml:space="preserve">Three 50 mm wide rectangular samples from each sampling location were folded between two metal plates and then stored in a chamber to allow them to cool to the desired test temperature. In the first experiment, all samples were subjected for 12 h to the temperature of 248 K </w:t>
      </w:r>
      <w:r w:rsidR="00D83C2A">
        <w:rPr>
          <w:rFonts w:eastAsia="Times New Roman" w:cs="Times New Roman"/>
          <w:color w:val="FF0000"/>
          <w:szCs w:val="24"/>
        </w:rPr>
        <w:t>(</w:t>
      </w:r>
      <w:r w:rsidR="00DB2806" w:rsidRPr="003B1BC6">
        <w:rPr>
          <w:color w:val="FF0000"/>
        </w:rPr>
        <w:t>−25 °C</w:t>
      </w:r>
      <w:r w:rsidR="00D83C2A">
        <w:rPr>
          <w:color w:val="FF0000"/>
        </w:rPr>
        <w:t>)</w:t>
      </w:r>
      <w:r w:rsidR="00DB2806" w:rsidRPr="003B1BC6">
        <w:rPr>
          <w:color w:val="FF0000"/>
        </w:rPr>
        <w:t xml:space="preserve">. </w:t>
      </w:r>
      <w:r w:rsidRPr="00BD54DC">
        <w:rPr>
          <w:rFonts w:eastAsia="Times New Roman" w:cs="Times New Roman"/>
          <w:color w:val="FF0000"/>
          <w:szCs w:val="24"/>
        </w:rPr>
        <w:t xml:space="preserve">New samples meet the requirement according to the standard SIST EN 495-5 and stay unaltered after 180° bending around a small radius. In contrast, the flexibility of all aged membranes decreased significantly. Visible cracks were observed </w:t>
      </w:r>
      <w:r w:rsidR="00C55094">
        <w:rPr>
          <w:rFonts w:eastAsia="Times New Roman" w:cs="Times New Roman"/>
          <w:color w:val="FF0000"/>
          <w:szCs w:val="24"/>
        </w:rPr>
        <w:t>on</w:t>
      </w:r>
      <w:r w:rsidR="00C55094" w:rsidRPr="00BD54DC">
        <w:rPr>
          <w:rFonts w:eastAsia="Times New Roman" w:cs="Times New Roman"/>
          <w:color w:val="FF0000"/>
          <w:szCs w:val="24"/>
        </w:rPr>
        <w:t xml:space="preserve"> </w:t>
      </w:r>
      <w:r w:rsidRPr="00BD54DC">
        <w:rPr>
          <w:rFonts w:eastAsia="Times New Roman" w:cs="Times New Roman"/>
          <w:color w:val="FF0000"/>
          <w:szCs w:val="24"/>
        </w:rPr>
        <w:t>the surface of the membranes and it was also possible to see into the polyester reinforcement in the upper layer of the membrane.</w:t>
      </w:r>
    </w:p>
    <w:p w14:paraId="6082242E" w14:textId="096AC726" w:rsidR="00D83C2A" w:rsidRDefault="00BD54DC" w:rsidP="009F7207">
      <w:pPr>
        <w:spacing w:after="0" w:line="360" w:lineRule="auto"/>
        <w:rPr>
          <w:rFonts w:eastAsia="Times New Roman" w:cs="Times New Roman"/>
          <w:color w:val="FF0000"/>
          <w:szCs w:val="24"/>
        </w:rPr>
      </w:pPr>
      <w:r w:rsidRPr="00BD54DC">
        <w:rPr>
          <w:rFonts w:eastAsia="Times New Roman" w:cs="Times New Roman"/>
          <w:color w:val="FF0000"/>
          <w:szCs w:val="24"/>
        </w:rPr>
        <w:t xml:space="preserve">In the second experiment, the lowest temperature at which aged samples stay visually unaltered (without cracking) was recorded (Figure 9 a). The reproducibility of the test method was ± 5 K. There is a clear difference in low temperature flexibility between new and aged membranes. As can be seen in Figure 9, aged membranes are resistant to low temperature bending up to 278 ± 5 K, while new ones are resistant to 238 K. The results are in accordance </w:t>
      </w:r>
      <w:r w:rsidR="00C55094">
        <w:rPr>
          <w:rFonts w:eastAsia="Times New Roman" w:cs="Times New Roman"/>
          <w:color w:val="FF0000"/>
          <w:szCs w:val="24"/>
        </w:rPr>
        <w:t>with those in</w:t>
      </w:r>
      <w:r w:rsidR="00C55094" w:rsidRPr="00BD54DC">
        <w:rPr>
          <w:rFonts w:eastAsia="Times New Roman" w:cs="Times New Roman"/>
          <w:color w:val="FF0000"/>
          <w:szCs w:val="24"/>
        </w:rPr>
        <w:t xml:space="preserve"> </w:t>
      </w:r>
      <w:r w:rsidRPr="00BD54DC">
        <w:rPr>
          <w:rFonts w:eastAsia="Times New Roman" w:cs="Times New Roman"/>
          <w:color w:val="FF0000"/>
          <w:szCs w:val="24"/>
        </w:rPr>
        <w:t>a study by Beer et al.</w:t>
      </w:r>
      <w:r w:rsidR="00C55094">
        <w:rPr>
          <w:rFonts w:eastAsia="Times New Roman" w:cs="Times New Roman"/>
          <w:color w:val="FF0000"/>
          <w:szCs w:val="24"/>
        </w:rPr>
        <w:t>,</w:t>
      </w:r>
      <w:r w:rsidRPr="00BD54DC">
        <w:rPr>
          <w:rFonts w:eastAsia="Times New Roman" w:cs="Times New Roman"/>
          <w:color w:val="FF0000"/>
          <w:szCs w:val="24"/>
        </w:rPr>
        <w:t xml:space="preserve"> who performed similar tests on PVC membranes after long-term exposure</w:t>
      </w:r>
      <w:r w:rsidR="00C414E2" w:rsidRPr="00145EC8">
        <w:rPr>
          <w:rFonts w:eastAsia="Times New Roman" w:cs="Times New Roman"/>
          <w:color w:val="FF0000"/>
          <w:szCs w:val="24"/>
        </w:rPr>
        <w:t>.</w:t>
      </w:r>
      <w:r w:rsidR="003362C3" w:rsidRPr="00145EC8">
        <w:rPr>
          <w:rFonts w:eastAsia="Times New Roman" w:cs="Times New Roman"/>
          <w:color w:val="FF0000"/>
          <w:szCs w:val="24"/>
        </w:rPr>
        <w:fldChar w:fldCharType="begin"/>
      </w:r>
      <w:r w:rsidR="003362C3" w:rsidRPr="00145EC8">
        <w:rPr>
          <w:rFonts w:eastAsia="Times New Roman" w:cs="Times New Roman"/>
          <w:color w:val="FF0000"/>
          <w:szCs w:val="24"/>
        </w:rPr>
        <w:instrText xml:space="preserve"> ADDIN EN.CITE &lt;EndNote&gt;&lt;Cite&gt;&lt;Author&gt;Beer&lt;/Author&gt;&lt;Year&gt;2005&lt;/Year&gt;&lt;RecNum&gt;15&lt;/RecNum&gt;&lt;DisplayText&gt;&lt;style face="superscript"&gt;9&lt;/style&gt;&lt;/DisplayText&gt;&lt;record&gt;&lt;rec-number&gt;15&lt;/rec-number&gt;&lt;foreign-keys&gt;&lt;key app="EN" db-id="vwf09sa2u9dpvqewtws5eveazaepd2ttfztf" timestamp="1597494051"&gt;15&lt;/key&gt;&lt;/foreign-keys&gt;&lt;ref-type name="Conference Proceedings"&gt;10&lt;/ref-type&gt;&lt;contributors&gt;&lt;authors&gt;&lt;author&gt;Beer, HR&lt;/author&gt;&lt;author&gt;Delgado, AH&lt;/author&gt;&lt;author&gt;Paroli, RM&lt;/author&gt;&lt;author&gt;Graveline, SP&lt;/author&gt;&lt;/authors&gt;&lt;/contributors&gt;&lt;titles&gt;&lt;title&gt;Durability of PVC roofing membranes-proof by testing after long term field exposure&lt;/title&gt;&lt;secondary-title&gt;10DBMC International Conference On Durability of Building Materials and Components LYON, International AG, Industriestrasse&lt;/secondary-title&gt;&lt;/titles&gt;&lt;dates&gt;&lt;year&gt;2005&lt;/year&gt;&lt;/dates&gt;&lt;urls&gt;&lt;/urls&gt;&lt;/record&gt;&lt;/Cite&gt;&lt;/EndNote&gt;</w:instrText>
      </w:r>
      <w:r w:rsidR="003362C3" w:rsidRPr="00145EC8">
        <w:rPr>
          <w:rFonts w:eastAsia="Times New Roman" w:cs="Times New Roman"/>
          <w:color w:val="FF0000"/>
          <w:szCs w:val="24"/>
        </w:rPr>
        <w:fldChar w:fldCharType="separate"/>
      </w:r>
      <w:r w:rsidR="003362C3" w:rsidRPr="00145EC8">
        <w:rPr>
          <w:rFonts w:eastAsia="Times New Roman" w:cs="Times New Roman"/>
          <w:noProof/>
          <w:color w:val="FF0000"/>
          <w:szCs w:val="24"/>
          <w:vertAlign w:val="superscript"/>
        </w:rPr>
        <w:t>9</w:t>
      </w:r>
      <w:r w:rsidR="003362C3" w:rsidRPr="00145EC8">
        <w:rPr>
          <w:rFonts w:eastAsia="Times New Roman" w:cs="Times New Roman"/>
          <w:color w:val="FF0000"/>
          <w:szCs w:val="24"/>
        </w:rPr>
        <w:fldChar w:fldCharType="end"/>
      </w:r>
      <w:r w:rsidR="003362C3">
        <w:rPr>
          <w:rFonts w:eastAsia="Times New Roman" w:cs="Times New Roman"/>
          <w:color w:val="FF0000"/>
          <w:szCs w:val="24"/>
        </w:rPr>
        <w:t xml:space="preserve"> </w:t>
      </w:r>
      <w:r w:rsidR="00145EC8">
        <w:rPr>
          <w:rFonts w:eastAsia="Times New Roman" w:cs="Times New Roman"/>
          <w:color w:val="FF0000"/>
          <w:szCs w:val="24"/>
        </w:rPr>
        <w:lastRenderedPageBreak/>
        <w:t xml:space="preserve">Although </w:t>
      </w:r>
      <w:r w:rsidR="003362C3">
        <w:rPr>
          <w:rFonts w:eastAsia="Times New Roman" w:cs="Times New Roman"/>
          <w:color w:val="FF0000"/>
          <w:szCs w:val="24"/>
        </w:rPr>
        <w:t xml:space="preserve">flexibility is </w:t>
      </w:r>
      <w:r w:rsidR="00145EC8">
        <w:rPr>
          <w:rFonts w:eastAsia="Times New Roman" w:cs="Times New Roman"/>
          <w:color w:val="FF0000"/>
          <w:szCs w:val="24"/>
        </w:rPr>
        <w:t xml:space="preserve">mainly </w:t>
      </w:r>
      <w:r w:rsidR="003362C3">
        <w:rPr>
          <w:rFonts w:eastAsia="Times New Roman" w:cs="Times New Roman"/>
          <w:color w:val="FF0000"/>
          <w:szCs w:val="24"/>
        </w:rPr>
        <w:t xml:space="preserve">an issue during installation and roof maintenance, </w:t>
      </w:r>
      <w:r w:rsidR="00145EC8">
        <w:rPr>
          <w:rFonts w:eastAsia="Times New Roman" w:cs="Times New Roman"/>
          <w:color w:val="FF0000"/>
          <w:szCs w:val="24"/>
        </w:rPr>
        <w:t xml:space="preserve">the </w:t>
      </w:r>
      <w:r w:rsidR="003362C3">
        <w:rPr>
          <w:rFonts w:eastAsia="Times New Roman" w:cs="Times New Roman"/>
          <w:color w:val="FF0000"/>
          <w:szCs w:val="24"/>
        </w:rPr>
        <w:t xml:space="preserve">obtained results are </w:t>
      </w:r>
      <w:bookmarkStart w:id="44" w:name="_Hlk64137506"/>
      <w:r w:rsidR="003362C3">
        <w:rPr>
          <w:rFonts w:eastAsia="Times New Roman" w:cs="Times New Roman"/>
          <w:color w:val="FF0000"/>
          <w:szCs w:val="24"/>
        </w:rPr>
        <w:t xml:space="preserve">important to understand </w:t>
      </w:r>
      <w:r w:rsidR="00145EC8">
        <w:rPr>
          <w:rFonts w:eastAsia="Times New Roman" w:cs="Times New Roman"/>
          <w:color w:val="FF0000"/>
          <w:szCs w:val="24"/>
        </w:rPr>
        <w:t xml:space="preserve">the </w:t>
      </w:r>
      <w:r w:rsidR="003362C3">
        <w:rPr>
          <w:rFonts w:eastAsia="Times New Roman" w:cs="Times New Roman"/>
          <w:color w:val="FF0000"/>
          <w:szCs w:val="24"/>
        </w:rPr>
        <w:t>long</w:t>
      </w:r>
      <w:r w:rsidR="00145EC8">
        <w:rPr>
          <w:rFonts w:eastAsia="Times New Roman" w:cs="Times New Roman"/>
          <w:color w:val="FF0000"/>
          <w:szCs w:val="24"/>
        </w:rPr>
        <w:t>-</w:t>
      </w:r>
      <w:r w:rsidR="003362C3">
        <w:rPr>
          <w:rFonts w:eastAsia="Times New Roman" w:cs="Times New Roman"/>
          <w:color w:val="FF0000"/>
          <w:szCs w:val="24"/>
        </w:rPr>
        <w:t>term behaviour of membranes.</w:t>
      </w:r>
    </w:p>
    <w:p w14:paraId="73CBC8EC" w14:textId="42E909BE" w:rsidR="003B1BC6" w:rsidRPr="009F7207" w:rsidRDefault="0023370A" w:rsidP="009F7207">
      <w:pPr>
        <w:spacing w:after="0" w:line="360" w:lineRule="auto"/>
        <w:rPr>
          <w:rFonts w:eastAsia="Times New Roman" w:cs="Times New Roman"/>
          <w:color w:val="FF0000"/>
          <w:szCs w:val="24"/>
        </w:rPr>
      </w:pPr>
      <w:bookmarkStart w:id="45" w:name="_Hlk64142032"/>
      <w:bookmarkEnd w:id="43"/>
      <w:r w:rsidRPr="0023370A">
        <w:rPr>
          <w:noProof/>
        </w:rPr>
        <w:drawing>
          <wp:inline distT="0" distB="0" distL="0" distR="0" wp14:anchorId="3BB139EE" wp14:editId="630CEEC0">
            <wp:extent cx="5731510" cy="22612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9"/>
                    <a:stretch/>
                  </pic:blipFill>
                  <pic:spPr bwMode="auto">
                    <a:xfrm>
                      <a:off x="0" y="0"/>
                      <a:ext cx="573151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4"/>
    <w:p w14:paraId="0FD6F22A" w14:textId="4E31FC79" w:rsidR="00A4418D" w:rsidRPr="00541DFA" w:rsidRDefault="006775F4" w:rsidP="00541DFA">
      <w:pPr>
        <w:spacing w:line="360" w:lineRule="auto"/>
        <w:jc w:val="center"/>
        <w:rPr>
          <w:rFonts w:eastAsia="Times New Roman" w:cs="Times New Roman"/>
          <w:color w:val="FF0000"/>
          <w:szCs w:val="24"/>
        </w:rPr>
      </w:pPr>
      <w:r w:rsidRPr="00D972FD">
        <w:rPr>
          <w:b/>
          <w:bCs/>
        </w:rPr>
        <w:t>Fig</w:t>
      </w:r>
      <w:r w:rsidR="00D972FD" w:rsidRPr="00D972FD">
        <w:rPr>
          <w:b/>
          <w:bCs/>
        </w:rPr>
        <w:t>ure</w:t>
      </w:r>
      <w:r w:rsidRPr="00D972FD">
        <w:rPr>
          <w:b/>
          <w:bCs/>
        </w:rPr>
        <w:t xml:space="preserve"> </w:t>
      </w:r>
      <w:r w:rsidR="007706E8">
        <w:rPr>
          <w:b/>
          <w:bCs/>
        </w:rPr>
        <w:t>9</w:t>
      </w:r>
      <w:r w:rsidR="00D972FD" w:rsidRPr="00D972FD">
        <w:rPr>
          <w:b/>
          <w:bCs/>
        </w:rPr>
        <w:t>.</w:t>
      </w:r>
      <w:r w:rsidRPr="006775F4">
        <w:t xml:space="preserve"> </w:t>
      </w:r>
      <w:bookmarkStart w:id="46" w:name="_Hlk64137332"/>
      <w:r w:rsidR="003B1BC6" w:rsidRPr="006915A6">
        <w:rPr>
          <w:color w:val="FF0000"/>
        </w:rPr>
        <w:t>T</w:t>
      </w:r>
      <w:r w:rsidR="003B1BC6" w:rsidRPr="00D81505">
        <w:rPr>
          <w:color w:val="FF0000"/>
        </w:rPr>
        <w:t xml:space="preserve">he lowest temperature at which aged samples stay visually unaltered (a). </w:t>
      </w:r>
      <w:r w:rsidRPr="00D81505">
        <w:rPr>
          <w:color w:val="FF0000"/>
        </w:rPr>
        <w:t>Cracks were observed along</w:t>
      </w:r>
      <w:r w:rsidR="00453EB0" w:rsidRPr="00D81505">
        <w:rPr>
          <w:color w:val="FF0000"/>
        </w:rPr>
        <w:t xml:space="preserve"> </w:t>
      </w:r>
      <w:r w:rsidRPr="00D81505">
        <w:rPr>
          <w:color w:val="FF0000"/>
        </w:rPr>
        <w:t xml:space="preserve">the upper layer of aged membranes after </w:t>
      </w:r>
      <w:r w:rsidRPr="00D81505">
        <w:rPr>
          <w:rFonts w:eastAsia="Times New Roman" w:cs="Times New Roman"/>
          <w:color w:val="FF0000"/>
          <w:szCs w:val="24"/>
        </w:rPr>
        <w:t>expos</w:t>
      </w:r>
      <w:r w:rsidR="00453EB0" w:rsidRPr="00D81505">
        <w:rPr>
          <w:rFonts w:eastAsia="Times New Roman" w:cs="Times New Roman"/>
          <w:color w:val="FF0000"/>
          <w:szCs w:val="24"/>
        </w:rPr>
        <w:t>ure</w:t>
      </w:r>
      <w:r w:rsidRPr="00D81505">
        <w:rPr>
          <w:rFonts w:eastAsia="Times New Roman" w:cs="Times New Roman"/>
          <w:color w:val="FF0000"/>
          <w:szCs w:val="24"/>
        </w:rPr>
        <w:t xml:space="preserve"> to </w:t>
      </w:r>
      <w:r w:rsidR="001610FF" w:rsidRPr="00D81505">
        <w:rPr>
          <w:rFonts w:eastAsia="Times New Roman" w:cs="Times New Roman"/>
          <w:color w:val="FF0000"/>
          <w:szCs w:val="24"/>
        </w:rPr>
        <w:t xml:space="preserve">the temperature of </w:t>
      </w:r>
      <w:r w:rsidR="006915A6">
        <w:rPr>
          <w:rFonts w:eastAsia="Times New Roman" w:cs="Times New Roman"/>
          <w:color w:val="FF0000"/>
          <w:szCs w:val="24"/>
        </w:rPr>
        <w:t>248 K (</w:t>
      </w:r>
      <w:r w:rsidR="001610FF" w:rsidRPr="00D81505">
        <w:rPr>
          <w:color w:val="FF0000"/>
        </w:rPr>
        <w:t>−25 °C</w:t>
      </w:r>
      <w:r w:rsidR="006915A6">
        <w:rPr>
          <w:color w:val="FF0000"/>
        </w:rPr>
        <w:t>)</w:t>
      </w:r>
      <w:r w:rsidR="003B1BC6" w:rsidRPr="00D81505">
        <w:rPr>
          <w:color w:val="FF0000"/>
        </w:rPr>
        <w:t xml:space="preserve"> (b</w:t>
      </w:r>
      <w:bookmarkEnd w:id="45"/>
      <w:r w:rsidR="003B1BC6" w:rsidRPr="00D81505">
        <w:rPr>
          <w:color w:val="FF0000"/>
        </w:rPr>
        <w:t>)</w:t>
      </w:r>
      <w:r w:rsidR="001610FF" w:rsidRPr="00D81505">
        <w:rPr>
          <w:color w:val="FF0000"/>
        </w:rPr>
        <w:t>.</w:t>
      </w:r>
    </w:p>
    <w:bookmarkEnd w:id="46"/>
    <w:p w14:paraId="791FDB91" w14:textId="77777777" w:rsidR="006775F4" w:rsidRPr="004F0A92" w:rsidRDefault="005E393D" w:rsidP="00E56F18">
      <w:pPr>
        <w:spacing w:line="360" w:lineRule="auto"/>
        <w:rPr>
          <w:b/>
          <w:color w:val="FF0000"/>
        </w:rPr>
      </w:pPr>
      <w:r w:rsidRPr="004F0A92">
        <w:rPr>
          <w:b/>
          <w:color w:val="FF0000"/>
          <w:szCs w:val="24"/>
        </w:rPr>
        <w:t>3.6 TGA-DSC analysis</w:t>
      </w:r>
    </w:p>
    <w:p w14:paraId="757CA238" w14:textId="0DE1260B" w:rsidR="00FB6D39" w:rsidRDefault="00E85D8A" w:rsidP="00C27722">
      <w:pPr>
        <w:pStyle w:val="MDPI33textspaceafter"/>
        <w:spacing w:line="360" w:lineRule="auto"/>
        <w:ind w:firstLine="0"/>
        <w:rPr>
          <w:rFonts w:ascii="Times New Roman" w:hAnsi="Times New Roman"/>
          <w:color w:val="FF0000"/>
          <w:sz w:val="24"/>
          <w:szCs w:val="24"/>
        </w:rPr>
      </w:pPr>
      <w:bookmarkStart w:id="47" w:name="_Hlk64142066"/>
      <w:bookmarkStart w:id="48" w:name="_Hlk64142733"/>
      <w:bookmarkStart w:id="49" w:name="_Hlk64137182"/>
      <w:r w:rsidRPr="00E85D8A">
        <w:rPr>
          <w:rFonts w:ascii="Times New Roman" w:hAnsi="Times New Roman"/>
          <w:color w:val="000000" w:themeColor="text1"/>
          <w:sz w:val="24"/>
          <w:szCs w:val="24"/>
        </w:rPr>
        <w:t xml:space="preserve">Figure </w:t>
      </w:r>
      <w:r w:rsidR="004D3E44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Pr="00E85D8A">
        <w:rPr>
          <w:rFonts w:ascii="Times New Roman" w:hAnsi="Times New Roman"/>
          <w:color w:val="000000" w:themeColor="text1"/>
          <w:sz w:val="24"/>
          <w:szCs w:val="24"/>
        </w:rPr>
        <w:t xml:space="preserve"> shows </w:t>
      </w:r>
      <w:r w:rsidRPr="00E63FAA">
        <w:rPr>
          <w:rFonts w:ascii="Times New Roman" w:hAnsi="Times New Roman"/>
          <w:color w:val="FF0000"/>
          <w:sz w:val="24"/>
          <w:szCs w:val="24"/>
        </w:rPr>
        <w:t xml:space="preserve">the </w:t>
      </w:r>
      <w:r w:rsidR="00E63FAA" w:rsidRPr="00E63FAA">
        <w:rPr>
          <w:rFonts w:ascii="Times New Roman" w:hAnsi="Times New Roman"/>
          <w:color w:val="FF0000"/>
          <w:sz w:val="24"/>
          <w:szCs w:val="24"/>
        </w:rPr>
        <w:t>thermal properties</w:t>
      </w:r>
      <w:r w:rsidRPr="00E63FA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85D8A">
        <w:rPr>
          <w:rFonts w:ascii="Times New Roman" w:hAnsi="Times New Roman"/>
          <w:color w:val="000000" w:themeColor="text1"/>
          <w:sz w:val="24"/>
          <w:szCs w:val="24"/>
        </w:rPr>
        <w:t>of a new membrane and an aged membrane</w:t>
      </w:r>
      <w:r w:rsidR="00F5414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54143" w:rsidRPr="00F54143">
        <w:rPr>
          <w:rFonts w:ascii="Times New Roman" w:hAnsi="Times New Roman"/>
          <w:color w:val="FF0000"/>
          <w:sz w:val="24"/>
          <w:szCs w:val="24"/>
        </w:rPr>
        <w:t>(from location 3)</w:t>
      </w:r>
      <w:r w:rsidRPr="00F5414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C1BD2" w:rsidRPr="00DC1BD2">
        <w:rPr>
          <w:rFonts w:ascii="Times New Roman" w:hAnsi="Times New Roman"/>
          <w:color w:val="FF0000"/>
          <w:sz w:val="24"/>
          <w:szCs w:val="24"/>
        </w:rPr>
        <w:t xml:space="preserve">heated in nitrogen </w:t>
      </w:r>
      <w:bookmarkEnd w:id="47"/>
      <w:r w:rsidR="00E3233F">
        <w:rPr>
          <w:rFonts w:ascii="Times New Roman" w:hAnsi="Times New Roman"/>
          <w:color w:val="000000" w:themeColor="text1"/>
          <w:sz w:val="24"/>
          <w:szCs w:val="24"/>
        </w:rPr>
        <w:t>at</w:t>
      </w:r>
      <w:r w:rsidR="00E3233F" w:rsidRPr="00E85D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3233F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E3233F" w:rsidRPr="00E85D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85D8A">
        <w:rPr>
          <w:rFonts w:ascii="Times New Roman" w:hAnsi="Times New Roman"/>
          <w:color w:val="000000" w:themeColor="text1"/>
          <w:sz w:val="24"/>
          <w:szCs w:val="24"/>
        </w:rPr>
        <w:t xml:space="preserve">temperature range from 298 K </w:t>
      </w:r>
      <w:r w:rsidR="00643B2C">
        <w:rPr>
          <w:rFonts w:ascii="Times New Roman" w:hAnsi="Times New Roman"/>
          <w:color w:val="000000" w:themeColor="text1"/>
          <w:sz w:val="24"/>
          <w:szCs w:val="24"/>
        </w:rPr>
        <w:t xml:space="preserve">up </w:t>
      </w:r>
      <w:r w:rsidRPr="00E85D8A">
        <w:rPr>
          <w:rFonts w:ascii="Times New Roman" w:hAnsi="Times New Roman"/>
          <w:color w:val="000000" w:themeColor="text1"/>
          <w:sz w:val="24"/>
          <w:szCs w:val="24"/>
        </w:rPr>
        <w:t xml:space="preserve">to 1273 K. </w:t>
      </w:r>
      <w:r w:rsidR="00145EC8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C27722" w:rsidRPr="00465BA9">
        <w:rPr>
          <w:rFonts w:ascii="Times New Roman" w:hAnsi="Times New Roman"/>
          <w:color w:val="FF0000"/>
          <w:sz w:val="24"/>
          <w:szCs w:val="24"/>
        </w:rPr>
        <w:t>TG characteristic temperature</w:t>
      </w:r>
      <w:r w:rsidR="00145EC8">
        <w:rPr>
          <w:rFonts w:ascii="Times New Roman" w:hAnsi="Times New Roman"/>
          <w:color w:val="FF0000"/>
          <w:sz w:val="24"/>
          <w:szCs w:val="24"/>
        </w:rPr>
        <w:t>s</w:t>
      </w:r>
      <w:r w:rsidR="00C27722" w:rsidRPr="00465BA9">
        <w:rPr>
          <w:rFonts w:ascii="Times New Roman" w:hAnsi="Times New Roman"/>
          <w:color w:val="FF0000"/>
          <w:sz w:val="24"/>
          <w:szCs w:val="24"/>
        </w:rPr>
        <w:t xml:space="preserve"> of </w:t>
      </w:r>
      <w:r w:rsidR="00145EC8">
        <w:rPr>
          <w:rFonts w:ascii="Times New Roman" w:hAnsi="Times New Roman"/>
          <w:color w:val="FF0000"/>
          <w:sz w:val="24"/>
          <w:szCs w:val="24"/>
        </w:rPr>
        <w:t xml:space="preserve">the </w:t>
      </w:r>
      <w:r w:rsidR="00C27722" w:rsidRPr="00465BA9">
        <w:rPr>
          <w:rFonts w:ascii="Times New Roman" w:hAnsi="Times New Roman"/>
          <w:color w:val="FF0000"/>
          <w:sz w:val="24"/>
          <w:szCs w:val="24"/>
        </w:rPr>
        <w:t xml:space="preserve">membranes are illustrated in </w:t>
      </w:r>
      <w:r w:rsidR="00145EC8">
        <w:rPr>
          <w:rFonts w:ascii="Times New Roman" w:hAnsi="Times New Roman"/>
          <w:color w:val="FF0000"/>
          <w:sz w:val="24"/>
          <w:szCs w:val="24"/>
        </w:rPr>
        <w:t>F</w:t>
      </w:r>
      <w:r w:rsidR="00C27722" w:rsidRPr="00465BA9">
        <w:rPr>
          <w:rFonts w:ascii="Times New Roman" w:hAnsi="Times New Roman"/>
          <w:color w:val="FF0000"/>
          <w:sz w:val="24"/>
          <w:szCs w:val="24"/>
        </w:rPr>
        <w:t>igure 10,</w:t>
      </w:r>
      <w:r w:rsidR="00465BA9" w:rsidRPr="00465BA9">
        <w:rPr>
          <w:rFonts w:ascii="Times New Roman" w:hAnsi="Times New Roman"/>
          <w:color w:val="FF0000"/>
          <w:sz w:val="24"/>
          <w:szCs w:val="24"/>
        </w:rPr>
        <w:t xml:space="preserve"> including</w:t>
      </w:r>
      <w:r w:rsidR="00C27722" w:rsidRPr="00465BA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65BA9" w:rsidRPr="00465BA9">
        <w:rPr>
          <w:rFonts w:ascii="Times New Roman" w:hAnsi="Times New Roman"/>
          <w:color w:val="FF0000"/>
          <w:sz w:val="24"/>
          <w:szCs w:val="24"/>
        </w:rPr>
        <w:t xml:space="preserve">the onset temperature </w:t>
      </w:r>
      <w:r w:rsidR="00C27722" w:rsidRPr="00465BA9">
        <w:rPr>
          <w:rFonts w:ascii="Times New Roman" w:hAnsi="Times New Roman"/>
          <w:color w:val="FF0000"/>
          <w:sz w:val="24"/>
          <w:szCs w:val="24"/>
        </w:rPr>
        <w:t>(</w:t>
      </w:r>
      <w:proofErr w:type="spellStart"/>
      <w:r w:rsidR="00465BA9" w:rsidRPr="00465BA9">
        <w:rPr>
          <w:rFonts w:ascii="Times New Roman" w:hAnsi="Times New Roman"/>
          <w:i/>
          <w:iCs/>
          <w:color w:val="FF0000"/>
          <w:sz w:val="24"/>
          <w:szCs w:val="24"/>
        </w:rPr>
        <w:t>T</w:t>
      </w:r>
      <w:r w:rsidR="00465BA9" w:rsidRPr="00465BA9">
        <w:rPr>
          <w:rFonts w:ascii="Times New Roman" w:hAnsi="Times New Roman"/>
          <w:color w:val="FF0000"/>
          <w:sz w:val="24"/>
          <w:szCs w:val="24"/>
          <w:vertAlign w:val="subscript"/>
        </w:rPr>
        <w:t>onset</w:t>
      </w:r>
      <w:proofErr w:type="spellEnd"/>
      <w:r w:rsidR="00C27722" w:rsidRPr="00465BA9">
        <w:rPr>
          <w:rFonts w:ascii="Times New Roman" w:hAnsi="Times New Roman"/>
          <w:color w:val="FF0000"/>
          <w:sz w:val="24"/>
          <w:szCs w:val="24"/>
        </w:rPr>
        <w:t xml:space="preserve">), 5% weight loss </w:t>
      </w:r>
      <w:r w:rsidR="00465BA9" w:rsidRPr="00465BA9">
        <w:rPr>
          <w:rFonts w:ascii="Times New Roman" w:hAnsi="Times New Roman"/>
          <w:color w:val="FF0000"/>
          <w:sz w:val="24"/>
          <w:szCs w:val="24"/>
        </w:rPr>
        <w:t>temperature (</w:t>
      </w:r>
      <w:r w:rsidR="00C27722" w:rsidRPr="00465BA9">
        <w:rPr>
          <w:rFonts w:ascii="Times New Roman" w:hAnsi="Times New Roman"/>
          <w:i/>
          <w:iCs/>
          <w:color w:val="FF0000"/>
          <w:sz w:val="24"/>
          <w:szCs w:val="24"/>
        </w:rPr>
        <w:t>T</w:t>
      </w:r>
      <w:r w:rsidR="00C27722" w:rsidRPr="00465BA9">
        <w:rPr>
          <w:rFonts w:ascii="Times New Roman" w:hAnsi="Times New Roman"/>
          <w:color w:val="FF0000"/>
          <w:sz w:val="24"/>
          <w:szCs w:val="24"/>
          <w:vertAlign w:val="subscript"/>
        </w:rPr>
        <w:t>5%</w:t>
      </w:r>
      <w:r w:rsidR="00465BA9" w:rsidRPr="00465BA9">
        <w:rPr>
          <w:rFonts w:ascii="Times New Roman" w:hAnsi="Times New Roman"/>
          <w:color w:val="FF0000"/>
          <w:sz w:val="24"/>
          <w:szCs w:val="24"/>
        </w:rPr>
        <w:t>), the temperature at the maximum degradation rate (</w:t>
      </w:r>
      <w:proofErr w:type="spellStart"/>
      <w:r w:rsidR="00465BA9" w:rsidRPr="00465BA9">
        <w:rPr>
          <w:rFonts w:ascii="Times New Roman" w:hAnsi="Times New Roman"/>
          <w:i/>
          <w:iCs/>
          <w:color w:val="FF0000"/>
          <w:sz w:val="24"/>
          <w:szCs w:val="24"/>
        </w:rPr>
        <w:t>T</w:t>
      </w:r>
      <w:r w:rsidR="00465BA9" w:rsidRPr="00465BA9">
        <w:rPr>
          <w:rFonts w:ascii="Times New Roman" w:hAnsi="Times New Roman"/>
          <w:color w:val="FF0000"/>
          <w:sz w:val="24"/>
          <w:szCs w:val="24"/>
          <w:vertAlign w:val="subscript"/>
        </w:rPr>
        <w:t>max</w:t>
      </w:r>
      <w:proofErr w:type="spellEnd"/>
      <w:r w:rsidR="00465BA9" w:rsidRPr="00465BA9">
        <w:rPr>
          <w:rFonts w:ascii="Times New Roman" w:hAnsi="Times New Roman"/>
          <w:color w:val="FF0000"/>
          <w:sz w:val="24"/>
          <w:szCs w:val="24"/>
        </w:rPr>
        <w:t>), and the maximum degradation rate (</w:t>
      </w:r>
      <w:proofErr w:type="spellStart"/>
      <w:r w:rsidR="00465BA9" w:rsidRPr="00465BA9">
        <w:rPr>
          <w:rFonts w:ascii="Times New Roman" w:hAnsi="Times New Roman"/>
          <w:i/>
          <w:iCs/>
          <w:color w:val="FF0000"/>
          <w:sz w:val="24"/>
          <w:szCs w:val="24"/>
        </w:rPr>
        <w:t>R</w:t>
      </w:r>
      <w:r w:rsidR="00465BA9" w:rsidRPr="00465BA9">
        <w:rPr>
          <w:rFonts w:ascii="Times New Roman" w:hAnsi="Times New Roman"/>
          <w:color w:val="FF0000"/>
          <w:sz w:val="24"/>
          <w:szCs w:val="24"/>
          <w:vertAlign w:val="subscript"/>
        </w:rPr>
        <w:t>max</w:t>
      </w:r>
      <w:proofErr w:type="spellEnd"/>
      <w:r w:rsidR="00465BA9" w:rsidRPr="00465BA9">
        <w:rPr>
          <w:rFonts w:ascii="Times New Roman" w:hAnsi="Times New Roman"/>
          <w:color w:val="FF0000"/>
          <w:sz w:val="24"/>
          <w:szCs w:val="24"/>
        </w:rPr>
        <w:t>)</w:t>
      </w:r>
      <w:r w:rsidR="002F3DAB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="00465BA9" w:rsidRPr="0097488D">
        <w:rPr>
          <w:rFonts w:ascii="Times New Roman" w:hAnsi="Times New Roman"/>
          <w:color w:val="FF0000"/>
          <w:sz w:val="24"/>
          <w:szCs w:val="24"/>
        </w:rPr>
        <w:t>It can be observed that</w:t>
      </w:r>
      <w:r w:rsidR="0097488D" w:rsidRPr="0097488D">
        <w:rPr>
          <w:rFonts w:ascii="Times New Roman" w:hAnsi="Times New Roman"/>
          <w:color w:val="FF0000"/>
          <w:sz w:val="24"/>
          <w:szCs w:val="24"/>
        </w:rPr>
        <w:t xml:space="preserve"> new</w:t>
      </w:r>
      <w:r w:rsidR="00465BA9" w:rsidRPr="0097488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97488D" w:rsidRPr="0097488D">
        <w:rPr>
          <w:rFonts w:ascii="Times New Roman" w:hAnsi="Times New Roman"/>
          <w:color w:val="FF0000"/>
          <w:sz w:val="24"/>
          <w:szCs w:val="24"/>
        </w:rPr>
        <w:t>membranes</w:t>
      </w:r>
      <w:r w:rsidR="00465BA9" w:rsidRPr="0097488D">
        <w:rPr>
          <w:rFonts w:ascii="Times New Roman" w:hAnsi="Times New Roman"/>
          <w:color w:val="FF0000"/>
          <w:sz w:val="24"/>
          <w:szCs w:val="24"/>
        </w:rPr>
        <w:t xml:space="preserve"> have relatively high thermal stability below </w:t>
      </w:r>
      <w:r w:rsidR="00541DFA" w:rsidRPr="0097488D">
        <w:rPr>
          <w:rFonts w:ascii="Times New Roman" w:hAnsi="Times New Roman"/>
          <w:color w:val="FF0000"/>
          <w:sz w:val="24"/>
          <w:szCs w:val="24"/>
        </w:rPr>
        <w:t>4</w:t>
      </w:r>
      <w:r w:rsidR="0097488D" w:rsidRPr="0097488D">
        <w:rPr>
          <w:rFonts w:ascii="Times New Roman" w:hAnsi="Times New Roman"/>
          <w:color w:val="FF0000"/>
          <w:sz w:val="24"/>
          <w:szCs w:val="24"/>
        </w:rPr>
        <w:t>70.93</w:t>
      </w:r>
      <w:r w:rsidR="00465BA9" w:rsidRPr="0097488D">
        <w:rPr>
          <w:rFonts w:ascii="Times New Roman" w:hAnsi="Times New Roman"/>
          <w:color w:val="FF0000"/>
          <w:sz w:val="24"/>
          <w:szCs w:val="24"/>
        </w:rPr>
        <w:t xml:space="preserve"> K</w:t>
      </w:r>
      <w:r w:rsidR="0097488D" w:rsidRPr="0097488D">
        <w:rPr>
          <w:rFonts w:ascii="Times New Roman" w:hAnsi="Times New Roman"/>
          <w:color w:val="FF0000"/>
          <w:sz w:val="24"/>
          <w:szCs w:val="24"/>
        </w:rPr>
        <w:t xml:space="preserve">. </w:t>
      </w:r>
      <w:bookmarkStart w:id="50" w:name="_Hlk64121141"/>
      <w:r w:rsidR="00BD54DC" w:rsidRPr="00BD54DC">
        <w:rPr>
          <w:rFonts w:ascii="Times New Roman" w:hAnsi="Times New Roman"/>
          <w:color w:val="FF0000"/>
          <w:sz w:val="24"/>
          <w:szCs w:val="24"/>
        </w:rPr>
        <w:t xml:space="preserve">In the case of aged membranes, the weathering effects led to a decrease </w:t>
      </w:r>
      <w:r w:rsidR="00145EC8">
        <w:rPr>
          <w:rFonts w:ascii="Times New Roman" w:hAnsi="Times New Roman"/>
          <w:color w:val="FF0000"/>
          <w:sz w:val="24"/>
          <w:szCs w:val="24"/>
        </w:rPr>
        <w:t xml:space="preserve">in the </w:t>
      </w:r>
      <w:proofErr w:type="spellStart"/>
      <w:r w:rsidR="00FB6D39" w:rsidRPr="00FB6D39">
        <w:rPr>
          <w:rFonts w:ascii="Times New Roman" w:hAnsi="Times New Roman"/>
          <w:i/>
          <w:iCs/>
          <w:color w:val="FF0000"/>
          <w:sz w:val="24"/>
          <w:szCs w:val="24"/>
        </w:rPr>
        <w:t>T</w:t>
      </w:r>
      <w:r w:rsidR="00FB6D39" w:rsidRPr="00FB6D39">
        <w:rPr>
          <w:rFonts w:ascii="Times New Roman" w:hAnsi="Times New Roman"/>
          <w:color w:val="FF0000"/>
          <w:sz w:val="24"/>
          <w:szCs w:val="24"/>
          <w:vertAlign w:val="subscript"/>
        </w:rPr>
        <w:t>onset</w:t>
      </w:r>
      <w:proofErr w:type="spellEnd"/>
      <w:r w:rsidR="00FB6D39">
        <w:rPr>
          <w:rFonts w:ascii="Times New Roman" w:hAnsi="Times New Roman"/>
          <w:color w:val="FF0000"/>
          <w:sz w:val="24"/>
          <w:szCs w:val="24"/>
        </w:rPr>
        <w:t xml:space="preserve"> value</w:t>
      </w:r>
      <w:r w:rsidR="006E5BC7">
        <w:rPr>
          <w:rFonts w:ascii="Times New Roman" w:hAnsi="Times New Roman"/>
          <w:color w:val="FF0000"/>
          <w:sz w:val="24"/>
          <w:szCs w:val="24"/>
        </w:rPr>
        <w:t xml:space="preserve"> from 470.93 K to 411.83 K</w:t>
      </w:r>
      <w:r w:rsidR="00145EC8">
        <w:rPr>
          <w:rFonts w:ascii="Times New Roman" w:hAnsi="Times New Roman"/>
          <w:color w:val="FF0000"/>
          <w:sz w:val="24"/>
          <w:szCs w:val="24"/>
        </w:rPr>
        <w:t>,</w:t>
      </w:r>
      <w:r w:rsidR="006E5BC7">
        <w:rPr>
          <w:rFonts w:ascii="Times New Roman" w:hAnsi="Times New Roman"/>
          <w:color w:val="FF0000"/>
          <w:sz w:val="24"/>
          <w:szCs w:val="24"/>
        </w:rPr>
        <w:t xml:space="preserve"> and for </w:t>
      </w:r>
      <w:r w:rsidR="006E5BC7" w:rsidRPr="00465BA9">
        <w:rPr>
          <w:rFonts w:ascii="Times New Roman" w:hAnsi="Times New Roman"/>
          <w:i/>
          <w:iCs/>
          <w:color w:val="FF0000"/>
          <w:sz w:val="24"/>
          <w:szCs w:val="24"/>
        </w:rPr>
        <w:t>T</w:t>
      </w:r>
      <w:r w:rsidR="006E5BC7" w:rsidRPr="00465BA9">
        <w:rPr>
          <w:rFonts w:ascii="Times New Roman" w:hAnsi="Times New Roman"/>
          <w:color w:val="FF0000"/>
          <w:sz w:val="24"/>
          <w:szCs w:val="24"/>
          <w:vertAlign w:val="subscript"/>
        </w:rPr>
        <w:t>5%</w:t>
      </w:r>
      <w:r w:rsidR="006E5BC7" w:rsidRPr="002E5E5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E5BC7">
        <w:rPr>
          <w:rFonts w:ascii="Times New Roman" w:hAnsi="Times New Roman"/>
          <w:color w:val="FF0000"/>
          <w:sz w:val="24"/>
          <w:szCs w:val="24"/>
        </w:rPr>
        <w:t>from 560.65 K to 536</w:t>
      </w:r>
      <w:r w:rsidR="00FB6D39">
        <w:rPr>
          <w:rFonts w:ascii="Times New Roman" w:hAnsi="Times New Roman"/>
          <w:color w:val="FF0000"/>
          <w:sz w:val="24"/>
          <w:szCs w:val="24"/>
        </w:rPr>
        <w:t>.</w:t>
      </w:r>
      <w:r w:rsidR="006E5BC7">
        <w:rPr>
          <w:rFonts w:ascii="Times New Roman" w:hAnsi="Times New Roman"/>
          <w:color w:val="FF0000"/>
          <w:sz w:val="24"/>
          <w:szCs w:val="24"/>
        </w:rPr>
        <w:t>38 K.</w:t>
      </w:r>
      <w:bookmarkEnd w:id="50"/>
      <w:r w:rsidR="00B21AA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B6D39">
        <w:rPr>
          <w:rFonts w:ascii="Times New Roman" w:hAnsi="Times New Roman"/>
          <w:color w:val="FF0000"/>
          <w:sz w:val="24"/>
          <w:szCs w:val="24"/>
        </w:rPr>
        <w:t xml:space="preserve">This </w:t>
      </w:r>
      <w:r w:rsidR="00145EC8">
        <w:rPr>
          <w:rFonts w:ascii="Times New Roman" w:hAnsi="Times New Roman"/>
          <w:color w:val="FF0000"/>
          <w:sz w:val="24"/>
          <w:szCs w:val="24"/>
        </w:rPr>
        <w:t xml:space="preserve">seems to confirm </w:t>
      </w:r>
      <w:r w:rsidR="006E5BC7">
        <w:rPr>
          <w:rFonts w:ascii="Times New Roman" w:hAnsi="Times New Roman"/>
          <w:color w:val="FF0000"/>
          <w:sz w:val="24"/>
          <w:szCs w:val="24"/>
        </w:rPr>
        <w:t>that weathering aging over a long period of time resulted in degradation of</w:t>
      </w:r>
      <w:r w:rsidR="00145EC8">
        <w:rPr>
          <w:rFonts w:ascii="Times New Roman" w:hAnsi="Times New Roman"/>
          <w:color w:val="FF0000"/>
          <w:sz w:val="24"/>
          <w:szCs w:val="24"/>
        </w:rPr>
        <w:t xml:space="preserve"> the</w:t>
      </w:r>
      <w:r w:rsidR="006E5BC7">
        <w:rPr>
          <w:rFonts w:ascii="Times New Roman" w:hAnsi="Times New Roman"/>
          <w:color w:val="FF0000"/>
          <w:sz w:val="24"/>
          <w:szCs w:val="24"/>
        </w:rPr>
        <w:t xml:space="preserve"> membrane molecules, as suggested</w:t>
      </w:r>
      <w:r w:rsidR="00FB6D39">
        <w:rPr>
          <w:rFonts w:ascii="Times New Roman" w:hAnsi="Times New Roman"/>
          <w:color w:val="FF0000"/>
          <w:sz w:val="24"/>
          <w:szCs w:val="24"/>
        </w:rPr>
        <w:t xml:space="preserve"> by FTIR analysis. </w:t>
      </w:r>
    </w:p>
    <w:p w14:paraId="0CAD7874" w14:textId="54376DFF" w:rsidR="00FC3904" w:rsidRDefault="00F4434A" w:rsidP="00F4434A">
      <w:pPr>
        <w:pStyle w:val="MDPI33textspaceafter"/>
        <w:spacing w:line="360" w:lineRule="auto"/>
        <w:ind w:firstLine="0"/>
        <w:rPr>
          <w:rFonts w:ascii="Times New Roman" w:hAnsi="Times New Roman"/>
          <w:color w:val="FF0000"/>
          <w:sz w:val="24"/>
          <w:szCs w:val="24"/>
        </w:rPr>
      </w:pPr>
      <w:bookmarkStart w:id="51" w:name="_Hlk64142519"/>
      <w:r w:rsidRPr="00456F1A">
        <w:rPr>
          <w:rFonts w:ascii="Times New Roman" w:hAnsi="Times New Roman"/>
          <w:color w:val="FF0000"/>
          <w:sz w:val="24"/>
          <w:szCs w:val="24"/>
        </w:rPr>
        <w:t>The</w:t>
      </w:r>
      <w:r w:rsidR="00B21AA9" w:rsidRPr="00456F1A">
        <w:rPr>
          <w:rFonts w:ascii="Times New Roman" w:hAnsi="Times New Roman"/>
          <w:color w:val="FF0000"/>
          <w:sz w:val="24"/>
          <w:szCs w:val="24"/>
        </w:rPr>
        <w:t xml:space="preserve"> initial</w:t>
      </w:r>
      <w:r w:rsidRPr="00456F1A">
        <w:rPr>
          <w:rFonts w:ascii="Times New Roman" w:hAnsi="Times New Roman"/>
          <w:color w:val="FF0000"/>
          <w:sz w:val="24"/>
          <w:szCs w:val="24"/>
        </w:rPr>
        <w:t xml:space="preserve"> negative heat flux shows</w:t>
      </w:r>
      <w:r w:rsidR="00FC3904" w:rsidRPr="00456F1A">
        <w:rPr>
          <w:rFonts w:ascii="Times New Roman" w:hAnsi="Times New Roman"/>
          <w:color w:val="FF0000"/>
          <w:sz w:val="24"/>
          <w:szCs w:val="24"/>
        </w:rPr>
        <w:t xml:space="preserve"> that</w:t>
      </w:r>
      <w:r w:rsidR="00B21AA9" w:rsidRPr="00456F1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245C0" w:rsidRPr="00456F1A">
        <w:rPr>
          <w:rFonts w:ascii="Times New Roman" w:hAnsi="Times New Roman"/>
          <w:color w:val="FF0000"/>
          <w:sz w:val="24"/>
          <w:szCs w:val="24"/>
        </w:rPr>
        <w:t xml:space="preserve">the </w:t>
      </w:r>
      <w:r w:rsidR="00B21AA9" w:rsidRPr="00456F1A">
        <w:rPr>
          <w:rFonts w:ascii="Times New Roman" w:hAnsi="Times New Roman"/>
          <w:color w:val="FF0000"/>
          <w:sz w:val="24"/>
          <w:szCs w:val="24"/>
        </w:rPr>
        <w:t xml:space="preserve">decomposition reactions </w:t>
      </w:r>
      <w:r w:rsidR="0054627E" w:rsidRPr="00456F1A">
        <w:rPr>
          <w:rFonts w:ascii="Times New Roman" w:hAnsi="Times New Roman"/>
          <w:color w:val="FF0000"/>
          <w:sz w:val="24"/>
          <w:szCs w:val="24"/>
        </w:rPr>
        <w:t>occur</w:t>
      </w:r>
      <w:r w:rsidR="00B21AA9" w:rsidRPr="00456F1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45EC8">
        <w:rPr>
          <w:rFonts w:ascii="Times New Roman" w:hAnsi="Times New Roman"/>
          <w:color w:val="FF0000"/>
          <w:sz w:val="24"/>
          <w:szCs w:val="24"/>
        </w:rPr>
        <w:t>due to</w:t>
      </w:r>
      <w:r w:rsidR="00145EC8" w:rsidRPr="00456F1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C3904" w:rsidRPr="00456F1A">
        <w:rPr>
          <w:rFonts w:ascii="Times New Roman" w:hAnsi="Times New Roman"/>
          <w:color w:val="FF0000"/>
          <w:sz w:val="24"/>
          <w:szCs w:val="24"/>
        </w:rPr>
        <w:t>the heating</w:t>
      </w:r>
      <w:r w:rsidR="00FC3904" w:rsidRPr="00E85D8A">
        <w:rPr>
          <w:rFonts w:ascii="Times New Roman" w:hAnsi="Times New Roman"/>
          <w:color w:val="000000" w:themeColor="text1"/>
          <w:sz w:val="24"/>
          <w:szCs w:val="24"/>
        </w:rPr>
        <w:t xml:space="preserve"> of PVC, </w:t>
      </w:r>
      <w:proofErr w:type="gramStart"/>
      <w:r w:rsidR="00FC3904" w:rsidRPr="00E85D8A">
        <w:rPr>
          <w:rFonts w:ascii="Times New Roman" w:hAnsi="Times New Roman"/>
          <w:color w:val="000000" w:themeColor="text1"/>
          <w:sz w:val="24"/>
          <w:szCs w:val="24"/>
        </w:rPr>
        <w:t>plasticizers</w:t>
      </w:r>
      <w:proofErr w:type="gramEnd"/>
      <w:r w:rsidR="00FC3904" w:rsidRPr="00E85D8A">
        <w:rPr>
          <w:rFonts w:ascii="Times New Roman" w:hAnsi="Times New Roman"/>
          <w:color w:val="000000" w:themeColor="text1"/>
          <w:sz w:val="24"/>
          <w:szCs w:val="24"/>
        </w:rPr>
        <w:t xml:space="preserve"> and polyester mesh.</w:t>
      </w:r>
      <w:r w:rsidR="000245C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45C0" w:rsidRPr="00FD1094">
        <w:rPr>
          <w:rFonts w:ascii="Times New Roman" w:hAnsi="Times New Roman"/>
          <w:color w:val="FF0000"/>
          <w:sz w:val="24"/>
          <w:szCs w:val="24"/>
        </w:rPr>
        <w:t>In this step, dehydrochlorination takes place, producing HCl molecules.</w:t>
      </w:r>
      <w:r w:rsidR="000245C0" w:rsidRPr="00FD1094">
        <w:rPr>
          <w:rFonts w:ascii="Times New Roman" w:hAnsi="Times New Roman"/>
          <w:color w:val="FF0000"/>
          <w:sz w:val="24"/>
          <w:szCs w:val="24"/>
        </w:rPr>
        <w:fldChar w:fldCharType="begin"/>
      </w:r>
      <w:r w:rsidR="000245C0">
        <w:rPr>
          <w:rFonts w:ascii="Times New Roman" w:hAnsi="Times New Roman"/>
          <w:color w:val="FF0000"/>
          <w:sz w:val="24"/>
          <w:szCs w:val="24"/>
        </w:rPr>
        <w:instrText xml:space="preserve"> ADDIN EN.CITE &lt;EndNote&gt;&lt;Cite&gt;&lt;Author&gt;Marongiu&lt;/Author&gt;&lt;Year&gt;2003&lt;/Year&gt;&lt;RecNum&gt;26&lt;/RecNum&gt;&lt;DisplayText&gt;&lt;style face="superscript"&gt;23&lt;/style&gt;&lt;/DisplayText&gt;&lt;record&gt;&lt;rec-number&gt;26&lt;/rec-number&gt;&lt;foreign-keys&gt;&lt;key app="EN" db-id="vwf09sa2u9dpvqewtws5eveazaepd2ttfztf" timestamp="1597684920"&gt;26&lt;/key&gt;&lt;/foreign-keys&gt;&lt;ref-type name="Journal Article"&gt;17&lt;/ref-type&gt;&lt;contributors&gt;&lt;authors&gt;&lt;author&gt;Marongiu, Alessandro&lt;/author&gt;&lt;author&gt;Faravelli, Tiziano&lt;/author&gt;&lt;author&gt;Bozzano, G&lt;/author&gt;&lt;author&gt;Dente, Mario&lt;/author&gt;&lt;author&gt;Ranzi, ELISEO&lt;/author&gt;&lt;/authors&gt;&lt;/contributors&gt;&lt;titles&gt;&lt;title&gt;Thermal degradation of poly (vinyl chloride)&lt;/title&gt;&lt;secondary-title&gt;Journal of Analytical and Applied Pyrolysis&lt;/secondary-title&gt;&lt;/titles&gt;&lt;periodical&gt;&lt;full-title&gt;Journal of Analytical and Applied Pyrolysis&lt;/full-title&gt;&lt;/periodical&gt;&lt;pages&gt;519-553&lt;/pages&gt;&lt;volume&gt;70&lt;/volume&gt;&lt;number&gt;2&lt;/number&gt;&lt;dates&gt;&lt;year&gt;2003&lt;/year&gt;&lt;/dates&gt;&lt;isbn&gt;0165-2370&lt;/isbn&gt;&lt;urls&gt;&lt;/urls&gt;&lt;/record&gt;&lt;/Cite&gt;&lt;/EndNote&gt;</w:instrText>
      </w:r>
      <w:r w:rsidR="000245C0" w:rsidRPr="00FD1094">
        <w:rPr>
          <w:rFonts w:ascii="Times New Roman" w:hAnsi="Times New Roman"/>
          <w:color w:val="FF0000"/>
          <w:sz w:val="24"/>
          <w:szCs w:val="24"/>
        </w:rPr>
        <w:fldChar w:fldCharType="separate"/>
      </w:r>
      <w:r w:rsidR="000245C0" w:rsidRPr="00D43B64">
        <w:rPr>
          <w:rFonts w:ascii="Times New Roman" w:hAnsi="Times New Roman"/>
          <w:noProof/>
          <w:color w:val="FF0000"/>
          <w:sz w:val="24"/>
          <w:szCs w:val="24"/>
          <w:vertAlign w:val="superscript"/>
        </w:rPr>
        <w:t>23</w:t>
      </w:r>
      <w:r w:rsidR="000245C0" w:rsidRPr="00FD1094">
        <w:rPr>
          <w:rFonts w:ascii="Times New Roman" w:hAnsi="Times New Roman"/>
          <w:color w:val="FF0000"/>
          <w:sz w:val="24"/>
          <w:szCs w:val="24"/>
        </w:rPr>
        <w:fldChar w:fldCharType="end"/>
      </w:r>
      <w:r w:rsidR="00FC390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91607" w:rsidRPr="00491607">
        <w:rPr>
          <w:rFonts w:ascii="Times New Roman" w:hAnsi="Times New Roman"/>
          <w:color w:val="FF0000"/>
          <w:sz w:val="24"/>
          <w:szCs w:val="24"/>
        </w:rPr>
        <w:t>In the temperature range from 540 K to 650K, both membranes show a characteristic endothermic deviation from baseline, which is more evident in a new sample (Figure 10).</w:t>
      </w:r>
      <w:bookmarkEnd w:id="51"/>
      <w:r w:rsidR="00491607" w:rsidRPr="00491607">
        <w:rPr>
          <w:rFonts w:ascii="Times New Roman" w:hAnsi="Times New Roman"/>
          <w:color w:val="FF0000"/>
          <w:sz w:val="24"/>
          <w:szCs w:val="24"/>
        </w:rPr>
        <w:t xml:space="preserve"> The increase in heat flux at about 880 K could correspond to an exothermic transformation caused by crystallization of the samples. HCl is released from the melt and the </w:t>
      </w:r>
      <w:r w:rsidR="00491607" w:rsidRPr="00491607">
        <w:rPr>
          <w:rFonts w:ascii="Times New Roman" w:hAnsi="Times New Roman"/>
          <w:color w:val="FF0000"/>
          <w:sz w:val="24"/>
          <w:szCs w:val="24"/>
        </w:rPr>
        <w:lastRenderedPageBreak/>
        <w:t>molecules are rearranged by cross-linking reactions</w:t>
      </w:r>
      <w:bookmarkStart w:id="52" w:name="_Hlk64142532"/>
      <w:r w:rsidR="00491607" w:rsidRPr="00491607">
        <w:rPr>
          <w:rFonts w:ascii="Times New Roman" w:hAnsi="Times New Roman"/>
          <w:color w:val="FF0000"/>
          <w:sz w:val="24"/>
          <w:szCs w:val="24"/>
        </w:rPr>
        <w:t>. Above 1273 K, the total charring of the membranes corresponds to a high negative heat flux.</w:t>
      </w:r>
    </w:p>
    <w:p w14:paraId="0370A68C" w14:textId="3923EF4A" w:rsidR="00885DC3" w:rsidRDefault="00D175C8" w:rsidP="00F856AF">
      <w:pPr>
        <w:pStyle w:val="MDPI33textspaceafter"/>
        <w:spacing w:line="360" w:lineRule="auto"/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bookmarkStart w:id="53" w:name="_Hlk64142290"/>
      <w:bookmarkEnd w:id="48"/>
      <w:bookmarkEnd w:id="52"/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4045C030" wp14:editId="6B757E81">
            <wp:extent cx="5354053" cy="2109636"/>
            <wp:effectExtent l="0" t="0" r="0" b="508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42" cy="2157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16849" w14:textId="52AD2EED" w:rsidR="00EC7C2C" w:rsidRPr="002E0786" w:rsidRDefault="008B5FA2" w:rsidP="008729A8">
      <w:pPr>
        <w:pStyle w:val="MDPI33textspaceafter"/>
        <w:spacing w:line="360" w:lineRule="auto"/>
        <w:ind w:firstLine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B483F">
        <w:rPr>
          <w:rFonts w:ascii="Times New Roman" w:hAnsi="Times New Roman"/>
          <w:b/>
          <w:bCs/>
          <w:color w:val="FF0000"/>
          <w:sz w:val="24"/>
          <w:szCs w:val="24"/>
        </w:rPr>
        <w:t>Fig</w:t>
      </w:r>
      <w:r w:rsidR="00D972FD" w:rsidRPr="009B483F">
        <w:rPr>
          <w:rFonts w:ascii="Times New Roman" w:hAnsi="Times New Roman"/>
          <w:b/>
          <w:bCs/>
          <w:color w:val="FF0000"/>
          <w:sz w:val="24"/>
          <w:szCs w:val="24"/>
        </w:rPr>
        <w:t>ure</w:t>
      </w:r>
      <w:r w:rsidR="005E393D" w:rsidRPr="009B483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="004D3E44" w:rsidRPr="009B483F">
        <w:rPr>
          <w:rFonts w:ascii="Times New Roman" w:hAnsi="Times New Roman"/>
          <w:b/>
          <w:bCs/>
          <w:color w:val="FF0000"/>
          <w:sz w:val="24"/>
          <w:szCs w:val="24"/>
        </w:rPr>
        <w:t>10</w:t>
      </w:r>
      <w:r w:rsidRPr="009B483F">
        <w:rPr>
          <w:rFonts w:ascii="Times New Roman" w:hAnsi="Times New Roman"/>
          <w:b/>
          <w:bCs/>
          <w:color w:val="FF0000"/>
          <w:sz w:val="24"/>
          <w:szCs w:val="24"/>
        </w:rPr>
        <w:t>.</w:t>
      </w:r>
      <w:r w:rsidR="00D972FD" w:rsidRPr="009B483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5E393D" w:rsidRPr="009B483F">
        <w:rPr>
          <w:rFonts w:ascii="Times New Roman" w:hAnsi="Times New Roman"/>
          <w:color w:val="FF0000"/>
          <w:sz w:val="24"/>
          <w:szCs w:val="24"/>
        </w:rPr>
        <w:t>Results of the TGA-DSC analysi</w:t>
      </w:r>
      <w:r w:rsidR="00C16082" w:rsidRPr="009B483F">
        <w:rPr>
          <w:rFonts w:ascii="Times New Roman" w:hAnsi="Times New Roman"/>
          <w:color w:val="FF0000"/>
          <w:sz w:val="24"/>
          <w:szCs w:val="24"/>
        </w:rPr>
        <w:t xml:space="preserve">s </w:t>
      </w:r>
      <w:r w:rsidR="00C829F3" w:rsidRPr="009B483F">
        <w:rPr>
          <w:rFonts w:ascii="Times New Roman" w:hAnsi="Times New Roman"/>
          <w:color w:val="FF0000"/>
          <w:sz w:val="24"/>
          <w:szCs w:val="24"/>
        </w:rPr>
        <w:t xml:space="preserve">for </w:t>
      </w:r>
      <w:r w:rsidR="005E393D" w:rsidRPr="009B483F">
        <w:rPr>
          <w:rFonts w:ascii="Times New Roman" w:hAnsi="Times New Roman"/>
          <w:color w:val="FF0000"/>
          <w:sz w:val="24"/>
          <w:szCs w:val="24"/>
        </w:rPr>
        <w:t>new and aged membranes</w:t>
      </w:r>
      <w:r w:rsidR="00F54143" w:rsidRPr="009B483F">
        <w:rPr>
          <w:rFonts w:ascii="Times New Roman" w:hAnsi="Times New Roman"/>
          <w:color w:val="FF0000"/>
          <w:sz w:val="24"/>
          <w:szCs w:val="24"/>
        </w:rPr>
        <w:t xml:space="preserve"> from location 3</w:t>
      </w:r>
      <w:r w:rsidR="005E393D" w:rsidRPr="009B483F">
        <w:rPr>
          <w:rFonts w:ascii="Times New Roman" w:hAnsi="Times New Roman"/>
          <w:color w:val="FF0000"/>
          <w:sz w:val="24"/>
          <w:szCs w:val="24"/>
        </w:rPr>
        <w:t>.</w:t>
      </w:r>
    </w:p>
    <w:bookmarkEnd w:id="49"/>
    <w:bookmarkEnd w:id="53"/>
    <w:p w14:paraId="2AD754AC" w14:textId="7FE7E3B7" w:rsidR="0046430D" w:rsidRDefault="0046430D" w:rsidP="00E56F18">
      <w:pPr>
        <w:spacing w:line="360" w:lineRule="auto"/>
        <w:rPr>
          <w:b/>
        </w:rPr>
      </w:pPr>
      <w:r w:rsidRPr="0046430D">
        <w:rPr>
          <w:b/>
        </w:rPr>
        <w:t>4. Conclusions</w:t>
      </w:r>
    </w:p>
    <w:p w14:paraId="0438F94A" w14:textId="4024E9F2" w:rsidR="00867AFE" w:rsidRPr="003A6EFC" w:rsidRDefault="0046430D" w:rsidP="00976B85">
      <w:pPr>
        <w:spacing w:line="360" w:lineRule="auto"/>
        <w:rPr>
          <w:szCs w:val="24"/>
        </w:rPr>
      </w:pPr>
      <w:r w:rsidRPr="0046430D">
        <w:rPr>
          <w:szCs w:val="24"/>
        </w:rPr>
        <w:t xml:space="preserve">The results of the measurements reaffirmed the sensitivity of plasticized PVC membranes </w:t>
      </w:r>
      <w:r w:rsidR="004B3A07">
        <w:rPr>
          <w:szCs w:val="24"/>
        </w:rPr>
        <w:t>reinforced with polyester</w:t>
      </w:r>
      <w:r w:rsidR="00995CB6">
        <w:rPr>
          <w:szCs w:val="24"/>
        </w:rPr>
        <w:t xml:space="preserve"> mesh</w:t>
      </w:r>
      <w:r w:rsidR="004B3A07">
        <w:rPr>
          <w:szCs w:val="24"/>
        </w:rPr>
        <w:t xml:space="preserve"> </w:t>
      </w:r>
      <w:r w:rsidRPr="0046430D">
        <w:rPr>
          <w:szCs w:val="24"/>
        </w:rPr>
        <w:t xml:space="preserve">used for mechanically fixed </w:t>
      </w:r>
      <w:r w:rsidR="00211F31">
        <w:rPr>
          <w:szCs w:val="24"/>
        </w:rPr>
        <w:t xml:space="preserve">unvented </w:t>
      </w:r>
      <w:r w:rsidRPr="0046430D">
        <w:rPr>
          <w:szCs w:val="24"/>
        </w:rPr>
        <w:t xml:space="preserve">roof systems </w:t>
      </w:r>
      <w:r w:rsidR="00FA66F0">
        <w:rPr>
          <w:szCs w:val="24"/>
        </w:rPr>
        <w:t>over</w:t>
      </w:r>
      <w:r w:rsidR="00FA66F0" w:rsidRPr="0046430D">
        <w:rPr>
          <w:szCs w:val="24"/>
        </w:rPr>
        <w:t xml:space="preserve"> </w:t>
      </w:r>
      <w:r w:rsidRPr="0046430D">
        <w:rPr>
          <w:szCs w:val="24"/>
        </w:rPr>
        <w:t xml:space="preserve">thermal insulation. </w:t>
      </w:r>
      <w:r w:rsidR="004B3A07" w:rsidRPr="00F863AB">
        <w:rPr>
          <w:color w:val="FF0000"/>
          <w:szCs w:val="24"/>
        </w:rPr>
        <w:t>During 10 years of use</w:t>
      </w:r>
      <w:r w:rsidR="00DA61A5" w:rsidRPr="00F863AB">
        <w:rPr>
          <w:color w:val="FF0000"/>
          <w:szCs w:val="24"/>
        </w:rPr>
        <w:t xml:space="preserve">, </w:t>
      </w:r>
      <w:r w:rsidR="004B3A07" w:rsidRPr="00F863AB">
        <w:rPr>
          <w:color w:val="FF0000"/>
          <w:szCs w:val="24"/>
        </w:rPr>
        <w:t xml:space="preserve">plasticized PVC gradually degraded, </w:t>
      </w:r>
      <w:r w:rsidR="00DA61A5" w:rsidRPr="00F863AB">
        <w:rPr>
          <w:color w:val="FF0000"/>
          <w:szCs w:val="24"/>
        </w:rPr>
        <w:t xml:space="preserve">and </w:t>
      </w:r>
      <w:r w:rsidR="00F7492E" w:rsidRPr="00F863AB">
        <w:rPr>
          <w:color w:val="FF0000"/>
          <w:szCs w:val="24"/>
        </w:rPr>
        <w:t xml:space="preserve">its </w:t>
      </w:r>
      <w:r w:rsidR="004B3A07" w:rsidRPr="00F863AB">
        <w:rPr>
          <w:color w:val="FF0000"/>
          <w:szCs w:val="24"/>
        </w:rPr>
        <w:t xml:space="preserve">primary physical, </w:t>
      </w:r>
      <w:proofErr w:type="gramStart"/>
      <w:r w:rsidR="004B3A07" w:rsidRPr="00F863AB">
        <w:rPr>
          <w:color w:val="FF0000"/>
          <w:szCs w:val="24"/>
        </w:rPr>
        <w:t>chemical</w:t>
      </w:r>
      <w:proofErr w:type="gramEnd"/>
      <w:r w:rsidR="004B3A07" w:rsidRPr="00F863AB">
        <w:rPr>
          <w:color w:val="FF0000"/>
          <w:szCs w:val="24"/>
        </w:rPr>
        <w:t xml:space="preserve"> and mechanical properties changed</w:t>
      </w:r>
      <w:r w:rsidR="004B3A07" w:rsidRPr="004B3A07">
        <w:rPr>
          <w:szCs w:val="24"/>
        </w:rPr>
        <w:t>.</w:t>
      </w:r>
      <w:r w:rsidR="00F863AB">
        <w:rPr>
          <w:szCs w:val="24"/>
        </w:rPr>
        <w:t xml:space="preserve"> </w:t>
      </w:r>
      <w:r w:rsidR="00F863AB" w:rsidRPr="00F863AB">
        <w:rPr>
          <w:color w:val="FF0000"/>
          <w:szCs w:val="24"/>
        </w:rPr>
        <w:t xml:space="preserve">This tendency was observed in all three sampling locations. Therefore, </w:t>
      </w:r>
      <w:r w:rsidR="00F863AB" w:rsidRPr="00F863AB">
        <w:rPr>
          <w:color w:val="FF0000"/>
        </w:rPr>
        <w:t>t</w:t>
      </w:r>
      <w:r w:rsidR="00976B85" w:rsidRPr="00F863AB">
        <w:rPr>
          <w:color w:val="FF0000"/>
        </w:rPr>
        <w:t xml:space="preserve">he roofing area had to be completely replaced. </w:t>
      </w:r>
      <w:r w:rsidRPr="0046430D">
        <w:rPr>
          <w:szCs w:val="24"/>
        </w:rPr>
        <w:t>The main conclusions are:</w:t>
      </w:r>
      <w:r w:rsidR="004B3A07">
        <w:rPr>
          <w:szCs w:val="24"/>
        </w:rPr>
        <w:t xml:space="preserve"> </w:t>
      </w:r>
    </w:p>
    <w:p w14:paraId="7A838681" w14:textId="2317015B" w:rsidR="00F7492E" w:rsidRPr="008F2EF2" w:rsidRDefault="00BA5859" w:rsidP="00E56F18">
      <w:pPr>
        <w:pStyle w:val="ListParagraph"/>
        <w:numPr>
          <w:ilvl w:val="0"/>
          <w:numId w:val="6"/>
        </w:numPr>
        <w:spacing w:line="360" w:lineRule="auto"/>
      </w:pPr>
      <w:r>
        <w:rPr>
          <w:rFonts w:cs="Times New Roman"/>
          <w:szCs w:val="24"/>
        </w:rPr>
        <w:t>th</w:t>
      </w:r>
      <w:r w:rsidRPr="00212F9A">
        <w:rPr>
          <w:rFonts w:cs="Times New Roman"/>
          <w:szCs w:val="24"/>
        </w:rPr>
        <w:t xml:space="preserve">ere is a tendency for tensile strength to increase with </w:t>
      </w:r>
      <w:r>
        <w:rPr>
          <w:rFonts w:cs="Times New Roman"/>
          <w:szCs w:val="24"/>
        </w:rPr>
        <w:t xml:space="preserve">age. </w:t>
      </w:r>
      <w:r w:rsidR="00F7492E" w:rsidRPr="008F2EF2">
        <w:rPr>
          <w:rFonts w:cs="Times New Roman"/>
          <w:szCs w:val="24"/>
        </w:rPr>
        <w:t>It appears that the polyester mesh is well encapsulated within the membrane matrix</w:t>
      </w:r>
      <w:r w:rsidR="006816B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</w:p>
    <w:p w14:paraId="22CBFD26" w14:textId="462BEA22" w:rsidR="007C5ECC" w:rsidRPr="00E90B99" w:rsidRDefault="00E90B99" w:rsidP="00E56F18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szCs w:val="24"/>
        </w:rPr>
      </w:pPr>
      <w:r>
        <w:t>a</w:t>
      </w:r>
      <w:r w:rsidR="007C5ECC" w:rsidRPr="007C5ECC">
        <w:t>ged membrane samples exhibited shorter elongation at break than new one</w:t>
      </w:r>
      <w:r w:rsidR="00DA61A5">
        <w:t>s</w:t>
      </w:r>
      <w:r w:rsidR="003A6EFC">
        <w:t xml:space="preserve">. </w:t>
      </w:r>
      <w:r w:rsidR="007C5ECC" w:rsidRPr="007C5ECC">
        <w:t xml:space="preserve">This indicates </w:t>
      </w:r>
      <w:r w:rsidR="007C5ECC" w:rsidRPr="00456F1A">
        <w:rPr>
          <w:color w:val="FF0000"/>
        </w:rPr>
        <w:t>a loss of flexibility under high humidity and thermal fluctuations</w:t>
      </w:r>
      <w:r>
        <w:t>,</w:t>
      </w:r>
    </w:p>
    <w:p w14:paraId="06BB5F11" w14:textId="77777777" w:rsidR="00E90B99" w:rsidRPr="00E90B99" w:rsidRDefault="00E90B99" w:rsidP="00E56F18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szCs w:val="24"/>
        </w:rPr>
      </w:pPr>
      <w:r w:rsidRPr="007C5ECC">
        <w:t xml:space="preserve">wettability properties of </w:t>
      </w:r>
      <w:r>
        <w:t xml:space="preserve">examined </w:t>
      </w:r>
      <w:r w:rsidRPr="007C5ECC">
        <w:t>membranes were highly affected with age</w:t>
      </w:r>
      <w:r>
        <w:t>,</w:t>
      </w:r>
    </w:p>
    <w:p w14:paraId="5D3AD4DC" w14:textId="0F38D9BF" w:rsidR="007C5ECC" w:rsidRPr="00E90B99" w:rsidRDefault="00FA66F0" w:rsidP="00E56F18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the </w:t>
      </w:r>
      <w:r w:rsidR="00AC09D3" w:rsidRPr="00E90B99">
        <w:rPr>
          <w:rFonts w:cs="Times New Roman"/>
          <w:szCs w:val="24"/>
        </w:rPr>
        <w:t>surface</w:t>
      </w:r>
      <w:r w:rsidR="00E90B99" w:rsidRPr="00E90B99">
        <w:rPr>
          <w:rFonts w:cs="Times New Roman"/>
          <w:szCs w:val="24"/>
        </w:rPr>
        <w:t xml:space="preserve"> of aged membranes</w:t>
      </w:r>
      <w:r w:rsidR="00E90B99">
        <w:rPr>
          <w:rFonts w:cs="Times New Roman"/>
          <w:szCs w:val="24"/>
        </w:rPr>
        <w:t xml:space="preserve"> </w:t>
      </w:r>
      <w:r w:rsidR="00AC09D3">
        <w:rPr>
          <w:rStyle w:val="tlid-translation"/>
          <w:rFonts w:cs="Times New Roman"/>
          <w:szCs w:val="24"/>
          <w:lang w:val="en"/>
        </w:rPr>
        <w:t xml:space="preserve">is </w:t>
      </w:r>
      <w:r w:rsidR="00E90B99" w:rsidRPr="00E90B99">
        <w:rPr>
          <w:rStyle w:val="tlid-translation"/>
          <w:rFonts w:cs="Times New Roman"/>
          <w:szCs w:val="24"/>
          <w:lang w:val="en"/>
        </w:rPr>
        <w:t>more heterogeneous</w:t>
      </w:r>
      <w:r w:rsidR="00DA61A5">
        <w:rPr>
          <w:rStyle w:val="tlid-translation"/>
          <w:rFonts w:cs="Times New Roman"/>
          <w:szCs w:val="24"/>
          <w:lang w:val="en"/>
        </w:rPr>
        <w:t xml:space="preserve"> that that of new ones,</w:t>
      </w:r>
      <w:r w:rsidR="00E90B99" w:rsidRPr="00E90B99">
        <w:rPr>
          <w:rStyle w:val="tlid-translation"/>
          <w:rFonts w:cs="Times New Roman"/>
          <w:szCs w:val="24"/>
          <w:lang w:val="en"/>
        </w:rPr>
        <w:t xml:space="preserve"> </w:t>
      </w:r>
      <w:r w:rsidR="00AC09D3">
        <w:rPr>
          <w:rStyle w:val="tlid-translation"/>
          <w:rFonts w:cs="Times New Roman"/>
          <w:szCs w:val="24"/>
          <w:lang w:val="en"/>
        </w:rPr>
        <w:t>containing</w:t>
      </w:r>
      <w:r w:rsidR="00E90B99" w:rsidRPr="00E90B99">
        <w:rPr>
          <w:rStyle w:val="tlid-translation"/>
          <w:rFonts w:cs="Times New Roman"/>
          <w:szCs w:val="24"/>
          <w:lang w:val="en"/>
        </w:rPr>
        <w:t xml:space="preserve"> many craters, cracks, agglomerates</w:t>
      </w:r>
      <w:r w:rsidR="00453EB0">
        <w:rPr>
          <w:rStyle w:val="tlid-translation"/>
          <w:rFonts w:cs="Times New Roman"/>
          <w:szCs w:val="24"/>
          <w:lang w:val="en"/>
        </w:rPr>
        <w:t>,</w:t>
      </w:r>
      <w:r w:rsidR="00E90B99" w:rsidRPr="00E90B99">
        <w:rPr>
          <w:rStyle w:val="tlid-translation"/>
          <w:rFonts w:cs="Times New Roman"/>
          <w:szCs w:val="24"/>
          <w:lang w:val="en"/>
        </w:rPr>
        <w:t xml:space="preserve"> and voids. Similarly, </w:t>
      </w:r>
      <w:r w:rsidR="00453EB0">
        <w:rPr>
          <w:rStyle w:val="tlid-translation"/>
          <w:rFonts w:cs="Times New Roman"/>
          <w:szCs w:val="24"/>
          <w:lang w:val="en"/>
        </w:rPr>
        <w:t xml:space="preserve">the </w:t>
      </w:r>
      <w:r w:rsidR="00E90B99">
        <w:t xml:space="preserve">thickness of the aged membranes decreased </w:t>
      </w:r>
      <w:r w:rsidR="0054627E" w:rsidRPr="0054627E">
        <w:rPr>
          <w:color w:val="FF0000"/>
        </w:rPr>
        <w:t>probably due</w:t>
      </w:r>
      <w:r w:rsidR="00E90B99" w:rsidRPr="0054627E">
        <w:rPr>
          <w:color w:val="FF0000"/>
        </w:rPr>
        <w:t xml:space="preserve"> the migration of plasticizer content</w:t>
      </w:r>
      <w:r w:rsidR="001E658B" w:rsidRPr="0054627E">
        <w:rPr>
          <w:color w:val="FF0000"/>
        </w:rPr>
        <w:t>.</w:t>
      </w:r>
      <w:r w:rsidR="001E658B">
        <w:t xml:space="preserve"> </w:t>
      </w:r>
    </w:p>
    <w:p w14:paraId="3504D2EA" w14:textId="6708D582" w:rsidR="007C5ECC" w:rsidRDefault="00E90B99" w:rsidP="00E56F18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szCs w:val="24"/>
        </w:rPr>
      </w:pPr>
      <w:r w:rsidRPr="00B55FF4">
        <w:rPr>
          <w:rStyle w:val="tlid-translation"/>
          <w:rFonts w:cs="Times New Roman"/>
          <w:color w:val="FF0000"/>
          <w:szCs w:val="24"/>
        </w:rPr>
        <w:t xml:space="preserve">FTIR analysis confirmed </w:t>
      </w:r>
      <w:r w:rsidR="00453EB0" w:rsidRPr="00B55FF4">
        <w:rPr>
          <w:rStyle w:val="tlid-translation"/>
          <w:rFonts w:cs="Times New Roman"/>
          <w:color w:val="FF0000"/>
          <w:szCs w:val="24"/>
        </w:rPr>
        <w:t xml:space="preserve">the </w:t>
      </w:r>
      <w:r w:rsidRPr="00B55FF4">
        <w:rPr>
          <w:rStyle w:val="tlid-translation"/>
          <w:rFonts w:cs="Times New Roman"/>
          <w:color w:val="FF0000"/>
          <w:szCs w:val="24"/>
        </w:rPr>
        <w:t xml:space="preserve">chemical changes </w:t>
      </w:r>
      <w:r w:rsidR="00DA61A5" w:rsidRPr="00B55FF4">
        <w:rPr>
          <w:rStyle w:val="tlid-translation"/>
          <w:rFonts w:cs="Times New Roman"/>
          <w:color w:val="FF0000"/>
          <w:szCs w:val="24"/>
        </w:rPr>
        <w:t xml:space="preserve">in </w:t>
      </w:r>
      <w:r w:rsidRPr="00B55FF4">
        <w:rPr>
          <w:rStyle w:val="tlid-translation"/>
          <w:rFonts w:cs="Times New Roman"/>
          <w:color w:val="FF0000"/>
          <w:szCs w:val="24"/>
        </w:rPr>
        <w:t xml:space="preserve">aged membranes. </w:t>
      </w:r>
      <w:r w:rsidR="00B55FF4" w:rsidRPr="00B55FF4">
        <w:rPr>
          <w:rStyle w:val="tlid-translation"/>
          <w:rFonts w:cs="Times New Roman"/>
          <w:color w:val="FF0000"/>
          <w:szCs w:val="24"/>
        </w:rPr>
        <w:t xml:space="preserve">New peaks appear at 1660.71-1618.28 </w:t>
      </w:r>
      <w:proofErr w:type="gramStart"/>
      <w:r w:rsidR="00B55FF4" w:rsidRPr="00B55FF4">
        <w:rPr>
          <w:rStyle w:val="tlid-translation"/>
          <w:rFonts w:cs="Times New Roman"/>
          <w:color w:val="FF0000"/>
          <w:szCs w:val="24"/>
        </w:rPr>
        <w:t>cm</w:t>
      </w:r>
      <w:r w:rsidR="00B55FF4" w:rsidRPr="00B55FF4">
        <w:rPr>
          <w:rStyle w:val="tlid-translation"/>
          <w:rFonts w:cs="Times New Roman"/>
          <w:color w:val="FF0000"/>
          <w:szCs w:val="24"/>
          <w:vertAlign w:val="superscript"/>
        </w:rPr>
        <w:t>-1</w:t>
      </w:r>
      <w:proofErr w:type="gramEnd"/>
      <w:r w:rsidR="00B55FF4" w:rsidRPr="00B55FF4">
        <w:rPr>
          <w:rStyle w:val="tlid-translation"/>
          <w:rFonts w:cs="Times New Roman"/>
          <w:color w:val="FF0000"/>
          <w:szCs w:val="24"/>
        </w:rPr>
        <w:t xml:space="preserve">, indicating that chemical degradation had </w:t>
      </w:r>
      <w:r w:rsidR="007F5EDA">
        <w:rPr>
          <w:rStyle w:val="tlid-translation"/>
          <w:rFonts w:cs="Times New Roman"/>
          <w:color w:val="FF0000"/>
          <w:szCs w:val="24"/>
        </w:rPr>
        <w:t>occurred</w:t>
      </w:r>
      <w:r w:rsidR="007F5EDA" w:rsidRPr="00B55FF4">
        <w:rPr>
          <w:rStyle w:val="tlid-translation"/>
          <w:rFonts w:cs="Times New Roman"/>
          <w:color w:val="FF0000"/>
          <w:szCs w:val="24"/>
        </w:rPr>
        <w:t xml:space="preserve"> </w:t>
      </w:r>
      <w:r w:rsidR="00B55FF4" w:rsidRPr="00B55FF4">
        <w:rPr>
          <w:rStyle w:val="tlid-translation"/>
          <w:rFonts w:cs="Times New Roman"/>
          <w:color w:val="FF0000"/>
          <w:szCs w:val="24"/>
        </w:rPr>
        <w:t xml:space="preserve">in </w:t>
      </w:r>
      <w:r w:rsidR="007F5EDA">
        <w:rPr>
          <w:rStyle w:val="tlid-translation"/>
          <w:rFonts w:cs="Times New Roman"/>
          <w:color w:val="FF0000"/>
          <w:szCs w:val="24"/>
        </w:rPr>
        <w:t xml:space="preserve">the </w:t>
      </w:r>
      <w:r w:rsidR="00B55FF4" w:rsidRPr="00B55FF4">
        <w:rPr>
          <w:rStyle w:val="tlid-translation"/>
          <w:rFonts w:cs="Times New Roman"/>
          <w:color w:val="FF0000"/>
          <w:szCs w:val="24"/>
        </w:rPr>
        <w:t>membrane molecules.</w:t>
      </w:r>
    </w:p>
    <w:p w14:paraId="05139EB4" w14:textId="77777777" w:rsidR="006628EC" w:rsidRPr="006628EC" w:rsidRDefault="00AC09D3" w:rsidP="006628EC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w</w:t>
      </w:r>
      <w:r w:rsidR="00A15610">
        <w:rPr>
          <w:rFonts w:cs="Times New Roman"/>
          <w:szCs w:val="24"/>
        </w:rPr>
        <w:t xml:space="preserve">hen </w:t>
      </w:r>
      <w:r w:rsidR="00A15610">
        <w:rPr>
          <w:rFonts w:eastAsia="Times New Roman" w:cs="Times New Roman"/>
          <w:szCs w:val="24"/>
        </w:rPr>
        <w:t>low</w:t>
      </w:r>
      <w:r w:rsidR="00453EB0">
        <w:rPr>
          <w:rFonts w:eastAsia="Times New Roman" w:cs="Times New Roman"/>
          <w:szCs w:val="24"/>
        </w:rPr>
        <w:t>-</w:t>
      </w:r>
      <w:r w:rsidR="00A15610">
        <w:rPr>
          <w:rFonts w:eastAsia="Times New Roman" w:cs="Times New Roman"/>
          <w:szCs w:val="24"/>
        </w:rPr>
        <w:t xml:space="preserve">temperature flexibility </w:t>
      </w:r>
      <w:r w:rsidR="00FA66F0">
        <w:rPr>
          <w:rFonts w:eastAsia="Times New Roman" w:cs="Times New Roman"/>
          <w:szCs w:val="24"/>
        </w:rPr>
        <w:t xml:space="preserve">tests were </w:t>
      </w:r>
      <w:r w:rsidR="00A15610">
        <w:rPr>
          <w:rFonts w:eastAsia="Times New Roman" w:cs="Times New Roman"/>
          <w:szCs w:val="24"/>
        </w:rPr>
        <w:t xml:space="preserve">performed, </w:t>
      </w:r>
      <w:r w:rsidR="0054627E" w:rsidRPr="0054627E">
        <w:rPr>
          <w:rFonts w:eastAsia="Times New Roman" w:cs="Times New Roman"/>
          <w:color w:val="FF0000"/>
          <w:szCs w:val="24"/>
        </w:rPr>
        <w:t xml:space="preserve">visible </w:t>
      </w:r>
      <w:r w:rsidR="00A15610" w:rsidRPr="0054627E">
        <w:rPr>
          <w:rFonts w:eastAsia="Times New Roman" w:cs="Times New Roman"/>
          <w:color w:val="FF0000"/>
          <w:szCs w:val="24"/>
        </w:rPr>
        <w:t xml:space="preserve">cracks were observed </w:t>
      </w:r>
      <w:r w:rsidR="00A15610" w:rsidRPr="006628EC">
        <w:rPr>
          <w:rFonts w:eastAsia="Times New Roman" w:cs="Times New Roman"/>
          <w:color w:val="FF0000"/>
          <w:szCs w:val="24"/>
        </w:rPr>
        <w:t>along</w:t>
      </w:r>
      <w:r w:rsidR="00453EB0" w:rsidRPr="006628EC">
        <w:rPr>
          <w:rFonts w:eastAsia="Times New Roman" w:cs="Times New Roman"/>
          <w:color w:val="FF0000"/>
          <w:szCs w:val="24"/>
        </w:rPr>
        <w:t xml:space="preserve"> </w:t>
      </w:r>
      <w:r w:rsidR="00A15610" w:rsidRPr="006628EC">
        <w:rPr>
          <w:rFonts w:eastAsia="Times New Roman" w:cs="Times New Roman"/>
          <w:color w:val="FF0000"/>
          <w:szCs w:val="24"/>
        </w:rPr>
        <w:t xml:space="preserve">the </w:t>
      </w:r>
      <w:r w:rsidR="0054627E" w:rsidRPr="006628EC">
        <w:rPr>
          <w:rFonts w:eastAsia="Times New Roman" w:cs="Times New Roman"/>
          <w:color w:val="FF0000"/>
          <w:szCs w:val="24"/>
        </w:rPr>
        <w:t>aged</w:t>
      </w:r>
      <w:r w:rsidR="00A15610" w:rsidRPr="006628EC">
        <w:rPr>
          <w:rFonts w:eastAsia="Times New Roman" w:cs="Times New Roman"/>
          <w:color w:val="FF0000"/>
          <w:szCs w:val="24"/>
        </w:rPr>
        <w:t xml:space="preserve"> membrane</w:t>
      </w:r>
      <w:r w:rsidR="0054627E" w:rsidRPr="006628EC">
        <w:rPr>
          <w:rFonts w:eastAsia="Times New Roman" w:cs="Times New Roman"/>
          <w:color w:val="FF0000"/>
          <w:szCs w:val="24"/>
        </w:rPr>
        <w:t>s,</w:t>
      </w:r>
    </w:p>
    <w:p w14:paraId="2B39BF1E" w14:textId="6786A3C1" w:rsidR="001300A1" w:rsidRPr="006628EC" w:rsidRDefault="006628EC" w:rsidP="006628EC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color w:val="FF0000"/>
          <w:szCs w:val="24"/>
        </w:rPr>
        <w:t>t</w:t>
      </w:r>
      <w:r w:rsidR="00D818BA" w:rsidRPr="006628EC">
        <w:rPr>
          <w:rFonts w:cs="Times New Roman"/>
          <w:color w:val="FF0000"/>
          <w:szCs w:val="24"/>
        </w:rPr>
        <w:t>hermal analysis revealed that</w:t>
      </w:r>
      <w:r w:rsidR="0054627E" w:rsidRPr="006628EC">
        <w:rPr>
          <w:rFonts w:cs="Times New Roman"/>
          <w:color w:val="FF0000"/>
          <w:szCs w:val="24"/>
        </w:rPr>
        <w:t xml:space="preserve"> the weathering aging effects resulted in reduction</w:t>
      </w:r>
      <w:r w:rsidR="00616F94">
        <w:rPr>
          <w:rFonts w:cs="Times New Roman"/>
          <w:color w:val="FF0000"/>
          <w:szCs w:val="24"/>
        </w:rPr>
        <w:t>s</w:t>
      </w:r>
      <w:r w:rsidR="0054627E" w:rsidRPr="006628EC">
        <w:rPr>
          <w:rFonts w:cs="Times New Roman"/>
          <w:color w:val="FF0000"/>
          <w:szCs w:val="24"/>
        </w:rPr>
        <w:t xml:space="preserve"> of </w:t>
      </w:r>
      <w:proofErr w:type="spellStart"/>
      <w:r w:rsidR="0054627E" w:rsidRPr="006628EC">
        <w:rPr>
          <w:rFonts w:cs="Times New Roman"/>
          <w:i/>
          <w:iCs/>
          <w:color w:val="FF0000"/>
          <w:szCs w:val="24"/>
        </w:rPr>
        <w:t>T</w:t>
      </w:r>
      <w:r w:rsidR="0054627E" w:rsidRPr="006628EC">
        <w:rPr>
          <w:rFonts w:cs="Times New Roman"/>
          <w:color w:val="FF0000"/>
          <w:szCs w:val="24"/>
          <w:vertAlign w:val="subscript"/>
        </w:rPr>
        <w:t>onset</w:t>
      </w:r>
      <w:proofErr w:type="spellEnd"/>
      <w:r w:rsidR="0054627E" w:rsidRPr="006628EC">
        <w:rPr>
          <w:rFonts w:cs="Times New Roman"/>
          <w:color w:val="FF0000"/>
          <w:szCs w:val="24"/>
        </w:rPr>
        <w:t xml:space="preserve"> and </w:t>
      </w:r>
      <w:r w:rsidR="0054627E" w:rsidRPr="006628EC">
        <w:rPr>
          <w:rFonts w:cs="Times New Roman"/>
          <w:i/>
          <w:iCs/>
          <w:color w:val="FF0000"/>
          <w:szCs w:val="24"/>
        </w:rPr>
        <w:t>T</w:t>
      </w:r>
      <w:r w:rsidR="0054627E" w:rsidRPr="006628EC">
        <w:rPr>
          <w:rFonts w:cs="Times New Roman"/>
          <w:color w:val="FF0000"/>
          <w:szCs w:val="24"/>
          <w:vertAlign w:val="subscript"/>
        </w:rPr>
        <w:t>5%</w:t>
      </w:r>
      <w:r w:rsidR="0054627E" w:rsidRPr="006628EC">
        <w:rPr>
          <w:rFonts w:cs="Times New Roman"/>
          <w:color w:val="FF0000"/>
          <w:szCs w:val="24"/>
        </w:rPr>
        <w:t>.</w:t>
      </w:r>
    </w:p>
    <w:p w14:paraId="7CAAD8B3" w14:textId="30544076" w:rsidR="002D7FD7" w:rsidRPr="002D7FD7" w:rsidRDefault="002D7FD7" w:rsidP="001300A1">
      <w:pPr>
        <w:spacing w:line="360" w:lineRule="auto"/>
        <w:ind w:left="360"/>
      </w:pPr>
      <w:r w:rsidRPr="002D7FD7">
        <w:t xml:space="preserve">To reduce degradation and increase the durability of PVC membranes, new durable additives and plasticizers that are resistant to heat from solar radiation, near-ultraviolet radiation, atmospheric </w:t>
      </w:r>
      <w:proofErr w:type="gramStart"/>
      <w:r w:rsidRPr="002D7FD7">
        <w:t>oxidation</w:t>
      </w:r>
      <w:proofErr w:type="gramEnd"/>
      <w:r w:rsidRPr="002D7FD7">
        <w:t xml:space="preserve"> and moisture</w:t>
      </w:r>
      <w:r w:rsidR="00DA61A5" w:rsidRPr="00DA61A5">
        <w:t xml:space="preserve"> </w:t>
      </w:r>
      <w:r w:rsidR="00DA61A5" w:rsidRPr="002D7FD7">
        <w:t>should be used</w:t>
      </w:r>
      <w:r w:rsidRPr="002D7FD7">
        <w:t>. In future studies</w:t>
      </w:r>
      <w:r w:rsidR="00DA61A5">
        <w:t>,</w:t>
      </w:r>
      <w:r w:rsidRPr="002D7FD7">
        <w:t xml:space="preserve"> we will use time-temperature superposition models to assess the effect of </w:t>
      </w:r>
      <w:r w:rsidR="00DA61A5" w:rsidRPr="002D7FD7">
        <w:t xml:space="preserve">aging </w:t>
      </w:r>
      <w:r w:rsidR="00DA61A5">
        <w:t xml:space="preserve">on </w:t>
      </w:r>
      <w:r w:rsidRPr="002D7FD7">
        <w:t>waterproofing membranes.</w:t>
      </w:r>
    </w:p>
    <w:p w14:paraId="41485006" w14:textId="77777777" w:rsidR="0046430D" w:rsidRPr="0046430D" w:rsidRDefault="0046430D" w:rsidP="00E56F18">
      <w:pPr>
        <w:spacing w:line="360" w:lineRule="auto"/>
        <w:rPr>
          <w:b/>
        </w:rPr>
      </w:pPr>
      <w:r w:rsidRPr="0046430D">
        <w:rPr>
          <w:b/>
        </w:rPr>
        <w:t>Acknowledgments</w:t>
      </w:r>
    </w:p>
    <w:p w14:paraId="0E32DFE8" w14:textId="77777777" w:rsidR="00F7492E" w:rsidRDefault="0046430D" w:rsidP="00E56F18">
      <w:pPr>
        <w:spacing w:line="360" w:lineRule="auto"/>
      </w:pPr>
      <w:r w:rsidRPr="0046430D">
        <w:t xml:space="preserve">The authors would like to acknowledge the Slovenian Research Agency (ARRS) for partly financing this research within the frame of program P2-0046. </w:t>
      </w:r>
    </w:p>
    <w:p w14:paraId="50C48612" w14:textId="77777777" w:rsidR="0046430D" w:rsidRDefault="0046430D" w:rsidP="00E56F18">
      <w:pPr>
        <w:spacing w:line="360" w:lineRule="auto"/>
      </w:pPr>
      <w:r w:rsidRPr="0046430D">
        <w:rPr>
          <w:b/>
        </w:rPr>
        <w:t>Conflicts of Interest</w:t>
      </w:r>
    </w:p>
    <w:p w14:paraId="1E5042CC" w14:textId="51FC743F" w:rsidR="0014576E" w:rsidRDefault="0046430D" w:rsidP="00E56F18">
      <w:pPr>
        <w:spacing w:line="360" w:lineRule="auto"/>
      </w:pPr>
      <w:r w:rsidRPr="0046430D">
        <w:t>The authors declare no conflict of interest.</w:t>
      </w:r>
    </w:p>
    <w:p w14:paraId="5D047EFC" w14:textId="70FEA75F" w:rsidR="00E2295C" w:rsidRPr="00092B15" w:rsidRDefault="00E2295C" w:rsidP="00E56F18">
      <w:pPr>
        <w:spacing w:line="360" w:lineRule="auto"/>
        <w:rPr>
          <w:b/>
          <w:bCs/>
          <w:color w:val="FF0000"/>
        </w:rPr>
      </w:pPr>
      <w:bookmarkStart w:id="54" w:name="_Hlk63526475"/>
      <w:r w:rsidRPr="00092B15">
        <w:rPr>
          <w:b/>
          <w:bCs/>
          <w:color w:val="FF0000"/>
        </w:rPr>
        <w:t>Appendices</w:t>
      </w:r>
    </w:p>
    <w:p w14:paraId="7FA62B24" w14:textId="77777777" w:rsidR="00092B15" w:rsidRPr="00092B15" w:rsidRDefault="00092B15" w:rsidP="00092B15">
      <w:pPr>
        <w:rPr>
          <w:b/>
          <w:bCs/>
          <w:color w:val="FF0000"/>
        </w:rPr>
      </w:pPr>
    </w:p>
    <w:p w14:paraId="24D2021C" w14:textId="77777777" w:rsidR="00092B15" w:rsidRPr="00092B15" w:rsidRDefault="00092B15" w:rsidP="00092B15">
      <w:pPr>
        <w:jc w:val="center"/>
        <w:rPr>
          <w:color w:val="FF0000"/>
        </w:rPr>
      </w:pPr>
      <w:bookmarkStart w:id="55" w:name="_Hlk52014876"/>
      <w:r w:rsidRPr="00092B15">
        <w:rPr>
          <w:noProof/>
          <w:color w:val="FF0000"/>
        </w:rPr>
        <w:drawing>
          <wp:inline distT="0" distB="0" distL="0" distR="0" wp14:anchorId="20AAB49D" wp14:editId="597454FB">
            <wp:extent cx="2130890" cy="2095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48" t="18125" r="39507" b="4458"/>
                    <a:stretch/>
                  </pic:blipFill>
                  <pic:spPr bwMode="auto">
                    <a:xfrm>
                      <a:off x="0" y="0"/>
                      <a:ext cx="2150661" cy="21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7B3BB" w14:textId="77777777" w:rsidR="00092B15" w:rsidRPr="00092B15" w:rsidRDefault="00092B15" w:rsidP="00092B15">
      <w:pPr>
        <w:rPr>
          <w:color w:val="FF0000"/>
          <w:spacing w:val="-2"/>
        </w:rPr>
      </w:pPr>
      <w:bookmarkStart w:id="56" w:name="_Hlk63526440"/>
      <w:r w:rsidRPr="00092B15">
        <w:rPr>
          <w:color w:val="FF0000"/>
        </w:rPr>
        <w:t>Appendix 1:</w:t>
      </w:r>
      <w:r w:rsidRPr="00092B15">
        <w:rPr>
          <w:color w:val="FF0000"/>
          <w:spacing w:val="-2"/>
        </w:rPr>
        <w:t xml:space="preserve"> Scheme of the roofing structure with a top layer of plasticized PVC membrane.</w:t>
      </w:r>
    </w:p>
    <w:bookmarkEnd w:id="56"/>
    <w:p w14:paraId="67A6D251" w14:textId="77777777" w:rsidR="00092B15" w:rsidRPr="00092B15" w:rsidRDefault="00092B15" w:rsidP="00092B15">
      <w:pPr>
        <w:rPr>
          <w:color w:val="FF0000"/>
        </w:rPr>
      </w:pPr>
    </w:p>
    <w:bookmarkEnd w:id="55"/>
    <w:p w14:paraId="05DF4EE9" w14:textId="77777777" w:rsidR="00092B15" w:rsidRPr="00092B15" w:rsidRDefault="00092B15" w:rsidP="00092B15">
      <w:pPr>
        <w:jc w:val="center"/>
        <w:rPr>
          <w:color w:val="FF0000"/>
        </w:rPr>
      </w:pPr>
      <w:r w:rsidRPr="00092B15">
        <w:rPr>
          <w:noProof/>
          <w:color w:val="FF0000"/>
        </w:rPr>
        <w:lastRenderedPageBreak/>
        <w:drawing>
          <wp:inline distT="0" distB="0" distL="0" distR="0" wp14:anchorId="525D876A" wp14:editId="4ECAD9F2">
            <wp:extent cx="3058308" cy="4779409"/>
            <wp:effectExtent l="0" t="0" r="889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32" t="14645" r="21858" b="26488"/>
                    <a:stretch/>
                  </pic:blipFill>
                  <pic:spPr bwMode="auto">
                    <a:xfrm>
                      <a:off x="0" y="0"/>
                      <a:ext cx="3062756" cy="47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3002F" w14:textId="77777777" w:rsidR="00092B15" w:rsidRPr="00092B15" w:rsidRDefault="00092B15" w:rsidP="00092B15">
      <w:pPr>
        <w:jc w:val="center"/>
        <w:rPr>
          <w:color w:val="FF0000"/>
        </w:rPr>
      </w:pPr>
      <w:r w:rsidRPr="00092B15">
        <w:rPr>
          <w:color w:val="FF0000"/>
        </w:rPr>
        <w:t>Appendix 2:</w:t>
      </w:r>
      <w:r w:rsidRPr="00092B15">
        <w:rPr>
          <w:color w:val="FF0000"/>
          <w:spacing w:val="-2"/>
        </w:rPr>
        <w:t xml:space="preserve"> Sampling locations.</w:t>
      </w:r>
    </w:p>
    <w:bookmarkEnd w:id="54"/>
    <w:p w14:paraId="20F7E48A" w14:textId="77777777" w:rsidR="00D175C8" w:rsidRPr="00E2295C" w:rsidRDefault="00D175C8" w:rsidP="00E56F18">
      <w:pPr>
        <w:spacing w:line="360" w:lineRule="auto"/>
        <w:rPr>
          <w:b/>
          <w:bCs/>
        </w:rPr>
      </w:pPr>
    </w:p>
    <w:p w14:paraId="35A6883B" w14:textId="33CBB392" w:rsidR="004661C9" w:rsidRPr="005E1862" w:rsidRDefault="00271F97" w:rsidP="007B6339">
      <w:pPr>
        <w:spacing w:line="360" w:lineRule="auto"/>
        <w:rPr>
          <w:b/>
          <w:color w:val="FF0000"/>
          <w:szCs w:val="24"/>
        </w:rPr>
      </w:pPr>
      <w:r w:rsidRPr="00606C8C">
        <w:rPr>
          <w:b/>
          <w:color w:val="FF0000"/>
          <w:szCs w:val="24"/>
        </w:rPr>
        <w:t>References</w:t>
      </w:r>
      <w:r w:rsidR="00F57099" w:rsidRPr="00606C8C">
        <w:rPr>
          <w:b/>
          <w:color w:val="FF0000"/>
          <w:szCs w:val="24"/>
        </w:rPr>
        <w:t xml:space="preserve"> </w:t>
      </w:r>
      <w:r w:rsidR="00DB1C5C">
        <w:rPr>
          <w:b/>
          <w:color w:val="FF0000"/>
          <w:szCs w:val="24"/>
        </w:rPr>
        <w:t>y</w:t>
      </w:r>
    </w:p>
    <w:p w14:paraId="794CE3BE" w14:textId="77777777" w:rsidR="006261F2" w:rsidRPr="00CB406C" w:rsidRDefault="006261F2" w:rsidP="00CB406C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CB406C">
        <w:rPr>
          <w:rFonts w:cs="Times New Roman"/>
          <w:color w:val="000000" w:themeColor="text1"/>
          <w:szCs w:val="24"/>
        </w:rPr>
        <w:t>1.</w:t>
      </w:r>
      <w:r w:rsidRPr="00CB406C">
        <w:rPr>
          <w:rFonts w:cs="Times New Roman"/>
          <w:color w:val="000000" w:themeColor="text1"/>
          <w:szCs w:val="24"/>
        </w:rPr>
        <w:tab/>
        <w:t xml:space="preserve">Y. Ma, S. Liao, Q. Li, Q. Guan, P. </w:t>
      </w:r>
      <w:proofErr w:type="gramStart"/>
      <w:r w:rsidRPr="00CB406C">
        <w:rPr>
          <w:rFonts w:cs="Times New Roman"/>
          <w:color w:val="000000" w:themeColor="text1"/>
          <w:szCs w:val="24"/>
        </w:rPr>
        <w:t>Jia</w:t>
      </w:r>
      <w:proofErr w:type="gramEnd"/>
      <w:r w:rsidRPr="00CB406C">
        <w:rPr>
          <w:rFonts w:cs="Times New Roman"/>
          <w:color w:val="000000" w:themeColor="text1"/>
          <w:szCs w:val="24"/>
        </w:rPr>
        <w:t xml:space="preserve"> and Y. Zhou, React </w:t>
      </w:r>
      <w:proofErr w:type="spellStart"/>
      <w:r w:rsidRPr="00CB406C">
        <w:rPr>
          <w:rFonts w:cs="Times New Roman"/>
          <w:color w:val="000000" w:themeColor="text1"/>
          <w:szCs w:val="24"/>
        </w:rPr>
        <w:t>Funct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B406C">
        <w:rPr>
          <w:rFonts w:cs="Times New Roman"/>
          <w:color w:val="000000" w:themeColor="text1"/>
          <w:szCs w:val="24"/>
        </w:rPr>
        <w:t>Polym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. 2020, </w:t>
      </w:r>
      <w:proofErr w:type="gramStart"/>
      <w:r w:rsidRPr="00CB406C">
        <w:rPr>
          <w:rFonts w:cs="Times New Roman"/>
          <w:color w:val="000000" w:themeColor="text1"/>
          <w:szCs w:val="24"/>
        </w:rPr>
        <w:t>147,  637</w:t>
      </w:r>
      <w:proofErr w:type="gramEnd"/>
      <w:r w:rsidRPr="00CB406C">
        <w:rPr>
          <w:rFonts w:cs="Times New Roman"/>
          <w:color w:val="000000" w:themeColor="text1"/>
          <w:szCs w:val="24"/>
        </w:rPr>
        <w:t>-642.</w:t>
      </w:r>
    </w:p>
    <w:p w14:paraId="15C9DA0D" w14:textId="77777777" w:rsidR="006261F2" w:rsidRPr="00CB406C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CB406C">
        <w:rPr>
          <w:rFonts w:cs="Times New Roman"/>
          <w:color w:val="000000" w:themeColor="text1"/>
          <w:szCs w:val="24"/>
        </w:rPr>
        <w:t>2.</w:t>
      </w:r>
      <w:r w:rsidRPr="00CB406C">
        <w:rPr>
          <w:rFonts w:cs="Times New Roman"/>
          <w:color w:val="000000" w:themeColor="text1"/>
          <w:szCs w:val="24"/>
        </w:rPr>
        <w:tab/>
        <w:t xml:space="preserve">Z. </w:t>
      </w:r>
      <w:proofErr w:type="spellStart"/>
      <w:r w:rsidRPr="00CB406C">
        <w:rPr>
          <w:rFonts w:cs="Times New Roman"/>
          <w:color w:val="000000" w:themeColor="text1"/>
          <w:szCs w:val="24"/>
        </w:rPr>
        <w:t>Kormosh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, I. </w:t>
      </w:r>
      <w:proofErr w:type="spellStart"/>
      <w:r w:rsidRPr="00CB406C">
        <w:rPr>
          <w:rFonts w:cs="Times New Roman"/>
          <w:color w:val="000000" w:themeColor="text1"/>
          <w:szCs w:val="24"/>
        </w:rPr>
        <w:t>Hunka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 and Y. </w:t>
      </w:r>
      <w:proofErr w:type="spellStart"/>
      <w:r w:rsidRPr="00CB406C">
        <w:rPr>
          <w:rFonts w:cs="Times New Roman"/>
          <w:color w:val="000000" w:themeColor="text1"/>
          <w:szCs w:val="24"/>
        </w:rPr>
        <w:t>Bazel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, Acta </w:t>
      </w:r>
      <w:proofErr w:type="spellStart"/>
      <w:r w:rsidRPr="00CB406C">
        <w:rPr>
          <w:rFonts w:cs="Times New Roman"/>
          <w:color w:val="000000" w:themeColor="text1"/>
          <w:szCs w:val="24"/>
        </w:rPr>
        <w:t>Chim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. </w:t>
      </w:r>
      <w:proofErr w:type="spellStart"/>
      <w:r w:rsidRPr="00CB406C">
        <w:rPr>
          <w:rFonts w:cs="Times New Roman"/>
          <w:color w:val="000000" w:themeColor="text1"/>
          <w:szCs w:val="24"/>
        </w:rPr>
        <w:t>Slov</w:t>
      </w:r>
      <w:proofErr w:type="spellEnd"/>
      <w:r w:rsidRPr="00CB406C">
        <w:rPr>
          <w:rFonts w:cs="Times New Roman"/>
          <w:color w:val="000000" w:themeColor="text1"/>
          <w:szCs w:val="24"/>
        </w:rPr>
        <w:t>. 2008, 55. 261–267.</w:t>
      </w:r>
    </w:p>
    <w:p w14:paraId="7BBED918" w14:textId="77777777" w:rsidR="006261F2" w:rsidRPr="00CB406C" w:rsidRDefault="006261F2" w:rsidP="00CB406C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CB406C">
        <w:rPr>
          <w:rFonts w:cs="Times New Roman"/>
          <w:color w:val="000000" w:themeColor="text1"/>
          <w:szCs w:val="24"/>
        </w:rPr>
        <w:t>3.</w:t>
      </w:r>
      <w:r w:rsidRPr="00CB406C">
        <w:rPr>
          <w:rFonts w:cs="Times New Roman"/>
          <w:color w:val="000000" w:themeColor="text1"/>
          <w:szCs w:val="24"/>
        </w:rPr>
        <w:tab/>
        <w:t xml:space="preserve">M. </w:t>
      </w:r>
      <w:proofErr w:type="spellStart"/>
      <w:r w:rsidRPr="00CB406C">
        <w:rPr>
          <w:rFonts w:cs="Times New Roman"/>
          <w:color w:val="000000" w:themeColor="text1"/>
          <w:szCs w:val="24"/>
        </w:rPr>
        <w:t>Shamsipur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, S. </w:t>
      </w:r>
      <w:proofErr w:type="spellStart"/>
      <w:r w:rsidRPr="00CB406C">
        <w:rPr>
          <w:rFonts w:cs="Times New Roman"/>
          <w:color w:val="000000" w:themeColor="text1"/>
          <w:szCs w:val="24"/>
        </w:rPr>
        <w:t>Sahari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, M. </w:t>
      </w:r>
      <w:proofErr w:type="spellStart"/>
      <w:r w:rsidRPr="00CB406C">
        <w:rPr>
          <w:rFonts w:cs="Times New Roman"/>
          <w:color w:val="000000" w:themeColor="text1"/>
          <w:szCs w:val="24"/>
        </w:rPr>
        <w:t>Payehghadr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 and K. Alizadeh, Acta </w:t>
      </w:r>
      <w:proofErr w:type="spellStart"/>
      <w:r w:rsidRPr="00CB406C">
        <w:rPr>
          <w:rFonts w:cs="Times New Roman"/>
          <w:color w:val="000000" w:themeColor="text1"/>
          <w:szCs w:val="24"/>
        </w:rPr>
        <w:t>Chim</w:t>
      </w:r>
      <w:proofErr w:type="spellEnd"/>
      <w:r w:rsidRPr="00CB406C">
        <w:rPr>
          <w:rFonts w:cs="Times New Roman"/>
          <w:color w:val="000000" w:themeColor="text1"/>
          <w:szCs w:val="24"/>
        </w:rPr>
        <w:t>. Slov.2011, 58. 555– 562.</w:t>
      </w:r>
    </w:p>
    <w:p w14:paraId="639B6CA5" w14:textId="77777777" w:rsidR="006261F2" w:rsidRPr="00CB406C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CB406C">
        <w:rPr>
          <w:rFonts w:cs="Times New Roman"/>
          <w:color w:val="000000" w:themeColor="text1"/>
          <w:szCs w:val="24"/>
        </w:rPr>
        <w:t>4.</w:t>
      </w:r>
      <w:r w:rsidRPr="00CB406C">
        <w:rPr>
          <w:rFonts w:cs="Times New Roman"/>
          <w:color w:val="000000" w:themeColor="text1"/>
          <w:szCs w:val="24"/>
        </w:rPr>
        <w:tab/>
        <w:t xml:space="preserve">M. </w:t>
      </w:r>
      <w:proofErr w:type="spellStart"/>
      <w:r w:rsidRPr="00CB406C">
        <w:rPr>
          <w:rFonts w:cs="Times New Roman"/>
          <w:color w:val="000000" w:themeColor="text1"/>
          <w:szCs w:val="24"/>
        </w:rPr>
        <w:t>Zagorodnikova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, V. </w:t>
      </w:r>
      <w:proofErr w:type="spellStart"/>
      <w:r w:rsidRPr="00CB406C">
        <w:rPr>
          <w:rFonts w:cs="Times New Roman"/>
          <w:color w:val="000000" w:themeColor="text1"/>
          <w:szCs w:val="24"/>
        </w:rPr>
        <w:t>Yartsev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 and V. </w:t>
      </w:r>
      <w:proofErr w:type="spellStart"/>
      <w:r w:rsidRPr="00CB406C">
        <w:rPr>
          <w:rFonts w:cs="Times New Roman"/>
          <w:color w:val="000000" w:themeColor="text1"/>
          <w:szCs w:val="24"/>
        </w:rPr>
        <w:t>Rupyshev</w:t>
      </w:r>
      <w:proofErr w:type="spellEnd"/>
      <w:r w:rsidRPr="00CB406C">
        <w:rPr>
          <w:rFonts w:cs="Times New Roman"/>
          <w:color w:val="000000" w:themeColor="text1"/>
          <w:szCs w:val="24"/>
        </w:rPr>
        <w:t>, Adv. Mater. Technol. 2019. 2, 41-47.</w:t>
      </w:r>
    </w:p>
    <w:p w14:paraId="5CA3EAC1" w14:textId="77777777" w:rsidR="006261F2" w:rsidRPr="00CB406C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CB406C">
        <w:rPr>
          <w:rFonts w:cs="Times New Roman"/>
          <w:color w:val="000000" w:themeColor="text1"/>
          <w:szCs w:val="24"/>
        </w:rPr>
        <w:t>5.</w:t>
      </w:r>
      <w:r w:rsidRPr="00CB406C">
        <w:rPr>
          <w:rFonts w:cs="Times New Roman"/>
          <w:color w:val="000000" w:themeColor="text1"/>
          <w:szCs w:val="24"/>
        </w:rPr>
        <w:tab/>
        <w:t xml:space="preserve">M. </w:t>
      </w:r>
      <w:proofErr w:type="spellStart"/>
      <w:r w:rsidRPr="00CB406C">
        <w:rPr>
          <w:rFonts w:cs="Times New Roman"/>
          <w:color w:val="000000" w:themeColor="text1"/>
          <w:szCs w:val="24"/>
        </w:rPr>
        <w:t>Londschien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 and M. Bonnet, J. Appl. </w:t>
      </w:r>
      <w:proofErr w:type="spellStart"/>
      <w:r w:rsidRPr="00CB406C">
        <w:rPr>
          <w:rFonts w:cs="Times New Roman"/>
          <w:color w:val="000000" w:themeColor="text1"/>
          <w:szCs w:val="24"/>
        </w:rPr>
        <w:t>Polym</w:t>
      </w:r>
      <w:proofErr w:type="spellEnd"/>
      <w:r w:rsidRPr="00CB406C">
        <w:rPr>
          <w:rFonts w:cs="Times New Roman"/>
          <w:color w:val="000000" w:themeColor="text1"/>
          <w:szCs w:val="24"/>
        </w:rPr>
        <w:t>. Sci. 2018, 135, 46689.</w:t>
      </w:r>
    </w:p>
    <w:p w14:paraId="1771CEC6" w14:textId="77777777" w:rsidR="006261F2" w:rsidRPr="00CB406C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CB406C">
        <w:rPr>
          <w:rFonts w:cs="Times New Roman"/>
          <w:color w:val="000000" w:themeColor="text1"/>
          <w:szCs w:val="24"/>
        </w:rPr>
        <w:t>6.</w:t>
      </w:r>
      <w:r w:rsidRPr="00CB406C">
        <w:rPr>
          <w:rFonts w:cs="Times New Roman"/>
          <w:color w:val="000000" w:themeColor="text1"/>
          <w:szCs w:val="24"/>
        </w:rPr>
        <w:tab/>
        <w:t xml:space="preserve">P. Dunn, D. </w:t>
      </w:r>
      <w:proofErr w:type="gramStart"/>
      <w:r w:rsidRPr="00CB406C">
        <w:rPr>
          <w:rFonts w:cs="Times New Roman"/>
          <w:color w:val="000000" w:themeColor="text1"/>
          <w:szCs w:val="24"/>
        </w:rPr>
        <w:t>Oldfield</w:t>
      </w:r>
      <w:proofErr w:type="gramEnd"/>
      <w:r w:rsidRPr="00CB406C">
        <w:rPr>
          <w:rFonts w:cs="Times New Roman"/>
          <w:color w:val="000000" w:themeColor="text1"/>
          <w:szCs w:val="24"/>
        </w:rPr>
        <w:t xml:space="preserve"> and R. </w:t>
      </w:r>
      <w:proofErr w:type="spellStart"/>
      <w:r w:rsidRPr="00CB406C">
        <w:rPr>
          <w:rFonts w:cs="Times New Roman"/>
          <w:color w:val="000000" w:themeColor="text1"/>
          <w:szCs w:val="24"/>
        </w:rPr>
        <w:t>Stacewicz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, J. Appl. </w:t>
      </w:r>
      <w:proofErr w:type="spellStart"/>
      <w:r w:rsidRPr="00CB406C">
        <w:rPr>
          <w:rFonts w:cs="Times New Roman"/>
          <w:color w:val="000000" w:themeColor="text1"/>
          <w:szCs w:val="24"/>
        </w:rPr>
        <w:t>Polym</w:t>
      </w:r>
      <w:proofErr w:type="spellEnd"/>
      <w:r w:rsidRPr="00CB406C">
        <w:rPr>
          <w:rFonts w:cs="Times New Roman"/>
          <w:color w:val="000000" w:themeColor="text1"/>
          <w:szCs w:val="24"/>
        </w:rPr>
        <w:t>. Sci. 1970, 14, 2107-2116.</w:t>
      </w:r>
    </w:p>
    <w:p w14:paraId="0416418C" w14:textId="77777777" w:rsidR="006261F2" w:rsidRPr="00CB406C" w:rsidRDefault="006261F2" w:rsidP="00CB406C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CB406C">
        <w:rPr>
          <w:rFonts w:cs="Times New Roman"/>
          <w:color w:val="000000" w:themeColor="text1"/>
          <w:szCs w:val="24"/>
        </w:rPr>
        <w:lastRenderedPageBreak/>
        <w:t>7.</w:t>
      </w:r>
      <w:r w:rsidRPr="00CB406C">
        <w:rPr>
          <w:rFonts w:cs="Times New Roman"/>
          <w:color w:val="000000" w:themeColor="text1"/>
          <w:szCs w:val="24"/>
        </w:rPr>
        <w:tab/>
        <w:t xml:space="preserve">L. </w:t>
      </w:r>
      <w:proofErr w:type="spellStart"/>
      <w:r w:rsidRPr="00CB406C">
        <w:rPr>
          <w:rFonts w:cs="Times New Roman"/>
          <w:color w:val="000000" w:themeColor="text1"/>
          <w:szCs w:val="24"/>
        </w:rPr>
        <w:t>Audouin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, B. </w:t>
      </w:r>
      <w:proofErr w:type="spellStart"/>
      <w:r w:rsidRPr="00CB406C">
        <w:rPr>
          <w:rFonts w:cs="Times New Roman"/>
          <w:color w:val="000000" w:themeColor="text1"/>
          <w:szCs w:val="24"/>
        </w:rPr>
        <w:t>Dalle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, G. Metzger and J. </w:t>
      </w:r>
      <w:proofErr w:type="spellStart"/>
      <w:proofErr w:type="gramStart"/>
      <w:r w:rsidRPr="00CB406C">
        <w:rPr>
          <w:rFonts w:cs="Times New Roman"/>
          <w:color w:val="000000" w:themeColor="text1"/>
          <w:szCs w:val="24"/>
        </w:rPr>
        <w:t>Verdu</w:t>
      </w:r>
      <w:proofErr w:type="spellEnd"/>
      <w:r w:rsidRPr="00CB406C">
        <w:rPr>
          <w:rFonts w:cs="Times New Roman"/>
          <w:color w:val="000000" w:themeColor="text1"/>
          <w:szCs w:val="24"/>
        </w:rPr>
        <w:t>,  J.</w:t>
      </w:r>
      <w:proofErr w:type="gramEnd"/>
      <w:r w:rsidRPr="00CB406C">
        <w:rPr>
          <w:rFonts w:cs="Times New Roman"/>
          <w:color w:val="000000" w:themeColor="text1"/>
          <w:szCs w:val="24"/>
        </w:rPr>
        <w:t xml:space="preserve"> Appl. </w:t>
      </w:r>
      <w:proofErr w:type="spellStart"/>
      <w:r w:rsidRPr="00CB406C">
        <w:rPr>
          <w:rFonts w:cs="Times New Roman"/>
          <w:color w:val="000000" w:themeColor="text1"/>
          <w:szCs w:val="24"/>
        </w:rPr>
        <w:t>Polym</w:t>
      </w:r>
      <w:proofErr w:type="spellEnd"/>
      <w:r w:rsidRPr="00CB406C">
        <w:rPr>
          <w:rFonts w:cs="Times New Roman"/>
          <w:color w:val="000000" w:themeColor="text1"/>
          <w:szCs w:val="24"/>
        </w:rPr>
        <w:t>. Sci. 1992, 45, 2091-2096.</w:t>
      </w:r>
    </w:p>
    <w:p w14:paraId="64DD5380" w14:textId="77777777" w:rsidR="006261F2" w:rsidRPr="00CB406C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CB406C">
        <w:rPr>
          <w:rFonts w:cs="Times New Roman"/>
          <w:color w:val="000000" w:themeColor="text1"/>
          <w:szCs w:val="24"/>
        </w:rPr>
        <w:t>8.</w:t>
      </w:r>
      <w:r w:rsidRPr="00CB406C">
        <w:rPr>
          <w:rFonts w:cs="Times New Roman"/>
          <w:color w:val="000000" w:themeColor="text1"/>
          <w:szCs w:val="24"/>
        </w:rPr>
        <w:tab/>
        <w:t xml:space="preserve">M. Ito and K. Nagai, </w:t>
      </w:r>
      <w:proofErr w:type="spellStart"/>
      <w:r w:rsidRPr="00CB406C">
        <w:rPr>
          <w:rFonts w:cs="Times New Roman"/>
          <w:color w:val="000000" w:themeColor="text1"/>
          <w:szCs w:val="24"/>
        </w:rPr>
        <w:t>Polym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. </w:t>
      </w:r>
      <w:proofErr w:type="spellStart"/>
      <w:r w:rsidRPr="00CB406C">
        <w:rPr>
          <w:rFonts w:cs="Times New Roman"/>
          <w:color w:val="000000" w:themeColor="text1"/>
          <w:szCs w:val="24"/>
        </w:rPr>
        <w:t>Degrad</w:t>
      </w:r>
      <w:proofErr w:type="spellEnd"/>
      <w:r w:rsidRPr="00CB406C">
        <w:rPr>
          <w:rFonts w:cs="Times New Roman"/>
          <w:color w:val="000000" w:themeColor="text1"/>
          <w:szCs w:val="24"/>
        </w:rPr>
        <w:t>. Stab. 2007, 92, 260-270.</w:t>
      </w:r>
    </w:p>
    <w:p w14:paraId="19D945D2" w14:textId="73B30CD8" w:rsidR="006261F2" w:rsidRPr="00CB406C" w:rsidRDefault="006261F2" w:rsidP="00CB406C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CB406C">
        <w:rPr>
          <w:rFonts w:cs="Times New Roman"/>
          <w:color w:val="000000" w:themeColor="text1"/>
          <w:szCs w:val="24"/>
        </w:rPr>
        <w:t>9.</w:t>
      </w:r>
      <w:r w:rsidRPr="00CB406C">
        <w:rPr>
          <w:rFonts w:cs="Times New Roman"/>
          <w:color w:val="000000" w:themeColor="text1"/>
          <w:szCs w:val="24"/>
        </w:rPr>
        <w:tab/>
        <w:t xml:space="preserve">H. Beer, A. Delgado, R. </w:t>
      </w:r>
      <w:proofErr w:type="spellStart"/>
      <w:r w:rsidRPr="00CB406C">
        <w:rPr>
          <w:rFonts w:cs="Times New Roman"/>
          <w:color w:val="000000" w:themeColor="text1"/>
          <w:szCs w:val="24"/>
        </w:rPr>
        <w:t>Paroli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 and S. </w:t>
      </w:r>
      <w:proofErr w:type="spellStart"/>
      <w:r w:rsidRPr="00CB406C">
        <w:rPr>
          <w:rFonts w:cs="Times New Roman"/>
          <w:color w:val="000000" w:themeColor="text1"/>
          <w:szCs w:val="24"/>
        </w:rPr>
        <w:t>Graveline</w:t>
      </w:r>
      <w:proofErr w:type="spellEnd"/>
      <w:r w:rsidRPr="00CB406C">
        <w:rPr>
          <w:rFonts w:cs="Times New Roman"/>
          <w:color w:val="000000" w:themeColor="text1"/>
          <w:szCs w:val="24"/>
        </w:rPr>
        <w:t xml:space="preserve">: 10DBMC International Conference On 10. Durability of Building Materials and Components LYON, International AG, </w:t>
      </w:r>
      <w:proofErr w:type="spellStart"/>
      <w:r w:rsidRPr="00CB406C">
        <w:rPr>
          <w:rFonts w:cs="Times New Roman"/>
          <w:color w:val="000000" w:themeColor="text1"/>
          <w:szCs w:val="24"/>
        </w:rPr>
        <w:t>Industriestrasse</w:t>
      </w:r>
      <w:proofErr w:type="spellEnd"/>
      <w:r w:rsidRPr="00CB406C">
        <w:rPr>
          <w:rFonts w:cs="Times New Roman"/>
          <w:color w:val="000000" w:themeColor="text1"/>
          <w:szCs w:val="24"/>
        </w:rPr>
        <w:t>, Lyon, France 2005, 1-7.</w:t>
      </w:r>
    </w:p>
    <w:p w14:paraId="3700A338" w14:textId="21068A95" w:rsidR="00CB406C" w:rsidRPr="00CB406C" w:rsidRDefault="00CB406C" w:rsidP="00CB406C">
      <w:pPr>
        <w:spacing w:line="360" w:lineRule="auto"/>
        <w:ind w:left="720" w:hanging="720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10.</w:t>
      </w:r>
      <w:r>
        <w:rPr>
          <w:rFonts w:cs="Times New Roman"/>
          <w:color w:val="FF0000"/>
          <w:szCs w:val="24"/>
        </w:rPr>
        <w:tab/>
      </w:r>
      <w:r w:rsidRPr="00CB406C">
        <w:rPr>
          <w:rFonts w:cs="Times New Roman"/>
          <w:color w:val="FF0000"/>
          <w:szCs w:val="24"/>
        </w:rPr>
        <w:t xml:space="preserve">M. Blanco, N. </w:t>
      </w:r>
      <w:proofErr w:type="spellStart"/>
      <w:r w:rsidRPr="00CB406C">
        <w:rPr>
          <w:rFonts w:cs="Times New Roman"/>
          <w:color w:val="FF0000"/>
          <w:szCs w:val="24"/>
        </w:rPr>
        <w:t>Touze</w:t>
      </w:r>
      <w:proofErr w:type="spellEnd"/>
      <w:r w:rsidRPr="00CB406C">
        <w:rPr>
          <w:rFonts w:cs="Times New Roman"/>
          <w:color w:val="FF0000"/>
          <w:szCs w:val="24"/>
        </w:rPr>
        <w:t xml:space="preserve">-Foltz, M. Pérez Sánchez, M. </w:t>
      </w:r>
      <w:proofErr w:type="spellStart"/>
      <w:r w:rsidRPr="00CB406C">
        <w:rPr>
          <w:rFonts w:cs="Times New Roman"/>
          <w:color w:val="FF0000"/>
          <w:szCs w:val="24"/>
        </w:rPr>
        <w:t>Redón-Santafé</w:t>
      </w:r>
      <w:proofErr w:type="spellEnd"/>
      <w:r w:rsidRPr="00CB406C">
        <w:rPr>
          <w:rFonts w:cs="Times New Roman"/>
          <w:color w:val="FF0000"/>
          <w:szCs w:val="24"/>
        </w:rPr>
        <w:t xml:space="preserve">, F.-J. Sánchez Romero, J. B. </w:t>
      </w:r>
      <w:proofErr w:type="spellStart"/>
      <w:r w:rsidRPr="00CB406C">
        <w:rPr>
          <w:rFonts w:cs="Times New Roman"/>
          <w:color w:val="FF0000"/>
          <w:szCs w:val="24"/>
        </w:rPr>
        <w:t>Torregrosa</w:t>
      </w:r>
      <w:proofErr w:type="spellEnd"/>
      <w:r w:rsidRPr="00CB406C">
        <w:rPr>
          <w:rFonts w:cs="Times New Roman"/>
          <w:color w:val="FF0000"/>
          <w:szCs w:val="24"/>
        </w:rPr>
        <w:t xml:space="preserve"> Soler and F. A. Zapata </w:t>
      </w:r>
      <w:proofErr w:type="spellStart"/>
      <w:r w:rsidRPr="00CB406C">
        <w:rPr>
          <w:rFonts w:cs="Times New Roman"/>
          <w:color w:val="FF0000"/>
          <w:szCs w:val="24"/>
        </w:rPr>
        <w:t>Raboso</w:t>
      </w:r>
      <w:proofErr w:type="spellEnd"/>
      <w:r>
        <w:rPr>
          <w:rFonts w:cs="Times New Roman"/>
          <w:color w:val="FF0000"/>
          <w:szCs w:val="24"/>
        </w:rPr>
        <w:t xml:space="preserve">, </w:t>
      </w:r>
      <w:proofErr w:type="spellStart"/>
      <w:r w:rsidRPr="00CB406C">
        <w:rPr>
          <w:rFonts w:cs="Times New Roman"/>
          <w:color w:val="FF0000"/>
          <w:szCs w:val="24"/>
        </w:rPr>
        <w:t>Geosynth</w:t>
      </w:r>
      <w:proofErr w:type="spellEnd"/>
      <w:r w:rsidRPr="00CB406C">
        <w:rPr>
          <w:rFonts w:cs="Times New Roman"/>
          <w:color w:val="FF0000"/>
          <w:szCs w:val="24"/>
        </w:rPr>
        <w:t>. Int.</w:t>
      </w:r>
      <w:r w:rsidR="00B20600">
        <w:rPr>
          <w:rFonts w:cs="Times New Roman"/>
          <w:color w:val="FF0000"/>
          <w:szCs w:val="24"/>
        </w:rPr>
        <w:t xml:space="preserve">2018, </w:t>
      </w:r>
      <w:r w:rsidR="00B20600" w:rsidRPr="00B20600">
        <w:rPr>
          <w:rFonts w:cs="Times New Roman"/>
          <w:color w:val="FF0000"/>
          <w:szCs w:val="24"/>
        </w:rPr>
        <w:t>25, 85-97.</w:t>
      </w:r>
    </w:p>
    <w:p w14:paraId="3F58477B" w14:textId="43E90D85" w:rsidR="006261F2" w:rsidRPr="00B20600" w:rsidRDefault="006261F2" w:rsidP="00B20600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B20600">
        <w:rPr>
          <w:rFonts w:cs="Times New Roman"/>
          <w:color w:val="000000" w:themeColor="text1"/>
          <w:szCs w:val="24"/>
        </w:rPr>
        <w:t>1</w:t>
      </w:r>
      <w:r w:rsidR="00B20600" w:rsidRPr="00B20600">
        <w:rPr>
          <w:rFonts w:cs="Times New Roman"/>
          <w:color w:val="000000" w:themeColor="text1"/>
          <w:szCs w:val="24"/>
        </w:rPr>
        <w:t>1</w:t>
      </w:r>
      <w:r w:rsidRPr="00B20600">
        <w:rPr>
          <w:rFonts w:cs="Times New Roman"/>
          <w:color w:val="000000" w:themeColor="text1"/>
          <w:szCs w:val="24"/>
        </w:rPr>
        <w:t>.</w:t>
      </w:r>
      <w:r w:rsidRPr="00B20600">
        <w:rPr>
          <w:rFonts w:cs="Times New Roman"/>
          <w:color w:val="000000" w:themeColor="text1"/>
          <w:szCs w:val="24"/>
        </w:rPr>
        <w:tab/>
        <w:t xml:space="preserve">A. </w:t>
      </w:r>
      <w:proofErr w:type="spellStart"/>
      <w:r w:rsidRPr="00B20600">
        <w:rPr>
          <w:rFonts w:cs="Times New Roman"/>
          <w:color w:val="000000" w:themeColor="text1"/>
          <w:szCs w:val="24"/>
        </w:rPr>
        <w:t>Kositchaiyong</w:t>
      </w:r>
      <w:proofErr w:type="spellEnd"/>
      <w:r w:rsidRPr="00B20600">
        <w:rPr>
          <w:rFonts w:cs="Times New Roman"/>
          <w:color w:val="000000" w:themeColor="text1"/>
          <w:szCs w:val="24"/>
        </w:rPr>
        <w:t xml:space="preserve">, V. </w:t>
      </w:r>
      <w:proofErr w:type="spellStart"/>
      <w:r w:rsidRPr="00B20600">
        <w:rPr>
          <w:rFonts w:cs="Times New Roman"/>
          <w:color w:val="000000" w:themeColor="text1"/>
          <w:szCs w:val="24"/>
        </w:rPr>
        <w:t>Rosarpitak</w:t>
      </w:r>
      <w:proofErr w:type="spellEnd"/>
      <w:r w:rsidRPr="00B20600">
        <w:rPr>
          <w:rFonts w:cs="Times New Roman"/>
          <w:color w:val="000000" w:themeColor="text1"/>
          <w:szCs w:val="24"/>
        </w:rPr>
        <w:t xml:space="preserve">, H. Hamada and N. </w:t>
      </w:r>
      <w:proofErr w:type="spellStart"/>
      <w:r w:rsidRPr="00B20600">
        <w:rPr>
          <w:rFonts w:cs="Times New Roman"/>
          <w:color w:val="000000" w:themeColor="text1"/>
          <w:szCs w:val="24"/>
        </w:rPr>
        <w:t>Sombatsompop</w:t>
      </w:r>
      <w:proofErr w:type="spellEnd"/>
      <w:r w:rsidRPr="00B20600">
        <w:rPr>
          <w:rFonts w:cs="Times New Roman"/>
          <w:color w:val="000000" w:themeColor="text1"/>
          <w:szCs w:val="24"/>
        </w:rPr>
        <w:t xml:space="preserve">, Int. </w:t>
      </w:r>
      <w:proofErr w:type="spellStart"/>
      <w:r w:rsidRPr="00B20600">
        <w:rPr>
          <w:rFonts w:cs="Times New Roman"/>
          <w:color w:val="000000" w:themeColor="text1"/>
          <w:szCs w:val="24"/>
        </w:rPr>
        <w:t>Biodeterior</w:t>
      </w:r>
      <w:proofErr w:type="spellEnd"/>
      <w:r w:rsidRPr="00B20600">
        <w:rPr>
          <w:rFonts w:cs="Times New Roman"/>
          <w:color w:val="000000" w:themeColor="text1"/>
          <w:szCs w:val="24"/>
        </w:rPr>
        <w:t>. Biodegradation 2014, 91, 128-137.</w:t>
      </w:r>
    </w:p>
    <w:p w14:paraId="38BB0A62" w14:textId="164CC516" w:rsidR="006261F2" w:rsidRPr="00B20600" w:rsidRDefault="006261F2" w:rsidP="00B20600">
      <w:pPr>
        <w:spacing w:line="360" w:lineRule="auto"/>
        <w:ind w:left="720" w:hanging="720"/>
        <w:rPr>
          <w:rFonts w:cs="Times New Roman"/>
          <w:color w:val="000000" w:themeColor="text1"/>
          <w:szCs w:val="24"/>
        </w:rPr>
      </w:pPr>
      <w:r w:rsidRPr="00B20600">
        <w:rPr>
          <w:rFonts w:cs="Times New Roman"/>
          <w:color w:val="000000" w:themeColor="text1"/>
          <w:szCs w:val="24"/>
        </w:rPr>
        <w:t>1</w:t>
      </w:r>
      <w:r w:rsidR="00B20600" w:rsidRPr="00B20600">
        <w:rPr>
          <w:rFonts w:cs="Times New Roman"/>
          <w:color w:val="000000" w:themeColor="text1"/>
          <w:szCs w:val="24"/>
        </w:rPr>
        <w:t>2</w:t>
      </w:r>
      <w:r w:rsidRPr="00B20600">
        <w:rPr>
          <w:rFonts w:cs="Times New Roman"/>
          <w:color w:val="000000" w:themeColor="text1"/>
          <w:szCs w:val="24"/>
        </w:rPr>
        <w:t>.</w:t>
      </w:r>
      <w:r w:rsidRPr="00B20600">
        <w:rPr>
          <w:rFonts w:cs="Times New Roman"/>
          <w:color w:val="000000" w:themeColor="text1"/>
          <w:szCs w:val="24"/>
        </w:rPr>
        <w:tab/>
        <w:t>M. Gonçalves, J. D. Silvestre, J. de Brito and R. Gomes, J. Build. Eng. 2019, 24, 100710.</w:t>
      </w:r>
    </w:p>
    <w:p w14:paraId="7A8A1D20" w14:textId="248E9CD9" w:rsidR="006261F2" w:rsidRPr="00B20600" w:rsidRDefault="006261F2" w:rsidP="006261F2">
      <w:pPr>
        <w:spacing w:line="360" w:lineRule="auto"/>
        <w:rPr>
          <w:rFonts w:cs="Times New Roman"/>
          <w:color w:val="000000" w:themeColor="text1"/>
          <w:szCs w:val="24"/>
        </w:rPr>
      </w:pPr>
      <w:r w:rsidRPr="00B20600">
        <w:rPr>
          <w:rFonts w:cs="Times New Roman"/>
          <w:color w:val="000000" w:themeColor="text1"/>
          <w:szCs w:val="24"/>
        </w:rPr>
        <w:t>1</w:t>
      </w:r>
      <w:r w:rsidR="00B20600" w:rsidRPr="00B20600">
        <w:rPr>
          <w:rFonts w:cs="Times New Roman"/>
          <w:color w:val="000000" w:themeColor="text1"/>
          <w:szCs w:val="24"/>
        </w:rPr>
        <w:t>3</w:t>
      </w:r>
      <w:r w:rsidRPr="00B20600">
        <w:rPr>
          <w:rFonts w:cs="Times New Roman"/>
          <w:color w:val="000000" w:themeColor="text1"/>
          <w:szCs w:val="24"/>
        </w:rPr>
        <w:tab/>
        <w:t xml:space="preserve">R. </w:t>
      </w:r>
      <w:proofErr w:type="spellStart"/>
      <w:r w:rsidRPr="00B20600">
        <w:rPr>
          <w:rFonts w:cs="Times New Roman"/>
          <w:color w:val="000000" w:themeColor="text1"/>
          <w:szCs w:val="24"/>
        </w:rPr>
        <w:t>Paolini</w:t>
      </w:r>
      <w:proofErr w:type="spellEnd"/>
      <w:r w:rsidRPr="00B20600">
        <w:rPr>
          <w:rFonts w:cs="Times New Roman"/>
          <w:color w:val="000000" w:themeColor="text1"/>
          <w:szCs w:val="24"/>
        </w:rPr>
        <w:t xml:space="preserve">, M. </w:t>
      </w:r>
      <w:proofErr w:type="spellStart"/>
      <w:r w:rsidRPr="00B20600">
        <w:rPr>
          <w:rFonts w:cs="Times New Roman"/>
          <w:color w:val="000000" w:themeColor="text1"/>
          <w:szCs w:val="24"/>
        </w:rPr>
        <w:t>Zinzi</w:t>
      </w:r>
      <w:proofErr w:type="spellEnd"/>
      <w:r w:rsidRPr="00B20600">
        <w:rPr>
          <w:rFonts w:cs="Times New Roman"/>
          <w:color w:val="000000" w:themeColor="text1"/>
          <w:szCs w:val="24"/>
        </w:rPr>
        <w:t xml:space="preserve">, T. </w:t>
      </w:r>
      <w:proofErr w:type="spellStart"/>
      <w:r w:rsidRPr="00B20600">
        <w:rPr>
          <w:rFonts w:cs="Times New Roman"/>
          <w:color w:val="000000" w:themeColor="text1"/>
          <w:szCs w:val="24"/>
        </w:rPr>
        <w:t>Poli</w:t>
      </w:r>
      <w:proofErr w:type="spellEnd"/>
      <w:r w:rsidRPr="00B20600">
        <w:rPr>
          <w:rFonts w:cs="Times New Roman"/>
          <w:color w:val="000000" w:themeColor="text1"/>
          <w:szCs w:val="24"/>
        </w:rPr>
        <w:t xml:space="preserve">, E. </w:t>
      </w:r>
      <w:proofErr w:type="spellStart"/>
      <w:r w:rsidRPr="00B20600">
        <w:rPr>
          <w:rFonts w:cs="Times New Roman"/>
          <w:color w:val="000000" w:themeColor="text1"/>
          <w:szCs w:val="24"/>
        </w:rPr>
        <w:t>Carnielo</w:t>
      </w:r>
      <w:proofErr w:type="spellEnd"/>
      <w:r w:rsidRPr="00B20600">
        <w:rPr>
          <w:rFonts w:cs="Times New Roman"/>
          <w:color w:val="000000" w:themeColor="text1"/>
          <w:szCs w:val="24"/>
        </w:rPr>
        <w:t xml:space="preserve"> and A. G. </w:t>
      </w:r>
      <w:proofErr w:type="spellStart"/>
      <w:r w:rsidRPr="00B20600">
        <w:rPr>
          <w:rFonts w:cs="Times New Roman"/>
          <w:color w:val="000000" w:themeColor="text1"/>
          <w:szCs w:val="24"/>
        </w:rPr>
        <w:t>Mainini</w:t>
      </w:r>
      <w:proofErr w:type="spellEnd"/>
      <w:r w:rsidRPr="00B20600">
        <w:rPr>
          <w:rFonts w:cs="Times New Roman"/>
          <w:color w:val="000000" w:themeColor="text1"/>
          <w:szCs w:val="24"/>
        </w:rPr>
        <w:t xml:space="preserve">, Energy Build. 2014, 84, </w:t>
      </w:r>
      <w:r w:rsidR="00B20600">
        <w:rPr>
          <w:rFonts w:cs="Times New Roman"/>
          <w:color w:val="000000" w:themeColor="text1"/>
          <w:szCs w:val="24"/>
        </w:rPr>
        <w:t>1</w:t>
      </w:r>
      <w:r w:rsidR="00B20600">
        <w:rPr>
          <w:rFonts w:cs="Times New Roman"/>
          <w:color w:val="000000" w:themeColor="text1"/>
          <w:szCs w:val="24"/>
        </w:rPr>
        <w:tab/>
      </w:r>
      <w:r w:rsidRPr="00B20600">
        <w:rPr>
          <w:rFonts w:cs="Times New Roman"/>
          <w:color w:val="000000" w:themeColor="text1"/>
          <w:szCs w:val="24"/>
        </w:rPr>
        <w:t>333-343.</w:t>
      </w:r>
    </w:p>
    <w:p w14:paraId="1F8C586D" w14:textId="7123B9ED" w:rsidR="006261F2" w:rsidRPr="006261F2" w:rsidRDefault="006261F2" w:rsidP="006261F2">
      <w:pPr>
        <w:spacing w:line="360" w:lineRule="auto"/>
        <w:rPr>
          <w:rFonts w:cs="Times New Roman"/>
          <w:szCs w:val="24"/>
        </w:rPr>
      </w:pPr>
      <w:r w:rsidRPr="006261F2">
        <w:rPr>
          <w:rFonts w:cs="Times New Roman"/>
          <w:szCs w:val="24"/>
        </w:rPr>
        <w:t>1</w:t>
      </w:r>
      <w:r w:rsidR="00B20600">
        <w:rPr>
          <w:rFonts w:cs="Times New Roman"/>
          <w:szCs w:val="24"/>
        </w:rPr>
        <w:t>4</w:t>
      </w:r>
      <w:r w:rsidRPr="006261F2">
        <w:rPr>
          <w:rFonts w:cs="Times New Roman"/>
          <w:szCs w:val="24"/>
        </w:rPr>
        <w:t>.</w:t>
      </w:r>
      <w:r w:rsidRPr="006261F2">
        <w:rPr>
          <w:rFonts w:cs="Times New Roman"/>
          <w:szCs w:val="24"/>
        </w:rPr>
        <w:tab/>
        <w:t xml:space="preserve">A. Ivanič, G. Kravanja, W. </w:t>
      </w:r>
      <w:proofErr w:type="spellStart"/>
      <w:r w:rsidRPr="006261F2">
        <w:rPr>
          <w:rFonts w:cs="Times New Roman"/>
          <w:szCs w:val="24"/>
        </w:rPr>
        <w:t>Kidess</w:t>
      </w:r>
      <w:proofErr w:type="spellEnd"/>
      <w:r w:rsidRPr="006261F2">
        <w:rPr>
          <w:rFonts w:cs="Times New Roman"/>
          <w:szCs w:val="24"/>
        </w:rPr>
        <w:t>, R. Rudolf and S. Lubej, Materials 2020, 13, 2392.</w:t>
      </w:r>
    </w:p>
    <w:p w14:paraId="48EA2666" w14:textId="0A9BD82D" w:rsidR="00B20600" w:rsidRPr="006261F2" w:rsidRDefault="006261F2" w:rsidP="006261F2">
      <w:pPr>
        <w:spacing w:line="360" w:lineRule="auto"/>
        <w:rPr>
          <w:rFonts w:cs="Times New Roman"/>
          <w:szCs w:val="24"/>
        </w:rPr>
      </w:pPr>
      <w:r w:rsidRPr="00B20600">
        <w:rPr>
          <w:rFonts w:cs="Times New Roman"/>
          <w:color w:val="FF0000"/>
          <w:szCs w:val="24"/>
        </w:rPr>
        <w:t>1</w:t>
      </w:r>
      <w:r w:rsidR="00B20600" w:rsidRPr="00B20600">
        <w:rPr>
          <w:rFonts w:cs="Times New Roman"/>
          <w:color w:val="FF0000"/>
          <w:szCs w:val="24"/>
        </w:rPr>
        <w:t>5</w:t>
      </w:r>
      <w:r w:rsidRPr="00B20600">
        <w:rPr>
          <w:rFonts w:cs="Times New Roman"/>
          <w:color w:val="FF0000"/>
          <w:szCs w:val="24"/>
        </w:rPr>
        <w:t>.</w:t>
      </w:r>
      <w:r w:rsidRPr="00B20600">
        <w:rPr>
          <w:rFonts w:cs="Times New Roman"/>
          <w:color w:val="FF0000"/>
          <w:szCs w:val="24"/>
        </w:rPr>
        <w:tab/>
      </w:r>
      <w:r w:rsidR="00B20600" w:rsidRPr="00B20600">
        <w:rPr>
          <w:rFonts w:cs="Times New Roman"/>
          <w:color w:val="FF0000"/>
          <w:szCs w:val="24"/>
        </w:rPr>
        <w:t>Flagon, https://pdf.archiexpo.com/pdf/soprema/flagon/3193-66009.html.</w:t>
      </w:r>
    </w:p>
    <w:p w14:paraId="1C1052B6" w14:textId="6777FE12" w:rsidR="00B20600" w:rsidRDefault="006261F2" w:rsidP="00B20600">
      <w:pPr>
        <w:spacing w:line="360" w:lineRule="auto"/>
        <w:rPr>
          <w:rFonts w:cs="Times New Roman"/>
          <w:color w:val="FF0000"/>
          <w:szCs w:val="24"/>
        </w:rPr>
      </w:pPr>
      <w:r w:rsidRPr="00B20600">
        <w:rPr>
          <w:rFonts w:cs="Times New Roman"/>
          <w:color w:val="FF0000"/>
          <w:szCs w:val="24"/>
        </w:rPr>
        <w:t>16.</w:t>
      </w:r>
      <w:r w:rsidRPr="006261F2">
        <w:rPr>
          <w:rFonts w:cs="Times New Roman"/>
          <w:szCs w:val="24"/>
        </w:rPr>
        <w:tab/>
      </w:r>
      <w:r w:rsidR="00B20600" w:rsidRPr="00B20600">
        <w:rPr>
          <w:rFonts w:cs="Times New Roman"/>
          <w:color w:val="FF0000"/>
          <w:szCs w:val="24"/>
        </w:rPr>
        <w:t xml:space="preserve">E. Huang, A. </w:t>
      </w:r>
      <w:proofErr w:type="spellStart"/>
      <w:r w:rsidR="00B20600" w:rsidRPr="00B20600">
        <w:rPr>
          <w:rFonts w:cs="Times New Roman"/>
          <w:color w:val="FF0000"/>
          <w:szCs w:val="24"/>
        </w:rPr>
        <w:t>Skoufis</w:t>
      </w:r>
      <w:proofErr w:type="spellEnd"/>
      <w:r w:rsidR="00B20600" w:rsidRPr="00B20600">
        <w:rPr>
          <w:rFonts w:cs="Times New Roman"/>
          <w:color w:val="FF0000"/>
          <w:szCs w:val="24"/>
        </w:rPr>
        <w:t xml:space="preserve">, T. Denning, J. Qi, R. R. </w:t>
      </w:r>
      <w:proofErr w:type="spellStart"/>
      <w:r w:rsidR="00B20600" w:rsidRPr="00B20600">
        <w:rPr>
          <w:rFonts w:cs="Times New Roman"/>
          <w:color w:val="FF0000"/>
          <w:szCs w:val="24"/>
        </w:rPr>
        <w:t>Dagastine</w:t>
      </w:r>
      <w:proofErr w:type="spellEnd"/>
      <w:r w:rsidR="00B20600" w:rsidRPr="00B20600">
        <w:rPr>
          <w:rFonts w:cs="Times New Roman"/>
          <w:color w:val="FF0000"/>
          <w:szCs w:val="24"/>
        </w:rPr>
        <w:t>, R. F. Tabor and J. D. Berry.</w:t>
      </w:r>
    </w:p>
    <w:p w14:paraId="015AF526" w14:textId="4286CF41" w:rsidR="00B20600" w:rsidRDefault="00B20600" w:rsidP="00B20600">
      <w:pPr>
        <w:spacing w:line="360" w:lineRule="auto"/>
        <w:ind w:firstLine="720"/>
        <w:rPr>
          <w:rFonts w:cs="Times New Roman"/>
          <w:color w:val="FF0000"/>
          <w:szCs w:val="24"/>
        </w:rPr>
      </w:pPr>
      <w:r w:rsidRPr="00B20600">
        <w:rPr>
          <w:rFonts w:cs="Times New Roman"/>
          <w:color w:val="FF0000"/>
          <w:szCs w:val="24"/>
        </w:rPr>
        <w:t xml:space="preserve">J. Open Source </w:t>
      </w:r>
      <w:proofErr w:type="spellStart"/>
      <w:r w:rsidRPr="00B20600">
        <w:rPr>
          <w:rFonts w:cs="Times New Roman"/>
          <w:color w:val="FF0000"/>
          <w:szCs w:val="24"/>
        </w:rPr>
        <w:t>Softw</w:t>
      </w:r>
      <w:proofErr w:type="spellEnd"/>
      <w:r w:rsidRPr="00B20600">
        <w:rPr>
          <w:rFonts w:cs="Times New Roman"/>
          <w:color w:val="FF0000"/>
          <w:szCs w:val="24"/>
        </w:rPr>
        <w:t>.</w:t>
      </w:r>
      <w:r>
        <w:rPr>
          <w:rFonts w:cs="Times New Roman"/>
          <w:color w:val="FF0000"/>
          <w:szCs w:val="24"/>
        </w:rPr>
        <w:t xml:space="preserve"> 2021</w:t>
      </w:r>
      <w:r w:rsidRPr="00B20600">
        <w:rPr>
          <w:rFonts w:cs="Times New Roman"/>
          <w:color w:val="FF0000"/>
          <w:szCs w:val="24"/>
        </w:rPr>
        <w:t>, 58, 2604</w:t>
      </w:r>
    </w:p>
    <w:p w14:paraId="7DFB8DB0" w14:textId="77777777" w:rsidR="006261F2" w:rsidRPr="006261F2" w:rsidRDefault="006261F2" w:rsidP="00B20600">
      <w:pPr>
        <w:spacing w:line="360" w:lineRule="auto"/>
        <w:ind w:left="720" w:hanging="720"/>
        <w:rPr>
          <w:rFonts w:cs="Times New Roman"/>
          <w:szCs w:val="24"/>
        </w:rPr>
      </w:pPr>
      <w:r w:rsidRPr="006261F2">
        <w:rPr>
          <w:rFonts w:cs="Times New Roman"/>
          <w:szCs w:val="24"/>
        </w:rPr>
        <w:t>17.</w:t>
      </w:r>
      <w:r w:rsidRPr="006261F2">
        <w:rPr>
          <w:rFonts w:cs="Times New Roman"/>
          <w:szCs w:val="24"/>
        </w:rPr>
        <w:tab/>
        <w:t xml:space="preserve">M. </w:t>
      </w:r>
      <w:proofErr w:type="spellStart"/>
      <w:r w:rsidRPr="006261F2">
        <w:rPr>
          <w:rFonts w:cs="Times New Roman"/>
          <w:szCs w:val="24"/>
        </w:rPr>
        <w:t>Lenartowicz</w:t>
      </w:r>
      <w:proofErr w:type="spellEnd"/>
      <w:r w:rsidRPr="006261F2">
        <w:rPr>
          <w:rFonts w:cs="Times New Roman"/>
          <w:szCs w:val="24"/>
        </w:rPr>
        <w:t xml:space="preserve">, B. </w:t>
      </w:r>
      <w:proofErr w:type="spellStart"/>
      <w:r w:rsidRPr="006261F2">
        <w:rPr>
          <w:rFonts w:cs="Times New Roman"/>
          <w:szCs w:val="24"/>
        </w:rPr>
        <w:t>Swinarew</w:t>
      </w:r>
      <w:proofErr w:type="spellEnd"/>
      <w:r w:rsidRPr="006261F2">
        <w:rPr>
          <w:rFonts w:cs="Times New Roman"/>
          <w:szCs w:val="24"/>
        </w:rPr>
        <w:t xml:space="preserve">, A. </w:t>
      </w:r>
      <w:proofErr w:type="spellStart"/>
      <w:r w:rsidRPr="006261F2">
        <w:rPr>
          <w:rFonts w:cs="Times New Roman"/>
          <w:szCs w:val="24"/>
        </w:rPr>
        <w:t>Swinarew</w:t>
      </w:r>
      <w:proofErr w:type="spellEnd"/>
      <w:r w:rsidRPr="006261F2">
        <w:rPr>
          <w:rFonts w:cs="Times New Roman"/>
          <w:szCs w:val="24"/>
        </w:rPr>
        <w:t xml:space="preserve"> and G. </w:t>
      </w:r>
      <w:proofErr w:type="spellStart"/>
      <w:r w:rsidRPr="006261F2">
        <w:rPr>
          <w:rFonts w:cs="Times New Roman"/>
          <w:szCs w:val="24"/>
        </w:rPr>
        <w:t>Rymarz</w:t>
      </w:r>
      <w:proofErr w:type="spellEnd"/>
      <w:r w:rsidRPr="006261F2">
        <w:rPr>
          <w:rFonts w:cs="Times New Roman"/>
          <w:szCs w:val="24"/>
        </w:rPr>
        <w:t xml:space="preserve">, Int. J. </w:t>
      </w:r>
      <w:proofErr w:type="spellStart"/>
      <w:r w:rsidRPr="006261F2">
        <w:rPr>
          <w:rFonts w:cs="Times New Roman"/>
          <w:szCs w:val="24"/>
        </w:rPr>
        <w:t>Polym</w:t>
      </w:r>
      <w:proofErr w:type="spellEnd"/>
      <w:r w:rsidRPr="006261F2">
        <w:rPr>
          <w:rFonts w:cs="Times New Roman"/>
          <w:szCs w:val="24"/>
        </w:rPr>
        <w:t>. Anal. Charact. 2014, 19, 611-624.</w:t>
      </w:r>
    </w:p>
    <w:p w14:paraId="36779026" w14:textId="77777777" w:rsidR="006261F2" w:rsidRPr="006261F2" w:rsidRDefault="006261F2" w:rsidP="006261F2">
      <w:pPr>
        <w:spacing w:line="360" w:lineRule="auto"/>
        <w:rPr>
          <w:rFonts w:cs="Times New Roman"/>
          <w:szCs w:val="24"/>
        </w:rPr>
      </w:pPr>
      <w:r w:rsidRPr="006261F2">
        <w:rPr>
          <w:rFonts w:cs="Times New Roman"/>
          <w:szCs w:val="24"/>
        </w:rPr>
        <w:t>18.</w:t>
      </w:r>
      <w:r w:rsidRPr="006261F2">
        <w:rPr>
          <w:rFonts w:cs="Times New Roman"/>
          <w:szCs w:val="24"/>
        </w:rPr>
        <w:tab/>
        <w:t xml:space="preserve">A. </w:t>
      </w:r>
      <w:proofErr w:type="spellStart"/>
      <w:r w:rsidRPr="006261F2">
        <w:rPr>
          <w:rFonts w:cs="Times New Roman"/>
          <w:szCs w:val="24"/>
        </w:rPr>
        <w:t>Behboudi</w:t>
      </w:r>
      <w:proofErr w:type="spellEnd"/>
      <w:r w:rsidRPr="006261F2">
        <w:rPr>
          <w:rFonts w:cs="Times New Roman"/>
          <w:szCs w:val="24"/>
        </w:rPr>
        <w:t xml:space="preserve">, Y. Jafarzadeh and R. </w:t>
      </w:r>
      <w:proofErr w:type="spellStart"/>
      <w:r w:rsidRPr="006261F2">
        <w:rPr>
          <w:rFonts w:cs="Times New Roman"/>
          <w:szCs w:val="24"/>
        </w:rPr>
        <w:t>Yegani</w:t>
      </w:r>
      <w:proofErr w:type="spellEnd"/>
      <w:r w:rsidRPr="006261F2">
        <w:rPr>
          <w:rFonts w:cs="Times New Roman"/>
          <w:szCs w:val="24"/>
        </w:rPr>
        <w:t>, Chem. Eng. Res. Des. 2016, 114, 96-107.</w:t>
      </w:r>
    </w:p>
    <w:p w14:paraId="23E1DB59" w14:textId="344EAA39" w:rsidR="006261F2" w:rsidRDefault="006261F2" w:rsidP="006261F2">
      <w:pPr>
        <w:spacing w:line="360" w:lineRule="auto"/>
        <w:rPr>
          <w:rFonts w:cs="Times New Roman"/>
          <w:szCs w:val="24"/>
        </w:rPr>
      </w:pPr>
      <w:r w:rsidRPr="006261F2">
        <w:rPr>
          <w:rFonts w:cs="Times New Roman"/>
          <w:szCs w:val="24"/>
        </w:rPr>
        <w:t>19.</w:t>
      </w:r>
      <w:r w:rsidRPr="006261F2">
        <w:rPr>
          <w:rFonts w:cs="Times New Roman"/>
          <w:szCs w:val="24"/>
        </w:rPr>
        <w:tab/>
        <w:t xml:space="preserve">Y. Fu and J. R. </w:t>
      </w:r>
      <w:proofErr w:type="spellStart"/>
      <w:r w:rsidRPr="006261F2">
        <w:rPr>
          <w:rFonts w:cs="Times New Roman"/>
          <w:szCs w:val="24"/>
        </w:rPr>
        <w:t>Lakowicz</w:t>
      </w:r>
      <w:proofErr w:type="spellEnd"/>
      <w:r w:rsidRPr="006261F2">
        <w:rPr>
          <w:rFonts w:cs="Times New Roman"/>
          <w:szCs w:val="24"/>
        </w:rPr>
        <w:t>, Nature 2011, 472, 178-179.</w:t>
      </w:r>
    </w:p>
    <w:p w14:paraId="48E5135D" w14:textId="5EB967AD" w:rsidR="00B20600" w:rsidRPr="005E1862" w:rsidRDefault="00B20600" w:rsidP="006261F2">
      <w:pPr>
        <w:spacing w:line="360" w:lineRule="auto"/>
        <w:rPr>
          <w:rFonts w:cs="Times New Roman"/>
          <w:color w:val="FF0000"/>
          <w:szCs w:val="24"/>
        </w:rPr>
      </w:pPr>
      <w:r w:rsidRPr="005E1862">
        <w:rPr>
          <w:rFonts w:cs="Times New Roman"/>
          <w:color w:val="FF0000"/>
          <w:szCs w:val="24"/>
        </w:rPr>
        <w:t>20.</w:t>
      </w:r>
      <w:r w:rsidRPr="005E1862">
        <w:rPr>
          <w:rFonts w:cs="Times New Roman"/>
          <w:color w:val="FF0000"/>
          <w:szCs w:val="24"/>
        </w:rPr>
        <w:tab/>
        <w:t xml:space="preserve">A. Pedrosa and M. Del Río, </w:t>
      </w:r>
      <w:proofErr w:type="spellStart"/>
      <w:r w:rsidRPr="005E1862">
        <w:rPr>
          <w:rFonts w:cs="Times New Roman"/>
          <w:color w:val="FF0000"/>
          <w:szCs w:val="24"/>
        </w:rPr>
        <w:t>Materiales</w:t>
      </w:r>
      <w:proofErr w:type="spellEnd"/>
      <w:r w:rsidRPr="005E1862">
        <w:rPr>
          <w:rFonts w:cs="Times New Roman"/>
          <w:color w:val="FF0000"/>
          <w:szCs w:val="24"/>
        </w:rPr>
        <w:t xml:space="preserve"> de </w:t>
      </w:r>
      <w:proofErr w:type="spellStart"/>
      <w:r w:rsidRPr="005E1862">
        <w:rPr>
          <w:rFonts w:cs="Times New Roman"/>
          <w:color w:val="FF0000"/>
          <w:szCs w:val="24"/>
        </w:rPr>
        <w:t>Construcción</w:t>
      </w:r>
      <w:proofErr w:type="spellEnd"/>
      <w:r w:rsidRPr="005E1862">
        <w:rPr>
          <w:rFonts w:cs="Times New Roman"/>
          <w:color w:val="FF0000"/>
          <w:szCs w:val="24"/>
        </w:rPr>
        <w:t xml:space="preserve"> 2017, 67, 109.</w:t>
      </w:r>
    </w:p>
    <w:p w14:paraId="2AA89B22" w14:textId="50F99ECC" w:rsidR="006261F2" w:rsidRPr="006261F2" w:rsidRDefault="006261F2" w:rsidP="005E1862">
      <w:pPr>
        <w:spacing w:line="360" w:lineRule="auto"/>
        <w:ind w:left="720" w:hanging="720"/>
        <w:rPr>
          <w:rFonts w:cs="Times New Roman"/>
          <w:szCs w:val="24"/>
        </w:rPr>
      </w:pPr>
      <w:r w:rsidRPr="006261F2">
        <w:rPr>
          <w:rFonts w:cs="Times New Roman"/>
          <w:szCs w:val="24"/>
        </w:rPr>
        <w:t>2</w:t>
      </w:r>
      <w:r w:rsidR="005E1862">
        <w:rPr>
          <w:rFonts w:cs="Times New Roman"/>
          <w:szCs w:val="24"/>
        </w:rPr>
        <w:t>1</w:t>
      </w:r>
      <w:r w:rsidRPr="006261F2">
        <w:rPr>
          <w:rFonts w:cs="Times New Roman"/>
          <w:szCs w:val="24"/>
        </w:rPr>
        <w:t>.</w:t>
      </w:r>
      <w:r w:rsidRPr="006261F2">
        <w:rPr>
          <w:rFonts w:cs="Times New Roman"/>
          <w:szCs w:val="24"/>
        </w:rPr>
        <w:tab/>
        <w:t xml:space="preserve">A. </w:t>
      </w:r>
      <w:proofErr w:type="spellStart"/>
      <w:r w:rsidRPr="006261F2">
        <w:rPr>
          <w:rFonts w:cs="Times New Roman"/>
          <w:szCs w:val="24"/>
        </w:rPr>
        <w:t>Royaux</w:t>
      </w:r>
      <w:proofErr w:type="spellEnd"/>
      <w:r w:rsidRPr="006261F2">
        <w:rPr>
          <w:rFonts w:cs="Times New Roman"/>
          <w:szCs w:val="24"/>
        </w:rPr>
        <w:t>, I. Fabre-</w:t>
      </w:r>
      <w:proofErr w:type="spellStart"/>
      <w:r w:rsidRPr="006261F2">
        <w:rPr>
          <w:rFonts w:cs="Times New Roman"/>
          <w:szCs w:val="24"/>
        </w:rPr>
        <w:t>Francke</w:t>
      </w:r>
      <w:proofErr w:type="spellEnd"/>
      <w:r w:rsidRPr="006261F2">
        <w:rPr>
          <w:rFonts w:cs="Times New Roman"/>
          <w:szCs w:val="24"/>
        </w:rPr>
        <w:t xml:space="preserve">, N. </w:t>
      </w:r>
      <w:proofErr w:type="spellStart"/>
      <w:r w:rsidRPr="006261F2">
        <w:rPr>
          <w:rFonts w:cs="Times New Roman"/>
          <w:szCs w:val="24"/>
        </w:rPr>
        <w:t>Balcar</w:t>
      </w:r>
      <w:proofErr w:type="spellEnd"/>
      <w:r w:rsidRPr="006261F2">
        <w:rPr>
          <w:rFonts w:cs="Times New Roman"/>
          <w:szCs w:val="24"/>
        </w:rPr>
        <w:t xml:space="preserve">, G. </w:t>
      </w:r>
      <w:proofErr w:type="spellStart"/>
      <w:r w:rsidRPr="006261F2">
        <w:rPr>
          <w:rFonts w:cs="Times New Roman"/>
          <w:szCs w:val="24"/>
        </w:rPr>
        <w:t>Barabant</w:t>
      </w:r>
      <w:proofErr w:type="spellEnd"/>
      <w:r w:rsidRPr="006261F2">
        <w:rPr>
          <w:rFonts w:cs="Times New Roman"/>
          <w:szCs w:val="24"/>
        </w:rPr>
        <w:t xml:space="preserve">, C. Bollard, B. </w:t>
      </w:r>
      <w:proofErr w:type="spellStart"/>
      <w:r w:rsidRPr="006261F2">
        <w:rPr>
          <w:rFonts w:cs="Times New Roman"/>
          <w:szCs w:val="24"/>
        </w:rPr>
        <w:t>Lavédrine</w:t>
      </w:r>
      <w:proofErr w:type="spellEnd"/>
      <w:r w:rsidRPr="006261F2">
        <w:rPr>
          <w:rFonts w:cs="Times New Roman"/>
          <w:szCs w:val="24"/>
        </w:rPr>
        <w:t xml:space="preserve"> and S. </w:t>
      </w:r>
      <w:proofErr w:type="spellStart"/>
      <w:r w:rsidRPr="006261F2">
        <w:rPr>
          <w:rFonts w:cs="Times New Roman"/>
          <w:szCs w:val="24"/>
        </w:rPr>
        <w:t>Cantin</w:t>
      </w:r>
      <w:proofErr w:type="spellEnd"/>
      <w:r w:rsidRPr="006261F2">
        <w:rPr>
          <w:rFonts w:cs="Times New Roman"/>
          <w:szCs w:val="24"/>
        </w:rPr>
        <w:t xml:space="preserve">, </w:t>
      </w:r>
      <w:proofErr w:type="spellStart"/>
      <w:r w:rsidRPr="006261F2">
        <w:rPr>
          <w:rFonts w:cs="Times New Roman"/>
          <w:szCs w:val="24"/>
        </w:rPr>
        <w:t>Polym</w:t>
      </w:r>
      <w:proofErr w:type="spellEnd"/>
      <w:r w:rsidRPr="006261F2">
        <w:rPr>
          <w:rFonts w:cs="Times New Roman"/>
          <w:szCs w:val="24"/>
        </w:rPr>
        <w:t xml:space="preserve">. </w:t>
      </w:r>
      <w:proofErr w:type="spellStart"/>
      <w:r w:rsidRPr="006261F2">
        <w:rPr>
          <w:rFonts w:cs="Times New Roman"/>
          <w:szCs w:val="24"/>
        </w:rPr>
        <w:t>Degrad</w:t>
      </w:r>
      <w:proofErr w:type="spellEnd"/>
      <w:r w:rsidRPr="006261F2">
        <w:rPr>
          <w:rFonts w:cs="Times New Roman"/>
          <w:szCs w:val="24"/>
        </w:rPr>
        <w:t>. Stab. 2017, 137, 109-121.</w:t>
      </w:r>
    </w:p>
    <w:p w14:paraId="21542ADD" w14:textId="0940039C" w:rsidR="006261F2" w:rsidRPr="006261F2" w:rsidRDefault="006261F2" w:rsidP="006261F2">
      <w:pPr>
        <w:spacing w:line="360" w:lineRule="auto"/>
        <w:rPr>
          <w:rFonts w:cs="Times New Roman"/>
          <w:szCs w:val="24"/>
        </w:rPr>
      </w:pPr>
      <w:r w:rsidRPr="006261F2">
        <w:rPr>
          <w:rFonts w:cs="Times New Roman"/>
          <w:szCs w:val="24"/>
        </w:rPr>
        <w:lastRenderedPageBreak/>
        <w:t>2</w:t>
      </w:r>
      <w:r w:rsidR="005E1862">
        <w:rPr>
          <w:rFonts w:cs="Times New Roman"/>
          <w:szCs w:val="24"/>
        </w:rPr>
        <w:t>2</w:t>
      </w:r>
      <w:r w:rsidRPr="006261F2">
        <w:rPr>
          <w:rFonts w:cs="Times New Roman"/>
          <w:szCs w:val="24"/>
        </w:rPr>
        <w:t>.</w:t>
      </w:r>
      <w:r w:rsidRPr="006261F2">
        <w:rPr>
          <w:rFonts w:cs="Times New Roman"/>
          <w:szCs w:val="24"/>
        </w:rPr>
        <w:tab/>
        <w:t xml:space="preserve">S. Ramesh, K. H. Leen, K. </w:t>
      </w:r>
      <w:proofErr w:type="spellStart"/>
      <w:r w:rsidRPr="006261F2">
        <w:rPr>
          <w:rFonts w:cs="Times New Roman"/>
          <w:szCs w:val="24"/>
        </w:rPr>
        <w:t>Kumutha</w:t>
      </w:r>
      <w:proofErr w:type="spellEnd"/>
      <w:r w:rsidRPr="006261F2">
        <w:rPr>
          <w:rFonts w:cs="Times New Roman"/>
          <w:szCs w:val="24"/>
        </w:rPr>
        <w:t xml:space="preserve"> and A. K. </w:t>
      </w:r>
      <w:proofErr w:type="spellStart"/>
      <w:r w:rsidRPr="006261F2">
        <w:rPr>
          <w:rFonts w:cs="Times New Roman"/>
          <w:szCs w:val="24"/>
        </w:rPr>
        <w:t>Arof</w:t>
      </w:r>
      <w:proofErr w:type="spellEnd"/>
      <w:r w:rsidRPr="006261F2">
        <w:rPr>
          <w:rFonts w:cs="Times New Roman"/>
          <w:szCs w:val="24"/>
        </w:rPr>
        <w:t xml:space="preserve">, </w:t>
      </w:r>
      <w:proofErr w:type="spellStart"/>
      <w:r w:rsidRPr="006261F2">
        <w:rPr>
          <w:rFonts w:cs="Times New Roman"/>
          <w:szCs w:val="24"/>
        </w:rPr>
        <w:t>Spectrochim</w:t>
      </w:r>
      <w:proofErr w:type="spellEnd"/>
      <w:r w:rsidRPr="006261F2">
        <w:rPr>
          <w:rFonts w:cs="Times New Roman"/>
          <w:szCs w:val="24"/>
        </w:rPr>
        <w:t xml:space="preserve">. Acta A Mol. </w:t>
      </w:r>
      <w:proofErr w:type="spellStart"/>
      <w:r w:rsidRPr="006261F2">
        <w:rPr>
          <w:rFonts w:cs="Times New Roman"/>
          <w:szCs w:val="24"/>
        </w:rPr>
        <w:t>Biomol</w:t>
      </w:r>
      <w:proofErr w:type="spellEnd"/>
      <w:r w:rsidRPr="006261F2">
        <w:rPr>
          <w:rFonts w:cs="Times New Roman"/>
          <w:szCs w:val="24"/>
        </w:rPr>
        <w:t xml:space="preserve">. </w:t>
      </w:r>
      <w:proofErr w:type="spellStart"/>
      <w:r w:rsidRPr="006261F2">
        <w:rPr>
          <w:rFonts w:cs="Times New Roman"/>
          <w:szCs w:val="24"/>
        </w:rPr>
        <w:t>Spectrosc</w:t>
      </w:r>
      <w:proofErr w:type="spellEnd"/>
      <w:r w:rsidRPr="006261F2">
        <w:rPr>
          <w:rFonts w:cs="Times New Roman"/>
          <w:szCs w:val="24"/>
        </w:rPr>
        <w:t>. 2007, 66, 1237-1242.</w:t>
      </w:r>
    </w:p>
    <w:p w14:paraId="5A97825A" w14:textId="592DF9E4" w:rsidR="006261F2" w:rsidRDefault="006261F2" w:rsidP="007B6339">
      <w:pPr>
        <w:spacing w:line="360" w:lineRule="auto"/>
        <w:rPr>
          <w:rFonts w:cs="Times New Roman"/>
          <w:szCs w:val="24"/>
        </w:rPr>
      </w:pPr>
      <w:r w:rsidRPr="006261F2">
        <w:rPr>
          <w:rFonts w:cs="Times New Roman"/>
          <w:szCs w:val="24"/>
        </w:rPr>
        <w:t>2</w:t>
      </w:r>
      <w:r w:rsidR="005E1862">
        <w:rPr>
          <w:rFonts w:cs="Times New Roman"/>
          <w:szCs w:val="24"/>
        </w:rPr>
        <w:t>3</w:t>
      </w:r>
      <w:r w:rsidRPr="006261F2">
        <w:rPr>
          <w:rFonts w:cs="Times New Roman"/>
          <w:szCs w:val="24"/>
        </w:rPr>
        <w:t>.</w:t>
      </w:r>
      <w:r w:rsidRPr="006261F2">
        <w:rPr>
          <w:rFonts w:cs="Times New Roman"/>
          <w:szCs w:val="24"/>
        </w:rPr>
        <w:tab/>
        <w:t xml:space="preserve">A. Marongiu, T. </w:t>
      </w:r>
      <w:proofErr w:type="spellStart"/>
      <w:r w:rsidRPr="006261F2">
        <w:rPr>
          <w:rFonts w:cs="Times New Roman"/>
          <w:szCs w:val="24"/>
        </w:rPr>
        <w:t>Faravelli</w:t>
      </w:r>
      <w:proofErr w:type="spellEnd"/>
      <w:r w:rsidRPr="006261F2">
        <w:rPr>
          <w:rFonts w:cs="Times New Roman"/>
          <w:szCs w:val="24"/>
        </w:rPr>
        <w:t xml:space="preserve">, G. </w:t>
      </w:r>
      <w:proofErr w:type="spellStart"/>
      <w:r w:rsidRPr="006261F2">
        <w:rPr>
          <w:rFonts w:cs="Times New Roman"/>
          <w:szCs w:val="24"/>
        </w:rPr>
        <w:t>Bozzano</w:t>
      </w:r>
      <w:proofErr w:type="spellEnd"/>
      <w:r w:rsidRPr="006261F2">
        <w:rPr>
          <w:rFonts w:cs="Times New Roman"/>
          <w:szCs w:val="24"/>
        </w:rPr>
        <w:t xml:space="preserve">, M. Dente and E. </w:t>
      </w:r>
      <w:proofErr w:type="spellStart"/>
      <w:r w:rsidRPr="006261F2">
        <w:rPr>
          <w:rFonts w:cs="Times New Roman"/>
          <w:szCs w:val="24"/>
        </w:rPr>
        <w:t>Ranzi</w:t>
      </w:r>
      <w:proofErr w:type="spellEnd"/>
      <w:r w:rsidRPr="006261F2">
        <w:rPr>
          <w:rFonts w:cs="Times New Roman"/>
          <w:szCs w:val="24"/>
        </w:rPr>
        <w:t xml:space="preserve">, J Anal </w:t>
      </w:r>
      <w:proofErr w:type="spellStart"/>
      <w:r w:rsidRPr="006261F2">
        <w:rPr>
          <w:rFonts w:cs="Times New Roman"/>
          <w:szCs w:val="24"/>
        </w:rPr>
        <w:t>Appl</w:t>
      </w:r>
      <w:proofErr w:type="spellEnd"/>
      <w:r w:rsidRPr="006261F2">
        <w:rPr>
          <w:rFonts w:cs="Times New Roman"/>
          <w:szCs w:val="24"/>
        </w:rPr>
        <w:t xml:space="preserve"> Pyrolysis. 2003, 70, 519-553.</w:t>
      </w:r>
    </w:p>
    <w:p w14:paraId="53D89265" w14:textId="3674FC1E" w:rsidR="008E3F10" w:rsidRPr="008E3F10" w:rsidRDefault="008E3F10" w:rsidP="008E3F10">
      <w:pPr>
        <w:rPr>
          <w:rFonts w:cs="Times New Roman"/>
          <w:szCs w:val="24"/>
        </w:rPr>
      </w:pPr>
    </w:p>
    <w:p w14:paraId="40F8D30E" w14:textId="24C596DB" w:rsidR="008E3F10" w:rsidRPr="008E3F10" w:rsidRDefault="008E3F10" w:rsidP="008E3F10">
      <w:pPr>
        <w:rPr>
          <w:rFonts w:cs="Times New Roman"/>
          <w:szCs w:val="24"/>
        </w:rPr>
      </w:pPr>
    </w:p>
    <w:p w14:paraId="4B391012" w14:textId="672A6B70" w:rsidR="008E3F10" w:rsidRPr="008E3F10" w:rsidRDefault="008E3F10" w:rsidP="008E3F10">
      <w:pPr>
        <w:rPr>
          <w:rFonts w:cs="Times New Roman"/>
          <w:szCs w:val="24"/>
        </w:rPr>
      </w:pPr>
    </w:p>
    <w:p w14:paraId="61688CEA" w14:textId="02F2D610" w:rsidR="008E3F10" w:rsidRPr="008E3F10" w:rsidRDefault="008E3F10" w:rsidP="008E3F10">
      <w:pPr>
        <w:rPr>
          <w:rFonts w:cs="Times New Roman"/>
          <w:szCs w:val="24"/>
        </w:rPr>
      </w:pPr>
    </w:p>
    <w:p w14:paraId="390ACA40" w14:textId="6DFDDA0F" w:rsidR="008E3F10" w:rsidRPr="008E3F10" w:rsidRDefault="008E3F10" w:rsidP="008E3F10">
      <w:pPr>
        <w:rPr>
          <w:rFonts w:cs="Times New Roman"/>
          <w:szCs w:val="24"/>
        </w:rPr>
      </w:pPr>
    </w:p>
    <w:p w14:paraId="3EA35601" w14:textId="1B273537" w:rsidR="008E3F10" w:rsidRPr="008E3F10" w:rsidRDefault="008E3F10" w:rsidP="008E3F10">
      <w:pPr>
        <w:rPr>
          <w:rFonts w:cs="Times New Roman"/>
          <w:szCs w:val="24"/>
        </w:rPr>
      </w:pPr>
    </w:p>
    <w:p w14:paraId="4A313215" w14:textId="5C5B24D2" w:rsidR="008E3F10" w:rsidRPr="008E3F10" w:rsidRDefault="008E3F10" w:rsidP="008E3F10">
      <w:pPr>
        <w:rPr>
          <w:rFonts w:cs="Times New Roman"/>
          <w:szCs w:val="24"/>
        </w:rPr>
      </w:pPr>
    </w:p>
    <w:p w14:paraId="2FA07A49" w14:textId="3A800EDF" w:rsidR="008E3F10" w:rsidRPr="008E3F10" w:rsidRDefault="008E3F10" w:rsidP="008E3F10">
      <w:pPr>
        <w:rPr>
          <w:rFonts w:cs="Times New Roman"/>
          <w:szCs w:val="24"/>
        </w:rPr>
      </w:pPr>
    </w:p>
    <w:p w14:paraId="5DC75E5F" w14:textId="447C48CA" w:rsidR="008E3F10" w:rsidRPr="008E3F10" w:rsidRDefault="008E3F10" w:rsidP="008E3F10">
      <w:pPr>
        <w:rPr>
          <w:rFonts w:cs="Times New Roman"/>
          <w:szCs w:val="24"/>
        </w:rPr>
      </w:pPr>
    </w:p>
    <w:p w14:paraId="6F0144E6" w14:textId="1EBD0B64" w:rsidR="008E3F10" w:rsidRPr="008E3F10" w:rsidRDefault="008E3F10" w:rsidP="008E3F10">
      <w:pPr>
        <w:rPr>
          <w:rFonts w:cs="Times New Roman"/>
          <w:szCs w:val="24"/>
        </w:rPr>
      </w:pPr>
    </w:p>
    <w:p w14:paraId="556ABB17" w14:textId="7A98514C" w:rsidR="008E3F10" w:rsidRPr="008E3F10" w:rsidRDefault="008E3F10" w:rsidP="008E3F10">
      <w:pPr>
        <w:rPr>
          <w:rFonts w:cs="Times New Roman"/>
          <w:szCs w:val="24"/>
        </w:rPr>
      </w:pPr>
    </w:p>
    <w:p w14:paraId="4073B8AF" w14:textId="3280F6F4" w:rsidR="008E3F10" w:rsidRPr="008E3F10" w:rsidRDefault="008E3F10" w:rsidP="008E3F10">
      <w:pPr>
        <w:rPr>
          <w:rFonts w:cs="Times New Roman"/>
          <w:szCs w:val="24"/>
        </w:rPr>
      </w:pPr>
    </w:p>
    <w:p w14:paraId="188EBF44" w14:textId="374C5843" w:rsidR="008E3F10" w:rsidRPr="008E3F10" w:rsidRDefault="008E3F10" w:rsidP="008E3F10">
      <w:pPr>
        <w:rPr>
          <w:rFonts w:cs="Times New Roman"/>
          <w:szCs w:val="24"/>
        </w:rPr>
      </w:pPr>
    </w:p>
    <w:p w14:paraId="06E2E3E6" w14:textId="494DB510" w:rsidR="008E3F10" w:rsidRPr="008E3F10" w:rsidRDefault="008E3F10" w:rsidP="008E3F10">
      <w:pPr>
        <w:rPr>
          <w:rFonts w:cs="Times New Roman"/>
          <w:szCs w:val="24"/>
        </w:rPr>
      </w:pPr>
    </w:p>
    <w:p w14:paraId="4527FDBB" w14:textId="2A3DBD63" w:rsidR="008E3F10" w:rsidRPr="008E3F10" w:rsidRDefault="008E3F10" w:rsidP="008E3F10">
      <w:pPr>
        <w:jc w:val="right"/>
        <w:rPr>
          <w:rFonts w:cs="Times New Roman"/>
          <w:szCs w:val="24"/>
        </w:rPr>
      </w:pPr>
    </w:p>
    <w:p w14:paraId="1D973943" w14:textId="30D15E75" w:rsidR="008E3F10" w:rsidRPr="008E3F10" w:rsidRDefault="008E3F10" w:rsidP="008E3F10">
      <w:pPr>
        <w:rPr>
          <w:rFonts w:cs="Times New Roman"/>
          <w:szCs w:val="24"/>
        </w:rPr>
      </w:pPr>
    </w:p>
    <w:sectPr w:rsidR="008E3F10" w:rsidRPr="008E3F10" w:rsidSect="00F57099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C93B99" w14:textId="77777777" w:rsidR="00EA0699" w:rsidRDefault="00EA0699" w:rsidP="007479CB">
      <w:pPr>
        <w:spacing w:after="0" w:line="240" w:lineRule="auto"/>
      </w:pPr>
      <w:r>
        <w:separator/>
      </w:r>
    </w:p>
  </w:endnote>
  <w:endnote w:type="continuationSeparator" w:id="0">
    <w:p w14:paraId="3ABDEAA9" w14:textId="77777777" w:rsidR="00EA0699" w:rsidRDefault="00EA0699" w:rsidP="00747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EE176" w14:textId="77777777" w:rsidR="00EA0699" w:rsidRDefault="00EA0699" w:rsidP="007479CB">
      <w:pPr>
        <w:spacing w:after="0" w:line="240" w:lineRule="auto"/>
      </w:pPr>
      <w:r>
        <w:separator/>
      </w:r>
    </w:p>
  </w:footnote>
  <w:footnote w:type="continuationSeparator" w:id="0">
    <w:p w14:paraId="29E5069F" w14:textId="77777777" w:rsidR="00EA0699" w:rsidRDefault="00EA0699" w:rsidP="007479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54.6pt;height:1.2pt;visibility:visible;mso-wrap-style:square" o:bullet="t">
        <v:imagedata r:id="rId1" o:title=""/>
      </v:shape>
    </w:pict>
  </w:numPicBullet>
  <w:numPicBullet w:numPicBulletId="1">
    <w:pict>
      <v:shape id="_x0000_i1129" type="#_x0000_t75" style="width:48pt;height:21.6pt;visibility:visible;mso-wrap-style:square" o:bullet="t">
        <v:imagedata r:id="rId2" o:title=""/>
      </v:shape>
    </w:pict>
  </w:numPicBullet>
  <w:abstractNum w:abstractNumId="0" w15:restartNumberingAfterBreak="0">
    <w:nsid w:val="000201B3"/>
    <w:multiLevelType w:val="hybridMultilevel"/>
    <w:tmpl w:val="D0781A84"/>
    <w:lvl w:ilvl="0" w:tplc="155A6FE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81BDA"/>
    <w:multiLevelType w:val="hybridMultilevel"/>
    <w:tmpl w:val="5D46CB6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47FE7"/>
    <w:multiLevelType w:val="hybridMultilevel"/>
    <w:tmpl w:val="C0ECC94A"/>
    <w:lvl w:ilvl="0" w:tplc="F45E85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E2100"/>
    <w:multiLevelType w:val="hybridMultilevel"/>
    <w:tmpl w:val="3ADEC9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86013"/>
    <w:multiLevelType w:val="hybridMultilevel"/>
    <w:tmpl w:val="AFB06568"/>
    <w:lvl w:ilvl="0" w:tplc="89AE47F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C3FBD"/>
    <w:multiLevelType w:val="hybridMultilevel"/>
    <w:tmpl w:val="1376E9EE"/>
    <w:lvl w:ilvl="0" w:tplc="18C4859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C3A9C"/>
    <w:multiLevelType w:val="hybridMultilevel"/>
    <w:tmpl w:val="726ABD7A"/>
    <w:lvl w:ilvl="0" w:tplc="87729136">
      <w:start w:val="4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3NzczNTQ1MALyDJR0lIJTi4sz8/NACgwtagEcaCM8LQ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chimica Slovenic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wf09sa2u9dpvqewtws5eveazaepd2ttfztf&quot;&gt;PVC-P&lt;record-ids&gt;&lt;item&gt;2&lt;/item&gt;&lt;item&gt;3&lt;/item&gt;&lt;item&gt;4&lt;/item&gt;&lt;item&gt;5&lt;/item&gt;&lt;item&gt;10&lt;/item&gt;&lt;item&gt;11&lt;/item&gt;&lt;item&gt;12&lt;/item&gt;&lt;item&gt;13&lt;/item&gt;&lt;item&gt;14&lt;/item&gt;&lt;item&gt;15&lt;/item&gt;&lt;item&gt;16&lt;/item&gt;&lt;item&gt;17&lt;/item&gt;&lt;item&gt;21&lt;/item&gt;&lt;item&gt;22&lt;/item&gt;&lt;item&gt;23&lt;/item&gt;&lt;item&gt;24&lt;/item&gt;&lt;item&gt;25&lt;/item&gt;&lt;item&gt;26&lt;/item&gt;&lt;item&gt;28&lt;/item&gt;&lt;item&gt;41&lt;/item&gt;&lt;item&gt;43&lt;/item&gt;&lt;item&gt;44&lt;/item&gt;&lt;item&gt;45&lt;/item&gt;&lt;/record-ids&gt;&lt;/item&gt;&lt;/Libraries&gt;"/>
  </w:docVars>
  <w:rsids>
    <w:rsidRoot w:val="009F5BCA"/>
    <w:rsid w:val="00000017"/>
    <w:rsid w:val="00010251"/>
    <w:rsid w:val="00015C5E"/>
    <w:rsid w:val="00016476"/>
    <w:rsid w:val="000245C0"/>
    <w:rsid w:val="00031085"/>
    <w:rsid w:val="000511BC"/>
    <w:rsid w:val="000520E9"/>
    <w:rsid w:val="000526D0"/>
    <w:rsid w:val="000548FD"/>
    <w:rsid w:val="00061056"/>
    <w:rsid w:val="00064E57"/>
    <w:rsid w:val="00070136"/>
    <w:rsid w:val="00073E71"/>
    <w:rsid w:val="000764F8"/>
    <w:rsid w:val="00080656"/>
    <w:rsid w:val="000835B6"/>
    <w:rsid w:val="00085BA6"/>
    <w:rsid w:val="00092B15"/>
    <w:rsid w:val="0009523B"/>
    <w:rsid w:val="000967E1"/>
    <w:rsid w:val="000A193B"/>
    <w:rsid w:val="000A2BC2"/>
    <w:rsid w:val="000B4720"/>
    <w:rsid w:val="000B4A44"/>
    <w:rsid w:val="000C0B7E"/>
    <w:rsid w:val="000C2AE8"/>
    <w:rsid w:val="000C59DA"/>
    <w:rsid w:val="000C5DB4"/>
    <w:rsid w:val="000C7575"/>
    <w:rsid w:val="000E0600"/>
    <w:rsid w:val="000E3035"/>
    <w:rsid w:val="000F5CD9"/>
    <w:rsid w:val="000F707D"/>
    <w:rsid w:val="000F772A"/>
    <w:rsid w:val="000F797C"/>
    <w:rsid w:val="001023A7"/>
    <w:rsid w:val="0011481A"/>
    <w:rsid w:val="00123D57"/>
    <w:rsid w:val="001247A3"/>
    <w:rsid w:val="0012513C"/>
    <w:rsid w:val="00125729"/>
    <w:rsid w:val="00127438"/>
    <w:rsid w:val="0012760E"/>
    <w:rsid w:val="00127CFD"/>
    <w:rsid w:val="001300A1"/>
    <w:rsid w:val="00134A8B"/>
    <w:rsid w:val="00136146"/>
    <w:rsid w:val="0014068D"/>
    <w:rsid w:val="00141898"/>
    <w:rsid w:val="0014576E"/>
    <w:rsid w:val="00145EC8"/>
    <w:rsid w:val="001547CF"/>
    <w:rsid w:val="00155644"/>
    <w:rsid w:val="00157E57"/>
    <w:rsid w:val="001610FF"/>
    <w:rsid w:val="00170556"/>
    <w:rsid w:val="00171407"/>
    <w:rsid w:val="0017240A"/>
    <w:rsid w:val="00175A3D"/>
    <w:rsid w:val="0019178D"/>
    <w:rsid w:val="0019482D"/>
    <w:rsid w:val="001956DE"/>
    <w:rsid w:val="00196B2E"/>
    <w:rsid w:val="001972E2"/>
    <w:rsid w:val="001A2D1C"/>
    <w:rsid w:val="001A3F33"/>
    <w:rsid w:val="001A436C"/>
    <w:rsid w:val="001A5BCD"/>
    <w:rsid w:val="001B0BAE"/>
    <w:rsid w:val="001B1050"/>
    <w:rsid w:val="001B2804"/>
    <w:rsid w:val="001B47A4"/>
    <w:rsid w:val="001B491F"/>
    <w:rsid w:val="001C083C"/>
    <w:rsid w:val="001C0BF4"/>
    <w:rsid w:val="001C2389"/>
    <w:rsid w:val="001C41C4"/>
    <w:rsid w:val="001C5784"/>
    <w:rsid w:val="001E340F"/>
    <w:rsid w:val="001E3CEF"/>
    <w:rsid w:val="001E50CC"/>
    <w:rsid w:val="001E658B"/>
    <w:rsid w:val="001E749F"/>
    <w:rsid w:val="001F1D47"/>
    <w:rsid w:val="001F6E98"/>
    <w:rsid w:val="00206AE0"/>
    <w:rsid w:val="002107ED"/>
    <w:rsid w:val="00211B5D"/>
    <w:rsid w:val="00211F31"/>
    <w:rsid w:val="00212F9A"/>
    <w:rsid w:val="002155FF"/>
    <w:rsid w:val="00215E14"/>
    <w:rsid w:val="00216029"/>
    <w:rsid w:val="00217A34"/>
    <w:rsid w:val="00224544"/>
    <w:rsid w:val="0023370A"/>
    <w:rsid w:val="00235525"/>
    <w:rsid w:val="00236644"/>
    <w:rsid w:val="0024010D"/>
    <w:rsid w:val="0024217B"/>
    <w:rsid w:val="00244F01"/>
    <w:rsid w:val="00251432"/>
    <w:rsid w:val="0025514A"/>
    <w:rsid w:val="00264AC0"/>
    <w:rsid w:val="00265AEA"/>
    <w:rsid w:val="00266202"/>
    <w:rsid w:val="0026669E"/>
    <w:rsid w:val="00267159"/>
    <w:rsid w:val="002715E1"/>
    <w:rsid w:val="00271F97"/>
    <w:rsid w:val="002728E3"/>
    <w:rsid w:val="002767F2"/>
    <w:rsid w:val="00284EA2"/>
    <w:rsid w:val="00292CAA"/>
    <w:rsid w:val="0029307F"/>
    <w:rsid w:val="00294A76"/>
    <w:rsid w:val="00294B49"/>
    <w:rsid w:val="002951A9"/>
    <w:rsid w:val="00297719"/>
    <w:rsid w:val="002A3C7D"/>
    <w:rsid w:val="002B3A7E"/>
    <w:rsid w:val="002B3FB5"/>
    <w:rsid w:val="002B48B1"/>
    <w:rsid w:val="002C1E56"/>
    <w:rsid w:val="002C2C0C"/>
    <w:rsid w:val="002C5FEF"/>
    <w:rsid w:val="002D7FD7"/>
    <w:rsid w:val="002E0786"/>
    <w:rsid w:val="002E0933"/>
    <w:rsid w:val="002E27BA"/>
    <w:rsid w:val="002E5E5E"/>
    <w:rsid w:val="002E5EA4"/>
    <w:rsid w:val="002E7AC7"/>
    <w:rsid w:val="002F24AF"/>
    <w:rsid w:val="002F3DAB"/>
    <w:rsid w:val="003009CE"/>
    <w:rsid w:val="00301B7A"/>
    <w:rsid w:val="00304AD4"/>
    <w:rsid w:val="00305670"/>
    <w:rsid w:val="00305706"/>
    <w:rsid w:val="0030631F"/>
    <w:rsid w:val="003068B1"/>
    <w:rsid w:val="00306E33"/>
    <w:rsid w:val="00306E78"/>
    <w:rsid w:val="003073BE"/>
    <w:rsid w:val="0031032A"/>
    <w:rsid w:val="0031192F"/>
    <w:rsid w:val="00314C56"/>
    <w:rsid w:val="00315382"/>
    <w:rsid w:val="0031576E"/>
    <w:rsid w:val="003227DA"/>
    <w:rsid w:val="00322DAD"/>
    <w:rsid w:val="00327F62"/>
    <w:rsid w:val="00332251"/>
    <w:rsid w:val="00332491"/>
    <w:rsid w:val="003362C3"/>
    <w:rsid w:val="003374ED"/>
    <w:rsid w:val="003402AA"/>
    <w:rsid w:val="003422CB"/>
    <w:rsid w:val="00343EBD"/>
    <w:rsid w:val="003447BF"/>
    <w:rsid w:val="00345D02"/>
    <w:rsid w:val="003473A1"/>
    <w:rsid w:val="00347962"/>
    <w:rsid w:val="00352129"/>
    <w:rsid w:val="00353559"/>
    <w:rsid w:val="00356A18"/>
    <w:rsid w:val="00361356"/>
    <w:rsid w:val="0036171E"/>
    <w:rsid w:val="00362079"/>
    <w:rsid w:val="00362BB9"/>
    <w:rsid w:val="00366CEB"/>
    <w:rsid w:val="00380E19"/>
    <w:rsid w:val="003820EF"/>
    <w:rsid w:val="003A11E5"/>
    <w:rsid w:val="003A2FF9"/>
    <w:rsid w:val="003A35B0"/>
    <w:rsid w:val="003A6EFC"/>
    <w:rsid w:val="003B1BC6"/>
    <w:rsid w:val="003B2EA0"/>
    <w:rsid w:val="003B3518"/>
    <w:rsid w:val="003B627B"/>
    <w:rsid w:val="003B6610"/>
    <w:rsid w:val="003C1312"/>
    <w:rsid w:val="003C42DD"/>
    <w:rsid w:val="003D1303"/>
    <w:rsid w:val="003D54F8"/>
    <w:rsid w:val="003D78DB"/>
    <w:rsid w:val="003E0463"/>
    <w:rsid w:val="003E1936"/>
    <w:rsid w:val="003E3FB8"/>
    <w:rsid w:val="003E5F82"/>
    <w:rsid w:val="003E7486"/>
    <w:rsid w:val="00401A7E"/>
    <w:rsid w:val="004047F1"/>
    <w:rsid w:val="00415693"/>
    <w:rsid w:val="00415EE5"/>
    <w:rsid w:val="0041631C"/>
    <w:rsid w:val="00420F2B"/>
    <w:rsid w:val="00423B48"/>
    <w:rsid w:val="00426925"/>
    <w:rsid w:val="00436015"/>
    <w:rsid w:val="00453EB0"/>
    <w:rsid w:val="00455BBF"/>
    <w:rsid w:val="00456735"/>
    <w:rsid w:val="00456F1A"/>
    <w:rsid w:val="00460FE8"/>
    <w:rsid w:val="0046430D"/>
    <w:rsid w:val="004654CC"/>
    <w:rsid w:val="00465BA9"/>
    <w:rsid w:val="004661C9"/>
    <w:rsid w:val="00470044"/>
    <w:rsid w:val="0047047D"/>
    <w:rsid w:val="00474EF4"/>
    <w:rsid w:val="00475678"/>
    <w:rsid w:val="00480858"/>
    <w:rsid w:val="004827AC"/>
    <w:rsid w:val="00483006"/>
    <w:rsid w:val="00485BD5"/>
    <w:rsid w:val="00485CFB"/>
    <w:rsid w:val="00486F70"/>
    <w:rsid w:val="00491607"/>
    <w:rsid w:val="00495F09"/>
    <w:rsid w:val="004A1867"/>
    <w:rsid w:val="004A40B8"/>
    <w:rsid w:val="004A5B7D"/>
    <w:rsid w:val="004B3A07"/>
    <w:rsid w:val="004B51A8"/>
    <w:rsid w:val="004B6228"/>
    <w:rsid w:val="004B6A81"/>
    <w:rsid w:val="004C256A"/>
    <w:rsid w:val="004C50ED"/>
    <w:rsid w:val="004D375F"/>
    <w:rsid w:val="004D3E44"/>
    <w:rsid w:val="004D4FD3"/>
    <w:rsid w:val="004D713B"/>
    <w:rsid w:val="004D71AF"/>
    <w:rsid w:val="004D7559"/>
    <w:rsid w:val="004F0A92"/>
    <w:rsid w:val="004F0CBC"/>
    <w:rsid w:val="004F71A3"/>
    <w:rsid w:val="0050192C"/>
    <w:rsid w:val="00506BD6"/>
    <w:rsid w:val="00514912"/>
    <w:rsid w:val="00523C27"/>
    <w:rsid w:val="0052570E"/>
    <w:rsid w:val="00525956"/>
    <w:rsid w:val="0053577C"/>
    <w:rsid w:val="00541DFA"/>
    <w:rsid w:val="0054386F"/>
    <w:rsid w:val="00543F3A"/>
    <w:rsid w:val="00545809"/>
    <w:rsid w:val="0054627E"/>
    <w:rsid w:val="00547448"/>
    <w:rsid w:val="00547F5E"/>
    <w:rsid w:val="005506F6"/>
    <w:rsid w:val="0055551F"/>
    <w:rsid w:val="005567F2"/>
    <w:rsid w:val="0056472E"/>
    <w:rsid w:val="00572F28"/>
    <w:rsid w:val="00573654"/>
    <w:rsid w:val="00574227"/>
    <w:rsid w:val="005761FC"/>
    <w:rsid w:val="005858F3"/>
    <w:rsid w:val="00586CF3"/>
    <w:rsid w:val="00586DB3"/>
    <w:rsid w:val="005871AB"/>
    <w:rsid w:val="00587F49"/>
    <w:rsid w:val="005907EA"/>
    <w:rsid w:val="00593C4E"/>
    <w:rsid w:val="00597A6D"/>
    <w:rsid w:val="005A455F"/>
    <w:rsid w:val="005B02FD"/>
    <w:rsid w:val="005B11B8"/>
    <w:rsid w:val="005B54AF"/>
    <w:rsid w:val="005B60E5"/>
    <w:rsid w:val="005C46D6"/>
    <w:rsid w:val="005C4758"/>
    <w:rsid w:val="005D2D54"/>
    <w:rsid w:val="005E1862"/>
    <w:rsid w:val="005E393D"/>
    <w:rsid w:val="005E4F7F"/>
    <w:rsid w:val="005E585A"/>
    <w:rsid w:val="005F3A64"/>
    <w:rsid w:val="005F52BE"/>
    <w:rsid w:val="0060282E"/>
    <w:rsid w:val="0060488A"/>
    <w:rsid w:val="00606C8C"/>
    <w:rsid w:val="00610A31"/>
    <w:rsid w:val="00610EBB"/>
    <w:rsid w:val="00613046"/>
    <w:rsid w:val="00615974"/>
    <w:rsid w:val="00616F94"/>
    <w:rsid w:val="0062126B"/>
    <w:rsid w:val="006261F2"/>
    <w:rsid w:val="00626919"/>
    <w:rsid w:val="0063066D"/>
    <w:rsid w:val="00630E25"/>
    <w:rsid w:val="0063200A"/>
    <w:rsid w:val="00632715"/>
    <w:rsid w:val="00633288"/>
    <w:rsid w:val="006339EE"/>
    <w:rsid w:val="00635C12"/>
    <w:rsid w:val="00643B2C"/>
    <w:rsid w:val="006444A9"/>
    <w:rsid w:val="0065368E"/>
    <w:rsid w:val="00662268"/>
    <w:rsid w:val="006628EC"/>
    <w:rsid w:val="00662E84"/>
    <w:rsid w:val="006631AB"/>
    <w:rsid w:val="00663323"/>
    <w:rsid w:val="00673EC0"/>
    <w:rsid w:val="006775F4"/>
    <w:rsid w:val="006816BF"/>
    <w:rsid w:val="00681970"/>
    <w:rsid w:val="0069096E"/>
    <w:rsid w:val="006915A6"/>
    <w:rsid w:val="006A12A6"/>
    <w:rsid w:val="006B4355"/>
    <w:rsid w:val="006B48DB"/>
    <w:rsid w:val="006B7D90"/>
    <w:rsid w:val="006C0806"/>
    <w:rsid w:val="006C0A80"/>
    <w:rsid w:val="006C146F"/>
    <w:rsid w:val="006C69F4"/>
    <w:rsid w:val="006D11A9"/>
    <w:rsid w:val="006D34DF"/>
    <w:rsid w:val="006E2D6D"/>
    <w:rsid w:val="006E2DE7"/>
    <w:rsid w:val="006E4A2D"/>
    <w:rsid w:val="006E5BC7"/>
    <w:rsid w:val="006F0059"/>
    <w:rsid w:val="007016C8"/>
    <w:rsid w:val="00704BFD"/>
    <w:rsid w:val="00705E9D"/>
    <w:rsid w:val="00706C0A"/>
    <w:rsid w:val="00706EBC"/>
    <w:rsid w:val="00710504"/>
    <w:rsid w:val="0071187E"/>
    <w:rsid w:val="0071293A"/>
    <w:rsid w:val="0071345B"/>
    <w:rsid w:val="00713C6F"/>
    <w:rsid w:val="007205F5"/>
    <w:rsid w:val="00721601"/>
    <w:rsid w:val="0073096B"/>
    <w:rsid w:val="00731BAF"/>
    <w:rsid w:val="00740590"/>
    <w:rsid w:val="00740A86"/>
    <w:rsid w:val="00743E64"/>
    <w:rsid w:val="00745D1D"/>
    <w:rsid w:val="007479CB"/>
    <w:rsid w:val="00752F7F"/>
    <w:rsid w:val="00764222"/>
    <w:rsid w:val="00765109"/>
    <w:rsid w:val="00765B02"/>
    <w:rsid w:val="00767728"/>
    <w:rsid w:val="00770234"/>
    <w:rsid w:val="007706E8"/>
    <w:rsid w:val="00774848"/>
    <w:rsid w:val="00775D04"/>
    <w:rsid w:val="007804B7"/>
    <w:rsid w:val="0079044C"/>
    <w:rsid w:val="00794CB6"/>
    <w:rsid w:val="0079760E"/>
    <w:rsid w:val="007A160C"/>
    <w:rsid w:val="007A253A"/>
    <w:rsid w:val="007A4A42"/>
    <w:rsid w:val="007A4B58"/>
    <w:rsid w:val="007B2A91"/>
    <w:rsid w:val="007B6339"/>
    <w:rsid w:val="007C5138"/>
    <w:rsid w:val="007C5A43"/>
    <w:rsid w:val="007C5ECC"/>
    <w:rsid w:val="007D2DA6"/>
    <w:rsid w:val="007D54A2"/>
    <w:rsid w:val="007E58BB"/>
    <w:rsid w:val="007F4018"/>
    <w:rsid w:val="007F4D73"/>
    <w:rsid w:val="007F5EDA"/>
    <w:rsid w:val="00802AAF"/>
    <w:rsid w:val="00805A85"/>
    <w:rsid w:val="00806B89"/>
    <w:rsid w:val="00807710"/>
    <w:rsid w:val="0081011F"/>
    <w:rsid w:val="00812489"/>
    <w:rsid w:val="00813878"/>
    <w:rsid w:val="008138A8"/>
    <w:rsid w:val="00814B66"/>
    <w:rsid w:val="008150F3"/>
    <w:rsid w:val="00815E3F"/>
    <w:rsid w:val="00815EA4"/>
    <w:rsid w:val="00823A77"/>
    <w:rsid w:val="00826BEA"/>
    <w:rsid w:val="00826E91"/>
    <w:rsid w:val="008321ED"/>
    <w:rsid w:val="0083388F"/>
    <w:rsid w:val="00834EB6"/>
    <w:rsid w:val="0084192B"/>
    <w:rsid w:val="00844DA9"/>
    <w:rsid w:val="00844DCE"/>
    <w:rsid w:val="0084519A"/>
    <w:rsid w:val="008502B6"/>
    <w:rsid w:val="00852379"/>
    <w:rsid w:val="00860429"/>
    <w:rsid w:val="00860885"/>
    <w:rsid w:val="00861906"/>
    <w:rsid w:val="00864F79"/>
    <w:rsid w:val="00867AFE"/>
    <w:rsid w:val="008729A8"/>
    <w:rsid w:val="00873AF7"/>
    <w:rsid w:val="00873B77"/>
    <w:rsid w:val="00874EBE"/>
    <w:rsid w:val="00880634"/>
    <w:rsid w:val="008822E8"/>
    <w:rsid w:val="00884B2C"/>
    <w:rsid w:val="00884EDA"/>
    <w:rsid w:val="00884F5A"/>
    <w:rsid w:val="00885557"/>
    <w:rsid w:val="00885749"/>
    <w:rsid w:val="00885DC3"/>
    <w:rsid w:val="00891535"/>
    <w:rsid w:val="00891F75"/>
    <w:rsid w:val="008960FC"/>
    <w:rsid w:val="0089673D"/>
    <w:rsid w:val="008A0CED"/>
    <w:rsid w:val="008A0EC1"/>
    <w:rsid w:val="008B05C2"/>
    <w:rsid w:val="008B1A8F"/>
    <w:rsid w:val="008B54D5"/>
    <w:rsid w:val="008B564B"/>
    <w:rsid w:val="008B5FA2"/>
    <w:rsid w:val="008C0E9E"/>
    <w:rsid w:val="008D222F"/>
    <w:rsid w:val="008E0B12"/>
    <w:rsid w:val="008E1461"/>
    <w:rsid w:val="008E1D73"/>
    <w:rsid w:val="008E1DD7"/>
    <w:rsid w:val="008E2586"/>
    <w:rsid w:val="008E323E"/>
    <w:rsid w:val="008E3F10"/>
    <w:rsid w:val="008E7066"/>
    <w:rsid w:val="008F2D52"/>
    <w:rsid w:val="008F2EF2"/>
    <w:rsid w:val="008F3998"/>
    <w:rsid w:val="008F4E09"/>
    <w:rsid w:val="008F7E6B"/>
    <w:rsid w:val="00904004"/>
    <w:rsid w:val="0091125D"/>
    <w:rsid w:val="00912C24"/>
    <w:rsid w:val="00915651"/>
    <w:rsid w:val="00915CCA"/>
    <w:rsid w:val="009207BA"/>
    <w:rsid w:val="00925242"/>
    <w:rsid w:val="00926E03"/>
    <w:rsid w:val="009322B4"/>
    <w:rsid w:val="00932F87"/>
    <w:rsid w:val="00936418"/>
    <w:rsid w:val="00940D91"/>
    <w:rsid w:val="009439AF"/>
    <w:rsid w:val="00943F56"/>
    <w:rsid w:val="00946388"/>
    <w:rsid w:val="00947A81"/>
    <w:rsid w:val="00963204"/>
    <w:rsid w:val="009639A9"/>
    <w:rsid w:val="00966DFA"/>
    <w:rsid w:val="00967754"/>
    <w:rsid w:val="00967A1C"/>
    <w:rsid w:val="0097488D"/>
    <w:rsid w:val="00975387"/>
    <w:rsid w:val="00976AE8"/>
    <w:rsid w:val="00976B85"/>
    <w:rsid w:val="00983859"/>
    <w:rsid w:val="00986DA0"/>
    <w:rsid w:val="009936FE"/>
    <w:rsid w:val="0099503E"/>
    <w:rsid w:val="00995CB6"/>
    <w:rsid w:val="0099602D"/>
    <w:rsid w:val="009972A9"/>
    <w:rsid w:val="009A461E"/>
    <w:rsid w:val="009A5531"/>
    <w:rsid w:val="009A60FE"/>
    <w:rsid w:val="009B3538"/>
    <w:rsid w:val="009B3F78"/>
    <w:rsid w:val="009B483F"/>
    <w:rsid w:val="009C155A"/>
    <w:rsid w:val="009C7C33"/>
    <w:rsid w:val="009D1E52"/>
    <w:rsid w:val="009D3BD8"/>
    <w:rsid w:val="009E15D0"/>
    <w:rsid w:val="009E5ED4"/>
    <w:rsid w:val="009E6438"/>
    <w:rsid w:val="009E7F9E"/>
    <w:rsid w:val="009F0642"/>
    <w:rsid w:val="009F12AF"/>
    <w:rsid w:val="009F414A"/>
    <w:rsid w:val="009F5BCA"/>
    <w:rsid w:val="009F71F1"/>
    <w:rsid w:val="009F7207"/>
    <w:rsid w:val="00A004A5"/>
    <w:rsid w:val="00A042E1"/>
    <w:rsid w:val="00A102D8"/>
    <w:rsid w:val="00A10777"/>
    <w:rsid w:val="00A14D9D"/>
    <w:rsid w:val="00A15610"/>
    <w:rsid w:val="00A1639A"/>
    <w:rsid w:val="00A169AB"/>
    <w:rsid w:val="00A16CC4"/>
    <w:rsid w:val="00A16DE0"/>
    <w:rsid w:val="00A2479F"/>
    <w:rsid w:val="00A3001F"/>
    <w:rsid w:val="00A3112D"/>
    <w:rsid w:val="00A3153D"/>
    <w:rsid w:val="00A3439E"/>
    <w:rsid w:val="00A41909"/>
    <w:rsid w:val="00A4418D"/>
    <w:rsid w:val="00A44B1E"/>
    <w:rsid w:val="00A46776"/>
    <w:rsid w:val="00A53DF8"/>
    <w:rsid w:val="00A5568E"/>
    <w:rsid w:val="00A56A98"/>
    <w:rsid w:val="00A60BE8"/>
    <w:rsid w:val="00A61508"/>
    <w:rsid w:val="00A61834"/>
    <w:rsid w:val="00A63C43"/>
    <w:rsid w:val="00A71241"/>
    <w:rsid w:val="00A7138C"/>
    <w:rsid w:val="00A80889"/>
    <w:rsid w:val="00A82297"/>
    <w:rsid w:val="00A84C9D"/>
    <w:rsid w:val="00A94F44"/>
    <w:rsid w:val="00A95BBF"/>
    <w:rsid w:val="00AB39B1"/>
    <w:rsid w:val="00AB706D"/>
    <w:rsid w:val="00AC09D3"/>
    <w:rsid w:val="00AC19AC"/>
    <w:rsid w:val="00AC201F"/>
    <w:rsid w:val="00AC3361"/>
    <w:rsid w:val="00AC5D83"/>
    <w:rsid w:val="00AD4AF4"/>
    <w:rsid w:val="00AD5B78"/>
    <w:rsid w:val="00AD74A0"/>
    <w:rsid w:val="00AE7415"/>
    <w:rsid w:val="00AF3050"/>
    <w:rsid w:val="00AF3520"/>
    <w:rsid w:val="00B015C7"/>
    <w:rsid w:val="00B07AC1"/>
    <w:rsid w:val="00B12E5A"/>
    <w:rsid w:val="00B13412"/>
    <w:rsid w:val="00B13C65"/>
    <w:rsid w:val="00B154FE"/>
    <w:rsid w:val="00B20600"/>
    <w:rsid w:val="00B21AA9"/>
    <w:rsid w:val="00B22830"/>
    <w:rsid w:val="00B23598"/>
    <w:rsid w:val="00B2700E"/>
    <w:rsid w:val="00B27DC7"/>
    <w:rsid w:val="00B30828"/>
    <w:rsid w:val="00B3082E"/>
    <w:rsid w:val="00B32C29"/>
    <w:rsid w:val="00B338EA"/>
    <w:rsid w:val="00B33CC3"/>
    <w:rsid w:val="00B41BAE"/>
    <w:rsid w:val="00B430D7"/>
    <w:rsid w:val="00B46BBC"/>
    <w:rsid w:val="00B50448"/>
    <w:rsid w:val="00B526A2"/>
    <w:rsid w:val="00B55FF4"/>
    <w:rsid w:val="00B560C9"/>
    <w:rsid w:val="00B65281"/>
    <w:rsid w:val="00B65B6E"/>
    <w:rsid w:val="00B668E9"/>
    <w:rsid w:val="00B6773A"/>
    <w:rsid w:val="00B76502"/>
    <w:rsid w:val="00B81781"/>
    <w:rsid w:val="00B83F36"/>
    <w:rsid w:val="00B8475B"/>
    <w:rsid w:val="00B91178"/>
    <w:rsid w:val="00B9138E"/>
    <w:rsid w:val="00B9621C"/>
    <w:rsid w:val="00B97432"/>
    <w:rsid w:val="00BA1563"/>
    <w:rsid w:val="00BA5859"/>
    <w:rsid w:val="00BA59D1"/>
    <w:rsid w:val="00BA6115"/>
    <w:rsid w:val="00BB3E95"/>
    <w:rsid w:val="00BB5D76"/>
    <w:rsid w:val="00BB7437"/>
    <w:rsid w:val="00BB79F8"/>
    <w:rsid w:val="00BB7B53"/>
    <w:rsid w:val="00BC2540"/>
    <w:rsid w:val="00BC5268"/>
    <w:rsid w:val="00BC5E5B"/>
    <w:rsid w:val="00BD54DC"/>
    <w:rsid w:val="00BE1557"/>
    <w:rsid w:val="00BE4FBF"/>
    <w:rsid w:val="00BE7E9B"/>
    <w:rsid w:val="00BF303D"/>
    <w:rsid w:val="00BF54F0"/>
    <w:rsid w:val="00C003D8"/>
    <w:rsid w:val="00C04190"/>
    <w:rsid w:val="00C10CCB"/>
    <w:rsid w:val="00C113E1"/>
    <w:rsid w:val="00C15126"/>
    <w:rsid w:val="00C16082"/>
    <w:rsid w:val="00C27722"/>
    <w:rsid w:val="00C27869"/>
    <w:rsid w:val="00C30EAD"/>
    <w:rsid w:val="00C33FB3"/>
    <w:rsid w:val="00C34048"/>
    <w:rsid w:val="00C414E2"/>
    <w:rsid w:val="00C42416"/>
    <w:rsid w:val="00C5137C"/>
    <w:rsid w:val="00C51893"/>
    <w:rsid w:val="00C53DD8"/>
    <w:rsid w:val="00C54D98"/>
    <w:rsid w:val="00C55094"/>
    <w:rsid w:val="00C551A5"/>
    <w:rsid w:val="00C64842"/>
    <w:rsid w:val="00C663C7"/>
    <w:rsid w:val="00C6776D"/>
    <w:rsid w:val="00C73F39"/>
    <w:rsid w:val="00C76577"/>
    <w:rsid w:val="00C829F3"/>
    <w:rsid w:val="00C916D8"/>
    <w:rsid w:val="00C91725"/>
    <w:rsid w:val="00C92DBF"/>
    <w:rsid w:val="00CA2628"/>
    <w:rsid w:val="00CA3412"/>
    <w:rsid w:val="00CA5179"/>
    <w:rsid w:val="00CA6655"/>
    <w:rsid w:val="00CB406C"/>
    <w:rsid w:val="00CC33A1"/>
    <w:rsid w:val="00CC42B8"/>
    <w:rsid w:val="00CD3000"/>
    <w:rsid w:val="00CD72CD"/>
    <w:rsid w:val="00CD73D9"/>
    <w:rsid w:val="00CE5858"/>
    <w:rsid w:val="00CF2894"/>
    <w:rsid w:val="00CF3F7C"/>
    <w:rsid w:val="00CF41A2"/>
    <w:rsid w:val="00CF49A4"/>
    <w:rsid w:val="00D049AE"/>
    <w:rsid w:val="00D0569B"/>
    <w:rsid w:val="00D1683A"/>
    <w:rsid w:val="00D16DE0"/>
    <w:rsid w:val="00D175C8"/>
    <w:rsid w:val="00D20A51"/>
    <w:rsid w:val="00D217AC"/>
    <w:rsid w:val="00D22570"/>
    <w:rsid w:val="00D234B4"/>
    <w:rsid w:val="00D25E8B"/>
    <w:rsid w:val="00D33A8D"/>
    <w:rsid w:val="00D357FC"/>
    <w:rsid w:val="00D360BF"/>
    <w:rsid w:val="00D43B64"/>
    <w:rsid w:val="00D46E13"/>
    <w:rsid w:val="00D54ED1"/>
    <w:rsid w:val="00D62507"/>
    <w:rsid w:val="00D702BA"/>
    <w:rsid w:val="00D71E35"/>
    <w:rsid w:val="00D76475"/>
    <w:rsid w:val="00D769B8"/>
    <w:rsid w:val="00D77976"/>
    <w:rsid w:val="00D81505"/>
    <w:rsid w:val="00D818BA"/>
    <w:rsid w:val="00D82292"/>
    <w:rsid w:val="00D83C2A"/>
    <w:rsid w:val="00D87AB6"/>
    <w:rsid w:val="00D90309"/>
    <w:rsid w:val="00D90BF1"/>
    <w:rsid w:val="00D94F48"/>
    <w:rsid w:val="00D972FD"/>
    <w:rsid w:val="00D97DEE"/>
    <w:rsid w:val="00DA1F53"/>
    <w:rsid w:val="00DA4280"/>
    <w:rsid w:val="00DA61A5"/>
    <w:rsid w:val="00DA68D6"/>
    <w:rsid w:val="00DB1C5C"/>
    <w:rsid w:val="00DB2806"/>
    <w:rsid w:val="00DB283F"/>
    <w:rsid w:val="00DB65CA"/>
    <w:rsid w:val="00DC17B0"/>
    <w:rsid w:val="00DC1BD2"/>
    <w:rsid w:val="00DC57EB"/>
    <w:rsid w:val="00DC5884"/>
    <w:rsid w:val="00DD0E20"/>
    <w:rsid w:val="00DD70C2"/>
    <w:rsid w:val="00DD7FE8"/>
    <w:rsid w:val="00DE1DF3"/>
    <w:rsid w:val="00DF2768"/>
    <w:rsid w:val="00DF62D9"/>
    <w:rsid w:val="00E03E9E"/>
    <w:rsid w:val="00E046A3"/>
    <w:rsid w:val="00E100AA"/>
    <w:rsid w:val="00E109AA"/>
    <w:rsid w:val="00E1421E"/>
    <w:rsid w:val="00E16163"/>
    <w:rsid w:val="00E220C8"/>
    <w:rsid w:val="00E2295C"/>
    <w:rsid w:val="00E24FDB"/>
    <w:rsid w:val="00E2504E"/>
    <w:rsid w:val="00E250AF"/>
    <w:rsid w:val="00E26307"/>
    <w:rsid w:val="00E27903"/>
    <w:rsid w:val="00E30FC7"/>
    <w:rsid w:val="00E3233F"/>
    <w:rsid w:val="00E4170B"/>
    <w:rsid w:val="00E454BA"/>
    <w:rsid w:val="00E54F30"/>
    <w:rsid w:val="00E56B7C"/>
    <w:rsid w:val="00E56F18"/>
    <w:rsid w:val="00E60FC2"/>
    <w:rsid w:val="00E61A74"/>
    <w:rsid w:val="00E62F0E"/>
    <w:rsid w:val="00E63FAA"/>
    <w:rsid w:val="00E66633"/>
    <w:rsid w:val="00E70685"/>
    <w:rsid w:val="00E70C92"/>
    <w:rsid w:val="00E77AA4"/>
    <w:rsid w:val="00E85D8A"/>
    <w:rsid w:val="00E90B99"/>
    <w:rsid w:val="00E928B6"/>
    <w:rsid w:val="00E94067"/>
    <w:rsid w:val="00E94B43"/>
    <w:rsid w:val="00E95059"/>
    <w:rsid w:val="00E9533E"/>
    <w:rsid w:val="00E97392"/>
    <w:rsid w:val="00EA066A"/>
    <w:rsid w:val="00EA0699"/>
    <w:rsid w:val="00EA2682"/>
    <w:rsid w:val="00EA4829"/>
    <w:rsid w:val="00EA4B1F"/>
    <w:rsid w:val="00EA4EA5"/>
    <w:rsid w:val="00EA62C2"/>
    <w:rsid w:val="00EA6B58"/>
    <w:rsid w:val="00EA72CC"/>
    <w:rsid w:val="00EA74B0"/>
    <w:rsid w:val="00EA7A32"/>
    <w:rsid w:val="00EB3051"/>
    <w:rsid w:val="00EC7C2C"/>
    <w:rsid w:val="00EC7C6E"/>
    <w:rsid w:val="00ED4EED"/>
    <w:rsid w:val="00ED77B2"/>
    <w:rsid w:val="00EE5F75"/>
    <w:rsid w:val="00EE6420"/>
    <w:rsid w:val="00EF0A89"/>
    <w:rsid w:val="00EF26CD"/>
    <w:rsid w:val="00EF3876"/>
    <w:rsid w:val="00EF4E3D"/>
    <w:rsid w:val="00EF74C1"/>
    <w:rsid w:val="00EF7BC8"/>
    <w:rsid w:val="00F03728"/>
    <w:rsid w:val="00F04A89"/>
    <w:rsid w:val="00F115B8"/>
    <w:rsid w:val="00F21484"/>
    <w:rsid w:val="00F2477B"/>
    <w:rsid w:val="00F3470E"/>
    <w:rsid w:val="00F40678"/>
    <w:rsid w:val="00F41F5D"/>
    <w:rsid w:val="00F42B52"/>
    <w:rsid w:val="00F4434A"/>
    <w:rsid w:val="00F44E8E"/>
    <w:rsid w:val="00F47770"/>
    <w:rsid w:val="00F50319"/>
    <w:rsid w:val="00F54143"/>
    <w:rsid w:val="00F57099"/>
    <w:rsid w:val="00F57E4F"/>
    <w:rsid w:val="00F60C40"/>
    <w:rsid w:val="00F65140"/>
    <w:rsid w:val="00F65F62"/>
    <w:rsid w:val="00F711DF"/>
    <w:rsid w:val="00F7492E"/>
    <w:rsid w:val="00F77ADB"/>
    <w:rsid w:val="00F82822"/>
    <w:rsid w:val="00F84837"/>
    <w:rsid w:val="00F856AF"/>
    <w:rsid w:val="00F85ED5"/>
    <w:rsid w:val="00F863AB"/>
    <w:rsid w:val="00F911BF"/>
    <w:rsid w:val="00F91A00"/>
    <w:rsid w:val="00F95119"/>
    <w:rsid w:val="00F95A59"/>
    <w:rsid w:val="00F978FA"/>
    <w:rsid w:val="00FA0F70"/>
    <w:rsid w:val="00FA4BD4"/>
    <w:rsid w:val="00FA60BC"/>
    <w:rsid w:val="00FA66F0"/>
    <w:rsid w:val="00FA7B0D"/>
    <w:rsid w:val="00FB0F2B"/>
    <w:rsid w:val="00FB6D39"/>
    <w:rsid w:val="00FB7F61"/>
    <w:rsid w:val="00FC3904"/>
    <w:rsid w:val="00FC7062"/>
    <w:rsid w:val="00FD1094"/>
    <w:rsid w:val="00FD3CD7"/>
    <w:rsid w:val="00FF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956FF3"/>
  <w15:chartTrackingRefBased/>
  <w15:docId w15:val="{5D415BD1-8EE4-49FF-9AC1-6F2C5381B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159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ED1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000000" w:themeColor="text1"/>
      <w:sz w:val="28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56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568E"/>
    <w:rPr>
      <w:rFonts w:ascii="Courier New" w:eastAsia="Times New Roman" w:hAnsi="Courier New" w:cs="Courier New"/>
      <w:sz w:val="20"/>
      <w:szCs w:val="20"/>
    </w:rPr>
  </w:style>
  <w:style w:type="character" w:customStyle="1" w:styleId="tlid-translation">
    <w:name w:val="tlid-translation"/>
    <w:basedOn w:val="DefaultParagraphFont"/>
    <w:rsid w:val="001C41C4"/>
  </w:style>
  <w:style w:type="paragraph" w:styleId="ListParagraph">
    <w:name w:val="List Paragraph"/>
    <w:basedOn w:val="Normal"/>
    <w:uiPriority w:val="34"/>
    <w:qFormat/>
    <w:rsid w:val="00455BBF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543F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43F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547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7748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A2F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2F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2FF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F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FF9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F9"/>
    <w:rPr>
      <w:rFonts w:ascii="Segoe UI" w:hAnsi="Segoe UI" w:cs="Segoe UI"/>
      <w:sz w:val="18"/>
      <w:szCs w:val="18"/>
      <w:lang w:val="en-GB"/>
    </w:rPr>
  </w:style>
  <w:style w:type="paragraph" w:styleId="NoSpacing">
    <w:name w:val="No Spacing"/>
    <w:link w:val="NoSpacingChar"/>
    <w:uiPriority w:val="1"/>
    <w:qFormat/>
    <w:rsid w:val="00DA68D6"/>
    <w:pPr>
      <w:spacing w:after="0" w:line="240" w:lineRule="auto"/>
    </w:pPr>
    <w:rPr>
      <w:rFonts w:ascii="Times New Roman" w:eastAsia="SimSun" w:hAnsi="Times New Roman" w:cs="Times New Roman"/>
      <w:lang w:val="sl-SI" w:eastAsia="zh-CN"/>
    </w:rPr>
  </w:style>
  <w:style w:type="paragraph" w:customStyle="1" w:styleId="02Title">
    <w:name w:val="02 Title"/>
    <w:basedOn w:val="Normal"/>
    <w:link w:val="02TitleChar"/>
    <w:qFormat/>
    <w:rsid w:val="00DA68D6"/>
    <w:pPr>
      <w:spacing w:before="240" w:after="360" w:line="276" w:lineRule="auto"/>
      <w:jc w:val="center"/>
    </w:pPr>
    <w:rPr>
      <w:rFonts w:eastAsia="SimSun" w:cs="Times New Roman"/>
      <w:b/>
      <w:spacing w:val="-6"/>
      <w:sz w:val="36"/>
      <w:szCs w:val="36"/>
      <w:lang w:val="sl-SI" w:eastAsia="zh-CN"/>
    </w:rPr>
  </w:style>
  <w:style w:type="character" w:customStyle="1" w:styleId="02TitleChar">
    <w:name w:val="02 Title Char"/>
    <w:link w:val="02Title"/>
    <w:rsid w:val="00DA68D6"/>
    <w:rPr>
      <w:rFonts w:ascii="Times New Roman" w:eastAsia="SimSun" w:hAnsi="Times New Roman" w:cs="Times New Roman"/>
      <w:b/>
      <w:spacing w:val="-6"/>
      <w:sz w:val="36"/>
      <w:szCs w:val="36"/>
      <w:lang w:val="sl-SI" w:eastAsia="zh-CN"/>
    </w:rPr>
  </w:style>
  <w:style w:type="paragraph" w:customStyle="1" w:styleId="04Affiliation">
    <w:name w:val="04 Affiliation"/>
    <w:basedOn w:val="NoSpacing"/>
    <w:link w:val="04AffiliationChar"/>
    <w:qFormat/>
    <w:rsid w:val="00DA68D6"/>
    <w:pPr>
      <w:jc w:val="center"/>
    </w:pPr>
    <w:rPr>
      <w:i/>
      <w:spacing w:val="-6"/>
    </w:rPr>
  </w:style>
  <w:style w:type="paragraph" w:customStyle="1" w:styleId="03Author">
    <w:name w:val="03 Author"/>
    <w:basedOn w:val="NoSpacing"/>
    <w:link w:val="03AuthorChar"/>
    <w:qFormat/>
    <w:rsid w:val="00DA68D6"/>
    <w:pPr>
      <w:spacing w:after="120"/>
      <w:jc w:val="center"/>
    </w:pPr>
    <w:rPr>
      <w:spacing w:val="-6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DA68D6"/>
    <w:rPr>
      <w:rFonts w:ascii="Times New Roman" w:eastAsia="SimSun" w:hAnsi="Times New Roman" w:cs="Times New Roman"/>
      <w:lang w:val="sl-SI" w:eastAsia="zh-CN"/>
    </w:rPr>
  </w:style>
  <w:style w:type="character" w:customStyle="1" w:styleId="04AffiliationChar">
    <w:name w:val="04 Affiliation Char"/>
    <w:link w:val="04Affiliation"/>
    <w:rsid w:val="00DA68D6"/>
    <w:rPr>
      <w:rFonts w:ascii="Times New Roman" w:eastAsia="SimSun" w:hAnsi="Times New Roman" w:cs="Times New Roman"/>
      <w:i/>
      <w:spacing w:val="-6"/>
      <w:lang w:val="sl-SI" w:eastAsia="zh-CN"/>
    </w:rPr>
  </w:style>
  <w:style w:type="character" w:customStyle="1" w:styleId="03AuthorChar">
    <w:name w:val="03 Author Char"/>
    <w:link w:val="03Author"/>
    <w:rsid w:val="00DA68D6"/>
    <w:rPr>
      <w:rFonts w:ascii="Times New Roman" w:eastAsia="SimSun" w:hAnsi="Times New Roman" w:cs="Times New Roman"/>
      <w:spacing w:val="-6"/>
      <w:sz w:val="24"/>
      <w:szCs w:val="24"/>
      <w:lang w:val="sl-SI"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8502B6"/>
    <w:pPr>
      <w:spacing w:after="0"/>
      <w:jc w:val="center"/>
    </w:pPr>
    <w:rPr>
      <w:rFonts w:ascii="Calibri" w:hAnsi="Calibri" w:cs="Calibri"/>
      <w:noProof/>
      <w:sz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502B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502B6"/>
    <w:pPr>
      <w:spacing w:line="240" w:lineRule="auto"/>
      <w:jc w:val="center"/>
    </w:pPr>
    <w:rPr>
      <w:rFonts w:ascii="Calibri" w:hAnsi="Calibri" w:cs="Calibri"/>
      <w:noProof/>
      <w:sz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502B6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304AD4"/>
    <w:rPr>
      <w:color w:val="0000FF"/>
      <w:u w:val="single"/>
    </w:rPr>
  </w:style>
  <w:style w:type="character" w:customStyle="1" w:styleId="st">
    <w:name w:val="st"/>
    <w:basedOn w:val="DefaultParagraphFont"/>
    <w:rsid w:val="000F707D"/>
  </w:style>
  <w:style w:type="character" w:customStyle="1" w:styleId="alt-edited">
    <w:name w:val="alt-edited"/>
    <w:basedOn w:val="DefaultParagraphFont"/>
    <w:rsid w:val="00F91A00"/>
  </w:style>
  <w:style w:type="character" w:styleId="UnresolvedMention">
    <w:name w:val="Unresolved Mention"/>
    <w:basedOn w:val="DefaultParagraphFont"/>
    <w:uiPriority w:val="99"/>
    <w:semiHidden/>
    <w:unhideWhenUsed/>
    <w:rsid w:val="00E56B7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54ED1"/>
    <w:rPr>
      <w:rFonts w:ascii="Times New Roman" w:eastAsiaTheme="majorEastAsia" w:hAnsi="Times New Roman" w:cstheme="majorBidi"/>
      <w:color w:val="000000" w:themeColor="text1"/>
      <w:sz w:val="28"/>
      <w:szCs w:val="32"/>
      <w:lang w:val="en-US"/>
    </w:rPr>
  </w:style>
  <w:style w:type="character" w:customStyle="1" w:styleId="hgkelc">
    <w:name w:val="hgkelc"/>
    <w:basedOn w:val="DefaultParagraphFont"/>
    <w:rsid w:val="003B3518"/>
  </w:style>
  <w:style w:type="character" w:styleId="Emphasis">
    <w:name w:val="Emphasis"/>
    <w:basedOn w:val="DefaultParagraphFont"/>
    <w:uiPriority w:val="20"/>
    <w:qFormat/>
    <w:rsid w:val="00547448"/>
    <w:rPr>
      <w:i/>
      <w:iCs/>
    </w:rPr>
  </w:style>
  <w:style w:type="paragraph" w:customStyle="1" w:styleId="MDPI33textspaceafter">
    <w:name w:val="MDPI_3.3_text_space_after"/>
    <w:basedOn w:val="Normal"/>
    <w:qFormat/>
    <w:rsid w:val="00885749"/>
    <w:pPr>
      <w:adjustRightInd w:val="0"/>
      <w:snapToGrid w:val="0"/>
      <w:spacing w:after="240" w:line="260" w:lineRule="atLeast"/>
      <w:ind w:firstLine="425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4textspacebefore">
    <w:name w:val="MDPI_3.4_text_space_before"/>
    <w:basedOn w:val="Normal"/>
    <w:qFormat/>
    <w:rsid w:val="0046430D"/>
    <w:pPr>
      <w:adjustRightInd w:val="0"/>
      <w:snapToGrid w:val="0"/>
      <w:spacing w:before="240" w:after="0" w:line="260" w:lineRule="atLeast"/>
      <w:ind w:firstLine="425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17abstract">
    <w:name w:val="MDPI_1.7_abstract"/>
    <w:basedOn w:val="Normal"/>
    <w:next w:val="Normal"/>
    <w:qFormat/>
    <w:rsid w:val="00597A6D"/>
    <w:pPr>
      <w:adjustRightInd w:val="0"/>
      <w:snapToGrid w:val="0"/>
      <w:spacing w:before="240" w:after="0" w:line="260" w:lineRule="atLeast"/>
      <w:ind w:left="113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  <w:style w:type="character" w:styleId="LineNumber">
    <w:name w:val="line number"/>
    <w:basedOn w:val="DefaultParagraphFont"/>
    <w:uiPriority w:val="99"/>
    <w:semiHidden/>
    <w:unhideWhenUsed/>
    <w:rsid w:val="00506BD6"/>
  </w:style>
  <w:style w:type="paragraph" w:styleId="Header">
    <w:name w:val="header"/>
    <w:basedOn w:val="Normal"/>
    <w:link w:val="HeaderChar"/>
    <w:uiPriority w:val="99"/>
    <w:unhideWhenUsed/>
    <w:rsid w:val="00747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9CB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47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9CB"/>
    <w:rPr>
      <w:rFonts w:ascii="Times New Roman" w:hAnsi="Times New Roman"/>
      <w:sz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C73F39"/>
    <w:rPr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401A7E"/>
    <w:pPr>
      <w:spacing w:after="0" w:line="240" w:lineRule="auto"/>
      <w:jc w:val="left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01A7E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5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3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0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9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2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3.wdp"/><Relationship Id="rId39" Type="http://schemas.openxmlformats.org/officeDocument/2006/relationships/image" Target="media/image29.emf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microsoft.com/office/2007/relationships/hdphoto" Target="media/hdphoto2.wdp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6.emf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yperlink" Target="http://www.baslerweb.com/en/products/cameras/area-scan-cameras/ace/aca1300-200um" TargetMode="External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18.jpeg"/><Relationship Id="rId30" Type="http://schemas.microsoft.com/office/2007/relationships/hdphoto" Target="media/hdphoto4.wdp"/><Relationship Id="rId35" Type="http://schemas.openxmlformats.org/officeDocument/2006/relationships/image" Target="media/image25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3.emf"/><Relationship Id="rId38" Type="http://schemas.openxmlformats.org/officeDocument/2006/relationships/image" Target="media/image2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F1153-A57A-48E9-94DD-7D2E7F8A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8412</Words>
  <Characters>47953</Characters>
  <Application>Microsoft Office Word</Application>
  <DocSecurity>0</DocSecurity>
  <Lines>399</Lines>
  <Paragraphs>112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Kravanja</dc:creator>
  <cp:keywords/>
  <dc:description/>
  <cp:lastModifiedBy>Gregor Kravanja</cp:lastModifiedBy>
  <cp:revision>10</cp:revision>
  <cp:lastPrinted>2020-10-23T10:27:00Z</cp:lastPrinted>
  <dcterms:created xsi:type="dcterms:W3CDTF">2021-02-15T14:58:00Z</dcterms:created>
  <dcterms:modified xsi:type="dcterms:W3CDTF">2021-02-17T12:26:00Z</dcterms:modified>
</cp:coreProperties>
</file>