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95EA7" w14:textId="0E3C2490" w:rsidR="00676F8E" w:rsidRDefault="00676F8E" w:rsidP="00F432AD">
      <w:pPr>
        <w:autoSpaceDE w:val="0"/>
        <w:autoSpaceDN w:val="0"/>
        <w:adjustRightInd w:val="0"/>
        <w:spacing w:after="0" w:line="360" w:lineRule="auto"/>
        <w:jc w:val="center"/>
        <w:rPr>
          <w:rFonts w:ascii="Times New Roman" w:hAnsi="Times New Roman" w:cs="Times New Roman"/>
          <w:b/>
          <w:bCs/>
          <w:sz w:val="24"/>
          <w:szCs w:val="24"/>
          <w:lang w:val="en-GB"/>
        </w:rPr>
      </w:pPr>
      <w:r w:rsidRPr="001D7AFF">
        <w:rPr>
          <w:rFonts w:ascii="Times New Roman" w:hAnsi="Times New Roman" w:cs="Times New Roman"/>
          <w:b/>
          <w:bCs/>
          <w:sz w:val="24"/>
          <w:szCs w:val="24"/>
          <w:lang w:val="en-GB"/>
        </w:rPr>
        <w:t xml:space="preserve">Protective Effects of 3-benzoyl-7-hydroxy </w:t>
      </w:r>
      <w:r w:rsidR="007E6479">
        <w:rPr>
          <w:rFonts w:ascii="Times New Roman" w:hAnsi="Times New Roman" w:cs="Times New Roman"/>
          <w:b/>
          <w:bCs/>
          <w:sz w:val="24"/>
          <w:szCs w:val="24"/>
          <w:lang w:val="en-GB"/>
        </w:rPr>
        <w:t>C</w:t>
      </w:r>
      <w:r w:rsidRPr="001D7AFF">
        <w:rPr>
          <w:rFonts w:ascii="Times New Roman" w:hAnsi="Times New Roman" w:cs="Times New Roman"/>
          <w:b/>
          <w:bCs/>
          <w:sz w:val="24"/>
          <w:szCs w:val="24"/>
          <w:lang w:val="en-GB"/>
        </w:rPr>
        <w:t xml:space="preserve">oumarin on </w:t>
      </w:r>
      <w:r w:rsidR="007E6479">
        <w:rPr>
          <w:rFonts w:ascii="Times New Roman" w:hAnsi="Times New Roman" w:cs="Times New Roman"/>
          <w:b/>
          <w:bCs/>
          <w:sz w:val="24"/>
          <w:szCs w:val="24"/>
          <w:lang w:val="en-GB"/>
        </w:rPr>
        <w:t>L</w:t>
      </w:r>
      <w:r w:rsidR="00B42EFB">
        <w:rPr>
          <w:rFonts w:ascii="Times New Roman" w:hAnsi="Times New Roman" w:cs="Times New Roman"/>
          <w:b/>
          <w:bCs/>
          <w:sz w:val="24"/>
          <w:szCs w:val="24"/>
          <w:lang w:val="en-GB"/>
        </w:rPr>
        <w:t xml:space="preserve">iver of </w:t>
      </w:r>
      <w:r w:rsidR="007E6479">
        <w:rPr>
          <w:rFonts w:ascii="Times New Roman" w:hAnsi="Times New Roman" w:cs="Times New Roman"/>
          <w:b/>
          <w:bCs/>
          <w:sz w:val="24"/>
          <w:szCs w:val="24"/>
          <w:lang w:val="en-GB"/>
        </w:rPr>
        <w:t>A</w:t>
      </w:r>
      <w:r w:rsidRPr="001D7AFF">
        <w:rPr>
          <w:rFonts w:ascii="Times New Roman" w:hAnsi="Times New Roman" w:cs="Times New Roman"/>
          <w:b/>
          <w:bCs/>
          <w:sz w:val="24"/>
          <w:szCs w:val="24"/>
          <w:lang w:val="en-GB"/>
        </w:rPr>
        <w:t xml:space="preserve">dult </w:t>
      </w:r>
      <w:r w:rsidR="007E6479">
        <w:rPr>
          <w:rFonts w:ascii="Times New Roman" w:hAnsi="Times New Roman" w:cs="Times New Roman"/>
          <w:b/>
          <w:bCs/>
          <w:sz w:val="24"/>
          <w:szCs w:val="24"/>
          <w:lang w:val="en-GB"/>
        </w:rPr>
        <w:t>R</w:t>
      </w:r>
      <w:r w:rsidR="006208CA" w:rsidRPr="001D7AFF">
        <w:rPr>
          <w:rFonts w:ascii="Times New Roman" w:hAnsi="Times New Roman" w:cs="Times New Roman"/>
          <w:b/>
          <w:bCs/>
          <w:sz w:val="24"/>
          <w:szCs w:val="24"/>
          <w:lang w:val="en-GB"/>
        </w:rPr>
        <w:t xml:space="preserve">at </w:t>
      </w:r>
      <w:r w:rsidR="007E6479">
        <w:rPr>
          <w:rFonts w:ascii="Times New Roman" w:hAnsi="Times New Roman" w:cs="Times New Roman"/>
          <w:b/>
          <w:bCs/>
          <w:sz w:val="24"/>
          <w:szCs w:val="24"/>
          <w:lang w:val="en-GB"/>
        </w:rPr>
        <w:t>E</w:t>
      </w:r>
      <w:r w:rsidR="006208CA" w:rsidRPr="001D7AFF">
        <w:rPr>
          <w:rFonts w:ascii="Times New Roman" w:hAnsi="Times New Roman" w:cs="Times New Roman"/>
          <w:b/>
          <w:bCs/>
          <w:sz w:val="24"/>
          <w:szCs w:val="24"/>
          <w:lang w:val="en-GB"/>
        </w:rPr>
        <w:t>xposed</w:t>
      </w:r>
      <w:r w:rsidRPr="001D7AFF">
        <w:rPr>
          <w:rFonts w:ascii="Times New Roman" w:hAnsi="Times New Roman" w:cs="Times New Roman"/>
          <w:b/>
          <w:bCs/>
          <w:sz w:val="24"/>
          <w:szCs w:val="24"/>
          <w:lang w:val="en-GB"/>
        </w:rPr>
        <w:t xml:space="preserve"> to </w:t>
      </w:r>
      <w:proofErr w:type="spellStart"/>
      <w:r w:rsidR="007E6479">
        <w:rPr>
          <w:rFonts w:ascii="Times New Roman" w:hAnsi="Times New Roman" w:cs="Times New Roman"/>
          <w:b/>
          <w:bCs/>
          <w:sz w:val="24"/>
          <w:szCs w:val="24"/>
          <w:lang w:val="en-GB"/>
        </w:rPr>
        <w:t>A</w:t>
      </w:r>
      <w:r w:rsidRPr="001D7AFF">
        <w:rPr>
          <w:rFonts w:ascii="Times New Roman" w:hAnsi="Times New Roman" w:cs="Times New Roman"/>
          <w:b/>
          <w:bCs/>
          <w:sz w:val="24"/>
          <w:szCs w:val="24"/>
          <w:lang w:val="en-GB"/>
        </w:rPr>
        <w:t>luminum</w:t>
      </w:r>
      <w:proofErr w:type="spellEnd"/>
      <w:r w:rsidRPr="001D7AFF">
        <w:rPr>
          <w:rFonts w:ascii="Times New Roman" w:hAnsi="Times New Roman" w:cs="Times New Roman"/>
          <w:b/>
          <w:bCs/>
          <w:sz w:val="24"/>
          <w:szCs w:val="24"/>
          <w:lang w:val="en-GB"/>
        </w:rPr>
        <w:t xml:space="preserve"> </w:t>
      </w:r>
      <w:r w:rsidR="007E6479">
        <w:rPr>
          <w:rFonts w:ascii="Times New Roman" w:hAnsi="Times New Roman" w:cs="Times New Roman"/>
          <w:b/>
          <w:bCs/>
          <w:sz w:val="24"/>
          <w:szCs w:val="24"/>
          <w:lang w:val="en-GB"/>
        </w:rPr>
        <w:t>C</w:t>
      </w:r>
      <w:r w:rsidRPr="001D7AFF">
        <w:rPr>
          <w:rFonts w:ascii="Times New Roman" w:hAnsi="Times New Roman" w:cs="Times New Roman"/>
          <w:b/>
          <w:bCs/>
          <w:sz w:val="24"/>
          <w:szCs w:val="24"/>
          <w:lang w:val="en-GB"/>
        </w:rPr>
        <w:t>hloride</w:t>
      </w:r>
    </w:p>
    <w:p w14:paraId="369A9031" w14:textId="4B1EB220" w:rsidR="00720E08" w:rsidRPr="001D7AFF" w:rsidRDefault="006208CA" w:rsidP="006208CA">
      <w:pPr>
        <w:tabs>
          <w:tab w:val="left" w:pos="7440"/>
        </w:tabs>
        <w:autoSpaceDE w:val="0"/>
        <w:autoSpaceDN w:val="0"/>
        <w:adjustRightInd w:val="0"/>
        <w:spacing w:after="0"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ab/>
      </w:r>
    </w:p>
    <w:p w14:paraId="6204CEE5" w14:textId="77777777" w:rsidR="00AA4964" w:rsidRPr="00AA4964" w:rsidRDefault="00AA4964" w:rsidP="00AA4964">
      <w:pPr>
        <w:autoSpaceDE w:val="0"/>
        <w:autoSpaceDN w:val="0"/>
        <w:adjustRightInd w:val="0"/>
        <w:spacing w:after="0" w:line="360" w:lineRule="auto"/>
        <w:jc w:val="both"/>
        <w:rPr>
          <w:rFonts w:ascii="Times New Roman" w:hAnsi="Times New Roman" w:cs="Times New Roman"/>
          <w:bCs/>
          <w:sz w:val="24"/>
          <w:szCs w:val="24"/>
        </w:rPr>
      </w:pPr>
    </w:p>
    <w:p w14:paraId="6D820C9B" w14:textId="7760E2E1" w:rsidR="00AA4964" w:rsidRPr="00AA4964" w:rsidRDefault="00AA4964" w:rsidP="00AA4964">
      <w:pPr>
        <w:autoSpaceDE w:val="0"/>
        <w:autoSpaceDN w:val="0"/>
        <w:adjustRightInd w:val="0"/>
        <w:spacing w:after="0" w:line="360" w:lineRule="auto"/>
        <w:jc w:val="center"/>
        <w:rPr>
          <w:rFonts w:ascii="Times New Roman" w:hAnsi="Times New Roman" w:cs="Times New Roman"/>
          <w:bCs/>
          <w:sz w:val="24"/>
          <w:szCs w:val="24"/>
        </w:rPr>
      </w:pPr>
      <w:r w:rsidRPr="00AA4964">
        <w:rPr>
          <w:rFonts w:ascii="Times New Roman" w:hAnsi="Times New Roman" w:cs="Times New Roman"/>
          <w:b/>
          <w:bCs/>
          <w:sz w:val="24"/>
          <w:szCs w:val="24"/>
        </w:rPr>
        <w:t>Ahmet Özkaya</w:t>
      </w:r>
      <w:proofErr w:type="gramStart"/>
      <w:r w:rsidRPr="00AA4964">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w:t>
      </w:r>
      <w:r w:rsidRPr="00AA4964">
        <w:rPr>
          <w:rFonts w:ascii="Times New Roman" w:hAnsi="Times New Roman" w:cs="Times New Roman"/>
          <w:b/>
          <w:bCs/>
          <w:sz w:val="24"/>
          <w:szCs w:val="24"/>
          <w:vertAlign w:val="superscript"/>
        </w:rPr>
        <w:t>*</w:t>
      </w:r>
      <w:proofErr w:type="gramEnd"/>
      <w:r w:rsidRPr="00AA4964">
        <w:rPr>
          <w:rFonts w:ascii="Times New Roman" w:hAnsi="Times New Roman" w:cs="Times New Roman"/>
          <w:b/>
          <w:bCs/>
          <w:sz w:val="24"/>
          <w:szCs w:val="24"/>
        </w:rPr>
        <w:t xml:space="preserve"> </w:t>
      </w:r>
      <w:proofErr w:type="spellStart"/>
      <w:r w:rsidRPr="00AA4964">
        <w:rPr>
          <w:rFonts w:ascii="Times New Roman" w:hAnsi="Times New Roman" w:cs="Times New Roman"/>
          <w:b/>
          <w:bCs/>
          <w:sz w:val="24"/>
          <w:szCs w:val="24"/>
        </w:rPr>
        <w:t>and</w:t>
      </w:r>
      <w:proofErr w:type="spellEnd"/>
      <w:r w:rsidRPr="00AA4964">
        <w:rPr>
          <w:rFonts w:ascii="Times New Roman" w:hAnsi="Times New Roman" w:cs="Times New Roman"/>
          <w:b/>
          <w:bCs/>
          <w:sz w:val="24"/>
          <w:szCs w:val="24"/>
        </w:rPr>
        <w:t xml:space="preserve"> Kenan Türkan</w:t>
      </w:r>
      <w:r w:rsidRPr="00AA4964">
        <w:rPr>
          <w:rFonts w:ascii="Times New Roman" w:hAnsi="Times New Roman" w:cs="Times New Roman"/>
          <w:b/>
          <w:bCs/>
          <w:sz w:val="24"/>
          <w:szCs w:val="24"/>
          <w:vertAlign w:val="superscript"/>
        </w:rPr>
        <w:t>1</w:t>
      </w:r>
      <w:r w:rsidRPr="00AA4964">
        <w:rPr>
          <w:rFonts w:ascii="Times New Roman" w:hAnsi="Times New Roman" w:cs="Times New Roman"/>
          <w:b/>
          <w:bCs/>
          <w:sz w:val="24"/>
          <w:szCs w:val="24"/>
        </w:rPr>
        <w:t xml:space="preserve"> </w:t>
      </w:r>
    </w:p>
    <w:p w14:paraId="312A7D90" w14:textId="56613C06" w:rsidR="00AA4964" w:rsidRPr="00AA4964" w:rsidRDefault="00AA4964" w:rsidP="00AA4964">
      <w:pPr>
        <w:autoSpaceDE w:val="0"/>
        <w:autoSpaceDN w:val="0"/>
        <w:adjustRightInd w:val="0"/>
        <w:spacing w:after="0" w:line="360" w:lineRule="auto"/>
        <w:jc w:val="both"/>
        <w:rPr>
          <w:rFonts w:ascii="Times New Roman" w:hAnsi="Times New Roman" w:cs="Times New Roman"/>
          <w:bCs/>
          <w:sz w:val="24"/>
          <w:szCs w:val="24"/>
        </w:rPr>
      </w:pPr>
      <w:r w:rsidRPr="00AA4964">
        <w:rPr>
          <w:rFonts w:ascii="Times New Roman" w:hAnsi="Times New Roman" w:cs="Times New Roman"/>
          <w:bCs/>
          <w:sz w:val="24"/>
          <w:szCs w:val="24"/>
        </w:rPr>
        <w:t xml:space="preserve">1 </w:t>
      </w:r>
      <w:proofErr w:type="spellStart"/>
      <w:r w:rsidRPr="00AA4964">
        <w:rPr>
          <w:rFonts w:ascii="Times New Roman" w:hAnsi="Times New Roman" w:cs="Times New Roman"/>
          <w:bCs/>
          <w:sz w:val="24"/>
          <w:szCs w:val="24"/>
        </w:rPr>
        <w:t>Department</w:t>
      </w:r>
      <w:proofErr w:type="spellEnd"/>
      <w:r w:rsidRPr="00AA4964">
        <w:rPr>
          <w:rFonts w:ascii="Times New Roman" w:hAnsi="Times New Roman" w:cs="Times New Roman"/>
          <w:bCs/>
          <w:sz w:val="24"/>
          <w:szCs w:val="24"/>
        </w:rPr>
        <w:t xml:space="preserve"> of </w:t>
      </w:r>
      <w:proofErr w:type="spellStart"/>
      <w:r w:rsidRPr="00AA4964">
        <w:rPr>
          <w:rFonts w:ascii="Times New Roman" w:hAnsi="Times New Roman" w:cs="Times New Roman"/>
          <w:bCs/>
          <w:sz w:val="24"/>
          <w:szCs w:val="24"/>
        </w:rPr>
        <w:t>Chemistry</w:t>
      </w:r>
      <w:proofErr w:type="spellEnd"/>
      <w:r w:rsidRPr="00AA4964">
        <w:rPr>
          <w:rFonts w:ascii="Times New Roman" w:hAnsi="Times New Roman" w:cs="Times New Roman"/>
          <w:bCs/>
          <w:sz w:val="24"/>
          <w:szCs w:val="24"/>
        </w:rPr>
        <w:t xml:space="preserve">, </w:t>
      </w:r>
      <w:proofErr w:type="spellStart"/>
      <w:r w:rsidRPr="00AA4964">
        <w:rPr>
          <w:rFonts w:ascii="Times New Roman" w:hAnsi="Times New Roman" w:cs="Times New Roman"/>
          <w:bCs/>
          <w:sz w:val="24"/>
          <w:szCs w:val="24"/>
        </w:rPr>
        <w:t>Faculty</w:t>
      </w:r>
      <w:proofErr w:type="spellEnd"/>
      <w:r w:rsidRPr="00AA4964">
        <w:rPr>
          <w:rFonts w:ascii="Times New Roman" w:hAnsi="Times New Roman" w:cs="Times New Roman"/>
          <w:bCs/>
          <w:sz w:val="24"/>
          <w:szCs w:val="24"/>
        </w:rPr>
        <w:t xml:space="preserve"> of </w:t>
      </w:r>
      <w:proofErr w:type="spellStart"/>
      <w:r w:rsidRPr="00AA4964">
        <w:rPr>
          <w:rFonts w:ascii="Times New Roman" w:hAnsi="Times New Roman" w:cs="Times New Roman"/>
          <w:bCs/>
          <w:sz w:val="24"/>
          <w:szCs w:val="24"/>
        </w:rPr>
        <w:t>Science</w:t>
      </w:r>
      <w:proofErr w:type="spellEnd"/>
      <w:r w:rsidRPr="00AA4964">
        <w:rPr>
          <w:rFonts w:ascii="Times New Roman" w:hAnsi="Times New Roman" w:cs="Times New Roman"/>
          <w:bCs/>
          <w:sz w:val="24"/>
          <w:szCs w:val="24"/>
        </w:rPr>
        <w:t xml:space="preserve"> </w:t>
      </w:r>
      <w:proofErr w:type="spellStart"/>
      <w:r w:rsidRPr="00AA4964">
        <w:rPr>
          <w:rFonts w:ascii="Times New Roman" w:hAnsi="Times New Roman" w:cs="Times New Roman"/>
          <w:bCs/>
          <w:sz w:val="24"/>
          <w:szCs w:val="24"/>
        </w:rPr>
        <w:t>and</w:t>
      </w:r>
      <w:proofErr w:type="spellEnd"/>
      <w:r w:rsidRPr="00AA4964">
        <w:rPr>
          <w:rFonts w:ascii="Times New Roman" w:hAnsi="Times New Roman" w:cs="Times New Roman"/>
          <w:bCs/>
          <w:sz w:val="24"/>
          <w:szCs w:val="24"/>
        </w:rPr>
        <w:t xml:space="preserve"> Art, </w:t>
      </w:r>
      <w:proofErr w:type="spellStart"/>
      <w:r w:rsidRPr="00AA4964">
        <w:rPr>
          <w:rFonts w:ascii="Times New Roman" w:hAnsi="Times New Roman" w:cs="Times New Roman"/>
          <w:bCs/>
          <w:sz w:val="24"/>
          <w:szCs w:val="24"/>
        </w:rPr>
        <w:t>Adiyaman</w:t>
      </w:r>
      <w:proofErr w:type="spellEnd"/>
      <w:r w:rsidRPr="00AA4964">
        <w:rPr>
          <w:rFonts w:ascii="Times New Roman" w:hAnsi="Times New Roman" w:cs="Times New Roman"/>
          <w:bCs/>
          <w:sz w:val="24"/>
          <w:szCs w:val="24"/>
        </w:rPr>
        <w:t xml:space="preserve"> </w:t>
      </w:r>
      <w:proofErr w:type="spellStart"/>
      <w:r w:rsidRPr="00AA4964">
        <w:rPr>
          <w:rFonts w:ascii="Times New Roman" w:hAnsi="Times New Roman" w:cs="Times New Roman"/>
          <w:bCs/>
          <w:sz w:val="24"/>
          <w:szCs w:val="24"/>
        </w:rPr>
        <w:t>University</w:t>
      </w:r>
      <w:proofErr w:type="spellEnd"/>
      <w:r w:rsidRPr="00AA4964">
        <w:rPr>
          <w:rFonts w:ascii="Times New Roman" w:hAnsi="Times New Roman" w:cs="Times New Roman"/>
          <w:bCs/>
          <w:sz w:val="24"/>
          <w:szCs w:val="24"/>
        </w:rPr>
        <w:t xml:space="preserve">, </w:t>
      </w:r>
      <w:proofErr w:type="spellStart"/>
      <w:r w:rsidRPr="00AA4964">
        <w:rPr>
          <w:rFonts w:ascii="Times New Roman" w:hAnsi="Times New Roman" w:cs="Times New Roman"/>
          <w:bCs/>
          <w:sz w:val="24"/>
          <w:szCs w:val="24"/>
        </w:rPr>
        <w:t>Adiyaman</w:t>
      </w:r>
      <w:proofErr w:type="spellEnd"/>
      <w:r w:rsidRPr="00AA4964">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AA4964">
        <w:rPr>
          <w:rFonts w:ascii="Times New Roman" w:hAnsi="Times New Roman" w:cs="Times New Roman"/>
          <w:bCs/>
          <w:sz w:val="24"/>
          <w:szCs w:val="24"/>
        </w:rPr>
        <w:t>Turkey</w:t>
      </w:r>
      <w:proofErr w:type="spellEnd"/>
      <w:r w:rsidRPr="00AA4964">
        <w:rPr>
          <w:rFonts w:ascii="Times New Roman" w:hAnsi="Times New Roman" w:cs="Times New Roman"/>
          <w:bCs/>
          <w:sz w:val="24"/>
          <w:szCs w:val="24"/>
        </w:rPr>
        <w:t xml:space="preserve"> </w:t>
      </w:r>
    </w:p>
    <w:p w14:paraId="461FBC7A" w14:textId="35AEC256" w:rsidR="00AA4964" w:rsidRPr="00AA4964" w:rsidRDefault="00AA4964" w:rsidP="00AA4964">
      <w:pPr>
        <w:autoSpaceDE w:val="0"/>
        <w:autoSpaceDN w:val="0"/>
        <w:adjustRightInd w:val="0"/>
        <w:spacing w:after="0" w:line="360" w:lineRule="auto"/>
        <w:jc w:val="both"/>
        <w:rPr>
          <w:rFonts w:ascii="Times New Roman" w:hAnsi="Times New Roman" w:cs="Times New Roman"/>
          <w:bCs/>
          <w:sz w:val="24"/>
          <w:szCs w:val="24"/>
        </w:rPr>
      </w:pPr>
      <w:r w:rsidRPr="00AA4964">
        <w:rPr>
          <w:rFonts w:ascii="Times New Roman" w:hAnsi="Times New Roman" w:cs="Times New Roman"/>
          <w:b/>
          <w:bCs/>
          <w:sz w:val="24"/>
          <w:szCs w:val="24"/>
        </w:rPr>
        <w:t>⃰</w:t>
      </w:r>
      <w:proofErr w:type="spellStart"/>
      <w:r w:rsidRPr="00AA4964">
        <w:rPr>
          <w:rFonts w:ascii="Times New Roman" w:hAnsi="Times New Roman" w:cs="Times New Roman"/>
          <w:bCs/>
          <w:sz w:val="24"/>
          <w:szCs w:val="24"/>
        </w:rPr>
        <w:t>Corresponding</w:t>
      </w:r>
      <w:proofErr w:type="spellEnd"/>
      <w:r w:rsidRPr="00AA4964">
        <w:rPr>
          <w:rFonts w:ascii="Times New Roman" w:hAnsi="Times New Roman" w:cs="Times New Roman"/>
          <w:bCs/>
          <w:sz w:val="24"/>
          <w:szCs w:val="24"/>
        </w:rPr>
        <w:t xml:space="preserve"> </w:t>
      </w:r>
      <w:proofErr w:type="spellStart"/>
      <w:r w:rsidRPr="00AA4964">
        <w:rPr>
          <w:rFonts w:ascii="Times New Roman" w:hAnsi="Times New Roman" w:cs="Times New Roman"/>
          <w:bCs/>
          <w:sz w:val="24"/>
          <w:szCs w:val="24"/>
        </w:rPr>
        <w:t>author</w:t>
      </w:r>
      <w:proofErr w:type="spellEnd"/>
      <w:r w:rsidRPr="00AA4964">
        <w:rPr>
          <w:rFonts w:ascii="Times New Roman" w:hAnsi="Times New Roman" w:cs="Times New Roman"/>
          <w:bCs/>
          <w:sz w:val="24"/>
          <w:szCs w:val="24"/>
        </w:rPr>
        <w:t xml:space="preserve">: Ahmet Özkaya  </w:t>
      </w:r>
    </w:p>
    <w:p w14:paraId="4A8E72E1" w14:textId="795E638F" w:rsidR="00AA4964" w:rsidRPr="00AA4964" w:rsidRDefault="00AA4964" w:rsidP="00AA4964">
      <w:pPr>
        <w:autoSpaceDE w:val="0"/>
        <w:autoSpaceDN w:val="0"/>
        <w:adjustRightInd w:val="0"/>
        <w:spacing w:after="0" w:line="360" w:lineRule="auto"/>
        <w:jc w:val="both"/>
        <w:rPr>
          <w:rFonts w:ascii="Times New Roman" w:hAnsi="Times New Roman" w:cs="Times New Roman"/>
          <w:bCs/>
          <w:sz w:val="24"/>
          <w:szCs w:val="24"/>
        </w:rPr>
      </w:pPr>
      <w:r w:rsidRPr="00AA4964">
        <w:rPr>
          <w:rFonts w:ascii="Times New Roman" w:hAnsi="Times New Roman" w:cs="Times New Roman"/>
          <w:bCs/>
          <w:sz w:val="24"/>
          <w:szCs w:val="24"/>
        </w:rPr>
        <w:t xml:space="preserve">Telephone: +90-416-2233800 </w:t>
      </w:r>
      <w:proofErr w:type="spellStart"/>
      <w:r w:rsidRPr="00AA4964">
        <w:rPr>
          <w:rFonts w:ascii="Times New Roman" w:hAnsi="Times New Roman" w:cs="Times New Roman"/>
          <w:bCs/>
          <w:sz w:val="24"/>
          <w:szCs w:val="24"/>
        </w:rPr>
        <w:t>Email</w:t>
      </w:r>
      <w:proofErr w:type="spellEnd"/>
      <w:r w:rsidRPr="00AA4964">
        <w:rPr>
          <w:rFonts w:ascii="Times New Roman" w:hAnsi="Times New Roman" w:cs="Times New Roman"/>
          <w:bCs/>
          <w:sz w:val="24"/>
          <w:szCs w:val="24"/>
        </w:rPr>
        <w:t xml:space="preserve">: aozkaya@adiyaman.edu.tr  </w:t>
      </w:r>
    </w:p>
    <w:p w14:paraId="53D1102C" w14:textId="55DA046B" w:rsidR="00676F8E" w:rsidRPr="001D7AFF" w:rsidRDefault="00AA4964" w:rsidP="00AA4964">
      <w:pPr>
        <w:autoSpaceDE w:val="0"/>
        <w:autoSpaceDN w:val="0"/>
        <w:adjustRightInd w:val="0"/>
        <w:spacing w:after="0" w:line="360" w:lineRule="auto"/>
        <w:jc w:val="both"/>
        <w:rPr>
          <w:rFonts w:ascii="Times New Roman" w:hAnsi="Times New Roman" w:cs="Times New Roman"/>
          <w:bCs/>
          <w:sz w:val="24"/>
          <w:szCs w:val="24"/>
          <w:lang w:val="en-GB"/>
        </w:rPr>
      </w:pPr>
      <w:r w:rsidRPr="00AA4964">
        <w:rPr>
          <w:rFonts w:ascii="Times New Roman" w:hAnsi="Times New Roman" w:cs="Times New Roman"/>
          <w:bCs/>
          <w:sz w:val="24"/>
          <w:szCs w:val="24"/>
        </w:rPr>
        <w:t>Kenan Türkan: kturkan@adiyaman.edu.tr</w:t>
      </w:r>
    </w:p>
    <w:p w14:paraId="1CDBC425" w14:textId="77777777" w:rsidR="00291B08" w:rsidRDefault="00291B08" w:rsidP="00F432AD">
      <w:pPr>
        <w:autoSpaceDE w:val="0"/>
        <w:autoSpaceDN w:val="0"/>
        <w:adjustRightInd w:val="0"/>
        <w:spacing w:after="0" w:line="360" w:lineRule="auto"/>
        <w:jc w:val="both"/>
        <w:rPr>
          <w:rFonts w:ascii="Times New Roman" w:hAnsi="Times New Roman" w:cs="Times New Roman"/>
          <w:b/>
          <w:bCs/>
          <w:sz w:val="24"/>
          <w:szCs w:val="24"/>
          <w:lang w:val="en-GB"/>
        </w:rPr>
      </w:pPr>
    </w:p>
    <w:p w14:paraId="216A17A3" w14:textId="77777777" w:rsidR="00291B08" w:rsidRDefault="00291B08" w:rsidP="00F432AD">
      <w:pPr>
        <w:autoSpaceDE w:val="0"/>
        <w:autoSpaceDN w:val="0"/>
        <w:adjustRightInd w:val="0"/>
        <w:spacing w:after="0" w:line="360" w:lineRule="auto"/>
        <w:jc w:val="both"/>
        <w:rPr>
          <w:rFonts w:ascii="Times New Roman" w:hAnsi="Times New Roman" w:cs="Times New Roman"/>
          <w:b/>
          <w:bCs/>
          <w:sz w:val="24"/>
          <w:szCs w:val="24"/>
          <w:lang w:val="en-GB"/>
        </w:rPr>
      </w:pPr>
    </w:p>
    <w:p w14:paraId="16664A38" w14:textId="69B35FAB" w:rsidR="00676F8E" w:rsidRPr="001D7AFF" w:rsidRDefault="00EF155D" w:rsidP="00F432AD">
      <w:pPr>
        <w:autoSpaceDE w:val="0"/>
        <w:autoSpaceDN w:val="0"/>
        <w:adjustRightInd w:val="0"/>
        <w:spacing w:after="0" w:line="360" w:lineRule="auto"/>
        <w:jc w:val="both"/>
        <w:rPr>
          <w:rFonts w:ascii="Times New Roman" w:hAnsi="Times New Roman" w:cs="Times New Roman"/>
          <w:b/>
          <w:bCs/>
          <w:sz w:val="24"/>
          <w:szCs w:val="24"/>
          <w:lang w:val="en-GB"/>
        </w:rPr>
      </w:pPr>
      <w:r w:rsidRPr="001D7AFF">
        <w:rPr>
          <w:rFonts w:ascii="Times New Roman" w:hAnsi="Times New Roman" w:cs="Times New Roman"/>
          <w:b/>
          <w:bCs/>
          <w:sz w:val="24"/>
          <w:szCs w:val="24"/>
          <w:lang w:val="en-GB"/>
        </w:rPr>
        <w:t>Abstract</w:t>
      </w:r>
    </w:p>
    <w:p w14:paraId="608D0A28" w14:textId="118326EB" w:rsidR="00676F8E" w:rsidRPr="001D7AFF" w:rsidRDefault="00554809" w:rsidP="00F432AD">
      <w:pPr>
        <w:autoSpaceDE w:val="0"/>
        <w:autoSpaceDN w:val="0"/>
        <w:adjustRightInd w:val="0"/>
        <w:spacing w:after="0" w:line="360" w:lineRule="auto"/>
        <w:jc w:val="both"/>
        <w:rPr>
          <w:rFonts w:ascii="Times New Roman" w:hAnsi="Times New Roman" w:cs="Times New Roman"/>
          <w:sz w:val="24"/>
          <w:szCs w:val="24"/>
          <w:lang w:val="en-GB"/>
        </w:rPr>
      </w:pPr>
      <w:r w:rsidRPr="001D7AFF">
        <w:rPr>
          <w:rFonts w:ascii="Times New Roman" w:hAnsi="Times New Roman" w:cs="Times New Roman"/>
          <w:sz w:val="24"/>
          <w:szCs w:val="24"/>
          <w:lang w:val="en-GB"/>
        </w:rPr>
        <w:t xml:space="preserve">In this study, the effects of </w:t>
      </w:r>
      <w:r w:rsidR="00676F8E" w:rsidRPr="001D7AFF">
        <w:rPr>
          <w:rFonts w:ascii="Times New Roman" w:hAnsi="Times New Roman" w:cs="Times New Roman"/>
          <w:sz w:val="24"/>
          <w:szCs w:val="24"/>
          <w:lang w:val="en-GB"/>
        </w:rPr>
        <w:t xml:space="preserve">3-benzoyl-7-hydroxy coumarin molecule on mineral and antioxidant enzymes were investigated </w:t>
      </w:r>
      <w:r w:rsidR="006B29CD" w:rsidRPr="001D7AFF">
        <w:rPr>
          <w:rFonts w:ascii="Times New Roman" w:hAnsi="Times New Roman" w:cs="Times New Roman"/>
          <w:sz w:val="24"/>
          <w:szCs w:val="24"/>
          <w:lang w:val="en-GB"/>
        </w:rPr>
        <w:t xml:space="preserve">in </w:t>
      </w:r>
      <w:r w:rsidR="00676F8E" w:rsidRPr="001D7AFF">
        <w:rPr>
          <w:rFonts w:ascii="Times New Roman" w:hAnsi="Times New Roman" w:cs="Times New Roman"/>
          <w:sz w:val="24"/>
          <w:szCs w:val="24"/>
          <w:lang w:val="en-GB"/>
        </w:rPr>
        <w:t xml:space="preserve">rat liver exposed to oxidative stress with </w:t>
      </w:r>
      <w:proofErr w:type="spellStart"/>
      <w:r w:rsidR="00676F8E" w:rsidRPr="001D7AFF">
        <w:rPr>
          <w:rFonts w:ascii="Times New Roman" w:hAnsi="Times New Roman" w:cs="Times New Roman"/>
          <w:sz w:val="24"/>
          <w:szCs w:val="24"/>
          <w:lang w:val="en-GB"/>
        </w:rPr>
        <w:t>aluminum</w:t>
      </w:r>
      <w:proofErr w:type="spellEnd"/>
      <w:r w:rsidR="00676F8E" w:rsidRPr="001D7AFF">
        <w:rPr>
          <w:rFonts w:ascii="Times New Roman" w:hAnsi="Times New Roman" w:cs="Times New Roman"/>
          <w:sz w:val="24"/>
          <w:szCs w:val="24"/>
          <w:lang w:val="en-GB"/>
        </w:rPr>
        <w:t xml:space="preserve"> chloride (AlCl</w:t>
      </w:r>
      <w:r w:rsidR="00676F8E" w:rsidRPr="001D7AFF">
        <w:rPr>
          <w:rFonts w:ascii="Times New Roman" w:hAnsi="Times New Roman" w:cs="Times New Roman"/>
          <w:sz w:val="24"/>
          <w:szCs w:val="24"/>
          <w:vertAlign w:val="subscript"/>
          <w:lang w:val="en-GB"/>
        </w:rPr>
        <w:t>3</w:t>
      </w:r>
      <w:r w:rsidR="00676F8E" w:rsidRPr="001D7AFF">
        <w:rPr>
          <w:rFonts w:ascii="Times New Roman" w:hAnsi="Times New Roman" w:cs="Times New Roman"/>
          <w:sz w:val="24"/>
          <w:szCs w:val="24"/>
          <w:lang w:val="en-GB"/>
        </w:rPr>
        <w:t>).</w:t>
      </w:r>
      <w:r w:rsidR="00061E5E" w:rsidRPr="001D7AFF">
        <w:rPr>
          <w:rFonts w:ascii="Times New Roman" w:hAnsi="Times New Roman" w:cs="Times New Roman"/>
          <w:sz w:val="24"/>
          <w:szCs w:val="24"/>
          <w:lang w:val="en-GB"/>
        </w:rPr>
        <w:t xml:space="preserve"> </w:t>
      </w:r>
      <w:r w:rsidR="00676F8E" w:rsidRPr="001D7AFF">
        <w:rPr>
          <w:rFonts w:ascii="Times New Roman" w:hAnsi="Times New Roman" w:cs="Times New Roman"/>
          <w:sz w:val="24"/>
          <w:szCs w:val="24"/>
          <w:lang w:val="en-GB"/>
        </w:rPr>
        <w:t>Adult male Wistar albino rats were divided into four groups as Control, Coumarin, AlCl</w:t>
      </w:r>
      <w:r w:rsidR="00676F8E" w:rsidRPr="001D7AFF">
        <w:rPr>
          <w:rFonts w:ascii="Times New Roman" w:hAnsi="Times New Roman" w:cs="Times New Roman"/>
          <w:sz w:val="24"/>
          <w:szCs w:val="24"/>
          <w:vertAlign w:val="subscript"/>
          <w:lang w:val="en-GB"/>
        </w:rPr>
        <w:t xml:space="preserve">3 </w:t>
      </w:r>
      <w:r w:rsidR="00676F8E" w:rsidRPr="001D7AFF">
        <w:rPr>
          <w:rFonts w:ascii="Times New Roman" w:hAnsi="Times New Roman" w:cs="Times New Roman"/>
          <w:sz w:val="24"/>
          <w:szCs w:val="24"/>
          <w:lang w:val="en-GB"/>
        </w:rPr>
        <w:t>and Coumarin+ AlCl</w:t>
      </w:r>
      <w:r w:rsidR="00676F8E" w:rsidRPr="001D7AFF">
        <w:rPr>
          <w:rFonts w:ascii="Times New Roman" w:hAnsi="Times New Roman" w:cs="Times New Roman"/>
          <w:sz w:val="24"/>
          <w:szCs w:val="24"/>
          <w:vertAlign w:val="subscript"/>
          <w:lang w:val="en-GB"/>
        </w:rPr>
        <w:t>3</w:t>
      </w:r>
      <w:r w:rsidR="00205976" w:rsidRPr="001D7AFF">
        <w:rPr>
          <w:rFonts w:ascii="Times New Roman" w:hAnsi="Times New Roman" w:cs="Times New Roman"/>
          <w:sz w:val="24"/>
          <w:szCs w:val="24"/>
          <w:vertAlign w:val="subscript"/>
          <w:lang w:val="en-GB"/>
        </w:rPr>
        <w:t>.</w:t>
      </w:r>
      <w:r w:rsidR="00676F8E" w:rsidRPr="001D7AFF">
        <w:rPr>
          <w:rFonts w:ascii="Times New Roman" w:hAnsi="Times New Roman" w:cs="Times New Roman"/>
          <w:sz w:val="24"/>
          <w:szCs w:val="24"/>
          <w:lang w:val="en-GB"/>
        </w:rPr>
        <w:t xml:space="preserve"> Coumarin </w:t>
      </w:r>
      <w:r w:rsidR="00205976" w:rsidRPr="001D7AFF">
        <w:rPr>
          <w:rFonts w:ascii="Times New Roman" w:hAnsi="Times New Roman" w:cs="Times New Roman"/>
          <w:sz w:val="24"/>
          <w:szCs w:val="24"/>
          <w:lang w:val="en-GB"/>
        </w:rPr>
        <w:t xml:space="preserve">at the dose of </w:t>
      </w:r>
      <w:r w:rsidR="00676F8E" w:rsidRPr="001D7AFF">
        <w:rPr>
          <w:rFonts w:ascii="Times New Roman" w:hAnsi="Times New Roman" w:cs="Times New Roman"/>
          <w:sz w:val="24"/>
          <w:szCs w:val="24"/>
          <w:lang w:val="en-GB"/>
        </w:rPr>
        <w:t xml:space="preserve">10 mg / </w:t>
      </w:r>
      <w:r w:rsidR="007346A8" w:rsidRPr="001D7AFF">
        <w:rPr>
          <w:rFonts w:ascii="Times New Roman" w:hAnsi="Times New Roman" w:cs="Times New Roman"/>
          <w:sz w:val="24"/>
          <w:szCs w:val="24"/>
          <w:lang w:val="en-GB"/>
        </w:rPr>
        <w:t>kg</w:t>
      </w:r>
      <w:r w:rsidR="00676F8E" w:rsidRPr="001D7AFF">
        <w:rPr>
          <w:rFonts w:ascii="Times New Roman" w:hAnsi="Times New Roman" w:cs="Times New Roman"/>
          <w:sz w:val="24"/>
          <w:szCs w:val="24"/>
          <w:lang w:val="en-GB"/>
        </w:rPr>
        <w:t xml:space="preserve"> and AlCl</w:t>
      </w:r>
      <w:r w:rsidR="00676F8E" w:rsidRPr="001D7AFF">
        <w:rPr>
          <w:rFonts w:ascii="Times New Roman" w:hAnsi="Times New Roman" w:cs="Times New Roman"/>
          <w:sz w:val="24"/>
          <w:szCs w:val="24"/>
          <w:vertAlign w:val="subscript"/>
          <w:lang w:val="en-GB"/>
        </w:rPr>
        <w:t xml:space="preserve">3 </w:t>
      </w:r>
      <w:r w:rsidR="00205976" w:rsidRPr="001D7AFF">
        <w:rPr>
          <w:rFonts w:ascii="Times New Roman" w:hAnsi="Times New Roman" w:cs="Times New Roman"/>
          <w:sz w:val="24"/>
          <w:szCs w:val="24"/>
          <w:lang w:val="en-GB"/>
        </w:rPr>
        <w:t xml:space="preserve">at the dose </w:t>
      </w:r>
      <w:proofErr w:type="gramStart"/>
      <w:r w:rsidR="00205976" w:rsidRPr="001D7AFF">
        <w:rPr>
          <w:rFonts w:ascii="Times New Roman" w:hAnsi="Times New Roman" w:cs="Times New Roman"/>
          <w:sz w:val="24"/>
          <w:szCs w:val="24"/>
          <w:lang w:val="en-GB"/>
        </w:rPr>
        <w:t>of</w:t>
      </w:r>
      <w:r w:rsidR="00C608B4" w:rsidRPr="001D7AFF">
        <w:rPr>
          <w:rFonts w:ascii="Times New Roman" w:hAnsi="Times New Roman" w:cs="Times New Roman"/>
          <w:sz w:val="24"/>
          <w:szCs w:val="24"/>
          <w:lang w:val="en-GB"/>
        </w:rPr>
        <w:t xml:space="preserve"> </w:t>
      </w:r>
      <w:r w:rsidR="00205976" w:rsidRPr="001D7AFF">
        <w:rPr>
          <w:rFonts w:ascii="Times New Roman" w:hAnsi="Times New Roman" w:cs="Times New Roman"/>
          <w:sz w:val="24"/>
          <w:szCs w:val="24"/>
          <w:vertAlign w:val="subscript"/>
          <w:lang w:val="en-GB"/>
        </w:rPr>
        <w:t xml:space="preserve"> </w:t>
      </w:r>
      <w:r w:rsidR="00676F8E" w:rsidRPr="001D7AFF">
        <w:rPr>
          <w:rFonts w:ascii="Times New Roman" w:hAnsi="Times New Roman" w:cs="Times New Roman"/>
          <w:sz w:val="24"/>
          <w:szCs w:val="24"/>
          <w:lang w:val="en-GB"/>
        </w:rPr>
        <w:t>8.3</w:t>
      </w:r>
      <w:proofErr w:type="gramEnd"/>
      <w:r w:rsidR="00676F8E" w:rsidRPr="001D7AFF">
        <w:rPr>
          <w:rFonts w:ascii="Times New Roman" w:hAnsi="Times New Roman" w:cs="Times New Roman"/>
          <w:sz w:val="24"/>
          <w:szCs w:val="24"/>
          <w:lang w:val="en-GB"/>
        </w:rPr>
        <w:t xml:space="preserve"> mg / </w:t>
      </w:r>
      <w:r w:rsidR="007346A8" w:rsidRPr="001D7AFF">
        <w:rPr>
          <w:rFonts w:ascii="Times New Roman" w:hAnsi="Times New Roman" w:cs="Times New Roman"/>
          <w:sz w:val="24"/>
          <w:szCs w:val="24"/>
          <w:lang w:val="en-GB"/>
        </w:rPr>
        <w:t>kg w</w:t>
      </w:r>
      <w:r w:rsidR="00046EB4">
        <w:rPr>
          <w:rFonts w:ascii="Times New Roman" w:hAnsi="Times New Roman" w:cs="Times New Roman"/>
          <w:sz w:val="24"/>
          <w:szCs w:val="24"/>
          <w:lang w:val="en-GB"/>
        </w:rPr>
        <w:t>ere</w:t>
      </w:r>
      <w:r w:rsidR="00676F8E" w:rsidRPr="001D7AFF">
        <w:rPr>
          <w:rFonts w:ascii="Times New Roman" w:hAnsi="Times New Roman" w:cs="Times New Roman"/>
          <w:sz w:val="24"/>
          <w:szCs w:val="24"/>
          <w:lang w:val="en-GB"/>
        </w:rPr>
        <w:t xml:space="preserve"> administered every other day. </w:t>
      </w:r>
      <w:r w:rsidR="004132CA" w:rsidRPr="001D7AFF">
        <w:rPr>
          <w:rFonts w:ascii="Times New Roman" w:hAnsi="Times New Roman" w:cs="Times New Roman"/>
          <w:sz w:val="24"/>
          <w:szCs w:val="24"/>
          <w:lang w:val="en-GB"/>
        </w:rPr>
        <w:t>In</w:t>
      </w:r>
      <w:r w:rsidR="00676F8E" w:rsidRPr="001D7AFF">
        <w:rPr>
          <w:rFonts w:ascii="Times New Roman" w:hAnsi="Times New Roman" w:cs="Times New Roman"/>
          <w:sz w:val="24"/>
          <w:szCs w:val="24"/>
          <w:lang w:val="en-GB"/>
        </w:rPr>
        <w:t xml:space="preserve"> AlCl</w:t>
      </w:r>
      <w:r w:rsidR="00676F8E" w:rsidRPr="001D7AFF">
        <w:rPr>
          <w:rFonts w:ascii="Times New Roman" w:hAnsi="Times New Roman" w:cs="Times New Roman"/>
          <w:sz w:val="24"/>
          <w:szCs w:val="24"/>
          <w:vertAlign w:val="subscript"/>
          <w:lang w:val="en-GB"/>
        </w:rPr>
        <w:t xml:space="preserve">3 </w:t>
      </w:r>
      <w:r w:rsidR="00676F8E" w:rsidRPr="001D7AFF">
        <w:rPr>
          <w:rFonts w:ascii="Times New Roman" w:hAnsi="Times New Roman" w:cs="Times New Roman"/>
          <w:sz w:val="24"/>
          <w:szCs w:val="24"/>
          <w:lang w:val="en-GB"/>
        </w:rPr>
        <w:t xml:space="preserve">group </w:t>
      </w:r>
      <w:r w:rsidR="00ED6626" w:rsidRPr="001D7AFF">
        <w:rPr>
          <w:rFonts w:ascii="Times New Roman" w:hAnsi="Times New Roman" w:cs="Times New Roman"/>
          <w:sz w:val="24"/>
          <w:szCs w:val="24"/>
          <w:lang w:val="en-GB"/>
        </w:rPr>
        <w:t>malondialdehyde</w:t>
      </w:r>
      <w:r w:rsidR="00ED6626">
        <w:rPr>
          <w:rFonts w:ascii="Times New Roman" w:hAnsi="Times New Roman" w:cs="Times New Roman"/>
          <w:sz w:val="24"/>
          <w:szCs w:val="24"/>
          <w:lang w:val="en-GB"/>
        </w:rPr>
        <w:t xml:space="preserve"> (MDA)</w:t>
      </w:r>
      <w:r w:rsidR="00676F8E" w:rsidRPr="001D7AFF">
        <w:rPr>
          <w:rFonts w:ascii="Times New Roman" w:hAnsi="Times New Roman" w:cs="Times New Roman"/>
          <w:sz w:val="24"/>
          <w:szCs w:val="24"/>
          <w:lang w:val="en-GB"/>
        </w:rPr>
        <w:t>, iron</w:t>
      </w:r>
      <w:r w:rsidR="00ED6626">
        <w:rPr>
          <w:rFonts w:ascii="Times New Roman" w:hAnsi="Times New Roman" w:cs="Times New Roman"/>
          <w:sz w:val="24"/>
          <w:szCs w:val="24"/>
          <w:lang w:val="en-GB"/>
        </w:rPr>
        <w:t xml:space="preserve"> (Fe)</w:t>
      </w:r>
      <w:r w:rsidR="007B5163" w:rsidRPr="001D7AFF">
        <w:rPr>
          <w:rFonts w:ascii="Times New Roman" w:hAnsi="Times New Roman" w:cs="Times New Roman"/>
          <w:sz w:val="24"/>
          <w:szCs w:val="24"/>
          <w:lang w:val="en-GB"/>
        </w:rPr>
        <w:t xml:space="preserve">, </w:t>
      </w:r>
      <w:proofErr w:type="spellStart"/>
      <w:r w:rsidR="007B5163" w:rsidRPr="001D7AFF">
        <w:rPr>
          <w:rFonts w:ascii="Times New Roman" w:hAnsi="Times New Roman" w:cs="Times New Roman"/>
          <w:sz w:val="24"/>
          <w:szCs w:val="24"/>
          <w:lang w:val="en-GB"/>
        </w:rPr>
        <w:t>aluminum</w:t>
      </w:r>
      <w:proofErr w:type="spellEnd"/>
      <w:r w:rsidR="00ED6626">
        <w:rPr>
          <w:rFonts w:ascii="Times New Roman" w:hAnsi="Times New Roman" w:cs="Times New Roman"/>
          <w:sz w:val="24"/>
          <w:szCs w:val="24"/>
          <w:lang w:val="en-GB"/>
        </w:rPr>
        <w:t xml:space="preserve"> (</w:t>
      </w:r>
      <w:r w:rsidR="00046EB4">
        <w:rPr>
          <w:rFonts w:ascii="Times New Roman" w:hAnsi="Times New Roman" w:cs="Times New Roman"/>
          <w:sz w:val="24"/>
          <w:szCs w:val="24"/>
          <w:lang w:val="en-GB"/>
        </w:rPr>
        <w:t>Al)</w:t>
      </w:r>
      <w:r w:rsidR="00046EB4" w:rsidRPr="001D7AFF">
        <w:rPr>
          <w:rFonts w:ascii="Times New Roman" w:hAnsi="Times New Roman" w:cs="Times New Roman"/>
          <w:sz w:val="24"/>
          <w:szCs w:val="24"/>
          <w:lang w:val="en-GB"/>
        </w:rPr>
        <w:t xml:space="preserve"> and</w:t>
      </w:r>
      <w:r w:rsidR="00676F8E" w:rsidRPr="001D7AFF">
        <w:rPr>
          <w:rFonts w:ascii="Times New Roman" w:hAnsi="Times New Roman" w:cs="Times New Roman"/>
          <w:sz w:val="24"/>
          <w:szCs w:val="24"/>
          <w:lang w:val="en-GB"/>
        </w:rPr>
        <w:t xml:space="preserve"> </w:t>
      </w:r>
      <w:r w:rsidR="00F47EB8" w:rsidRPr="001D7AFF">
        <w:rPr>
          <w:rFonts w:ascii="Times New Roman" w:hAnsi="Times New Roman" w:cs="Times New Roman"/>
          <w:sz w:val="24"/>
          <w:szCs w:val="24"/>
          <w:lang w:val="en-GB"/>
        </w:rPr>
        <w:t>copper</w:t>
      </w:r>
      <w:r w:rsidR="00ED6626">
        <w:rPr>
          <w:rFonts w:ascii="Times New Roman" w:hAnsi="Times New Roman" w:cs="Times New Roman"/>
          <w:sz w:val="24"/>
          <w:szCs w:val="24"/>
          <w:lang w:val="en-GB"/>
        </w:rPr>
        <w:t xml:space="preserve"> (Cu)</w:t>
      </w:r>
      <w:r w:rsidR="00676F8E" w:rsidRPr="001D7AFF">
        <w:rPr>
          <w:rFonts w:ascii="Times New Roman" w:hAnsi="Times New Roman" w:cs="Times New Roman"/>
          <w:sz w:val="24"/>
          <w:szCs w:val="24"/>
          <w:lang w:val="en-GB"/>
        </w:rPr>
        <w:t xml:space="preserve"> levels increased compared to the control group</w:t>
      </w:r>
      <w:r w:rsidR="004132CA" w:rsidRPr="001D7AFF">
        <w:rPr>
          <w:rFonts w:ascii="Times New Roman" w:hAnsi="Times New Roman" w:cs="Times New Roman"/>
          <w:sz w:val="24"/>
          <w:szCs w:val="24"/>
          <w:lang w:val="en-GB"/>
        </w:rPr>
        <w:t>, while</w:t>
      </w:r>
      <w:r w:rsidR="00676F8E" w:rsidRPr="001D7AFF">
        <w:rPr>
          <w:rFonts w:ascii="Times New Roman" w:hAnsi="Times New Roman" w:cs="Times New Roman"/>
          <w:sz w:val="24"/>
          <w:szCs w:val="24"/>
          <w:lang w:val="en-GB"/>
        </w:rPr>
        <w:t xml:space="preserve"> </w:t>
      </w:r>
      <w:r w:rsidR="00ED6626" w:rsidRPr="001D7AFF">
        <w:rPr>
          <w:rFonts w:ascii="Times New Roman" w:hAnsi="Times New Roman" w:cs="Times New Roman"/>
          <w:sz w:val="24"/>
          <w:szCs w:val="24"/>
          <w:lang w:val="en-GB"/>
        </w:rPr>
        <w:t>reduced glutathione</w:t>
      </w:r>
      <w:r w:rsidR="00ED6626">
        <w:rPr>
          <w:rFonts w:ascii="Times New Roman" w:hAnsi="Times New Roman" w:cs="Times New Roman"/>
          <w:sz w:val="24"/>
          <w:szCs w:val="24"/>
          <w:lang w:val="en-GB"/>
        </w:rPr>
        <w:t xml:space="preserve"> (GSH)</w:t>
      </w:r>
      <w:r w:rsidR="00676F8E" w:rsidRPr="001D7AFF">
        <w:rPr>
          <w:rFonts w:ascii="Times New Roman" w:hAnsi="Times New Roman" w:cs="Times New Roman"/>
          <w:sz w:val="24"/>
          <w:szCs w:val="24"/>
          <w:lang w:val="en-GB"/>
        </w:rPr>
        <w:t xml:space="preserve"> level, </w:t>
      </w:r>
      <w:r w:rsidR="00ED6626" w:rsidRPr="001D7AFF">
        <w:rPr>
          <w:rFonts w:ascii="Times New Roman" w:hAnsi="Times New Roman" w:cs="Times New Roman"/>
          <w:sz w:val="24"/>
          <w:szCs w:val="24"/>
          <w:lang w:val="en-GB"/>
        </w:rPr>
        <w:t xml:space="preserve">glutathione S-transferase </w:t>
      </w:r>
      <w:r w:rsidR="00ED6626">
        <w:rPr>
          <w:rFonts w:ascii="Times New Roman" w:hAnsi="Times New Roman" w:cs="Times New Roman"/>
          <w:sz w:val="24"/>
          <w:szCs w:val="24"/>
          <w:lang w:val="en-GB"/>
        </w:rPr>
        <w:t xml:space="preserve">(GST) </w:t>
      </w:r>
      <w:r w:rsidR="00676F8E" w:rsidRPr="001D7AFF">
        <w:rPr>
          <w:rFonts w:ascii="Times New Roman" w:hAnsi="Times New Roman" w:cs="Times New Roman"/>
          <w:sz w:val="24"/>
          <w:szCs w:val="24"/>
          <w:lang w:val="en-GB"/>
        </w:rPr>
        <w:t xml:space="preserve">and </w:t>
      </w:r>
      <w:r w:rsidR="00ED6626" w:rsidRPr="001D7AFF">
        <w:rPr>
          <w:rFonts w:ascii="Times New Roman" w:hAnsi="Times New Roman" w:cs="Times New Roman"/>
          <w:sz w:val="24"/>
          <w:szCs w:val="24"/>
          <w:lang w:val="en-GB"/>
        </w:rPr>
        <w:t>carboxylesterases</w:t>
      </w:r>
      <w:r w:rsidR="00ED6626">
        <w:rPr>
          <w:rFonts w:ascii="Times New Roman" w:hAnsi="Times New Roman" w:cs="Times New Roman"/>
          <w:sz w:val="24"/>
          <w:szCs w:val="24"/>
          <w:lang w:val="en-GB"/>
        </w:rPr>
        <w:t xml:space="preserve"> (</w:t>
      </w:r>
      <w:proofErr w:type="spellStart"/>
      <w:r w:rsidR="00ED6626">
        <w:rPr>
          <w:rFonts w:ascii="Times New Roman" w:hAnsi="Times New Roman" w:cs="Times New Roman"/>
          <w:sz w:val="24"/>
          <w:szCs w:val="24"/>
          <w:lang w:val="en-GB"/>
        </w:rPr>
        <w:t>Ces</w:t>
      </w:r>
      <w:proofErr w:type="spellEnd"/>
      <w:r w:rsidR="00ED6626">
        <w:rPr>
          <w:rFonts w:ascii="Times New Roman" w:hAnsi="Times New Roman" w:cs="Times New Roman"/>
          <w:sz w:val="24"/>
          <w:szCs w:val="24"/>
          <w:lang w:val="en-GB"/>
        </w:rPr>
        <w:t>)</w:t>
      </w:r>
      <w:r w:rsidR="00676F8E" w:rsidRPr="001D7AFF">
        <w:rPr>
          <w:rFonts w:ascii="Times New Roman" w:hAnsi="Times New Roman" w:cs="Times New Roman"/>
          <w:sz w:val="24"/>
          <w:szCs w:val="24"/>
          <w:lang w:val="en-GB"/>
        </w:rPr>
        <w:t xml:space="preserve"> enzyme activity levels decreased. </w:t>
      </w:r>
      <w:r w:rsidR="004132CA" w:rsidRPr="001D7AFF">
        <w:rPr>
          <w:rFonts w:ascii="Times New Roman" w:hAnsi="Times New Roman" w:cs="Times New Roman"/>
          <w:sz w:val="24"/>
          <w:szCs w:val="24"/>
          <w:lang w:val="en-GB"/>
        </w:rPr>
        <w:t xml:space="preserve"> In</w:t>
      </w:r>
      <w:r w:rsidR="00676F8E" w:rsidRPr="001D7AFF">
        <w:rPr>
          <w:rFonts w:ascii="Times New Roman" w:hAnsi="Times New Roman" w:cs="Times New Roman"/>
          <w:sz w:val="24"/>
          <w:szCs w:val="24"/>
          <w:lang w:val="en-GB"/>
        </w:rPr>
        <w:t xml:space="preserve"> Coumarin + AlCl</w:t>
      </w:r>
      <w:r w:rsidR="00676F8E" w:rsidRPr="001D7AFF">
        <w:rPr>
          <w:rFonts w:ascii="Times New Roman" w:hAnsi="Times New Roman" w:cs="Times New Roman"/>
          <w:sz w:val="24"/>
          <w:szCs w:val="24"/>
          <w:vertAlign w:val="subscript"/>
          <w:lang w:val="en-GB"/>
        </w:rPr>
        <w:t xml:space="preserve">3 </w:t>
      </w:r>
      <w:r w:rsidR="00676F8E" w:rsidRPr="001D7AFF">
        <w:rPr>
          <w:rFonts w:ascii="Times New Roman" w:hAnsi="Times New Roman" w:cs="Times New Roman"/>
          <w:sz w:val="24"/>
          <w:szCs w:val="24"/>
          <w:lang w:val="en-GB"/>
        </w:rPr>
        <w:t>group MDA,</w:t>
      </w:r>
      <w:r w:rsidR="00F47EB8" w:rsidRPr="001D7AFF">
        <w:rPr>
          <w:rFonts w:ascii="Times New Roman" w:hAnsi="Times New Roman" w:cs="Times New Roman"/>
          <w:sz w:val="24"/>
          <w:szCs w:val="24"/>
          <w:lang w:val="en-GB"/>
        </w:rPr>
        <w:t xml:space="preserve"> </w:t>
      </w:r>
      <w:r w:rsidR="00ED6626">
        <w:rPr>
          <w:rFonts w:ascii="Times New Roman" w:hAnsi="Times New Roman" w:cs="Times New Roman"/>
          <w:sz w:val="24"/>
          <w:szCs w:val="24"/>
          <w:lang w:val="en-GB"/>
        </w:rPr>
        <w:t>Fe</w:t>
      </w:r>
      <w:r w:rsidR="00676F8E" w:rsidRPr="001D7AFF">
        <w:rPr>
          <w:rFonts w:ascii="Times New Roman" w:hAnsi="Times New Roman" w:cs="Times New Roman"/>
          <w:sz w:val="24"/>
          <w:szCs w:val="24"/>
          <w:lang w:val="en-GB"/>
        </w:rPr>
        <w:t xml:space="preserve">, </w:t>
      </w:r>
      <w:r w:rsidR="00ED6626">
        <w:rPr>
          <w:rFonts w:ascii="Times New Roman" w:hAnsi="Times New Roman" w:cs="Times New Roman"/>
          <w:sz w:val="24"/>
          <w:szCs w:val="24"/>
          <w:lang w:val="en-GB"/>
        </w:rPr>
        <w:t>Al</w:t>
      </w:r>
      <w:r w:rsidR="00676F8E" w:rsidRPr="001D7AFF">
        <w:rPr>
          <w:rFonts w:ascii="Times New Roman" w:hAnsi="Times New Roman" w:cs="Times New Roman"/>
          <w:sz w:val="24"/>
          <w:szCs w:val="24"/>
          <w:lang w:val="en-GB"/>
        </w:rPr>
        <w:t xml:space="preserve"> and </w:t>
      </w:r>
      <w:r w:rsidR="00ED6626">
        <w:rPr>
          <w:rFonts w:ascii="Times New Roman" w:hAnsi="Times New Roman" w:cs="Times New Roman"/>
          <w:sz w:val="24"/>
          <w:szCs w:val="24"/>
          <w:lang w:val="en-GB"/>
        </w:rPr>
        <w:t>Cu</w:t>
      </w:r>
      <w:r w:rsidR="00676F8E" w:rsidRPr="001D7AFF">
        <w:rPr>
          <w:rFonts w:ascii="Times New Roman" w:hAnsi="Times New Roman" w:cs="Times New Roman"/>
          <w:sz w:val="24"/>
          <w:szCs w:val="24"/>
          <w:lang w:val="en-GB"/>
        </w:rPr>
        <w:t xml:space="preserve"> levels decreased with the effect of coumarin substance compared to AlCl</w:t>
      </w:r>
      <w:r w:rsidR="00676F8E" w:rsidRPr="001D7AFF">
        <w:rPr>
          <w:rFonts w:ascii="Times New Roman" w:hAnsi="Times New Roman" w:cs="Times New Roman"/>
          <w:sz w:val="24"/>
          <w:szCs w:val="24"/>
          <w:vertAlign w:val="subscript"/>
          <w:lang w:val="en-GB"/>
        </w:rPr>
        <w:t xml:space="preserve">3 </w:t>
      </w:r>
      <w:r w:rsidR="00676F8E" w:rsidRPr="001D7AFF">
        <w:rPr>
          <w:rFonts w:ascii="Times New Roman" w:hAnsi="Times New Roman" w:cs="Times New Roman"/>
          <w:sz w:val="24"/>
          <w:szCs w:val="24"/>
          <w:lang w:val="en-GB"/>
        </w:rPr>
        <w:t>group</w:t>
      </w:r>
      <w:r w:rsidR="004132CA" w:rsidRPr="001D7AFF">
        <w:rPr>
          <w:rFonts w:ascii="Times New Roman" w:hAnsi="Times New Roman" w:cs="Times New Roman"/>
          <w:sz w:val="24"/>
          <w:szCs w:val="24"/>
          <w:lang w:val="en-GB"/>
        </w:rPr>
        <w:t>, while</w:t>
      </w:r>
      <w:r w:rsidR="00676F8E" w:rsidRPr="001D7AFF">
        <w:rPr>
          <w:rFonts w:ascii="Times New Roman" w:hAnsi="Times New Roman" w:cs="Times New Roman"/>
          <w:sz w:val="24"/>
          <w:szCs w:val="24"/>
          <w:lang w:val="en-GB"/>
        </w:rPr>
        <w:t xml:space="preserve"> GSH level, and GST enzyme activity levels increased. According to our results; </w:t>
      </w:r>
      <w:r w:rsidR="007346A8" w:rsidRPr="001D7AFF">
        <w:rPr>
          <w:rFonts w:ascii="Times New Roman" w:hAnsi="Times New Roman" w:cs="Times New Roman"/>
          <w:sz w:val="24"/>
          <w:szCs w:val="24"/>
          <w:lang w:val="en-GB"/>
        </w:rPr>
        <w:t>AlCl</w:t>
      </w:r>
      <w:r w:rsidR="007346A8" w:rsidRPr="001D7AFF">
        <w:rPr>
          <w:rFonts w:ascii="Times New Roman" w:hAnsi="Times New Roman" w:cs="Times New Roman"/>
          <w:sz w:val="24"/>
          <w:szCs w:val="24"/>
          <w:vertAlign w:val="subscript"/>
          <w:lang w:val="en-GB"/>
        </w:rPr>
        <w:t xml:space="preserve">3 </w:t>
      </w:r>
      <w:r w:rsidR="00676F8E" w:rsidRPr="001D7AFF">
        <w:rPr>
          <w:rFonts w:ascii="Times New Roman" w:hAnsi="Times New Roman" w:cs="Times New Roman"/>
          <w:sz w:val="24"/>
          <w:szCs w:val="24"/>
          <w:lang w:val="en-GB"/>
        </w:rPr>
        <w:t xml:space="preserve">generates oxidative stress </w:t>
      </w:r>
      <w:r w:rsidR="002272BD" w:rsidRPr="001D7AFF">
        <w:rPr>
          <w:rFonts w:ascii="Times New Roman" w:hAnsi="Times New Roman" w:cs="Times New Roman"/>
          <w:sz w:val="24"/>
          <w:szCs w:val="24"/>
          <w:lang w:val="en-GB"/>
        </w:rPr>
        <w:t>in rat</w:t>
      </w:r>
      <w:r w:rsidR="00676F8E" w:rsidRPr="001D7AFF">
        <w:rPr>
          <w:rFonts w:ascii="Times New Roman" w:hAnsi="Times New Roman" w:cs="Times New Roman"/>
          <w:sz w:val="24"/>
          <w:szCs w:val="24"/>
          <w:lang w:val="en-GB"/>
        </w:rPr>
        <w:t xml:space="preserve"> livers and we think </w:t>
      </w:r>
      <w:r w:rsidR="00A15D37" w:rsidRPr="001D7AFF">
        <w:rPr>
          <w:rFonts w:ascii="Times New Roman" w:hAnsi="Times New Roman" w:cs="Times New Roman"/>
          <w:sz w:val="24"/>
          <w:szCs w:val="24"/>
          <w:lang w:val="en-GB"/>
        </w:rPr>
        <w:t>that 3-benzoyl-7-hydroxy coumarin</w:t>
      </w:r>
      <w:r w:rsidR="001C7915" w:rsidRPr="001D7AFF">
        <w:rPr>
          <w:rFonts w:ascii="Times New Roman" w:hAnsi="Times New Roman" w:cs="Times New Roman"/>
          <w:sz w:val="24"/>
          <w:szCs w:val="24"/>
          <w:lang w:val="en-GB"/>
        </w:rPr>
        <w:t xml:space="preserve"> </w:t>
      </w:r>
      <w:r w:rsidR="00676F8E" w:rsidRPr="001D7AFF">
        <w:rPr>
          <w:rFonts w:ascii="Times New Roman" w:hAnsi="Times New Roman" w:cs="Times New Roman"/>
          <w:sz w:val="24"/>
          <w:szCs w:val="24"/>
          <w:lang w:val="en-GB"/>
        </w:rPr>
        <w:t xml:space="preserve">has </w:t>
      </w:r>
      <w:r w:rsidR="00C608B4" w:rsidRPr="001D7AFF">
        <w:rPr>
          <w:rFonts w:ascii="Times New Roman" w:hAnsi="Times New Roman" w:cs="Times New Roman"/>
          <w:sz w:val="24"/>
          <w:szCs w:val="24"/>
          <w:lang w:val="en-GB"/>
        </w:rPr>
        <w:t>an</w:t>
      </w:r>
      <w:r w:rsidR="00676F8E" w:rsidRPr="001D7AFF">
        <w:rPr>
          <w:rFonts w:ascii="Times New Roman" w:hAnsi="Times New Roman" w:cs="Times New Roman"/>
          <w:sz w:val="24"/>
          <w:szCs w:val="24"/>
          <w:lang w:val="en-GB"/>
        </w:rPr>
        <w:t xml:space="preserve"> </w:t>
      </w:r>
      <w:r w:rsidR="00B10155" w:rsidRPr="001D7AFF">
        <w:rPr>
          <w:rFonts w:ascii="Times New Roman" w:hAnsi="Times New Roman" w:cs="Times New Roman"/>
          <w:sz w:val="24"/>
          <w:szCs w:val="24"/>
          <w:lang w:val="en-GB"/>
        </w:rPr>
        <w:t xml:space="preserve">ameliorative </w:t>
      </w:r>
      <w:r w:rsidR="002B7214" w:rsidRPr="001D7AFF">
        <w:rPr>
          <w:rFonts w:ascii="Times New Roman" w:hAnsi="Times New Roman" w:cs="Times New Roman"/>
          <w:sz w:val="24"/>
          <w:szCs w:val="24"/>
          <w:lang w:val="en-GB"/>
        </w:rPr>
        <w:t>effect on</w:t>
      </w:r>
      <w:r w:rsidR="00676F8E" w:rsidRPr="001D7AFF">
        <w:rPr>
          <w:rFonts w:ascii="Times New Roman" w:hAnsi="Times New Roman" w:cs="Times New Roman"/>
          <w:sz w:val="24"/>
          <w:szCs w:val="24"/>
          <w:lang w:val="en-GB"/>
        </w:rPr>
        <w:t xml:space="preserve"> antioxidant enzyme system, </w:t>
      </w:r>
      <w:r w:rsidR="00046EB4">
        <w:rPr>
          <w:rFonts w:ascii="Times New Roman" w:hAnsi="Times New Roman" w:cs="Times New Roman"/>
          <w:sz w:val="24"/>
          <w:szCs w:val="24"/>
          <w:lang w:val="en-GB"/>
        </w:rPr>
        <w:t>Al</w:t>
      </w:r>
      <w:r w:rsidR="00676F8E" w:rsidRPr="001D7AFF">
        <w:rPr>
          <w:rFonts w:ascii="Times New Roman" w:hAnsi="Times New Roman" w:cs="Times New Roman"/>
          <w:sz w:val="24"/>
          <w:szCs w:val="24"/>
          <w:lang w:val="en-GB"/>
        </w:rPr>
        <w:t xml:space="preserve">, </w:t>
      </w:r>
      <w:r w:rsidR="00046EB4">
        <w:rPr>
          <w:rFonts w:ascii="Times New Roman" w:hAnsi="Times New Roman" w:cs="Times New Roman"/>
          <w:sz w:val="24"/>
          <w:szCs w:val="24"/>
          <w:lang w:val="en-GB"/>
        </w:rPr>
        <w:t>Fe</w:t>
      </w:r>
      <w:r w:rsidR="00676F8E" w:rsidRPr="001D7AFF">
        <w:rPr>
          <w:rFonts w:ascii="Times New Roman" w:hAnsi="Times New Roman" w:cs="Times New Roman"/>
          <w:sz w:val="24"/>
          <w:szCs w:val="24"/>
          <w:lang w:val="en-GB"/>
        </w:rPr>
        <w:t xml:space="preserve"> and </w:t>
      </w:r>
      <w:r w:rsidR="00046EB4">
        <w:rPr>
          <w:rFonts w:ascii="Times New Roman" w:hAnsi="Times New Roman" w:cs="Times New Roman"/>
          <w:sz w:val="24"/>
          <w:szCs w:val="24"/>
          <w:lang w:val="en-GB"/>
        </w:rPr>
        <w:t>Cu</w:t>
      </w:r>
      <w:r w:rsidR="00676F8E" w:rsidRPr="001D7AFF">
        <w:rPr>
          <w:rFonts w:ascii="Times New Roman" w:hAnsi="Times New Roman" w:cs="Times New Roman"/>
          <w:sz w:val="24"/>
          <w:szCs w:val="24"/>
          <w:lang w:val="en-GB"/>
        </w:rPr>
        <w:t xml:space="preserve"> levels.</w:t>
      </w:r>
    </w:p>
    <w:p w14:paraId="2F3E7607" w14:textId="50844377" w:rsidR="00676F8E" w:rsidRPr="001D7AFF" w:rsidRDefault="00D747F7" w:rsidP="00F432AD">
      <w:pPr>
        <w:autoSpaceDE w:val="0"/>
        <w:autoSpaceDN w:val="0"/>
        <w:adjustRightInd w:val="0"/>
        <w:spacing w:after="0" w:line="360" w:lineRule="auto"/>
        <w:jc w:val="both"/>
        <w:rPr>
          <w:rFonts w:ascii="Times New Roman" w:hAnsi="Times New Roman" w:cs="Times New Roman"/>
          <w:sz w:val="24"/>
          <w:szCs w:val="24"/>
          <w:lang w:val="en-GB"/>
        </w:rPr>
      </w:pPr>
      <w:r w:rsidRPr="001D7AFF">
        <w:rPr>
          <w:rFonts w:ascii="Times New Roman" w:hAnsi="Times New Roman" w:cs="Times New Roman"/>
          <w:b/>
          <w:bCs/>
          <w:sz w:val="24"/>
          <w:szCs w:val="24"/>
          <w:lang w:val="en-GB"/>
        </w:rPr>
        <w:t>Keywords:</w:t>
      </w:r>
      <w:r w:rsidR="00676F8E" w:rsidRPr="001D7AFF">
        <w:rPr>
          <w:rFonts w:ascii="Times New Roman" w:hAnsi="Times New Roman" w:cs="Times New Roman"/>
          <w:sz w:val="24"/>
          <w:szCs w:val="24"/>
          <w:lang w:val="en-GB"/>
        </w:rPr>
        <w:t xml:space="preserve"> </w:t>
      </w:r>
      <w:proofErr w:type="spellStart"/>
      <w:r w:rsidR="00676F8E" w:rsidRPr="001D7AFF">
        <w:rPr>
          <w:rFonts w:ascii="Times New Roman" w:hAnsi="Times New Roman" w:cs="Times New Roman"/>
          <w:sz w:val="24"/>
          <w:szCs w:val="24"/>
          <w:lang w:val="en-GB"/>
        </w:rPr>
        <w:t>Aluminum</w:t>
      </w:r>
      <w:proofErr w:type="spellEnd"/>
      <w:r w:rsidR="00EE16A1">
        <w:rPr>
          <w:rFonts w:ascii="Times New Roman" w:hAnsi="Times New Roman" w:cs="Times New Roman"/>
          <w:sz w:val="24"/>
          <w:szCs w:val="24"/>
          <w:lang w:val="en-GB"/>
        </w:rPr>
        <w:t>;</w:t>
      </w:r>
      <w:r w:rsidR="00676F8E" w:rsidRPr="001D7AFF">
        <w:rPr>
          <w:rFonts w:ascii="Times New Roman" w:hAnsi="Times New Roman" w:cs="Times New Roman"/>
          <w:sz w:val="24"/>
          <w:szCs w:val="24"/>
          <w:lang w:val="en-GB"/>
        </w:rPr>
        <w:t xml:space="preserve"> coumarin</w:t>
      </w:r>
      <w:r w:rsidR="00EE16A1">
        <w:rPr>
          <w:rFonts w:ascii="Times New Roman" w:hAnsi="Times New Roman" w:cs="Times New Roman"/>
          <w:sz w:val="24"/>
          <w:szCs w:val="24"/>
          <w:lang w:val="en-GB"/>
        </w:rPr>
        <w:t>;</w:t>
      </w:r>
      <w:r w:rsidR="00676F8E" w:rsidRPr="001D7AFF">
        <w:rPr>
          <w:rFonts w:ascii="Times New Roman" w:hAnsi="Times New Roman" w:cs="Times New Roman"/>
          <w:sz w:val="24"/>
          <w:szCs w:val="24"/>
          <w:lang w:val="en-GB"/>
        </w:rPr>
        <w:t xml:space="preserve"> rat</w:t>
      </w:r>
      <w:r w:rsidR="00EE16A1">
        <w:rPr>
          <w:rFonts w:ascii="Times New Roman" w:hAnsi="Times New Roman" w:cs="Times New Roman"/>
          <w:sz w:val="24"/>
          <w:szCs w:val="24"/>
          <w:lang w:val="en-GB"/>
        </w:rPr>
        <w:t>;</w:t>
      </w:r>
      <w:r w:rsidR="00BC0855">
        <w:rPr>
          <w:rFonts w:ascii="Times New Roman" w:hAnsi="Times New Roman" w:cs="Times New Roman"/>
          <w:sz w:val="24"/>
          <w:szCs w:val="24"/>
          <w:lang w:val="en-GB"/>
        </w:rPr>
        <w:t xml:space="preserve"> liver</w:t>
      </w:r>
      <w:r w:rsidR="00EE16A1">
        <w:rPr>
          <w:rFonts w:ascii="Times New Roman" w:hAnsi="Times New Roman" w:cs="Times New Roman"/>
          <w:sz w:val="24"/>
          <w:szCs w:val="24"/>
          <w:lang w:val="en-GB"/>
        </w:rPr>
        <w:t>;</w:t>
      </w:r>
      <w:r w:rsidR="00BC0855">
        <w:rPr>
          <w:rFonts w:ascii="Times New Roman" w:hAnsi="Times New Roman" w:cs="Times New Roman"/>
          <w:sz w:val="24"/>
          <w:szCs w:val="24"/>
          <w:lang w:val="en-GB"/>
        </w:rPr>
        <w:t xml:space="preserve"> </w:t>
      </w:r>
      <w:r w:rsidR="00BC0855" w:rsidRPr="001D7AFF">
        <w:rPr>
          <w:rFonts w:ascii="Times New Roman" w:hAnsi="Times New Roman" w:cs="Times New Roman"/>
          <w:sz w:val="24"/>
          <w:szCs w:val="24"/>
          <w:lang w:val="en-GB"/>
        </w:rPr>
        <w:t>carboxylesterases</w:t>
      </w:r>
      <w:r w:rsidR="00EE16A1">
        <w:rPr>
          <w:rFonts w:ascii="Times New Roman" w:hAnsi="Times New Roman" w:cs="Times New Roman"/>
          <w:sz w:val="24"/>
          <w:szCs w:val="24"/>
          <w:lang w:val="en-GB"/>
        </w:rPr>
        <w:t>;</w:t>
      </w:r>
      <w:r w:rsidR="00BC0855">
        <w:rPr>
          <w:rFonts w:ascii="Times New Roman" w:hAnsi="Times New Roman" w:cs="Times New Roman"/>
          <w:sz w:val="24"/>
          <w:szCs w:val="24"/>
          <w:lang w:val="en-GB"/>
        </w:rPr>
        <w:t xml:space="preserve"> mineral</w:t>
      </w:r>
    </w:p>
    <w:p w14:paraId="2E6509AE" w14:textId="7531222A" w:rsidR="00A202A1" w:rsidRPr="001D7AFF" w:rsidRDefault="00A202A1" w:rsidP="00F432AD">
      <w:pPr>
        <w:autoSpaceDE w:val="0"/>
        <w:autoSpaceDN w:val="0"/>
        <w:adjustRightInd w:val="0"/>
        <w:spacing w:after="0" w:line="360" w:lineRule="auto"/>
        <w:jc w:val="both"/>
        <w:rPr>
          <w:rFonts w:ascii="Times New Roman" w:hAnsi="Times New Roman" w:cs="Times New Roman"/>
          <w:sz w:val="24"/>
          <w:szCs w:val="24"/>
          <w:lang w:val="en-GB"/>
        </w:rPr>
      </w:pPr>
    </w:p>
    <w:p w14:paraId="78F889CF" w14:textId="71CBC168" w:rsidR="00A202A1" w:rsidRPr="001D7AFF" w:rsidRDefault="00A202A1" w:rsidP="00F432AD">
      <w:pPr>
        <w:autoSpaceDE w:val="0"/>
        <w:autoSpaceDN w:val="0"/>
        <w:adjustRightInd w:val="0"/>
        <w:spacing w:after="0" w:line="360" w:lineRule="auto"/>
        <w:jc w:val="both"/>
        <w:rPr>
          <w:rFonts w:ascii="Times New Roman" w:hAnsi="Times New Roman" w:cs="Times New Roman"/>
          <w:sz w:val="24"/>
          <w:szCs w:val="24"/>
          <w:lang w:val="en-GB"/>
        </w:rPr>
      </w:pPr>
    </w:p>
    <w:p w14:paraId="30C7B2AF" w14:textId="781EBFCF" w:rsidR="00A202A1" w:rsidRPr="001D7AFF" w:rsidRDefault="00A202A1" w:rsidP="00F432AD">
      <w:pPr>
        <w:autoSpaceDE w:val="0"/>
        <w:autoSpaceDN w:val="0"/>
        <w:adjustRightInd w:val="0"/>
        <w:spacing w:after="0" w:line="360" w:lineRule="auto"/>
        <w:jc w:val="both"/>
        <w:rPr>
          <w:rFonts w:ascii="Times New Roman" w:hAnsi="Times New Roman" w:cs="Times New Roman"/>
          <w:sz w:val="24"/>
          <w:szCs w:val="24"/>
          <w:lang w:val="en-GB"/>
        </w:rPr>
      </w:pPr>
    </w:p>
    <w:p w14:paraId="4EB1590A" w14:textId="04B1C3C1" w:rsidR="00A202A1" w:rsidRPr="001D7AFF" w:rsidRDefault="00A202A1" w:rsidP="00F432AD">
      <w:pPr>
        <w:autoSpaceDE w:val="0"/>
        <w:autoSpaceDN w:val="0"/>
        <w:adjustRightInd w:val="0"/>
        <w:spacing w:after="0" w:line="360" w:lineRule="auto"/>
        <w:jc w:val="both"/>
        <w:rPr>
          <w:rFonts w:ascii="Times New Roman" w:hAnsi="Times New Roman" w:cs="Times New Roman"/>
          <w:sz w:val="24"/>
          <w:szCs w:val="24"/>
          <w:lang w:val="en-GB"/>
        </w:rPr>
      </w:pPr>
    </w:p>
    <w:p w14:paraId="32AF84E7" w14:textId="128A57D4" w:rsidR="00A202A1" w:rsidRPr="001D7AFF" w:rsidRDefault="00A202A1" w:rsidP="00F432AD">
      <w:pPr>
        <w:autoSpaceDE w:val="0"/>
        <w:autoSpaceDN w:val="0"/>
        <w:adjustRightInd w:val="0"/>
        <w:spacing w:after="0" w:line="360" w:lineRule="auto"/>
        <w:jc w:val="both"/>
        <w:rPr>
          <w:rFonts w:ascii="Times New Roman" w:hAnsi="Times New Roman" w:cs="Times New Roman"/>
          <w:sz w:val="24"/>
          <w:szCs w:val="24"/>
          <w:lang w:val="en-GB"/>
        </w:rPr>
      </w:pPr>
    </w:p>
    <w:p w14:paraId="6058258C" w14:textId="30A55B47" w:rsidR="00A202A1" w:rsidRPr="001D7AFF" w:rsidRDefault="00A202A1" w:rsidP="00F432AD">
      <w:pPr>
        <w:autoSpaceDE w:val="0"/>
        <w:autoSpaceDN w:val="0"/>
        <w:adjustRightInd w:val="0"/>
        <w:spacing w:after="0" w:line="360" w:lineRule="auto"/>
        <w:jc w:val="both"/>
        <w:rPr>
          <w:rFonts w:ascii="Times New Roman" w:hAnsi="Times New Roman" w:cs="Times New Roman"/>
          <w:sz w:val="24"/>
          <w:szCs w:val="24"/>
          <w:lang w:val="en-GB"/>
        </w:rPr>
      </w:pPr>
    </w:p>
    <w:p w14:paraId="1E1F3508" w14:textId="77777777" w:rsidR="00291B08" w:rsidRPr="001D7AFF" w:rsidRDefault="00291B08" w:rsidP="00F432AD">
      <w:pPr>
        <w:autoSpaceDE w:val="0"/>
        <w:autoSpaceDN w:val="0"/>
        <w:adjustRightInd w:val="0"/>
        <w:spacing w:after="0" w:line="360" w:lineRule="auto"/>
        <w:jc w:val="both"/>
        <w:rPr>
          <w:rFonts w:ascii="Times New Roman" w:hAnsi="Times New Roman" w:cs="Times New Roman"/>
          <w:sz w:val="24"/>
          <w:szCs w:val="24"/>
          <w:lang w:val="en-GB"/>
        </w:rPr>
      </w:pPr>
    </w:p>
    <w:p w14:paraId="0B4234DA" w14:textId="05F25316" w:rsidR="00A202A1" w:rsidRPr="001D7AFF" w:rsidRDefault="00A202A1" w:rsidP="00F432AD">
      <w:pPr>
        <w:autoSpaceDE w:val="0"/>
        <w:autoSpaceDN w:val="0"/>
        <w:adjustRightInd w:val="0"/>
        <w:spacing w:after="0" w:line="360" w:lineRule="auto"/>
        <w:jc w:val="both"/>
        <w:rPr>
          <w:rFonts w:ascii="Times New Roman" w:hAnsi="Times New Roman" w:cs="Times New Roman"/>
          <w:sz w:val="24"/>
          <w:szCs w:val="24"/>
          <w:lang w:val="en-GB"/>
        </w:rPr>
      </w:pPr>
    </w:p>
    <w:p w14:paraId="6E4813AE" w14:textId="69E78E2C" w:rsidR="00676F8E" w:rsidRPr="001440D2" w:rsidRDefault="001440D2" w:rsidP="0097158E">
      <w:pPr>
        <w:autoSpaceDE w:val="0"/>
        <w:autoSpaceDN w:val="0"/>
        <w:adjustRightInd w:val="0"/>
        <w:spacing w:after="0" w:line="360" w:lineRule="auto"/>
        <w:jc w:val="center"/>
        <w:rPr>
          <w:rFonts w:ascii="Times New Roman" w:hAnsi="Times New Roman" w:cs="Times New Roman"/>
          <w:b/>
          <w:bCs/>
          <w:sz w:val="24"/>
          <w:szCs w:val="24"/>
          <w:lang w:val="en-GB"/>
        </w:rPr>
      </w:pPr>
      <w:r w:rsidRPr="001440D2">
        <w:rPr>
          <w:rFonts w:ascii="Times New Roman" w:hAnsi="Times New Roman" w:cs="Times New Roman"/>
          <w:b/>
          <w:bCs/>
          <w:sz w:val="24"/>
          <w:szCs w:val="24"/>
          <w:lang w:val="en-GB"/>
        </w:rPr>
        <w:lastRenderedPageBreak/>
        <w:t>1.</w:t>
      </w:r>
      <w:r>
        <w:rPr>
          <w:rFonts w:ascii="Times New Roman" w:hAnsi="Times New Roman" w:cs="Times New Roman"/>
          <w:b/>
          <w:bCs/>
          <w:sz w:val="24"/>
          <w:szCs w:val="24"/>
          <w:lang w:val="en-GB"/>
        </w:rPr>
        <w:t xml:space="preserve"> </w:t>
      </w:r>
      <w:r w:rsidR="00676F8E" w:rsidRPr="001440D2">
        <w:rPr>
          <w:rFonts w:ascii="Times New Roman" w:hAnsi="Times New Roman" w:cs="Times New Roman"/>
          <w:b/>
          <w:bCs/>
          <w:sz w:val="24"/>
          <w:szCs w:val="24"/>
          <w:lang w:val="en-GB"/>
        </w:rPr>
        <w:t>Introduction</w:t>
      </w:r>
    </w:p>
    <w:p w14:paraId="5E27E090" w14:textId="0264E8CA" w:rsidR="00676F8E" w:rsidRPr="001D7AFF" w:rsidRDefault="00676F8E" w:rsidP="00F432AD">
      <w:pPr>
        <w:autoSpaceDE w:val="0"/>
        <w:autoSpaceDN w:val="0"/>
        <w:adjustRightInd w:val="0"/>
        <w:spacing w:after="0" w:line="360" w:lineRule="auto"/>
        <w:ind w:firstLine="708"/>
        <w:jc w:val="both"/>
        <w:rPr>
          <w:rFonts w:ascii="Times New Roman" w:hAnsi="Times New Roman" w:cs="Times New Roman"/>
          <w:sz w:val="24"/>
          <w:szCs w:val="24"/>
          <w:vertAlign w:val="superscript"/>
          <w:lang w:val="en-GB"/>
        </w:rPr>
      </w:pPr>
      <w:proofErr w:type="spellStart"/>
      <w:r w:rsidRPr="001D7AFF">
        <w:rPr>
          <w:rFonts w:ascii="Times New Roman" w:hAnsi="Times New Roman" w:cs="Times New Roman"/>
          <w:sz w:val="24"/>
          <w:szCs w:val="24"/>
          <w:lang w:val="en-GB"/>
        </w:rPr>
        <w:t>Aluminum</w:t>
      </w:r>
      <w:proofErr w:type="spellEnd"/>
      <w:r w:rsidRPr="001D7AFF">
        <w:rPr>
          <w:rFonts w:ascii="Times New Roman" w:hAnsi="Times New Roman" w:cs="Times New Roman"/>
          <w:sz w:val="24"/>
          <w:szCs w:val="24"/>
          <w:lang w:val="en-GB"/>
        </w:rPr>
        <w:t xml:space="preserve"> (Al) is a metal commonly found in soil. People throughout life are exposed to </w:t>
      </w:r>
      <w:r w:rsidR="00A15D37" w:rsidRPr="001D7AFF">
        <w:rPr>
          <w:rFonts w:ascii="Times New Roman" w:hAnsi="Times New Roman" w:cs="Times New Roman"/>
          <w:sz w:val="24"/>
          <w:szCs w:val="24"/>
          <w:lang w:val="en-GB"/>
        </w:rPr>
        <w:t>Al</w:t>
      </w:r>
      <w:r w:rsidRPr="001D7AFF">
        <w:rPr>
          <w:rFonts w:ascii="Times New Roman" w:hAnsi="Times New Roman" w:cs="Times New Roman"/>
          <w:sz w:val="24"/>
          <w:szCs w:val="24"/>
          <w:lang w:val="en-GB"/>
        </w:rPr>
        <w:t xml:space="preserve"> in many ways such as cooking utensils, drinking water, antacids, deodorants, food additives, spices, teas and dialysis processes. Al accumulates in many such as liver, brain, heart and lung. As a result of its toxic effects, Al causes many disorders such as </w:t>
      </w:r>
      <w:proofErr w:type="spellStart"/>
      <w:r w:rsidRPr="001D7AFF">
        <w:rPr>
          <w:rFonts w:ascii="Times New Roman" w:hAnsi="Times New Roman" w:cs="Times New Roman"/>
          <w:sz w:val="24"/>
          <w:szCs w:val="24"/>
          <w:lang w:val="en-GB"/>
        </w:rPr>
        <w:t>anemia</w:t>
      </w:r>
      <w:proofErr w:type="spellEnd"/>
      <w:r w:rsidRPr="001D7AFF">
        <w:rPr>
          <w:rFonts w:ascii="Times New Roman" w:hAnsi="Times New Roman" w:cs="Times New Roman"/>
          <w:sz w:val="24"/>
          <w:szCs w:val="24"/>
          <w:lang w:val="en-GB"/>
        </w:rPr>
        <w:t>, brain diseases, muscle weakness and lung problems.</w:t>
      </w:r>
      <w:r w:rsidR="00261484" w:rsidRPr="001D7AFF">
        <w:rPr>
          <w:rFonts w:ascii="Times New Roman" w:hAnsi="Times New Roman" w:cs="Times New Roman"/>
          <w:sz w:val="24"/>
          <w:szCs w:val="24"/>
          <w:vertAlign w:val="superscript"/>
          <w:lang w:val="en-GB"/>
        </w:rPr>
        <w:t>1,2</w:t>
      </w:r>
      <w:r w:rsidRPr="001D7AFF">
        <w:rPr>
          <w:rFonts w:ascii="Times New Roman" w:hAnsi="Times New Roman" w:cs="Times New Roman"/>
          <w:sz w:val="24"/>
          <w:szCs w:val="24"/>
          <w:lang w:val="en-GB"/>
        </w:rPr>
        <w:t xml:space="preserve"> In particular, </w:t>
      </w:r>
      <w:r w:rsidR="00FA034D" w:rsidRPr="001D7AFF">
        <w:rPr>
          <w:rFonts w:ascii="Times New Roman" w:hAnsi="Times New Roman" w:cs="Times New Roman"/>
          <w:sz w:val="24"/>
          <w:szCs w:val="24"/>
          <w:lang w:val="en-GB"/>
        </w:rPr>
        <w:t xml:space="preserve">in </w:t>
      </w:r>
      <w:r w:rsidRPr="001D7AFF">
        <w:rPr>
          <w:rFonts w:ascii="Times New Roman" w:hAnsi="Times New Roman" w:cs="Times New Roman"/>
          <w:sz w:val="24"/>
          <w:szCs w:val="24"/>
          <w:lang w:val="en-GB"/>
        </w:rPr>
        <w:t>Alzheimer's</w:t>
      </w:r>
      <w:r w:rsidR="00FA034D" w:rsidRPr="001D7AFF">
        <w:rPr>
          <w:rFonts w:ascii="Times New Roman" w:hAnsi="Times New Roman" w:cs="Times New Roman"/>
          <w:sz w:val="24"/>
          <w:szCs w:val="24"/>
          <w:lang w:val="en-GB"/>
        </w:rPr>
        <w:t xml:space="preserve"> disease it</w:t>
      </w:r>
      <w:r w:rsidRPr="001D7AFF">
        <w:rPr>
          <w:rFonts w:ascii="Times New Roman" w:hAnsi="Times New Roman" w:cs="Times New Roman"/>
          <w:sz w:val="24"/>
          <w:szCs w:val="24"/>
          <w:lang w:val="en-GB"/>
        </w:rPr>
        <w:t xml:space="preserve"> has been suggested to play a role in the progression of the disease.</w:t>
      </w:r>
      <w:r w:rsidR="00261484" w:rsidRPr="001D7AFF">
        <w:rPr>
          <w:rFonts w:ascii="Times New Roman" w:hAnsi="Times New Roman" w:cs="Times New Roman"/>
          <w:sz w:val="24"/>
          <w:szCs w:val="24"/>
          <w:vertAlign w:val="superscript"/>
          <w:lang w:val="en-GB"/>
        </w:rPr>
        <w:t>3</w:t>
      </w:r>
      <w:r w:rsidRPr="001D7AFF">
        <w:rPr>
          <w:rFonts w:ascii="Times New Roman" w:hAnsi="Times New Roman" w:cs="Times New Roman"/>
          <w:sz w:val="24"/>
          <w:szCs w:val="24"/>
          <w:lang w:val="en-GB"/>
        </w:rPr>
        <w:t xml:space="preserve"> Liver is one of the most important organs of metabolism. This organ regulates detoxification and secretory functions. Studies have reported that Al accumulates in liver and causes harmful effects.</w:t>
      </w:r>
      <w:r w:rsidR="00261484" w:rsidRPr="001D7AFF">
        <w:rPr>
          <w:rFonts w:ascii="Times New Roman" w:hAnsi="Times New Roman" w:cs="Times New Roman"/>
          <w:sz w:val="24"/>
          <w:szCs w:val="24"/>
          <w:vertAlign w:val="superscript"/>
          <w:lang w:val="en-GB"/>
        </w:rPr>
        <w:t>4,5</w:t>
      </w:r>
      <w:r w:rsidRPr="001D7AFF">
        <w:rPr>
          <w:rFonts w:ascii="Times New Roman" w:hAnsi="Times New Roman" w:cs="Times New Roman"/>
          <w:sz w:val="24"/>
          <w:szCs w:val="24"/>
          <w:lang w:val="en-GB"/>
        </w:rPr>
        <w:t xml:space="preserve"> Significant changes </w:t>
      </w:r>
      <w:r w:rsidRPr="00A35C70">
        <w:rPr>
          <w:rFonts w:ascii="Times New Roman" w:hAnsi="Times New Roman" w:cs="Times New Roman"/>
          <w:sz w:val="24"/>
          <w:szCs w:val="24"/>
          <w:lang w:val="en-GB"/>
        </w:rPr>
        <w:t>in h</w:t>
      </w:r>
      <w:r w:rsidR="00720E08" w:rsidRPr="00A35C70">
        <w:rPr>
          <w:rFonts w:ascii="Times New Roman" w:hAnsi="Times New Roman" w:cs="Times New Roman"/>
          <w:sz w:val="24"/>
          <w:szCs w:val="24"/>
          <w:lang w:val="en-GB"/>
        </w:rPr>
        <w:t>a</w:t>
      </w:r>
      <w:r w:rsidRPr="00A35C70">
        <w:rPr>
          <w:rFonts w:ascii="Times New Roman" w:hAnsi="Times New Roman" w:cs="Times New Roman"/>
          <w:sz w:val="24"/>
          <w:szCs w:val="24"/>
          <w:lang w:val="en-GB"/>
        </w:rPr>
        <w:t>em</w:t>
      </w:r>
      <w:r w:rsidR="00720E08" w:rsidRPr="00A35C70">
        <w:rPr>
          <w:rFonts w:ascii="Times New Roman" w:hAnsi="Times New Roman" w:cs="Times New Roman"/>
          <w:sz w:val="24"/>
          <w:szCs w:val="24"/>
          <w:lang w:val="en-GB"/>
        </w:rPr>
        <w:t>a</w:t>
      </w:r>
      <w:r w:rsidRPr="00A35C70">
        <w:rPr>
          <w:rFonts w:ascii="Times New Roman" w:hAnsi="Times New Roman" w:cs="Times New Roman"/>
          <w:sz w:val="24"/>
          <w:szCs w:val="24"/>
          <w:lang w:val="en-GB"/>
        </w:rPr>
        <w:t xml:space="preserve">to-biochemical </w:t>
      </w:r>
      <w:r w:rsidRPr="001D7AFF">
        <w:rPr>
          <w:rFonts w:ascii="Times New Roman" w:hAnsi="Times New Roman" w:cs="Times New Roman"/>
          <w:sz w:val="24"/>
          <w:szCs w:val="24"/>
          <w:lang w:val="en-GB"/>
        </w:rPr>
        <w:t xml:space="preserve">parameters of rats and rabbits exposed to </w:t>
      </w:r>
      <w:r w:rsidR="003425ED" w:rsidRPr="001D7AFF">
        <w:rPr>
          <w:rFonts w:ascii="Times New Roman" w:hAnsi="Times New Roman" w:cs="Times New Roman"/>
          <w:sz w:val="24"/>
          <w:szCs w:val="24"/>
          <w:lang w:val="en-GB"/>
        </w:rPr>
        <w:t>Al</w:t>
      </w:r>
      <w:r w:rsidRPr="001D7AFF">
        <w:rPr>
          <w:rFonts w:ascii="Times New Roman" w:hAnsi="Times New Roman" w:cs="Times New Roman"/>
          <w:sz w:val="24"/>
          <w:szCs w:val="24"/>
          <w:lang w:val="en-GB"/>
        </w:rPr>
        <w:t xml:space="preserve"> were detected. Al causes an increase in hepatic MDA levels and a decrease in antioxidant enzymes</w:t>
      </w:r>
      <w:r w:rsidR="00261484" w:rsidRPr="001D7AFF">
        <w:rPr>
          <w:rFonts w:ascii="Times New Roman" w:hAnsi="Times New Roman" w:cs="Times New Roman"/>
          <w:sz w:val="24"/>
          <w:szCs w:val="24"/>
          <w:lang w:val="en-GB"/>
        </w:rPr>
        <w:t>.</w:t>
      </w:r>
      <w:r w:rsidR="00261484" w:rsidRPr="001D7AFF">
        <w:rPr>
          <w:rFonts w:ascii="Times New Roman" w:hAnsi="Times New Roman" w:cs="Times New Roman"/>
          <w:sz w:val="24"/>
          <w:szCs w:val="24"/>
          <w:vertAlign w:val="superscript"/>
          <w:lang w:val="en-GB"/>
        </w:rPr>
        <w:t>6,7</w:t>
      </w:r>
    </w:p>
    <w:p w14:paraId="6E68A95D" w14:textId="679660E2" w:rsidR="00F8113C" w:rsidRPr="00F8113C" w:rsidRDefault="00676F8E" w:rsidP="00A35C70">
      <w:pPr>
        <w:autoSpaceDE w:val="0"/>
        <w:autoSpaceDN w:val="0"/>
        <w:adjustRightInd w:val="0"/>
        <w:spacing w:after="0" w:line="360" w:lineRule="auto"/>
        <w:ind w:firstLine="708"/>
        <w:jc w:val="both"/>
        <w:rPr>
          <w:rFonts w:ascii="Times New Roman" w:eastAsia="OneGulliverA" w:hAnsi="Times New Roman" w:cs="Times New Roman"/>
          <w:color w:val="FF0000"/>
          <w:sz w:val="24"/>
          <w:szCs w:val="24"/>
          <w:lang w:val="en-GB"/>
        </w:rPr>
      </w:pPr>
      <w:r w:rsidRPr="001D7AFF">
        <w:rPr>
          <w:rFonts w:ascii="Times New Roman" w:hAnsi="Times New Roman" w:cs="Times New Roman"/>
          <w:sz w:val="24"/>
          <w:szCs w:val="24"/>
          <w:lang w:val="en-GB"/>
        </w:rPr>
        <w:t>Coumarins are defined as “2H-1-benzopyran-2-on” and these chemicals one of the important members of the natural class of polyphenolic compounds</w:t>
      </w:r>
      <w:r w:rsidR="00261484" w:rsidRPr="001D7AFF">
        <w:rPr>
          <w:rFonts w:ascii="Times New Roman" w:hAnsi="Times New Roman" w:cs="Times New Roman"/>
          <w:sz w:val="24"/>
          <w:szCs w:val="24"/>
          <w:lang w:val="en-GB"/>
        </w:rPr>
        <w:t>.</w:t>
      </w:r>
      <w:r w:rsidR="00261484" w:rsidRPr="001D7AFF">
        <w:rPr>
          <w:rFonts w:ascii="Times New Roman" w:hAnsi="Times New Roman" w:cs="Times New Roman"/>
          <w:sz w:val="24"/>
          <w:szCs w:val="24"/>
          <w:vertAlign w:val="superscript"/>
          <w:lang w:val="en-GB"/>
        </w:rPr>
        <w:t xml:space="preserve">8 </w:t>
      </w:r>
      <w:r w:rsidRPr="001D7AFF">
        <w:rPr>
          <w:rFonts w:ascii="Times New Roman" w:hAnsi="Times New Roman" w:cs="Times New Roman"/>
          <w:sz w:val="24"/>
          <w:szCs w:val="24"/>
          <w:lang w:val="en-GB"/>
        </w:rPr>
        <w:t>In addition to being isolated from plants, coumarins were also be synthesized synthetically. Coumarins have many biochemical effects such as anticancer,</w:t>
      </w:r>
      <w:r w:rsidR="00261484" w:rsidRPr="001D7AFF">
        <w:rPr>
          <w:rFonts w:ascii="Times New Roman" w:hAnsi="Times New Roman" w:cs="Times New Roman"/>
          <w:sz w:val="24"/>
          <w:szCs w:val="24"/>
          <w:vertAlign w:val="superscript"/>
          <w:lang w:val="en-GB"/>
        </w:rPr>
        <w:t>9</w:t>
      </w:r>
      <w:r w:rsidRPr="001D7AFF">
        <w:rPr>
          <w:rFonts w:ascii="Times New Roman" w:hAnsi="Times New Roman" w:cs="Times New Roman"/>
          <w:sz w:val="24"/>
          <w:szCs w:val="24"/>
          <w:lang w:val="en-GB"/>
        </w:rPr>
        <w:t xml:space="preserve"> antiinflammatory,</w:t>
      </w:r>
      <w:r w:rsidR="00261484" w:rsidRPr="001D7AFF">
        <w:rPr>
          <w:rFonts w:ascii="Times New Roman" w:hAnsi="Times New Roman" w:cs="Times New Roman"/>
          <w:sz w:val="24"/>
          <w:szCs w:val="24"/>
          <w:vertAlign w:val="superscript"/>
          <w:lang w:val="en-GB"/>
        </w:rPr>
        <w:t>10</w:t>
      </w:r>
      <w:r w:rsidR="00B54E1C" w:rsidRPr="001D7AFF">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and antihyperlipidemic.</w:t>
      </w:r>
      <w:r w:rsidR="00261484" w:rsidRPr="001D7AFF">
        <w:rPr>
          <w:rFonts w:ascii="Times New Roman" w:hAnsi="Times New Roman" w:cs="Times New Roman"/>
          <w:sz w:val="24"/>
          <w:szCs w:val="24"/>
          <w:vertAlign w:val="superscript"/>
          <w:lang w:val="en-GB"/>
        </w:rPr>
        <w:t>11</w:t>
      </w:r>
      <w:r w:rsidRPr="001D7AFF">
        <w:rPr>
          <w:rFonts w:ascii="Times New Roman" w:hAnsi="Times New Roman" w:cs="Times New Roman"/>
          <w:sz w:val="24"/>
          <w:szCs w:val="24"/>
          <w:lang w:val="en-GB"/>
        </w:rPr>
        <w:t xml:space="preserve"> In our study, 3-benzoyl-7-hydroxy coumarin molecule was used. Hydroxycoumarins is a phenolic compound. The free radical scavenger and metal chelator properties of these substances are known</w:t>
      </w:r>
      <w:r w:rsidR="00261484" w:rsidRPr="001D7AFF">
        <w:rPr>
          <w:rFonts w:ascii="Times New Roman" w:hAnsi="Times New Roman" w:cs="Times New Roman"/>
          <w:sz w:val="24"/>
          <w:szCs w:val="24"/>
          <w:lang w:val="en-GB"/>
        </w:rPr>
        <w:t>.</w:t>
      </w:r>
      <w:r w:rsidR="00261484" w:rsidRPr="001D7AFF">
        <w:rPr>
          <w:rFonts w:ascii="Times New Roman" w:hAnsi="Times New Roman" w:cs="Times New Roman"/>
          <w:sz w:val="24"/>
          <w:szCs w:val="24"/>
          <w:vertAlign w:val="superscript"/>
          <w:lang w:val="en-GB"/>
        </w:rPr>
        <w:t>12</w:t>
      </w:r>
      <w:r w:rsidR="00720E08">
        <w:rPr>
          <w:rFonts w:ascii="Times New Roman" w:hAnsi="Times New Roman" w:cs="Times New Roman"/>
          <w:sz w:val="24"/>
          <w:szCs w:val="24"/>
          <w:vertAlign w:val="superscript"/>
          <w:lang w:val="en-GB"/>
        </w:rPr>
        <w:t xml:space="preserve"> </w:t>
      </w:r>
    </w:p>
    <w:p w14:paraId="0F048E17" w14:textId="7E7FBF1A" w:rsidR="00676F8E" w:rsidRPr="001D7AFF" w:rsidRDefault="00676F8E" w:rsidP="00F432AD">
      <w:pPr>
        <w:spacing w:line="360" w:lineRule="auto"/>
        <w:ind w:firstLine="708"/>
        <w:jc w:val="both"/>
        <w:rPr>
          <w:rFonts w:ascii="Times New Roman" w:eastAsia="OneGulliverA" w:hAnsi="Times New Roman" w:cs="Times New Roman"/>
          <w:sz w:val="24"/>
          <w:szCs w:val="24"/>
          <w:vertAlign w:val="superscript"/>
          <w:lang w:val="en-GB"/>
        </w:rPr>
      </w:pPr>
      <w:bookmarkStart w:id="0" w:name="_Hlk50924017"/>
      <w:r w:rsidRPr="001D7AFF">
        <w:rPr>
          <w:rFonts w:ascii="Times New Roman" w:eastAsia="OneGulliverA" w:hAnsi="Times New Roman" w:cs="Times New Roman"/>
          <w:sz w:val="24"/>
          <w:szCs w:val="24"/>
          <w:lang w:val="en-GB"/>
        </w:rPr>
        <w:t>Carboxylesterase</w:t>
      </w:r>
      <w:bookmarkEnd w:id="0"/>
      <w:r w:rsidRPr="001D7AFF">
        <w:rPr>
          <w:rFonts w:ascii="Times New Roman" w:eastAsia="OneGulliverA" w:hAnsi="Times New Roman" w:cs="Times New Roman"/>
          <w:sz w:val="24"/>
          <w:szCs w:val="24"/>
          <w:lang w:val="en-GB"/>
        </w:rPr>
        <w:t xml:space="preserve"> (</w:t>
      </w:r>
      <w:proofErr w:type="spellStart"/>
      <w:r w:rsidRPr="001D7AFF">
        <w:rPr>
          <w:rFonts w:ascii="Times New Roman" w:eastAsia="OneGulliverA" w:hAnsi="Times New Roman" w:cs="Times New Roman"/>
          <w:sz w:val="24"/>
          <w:szCs w:val="24"/>
          <w:lang w:val="en-GB"/>
        </w:rPr>
        <w:t>Ces</w:t>
      </w:r>
      <w:proofErr w:type="spellEnd"/>
      <w:r w:rsidRPr="001D7AFF">
        <w:rPr>
          <w:rFonts w:ascii="Times New Roman" w:eastAsia="OneGulliverA" w:hAnsi="Times New Roman" w:cs="Times New Roman"/>
          <w:sz w:val="24"/>
          <w:szCs w:val="24"/>
          <w:lang w:val="en-GB"/>
        </w:rPr>
        <w:t xml:space="preserve">, EC 3.1.1.1) is a family of detoxification enzymes, is a member of the super hydro family of </w:t>
      </w:r>
      <w:r w:rsidR="007346A8" w:rsidRPr="001D7AFF">
        <w:rPr>
          <w:rFonts w:ascii="Times New Roman" w:eastAsia="OneGulliverA" w:hAnsi="Times New Roman" w:cs="Times New Roman"/>
          <w:sz w:val="24"/>
          <w:szCs w:val="24"/>
          <w:lang w:val="en-GB"/>
        </w:rPr>
        <w:t>esterase</w:t>
      </w:r>
      <w:r w:rsidRPr="001D7AFF">
        <w:rPr>
          <w:rFonts w:ascii="Times New Roman" w:eastAsia="OneGulliverA" w:hAnsi="Times New Roman" w:cs="Times New Roman"/>
          <w:sz w:val="24"/>
          <w:szCs w:val="24"/>
          <w:lang w:val="en-GB"/>
        </w:rPr>
        <w:t xml:space="preserve"> that </w:t>
      </w:r>
      <w:r w:rsidR="007346A8" w:rsidRPr="001D7AFF">
        <w:rPr>
          <w:rFonts w:ascii="Times New Roman" w:eastAsia="OneGulliverA" w:hAnsi="Times New Roman" w:cs="Times New Roman"/>
          <w:sz w:val="24"/>
          <w:szCs w:val="24"/>
          <w:lang w:val="en-GB"/>
        </w:rPr>
        <w:t>catalyse</w:t>
      </w:r>
      <w:r w:rsidRPr="001D7AFF">
        <w:rPr>
          <w:rFonts w:ascii="Times New Roman" w:eastAsia="OneGulliverA" w:hAnsi="Times New Roman" w:cs="Times New Roman"/>
          <w:sz w:val="24"/>
          <w:szCs w:val="24"/>
          <w:lang w:val="en-GB"/>
        </w:rPr>
        <w:t xml:space="preserve"> the hydrolysis of esters, amides and thioesters</w:t>
      </w:r>
      <w:r w:rsidR="00261484" w:rsidRPr="001D7AFF">
        <w:rPr>
          <w:rFonts w:ascii="Times New Roman" w:eastAsia="OneGulliverA" w:hAnsi="Times New Roman" w:cs="Times New Roman"/>
          <w:sz w:val="24"/>
          <w:szCs w:val="24"/>
          <w:lang w:val="en-GB"/>
        </w:rPr>
        <w:t>.</w:t>
      </w:r>
      <w:r w:rsidR="00261484" w:rsidRPr="001D7AFF">
        <w:rPr>
          <w:rFonts w:ascii="Times New Roman" w:eastAsia="OneGulliverA" w:hAnsi="Times New Roman" w:cs="Times New Roman"/>
          <w:sz w:val="24"/>
          <w:szCs w:val="24"/>
          <w:vertAlign w:val="superscript"/>
          <w:lang w:val="en-GB"/>
        </w:rPr>
        <w:t>13</w:t>
      </w:r>
      <w:r w:rsidRPr="001D7AFF">
        <w:rPr>
          <w:rFonts w:ascii="Times New Roman" w:hAnsi="Times New Roman" w:cs="Times New Roman"/>
          <w:sz w:val="24"/>
          <w:szCs w:val="24"/>
          <w:lang w:val="en-GB"/>
        </w:rPr>
        <w:t xml:space="preserve"> </w:t>
      </w:r>
      <w:r w:rsidRPr="001D7AFF">
        <w:rPr>
          <w:rFonts w:ascii="Times New Roman" w:eastAsia="OneGulliverA" w:hAnsi="Times New Roman" w:cs="Times New Roman"/>
          <w:sz w:val="24"/>
          <w:szCs w:val="24"/>
          <w:lang w:val="en-GB"/>
        </w:rPr>
        <w:t>These enzymes are expressed mainly liver in mammals</w:t>
      </w:r>
      <w:r w:rsidR="00261484" w:rsidRPr="001D7AFF">
        <w:rPr>
          <w:rFonts w:ascii="Times New Roman" w:eastAsia="OneGulliverA" w:hAnsi="Times New Roman" w:cs="Times New Roman"/>
          <w:sz w:val="24"/>
          <w:szCs w:val="24"/>
          <w:lang w:val="en-GB"/>
        </w:rPr>
        <w:t>.</w:t>
      </w:r>
      <w:r w:rsidR="00261484" w:rsidRPr="001D7AFF">
        <w:rPr>
          <w:rFonts w:ascii="Times New Roman" w:eastAsia="OneGulliverA" w:hAnsi="Times New Roman" w:cs="Times New Roman"/>
          <w:sz w:val="24"/>
          <w:szCs w:val="24"/>
          <w:vertAlign w:val="superscript"/>
          <w:lang w:val="en-GB"/>
        </w:rPr>
        <w:t xml:space="preserve">14 </w:t>
      </w:r>
      <w:r w:rsidRPr="001D7AFF">
        <w:rPr>
          <w:rFonts w:ascii="Times New Roman" w:eastAsia="OneGulliverA" w:hAnsi="Times New Roman" w:cs="Times New Roman"/>
          <w:sz w:val="24"/>
          <w:szCs w:val="24"/>
          <w:lang w:val="en-GB"/>
        </w:rPr>
        <w:t xml:space="preserve">Many drugs and xenobiotics have effects on the expression of </w:t>
      </w:r>
      <w:proofErr w:type="spellStart"/>
      <w:r w:rsidRPr="001D7AFF">
        <w:rPr>
          <w:rFonts w:ascii="Times New Roman" w:eastAsia="OneGulliverA" w:hAnsi="Times New Roman" w:cs="Times New Roman"/>
          <w:sz w:val="24"/>
          <w:szCs w:val="24"/>
          <w:lang w:val="en-GB"/>
        </w:rPr>
        <w:t>Ces</w:t>
      </w:r>
      <w:proofErr w:type="spellEnd"/>
      <w:r w:rsidRPr="001D7AFF">
        <w:rPr>
          <w:rFonts w:ascii="Times New Roman" w:eastAsia="OneGulliverA" w:hAnsi="Times New Roman" w:cs="Times New Roman"/>
          <w:sz w:val="24"/>
          <w:szCs w:val="24"/>
          <w:lang w:val="en-GB"/>
        </w:rPr>
        <w:t xml:space="preserve"> enzymes</w:t>
      </w:r>
      <w:r w:rsidR="00261484" w:rsidRPr="001D7AFF">
        <w:rPr>
          <w:rFonts w:ascii="Times New Roman" w:eastAsia="OneGulliverA" w:hAnsi="Times New Roman" w:cs="Times New Roman"/>
          <w:sz w:val="24"/>
          <w:szCs w:val="24"/>
          <w:lang w:val="en-GB"/>
        </w:rPr>
        <w:t>.</w:t>
      </w:r>
      <w:r w:rsidR="00261484" w:rsidRPr="001D7AFF">
        <w:rPr>
          <w:rFonts w:ascii="Times New Roman" w:eastAsia="OneGulliverA" w:hAnsi="Times New Roman" w:cs="Times New Roman"/>
          <w:sz w:val="24"/>
          <w:szCs w:val="24"/>
          <w:vertAlign w:val="superscript"/>
          <w:lang w:val="en-GB"/>
        </w:rPr>
        <w:t>15</w:t>
      </w:r>
      <w:r w:rsidRPr="001D7AFF">
        <w:rPr>
          <w:rFonts w:ascii="Times New Roman" w:eastAsia="OneGulliverA" w:hAnsi="Times New Roman" w:cs="Times New Roman"/>
          <w:sz w:val="24"/>
          <w:szCs w:val="24"/>
          <w:lang w:val="en-GB"/>
        </w:rPr>
        <w:t xml:space="preserve"> </w:t>
      </w:r>
      <w:r w:rsidRPr="001D7AFF">
        <w:rPr>
          <w:rFonts w:ascii="Times New Roman" w:hAnsi="Times New Roman" w:cs="Times New Roman"/>
          <w:sz w:val="24"/>
          <w:szCs w:val="24"/>
          <w:lang w:val="en-GB"/>
        </w:rPr>
        <w:t xml:space="preserve">Glutathione S-transferase (GST) </w:t>
      </w:r>
      <w:r w:rsidRPr="001D7AFF">
        <w:rPr>
          <w:rFonts w:ascii="Times New Roman" w:eastAsia="OneGulliverA" w:hAnsi="Times New Roman" w:cs="Times New Roman"/>
          <w:sz w:val="24"/>
          <w:szCs w:val="24"/>
          <w:lang w:val="en-GB"/>
        </w:rPr>
        <w:t>is an important enzyme that helps detoxification of reactive oxygen species (ROS).</w:t>
      </w:r>
      <w:r w:rsidR="00261484" w:rsidRPr="001D7AFF">
        <w:rPr>
          <w:rFonts w:ascii="Times New Roman" w:eastAsia="OneGulliverA" w:hAnsi="Times New Roman" w:cs="Times New Roman"/>
          <w:sz w:val="24"/>
          <w:szCs w:val="24"/>
          <w:vertAlign w:val="superscript"/>
          <w:lang w:val="en-GB"/>
        </w:rPr>
        <w:t>1</w:t>
      </w:r>
      <w:r w:rsidR="00A35C70">
        <w:rPr>
          <w:rFonts w:ascii="Times New Roman" w:eastAsia="OneGulliverA" w:hAnsi="Times New Roman" w:cs="Times New Roman"/>
          <w:sz w:val="24"/>
          <w:szCs w:val="24"/>
          <w:vertAlign w:val="superscript"/>
          <w:lang w:val="en-GB"/>
        </w:rPr>
        <w:t>6</w:t>
      </w:r>
      <w:r w:rsidRPr="001D7AFF">
        <w:rPr>
          <w:rFonts w:ascii="Times New Roman" w:hAnsi="Times New Roman" w:cs="Times New Roman"/>
          <w:sz w:val="24"/>
          <w:szCs w:val="24"/>
          <w:lang w:val="en-GB"/>
        </w:rPr>
        <w:t xml:space="preserve"> </w:t>
      </w:r>
      <w:r w:rsidRPr="001D7AFF">
        <w:rPr>
          <w:rFonts w:ascii="Times New Roman" w:eastAsia="OneGulliverA" w:hAnsi="Times New Roman" w:cs="Times New Roman"/>
          <w:sz w:val="24"/>
          <w:szCs w:val="24"/>
          <w:lang w:val="en-GB"/>
        </w:rPr>
        <w:t xml:space="preserve">  </w:t>
      </w:r>
      <w:r w:rsidR="00A35C70" w:rsidRPr="001D7AFF">
        <w:rPr>
          <w:rFonts w:ascii="Times New Roman" w:hAnsi="Times New Roman" w:cs="Times New Roman"/>
          <w:sz w:val="24"/>
          <w:szCs w:val="24"/>
          <w:lang w:val="en-GB"/>
        </w:rPr>
        <w:t>Reduced glutathione (GSH)</w:t>
      </w:r>
      <w:r w:rsidR="00A35C70" w:rsidRPr="001D7AFF">
        <w:rPr>
          <w:rFonts w:ascii="Times New Roman" w:eastAsia="OneGulliverA" w:hAnsi="Times New Roman" w:cs="Times New Roman"/>
          <w:sz w:val="24"/>
          <w:szCs w:val="24"/>
          <w:lang w:val="en-GB"/>
        </w:rPr>
        <w:t xml:space="preserve"> is a non-enzymatic antioxidant molecule and is essential for antioxidant functions.</w:t>
      </w:r>
      <w:r w:rsidR="00A35C70" w:rsidRPr="001D7AFF">
        <w:rPr>
          <w:rFonts w:ascii="Times New Roman" w:eastAsia="OneGulliverA" w:hAnsi="Times New Roman" w:cs="Times New Roman"/>
          <w:sz w:val="24"/>
          <w:szCs w:val="24"/>
          <w:vertAlign w:val="superscript"/>
          <w:lang w:val="en-GB"/>
        </w:rPr>
        <w:t>1</w:t>
      </w:r>
      <w:r w:rsidR="00A35C70">
        <w:rPr>
          <w:rFonts w:ascii="Times New Roman" w:eastAsia="OneGulliverA" w:hAnsi="Times New Roman" w:cs="Times New Roman"/>
          <w:sz w:val="24"/>
          <w:szCs w:val="24"/>
          <w:vertAlign w:val="superscript"/>
          <w:lang w:val="en-GB"/>
        </w:rPr>
        <w:t>7</w:t>
      </w:r>
      <w:r w:rsidR="00A35C70" w:rsidRPr="001D7AFF">
        <w:rPr>
          <w:rFonts w:ascii="Times New Roman" w:eastAsia="OneGulliverA" w:hAnsi="Times New Roman" w:cs="Times New Roman"/>
          <w:sz w:val="24"/>
          <w:szCs w:val="24"/>
          <w:lang w:val="en-GB"/>
        </w:rPr>
        <w:t xml:space="preserve"> </w:t>
      </w:r>
      <w:r w:rsidRPr="001D7AFF">
        <w:rPr>
          <w:rFonts w:ascii="Times New Roman" w:eastAsia="OneGulliverA" w:hAnsi="Times New Roman" w:cs="Times New Roman"/>
          <w:sz w:val="24"/>
          <w:szCs w:val="24"/>
          <w:lang w:val="en-GB"/>
        </w:rPr>
        <w:t>Macro and trace elements have many functions in human metabolism. Elements have functions such as cofactors and antioxidants. Lack and excess of elements in metabolism cause serious damage.</w:t>
      </w:r>
      <w:r w:rsidRPr="001D7AFF">
        <w:rPr>
          <w:rFonts w:ascii="Times New Roman" w:hAnsi="Times New Roman" w:cs="Times New Roman"/>
          <w:sz w:val="24"/>
          <w:szCs w:val="24"/>
          <w:lang w:val="en-GB"/>
        </w:rPr>
        <w:t xml:space="preserve"> </w:t>
      </w:r>
      <w:r w:rsidRPr="001D7AFF">
        <w:rPr>
          <w:rFonts w:ascii="Times New Roman" w:eastAsia="OneGulliverA" w:hAnsi="Times New Roman" w:cs="Times New Roman"/>
          <w:sz w:val="24"/>
          <w:szCs w:val="24"/>
          <w:lang w:val="en-GB"/>
        </w:rPr>
        <w:t xml:space="preserve">In some studies, it has been reported that other element levels change as a result in rats loaded with </w:t>
      </w:r>
      <w:r w:rsidR="007346A8" w:rsidRPr="001D7AFF">
        <w:rPr>
          <w:rFonts w:ascii="Times New Roman" w:eastAsia="OneGulliverA" w:hAnsi="Times New Roman" w:cs="Times New Roman"/>
          <w:sz w:val="24"/>
          <w:szCs w:val="24"/>
          <w:lang w:val="en-GB"/>
        </w:rPr>
        <w:t>Al</w:t>
      </w:r>
      <w:r w:rsidRPr="001D7AFF">
        <w:rPr>
          <w:rFonts w:ascii="Times New Roman" w:eastAsia="OneGulliverA" w:hAnsi="Times New Roman" w:cs="Times New Roman"/>
          <w:sz w:val="24"/>
          <w:szCs w:val="24"/>
          <w:lang w:val="en-GB"/>
        </w:rPr>
        <w:t>.</w:t>
      </w:r>
      <w:r w:rsidR="00261484" w:rsidRPr="001D7AFF">
        <w:rPr>
          <w:rFonts w:ascii="Times New Roman" w:eastAsia="OneGulliverA" w:hAnsi="Times New Roman" w:cs="Times New Roman"/>
          <w:sz w:val="24"/>
          <w:szCs w:val="24"/>
          <w:vertAlign w:val="superscript"/>
          <w:lang w:val="en-GB"/>
        </w:rPr>
        <w:t>18</w:t>
      </w:r>
    </w:p>
    <w:p w14:paraId="4A7099CB" w14:textId="0E753376" w:rsidR="00676F8E" w:rsidRDefault="00676F8E" w:rsidP="00F432AD">
      <w:pPr>
        <w:autoSpaceDE w:val="0"/>
        <w:autoSpaceDN w:val="0"/>
        <w:adjustRightInd w:val="0"/>
        <w:spacing w:after="0" w:line="360" w:lineRule="auto"/>
        <w:ind w:firstLine="708"/>
        <w:jc w:val="both"/>
        <w:rPr>
          <w:rFonts w:ascii="Times New Roman" w:hAnsi="Times New Roman" w:cs="Times New Roman"/>
          <w:sz w:val="24"/>
          <w:szCs w:val="24"/>
          <w:lang w:val="en-GB"/>
        </w:rPr>
      </w:pPr>
      <w:r w:rsidRPr="001D7AFF">
        <w:rPr>
          <w:rFonts w:ascii="Times New Roman" w:hAnsi="Times New Roman" w:cs="Times New Roman"/>
          <w:sz w:val="24"/>
          <w:szCs w:val="24"/>
          <w:lang w:val="en-GB"/>
        </w:rPr>
        <w:t xml:space="preserve">In </w:t>
      </w:r>
      <w:r w:rsidR="00A87141" w:rsidRPr="001D7AFF">
        <w:rPr>
          <w:rFonts w:ascii="Times New Roman" w:hAnsi="Times New Roman" w:cs="Times New Roman"/>
          <w:sz w:val="24"/>
          <w:szCs w:val="24"/>
          <w:lang w:val="en-GB"/>
        </w:rPr>
        <w:t xml:space="preserve">the present </w:t>
      </w:r>
      <w:r w:rsidRPr="001D7AFF">
        <w:rPr>
          <w:rFonts w:ascii="Times New Roman" w:hAnsi="Times New Roman" w:cs="Times New Roman"/>
          <w:sz w:val="24"/>
          <w:szCs w:val="24"/>
          <w:lang w:val="en-GB"/>
        </w:rPr>
        <w:t xml:space="preserve">study, the effects of 3-benzoyl-7-hydroxy coumarin derived molecule on </w:t>
      </w:r>
      <w:r w:rsidR="000B437E">
        <w:rPr>
          <w:rFonts w:ascii="Times New Roman" w:hAnsi="Times New Roman" w:cs="Times New Roman"/>
          <w:sz w:val="24"/>
          <w:szCs w:val="24"/>
          <w:lang w:val="en-GB"/>
        </w:rPr>
        <w:t xml:space="preserve">Fe, Al, Cu, </w:t>
      </w:r>
      <w:r w:rsidR="000B437E" w:rsidRPr="001D7AFF">
        <w:rPr>
          <w:rFonts w:ascii="Times New Roman" w:hAnsi="Times New Roman" w:cs="Times New Roman"/>
          <w:sz w:val="24"/>
          <w:szCs w:val="24"/>
          <w:lang w:val="en-GB"/>
        </w:rPr>
        <w:t>zinc (Zn), magnesium (Mg), manganese (Mn)</w:t>
      </w:r>
      <w:r w:rsidRPr="001D7AFF">
        <w:rPr>
          <w:rFonts w:ascii="Times New Roman" w:hAnsi="Times New Roman" w:cs="Times New Roman"/>
          <w:sz w:val="24"/>
          <w:szCs w:val="24"/>
          <w:lang w:val="en-GB"/>
        </w:rPr>
        <w:t xml:space="preserve">, </w:t>
      </w:r>
      <w:r w:rsidR="00543E57" w:rsidRPr="000B437E">
        <w:rPr>
          <w:rFonts w:ascii="Times New Roman" w:hAnsi="Times New Roman" w:cs="Times New Roman"/>
          <w:sz w:val="24"/>
          <w:szCs w:val="24"/>
          <w:lang w:val="en-GB"/>
        </w:rPr>
        <w:t xml:space="preserve">CES, GST, </w:t>
      </w:r>
      <w:r w:rsidR="00FD6BE8" w:rsidRPr="000B437E">
        <w:rPr>
          <w:rFonts w:ascii="Times New Roman" w:hAnsi="Times New Roman" w:cs="Times New Roman"/>
          <w:sz w:val="24"/>
          <w:szCs w:val="24"/>
          <w:lang w:val="en-GB"/>
        </w:rPr>
        <w:t xml:space="preserve">GSH </w:t>
      </w:r>
      <w:r w:rsidR="000B437E" w:rsidRPr="000B437E">
        <w:rPr>
          <w:rFonts w:ascii="Times New Roman" w:hAnsi="Times New Roman" w:cs="Times New Roman"/>
          <w:sz w:val="24"/>
          <w:szCs w:val="24"/>
          <w:lang w:val="en-GB"/>
        </w:rPr>
        <w:t>and</w:t>
      </w:r>
      <w:r w:rsidR="00FD6BE8" w:rsidRPr="000B437E">
        <w:rPr>
          <w:rFonts w:ascii="Times New Roman" w:hAnsi="Times New Roman" w:cs="Times New Roman"/>
          <w:sz w:val="24"/>
          <w:szCs w:val="24"/>
          <w:lang w:val="en-GB"/>
        </w:rPr>
        <w:t xml:space="preserve"> MDA </w:t>
      </w:r>
      <w:r w:rsidRPr="001D7AFF">
        <w:rPr>
          <w:rFonts w:ascii="Times New Roman" w:hAnsi="Times New Roman" w:cs="Times New Roman"/>
          <w:sz w:val="24"/>
          <w:szCs w:val="24"/>
          <w:lang w:val="en-GB"/>
        </w:rPr>
        <w:t xml:space="preserve">were investigated on liver of rats exposed to </w:t>
      </w:r>
      <w:r w:rsidR="005746F0" w:rsidRPr="001D7AFF">
        <w:rPr>
          <w:rFonts w:ascii="Times New Roman" w:hAnsi="Times New Roman" w:cs="Times New Roman"/>
          <w:sz w:val="24"/>
          <w:szCs w:val="24"/>
          <w:lang w:val="en-GB"/>
        </w:rPr>
        <w:t>AlCl</w:t>
      </w:r>
      <w:r w:rsidR="005746F0" w:rsidRPr="001D7AFF">
        <w:rPr>
          <w:rFonts w:ascii="Times New Roman" w:hAnsi="Times New Roman" w:cs="Times New Roman"/>
          <w:sz w:val="24"/>
          <w:szCs w:val="24"/>
          <w:vertAlign w:val="subscript"/>
          <w:lang w:val="en-GB"/>
        </w:rPr>
        <w:t>3</w:t>
      </w:r>
      <w:r w:rsidRPr="001D7AFF">
        <w:rPr>
          <w:rFonts w:ascii="Times New Roman" w:hAnsi="Times New Roman" w:cs="Times New Roman"/>
          <w:sz w:val="24"/>
          <w:szCs w:val="24"/>
          <w:lang w:val="en-GB"/>
        </w:rPr>
        <w:t>.</w:t>
      </w:r>
    </w:p>
    <w:p w14:paraId="4144018C" w14:textId="77777777" w:rsidR="007E51B9" w:rsidRPr="001D7AFF" w:rsidRDefault="007E51B9" w:rsidP="00F432AD">
      <w:pPr>
        <w:autoSpaceDE w:val="0"/>
        <w:autoSpaceDN w:val="0"/>
        <w:adjustRightInd w:val="0"/>
        <w:spacing w:after="0" w:line="360" w:lineRule="auto"/>
        <w:ind w:firstLine="708"/>
        <w:jc w:val="both"/>
        <w:rPr>
          <w:rFonts w:ascii="Times New Roman" w:hAnsi="Times New Roman" w:cs="Times New Roman"/>
          <w:sz w:val="24"/>
          <w:szCs w:val="24"/>
          <w:lang w:val="en-GB"/>
        </w:rPr>
      </w:pPr>
    </w:p>
    <w:p w14:paraId="3F081877" w14:textId="77777777" w:rsidR="002B7214" w:rsidRPr="001D7AFF" w:rsidRDefault="002B7214" w:rsidP="00F432AD">
      <w:pPr>
        <w:autoSpaceDE w:val="0"/>
        <w:autoSpaceDN w:val="0"/>
        <w:adjustRightInd w:val="0"/>
        <w:spacing w:after="0" w:line="360" w:lineRule="auto"/>
        <w:ind w:firstLine="708"/>
        <w:jc w:val="both"/>
        <w:rPr>
          <w:rFonts w:ascii="Times New Roman" w:hAnsi="Times New Roman" w:cs="Times New Roman"/>
          <w:sz w:val="24"/>
          <w:szCs w:val="24"/>
          <w:lang w:val="en-GB"/>
        </w:rPr>
      </w:pPr>
    </w:p>
    <w:p w14:paraId="47349EEB" w14:textId="76E815AA" w:rsidR="004624EE" w:rsidRPr="001D7AFF" w:rsidRDefault="00061E5E" w:rsidP="0097158E">
      <w:pPr>
        <w:spacing w:line="360" w:lineRule="auto"/>
        <w:jc w:val="center"/>
        <w:rPr>
          <w:rFonts w:ascii="Times New Roman" w:hAnsi="Times New Roman" w:cs="Times New Roman"/>
          <w:b/>
          <w:bCs/>
          <w:sz w:val="24"/>
          <w:szCs w:val="24"/>
          <w:lang w:val="en-GB"/>
        </w:rPr>
      </w:pPr>
      <w:r w:rsidRPr="001D7AFF">
        <w:rPr>
          <w:rFonts w:ascii="Times New Roman" w:hAnsi="Times New Roman" w:cs="Times New Roman"/>
          <w:b/>
          <w:bCs/>
          <w:sz w:val="24"/>
          <w:szCs w:val="24"/>
          <w:lang w:val="en-GB"/>
        </w:rPr>
        <w:lastRenderedPageBreak/>
        <w:t>2.</w:t>
      </w:r>
      <w:r w:rsidR="00FD6BE8">
        <w:rPr>
          <w:rFonts w:ascii="Times New Roman" w:hAnsi="Times New Roman" w:cs="Times New Roman"/>
          <w:b/>
          <w:bCs/>
          <w:sz w:val="24"/>
          <w:szCs w:val="24"/>
          <w:lang w:val="en-GB"/>
        </w:rPr>
        <w:t xml:space="preserve"> </w:t>
      </w:r>
      <w:r w:rsidR="00676F8E" w:rsidRPr="001D7AFF">
        <w:rPr>
          <w:rFonts w:ascii="Times New Roman" w:hAnsi="Times New Roman" w:cs="Times New Roman"/>
          <w:b/>
          <w:bCs/>
          <w:sz w:val="24"/>
          <w:szCs w:val="24"/>
          <w:lang w:val="en-GB"/>
        </w:rPr>
        <w:t xml:space="preserve">Materials and </w:t>
      </w:r>
      <w:r w:rsidR="0097158E">
        <w:rPr>
          <w:rFonts w:ascii="Times New Roman" w:hAnsi="Times New Roman" w:cs="Times New Roman"/>
          <w:b/>
          <w:bCs/>
          <w:sz w:val="24"/>
          <w:szCs w:val="24"/>
          <w:lang w:val="en-GB"/>
        </w:rPr>
        <w:t>M</w:t>
      </w:r>
      <w:r w:rsidR="00676F8E" w:rsidRPr="001D7AFF">
        <w:rPr>
          <w:rFonts w:ascii="Times New Roman" w:hAnsi="Times New Roman" w:cs="Times New Roman"/>
          <w:b/>
          <w:bCs/>
          <w:sz w:val="24"/>
          <w:szCs w:val="24"/>
          <w:lang w:val="en-GB"/>
        </w:rPr>
        <w:t>ethods</w:t>
      </w:r>
    </w:p>
    <w:p w14:paraId="11342FF3" w14:textId="566BCA34" w:rsidR="00676F8E" w:rsidRPr="001D7AFF" w:rsidRDefault="00647DFB" w:rsidP="00F432AD">
      <w:pPr>
        <w:spacing w:line="360" w:lineRule="auto"/>
        <w:jc w:val="both"/>
        <w:rPr>
          <w:rFonts w:ascii="Times New Roman" w:hAnsi="Times New Roman" w:cs="Times New Roman"/>
          <w:b/>
          <w:bCs/>
          <w:iCs/>
          <w:sz w:val="24"/>
          <w:szCs w:val="24"/>
          <w:lang w:val="en-GB"/>
        </w:rPr>
      </w:pPr>
      <w:r w:rsidRPr="001D7AFF">
        <w:rPr>
          <w:rFonts w:ascii="Times New Roman" w:hAnsi="Times New Roman" w:cs="Times New Roman"/>
          <w:b/>
          <w:bCs/>
          <w:iCs/>
          <w:sz w:val="24"/>
          <w:szCs w:val="24"/>
          <w:lang w:val="en-GB"/>
        </w:rPr>
        <w:t xml:space="preserve">2.1. </w:t>
      </w:r>
      <w:r w:rsidR="00676F8E" w:rsidRPr="001D7AFF">
        <w:rPr>
          <w:rFonts w:ascii="Times New Roman" w:hAnsi="Times New Roman" w:cs="Times New Roman"/>
          <w:b/>
          <w:bCs/>
          <w:iCs/>
          <w:sz w:val="24"/>
          <w:szCs w:val="24"/>
          <w:lang w:val="en-GB"/>
        </w:rPr>
        <w:t xml:space="preserve">Animals and </w:t>
      </w:r>
      <w:r w:rsidR="0097158E">
        <w:rPr>
          <w:rFonts w:ascii="Times New Roman" w:hAnsi="Times New Roman" w:cs="Times New Roman"/>
          <w:b/>
          <w:bCs/>
          <w:iCs/>
          <w:sz w:val="24"/>
          <w:szCs w:val="24"/>
          <w:lang w:val="en-GB"/>
        </w:rPr>
        <w:t>E</w:t>
      </w:r>
      <w:r w:rsidR="00676F8E" w:rsidRPr="001D7AFF">
        <w:rPr>
          <w:rFonts w:ascii="Times New Roman" w:hAnsi="Times New Roman" w:cs="Times New Roman"/>
          <w:b/>
          <w:bCs/>
          <w:iCs/>
          <w:sz w:val="24"/>
          <w:szCs w:val="24"/>
          <w:lang w:val="en-GB"/>
        </w:rPr>
        <w:t xml:space="preserve">xperimental </w:t>
      </w:r>
      <w:r w:rsidR="0097158E">
        <w:rPr>
          <w:rFonts w:ascii="Times New Roman" w:hAnsi="Times New Roman" w:cs="Times New Roman"/>
          <w:b/>
          <w:bCs/>
          <w:iCs/>
          <w:sz w:val="24"/>
          <w:szCs w:val="24"/>
          <w:lang w:val="en-GB"/>
        </w:rPr>
        <w:t>P</w:t>
      </w:r>
      <w:r w:rsidR="00676F8E" w:rsidRPr="001D7AFF">
        <w:rPr>
          <w:rFonts w:ascii="Times New Roman" w:hAnsi="Times New Roman" w:cs="Times New Roman"/>
          <w:b/>
          <w:bCs/>
          <w:iCs/>
          <w:sz w:val="24"/>
          <w:szCs w:val="24"/>
          <w:lang w:val="en-GB"/>
        </w:rPr>
        <w:t>rocedure</w:t>
      </w:r>
    </w:p>
    <w:p w14:paraId="601572DE" w14:textId="79E3DE34" w:rsidR="002272BD" w:rsidRDefault="00676F8E" w:rsidP="0097158E">
      <w:pPr>
        <w:autoSpaceDE w:val="0"/>
        <w:autoSpaceDN w:val="0"/>
        <w:adjustRightInd w:val="0"/>
        <w:spacing w:after="0" w:line="360" w:lineRule="auto"/>
        <w:ind w:firstLine="708"/>
        <w:jc w:val="both"/>
        <w:rPr>
          <w:rFonts w:ascii="Times New Roman" w:hAnsi="Times New Roman" w:cs="Times New Roman"/>
          <w:sz w:val="24"/>
          <w:szCs w:val="24"/>
          <w:lang w:val="en-GB"/>
        </w:rPr>
      </w:pPr>
      <w:r w:rsidRPr="001D7AFF">
        <w:rPr>
          <w:rFonts w:ascii="Times New Roman" w:hAnsi="Times New Roman" w:cs="Times New Roman"/>
          <w:sz w:val="24"/>
          <w:szCs w:val="24"/>
          <w:lang w:val="en-GB"/>
        </w:rPr>
        <w:t xml:space="preserve">All experimental protocols were approved by the Local Ethics Committee of </w:t>
      </w:r>
      <w:proofErr w:type="spellStart"/>
      <w:r w:rsidRPr="001D7AFF">
        <w:rPr>
          <w:rFonts w:ascii="Times New Roman" w:hAnsi="Times New Roman" w:cs="Times New Roman"/>
          <w:sz w:val="24"/>
          <w:szCs w:val="24"/>
          <w:lang w:val="en-GB"/>
        </w:rPr>
        <w:t>Adiyaman</w:t>
      </w:r>
      <w:proofErr w:type="spellEnd"/>
      <w:r w:rsidRPr="001D7AFF">
        <w:rPr>
          <w:rFonts w:ascii="Times New Roman" w:hAnsi="Times New Roman" w:cs="Times New Roman"/>
          <w:sz w:val="24"/>
          <w:szCs w:val="24"/>
          <w:lang w:val="en-GB"/>
        </w:rPr>
        <w:t xml:space="preserve"> University (Number of the permission: 2019/27). Rats used in the experiment were treated in accordance with national and international laws and policies regarding the care and use of experimental animals.</w:t>
      </w:r>
      <w:r w:rsidR="00FB158C" w:rsidRPr="001D7AFF">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 xml:space="preserve">Twenty-eight adult (aged 2,5 months) </w:t>
      </w:r>
      <w:r w:rsidR="009A513E" w:rsidRPr="001D7AFF">
        <w:rPr>
          <w:rFonts w:ascii="Times New Roman" w:hAnsi="Times New Roman" w:cs="Times New Roman"/>
          <w:sz w:val="24"/>
          <w:szCs w:val="24"/>
          <w:lang w:val="en-GB"/>
        </w:rPr>
        <w:t xml:space="preserve">male </w:t>
      </w:r>
      <w:r w:rsidRPr="001D7AFF">
        <w:rPr>
          <w:rFonts w:ascii="Times New Roman" w:hAnsi="Times New Roman" w:cs="Times New Roman"/>
          <w:i/>
          <w:iCs/>
          <w:sz w:val="24"/>
          <w:szCs w:val="24"/>
          <w:lang w:val="en-GB"/>
        </w:rPr>
        <w:t>Wistar albino</w:t>
      </w:r>
      <w:r w:rsidRPr="001D7AFF">
        <w:rPr>
          <w:rFonts w:ascii="Times New Roman" w:hAnsi="Times New Roman" w:cs="Times New Roman"/>
          <w:sz w:val="24"/>
          <w:szCs w:val="24"/>
          <w:lang w:val="en-GB"/>
        </w:rPr>
        <w:t xml:space="preserve"> rats (260 ± 10 g body weight) were obtained from the Department of Animal Experiments Local Ethics Committee of </w:t>
      </w:r>
      <w:proofErr w:type="spellStart"/>
      <w:r w:rsidRPr="001D7AFF">
        <w:rPr>
          <w:rFonts w:ascii="Times New Roman" w:hAnsi="Times New Roman" w:cs="Times New Roman"/>
          <w:sz w:val="24"/>
          <w:szCs w:val="24"/>
          <w:lang w:val="en-GB"/>
        </w:rPr>
        <w:t>Adiyaman</w:t>
      </w:r>
      <w:proofErr w:type="spellEnd"/>
      <w:r w:rsidRPr="001D7AFF">
        <w:rPr>
          <w:rFonts w:ascii="Times New Roman" w:hAnsi="Times New Roman" w:cs="Times New Roman"/>
          <w:sz w:val="24"/>
          <w:szCs w:val="24"/>
          <w:lang w:val="en-GB"/>
        </w:rPr>
        <w:t xml:space="preserve"> University (</w:t>
      </w:r>
      <w:proofErr w:type="spellStart"/>
      <w:r w:rsidRPr="001D7AFF">
        <w:rPr>
          <w:rFonts w:ascii="Times New Roman" w:hAnsi="Times New Roman" w:cs="Times New Roman"/>
          <w:sz w:val="24"/>
          <w:szCs w:val="24"/>
          <w:lang w:val="en-GB"/>
        </w:rPr>
        <w:t>Adiyaman</w:t>
      </w:r>
      <w:proofErr w:type="spellEnd"/>
      <w:r w:rsidRPr="001D7AFF">
        <w:rPr>
          <w:rFonts w:ascii="Times New Roman" w:hAnsi="Times New Roman" w:cs="Times New Roman"/>
          <w:sz w:val="24"/>
          <w:szCs w:val="24"/>
          <w:lang w:val="en-GB"/>
        </w:rPr>
        <w:t>, Turkey). Rats were randomly divided into four groups as Control (C), 3-benzoyl-7-hydroxy coumarin (CM), AlCl</w:t>
      </w:r>
      <w:r w:rsidRPr="001D7AFF">
        <w:rPr>
          <w:rFonts w:ascii="Times New Roman" w:hAnsi="Times New Roman" w:cs="Times New Roman"/>
          <w:sz w:val="24"/>
          <w:szCs w:val="24"/>
          <w:vertAlign w:val="subscript"/>
          <w:lang w:val="en-GB"/>
        </w:rPr>
        <w:t>3</w:t>
      </w:r>
      <w:r w:rsidRPr="001D7AFF">
        <w:rPr>
          <w:rFonts w:ascii="Times New Roman" w:hAnsi="Times New Roman" w:cs="Times New Roman"/>
          <w:sz w:val="24"/>
          <w:szCs w:val="24"/>
          <w:lang w:val="en-GB"/>
        </w:rPr>
        <w:t xml:space="preserve"> (A) and 3-benzoyl-7-hydroxy</w:t>
      </w:r>
      <w:r w:rsidR="00E01BE5" w:rsidRPr="001D7AFF">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coumarin+AlCl</w:t>
      </w:r>
      <w:r w:rsidRPr="001D7AFF">
        <w:rPr>
          <w:rFonts w:ascii="Times New Roman" w:hAnsi="Times New Roman" w:cs="Times New Roman"/>
          <w:sz w:val="24"/>
          <w:szCs w:val="24"/>
          <w:vertAlign w:val="subscript"/>
          <w:lang w:val="en-GB"/>
        </w:rPr>
        <w:t>3</w:t>
      </w:r>
      <w:r w:rsidRPr="001D7AFF">
        <w:rPr>
          <w:rFonts w:ascii="Times New Roman" w:hAnsi="Times New Roman" w:cs="Times New Roman"/>
          <w:sz w:val="24"/>
          <w:szCs w:val="24"/>
          <w:lang w:val="en-GB"/>
        </w:rPr>
        <w:t xml:space="preserve"> (CM+A) (n=7 each group). The C group rats received vehicle solutions only </w:t>
      </w:r>
      <w:r w:rsidRPr="001D7AFF">
        <w:rPr>
          <w:rFonts w:ascii="Times New Roman" w:eastAsia="Lato-Regular" w:hAnsi="Times New Roman" w:cs="Times New Roman"/>
          <w:sz w:val="24"/>
          <w:szCs w:val="24"/>
          <w:lang w:val="en-GB"/>
        </w:rPr>
        <w:t>distilled water. AlCl</w:t>
      </w:r>
      <w:r w:rsidRPr="001D7AFF">
        <w:rPr>
          <w:rFonts w:ascii="Times New Roman" w:eastAsia="Lato-Regular" w:hAnsi="Times New Roman" w:cs="Times New Roman"/>
          <w:sz w:val="24"/>
          <w:szCs w:val="24"/>
          <w:vertAlign w:val="subscript"/>
          <w:lang w:val="en-GB"/>
        </w:rPr>
        <w:t>3</w:t>
      </w:r>
      <w:r w:rsidRPr="001D7AFF">
        <w:rPr>
          <w:rFonts w:ascii="Times New Roman" w:eastAsia="Lato-Regular" w:hAnsi="Times New Roman" w:cs="Times New Roman"/>
          <w:sz w:val="24"/>
          <w:szCs w:val="24"/>
          <w:lang w:val="en-GB"/>
        </w:rPr>
        <w:t xml:space="preserve"> was dissolved in distilled water and the animals were given 8.3 mg / </w:t>
      </w:r>
      <w:r w:rsidR="00FB158C" w:rsidRPr="001D7AFF">
        <w:rPr>
          <w:rFonts w:ascii="Times New Roman" w:eastAsia="Lato-Regular" w:hAnsi="Times New Roman" w:cs="Times New Roman"/>
          <w:sz w:val="24"/>
          <w:szCs w:val="24"/>
          <w:lang w:val="en-GB"/>
        </w:rPr>
        <w:t>kg intraperitoneally</w:t>
      </w:r>
      <w:r w:rsidRPr="001D7AFF">
        <w:rPr>
          <w:rFonts w:ascii="Times New Roman" w:eastAsia="Lato-Regular" w:hAnsi="Times New Roman" w:cs="Times New Roman"/>
          <w:sz w:val="24"/>
          <w:szCs w:val="24"/>
          <w:lang w:val="en-GB"/>
        </w:rPr>
        <w:t xml:space="preserve"> (IP).</w:t>
      </w:r>
      <w:r w:rsidR="00261484" w:rsidRPr="001D7AFF">
        <w:rPr>
          <w:rFonts w:ascii="Times New Roman" w:eastAsia="Lato-Regular" w:hAnsi="Times New Roman" w:cs="Times New Roman"/>
          <w:sz w:val="24"/>
          <w:szCs w:val="24"/>
          <w:vertAlign w:val="superscript"/>
          <w:lang w:val="en-GB"/>
        </w:rPr>
        <w:t>19</w:t>
      </w:r>
      <w:r w:rsidRPr="001D7AFF">
        <w:rPr>
          <w:rFonts w:ascii="Times New Roman" w:eastAsia="Lato-Regular" w:hAnsi="Times New Roman" w:cs="Times New Roman"/>
          <w:sz w:val="24"/>
          <w:szCs w:val="24"/>
          <w:lang w:val="en-GB"/>
        </w:rPr>
        <w:t xml:space="preserve"> </w:t>
      </w:r>
      <w:r w:rsidRPr="001D7AFF">
        <w:rPr>
          <w:rFonts w:ascii="Times New Roman" w:hAnsi="Times New Roman" w:cs="Times New Roman"/>
          <w:sz w:val="24"/>
          <w:szCs w:val="24"/>
          <w:lang w:val="en-GB"/>
        </w:rPr>
        <w:t>3-benzoyl-7-hydroxy coumarin</w:t>
      </w:r>
      <w:r w:rsidRPr="001D7AFF">
        <w:rPr>
          <w:rFonts w:ascii="Times New Roman" w:eastAsia="Lato-Regular" w:hAnsi="Times New Roman" w:cs="Times New Roman"/>
          <w:sz w:val="24"/>
          <w:szCs w:val="24"/>
          <w:lang w:val="en-GB"/>
        </w:rPr>
        <w:t xml:space="preserve"> was administered to the animals in distilled water at a dose of 10 mg / kg orogastrically.</w:t>
      </w:r>
      <w:r w:rsidR="00426EDA" w:rsidRPr="001D7AFF">
        <w:rPr>
          <w:rFonts w:ascii="Times New Roman" w:eastAsia="Lato-Regular" w:hAnsi="Times New Roman" w:cs="Times New Roman"/>
          <w:sz w:val="24"/>
          <w:szCs w:val="24"/>
          <w:vertAlign w:val="superscript"/>
          <w:lang w:val="en-GB"/>
        </w:rPr>
        <w:t>20</w:t>
      </w:r>
      <w:r w:rsidRPr="001D7AFF">
        <w:rPr>
          <w:rFonts w:ascii="Times New Roman" w:eastAsia="Lato-Regular" w:hAnsi="Times New Roman" w:cs="Times New Roman"/>
          <w:sz w:val="24"/>
          <w:szCs w:val="24"/>
          <w:lang w:val="en-GB"/>
        </w:rPr>
        <w:t xml:space="preserve"> </w:t>
      </w:r>
      <w:r w:rsidRPr="001D7AFF">
        <w:rPr>
          <w:rFonts w:ascii="Times New Roman" w:hAnsi="Times New Roman" w:cs="Times New Roman"/>
          <w:sz w:val="24"/>
          <w:szCs w:val="24"/>
          <w:lang w:val="en-GB"/>
        </w:rPr>
        <w:t>All applications were made between 09:00 and 10:00 every other day for 30 days</w:t>
      </w:r>
      <w:r w:rsidRPr="00D43D40">
        <w:rPr>
          <w:rFonts w:ascii="Times New Roman" w:hAnsi="Times New Roman" w:cs="Times New Roman"/>
          <w:sz w:val="24"/>
          <w:szCs w:val="24"/>
          <w:lang w:val="en-GB"/>
        </w:rPr>
        <w:t xml:space="preserve">. </w:t>
      </w:r>
      <w:r w:rsidR="00D43D40" w:rsidRPr="00D43D40">
        <w:rPr>
          <w:rFonts w:ascii="Times New Roman" w:hAnsi="Times New Roman" w:cs="Times New Roman"/>
          <w:color w:val="231F20"/>
          <w:sz w:val="24"/>
          <w:szCs w:val="24"/>
          <w:lang w:val="en-GB"/>
        </w:rPr>
        <w:t>The rats were housed under a standard light/dark schedule (12-h light/12-h dark cycle) at constant temperature (21 ± 1 °C) and humidity (55 ± 5%) with free access to pelleted food and fresh tap water.</w:t>
      </w:r>
      <w:r w:rsidR="00D43D40">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The rats were sacrificed at the end of 30 day.</w:t>
      </w:r>
      <w:r w:rsidR="00D43D40">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 xml:space="preserve">For biochemical analyses, liver samples were stored at -50 </w:t>
      </w:r>
      <w:r w:rsidRPr="001D7AFF">
        <w:rPr>
          <w:rFonts w:ascii="Times New Roman" w:hAnsi="Times New Roman" w:cs="Times New Roman"/>
          <w:sz w:val="24"/>
          <w:szCs w:val="24"/>
          <w:vertAlign w:val="superscript"/>
          <w:lang w:val="en-GB"/>
        </w:rPr>
        <w:t>0</w:t>
      </w:r>
      <w:r w:rsidRPr="001D7AFF">
        <w:rPr>
          <w:rFonts w:ascii="Times New Roman" w:hAnsi="Times New Roman" w:cs="Times New Roman"/>
          <w:sz w:val="24"/>
          <w:szCs w:val="24"/>
          <w:lang w:val="en-GB"/>
        </w:rPr>
        <w:t>C until the assays were performed.</w:t>
      </w:r>
      <w:r w:rsidR="001440D2">
        <w:rPr>
          <w:rFonts w:ascii="Times New Roman" w:hAnsi="Times New Roman" w:cs="Times New Roman"/>
          <w:sz w:val="24"/>
          <w:szCs w:val="24"/>
          <w:lang w:val="en-GB"/>
        </w:rPr>
        <w:t xml:space="preserve"> </w:t>
      </w:r>
    </w:p>
    <w:p w14:paraId="262D1F3A" w14:textId="2C13C418" w:rsidR="00D43D40" w:rsidRDefault="00D43D40" w:rsidP="00D43D40">
      <w:pPr>
        <w:spacing w:after="0" w:line="360" w:lineRule="auto"/>
        <w:ind w:firstLine="708"/>
        <w:jc w:val="both"/>
        <w:rPr>
          <w:rFonts w:ascii="Times New Roman" w:hAnsi="Times New Roman" w:cs="Times New Roman"/>
          <w:sz w:val="24"/>
          <w:szCs w:val="24"/>
          <w:lang w:val="en-GB"/>
        </w:rPr>
      </w:pPr>
    </w:p>
    <w:p w14:paraId="62F8FACC" w14:textId="4E2B8167" w:rsidR="002101ED" w:rsidRPr="001D7AFF" w:rsidRDefault="00647DFB" w:rsidP="00F432AD">
      <w:pPr>
        <w:spacing w:line="360" w:lineRule="auto"/>
        <w:jc w:val="both"/>
        <w:rPr>
          <w:rFonts w:ascii="Times New Roman" w:hAnsi="Times New Roman" w:cs="Times New Roman"/>
          <w:b/>
          <w:bCs/>
          <w:sz w:val="24"/>
          <w:szCs w:val="24"/>
          <w:lang w:val="en-GB"/>
        </w:rPr>
      </w:pPr>
      <w:r w:rsidRPr="001D7AFF">
        <w:rPr>
          <w:rFonts w:ascii="Times New Roman" w:hAnsi="Times New Roman" w:cs="Times New Roman"/>
          <w:b/>
          <w:bCs/>
          <w:sz w:val="24"/>
          <w:szCs w:val="24"/>
          <w:lang w:val="en-GB"/>
        </w:rPr>
        <w:t xml:space="preserve">2.2. </w:t>
      </w:r>
      <w:r w:rsidR="002101ED" w:rsidRPr="001D7AFF">
        <w:rPr>
          <w:rFonts w:ascii="Times New Roman" w:hAnsi="Times New Roman" w:cs="Times New Roman"/>
          <w:b/>
          <w:bCs/>
          <w:sz w:val="24"/>
          <w:szCs w:val="24"/>
          <w:lang w:val="en-GB"/>
        </w:rPr>
        <w:t xml:space="preserve">Homogenization and </w:t>
      </w:r>
      <w:r w:rsidR="0097158E">
        <w:rPr>
          <w:rFonts w:ascii="Times New Roman" w:hAnsi="Times New Roman" w:cs="Times New Roman"/>
          <w:b/>
          <w:bCs/>
          <w:sz w:val="24"/>
          <w:szCs w:val="24"/>
          <w:lang w:val="en-GB"/>
        </w:rPr>
        <w:t>C</w:t>
      </w:r>
      <w:r w:rsidR="002101ED" w:rsidRPr="001D7AFF">
        <w:rPr>
          <w:rFonts w:ascii="Times New Roman" w:hAnsi="Times New Roman" w:cs="Times New Roman"/>
          <w:b/>
          <w:bCs/>
          <w:sz w:val="24"/>
          <w:szCs w:val="24"/>
          <w:lang w:val="en-GB"/>
        </w:rPr>
        <w:t>entrifugation</w:t>
      </w:r>
    </w:p>
    <w:p w14:paraId="04BA5627" w14:textId="39C795E7" w:rsidR="002101ED" w:rsidRPr="001D7AFF" w:rsidRDefault="002101ED" w:rsidP="00F432AD">
      <w:pPr>
        <w:spacing w:line="360" w:lineRule="auto"/>
        <w:ind w:firstLine="708"/>
        <w:jc w:val="both"/>
        <w:rPr>
          <w:rFonts w:ascii="Times New Roman" w:hAnsi="Times New Roman" w:cs="Times New Roman"/>
          <w:sz w:val="24"/>
          <w:szCs w:val="24"/>
          <w:lang w:val="en-GB"/>
        </w:rPr>
      </w:pPr>
      <w:r w:rsidRPr="001D7AFF">
        <w:rPr>
          <w:rFonts w:ascii="Times New Roman" w:hAnsi="Times New Roman" w:cs="Times New Roman"/>
          <w:sz w:val="24"/>
          <w:szCs w:val="24"/>
          <w:lang w:val="en-GB"/>
        </w:rPr>
        <w:t xml:space="preserve">Ice-cooled 0.1 M K-phosphate buffer containing 0.15 M </w:t>
      </w:r>
      <w:proofErr w:type="spellStart"/>
      <w:r w:rsidRPr="001D7AFF">
        <w:rPr>
          <w:rFonts w:ascii="Times New Roman" w:hAnsi="Times New Roman" w:cs="Times New Roman"/>
          <w:sz w:val="24"/>
          <w:szCs w:val="24"/>
          <w:lang w:val="en-GB"/>
        </w:rPr>
        <w:t>KCl</w:t>
      </w:r>
      <w:proofErr w:type="spellEnd"/>
      <w:r w:rsidRPr="001D7AFF">
        <w:rPr>
          <w:rFonts w:ascii="Times New Roman" w:hAnsi="Times New Roman" w:cs="Times New Roman"/>
          <w:sz w:val="24"/>
          <w:szCs w:val="24"/>
          <w:lang w:val="en-GB"/>
        </w:rPr>
        <w:t xml:space="preserve">, 1 mM EDTA and 1 mM DTT in a 1: 4 ratio of total tissue weight (w/v) was used to homogenize </w:t>
      </w:r>
      <w:r w:rsidR="00DB5FA5" w:rsidRPr="001D7AFF">
        <w:rPr>
          <w:rFonts w:ascii="Times New Roman" w:hAnsi="Times New Roman" w:cs="Times New Roman"/>
          <w:sz w:val="24"/>
          <w:szCs w:val="24"/>
          <w:lang w:val="en-GB"/>
        </w:rPr>
        <w:t>liver</w:t>
      </w:r>
      <w:r w:rsidRPr="001D7AFF">
        <w:rPr>
          <w:rFonts w:ascii="Times New Roman" w:hAnsi="Times New Roman" w:cs="Times New Roman"/>
          <w:sz w:val="24"/>
          <w:szCs w:val="24"/>
          <w:lang w:val="en-GB"/>
        </w:rPr>
        <w:t xml:space="preserve"> samples. Homogenization was performed with a </w:t>
      </w:r>
      <w:proofErr w:type="spellStart"/>
      <w:r w:rsidRPr="001D7AFF">
        <w:rPr>
          <w:rFonts w:ascii="Times New Roman" w:hAnsi="Times New Roman" w:cs="Times New Roman"/>
          <w:sz w:val="24"/>
          <w:szCs w:val="24"/>
          <w:lang w:val="en-GB"/>
        </w:rPr>
        <w:t>Heidolph</w:t>
      </w:r>
      <w:proofErr w:type="spellEnd"/>
      <w:r w:rsidRPr="001D7AFF">
        <w:rPr>
          <w:rFonts w:ascii="Times New Roman" w:hAnsi="Times New Roman" w:cs="Times New Roman"/>
          <w:sz w:val="24"/>
          <w:szCs w:val="24"/>
          <w:lang w:val="en-GB"/>
        </w:rPr>
        <w:t xml:space="preserve"> RZ 2021 brand homogenizer. The homogenates were centrifuged at 15000 g for 30 minutes at 4 degrees Celsius using the Hettich ROTINA 420 R centrifuge. The supernatant obtained after centrifugation was used for enzyme activity. The levels of MDA, </w:t>
      </w:r>
      <w:r w:rsidR="00DB5FA5" w:rsidRPr="001D7AFF">
        <w:rPr>
          <w:rFonts w:ascii="Times New Roman" w:hAnsi="Times New Roman" w:cs="Times New Roman"/>
          <w:sz w:val="24"/>
          <w:szCs w:val="24"/>
          <w:lang w:val="en-GB"/>
        </w:rPr>
        <w:t>r</w:t>
      </w:r>
      <w:r w:rsidRPr="001D7AFF">
        <w:rPr>
          <w:rFonts w:ascii="Times New Roman" w:hAnsi="Times New Roman" w:cs="Times New Roman"/>
          <w:sz w:val="24"/>
          <w:szCs w:val="24"/>
          <w:lang w:val="en-GB"/>
        </w:rPr>
        <w:t xml:space="preserve">educed GSH and activities of </w:t>
      </w:r>
      <w:proofErr w:type="spellStart"/>
      <w:r w:rsidRPr="001D7AFF">
        <w:rPr>
          <w:rFonts w:ascii="Times New Roman" w:hAnsi="Times New Roman" w:cs="Times New Roman"/>
          <w:sz w:val="24"/>
          <w:szCs w:val="24"/>
          <w:lang w:val="en-GB"/>
        </w:rPr>
        <w:t>Ces</w:t>
      </w:r>
      <w:proofErr w:type="spellEnd"/>
      <w:r w:rsidRPr="001D7AFF">
        <w:rPr>
          <w:rFonts w:ascii="Times New Roman" w:hAnsi="Times New Roman" w:cs="Times New Roman"/>
          <w:sz w:val="24"/>
          <w:szCs w:val="24"/>
          <w:lang w:val="en-GB"/>
        </w:rPr>
        <w:t>, GST were determined spectrophotometrically at appropriate wavelengths using a microplate reader system (</w:t>
      </w:r>
      <w:proofErr w:type="spellStart"/>
      <w:r w:rsidRPr="001D7AFF">
        <w:rPr>
          <w:rFonts w:ascii="Times New Roman" w:hAnsi="Times New Roman" w:cs="Times New Roman"/>
          <w:sz w:val="24"/>
          <w:szCs w:val="24"/>
          <w:lang w:val="en-GB"/>
        </w:rPr>
        <w:t>ThermoTM</w:t>
      </w:r>
      <w:proofErr w:type="spellEnd"/>
      <w:r w:rsidRPr="001D7AFF">
        <w:rPr>
          <w:rFonts w:ascii="Times New Roman" w:hAnsi="Times New Roman" w:cs="Times New Roman"/>
          <w:sz w:val="24"/>
          <w:szCs w:val="24"/>
          <w:lang w:val="en-GB"/>
        </w:rPr>
        <w:t xml:space="preserve"> </w:t>
      </w:r>
      <w:proofErr w:type="spellStart"/>
      <w:r w:rsidRPr="001D7AFF">
        <w:rPr>
          <w:rFonts w:ascii="Times New Roman" w:hAnsi="Times New Roman" w:cs="Times New Roman"/>
          <w:sz w:val="24"/>
          <w:szCs w:val="24"/>
          <w:lang w:val="en-GB"/>
        </w:rPr>
        <w:t>Varioskan</w:t>
      </w:r>
      <w:proofErr w:type="spellEnd"/>
      <w:r w:rsidRPr="001D7AFF">
        <w:rPr>
          <w:rFonts w:ascii="Times New Roman" w:hAnsi="Times New Roman" w:cs="Times New Roman"/>
          <w:sz w:val="24"/>
          <w:szCs w:val="24"/>
          <w:lang w:val="en-GB"/>
        </w:rPr>
        <w:t xml:space="preserve"> Flash, Thermo Scientific).</w:t>
      </w:r>
    </w:p>
    <w:p w14:paraId="7B87DB2C" w14:textId="0026C21F" w:rsidR="002101ED" w:rsidRPr="00D514C2" w:rsidRDefault="00647DFB" w:rsidP="00F432AD">
      <w:pPr>
        <w:autoSpaceDE w:val="0"/>
        <w:autoSpaceDN w:val="0"/>
        <w:adjustRightInd w:val="0"/>
        <w:spacing w:after="0" w:line="360" w:lineRule="auto"/>
        <w:jc w:val="both"/>
        <w:rPr>
          <w:rFonts w:ascii="Times New Roman" w:hAnsi="Times New Roman" w:cs="Times New Roman"/>
          <w:b/>
          <w:bCs/>
          <w:color w:val="FF0000"/>
          <w:sz w:val="24"/>
          <w:szCs w:val="24"/>
          <w:lang w:val="en-GB"/>
        </w:rPr>
      </w:pPr>
      <w:r w:rsidRPr="001D7AFF">
        <w:rPr>
          <w:rFonts w:ascii="Times New Roman" w:hAnsi="Times New Roman" w:cs="Times New Roman"/>
          <w:b/>
          <w:bCs/>
          <w:sz w:val="24"/>
          <w:szCs w:val="24"/>
          <w:lang w:val="en-GB"/>
        </w:rPr>
        <w:t xml:space="preserve">2.3. </w:t>
      </w:r>
      <w:r w:rsidR="002101ED" w:rsidRPr="001D7AFF">
        <w:rPr>
          <w:rFonts w:ascii="Times New Roman" w:hAnsi="Times New Roman" w:cs="Times New Roman"/>
          <w:b/>
          <w:bCs/>
          <w:sz w:val="24"/>
          <w:szCs w:val="24"/>
          <w:lang w:val="en-GB"/>
        </w:rPr>
        <w:t xml:space="preserve">Measurement of </w:t>
      </w:r>
      <w:r w:rsidR="0097158E">
        <w:rPr>
          <w:rFonts w:ascii="Times New Roman" w:hAnsi="Times New Roman" w:cs="Times New Roman"/>
          <w:b/>
          <w:bCs/>
          <w:sz w:val="24"/>
          <w:szCs w:val="24"/>
          <w:lang w:val="en-GB"/>
        </w:rPr>
        <w:t>G</w:t>
      </w:r>
      <w:r w:rsidR="002101ED" w:rsidRPr="001D7AFF">
        <w:rPr>
          <w:rFonts w:ascii="Times New Roman" w:hAnsi="Times New Roman" w:cs="Times New Roman"/>
          <w:b/>
          <w:bCs/>
          <w:sz w:val="24"/>
          <w:szCs w:val="24"/>
          <w:lang w:val="en-GB"/>
        </w:rPr>
        <w:t xml:space="preserve">lutathione S-transferase </w:t>
      </w:r>
      <w:r w:rsidR="0097158E">
        <w:rPr>
          <w:rFonts w:ascii="Times New Roman" w:hAnsi="Times New Roman" w:cs="Times New Roman"/>
          <w:b/>
          <w:bCs/>
          <w:sz w:val="24"/>
          <w:szCs w:val="24"/>
          <w:lang w:val="en-GB"/>
        </w:rPr>
        <w:t>A</w:t>
      </w:r>
      <w:r w:rsidR="002101ED" w:rsidRPr="001D7AFF">
        <w:rPr>
          <w:rFonts w:ascii="Times New Roman" w:hAnsi="Times New Roman" w:cs="Times New Roman"/>
          <w:b/>
          <w:bCs/>
          <w:sz w:val="24"/>
          <w:szCs w:val="24"/>
          <w:lang w:val="en-GB"/>
        </w:rPr>
        <w:t>ctivities</w:t>
      </w:r>
      <w:r w:rsidR="00D514C2">
        <w:rPr>
          <w:rFonts w:ascii="Times New Roman" w:hAnsi="Times New Roman" w:cs="Times New Roman"/>
          <w:b/>
          <w:bCs/>
          <w:sz w:val="24"/>
          <w:szCs w:val="24"/>
          <w:lang w:val="en-GB"/>
        </w:rPr>
        <w:t xml:space="preserve"> </w:t>
      </w:r>
    </w:p>
    <w:p w14:paraId="25F0325A" w14:textId="4320DBE2" w:rsidR="002101ED" w:rsidRPr="001D7AFF" w:rsidRDefault="002101ED" w:rsidP="00F432AD">
      <w:pPr>
        <w:spacing w:line="360" w:lineRule="auto"/>
        <w:ind w:firstLine="708"/>
        <w:jc w:val="both"/>
        <w:rPr>
          <w:rFonts w:ascii="Times New Roman" w:hAnsi="Times New Roman" w:cs="Times New Roman"/>
          <w:sz w:val="24"/>
          <w:szCs w:val="24"/>
          <w:lang w:val="en-GB"/>
        </w:rPr>
      </w:pPr>
      <w:r w:rsidRPr="001D7AFF">
        <w:rPr>
          <w:rFonts w:ascii="Times New Roman" w:hAnsi="Times New Roman" w:cs="Times New Roman"/>
          <w:sz w:val="24"/>
          <w:szCs w:val="24"/>
          <w:lang w:val="en-GB"/>
        </w:rPr>
        <w:t xml:space="preserve">The GST activity was measured using a modified version of the method developed by </w:t>
      </w:r>
      <w:proofErr w:type="spellStart"/>
      <w:r w:rsidRPr="001D7AFF">
        <w:rPr>
          <w:rFonts w:ascii="Times New Roman" w:hAnsi="Times New Roman" w:cs="Times New Roman"/>
          <w:sz w:val="24"/>
          <w:szCs w:val="24"/>
          <w:lang w:val="en-GB"/>
        </w:rPr>
        <w:t>Habig</w:t>
      </w:r>
      <w:proofErr w:type="spellEnd"/>
      <w:r w:rsidRPr="001D7AFF">
        <w:rPr>
          <w:rFonts w:ascii="Times New Roman" w:hAnsi="Times New Roman" w:cs="Times New Roman"/>
          <w:sz w:val="24"/>
          <w:szCs w:val="24"/>
          <w:lang w:val="en-GB"/>
        </w:rPr>
        <w:t xml:space="preserve"> et al. (1974) and adapted to the microplate reader system.</w:t>
      </w:r>
      <w:r w:rsidR="00BD6C38" w:rsidRPr="001D7AFF">
        <w:rPr>
          <w:rFonts w:ascii="Times New Roman" w:hAnsi="Times New Roman" w:cs="Times New Roman"/>
          <w:sz w:val="24"/>
          <w:szCs w:val="24"/>
          <w:vertAlign w:val="superscript"/>
          <w:lang w:val="en-GB"/>
        </w:rPr>
        <w:t>21</w:t>
      </w:r>
      <w:r w:rsidRPr="001D7AFF">
        <w:rPr>
          <w:rFonts w:ascii="Times New Roman" w:hAnsi="Times New Roman" w:cs="Times New Roman"/>
          <w:sz w:val="24"/>
          <w:szCs w:val="24"/>
          <w:lang w:val="en-GB"/>
        </w:rPr>
        <w:t xml:space="preserve"> The reaction mixture was consisted of 100 mM K-phosphate buffer (pH 6.5), 1 mM GSH (used as cofactor), 10 mM </w:t>
      </w:r>
      <w:r w:rsidRPr="001D7AFF">
        <w:rPr>
          <w:rFonts w:ascii="Times New Roman" w:hAnsi="Times New Roman" w:cs="Times New Roman"/>
          <w:sz w:val="24"/>
          <w:szCs w:val="24"/>
          <w:lang w:val="en-GB"/>
        </w:rPr>
        <w:lastRenderedPageBreak/>
        <w:t>CDNB (used as substrat</w:t>
      </w:r>
      <w:r w:rsidR="00FB158C" w:rsidRPr="001D7AFF">
        <w:rPr>
          <w:rFonts w:ascii="Times New Roman" w:hAnsi="Times New Roman" w:cs="Times New Roman"/>
          <w:sz w:val="24"/>
          <w:szCs w:val="24"/>
          <w:lang w:val="en-GB"/>
        </w:rPr>
        <w:t>e</w:t>
      </w:r>
      <w:r w:rsidRPr="001D7AFF">
        <w:rPr>
          <w:rFonts w:ascii="Times New Roman" w:hAnsi="Times New Roman" w:cs="Times New Roman"/>
          <w:sz w:val="24"/>
          <w:szCs w:val="24"/>
          <w:lang w:val="en-GB"/>
        </w:rPr>
        <w:t xml:space="preserve">) and supernatant. During the measurement, 10 microliter supernatant, 100 microliter phosphate </w:t>
      </w:r>
      <w:proofErr w:type="gramStart"/>
      <w:r w:rsidRPr="001D7AFF">
        <w:rPr>
          <w:rFonts w:ascii="Times New Roman" w:hAnsi="Times New Roman" w:cs="Times New Roman"/>
          <w:sz w:val="24"/>
          <w:szCs w:val="24"/>
          <w:lang w:val="en-GB"/>
        </w:rPr>
        <w:t>buffer</w:t>
      </w:r>
      <w:proofErr w:type="gramEnd"/>
      <w:r w:rsidRPr="001D7AFF">
        <w:rPr>
          <w:rFonts w:ascii="Times New Roman" w:hAnsi="Times New Roman" w:cs="Times New Roman"/>
          <w:sz w:val="24"/>
          <w:szCs w:val="24"/>
          <w:lang w:val="en-GB"/>
        </w:rPr>
        <w:t xml:space="preserve"> + 100 µl GSH mixture and finally CDNB were pipetted into microplate wells, respectively. After the microplate was placed in the reader, the change in the amount of reduced CDNB due to the amount of reduced </w:t>
      </w:r>
      <w:r w:rsidR="00DB5FA5" w:rsidRPr="001D7AFF">
        <w:rPr>
          <w:rFonts w:ascii="Times New Roman" w:hAnsi="Times New Roman" w:cs="Times New Roman"/>
          <w:sz w:val="24"/>
          <w:szCs w:val="24"/>
          <w:lang w:val="en-GB"/>
        </w:rPr>
        <w:t xml:space="preserve">GSH </w:t>
      </w:r>
      <w:r w:rsidRPr="001D7AFF">
        <w:rPr>
          <w:rFonts w:ascii="Times New Roman" w:hAnsi="Times New Roman" w:cs="Times New Roman"/>
          <w:sz w:val="24"/>
          <w:szCs w:val="24"/>
          <w:lang w:val="en-GB"/>
        </w:rPr>
        <w:t xml:space="preserve">consumed during the reaction was determined at 344 nm. Absorbance changes expressing the decrease in CDNB amount depending on the reduced GSH consumed during the reaction were measured at 344 nm for 3 min at 25 </w:t>
      </w:r>
      <w:proofErr w:type="spellStart"/>
      <w:r w:rsidRPr="001D7AFF">
        <w:rPr>
          <w:rFonts w:ascii="Times New Roman" w:hAnsi="Times New Roman" w:cs="Times New Roman"/>
          <w:sz w:val="24"/>
          <w:szCs w:val="24"/>
          <w:vertAlign w:val="superscript"/>
          <w:lang w:val="en-GB"/>
        </w:rPr>
        <w:t>o</w:t>
      </w:r>
      <w:r w:rsidRPr="001D7AFF">
        <w:rPr>
          <w:rFonts w:ascii="Times New Roman" w:hAnsi="Times New Roman" w:cs="Times New Roman"/>
          <w:sz w:val="24"/>
          <w:szCs w:val="24"/>
          <w:lang w:val="en-GB"/>
        </w:rPr>
        <w:t>C</w:t>
      </w:r>
      <w:proofErr w:type="spellEnd"/>
      <w:r w:rsidRPr="001D7AFF">
        <w:rPr>
          <w:rFonts w:ascii="Times New Roman" w:hAnsi="Times New Roman" w:cs="Times New Roman"/>
          <w:sz w:val="24"/>
          <w:szCs w:val="24"/>
          <w:lang w:val="en-GB"/>
        </w:rPr>
        <w:t xml:space="preserve"> and the </w:t>
      </w:r>
      <w:r w:rsidR="00FB158C" w:rsidRPr="001D7AFF">
        <w:rPr>
          <w:rFonts w:ascii="Times New Roman" w:hAnsi="Times New Roman" w:cs="Times New Roman"/>
          <w:sz w:val="24"/>
          <w:szCs w:val="24"/>
          <w:lang w:val="en-GB"/>
        </w:rPr>
        <w:t>specific</w:t>
      </w:r>
      <w:r w:rsidRPr="001D7AFF">
        <w:rPr>
          <w:rFonts w:ascii="Times New Roman" w:hAnsi="Times New Roman" w:cs="Times New Roman"/>
          <w:sz w:val="24"/>
          <w:szCs w:val="24"/>
          <w:lang w:val="en-GB"/>
        </w:rPr>
        <w:t xml:space="preserve"> GST activity was calculated as nmol.min</w:t>
      </w:r>
      <w:r w:rsidRPr="001D7AFF">
        <w:rPr>
          <w:rFonts w:ascii="Times New Roman" w:hAnsi="Times New Roman" w:cs="Times New Roman"/>
          <w:sz w:val="24"/>
          <w:szCs w:val="24"/>
          <w:vertAlign w:val="superscript"/>
          <w:lang w:val="en-GB"/>
        </w:rPr>
        <w:t>-1</w:t>
      </w:r>
      <w:r w:rsidRPr="001D7AFF">
        <w:rPr>
          <w:rFonts w:ascii="Times New Roman" w:hAnsi="Times New Roman" w:cs="Times New Roman"/>
          <w:sz w:val="24"/>
          <w:szCs w:val="24"/>
          <w:lang w:val="en-GB"/>
        </w:rPr>
        <w:t>g protein</w:t>
      </w:r>
      <w:r w:rsidRPr="001D7AFF">
        <w:rPr>
          <w:rFonts w:ascii="Times New Roman" w:hAnsi="Times New Roman" w:cs="Times New Roman"/>
          <w:sz w:val="24"/>
          <w:szCs w:val="24"/>
          <w:vertAlign w:val="superscript"/>
          <w:lang w:val="en-GB"/>
        </w:rPr>
        <w:t>-1</w:t>
      </w:r>
      <w:r w:rsidRPr="001D7AFF">
        <w:rPr>
          <w:rFonts w:ascii="Times New Roman" w:hAnsi="Times New Roman" w:cs="Times New Roman"/>
          <w:sz w:val="24"/>
          <w:szCs w:val="24"/>
          <w:lang w:val="en-GB"/>
        </w:rPr>
        <w:t>.</w:t>
      </w:r>
    </w:p>
    <w:p w14:paraId="0AC87AD8" w14:textId="693E82EF" w:rsidR="002101ED" w:rsidRPr="001D7AFF" w:rsidRDefault="00647DFB" w:rsidP="00F432AD">
      <w:pPr>
        <w:spacing w:line="360" w:lineRule="auto"/>
        <w:jc w:val="both"/>
        <w:rPr>
          <w:rFonts w:ascii="Times New Roman" w:hAnsi="Times New Roman" w:cs="Times New Roman"/>
          <w:b/>
          <w:bCs/>
          <w:sz w:val="24"/>
          <w:szCs w:val="24"/>
          <w:lang w:val="en-GB"/>
        </w:rPr>
      </w:pPr>
      <w:r w:rsidRPr="001D7AFF">
        <w:rPr>
          <w:rFonts w:ascii="Times New Roman" w:hAnsi="Times New Roman" w:cs="Times New Roman"/>
          <w:b/>
          <w:bCs/>
          <w:sz w:val="24"/>
          <w:szCs w:val="24"/>
          <w:lang w:val="en-GB"/>
        </w:rPr>
        <w:t xml:space="preserve">2.4. </w:t>
      </w:r>
      <w:r w:rsidR="002101ED" w:rsidRPr="001D7AFF">
        <w:rPr>
          <w:rFonts w:ascii="Times New Roman" w:hAnsi="Times New Roman" w:cs="Times New Roman"/>
          <w:b/>
          <w:bCs/>
          <w:sz w:val="24"/>
          <w:szCs w:val="24"/>
          <w:lang w:val="en-GB"/>
        </w:rPr>
        <w:t xml:space="preserve">Measurement of </w:t>
      </w:r>
      <w:proofErr w:type="spellStart"/>
      <w:r w:rsidR="002101ED" w:rsidRPr="001D7AFF">
        <w:rPr>
          <w:rFonts w:ascii="Times New Roman" w:hAnsi="Times New Roman" w:cs="Times New Roman"/>
          <w:b/>
          <w:bCs/>
          <w:sz w:val="24"/>
          <w:szCs w:val="24"/>
          <w:lang w:val="en-GB"/>
        </w:rPr>
        <w:t>Ces</w:t>
      </w:r>
      <w:proofErr w:type="spellEnd"/>
      <w:r w:rsidR="002101ED" w:rsidRPr="001D7AFF">
        <w:rPr>
          <w:rFonts w:ascii="Times New Roman" w:hAnsi="Times New Roman" w:cs="Times New Roman"/>
          <w:b/>
          <w:bCs/>
          <w:sz w:val="24"/>
          <w:szCs w:val="24"/>
          <w:lang w:val="en-GB"/>
        </w:rPr>
        <w:t xml:space="preserve"> </w:t>
      </w:r>
      <w:r w:rsidR="0097158E">
        <w:rPr>
          <w:rFonts w:ascii="Times New Roman" w:hAnsi="Times New Roman" w:cs="Times New Roman"/>
          <w:b/>
          <w:bCs/>
          <w:sz w:val="24"/>
          <w:szCs w:val="24"/>
          <w:lang w:val="en-GB"/>
        </w:rPr>
        <w:t>A</w:t>
      </w:r>
      <w:r w:rsidR="002101ED" w:rsidRPr="001D7AFF">
        <w:rPr>
          <w:rFonts w:ascii="Times New Roman" w:hAnsi="Times New Roman" w:cs="Times New Roman"/>
          <w:b/>
          <w:bCs/>
          <w:sz w:val="24"/>
          <w:szCs w:val="24"/>
          <w:lang w:val="en-GB"/>
        </w:rPr>
        <w:t>ctivities</w:t>
      </w:r>
    </w:p>
    <w:p w14:paraId="481D6345" w14:textId="5EA04092" w:rsidR="002101ED" w:rsidRPr="001D7AFF" w:rsidRDefault="002101ED" w:rsidP="00F432AD">
      <w:pPr>
        <w:spacing w:line="360" w:lineRule="auto"/>
        <w:ind w:firstLine="708"/>
        <w:jc w:val="both"/>
        <w:rPr>
          <w:rFonts w:ascii="Times New Roman" w:hAnsi="Times New Roman" w:cs="Times New Roman"/>
          <w:sz w:val="24"/>
          <w:szCs w:val="24"/>
          <w:lang w:val="en-GB"/>
        </w:rPr>
      </w:pPr>
      <w:r w:rsidRPr="001D7AFF">
        <w:rPr>
          <w:rFonts w:ascii="Times New Roman" w:hAnsi="Times New Roman" w:cs="Times New Roman"/>
          <w:sz w:val="24"/>
          <w:szCs w:val="24"/>
          <w:lang w:val="en-GB"/>
        </w:rPr>
        <w:t xml:space="preserve">The </w:t>
      </w:r>
      <w:proofErr w:type="spellStart"/>
      <w:r w:rsidRPr="001D7AFF">
        <w:rPr>
          <w:rFonts w:ascii="Times New Roman" w:hAnsi="Times New Roman" w:cs="Times New Roman"/>
          <w:sz w:val="24"/>
          <w:szCs w:val="24"/>
          <w:lang w:val="en-GB"/>
        </w:rPr>
        <w:t>Ces</w:t>
      </w:r>
      <w:proofErr w:type="spellEnd"/>
      <w:r w:rsidRPr="001D7AFF">
        <w:rPr>
          <w:rFonts w:ascii="Times New Roman" w:hAnsi="Times New Roman" w:cs="Times New Roman"/>
          <w:sz w:val="24"/>
          <w:szCs w:val="24"/>
          <w:lang w:val="en-GB"/>
        </w:rPr>
        <w:t xml:space="preserve"> activity was determined using the modified version of the procedure described by </w:t>
      </w:r>
      <w:proofErr w:type="spellStart"/>
      <w:r w:rsidRPr="001D7AFF">
        <w:rPr>
          <w:rFonts w:ascii="Times New Roman" w:hAnsi="Times New Roman" w:cs="Times New Roman"/>
          <w:sz w:val="24"/>
          <w:szCs w:val="24"/>
          <w:lang w:val="en-GB"/>
        </w:rPr>
        <w:t>Santhoshkumar</w:t>
      </w:r>
      <w:proofErr w:type="spellEnd"/>
      <w:r w:rsidRPr="001D7AFF">
        <w:rPr>
          <w:rFonts w:ascii="Times New Roman" w:hAnsi="Times New Roman" w:cs="Times New Roman"/>
          <w:sz w:val="24"/>
          <w:szCs w:val="24"/>
          <w:lang w:val="en-GB"/>
        </w:rPr>
        <w:t xml:space="preserve"> and </w:t>
      </w:r>
      <w:proofErr w:type="spellStart"/>
      <w:r w:rsidRPr="001D7AFF">
        <w:rPr>
          <w:rFonts w:ascii="Times New Roman" w:hAnsi="Times New Roman" w:cs="Times New Roman"/>
          <w:sz w:val="24"/>
          <w:szCs w:val="24"/>
          <w:lang w:val="en-GB"/>
        </w:rPr>
        <w:t>Shivanandappa</w:t>
      </w:r>
      <w:proofErr w:type="spellEnd"/>
      <w:r w:rsidRPr="001D7AFF">
        <w:rPr>
          <w:rFonts w:ascii="Times New Roman" w:hAnsi="Times New Roman" w:cs="Times New Roman"/>
          <w:sz w:val="24"/>
          <w:szCs w:val="24"/>
          <w:lang w:val="en-GB"/>
        </w:rPr>
        <w:t xml:space="preserve"> (1999) for the microplate reader.</w:t>
      </w:r>
      <w:r w:rsidR="00BD6C38" w:rsidRPr="001D7AFF">
        <w:rPr>
          <w:rFonts w:ascii="Times New Roman" w:hAnsi="Times New Roman" w:cs="Times New Roman"/>
          <w:sz w:val="24"/>
          <w:szCs w:val="24"/>
          <w:vertAlign w:val="superscript"/>
          <w:lang w:val="en-GB"/>
        </w:rPr>
        <w:t>22</w:t>
      </w:r>
      <w:r w:rsidRPr="001D7AFF">
        <w:rPr>
          <w:rFonts w:ascii="Times New Roman" w:hAnsi="Times New Roman" w:cs="Times New Roman"/>
          <w:sz w:val="24"/>
          <w:szCs w:val="24"/>
          <w:lang w:val="en-GB"/>
        </w:rPr>
        <w:t xml:space="preserve"> The reaction solution was consisted of 5 µL of supernatant and 0.1 mM 250 µL pH 7.4 </w:t>
      </w:r>
      <w:proofErr w:type="spellStart"/>
      <w:r w:rsidRPr="001D7AFF">
        <w:rPr>
          <w:rFonts w:ascii="Times New Roman" w:hAnsi="Times New Roman" w:cs="Times New Roman"/>
          <w:sz w:val="24"/>
          <w:szCs w:val="24"/>
          <w:lang w:val="en-GB"/>
        </w:rPr>
        <w:t>trizma</w:t>
      </w:r>
      <w:proofErr w:type="spellEnd"/>
      <w:r w:rsidRPr="001D7AFF">
        <w:rPr>
          <w:rFonts w:ascii="Times New Roman" w:hAnsi="Times New Roman" w:cs="Times New Roman"/>
          <w:sz w:val="24"/>
          <w:szCs w:val="24"/>
          <w:lang w:val="en-GB"/>
        </w:rPr>
        <w:t xml:space="preserve"> buffer. The reaction mixture pipetted into microplate wells, was incubated for 3 min at 25 °C. The reaction was initiated by the addition of 5 µL of the 0.5 mM p-nitrophenol acetate (PNPA), into the reaction solution in wells. The p-nitrophenol released during the reaction due to the use of p-nitrophenol acetate as a substrate by </w:t>
      </w:r>
      <w:proofErr w:type="spellStart"/>
      <w:r w:rsidRPr="001D7AFF">
        <w:rPr>
          <w:rFonts w:ascii="Times New Roman" w:hAnsi="Times New Roman" w:cs="Times New Roman"/>
          <w:sz w:val="24"/>
          <w:szCs w:val="24"/>
          <w:lang w:val="en-GB"/>
        </w:rPr>
        <w:t>Ces</w:t>
      </w:r>
      <w:proofErr w:type="spellEnd"/>
      <w:r w:rsidRPr="001D7AFF">
        <w:rPr>
          <w:rFonts w:ascii="Times New Roman" w:hAnsi="Times New Roman" w:cs="Times New Roman"/>
          <w:sz w:val="24"/>
          <w:szCs w:val="24"/>
          <w:lang w:val="en-GB"/>
        </w:rPr>
        <w:t xml:space="preserve"> was monitored at 405 nm for 2 min at 25 </w:t>
      </w:r>
      <w:r w:rsidRPr="001D7AFF">
        <w:rPr>
          <w:rFonts w:ascii="Times New Roman" w:hAnsi="Times New Roman" w:cs="Times New Roman"/>
          <w:sz w:val="24"/>
          <w:szCs w:val="24"/>
          <w:vertAlign w:val="superscript"/>
          <w:lang w:val="en-GB"/>
        </w:rPr>
        <w:t>°</w:t>
      </w:r>
      <w:r w:rsidRPr="001D7AFF">
        <w:rPr>
          <w:rFonts w:ascii="Times New Roman" w:hAnsi="Times New Roman" w:cs="Times New Roman"/>
          <w:sz w:val="24"/>
          <w:szCs w:val="24"/>
          <w:lang w:val="en-GB"/>
        </w:rPr>
        <w:t xml:space="preserve">C. The </w:t>
      </w:r>
      <w:r w:rsidR="00FB158C" w:rsidRPr="001D7AFF">
        <w:rPr>
          <w:rFonts w:ascii="Times New Roman" w:hAnsi="Times New Roman" w:cs="Times New Roman"/>
          <w:sz w:val="24"/>
          <w:szCs w:val="24"/>
          <w:lang w:val="en-GB"/>
        </w:rPr>
        <w:t>specific</w:t>
      </w:r>
      <w:r w:rsidRPr="001D7AFF">
        <w:rPr>
          <w:rFonts w:ascii="Times New Roman" w:hAnsi="Times New Roman" w:cs="Times New Roman"/>
          <w:sz w:val="24"/>
          <w:szCs w:val="24"/>
          <w:lang w:val="en-GB"/>
        </w:rPr>
        <w:t xml:space="preserve"> </w:t>
      </w:r>
      <w:proofErr w:type="spellStart"/>
      <w:r w:rsidRPr="001D7AFF">
        <w:rPr>
          <w:rFonts w:ascii="Times New Roman" w:hAnsi="Times New Roman" w:cs="Times New Roman"/>
          <w:sz w:val="24"/>
          <w:szCs w:val="24"/>
          <w:lang w:val="en-GB"/>
        </w:rPr>
        <w:t>Ces</w:t>
      </w:r>
      <w:proofErr w:type="spellEnd"/>
      <w:r w:rsidRPr="001D7AFF">
        <w:rPr>
          <w:rFonts w:ascii="Times New Roman" w:hAnsi="Times New Roman" w:cs="Times New Roman"/>
          <w:sz w:val="24"/>
          <w:szCs w:val="24"/>
          <w:lang w:val="en-GB"/>
        </w:rPr>
        <w:t xml:space="preserve"> activity was calculated as nmol.min</w:t>
      </w:r>
      <w:r w:rsidRPr="001D7AFF">
        <w:rPr>
          <w:rFonts w:ascii="Times New Roman" w:hAnsi="Times New Roman" w:cs="Times New Roman"/>
          <w:sz w:val="24"/>
          <w:szCs w:val="24"/>
          <w:vertAlign w:val="superscript"/>
          <w:lang w:val="en-GB"/>
        </w:rPr>
        <w:t>-1</w:t>
      </w:r>
      <w:r w:rsidRPr="001D7AFF">
        <w:rPr>
          <w:rFonts w:ascii="Times New Roman" w:hAnsi="Times New Roman" w:cs="Times New Roman"/>
          <w:sz w:val="24"/>
          <w:szCs w:val="24"/>
          <w:lang w:val="en-GB"/>
        </w:rPr>
        <w:t>g protein</w:t>
      </w:r>
      <w:r w:rsidRPr="001D7AFF">
        <w:rPr>
          <w:rFonts w:ascii="Times New Roman" w:hAnsi="Times New Roman" w:cs="Times New Roman"/>
          <w:sz w:val="24"/>
          <w:szCs w:val="24"/>
          <w:vertAlign w:val="superscript"/>
          <w:lang w:val="en-GB"/>
        </w:rPr>
        <w:t>-1</w:t>
      </w:r>
      <w:r w:rsidRPr="001D7AFF">
        <w:rPr>
          <w:rFonts w:ascii="Times New Roman" w:hAnsi="Times New Roman" w:cs="Times New Roman"/>
          <w:sz w:val="24"/>
          <w:szCs w:val="24"/>
          <w:lang w:val="en-GB"/>
        </w:rPr>
        <w:t>.</w:t>
      </w:r>
    </w:p>
    <w:p w14:paraId="4F9C6D80" w14:textId="468BCE1C" w:rsidR="002101ED" w:rsidRPr="001D7AFF" w:rsidRDefault="00647DFB" w:rsidP="00F432AD">
      <w:pPr>
        <w:autoSpaceDE w:val="0"/>
        <w:autoSpaceDN w:val="0"/>
        <w:adjustRightInd w:val="0"/>
        <w:spacing w:after="0" w:line="360" w:lineRule="auto"/>
        <w:jc w:val="both"/>
        <w:rPr>
          <w:rFonts w:ascii="Times New Roman" w:hAnsi="Times New Roman" w:cs="Times New Roman"/>
          <w:b/>
          <w:bCs/>
          <w:sz w:val="24"/>
          <w:szCs w:val="24"/>
          <w:lang w:val="en-GB"/>
        </w:rPr>
      </w:pPr>
      <w:r w:rsidRPr="001D7AFF">
        <w:rPr>
          <w:rFonts w:ascii="Times New Roman" w:hAnsi="Times New Roman" w:cs="Times New Roman"/>
          <w:b/>
          <w:bCs/>
          <w:sz w:val="24"/>
          <w:szCs w:val="24"/>
          <w:lang w:val="en-GB"/>
        </w:rPr>
        <w:t xml:space="preserve">2.5. </w:t>
      </w:r>
      <w:r w:rsidR="002101ED" w:rsidRPr="001D7AFF">
        <w:rPr>
          <w:rFonts w:ascii="Times New Roman" w:hAnsi="Times New Roman" w:cs="Times New Roman"/>
          <w:b/>
          <w:bCs/>
          <w:sz w:val="24"/>
          <w:szCs w:val="24"/>
          <w:lang w:val="en-GB"/>
        </w:rPr>
        <w:t xml:space="preserve">Determination of </w:t>
      </w:r>
      <w:r w:rsidR="0097158E">
        <w:rPr>
          <w:rFonts w:ascii="Times New Roman" w:hAnsi="Times New Roman" w:cs="Times New Roman"/>
          <w:b/>
          <w:bCs/>
          <w:sz w:val="24"/>
          <w:szCs w:val="24"/>
          <w:lang w:val="en-GB"/>
        </w:rPr>
        <w:t>M</w:t>
      </w:r>
      <w:r w:rsidR="002101ED" w:rsidRPr="001D7AFF">
        <w:rPr>
          <w:rFonts w:ascii="Times New Roman" w:hAnsi="Times New Roman" w:cs="Times New Roman"/>
          <w:b/>
          <w:bCs/>
          <w:sz w:val="24"/>
          <w:szCs w:val="24"/>
          <w:lang w:val="en-GB"/>
        </w:rPr>
        <w:t xml:space="preserve">alondialdehyde and </w:t>
      </w:r>
      <w:r w:rsidR="0097158E">
        <w:rPr>
          <w:rFonts w:ascii="Times New Roman" w:hAnsi="Times New Roman" w:cs="Times New Roman"/>
          <w:b/>
          <w:bCs/>
          <w:sz w:val="24"/>
          <w:szCs w:val="24"/>
          <w:lang w:val="en-GB"/>
        </w:rPr>
        <w:t>R</w:t>
      </w:r>
      <w:r w:rsidR="002101ED" w:rsidRPr="001D7AFF">
        <w:rPr>
          <w:rFonts w:ascii="Times New Roman" w:hAnsi="Times New Roman" w:cs="Times New Roman"/>
          <w:b/>
          <w:bCs/>
          <w:sz w:val="24"/>
          <w:szCs w:val="24"/>
          <w:lang w:val="en-GB"/>
        </w:rPr>
        <w:t xml:space="preserve">educed GSH </w:t>
      </w:r>
      <w:r w:rsidR="0097158E">
        <w:rPr>
          <w:rFonts w:ascii="Times New Roman" w:hAnsi="Times New Roman" w:cs="Times New Roman"/>
          <w:b/>
          <w:bCs/>
          <w:sz w:val="24"/>
          <w:szCs w:val="24"/>
          <w:lang w:val="en-GB"/>
        </w:rPr>
        <w:t>L</w:t>
      </w:r>
      <w:r w:rsidR="002101ED" w:rsidRPr="001D7AFF">
        <w:rPr>
          <w:rFonts w:ascii="Times New Roman" w:hAnsi="Times New Roman" w:cs="Times New Roman"/>
          <w:b/>
          <w:bCs/>
          <w:sz w:val="24"/>
          <w:szCs w:val="24"/>
          <w:lang w:val="en-GB"/>
        </w:rPr>
        <w:t xml:space="preserve">evels in </w:t>
      </w:r>
      <w:r w:rsidR="0097158E">
        <w:rPr>
          <w:rFonts w:ascii="Times New Roman" w:hAnsi="Times New Roman" w:cs="Times New Roman"/>
          <w:b/>
          <w:bCs/>
          <w:sz w:val="24"/>
          <w:szCs w:val="24"/>
          <w:lang w:val="en-GB"/>
        </w:rPr>
        <w:t>T</w:t>
      </w:r>
      <w:r w:rsidR="002101ED" w:rsidRPr="001D7AFF">
        <w:rPr>
          <w:rFonts w:ascii="Times New Roman" w:hAnsi="Times New Roman" w:cs="Times New Roman"/>
          <w:b/>
          <w:bCs/>
          <w:sz w:val="24"/>
          <w:szCs w:val="24"/>
          <w:lang w:val="en-GB"/>
        </w:rPr>
        <w:t>issues</w:t>
      </w:r>
    </w:p>
    <w:p w14:paraId="08E5A97E" w14:textId="3806323B" w:rsidR="002101ED" w:rsidRPr="001D7AFF" w:rsidRDefault="002101ED" w:rsidP="00F432AD">
      <w:pPr>
        <w:autoSpaceDE w:val="0"/>
        <w:autoSpaceDN w:val="0"/>
        <w:adjustRightInd w:val="0"/>
        <w:spacing w:after="0" w:line="360" w:lineRule="auto"/>
        <w:ind w:firstLine="708"/>
        <w:jc w:val="both"/>
        <w:rPr>
          <w:rFonts w:ascii="Times New Roman" w:hAnsi="Times New Roman" w:cs="Times New Roman"/>
          <w:sz w:val="24"/>
          <w:szCs w:val="24"/>
          <w:lang w:val="en-GB"/>
        </w:rPr>
      </w:pPr>
      <w:r w:rsidRPr="001D7AFF">
        <w:rPr>
          <w:rFonts w:ascii="Times New Roman" w:hAnsi="Times New Roman" w:cs="Times New Roman"/>
          <w:sz w:val="24"/>
          <w:szCs w:val="24"/>
          <w:lang w:val="en-GB"/>
        </w:rPr>
        <w:t>The analysis of MDA, a secondary product of lipid peroxidation was carry out as described by Placer et al. (1966).</w:t>
      </w:r>
      <w:r w:rsidR="00BD6C38" w:rsidRPr="001D7AFF">
        <w:rPr>
          <w:rFonts w:ascii="Times New Roman" w:hAnsi="Times New Roman" w:cs="Times New Roman"/>
          <w:sz w:val="24"/>
          <w:szCs w:val="24"/>
          <w:vertAlign w:val="superscript"/>
          <w:lang w:val="en-GB"/>
        </w:rPr>
        <w:t>23</w:t>
      </w:r>
      <w:r w:rsidRPr="001D7AFF">
        <w:rPr>
          <w:rFonts w:ascii="Times New Roman" w:hAnsi="Times New Roman" w:cs="Times New Roman"/>
          <w:sz w:val="24"/>
          <w:szCs w:val="24"/>
          <w:lang w:val="en-GB"/>
        </w:rPr>
        <w:t xml:space="preserve"> The reaction mixture was prepared by adding 500 </w:t>
      </w:r>
      <w:proofErr w:type="spellStart"/>
      <w:r w:rsidRPr="001D7AFF">
        <w:rPr>
          <w:rFonts w:ascii="Times New Roman" w:hAnsi="Times New Roman" w:cs="Times New Roman"/>
          <w:sz w:val="24"/>
          <w:szCs w:val="24"/>
          <w:lang w:val="en-GB"/>
        </w:rPr>
        <w:t>μL</w:t>
      </w:r>
      <w:proofErr w:type="spellEnd"/>
      <w:r w:rsidRPr="001D7AFF">
        <w:rPr>
          <w:rFonts w:ascii="Times New Roman" w:hAnsi="Times New Roman" w:cs="Times New Roman"/>
          <w:sz w:val="24"/>
          <w:szCs w:val="24"/>
          <w:lang w:val="en-GB"/>
        </w:rPr>
        <w:t xml:space="preserve"> homogenate to 1.5 mL reaction solution, freshly prepared by mixing equal volume of 15% trichloroacetic acid, 0.375% </w:t>
      </w:r>
      <w:proofErr w:type="spellStart"/>
      <w:r w:rsidRPr="001D7AFF">
        <w:rPr>
          <w:rFonts w:ascii="Times New Roman" w:hAnsi="Times New Roman" w:cs="Times New Roman"/>
          <w:sz w:val="24"/>
          <w:szCs w:val="24"/>
          <w:lang w:val="en-GB"/>
        </w:rPr>
        <w:t>thiobarbituric</w:t>
      </w:r>
      <w:proofErr w:type="spellEnd"/>
      <w:r w:rsidRPr="001D7AFF">
        <w:rPr>
          <w:rFonts w:ascii="Times New Roman" w:hAnsi="Times New Roman" w:cs="Times New Roman"/>
          <w:sz w:val="24"/>
          <w:szCs w:val="24"/>
          <w:lang w:val="en-GB"/>
        </w:rPr>
        <w:t xml:space="preserve"> acid, 0.25 N HCl (1:1:1, w/v). The reaction mixture was heated for 30 min at 100 °C in water bath. After the mixture was cooled to room temperature, the centrifugation was </w:t>
      </w:r>
      <w:r w:rsidR="00FB158C" w:rsidRPr="001D7AFF">
        <w:rPr>
          <w:rFonts w:ascii="Times New Roman" w:hAnsi="Times New Roman" w:cs="Times New Roman"/>
          <w:sz w:val="24"/>
          <w:szCs w:val="24"/>
          <w:lang w:val="en-GB"/>
        </w:rPr>
        <w:t>performed</w:t>
      </w:r>
      <w:r w:rsidRPr="001D7AFF">
        <w:rPr>
          <w:rFonts w:ascii="Times New Roman" w:hAnsi="Times New Roman" w:cs="Times New Roman"/>
          <w:sz w:val="24"/>
          <w:szCs w:val="24"/>
          <w:lang w:val="en-GB"/>
        </w:rPr>
        <w:t xml:space="preserve"> at 15000 g for 15 min. Subsequently by transferring supernatant samples into microplate wells, absorbance changes depending on MDA formed during the reaction were recorded at 532 nm. MDA levels were expressed as </w:t>
      </w:r>
      <w:r w:rsidR="00166BE5" w:rsidRPr="001D7AFF">
        <w:rPr>
          <w:rFonts w:ascii="Times New Roman" w:hAnsi="Times New Roman" w:cs="Times New Roman"/>
          <w:bCs/>
          <w:sz w:val="24"/>
          <w:szCs w:val="24"/>
          <w:lang w:val="en-GB"/>
        </w:rPr>
        <w:t>(nmol/g wet weight tissue)</w:t>
      </w:r>
      <w:r w:rsidRPr="001D7AFF">
        <w:rPr>
          <w:rFonts w:ascii="Times New Roman" w:hAnsi="Times New Roman" w:cs="Times New Roman"/>
          <w:sz w:val="24"/>
          <w:szCs w:val="24"/>
          <w:lang w:val="en-GB"/>
        </w:rPr>
        <w:t xml:space="preserve">. The reduced </w:t>
      </w:r>
      <w:r w:rsidR="00DB5FA5" w:rsidRPr="001D7AFF">
        <w:rPr>
          <w:rFonts w:ascii="Times New Roman" w:hAnsi="Times New Roman" w:cs="Times New Roman"/>
          <w:sz w:val="24"/>
          <w:szCs w:val="24"/>
          <w:lang w:val="en-GB"/>
        </w:rPr>
        <w:t>GSH</w:t>
      </w:r>
      <w:r w:rsidRPr="001D7AFF">
        <w:rPr>
          <w:rFonts w:ascii="Times New Roman" w:hAnsi="Times New Roman" w:cs="Times New Roman"/>
          <w:sz w:val="24"/>
          <w:szCs w:val="24"/>
          <w:lang w:val="en-GB"/>
        </w:rPr>
        <w:t xml:space="preserve"> level was determined by measuring the absorbance value at 412 nm of a compound formed by the reaction of reduced </w:t>
      </w:r>
      <w:r w:rsidR="00DB5FA5" w:rsidRPr="001D7AFF">
        <w:rPr>
          <w:rFonts w:ascii="Times New Roman" w:hAnsi="Times New Roman" w:cs="Times New Roman"/>
          <w:sz w:val="24"/>
          <w:szCs w:val="24"/>
          <w:lang w:val="en-GB"/>
        </w:rPr>
        <w:t>GSH</w:t>
      </w:r>
      <w:r w:rsidRPr="001D7AFF">
        <w:rPr>
          <w:rFonts w:ascii="Times New Roman" w:hAnsi="Times New Roman" w:cs="Times New Roman"/>
          <w:sz w:val="24"/>
          <w:szCs w:val="24"/>
          <w:lang w:val="en-GB"/>
        </w:rPr>
        <w:t xml:space="preserve"> with 5.5-dithiobis 2-nitro-benzoic acid (DTNB) (Moron et al. 1979).</w:t>
      </w:r>
      <w:r w:rsidR="00BD6C38" w:rsidRPr="001D7AFF">
        <w:rPr>
          <w:rFonts w:ascii="Times New Roman" w:hAnsi="Times New Roman" w:cs="Times New Roman"/>
          <w:sz w:val="24"/>
          <w:szCs w:val="24"/>
          <w:vertAlign w:val="superscript"/>
          <w:lang w:val="en-GB"/>
        </w:rPr>
        <w:t>24</w:t>
      </w:r>
      <w:r w:rsidRPr="001D7AFF">
        <w:rPr>
          <w:rFonts w:ascii="Times New Roman" w:hAnsi="Times New Roman" w:cs="Times New Roman"/>
          <w:sz w:val="24"/>
          <w:szCs w:val="24"/>
          <w:lang w:val="en-GB"/>
        </w:rPr>
        <w:t xml:space="preserve"> The level of reduced GSH was expressed as nmol mg</w:t>
      </w:r>
      <w:r w:rsidRPr="001D7AFF">
        <w:rPr>
          <w:rFonts w:ascii="Times New Roman" w:hAnsi="Times New Roman" w:cs="Times New Roman"/>
          <w:sz w:val="24"/>
          <w:szCs w:val="24"/>
          <w:vertAlign w:val="superscript"/>
          <w:lang w:val="en-GB"/>
        </w:rPr>
        <w:t>-1</w:t>
      </w:r>
      <w:r w:rsidRPr="001D7AFF">
        <w:rPr>
          <w:rFonts w:ascii="Times New Roman" w:hAnsi="Times New Roman" w:cs="Times New Roman"/>
          <w:sz w:val="24"/>
          <w:szCs w:val="24"/>
          <w:lang w:val="en-GB"/>
        </w:rPr>
        <w:t xml:space="preserve"> protein. </w:t>
      </w:r>
    </w:p>
    <w:p w14:paraId="6DA3F9F2" w14:textId="47BB4ACE" w:rsidR="002101ED" w:rsidRPr="001D7AFF" w:rsidRDefault="00647DFB" w:rsidP="00F432AD">
      <w:pPr>
        <w:autoSpaceDE w:val="0"/>
        <w:autoSpaceDN w:val="0"/>
        <w:adjustRightInd w:val="0"/>
        <w:spacing w:after="0" w:line="360" w:lineRule="auto"/>
        <w:jc w:val="both"/>
        <w:rPr>
          <w:rFonts w:ascii="Times New Roman" w:hAnsi="Times New Roman" w:cs="Times New Roman"/>
          <w:b/>
          <w:bCs/>
          <w:sz w:val="24"/>
          <w:szCs w:val="24"/>
          <w:lang w:val="en-GB"/>
        </w:rPr>
      </w:pPr>
      <w:r w:rsidRPr="001D7AFF">
        <w:rPr>
          <w:rFonts w:ascii="Times New Roman" w:hAnsi="Times New Roman" w:cs="Times New Roman"/>
          <w:b/>
          <w:bCs/>
          <w:sz w:val="24"/>
          <w:szCs w:val="24"/>
          <w:lang w:val="en-GB"/>
        </w:rPr>
        <w:t xml:space="preserve">2.6. </w:t>
      </w:r>
      <w:r w:rsidR="002101ED" w:rsidRPr="001D7AFF">
        <w:rPr>
          <w:rFonts w:ascii="Times New Roman" w:hAnsi="Times New Roman" w:cs="Times New Roman"/>
          <w:b/>
          <w:bCs/>
          <w:sz w:val="24"/>
          <w:szCs w:val="24"/>
          <w:lang w:val="en-GB"/>
        </w:rPr>
        <w:t xml:space="preserve">Determination of </w:t>
      </w:r>
      <w:r w:rsidR="00241E2D">
        <w:rPr>
          <w:rFonts w:ascii="Times New Roman" w:hAnsi="Times New Roman" w:cs="Times New Roman"/>
          <w:b/>
          <w:bCs/>
          <w:sz w:val="24"/>
          <w:szCs w:val="24"/>
          <w:lang w:val="en-GB"/>
        </w:rPr>
        <w:t>T</w:t>
      </w:r>
      <w:r w:rsidR="002101ED" w:rsidRPr="001D7AFF">
        <w:rPr>
          <w:rFonts w:ascii="Times New Roman" w:hAnsi="Times New Roman" w:cs="Times New Roman"/>
          <w:b/>
          <w:bCs/>
          <w:sz w:val="24"/>
          <w:szCs w:val="24"/>
          <w:lang w:val="en-GB"/>
        </w:rPr>
        <w:t xml:space="preserve">otal </w:t>
      </w:r>
      <w:r w:rsidR="00241E2D">
        <w:rPr>
          <w:rFonts w:ascii="Times New Roman" w:hAnsi="Times New Roman" w:cs="Times New Roman"/>
          <w:b/>
          <w:bCs/>
          <w:sz w:val="24"/>
          <w:szCs w:val="24"/>
          <w:lang w:val="en-GB"/>
        </w:rPr>
        <w:t>P</w:t>
      </w:r>
      <w:r w:rsidR="002101ED" w:rsidRPr="001D7AFF">
        <w:rPr>
          <w:rFonts w:ascii="Times New Roman" w:hAnsi="Times New Roman" w:cs="Times New Roman"/>
          <w:b/>
          <w:bCs/>
          <w:sz w:val="24"/>
          <w:szCs w:val="24"/>
          <w:lang w:val="en-GB"/>
        </w:rPr>
        <w:t xml:space="preserve">rotein in </w:t>
      </w:r>
      <w:r w:rsidR="00241E2D">
        <w:rPr>
          <w:rFonts w:ascii="Times New Roman" w:hAnsi="Times New Roman" w:cs="Times New Roman"/>
          <w:b/>
          <w:bCs/>
          <w:sz w:val="24"/>
          <w:szCs w:val="24"/>
          <w:lang w:val="en-GB"/>
        </w:rPr>
        <w:t>S</w:t>
      </w:r>
      <w:r w:rsidR="002101ED" w:rsidRPr="001D7AFF">
        <w:rPr>
          <w:rFonts w:ascii="Times New Roman" w:hAnsi="Times New Roman" w:cs="Times New Roman"/>
          <w:b/>
          <w:bCs/>
          <w:sz w:val="24"/>
          <w:szCs w:val="24"/>
          <w:lang w:val="en-GB"/>
        </w:rPr>
        <w:t>amples</w:t>
      </w:r>
    </w:p>
    <w:p w14:paraId="26CED2DD" w14:textId="44DA0837" w:rsidR="0071586D" w:rsidRPr="001D7AFF" w:rsidRDefault="002101ED" w:rsidP="00F432AD">
      <w:pPr>
        <w:autoSpaceDE w:val="0"/>
        <w:autoSpaceDN w:val="0"/>
        <w:adjustRightInd w:val="0"/>
        <w:spacing w:after="0" w:line="360" w:lineRule="auto"/>
        <w:ind w:firstLine="708"/>
        <w:jc w:val="both"/>
        <w:rPr>
          <w:rFonts w:ascii="Times New Roman" w:hAnsi="Times New Roman" w:cs="Times New Roman"/>
          <w:sz w:val="24"/>
          <w:szCs w:val="24"/>
          <w:lang w:val="en-GB"/>
        </w:rPr>
      </w:pPr>
      <w:r w:rsidRPr="001D7AFF">
        <w:rPr>
          <w:rFonts w:ascii="Times New Roman" w:hAnsi="Times New Roman" w:cs="Times New Roman"/>
          <w:sz w:val="24"/>
          <w:szCs w:val="24"/>
          <w:lang w:val="en-GB"/>
        </w:rPr>
        <w:t>The total protein content in the supernatant samples was determined using the colorimetric method of Bradford 1976, using BSA as the standard.</w:t>
      </w:r>
      <w:r w:rsidR="00BD6C38" w:rsidRPr="001D7AFF">
        <w:rPr>
          <w:rFonts w:ascii="Times New Roman" w:hAnsi="Times New Roman" w:cs="Times New Roman"/>
          <w:sz w:val="24"/>
          <w:szCs w:val="24"/>
          <w:vertAlign w:val="superscript"/>
          <w:lang w:val="en-GB"/>
        </w:rPr>
        <w:t>25</w:t>
      </w:r>
      <w:r w:rsidRPr="001D7AFF">
        <w:rPr>
          <w:rFonts w:ascii="Times New Roman" w:hAnsi="Times New Roman" w:cs="Times New Roman"/>
          <w:sz w:val="24"/>
          <w:szCs w:val="24"/>
          <w:lang w:val="en-GB"/>
        </w:rPr>
        <w:t xml:space="preserve"> Results were expressed as milligram protein. All analyses were performed in triplicates.</w:t>
      </w:r>
    </w:p>
    <w:p w14:paraId="512514B1" w14:textId="140C5498" w:rsidR="00676F8E" w:rsidRPr="001D7AFF" w:rsidRDefault="00647DFB" w:rsidP="00F432AD">
      <w:pPr>
        <w:spacing w:line="360" w:lineRule="auto"/>
        <w:jc w:val="both"/>
        <w:rPr>
          <w:rFonts w:ascii="Times New Roman" w:hAnsi="Times New Roman" w:cs="Times New Roman"/>
          <w:b/>
          <w:bCs/>
          <w:iCs/>
          <w:sz w:val="24"/>
          <w:szCs w:val="24"/>
          <w:lang w:val="en-GB"/>
        </w:rPr>
      </w:pPr>
      <w:r w:rsidRPr="001D7AFF">
        <w:rPr>
          <w:rFonts w:ascii="Times New Roman" w:hAnsi="Times New Roman" w:cs="Times New Roman"/>
          <w:b/>
          <w:bCs/>
          <w:iCs/>
          <w:sz w:val="24"/>
          <w:szCs w:val="24"/>
          <w:lang w:val="en-GB"/>
        </w:rPr>
        <w:lastRenderedPageBreak/>
        <w:t xml:space="preserve">2.7. </w:t>
      </w:r>
      <w:r w:rsidR="00676F8E" w:rsidRPr="001D7AFF">
        <w:rPr>
          <w:rFonts w:ascii="Times New Roman" w:hAnsi="Times New Roman" w:cs="Times New Roman"/>
          <w:b/>
          <w:bCs/>
          <w:iCs/>
          <w:sz w:val="24"/>
          <w:szCs w:val="24"/>
          <w:lang w:val="en-GB"/>
        </w:rPr>
        <w:t xml:space="preserve">Liver </w:t>
      </w:r>
      <w:r w:rsidR="00241E2D">
        <w:rPr>
          <w:rFonts w:ascii="Times New Roman" w:hAnsi="Times New Roman" w:cs="Times New Roman"/>
          <w:b/>
          <w:bCs/>
          <w:iCs/>
          <w:sz w:val="24"/>
          <w:szCs w:val="24"/>
          <w:lang w:val="en-GB"/>
        </w:rPr>
        <w:t>M</w:t>
      </w:r>
      <w:r w:rsidR="00676F8E" w:rsidRPr="001D7AFF">
        <w:rPr>
          <w:rFonts w:ascii="Times New Roman" w:hAnsi="Times New Roman" w:cs="Times New Roman"/>
          <w:b/>
          <w:bCs/>
          <w:iCs/>
          <w:sz w:val="24"/>
          <w:szCs w:val="24"/>
          <w:lang w:val="en-GB"/>
        </w:rPr>
        <w:t xml:space="preserve">ineral </w:t>
      </w:r>
      <w:r w:rsidR="00241E2D">
        <w:rPr>
          <w:rFonts w:ascii="Times New Roman" w:hAnsi="Times New Roman" w:cs="Times New Roman"/>
          <w:b/>
          <w:bCs/>
          <w:iCs/>
          <w:sz w:val="24"/>
          <w:szCs w:val="24"/>
          <w:lang w:val="en-GB"/>
        </w:rPr>
        <w:t>A</w:t>
      </w:r>
      <w:r w:rsidR="00676F8E" w:rsidRPr="001D7AFF">
        <w:rPr>
          <w:rFonts w:ascii="Times New Roman" w:hAnsi="Times New Roman" w:cs="Times New Roman"/>
          <w:b/>
          <w:bCs/>
          <w:iCs/>
          <w:sz w:val="24"/>
          <w:szCs w:val="24"/>
          <w:lang w:val="en-GB"/>
        </w:rPr>
        <w:t>nalyses</w:t>
      </w:r>
    </w:p>
    <w:p w14:paraId="3518745A" w14:textId="32CEF015" w:rsidR="00B54E1C" w:rsidRPr="001D7AFF" w:rsidRDefault="00676F8E" w:rsidP="00F432AD">
      <w:pPr>
        <w:spacing w:line="360" w:lineRule="auto"/>
        <w:ind w:firstLine="708"/>
        <w:jc w:val="both"/>
        <w:rPr>
          <w:rFonts w:ascii="Times New Roman" w:hAnsi="Times New Roman" w:cs="Times New Roman"/>
          <w:sz w:val="24"/>
          <w:szCs w:val="24"/>
          <w:lang w:val="en-GB"/>
        </w:rPr>
      </w:pPr>
      <w:r w:rsidRPr="001D7AFF">
        <w:rPr>
          <w:rFonts w:ascii="Times New Roman" w:hAnsi="Times New Roman" w:cs="Times New Roman"/>
          <w:sz w:val="24"/>
          <w:szCs w:val="24"/>
          <w:lang w:val="en-GB"/>
        </w:rPr>
        <w:t xml:space="preserve">Liver Al, Fe, Cu, Zn, Mg, and Mn concentrations were measured using a </w:t>
      </w:r>
      <w:proofErr w:type="spellStart"/>
      <w:r w:rsidRPr="001D7AFF">
        <w:rPr>
          <w:rFonts w:ascii="Times New Roman" w:hAnsi="Times New Roman" w:cs="Times New Roman"/>
          <w:sz w:val="24"/>
          <w:szCs w:val="24"/>
          <w:lang w:val="en-GB"/>
        </w:rPr>
        <w:t>NexION</w:t>
      </w:r>
      <w:proofErr w:type="spellEnd"/>
      <w:r w:rsidRPr="001D7AFF">
        <w:rPr>
          <w:rFonts w:ascii="Times New Roman" w:hAnsi="Times New Roman" w:cs="Times New Roman"/>
          <w:sz w:val="24"/>
          <w:szCs w:val="24"/>
          <w:lang w:val="en-GB"/>
        </w:rPr>
        <w:t xml:space="preserve"> 350 inductively coupled plasma mass spectrometer (ICP-MS, Perkin Elmer, MA, USA) at the Central Research Laboratory of </w:t>
      </w:r>
      <w:proofErr w:type="spellStart"/>
      <w:r w:rsidRPr="001D7AFF">
        <w:rPr>
          <w:rFonts w:ascii="Times New Roman" w:hAnsi="Times New Roman" w:cs="Times New Roman"/>
          <w:sz w:val="24"/>
          <w:szCs w:val="24"/>
          <w:lang w:val="en-GB"/>
        </w:rPr>
        <w:t>Adiyaman</w:t>
      </w:r>
      <w:proofErr w:type="spellEnd"/>
      <w:r w:rsidRPr="001D7AFF">
        <w:rPr>
          <w:rFonts w:ascii="Times New Roman" w:hAnsi="Times New Roman" w:cs="Times New Roman"/>
          <w:sz w:val="24"/>
          <w:szCs w:val="24"/>
          <w:lang w:val="en-GB"/>
        </w:rPr>
        <w:t xml:space="preserve"> University. The livers (250 mg) were digested in an acid solution (5 ml of </w:t>
      </w:r>
      <w:r w:rsidR="00DB5FA5" w:rsidRPr="001D7AFF">
        <w:rPr>
          <w:rFonts w:ascii="Times New Roman" w:hAnsi="Times New Roman" w:cs="Times New Roman"/>
          <w:sz w:val="24"/>
          <w:szCs w:val="24"/>
          <w:lang w:val="en-GB"/>
        </w:rPr>
        <w:t xml:space="preserve">nitric acid </w:t>
      </w:r>
      <w:r w:rsidRPr="001D7AFF">
        <w:rPr>
          <w:rFonts w:ascii="Times New Roman" w:hAnsi="Times New Roman" w:cs="Times New Roman"/>
          <w:sz w:val="24"/>
          <w:szCs w:val="24"/>
          <w:lang w:val="en-GB"/>
        </w:rPr>
        <w:t>(</w:t>
      </w:r>
      <w:r w:rsidR="00DB5FA5" w:rsidRPr="001D7AFF">
        <w:rPr>
          <w:rFonts w:ascii="Times New Roman" w:hAnsi="Times New Roman" w:cs="Times New Roman"/>
          <w:sz w:val="24"/>
          <w:szCs w:val="24"/>
          <w:lang w:val="en-GB"/>
        </w:rPr>
        <w:t>HNO</w:t>
      </w:r>
      <w:r w:rsidR="00DB5FA5" w:rsidRPr="001D7AFF">
        <w:rPr>
          <w:rFonts w:ascii="Times New Roman" w:hAnsi="Times New Roman" w:cs="Times New Roman"/>
          <w:sz w:val="24"/>
          <w:szCs w:val="24"/>
          <w:vertAlign w:val="subscript"/>
          <w:lang w:val="en-GB"/>
        </w:rPr>
        <w:t xml:space="preserve">3, </w:t>
      </w:r>
      <w:r w:rsidRPr="001D7AFF">
        <w:rPr>
          <w:rFonts w:ascii="Times New Roman" w:hAnsi="Times New Roman" w:cs="Times New Roman"/>
          <w:sz w:val="24"/>
          <w:szCs w:val="24"/>
          <w:lang w:val="en-GB"/>
        </w:rPr>
        <w:t>65%) using a microwave digestion system.</w:t>
      </w:r>
      <w:r w:rsidR="00BD6C38" w:rsidRPr="001D7AFF">
        <w:rPr>
          <w:rFonts w:ascii="Times New Roman" w:hAnsi="Times New Roman" w:cs="Times New Roman"/>
          <w:sz w:val="24"/>
          <w:szCs w:val="24"/>
          <w:vertAlign w:val="superscript"/>
          <w:lang w:val="en-GB"/>
        </w:rPr>
        <w:t>26</w:t>
      </w:r>
      <w:r w:rsidRPr="001D7AFF">
        <w:rPr>
          <w:rFonts w:ascii="Times New Roman" w:hAnsi="Times New Roman" w:cs="Times New Roman"/>
          <w:sz w:val="24"/>
          <w:szCs w:val="24"/>
          <w:lang w:val="en-GB"/>
        </w:rPr>
        <w:t xml:space="preserve"> The digestion solutions were diluted and </w:t>
      </w:r>
      <w:r w:rsidR="00FB158C" w:rsidRPr="001D7AFF">
        <w:rPr>
          <w:rFonts w:ascii="Times New Roman" w:hAnsi="Times New Roman" w:cs="Times New Roman"/>
          <w:sz w:val="24"/>
          <w:szCs w:val="24"/>
          <w:lang w:val="en-GB"/>
        </w:rPr>
        <w:t>analysed</w:t>
      </w:r>
      <w:r w:rsidRPr="001D7AFF">
        <w:rPr>
          <w:rFonts w:ascii="Times New Roman" w:hAnsi="Times New Roman" w:cs="Times New Roman"/>
          <w:sz w:val="24"/>
          <w:szCs w:val="24"/>
          <w:lang w:val="en-GB"/>
        </w:rPr>
        <w:t xml:space="preserve"> by using the ICP-MS. For quality control, duplicate samples were used to measure the precision of the analysis. Detection limits were calculated as three times the standard deviation for the reagent blanks.</w:t>
      </w:r>
      <w:r w:rsidR="00BD6C38" w:rsidRPr="001D7AFF">
        <w:rPr>
          <w:rFonts w:ascii="Times New Roman" w:hAnsi="Times New Roman" w:cs="Times New Roman"/>
          <w:sz w:val="24"/>
          <w:szCs w:val="24"/>
          <w:vertAlign w:val="superscript"/>
          <w:lang w:val="en-GB"/>
        </w:rPr>
        <w:t>27</w:t>
      </w:r>
      <w:r w:rsidRPr="001D7AFF">
        <w:rPr>
          <w:rFonts w:ascii="Times New Roman" w:hAnsi="Times New Roman" w:cs="Times New Roman"/>
          <w:sz w:val="24"/>
          <w:szCs w:val="24"/>
          <w:lang w:val="en-GB"/>
        </w:rPr>
        <w:t xml:space="preserve"> The results of the liver mineral concentrations are presented as   ppm for </w:t>
      </w:r>
      <w:r w:rsidR="00DB5FA5" w:rsidRPr="001D7AFF">
        <w:rPr>
          <w:rFonts w:ascii="Times New Roman" w:hAnsi="Times New Roman" w:cs="Times New Roman"/>
          <w:sz w:val="24"/>
          <w:szCs w:val="24"/>
          <w:lang w:val="en-GB"/>
        </w:rPr>
        <w:t xml:space="preserve">Al, </w:t>
      </w:r>
      <w:r w:rsidRPr="001D7AFF">
        <w:rPr>
          <w:rFonts w:ascii="Times New Roman" w:hAnsi="Times New Roman" w:cs="Times New Roman"/>
          <w:sz w:val="24"/>
          <w:szCs w:val="24"/>
          <w:lang w:val="en-GB"/>
        </w:rPr>
        <w:t>Fe, Cu, Zn, Mg, and Mn.</w:t>
      </w:r>
      <w:r w:rsidR="007135DE">
        <w:rPr>
          <w:rFonts w:ascii="Times New Roman" w:hAnsi="Times New Roman" w:cs="Times New Roman"/>
          <w:sz w:val="24"/>
          <w:szCs w:val="24"/>
          <w:lang w:val="en-GB"/>
        </w:rPr>
        <w:t xml:space="preserve"> </w:t>
      </w:r>
    </w:p>
    <w:p w14:paraId="7A459BE2" w14:textId="7486C6DD" w:rsidR="004E283E" w:rsidRPr="001D7AFF" w:rsidRDefault="00647DFB" w:rsidP="00F432AD">
      <w:pPr>
        <w:spacing w:line="360" w:lineRule="auto"/>
        <w:jc w:val="both"/>
        <w:rPr>
          <w:rFonts w:ascii="Times New Roman" w:hAnsi="Times New Roman" w:cs="Times New Roman"/>
          <w:b/>
          <w:bCs/>
          <w:sz w:val="24"/>
          <w:szCs w:val="24"/>
          <w:lang w:val="en-GB"/>
        </w:rPr>
      </w:pPr>
      <w:r w:rsidRPr="001D7AFF">
        <w:rPr>
          <w:rFonts w:ascii="Times New Roman" w:hAnsi="Times New Roman" w:cs="Times New Roman"/>
          <w:b/>
          <w:bCs/>
          <w:sz w:val="24"/>
          <w:szCs w:val="24"/>
          <w:lang w:val="en-GB"/>
        </w:rPr>
        <w:t xml:space="preserve">2.8. </w:t>
      </w:r>
      <w:r w:rsidR="00901DEE" w:rsidRPr="001D7AFF">
        <w:rPr>
          <w:rFonts w:ascii="Times New Roman" w:hAnsi="Times New Roman" w:cs="Times New Roman"/>
          <w:b/>
          <w:bCs/>
          <w:sz w:val="24"/>
          <w:szCs w:val="24"/>
          <w:lang w:val="en-GB"/>
        </w:rPr>
        <w:t xml:space="preserve">Synthesis of 3-benzoyl-7-hydroxy </w:t>
      </w:r>
      <w:r w:rsidR="00241E2D">
        <w:rPr>
          <w:rFonts w:ascii="Times New Roman" w:hAnsi="Times New Roman" w:cs="Times New Roman"/>
          <w:b/>
          <w:bCs/>
          <w:sz w:val="24"/>
          <w:szCs w:val="24"/>
          <w:lang w:val="en-GB"/>
        </w:rPr>
        <w:t>C</w:t>
      </w:r>
      <w:r w:rsidR="00901DEE" w:rsidRPr="001D7AFF">
        <w:rPr>
          <w:rFonts w:ascii="Times New Roman" w:hAnsi="Times New Roman" w:cs="Times New Roman"/>
          <w:b/>
          <w:bCs/>
          <w:sz w:val="24"/>
          <w:szCs w:val="24"/>
          <w:lang w:val="en-GB"/>
        </w:rPr>
        <w:t xml:space="preserve">oumarin </w:t>
      </w:r>
      <w:r w:rsidR="00241E2D">
        <w:rPr>
          <w:rFonts w:ascii="Times New Roman" w:hAnsi="Times New Roman" w:cs="Times New Roman"/>
          <w:b/>
          <w:bCs/>
          <w:sz w:val="24"/>
          <w:szCs w:val="24"/>
          <w:lang w:val="en-GB"/>
        </w:rPr>
        <w:t>M</w:t>
      </w:r>
      <w:r w:rsidR="00901DEE" w:rsidRPr="001D7AFF">
        <w:rPr>
          <w:rFonts w:ascii="Times New Roman" w:hAnsi="Times New Roman" w:cs="Times New Roman"/>
          <w:b/>
          <w:bCs/>
          <w:sz w:val="24"/>
          <w:szCs w:val="24"/>
          <w:lang w:val="en-GB"/>
        </w:rPr>
        <w:t>olecule</w:t>
      </w:r>
    </w:p>
    <w:p w14:paraId="295F4643" w14:textId="00048617" w:rsidR="00901DEE" w:rsidRPr="001D7AFF" w:rsidRDefault="00901DEE" w:rsidP="00F432AD">
      <w:pPr>
        <w:spacing w:line="360" w:lineRule="auto"/>
        <w:ind w:firstLine="708"/>
        <w:jc w:val="both"/>
        <w:rPr>
          <w:rFonts w:ascii="Times New Roman" w:hAnsi="Times New Roman" w:cs="Times New Roman"/>
          <w:i/>
          <w:iCs/>
          <w:sz w:val="24"/>
          <w:szCs w:val="24"/>
          <w:lang w:val="en-GB"/>
        </w:rPr>
      </w:pPr>
      <w:r w:rsidRPr="001D7AFF">
        <w:rPr>
          <w:rFonts w:ascii="Times New Roman" w:hAnsi="Times New Roman" w:cs="Times New Roman"/>
          <w:sz w:val="24"/>
          <w:szCs w:val="24"/>
          <w:lang w:val="en-GB"/>
        </w:rPr>
        <w:t>The synthesis of 3-benzoyl-7-hydroxy coumarin compound was carried out according to reference</w:t>
      </w:r>
      <w:r w:rsidR="00BD6C38" w:rsidRPr="001D7AFF">
        <w:rPr>
          <w:rFonts w:ascii="Times New Roman" w:hAnsi="Times New Roman" w:cs="Times New Roman"/>
          <w:sz w:val="24"/>
          <w:szCs w:val="24"/>
          <w:vertAlign w:val="superscript"/>
          <w:lang w:val="en-GB"/>
        </w:rPr>
        <w:t>28</w:t>
      </w:r>
      <w:r w:rsidRPr="001D7AFF">
        <w:rPr>
          <w:rFonts w:ascii="Times New Roman" w:hAnsi="Times New Roman" w:cs="Times New Roman"/>
          <w:sz w:val="24"/>
          <w:szCs w:val="24"/>
          <w:lang w:val="en-GB"/>
        </w:rPr>
        <w:t xml:space="preserve"> briefly as follows: 2.4-dihydroxybenzaldehyde (2.762 g), ethyl benzoyl acetate (3.844 g), piperidine (three drops) and acetone (50 mL) were added into a three-necked reaction flask and then, it was refluxed for 2 hours on a magnetic stirrer. At the end of the process, the reaction mixture was transferred into excess methanol to precipitate the 3-benzoyl-7-hydroxy coumarin compound (Fig</w:t>
      </w:r>
      <w:r w:rsidR="00E01BE5" w:rsidRPr="001D7AFF">
        <w:rPr>
          <w:rFonts w:ascii="Times New Roman" w:hAnsi="Times New Roman" w:cs="Times New Roman"/>
          <w:sz w:val="24"/>
          <w:szCs w:val="24"/>
          <w:lang w:val="en-GB"/>
        </w:rPr>
        <w:t>ure</w:t>
      </w:r>
      <w:r w:rsidRPr="001D7AFF">
        <w:rPr>
          <w:rFonts w:ascii="Times New Roman" w:hAnsi="Times New Roman" w:cs="Times New Roman"/>
          <w:sz w:val="24"/>
          <w:szCs w:val="24"/>
          <w:lang w:val="en-GB"/>
        </w:rPr>
        <w:t xml:space="preserve"> 1). Finally, it was re-crystallized in ethanol and dried under vacuum. </w:t>
      </w:r>
    </w:p>
    <w:p w14:paraId="47174238" w14:textId="77777777" w:rsidR="00901DEE" w:rsidRPr="001D7AFF" w:rsidRDefault="00901DEE" w:rsidP="00F432AD">
      <w:pPr>
        <w:tabs>
          <w:tab w:val="left" w:pos="1290"/>
        </w:tabs>
        <w:spacing w:line="360" w:lineRule="auto"/>
        <w:jc w:val="center"/>
        <w:rPr>
          <w:rFonts w:ascii="Times New Roman" w:hAnsi="Times New Roman" w:cs="Times New Roman"/>
          <w:sz w:val="24"/>
          <w:szCs w:val="24"/>
          <w:lang w:val="en-GB"/>
        </w:rPr>
      </w:pPr>
      <w:r w:rsidRPr="001D7AFF">
        <w:rPr>
          <w:rFonts w:ascii="Times New Roman" w:hAnsi="Times New Roman" w:cs="Times New Roman"/>
          <w:sz w:val="24"/>
          <w:szCs w:val="24"/>
          <w:lang w:val="en-GB"/>
        </w:rPr>
        <w:object w:dxaOrig="3437" w:dyaOrig="1430" w14:anchorId="625D1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71.25pt" o:ole="">
            <v:imagedata r:id="rId5" o:title=""/>
          </v:shape>
          <o:OLEObject Type="Embed" ProgID="ACD.ChemSketch.20" ShapeID="_x0000_i1025" DrawAspect="Content" ObjectID="_1661846339" r:id="rId6"/>
        </w:object>
      </w:r>
    </w:p>
    <w:p w14:paraId="62543BED" w14:textId="5D2D7EBB" w:rsidR="00901DEE" w:rsidRPr="003A19BE" w:rsidRDefault="00901DEE" w:rsidP="00F432AD">
      <w:pPr>
        <w:tabs>
          <w:tab w:val="left" w:pos="1290"/>
        </w:tabs>
        <w:spacing w:line="360" w:lineRule="auto"/>
        <w:jc w:val="center"/>
        <w:rPr>
          <w:rFonts w:ascii="Times New Roman" w:hAnsi="Times New Roman" w:cs="Times New Roman"/>
          <w:sz w:val="24"/>
          <w:szCs w:val="24"/>
          <w:lang w:val="en-GB"/>
        </w:rPr>
      </w:pPr>
      <w:r w:rsidRPr="003A19BE">
        <w:rPr>
          <w:rFonts w:ascii="Times New Roman" w:hAnsi="Times New Roman" w:cs="Times New Roman"/>
          <w:b/>
          <w:bCs/>
          <w:sz w:val="24"/>
          <w:szCs w:val="24"/>
          <w:lang w:val="en-GB"/>
        </w:rPr>
        <w:t>Fig</w:t>
      </w:r>
      <w:r w:rsidR="00E01BE5" w:rsidRPr="003A19BE">
        <w:rPr>
          <w:rFonts w:ascii="Times New Roman" w:hAnsi="Times New Roman" w:cs="Times New Roman"/>
          <w:b/>
          <w:bCs/>
          <w:sz w:val="24"/>
          <w:szCs w:val="24"/>
          <w:lang w:val="en-GB"/>
        </w:rPr>
        <w:t>ure</w:t>
      </w:r>
      <w:r w:rsidRPr="003A19BE">
        <w:rPr>
          <w:rFonts w:ascii="Times New Roman" w:hAnsi="Times New Roman" w:cs="Times New Roman"/>
          <w:b/>
          <w:bCs/>
          <w:sz w:val="24"/>
          <w:szCs w:val="24"/>
          <w:lang w:val="en-GB"/>
        </w:rPr>
        <w:t xml:space="preserve"> 1</w:t>
      </w:r>
      <w:r w:rsidR="007E6479" w:rsidRPr="003A19BE">
        <w:rPr>
          <w:rFonts w:ascii="Times New Roman" w:hAnsi="Times New Roman" w:cs="Times New Roman"/>
          <w:b/>
          <w:bCs/>
          <w:sz w:val="24"/>
          <w:szCs w:val="24"/>
          <w:lang w:val="en-GB"/>
        </w:rPr>
        <w:t>:</w:t>
      </w:r>
      <w:r w:rsidRPr="003A19BE">
        <w:rPr>
          <w:rFonts w:ascii="Times New Roman" w:hAnsi="Times New Roman" w:cs="Times New Roman"/>
          <w:sz w:val="24"/>
          <w:szCs w:val="24"/>
          <w:lang w:val="en-GB"/>
        </w:rPr>
        <w:t xml:space="preserve"> Schematic representation of 3-benzoyl-7-hydroxy coumarin</w:t>
      </w:r>
    </w:p>
    <w:p w14:paraId="510B1B90" w14:textId="241B916D" w:rsidR="00676F8E" w:rsidRPr="001D7AFF" w:rsidRDefault="00647DFB" w:rsidP="00241E2D">
      <w:pPr>
        <w:spacing w:line="360" w:lineRule="auto"/>
        <w:rPr>
          <w:rFonts w:ascii="Times New Roman" w:hAnsi="Times New Roman" w:cs="Times New Roman"/>
          <w:b/>
          <w:bCs/>
          <w:sz w:val="24"/>
          <w:szCs w:val="24"/>
          <w:lang w:val="en-GB"/>
        </w:rPr>
      </w:pPr>
      <w:r w:rsidRPr="001D7AFF">
        <w:rPr>
          <w:rFonts w:ascii="Times New Roman" w:hAnsi="Times New Roman" w:cs="Times New Roman"/>
          <w:b/>
          <w:bCs/>
          <w:sz w:val="24"/>
          <w:szCs w:val="24"/>
          <w:lang w:val="en-GB"/>
        </w:rPr>
        <w:t xml:space="preserve">2.9. </w:t>
      </w:r>
      <w:r w:rsidR="00676F8E" w:rsidRPr="001D7AFF">
        <w:rPr>
          <w:rFonts w:ascii="Times New Roman" w:hAnsi="Times New Roman" w:cs="Times New Roman"/>
          <w:b/>
          <w:bCs/>
          <w:sz w:val="24"/>
          <w:szCs w:val="24"/>
          <w:lang w:val="en-GB"/>
        </w:rPr>
        <w:t xml:space="preserve">Statistical </w:t>
      </w:r>
      <w:r w:rsidR="00241E2D">
        <w:rPr>
          <w:rFonts w:ascii="Times New Roman" w:hAnsi="Times New Roman" w:cs="Times New Roman"/>
          <w:b/>
          <w:bCs/>
          <w:sz w:val="24"/>
          <w:szCs w:val="24"/>
          <w:lang w:val="en-GB"/>
        </w:rPr>
        <w:t>A</w:t>
      </w:r>
      <w:r w:rsidR="00676F8E" w:rsidRPr="001D7AFF">
        <w:rPr>
          <w:rFonts w:ascii="Times New Roman" w:hAnsi="Times New Roman" w:cs="Times New Roman"/>
          <w:b/>
          <w:bCs/>
          <w:sz w:val="24"/>
          <w:szCs w:val="24"/>
          <w:lang w:val="en-GB"/>
        </w:rPr>
        <w:t>nalyses</w:t>
      </w:r>
    </w:p>
    <w:p w14:paraId="04148B3E" w14:textId="4142F8F5" w:rsidR="002272BD" w:rsidRPr="001D7AFF" w:rsidRDefault="00676F8E" w:rsidP="00F432AD">
      <w:pPr>
        <w:autoSpaceDE w:val="0"/>
        <w:autoSpaceDN w:val="0"/>
        <w:adjustRightInd w:val="0"/>
        <w:spacing w:after="0" w:line="360" w:lineRule="auto"/>
        <w:ind w:firstLine="708"/>
        <w:jc w:val="both"/>
        <w:rPr>
          <w:rFonts w:ascii="Times New Roman" w:hAnsi="Times New Roman" w:cs="Times New Roman"/>
          <w:sz w:val="24"/>
          <w:szCs w:val="24"/>
          <w:lang w:val="en-GB"/>
        </w:rPr>
      </w:pPr>
      <w:r w:rsidRPr="001D7AFF">
        <w:rPr>
          <w:rFonts w:ascii="Times New Roman" w:hAnsi="Times New Roman" w:cs="Times New Roman"/>
          <w:sz w:val="24"/>
          <w:szCs w:val="24"/>
          <w:lang w:val="en-GB"/>
        </w:rPr>
        <w:t xml:space="preserve">Data were expressed as mean ± </w:t>
      </w:r>
      <w:r w:rsidRPr="00D43D40">
        <w:rPr>
          <w:rFonts w:ascii="Times New Roman" w:hAnsi="Times New Roman" w:cs="Times New Roman"/>
          <w:sz w:val="24"/>
          <w:szCs w:val="24"/>
          <w:lang w:val="en-GB"/>
        </w:rPr>
        <w:t>SEM</w:t>
      </w:r>
      <w:r w:rsidR="00D514C2" w:rsidRPr="00D43D40">
        <w:rPr>
          <w:rFonts w:ascii="Times New Roman" w:hAnsi="Times New Roman" w:cs="Times New Roman"/>
          <w:sz w:val="24"/>
          <w:szCs w:val="24"/>
          <w:lang w:val="en-GB"/>
        </w:rPr>
        <w:t xml:space="preserve"> (</w:t>
      </w:r>
      <w:r w:rsidR="00D43D40" w:rsidRPr="00D43D40">
        <w:rPr>
          <w:rFonts w:ascii="Times New Roman" w:hAnsi="Times New Roman" w:cs="Times New Roman"/>
          <w:sz w:val="24"/>
          <w:szCs w:val="24"/>
          <w:lang w:val="en-GB"/>
        </w:rPr>
        <w:t>standard error of mean)</w:t>
      </w:r>
      <w:r w:rsidRPr="00D43D40">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Statistical comparison of biochemical parameters was done using one-way analysis of variance followed by the Tukey–HSD test. P &lt; 0.05 was considered to be statistically significant.</w:t>
      </w:r>
    </w:p>
    <w:p w14:paraId="45A4EDAC" w14:textId="633EBC2B" w:rsidR="00A202A1" w:rsidRPr="001D7AFF" w:rsidRDefault="00A202A1" w:rsidP="00F432AD">
      <w:pPr>
        <w:autoSpaceDE w:val="0"/>
        <w:autoSpaceDN w:val="0"/>
        <w:adjustRightInd w:val="0"/>
        <w:spacing w:after="0" w:line="360" w:lineRule="auto"/>
        <w:ind w:firstLine="708"/>
        <w:jc w:val="both"/>
        <w:rPr>
          <w:rFonts w:ascii="Times New Roman" w:hAnsi="Times New Roman" w:cs="Times New Roman"/>
          <w:sz w:val="24"/>
          <w:szCs w:val="24"/>
          <w:lang w:val="en-GB"/>
        </w:rPr>
      </w:pPr>
    </w:p>
    <w:p w14:paraId="78C5B1E8" w14:textId="383CA119" w:rsidR="00A202A1" w:rsidRDefault="00A202A1" w:rsidP="00F432AD">
      <w:pPr>
        <w:autoSpaceDE w:val="0"/>
        <w:autoSpaceDN w:val="0"/>
        <w:adjustRightInd w:val="0"/>
        <w:spacing w:after="0" w:line="360" w:lineRule="auto"/>
        <w:ind w:firstLine="708"/>
        <w:jc w:val="both"/>
        <w:rPr>
          <w:rFonts w:ascii="Times New Roman" w:hAnsi="Times New Roman" w:cs="Times New Roman"/>
          <w:sz w:val="24"/>
          <w:szCs w:val="24"/>
          <w:lang w:val="en-GB"/>
        </w:rPr>
      </w:pPr>
    </w:p>
    <w:p w14:paraId="08FD08F6" w14:textId="75A53DB3" w:rsidR="004635AB" w:rsidRDefault="004635AB" w:rsidP="00F432AD">
      <w:pPr>
        <w:autoSpaceDE w:val="0"/>
        <w:autoSpaceDN w:val="0"/>
        <w:adjustRightInd w:val="0"/>
        <w:spacing w:after="0" w:line="360" w:lineRule="auto"/>
        <w:ind w:firstLine="708"/>
        <w:jc w:val="both"/>
        <w:rPr>
          <w:rFonts w:ascii="Times New Roman" w:hAnsi="Times New Roman" w:cs="Times New Roman"/>
          <w:sz w:val="24"/>
          <w:szCs w:val="24"/>
          <w:lang w:val="en-GB"/>
        </w:rPr>
      </w:pPr>
    </w:p>
    <w:p w14:paraId="5F3CFF3A" w14:textId="77777777" w:rsidR="004635AB" w:rsidRPr="001D7AFF" w:rsidRDefault="004635AB" w:rsidP="00F432AD">
      <w:pPr>
        <w:autoSpaceDE w:val="0"/>
        <w:autoSpaceDN w:val="0"/>
        <w:adjustRightInd w:val="0"/>
        <w:spacing w:after="0" w:line="360" w:lineRule="auto"/>
        <w:ind w:firstLine="708"/>
        <w:jc w:val="both"/>
        <w:rPr>
          <w:rFonts w:ascii="Times New Roman" w:hAnsi="Times New Roman" w:cs="Times New Roman"/>
          <w:sz w:val="24"/>
          <w:szCs w:val="24"/>
          <w:lang w:val="en-GB"/>
        </w:rPr>
      </w:pPr>
    </w:p>
    <w:p w14:paraId="67EC9A00" w14:textId="7ADCD859" w:rsidR="00A202A1" w:rsidRPr="001D7AFF" w:rsidRDefault="00A202A1" w:rsidP="00F432AD">
      <w:pPr>
        <w:autoSpaceDE w:val="0"/>
        <w:autoSpaceDN w:val="0"/>
        <w:adjustRightInd w:val="0"/>
        <w:spacing w:after="0" w:line="360" w:lineRule="auto"/>
        <w:ind w:firstLine="708"/>
        <w:jc w:val="both"/>
        <w:rPr>
          <w:rFonts w:ascii="Times New Roman" w:hAnsi="Times New Roman" w:cs="Times New Roman"/>
          <w:sz w:val="24"/>
          <w:szCs w:val="24"/>
          <w:lang w:val="en-GB"/>
        </w:rPr>
      </w:pPr>
    </w:p>
    <w:p w14:paraId="57E8DAC2" w14:textId="410E4D99" w:rsidR="00676F8E" w:rsidRDefault="00061E5E" w:rsidP="00241E2D">
      <w:pPr>
        <w:spacing w:line="360" w:lineRule="auto"/>
        <w:jc w:val="center"/>
        <w:rPr>
          <w:rFonts w:ascii="Times New Roman" w:hAnsi="Times New Roman" w:cs="Times New Roman"/>
          <w:b/>
          <w:sz w:val="24"/>
          <w:szCs w:val="24"/>
          <w:lang w:val="en-GB"/>
        </w:rPr>
      </w:pPr>
      <w:r w:rsidRPr="001D7AFF">
        <w:rPr>
          <w:rFonts w:ascii="Times New Roman" w:hAnsi="Times New Roman" w:cs="Times New Roman"/>
          <w:b/>
          <w:sz w:val="24"/>
          <w:szCs w:val="24"/>
          <w:lang w:val="en-GB"/>
        </w:rPr>
        <w:lastRenderedPageBreak/>
        <w:t xml:space="preserve">3. </w:t>
      </w:r>
      <w:r w:rsidR="00676F8E" w:rsidRPr="001D7AFF">
        <w:rPr>
          <w:rFonts w:ascii="Times New Roman" w:hAnsi="Times New Roman" w:cs="Times New Roman"/>
          <w:b/>
          <w:sz w:val="24"/>
          <w:szCs w:val="24"/>
          <w:lang w:val="en-GB"/>
        </w:rPr>
        <w:t>Results</w:t>
      </w:r>
      <w:bookmarkStart w:id="1" w:name="_Hlk38921140"/>
    </w:p>
    <w:p w14:paraId="5CC3C883" w14:textId="367A7178" w:rsidR="00241E2D" w:rsidRPr="00241E2D" w:rsidRDefault="00241E2D" w:rsidP="00241E2D">
      <w:pPr>
        <w:spacing w:line="360" w:lineRule="auto"/>
        <w:ind w:firstLine="708"/>
        <w:jc w:val="both"/>
        <w:rPr>
          <w:rFonts w:ascii="Times New Roman" w:hAnsi="Times New Roman" w:cs="Times New Roman"/>
          <w:bCs/>
          <w:sz w:val="24"/>
          <w:szCs w:val="24"/>
          <w:lang w:val="en-GB"/>
        </w:rPr>
      </w:pPr>
      <w:r w:rsidRPr="001D7AFF">
        <w:rPr>
          <w:rFonts w:ascii="Times New Roman" w:hAnsi="Times New Roman" w:cs="Times New Roman"/>
          <w:bCs/>
          <w:sz w:val="24"/>
          <w:szCs w:val="24"/>
          <w:lang w:val="en-GB"/>
        </w:rPr>
        <w:t>Liver mineral levels are presented in Table 1. Fe and Cu levels of group A increased compared to all other group (p&lt;0.05). There was no statistical difference between the Zn levels of all groups (p&gt; 0.05). While the Al level of group A increases compared to all other groups (p&lt;0.001, p&lt;0.05), Al level of CM+A group decreased compared to A group (p&lt;0.05). Mn levels of A and CM+A groups decreased compared to C and CM groups.</w:t>
      </w:r>
    </w:p>
    <w:p w14:paraId="56317FFA" w14:textId="73E13C82" w:rsidR="00B95CF3" w:rsidRPr="001D7AFF" w:rsidRDefault="00B95CF3" w:rsidP="00F432AD">
      <w:pPr>
        <w:spacing w:line="360" w:lineRule="auto"/>
        <w:jc w:val="both"/>
        <w:rPr>
          <w:rFonts w:ascii="Times New Roman" w:hAnsi="Times New Roman" w:cs="Times New Roman"/>
          <w:bCs/>
          <w:sz w:val="24"/>
          <w:szCs w:val="24"/>
          <w:lang w:val="en-GB"/>
        </w:rPr>
      </w:pPr>
      <w:r w:rsidRPr="007E6479">
        <w:rPr>
          <w:rFonts w:ascii="Times New Roman" w:hAnsi="Times New Roman" w:cs="Times New Roman"/>
          <w:b/>
          <w:sz w:val="24"/>
          <w:szCs w:val="24"/>
          <w:lang w:val="en-GB"/>
        </w:rPr>
        <w:t>Table 1</w:t>
      </w:r>
      <w:r w:rsidR="007E6479">
        <w:rPr>
          <w:rFonts w:ascii="Times New Roman" w:hAnsi="Times New Roman" w:cs="Times New Roman"/>
          <w:b/>
          <w:sz w:val="24"/>
          <w:szCs w:val="24"/>
          <w:lang w:val="en-GB"/>
        </w:rPr>
        <w:t>:</w:t>
      </w:r>
      <w:r w:rsidRPr="001D7AFF">
        <w:rPr>
          <w:rFonts w:ascii="Times New Roman" w:hAnsi="Times New Roman" w:cs="Times New Roman"/>
          <w:bCs/>
          <w:sz w:val="24"/>
          <w:szCs w:val="24"/>
          <w:lang w:val="en-GB"/>
        </w:rPr>
        <w:t xml:space="preserve"> Liver mineral levels (ppm)</w:t>
      </w:r>
    </w:p>
    <w:tbl>
      <w:tblPr>
        <w:tblStyle w:val="TabloKlavuzu"/>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1962"/>
        <w:gridCol w:w="1824"/>
        <w:gridCol w:w="1687"/>
        <w:gridCol w:w="1824"/>
      </w:tblGrid>
      <w:tr w:rsidR="001D7AFF" w:rsidRPr="001D7AFF" w14:paraId="384B3ECC" w14:textId="77777777" w:rsidTr="007E6479">
        <w:tc>
          <w:tcPr>
            <w:tcW w:w="1061" w:type="dxa"/>
            <w:tcBorders>
              <w:top w:val="single" w:sz="4" w:space="0" w:color="auto"/>
              <w:bottom w:val="single" w:sz="4" w:space="0" w:color="auto"/>
            </w:tcBorders>
          </w:tcPr>
          <w:p w14:paraId="44076F63" w14:textId="77777777" w:rsidR="00B95CF3" w:rsidRPr="007E6479" w:rsidRDefault="00B95CF3" w:rsidP="00F432AD">
            <w:pPr>
              <w:spacing w:line="360" w:lineRule="auto"/>
              <w:rPr>
                <w:rFonts w:ascii="Times New Roman" w:hAnsi="Times New Roman" w:cs="Times New Roman"/>
                <w:b/>
                <w:sz w:val="24"/>
                <w:szCs w:val="24"/>
                <w:lang w:val="en-GB"/>
              </w:rPr>
            </w:pPr>
            <w:r w:rsidRPr="007E6479">
              <w:rPr>
                <w:rFonts w:ascii="Times New Roman" w:hAnsi="Times New Roman" w:cs="Times New Roman"/>
                <w:b/>
                <w:sz w:val="24"/>
                <w:szCs w:val="24"/>
                <w:lang w:val="en-GB"/>
              </w:rPr>
              <w:t>Minerals</w:t>
            </w:r>
          </w:p>
        </w:tc>
        <w:tc>
          <w:tcPr>
            <w:tcW w:w="1962" w:type="dxa"/>
            <w:tcBorders>
              <w:top w:val="single" w:sz="4" w:space="0" w:color="auto"/>
              <w:bottom w:val="single" w:sz="4" w:space="0" w:color="auto"/>
            </w:tcBorders>
            <w:vAlign w:val="center"/>
          </w:tcPr>
          <w:p w14:paraId="6C491370" w14:textId="77777777" w:rsidR="00B95CF3" w:rsidRPr="007E6479" w:rsidRDefault="00B95CF3" w:rsidP="007E6479">
            <w:pPr>
              <w:spacing w:line="360" w:lineRule="auto"/>
              <w:jc w:val="center"/>
              <w:rPr>
                <w:rFonts w:ascii="Times New Roman" w:hAnsi="Times New Roman" w:cs="Times New Roman"/>
                <w:b/>
                <w:sz w:val="24"/>
                <w:szCs w:val="24"/>
                <w:lang w:val="en-GB"/>
              </w:rPr>
            </w:pPr>
            <w:r w:rsidRPr="007E6479">
              <w:rPr>
                <w:rFonts w:ascii="Times New Roman" w:hAnsi="Times New Roman" w:cs="Times New Roman"/>
                <w:b/>
                <w:sz w:val="24"/>
                <w:szCs w:val="24"/>
                <w:lang w:val="en-GB"/>
              </w:rPr>
              <w:t>C</w:t>
            </w:r>
          </w:p>
        </w:tc>
        <w:tc>
          <w:tcPr>
            <w:tcW w:w="1824" w:type="dxa"/>
            <w:tcBorders>
              <w:top w:val="single" w:sz="4" w:space="0" w:color="auto"/>
              <w:bottom w:val="single" w:sz="4" w:space="0" w:color="auto"/>
            </w:tcBorders>
            <w:vAlign w:val="center"/>
          </w:tcPr>
          <w:p w14:paraId="4A7B8DCC" w14:textId="77777777" w:rsidR="00B95CF3" w:rsidRPr="007E6479" w:rsidRDefault="00B95CF3" w:rsidP="007E6479">
            <w:pPr>
              <w:spacing w:line="360" w:lineRule="auto"/>
              <w:jc w:val="center"/>
              <w:rPr>
                <w:rFonts w:ascii="Times New Roman" w:hAnsi="Times New Roman" w:cs="Times New Roman"/>
                <w:b/>
                <w:sz w:val="24"/>
                <w:szCs w:val="24"/>
                <w:lang w:val="en-GB"/>
              </w:rPr>
            </w:pPr>
            <w:r w:rsidRPr="007E6479">
              <w:rPr>
                <w:rFonts w:ascii="Times New Roman" w:hAnsi="Times New Roman" w:cs="Times New Roman"/>
                <w:b/>
                <w:sz w:val="24"/>
                <w:szCs w:val="24"/>
                <w:lang w:val="en-GB"/>
              </w:rPr>
              <w:t>CM</w:t>
            </w:r>
          </w:p>
        </w:tc>
        <w:tc>
          <w:tcPr>
            <w:tcW w:w="1687" w:type="dxa"/>
            <w:tcBorders>
              <w:top w:val="single" w:sz="4" w:space="0" w:color="auto"/>
              <w:bottom w:val="single" w:sz="4" w:space="0" w:color="auto"/>
            </w:tcBorders>
            <w:vAlign w:val="center"/>
          </w:tcPr>
          <w:p w14:paraId="00FBAA59" w14:textId="77777777" w:rsidR="00B95CF3" w:rsidRPr="007E6479" w:rsidRDefault="00B95CF3" w:rsidP="007E6479">
            <w:pPr>
              <w:spacing w:line="360" w:lineRule="auto"/>
              <w:jc w:val="center"/>
              <w:rPr>
                <w:rFonts w:ascii="Times New Roman" w:hAnsi="Times New Roman" w:cs="Times New Roman"/>
                <w:b/>
                <w:sz w:val="24"/>
                <w:szCs w:val="24"/>
                <w:lang w:val="en-GB"/>
              </w:rPr>
            </w:pPr>
            <w:r w:rsidRPr="007E6479">
              <w:rPr>
                <w:rFonts w:ascii="Times New Roman" w:hAnsi="Times New Roman" w:cs="Times New Roman"/>
                <w:b/>
                <w:sz w:val="24"/>
                <w:szCs w:val="24"/>
                <w:lang w:val="en-GB"/>
              </w:rPr>
              <w:t>A</w:t>
            </w:r>
          </w:p>
        </w:tc>
        <w:tc>
          <w:tcPr>
            <w:tcW w:w="1824" w:type="dxa"/>
            <w:tcBorders>
              <w:top w:val="single" w:sz="4" w:space="0" w:color="auto"/>
              <w:bottom w:val="single" w:sz="4" w:space="0" w:color="auto"/>
            </w:tcBorders>
            <w:vAlign w:val="center"/>
          </w:tcPr>
          <w:p w14:paraId="51C2C6A3" w14:textId="77777777" w:rsidR="00B95CF3" w:rsidRPr="007E6479" w:rsidRDefault="00B95CF3" w:rsidP="007E6479">
            <w:pPr>
              <w:spacing w:line="360" w:lineRule="auto"/>
              <w:jc w:val="center"/>
              <w:rPr>
                <w:rFonts w:ascii="Times New Roman" w:hAnsi="Times New Roman" w:cs="Times New Roman"/>
                <w:b/>
                <w:sz w:val="24"/>
                <w:szCs w:val="24"/>
                <w:lang w:val="en-GB"/>
              </w:rPr>
            </w:pPr>
            <w:r w:rsidRPr="007E6479">
              <w:rPr>
                <w:rFonts w:ascii="Times New Roman" w:hAnsi="Times New Roman" w:cs="Times New Roman"/>
                <w:b/>
                <w:sz w:val="24"/>
                <w:szCs w:val="24"/>
                <w:lang w:val="en-GB"/>
              </w:rPr>
              <w:t>CM+A</w:t>
            </w:r>
          </w:p>
        </w:tc>
      </w:tr>
      <w:tr w:rsidR="001D7AFF" w:rsidRPr="001D7AFF" w14:paraId="327A9145" w14:textId="77777777" w:rsidTr="007E6479">
        <w:tc>
          <w:tcPr>
            <w:tcW w:w="1061" w:type="dxa"/>
            <w:tcBorders>
              <w:top w:val="single" w:sz="4" w:space="0" w:color="auto"/>
            </w:tcBorders>
          </w:tcPr>
          <w:p w14:paraId="39B4E669" w14:textId="77777777" w:rsidR="00B95CF3" w:rsidRPr="001D7AFF" w:rsidRDefault="00B95CF3" w:rsidP="00F432AD">
            <w:pPr>
              <w:spacing w:line="360" w:lineRule="auto"/>
              <w:rPr>
                <w:rFonts w:ascii="Times New Roman" w:hAnsi="Times New Roman" w:cs="Times New Roman"/>
                <w:bCs/>
                <w:sz w:val="24"/>
                <w:szCs w:val="24"/>
                <w:lang w:val="en-GB"/>
              </w:rPr>
            </w:pPr>
            <w:r w:rsidRPr="001D7AFF">
              <w:rPr>
                <w:rFonts w:ascii="Times New Roman" w:hAnsi="Times New Roman" w:cs="Times New Roman"/>
                <w:bCs/>
                <w:sz w:val="24"/>
                <w:szCs w:val="24"/>
                <w:lang w:val="en-GB"/>
              </w:rPr>
              <w:t>Fe</w:t>
            </w:r>
          </w:p>
        </w:tc>
        <w:tc>
          <w:tcPr>
            <w:tcW w:w="1962" w:type="dxa"/>
            <w:tcBorders>
              <w:top w:val="single" w:sz="4" w:space="0" w:color="auto"/>
            </w:tcBorders>
            <w:vAlign w:val="center"/>
          </w:tcPr>
          <w:p w14:paraId="6BF81CDD" w14:textId="77777777" w:rsidR="00B95CF3" w:rsidRPr="001D7AFF" w:rsidRDefault="00B95CF3" w:rsidP="007E6479">
            <w:pPr>
              <w:autoSpaceDE w:val="0"/>
              <w:autoSpaceDN w:val="0"/>
              <w:adjustRightInd w:val="0"/>
              <w:spacing w:line="360" w:lineRule="auto"/>
              <w:ind w:right="60"/>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103.20±3.49</w:t>
            </w:r>
          </w:p>
        </w:tc>
        <w:tc>
          <w:tcPr>
            <w:tcW w:w="1824" w:type="dxa"/>
            <w:tcBorders>
              <w:top w:val="single" w:sz="4" w:space="0" w:color="auto"/>
            </w:tcBorders>
          </w:tcPr>
          <w:p w14:paraId="28783882" w14:textId="77777777" w:rsidR="00B95CF3" w:rsidRPr="001D7AFF" w:rsidRDefault="00B95CF3" w:rsidP="007E6479">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100.55±3.00</w:t>
            </w:r>
            <w:r w:rsidRPr="001D7AFF">
              <w:rPr>
                <w:rFonts w:ascii="Times New Roman" w:hAnsi="Times New Roman" w:cs="Times New Roman"/>
                <w:bCs/>
                <w:sz w:val="24"/>
                <w:szCs w:val="24"/>
                <w:vertAlign w:val="superscript"/>
                <w:lang w:val="en-GB"/>
              </w:rPr>
              <w:t>x</w:t>
            </w:r>
          </w:p>
        </w:tc>
        <w:tc>
          <w:tcPr>
            <w:tcW w:w="1687" w:type="dxa"/>
            <w:tcBorders>
              <w:top w:val="single" w:sz="4" w:space="0" w:color="auto"/>
            </w:tcBorders>
          </w:tcPr>
          <w:p w14:paraId="271C8E32" w14:textId="77777777" w:rsidR="00B95CF3" w:rsidRPr="001D7AFF" w:rsidRDefault="00B95CF3" w:rsidP="007E6479">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116.84±2.38</w:t>
            </w:r>
            <w:r w:rsidRPr="001D7AFF">
              <w:rPr>
                <w:rFonts w:ascii="Times New Roman" w:hAnsi="Times New Roman" w:cs="Times New Roman"/>
                <w:bCs/>
                <w:sz w:val="24"/>
                <w:szCs w:val="24"/>
                <w:vertAlign w:val="superscript"/>
                <w:lang w:val="en-GB"/>
              </w:rPr>
              <w:t>a</w:t>
            </w:r>
          </w:p>
        </w:tc>
        <w:tc>
          <w:tcPr>
            <w:tcW w:w="1824" w:type="dxa"/>
            <w:tcBorders>
              <w:top w:val="single" w:sz="4" w:space="0" w:color="auto"/>
            </w:tcBorders>
          </w:tcPr>
          <w:p w14:paraId="0D87EC22" w14:textId="77777777" w:rsidR="00B95CF3" w:rsidRPr="001D7AFF" w:rsidRDefault="00B95CF3" w:rsidP="007E6479">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102.25±2.2</w:t>
            </w:r>
            <w:r w:rsidRPr="001D7AFF">
              <w:rPr>
                <w:rFonts w:ascii="Times New Roman" w:hAnsi="Times New Roman" w:cs="Times New Roman"/>
                <w:bCs/>
                <w:sz w:val="24"/>
                <w:szCs w:val="24"/>
                <w:vertAlign w:val="superscript"/>
                <w:lang w:val="en-GB"/>
              </w:rPr>
              <w:t>x</w:t>
            </w:r>
          </w:p>
        </w:tc>
      </w:tr>
      <w:tr w:rsidR="001D7AFF" w:rsidRPr="001D7AFF" w14:paraId="3D811F69" w14:textId="77777777" w:rsidTr="007E6479">
        <w:tc>
          <w:tcPr>
            <w:tcW w:w="1061" w:type="dxa"/>
          </w:tcPr>
          <w:p w14:paraId="2323D165" w14:textId="77777777" w:rsidR="00B95CF3" w:rsidRPr="001D7AFF" w:rsidRDefault="00B95CF3" w:rsidP="00F432AD">
            <w:pPr>
              <w:spacing w:line="360" w:lineRule="auto"/>
              <w:rPr>
                <w:rFonts w:ascii="Times New Roman" w:hAnsi="Times New Roman" w:cs="Times New Roman"/>
                <w:bCs/>
                <w:sz w:val="24"/>
                <w:szCs w:val="24"/>
                <w:lang w:val="en-GB"/>
              </w:rPr>
            </w:pPr>
            <w:r w:rsidRPr="001D7AFF">
              <w:rPr>
                <w:rFonts w:ascii="Times New Roman" w:hAnsi="Times New Roman" w:cs="Times New Roman"/>
                <w:bCs/>
                <w:sz w:val="24"/>
                <w:szCs w:val="24"/>
                <w:lang w:val="en-GB"/>
              </w:rPr>
              <w:t>Zn</w:t>
            </w:r>
          </w:p>
        </w:tc>
        <w:tc>
          <w:tcPr>
            <w:tcW w:w="1962" w:type="dxa"/>
            <w:vAlign w:val="center"/>
          </w:tcPr>
          <w:p w14:paraId="3024D48D" w14:textId="77777777" w:rsidR="00B95CF3" w:rsidRPr="001D7AFF" w:rsidRDefault="00B95CF3" w:rsidP="007E6479">
            <w:pPr>
              <w:autoSpaceDE w:val="0"/>
              <w:autoSpaceDN w:val="0"/>
              <w:adjustRightInd w:val="0"/>
              <w:spacing w:line="360" w:lineRule="auto"/>
              <w:ind w:right="60"/>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25.79±1.66</w:t>
            </w:r>
          </w:p>
        </w:tc>
        <w:tc>
          <w:tcPr>
            <w:tcW w:w="1824" w:type="dxa"/>
          </w:tcPr>
          <w:p w14:paraId="0FFAFC4B" w14:textId="77777777" w:rsidR="00B95CF3" w:rsidRPr="001D7AFF" w:rsidRDefault="00B95CF3" w:rsidP="007E6479">
            <w:pPr>
              <w:spacing w:line="360" w:lineRule="auto"/>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25.95±0.66</w:t>
            </w:r>
          </w:p>
        </w:tc>
        <w:tc>
          <w:tcPr>
            <w:tcW w:w="1687" w:type="dxa"/>
          </w:tcPr>
          <w:p w14:paraId="2AAD7F45" w14:textId="77777777" w:rsidR="00B95CF3" w:rsidRPr="001D7AFF" w:rsidRDefault="00B95CF3" w:rsidP="007E6479">
            <w:pPr>
              <w:spacing w:line="360" w:lineRule="auto"/>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24.43±1.26</w:t>
            </w:r>
          </w:p>
        </w:tc>
        <w:tc>
          <w:tcPr>
            <w:tcW w:w="1824" w:type="dxa"/>
          </w:tcPr>
          <w:p w14:paraId="5CF8527B" w14:textId="77777777" w:rsidR="00B95CF3" w:rsidRPr="001D7AFF" w:rsidRDefault="00B95CF3" w:rsidP="007E6479">
            <w:pPr>
              <w:spacing w:line="360" w:lineRule="auto"/>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29.16±1.22</w:t>
            </w:r>
          </w:p>
        </w:tc>
      </w:tr>
      <w:tr w:rsidR="001D7AFF" w:rsidRPr="001D7AFF" w14:paraId="2609D1E6" w14:textId="77777777" w:rsidTr="007E6479">
        <w:tc>
          <w:tcPr>
            <w:tcW w:w="1061" w:type="dxa"/>
          </w:tcPr>
          <w:p w14:paraId="1D9EDA1C" w14:textId="77777777" w:rsidR="00B95CF3" w:rsidRPr="001D7AFF" w:rsidRDefault="00B95CF3" w:rsidP="00F432AD">
            <w:pPr>
              <w:spacing w:line="360" w:lineRule="auto"/>
              <w:rPr>
                <w:rFonts w:ascii="Times New Roman" w:hAnsi="Times New Roman" w:cs="Times New Roman"/>
                <w:bCs/>
                <w:sz w:val="24"/>
                <w:szCs w:val="24"/>
                <w:lang w:val="en-GB"/>
              </w:rPr>
            </w:pPr>
            <w:r w:rsidRPr="001D7AFF">
              <w:rPr>
                <w:rFonts w:ascii="Times New Roman" w:hAnsi="Times New Roman" w:cs="Times New Roman"/>
                <w:bCs/>
                <w:sz w:val="24"/>
                <w:szCs w:val="24"/>
                <w:lang w:val="en-GB"/>
              </w:rPr>
              <w:t>Mg</w:t>
            </w:r>
          </w:p>
        </w:tc>
        <w:tc>
          <w:tcPr>
            <w:tcW w:w="1962" w:type="dxa"/>
            <w:vAlign w:val="center"/>
          </w:tcPr>
          <w:p w14:paraId="72222B47" w14:textId="77777777" w:rsidR="00B95CF3" w:rsidRPr="001D7AFF" w:rsidRDefault="00B95CF3" w:rsidP="007E6479">
            <w:pPr>
              <w:autoSpaceDE w:val="0"/>
              <w:autoSpaceDN w:val="0"/>
              <w:adjustRightInd w:val="0"/>
              <w:spacing w:line="360" w:lineRule="auto"/>
              <w:ind w:right="60"/>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238.06±6.09</w:t>
            </w:r>
          </w:p>
        </w:tc>
        <w:tc>
          <w:tcPr>
            <w:tcW w:w="1824" w:type="dxa"/>
          </w:tcPr>
          <w:p w14:paraId="23E32B18" w14:textId="77777777" w:rsidR="00B95CF3" w:rsidRPr="001D7AFF" w:rsidRDefault="00B95CF3" w:rsidP="007E6479">
            <w:pPr>
              <w:spacing w:line="360" w:lineRule="auto"/>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230.34±5.11</w:t>
            </w:r>
          </w:p>
        </w:tc>
        <w:tc>
          <w:tcPr>
            <w:tcW w:w="1687" w:type="dxa"/>
          </w:tcPr>
          <w:p w14:paraId="5CF90B90" w14:textId="77777777" w:rsidR="00B95CF3" w:rsidRPr="001D7AFF" w:rsidRDefault="00B95CF3" w:rsidP="007E6479">
            <w:pPr>
              <w:spacing w:line="360" w:lineRule="auto"/>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232.74±9.28</w:t>
            </w:r>
          </w:p>
        </w:tc>
        <w:tc>
          <w:tcPr>
            <w:tcW w:w="1824" w:type="dxa"/>
          </w:tcPr>
          <w:p w14:paraId="593D76F7" w14:textId="77777777" w:rsidR="00B95CF3" w:rsidRPr="001D7AFF" w:rsidRDefault="00B95CF3" w:rsidP="007E6479">
            <w:pPr>
              <w:spacing w:line="360" w:lineRule="auto"/>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240.56±1.93</w:t>
            </w:r>
          </w:p>
        </w:tc>
      </w:tr>
      <w:tr w:rsidR="001D7AFF" w:rsidRPr="001D7AFF" w14:paraId="5C318767" w14:textId="77777777" w:rsidTr="007E6479">
        <w:tc>
          <w:tcPr>
            <w:tcW w:w="1061" w:type="dxa"/>
          </w:tcPr>
          <w:p w14:paraId="61C63B2C" w14:textId="77777777" w:rsidR="00B95CF3" w:rsidRPr="001D7AFF" w:rsidRDefault="00B95CF3" w:rsidP="00F432AD">
            <w:pPr>
              <w:spacing w:line="360" w:lineRule="auto"/>
              <w:rPr>
                <w:rFonts w:ascii="Times New Roman" w:hAnsi="Times New Roman" w:cs="Times New Roman"/>
                <w:bCs/>
                <w:sz w:val="24"/>
                <w:szCs w:val="24"/>
                <w:lang w:val="en-GB"/>
              </w:rPr>
            </w:pPr>
            <w:r w:rsidRPr="001D7AFF">
              <w:rPr>
                <w:rFonts w:ascii="Times New Roman" w:hAnsi="Times New Roman" w:cs="Times New Roman"/>
                <w:bCs/>
                <w:sz w:val="24"/>
                <w:szCs w:val="24"/>
                <w:lang w:val="en-GB"/>
              </w:rPr>
              <w:t>Al</w:t>
            </w:r>
          </w:p>
        </w:tc>
        <w:tc>
          <w:tcPr>
            <w:tcW w:w="1962" w:type="dxa"/>
            <w:vAlign w:val="center"/>
          </w:tcPr>
          <w:p w14:paraId="0CD8DFED" w14:textId="77777777" w:rsidR="00B95CF3" w:rsidRPr="001D7AFF" w:rsidRDefault="00B95CF3" w:rsidP="007E6479">
            <w:pPr>
              <w:autoSpaceDE w:val="0"/>
              <w:autoSpaceDN w:val="0"/>
              <w:adjustRightInd w:val="0"/>
              <w:spacing w:line="360" w:lineRule="auto"/>
              <w:ind w:right="60"/>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29.98±3.64</w:t>
            </w:r>
          </w:p>
        </w:tc>
        <w:tc>
          <w:tcPr>
            <w:tcW w:w="1824" w:type="dxa"/>
          </w:tcPr>
          <w:p w14:paraId="771351E0" w14:textId="77777777" w:rsidR="00B95CF3" w:rsidRPr="001D7AFF" w:rsidRDefault="00B95CF3" w:rsidP="007E6479">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28.75±3.08</w:t>
            </w:r>
            <w:r w:rsidRPr="001D7AFF">
              <w:rPr>
                <w:rFonts w:ascii="Times New Roman" w:hAnsi="Times New Roman" w:cs="Times New Roman"/>
                <w:bCs/>
                <w:sz w:val="24"/>
                <w:szCs w:val="24"/>
                <w:vertAlign w:val="superscript"/>
                <w:lang w:val="en-GB"/>
              </w:rPr>
              <w:t>z</w:t>
            </w:r>
          </w:p>
        </w:tc>
        <w:tc>
          <w:tcPr>
            <w:tcW w:w="1687" w:type="dxa"/>
          </w:tcPr>
          <w:p w14:paraId="3B38E2DB" w14:textId="77777777" w:rsidR="00B95CF3" w:rsidRPr="001D7AFF" w:rsidRDefault="00B95CF3" w:rsidP="007E6479">
            <w:pPr>
              <w:spacing w:line="360" w:lineRule="auto"/>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94.14±5.44</w:t>
            </w:r>
            <w:r w:rsidRPr="001D7AFF">
              <w:rPr>
                <w:rFonts w:ascii="Times New Roman" w:hAnsi="Times New Roman" w:cs="Times New Roman"/>
                <w:bCs/>
                <w:sz w:val="24"/>
                <w:szCs w:val="24"/>
                <w:vertAlign w:val="superscript"/>
                <w:lang w:val="en-GB"/>
              </w:rPr>
              <w:t>c</w:t>
            </w:r>
          </w:p>
        </w:tc>
        <w:tc>
          <w:tcPr>
            <w:tcW w:w="1824" w:type="dxa"/>
          </w:tcPr>
          <w:p w14:paraId="1063B55E" w14:textId="77777777" w:rsidR="00B95CF3" w:rsidRPr="001D7AFF" w:rsidRDefault="00B95CF3" w:rsidP="007E6479">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69.07±6.33</w:t>
            </w:r>
            <w:r w:rsidRPr="001D7AFF">
              <w:rPr>
                <w:rFonts w:ascii="Times New Roman" w:hAnsi="Times New Roman" w:cs="Times New Roman"/>
                <w:bCs/>
                <w:sz w:val="24"/>
                <w:szCs w:val="24"/>
                <w:vertAlign w:val="superscript"/>
                <w:lang w:val="en-GB"/>
              </w:rPr>
              <w:t>cx</w:t>
            </w:r>
          </w:p>
        </w:tc>
      </w:tr>
      <w:tr w:rsidR="001D7AFF" w:rsidRPr="001D7AFF" w14:paraId="4C87EBA2" w14:textId="77777777" w:rsidTr="007E6479">
        <w:tc>
          <w:tcPr>
            <w:tcW w:w="1061" w:type="dxa"/>
          </w:tcPr>
          <w:p w14:paraId="7324535B" w14:textId="77777777" w:rsidR="00B95CF3" w:rsidRPr="001D7AFF" w:rsidRDefault="00B95CF3" w:rsidP="00F432AD">
            <w:pPr>
              <w:spacing w:line="360" w:lineRule="auto"/>
              <w:rPr>
                <w:rFonts w:ascii="Times New Roman" w:hAnsi="Times New Roman" w:cs="Times New Roman"/>
                <w:bCs/>
                <w:sz w:val="24"/>
                <w:szCs w:val="24"/>
                <w:lang w:val="en-GB"/>
              </w:rPr>
            </w:pPr>
            <w:r w:rsidRPr="001D7AFF">
              <w:rPr>
                <w:rFonts w:ascii="Times New Roman" w:hAnsi="Times New Roman" w:cs="Times New Roman"/>
                <w:bCs/>
                <w:sz w:val="24"/>
                <w:szCs w:val="24"/>
                <w:lang w:val="en-GB"/>
              </w:rPr>
              <w:t>Mn</w:t>
            </w:r>
          </w:p>
        </w:tc>
        <w:tc>
          <w:tcPr>
            <w:tcW w:w="1962" w:type="dxa"/>
            <w:vAlign w:val="center"/>
          </w:tcPr>
          <w:p w14:paraId="539EBB33" w14:textId="77777777" w:rsidR="00B95CF3" w:rsidRPr="001D7AFF" w:rsidRDefault="00B95CF3" w:rsidP="007E6479">
            <w:pPr>
              <w:autoSpaceDE w:val="0"/>
              <w:autoSpaceDN w:val="0"/>
              <w:adjustRightInd w:val="0"/>
              <w:spacing w:line="360" w:lineRule="auto"/>
              <w:ind w:right="60"/>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2.90±0.07</w:t>
            </w:r>
          </w:p>
        </w:tc>
        <w:tc>
          <w:tcPr>
            <w:tcW w:w="1824" w:type="dxa"/>
          </w:tcPr>
          <w:p w14:paraId="0B807829" w14:textId="77777777" w:rsidR="00B95CF3" w:rsidRPr="001D7AFF" w:rsidRDefault="00B95CF3" w:rsidP="007E6479">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2.94±0.06</w:t>
            </w:r>
            <w:r w:rsidRPr="001D7AFF">
              <w:rPr>
                <w:rFonts w:ascii="Times New Roman" w:hAnsi="Times New Roman" w:cs="Times New Roman"/>
                <w:bCs/>
                <w:sz w:val="24"/>
                <w:szCs w:val="24"/>
                <w:vertAlign w:val="superscript"/>
                <w:lang w:val="en-GB"/>
              </w:rPr>
              <w:t>x</w:t>
            </w:r>
          </w:p>
        </w:tc>
        <w:tc>
          <w:tcPr>
            <w:tcW w:w="1687" w:type="dxa"/>
          </w:tcPr>
          <w:p w14:paraId="5A8E6E32" w14:textId="77777777" w:rsidR="00B95CF3" w:rsidRPr="001D7AFF" w:rsidRDefault="00B95CF3" w:rsidP="007E6479">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2.55±0.04</w:t>
            </w:r>
            <w:r w:rsidRPr="001D7AFF">
              <w:rPr>
                <w:rFonts w:ascii="Times New Roman" w:hAnsi="Times New Roman" w:cs="Times New Roman"/>
                <w:bCs/>
                <w:sz w:val="24"/>
                <w:szCs w:val="24"/>
                <w:vertAlign w:val="superscript"/>
                <w:lang w:val="en-GB"/>
              </w:rPr>
              <w:t>a</w:t>
            </w:r>
          </w:p>
        </w:tc>
        <w:tc>
          <w:tcPr>
            <w:tcW w:w="1824" w:type="dxa"/>
          </w:tcPr>
          <w:p w14:paraId="252661F0" w14:textId="77777777" w:rsidR="00B95CF3" w:rsidRPr="001D7AFF" w:rsidRDefault="00B95CF3" w:rsidP="007E6479">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2.65±0.09</w:t>
            </w:r>
            <w:r w:rsidRPr="001D7AFF">
              <w:rPr>
                <w:rFonts w:ascii="Times New Roman" w:hAnsi="Times New Roman" w:cs="Times New Roman"/>
                <w:bCs/>
                <w:sz w:val="24"/>
                <w:szCs w:val="24"/>
                <w:vertAlign w:val="superscript"/>
                <w:lang w:val="en-GB"/>
              </w:rPr>
              <w:t>a</w:t>
            </w:r>
          </w:p>
        </w:tc>
      </w:tr>
      <w:tr w:rsidR="001D7AFF" w:rsidRPr="001D7AFF" w14:paraId="5FF09008" w14:textId="77777777" w:rsidTr="007E6479">
        <w:tc>
          <w:tcPr>
            <w:tcW w:w="1061" w:type="dxa"/>
          </w:tcPr>
          <w:p w14:paraId="15678F94" w14:textId="77777777" w:rsidR="00B95CF3" w:rsidRPr="001D7AFF" w:rsidRDefault="00B95CF3" w:rsidP="00F432AD">
            <w:pPr>
              <w:spacing w:line="360" w:lineRule="auto"/>
              <w:rPr>
                <w:rFonts w:ascii="Times New Roman" w:hAnsi="Times New Roman" w:cs="Times New Roman"/>
                <w:bCs/>
                <w:sz w:val="24"/>
                <w:szCs w:val="24"/>
                <w:lang w:val="en-GB"/>
              </w:rPr>
            </w:pPr>
            <w:r w:rsidRPr="001D7AFF">
              <w:rPr>
                <w:rFonts w:ascii="Times New Roman" w:hAnsi="Times New Roman" w:cs="Times New Roman"/>
                <w:bCs/>
                <w:sz w:val="24"/>
                <w:szCs w:val="24"/>
                <w:lang w:val="en-GB"/>
              </w:rPr>
              <w:t>Cu</w:t>
            </w:r>
          </w:p>
        </w:tc>
        <w:tc>
          <w:tcPr>
            <w:tcW w:w="1962" w:type="dxa"/>
            <w:vAlign w:val="center"/>
          </w:tcPr>
          <w:p w14:paraId="40FBDF8E" w14:textId="77777777" w:rsidR="00B95CF3" w:rsidRPr="001D7AFF" w:rsidRDefault="00B95CF3" w:rsidP="007E6479">
            <w:pPr>
              <w:autoSpaceDE w:val="0"/>
              <w:autoSpaceDN w:val="0"/>
              <w:adjustRightInd w:val="0"/>
              <w:spacing w:line="360" w:lineRule="auto"/>
              <w:ind w:right="60"/>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5.37±0.76</w:t>
            </w:r>
          </w:p>
        </w:tc>
        <w:tc>
          <w:tcPr>
            <w:tcW w:w="1824" w:type="dxa"/>
          </w:tcPr>
          <w:p w14:paraId="19BC2CAB" w14:textId="77777777" w:rsidR="00B95CF3" w:rsidRPr="001D7AFF" w:rsidRDefault="00B95CF3" w:rsidP="007E6479">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4.69±0.23</w:t>
            </w:r>
            <w:r w:rsidRPr="001D7AFF">
              <w:rPr>
                <w:rFonts w:ascii="Times New Roman" w:hAnsi="Times New Roman" w:cs="Times New Roman"/>
                <w:bCs/>
                <w:sz w:val="24"/>
                <w:szCs w:val="24"/>
                <w:vertAlign w:val="superscript"/>
                <w:lang w:val="en-GB"/>
              </w:rPr>
              <w:t>x</w:t>
            </w:r>
          </w:p>
        </w:tc>
        <w:tc>
          <w:tcPr>
            <w:tcW w:w="1687" w:type="dxa"/>
          </w:tcPr>
          <w:p w14:paraId="630A6D0B" w14:textId="77777777" w:rsidR="00B95CF3" w:rsidRPr="001D7AFF" w:rsidRDefault="00B95CF3" w:rsidP="007E6479">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7.32±0.53</w:t>
            </w:r>
            <w:r w:rsidRPr="001D7AFF">
              <w:rPr>
                <w:rFonts w:ascii="Times New Roman" w:hAnsi="Times New Roman" w:cs="Times New Roman"/>
                <w:bCs/>
                <w:sz w:val="24"/>
                <w:szCs w:val="24"/>
                <w:vertAlign w:val="superscript"/>
                <w:lang w:val="en-GB"/>
              </w:rPr>
              <w:t>a</w:t>
            </w:r>
          </w:p>
        </w:tc>
        <w:tc>
          <w:tcPr>
            <w:tcW w:w="1824" w:type="dxa"/>
          </w:tcPr>
          <w:p w14:paraId="22061F6E" w14:textId="77777777" w:rsidR="00B95CF3" w:rsidRPr="001D7AFF" w:rsidRDefault="00B95CF3" w:rsidP="007E6479">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5.29±0.40</w:t>
            </w:r>
            <w:r w:rsidRPr="001D7AFF">
              <w:rPr>
                <w:rFonts w:ascii="Times New Roman" w:hAnsi="Times New Roman" w:cs="Times New Roman"/>
                <w:bCs/>
                <w:sz w:val="24"/>
                <w:szCs w:val="24"/>
                <w:vertAlign w:val="superscript"/>
                <w:lang w:val="en-GB"/>
              </w:rPr>
              <w:t>x</w:t>
            </w:r>
          </w:p>
        </w:tc>
      </w:tr>
    </w:tbl>
    <w:p w14:paraId="6F314BD1" w14:textId="77777777" w:rsidR="007E6479" w:rsidRDefault="00B95CF3" w:rsidP="00F432AD">
      <w:pPr>
        <w:spacing w:line="360" w:lineRule="auto"/>
        <w:jc w:val="both"/>
        <w:rPr>
          <w:rFonts w:ascii="Times New Roman" w:hAnsi="Times New Roman" w:cs="Times New Roman"/>
          <w:bCs/>
          <w:sz w:val="24"/>
          <w:szCs w:val="24"/>
          <w:lang w:val="en-GB"/>
        </w:rPr>
      </w:pPr>
      <w:r w:rsidRPr="001D7AFF">
        <w:rPr>
          <w:rFonts w:ascii="Times New Roman" w:hAnsi="Times New Roman" w:cs="Times New Roman"/>
          <w:bCs/>
          <w:sz w:val="24"/>
          <w:szCs w:val="24"/>
          <w:lang w:val="en-GB"/>
        </w:rPr>
        <w:t>Comparison by group C. a: p &lt;0.05, b: p &lt;0.01, c: p &lt;0.001</w:t>
      </w:r>
    </w:p>
    <w:p w14:paraId="6650799F" w14:textId="2DB0B58A" w:rsidR="00B95CF3" w:rsidRPr="001D7AFF" w:rsidRDefault="00B95CF3" w:rsidP="00F432AD">
      <w:pPr>
        <w:spacing w:line="360" w:lineRule="auto"/>
        <w:jc w:val="both"/>
        <w:rPr>
          <w:rFonts w:ascii="Times New Roman" w:hAnsi="Times New Roman" w:cs="Times New Roman"/>
          <w:bCs/>
          <w:sz w:val="24"/>
          <w:szCs w:val="24"/>
          <w:lang w:val="en-GB"/>
        </w:rPr>
      </w:pPr>
      <w:r w:rsidRPr="001D7AFF">
        <w:rPr>
          <w:rFonts w:ascii="Times New Roman" w:hAnsi="Times New Roman" w:cs="Times New Roman"/>
          <w:bCs/>
          <w:sz w:val="24"/>
          <w:szCs w:val="24"/>
          <w:lang w:val="en-GB"/>
        </w:rPr>
        <w:t>Comparison by group A. x: p &lt;0.05, y: p &lt;0.01, z: p &lt;0.001</w:t>
      </w:r>
    </w:p>
    <w:p w14:paraId="363E4DE5" w14:textId="1ED271AB" w:rsidR="00241E2D" w:rsidRDefault="00241E2D" w:rsidP="00241E2D">
      <w:pPr>
        <w:spacing w:line="360" w:lineRule="auto"/>
        <w:ind w:firstLine="708"/>
        <w:jc w:val="both"/>
        <w:rPr>
          <w:rFonts w:ascii="Times New Roman" w:hAnsi="Times New Roman" w:cs="Times New Roman"/>
          <w:bCs/>
          <w:sz w:val="24"/>
          <w:szCs w:val="24"/>
          <w:lang w:val="en-GB"/>
        </w:rPr>
      </w:pPr>
      <w:bookmarkStart w:id="2" w:name="_Hlk38920400"/>
      <w:bookmarkEnd w:id="1"/>
      <w:r w:rsidRPr="001D7AFF">
        <w:rPr>
          <w:rFonts w:ascii="Times New Roman" w:hAnsi="Times New Roman" w:cs="Times New Roman"/>
          <w:bCs/>
          <w:sz w:val="24"/>
          <w:szCs w:val="24"/>
          <w:lang w:val="en-GB"/>
        </w:rPr>
        <w:t>Liver MDA</w:t>
      </w:r>
      <w:r>
        <w:rPr>
          <w:rFonts w:ascii="Times New Roman" w:hAnsi="Times New Roman" w:cs="Times New Roman"/>
          <w:bCs/>
          <w:sz w:val="24"/>
          <w:szCs w:val="24"/>
          <w:lang w:val="en-GB"/>
        </w:rPr>
        <w:t>, GSH</w:t>
      </w:r>
      <w:r w:rsidRPr="001D7AFF">
        <w:rPr>
          <w:rFonts w:ascii="Times New Roman" w:hAnsi="Times New Roman" w:cs="Times New Roman"/>
          <w:bCs/>
          <w:sz w:val="24"/>
          <w:szCs w:val="24"/>
          <w:lang w:val="en-GB"/>
        </w:rPr>
        <w:t xml:space="preserve"> and enzyme activity levels are shown in Table 2. A group MDA level was found to be increased compared to other groups (p &lt;0.001; p &lt;0.05). GSH level of group A decreased compared to other groups (p &lt;0.05; p &lt;0.001). </w:t>
      </w:r>
      <w:proofErr w:type="spellStart"/>
      <w:r w:rsidRPr="001D7AFF">
        <w:rPr>
          <w:rFonts w:ascii="Times New Roman" w:hAnsi="Times New Roman" w:cs="Times New Roman"/>
          <w:bCs/>
          <w:sz w:val="24"/>
          <w:szCs w:val="24"/>
          <w:lang w:val="en-GB"/>
        </w:rPr>
        <w:t>Ces</w:t>
      </w:r>
      <w:proofErr w:type="spellEnd"/>
      <w:r w:rsidRPr="001D7AFF">
        <w:rPr>
          <w:rFonts w:ascii="Times New Roman" w:hAnsi="Times New Roman" w:cs="Times New Roman"/>
          <w:bCs/>
          <w:sz w:val="24"/>
          <w:szCs w:val="24"/>
          <w:lang w:val="en-GB"/>
        </w:rPr>
        <w:t xml:space="preserve"> enzyme activity levels of A and CM + A groups decreased compared to C and CM groups (p &lt;0.05). GST enzyme activity level of A group decreased compared to other groups (p&lt;0.05).</w:t>
      </w:r>
    </w:p>
    <w:p w14:paraId="50A558B6" w14:textId="2316A17F" w:rsidR="00B95CF3" w:rsidRPr="00241E2D" w:rsidRDefault="00B95CF3" w:rsidP="00241E2D">
      <w:pPr>
        <w:spacing w:line="360" w:lineRule="auto"/>
        <w:ind w:firstLine="708"/>
        <w:jc w:val="both"/>
        <w:rPr>
          <w:rFonts w:ascii="Times New Roman" w:hAnsi="Times New Roman" w:cs="Times New Roman"/>
          <w:bCs/>
          <w:sz w:val="24"/>
          <w:szCs w:val="24"/>
          <w:lang w:val="en-GB"/>
        </w:rPr>
      </w:pPr>
      <w:r w:rsidRPr="0084649E">
        <w:rPr>
          <w:rFonts w:ascii="Times New Roman" w:hAnsi="Times New Roman" w:cs="Times New Roman"/>
          <w:b/>
          <w:sz w:val="24"/>
          <w:szCs w:val="24"/>
          <w:lang w:val="en-GB"/>
        </w:rPr>
        <w:t>Table 2</w:t>
      </w:r>
      <w:r w:rsidR="0084649E" w:rsidRPr="0084649E">
        <w:rPr>
          <w:rFonts w:ascii="Times New Roman" w:hAnsi="Times New Roman" w:cs="Times New Roman"/>
          <w:b/>
          <w:sz w:val="24"/>
          <w:szCs w:val="24"/>
          <w:lang w:val="en-GB"/>
        </w:rPr>
        <w:t>:</w:t>
      </w:r>
      <w:r w:rsidRPr="001D7AFF">
        <w:rPr>
          <w:rFonts w:ascii="Times New Roman" w:hAnsi="Times New Roman" w:cs="Times New Roman"/>
          <w:bCs/>
          <w:sz w:val="24"/>
          <w:szCs w:val="24"/>
          <w:lang w:val="en-GB"/>
        </w:rPr>
        <w:t xml:space="preserve"> M</w:t>
      </w:r>
      <w:r w:rsidR="00050442">
        <w:rPr>
          <w:rFonts w:ascii="Times New Roman" w:hAnsi="Times New Roman" w:cs="Times New Roman"/>
          <w:bCs/>
          <w:sz w:val="24"/>
          <w:szCs w:val="24"/>
          <w:lang w:val="en-GB"/>
        </w:rPr>
        <w:t>DA, GSH</w:t>
      </w:r>
      <w:r w:rsidRPr="001D7AFF">
        <w:rPr>
          <w:rFonts w:ascii="Times New Roman" w:hAnsi="Times New Roman" w:cs="Times New Roman"/>
          <w:bCs/>
          <w:sz w:val="24"/>
          <w:szCs w:val="24"/>
          <w:lang w:val="en-GB"/>
        </w:rPr>
        <w:t xml:space="preserve"> and enzyme activity levels</w:t>
      </w:r>
      <w:r w:rsidR="007135DE">
        <w:rPr>
          <w:rFonts w:ascii="Times New Roman" w:hAnsi="Times New Roman" w:cs="Times New Roman"/>
          <w:bCs/>
          <w:sz w:val="24"/>
          <w:szCs w:val="24"/>
          <w:lang w:val="en-GB"/>
        </w:rPr>
        <w:t xml:space="preserve"> </w:t>
      </w:r>
      <w:r w:rsidR="0084649E">
        <w:rPr>
          <w:rFonts w:ascii="Times New Roman" w:hAnsi="Times New Roman" w:cs="Times New Roman"/>
          <w:bCs/>
          <w:sz w:val="24"/>
          <w:szCs w:val="24"/>
          <w:lang w:val="en-GB"/>
        </w:rPr>
        <w:t xml:space="preserve">of liver. </w:t>
      </w:r>
      <w:r w:rsidR="0084649E">
        <w:rPr>
          <w:rFonts w:ascii="Times New Roman" w:hAnsi="Times New Roman" w:cs="Times New Roman"/>
          <w:bCs/>
          <w:sz w:val="24"/>
          <w:szCs w:val="24"/>
          <w:lang w:val="en-US"/>
        </w:rPr>
        <w:t xml:space="preserve">GST and </w:t>
      </w:r>
      <w:proofErr w:type="spellStart"/>
      <w:r w:rsidR="0084649E">
        <w:rPr>
          <w:rFonts w:ascii="Times New Roman" w:hAnsi="Times New Roman" w:cs="Times New Roman"/>
          <w:bCs/>
          <w:sz w:val="24"/>
          <w:szCs w:val="24"/>
          <w:lang w:val="en-US"/>
        </w:rPr>
        <w:t>Ces</w:t>
      </w:r>
      <w:proofErr w:type="spellEnd"/>
      <w:r w:rsidR="0084649E">
        <w:rPr>
          <w:rFonts w:ascii="Times New Roman" w:hAnsi="Times New Roman" w:cs="Times New Roman"/>
          <w:bCs/>
          <w:sz w:val="24"/>
          <w:szCs w:val="24"/>
          <w:lang w:val="en-US"/>
        </w:rPr>
        <w:t xml:space="preserve"> </w:t>
      </w:r>
      <w:r w:rsidR="0084649E" w:rsidRPr="0084649E">
        <w:rPr>
          <w:rFonts w:ascii="Times New Roman" w:hAnsi="Times New Roman" w:cs="Times New Roman"/>
          <w:bCs/>
          <w:sz w:val="24"/>
          <w:szCs w:val="24"/>
          <w:lang w:val="en-US"/>
        </w:rPr>
        <w:t>activities expressed as nmol</w:t>
      </w:r>
      <w:r w:rsidR="0084649E">
        <w:rPr>
          <w:rFonts w:ascii="Times New Roman" w:hAnsi="Times New Roman" w:cs="Times New Roman"/>
          <w:bCs/>
          <w:sz w:val="24"/>
          <w:szCs w:val="24"/>
          <w:lang w:val="en-US"/>
        </w:rPr>
        <w:t>/</w:t>
      </w:r>
      <w:r w:rsidR="0084649E" w:rsidRPr="0084649E">
        <w:rPr>
          <w:rFonts w:ascii="Times New Roman" w:hAnsi="Times New Roman" w:cs="Times New Roman"/>
          <w:bCs/>
          <w:sz w:val="24"/>
          <w:szCs w:val="24"/>
          <w:lang w:val="en-US"/>
        </w:rPr>
        <w:t>min/mg protein ± mean standard error. GSH and MDA levels expressed as nmol GSH</w:t>
      </w:r>
      <w:r w:rsidR="0084649E">
        <w:rPr>
          <w:rFonts w:ascii="Times New Roman" w:hAnsi="Times New Roman" w:cs="Times New Roman"/>
          <w:bCs/>
          <w:sz w:val="24"/>
          <w:szCs w:val="24"/>
          <w:lang w:val="en-US"/>
        </w:rPr>
        <w:t>/</w:t>
      </w:r>
      <w:r w:rsidR="0084649E" w:rsidRPr="0084649E">
        <w:rPr>
          <w:rFonts w:ascii="Times New Roman" w:hAnsi="Times New Roman" w:cs="Times New Roman"/>
          <w:bCs/>
          <w:sz w:val="24"/>
          <w:szCs w:val="24"/>
          <w:lang w:val="en-US"/>
        </w:rPr>
        <w:t>mg protein</w:t>
      </w:r>
      <w:r w:rsidR="0084649E">
        <w:rPr>
          <w:rFonts w:ascii="Times New Roman" w:hAnsi="Times New Roman" w:cs="Times New Roman"/>
          <w:bCs/>
          <w:sz w:val="24"/>
          <w:szCs w:val="24"/>
          <w:vertAlign w:val="superscript"/>
          <w:lang w:val="en-US"/>
        </w:rPr>
        <w:t xml:space="preserve"> </w:t>
      </w:r>
      <w:r w:rsidR="0084649E" w:rsidRPr="0084649E">
        <w:rPr>
          <w:rFonts w:ascii="Times New Roman" w:hAnsi="Times New Roman" w:cs="Times New Roman"/>
          <w:bCs/>
          <w:sz w:val="24"/>
          <w:szCs w:val="24"/>
          <w:lang w:val="en-US"/>
        </w:rPr>
        <w:t>± mean standard error and nmol MDA</w:t>
      </w:r>
      <w:r w:rsidR="0084649E">
        <w:rPr>
          <w:rFonts w:ascii="Times New Roman" w:hAnsi="Times New Roman" w:cs="Times New Roman"/>
          <w:bCs/>
          <w:sz w:val="24"/>
          <w:szCs w:val="24"/>
          <w:lang w:val="en-US"/>
        </w:rPr>
        <w:t>/</w:t>
      </w:r>
      <w:r w:rsidR="0084649E" w:rsidRPr="0084649E">
        <w:rPr>
          <w:rFonts w:ascii="Times New Roman" w:hAnsi="Times New Roman" w:cs="Times New Roman"/>
          <w:bCs/>
          <w:sz w:val="24"/>
          <w:szCs w:val="24"/>
          <w:lang w:val="en-US"/>
        </w:rPr>
        <w:t xml:space="preserve">g </w:t>
      </w:r>
      <w:r w:rsidR="0084649E">
        <w:rPr>
          <w:rFonts w:ascii="Times New Roman" w:hAnsi="Times New Roman" w:cs="Times New Roman"/>
          <w:bCs/>
          <w:sz w:val="24"/>
          <w:szCs w:val="24"/>
          <w:lang w:val="en-US"/>
        </w:rPr>
        <w:t>wet weight tissue</w:t>
      </w:r>
      <w:r w:rsidR="0084649E" w:rsidRPr="0084649E">
        <w:rPr>
          <w:rFonts w:ascii="Times New Roman" w:hAnsi="Times New Roman" w:cs="Times New Roman"/>
          <w:bCs/>
          <w:sz w:val="24"/>
          <w:szCs w:val="24"/>
          <w:lang w:val="en-US"/>
        </w:rPr>
        <w:t xml:space="preserve"> ± mean standard error, respectively.</w:t>
      </w:r>
    </w:p>
    <w:tbl>
      <w:tblPr>
        <w:tblStyle w:val="TabloKlavuzu"/>
        <w:tblpPr w:leftFromText="141" w:rightFromText="141" w:vertAnchor="text" w:tblpY="-2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654"/>
        <w:gridCol w:w="1685"/>
        <w:gridCol w:w="1681"/>
        <w:gridCol w:w="1715"/>
      </w:tblGrid>
      <w:tr w:rsidR="001D7AFF" w:rsidRPr="001D7AFF" w14:paraId="7ADD46EB" w14:textId="77777777" w:rsidTr="0084649E">
        <w:trPr>
          <w:trHeight w:val="558"/>
        </w:trPr>
        <w:tc>
          <w:tcPr>
            <w:tcW w:w="1765" w:type="dxa"/>
            <w:tcBorders>
              <w:top w:val="single" w:sz="4" w:space="0" w:color="auto"/>
              <w:bottom w:val="single" w:sz="4" w:space="0" w:color="auto"/>
            </w:tcBorders>
            <w:vAlign w:val="center"/>
          </w:tcPr>
          <w:p w14:paraId="72492CEF" w14:textId="77777777" w:rsidR="00B95CF3" w:rsidRPr="0084649E" w:rsidRDefault="00B95CF3" w:rsidP="0084649E">
            <w:pPr>
              <w:spacing w:line="360" w:lineRule="auto"/>
              <w:rPr>
                <w:rFonts w:ascii="Times New Roman" w:hAnsi="Times New Roman" w:cs="Times New Roman"/>
                <w:b/>
                <w:sz w:val="24"/>
                <w:szCs w:val="24"/>
                <w:lang w:val="en-GB"/>
              </w:rPr>
            </w:pPr>
            <w:r w:rsidRPr="0084649E">
              <w:rPr>
                <w:rFonts w:ascii="Times New Roman" w:hAnsi="Times New Roman" w:cs="Times New Roman"/>
                <w:b/>
                <w:sz w:val="24"/>
                <w:szCs w:val="24"/>
                <w:lang w:val="en-GB"/>
              </w:rPr>
              <w:t>Parameters</w:t>
            </w:r>
          </w:p>
        </w:tc>
        <w:tc>
          <w:tcPr>
            <w:tcW w:w="1654" w:type="dxa"/>
            <w:tcBorders>
              <w:top w:val="single" w:sz="4" w:space="0" w:color="auto"/>
              <w:bottom w:val="single" w:sz="4" w:space="0" w:color="auto"/>
            </w:tcBorders>
            <w:vAlign w:val="center"/>
          </w:tcPr>
          <w:p w14:paraId="7C4DBF76" w14:textId="77777777" w:rsidR="00B95CF3" w:rsidRPr="0084649E" w:rsidRDefault="00B95CF3" w:rsidP="0084649E">
            <w:pPr>
              <w:spacing w:line="360" w:lineRule="auto"/>
              <w:jc w:val="center"/>
              <w:rPr>
                <w:rFonts w:ascii="Times New Roman" w:hAnsi="Times New Roman" w:cs="Times New Roman"/>
                <w:b/>
                <w:sz w:val="24"/>
                <w:szCs w:val="24"/>
                <w:lang w:val="en-GB"/>
              </w:rPr>
            </w:pPr>
            <w:r w:rsidRPr="0084649E">
              <w:rPr>
                <w:rFonts w:ascii="Times New Roman" w:hAnsi="Times New Roman" w:cs="Times New Roman"/>
                <w:b/>
                <w:sz w:val="24"/>
                <w:szCs w:val="24"/>
                <w:lang w:val="en-GB"/>
              </w:rPr>
              <w:t>C</w:t>
            </w:r>
          </w:p>
        </w:tc>
        <w:tc>
          <w:tcPr>
            <w:tcW w:w="1685" w:type="dxa"/>
            <w:tcBorders>
              <w:top w:val="single" w:sz="4" w:space="0" w:color="auto"/>
              <w:bottom w:val="single" w:sz="4" w:space="0" w:color="auto"/>
            </w:tcBorders>
            <w:vAlign w:val="center"/>
          </w:tcPr>
          <w:p w14:paraId="4DB70EC6" w14:textId="77777777" w:rsidR="00B95CF3" w:rsidRPr="0084649E" w:rsidRDefault="00B95CF3" w:rsidP="0084649E">
            <w:pPr>
              <w:spacing w:line="360" w:lineRule="auto"/>
              <w:jc w:val="center"/>
              <w:rPr>
                <w:rFonts w:ascii="Times New Roman" w:hAnsi="Times New Roman" w:cs="Times New Roman"/>
                <w:b/>
                <w:sz w:val="24"/>
                <w:szCs w:val="24"/>
                <w:lang w:val="en-GB"/>
              </w:rPr>
            </w:pPr>
            <w:r w:rsidRPr="0084649E">
              <w:rPr>
                <w:rFonts w:ascii="Times New Roman" w:hAnsi="Times New Roman" w:cs="Times New Roman"/>
                <w:b/>
                <w:sz w:val="24"/>
                <w:szCs w:val="24"/>
                <w:lang w:val="en-GB"/>
              </w:rPr>
              <w:t>CM</w:t>
            </w:r>
          </w:p>
        </w:tc>
        <w:tc>
          <w:tcPr>
            <w:tcW w:w="1681" w:type="dxa"/>
            <w:tcBorders>
              <w:top w:val="single" w:sz="4" w:space="0" w:color="auto"/>
              <w:bottom w:val="single" w:sz="4" w:space="0" w:color="auto"/>
            </w:tcBorders>
            <w:vAlign w:val="center"/>
          </w:tcPr>
          <w:p w14:paraId="02BE93FB" w14:textId="77777777" w:rsidR="00B95CF3" w:rsidRPr="0084649E" w:rsidRDefault="00B95CF3" w:rsidP="0084649E">
            <w:pPr>
              <w:spacing w:line="360" w:lineRule="auto"/>
              <w:jc w:val="center"/>
              <w:rPr>
                <w:rFonts w:ascii="Times New Roman" w:hAnsi="Times New Roman" w:cs="Times New Roman"/>
                <w:b/>
                <w:sz w:val="24"/>
                <w:szCs w:val="24"/>
                <w:lang w:val="en-GB"/>
              </w:rPr>
            </w:pPr>
            <w:r w:rsidRPr="0084649E">
              <w:rPr>
                <w:rFonts w:ascii="Times New Roman" w:hAnsi="Times New Roman" w:cs="Times New Roman"/>
                <w:b/>
                <w:sz w:val="24"/>
                <w:szCs w:val="24"/>
                <w:lang w:val="en-GB"/>
              </w:rPr>
              <w:t>A</w:t>
            </w:r>
          </w:p>
        </w:tc>
        <w:tc>
          <w:tcPr>
            <w:tcW w:w="1715" w:type="dxa"/>
            <w:tcBorders>
              <w:top w:val="single" w:sz="4" w:space="0" w:color="auto"/>
              <w:bottom w:val="single" w:sz="4" w:space="0" w:color="auto"/>
            </w:tcBorders>
            <w:vAlign w:val="center"/>
          </w:tcPr>
          <w:p w14:paraId="643FB3B0" w14:textId="77777777" w:rsidR="00B95CF3" w:rsidRPr="0084649E" w:rsidRDefault="00B95CF3" w:rsidP="0084649E">
            <w:pPr>
              <w:spacing w:line="360" w:lineRule="auto"/>
              <w:jc w:val="center"/>
              <w:rPr>
                <w:rFonts w:ascii="Times New Roman" w:hAnsi="Times New Roman" w:cs="Times New Roman"/>
                <w:b/>
                <w:sz w:val="24"/>
                <w:szCs w:val="24"/>
                <w:lang w:val="en-GB"/>
              </w:rPr>
            </w:pPr>
            <w:r w:rsidRPr="0084649E">
              <w:rPr>
                <w:rFonts w:ascii="Times New Roman" w:hAnsi="Times New Roman" w:cs="Times New Roman"/>
                <w:b/>
                <w:sz w:val="24"/>
                <w:szCs w:val="24"/>
                <w:lang w:val="en-GB"/>
              </w:rPr>
              <w:t>CM+A</w:t>
            </w:r>
          </w:p>
        </w:tc>
      </w:tr>
      <w:tr w:rsidR="001D7AFF" w:rsidRPr="001D7AFF" w14:paraId="715BABFD" w14:textId="77777777" w:rsidTr="0084649E">
        <w:trPr>
          <w:trHeight w:val="407"/>
        </w:trPr>
        <w:tc>
          <w:tcPr>
            <w:tcW w:w="1765" w:type="dxa"/>
            <w:tcBorders>
              <w:top w:val="single" w:sz="4" w:space="0" w:color="auto"/>
            </w:tcBorders>
            <w:vAlign w:val="center"/>
          </w:tcPr>
          <w:p w14:paraId="15F6B05E" w14:textId="7B9E5635" w:rsidR="00B95CF3" w:rsidRPr="0084649E" w:rsidRDefault="00B95CF3" w:rsidP="0084649E">
            <w:pPr>
              <w:spacing w:line="360" w:lineRule="auto"/>
              <w:rPr>
                <w:rFonts w:ascii="Times New Roman" w:hAnsi="Times New Roman" w:cs="Times New Roman"/>
                <w:bCs/>
                <w:sz w:val="24"/>
                <w:szCs w:val="24"/>
                <w:lang w:val="en-GB"/>
              </w:rPr>
            </w:pPr>
            <w:r w:rsidRPr="0084649E">
              <w:rPr>
                <w:rFonts w:ascii="Times New Roman" w:hAnsi="Times New Roman" w:cs="Times New Roman"/>
                <w:bCs/>
                <w:sz w:val="24"/>
                <w:szCs w:val="24"/>
                <w:lang w:val="en-GB"/>
              </w:rPr>
              <w:t>M</w:t>
            </w:r>
            <w:r w:rsidR="00AC27E2" w:rsidRPr="0084649E">
              <w:rPr>
                <w:rFonts w:ascii="Times New Roman" w:hAnsi="Times New Roman" w:cs="Times New Roman"/>
                <w:bCs/>
                <w:sz w:val="24"/>
                <w:szCs w:val="24"/>
                <w:lang w:val="en-GB"/>
              </w:rPr>
              <w:t>DA</w:t>
            </w:r>
          </w:p>
        </w:tc>
        <w:tc>
          <w:tcPr>
            <w:tcW w:w="1654" w:type="dxa"/>
            <w:tcBorders>
              <w:top w:val="single" w:sz="4" w:space="0" w:color="auto"/>
            </w:tcBorders>
            <w:vAlign w:val="center"/>
          </w:tcPr>
          <w:p w14:paraId="33D8B787" w14:textId="77777777" w:rsidR="00B95CF3" w:rsidRPr="001D7AFF" w:rsidRDefault="00B95CF3" w:rsidP="0084649E">
            <w:pPr>
              <w:autoSpaceDE w:val="0"/>
              <w:autoSpaceDN w:val="0"/>
              <w:adjustRightInd w:val="0"/>
              <w:spacing w:line="360" w:lineRule="auto"/>
              <w:ind w:right="60"/>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45.020±2.541</w:t>
            </w:r>
          </w:p>
        </w:tc>
        <w:tc>
          <w:tcPr>
            <w:tcW w:w="1685" w:type="dxa"/>
            <w:tcBorders>
              <w:top w:val="single" w:sz="4" w:space="0" w:color="auto"/>
            </w:tcBorders>
            <w:vAlign w:val="center"/>
          </w:tcPr>
          <w:p w14:paraId="1C05846C" w14:textId="4D411082" w:rsidR="00B95CF3" w:rsidRPr="001D7AFF" w:rsidRDefault="00B95CF3" w:rsidP="0084649E">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48.045±3.412</w:t>
            </w:r>
            <w:r w:rsidRPr="001D7AFF">
              <w:rPr>
                <w:rFonts w:ascii="Times New Roman" w:hAnsi="Times New Roman" w:cs="Times New Roman"/>
                <w:bCs/>
                <w:sz w:val="24"/>
                <w:szCs w:val="24"/>
                <w:vertAlign w:val="superscript"/>
                <w:lang w:val="en-GB"/>
              </w:rPr>
              <w:t>z</w:t>
            </w:r>
          </w:p>
        </w:tc>
        <w:tc>
          <w:tcPr>
            <w:tcW w:w="1681" w:type="dxa"/>
            <w:tcBorders>
              <w:top w:val="single" w:sz="4" w:space="0" w:color="auto"/>
            </w:tcBorders>
            <w:vAlign w:val="center"/>
          </w:tcPr>
          <w:p w14:paraId="1AB5D690" w14:textId="658255A1" w:rsidR="00B95CF3" w:rsidRPr="001D7AFF" w:rsidRDefault="00B95CF3" w:rsidP="0084649E">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78.750±5.845</w:t>
            </w:r>
            <w:r w:rsidRPr="001D7AFF">
              <w:rPr>
                <w:rFonts w:ascii="Times New Roman" w:hAnsi="Times New Roman" w:cs="Times New Roman"/>
                <w:bCs/>
                <w:sz w:val="24"/>
                <w:szCs w:val="24"/>
                <w:vertAlign w:val="superscript"/>
                <w:lang w:val="en-GB"/>
              </w:rPr>
              <w:t>c</w:t>
            </w:r>
          </w:p>
        </w:tc>
        <w:tc>
          <w:tcPr>
            <w:tcW w:w="1715" w:type="dxa"/>
            <w:tcBorders>
              <w:top w:val="single" w:sz="4" w:space="0" w:color="auto"/>
            </w:tcBorders>
            <w:vAlign w:val="center"/>
          </w:tcPr>
          <w:p w14:paraId="4CF5160C" w14:textId="4BF65479" w:rsidR="00B95CF3" w:rsidRPr="001D7AFF" w:rsidRDefault="00B95CF3" w:rsidP="0084649E">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58.560±3.652</w:t>
            </w:r>
            <w:r w:rsidRPr="001D7AFF">
              <w:rPr>
                <w:rFonts w:ascii="Times New Roman" w:hAnsi="Times New Roman" w:cs="Times New Roman"/>
                <w:bCs/>
                <w:sz w:val="24"/>
                <w:szCs w:val="24"/>
                <w:vertAlign w:val="superscript"/>
                <w:lang w:val="en-GB"/>
              </w:rPr>
              <w:t>ax</w:t>
            </w:r>
          </w:p>
        </w:tc>
      </w:tr>
      <w:tr w:rsidR="001D7AFF" w:rsidRPr="001D7AFF" w14:paraId="335E4008" w14:textId="77777777" w:rsidTr="0084649E">
        <w:tc>
          <w:tcPr>
            <w:tcW w:w="1765" w:type="dxa"/>
            <w:vAlign w:val="center"/>
          </w:tcPr>
          <w:p w14:paraId="64E1FCBF" w14:textId="045E18FB" w:rsidR="00B95CF3" w:rsidRPr="0084649E" w:rsidRDefault="00B95CF3" w:rsidP="0084649E">
            <w:pPr>
              <w:spacing w:line="360" w:lineRule="auto"/>
              <w:rPr>
                <w:rFonts w:ascii="Times New Roman" w:hAnsi="Times New Roman" w:cs="Times New Roman"/>
                <w:bCs/>
                <w:sz w:val="24"/>
                <w:szCs w:val="24"/>
                <w:lang w:val="en-GB"/>
              </w:rPr>
            </w:pPr>
            <w:r w:rsidRPr="0084649E">
              <w:rPr>
                <w:rFonts w:ascii="Times New Roman" w:hAnsi="Times New Roman" w:cs="Times New Roman"/>
                <w:bCs/>
                <w:sz w:val="24"/>
                <w:szCs w:val="24"/>
                <w:lang w:val="en-GB"/>
              </w:rPr>
              <w:t>GSH</w:t>
            </w:r>
          </w:p>
        </w:tc>
        <w:tc>
          <w:tcPr>
            <w:tcW w:w="1654" w:type="dxa"/>
            <w:vAlign w:val="center"/>
          </w:tcPr>
          <w:p w14:paraId="4CAA24B2" w14:textId="621E3E67" w:rsidR="00B95CF3" w:rsidRPr="001D7AFF" w:rsidRDefault="00B95CF3" w:rsidP="0084649E">
            <w:pPr>
              <w:spacing w:line="360" w:lineRule="auto"/>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88.45±3.021</w:t>
            </w:r>
          </w:p>
        </w:tc>
        <w:tc>
          <w:tcPr>
            <w:tcW w:w="1685" w:type="dxa"/>
            <w:vAlign w:val="center"/>
          </w:tcPr>
          <w:p w14:paraId="364E9D6D" w14:textId="77777777" w:rsidR="00B95CF3" w:rsidRPr="001D7AFF" w:rsidRDefault="00B95CF3" w:rsidP="0084649E">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96.41±4.230</w:t>
            </w:r>
            <w:r w:rsidRPr="001D7AFF">
              <w:rPr>
                <w:rFonts w:ascii="Times New Roman" w:hAnsi="Times New Roman" w:cs="Times New Roman"/>
                <w:bCs/>
                <w:sz w:val="24"/>
                <w:szCs w:val="24"/>
                <w:vertAlign w:val="superscript"/>
                <w:lang w:val="en-GB"/>
              </w:rPr>
              <w:t>z</w:t>
            </w:r>
          </w:p>
        </w:tc>
        <w:tc>
          <w:tcPr>
            <w:tcW w:w="1681" w:type="dxa"/>
            <w:vAlign w:val="center"/>
          </w:tcPr>
          <w:p w14:paraId="00FA337F" w14:textId="77777777" w:rsidR="00B95CF3" w:rsidRPr="001D7AFF" w:rsidRDefault="00B95CF3" w:rsidP="0084649E">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73.75±4.045</w:t>
            </w:r>
            <w:r w:rsidRPr="001D7AFF">
              <w:rPr>
                <w:rFonts w:ascii="Times New Roman" w:hAnsi="Times New Roman" w:cs="Times New Roman"/>
                <w:bCs/>
                <w:sz w:val="24"/>
                <w:szCs w:val="24"/>
                <w:vertAlign w:val="superscript"/>
                <w:lang w:val="en-GB"/>
              </w:rPr>
              <w:t>a</w:t>
            </w:r>
          </w:p>
        </w:tc>
        <w:tc>
          <w:tcPr>
            <w:tcW w:w="1715" w:type="dxa"/>
            <w:vAlign w:val="center"/>
          </w:tcPr>
          <w:p w14:paraId="19963AE6" w14:textId="77777777" w:rsidR="00B95CF3" w:rsidRPr="001D7AFF" w:rsidRDefault="00B95CF3" w:rsidP="0084649E">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86.32±5.453</w:t>
            </w:r>
            <w:r w:rsidRPr="001D7AFF">
              <w:rPr>
                <w:rFonts w:ascii="Times New Roman" w:hAnsi="Times New Roman" w:cs="Times New Roman"/>
                <w:bCs/>
                <w:sz w:val="24"/>
                <w:szCs w:val="24"/>
                <w:vertAlign w:val="superscript"/>
                <w:lang w:val="en-GB"/>
              </w:rPr>
              <w:t>x</w:t>
            </w:r>
          </w:p>
        </w:tc>
      </w:tr>
      <w:tr w:rsidR="001D7AFF" w:rsidRPr="001D7AFF" w14:paraId="3CFACA72" w14:textId="77777777" w:rsidTr="0084649E">
        <w:tc>
          <w:tcPr>
            <w:tcW w:w="1765" w:type="dxa"/>
            <w:vAlign w:val="center"/>
          </w:tcPr>
          <w:p w14:paraId="41CB33E8" w14:textId="28F1140D" w:rsidR="00B95CF3" w:rsidRPr="0084649E" w:rsidRDefault="00B95CF3" w:rsidP="0084649E">
            <w:pPr>
              <w:autoSpaceDE w:val="0"/>
              <w:autoSpaceDN w:val="0"/>
              <w:adjustRightInd w:val="0"/>
              <w:spacing w:line="360" w:lineRule="auto"/>
              <w:ind w:left="60" w:right="60"/>
              <w:rPr>
                <w:rFonts w:ascii="Times New Roman" w:hAnsi="Times New Roman" w:cs="Times New Roman"/>
                <w:bCs/>
                <w:sz w:val="24"/>
                <w:szCs w:val="24"/>
                <w:lang w:val="en-GB"/>
              </w:rPr>
            </w:pPr>
            <w:proofErr w:type="spellStart"/>
            <w:r w:rsidRPr="0084649E">
              <w:rPr>
                <w:rFonts w:ascii="Times New Roman" w:hAnsi="Times New Roman" w:cs="Times New Roman"/>
                <w:bCs/>
                <w:sz w:val="24"/>
                <w:szCs w:val="24"/>
                <w:lang w:val="en-GB"/>
              </w:rPr>
              <w:t>Ces</w:t>
            </w:r>
            <w:proofErr w:type="spellEnd"/>
          </w:p>
        </w:tc>
        <w:tc>
          <w:tcPr>
            <w:tcW w:w="1654" w:type="dxa"/>
            <w:vAlign w:val="center"/>
          </w:tcPr>
          <w:p w14:paraId="2B9327EF" w14:textId="77777777" w:rsidR="00B95CF3" w:rsidRPr="001D7AFF" w:rsidRDefault="00B95CF3" w:rsidP="0084649E">
            <w:pPr>
              <w:spacing w:line="360" w:lineRule="auto"/>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1.781±0.047</w:t>
            </w:r>
          </w:p>
        </w:tc>
        <w:tc>
          <w:tcPr>
            <w:tcW w:w="1685" w:type="dxa"/>
            <w:vAlign w:val="center"/>
          </w:tcPr>
          <w:p w14:paraId="476FB31F" w14:textId="77777777" w:rsidR="00B95CF3" w:rsidRPr="001D7AFF" w:rsidRDefault="00B95CF3" w:rsidP="0084649E">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1.807±0.054</w:t>
            </w:r>
            <w:r w:rsidRPr="001D7AFF">
              <w:rPr>
                <w:rFonts w:ascii="Times New Roman" w:hAnsi="Times New Roman" w:cs="Times New Roman"/>
                <w:bCs/>
                <w:sz w:val="24"/>
                <w:szCs w:val="24"/>
                <w:vertAlign w:val="superscript"/>
                <w:lang w:val="en-GB"/>
              </w:rPr>
              <w:t>x</w:t>
            </w:r>
          </w:p>
        </w:tc>
        <w:tc>
          <w:tcPr>
            <w:tcW w:w="1681" w:type="dxa"/>
            <w:vAlign w:val="center"/>
          </w:tcPr>
          <w:p w14:paraId="2337880D" w14:textId="77777777" w:rsidR="00B95CF3" w:rsidRPr="001D7AFF" w:rsidRDefault="00B95CF3" w:rsidP="0084649E">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1.477±0.023</w:t>
            </w:r>
            <w:r w:rsidRPr="001D7AFF">
              <w:rPr>
                <w:rFonts w:ascii="Times New Roman" w:hAnsi="Times New Roman" w:cs="Times New Roman"/>
                <w:bCs/>
                <w:sz w:val="24"/>
                <w:szCs w:val="24"/>
                <w:vertAlign w:val="superscript"/>
                <w:lang w:val="en-GB"/>
              </w:rPr>
              <w:t>a</w:t>
            </w:r>
          </w:p>
        </w:tc>
        <w:tc>
          <w:tcPr>
            <w:tcW w:w="1715" w:type="dxa"/>
            <w:vAlign w:val="center"/>
          </w:tcPr>
          <w:p w14:paraId="246B21C2" w14:textId="77777777" w:rsidR="00B95CF3" w:rsidRPr="001D7AFF" w:rsidRDefault="00B95CF3" w:rsidP="0084649E">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1.479±0.090</w:t>
            </w:r>
            <w:r w:rsidRPr="001D7AFF">
              <w:rPr>
                <w:rFonts w:ascii="Times New Roman" w:hAnsi="Times New Roman" w:cs="Times New Roman"/>
                <w:bCs/>
                <w:sz w:val="24"/>
                <w:szCs w:val="24"/>
                <w:vertAlign w:val="superscript"/>
                <w:lang w:val="en-GB"/>
              </w:rPr>
              <w:t>a</w:t>
            </w:r>
          </w:p>
        </w:tc>
      </w:tr>
      <w:tr w:rsidR="001D7AFF" w:rsidRPr="001D7AFF" w14:paraId="2EE1B1B9" w14:textId="77777777" w:rsidTr="0084649E">
        <w:tc>
          <w:tcPr>
            <w:tcW w:w="1765" w:type="dxa"/>
            <w:vAlign w:val="center"/>
          </w:tcPr>
          <w:p w14:paraId="7C354F60" w14:textId="439AF969" w:rsidR="00B95CF3" w:rsidRPr="0084649E" w:rsidRDefault="00B95CF3" w:rsidP="0084649E">
            <w:pPr>
              <w:autoSpaceDE w:val="0"/>
              <w:autoSpaceDN w:val="0"/>
              <w:adjustRightInd w:val="0"/>
              <w:spacing w:line="360" w:lineRule="auto"/>
              <w:ind w:left="60" w:right="60"/>
              <w:rPr>
                <w:rFonts w:ascii="Times New Roman" w:hAnsi="Times New Roman" w:cs="Times New Roman"/>
                <w:bCs/>
                <w:sz w:val="24"/>
                <w:szCs w:val="24"/>
                <w:lang w:val="en-GB"/>
              </w:rPr>
            </w:pPr>
            <w:r w:rsidRPr="0084649E">
              <w:rPr>
                <w:rFonts w:ascii="Times New Roman" w:hAnsi="Times New Roman" w:cs="Times New Roman"/>
                <w:bCs/>
                <w:sz w:val="24"/>
                <w:szCs w:val="24"/>
                <w:lang w:val="en-GB"/>
              </w:rPr>
              <w:t>GST</w:t>
            </w:r>
          </w:p>
        </w:tc>
        <w:tc>
          <w:tcPr>
            <w:tcW w:w="1654" w:type="dxa"/>
            <w:vAlign w:val="center"/>
          </w:tcPr>
          <w:p w14:paraId="24331F85" w14:textId="77777777" w:rsidR="00B95CF3" w:rsidRPr="001D7AFF" w:rsidRDefault="00B95CF3" w:rsidP="0084649E">
            <w:pPr>
              <w:spacing w:line="360" w:lineRule="auto"/>
              <w:jc w:val="center"/>
              <w:rPr>
                <w:rFonts w:ascii="Times New Roman" w:hAnsi="Times New Roman" w:cs="Times New Roman"/>
                <w:bCs/>
                <w:sz w:val="24"/>
                <w:szCs w:val="24"/>
                <w:lang w:val="en-GB"/>
              </w:rPr>
            </w:pPr>
            <w:r w:rsidRPr="001D7AFF">
              <w:rPr>
                <w:rFonts w:ascii="Times New Roman" w:hAnsi="Times New Roman" w:cs="Times New Roman"/>
                <w:bCs/>
                <w:sz w:val="24"/>
                <w:szCs w:val="24"/>
                <w:lang w:val="en-GB"/>
              </w:rPr>
              <w:t>31.405±0.755</w:t>
            </w:r>
          </w:p>
        </w:tc>
        <w:tc>
          <w:tcPr>
            <w:tcW w:w="1685" w:type="dxa"/>
            <w:vAlign w:val="center"/>
          </w:tcPr>
          <w:p w14:paraId="584CFEB7" w14:textId="77777777" w:rsidR="00B95CF3" w:rsidRPr="001D7AFF" w:rsidRDefault="00B95CF3" w:rsidP="0084649E">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33.802±1.670</w:t>
            </w:r>
            <w:r w:rsidRPr="001D7AFF">
              <w:rPr>
                <w:rFonts w:ascii="Times New Roman" w:hAnsi="Times New Roman" w:cs="Times New Roman"/>
                <w:bCs/>
                <w:sz w:val="24"/>
                <w:szCs w:val="24"/>
                <w:vertAlign w:val="superscript"/>
                <w:lang w:val="en-GB"/>
              </w:rPr>
              <w:t>x</w:t>
            </w:r>
          </w:p>
        </w:tc>
        <w:tc>
          <w:tcPr>
            <w:tcW w:w="1681" w:type="dxa"/>
            <w:vAlign w:val="center"/>
          </w:tcPr>
          <w:p w14:paraId="1CD4A4AC" w14:textId="77777777" w:rsidR="00B95CF3" w:rsidRPr="001D7AFF" w:rsidRDefault="00B95CF3" w:rsidP="0084649E">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24.339±1.041</w:t>
            </w:r>
            <w:r w:rsidRPr="001D7AFF">
              <w:rPr>
                <w:rFonts w:ascii="Times New Roman" w:hAnsi="Times New Roman" w:cs="Times New Roman"/>
                <w:bCs/>
                <w:sz w:val="24"/>
                <w:szCs w:val="24"/>
                <w:vertAlign w:val="superscript"/>
                <w:lang w:val="en-GB"/>
              </w:rPr>
              <w:t>a</w:t>
            </w:r>
          </w:p>
        </w:tc>
        <w:tc>
          <w:tcPr>
            <w:tcW w:w="1715" w:type="dxa"/>
            <w:vAlign w:val="center"/>
          </w:tcPr>
          <w:p w14:paraId="24BE2D6F" w14:textId="77777777" w:rsidR="00B95CF3" w:rsidRPr="001D7AFF" w:rsidRDefault="00B95CF3" w:rsidP="0084649E">
            <w:pPr>
              <w:spacing w:line="360" w:lineRule="auto"/>
              <w:jc w:val="center"/>
              <w:rPr>
                <w:rFonts w:ascii="Times New Roman" w:hAnsi="Times New Roman" w:cs="Times New Roman"/>
                <w:bCs/>
                <w:sz w:val="24"/>
                <w:szCs w:val="24"/>
                <w:vertAlign w:val="superscript"/>
                <w:lang w:val="en-GB"/>
              </w:rPr>
            </w:pPr>
            <w:r w:rsidRPr="001D7AFF">
              <w:rPr>
                <w:rFonts w:ascii="Times New Roman" w:hAnsi="Times New Roman" w:cs="Times New Roman"/>
                <w:bCs/>
                <w:sz w:val="24"/>
                <w:szCs w:val="24"/>
                <w:lang w:val="en-GB"/>
              </w:rPr>
              <w:t>32.200±1.896</w:t>
            </w:r>
            <w:r w:rsidRPr="001D7AFF">
              <w:rPr>
                <w:rFonts w:ascii="Times New Roman" w:hAnsi="Times New Roman" w:cs="Times New Roman"/>
                <w:bCs/>
                <w:sz w:val="24"/>
                <w:szCs w:val="24"/>
                <w:vertAlign w:val="superscript"/>
                <w:lang w:val="en-GB"/>
              </w:rPr>
              <w:t>x</w:t>
            </w:r>
          </w:p>
        </w:tc>
      </w:tr>
    </w:tbl>
    <w:p w14:paraId="236BDB1A" w14:textId="77777777" w:rsidR="00B95CF3" w:rsidRPr="001D7AFF" w:rsidRDefault="00B95CF3" w:rsidP="00F432AD">
      <w:pPr>
        <w:autoSpaceDE w:val="0"/>
        <w:autoSpaceDN w:val="0"/>
        <w:adjustRightInd w:val="0"/>
        <w:spacing w:after="0" w:line="360" w:lineRule="auto"/>
        <w:rPr>
          <w:rFonts w:ascii="Times New Roman" w:hAnsi="Times New Roman" w:cs="Times New Roman"/>
          <w:bCs/>
          <w:sz w:val="24"/>
          <w:szCs w:val="24"/>
          <w:lang w:val="en-GB"/>
        </w:rPr>
      </w:pPr>
    </w:p>
    <w:p w14:paraId="7BC14690" w14:textId="77777777" w:rsidR="00B95CF3" w:rsidRPr="001D7AFF" w:rsidRDefault="00B95CF3" w:rsidP="00F432AD">
      <w:pPr>
        <w:spacing w:line="360" w:lineRule="auto"/>
        <w:rPr>
          <w:rFonts w:ascii="Times New Roman" w:hAnsi="Times New Roman" w:cs="Times New Roman"/>
          <w:bCs/>
          <w:sz w:val="24"/>
          <w:szCs w:val="24"/>
          <w:lang w:val="en-GB"/>
        </w:rPr>
      </w:pPr>
      <w:r w:rsidRPr="001D7AFF">
        <w:rPr>
          <w:rFonts w:ascii="Times New Roman" w:hAnsi="Times New Roman" w:cs="Times New Roman"/>
          <w:bCs/>
          <w:sz w:val="24"/>
          <w:szCs w:val="24"/>
          <w:lang w:val="en-GB"/>
        </w:rPr>
        <w:t xml:space="preserve">           Comparison by group C. a: p &lt;0.05, b: p &lt;0.01, c: p &lt;0.001</w:t>
      </w:r>
    </w:p>
    <w:p w14:paraId="40BD0583" w14:textId="77777777" w:rsidR="00B95CF3" w:rsidRPr="001D7AFF" w:rsidRDefault="00B95CF3" w:rsidP="00F432AD">
      <w:pPr>
        <w:spacing w:line="360" w:lineRule="auto"/>
        <w:rPr>
          <w:rFonts w:ascii="Times New Roman" w:hAnsi="Times New Roman" w:cs="Times New Roman"/>
          <w:bCs/>
          <w:sz w:val="24"/>
          <w:szCs w:val="24"/>
          <w:lang w:val="en-GB"/>
        </w:rPr>
      </w:pPr>
      <w:r w:rsidRPr="001D7AFF">
        <w:rPr>
          <w:rFonts w:ascii="Times New Roman" w:hAnsi="Times New Roman" w:cs="Times New Roman"/>
          <w:bCs/>
          <w:sz w:val="24"/>
          <w:szCs w:val="24"/>
          <w:lang w:val="en-GB"/>
        </w:rPr>
        <w:lastRenderedPageBreak/>
        <w:t>Comparison by group A. x: p &lt;0.05, y: p &lt;0.01, z: p &lt;0.001</w:t>
      </w:r>
    </w:p>
    <w:bookmarkEnd w:id="2"/>
    <w:p w14:paraId="64D50179" w14:textId="126C0A58" w:rsidR="00676F8E" w:rsidRPr="001D7AFF" w:rsidRDefault="00061E5E" w:rsidP="00241E2D">
      <w:pPr>
        <w:spacing w:line="360" w:lineRule="auto"/>
        <w:jc w:val="center"/>
        <w:rPr>
          <w:rFonts w:ascii="Times New Roman" w:hAnsi="Times New Roman" w:cs="Times New Roman"/>
          <w:b/>
          <w:sz w:val="24"/>
          <w:szCs w:val="24"/>
          <w:lang w:val="en-GB"/>
        </w:rPr>
      </w:pPr>
      <w:r w:rsidRPr="001D7AFF">
        <w:rPr>
          <w:rFonts w:ascii="Times New Roman" w:hAnsi="Times New Roman" w:cs="Times New Roman"/>
          <w:b/>
          <w:sz w:val="24"/>
          <w:szCs w:val="24"/>
          <w:lang w:val="en-GB"/>
        </w:rPr>
        <w:t xml:space="preserve">4. </w:t>
      </w:r>
      <w:r w:rsidR="00676F8E" w:rsidRPr="001D7AFF">
        <w:rPr>
          <w:rFonts w:ascii="Times New Roman" w:hAnsi="Times New Roman" w:cs="Times New Roman"/>
          <w:b/>
          <w:sz w:val="24"/>
          <w:szCs w:val="24"/>
          <w:lang w:val="en-GB"/>
        </w:rPr>
        <w:t>Discussion</w:t>
      </w:r>
    </w:p>
    <w:p w14:paraId="062CBBE9" w14:textId="17CB1338" w:rsidR="00531269" w:rsidRPr="001D7AFF" w:rsidRDefault="00676F8E" w:rsidP="00F432AD">
      <w:pPr>
        <w:spacing w:line="360" w:lineRule="auto"/>
        <w:ind w:firstLine="708"/>
        <w:jc w:val="both"/>
        <w:rPr>
          <w:rFonts w:ascii="Times New Roman" w:hAnsi="Times New Roman" w:cs="Times New Roman"/>
          <w:sz w:val="24"/>
          <w:szCs w:val="24"/>
          <w:vertAlign w:val="superscript"/>
          <w:lang w:val="en-GB"/>
        </w:rPr>
      </w:pPr>
      <w:r w:rsidRPr="001D7AFF">
        <w:rPr>
          <w:rFonts w:ascii="Times New Roman" w:hAnsi="Times New Roman" w:cs="Times New Roman"/>
          <w:sz w:val="24"/>
          <w:szCs w:val="24"/>
          <w:lang w:val="en-GB"/>
        </w:rPr>
        <w:t>Al is a metal commonly found in air, soil and water. This metal is widely used in industry, agriculture, transportation and daily lives of people. Al,</w:t>
      </w:r>
      <w:r w:rsidR="000F594E" w:rsidRPr="001D7AFF">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 xml:space="preserve">absorbed by the gastrointestinal tract, accumulates in the liver and other organelles. In many studies, </w:t>
      </w:r>
      <w:r w:rsidR="00FB158C" w:rsidRPr="001D7AFF">
        <w:rPr>
          <w:rFonts w:ascii="Times New Roman" w:hAnsi="Times New Roman" w:cs="Times New Roman"/>
          <w:sz w:val="24"/>
          <w:szCs w:val="24"/>
          <w:lang w:val="en-GB"/>
        </w:rPr>
        <w:t>Al</w:t>
      </w:r>
      <w:r w:rsidRPr="001D7AFF">
        <w:rPr>
          <w:rFonts w:ascii="Times New Roman" w:hAnsi="Times New Roman" w:cs="Times New Roman"/>
          <w:sz w:val="24"/>
          <w:szCs w:val="24"/>
          <w:lang w:val="en-GB"/>
        </w:rPr>
        <w:t xml:space="preserve"> has been reported to cause hepatotoxicity, nephrotoxicity and cardiotoxicity.</w:t>
      </w:r>
      <w:r w:rsidR="007A38F7" w:rsidRPr="001D7AFF">
        <w:rPr>
          <w:rFonts w:ascii="Times New Roman" w:hAnsi="Times New Roman" w:cs="Times New Roman"/>
          <w:sz w:val="24"/>
          <w:szCs w:val="24"/>
          <w:vertAlign w:val="superscript"/>
          <w:lang w:val="en-GB"/>
        </w:rPr>
        <w:t>29,30</w:t>
      </w:r>
    </w:p>
    <w:p w14:paraId="1060EF9D" w14:textId="1DBAAA63" w:rsidR="00821E96" w:rsidRPr="001D7AFF" w:rsidRDefault="00676F8E" w:rsidP="00F432AD">
      <w:pPr>
        <w:spacing w:line="360" w:lineRule="auto"/>
        <w:ind w:firstLine="708"/>
        <w:jc w:val="both"/>
        <w:rPr>
          <w:rFonts w:ascii="Times New Roman" w:hAnsi="Times New Roman" w:cs="Times New Roman"/>
          <w:sz w:val="24"/>
          <w:szCs w:val="24"/>
          <w:vertAlign w:val="superscript"/>
          <w:lang w:val="en-GB"/>
        </w:rPr>
      </w:pPr>
      <w:r w:rsidRPr="001D7AFF">
        <w:rPr>
          <w:rFonts w:ascii="Times New Roman" w:hAnsi="Times New Roman" w:cs="Times New Roman"/>
          <w:sz w:val="24"/>
          <w:szCs w:val="24"/>
          <w:lang w:val="en-GB"/>
        </w:rPr>
        <w:t xml:space="preserve">In </w:t>
      </w:r>
      <w:r w:rsidR="00A20C61" w:rsidRPr="001D7AFF">
        <w:rPr>
          <w:rFonts w:ascii="Times New Roman" w:hAnsi="Times New Roman" w:cs="Times New Roman"/>
          <w:sz w:val="24"/>
          <w:szCs w:val="24"/>
          <w:lang w:val="en-GB"/>
        </w:rPr>
        <w:t>the present study,</w:t>
      </w:r>
      <w:r w:rsidRPr="001D7AFF">
        <w:rPr>
          <w:rFonts w:ascii="Times New Roman" w:hAnsi="Times New Roman" w:cs="Times New Roman"/>
          <w:sz w:val="24"/>
          <w:szCs w:val="24"/>
          <w:lang w:val="en-GB"/>
        </w:rPr>
        <w:t xml:space="preserve"> we observed that Al, Fe and Cu concentrations increased significantly in rat liver</w:t>
      </w:r>
      <w:r w:rsidR="00B6100B">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 xml:space="preserve">loaded with </w:t>
      </w:r>
      <w:r w:rsidR="00122AA5" w:rsidRPr="001D7AFF">
        <w:rPr>
          <w:rFonts w:ascii="Times New Roman" w:hAnsi="Times New Roman" w:cs="Times New Roman"/>
          <w:sz w:val="24"/>
          <w:szCs w:val="24"/>
          <w:lang w:val="en-GB"/>
        </w:rPr>
        <w:t>Al</w:t>
      </w:r>
      <w:r w:rsidRPr="001D7AFF">
        <w:rPr>
          <w:rFonts w:ascii="Times New Roman" w:hAnsi="Times New Roman" w:cs="Times New Roman"/>
          <w:sz w:val="24"/>
          <w:szCs w:val="24"/>
          <w:lang w:val="en-GB"/>
        </w:rPr>
        <w:t xml:space="preserve">. In many experimental studies, it has been reported that the concentration of Al increases in rat liver exposed to </w:t>
      </w:r>
      <w:r w:rsidR="00122AA5" w:rsidRPr="001D7AFF">
        <w:rPr>
          <w:rFonts w:ascii="Times New Roman" w:hAnsi="Times New Roman" w:cs="Times New Roman"/>
          <w:sz w:val="24"/>
          <w:szCs w:val="24"/>
          <w:lang w:val="en-GB"/>
        </w:rPr>
        <w:t>Al</w:t>
      </w:r>
      <w:r w:rsidRPr="001D7AFF">
        <w:rPr>
          <w:rFonts w:ascii="Times New Roman" w:hAnsi="Times New Roman" w:cs="Times New Roman"/>
          <w:sz w:val="24"/>
          <w:szCs w:val="24"/>
          <w:lang w:val="en-GB"/>
        </w:rPr>
        <w:t>.</w:t>
      </w:r>
      <w:r w:rsidR="007A38F7" w:rsidRPr="001D7AFF">
        <w:rPr>
          <w:rFonts w:ascii="Times New Roman" w:hAnsi="Times New Roman" w:cs="Times New Roman"/>
          <w:sz w:val="24"/>
          <w:szCs w:val="24"/>
          <w:vertAlign w:val="superscript"/>
          <w:lang w:val="en-GB"/>
        </w:rPr>
        <w:t>31,32</w:t>
      </w:r>
      <w:r w:rsidR="003F1F91" w:rsidRPr="001D7AFF">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 xml:space="preserve">Al is a non-redox metal, and many studies have reported that </w:t>
      </w:r>
      <w:r w:rsidR="00122AA5" w:rsidRPr="001D7AFF">
        <w:rPr>
          <w:rFonts w:ascii="Times New Roman" w:hAnsi="Times New Roman" w:cs="Times New Roman"/>
          <w:sz w:val="24"/>
          <w:szCs w:val="24"/>
          <w:lang w:val="en-GB"/>
        </w:rPr>
        <w:t>Al</w:t>
      </w:r>
      <w:r w:rsidRPr="001D7AFF">
        <w:rPr>
          <w:rFonts w:ascii="Times New Roman" w:hAnsi="Times New Roman" w:cs="Times New Roman"/>
          <w:sz w:val="24"/>
          <w:szCs w:val="24"/>
          <w:lang w:val="en-GB"/>
        </w:rPr>
        <w:t xml:space="preserve"> affects concentrations of other metal ions</w:t>
      </w:r>
      <w:r w:rsidR="003F1F91" w:rsidRPr="001D7AFF">
        <w:rPr>
          <w:rFonts w:ascii="Times New Roman" w:hAnsi="Times New Roman" w:cs="Times New Roman"/>
          <w:sz w:val="24"/>
          <w:szCs w:val="24"/>
          <w:lang w:val="en-GB"/>
        </w:rPr>
        <w:t>.</w:t>
      </w:r>
      <w:r w:rsidR="007A38F7" w:rsidRPr="001D7AFF">
        <w:rPr>
          <w:rFonts w:ascii="Times New Roman" w:hAnsi="Times New Roman" w:cs="Times New Roman"/>
          <w:sz w:val="24"/>
          <w:szCs w:val="24"/>
          <w:vertAlign w:val="superscript"/>
          <w:lang w:val="en-GB"/>
        </w:rPr>
        <w:t>33,34</w:t>
      </w:r>
      <w:r w:rsidR="003F1F91" w:rsidRPr="001D7AFF">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 xml:space="preserve">Yang et al. reported </w:t>
      </w:r>
      <w:r w:rsidR="00EA29D4" w:rsidRPr="001D7AFF">
        <w:rPr>
          <w:rFonts w:ascii="Times New Roman" w:hAnsi="Times New Roman" w:cs="Times New Roman"/>
          <w:sz w:val="24"/>
          <w:szCs w:val="24"/>
          <w:lang w:val="en-GB"/>
        </w:rPr>
        <w:t>that the</w:t>
      </w:r>
      <w:r w:rsidRPr="001D7AFF">
        <w:rPr>
          <w:rFonts w:ascii="Times New Roman" w:hAnsi="Times New Roman" w:cs="Times New Roman"/>
          <w:sz w:val="24"/>
          <w:szCs w:val="24"/>
          <w:lang w:val="en-GB"/>
        </w:rPr>
        <w:t xml:space="preserve"> Al, Fe, Cu concentrations were increased in rat liver overloaded with </w:t>
      </w:r>
      <w:r w:rsidR="00122AA5" w:rsidRPr="001D7AFF">
        <w:rPr>
          <w:rFonts w:ascii="Times New Roman" w:hAnsi="Times New Roman" w:cs="Times New Roman"/>
          <w:sz w:val="24"/>
          <w:szCs w:val="24"/>
          <w:lang w:val="en-GB"/>
        </w:rPr>
        <w:t>Al</w:t>
      </w:r>
      <w:r w:rsidRPr="001D7AFF">
        <w:rPr>
          <w:rFonts w:ascii="Times New Roman" w:hAnsi="Times New Roman" w:cs="Times New Roman"/>
          <w:sz w:val="24"/>
          <w:szCs w:val="24"/>
          <w:lang w:val="en-GB"/>
        </w:rPr>
        <w:t>.</w:t>
      </w:r>
      <w:r w:rsidR="007A38F7" w:rsidRPr="001D7AFF">
        <w:rPr>
          <w:rFonts w:ascii="Times New Roman" w:hAnsi="Times New Roman" w:cs="Times New Roman"/>
          <w:sz w:val="24"/>
          <w:szCs w:val="24"/>
          <w:vertAlign w:val="superscript"/>
          <w:lang w:val="en-GB"/>
        </w:rPr>
        <w:t>18</w:t>
      </w:r>
      <w:r w:rsidRPr="001D7AFF">
        <w:rPr>
          <w:rFonts w:ascii="Times New Roman" w:hAnsi="Times New Roman" w:cs="Times New Roman"/>
          <w:sz w:val="24"/>
          <w:szCs w:val="24"/>
          <w:lang w:val="en-GB"/>
        </w:rPr>
        <w:t xml:space="preserve"> In addition, it has been reported that Fe levels increase in rat liver exposed to </w:t>
      </w:r>
      <w:r w:rsidR="00122AA5" w:rsidRPr="001D7AFF">
        <w:rPr>
          <w:rFonts w:ascii="Times New Roman" w:hAnsi="Times New Roman" w:cs="Times New Roman"/>
          <w:sz w:val="24"/>
          <w:szCs w:val="24"/>
          <w:lang w:val="en-GB"/>
        </w:rPr>
        <w:t>Al</w:t>
      </w:r>
      <w:r w:rsidRPr="001D7AFF">
        <w:rPr>
          <w:rFonts w:ascii="Times New Roman" w:hAnsi="Times New Roman" w:cs="Times New Roman"/>
          <w:sz w:val="24"/>
          <w:szCs w:val="24"/>
          <w:lang w:val="en-GB"/>
        </w:rPr>
        <w:t>.</w:t>
      </w:r>
      <w:r w:rsidR="007A38F7" w:rsidRPr="001D7AFF">
        <w:rPr>
          <w:rFonts w:ascii="Times New Roman" w:hAnsi="Times New Roman" w:cs="Times New Roman"/>
          <w:sz w:val="24"/>
          <w:szCs w:val="24"/>
          <w:vertAlign w:val="superscript"/>
          <w:lang w:val="en-GB"/>
        </w:rPr>
        <w:t>35</w:t>
      </w:r>
      <w:r w:rsidR="00EC1E3F" w:rsidRPr="001D7AFF">
        <w:rPr>
          <w:rFonts w:ascii="Times New Roman" w:hAnsi="Times New Roman" w:cs="Times New Roman"/>
          <w:sz w:val="24"/>
          <w:szCs w:val="24"/>
          <w:lang w:val="en-GB"/>
        </w:rPr>
        <w:t xml:space="preserve"> </w:t>
      </w:r>
      <w:r w:rsidR="003F1F91" w:rsidRPr="001D7AFF">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 xml:space="preserve">Al is known to be linked to </w:t>
      </w:r>
      <w:r w:rsidR="00A20C61" w:rsidRPr="001D7AFF">
        <w:rPr>
          <w:rFonts w:ascii="Times New Roman" w:hAnsi="Times New Roman" w:cs="Times New Roman"/>
          <w:sz w:val="24"/>
          <w:szCs w:val="24"/>
          <w:lang w:val="en-GB"/>
        </w:rPr>
        <w:t xml:space="preserve">transfer </w:t>
      </w:r>
      <w:r w:rsidR="0034278A" w:rsidRPr="001D7AFF">
        <w:rPr>
          <w:rFonts w:ascii="Times New Roman" w:hAnsi="Times New Roman" w:cs="Times New Roman"/>
          <w:sz w:val="24"/>
          <w:szCs w:val="24"/>
          <w:lang w:val="en-GB"/>
        </w:rPr>
        <w:t>protein carrying</w:t>
      </w:r>
      <w:r w:rsidRPr="001D7AFF">
        <w:rPr>
          <w:rFonts w:ascii="Times New Roman" w:hAnsi="Times New Roman" w:cs="Times New Roman"/>
          <w:sz w:val="24"/>
          <w:szCs w:val="24"/>
          <w:lang w:val="en-GB"/>
        </w:rPr>
        <w:t xml:space="preserve"> Fe</w:t>
      </w:r>
      <w:r w:rsidRPr="001D7AFF">
        <w:rPr>
          <w:rFonts w:ascii="Times New Roman" w:hAnsi="Times New Roman" w:cs="Times New Roman"/>
          <w:sz w:val="24"/>
          <w:szCs w:val="24"/>
          <w:vertAlign w:val="superscript"/>
          <w:lang w:val="en-GB"/>
        </w:rPr>
        <w:t xml:space="preserve">3 +, </w:t>
      </w:r>
      <w:r w:rsidRPr="001D7AFF">
        <w:rPr>
          <w:rFonts w:ascii="Times New Roman" w:hAnsi="Times New Roman" w:cs="Times New Roman"/>
          <w:sz w:val="24"/>
          <w:szCs w:val="24"/>
          <w:lang w:val="en-GB"/>
        </w:rPr>
        <w:t>thereby reducing the binding of Fe</w:t>
      </w:r>
      <w:r w:rsidRPr="001D7AFF">
        <w:rPr>
          <w:rFonts w:ascii="Times New Roman" w:hAnsi="Times New Roman" w:cs="Times New Roman"/>
          <w:sz w:val="24"/>
          <w:szCs w:val="24"/>
          <w:vertAlign w:val="superscript"/>
          <w:lang w:val="en-GB"/>
        </w:rPr>
        <w:t>2+</w:t>
      </w:r>
      <w:r w:rsidR="001258A9" w:rsidRPr="001D7AFF">
        <w:rPr>
          <w:rFonts w:ascii="Times New Roman" w:hAnsi="Times New Roman" w:cs="Times New Roman"/>
          <w:sz w:val="24"/>
          <w:szCs w:val="24"/>
          <w:lang w:val="en-GB"/>
        </w:rPr>
        <w:t>.</w:t>
      </w:r>
      <w:r w:rsidR="000F594E" w:rsidRPr="001D7AFF">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The increase in free intracellular Fe</w:t>
      </w:r>
      <w:r w:rsidRPr="001D7AFF">
        <w:rPr>
          <w:rFonts w:ascii="Times New Roman" w:hAnsi="Times New Roman" w:cs="Times New Roman"/>
          <w:sz w:val="24"/>
          <w:szCs w:val="24"/>
          <w:vertAlign w:val="superscript"/>
          <w:lang w:val="en-GB"/>
        </w:rPr>
        <w:t xml:space="preserve">2 + </w:t>
      </w:r>
      <w:r w:rsidRPr="001D7AFF">
        <w:rPr>
          <w:rFonts w:ascii="Times New Roman" w:hAnsi="Times New Roman" w:cs="Times New Roman"/>
          <w:sz w:val="24"/>
          <w:szCs w:val="24"/>
          <w:lang w:val="en-GB"/>
        </w:rPr>
        <w:t>causes peroxidation of membrane lipids, thereby causing membrane damage.</w:t>
      </w:r>
      <w:r w:rsidR="007A38F7" w:rsidRPr="001D7AFF">
        <w:rPr>
          <w:rFonts w:ascii="Times New Roman" w:hAnsi="Times New Roman" w:cs="Times New Roman"/>
          <w:sz w:val="24"/>
          <w:szCs w:val="24"/>
          <w:vertAlign w:val="superscript"/>
          <w:lang w:val="en-GB"/>
        </w:rPr>
        <w:t>36</w:t>
      </w:r>
      <w:r w:rsidRPr="001D7AFF">
        <w:rPr>
          <w:rFonts w:ascii="Times New Roman" w:hAnsi="Times New Roman" w:cs="Times New Roman"/>
          <w:sz w:val="24"/>
          <w:szCs w:val="24"/>
          <w:lang w:val="en-GB"/>
        </w:rPr>
        <w:t xml:space="preserve"> Chronic </w:t>
      </w:r>
      <w:r w:rsidR="00122AA5" w:rsidRPr="001D7AFF">
        <w:rPr>
          <w:rFonts w:ascii="Times New Roman" w:hAnsi="Times New Roman" w:cs="Times New Roman"/>
          <w:sz w:val="24"/>
          <w:szCs w:val="24"/>
          <w:lang w:val="en-GB"/>
        </w:rPr>
        <w:t>Cu</w:t>
      </w:r>
      <w:r w:rsidR="007A38F7" w:rsidRPr="001D7AFF">
        <w:rPr>
          <w:rFonts w:ascii="Times New Roman" w:hAnsi="Times New Roman" w:cs="Times New Roman"/>
          <w:sz w:val="24"/>
          <w:szCs w:val="24"/>
          <w:vertAlign w:val="superscript"/>
          <w:lang w:val="en-GB"/>
        </w:rPr>
        <w:t>37</w:t>
      </w:r>
      <w:r w:rsidRPr="001D7AFF">
        <w:rPr>
          <w:rFonts w:ascii="Times New Roman" w:hAnsi="Times New Roman" w:cs="Times New Roman"/>
          <w:sz w:val="24"/>
          <w:szCs w:val="24"/>
          <w:lang w:val="en-GB"/>
        </w:rPr>
        <w:t xml:space="preserve"> and </w:t>
      </w:r>
      <w:r w:rsidR="00122AA5" w:rsidRPr="001D7AFF">
        <w:rPr>
          <w:rFonts w:ascii="Times New Roman" w:hAnsi="Times New Roman" w:cs="Times New Roman"/>
          <w:sz w:val="24"/>
          <w:szCs w:val="24"/>
          <w:lang w:val="en-GB"/>
        </w:rPr>
        <w:t>Fe</w:t>
      </w:r>
      <w:r w:rsidR="007A38F7" w:rsidRPr="001D7AFF">
        <w:rPr>
          <w:rFonts w:ascii="Times New Roman" w:hAnsi="Times New Roman" w:cs="Times New Roman"/>
          <w:sz w:val="24"/>
          <w:szCs w:val="24"/>
          <w:vertAlign w:val="superscript"/>
          <w:lang w:val="en-GB"/>
        </w:rPr>
        <w:t>38</w:t>
      </w:r>
      <w:r w:rsidRPr="001D7AFF">
        <w:rPr>
          <w:rFonts w:ascii="Times New Roman" w:hAnsi="Times New Roman" w:cs="Times New Roman"/>
          <w:sz w:val="24"/>
          <w:szCs w:val="24"/>
          <w:lang w:val="en-GB"/>
        </w:rPr>
        <w:t xml:space="preserve"> overload causes accumulation of </w:t>
      </w:r>
      <w:r w:rsidR="00122AA5" w:rsidRPr="001D7AFF">
        <w:rPr>
          <w:rFonts w:ascii="Times New Roman" w:hAnsi="Times New Roman" w:cs="Times New Roman"/>
          <w:sz w:val="24"/>
          <w:szCs w:val="24"/>
          <w:lang w:val="en-GB"/>
        </w:rPr>
        <w:t>Cu</w:t>
      </w:r>
      <w:r w:rsidRPr="001D7AFF">
        <w:rPr>
          <w:rFonts w:ascii="Times New Roman" w:hAnsi="Times New Roman" w:cs="Times New Roman"/>
          <w:sz w:val="24"/>
          <w:szCs w:val="24"/>
          <w:lang w:val="en-GB"/>
        </w:rPr>
        <w:t xml:space="preserve"> and </w:t>
      </w:r>
      <w:r w:rsidR="00122AA5" w:rsidRPr="001D7AFF">
        <w:rPr>
          <w:rFonts w:ascii="Times New Roman" w:hAnsi="Times New Roman" w:cs="Times New Roman"/>
          <w:sz w:val="24"/>
          <w:szCs w:val="24"/>
          <w:lang w:val="en-GB"/>
        </w:rPr>
        <w:t>Fe</w:t>
      </w:r>
      <w:r w:rsidRPr="001D7AFF">
        <w:rPr>
          <w:rFonts w:ascii="Times New Roman" w:hAnsi="Times New Roman" w:cs="Times New Roman"/>
          <w:sz w:val="24"/>
          <w:szCs w:val="24"/>
          <w:lang w:val="en-GB"/>
        </w:rPr>
        <w:t xml:space="preserve"> in the liver and kidney, which causes Fe</w:t>
      </w:r>
      <w:r w:rsidRPr="001D7AFF">
        <w:rPr>
          <w:rFonts w:ascii="Times New Roman" w:hAnsi="Times New Roman" w:cs="Times New Roman"/>
          <w:sz w:val="24"/>
          <w:szCs w:val="24"/>
          <w:vertAlign w:val="superscript"/>
          <w:lang w:val="en-GB"/>
        </w:rPr>
        <w:t>2 +</w:t>
      </w:r>
      <w:r w:rsidRPr="001D7AFF">
        <w:rPr>
          <w:rFonts w:ascii="Times New Roman" w:hAnsi="Times New Roman" w:cs="Times New Roman"/>
          <w:sz w:val="24"/>
          <w:szCs w:val="24"/>
          <w:lang w:val="en-GB"/>
        </w:rPr>
        <w:t xml:space="preserve"> overload.  Al has been reported to increase </w:t>
      </w:r>
      <w:r w:rsidR="00122AA5" w:rsidRPr="001D7AFF">
        <w:rPr>
          <w:rFonts w:ascii="Times New Roman" w:hAnsi="Times New Roman" w:cs="Times New Roman"/>
          <w:sz w:val="24"/>
          <w:szCs w:val="24"/>
          <w:lang w:val="en-GB"/>
        </w:rPr>
        <w:t>Fe</w:t>
      </w:r>
      <w:r w:rsidRPr="001D7AFF">
        <w:rPr>
          <w:rFonts w:ascii="Times New Roman" w:hAnsi="Times New Roman" w:cs="Times New Roman"/>
          <w:sz w:val="24"/>
          <w:szCs w:val="24"/>
          <w:lang w:val="en-GB"/>
        </w:rPr>
        <w:t>-induced oxidative stress injuries.</w:t>
      </w:r>
      <w:r w:rsidR="007A38F7" w:rsidRPr="001D7AFF">
        <w:rPr>
          <w:rFonts w:ascii="Times New Roman" w:hAnsi="Times New Roman" w:cs="Times New Roman"/>
          <w:sz w:val="24"/>
          <w:szCs w:val="24"/>
          <w:vertAlign w:val="superscript"/>
          <w:lang w:val="en-GB"/>
        </w:rPr>
        <w:t>39</w:t>
      </w:r>
    </w:p>
    <w:p w14:paraId="0712EC59" w14:textId="73BB8857" w:rsidR="00CF54F2" w:rsidRPr="001D7AFF" w:rsidRDefault="00676F8E" w:rsidP="00F432AD">
      <w:pPr>
        <w:autoSpaceDE w:val="0"/>
        <w:autoSpaceDN w:val="0"/>
        <w:adjustRightInd w:val="0"/>
        <w:spacing w:after="0" w:line="360" w:lineRule="auto"/>
        <w:ind w:firstLine="708"/>
        <w:jc w:val="both"/>
        <w:rPr>
          <w:rFonts w:ascii="Times New Roman" w:hAnsi="Times New Roman" w:cs="Times New Roman"/>
          <w:sz w:val="24"/>
          <w:szCs w:val="24"/>
          <w:vertAlign w:val="superscript"/>
          <w:lang w:val="en-GB"/>
        </w:rPr>
      </w:pPr>
      <w:r w:rsidRPr="001D7AFF">
        <w:rPr>
          <w:rFonts w:ascii="Times New Roman" w:hAnsi="Times New Roman" w:cs="Times New Roman"/>
          <w:sz w:val="24"/>
          <w:szCs w:val="24"/>
          <w:lang w:val="en-GB"/>
        </w:rPr>
        <w:t xml:space="preserve">In </w:t>
      </w:r>
      <w:r w:rsidR="00BF4F15" w:rsidRPr="001D7AFF">
        <w:rPr>
          <w:rFonts w:ascii="Times New Roman" w:hAnsi="Times New Roman" w:cs="Times New Roman"/>
          <w:sz w:val="24"/>
          <w:szCs w:val="24"/>
          <w:lang w:val="en-GB"/>
        </w:rPr>
        <w:t>th</w:t>
      </w:r>
      <w:r w:rsidR="00241E2D">
        <w:rPr>
          <w:rFonts w:ascii="Times New Roman" w:hAnsi="Times New Roman" w:cs="Times New Roman"/>
          <w:sz w:val="24"/>
          <w:szCs w:val="24"/>
          <w:lang w:val="en-GB"/>
        </w:rPr>
        <w:t>is</w:t>
      </w:r>
      <w:r w:rsidR="0034278A" w:rsidRPr="001D7AFF">
        <w:rPr>
          <w:rFonts w:ascii="Times New Roman" w:hAnsi="Times New Roman" w:cs="Times New Roman"/>
          <w:sz w:val="24"/>
          <w:szCs w:val="24"/>
          <w:lang w:val="en-GB"/>
        </w:rPr>
        <w:t xml:space="preserve"> study</w:t>
      </w:r>
      <w:r w:rsidRPr="001D7AFF">
        <w:rPr>
          <w:rFonts w:ascii="Times New Roman" w:hAnsi="Times New Roman" w:cs="Times New Roman"/>
          <w:sz w:val="24"/>
          <w:szCs w:val="24"/>
          <w:lang w:val="en-GB"/>
        </w:rPr>
        <w:t>,</w:t>
      </w:r>
      <w:r w:rsidR="00EC1E3F" w:rsidRPr="001D7AFF">
        <w:rPr>
          <w:rFonts w:ascii="Times New Roman" w:hAnsi="Times New Roman" w:cs="Times New Roman"/>
          <w:sz w:val="24"/>
          <w:szCs w:val="24"/>
          <w:lang w:val="en-GB"/>
        </w:rPr>
        <w:t xml:space="preserve"> </w:t>
      </w:r>
      <w:r w:rsidR="00BF4F15" w:rsidRPr="001D7AFF">
        <w:rPr>
          <w:rFonts w:ascii="Times New Roman" w:hAnsi="Times New Roman" w:cs="Times New Roman"/>
          <w:sz w:val="24"/>
          <w:szCs w:val="24"/>
          <w:lang w:val="en-GB"/>
        </w:rPr>
        <w:t>liver M</w:t>
      </w:r>
      <w:r w:rsidRPr="001D7AFF">
        <w:rPr>
          <w:rFonts w:ascii="Times New Roman" w:hAnsi="Times New Roman" w:cs="Times New Roman"/>
          <w:sz w:val="24"/>
          <w:szCs w:val="24"/>
          <w:lang w:val="en-GB"/>
        </w:rPr>
        <w:t xml:space="preserve">n concentration of the A and combination groups decreased compared to the </w:t>
      </w:r>
      <w:r w:rsidR="00122AA5" w:rsidRPr="001D7AFF">
        <w:rPr>
          <w:rFonts w:ascii="Times New Roman" w:hAnsi="Times New Roman" w:cs="Times New Roman"/>
          <w:sz w:val="24"/>
          <w:szCs w:val="24"/>
          <w:lang w:val="en-GB"/>
        </w:rPr>
        <w:t>C</w:t>
      </w:r>
      <w:r w:rsidRPr="001D7AFF">
        <w:rPr>
          <w:rFonts w:ascii="Times New Roman" w:hAnsi="Times New Roman" w:cs="Times New Roman"/>
          <w:sz w:val="24"/>
          <w:szCs w:val="24"/>
          <w:lang w:val="en-GB"/>
        </w:rPr>
        <w:t xml:space="preserve"> group. In some studies, it has been reported that the </w:t>
      </w:r>
      <w:r w:rsidR="00122AA5" w:rsidRPr="001D7AFF">
        <w:rPr>
          <w:rFonts w:ascii="Times New Roman" w:hAnsi="Times New Roman" w:cs="Times New Roman"/>
          <w:sz w:val="24"/>
          <w:szCs w:val="24"/>
          <w:lang w:val="en-GB"/>
        </w:rPr>
        <w:t>Mn</w:t>
      </w:r>
      <w:r w:rsidRPr="001D7AFF">
        <w:rPr>
          <w:rFonts w:ascii="Times New Roman" w:hAnsi="Times New Roman" w:cs="Times New Roman"/>
          <w:sz w:val="24"/>
          <w:szCs w:val="24"/>
          <w:lang w:val="en-GB"/>
        </w:rPr>
        <w:t xml:space="preserve"> concentration decreases in rat liver exposed to </w:t>
      </w:r>
      <w:r w:rsidR="00122AA5" w:rsidRPr="001D7AFF">
        <w:rPr>
          <w:rFonts w:ascii="Times New Roman" w:hAnsi="Times New Roman" w:cs="Times New Roman"/>
          <w:sz w:val="24"/>
          <w:szCs w:val="24"/>
          <w:lang w:val="en-GB"/>
        </w:rPr>
        <w:t>Al</w:t>
      </w:r>
      <w:r w:rsidRPr="001D7AFF">
        <w:rPr>
          <w:rFonts w:ascii="Times New Roman" w:hAnsi="Times New Roman" w:cs="Times New Roman"/>
          <w:sz w:val="24"/>
          <w:szCs w:val="24"/>
          <w:lang w:val="en-GB"/>
        </w:rPr>
        <w:t>.</w:t>
      </w:r>
      <w:r w:rsidR="007A38F7" w:rsidRPr="001D7AFF">
        <w:rPr>
          <w:rFonts w:ascii="Times New Roman" w:hAnsi="Times New Roman" w:cs="Times New Roman"/>
          <w:sz w:val="24"/>
          <w:szCs w:val="24"/>
          <w:vertAlign w:val="superscript"/>
          <w:lang w:val="en-GB"/>
        </w:rPr>
        <w:t>40,41</w:t>
      </w:r>
      <w:r w:rsidR="003F1F91" w:rsidRPr="001D7AFF">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 xml:space="preserve">In our study, we observed that the </w:t>
      </w:r>
      <w:r w:rsidR="00BF4F15" w:rsidRPr="001D7AFF">
        <w:rPr>
          <w:rFonts w:ascii="Times New Roman" w:hAnsi="Times New Roman" w:cs="Times New Roman"/>
          <w:sz w:val="24"/>
          <w:szCs w:val="24"/>
          <w:lang w:val="en-GB"/>
        </w:rPr>
        <w:t>Z</w:t>
      </w:r>
      <w:r w:rsidRPr="001D7AFF">
        <w:rPr>
          <w:rFonts w:ascii="Times New Roman" w:hAnsi="Times New Roman" w:cs="Times New Roman"/>
          <w:sz w:val="24"/>
          <w:szCs w:val="24"/>
          <w:lang w:val="en-GB"/>
        </w:rPr>
        <w:t xml:space="preserve">n and </w:t>
      </w:r>
      <w:r w:rsidR="00BF4F15" w:rsidRPr="001D7AFF">
        <w:rPr>
          <w:rFonts w:ascii="Times New Roman" w:hAnsi="Times New Roman" w:cs="Times New Roman"/>
          <w:sz w:val="24"/>
          <w:szCs w:val="24"/>
          <w:lang w:val="en-GB"/>
        </w:rPr>
        <w:t>M</w:t>
      </w:r>
      <w:r w:rsidRPr="001D7AFF">
        <w:rPr>
          <w:rFonts w:ascii="Times New Roman" w:hAnsi="Times New Roman" w:cs="Times New Roman"/>
          <w:sz w:val="24"/>
          <w:szCs w:val="24"/>
          <w:lang w:val="en-GB"/>
        </w:rPr>
        <w:t xml:space="preserve">g concentration levels of the </w:t>
      </w:r>
      <w:r w:rsidR="00122AA5" w:rsidRPr="001D7AFF">
        <w:rPr>
          <w:rFonts w:ascii="Times New Roman" w:hAnsi="Times New Roman" w:cs="Times New Roman"/>
          <w:sz w:val="24"/>
          <w:szCs w:val="24"/>
          <w:lang w:val="en-GB"/>
        </w:rPr>
        <w:t>A</w:t>
      </w:r>
      <w:r w:rsidRPr="001D7AFF">
        <w:rPr>
          <w:rFonts w:ascii="Times New Roman" w:hAnsi="Times New Roman" w:cs="Times New Roman"/>
          <w:sz w:val="24"/>
          <w:szCs w:val="24"/>
          <w:lang w:val="en-GB"/>
        </w:rPr>
        <w:t xml:space="preserve"> group decreased relatively compared to the </w:t>
      </w:r>
      <w:r w:rsidR="00122AA5" w:rsidRPr="001D7AFF">
        <w:rPr>
          <w:rFonts w:ascii="Times New Roman" w:hAnsi="Times New Roman" w:cs="Times New Roman"/>
          <w:sz w:val="24"/>
          <w:szCs w:val="24"/>
          <w:lang w:val="en-GB"/>
        </w:rPr>
        <w:t>C</w:t>
      </w:r>
      <w:r w:rsidRPr="001D7AFF">
        <w:rPr>
          <w:rFonts w:ascii="Times New Roman" w:hAnsi="Times New Roman" w:cs="Times New Roman"/>
          <w:sz w:val="24"/>
          <w:szCs w:val="24"/>
          <w:lang w:val="en-GB"/>
        </w:rPr>
        <w:t xml:space="preserve"> group. Trace elements have important physiological functions in metabolism and their abnormal usability causes serious negative effects. Trace elements such as Cu, Zn, Fe, Mn, Mg are essential co-factors for antioxidant enzymes. These enzymes are very important in preventing the oxidation of nucleic acids, lipids or proteins.</w:t>
      </w:r>
      <w:r w:rsidR="00291F6E" w:rsidRPr="001D7AFF">
        <w:rPr>
          <w:rFonts w:ascii="Times New Roman" w:hAnsi="Times New Roman" w:cs="Times New Roman"/>
          <w:sz w:val="24"/>
          <w:szCs w:val="24"/>
          <w:vertAlign w:val="superscript"/>
          <w:lang w:val="en-GB"/>
        </w:rPr>
        <w:t>42</w:t>
      </w:r>
    </w:p>
    <w:p w14:paraId="5FB9781C" w14:textId="217EA14B" w:rsidR="00676F8E" w:rsidRPr="001D7AFF" w:rsidRDefault="00676F8E" w:rsidP="00F432AD">
      <w:pPr>
        <w:autoSpaceDE w:val="0"/>
        <w:autoSpaceDN w:val="0"/>
        <w:adjustRightInd w:val="0"/>
        <w:spacing w:after="0" w:line="360" w:lineRule="auto"/>
        <w:ind w:firstLine="708"/>
        <w:jc w:val="both"/>
        <w:rPr>
          <w:rFonts w:ascii="Times New Roman" w:hAnsi="Times New Roman" w:cs="Times New Roman"/>
          <w:sz w:val="24"/>
          <w:szCs w:val="24"/>
          <w:vertAlign w:val="superscript"/>
          <w:lang w:val="en-GB"/>
        </w:rPr>
      </w:pPr>
      <w:r w:rsidRPr="001D7AFF">
        <w:rPr>
          <w:rFonts w:ascii="Times New Roman" w:hAnsi="Times New Roman" w:cs="Times New Roman"/>
          <w:sz w:val="24"/>
          <w:szCs w:val="24"/>
          <w:lang w:val="en-GB"/>
        </w:rPr>
        <w:t xml:space="preserve">In our study, the level of </w:t>
      </w:r>
      <w:r w:rsidR="003F1F91" w:rsidRPr="001D7AFF">
        <w:rPr>
          <w:rFonts w:ascii="Times New Roman" w:hAnsi="Times New Roman" w:cs="Times New Roman"/>
          <w:sz w:val="24"/>
          <w:szCs w:val="24"/>
          <w:lang w:val="en-GB"/>
        </w:rPr>
        <w:t>MDA</w:t>
      </w:r>
      <w:r w:rsidRPr="001D7AFF">
        <w:rPr>
          <w:rFonts w:ascii="Times New Roman" w:hAnsi="Times New Roman" w:cs="Times New Roman"/>
          <w:sz w:val="24"/>
          <w:szCs w:val="24"/>
          <w:lang w:val="en-GB"/>
        </w:rPr>
        <w:t xml:space="preserve"> increased in rat liver treated with A</w:t>
      </w:r>
      <w:r w:rsidR="003F1F91" w:rsidRPr="001D7AFF">
        <w:rPr>
          <w:rFonts w:ascii="Times New Roman" w:hAnsi="Times New Roman" w:cs="Times New Roman"/>
          <w:sz w:val="24"/>
          <w:szCs w:val="24"/>
          <w:lang w:val="en-GB"/>
        </w:rPr>
        <w:t>l</w:t>
      </w:r>
      <w:r w:rsidRPr="001D7AFF">
        <w:rPr>
          <w:rFonts w:ascii="Times New Roman" w:hAnsi="Times New Roman" w:cs="Times New Roman"/>
          <w:sz w:val="24"/>
          <w:szCs w:val="24"/>
          <w:lang w:val="en-GB"/>
        </w:rPr>
        <w:t>C</w:t>
      </w:r>
      <w:r w:rsidR="003F1F91" w:rsidRPr="001D7AFF">
        <w:rPr>
          <w:rFonts w:ascii="Times New Roman" w:hAnsi="Times New Roman" w:cs="Times New Roman"/>
          <w:sz w:val="24"/>
          <w:szCs w:val="24"/>
          <w:lang w:val="en-GB"/>
        </w:rPr>
        <w:t>l</w:t>
      </w:r>
      <w:r w:rsidRPr="001D7AFF">
        <w:rPr>
          <w:rFonts w:ascii="Times New Roman" w:hAnsi="Times New Roman" w:cs="Times New Roman"/>
          <w:sz w:val="24"/>
          <w:szCs w:val="24"/>
          <w:vertAlign w:val="subscript"/>
          <w:lang w:val="en-GB"/>
        </w:rPr>
        <w:t>3</w:t>
      </w:r>
      <w:r w:rsidRPr="001D7AFF">
        <w:rPr>
          <w:rFonts w:ascii="Times New Roman" w:hAnsi="Times New Roman" w:cs="Times New Roman"/>
          <w:sz w:val="24"/>
          <w:szCs w:val="24"/>
          <w:lang w:val="en-GB"/>
        </w:rPr>
        <w:t xml:space="preserve">. Also, GSH levels and </w:t>
      </w:r>
      <w:r w:rsidR="003F1F91" w:rsidRPr="001D7AFF">
        <w:rPr>
          <w:rFonts w:ascii="Times New Roman" w:hAnsi="Times New Roman" w:cs="Times New Roman"/>
          <w:sz w:val="24"/>
          <w:szCs w:val="24"/>
          <w:lang w:val="en-GB"/>
        </w:rPr>
        <w:t>GST</w:t>
      </w:r>
      <w:r w:rsidRPr="001D7AFF">
        <w:rPr>
          <w:rFonts w:ascii="Times New Roman" w:hAnsi="Times New Roman" w:cs="Times New Roman"/>
          <w:sz w:val="24"/>
          <w:szCs w:val="24"/>
          <w:lang w:val="en-GB"/>
        </w:rPr>
        <w:t xml:space="preserve"> and </w:t>
      </w:r>
      <w:proofErr w:type="spellStart"/>
      <w:r w:rsidR="003F1F91" w:rsidRPr="001D7AFF">
        <w:rPr>
          <w:rFonts w:ascii="Times New Roman" w:hAnsi="Times New Roman" w:cs="Times New Roman"/>
          <w:sz w:val="24"/>
          <w:szCs w:val="24"/>
          <w:lang w:val="en-GB"/>
        </w:rPr>
        <w:t>C</w:t>
      </w:r>
      <w:r w:rsidRPr="001D7AFF">
        <w:rPr>
          <w:rFonts w:ascii="Times New Roman" w:hAnsi="Times New Roman" w:cs="Times New Roman"/>
          <w:sz w:val="24"/>
          <w:szCs w:val="24"/>
          <w:lang w:val="en-GB"/>
        </w:rPr>
        <w:t>es</w:t>
      </w:r>
      <w:proofErr w:type="spellEnd"/>
      <w:r w:rsidRPr="001D7AFF">
        <w:rPr>
          <w:rFonts w:ascii="Times New Roman" w:hAnsi="Times New Roman" w:cs="Times New Roman"/>
          <w:sz w:val="24"/>
          <w:szCs w:val="24"/>
          <w:lang w:val="en-GB"/>
        </w:rPr>
        <w:t xml:space="preserve"> enzyme activ</w:t>
      </w:r>
      <w:r w:rsidR="000844E7" w:rsidRPr="001D7AFF">
        <w:rPr>
          <w:rFonts w:ascii="Times New Roman" w:hAnsi="Times New Roman" w:cs="Times New Roman"/>
          <w:sz w:val="24"/>
          <w:szCs w:val="24"/>
          <w:lang w:val="en-GB"/>
        </w:rPr>
        <w:t>ity</w:t>
      </w:r>
      <w:r w:rsidRPr="001D7AFF">
        <w:rPr>
          <w:rFonts w:ascii="Times New Roman" w:hAnsi="Times New Roman" w:cs="Times New Roman"/>
          <w:sz w:val="24"/>
          <w:szCs w:val="24"/>
          <w:lang w:val="en-GB"/>
        </w:rPr>
        <w:t xml:space="preserve"> levels in antioxidant </w:t>
      </w:r>
      <w:r w:rsidR="00EA29D4" w:rsidRPr="001D7AFF">
        <w:rPr>
          <w:rFonts w:ascii="Times New Roman" w:hAnsi="Times New Roman" w:cs="Times New Roman"/>
          <w:sz w:val="24"/>
          <w:szCs w:val="24"/>
          <w:lang w:val="en-GB"/>
        </w:rPr>
        <w:t>defence</w:t>
      </w:r>
      <w:r w:rsidRPr="001D7AFF">
        <w:rPr>
          <w:rFonts w:ascii="Times New Roman" w:hAnsi="Times New Roman" w:cs="Times New Roman"/>
          <w:sz w:val="24"/>
          <w:szCs w:val="24"/>
          <w:lang w:val="en-GB"/>
        </w:rPr>
        <w:t xml:space="preserve"> system decreased. From these results, we think that increased oxidative stress with Al</w:t>
      </w:r>
      <w:r w:rsidR="003F1F91" w:rsidRPr="001D7AFF">
        <w:rPr>
          <w:rFonts w:ascii="Times New Roman" w:hAnsi="Times New Roman" w:cs="Times New Roman"/>
          <w:sz w:val="24"/>
          <w:szCs w:val="24"/>
          <w:lang w:val="en-GB"/>
        </w:rPr>
        <w:t>C</w:t>
      </w:r>
      <w:r w:rsidRPr="001D7AFF">
        <w:rPr>
          <w:rFonts w:ascii="Times New Roman" w:hAnsi="Times New Roman" w:cs="Times New Roman"/>
          <w:sz w:val="24"/>
          <w:szCs w:val="24"/>
          <w:lang w:val="en-GB"/>
        </w:rPr>
        <w:t>l</w:t>
      </w:r>
      <w:r w:rsidRPr="001D7AFF">
        <w:rPr>
          <w:rFonts w:ascii="Times New Roman" w:hAnsi="Times New Roman" w:cs="Times New Roman"/>
          <w:sz w:val="24"/>
          <w:szCs w:val="24"/>
          <w:vertAlign w:val="subscript"/>
          <w:lang w:val="en-GB"/>
        </w:rPr>
        <w:t>3</w:t>
      </w:r>
      <w:r w:rsidRPr="001D7AFF">
        <w:rPr>
          <w:rFonts w:ascii="Times New Roman" w:hAnsi="Times New Roman" w:cs="Times New Roman"/>
          <w:sz w:val="24"/>
          <w:szCs w:val="24"/>
          <w:lang w:val="en-GB"/>
        </w:rPr>
        <w:t xml:space="preserve"> and reduction of enzymes involved in antioxidant </w:t>
      </w:r>
      <w:r w:rsidR="00EA29D4" w:rsidRPr="001D7AFF">
        <w:rPr>
          <w:rFonts w:ascii="Times New Roman" w:hAnsi="Times New Roman" w:cs="Times New Roman"/>
          <w:sz w:val="24"/>
          <w:szCs w:val="24"/>
          <w:lang w:val="en-GB"/>
        </w:rPr>
        <w:t>defence</w:t>
      </w:r>
      <w:r w:rsidRPr="001D7AFF">
        <w:rPr>
          <w:rFonts w:ascii="Times New Roman" w:hAnsi="Times New Roman" w:cs="Times New Roman"/>
          <w:sz w:val="24"/>
          <w:szCs w:val="24"/>
          <w:lang w:val="en-GB"/>
        </w:rPr>
        <w:t xml:space="preserve"> could be caused by peroxidation damages. The glutamyl-cysteine-synthetase enzyme carries out the synthesis of </w:t>
      </w:r>
      <w:r w:rsidR="00122AA5" w:rsidRPr="001D7AFF">
        <w:rPr>
          <w:rFonts w:ascii="Times New Roman" w:hAnsi="Times New Roman" w:cs="Times New Roman"/>
          <w:sz w:val="24"/>
          <w:szCs w:val="24"/>
          <w:lang w:val="en-GB"/>
        </w:rPr>
        <w:t>the GSH</w:t>
      </w:r>
      <w:r w:rsidRPr="001D7AFF">
        <w:rPr>
          <w:rFonts w:ascii="Times New Roman" w:hAnsi="Times New Roman" w:cs="Times New Roman"/>
          <w:sz w:val="24"/>
          <w:szCs w:val="24"/>
          <w:lang w:val="en-GB"/>
        </w:rPr>
        <w:t xml:space="preserve"> molecule in the liver. In addition, it is found in enzymes such as glucose-6-phosphate dehydrogenase and NADP-isocitrate dehydrogenase control the synthesis of the </w:t>
      </w:r>
      <w:r w:rsidR="003F1F91" w:rsidRPr="001D7AFF">
        <w:rPr>
          <w:rFonts w:ascii="Times New Roman" w:hAnsi="Times New Roman" w:cs="Times New Roman"/>
          <w:sz w:val="24"/>
          <w:szCs w:val="24"/>
          <w:lang w:val="en-GB"/>
        </w:rPr>
        <w:t>GSH</w:t>
      </w:r>
      <w:r w:rsidRPr="001D7AFF">
        <w:rPr>
          <w:rFonts w:ascii="Times New Roman" w:hAnsi="Times New Roman" w:cs="Times New Roman"/>
          <w:sz w:val="24"/>
          <w:szCs w:val="24"/>
          <w:lang w:val="en-GB"/>
        </w:rPr>
        <w:t xml:space="preserve"> molecule in the liver. In many </w:t>
      </w:r>
      <w:r w:rsidRPr="001D7AFF">
        <w:rPr>
          <w:rFonts w:ascii="Times New Roman" w:hAnsi="Times New Roman" w:cs="Times New Roman"/>
          <w:sz w:val="24"/>
          <w:szCs w:val="24"/>
          <w:lang w:val="en-GB"/>
        </w:rPr>
        <w:lastRenderedPageBreak/>
        <w:t>studies, the inhibition effect of A</w:t>
      </w:r>
      <w:r w:rsidR="003F1F91" w:rsidRPr="001D7AFF">
        <w:rPr>
          <w:rFonts w:ascii="Times New Roman" w:hAnsi="Times New Roman" w:cs="Times New Roman"/>
          <w:sz w:val="24"/>
          <w:szCs w:val="24"/>
          <w:lang w:val="en-GB"/>
        </w:rPr>
        <w:t>lC</w:t>
      </w:r>
      <w:r w:rsidRPr="001D7AFF">
        <w:rPr>
          <w:rFonts w:ascii="Times New Roman" w:hAnsi="Times New Roman" w:cs="Times New Roman"/>
          <w:sz w:val="24"/>
          <w:szCs w:val="24"/>
          <w:lang w:val="en-GB"/>
        </w:rPr>
        <w:t>l</w:t>
      </w:r>
      <w:r w:rsidRPr="001D7AFF">
        <w:rPr>
          <w:rFonts w:ascii="Times New Roman" w:hAnsi="Times New Roman" w:cs="Times New Roman"/>
          <w:sz w:val="24"/>
          <w:szCs w:val="24"/>
          <w:vertAlign w:val="subscript"/>
          <w:lang w:val="en-GB"/>
        </w:rPr>
        <w:t>3</w:t>
      </w:r>
      <w:r w:rsidRPr="001D7AFF">
        <w:rPr>
          <w:rFonts w:ascii="Times New Roman" w:hAnsi="Times New Roman" w:cs="Times New Roman"/>
          <w:sz w:val="24"/>
          <w:szCs w:val="24"/>
          <w:lang w:val="en-GB"/>
        </w:rPr>
        <w:t xml:space="preserve"> on enzymes </w:t>
      </w:r>
      <w:r w:rsidR="00122AA5" w:rsidRPr="001D7AFF">
        <w:rPr>
          <w:rFonts w:ascii="Times New Roman" w:hAnsi="Times New Roman" w:cs="Times New Roman"/>
          <w:sz w:val="24"/>
          <w:szCs w:val="24"/>
          <w:lang w:val="en-GB"/>
        </w:rPr>
        <w:t>controlling GSH</w:t>
      </w:r>
      <w:r w:rsidRPr="001D7AFF">
        <w:rPr>
          <w:rFonts w:ascii="Times New Roman" w:hAnsi="Times New Roman" w:cs="Times New Roman"/>
          <w:sz w:val="24"/>
          <w:szCs w:val="24"/>
          <w:lang w:val="en-GB"/>
        </w:rPr>
        <w:t xml:space="preserve"> biosynthesis has been reported. </w:t>
      </w:r>
      <w:r w:rsidR="003F1F91" w:rsidRPr="001D7AFF">
        <w:rPr>
          <w:rFonts w:ascii="Times New Roman" w:hAnsi="Times New Roman" w:cs="Times New Roman"/>
          <w:sz w:val="24"/>
          <w:szCs w:val="24"/>
          <w:lang w:val="en-GB"/>
        </w:rPr>
        <w:t>AlCl</w:t>
      </w:r>
      <w:r w:rsidR="003F1F91" w:rsidRPr="001D7AFF">
        <w:rPr>
          <w:rFonts w:ascii="Times New Roman" w:hAnsi="Times New Roman" w:cs="Times New Roman"/>
          <w:sz w:val="24"/>
          <w:szCs w:val="24"/>
          <w:vertAlign w:val="subscript"/>
          <w:lang w:val="en-GB"/>
        </w:rPr>
        <w:t xml:space="preserve">3 </w:t>
      </w:r>
      <w:r w:rsidRPr="001D7AFF">
        <w:rPr>
          <w:rFonts w:ascii="Times New Roman" w:hAnsi="Times New Roman" w:cs="Times New Roman"/>
          <w:sz w:val="24"/>
          <w:szCs w:val="24"/>
          <w:lang w:val="en-GB"/>
        </w:rPr>
        <w:t>has pro-oxidant activity and causes changes in the activity of antioxidant enzymes.</w:t>
      </w:r>
      <w:r w:rsidR="00A80967" w:rsidRPr="001D7AFF">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 xml:space="preserve">In similar studies, while </w:t>
      </w:r>
      <w:r w:rsidR="003F1F91" w:rsidRPr="001D7AFF">
        <w:rPr>
          <w:rFonts w:ascii="Times New Roman" w:hAnsi="Times New Roman" w:cs="Times New Roman"/>
          <w:sz w:val="24"/>
          <w:szCs w:val="24"/>
          <w:lang w:val="en-GB"/>
        </w:rPr>
        <w:t>AlCl</w:t>
      </w:r>
      <w:r w:rsidR="003F1F91" w:rsidRPr="001D7AFF">
        <w:rPr>
          <w:rFonts w:ascii="Times New Roman" w:hAnsi="Times New Roman" w:cs="Times New Roman"/>
          <w:sz w:val="24"/>
          <w:szCs w:val="24"/>
          <w:vertAlign w:val="subscript"/>
          <w:lang w:val="en-GB"/>
        </w:rPr>
        <w:t>3</w:t>
      </w:r>
      <w:r w:rsidRPr="001D7AFF">
        <w:rPr>
          <w:rFonts w:ascii="Times New Roman" w:hAnsi="Times New Roman" w:cs="Times New Roman"/>
          <w:sz w:val="24"/>
          <w:szCs w:val="24"/>
          <w:lang w:val="en-GB"/>
        </w:rPr>
        <w:t xml:space="preserve"> increased the level </w:t>
      </w:r>
      <w:r w:rsidR="00122AA5" w:rsidRPr="001D7AFF">
        <w:rPr>
          <w:rFonts w:ascii="Times New Roman" w:hAnsi="Times New Roman" w:cs="Times New Roman"/>
          <w:sz w:val="24"/>
          <w:szCs w:val="24"/>
          <w:lang w:val="en-GB"/>
        </w:rPr>
        <w:t>of MDA</w:t>
      </w:r>
      <w:r w:rsidRPr="001D7AFF">
        <w:rPr>
          <w:rFonts w:ascii="Times New Roman" w:hAnsi="Times New Roman" w:cs="Times New Roman"/>
          <w:sz w:val="24"/>
          <w:szCs w:val="24"/>
          <w:lang w:val="en-GB"/>
        </w:rPr>
        <w:t xml:space="preserve"> in rat liver,</w:t>
      </w:r>
      <w:r w:rsidR="004C7DEA" w:rsidRPr="001D7AFF">
        <w:rPr>
          <w:rFonts w:ascii="Times New Roman" w:hAnsi="Times New Roman" w:cs="Times New Roman"/>
          <w:sz w:val="24"/>
          <w:szCs w:val="24"/>
          <w:lang w:val="en-GB"/>
        </w:rPr>
        <w:t xml:space="preserve"> decreased</w:t>
      </w:r>
      <w:r w:rsidRPr="001D7AFF">
        <w:rPr>
          <w:rFonts w:ascii="Times New Roman" w:hAnsi="Times New Roman" w:cs="Times New Roman"/>
          <w:sz w:val="24"/>
          <w:szCs w:val="24"/>
          <w:lang w:val="en-GB"/>
        </w:rPr>
        <w:t xml:space="preserve"> GSH level </w:t>
      </w:r>
      <w:r w:rsidR="004C7DEA" w:rsidRPr="001D7AFF">
        <w:rPr>
          <w:rFonts w:ascii="Times New Roman" w:hAnsi="Times New Roman" w:cs="Times New Roman"/>
          <w:sz w:val="24"/>
          <w:szCs w:val="24"/>
          <w:lang w:val="en-GB"/>
        </w:rPr>
        <w:t xml:space="preserve">and the activity of </w:t>
      </w:r>
      <w:r w:rsidRPr="001D7AFF">
        <w:rPr>
          <w:rFonts w:ascii="Times New Roman" w:hAnsi="Times New Roman" w:cs="Times New Roman"/>
          <w:sz w:val="24"/>
          <w:szCs w:val="24"/>
          <w:lang w:val="en-GB"/>
        </w:rPr>
        <w:t>Glutathione peroxidase (GSH-Px), superoxide dismutase (SOD) and catalase.</w:t>
      </w:r>
      <w:r w:rsidR="009E52E2" w:rsidRPr="001D7AFF">
        <w:rPr>
          <w:rFonts w:ascii="Times New Roman" w:hAnsi="Times New Roman" w:cs="Times New Roman"/>
          <w:sz w:val="24"/>
          <w:szCs w:val="24"/>
          <w:vertAlign w:val="superscript"/>
          <w:lang w:val="en-GB"/>
        </w:rPr>
        <w:t>43-</w:t>
      </w:r>
      <w:r w:rsidR="00291F6E" w:rsidRPr="001D7AFF">
        <w:rPr>
          <w:rFonts w:ascii="Times New Roman" w:hAnsi="Times New Roman" w:cs="Times New Roman"/>
          <w:sz w:val="24"/>
          <w:szCs w:val="24"/>
          <w:vertAlign w:val="superscript"/>
          <w:lang w:val="en-GB"/>
        </w:rPr>
        <w:t>45</w:t>
      </w:r>
      <w:r w:rsidR="00A80967" w:rsidRPr="001D7AFF">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 xml:space="preserve">In another study, it was reported that </w:t>
      </w:r>
      <w:r w:rsidR="00387BDF" w:rsidRPr="001D7AFF">
        <w:rPr>
          <w:rFonts w:ascii="Times New Roman" w:hAnsi="Times New Roman" w:cs="Times New Roman"/>
          <w:sz w:val="24"/>
          <w:szCs w:val="24"/>
          <w:lang w:val="en-GB"/>
        </w:rPr>
        <w:t xml:space="preserve">activities of </w:t>
      </w:r>
      <w:r w:rsidRPr="001D7AFF">
        <w:rPr>
          <w:rFonts w:ascii="Times New Roman" w:hAnsi="Times New Roman" w:cs="Times New Roman"/>
          <w:sz w:val="24"/>
          <w:szCs w:val="24"/>
          <w:lang w:val="en-GB"/>
        </w:rPr>
        <w:t xml:space="preserve">catalase, </w:t>
      </w:r>
      <w:proofErr w:type="spellStart"/>
      <w:r w:rsidRPr="001D7AFF">
        <w:rPr>
          <w:rFonts w:ascii="Times New Roman" w:hAnsi="Times New Roman" w:cs="Times New Roman"/>
          <w:sz w:val="24"/>
          <w:szCs w:val="24"/>
          <w:lang w:val="en-GB"/>
        </w:rPr>
        <w:t>GPx</w:t>
      </w:r>
      <w:proofErr w:type="spellEnd"/>
      <w:r w:rsidRPr="001D7AFF">
        <w:rPr>
          <w:rFonts w:ascii="Times New Roman" w:hAnsi="Times New Roman" w:cs="Times New Roman"/>
          <w:sz w:val="24"/>
          <w:szCs w:val="24"/>
          <w:lang w:val="en-GB"/>
        </w:rPr>
        <w:t xml:space="preserve">, SOD, and GST </w:t>
      </w:r>
      <w:r w:rsidR="00A5065B" w:rsidRPr="001D7AFF">
        <w:rPr>
          <w:rFonts w:ascii="Times New Roman" w:hAnsi="Times New Roman" w:cs="Times New Roman"/>
          <w:sz w:val="24"/>
          <w:szCs w:val="24"/>
          <w:lang w:val="en-GB"/>
        </w:rPr>
        <w:t>enzyme decreased</w:t>
      </w:r>
      <w:r w:rsidRPr="001D7AFF">
        <w:rPr>
          <w:rFonts w:ascii="Times New Roman" w:hAnsi="Times New Roman" w:cs="Times New Roman"/>
          <w:sz w:val="24"/>
          <w:szCs w:val="24"/>
          <w:lang w:val="en-GB"/>
        </w:rPr>
        <w:t xml:space="preserve"> in rat liver tissues with the toxic effects of </w:t>
      </w:r>
      <w:r w:rsidR="00EA29D4" w:rsidRPr="001D7AFF">
        <w:rPr>
          <w:rFonts w:ascii="Times New Roman" w:hAnsi="Times New Roman" w:cs="Times New Roman"/>
          <w:sz w:val="24"/>
          <w:szCs w:val="24"/>
          <w:lang w:val="en-GB"/>
        </w:rPr>
        <w:t>Al</w:t>
      </w:r>
      <w:r w:rsidRPr="001D7AFF">
        <w:rPr>
          <w:rFonts w:ascii="Times New Roman" w:hAnsi="Times New Roman" w:cs="Times New Roman"/>
          <w:sz w:val="24"/>
          <w:szCs w:val="24"/>
          <w:lang w:val="en-GB"/>
        </w:rPr>
        <w:t>.</w:t>
      </w:r>
      <w:r w:rsidR="00291F6E" w:rsidRPr="001D7AFF">
        <w:rPr>
          <w:rFonts w:ascii="Times New Roman" w:hAnsi="Times New Roman" w:cs="Times New Roman"/>
          <w:sz w:val="24"/>
          <w:szCs w:val="24"/>
          <w:vertAlign w:val="superscript"/>
          <w:lang w:val="en-GB"/>
        </w:rPr>
        <w:t>46</w:t>
      </w:r>
    </w:p>
    <w:p w14:paraId="36187131" w14:textId="2E8A002F" w:rsidR="00D963CA" w:rsidRPr="001D7AFF" w:rsidRDefault="00676F8E" w:rsidP="00D963CA">
      <w:pPr>
        <w:autoSpaceDE w:val="0"/>
        <w:autoSpaceDN w:val="0"/>
        <w:adjustRightInd w:val="0"/>
        <w:spacing w:after="0" w:line="360" w:lineRule="auto"/>
        <w:ind w:firstLine="708"/>
        <w:jc w:val="both"/>
        <w:rPr>
          <w:rFonts w:ascii="Times New Roman" w:hAnsi="Times New Roman" w:cs="Times New Roman"/>
          <w:sz w:val="24"/>
          <w:szCs w:val="24"/>
          <w:lang w:val="en-GB"/>
        </w:rPr>
      </w:pPr>
      <w:r w:rsidRPr="001D7AFF">
        <w:rPr>
          <w:rFonts w:ascii="Times New Roman" w:hAnsi="Times New Roman" w:cs="Times New Roman"/>
          <w:sz w:val="24"/>
          <w:szCs w:val="24"/>
          <w:lang w:val="en-GB"/>
        </w:rPr>
        <w:t xml:space="preserve">In the </w:t>
      </w:r>
      <w:r w:rsidR="00387BDF" w:rsidRPr="001D7AFF">
        <w:rPr>
          <w:rFonts w:ascii="Times New Roman" w:hAnsi="Times New Roman" w:cs="Times New Roman"/>
          <w:sz w:val="24"/>
          <w:szCs w:val="24"/>
          <w:lang w:val="en-GB"/>
        </w:rPr>
        <w:t xml:space="preserve">present </w:t>
      </w:r>
      <w:r w:rsidRPr="001D7AFF">
        <w:rPr>
          <w:rFonts w:ascii="Times New Roman" w:hAnsi="Times New Roman" w:cs="Times New Roman"/>
          <w:sz w:val="24"/>
          <w:szCs w:val="24"/>
          <w:lang w:val="en-GB"/>
        </w:rPr>
        <w:t xml:space="preserve">study, it was observed that the Al, Fe and Cu levels increased in the liver of the rat exposed to oxidative stress with </w:t>
      </w:r>
      <w:r w:rsidR="003F1F91" w:rsidRPr="001D7AFF">
        <w:rPr>
          <w:rFonts w:ascii="Times New Roman" w:hAnsi="Times New Roman" w:cs="Times New Roman"/>
          <w:sz w:val="24"/>
          <w:szCs w:val="24"/>
          <w:lang w:val="en-GB"/>
        </w:rPr>
        <w:t>AlCl</w:t>
      </w:r>
      <w:r w:rsidR="003F1F91" w:rsidRPr="001D7AFF">
        <w:rPr>
          <w:rFonts w:ascii="Times New Roman" w:hAnsi="Times New Roman" w:cs="Times New Roman"/>
          <w:sz w:val="24"/>
          <w:szCs w:val="24"/>
          <w:vertAlign w:val="subscript"/>
          <w:lang w:val="en-GB"/>
        </w:rPr>
        <w:t>3</w:t>
      </w:r>
      <w:r w:rsidRPr="001D7AFF">
        <w:rPr>
          <w:rFonts w:ascii="Times New Roman" w:hAnsi="Times New Roman" w:cs="Times New Roman"/>
          <w:sz w:val="24"/>
          <w:szCs w:val="24"/>
          <w:lang w:val="en-GB"/>
        </w:rPr>
        <w:t xml:space="preserve">, and the </w:t>
      </w:r>
      <w:r w:rsidR="00122AA5" w:rsidRPr="001D7AFF">
        <w:rPr>
          <w:rFonts w:ascii="Times New Roman" w:hAnsi="Times New Roman" w:cs="Times New Roman"/>
          <w:sz w:val="24"/>
          <w:szCs w:val="24"/>
          <w:lang w:val="en-GB"/>
        </w:rPr>
        <w:t>3-benzoyl-7-hydroxy coumarin</w:t>
      </w:r>
      <w:r w:rsidRPr="001D7AFF">
        <w:rPr>
          <w:rFonts w:ascii="Times New Roman" w:hAnsi="Times New Roman" w:cs="Times New Roman"/>
          <w:sz w:val="24"/>
          <w:szCs w:val="24"/>
          <w:lang w:val="en-GB"/>
        </w:rPr>
        <w:t xml:space="preserve"> substance decreased</w:t>
      </w:r>
      <w:r w:rsidR="00387BDF" w:rsidRPr="001D7AFF">
        <w:rPr>
          <w:rFonts w:ascii="Times New Roman" w:hAnsi="Times New Roman" w:cs="Times New Roman"/>
          <w:sz w:val="24"/>
          <w:szCs w:val="24"/>
          <w:lang w:val="en-GB"/>
        </w:rPr>
        <w:t xml:space="preserve"> the levels of these metals</w:t>
      </w:r>
      <w:r w:rsidRPr="001D7AFF">
        <w:rPr>
          <w:rFonts w:ascii="Times New Roman" w:hAnsi="Times New Roman" w:cs="Times New Roman"/>
          <w:sz w:val="24"/>
          <w:szCs w:val="24"/>
          <w:lang w:val="en-GB"/>
        </w:rPr>
        <w:t xml:space="preserve">. In addition, it was determined that the level of MDA, which is the high lipid peroxidation product of </w:t>
      </w:r>
      <w:r w:rsidR="003F1F91" w:rsidRPr="001D7AFF">
        <w:rPr>
          <w:rFonts w:ascii="Times New Roman" w:hAnsi="Times New Roman" w:cs="Times New Roman"/>
          <w:sz w:val="24"/>
          <w:szCs w:val="24"/>
          <w:lang w:val="en-GB"/>
        </w:rPr>
        <w:t>AlCl</w:t>
      </w:r>
      <w:r w:rsidR="00417678" w:rsidRPr="001D7AFF">
        <w:rPr>
          <w:rFonts w:ascii="Times New Roman" w:hAnsi="Times New Roman" w:cs="Times New Roman"/>
          <w:sz w:val="24"/>
          <w:szCs w:val="24"/>
          <w:vertAlign w:val="subscript"/>
          <w:lang w:val="en-GB"/>
        </w:rPr>
        <w:t>3</w:t>
      </w:r>
      <w:r w:rsidR="00417678" w:rsidRPr="001D7AFF">
        <w:rPr>
          <w:rFonts w:ascii="Times New Roman" w:hAnsi="Times New Roman" w:cs="Times New Roman"/>
          <w:sz w:val="24"/>
          <w:szCs w:val="24"/>
          <w:lang w:val="en-GB"/>
        </w:rPr>
        <w:t>, reduced</w:t>
      </w:r>
      <w:r w:rsidRPr="001D7AFF">
        <w:rPr>
          <w:rFonts w:ascii="Times New Roman" w:hAnsi="Times New Roman" w:cs="Times New Roman"/>
          <w:sz w:val="24"/>
          <w:szCs w:val="24"/>
          <w:lang w:val="en-GB"/>
        </w:rPr>
        <w:t xml:space="preserve"> by </w:t>
      </w:r>
      <w:r w:rsidR="00122AA5" w:rsidRPr="001D7AFF">
        <w:rPr>
          <w:rFonts w:ascii="Times New Roman" w:hAnsi="Times New Roman" w:cs="Times New Roman"/>
          <w:sz w:val="24"/>
          <w:szCs w:val="24"/>
          <w:lang w:val="en-GB"/>
        </w:rPr>
        <w:t>3-benzoyl-7-hydroxy coumarin</w:t>
      </w:r>
      <w:r w:rsidRPr="001D7AFF">
        <w:rPr>
          <w:rFonts w:ascii="Times New Roman" w:hAnsi="Times New Roman" w:cs="Times New Roman"/>
          <w:sz w:val="24"/>
          <w:szCs w:val="24"/>
          <w:lang w:val="en-GB"/>
        </w:rPr>
        <w:t xml:space="preserve">. It was observed that </w:t>
      </w:r>
      <w:r w:rsidR="00122AA5" w:rsidRPr="001D7AFF">
        <w:rPr>
          <w:rFonts w:ascii="Times New Roman" w:hAnsi="Times New Roman" w:cs="Times New Roman"/>
          <w:sz w:val="24"/>
          <w:szCs w:val="24"/>
          <w:lang w:val="en-GB"/>
        </w:rPr>
        <w:t>3-benzoyl-7-hydroxy coumarin</w:t>
      </w:r>
      <w:r w:rsidRPr="001D7AFF">
        <w:rPr>
          <w:rFonts w:ascii="Times New Roman" w:hAnsi="Times New Roman" w:cs="Times New Roman"/>
          <w:sz w:val="24"/>
          <w:szCs w:val="24"/>
          <w:lang w:val="en-GB"/>
        </w:rPr>
        <w:t xml:space="preserve"> substance improved the GSH level and GST enzyme activity, which are effective in the antioxidant system. In this study, </w:t>
      </w:r>
      <w:proofErr w:type="spellStart"/>
      <w:r w:rsidRPr="001D7AFF">
        <w:rPr>
          <w:rFonts w:ascii="Times New Roman" w:hAnsi="Times New Roman" w:cs="Times New Roman"/>
          <w:sz w:val="24"/>
          <w:szCs w:val="24"/>
          <w:lang w:val="en-GB"/>
        </w:rPr>
        <w:t>Ces</w:t>
      </w:r>
      <w:proofErr w:type="spellEnd"/>
      <w:r w:rsidRPr="001D7AFF">
        <w:rPr>
          <w:rFonts w:ascii="Times New Roman" w:hAnsi="Times New Roman" w:cs="Times New Roman"/>
          <w:sz w:val="24"/>
          <w:szCs w:val="24"/>
          <w:lang w:val="en-GB"/>
        </w:rPr>
        <w:t xml:space="preserve"> enzyme activity decreased due to the toxic effect of AlCl</w:t>
      </w:r>
      <w:r w:rsidRPr="001D7AFF">
        <w:rPr>
          <w:rFonts w:ascii="Times New Roman" w:hAnsi="Times New Roman" w:cs="Times New Roman"/>
          <w:sz w:val="24"/>
          <w:szCs w:val="24"/>
          <w:vertAlign w:val="subscript"/>
          <w:lang w:val="en-GB"/>
        </w:rPr>
        <w:t>3</w:t>
      </w:r>
      <w:r w:rsidRPr="001D7AFF">
        <w:rPr>
          <w:rFonts w:ascii="Times New Roman" w:hAnsi="Times New Roman" w:cs="Times New Roman"/>
          <w:sz w:val="24"/>
          <w:szCs w:val="24"/>
          <w:lang w:val="en-GB"/>
        </w:rPr>
        <w:t xml:space="preserve">. Also, in the combination group with the effect of </w:t>
      </w:r>
      <w:r w:rsidR="00122AA5" w:rsidRPr="001D7AFF">
        <w:rPr>
          <w:rFonts w:ascii="Times New Roman" w:hAnsi="Times New Roman" w:cs="Times New Roman"/>
          <w:sz w:val="24"/>
          <w:szCs w:val="24"/>
          <w:lang w:val="en-GB"/>
        </w:rPr>
        <w:t>3-benzoyl-7-hydroxy coumarin</w:t>
      </w:r>
      <w:r w:rsidRPr="001D7AFF">
        <w:rPr>
          <w:rFonts w:ascii="Times New Roman" w:hAnsi="Times New Roman" w:cs="Times New Roman"/>
          <w:sz w:val="24"/>
          <w:szCs w:val="24"/>
          <w:lang w:val="en-GB"/>
        </w:rPr>
        <w:t xml:space="preserve">, the activity of </w:t>
      </w:r>
      <w:proofErr w:type="spellStart"/>
      <w:r w:rsidR="003F1F91" w:rsidRPr="001D7AFF">
        <w:rPr>
          <w:rFonts w:ascii="Times New Roman" w:hAnsi="Times New Roman" w:cs="Times New Roman"/>
          <w:sz w:val="24"/>
          <w:szCs w:val="24"/>
          <w:lang w:val="en-GB"/>
        </w:rPr>
        <w:t>C</w:t>
      </w:r>
      <w:r w:rsidRPr="001D7AFF">
        <w:rPr>
          <w:rFonts w:ascii="Times New Roman" w:hAnsi="Times New Roman" w:cs="Times New Roman"/>
          <w:sz w:val="24"/>
          <w:szCs w:val="24"/>
          <w:lang w:val="en-GB"/>
        </w:rPr>
        <w:t>es</w:t>
      </w:r>
      <w:proofErr w:type="spellEnd"/>
      <w:r w:rsidRPr="001D7AFF">
        <w:rPr>
          <w:rFonts w:ascii="Times New Roman" w:hAnsi="Times New Roman" w:cs="Times New Roman"/>
          <w:sz w:val="24"/>
          <w:szCs w:val="24"/>
          <w:lang w:val="en-GB"/>
        </w:rPr>
        <w:t xml:space="preserve"> enzyme decreased</w:t>
      </w:r>
      <w:r w:rsidR="00417678" w:rsidRPr="001D7AFF">
        <w:rPr>
          <w:rFonts w:ascii="Times New Roman" w:hAnsi="Times New Roman" w:cs="Times New Roman"/>
          <w:sz w:val="24"/>
          <w:szCs w:val="24"/>
          <w:lang w:val="en-GB"/>
        </w:rPr>
        <w:t>.</w:t>
      </w:r>
      <w:r w:rsidR="00D963CA">
        <w:rPr>
          <w:rFonts w:ascii="Times New Roman" w:hAnsi="Times New Roman" w:cs="Times New Roman"/>
          <w:sz w:val="24"/>
          <w:szCs w:val="24"/>
          <w:lang w:val="en-GB"/>
        </w:rPr>
        <w:t xml:space="preserve"> </w:t>
      </w:r>
    </w:p>
    <w:p w14:paraId="174377C6" w14:textId="76B3D69C" w:rsidR="00D3505A" w:rsidRPr="001D7AFF" w:rsidRDefault="00387BDF" w:rsidP="00D3505A">
      <w:pPr>
        <w:autoSpaceDE w:val="0"/>
        <w:autoSpaceDN w:val="0"/>
        <w:adjustRightInd w:val="0"/>
        <w:spacing w:after="0" w:line="360" w:lineRule="auto"/>
        <w:ind w:firstLine="708"/>
        <w:jc w:val="both"/>
        <w:rPr>
          <w:rFonts w:ascii="Times New Roman" w:hAnsi="Times New Roman" w:cs="Times New Roman"/>
          <w:sz w:val="24"/>
          <w:szCs w:val="24"/>
          <w:lang w:val="en-GB"/>
        </w:rPr>
      </w:pPr>
      <w:r w:rsidRPr="001D7AFF">
        <w:rPr>
          <w:rFonts w:ascii="Times New Roman" w:hAnsi="Times New Roman" w:cs="Times New Roman"/>
          <w:sz w:val="24"/>
          <w:szCs w:val="24"/>
          <w:lang w:val="en-GB"/>
        </w:rPr>
        <w:t xml:space="preserve">Results of the present </w:t>
      </w:r>
      <w:r w:rsidR="00676F8E" w:rsidRPr="001D7AFF">
        <w:rPr>
          <w:rFonts w:ascii="Times New Roman" w:hAnsi="Times New Roman" w:cs="Times New Roman"/>
          <w:sz w:val="24"/>
          <w:szCs w:val="24"/>
          <w:lang w:val="en-GB"/>
        </w:rPr>
        <w:t>study</w:t>
      </w:r>
      <w:r w:rsidRPr="001D7AFF">
        <w:rPr>
          <w:rFonts w:ascii="Times New Roman" w:hAnsi="Times New Roman" w:cs="Times New Roman"/>
          <w:sz w:val="24"/>
          <w:szCs w:val="24"/>
          <w:lang w:val="en-GB"/>
        </w:rPr>
        <w:t xml:space="preserve"> </w:t>
      </w:r>
      <w:r w:rsidR="00BD5DC4" w:rsidRPr="001D7AFF">
        <w:rPr>
          <w:rFonts w:ascii="Times New Roman" w:hAnsi="Times New Roman" w:cs="Times New Roman"/>
          <w:sz w:val="24"/>
          <w:szCs w:val="24"/>
          <w:lang w:val="en-GB"/>
        </w:rPr>
        <w:t>s</w:t>
      </w:r>
      <w:r w:rsidRPr="001D7AFF">
        <w:rPr>
          <w:rFonts w:ascii="Times New Roman" w:hAnsi="Times New Roman" w:cs="Times New Roman"/>
          <w:sz w:val="24"/>
          <w:szCs w:val="24"/>
          <w:lang w:val="en-GB"/>
        </w:rPr>
        <w:t xml:space="preserve">how </w:t>
      </w:r>
      <w:r w:rsidR="00A5065B" w:rsidRPr="001D7AFF">
        <w:rPr>
          <w:rFonts w:ascii="Times New Roman" w:hAnsi="Times New Roman" w:cs="Times New Roman"/>
          <w:sz w:val="24"/>
          <w:szCs w:val="24"/>
          <w:lang w:val="en-GB"/>
        </w:rPr>
        <w:t>that 3</w:t>
      </w:r>
      <w:r w:rsidR="00122AA5" w:rsidRPr="001D7AFF">
        <w:rPr>
          <w:rFonts w:ascii="Times New Roman" w:hAnsi="Times New Roman" w:cs="Times New Roman"/>
          <w:sz w:val="24"/>
          <w:szCs w:val="24"/>
          <w:lang w:val="en-GB"/>
        </w:rPr>
        <w:t xml:space="preserve">-benzoyl-7-hydroxy </w:t>
      </w:r>
      <w:r w:rsidR="00A5065B" w:rsidRPr="001D7AFF">
        <w:rPr>
          <w:rFonts w:ascii="Times New Roman" w:hAnsi="Times New Roman" w:cs="Times New Roman"/>
          <w:sz w:val="24"/>
          <w:szCs w:val="24"/>
          <w:lang w:val="en-GB"/>
        </w:rPr>
        <w:t>coumarin exerted</w:t>
      </w:r>
      <w:r w:rsidR="00676F8E" w:rsidRPr="001D7AFF">
        <w:rPr>
          <w:rFonts w:ascii="Times New Roman" w:hAnsi="Times New Roman" w:cs="Times New Roman"/>
          <w:sz w:val="24"/>
          <w:szCs w:val="24"/>
          <w:lang w:val="en-GB"/>
        </w:rPr>
        <w:t xml:space="preserve"> antioxidant properties against the pro-oxidant effects of </w:t>
      </w:r>
      <w:r w:rsidR="003F1F91" w:rsidRPr="001D7AFF">
        <w:rPr>
          <w:rFonts w:ascii="Times New Roman" w:hAnsi="Times New Roman" w:cs="Times New Roman"/>
          <w:sz w:val="24"/>
          <w:szCs w:val="24"/>
          <w:lang w:val="en-GB"/>
        </w:rPr>
        <w:t>AlCl</w:t>
      </w:r>
      <w:r w:rsidR="003F1F91" w:rsidRPr="001D7AFF">
        <w:rPr>
          <w:rFonts w:ascii="Times New Roman" w:hAnsi="Times New Roman" w:cs="Times New Roman"/>
          <w:sz w:val="24"/>
          <w:szCs w:val="24"/>
          <w:vertAlign w:val="subscript"/>
          <w:lang w:val="en-GB"/>
        </w:rPr>
        <w:t>3</w:t>
      </w:r>
      <w:r w:rsidR="00676F8E" w:rsidRPr="001D7AFF">
        <w:rPr>
          <w:rFonts w:ascii="Times New Roman" w:hAnsi="Times New Roman" w:cs="Times New Roman"/>
          <w:sz w:val="24"/>
          <w:szCs w:val="24"/>
          <w:lang w:val="en-GB"/>
        </w:rPr>
        <w:t xml:space="preserve">. We found that </w:t>
      </w:r>
      <w:r w:rsidR="00122AA5" w:rsidRPr="001D7AFF">
        <w:rPr>
          <w:rFonts w:ascii="Times New Roman" w:hAnsi="Times New Roman" w:cs="Times New Roman"/>
          <w:sz w:val="24"/>
          <w:szCs w:val="24"/>
          <w:lang w:val="en-GB"/>
        </w:rPr>
        <w:t>3-benzoyl-7-hydroxy coumarin</w:t>
      </w:r>
      <w:r w:rsidR="00676F8E" w:rsidRPr="001D7AFF">
        <w:rPr>
          <w:rFonts w:ascii="Times New Roman" w:hAnsi="Times New Roman" w:cs="Times New Roman"/>
          <w:sz w:val="24"/>
          <w:szCs w:val="24"/>
          <w:lang w:val="en-GB"/>
        </w:rPr>
        <w:t xml:space="preserve"> improves both Al, Fe and Cu concentrations in the liver and positively affects the antioxidant system.</w:t>
      </w:r>
      <w:r w:rsidR="003F1F91" w:rsidRPr="001D7AFF">
        <w:rPr>
          <w:rFonts w:ascii="Times New Roman" w:hAnsi="Times New Roman" w:cs="Times New Roman"/>
          <w:sz w:val="24"/>
          <w:szCs w:val="24"/>
          <w:lang w:val="en-GB"/>
        </w:rPr>
        <w:t xml:space="preserve"> </w:t>
      </w:r>
      <w:r w:rsidR="00676F8E" w:rsidRPr="001D7AFF">
        <w:rPr>
          <w:rFonts w:ascii="Times New Roman" w:hAnsi="Times New Roman" w:cs="Times New Roman"/>
          <w:sz w:val="24"/>
          <w:szCs w:val="24"/>
          <w:lang w:val="en-GB"/>
        </w:rPr>
        <w:t>The antioxidant activity of coumarin is due to its ability to scavenge free radicals and chelate metal ions</w:t>
      </w:r>
      <w:r w:rsidR="003538A1" w:rsidRPr="001D7AFF">
        <w:rPr>
          <w:rFonts w:ascii="Times New Roman" w:hAnsi="Times New Roman" w:cs="Times New Roman"/>
          <w:sz w:val="24"/>
          <w:szCs w:val="24"/>
          <w:lang w:val="en-GB"/>
        </w:rPr>
        <w:t>.</w:t>
      </w:r>
      <w:r w:rsidR="00D3505A">
        <w:rPr>
          <w:rFonts w:ascii="Times New Roman" w:hAnsi="Times New Roman" w:cs="Times New Roman"/>
          <w:sz w:val="24"/>
          <w:szCs w:val="24"/>
          <w:lang w:val="en-GB"/>
        </w:rPr>
        <w:t xml:space="preserve"> </w:t>
      </w:r>
      <w:r w:rsidR="00676F8E" w:rsidRPr="001D7AFF">
        <w:rPr>
          <w:rFonts w:ascii="Times New Roman" w:hAnsi="Times New Roman" w:cs="Times New Roman"/>
          <w:sz w:val="24"/>
          <w:szCs w:val="24"/>
          <w:lang w:val="en-GB"/>
        </w:rPr>
        <w:t>The antioxidant capacity of many coumarin substances has been reported to be due to its molecular structure.</w:t>
      </w:r>
      <w:r w:rsidR="00CA5DD4">
        <w:rPr>
          <w:rFonts w:ascii="Times New Roman" w:hAnsi="Times New Roman" w:cs="Times New Roman"/>
          <w:sz w:val="24"/>
          <w:szCs w:val="24"/>
          <w:vertAlign w:val="superscript"/>
          <w:lang w:val="en-GB"/>
        </w:rPr>
        <w:t>47</w:t>
      </w:r>
      <w:r w:rsidR="00676F8E" w:rsidRPr="001D7AFF">
        <w:rPr>
          <w:rFonts w:ascii="Times New Roman" w:hAnsi="Times New Roman" w:cs="Times New Roman"/>
          <w:sz w:val="24"/>
          <w:szCs w:val="24"/>
          <w:lang w:val="en-GB"/>
        </w:rPr>
        <w:t xml:space="preserve"> The number and location of hydroxy, acetoxy and methoxy groups in the structure of coumarin affect the antioxidant capacity. These molecules are very important for detoxification functions of coumarins.</w:t>
      </w:r>
      <w:r w:rsidR="00291F6E" w:rsidRPr="001D7AFF">
        <w:rPr>
          <w:rFonts w:ascii="Times New Roman" w:hAnsi="Times New Roman" w:cs="Times New Roman"/>
          <w:sz w:val="24"/>
          <w:szCs w:val="24"/>
          <w:vertAlign w:val="superscript"/>
          <w:lang w:val="en-GB"/>
        </w:rPr>
        <w:t>47</w:t>
      </w:r>
      <w:r w:rsidR="004E283E" w:rsidRPr="001D7AFF">
        <w:rPr>
          <w:rFonts w:ascii="Times New Roman" w:hAnsi="Times New Roman" w:cs="Times New Roman"/>
          <w:sz w:val="24"/>
          <w:szCs w:val="24"/>
          <w:lang w:val="en-GB"/>
        </w:rPr>
        <w:t xml:space="preserve"> </w:t>
      </w:r>
      <w:r w:rsidR="00DB70EC" w:rsidRPr="001D7AFF">
        <w:rPr>
          <w:rFonts w:ascii="Times New Roman" w:hAnsi="Times New Roman" w:cs="Times New Roman"/>
          <w:sz w:val="24"/>
          <w:szCs w:val="24"/>
          <w:lang w:val="en-GB"/>
        </w:rPr>
        <w:t xml:space="preserve">In a similar study, the hepatoprotective effect of four different coumarin (coumarin (1,2- benzopyrone), </w:t>
      </w:r>
      <w:proofErr w:type="spellStart"/>
      <w:r w:rsidR="00DB70EC" w:rsidRPr="001D7AFF">
        <w:rPr>
          <w:rFonts w:ascii="Times New Roman" w:hAnsi="Times New Roman" w:cs="Times New Roman"/>
          <w:sz w:val="24"/>
          <w:szCs w:val="24"/>
          <w:lang w:val="en-GB"/>
        </w:rPr>
        <w:t>esculetin</w:t>
      </w:r>
      <w:proofErr w:type="spellEnd"/>
      <w:r w:rsidR="00DB70EC" w:rsidRPr="001D7AFF">
        <w:rPr>
          <w:rFonts w:ascii="Times New Roman" w:hAnsi="Times New Roman" w:cs="Times New Roman"/>
          <w:sz w:val="24"/>
          <w:szCs w:val="24"/>
          <w:lang w:val="en-GB"/>
        </w:rPr>
        <w:t xml:space="preserve"> (6,7-dihydroxycoumarin), </w:t>
      </w:r>
      <w:proofErr w:type="spellStart"/>
      <w:r w:rsidR="00DB70EC" w:rsidRPr="001D7AFF">
        <w:rPr>
          <w:rFonts w:ascii="Times New Roman" w:hAnsi="Times New Roman" w:cs="Times New Roman"/>
          <w:sz w:val="24"/>
          <w:szCs w:val="24"/>
          <w:lang w:val="en-GB"/>
        </w:rPr>
        <w:t>scoparone</w:t>
      </w:r>
      <w:proofErr w:type="spellEnd"/>
      <w:r w:rsidR="00DB70EC" w:rsidRPr="001D7AFF">
        <w:rPr>
          <w:rFonts w:ascii="Times New Roman" w:hAnsi="Times New Roman" w:cs="Times New Roman"/>
          <w:sz w:val="24"/>
          <w:szCs w:val="24"/>
          <w:lang w:val="en-GB"/>
        </w:rPr>
        <w:t xml:space="preserve"> (6,7-dimethoxycoumarin), and 4-methylumbelliferone (7-hyroxy-4- methyl) substances against hepatic damage caused by CC</w:t>
      </w:r>
      <w:r w:rsidR="00122AA5" w:rsidRPr="001D7AFF">
        <w:rPr>
          <w:rFonts w:ascii="Times New Roman" w:hAnsi="Times New Roman" w:cs="Times New Roman"/>
          <w:sz w:val="24"/>
          <w:szCs w:val="24"/>
          <w:lang w:val="en-GB"/>
        </w:rPr>
        <w:t>l</w:t>
      </w:r>
      <w:r w:rsidR="00DB70EC" w:rsidRPr="001D7AFF">
        <w:rPr>
          <w:rFonts w:ascii="Times New Roman" w:hAnsi="Times New Roman" w:cs="Times New Roman"/>
          <w:sz w:val="24"/>
          <w:szCs w:val="24"/>
          <w:vertAlign w:val="subscript"/>
          <w:lang w:val="en-GB"/>
        </w:rPr>
        <w:t xml:space="preserve">4 </w:t>
      </w:r>
      <w:r w:rsidR="00DB70EC" w:rsidRPr="001D7AFF">
        <w:rPr>
          <w:rFonts w:ascii="Times New Roman" w:hAnsi="Times New Roman" w:cs="Times New Roman"/>
          <w:sz w:val="24"/>
          <w:szCs w:val="24"/>
          <w:lang w:val="en-GB"/>
        </w:rPr>
        <w:t>in rat liver was investigated and it was reported that two coumarins (</w:t>
      </w:r>
      <w:proofErr w:type="spellStart"/>
      <w:r w:rsidR="00DB70EC" w:rsidRPr="001D7AFF">
        <w:rPr>
          <w:rFonts w:ascii="Times New Roman" w:hAnsi="Times New Roman" w:cs="Times New Roman"/>
          <w:sz w:val="24"/>
          <w:szCs w:val="24"/>
          <w:lang w:val="en-GB"/>
        </w:rPr>
        <w:t>esculetin</w:t>
      </w:r>
      <w:proofErr w:type="spellEnd"/>
      <w:r w:rsidR="00DB70EC" w:rsidRPr="001D7AFF">
        <w:rPr>
          <w:rFonts w:ascii="Times New Roman" w:hAnsi="Times New Roman" w:cs="Times New Roman"/>
          <w:sz w:val="24"/>
          <w:szCs w:val="24"/>
          <w:lang w:val="en-GB"/>
        </w:rPr>
        <w:t xml:space="preserve"> and </w:t>
      </w:r>
      <w:proofErr w:type="spellStart"/>
      <w:r w:rsidR="00DB70EC" w:rsidRPr="001D7AFF">
        <w:rPr>
          <w:rFonts w:ascii="Times New Roman" w:hAnsi="Times New Roman" w:cs="Times New Roman"/>
          <w:sz w:val="24"/>
          <w:szCs w:val="24"/>
          <w:lang w:val="en-GB"/>
        </w:rPr>
        <w:t>scoparone</w:t>
      </w:r>
      <w:proofErr w:type="spellEnd"/>
      <w:r w:rsidR="00DB70EC" w:rsidRPr="001D7AFF">
        <w:rPr>
          <w:rFonts w:ascii="Times New Roman" w:hAnsi="Times New Roman" w:cs="Times New Roman"/>
          <w:sz w:val="24"/>
          <w:szCs w:val="24"/>
          <w:lang w:val="en-GB"/>
        </w:rPr>
        <w:t>) had hepatoprotective effect. It has been explained that these coumarins stem from their chemical structure in preventing oxidative stress.</w:t>
      </w:r>
      <w:r w:rsidR="00291F6E" w:rsidRPr="001D7AFF">
        <w:rPr>
          <w:rFonts w:ascii="Times New Roman" w:hAnsi="Times New Roman" w:cs="Times New Roman"/>
          <w:sz w:val="24"/>
          <w:szCs w:val="24"/>
          <w:vertAlign w:val="superscript"/>
          <w:lang w:val="en-GB"/>
        </w:rPr>
        <w:t>48</w:t>
      </w:r>
      <w:r w:rsidR="00BD5DC4" w:rsidRPr="001D7AFF">
        <w:rPr>
          <w:rFonts w:ascii="Times New Roman" w:hAnsi="Times New Roman" w:cs="Times New Roman"/>
          <w:sz w:val="24"/>
          <w:szCs w:val="24"/>
          <w:lang w:val="en-GB"/>
        </w:rPr>
        <w:t xml:space="preserve"> </w:t>
      </w:r>
      <w:r w:rsidR="00DB70EC" w:rsidRPr="001D7AFF">
        <w:rPr>
          <w:rFonts w:ascii="Times New Roman" w:hAnsi="Times New Roman" w:cs="Times New Roman"/>
          <w:sz w:val="24"/>
          <w:szCs w:val="24"/>
          <w:lang w:val="en-GB"/>
        </w:rPr>
        <w:t xml:space="preserve">In another study, the </w:t>
      </w:r>
      <w:r w:rsidR="00DF7FA1" w:rsidRPr="001D7AFF">
        <w:rPr>
          <w:rFonts w:ascii="Times New Roman" w:hAnsi="Times New Roman" w:cs="Times New Roman"/>
          <w:sz w:val="24"/>
          <w:szCs w:val="24"/>
          <w:lang w:val="en-GB"/>
        </w:rPr>
        <w:t xml:space="preserve">ameliorative </w:t>
      </w:r>
      <w:r w:rsidR="00DB70EC" w:rsidRPr="001D7AFF">
        <w:rPr>
          <w:rFonts w:ascii="Times New Roman" w:hAnsi="Times New Roman" w:cs="Times New Roman"/>
          <w:sz w:val="24"/>
          <w:szCs w:val="24"/>
          <w:lang w:val="en-GB"/>
        </w:rPr>
        <w:t xml:space="preserve">effect of coumarin (1,2-benzopyron) was investigated in rats with ferric nitrilotriacetate (Fe-NTA) induced renal oxidative stress. Fe-NTA increases the level of </w:t>
      </w:r>
      <w:r w:rsidR="00F16EA8" w:rsidRPr="001D7AFF">
        <w:rPr>
          <w:rFonts w:ascii="Times New Roman" w:hAnsi="Times New Roman" w:cs="Times New Roman"/>
          <w:sz w:val="24"/>
          <w:szCs w:val="24"/>
          <w:lang w:val="en-GB"/>
        </w:rPr>
        <w:t>MDA</w:t>
      </w:r>
      <w:r w:rsidR="00DB70EC" w:rsidRPr="001D7AFF">
        <w:rPr>
          <w:rFonts w:ascii="Times New Roman" w:hAnsi="Times New Roman" w:cs="Times New Roman"/>
          <w:sz w:val="24"/>
          <w:szCs w:val="24"/>
          <w:lang w:val="en-GB"/>
        </w:rPr>
        <w:t xml:space="preserve"> with the effect of oxidative stress, while decreasing the GSH level and GST enzyme activity. However, the </w:t>
      </w:r>
      <w:r w:rsidR="00BD5DC4" w:rsidRPr="001D7AFF">
        <w:rPr>
          <w:rFonts w:ascii="Times New Roman" w:hAnsi="Times New Roman" w:cs="Times New Roman"/>
          <w:sz w:val="24"/>
          <w:szCs w:val="24"/>
          <w:lang w:val="en-GB"/>
        </w:rPr>
        <w:t>ameliorative</w:t>
      </w:r>
      <w:r w:rsidR="00DB70EC" w:rsidRPr="001D7AFF">
        <w:rPr>
          <w:rFonts w:ascii="Times New Roman" w:hAnsi="Times New Roman" w:cs="Times New Roman"/>
          <w:sz w:val="24"/>
          <w:szCs w:val="24"/>
          <w:lang w:val="en-GB"/>
        </w:rPr>
        <w:t xml:space="preserve"> effect of the coumarin (1,2-benzopyrone) molecule has been reported.</w:t>
      </w:r>
      <w:r w:rsidR="00291F6E" w:rsidRPr="001D7AFF">
        <w:rPr>
          <w:rFonts w:ascii="Times New Roman" w:hAnsi="Times New Roman" w:cs="Times New Roman"/>
          <w:sz w:val="24"/>
          <w:szCs w:val="24"/>
          <w:vertAlign w:val="superscript"/>
          <w:lang w:val="en-GB"/>
        </w:rPr>
        <w:t>47</w:t>
      </w:r>
      <w:r w:rsidR="00D3505A">
        <w:rPr>
          <w:rFonts w:ascii="Times New Roman" w:hAnsi="Times New Roman" w:cs="Times New Roman"/>
          <w:sz w:val="24"/>
          <w:szCs w:val="24"/>
          <w:vertAlign w:val="superscript"/>
          <w:lang w:val="en-GB"/>
        </w:rPr>
        <w:t xml:space="preserve"> </w:t>
      </w:r>
    </w:p>
    <w:p w14:paraId="7DFE4DDF" w14:textId="12569889" w:rsidR="00DB70EC" w:rsidRPr="00D3505A" w:rsidRDefault="00DB70EC" w:rsidP="00F432AD">
      <w:pPr>
        <w:autoSpaceDE w:val="0"/>
        <w:autoSpaceDN w:val="0"/>
        <w:adjustRightInd w:val="0"/>
        <w:spacing w:after="0" w:line="360" w:lineRule="auto"/>
        <w:ind w:firstLine="708"/>
        <w:jc w:val="both"/>
        <w:rPr>
          <w:rFonts w:ascii="Times New Roman" w:hAnsi="Times New Roman" w:cs="Times New Roman"/>
          <w:sz w:val="24"/>
          <w:szCs w:val="24"/>
          <w:lang w:val="en-GB"/>
        </w:rPr>
      </w:pPr>
    </w:p>
    <w:p w14:paraId="798AEA55" w14:textId="266E9666" w:rsidR="00676F8E" w:rsidRPr="001D7AFF" w:rsidRDefault="00676F8E" w:rsidP="00F432AD">
      <w:pPr>
        <w:autoSpaceDE w:val="0"/>
        <w:autoSpaceDN w:val="0"/>
        <w:adjustRightInd w:val="0"/>
        <w:spacing w:after="0" w:line="360" w:lineRule="auto"/>
        <w:ind w:firstLine="708"/>
        <w:jc w:val="both"/>
        <w:rPr>
          <w:rFonts w:ascii="Times New Roman" w:hAnsi="Times New Roman" w:cs="Times New Roman"/>
          <w:sz w:val="24"/>
          <w:szCs w:val="24"/>
          <w:lang w:val="en-GB"/>
        </w:rPr>
      </w:pPr>
      <w:r w:rsidRPr="001D7AFF">
        <w:rPr>
          <w:rFonts w:ascii="Times New Roman" w:hAnsi="Times New Roman" w:cs="Times New Roman"/>
          <w:sz w:val="24"/>
          <w:szCs w:val="24"/>
          <w:lang w:val="en-GB"/>
        </w:rPr>
        <w:lastRenderedPageBreak/>
        <w:t xml:space="preserve">In our study, we revealed the relationship between the toxic effect of </w:t>
      </w:r>
      <w:r w:rsidR="00F16EA8" w:rsidRPr="001D7AFF">
        <w:rPr>
          <w:rFonts w:ascii="Times New Roman" w:hAnsi="Times New Roman" w:cs="Times New Roman"/>
          <w:sz w:val="24"/>
          <w:szCs w:val="24"/>
          <w:lang w:val="en-GB"/>
        </w:rPr>
        <w:t>Al</w:t>
      </w:r>
      <w:r w:rsidRPr="001D7AFF">
        <w:rPr>
          <w:rFonts w:ascii="Times New Roman" w:hAnsi="Times New Roman" w:cs="Times New Roman"/>
          <w:sz w:val="24"/>
          <w:szCs w:val="24"/>
          <w:lang w:val="en-GB"/>
        </w:rPr>
        <w:t xml:space="preserve"> on the liver and the detoxification enzymes such as </w:t>
      </w:r>
      <w:proofErr w:type="spellStart"/>
      <w:r w:rsidRPr="001D7AFF">
        <w:rPr>
          <w:rFonts w:ascii="Times New Roman" w:hAnsi="Times New Roman" w:cs="Times New Roman"/>
          <w:sz w:val="24"/>
          <w:szCs w:val="24"/>
          <w:lang w:val="en-GB"/>
        </w:rPr>
        <w:t>Ces</w:t>
      </w:r>
      <w:proofErr w:type="spellEnd"/>
      <w:r w:rsidRPr="001D7AFF">
        <w:rPr>
          <w:rFonts w:ascii="Times New Roman" w:hAnsi="Times New Roman" w:cs="Times New Roman"/>
          <w:sz w:val="24"/>
          <w:szCs w:val="24"/>
          <w:lang w:val="en-GB"/>
        </w:rPr>
        <w:t xml:space="preserve"> and GST. Al reduced GST and </w:t>
      </w:r>
      <w:proofErr w:type="spellStart"/>
      <w:r w:rsidR="003F1F91" w:rsidRPr="001D7AFF">
        <w:rPr>
          <w:rFonts w:ascii="Times New Roman" w:hAnsi="Times New Roman" w:cs="Times New Roman"/>
          <w:sz w:val="24"/>
          <w:szCs w:val="24"/>
          <w:lang w:val="en-GB"/>
        </w:rPr>
        <w:t>C</w:t>
      </w:r>
      <w:r w:rsidRPr="001D7AFF">
        <w:rPr>
          <w:rFonts w:ascii="Times New Roman" w:hAnsi="Times New Roman" w:cs="Times New Roman"/>
          <w:sz w:val="24"/>
          <w:szCs w:val="24"/>
          <w:lang w:val="en-GB"/>
        </w:rPr>
        <w:t>es</w:t>
      </w:r>
      <w:proofErr w:type="spellEnd"/>
      <w:r w:rsidRPr="001D7AFF">
        <w:rPr>
          <w:rFonts w:ascii="Times New Roman" w:hAnsi="Times New Roman" w:cs="Times New Roman"/>
          <w:sz w:val="24"/>
          <w:szCs w:val="24"/>
          <w:lang w:val="en-GB"/>
        </w:rPr>
        <w:t xml:space="preserve"> enzyme activities in rat liver. We </w:t>
      </w:r>
      <w:r w:rsidR="00962E6A" w:rsidRPr="001D7AFF">
        <w:rPr>
          <w:rFonts w:ascii="Times New Roman" w:hAnsi="Times New Roman" w:cs="Times New Roman"/>
          <w:sz w:val="24"/>
          <w:szCs w:val="24"/>
          <w:lang w:val="en-GB"/>
        </w:rPr>
        <w:t xml:space="preserve">could not </w:t>
      </w:r>
      <w:r w:rsidR="00F16EA8" w:rsidRPr="001D7AFF">
        <w:rPr>
          <w:rFonts w:ascii="Times New Roman" w:hAnsi="Times New Roman" w:cs="Times New Roman"/>
          <w:sz w:val="24"/>
          <w:szCs w:val="24"/>
          <w:lang w:val="en-GB"/>
        </w:rPr>
        <w:t>find studies</w:t>
      </w:r>
      <w:r w:rsidRPr="001D7AFF">
        <w:rPr>
          <w:rFonts w:ascii="Times New Roman" w:hAnsi="Times New Roman" w:cs="Times New Roman"/>
          <w:sz w:val="24"/>
          <w:szCs w:val="24"/>
          <w:lang w:val="en-GB"/>
        </w:rPr>
        <w:t xml:space="preserve"> related to </w:t>
      </w:r>
      <w:proofErr w:type="spellStart"/>
      <w:r w:rsidR="005606E2" w:rsidRPr="001D7AFF">
        <w:rPr>
          <w:rFonts w:ascii="Times New Roman" w:hAnsi="Times New Roman" w:cs="Times New Roman"/>
          <w:sz w:val="24"/>
          <w:szCs w:val="24"/>
          <w:lang w:val="en-GB"/>
        </w:rPr>
        <w:t>C</w:t>
      </w:r>
      <w:r w:rsidRPr="001D7AFF">
        <w:rPr>
          <w:rFonts w:ascii="Times New Roman" w:hAnsi="Times New Roman" w:cs="Times New Roman"/>
          <w:sz w:val="24"/>
          <w:szCs w:val="24"/>
          <w:lang w:val="en-GB"/>
        </w:rPr>
        <w:t>es</w:t>
      </w:r>
      <w:proofErr w:type="spellEnd"/>
      <w:r w:rsidRPr="001D7AFF">
        <w:rPr>
          <w:rFonts w:ascii="Times New Roman" w:hAnsi="Times New Roman" w:cs="Times New Roman"/>
          <w:sz w:val="24"/>
          <w:szCs w:val="24"/>
          <w:lang w:val="en-GB"/>
        </w:rPr>
        <w:t xml:space="preserve"> enzyme activity</w:t>
      </w:r>
      <w:r w:rsidR="00962E6A" w:rsidRPr="001D7AFF">
        <w:rPr>
          <w:rFonts w:ascii="Times New Roman" w:hAnsi="Times New Roman" w:cs="Times New Roman"/>
          <w:sz w:val="24"/>
          <w:szCs w:val="24"/>
          <w:lang w:val="en-GB"/>
        </w:rPr>
        <w:t xml:space="preserve"> to compare our </w:t>
      </w:r>
      <w:r w:rsidR="00F16EA8" w:rsidRPr="001D7AFF">
        <w:rPr>
          <w:rFonts w:ascii="Times New Roman" w:hAnsi="Times New Roman" w:cs="Times New Roman"/>
          <w:sz w:val="24"/>
          <w:szCs w:val="24"/>
          <w:lang w:val="en-GB"/>
        </w:rPr>
        <w:t>results, however</w:t>
      </w:r>
      <w:r w:rsidRPr="001D7AFF">
        <w:rPr>
          <w:rFonts w:ascii="Times New Roman" w:hAnsi="Times New Roman" w:cs="Times New Roman"/>
          <w:sz w:val="24"/>
          <w:szCs w:val="24"/>
          <w:lang w:val="en-GB"/>
        </w:rPr>
        <w:t xml:space="preserve"> there </w:t>
      </w:r>
      <w:r w:rsidR="00F16EA8" w:rsidRPr="001D7AFF">
        <w:rPr>
          <w:rFonts w:ascii="Times New Roman" w:hAnsi="Times New Roman" w:cs="Times New Roman"/>
          <w:sz w:val="24"/>
          <w:szCs w:val="24"/>
          <w:lang w:val="en-GB"/>
        </w:rPr>
        <w:t>are reports</w:t>
      </w:r>
      <w:r w:rsidR="00962E6A" w:rsidRPr="001D7AFF">
        <w:rPr>
          <w:rFonts w:ascii="Times New Roman" w:hAnsi="Times New Roman" w:cs="Times New Roman"/>
          <w:sz w:val="24"/>
          <w:szCs w:val="24"/>
          <w:lang w:val="en-GB"/>
        </w:rPr>
        <w:t xml:space="preserve"> indicating </w:t>
      </w:r>
      <w:r w:rsidR="00F16EA8" w:rsidRPr="001D7AFF">
        <w:rPr>
          <w:rFonts w:ascii="Times New Roman" w:hAnsi="Times New Roman" w:cs="Times New Roman"/>
          <w:sz w:val="24"/>
          <w:szCs w:val="24"/>
          <w:lang w:val="en-GB"/>
        </w:rPr>
        <w:t xml:space="preserve">that </w:t>
      </w:r>
      <w:r w:rsidR="00A5065B" w:rsidRPr="001D7AFF">
        <w:rPr>
          <w:rFonts w:ascii="Times New Roman" w:hAnsi="Times New Roman" w:cs="Times New Roman"/>
          <w:sz w:val="24"/>
          <w:szCs w:val="24"/>
          <w:lang w:val="en-GB"/>
        </w:rPr>
        <w:t>Al</w:t>
      </w:r>
      <w:r w:rsidRPr="001D7AFF">
        <w:rPr>
          <w:rFonts w:ascii="Times New Roman" w:hAnsi="Times New Roman" w:cs="Times New Roman"/>
          <w:sz w:val="24"/>
          <w:szCs w:val="24"/>
          <w:lang w:val="en-GB"/>
        </w:rPr>
        <w:t xml:space="preserve"> </w:t>
      </w:r>
      <w:r w:rsidR="00F16EA8" w:rsidRPr="001D7AFF">
        <w:rPr>
          <w:rFonts w:ascii="Times New Roman" w:hAnsi="Times New Roman" w:cs="Times New Roman"/>
          <w:sz w:val="24"/>
          <w:szCs w:val="24"/>
          <w:lang w:val="en-GB"/>
        </w:rPr>
        <w:t>decrease GST</w:t>
      </w:r>
      <w:r w:rsidRPr="001D7AFF">
        <w:rPr>
          <w:rFonts w:ascii="Times New Roman" w:hAnsi="Times New Roman" w:cs="Times New Roman"/>
          <w:sz w:val="24"/>
          <w:szCs w:val="24"/>
          <w:lang w:val="en-GB"/>
        </w:rPr>
        <w:t xml:space="preserve"> enzyme activity. In our previous study, we found that </w:t>
      </w:r>
      <w:proofErr w:type="spellStart"/>
      <w:r w:rsidR="003F1F91" w:rsidRPr="001D7AFF">
        <w:rPr>
          <w:rFonts w:ascii="Times New Roman" w:hAnsi="Times New Roman" w:cs="Times New Roman"/>
          <w:sz w:val="24"/>
          <w:szCs w:val="24"/>
          <w:lang w:val="en-GB"/>
        </w:rPr>
        <w:t>C</w:t>
      </w:r>
      <w:r w:rsidRPr="001D7AFF">
        <w:rPr>
          <w:rFonts w:ascii="Times New Roman" w:hAnsi="Times New Roman" w:cs="Times New Roman"/>
          <w:sz w:val="24"/>
          <w:szCs w:val="24"/>
          <w:lang w:val="en-GB"/>
        </w:rPr>
        <w:t>es</w:t>
      </w:r>
      <w:proofErr w:type="spellEnd"/>
      <w:r w:rsidRPr="001D7AFF">
        <w:rPr>
          <w:rFonts w:ascii="Times New Roman" w:hAnsi="Times New Roman" w:cs="Times New Roman"/>
          <w:sz w:val="24"/>
          <w:szCs w:val="24"/>
          <w:lang w:val="en-GB"/>
        </w:rPr>
        <w:t xml:space="preserve"> and </w:t>
      </w:r>
      <w:r w:rsidR="003F1F91" w:rsidRPr="001D7AFF">
        <w:rPr>
          <w:rFonts w:ascii="Times New Roman" w:hAnsi="Times New Roman" w:cs="Times New Roman"/>
          <w:sz w:val="24"/>
          <w:szCs w:val="24"/>
          <w:lang w:val="en-GB"/>
        </w:rPr>
        <w:t>GST</w:t>
      </w:r>
      <w:r w:rsidRPr="001D7AFF">
        <w:rPr>
          <w:rFonts w:ascii="Times New Roman" w:hAnsi="Times New Roman" w:cs="Times New Roman"/>
          <w:sz w:val="24"/>
          <w:szCs w:val="24"/>
          <w:lang w:val="en-GB"/>
        </w:rPr>
        <w:t xml:space="preserve"> enzyme activities decreased </w:t>
      </w:r>
      <w:r w:rsidR="00BD5DC4" w:rsidRPr="001D7AFF">
        <w:rPr>
          <w:rFonts w:ascii="Times New Roman" w:hAnsi="Times New Roman" w:cs="Times New Roman"/>
          <w:sz w:val="24"/>
          <w:szCs w:val="24"/>
          <w:lang w:val="en-GB"/>
        </w:rPr>
        <w:t>in liver</w:t>
      </w:r>
      <w:r w:rsidRPr="001D7AFF">
        <w:rPr>
          <w:rFonts w:ascii="Times New Roman" w:hAnsi="Times New Roman" w:cs="Times New Roman"/>
          <w:sz w:val="24"/>
          <w:szCs w:val="24"/>
          <w:lang w:val="en-GB"/>
        </w:rPr>
        <w:t xml:space="preserve"> </w:t>
      </w:r>
      <w:r w:rsidR="00962E6A" w:rsidRPr="001D7AFF">
        <w:rPr>
          <w:rFonts w:ascii="Times New Roman" w:hAnsi="Times New Roman" w:cs="Times New Roman"/>
          <w:sz w:val="24"/>
          <w:szCs w:val="24"/>
          <w:lang w:val="en-GB"/>
        </w:rPr>
        <w:t xml:space="preserve">of rats </w:t>
      </w:r>
      <w:r w:rsidRPr="001D7AFF">
        <w:rPr>
          <w:rFonts w:ascii="Times New Roman" w:hAnsi="Times New Roman" w:cs="Times New Roman"/>
          <w:sz w:val="24"/>
          <w:szCs w:val="24"/>
          <w:lang w:val="en-GB"/>
        </w:rPr>
        <w:t>given lead acetate.</w:t>
      </w:r>
      <w:r w:rsidR="00291F6E" w:rsidRPr="001D7AFF">
        <w:rPr>
          <w:rFonts w:ascii="Times New Roman" w:hAnsi="Times New Roman" w:cs="Times New Roman"/>
          <w:sz w:val="24"/>
          <w:szCs w:val="24"/>
          <w:vertAlign w:val="superscript"/>
          <w:lang w:val="en-GB"/>
        </w:rPr>
        <w:t>49</w:t>
      </w:r>
      <w:r w:rsidR="009E52E2" w:rsidRPr="001D7AFF">
        <w:rPr>
          <w:rFonts w:ascii="Times New Roman" w:hAnsi="Times New Roman" w:cs="Times New Roman"/>
          <w:sz w:val="24"/>
          <w:szCs w:val="24"/>
          <w:vertAlign w:val="superscript"/>
          <w:lang w:val="en-GB"/>
        </w:rPr>
        <w:t xml:space="preserve"> </w:t>
      </w:r>
      <w:r w:rsidRPr="001D7AFF">
        <w:rPr>
          <w:rFonts w:ascii="Times New Roman" w:hAnsi="Times New Roman" w:cs="Times New Roman"/>
          <w:sz w:val="24"/>
          <w:szCs w:val="24"/>
          <w:lang w:val="en-GB"/>
        </w:rPr>
        <w:t>In th</w:t>
      </w:r>
      <w:r w:rsidR="0043513D" w:rsidRPr="001D7AFF">
        <w:rPr>
          <w:rFonts w:ascii="Times New Roman" w:hAnsi="Times New Roman" w:cs="Times New Roman"/>
          <w:sz w:val="24"/>
          <w:szCs w:val="24"/>
          <w:lang w:val="en-GB"/>
        </w:rPr>
        <w:t>is</w:t>
      </w:r>
      <w:r w:rsidRPr="001D7AFF">
        <w:rPr>
          <w:rFonts w:ascii="Times New Roman" w:hAnsi="Times New Roman" w:cs="Times New Roman"/>
          <w:sz w:val="24"/>
          <w:szCs w:val="24"/>
          <w:lang w:val="en-GB"/>
        </w:rPr>
        <w:t xml:space="preserve"> study, although we saw the </w:t>
      </w:r>
      <w:r w:rsidR="00097EB6" w:rsidRPr="001D7AFF">
        <w:rPr>
          <w:rFonts w:ascii="Times New Roman" w:hAnsi="Times New Roman" w:cs="Times New Roman"/>
          <w:sz w:val="24"/>
          <w:szCs w:val="24"/>
          <w:lang w:val="en-GB"/>
        </w:rPr>
        <w:t xml:space="preserve">ameliorative </w:t>
      </w:r>
      <w:r w:rsidRPr="001D7AFF">
        <w:rPr>
          <w:rFonts w:ascii="Times New Roman" w:hAnsi="Times New Roman" w:cs="Times New Roman"/>
          <w:sz w:val="24"/>
          <w:szCs w:val="24"/>
          <w:lang w:val="en-GB"/>
        </w:rPr>
        <w:t xml:space="preserve">effect of </w:t>
      </w:r>
      <w:r w:rsidR="00F16EA8" w:rsidRPr="001D7AFF">
        <w:rPr>
          <w:rFonts w:ascii="Times New Roman" w:hAnsi="Times New Roman" w:cs="Times New Roman"/>
          <w:sz w:val="24"/>
          <w:szCs w:val="24"/>
          <w:lang w:val="en-GB"/>
        </w:rPr>
        <w:t xml:space="preserve">3-benzoyl-7-hydroxy </w:t>
      </w:r>
      <w:r w:rsidRPr="001D7AFF">
        <w:rPr>
          <w:rFonts w:ascii="Times New Roman" w:hAnsi="Times New Roman" w:cs="Times New Roman"/>
          <w:sz w:val="24"/>
          <w:szCs w:val="24"/>
          <w:lang w:val="en-GB"/>
        </w:rPr>
        <w:t xml:space="preserve">coumarin substance in </w:t>
      </w:r>
      <w:r w:rsidR="003F1F91" w:rsidRPr="001D7AFF">
        <w:rPr>
          <w:rFonts w:ascii="Times New Roman" w:hAnsi="Times New Roman" w:cs="Times New Roman"/>
          <w:sz w:val="24"/>
          <w:szCs w:val="24"/>
          <w:lang w:val="en-GB"/>
        </w:rPr>
        <w:t xml:space="preserve">GST </w:t>
      </w:r>
      <w:r w:rsidRPr="001D7AFF">
        <w:rPr>
          <w:rFonts w:ascii="Times New Roman" w:hAnsi="Times New Roman" w:cs="Times New Roman"/>
          <w:sz w:val="24"/>
          <w:szCs w:val="24"/>
          <w:lang w:val="en-GB"/>
        </w:rPr>
        <w:t xml:space="preserve">enzyme activity, we found that this substance had no </w:t>
      </w:r>
      <w:r w:rsidR="00BD5DC4" w:rsidRPr="001D7AFF">
        <w:rPr>
          <w:rFonts w:ascii="Times New Roman" w:hAnsi="Times New Roman" w:cs="Times New Roman"/>
          <w:sz w:val="24"/>
          <w:szCs w:val="24"/>
          <w:lang w:val="en-GB"/>
        </w:rPr>
        <w:t>ameliorative effect</w:t>
      </w:r>
      <w:r w:rsidRPr="001D7AFF">
        <w:rPr>
          <w:rFonts w:ascii="Times New Roman" w:hAnsi="Times New Roman" w:cs="Times New Roman"/>
          <w:sz w:val="24"/>
          <w:szCs w:val="24"/>
          <w:lang w:val="en-GB"/>
        </w:rPr>
        <w:t xml:space="preserve"> of </w:t>
      </w:r>
      <w:proofErr w:type="spellStart"/>
      <w:r w:rsidR="003F1F91" w:rsidRPr="001D7AFF">
        <w:rPr>
          <w:rFonts w:ascii="Times New Roman" w:hAnsi="Times New Roman" w:cs="Times New Roman"/>
          <w:sz w:val="24"/>
          <w:szCs w:val="24"/>
          <w:lang w:val="en-GB"/>
        </w:rPr>
        <w:t>C</w:t>
      </w:r>
      <w:r w:rsidRPr="001D7AFF">
        <w:rPr>
          <w:rFonts w:ascii="Times New Roman" w:hAnsi="Times New Roman" w:cs="Times New Roman"/>
          <w:sz w:val="24"/>
          <w:szCs w:val="24"/>
          <w:lang w:val="en-GB"/>
        </w:rPr>
        <w:t>es</w:t>
      </w:r>
      <w:proofErr w:type="spellEnd"/>
      <w:r w:rsidRPr="001D7AFF">
        <w:rPr>
          <w:rFonts w:ascii="Times New Roman" w:hAnsi="Times New Roman" w:cs="Times New Roman"/>
          <w:sz w:val="24"/>
          <w:szCs w:val="24"/>
          <w:lang w:val="en-GB"/>
        </w:rPr>
        <w:t xml:space="preserve"> enzyme activity in the combination group. In advanced pharmacological studies, we think that this study is important for the effects of coumarin-derived substances on</w:t>
      </w:r>
      <w:r w:rsidR="003F1F91" w:rsidRPr="001D7AFF">
        <w:rPr>
          <w:rFonts w:ascii="Times New Roman" w:hAnsi="Times New Roman" w:cs="Times New Roman"/>
          <w:sz w:val="24"/>
          <w:szCs w:val="24"/>
          <w:lang w:val="en-GB"/>
        </w:rPr>
        <w:t xml:space="preserve"> </w:t>
      </w:r>
      <w:proofErr w:type="spellStart"/>
      <w:r w:rsidR="003F1F91" w:rsidRPr="001D7AFF">
        <w:rPr>
          <w:rFonts w:ascii="Times New Roman" w:hAnsi="Times New Roman" w:cs="Times New Roman"/>
          <w:sz w:val="24"/>
          <w:szCs w:val="24"/>
          <w:lang w:val="en-GB"/>
        </w:rPr>
        <w:t>C</w:t>
      </w:r>
      <w:r w:rsidRPr="001D7AFF">
        <w:rPr>
          <w:rFonts w:ascii="Times New Roman" w:hAnsi="Times New Roman" w:cs="Times New Roman"/>
          <w:sz w:val="24"/>
          <w:szCs w:val="24"/>
          <w:lang w:val="en-GB"/>
        </w:rPr>
        <w:t>es</w:t>
      </w:r>
      <w:proofErr w:type="spellEnd"/>
      <w:r w:rsidRPr="001D7AFF">
        <w:rPr>
          <w:rFonts w:ascii="Times New Roman" w:hAnsi="Times New Roman" w:cs="Times New Roman"/>
          <w:sz w:val="24"/>
          <w:szCs w:val="24"/>
          <w:lang w:val="en-GB"/>
        </w:rPr>
        <w:t xml:space="preserve"> enzyme activities.</w:t>
      </w:r>
    </w:p>
    <w:p w14:paraId="5179C08B" w14:textId="0CC6478B" w:rsidR="00EB6F3D" w:rsidRPr="001D7AFF" w:rsidRDefault="00EB6F3D" w:rsidP="00241E2D">
      <w:pPr>
        <w:autoSpaceDE w:val="0"/>
        <w:autoSpaceDN w:val="0"/>
        <w:adjustRightInd w:val="0"/>
        <w:spacing w:after="0" w:line="360" w:lineRule="auto"/>
        <w:jc w:val="center"/>
        <w:rPr>
          <w:rFonts w:ascii="Times New Roman" w:hAnsi="Times New Roman" w:cs="Times New Roman"/>
          <w:b/>
          <w:bCs/>
          <w:sz w:val="24"/>
          <w:szCs w:val="24"/>
          <w:lang w:val="en-GB"/>
        </w:rPr>
      </w:pPr>
      <w:r w:rsidRPr="001D7AFF">
        <w:rPr>
          <w:rFonts w:ascii="Times New Roman" w:hAnsi="Times New Roman" w:cs="Times New Roman"/>
          <w:b/>
          <w:bCs/>
          <w:sz w:val="24"/>
          <w:szCs w:val="24"/>
          <w:lang w:val="en-US"/>
        </w:rPr>
        <w:t>5.</w:t>
      </w:r>
      <w:r w:rsidR="00647DFB" w:rsidRPr="001D7AFF">
        <w:rPr>
          <w:rFonts w:ascii="Times New Roman" w:hAnsi="Times New Roman" w:cs="Times New Roman"/>
          <w:b/>
          <w:bCs/>
          <w:sz w:val="24"/>
          <w:szCs w:val="24"/>
          <w:lang w:val="en-US"/>
        </w:rPr>
        <w:t xml:space="preserve"> </w:t>
      </w:r>
      <w:r w:rsidRPr="001D7AFF">
        <w:rPr>
          <w:rFonts w:ascii="Times New Roman" w:hAnsi="Times New Roman" w:cs="Times New Roman"/>
          <w:b/>
          <w:bCs/>
          <w:sz w:val="24"/>
          <w:szCs w:val="24"/>
          <w:lang w:val="en-US"/>
        </w:rPr>
        <w:t>Conclusion</w:t>
      </w:r>
    </w:p>
    <w:p w14:paraId="18D780DD" w14:textId="24F97D18" w:rsidR="00676F8E" w:rsidRPr="001D7AFF" w:rsidRDefault="00EA29D4" w:rsidP="00F432AD">
      <w:pPr>
        <w:autoSpaceDE w:val="0"/>
        <w:autoSpaceDN w:val="0"/>
        <w:adjustRightInd w:val="0"/>
        <w:spacing w:after="0" w:line="360" w:lineRule="auto"/>
        <w:ind w:firstLine="708"/>
        <w:jc w:val="both"/>
        <w:rPr>
          <w:rFonts w:ascii="Times New Roman" w:hAnsi="Times New Roman" w:cs="Times New Roman"/>
          <w:sz w:val="24"/>
          <w:szCs w:val="24"/>
          <w:lang w:val="en-GB"/>
        </w:rPr>
      </w:pPr>
      <w:r w:rsidRPr="001D7AFF">
        <w:rPr>
          <w:rFonts w:ascii="Times New Roman" w:hAnsi="Times New Roman" w:cs="Times New Roman"/>
          <w:sz w:val="24"/>
          <w:szCs w:val="24"/>
          <w:lang w:val="en-US"/>
        </w:rPr>
        <w:t>In conclusion</w:t>
      </w:r>
      <w:r w:rsidR="00676F8E" w:rsidRPr="001D7AFF">
        <w:rPr>
          <w:rFonts w:ascii="Times New Roman" w:hAnsi="Times New Roman" w:cs="Times New Roman"/>
          <w:sz w:val="24"/>
          <w:szCs w:val="24"/>
          <w:lang w:val="en-GB"/>
        </w:rPr>
        <w:t xml:space="preserve">, we observed that </w:t>
      </w:r>
      <w:r w:rsidR="003F1F91" w:rsidRPr="001D7AFF">
        <w:rPr>
          <w:rFonts w:ascii="Times New Roman" w:hAnsi="Times New Roman" w:cs="Times New Roman"/>
          <w:sz w:val="24"/>
          <w:szCs w:val="24"/>
          <w:lang w:val="en-GB"/>
        </w:rPr>
        <w:t>AlCl</w:t>
      </w:r>
      <w:r w:rsidR="003F1F91" w:rsidRPr="001D7AFF">
        <w:rPr>
          <w:rFonts w:ascii="Times New Roman" w:hAnsi="Times New Roman" w:cs="Times New Roman"/>
          <w:sz w:val="24"/>
          <w:szCs w:val="24"/>
          <w:vertAlign w:val="subscript"/>
          <w:lang w:val="en-GB"/>
        </w:rPr>
        <w:t xml:space="preserve">3 </w:t>
      </w:r>
      <w:r w:rsidR="00676F8E" w:rsidRPr="001D7AFF">
        <w:rPr>
          <w:rFonts w:ascii="Times New Roman" w:hAnsi="Times New Roman" w:cs="Times New Roman"/>
          <w:sz w:val="24"/>
          <w:szCs w:val="24"/>
          <w:lang w:val="en-GB"/>
        </w:rPr>
        <w:t xml:space="preserve">induces oxidative stress in rat liver. We have determined </w:t>
      </w:r>
      <w:r w:rsidR="003448FE" w:rsidRPr="001D7AFF">
        <w:rPr>
          <w:rFonts w:ascii="Times New Roman" w:hAnsi="Times New Roman" w:cs="Times New Roman"/>
          <w:sz w:val="24"/>
          <w:szCs w:val="24"/>
          <w:lang w:val="en-GB"/>
        </w:rPr>
        <w:t xml:space="preserve">ameliorative effects of </w:t>
      </w:r>
      <w:r w:rsidR="00F16EA8" w:rsidRPr="001D7AFF">
        <w:rPr>
          <w:rFonts w:ascii="Times New Roman" w:hAnsi="Times New Roman" w:cs="Times New Roman"/>
          <w:sz w:val="24"/>
          <w:szCs w:val="24"/>
          <w:lang w:val="en-GB"/>
        </w:rPr>
        <w:t xml:space="preserve">3-benzoyl-7-hydroxy </w:t>
      </w:r>
      <w:r w:rsidR="003448FE" w:rsidRPr="001D7AFF">
        <w:rPr>
          <w:rFonts w:ascii="Times New Roman" w:hAnsi="Times New Roman" w:cs="Times New Roman"/>
          <w:sz w:val="24"/>
          <w:szCs w:val="24"/>
          <w:lang w:val="en-GB"/>
        </w:rPr>
        <w:t xml:space="preserve">coumarin on deleterious effects of aluminium on </w:t>
      </w:r>
      <w:r w:rsidR="00676F8E" w:rsidRPr="001D7AFF">
        <w:rPr>
          <w:rFonts w:ascii="Times New Roman" w:hAnsi="Times New Roman" w:cs="Times New Roman"/>
          <w:sz w:val="24"/>
          <w:szCs w:val="24"/>
          <w:lang w:val="en-GB"/>
        </w:rPr>
        <w:t>the antioxidant enzyme</w:t>
      </w:r>
      <w:r w:rsidR="003F1F91" w:rsidRPr="001D7AFF">
        <w:rPr>
          <w:rFonts w:ascii="Times New Roman" w:hAnsi="Times New Roman" w:cs="Times New Roman"/>
          <w:sz w:val="24"/>
          <w:szCs w:val="24"/>
          <w:lang w:val="en-GB"/>
        </w:rPr>
        <w:t>s</w:t>
      </w:r>
      <w:r w:rsidR="00676F8E" w:rsidRPr="001D7AFF">
        <w:rPr>
          <w:rFonts w:ascii="Times New Roman" w:hAnsi="Times New Roman" w:cs="Times New Roman"/>
          <w:sz w:val="24"/>
          <w:szCs w:val="24"/>
          <w:lang w:val="en-GB"/>
        </w:rPr>
        <w:t xml:space="preserve">, </w:t>
      </w:r>
      <w:r w:rsidR="00E27496" w:rsidRPr="001D7AFF">
        <w:rPr>
          <w:rFonts w:ascii="Times New Roman" w:hAnsi="Times New Roman" w:cs="Times New Roman"/>
          <w:sz w:val="24"/>
          <w:szCs w:val="24"/>
          <w:lang w:val="en-GB"/>
        </w:rPr>
        <w:t>F</w:t>
      </w:r>
      <w:r w:rsidR="00676F8E" w:rsidRPr="001D7AFF">
        <w:rPr>
          <w:rFonts w:ascii="Times New Roman" w:hAnsi="Times New Roman" w:cs="Times New Roman"/>
          <w:sz w:val="24"/>
          <w:szCs w:val="24"/>
          <w:lang w:val="en-GB"/>
        </w:rPr>
        <w:t xml:space="preserve">e, </w:t>
      </w:r>
      <w:r w:rsidR="00E27496" w:rsidRPr="001D7AFF">
        <w:rPr>
          <w:rFonts w:ascii="Times New Roman" w:hAnsi="Times New Roman" w:cs="Times New Roman"/>
          <w:sz w:val="24"/>
          <w:szCs w:val="24"/>
          <w:lang w:val="en-GB"/>
        </w:rPr>
        <w:t>C</w:t>
      </w:r>
      <w:r w:rsidR="00676F8E" w:rsidRPr="001D7AFF">
        <w:rPr>
          <w:rFonts w:ascii="Times New Roman" w:hAnsi="Times New Roman" w:cs="Times New Roman"/>
          <w:sz w:val="24"/>
          <w:szCs w:val="24"/>
          <w:lang w:val="en-GB"/>
        </w:rPr>
        <w:t>u</w:t>
      </w:r>
      <w:r w:rsidR="000D555F" w:rsidRPr="001D7AFF">
        <w:rPr>
          <w:rFonts w:ascii="Times New Roman" w:hAnsi="Times New Roman" w:cs="Times New Roman"/>
          <w:sz w:val="24"/>
          <w:szCs w:val="24"/>
          <w:lang w:val="en-GB"/>
        </w:rPr>
        <w:t xml:space="preserve"> and</w:t>
      </w:r>
      <w:r w:rsidR="00676F8E" w:rsidRPr="001D7AFF">
        <w:rPr>
          <w:rFonts w:ascii="Times New Roman" w:hAnsi="Times New Roman" w:cs="Times New Roman"/>
          <w:sz w:val="24"/>
          <w:szCs w:val="24"/>
          <w:lang w:val="en-GB"/>
        </w:rPr>
        <w:t xml:space="preserve"> </w:t>
      </w:r>
      <w:r w:rsidR="00E27496" w:rsidRPr="001D7AFF">
        <w:rPr>
          <w:rFonts w:ascii="Times New Roman" w:hAnsi="Times New Roman" w:cs="Times New Roman"/>
          <w:sz w:val="24"/>
          <w:szCs w:val="24"/>
          <w:lang w:val="en-GB"/>
        </w:rPr>
        <w:t>A</w:t>
      </w:r>
      <w:r w:rsidR="00676F8E" w:rsidRPr="001D7AFF">
        <w:rPr>
          <w:rFonts w:ascii="Times New Roman" w:hAnsi="Times New Roman" w:cs="Times New Roman"/>
          <w:sz w:val="24"/>
          <w:szCs w:val="24"/>
          <w:lang w:val="en-GB"/>
        </w:rPr>
        <w:t>l levels</w:t>
      </w:r>
      <w:r w:rsidR="003448FE" w:rsidRPr="001D7AFF">
        <w:rPr>
          <w:rFonts w:ascii="Times New Roman" w:hAnsi="Times New Roman" w:cs="Times New Roman"/>
          <w:sz w:val="24"/>
          <w:szCs w:val="24"/>
          <w:lang w:val="en-GB"/>
        </w:rPr>
        <w:t>.</w:t>
      </w:r>
      <w:r w:rsidR="00676F8E" w:rsidRPr="001D7AFF">
        <w:rPr>
          <w:rFonts w:ascii="Times New Roman" w:hAnsi="Times New Roman" w:cs="Times New Roman"/>
          <w:sz w:val="24"/>
          <w:szCs w:val="24"/>
          <w:lang w:val="en-GB"/>
        </w:rPr>
        <w:t xml:space="preserve"> However, we observed that the </w:t>
      </w:r>
      <w:r w:rsidR="00F16EA8" w:rsidRPr="001D7AFF">
        <w:rPr>
          <w:rFonts w:ascii="Times New Roman" w:hAnsi="Times New Roman" w:cs="Times New Roman"/>
          <w:sz w:val="24"/>
          <w:szCs w:val="24"/>
          <w:lang w:val="en-GB"/>
        </w:rPr>
        <w:t xml:space="preserve">3-benzoyl-7-hydroxy </w:t>
      </w:r>
      <w:r w:rsidR="00676F8E" w:rsidRPr="001D7AFF">
        <w:rPr>
          <w:rFonts w:ascii="Times New Roman" w:hAnsi="Times New Roman" w:cs="Times New Roman"/>
          <w:sz w:val="24"/>
          <w:szCs w:val="24"/>
          <w:lang w:val="en-GB"/>
        </w:rPr>
        <w:t>coumarin substance</w:t>
      </w:r>
      <w:r w:rsidR="003448FE" w:rsidRPr="001D7AFF">
        <w:rPr>
          <w:rFonts w:ascii="Times New Roman" w:hAnsi="Times New Roman" w:cs="Times New Roman"/>
          <w:sz w:val="24"/>
          <w:szCs w:val="24"/>
          <w:lang w:val="en-GB"/>
        </w:rPr>
        <w:t xml:space="preserve"> did not ameliorate</w:t>
      </w:r>
      <w:r w:rsidR="00676F8E" w:rsidRPr="001D7AFF">
        <w:rPr>
          <w:rFonts w:ascii="Times New Roman" w:hAnsi="Times New Roman" w:cs="Times New Roman"/>
          <w:sz w:val="24"/>
          <w:szCs w:val="24"/>
          <w:lang w:val="en-GB"/>
        </w:rPr>
        <w:t xml:space="preserve"> effect on </w:t>
      </w:r>
      <w:proofErr w:type="spellStart"/>
      <w:r w:rsidR="00A96722" w:rsidRPr="001D7AFF">
        <w:rPr>
          <w:rFonts w:ascii="Times New Roman" w:hAnsi="Times New Roman" w:cs="Times New Roman"/>
          <w:sz w:val="24"/>
          <w:szCs w:val="24"/>
          <w:lang w:val="en-GB"/>
        </w:rPr>
        <w:t>Ces</w:t>
      </w:r>
      <w:proofErr w:type="spellEnd"/>
      <w:r w:rsidR="00A96722" w:rsidRPr="001D7AFF">
        <w:rPr>
          <w:rFonts w:ascii="Times New Roman" w:hAnsi="Times New Roman" w:cs="Times New Roman"/>
          <w:sz w:val="24"/>
          <w:szCs w:val="24"/>
          <w:lang w:val="en-GB"/>
        </w:rPr>
        <w:t xml:space="preserve"> </w:t>
      </w:r>
      <w:r w:rsidR="00676F8E" w:rsidRPr="001D7AFF">
        <w:rPr>
          <w:rFonts w:ascii="Times New Roman" w:hAnsi="Times New Roman" w:cs="Times New Roman"/>
          <w:sz w:val="24"/>
          <w:szCs w:val="24"/>
          <w:lang w:val="en-GB"/>
        </w:rPr>
        <w:t xml:space="preserve">enzyme activity. In future studies, we think that this study is important for investigating the effects of toxic substances and coumarin derivatives on </w:t>
      </w:r>
      <w:proofErr w:type="spellStart"/>
      <w:r w:rsidR="00A96722" w:rsidRPr="001D7AFF">
        <w:rPr>
          <w:rFonts w:ascii="Times New Roman" w:hAnsi="Times New Roman" w:cs="Times New Roman"/>
          <w:sz w:val="24"/>
          <w:szCs w:val="24"/>
          <w:lang w:val="en-GB"/>
        </w:rPr>
        <w:t>C</w:t>
      </w:r>
      <w:r w:rsidR="00676F8E" w:rsidRPr="001D7AFF">
        <w:rPr>
          <w:rFonts w:ascii="Times New Roman" w:hAnsi="Times New Roman" w:cs="Times New Roman"/>
          <w:sz w:val="24"/>
          <w:szCs w:val="24"/>
          <w:lang w:val="en-GB"/>
        </w:rPr>
        <w:t>es</w:t>
      </w:r>
      <w:proofErr w:type="spellEnd"/>
      <w:r w:rsidR="00676F8E" w:rsidRPr="001D7AFF">
        <w:rPr>
          <w:rFonts w:ascii="Times New Roman" w:hAnsi="Times New Roman" w:cs="Times New Roman"/>
          <w:sz w:val="24"/>
          <w:szCs w:val="24"/>
          <w:lang w:val="en-GB"/>
        </w:rPr>
        <w:t xml:space="preserve"> enzyme activity.</w:t>
      </w:r>
      <w:r w:rsidR="004E283E" w:rsidRPr="001D7AFF">
        <w:rPr>
          <w:rFonts w:ascii="Times New Roman" w:hAnsi="Times New Roman" w:cs="Times New Roman"/>
          <w:sz w:val="24"/>
          <w:szCs w:val="24"/>
          <w:lang w:val="en-GB"/>
        </w:rPr>
        <w:t xml:space="preserve"> </w:t>
      </w:r>
      <w:r w:rsidR="00676F8E" w:rsidRPr="001D7AFF">
        <w:rPr>
          <w:rFonts w:ascii="Times New Roman" w:hAnsi="Times New Roman" w:cs="Times New Roman"/>
          <w:sz w:val="24"/>
          <w:szCs w:val="24"/>
          <w:lang w:val="en-GB"/>
        </w:rPr>
        <w:t xml:space="preserve">As a result, we think that </w:t>
      </w:r>
      <w:r w:rsidR="00F16EA8" w:rsidRPr="001D7AFF">
        <w:rPr>
          <w:rFonts w:ascii="Times New Roman" w:hAnsi="Times New Roman" w:cs="Times New Roman"/>
          <w:sz w:val="24"/>
          <w:szCs w:val="24"/>
          <w:lang w:val="en-GB"/>
        </w:rPr>
        <w:t xml:space="preserve">3-benzoyl-7-hydroxy </w:t>
      </w:r>
      <w:r w:rsidR="00676F8E" w:rsidRPr="001D7AFF">
        <w:rPr>
          <w:rFonts w:ascii="Times New Roman" w:hAnsi="Times New Roman" w:cs="Times New Roman"/>
          <w:sz w:val="24"/>
          <w:szCs w:val="24"/>
          <w:lang w:val="en-GB"/>
        </w:rPr>
        <w:t>coumarin may have a</w:t>
      </w:r>
      <w:r w:rsidR="00A27D36" w:rsidRPr="001D7AFF">
        <w:rPr>
          <w:rFonts w:ascii="Times New Roman" w:hAnsi="Times New Roman" w:cs="Times New Roman"/>
          <w:sz w:val="24"/>
          <w:szCs w:val="24"/>
          <w:lang w:val="en-GB"/>
        </w:rPr>
        <w:t>n</w:t>
      </w:r>
      <w:r w:rsidR="00676F8E" w:rsidRPr="001D7AFF">
        <w:rPr>
          <w:rFonts w:ascii="Times New Roman" w:hAnsi="Times New Roman" w:cs="Times New Roman"/>
          <w:sz w:val="24"/>
          <w:szCs w:val="24"/>
          <w:lang w:val="en-GB"/>
        </w:rPr>
        <w:t xml:space="preserve"> </w:t>
      </w:r>
      <w:r w:rsidR="006D6B1F" w:rsidRPr="001D7AFF">
        <w:rPr>
          <w:rFonts w:ascii="Times New Roman" w:hAnsi="Times New Roman" w:cs="Times New Roman"/>
          <w:sz w:val="24"/>
          <w:szCs w:val="24"/>
          <w:lang w:val="en-GB"/>
        </w:rPr>
        <w:t>ameliorative effect</w:t>
      </w:r>
      <w:r w:rsidR="00676F8E" w:rsidRPr="001D7AFF">
        <w:rPr>
          <w:rFonts w:ascii="Times New Roman" w:hAnsi="Times New Roman" w:cs="Times New Roman"/>
          <w:sz w:val="24"/>
          <w:szCs w:val="24"/>
          <w:lang w:val="en-GB"/>
        </w:rPr>
        <w:t xml:space="preserve"> against oxidative stress induced by </w:t>
      </w:r>
      <w:r w:rsidR="000D555F" w:rsidRPr="001D7AFF">
        <w:rPr>
          <w:rFonts w:ascii="Times New Roman" w:hAnsi="Times New Roman" w:cs="Times New Roman"/>
          <w:sz w:val="24"/>
          <w:szCs w:val="24"/>
          <w:lang w:val="en-GB"/>
        </w:rPr>
        <w:t>Al</w:t>
      </w:r>
      <w:r w:rsidR="00676F8E" w:rsidRPr="001D7AFF">
        <w:rPr>
          <w:rFonts w:ascii="Times New Roman" w:hAnsi="Times New Roman" w:cs="Times New Roman"/>
          <w:sz w:val="24"/>
          <w:szCs w:val="24"/>
          <w:lang w:val="en-GB"/>
        </w:rPr>
        <w:t>.</w:t>
      </w:r>
    </w:p>
    <w:p w14:paraId="26C28F1A" w14:textId="77777777" w:rsidR="00241E2D" w:rsidRDefault="00241E2D" w:rsidP="00F432AD">
      <w:pPr>
        <w:autoSpaceDE w:val="0"/>
        <w:autoSpaceDN w:val="0"/>
        <w:adjustRightInd w:val="0"/>
        <w:spacing w:after="0" w:line="360" w:lineRule="auto"/>
        <w:jc w:val="both"/>
        <w:rPr>
          <w:rFonts w:ascii="Times New Roman" w:hAnsi="Times New Roman" w:cs="Times New Roman"/>
          <w:b/>
          <w:sz w:val="24"/>
          <w:szCs w:val="24"/>
          <w:lang w:val="en-GB"/>
        </w:rPr>
      </w:pPr>
    </w:p>
    <w:p w14:paraId="74C73350" w14:textId="757BBB04" w:rsidR="00802CE9" w:rsidRPr="001D7AFF" w:rsidRDefault="00802CE9" w:rsidP="00F432AD">
      <w:pPr>
        <w:autoSpaceDE w:val="0"/>
        <w:autoSpaceDN w:val="0"/>
        <w:adjustRightInd w:val="0"/>
        <w:spacing w:after="0" w:line="360" w:lineRule="auto"/>
        <w:jc w:val="both"/>
        <w:rPr>
          <w:rFonts w:ascii="Times New Roman" w:hAnsi="Times New Roman" w:cs="Times New Roman"/>
          <w:sz w:val="24"/>
          <w:szCs w:val="24"/>
          <w:lang w:val="en-GB"/>
        </w:rPr>
      </w:pPr>
      <w:r w:rsidRPr="001D7AFF">
        <w:rPr>
          <w:rFonts w:ascii="Times New Roman" w:hAnsi="Times New Roman" w:cs="Times New Roman"/>
          <w:b/>
          <w:sz w:val="24"/>
          <w:szCs w:val="24"/>
          <w:lang w:val="en-GB"/>
        </w:rPr>
        <w:t>Funding Information</w:t>
      </w:r>
      <w:r w:rsidRPr="001D7AFF">
        <w:rPr>
          <w:rFonts w:ascii="Times New Roman" w:hAnsi="Times New Roman" w:cs="Times New Roman"/>
          <w:sz w:val="24"/>
          <w:szCs w:val="24"/>
          <w:lang w:val="en-GB"/>
        </w:rPr>
        <w:t xml:space="preserve"> This study was supported by </w:t>
      </w:r>
      <w:proofErr w:type="spellStart"/>
      <w:r w:rsidRPr="001D7AFF">
        <w:rPr>
          <w:rFonts w:ascii="Times New Roman" w:hAnsi="Times New Roman" w:cs="Times New Roman"/>
          <w:sz w:val="24"/>
          <w:szCs w:val="24"/>
          <w:lang w:val="en-GB"/>
        </w:rPr>
        <w:t>Adiyaman</w:t>
      </w:r>
      <w:proofErr w:type="spellEnd"/>
      <w:r w:rsidRPr="001D7AFF">
        <w:rPr>
          <w:rFonts w:ascii="Times New Roman" w:hAnsi="Times New Roman" w:cs="Times New Roman"/>
          <w:sz w:val="24"/>
          <w:szCs w:val="24"/>
          <w:lang w:val="en-GB"/>
        </w:rPr>
        <w:t xml:space="preserve"> University Scientific Research</w:t>
      </w:r>
      <w:r w:rsidR="004E283E" w:rsidRPr="001D7AFF">
        <w:rPr>
          <w:rFonts w:ascii="Times New Roman" w:hAnsi="Times New Roman" w:cs="Times New Roman"/>
          <w:sz w:val="24"/>
          <w:szCs w:val="24"/>
          <w:lang w:val="en-GB"/>
        </w:rPr>
        <w:t xml:space="preserve"> </w:t>
      </w:r>
      <w:r w:rsidRPr="001D7AFF">
        <w:rPr>
          <w:rFonts w:ascii="Times New Roman" w:hAnsi="Times New Roman" w:cs="Times New Roman"/>
          <w:sz w:val="24"/>
          <w:szCs w:val="24"/>
          <w:lang w:val="en-GB"/>
        </w:rPr>
        <w:t>Projects Unit (ADYUBAP, Project no. FEFYL/</w:t>
      </w:r>
      <w:r w:rsidR="00703F15" w:rsidRPr="001D7AFF">
        <w:rPr>
          <w:rFonts w:ascii="Times New Roman" w:hAnsi="Times New Roman" w:cs="Times New Roman"/>
          <w:sz w:val="24"/>
          <w:szCs w:val="24"/>
          <w:lang w:val="en-GB"/>
        </w:rPr>
        <w:t>2020-0001</w:t>
      </w:r>
      <w:r w:rsidRPr="001D7AFF">
        <w:rPr>
          <w:rFonts w:ascii="Times New Roman" w:hAnsi="Times New Roman" w:cs="Times New Roman"/>
          <w:sz w:val="24"/>
          <w:szCs w:val="24"/>
          <w:lang w:val="en-GB"/>
        </w:rPr>
        <w:t>).</w:t>
      </w:r>
    </w:p>
    <w:p w14:paraId="71B17CE7" w14:textId="77777777" w:rsidR="004E283E" w:rsidRPr="001D7AFF" w:rsidRDefault="004E283E" w:rsidP="00F432AD">
      <w:pPr>
        <w:autoSpaceDE w:val="0"/>
        <w:autoSpaceDN w:val="0"/>
        <w:adjustRightInd w:val="0"/>
        <w:spacing w:after="0" w:line="360" w:lineRule="auto"/>
        <w:jc w:val="both"/>
        <w:rPr>
          <w:rFonts w:ascii="Times New Roman" w:hAnsi="Times New Roman" w:cs="Times New Roman"/>
          <w:sz w:val="24"/>
          <w:szCs w:val="24"/>
          <w:lang w:val="en-GB"/>
        </w:rPr>
      </w:pPr>
    </w:p>
    <w:p w14:paraId="4E1B4372" w14:textId="77777777" w:rsidR="00802CE9" w:rsidRPr="001D7AFF" w:rsidRDefault="00802CE9" w:rsidP="00F432AD">
      <w:pPr>
        <w:spacing w:line="360" w:lineRule="auto"/>
        <w:jc w:val="both"/>
        <w:rPr>
          <w:rFonts w:ascii="Times New Roman" w:hAnsi="Times New Roman" w:cs="Times New Roman"/>
          <w:sz w:val="24"/>
          <w:szCs w:val="24"/>
          <w:lang w:val="en-GB"/>
        </w:rPr>
      </w:pPr>
      <w:r w:rsidRPr="001D7AFF">
        <w:rPr>
          <w:rFonts w:ascii="Times New Roman" w:hAnsi="Times New Roman" w:cs="Times New Roman"/>
          <w:b/>
          <w:sz w:val="24"/>
          <w:szCs w:val="24"/>
          <w:lang w:val="en-GB"/>
        </w:rPr>
        <w:t>Conflict of Interest</w:t>
      </w:r>
      <w:r w:rsidRPr="001D7AFF">
        <w:rPr>
          <w:rFonts w:ascii="Times New Roman" w:hAnsi="Times New Roman" w:cs="Times New Roman"/>
          <w:sz w:val="24"/>
          <w:szCs w:val="24"/>
          <w:lang w:val="en-GB"/>
        </w:rPr>
        <w:t xml:space="preserve"> The authors declare that they have no conflict of interest.</w:t>
      </w:r>
    </w:p>
    <w:p w14:paraId="38487CD0" w14:textId="6522A670" w:rsidR="00802CE9" w:rsidRPr="008F0645" w:rsidRDefault="00EB6F3D" w:rsidP="001044EB">
      <w:pPr>
        <w:spacing w:line="360" w:lineRule="auto"/>
        <w:jc w:val="center"/>
        <w:rPr>
          <w:rFonts w:ascii="Times New Roman" w:hAnsi="Times New Roman" w:cs="Times New Roman"/>
          <w:b/>
          <w:sz w:val="24"/>
          <w:szCs w:val="24"/>
          <w:lang w:val="en-GB"/>
        </w:rPr>
      </w:pPr>
      <w:r w:rsidRPr="008F0645">
        <w:rPr>
          <w:rFonts w:ascii="Times New Roman" w:hAnsi="Times New Roman" w:cs="Times New Roman"/>
          <w:b/>
          <w:sz w:val="24"/>
          <w:szCs w:val="24"/>
          <w:lang w:val="en-GB"/>
        </w:rPr>
        <w:t xml:space="preserve">6. </w:t>
      </w:r>
      <w:r w:rsidR="00802CE9" w:rsidRPr="008F0645">
        <w:rPr>
          <w:rFonts w:ascii="Times New Roman" w:hAnsi="Times New Roman" w:cs="Times New Roman"/>
          <w:b/>
          <w:sz w:val="24"/>
          <w:szCs w:val="24"/>
          <w:lang w:val="en-GB"/>
        </w:rPr>
        <w:t>References</w:t>
      </w:r>
    </w:p>
    <w:p w14:paraId="10A1EE59" w14:textId="29F20233" w:rsidR="00802CE9" w:rsidRPr="008F0645" w:rsidRDefault="004D1A41" w:rsidP="008F0645">
      <w:pPr>
        <w:autoSpaceDE w:val="0"/>
        <w:autoSpaceDN w:val="0"/>
        <w:adjustRightInd w:val="0"/>
        <w:spacing w:after="0"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1.</w:t>
      </w:r>
      <w:r w:rsidR="00CD5556" w:rsidRPr="008F0645">
        <w:rPr>
          <w:rFonts w:ascii="Times New Roman" w:hAnsi="Times New Roman" w:cs="Times New Roman"/>
          <w:sz w:val="24"/>
          <w:szCs w:val="24"/>
          <w:lang w:val="en-GB"/>
        </w:rPr>
        <w:t xml:space="preserve">V. </w:t>
      </w:r>
      <w:r w:rsidR="00802CE9" w:rsidRPr="008F0645">
        <w:rPr>
          <w:rFonts w:ascii="Times New Roman" w:hAnsi="Times New Roman" w:cs="Times New Roman"/>
          <w:sz w:val="24"/>
          <w:szCs w:val="24"/>
          <w:lang w:val="en-GB"/>
        </w:rPr>
        <w:t xml:space="preserve">Kumar, </w:t>
      </w:r>
      <w:r w:rsidR="00CD5556" w:rsidRPr="008F0645">
        <w:rPr>
          <w:rFonts w:ascii="Times New Roman" w:hAnsi="Times New Roman" w:cs="Times New Roman"/>
          <w:sz w:val="24"/>
          <w:szCs w:val="24"/>
          <w:lang w:val="en-GB"/>
        </w:rPr>
        <w:t xml:space="preserve">K.D. </w:t>
      </w:r>
      <w:r w:rsidR="00802CE9" w:rsidRPr="008F0645">
        <w:rPr>
          <w:rFonts w:ascii="Times New Roman" w:hAnsi="Times New Roman" w:cs="Times New Roman"/>
          <w:sz w:val="24"/>
          <w:szCs w:val="24"/>
          <w:lang w:val="en-GB"/>
        </w:rPr>
        <w:t>Gill</w:t>
      </w:r>
      <w:r w:rsidR="00CD5556"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 xml:space="preserve"> </w:t>
      </w:r>
      <w:r w:rsidR="00802CE9" w:rsidRPr="008F0645">
        <w:rPr>
          <w:rFonts w:ascii="Times New Roman" w:hAnsi="Times New Roman" w:cs="Times New Roman"/>
          <w:i/>
          <w:iCs/>
          <w:sz w:val="24"/>
          <w:szCs w:val="24"/>
          <w:lang w:val="en-GB"/>
        </w:rPr>
        <w:t xml:space="preserve">Arch </w:t>
      </w:r>
      <w:proofErr w:type="spellStart"/>
      <w:r w:rsidR="00802CE9" w:rsidRPr="008F0645">
        <w:rPr>
          <w:rFonts w:ascii="Times New Roman" w:hAnsi="Times New Roman" w:cs="Times New Roman"/>
          <w:i/>
          <w:iCs/>
          <w:sz w:val="24"/>
          <w:szCs w:val="24"/>
          <w:lang w:val="en-GB"/>
        </w:rPr>
        <w:t>Toxicol</w:t>
      </w:r>
      <w:proofErr w:type="spellEnd"/>
      <w:r w:rsidR="00CD5556" w:rsidRPr="008F0645">
        <w:rPr>
          <w:rFonts w:ascii="Times New Roman" w:hAnsi="Times New Roman" w:cs="Times New Roman"/>
          <w:i/>
          <w:iCs/>
          <w:sz w:val="24"/>
          <w:szCs w:val="24"/>
          <w:lang w:val="en-GB"/>
        </w:rPr>
        <w:t>.</w:t>
      </w:r>
      <w:r w:rsidR="00802CE9" w:rsidRPr="008F0645">
        <w:rPr>
          <w:rFonts w:ascii="Times New Roman" w:hAnsi="Times New Roman" w:cs="Times New Roman"/>
          <w:sz w:val="24"/>
          <w:szCs w:val="24"/>
          <w:lang w:val="en-GB"/>
        </w:rPr>
        <w:t xml:space="preserve"> </w:t>
      </w:r>
      <w:r w:rsidR="00CD5556" w:rsidRPr="008F0645">
        <w:rPr>
          <w:rFonts w:ascii="Times New Roman" w:hAnsi="Times New Roman" w:cs="Times New Roman"/>
          <w:b/>
          <w:bCs/>
          <w:sz w:val="24"/>
          <w:szCs w:val="24"/>
          <w:lang w:val="en-GB"/>
        </w:rPr>
        <w:t>2009</w:t>
      </w:r>
      <w:r w:rsidR="00C13AB3" w:rsidRPr="008F0645">
        <w:rPr>
          <w:rFonts w:ascii="Times New Roman" w:hAnsi="Times New Roman" w:cs="Times New Roman"/>
          <w:sz w:val="24"/>
          <w:szCs w:val="24"/>
          <w:lang w:val="en-GB"/>
        </w:rPr>
        <w:t>,</w:t>
      </w:r>
      <w:r w:rsidR="00CD5556" w:rsidRPr="008F0645">
        <w:rPr>
          <w:rFonts w:ascii="Times New Roman" w:hAnsi="Times New Roman" w:cs="Times New Roman"/>
          <w:sz w:val="24"/>
          <w:szCs w:val="24"/>
          <w:lang w:val="en-GB"/>
        </w:rPr>
        <w:t xml:space="preserve"> </w:t>
      </w:r>
      <w:r w:rsidR="00802CE9" w:rsidRPr="008F0645">
        <w:rPr>
          <w:rFonts w:ascii="Times New Roman" w:hAnsi="Times New Roman" w:cs="Times New Roman"/>
          <w:i/>
          <w:iCs/>
          <w:sz w:val="24"/>
          <w:szCs w:val="24"/>
          <w:lang w:val="en-GB"/>
        </w:rPr>
        <w:t>83(11)</w:t>
      </w:r>
      <w:r w:rsidR="001E17F7"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 xml:space="preserve"> 965–978. </w:t>
      </w:r>
    </w:p>
    <w:p w14:paraId="5AA61579" w14:textId="206495D0" w:rsidR="00E728D6" w:rsidRPr="008F0645" w:rsidRDefault="0067094B" w:rsidP="008F0645">
      <w:pPr>
        <w:autoSpaceDE w:val="0"/>
        <w:autoSpaceDN w:val="0"/>
        <w:adjustRightInd w:val="0"/>
        <w:spacing w:after="0" w:line="360" w:lineRule="auto"/>
        <w:jc w:val="both"/>
        <w:rPr>
          <w:rFonts w:ascii="Times New Roman" w:eastAsia="Times New Roman" w:hAnsi="Times New Roman" w:cs="Times New Roman"/>
          <w:sz w:val="24"/>
          <w:szCs w:val="24"/>
          <w:lang w:val="en-GB" w:eastAsia="tr-TR"/>
        </w:rPr>
      </w:pPr>
      <w:r w:rsidRPr="008F0645">
        <w:rPr>
          <w:rFonts w:ascii="Times New Roman" w:hAnsi="Times New Roman" w:cs="Times New Roman"/>
          <w:sz w:val="24"/>
          <w:szCs w:val="24"/>
          <w:lang w:val="en-GB"/>
        </w:rPr>
        <w:t>2</w:t>
      </w:r>
      <w:r w:rsidR="00802CE9" w:rsidRPr="008F0645">
        <w:rPr>
          <w:rFonts w:ascii="Times New Roman" w:hAnsi="Times New Roman" w:cs="Times New Roman"/>
          <w:sz w:val="24"/>
          <w:szCs w:val="24"/>
          <w:lang w:val="en-GB"/>
        </w:rPr>
        <w:t xml:space="preserve">. </w:t>
      </w:r>
      <w:r w:rsidR="00CD5556" w:rsidRPr="008F0645">
        <w:rPr>
          <w:rFonts w:ascii="Times New Roman" w:hAnsi="Times New Roman" w:cs="Times New Roman"/>
          <w:sz w:val="24"/>
          <w:szCs w:val="24"/>
          <w:lang w:val="en-GB"/>
        </w:rPr>
        <w:t>L.</w:t>
      </w:r>
      <w:r w:rsidR="001E17F7" w:rsidRPr="008F0645">
        <w:rPr>
          <w:rFonts w:ascii="Times New Roman" w:hAnsi="Times New Roman" w:cs="Times New Roman"/>
          <w:sz w:val="24"/>
          <w:szCs w:val="24"/>
          <w:lang w:val="en-GB"/>
        </w:rPr>
        <w:t xml:space="preserve"> </w:t>
      </w:r>
      <w:r w:rsidR="00CD5556" w:rsidRPr="008F0645">
        <w:rPr>
          <w:rFonts w:ascii="Times New Roman" w:hAnsi="Times New Roman" w:cs="Times New Roman"/>
          <w:sz w:val="24"/>
          <w:szCs w:val="24"/>
          <w:lang w:val="en-GB"/>
        </w:rPr>
        <w:t xml:space="preserve">A. </w:t>
      </w:r>
      <w:r w:rsidR="00802CE9" w:rsidRPr="008F0645">
        <w:rPr>
          <w:rFonts w:ascii="Times New Roman" w:hAnsi="Times New Roman" w:cs="Times New Roman"/>
          <w:sz w:val="24"/>
          <w:szCs w:val="24"/>
          <w:lang w:val="en-GB"/>
        </w:rPr>
        <w:t xml:space="preserve">Beyer, </w:t>
      </w:r>
      <w:r w:rsidR="00CD5556" w:rsidRPr="008F0645">
        <w:rPr>
          <w:rFonts w:ascii="Times New Roman" w:hAnsi="Times New Roman" w:cs="Times New Roman"/>
          <w:sz w:val="24"/>
          <w:szCs w:val="24"/>
          <w:lang w:val="en-GB"/>
        </w:rPr>
        <w:t xml:space="preserve">G. </w:t>
      </w:r>
      <w:r w:rsidR="00802CE9" w:rsidRPr="008F0645">
        <w:rPr>
          <w:rFonts w:ascii="Times New Roman" w:hAnsi="Times New Roman" w:cs="Times New Roman"/>
          <w:sz w:val="24"/>
          <w:szCs w:val="24"/>
          <w:lang w:val="en-GB"/>
        </w:rPr>
        <w:t xml:space="preserve">Greenberg, </w:t>
      </w:r>
      <w:r w:rsidR="00CD5556" w:rsidRPr="008F0645">
        <w:rPr>
          <w:rFonts w:ascii="Times New Roman" w:hAnsi="Times New Roman" w:cs="Times New Roman"/>
          <w:sz w:val="24"/>
          <w:szCs w:val="24"/>
          <w:lang w:val="en-GB"/>
        </w:rPr>
        <w:t>B.</w:t>
      </w:r>
      <w:r w:rsidR="001E17F7" w:rsidRPr="008F0645">
        <w:rPr>
          <w:rFonts w:ascii="Times New Roman" w:hAnsi="Times New Roman" w:cs="Times New Roman"/>
          <w:sz w:val="24"/>
          <w:szCs w:val="24"/>
          <w:lang w:val="en-GB"/>
        </w:rPr>
        <w:t xml:space="preserve"> </w:t>
      </w:r>
      <w:r w:rsidR="00CD5556" w:rsidRPr="008F0645">
        <w:rPr>
          <w:rFonts w:ascii="Times New Roman" w:hAnsi="Times New Roman" w:cs="Times New Roman"/>
          <w:sz w:val="24"/>
          <w:szCs w:val="24"/>
          <w:lang w:val="en-GB"/>
        </w:rPr>
        <w:t xml:space="preserve">D. </w:t>
      </w:r>
      <w:r w:rsidR="00802CE9" w:rsidRPr="008F0645">
        <w:rPr>
          <w:rFonts w:ascii="Times New Roman" w:hAnsi="Times New Roman" w:cs="Times New Roman"/>
          <w:sz w:val="24"/>
          <w:szCs w:val="24"/>
          <w:lang w:val="en-GB"/>
        </w:rPr>
        <w:t>Beck</w:t>
      </w:r>
      <w:r w:rsidR="00CD5556"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 xml:space="preserve"> </w:t>
      </w:r>
      <w:hyperlink r:id="rId7" w:history="1">
        <w:r w:rsidR="00E728D6" w:rsidRPr="008F0645">
          <w:rPr>
            <w:rFonts w:ascii="Times New Roman" w:eastAsia="Times New Roman" w:hAnsi="Times New Roman" w:cs="Times New Roman"/>
            <w:i/>
            <w:iCs/>
            <w:sz w:val="24"/>
            <w:szCs w:val="24"/>
            <w:lang w:val="en-GB" w:eastAsia="tr-TR"/>
          </w:rPr>
          <w:t xml:space="preserve">Hum </w:t>
        </w:r>
        <w:proofErr w:type="spellStart"/>
        <w:r w:rsidR="00E728D6" w:rsidRPr="008F0645">
          <w:rPr>
            <w:rFonts w:ascii="Times New Roman" w:eastAsia="Times New Roman" w:hAnsi="Times New Roman" w:cs="Times New Roman"/>
            <w:i/>
            <w:iCs/>
            <w:sz w:val="24"/>
            <w:szCs w:val="24"/>
            <w:lang w:val="en-GB" w:eastAsia="tr-TR"/>
          </w:rPr>
          <w:t>Ecol</w:t>
        </w:r>
        <w:proofErr w:type="spellEnd"/>
        <w:r w:rsidR="00E728D6" w:rsidRPr="008F0645">
          <w:rPr>
            <w:rFonts w:ascii="Times New Roman" w:eastAsia="Times New Roman" w:hAnsi="Times New Roman" w:cs="Times New Roman"/>
            <w:i/>
            <w:iCs/>
            <w:sz w:val="24"/>
            <w:szCs w:val="24"/>
            <w:lang w:val="en-GB" w:eastAsia="tr-TR"/>
          </w:rPr>
          <w:t xml:space="preserve"> Risk Assess</w:t>
        </w:r>
      </w:hyperlink>
      <w:r w:rsidR="00E728D6" w:rsidRPr="008F0645">
        <w:rPr>
          <w:rFonts w:ascii="Times New Roman" w:eastAsia="Times New Roman" w:hAnsi="Times New Roman" w:cs="Times New Roman"/>
          <w:i/>
          <w:iCs/>
          <w:sz w:val="24"/>
          <w:szCs w:val="24"/>
          <w:lang w:val="en-GB" w:eastAsia="tr-TR"/>
        </w:rPr>
        <w:t>.</w:t>
      </w:r>
      <w:r w:rsidR="00CD5556" w:rsidRPr="008F0645">
        <w:rPr>
          <w:rFonts w:ascii="Times New Roman" w:hAnsi="Times New Roman" w:cs="Times New Roman"/>
          <w:b/>
          <w:bCs/>
          <w:sz w:val="24"/>
          <w:szCs w:val="24"/>
          <w:lang w:val="en-GB"/>
        </w:rPr>
        <w:t>2014</w:t>
      </w:r>
      <w:r w:rsidR="00CD5556" w:rsidRPr="008F0645">
        <w:rPr>
          <w:rFonts w:ascii="Times New Roman" w:hAnsi="Times New Roman" w:cs="Times New Roman"/>
          <w:sz w:val="24"/>
          <w:szCs w:val="24"/>
          <w:lang w:val="en-GB"/>
        </w:rPr>
        <w:t xml:space="preserve"> </w:t>
      </w:r>
      <w:r w:rsidR="00E728D6" w:rsidRPr="008F0645">
        <w:rPr>
          <w:rFonts w:ascii="Times New Roman" w:eastAsia="Times New Roman" w:hAnsi="Times New Roman" w:cs="Times New Roman"/>
          <w:i/>
          <w:iCs/>
          <w:sz w:val="24"/>
          <w:szCs w:val="24"/>
          <w:lang w:val="en-GB" w:eastAsia="tr-TR"/>
        </w:rPr>
        <w:t>20(1)</w:t>
      </w:r>
      <w:r w:rsidR="001E17F7" w:rsidRPr="008F0645">
        <w:rPr>
          <w:rFonts w:ascii="Times New Roman" w:eastAsia="Times New Roman" w:hAnsi="Times New Roman" w:cs="Times New Roman"/>
          <w:sz w:val="24"/>
          <w:szCs w:val="24"/>
          <w:lang w:val="en-GB" w:eastAsia="tr-TR"/>
        </w:rPr>
        <w:t>,</w:t>
      </w:r>
      <w:r w:rsidR="00E728D6" w:rsidRPr="008F0645">
        <w:rPr>
          <w:rFonts w:ascii="Times New Roman" w:eastAsia="Times New Roman" w:hAnsi="Times New Roman" w:cs="Times New Roman"/>
          <w:sz w:val="24"/>
          <w:szCs w:val="24"/>
          <w:lang w:val="en-GB" w:eastAsia="tr-TR"/>
        </w:rPr>
        <w:t>111–136. </w:t>
      </w:r>
      <w:r w:rsidR="001E17F7" w:rsidRPr="008F0645">
        <w:rPr>
          <w:rFonts w:ascii="Times New Roman" w:eastAsia="Times New Roman" w:hAnsi="Times New Roman" w:cs="Times New Roman"/>
          <w:sz w:val="24"/>
          <w:szCs w:val="24"/>
          <w:lang w:val="en-GB" w:eastAsia="tr-TR"/>
        </w:rPr>
        <w:t xml:space="preserve"> </w:t>
      </w:r>
    </w:p>
    <w:p w14:paraId="41B605D1" w14:textId="2E2330E5" w:rsidR="00423EC9" w:rsidRPr="008F0645" w:rsidRDefault="0067094B" w:rsidP="008F0645">
      <w:pPr>
        <w:autoSpaceDE w:val="0"/>
        <w:autoSpaceDN w:val="0"/>
        <w:adjustRightInd w:val="0"/>
        <w:spacing w:after="0" w:line="360" w:lineRule="auto"/>
        <w:jc w:val="both"/>
        <w:rPr>
          <w:rStyle w:val="Kpr"/>
          <w:rFonts w:ascii="Times New Roman" w:hAnsi="Times New Roman" w:cs="Times New Roman"/>
          <w:color w:val="auto"/>
          <w:sz w:val="24"/>
          <w:szCs w:val="24"/>
          <w:u w:val="none"/>
          <w:lang w:val="en-GB"/>
        </w:rPr>
      </w:pPr>
      <w:r w:rsidRPr="008F0645">
        <w:rPr>
          <w:rFonts w:ascii="Times New Roman" w:hAnsi="Times New Roman" w:cs="Times New Roman"/>
          <w:sz w:val="24"/>
          <w:szCs w:val="24"/>
          <w:lang w:val="en-GB"/>
        </w:rPr>
        <w:t>3</w:t>
      </w:r>
      <w:r w:rsidR="00802CE9" w:rsidRPr="008F0645">
        <w:rPr>
          <w:rFonts w:ascii="Times New Roman" w:hAnsi="Times New Roman" w:cs="Times New Roman"/>
          <w:sz w:val="24"/>
          <w:szCs w:val="24"/>
          <w:lang w:val="en-GB"/>
        </w:rPr>
        <w:t xml:space="preserve">. </w:t>
      </w:r>
      <w:r w:rsidR="00CD5556" w:rsidRPr="008F0645">
        <w:rPr>
          <w:rFonts w:ascii="Times New Roman" w:hAnsi="Times New Roman" w:cs="Times New Roman"/>
          <w:sz w:val="24"/>
          <w:szCs w:val="24"/>
          <w:lang w:val="en-GB"/>
        </w:rPr>
        <w:t xml:space="preserve">H. </w:t>
      </w:r>
      <w:r w:rsidR="00802CE9" w:rsidRPr="008F0645">
        <w:rPr>
          <w:rFonts w:ascii="Times New Roman" w:hAnsi="Times New Roman" w:cs="Times New Roman"/>
          <w:sz w:val="24"/>
          <w:szCs w:val="24"/>
          <w:lang w:val="en-GB"/>
        </w:rPr>
        <w:t xml:space="preserve">Luo, </w:t>
      </w:r>
      <w:r w:rsidR="00CD5556" w:rsidRPr="008F0645">
        <w:rPr>
          <w:rFonts w:ascii="Times New Roman" w:hAnsi="Times New Roman" w:cs="Times New Roman"/>
          <w:sz w:val="24"/>
          <w:szCs w:val="24"/>
          <w:lang w:val="en-GB"/>
        </w:rPr>
        <w:t xml:space="preserve">G. </w:t>
      </w:r>
      <w:r w:rsidR="00802CE9" w:rsidRPr="008F0645">
        <w:rPr>
          <w:rFonts w:ascii="Times New Roman" w:hAnsi="Times New Roman" w:cs="Times New Roman"/>
          <w:sz w:val="24"/>
          <w:szCs w:val="24"/>
          <w:lang w:val="en-GB"/>
        </w:rPr>
        <w:t xml:space="preserve">Liu, </w:t>
      </w:r>
      <w:r w:rsidR="00CD5556" w:rsidRPr="008F0645">
        <w:rPr>
          <w:rFonts w:ascii="Times New Roman" w:hAnsi="Times New Roman" w:cs="Times New Roman"/>
          <w:sz w:val="24"/>
          <w:szCs w:val="24"/>
          <w:lang w:val="en-GB"/>
        </w:rPr>
        <w:t xml:space="preserve">R. </w:t>
      </w:r>
      <w:r w:rsidR="00802CE9" w:rsidRPr="008F0645">
        <w:rPr>
          <w:rFonts w:ascii="Times New Roman" w:hAnsi="Times New Roman" w:cs="Times New Roman"/>
          <w:sz w:val="24"/>
          <w:szCs w:val="24"/>
          <w:lang w:val="en-GB"/>
        </w:rPr>
        <w:t xml:space="preserve">Zhang, </w:t>
      </w:r>
      <w:r w:rsidR="00CD5556" w:rsidRPr="008F0645">
        <w:rPr>
          <w:rFonts w:ascii="Times New Roman" w:hAnsi="Times New Roman" w:cs="Times New Roman"/>
          <w:sz w:val="24"/>
          <w:szCs w:val="24"/>
          <w:lang w:val="en-GB"/>
        </w:rPr>
        <w:t xml:space="preserve">Y. </w:t>
      </w:r>
      <w:r w:rsidR="00802CE9" w:rsidRPr="008F0645">
        <w:rPr>
          <w:rFonts w:ascii="Times New Roman" w:hAnsi="Times New Roman" w:cs="Times New Roman"/>
          <w:sz w:val="24"/>
          <w:szCs w:val="24"/>
          <w:lang w:val="en-GB"/>
        </w:rPr>
        <w:t xml:space="preserve">Bai, </w:t>
      </w:r>
      <w:r w:rsidR="00CD5556" w:rsidRPr="008F0645">
        <w:rPr>
          <w:rFonts w:ascii="Times New Roman" w:hAnsi="Times New Roman" w:cs="Times New Roman"/>
          <w:sz w:val="24"/>
          <w:szCs w:val="24"/>
          <w:lang w:val="en-GB"/>
        </w:rPr>
        <w:t xml:space="preserve">S. </w:t>
      </w:r>
      <w:r w:rsidR="00802CE9" w:rsidRPr="008F0645">
        <w:rPr>
          <w:rFonts w:ascii="Times New Roman" w:hAnsi="Times New Roman" w:cs="Times New Roman"/>
          <w:sz w:val="24"/>
          <w:szCs w:val="24"/>
          <w:lang w:val="en-GB"/>
        </w:rPr>
        <w:t xml:space="preserve">Fu, </w:t>
      </w:r>
      <w:r w:rsidR="00CD5556" w:rsidRPr="008F0645">
        <w:rPr>
          <w:rFonts w:ascii="Times New Roman" w:hAnsi="Times New Roman" w:cs="Times New Roman"/>
          <w:sz w:val="24"/>
          <w:szCs w:val="24"/>
          <w:lang w:val="en-GB"/>
        </w:rPr>
        <w:t xml:space="preserve">Y. </w:t>
      </w:r>
      <w:r w:rsidR="00802CE9" w:rsidRPr="008F0645">
        <w:rPr>
          <w:rFonts w:ascii="Times New Roman" w:hAnsi="Times New Roman" w:cs="Times New Roman"/>
          <w:sz w:val="24"/>
          <w:szCs w:val="24"/>
          <w:lang w:val="en-GB"/>
        </w:rPr>
        <w:t>Hou</w:t>
      </w:r>
      <w:r w:rsidR="00CD5556"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 xml:space="preserve"> </w:t>
      </w:r>
      <w:r w:rsidR="00802CE9" w:rsidRPr="008F0645">
        <w:rPr>
          <w:rFonts w:ascii="Times New Roman" w:hAnsi="Times New Roman" w:cs="Times New Roman"/>
          <w:i/>
          <w:iCs/>
          <w:sz w:val="24"/>
          <w:szCs w:val="24"/>
          <w:lang w:val="en-GB"/>
        </w:rPr>
        <w:t>J Hazard Mater</w:t>
      </w:r>
      <w:r w:rsidR="00C13AB3" w:rsidRPr="008F0645">
        <w:rPr>
          <w:rFonts w:ascii="Times New Roman" w:hAnsi="Times New Roman" w:cs="Times New Roman"/>
          <w:i/>
          <w:iCs/>
          <w:sz w:val="24"/>
          <w:szCs w:val="24"/>
          <w:lang w:val="en-GB"/>
        </w:rPr>
        <w:t>.</w:t>
      </w:r>
      <w:r w:rsidR="00CD5556" w:rsidRPr="008F0645">
        <w:rPr>
          <w:rFonts w:ascii="Times New Roman" w:hAnsi="Times New Roman" w:cs="Times New Roman"/>
          <w:b/>
          <w:bCs/>
          <w:sz w:val="24"/>
          <w:szCs w:val="24"/>
          <w:lang w:val="en-GB"/>
        </w:rPr>
        <w:t>2014</w:t>
      </w:r>
      <w:r w:rsidR="00C13AB3" w:rsidRPr="008F0645">
        <w:rPr>
          <w:rFonts w:ascii="Times New Roman" w:hAnsi="Times New Roman" w:cs="Times New Roman"/>
          <w:sz w:val="24"/>
          <w:szCs w:val="24"/>
          <w:lang w:val="en-GB"/>
        </w:rPr>
        <w:t>,</w:t>
      </w:r>
      <w:r w:rsidR="00802CE9" w:rsidRPr="008F0645">
        <w:rPr>
          <w:rFonts w:ascii="Times New Roman" w:hAnsi="Times New Roman" w:cs="Times New Roman"/>
          <w:i/>
          <w:iCs/>
          <w:sz w:val="24"/>
          <w:szCs w:val="24"/>
          <w:lang w:val="en-GB"/>
        </w:rPr>
        <w:t>270</w:t>
      </w:r>
      <w:r w:rsidR="00802CE9" w:rsidRPr="008F0645">
        <w:rPr>
          <w:rFonts w:ascii="Times New Roman" w:hAnsi="Times New Roman" w:cs="Times New Roman"/>
          <w:sz w:val="24"/>
          <w:szCs w:val="24"/>
          <w:lang w:val="en-GB"/>
        </w:rPr>
        <w:t>:153</w:t>
      </w:r>
      <w:r w:rsidR="00802CE9" w:rsidRPr="008F0645">
        <w:rPr>
          <w:rFonts w:ascii="Times New Roman" w:eastAsia="XhgkfnAdvTT3713a231+20" w:hAnsi="Times New Roman" w:cs="Times New Roman"/>
          <w:sz w:val="24"/>
          <w:szCs w:val="24"/>
          <w:lang w:val="en-GB"/>
        </w:rPr>
        <w:t>–</w:t>
      </w:r>
      <w:r w:rsidR="00802CE9" w:rsidRPr="008F0645">
        <w:rPr>
          <w:rFonts w:ascii="Times New Roman" w:hAnsi="Times New Roman" w:cs="Times New Roman"/>
          <w:sz w:val="24"/>
          <w:szCs w:val="24"/>
          <w:lang w:val="en-GB"/>
        </w:rPr>
        <w:t>159</w:t>
      </w:r>
      <w:r w:rsidR="0054296E" w:rsidRPr="008F0645">
        <w:rPr>
          <w:rFonts w:ascii="Times New Roman" w:hAnsi="Times New Roman" w:cs="Times New Roman"/>
          <w:sz w:val="24"/>
          <w:szCs w:val="24"/>
          <w:lang w:val="en-GB"/>
        </w:rPr>
        <w:t>.</w:t>
      </w:r>
    </w:p>
    <w:p w14:paraId="260BF519" w14:textId="01D1F907" w:rsidR="00802CE9" w:rsidRPr="008F0645" w:rsidRDefault="0067094B" w:rsidP="008F0645">
      <w:pPr>
        <w:autoSpaceDE w:val="0"/>
        <w:autoSpaceDN w:val="0"/>
        <w:adjustRightInd w:val="0"/>
        <w:spacing w:after="0" w:line="360" w:lineRule="auto"/>
        <w:jc w:val="both"/>
        <w:rPr>
          <w:rFonts w:ascii="Times New Roman" w:eastAsia="Times New Roman" w:hAnsi="Times New Roman" w:cs="Times New Roman"/>
          <w:sz w:val="24"/>
          <w:szCs w:val="24"/>
          <w:lang w:val="en-GB" w:eastAsia="tr-TR"/>
        </w:rPr>
      </w:pPr>
      <w:r w:rsidRPr="008F0645">
        <w:rPr>
          <w:rFonts w:ascii="Times New Roman" w:hAnsi="Times New Roman" w:cs="Times New Roman"/>
          <w:sz w:val="24"/>
          <w:szCs w:val="24"/>
          <w:lang w:val="en-GB"/>
        </w:rPr>
        <w:t>4</w:t>
      </w:r>
      <w:r w:rsidR="00802CE9"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M.</w:t>
      </w:r>
      <w:r w:rsidR="001E17F7"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 xml:space="preserve">A. </w:t>
      </w:r>
      <w:r w:rsidR="00802CE9" w:rsidRPr="008F0645">
        <w:rPr>
          <w:rFonts w:ascii="Times New Roman" w:hAnsi="Times New Roman" w:cs="Times New Roman"/>
          <w:sz w:val="24"/>
          <w:szCs w:val="24"/>
          <w:lang w:val="en-GB"/>
        </w:rPr>
        <w:t>Gonz</w:t>
      </w:r>
      <w:r w:rsidR="0054296E" w:rsidRPr="008F0645">
        <w:rPr>
          <w:rFonts w:ascii="Times New Roman" w:hAnsi="Times New Roman" w:cs="Times New Roman"/>
          <w:sz w:val="24"/>
          <w:szCs w:val="24"/>
          <w:lang w:val="en-GB"/>
        </w:rPr>
        <w:t>a</w:t>
      </w:r>
      <w:r w:rsidR="00802CE9" w:rsidRPr="008F0645">
        <w:rPr>
          <w:rFonts w:ascii="Times New Roman" w:hAnsi="Times New Roman" w:cs="Times New Roman"/>
          <w:sz w:val="24"/>
          <w:szCs w:val="24"/>
          <w:lang w:val="en-GB"/>
        </w:rPr>
        <w:t xml:space="preserve">lez, </w:t>
      </w:r>
      <w:r w:rsidR="00C13AB3" w:rsidRPr="008F0645">
        <w:rPr>
          <w:rFonts w:ascii="Times New Roman" w:hAnsi="Times New Roman" w:cs="Times New Roman"/>
          <w:sz w:val="24"/>
          <w:szCs w:val="24"/>
          <w:lang w:val="en-GB"/>
        </w:rPr>
        <w:t>M.</w:t>
      </w:r>
      <w:r w:rsidR="001E17F7"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 xml:space="preserve">L. </w:t>
      </w:r>
      <w:r w:rsidR="00423EC9" w:rsidRPr="008F0645">
        <w:rPr>
          <w:rFonts w:ascii="Times New Roman" w:hAnsi="Times New Roman" w:cs="Times New Roman"/>
          <w:sz w:val="24"/>
          <w:szCs w:val="24"/>
          <w:lang w:val="en-GB"/>
        </w:rPr>
        <w:t xml:space="preserve">Alvarez, </w:t>
      </w:r>
      <w:r w:rsidR="00C13AB3" w:rsidRPr="008F0645">
        <w:rPr>
          <w:rFonts w:ascii="Times New Roman" w:hAnsi="Times New Roman" w:cs="Times New Roman"/>
          <w:sz w:val="24"/>
          <w:szCs w:val="24"/>
          <w:lang w:val="en-GB"/>
        </w:rPr>
        <w:t>G.</w:t>
      </w:r>
      <w:r w:rsidR="001E17F7"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 xml:space="preserve">B. </w:t>
      </w:r>
      <w:r w:rsidR="00423EC9" w:rsidRPr="008F0645">
        <w:rPr>
          <w:rFonts w:ascii="Times New Roman" w:hAnsi="Times New Roman" w:cs="Times New Roman"/>
          <w:sz w:val="24"/>
          <w:szCs w:val="24"/>
          <w:lang w:val="en-GB"/>
        </w:rPr>
        <w:t xml:space="preserve">Pisani, </w:t>
      </w:r>
      <w:r w:rsidR="00C13AB3" w:rsidRPr="008F0645">
        <w:rPr>
          <w:rFonts w:ascii="Times New Roman" w:hAnsi="Times New Roman" w:cs="Times New Roman"/>
          <w:sz w:val="24"/>
          <w:szCs w:val="24"/>
          <w:lang w:val="en-GB"/>
        </w:rPr>
        <w:t>C.</w:t>
      </w:r>
      <w:r w:rsidR="001E17F7"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 xml:space="preserve">A. </w:t>
      </w:r>
      <w:r w:rsidR="00423EC9" w:rsidRPr="008F0645">
        <w:rPr>
          <w:rFonts w:ascii="Times New Roman" w:hAnsi="Times New Roman" w:cs="Times New Roman"/>
          <w:sz w:val="24"/>
          <w:szCs w:val="24"/>
          <w:lang w:val="en-GB"/>
        </w:rPr>
        <w:t xml:space="preserve">Bernal, </w:t>
      </w:r>
      <w:r w:rsidR="00C13AB3" w:rsidRPr="008F0645">
        <w:rPr>
          <w:rFonts w:ascii="Times New Roman" w:hAnsi="Times New Roman" w:cs="Times New Roman"/>
          <w:sz w:val="24"/>
          <w:szCs w:val="24"/>
          <w:lang w:val="en-GB"/>
        </w:rPr>
        <w:t>M.</w:t>
      </w:r>
      <w:r w:rsidR="001E17F7"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 xml:space="preserve">G. </w:t>
      </w:r>
      <w:r w:rsidR="00802CE9" w:rsidRPr="008F0645">
        <w:rPr>
          <w:rFonts w:ascii="Times New Roman" w:hAnsi="Times New Roman" w:cs="Times New Roman"/>
          <w:sz w:val="24"/>
          <w:szCs w:val="24"/>
          <w:lang w:val="en-GB"/>
        </w:rPr>
        <w:t xml:space="preserve">Roma, </w:t>
      </w:r>
      <w:r w:rsidR="00C13AB3" w:rsidRPr="008F0645">
        <w:rPr>
          <w:rFonts w:ascii="Times New Roman" w:hAnsi="Times New Roman" w:cs="Times New Roman"/>
          <w:sz w:val="24"/>
          <w:szCs w:val="24"/>
          <w:lang w:val="en-GB"/>
        </w:rPr>
        <w:t>M.</w:t>
      </w:r>
      <w:r w:rsidR="001E17F7"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 xml:space="preserve">C. </w:t>
      </w:r>
      <w:r w:rsidR="00802CE9" w:rsidRPr="008F0645">
        <w:rPr>
          <w:rFonts w:ascii="Times New Roman" w:hAnsi="Times New Roman" w:cs="Times New Roman"/>
          <w:sz w:val="24"/>
          <w:szCs w:val="24"/>
          <w:lang w:val="en-GB"/>
        </w:rPr>
        <w:t>Carrillo</w:t>
      </w:r>
      <w:r w:rsidR="00C13AB3" w:rsidRPr="008F0645">
        <w:rPr>
          <w:rFonts w:ascii="Times New Roman" w:hAnsi="Times New Roman" w:cs="Times New Roman"/>
          <w:sz w:val="24"/>
          <w:szCs w:val="24"/>
          <w:lang w:val="en-GB"/>
        </w:rPr>
        <w:t>,</w:t>
      </w:r>
      <w:r w:rsidR="0054296E" w:rsidRPr="008F0645">
        <w:rPr>
          <w:rFonts w:ascii="Times New Roman" w:hAnsi="Times New Roman" w:cs="Times New Roman"/>
          <w:sz w:val="24"/>
          <w:szCs w:val="24"/>
          <w:lang w:val="en-GB"/>
        </w:rPr>
        <w:t xml:space="preserve"> </w:t>
      </w:r>
      <w:proofErr w:type="spellStart"/>
      <w:r w:rsidR="00802CE9" w:rsidRPr="008F0645">
        <w:rPr>
          <w:rFonts w:ascii="Times New Roman" w:hAnsi="Times New Roman" w:cs="Times New Roman"/>
          <w:i/>
          <w:iCs/>
          <w:sz w:val="24"/>
          <w:szCs w:val="24"/>
          <w:lang w:val="en-GB"/>
        </w:rPr>
        <w:t>Biol</w:t>
      </w:r>
      <w:proofErr w:type="spellEnd"/>
      <w:r w:rsidR="00802CE9" w:rsidRPr="008F0645">
        <w:rPr>
          <w:rFonts w:ascii="Times New Roman" w:hAnsi="Times New Roman" w:cs="Times New Roman"/>
          <w:i/>
          <w:iCs/>
          <w:sz w:val="24"/>
          <w:szCs w:val="24"/>
          <w:lang w:val="en-GB"/>
        </w:rPr>
        <w:t xml:space="preserve"> Trace Elem Res</w:t>
      </w:r>
      <w:r w:rsidR="00C13AB3" w:rsidRPr="008F0645">
        <w:rPr>
          <w:rFonts w:ascii="Times New Roman" w:hAnsi="Times New Roman" w:cs="Times New Roman"/>
          <w:sz w:val="24"/>
          <w:szCs w:val="24"/>
          <w:lang w:val="en-GB"/>
        </w:rPr>
        <w:t xml:space="preserve">. </w:t>
      </w:r>
      <w:r w:rsidR="00C13AB3" w:rsidRPr="008F0645">
        <w:rPr>
          <w:rFonts w:ascii="Times New Roman" w:hAnsi="Times New Roman" w:cs="Times New Roman"/>
          <w:b/>
          <w:bCs/>
          <w:sz w:val="24"/>
          <w:szCs w:val="24"/>
          <w:lang w:val="en-GB"/>
        </w:rPr>
        <w:t>2007</w:t>
      </w:r>
      <w:r w:rsidR="00C13AB3" w:rsidRPr="008F0645">
        <w:rPr>
          <w:rFonts w:ascii="Times New Roman" w:hAnsi="Times New Roman" w:cs="Times New Roman"/>
          <w:sz w:val="24"/>
          <w:szCs w:val="24"/>
          <w:lang w:val="en-GB"/>
        </w:rPr>
        <w:t>,</w:t>
      </w:r>
      <w:r w:rsidR="001E17F7" w:rsidRPr="008F0645">
        <w:rPr>
          <w:rFonts w:ascii="Times New Roman" w:hAnsi="Times New Roman" w:cs="Times New Roman"/>
          <w:sz w:val="24"/>
          <w:szCs w:val="24"/>
          <w:lang w:val="en-GB"/>
        </w:rPr>
        <w:t xml:space="preserve"> </w:t>
      </w:r>
      <w:r w:rsidR="00802CE9" w:rsidRPr="008F0645">
        <w:rPr>
          <w:rFonts w:ascii="Times New Roman" w:hAnsi="Times New Roman" w:cs="Times New Roman"/>
          <w:i/>
          <w:iCs/>
          <w:sz w:val="24"/>
          <w:szCs w:val="24"/>
          <w:lang w:val="en-GB"/>
        </w:rPr>
        <w:t>116</w:t>
      </w:r>
      <w:r w:rsidR="001E17F7" w:rsidRPr="008F0645">
        <w:rPr>
          <w:rFonts w:ascii="Times New Roman" w:hAnsi="Times New Roman" w:cs="Times New Roman"/>
          <w:sz w:val="24"/>
          <w:szCs w:val="24"/>
          <w:lang w:val="en-GB"/>
        </w:rPr>
        <w:t xml:space="preserve">, </w:t>
      </w:r>
      <w:r w:rsidR="00802CE9" w:rsidRPr="008F0645">
        <w:rPr>
          <w:rFonts w:ascii="Times New Roman" w:hAnsi="Times New Roman" w:cs="Times New Roman"/>
          <w:sz w:val="24"/>
          <w:szCs w:val="24"/>
          <w:lang w:val="en-GB"/>
        </w:rPr>
        <w:t>329</w:t>
      </w:r>
      <w:r w:rsidR="00802CE9" w:rsidRPr="008F0645">
        <w:rPr>
          <w:rFonts w:ascii="Times New Roman" w:eastAsia="RdmgwxAdvTT3713a231+20" w:hAnsi="Times New Roman" w:cs="Times New Roman"/>
          <w:sz w:val="24"/>
          <w:szCs w:val="24"/>
          <w:lang w:val="en-GB"/>
        </w:rPr>
        <w:t>–</w:t>
      </w:r>
      <w:r w:rsidR="00802CE9" w:rsidRPr="008F0645">
        <w:rPr>
          <w:rFonts w:ascii="Times New Roman" w:hAnsi="Times New Roman" w:cs="Times New Roman"/>
          <w:sz w:val="24"/>
          <w:szCs w:val="24"/>
          <w:lang w:val="en-GB"/>
        </w:rPr>
        <w:t>348</w:t>
      </w:r>
      <w:r w:rsidR="00423EC9" w:rsidRPr="008F0645">
        <w:rPr>
          <w:rFonts w:ascii="Times New Roman" w:hAnsi="Times New Roman" w:cs="Times New Roman"/>
          <w:sz w:val="24"/>
          <w:szCs w:val="24"/>
          <w:lang w:val="en-GB"/>
        </w:rPr>
        <w:t>.</w:t>
      </w:r>
      <w:r w:rsidR="001E17F7" w:rsidRPr="008F0645">
        <w:rPr>
          <w:rFonts w:ascii="Times New Roman" w:eastAsia="Times New Roman" w:hAnsi="Times New Roman" w:cs="Times New Roman"/>
          <w:sz w:val="24"/>
          <w:szCs w:val="24"/>
          <w:lang w:val="en-GB" w:eastAsia="tr-TR"/>
        </w:rPr>
        <w:t xml:space="preserve"> </w:t>
      </w:r>
    </w:p>
    <w:p w14:paraId="6525B875" w14:textId="77777777" w:rsidR="000A0DA8" w:rsidRDefault="0067094B" w:rsidP="000A0DA8">
      <w:pPr>
        <w:shd w:val="clear" w:color="auto" w:fill="FFFFFF"/>
        <w:spacing w:line="360" w:lineRule="auto"/>
        <w:jc w:val="both"/>
        <w:rPr>
          <w:rFonts w:ascii="Times New Roman" w:hAnsi="Times New Roman" w:cs="Times New Roman"/>
          <w:b/>
          <w:bCs/>
          <w:sz w:val="24"/>
          <w:szCs w:val="24"/>
          <w:lang w:val="en-GB"/>
        </w:rPr>
      </w:pPr>
      <w:r w:rsidRPr="008F0645">
        <w:rPr>
          <w:rFonts w:ascii="Times New Roman" w:hAnsi="Times New Roman" w:cs="Times New Roman"/>
          <w:sz w:val="24"/>
          <w:szCs w:val="24"/>
          <w:lang w:val="en-GB"/>
        </w:rPr>
        <w:t>5</w:t>
      </w:r>
      <w:r w:rsidR="00802CE9"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M</w:t>
      </w:r>
      <w:r w:rsidR="001E17F7"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 xml:space="preserve">A. </w:t>
      </w:r>
      <w:r w:rsidR="00802CE9" w:rsidRPr="008F0645">
        <w:rPr>
          <w:rFonts w:ascii="Times New Roman" w:hAnsi="Times New Roman" w:cs="Times New Roman"/>
          <w:sz w:val="24"/>
          <w:szCs w:val="24"/>
          <w:lang w:val="en-GB"/>
        </w:rPr>
        <w:t>Gonz</w:t>
      </w:r>
      <w:r w:rsidR="00423EC9" w:rsidRPr="008F0645">
        <w:rPr>
          <w:rFonts w:ascii="Times New Roman" w:hAnsi="Times New Roman" w:cs="Times New Roman"/>
          <w:sz w:val="24"/>
          <w:szCs w:val="24"/>
          <w:lang w:val="en-GB"/>
        </w:rPr>
        <w:t>a</w:t>
      </w:r>
      <w:r w:rsidR="00802CE9" w:rsidRPr="008F0645">
        <w:rPr>
          <w:rFonts w:ascii="Times New Roman" w:hAnsi="Times New Roman" w:cs="Times New Roman"/>
          <w:sz w:val="24"/>
          <w:szCs w:val="24"/>
          <w:lang w:val="en-GB"/>
        </w:rPr>
        <w:t xml:space="preserve">lez, </w:t>
      </w:r>
      <w:r w:rsidR="00C13AB3" w:rsidRPr="008F0645">
        <w:rPr>
          <w:rFonts w:ascii="Times New Roman" w:hAnsi="Times New Roman" w:cs="Times New Roman"/>
          <w:sz w:val="24"/>
          <w:szCs w:val="24"/>
          <w:lang w:val="en-GB"/>
        </w:rPr>
        <w:t>C.</w:t>
      </w:r>
      <w:r w:rsidR="001E17F7"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 xml:space="preserve">A. </w:t>
      </w:r>
      <w:r w:rsidR="00802CE9" w:rsidRPr="008F0645">
        <w:rPr>
          <w:rFonts w:ascii="Times New Roman" w:hAnsi="Times New Roman" w:cs="Times New Roman"/>
          <w:sz w:val="24"/>
          <w:szCs w:val="24"/>
          <w:lang w:val="en-GB"/>
        </w:rPr>
        <w:t xml:space="preserve">Bernal, </w:t>
      </w:r>
      <w:r w:rsidR="00C13AB3" w:rsidRPr="008F0645">
        <w:rPr>
          <w:rFonts w:ascii="Times New Roman" w:hAnsi="Times New Roman" w:cs="Times New Roman"/>
          <w:sz w:val="24"/>
          <w:szCs w:val="24"/>
          <w:lang w:val="en-GB"/>
        </w:rPr>
        <w:t xml:space="preserve">S. </w:t>
      </w:r>
      <w:proofErr w:type="spellStart"/>
      <w:r w:rsidR="00802CE9" w:rsidRPr="008F0645">
        <w:rPr>
          <w:rFonts w:ascii="Times New Roman" w:hAnsi="Times New Roman" w:cs="Times New Roman"/>
          <w:sz w:val="24"/>
          <w:szCs w:val="24"/>
          <w:lang w:val="en-GB"/>
        </w:rPr>
        <w:t>Mahieu</w:t>
      </w:r>
      <w:proofErr w:type="spellEnd"/>
      <w:r w:rsidR="00802CE9"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M.</w:t>
      </w:r>
      <w:r w:rsidR="001E17F7"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 xml:space="preserve">C. </w:t>
      </w:r>
      <w:r w:rsidR="00802CE9" w:rsidRPr="008F0645">
        <w:rPr>
          <w:rFonts w:ascii="Times New Roman" w:hAnsi="Times New Roman" w:cs="Times New Roman"/>
          <w:sz w:val="24"/>
          <w:szCs w:val="24"/>
          <w:lang w:val="en-GB"/>
        </w:rPr>
        <w:t>Carrillo</w:t>
      </w:r>
      <w:r w:rsidR="00C13AB3" w:rsidRPr="008F0645">
        <w:rPr>
          <w:rFonts w:ascii="Times New Roman" w:hAnsi="Times New Roman" w:cs="Times New Roman"/>
          <w:sz w:val="24"/>
          <w:szCs w:val="24"/>
          <w:lang w:val="en-GB"/>
        </w:rPr>
        <w:t xml:space="preserve">, </w:t>
      </w:r>
      <w:proofErr w:type="spellStart"/>
      <w:r w:rsidR="00802CE9" w:rsidRPr="008F0645">
        <w:rPr>
          <w:rFonts w:ascii="Times New Roman" w:hAnsi="Times New Roman" w:cs="Times New Roman"/>
          <w:i/>
          <w:iCs/>
          <w:sz w:val="24"/>
          <w:szCs w:val="24"/>
          <w:lang w:val="en-GB"/>
        </w:rPr>
        <w:t>Biol</w:t>
      </w:r>
      <w:proofErr w:type="spellEnd"/>
      <w:r w:rsidR="00802CE9" w:rsidRPr="008F0645">
        <w:rPr>
          <w:rFonts w:ascii="Times New Roman" w:hAnsi="Times New Roman" w:cs="Times New Roman"/>
          <w:i/>
          <w:iCs/>
          <w:sz w:val="24"/>
          <w:szCs w:val="24"/>
          <w:lang w:val="en-GB"/>
        </w:rPr>
        <w:t xml:space="preserve"> Trace Elem Res</w:t>
      </w:r>
      <w:r w:rsidR="00C13AB3" w:rsidRPr="008F0645">
        <w:rPr>
          <w:rFonts w:ascii="Times New Roman" w:hAnsi="Times New Roman" w:cs="Times New Roman"/>
          <w:i/>
          <w:iCs/>
          <w:sz w:val="24"/>
          <w:szCs w:val="24"/>
          <w:lang w:val="en-GB"/>
        </w:rPr>
        <w:t>.</w:t>
      </w:r>
      <w:r w:rsidR="00802CE9" w:rsidRPr="008F0645">
        <w:rPr>
          <w:rFonts w:ascii="Times New Roman" w:hAnsi="Times New Roman" w:cs="Times New Roman"/>
          <w:sz w:val="24"/>
          <w:szCs w:val="24"/>
          <w:lang w:val="en-GB"/>
        </w:rPr>
        <w:t xml:space="preserve"> </w:t>
      </w:r>
      <w:r w:rsidR="00C13AB3" w:rsidRPr="008F0645">
        <w:rPr>
          <w:rFonts w:ascii="Times New Roman" w:hAnsi="Times New Roman" w:cs="Times New Roman"/>
          <w:b/>
          <w:bCs/>
          <w:sz w:val="24"/>
          <w:szCs w:val="24"/>
          <w:lang w:val="en-GB"/>
        </w:rPr>
        <w:t>2009</w:t>
      </w:r>
      <w:r w:rsidR="00C13AB3" w:rsidRPr="008F0645">
        <w:rPr>
          <w:rFonts w:ascii="Times New Roman" w:hAnsi="Times New Roman" w:cs="Times New Roman"/>
          <w:sz w:val="24"/>
          <w:szCs w:val="24"/>
          <w:lang w:val="en-GB"/>
        </w:rPr>
        <w:t>,</w:t>
      </w:r>
      <w:r w:rsidR="00802CE9" w:rsidRPr="008F0645">
        <w:rPr>
          <w:rFonts w:ascii="Times New Roman" w:hAnsi="Times New Roman" w:cs="Times New Roman"/>
          <w:i/>
          <w:iCs/>
          <w:sz w:val="24"/>
          <w:szCs w:val="24"/>
          <w:lang w:val="en-GB"/>
        </w:rPr>
        <w:t>127</w:t>
      </w:r>
      <w:r w:rsidR="00423EC9" w:rsidRPr="008F0645">
        <w:rPr>
          <w:rFonts w:ascii="Times New Roman" w:hAnsi="Times New Roman" w:cs="Times New Roman"/>
          <w:i/>
          <w:iCs/>
          <w:sz w:val="24"/>
          <w:szCs w:val="24"/>
          <w:lang w:val="en-GB"/>
        </w:rPr>
        <w:t xml:space="preserve"> (2)</w:t>
      </w:r>
      <w:r w:rsidR="001E17F7"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164</w:t>
      </w:r>
      <w:r w:rsidR="00802CE9" w:rsidRPr="008F0645">
        <w:rPr>
          <w:rFonts w:ascii="Times New Roman" w:eastAsia="RdmgwxAdvTT3713a231+20" w:hAnsi="Times New Roman" w:cs="Times New Roman"/>
          <w:sz w:val="24"/>
          <w:szCs w:val="24"/>
          <w:lang w:val="en-GB"/>
        </w:rPr>
        <w:t>–</w:t>
      </w:r>
      <w:r w:rsidR="00802CE9" w:rsidRPr="008F0645">
        <w:rPr>
          <w:rFonts w:ascii="Times New Roman" w:hAnsi="Times New Roman" w:cs="Times New Roman"/>
          <w:sz w:val="24"/>
          <w:szCs w:val="24"/>
          <w:lang w:val="en-GB"/>
        </w:rPr>
        <w:t>176</w:t>
      </w:r>
      <w:r w:rsidR="00423EC9" w:rsidRPr="008F0645">
        <w:rPr>
          <w:rFonts w:ascii="Times New Roman" w:hAnsi="Times New Roman" w:cs="Times New Roman"/>
          <w:sz w:val="24"/>
          <w:szCs w:val="24"/>
          <w:lang w:val="en-GB"/>
        </w:rPr>
        <w:t>.</w:t>
      </w:r>
    </w:p>
    <w:p w14:paraId="227CE481" w14:textId="703CBCD9" w:rsidR="00F35D19" w:rsidRPr="000A0DA8" w:rsidRDefault="0067094B" w:rsidP="000A0DA8">
      <w:pPr>
        <w:shd w:val="clear" w:color="auto" w:fill="FFFFFF"/>
        <w:spacing w:line="360" w:lineRule="auto"/>
        <w:jc w:val="both"/>
        <w:rPr>
          <w:rFonts w:ascii="Times New Roman" w:hAnsi="Times New Roman" w:cs="Times New Roman"/>
          <w:b/>
          <w:bCs/>
          <w:sz w:val="24"/>
          <w:szCs w:val="24"/>
          <w:lang w:val="en-GB"/>
        </w:rPr>
      </w:pPr>
      <w:r w:rsidRPr="008F0645">
        <w:rPr>
          <w:rFonts w:ascii="Times New Roman" w:hAnsi="Times New Roman" w:cs="Times New Roman"/>
          <w:sz w:val="24"/>
          <w:szCs w:val="24"/>
          <w:lang w:val="en-GB"/>
        </w:rPr>
        <w:t>6</w:t>
      </w:r>
      <w:r w:rsidR="00802CE9"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M.</w:t>
      </w:r>
      <w:r w:rsidR="001E17F7"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 xml:space="preserve">I. </w:t>
      </w:r>
      <w:r w:rsidR="00802CE9" w:rsidRPr="008F0645">
        <w:rPr>
          <w:rFonts w:ascii="Times New Roman" w:hAnsi="Times New Roman" w:cs="Times New Roman"/>
          <w:sz w:val="24"/>
          <w:szCs w:val="24"/>
          <w:lang w:val="en-GB"/>
        </w:rPr>
        <w:t>Yousef</w:t>
      </w:r>
      <w:r w:rsidR="00C13AB3" w:rsidRPr="008F0645">
        <w:rPr>
          <w:rFonts w:ascii="Times New Roman" w:hAnsi="Times New Roman" w:cs="Times New Roman"/>
          <w:sz w:val="24"/>
          <w:szCs w:val="24"/>
          <w:lang w:val="en-GB"/>
        </w:rPr>
        <w:t xml:space="preserve">, </w:t>
      </w:r>
      <w:r w:rsidR="00802CE9" w:rsidRPr="008F0645">
        <w:rPr>
          <w:rFonts w:ascii="Times New Roman" w:hAnsi="Times New Roman" w:cs="Times New Roman"/>
          <w:i/>
          <w:iCs/>
          <w:sz w:val="24"/>
          <w:szCs w:val="24"/>
          <w:lang w:val="en-GB"/>
        </w:rPr>
        <w:t>Toxicology</w:t>
      </w:r>
      <w:r w:rsidR="00C13AB3"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 xml:space="preserve"> </w:t>
      </w:r>
      <w:r w:rsidR="00C13AB3" w:rsidRPr="008F0645">
        <w:rPr>
          <w:rFonts w:ascii="Times New Roman" w:hAnsi="Times New Roman" w:cs="Times New Roman"/>
          <w:b/>
          <w:bCs/>
          <w:sz w:val="24"/>
          <w:szCs w:val="24"/>
          <w:lang w:val="en-GB"/>
        </w:rPr>
        <w:t>2004</w:t>
      </w:r>
      <w:r w:rsidR="00C13AB3" w:rsidRPr="008F0645">
        <w:rPr>
          <w:rFonts w:ascii="Times New Roman" w:hAnsi="Times New Roman" w:cs="Times New Roman"/>
          <w:sz w:val="24"/>
          <w:szCs w:val="24"/>
          <w:lang w:val="en-GB"/>
        </w:rPr>
        <w:t>,</w:t>
      </w:r>
      <w:r w:rsidR="00802CE9" w:rsidRPr="008F0645">
        <w:rPr>
          <w:rFonts w:ascii="Times New Roman" w:hAnsi="Times New Roman" w:cs="Times New Roman"/>
          <w:i/>
          <w:iCs/>
          <w:sz w:val="24"/>
          <w:szCs w:val="24"/>
          <w:lang w:val="en-GB"/>
        </w:rPr>
        <w:t>199</w:t>
      </w:r>
      <w:r w:rsidR="00B43106" w:rsidRPr="008F0645">
        <w:rPr>
          <w:rFonts w:ascii="Times New Roman" w:hAnsi="Times New Roman" w:cs="Times New Roman"/>
          <w:i/>
          <w:iCs/>
          <w:sz w:val="24"/>
          <w:szCs w:val="24"/>
          <w:lang w:val="en-GB"/>
        </w:rPr>
        <w:t xml:space="preserve"> (1)</w:t>
      </w:r>
      <w:r w:rsidR="001E17F7" w:rsidRPr="008F0645">
        <w:rPr>
          <w:rFonts w:ascii="Times New Roman" w:hAnsi="Times New Roman" w:cs="Times New Roman"/>
          <w:sz w:val="24"/>
          <w:szCs w:val="24"/>
          <w:lang w:val="en-GB"/>
        </w:rPr>
        <w:t xml:space="preserve">, </w:t>
      </w:r>
      <w:r w:rsidR="00802CE9" w:rsidRPr="008F0645">
        <w:rPr>
          <w:rFonts w:ascii="Times New Roman" w:hAnsi="Times New Roman" w:cs="Times New Roman"/>
          <w:sz w:val="24"/>
          <w:szCs w:val="24"/>
          <w:lang w:val="en-GB"/>
        </w:rPr>
        <w:t>47</w:t>
      </w:r>
      <w:r w:rsidR="00802CE9" w:rsidRPr="008F0645">
        <w:rPr>
          <w:rFonts w:ascii="Times New Roman" w:eastAsia="RdmgwxAdvTT3713a231+20" w:hAnsi="Times New Roman" w:cs="Times New Roman"/>
          <w:sz w:val="24"/>
          <w:szCs w:val="24"/>
          <w:lang w:val="en-GB"/>
        </w:rPr>
        <w:t>–</w:t>
      </w:r>
      <w:r w:rsidR="00802CE9" w:rsidRPr="008F0645">
        <w:rPr>
          <w:rFonts w:ascii="Times New Roman" w:hAnsi="Times New Roman" w:cs="Times New Roman"/>
          <w:sz w:val="24"/>
          <w:szCs w:val="24"/>
          <w:lang w:val="en-GB"/>
        </w:rPr>
        <w:t>57</w:t>
      </w:r>
      <w:r w:rsidR="00B43106" w:rsidRPr="008F0645">
        <w:rPr>
          <w:rFonts w:ascii="Times New Roman" w:hAnsi="Times New Roman" w:cs="Times New Roman"/>
          <w:sz w:val="24"/>
          <w:szCs w:val="24"/>
          <w:lang w:val="en-GB"/>
        </w:rPr>
        <w:t>.</w:t>
      </w:r>
      <w:r w:rsidR="001E17F7" w:rsidRPr="008F0645">
        <w:rPr>
          <w:rFonts w:ascii="Times New Roman" w:hAnsi="Times New Roman" w:cs="Times New Roman"/>
          <w:sz w:val="24"/>
          <w:szCs w:val="24"/>
          <w:lang w:val="en-GB"/>
        </w:rPr>
        <w:t xml:space="preserve"> </w:t>
      </w:r>
    </w:p>
    <w:p w14:paraId="006D9959" w14:textId="6C6BB129" w:rsidR="00F35D19" w:rsidRPr="008F0645" w:rsidRDefault="0067094B" w:rsidP="008F0645">
      <w:pPr>
        <w:autoSpaceDE w:val="0"/>
        <w:autoSpaceDN w:val="0"/>
        <w:adjustRightInd w:val="0"/>
        <w:spacing w:after="0"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lastRenderedPageBreak/>
        <w:t>7</w:t>
      </w:r>
      <w:r w:rsidR="00802CE9"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A.</w:t>
      </w:r>
      <w:r w:rsidR="001E17F7"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 xml:space="preserve">S. </w:t>
      </w:r>
      <w:proofErr w:type="spellStart"/>
      <w:r w:rsidR="00802CE9" w:rsidRPr="008F0645">
        <w:rPr>
          <w:rFonts w:ascii="Times New Roman" w:hAnsi="Times New Roman" w:cs="Times New Roman"/>
          <w:sz w:val="24"/>
          <w:szCs w:val="24"/>
          <w:lang w:val="en-GB"/>
        </w:rPr>
        <w:t>Newairy</w:t>
      </w:r>
      <w:proofErr w:type="spellEnd"/>
      <w:r w:rsidR="00802CE9"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A.</w:t>
      </w:r>
      <w:r w:rsidR="001E17F7"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 xml:space="preserve">F. </w:t>
      </w:r>
      <w:r w:rsidR="00802CE9" w:rsidRPr="008F0645">
        <w:rPr>
          <w:rFonts w:ascii="Times New Roman" w:hAnsi="Times New Roman" w:cs="Times New Roman"/>
          <w:sz w:val="24"/>
          <w:szCs w:val="24"/>
          <w:lang w:val="en-GB"/>
        </w:rPr>
        <w:t xml:space="preserve">Salama, </w:t>
      </w:r>
      <w:r w:rsidR="00C13AB3" w:rsidRPr="008F0645">
        <w:rPr>
          <w:rFonts w:ascii="Times New Roman" w:hAnsi="Times New Roman" w:cs="Times New Roman"/>
          <w:sz w:val="24"/>
          <w:szCs w:val="24"/>
          <w:lang w:val="en-GB"/>
        </w:rPr>
        <w:t>H.</w:t>
      </w:r>
      <w:r w:rsidR="001E17F7"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 xml:space="preserve">M. </w:t>
      </w:r>
      <w:proofErr w:type="spellStart"/>
      <w:r w:rsidR="00802CE9" w:rsidRPr="008F0645">
        <w:rPr>
          <w:rFonts w:ascii="Times New Roman" w:hAnsi="Times New Roman" w:cs="Times New Roman"/>
          <w:sz w:val="24"/>
          <w:szCs w:val="24"/>
          <w:lang w:val="en-GB"/>
        </w:rPr>
        <w:t>Hussien</w:t>
      </w:r>
      <w:proofErr w:type="spellEnd"/>
      <w:r w:rsidR="00802CE9"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M.</w:t>
      </w:r>
      <w:r w:rsidR="001E17F7" w:rsidRPr="008F0645">
        <w:rPr>
          <w:rFonts w:ascii="Times New Roman" w:hAnsi="Times New Roman" w:cs="Times New Roman"/>
          <w:sz w:val="24"/>
          <w:szCs w:val="24"/>
          <w:lang w:val="en-GB"/>
        </w:rPr>
        <w:t xml:space="preserve"> </w:t>
      </w:r>
      <w:r w:rsidR="00C13AB3" w:rsidRPr="008F0645">
        <w:rPr>
          <w:rFonts w:ascii="Times New Roman" w:hAnsi="Times New Roman" w:cs="Times New Roman"/>
          <w:sz w:val="24"/>
          <w:szCs w:val="24"/>
          <w:lang w:val="en-GB"/>
        </w:rPr>
        <w:t xml:space="preserve">I. </w:t>
      </w:r>
      <w:r w:rsidR="00802CE9" w:rsidRPr="008F0645">
        <w:rPr>
          <w:rFonts w:ascii="Times New Roman" w:hAnsi="Times New Roman" w:cs="Times New Roman"/>
          <w:sz w:val="24"/>
          <w:szCs w:val="24"/>
          <w:lang w:val="en-GB"/>
        </w:rPr>
        <w:t>Yousef</w:t>
      </w:r>
      <w:r w:rsidR="00C13AB3"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 xml:space="preserve"> </w:t>
      </w:r>
      <w:r w:rsidR="00802CE9" w:rsidRPr="008F0645">
        <w:rPr>
          <w:rFonts w:ascii="Times New Roman" w:hAnsi="Times New Roman" w:cs="Times New Roman"/>
          <w:i/>
          <w:iCs/>
          <w:sz w:val="24"/>
          <w:szCs w:val="24"/>
          <w:lang w:val="en-GB"/>
        </w:rPr>
        <w:t xml:space="preserve">Food Chem </w:t>
      </w:r>
      <w:proofErr w:type="spellStart"/>
      <w:r w:rsidR="00802CE9" w:rsidRPr="008F0645">
        <w:rPr>
          <w:rFonts w:ascii="Times New Roman" w:hAnsi="Times New Roman" w:cs="Times New Roman"/>
          <w:i/>
          <w:iCs/>
          <w:sz w:val="24"/>
          <w:szCs w:val="24"/>
          <w:lang w:val="en-GB"/>
        </w:rPr>
        <w:t>Toxicol</w:t>
      </w:r>
      <w:proofErr w:type="spellEnd"/>
      <w:r w:rsidR="00C13AB3"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 xml:space="preserve"> </w:t>
      </w:r>
      <w:r w:rsidR="00C13AB3" w:rsidRPr="008F0645">
        <w:rPr>
          <w:rFonts w:ascii="Times New Roman" w:hAnsi="Times New Roman" w:cs="Times New Roman"/>
          <w:b/>
          <w:bCs/>
          <w:sz w:val="24"/>
          <w:szCs w:val="24"/>
          <w:lang w:val="en-GB"/>
        </w:rPr>
        <w:t>2009</w:t>
      </w:r>
      <w:r w:rsidR="00C13AB3" w:rsidRPr="008F0645">
        <w:rPr>
          <w:rFonts w:ascii="Times New Roman" w:hAnsi="Times New Roman" w:cs="Times New Roman"/>
          <w:sz w:val="24"/>
          <w:szCs w:val="24"/>
          <w:lang w:val="en-GB"/>
        </w:rPr>
        <w:t xml:space="preserve">, </w:t>
      </w:r>
      <w:r w:rsidR="00802CE9" w:rsidRPr="008F0645">
        <w:rPr>
          <w:rFonts w:ascii="Times New Roman" w:hAnsi="Times New Roman" w:cs="Times New Roman"/>
          <w:i/>
          <w:iCs/>
          <w:sz w:val="24"/>
          <w:szCs w:val="24"/>
          <w:lang w:val="en-GB"/>
        </w:rPr>
        <w:t>47</w:t>
      </w:r>
      <w:r w:rsidR="008870A0" w:rsidRPr="008F0645">
        <w:rPr>
          <w:rFonts w:ascii="Times New Roman" w:hAnsi="Times New Roman" w:cs="Times New Roman"/>
          <w:i/>
          <w:iCs/>
          <w:sz w:val="24"/>
          <w:szCs w:val="24"/>
          <w:lang w:val="en-GB"/>
        </w:rPr>
        <w:t>(6)</w:t>
      </w:r>
      <w:r w:rsidR="001E17F7"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1093</w:t>
      </w:r>
      <w:r w:rsidR="00802CE9" w:rsidRPr="008F0645">
        <w:rPr>
          <w:rFonts w:ascii="Times New Roman" w:eastAsia="RdmgwxAdvTT3713a231+20" w:hAnsi="Times New Roman" w:cs="Times New Roman"/>
          <w:sz w:val="24"/>
          <w:szCs w:val="24"/>
          <w:lang w:val="en-GB"/>
        </w:rPr>
        <w:t>–</w:t>
      </w:r>
      <w:r w:rsidR="00802CE9" w:rsidRPr="008F0645">
        <w:rPr>
          <w:rFonts w:ascii="Times New Roman" w:hAnsi="Times New Roman" w:cs="Times New Roman"/>
          <w:sz w:val="24"/>
          <w:szCs w:val="24"/>
          <w:lang w:val="en-GB"/>
        </w:rPr>
        <w:t>1098</w:t>
      </w:r>
      <w:r w:rsidR="008870A0" w:rsidRPr="008F0645">
        <w:rPr>
          <w:rFonts w:ascii="Times New Roman" w:hAnsi="Times New Roman" w:cs="Times New Roman"/>
          <w:sz w:val="24"/>
          <w:szCs w:val="24"/>
          <w:lang w:val="en-GB"/>
        </w:rPr>
        <w:t>.</w:t>
      </w:r>
    </w:p>
    <w:p w14:paraId="51AE2F92" w14:textId="79B66389" w:rsidR="008870A0" w:rsidRPr="008F0645" w:rsidRDefault="0067094B" w:rsidP="008F0645">
      <w:pPr>
        <w:shd w:val="clear" w:color="auto" w:fill="FFFFFF"/>
        <w:spacing w:line="360" w:lineRule="auto"/>
        <w:jc w:val="both"/>
        <w:rPr>
          <w:rFonts w:ascii="Times New Roman" w:hAnsi="Times New Roman" w:cs="Times New Roman"/>
          <w:sz w:val="24"/>
          <w:szCs w:val="24"/>
          <w:lang w:val="en-GB"/>
        </w:rPr>
      </w:pPr>
      <w:r w:rsidRPr="008F0645">
        <w:rPr>
          <w:rFonts w:ascii="Times New Roman" w:eastAsia="TimesNewRoman" w:hAnsi="Times New Roman" w:cs="Times New Roman"/>
          <w:sz w:val="24"/>
          <w:szCs w:val="24"/>
          <w:lang w:val="en-GB"/>
        </w:rPr>
        <w:t>8</w:t>
      </w:r>
      <w:r w:rsidR="008870A0" w:rsidRPr="008F0645">
        <w:rPr>
          <w:rFonts w:ascii="Times New Roman" w:eastAsia="TimesNewRoman" w:hAnsi="Times New Roman" w:cs="Times New Roman"/>
          <w:sz w:val="24"/>
          <w:szCs w:val="24"/>
          <w:lang w:val="en-GB"/>
        </w:rPr>
        <w:t>.</w:t>
      </w:r>
      <w:r w:rsidR="00C13AB3" w:rsidRPr="008F0645">
        <w:rPr>
          <w:rFonts w:ascii="Times New Roman" w:eastAsia="TimesNewRoman" w:hAnsi="Times New Roman" w:cs="Times New Roman"/>
          <w:sz w:val="24"/>
          <w:szCs w:val="24"/>
          <w:lang w:val="en-GB"/>
        </w:rPr>
        <w:t>K.</w:t>
      </w:r>
      <w:r w:rsidR="001E17F7" w:rsidRPr="008F0645">
        <w:rPr>
          <w:rFonts w:ascii="Times New Roman" w:eastAsia="TimesNewRoman" w:hAnsi="Times New Roman" w:cs="Times New Roman"/>
          <w:sz w:val="24"/>
          <w:szCs w:val="24"/>
          <w:lang w:val="en-GB"/>
        </w:rPr>
        <w:t xml:space="preserve">N. </w:t>
      </w:r>
      <w:proofErr w:type="spellStart"/>
      <w:r w:rsidR="001E17F7" w:rsidRPr="008F0645">
        <w:rPr>
          <w:rFonts w:ascii="Times New Roman" w:eastAsia="TimesNewRoman" w:hAnsi="Times New Roman" w:cs="Times New Roman"/>
          <w:sz w:val="24"/>
          <w:szCs w:val="24"/>
          <w:lang w:val="en-GB"/>
        </w:rPr>
        <w:t>Venugopala</w:t>
      </w:r>
      <w:proofErr w:type="spellEnd"/>
      <w:r w:rsidR="00802CE9" w:rsidRPr="008F0645">
        <w:rPr>
          <w:rFonts w:ascii="Times New Roman" w:eastAsia="TimesNewRoman" w:hAnsi="Times New Roman" w:cs="Times New Roman"/>
          <w:sz w:val="24"/>
          <w:szCs w:val="24"/>
          <w:lang w:val="en-GB"/>
        </w:rPr>
        <w:t>,</w:t>
      </w:r>
      <w:r w:rsidR="001E17F7" w:rsidRPr="008F0645">
        <w:rPr>
          <w:rFonts w:ascii="Times New Roman" w:eastAsia="TimesNewRoman" w:hAnsi="Times New Roman" w:cs="Times New Roman"/>
          <w:sz w:val="24"/>
          <w:szCs w:val="24"/>
          <w:lang w:val="en-GB"/>
        </w:rPr>
        <w:t xml:space="preserve"> </w:t>
      </w:r>
      <w:r w:rsidR="00C13AB3" w:rsidRPr="008F0645">
        <w:rPr>
          <w:rFonts w:ascii="Times New Roman" w:eastAsia="TimesNewRoman" w:hAnsi="Times New Roman" w:cs="Times New Roman"/>
          <w:sz w:val="24"/>
          <w:szCs w:val="24"/>
          <w:lang w:val="en-GB"/>
        </w:rPr>
        <w:t xml:space="preserve">V. </w:t>
      </w:r>
      <w:r w:rsidR="008870A0" w:rsidRPr="008F0645">
        <w:rPr>
          <w:rFonts w:ascii="Times New Roman" w:eastAsia="TimesNewRoman" w:hAnsi="Times New Roman" w:cs="Times New Roman"/>
          <w:sz w:val="24"/>
          <w:szCs w:val="24"/>
          <w:lang w:val="en-GB"/>
        </w:rPr>
        <w:t xml:space="preserve">Rashmi, </w:t>
      </w:r>
      <w:r w:rsidR="00C13AB3" w:rsidRPr="008F0645">
        <w:rPr>
          <w:rFonts w:ascii="Times New Roman" w:eastAsia="TimesNewRoman" w:hAnsi="Times New Roman" w:cs="Times New Roman"/>
          <w:sz w:val="24"/>
          <w:szCs w:val="24"/>
          <w:lang w:val="en-GB"/>
        </w:rPr>
        <w:t xml:space="preserve">B. </w:t>
      </w:r>
      <w:proofErr w:type="spellStart"/>
      <w:r w:rsidR="008870A0" w:rsidRPr="008F0645">
        <w:rPr>
          <w:rFonts w:ascii="Times New Roman" w:eastAsia="TimesNewRoman" w:hAnsi="Times New Roman" w:cs="Times New Roman"/>
          <w:sz w:val="24"/>
          <w:szCs w:val="24"/>
          <w:lang w:val="en-GB"/>
        </w:rPr>
        <w:t>Odhav</w:t>
      </w:r>
      <w:proofErr w:type="spellEnd"/>
      <w:r w:rsidR="00C13AB3" w:rsidRPr="008F0645">
        <w:rPr>
          <w:rFonts w:ascii="Times New Roman" w:eastAsia="TimesNewRoman" w:hAnsi="Times New Roman" w:cs="Times New Roman"/>
          <w:sz w:val="24"/>
          <w:szCs w:val="24"/>
          <w:lang w:val="en-GB"/>
        </w:rPr>
        <w:t>,</w:t>
      </w:r>
      <w:r w:rsidR="008870A0" w:rsidRPr="008F0645">
        <w:rPr>
          <w:rFonts w:ascii="Times New Roman" w:eastAsia="TimesNewRoman" w:hAnsi="Times New Roman" w:cs="Times New Roman"/>
          <w:sz w:val="24"/>
          <w:szCs w:val="24"/>
          <w:lang w:val="en-GB"/>
        </w:rPr>
        <w:t xml:space="preserve"> </w:t>
      </w:r>
      <w:r w:rsidR="008870A0" w:rsidRPr="008F0645">
        <w:rPr>
          <w:rFonts w:ascii="Times New Roman" w:hAnsi="Times New Roman" w:cs="Times New Roman"/>
          <w:i/>
          <w:iCs/>
          <w:sz w:val="24"/>
          <w:szCs w:val="24"/>
          <w:lang w:val="en-GB"/>
        </w:rPr>
        <w:t>Biomed Res Int</w:t>
      </w:r>
      <w:r w:rsidR="008870A0" w:rsidRPr="008F0645">
        <w:rPr>
          <w:rFonts w:ascii="Times New Roman" w:hAnsi="Times New Roman" w:cs="Times New Roman"/>
          <w:sz w:val="24"/>
          <w:szCs w:val="24"/>
          <w:lang w:val="en-GB"/>
        </w:rPr>
        <w:t>.</w:t>
      </w:r>
      <w:r w:rsidR="008870A0" w:rsidRPr="008F0645">
        <w:rPr>
          <w:rStyle w:val="period"/>
          <w:rFonts w:ascii="Times New Roman" w:hAnsi="Times New Roman" w:cs="Times New Roman"/>
          <w:sz w:val="24"/>
          <w:szCs w:val="24"/>
          <w:lang w:val="en-GB"/>
        </w:rPr>
        <w:t> </w:t>
      </w:r>
      <w:r w:rsidR="00C13AB3" w:rsidRPr="008F0645">
        <w:rPr>
          <w:rFonts w:ascii="Times New Roman" w:eastAsia="TimesNewRoman" w:hAnsi="Times New Roman" w:cs="Times New Roman"/>
          <w:b/>
          <w:bCs/>
          <w:sz w:val="24"/>
          <w:szCs w:val="24"/>
          <w:lang w:val="en-GB"/>
        </w:rPr>
        <w:t>2013</w:t>
      </w:r>
      <w:r w:rsidR="00C13AB3" w:rsidRPr="008F0645">
        <w:rPr>
          <w:rFonts w:ascii="Times New Roman" w:eastAsia="TimesNewRoman" w:hAnsi="Times New Roman" w:cs="Times New Roman"/>
          <w:sz w:val="24"/>
          <w:szCs w:val="24"/>
          <w:lang w:val="en-GB"/>
        </w:rPr>
        <w:t xml:space="preserve">, </w:t>
      </w:r>
      <w:r w:rsidR="008870A0" w:rsidRPr="008F0645">
        <w:rPr>
          <w:rStyle w:val="cit"/>
          <w:rFonts w:ascii="Times New Roman" w:hAnsi="Times New Roman" w:cs="Times New Roman"/>
          <w:sz w:val="24"/>
          <w:szCs w:val="24"/>
          <w:lang w:val="en-GB"/>
        </w:rPr>
        <w:t xml:space="preserve">2013:963248. </w:t>
      </w:r>
      <w:r w:rsidR="008870A0" w:rsidRPr="008F0645">
        <w:rPr>
          <w:rFonts w:ascii="Times New Roman" w:hAnsi="Times New Roman" w:cs="Times New Roman"/>
          <w:sz w:val="24"/>
          <w:szCs w:val="24"/>
          <w:shd w:val="clear" w:color="auto" w:fill="FFFFFF"/>
          <w:lang w:val="en-GB"/>
        </w:rPr>
        <w:t> </w:t>
      </w:r>
      <w:r w:rsidR="001E17F7" w:rsidRPr="008F0645">
        <w:rPr>
          <w:rFonts w:ascii="Times New Roman" w:hAnsi="Times New Roman" w:cs="Times New Roman"/>
          <w:sz w:val="24"/>
          <w:szCs w:val="24"/>
          <w:lang w:val="en-GB"/>
        </w:rPr>
        <w:t xml:space="preserve"> </w:t>
      </w:r>
    </w:p>
    <w:p w14:paraId="2988107C" w14:textId="77777777" w:rsidR="001E17F7" w:rsidRPr="008F0645" w:rsidRDefault="0067094B" w:rsidP="008F0645">
      <w:pPr>
        <w:shd w:val="clear" w:color="auto" w:fill="FFFFFF"/>
        <w:spacing w:line="360" w:lineRule="auto"/>
        <w:jc w:val="both"/>
        <w:rPr>
          <w:rFonts w:ascii="Times New Roman" w:eastAsia="Times New Roman" w:hAnsi="Times New Roman" w:cs="Times New Roman"/>
          <w:sz w:val="24"/>
          <w:szCs w:val="24"/>
          <w:shd w:val="clear" w:color="auto" w:fill="FFFFFF"/>
          <w:lang w:val="en-GB" w:eastAsia="tr-TR"/>
        </w:rPr>
      </w:pPr>
      <w:r w:rsidRPr="008F0645">
        <w:rPr>
          <w:rFonts w:ascii="Times New Roman" w:hAnsi="Times New Roman" w:cs="Times New Roman"/>
          <w:sz w:val="24"/>
          <w:szCs w:val="24"/>
          <w:lang w:val="en-GB"/>
        </w:rPr>
        <w:t>9</w:t>
      </w:r>
      <w:r w:rsidR="00993DED"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 xml:space="preserve"> </w:t>
      </w:r>
      <w:r w:rsidR="004D1A41" w:rsidRPr="008F0645">
        <w:rPr>
          <w:rFonts w:ascii="Times New Roman" w:hAnsi="Times New Roman" w:cs="Times New Roman"/>
          <w:sz w:val="24"/>
          <w:szCs w:val="24"/>
          <w:lang w:val="en-GB"/>
        </w:rPr>
        <w:t xml:space="preserve">K.V. </w:t>
      </w:r>
      <w:proofErr w:type="spellStart"/>
      <w:r w:rsidR="00993DED" w:rsidRPr="008F0645">
        <w:rPr>
          <w:rFonts w:ascii="Times New Roman" w:hAnsi="Times New Roman" w:cs="Times New Roman"/>
          <w:sz w:val="24"/>
          <w:szCs w:val="24"/>
          <w:lang w:val="en-GB"/>
        </w:rPr>
        <w:t>Sashidhara</w:t>
      </w:r>
      <w:proofErr w:type="spellEnd"/>
      <w:r w:rsidR="00802CE9" w:rsidRPr="008F0645">
        <w:rPr>
          <w:rFonts w:ascii="Times New Roman" w:hAnsi="Times New Roman" w:cs="Times New Roman"/>
          <w:sz w:val="24"/>
          <w:szCs w:val="24"/>
          <w:lang w:val="en-GB"/>
        </w:rPr>
        <w:t xml:space="preserve">, </w:t>
      </w:r>
      <w:r w:rsidR="004D1A41" w:rsidRPr="008F0645">
        <w:rPr>
          <w:rFonts w:ascii="Times New Roman" w:hAnsi="Times New Roman" w:cs="Times New Roman"/>
          <w:sz w:val="24"/>
          <w:szCs w:val="24"/>
          <w:lang w:val="en-GB"/>
        </w:rPr>
        <w:t xml:space="preserve">A. </w:t>
      </w:r>
      <w:r w:rsidR="00993DED" w:rsidRPr="008F0645">
        <w:rPr>
          <w:rFonts w:ascii="Times New Roman" w:hAnsi="Times New Roman" w:cs="Times New Roman"/>
          <w:sz w:val="24"/>
          <w:szCs w:val="24"/>
          <w:lang w:val="en-GB"/>
        </w:rPr>
        <w:t>Kumar</w:t>
      </w:r>
      <w:r w:rsidR="00802CE9" w:rsidRPr="008F0645">
        <w:rPr>
          <w:rFonts w:ascii="Times New Roman" w:hAnsi="Times New Roman" w:cs="Times New Roman"/>
          <w:sz w:val="24"/>
          <w:szCs w:val="24"/>
          <w:lang w:val="en-GB"/>
        </w:rPr>
        <w:t xml:space="preserve">, </w:t>
      </w:r>
      <w:r w:rsidR="004D1A41" w:rsidRPr="008F0645">
        <w:rPr>
          <w:rFonts w:ascii="Times New Roman" w:hAnsi="Times New Roman" w:cs="Times New Roman"/>
          <w:sz w:val="24"/>
          <w:szCs w:val="24"/>
          <w:lang w:val="en-GB"/>
        </w:rPr>
        <w:t xml:space="preserve">M. </w:t>
      </w:r>
      <w:r w:rsidR="00993DED" w:rsidRPr="008F0645">
        <w:rPr>
          <w:rFonts w:ascii="Times New Roman" w:hAnsi="Times New Roman" w:cs="Times New Roman"/>
          <w:sz w:val="24"/>
          <w:szCs w:val="24"/>
          <w:lang w:val="en-GB"/>
        </w:rPr>
        <w:t>Kumar</w:t>
      </w:r>
      <w:r w:rsidR="00802CE9" w:rsidRPr="008F0645">
        <w:rPr>
          <w:rFonts w:ascii="Times New Roman" w:hAnsi="Times New Roman" w:cs="Times New Roman"/>
          <w:sz w:val="24"/>
          <w:szCs w:val="24"/>
          <w:lang w:val="en-GB"/>
        </w:rPr>
        <w:t xml:space="preserve">, </w:t>
      </w:r>
      <w:r w:rsidR="004D1A41" w:rsidRPr="008F0645">
        <w:rPr>
          <w:rFonts w:ascii="Times New Roman" w:hAnsi="Times New Roman" w:cs="Times New Roman"/>
          <w:sz w:val="24"/>
          <w:szCs w:val="24"/>
          <w:lang w:val="en-GB"/>
        </w:rPr>
        <w:t xml:space="preserve">J. </w:t>
      </w:r>
      <w:r w:rsidR="00993DED" w:rsidRPr="008F0645">
        <w:rPr>
          <w:rFonts w:ascii="Times New Roman" w:hAnsi="Times New Roman" w:cs="Times New Roman"/>
          <w:sz w:val="24"/>
          <w:szCs w:val="24"/>
          <w:lang w:val="en-GB"/>
        </w:rPr>
        <w:t>Sarkar</w:t>
      </w:r>
      <w:r w:rsidR="00802CE9" w:rsidRPr="008F0645">
        <w:rPr>
          <w:rFonts w:ascii="Times New Roman" w:hAnsi="Times New Roman" w:cs="Times New Roman"/>
          <w:sz w:val="24"/>
          <w:szCs w:val="24"/>
          <w:lang w:val="en-GB"/>
        </w:rPr>
        <w:t xml:space="preserve">, </w:t>
      </w:r>
      <w:r w:rsidR="004D1A41" w:rsidRPr="008F0645">
        <w:rPr>
          <w:rFonts w:ascii="Times New Roman" w:hAnsi="Times New Roman" w:cs="Times New Roman"/>
          <w:sz w:val="24"/>
          <w:szCs w:val="24"/>
          <w:lang w:val="en-GB"/>
        </w:rPr>
        <w:t xml:space="preserve">S. </w:t>
      </w:r>
      <w:r w:rsidR="00993DED" w:rsidRPr="008F0645">
        <w:rPr>
          <w:rFonts w:ascii="Times New Roman" w:hAnsi="Times New Roman" w:cs="Times New Roman"/>
          <w:sz w:val="24"/>
          <w:szCs w:val="24"/>
          <w:lang w:val="en-GB"/>
        </w:rPr>
        <w:t>Sinha</w:t>
      </w:r>
      <w:r w:rsidR="004D1A41" w:rsidRPr="008F0645">
        <w:rPr>
          <w:rFonts w:ascii="Times New Roman" w:hAnsi="Times New Roman" w:cs="Times New Roman"/>
          <w:sz w:val="24"/>
          <w:szCs w:val="24"/>
          <w:lang w:val="en-GB"/>
        </w:rPr>
        <w:t>,</w:t>
      </w:r>
      <w:r w:rsidR="00993DED" w:rsidRPr="008F0645">
        <w:rPr>
          <w:rFonts w:ascii="Times New Roman" w:hAnsi="Times New Roman" w:cs="Times New Roman"/>
          <w:sz w:val="24"/>
          <w:szCs w:val="24"/>
          <w:lang w:val="en-GB"/>
        </w:rPr>
        <w:t xml:space="preserve"> </w:t>
      </w:r>
      <w:proofErr w:type="spellStart"/>
      <w:r w:rsidR="00993DED" w:rsidRPr="008F0645">
        <w:rPr>
          <w:rFonts w:ascii="Times New Roman" w:eastAsia="Times New Roman" w:hAnsi="Times New Roman" w:cs="Times New Roman"/>
          <w:i/>
          <w:iCs/>
          <w:sz w:val="24"/>
          <w:szCs w:val="24"/>
          <w:lang w:val="en-GB" w:eastAsia="tr-TR"/>
        </w:rPr>
        <w:t>Bioorg</w:t>
      </w:r>
      <w:proofErr w:type="spellEnd"/>
      <w:r w:rsidR="00993DED" w:rsidRPr="008F0645">
        <w:rPr>
          <w:rFonts w:ascii="Times New Roman" w:eastAsia="Times New Roman" w:hAnsi="Times New Roman" w:cs="Times New Roman"/>
          <w:i/>
          <w:iCs/>
          <w:sz w:val="24"/>
          <w:szCs w:val="24"/>
          <w:lang w:val="en-GB" w:eastAsia="tr-TR"/>
        </w:rPr>
        <w:t xml:space="preserve"> Med Chem Lett</w:t>
      </w:r>
      <w:r w:rsidR="00993DED" w:rsidRPr="008F0645">
        <w:rPr>
          <w:rFonts w:ascii="Times New Roman" w:eastAsia="Times New Roman" w:hAnsi="Times New Roman" w:cs="Times New Roman"/>
          <w:sz w:val="24"/>
          <w:szCs w:val="24"/>
          <w:lang w:val="en-GB" w:eastAsia="tr-TR"/>
        </w:rPr>
        <w:t>. </w:t>
      </w:r>
      <w:r w:rsidR="004D1A41" w:rsidRPr="008F0645">
        <w:rPr>
          <w:rFonts w:ascii="Times New Roman" w:hAnsi="Times New Roman" w:cs="Times New Roman"/>
          <w:b/>
          <w:bCs/>
          <w:sz w:val="24"/>
          <w:szCs w:val="24"/>
          <w:lang w:val="en-GB"/>
        </w:rPr>
        <w:t>2010</w:t>
      </w:r>
      <w:r w:rsidR="004D1A41" w:rsidRPr="008F0645">
        <w:rPr>
          <w:rFonts w:ascii="Times New Roman" w:hAnsi="Times New Roman" w:cs="Times New Roman"/>
          <w:sz w:val="24"/>
          <w:szCs w:val="24"/>
          <w:lang w:val="en-GB"/>
        </w:rPr>
        <w:t xml:space="preserve">, </w:t>
      </w:r>
      <w:r w:rsidR="00993DED" w:rsidRPr="008F0645">
        <w:rPr>
          <w:rFonts w:ascii="Times New Roman" w:eastAsia="Times New Roman" w:hAnsi="Times New Roman" w:cs="Times New Roman"/>
          <w:i/>
          <w:iCs/>
          <w:sz w:val="24"/>
          <w:szCs w:val="24"/>
          <w:lang w:val="en-GB" w:eastAsia="tr-TR"/>
        </w:rPr>
        <w:t>20(24)</w:t>
      </w:r>
      <w:r w:rsidR="001E17F7" w:rsidRPr="008F0645">
        <w:rPr>
          <w:rFonts w:ascii="Times New Roman" w:eastAsia="Times New Roman" w:hAnsi="Times New Roman" w:cs="Times New Roman"/>
          <w:sz w:val="24"/>
          <w:szCs w:val="24"/>
          <w:lang w:val="en-GB" w:eastAsia="tr-TR"/>
        </w:rPr>
        <w:t xml:space="preserve">, </w:t>
      </w:r>
      <w:r w:rsidR="00993DED" w:rsidRPr="008F0645">
        <w:rPr>
          <w:rFonts w:ascii="Times New Roman" w:eastAsia="Times New Roman" w:hAnsi="Times New Roman" w:cs="Times New Roman"/>
          <w:sz w:val="24"/>
          <w:szCs w:val="24"/>
          <w:lang w:val="en-GB" w:eastAsia="tr-TR"/>
        </w:rPr>
        <w:t>7205-11.</w:t>
      </w:r>
      <w:r w:rsidR="00993DED" w:rsidRPr="008F0645">
        <w:rPr>
          <w:rFonts w:ascii="Times New Roman" w:eastAsia="Times New Roman" w:hAnsi="Times New Roman" w:cs="Times New Roman"/>
          <w:sz w:val="24"/>
          <w:szCs w:val="24"/>
          <w:shd w:val="clear" w:color="auto" w:fill="FFFFFF"/>
          <w:lang w:val="en-GB" w:eastAsia="tr-TR"/>
        </w:rPr>
        <w:t> </w:t>
      </w:r>
    </w:p>
    <w:p w14:paraId="5186313E" w14:textId="2B54DD07" w:rsidR="001E17F7" w:rsidRPr="008F0645" w:rsidRDefault="0067094B" w:rsidP="008F0645">
      <w:pPr>
        <w:shd w:val="clear" w:color="auto" w:fill="FFFFFF"/>
        <w:spacing w:line="360" w:lineRule="auto"/>
        <w:jc w:val="both"/>
        <w:rPr>
          <w:rFonts w:ascii="Times New Roman" w:eastAsia="Times New Roman" w:hAnsi="Times New Roman" w:cs="Times New Roman"/>
          <w:sz w:val="24"/>
          <w:szCs w:val="24"/>
          <w:shd w:val="clear" w:color="auto" w:fill="FFFFFF"/>
          <w:lang w:val="en-GB" w:eastAsia="tr-TR"/>
        </w:rPr>
      </w:pPr>
      <w:r w:rsidRPr="008F0645">
        <w:rPr>
          <w:rFonts w:ascii="Times New Roman" w:hAnsi="Times New Roman" w:cs="Times New Roman"/>
          <w:sz w:val="24"/>
          <w:szCs w:val="24"/>
          <w:lang w:val="en-GB"/>
        </w:rPr>
        <w:t>10</w:t>
      </w:r>
      <w:r w:rsidR="007219F7"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 xml:space="preserve"> </w:t>
      </w:r>
      <w:r w:rsidR="004D1A41" w:rsidRPr="008F0645">
        <w:rPr>
          <w:rFonts w:ascii="Times New Roman" w:hAnsi="Times New Roman" w:cs="Times New Roman"/>
          <w:sz w:val="24"/>
          <w:szCs w:val="24"/>
          <w:lang w:val="en-GB"/>
        </w:rPr>
        <w:t>C.</w:t>
      </w:r>
      <w:r w:rsidR="001E17F7" w:rsidRPr="008F0645">
        <w:rPr>
          <w:rFonts w:ascii="Times New Roman" w:hAnsi="Times New Roman" w:cs="Times New Roman"/>
          <w:sz w:val="24"/>
          <w:szCs w:val="24"/>
          <w:lang w:val="en-GB"/>
        </w:rPr>
        <w:t xml:space="preserve"> </w:t>
      </w:r>
      <w:r w:rsidR="004D1A41" w:rsidRPr="008F0645">
        <w:rPr>
          <w:rFonts w:ascii="Times New Roman" w:hAnsi="Times New Roman" w:cs="Times New Roman"/>
          <w:sz w:val="24"/>
          <w:szCs w:val="24"/>
          <w:lang w:val="en-GB"/>
        </w:rPr>
        <w:t xml:space="preserve">A. </w:t>
      </w:r>
      <w:proofErr w:type="spellStart"/>
      <w:r w:rsidR="00993DED" w:rsidRPr="008F0645">
        <w:rPr>
          <w:rFonts w:ascii="Times New Roman" w:hAnsi="Times New Roman" w:cs="Times New Roman"/>
          <w:sz w:val="24"/>
          <w:szCs w:val="24"/>
          <w:lang w:val="en-GB"/>
        </w:rPr>
        <w:t>Kontogiorgis</w:t>
      </w:r>
      <w:proofErr w:type="spellEnd"/>
      <w:r w:rsidR="00802CE9" w:rsidRPr="008F0645">
        <w:rPr>
          <w:rFonts w:ascii="Times New Roman" w:hAnsi="Times New Roman" w:cs="Times New Roman"/>
          <w:sz w:val="24"/>
          <w:szCs w:val="24"/>
          <w:lang w:val="en-GB"/>
        </w:rPr>
        <w:t xml:space="preserve">, </w:t>
      </w:r>
      <w:r w:rsidR="004D1A41" w:rsidRPr="008F0645">
        <w:rPr>
          <w:rFonts w:ascii="Times New Roman" w:hAnsi="Times New Roman" w:cs="Times New Roman"/>
          <w:sz w:val="24"/>
          <w:szCs w:val="24"/>
          <w:lang w:val="en-GB"/>
        </w:rPr>
        <w:t>D.</w:t>
      </w:r>
      <w:r w:rsidR="001E17F7" w:rsidRPr="008F0645">
        <w:rPr>
          <w:rFonts w:ascii="Times New Roman" w:hAnsi="Times New Roman" w:cs="Times New Roman"/>
          <w:sz w:val="24"/>
          <w:szCs w:val="24"/>
          <w:lang w:val="en-GB"/>
        </w:rPr>
        <w:t xml:space="preserve"> </w:t>
      </w:r>
      <w:r w:rsidR="004D1A41" w:rsidRPr="008F0645">
        <w:rPr>
          <w:rFonts w:ascii="Times New Roman" w:hAnsi="Times New Roman" w:cs="Times New Roman"/>
          <w:sz w:val="24"/>
          <w:szCs w:val="24"/>
          <w:lang w:val="en-GB"/>
        </w:rPr>
        <w:t xml:space="preserve">J. </w:t>
      </w:r>
      <w:proofErr w:type="spellStart"/>
      <w:r w:rsidR="00993DED" w:rsidRPr="008F0645">
        <w:rPr>
          <w:rFonts w:ascii="Times New Roman" w:hAnsi="Times New Roman" w:cs="Times New Roman"/>
          <w:sz w:val="24"/>
          <w:szCs w:val="24"/>
          <w:lang w:val="en-GB"/>
        </w:rPr>
        <w:t>Hadjipavlou-Litina</w:t>
      </w:r>
      <w:proofErr w:type="spellEnd"/>
      <w:r w:rsidR="004D1A41" w:rsidRPr="008F0645">
        <w:rPr>
          <w:rFonts w:ascii="Times New Roman" w:hAnsi="Times New Roman" w:cs="Times New Roman"/>
          <w:sz w:val="24"/>
          <w:szCs w:val="24"/>
          <w:lang w:val="en-GB"/>
        </w:rPr>
        <w:t>,</w:t>
      </w:r>
      <w:r w:rsidR="00993DED" w:rsidRPr="008F0645">
        <w:rPr>
          <w:rFonts w:ascii="Times New Roman" w:hAnsi="Times New Roman" w:cs="Times New Roman"/>
          <w:sz w:val="24"/>
          <w:szCs w:val="24"/>
          <w:lang w:val="en-GB"/>
        </w:rPr>
        <w:t xml:space="preserve"> </w:t>
      </w:r>
      <w:r w:rsidR="00993DED" w:rsidRPr="008F0645">
        <w:rPr>
          <w:rFonts w:ascii="Times New Roman" w:eastAsia="Times New Roman" w:hAnsi="Times New Roman" w:cs="Times New Roman"/>
          <w:i/>
          <w:iCs/>
          <w:sz w:val="24"/>
          <w:szCs w:val="24"/>
          <w:lang w:val="en-GB" w:eastAsia="tr-TR"/>
        </w:rPr>
        <w:t>J Med Chem. </w:t>
      </w:r>
      <w:r w:rsidR="004D1A41" w:rsidRPr="008F0645">
        <w:rPr>
          <w:rFonts w:ascii="Times New Roman" w:hAnsi="Times New Roman" w:cs="Times New Roman"/>
          <w:b/>
          <w:bCs/>
          <w:sz w:val="24"/>
          <w:szCs w:val="24"/>
          <w:lang w:val="en-GB"/>
        </w:rPr>
        <w:t>2005</w:t>
      </w:r>
      <w:r w:rsidR="004D1A41" w:rsidRPr="008F0645">
        <w:rPr>
          <w:rFonts w:ascii="Times New Roman" w:hAnsi="Times New Roman" w:cs="Times New Roman"/>
          <w:sz w:val="24"/>
          <w:szCs w:val="24"/>
          <w:lang w:val="en-GB"/>
        </w:rPr>
        <w:t xml:space="preserve">, </w:t>
      </w:r>
      <w:r w:rsidR="00993DED" w:rsidRPr="008F0645">
        <w:rPr>
          <w:rFonts w:ascii="Times New Roman" w:eastAsia="Times New Roman" w:hAnsi="Times New Roman" w:cs="Times New Roman"/>
          <w:i/>
          <w:iCs/>
          <w:sz w:val="24"/>
          <w:szCs w:val="24"/>
          <w:lang w:val="en-GB" w:eastAsia="tr-TR"/>
        </w:rPr>
        <w:t>48(20)</w:t>
      </w:r>
      <w:r w:rsidR="00C779C7" w:rsidRPr="008F0645">
        <w:rPr>
          <w:rFonts w:ascii="Times New Roman" w:eastAsia="Times New Roman" w:hAnsi="Times New Roman" w:cs="Times New Roman"/>
          <w:sz w:val="24"/>
          <w:szCs w:val="24"/>
          <w:lang w:val="en-GB" w:eastAsia="tr-TR"/>
        </w:rPr>
        <w:t xml:space="preserve">, </w:t>
      </w:r>
      <w:r w:rsidR="00993DED" w:rsidRPr="008F0645">
        <w:rPr>
          <w:rFonts w:ascii="Times New Roman" w:eastAsia="Times New Roman" w:hAnsi="Times New Roman" w:cs="Times New Roman"/>
          <w:sz w:val="24"/>
          <w:szCs w:val="24"/>
          <w:lang w:val="en-GB" w:eastAsia="tr-TR"/>
        </w:rPr>
        <w:t>6400-</w:t>
      </w:r>
      <w:r w:rsidR="00C779C7" w:rsidRPr="008F0645">
        <w:rPr>
          <w:rFonts w:ascii="Times New Roman" w:eastAsia="Times New Roman" w:hAnsi="Times New Roman" w:cs="Times New Roman"/>
          <w:sz w:val="24"/>
          <w:szCs w:val="24"/>
          <w:lang w:val="en-GB" w:eastAsia="tr-TR"/>
        </w:rPr>
        <w:t>640</w:t>
      </w:r>
      <w:r w:rsidR="00993DED" w:rsidRPr="008F0645">
        <w:rPr>
          <w:rFonts w:ascii="Times New Roman" w:eastAsia="Times New Roman" w:hAnsi="Times New Roman" w:cs="Times New Roman"/>
          <w:sz w:val="24"/>
          <w:szCs w:val="24"/>
          <w:lang w:val="en-GB" w:eastAsia="tr-TR"/>
        </w:rPr>
        <w:t>8.</w:t>
      </w:r>
      <w:r w:rsidR="00993DED" w:rsidRPr="008F0645">
        <w:rPr>
          <w:rFonts w:ascii="Times New Roman" w:eastAsia="Times New Roman" w:hAnsi="Times New Roman" w:cs="Times New Roman"/>
          <w:sz w:val="24"/>
          <w:szCs w:val="24"/>
          <w:shd w:val="clear" w:color="auto" w:fill="FFFFFF"/>
          <w:lang w:val="en-GB" w:eastAsia="tr-TR"/>
        </w:rPr>
        <w:t> </w:t>
      </w:r>
    </w:p>
    <w:p w14:paraId="427A3F2A" w14:textId="79654FCC" w:rsidR="00993DED" w:rsidRPr="008F0645" w:rsidRDefault="00802CE9" w:rsidP="008F0645">
      <w:pPr>
        <w:shd w:val="clear" w:color="auto" w:fill="FFFFFF"/>
        <w:spacing w:line="360" w:lineRule="auto"/>
        <w:jc w:val="both"/>
        <w:rPr>
          <w:rFonts w:ascii="Times New Roman" w:eastAsia="OneGulliverA" w:hAnsi="Times New Roman" w:cs="Times New Roman"/>
          <w:sz w:val="24"/>
          <w:szCs w:val="24"/>
          <w:lang w:val="en-GB"/>
        </w:rPr>
      </w:pPr>
      <w:r w:rsidRPr="008F0645">
        <w:rPr>
          <w:rFonts w:ascii="Times New Roman" w:hAnsi="Times New Roman" w:cs="Times New Roman"/>
          <w:sz w:val="24"/>
          <w:szCs w:val="24"/>
          <w:lang w:val="en-GB"/>
        </w:rPr>
        <w:t>1</w:t>
      </w:r>
      <w:r w:rsidR="0067094B" w:rsidRPr="008F0645">
        <w:rPr>
          <w:rFonts w:ascii="Times New Roman" w:hAnsi="Times New Roman" w:cs="Times New Roman"/>
          <w:sz w:val="24"/>
          <w:szCs w:val="24"/>
          <w:lang w:val="en-GB"/>
        </w:rPr>
        <w:t>1</w:t>
      </w:r>
      <w:r w:rsidR="007219F7" w:rsidRPr="008F0645">
        <w:rPr>
          <w:rFonts w:ascii="Times New Roman" w:hAnsi="Times New Roman" w:cs="Times New Roman"/>
          <w:sz w:val="24"/>
          <w:szCs w:val="24"/>
          <w:lang w:val="en-GB"/>
        </w:rPr>
        <w:t>.</w:t>
      </w:r>
      <w:r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 xml:space="preserve">K.V. </w:t>
      </w:r>
      <w:proofErr w:type="spellStart"/>
      <w:r w:rsidR="00044F84" w:rsidRPr="008F0645">
        <w:rPr>
          <w:rFonts w:ascii="Times New Roman" w:hAnsi="Times New Roman" w:cs="Times New Roman"/>
          <w:sz w:val="24"/>
          <w:szCs w:val="24"/>
          <w:lang w:val="en-GB"/>
        </w:rPr>
        <w:t>Sashidhara</w:t>
      </w:r>
      <w:proofErr w:type="spellEnd"/>
      <w:r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 xml:space="preserve">A. </w:t>
      </w:r>
      <w:r w:rsidR="00044F84" w:rsidRPr="008F0645">
        <w:rPr>
          <w:rFonts w:ascii="Times New Roman" w:hAnsi="Times New Roman" w:cs="Times New Roman"/>
          <w:sz w:val="24"/>
          <w:szCs w:val="24"/>
          <w:lang w:val="en-GB"/>
        </w:rPr>
        <w:t>Kumar</w:t>
      </w:r>
      <w:r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 xml:space="preserve">M. </w:t>
      </w:r>
      <w:r w:rsidR="00044F84" w:rsidRPr="008F0645">
        <w:rPr>
          <w:rFonts w:ascii="Times New Roman" w:hAnsi="Times New Roman" w:cs="Times New Roman"/>
          <w:sz w:val="24"/>
          <w:szCs w:val="24"/>
          <w:lang w:val="en-GB"/>
        </w:rPr>
        <w:t>Kumar</w:t>
      </w:r>
      <w:r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 xml:space="preserve">A. </w:t>
      </w:r>
      <w:r w:rsidR="00044F84" w:rsidRPr="008F0645">
        <w:rPr>
          <w:rFonts w:ascii="Times New Roman" w:hAnsi="Times New Roman" w:cs="Times New Roman"/>
          <w:sz w:val="24"/>
          <w:szCs w:val="24"/>
          <w:lang w:val="en-GB"/>
        </w:rPr>
        <w:t>Srivastava</w:t>
      </w:r>
      <w:r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 xml:space="preserve">A. </w:t>
      </w:r>
      <w:proofErr w:type="spellStart"/>
      <w:r w:rsidR="00044F84" w:rsidRPr="008F0645">
        <w:rPr>
          <w:rFonts w:ascii="Times New Roman" w:hAnsi="Times New Roman" w:cs="Times New Roman"/>
          <w:sz w:val="24"/>
          <w:szCs w:val="24"/>
          <w:lang w:val="en-GB"/>
        </w:rPr>
        <w:t>Puri</w:t>
      </w:r>
      <w:proofErr w:type="spellEnd"/>
      <w:r w:rsidR="00CD026C" w:rsidRPr="008F0645">
        <w:rPr>
          <w:rFonts w:ascii="Times New Roman" w:hAnsi="Times New Roman" w:cs="Times New Roman"/>
          <w:sz w:val="24"/>
          <w:szCs w:val="24"/>
          <w:lang w:val="en-GB"/>
        </w:rPr>
        <w:t>,</w:t>
      </w:r>
      <w:r w:rsidR="00044F84" w:rsidRPr="008F0645">
        <w:rPr>
          <w:rFonts w:ascii="Times New Roman" w:hAnsi="Times New Roman" w:cs="Times New Roman"/>
          <w:sz w:val="24"/>
          <w:szCs w:val="24"/>
          <w:lang w:val="en-GB"/>
        </w:rPr>
        <w:t xml:space="preserve"> </w:t>
      </w:r>
      <w:proofErr w:type="spellStart"/>
      <w:r w:rsidR="00993DED" w:rsidRPr="008F0645">
        <w:rPr>
          <w:rFonts w:ascii="Times New Roman" w:hAnsi="Times New Roman" w:cs="Times New Roman"/>
          <w:i/>
          <w:iCs/>
          <w:sz w:val="24"/>
          <w:szCs w:val="24"/>
          <w:lang w:val="en-GB"/>
        </w:rPr>
        <w:t>Bioorg</w:t>
      </w:r>
      <w:proofErr w:type="spellEnd"/>
      <w:r w:rsidR="00993DED" w:rsidRPr="008F0645">
        <w:rPr>
          <w:rFonts w:ascii="Times New Roman" w:hAnsi="Times New Roman" w:cs="Times New Roman"/>
          <w:i/>
          <w:iCs/>
          <w:sz w:val="24"/>
          <w:szCs w:val="24"/>
          <w:lang w:val="en-GB"/>
        </w:rPr>
        <w:t xml:space="preserve"> Med Chem Lett</w:t>
      </w:r>
      <w:r w:rsidR="00993DED" w:rsidRPr="008F0645">
        <w:rPr>
          <w:rStyle w:val="period"/>
          <w:rFonts w:ascii="Times New Roman" w:hAnsi="Times New Roman" w:cs="Times New Roman"/>
          <w:i/>
          <w:iCs/>
          <w:sz w:val="24"/>
          <w:szCs w:val="24"/>
          <w:lang w:val="en-GB"/>
        </w:rPr>
        <w:t>.</w:t>
      </w:r>
      <w:r w:rsidR="00993DED" w:rsidRPr="008F0645">
        <w:rPr>
          <w:rStyle w:val="period"/>
          <w:rFonts w:ascii="Times New Roman" w:hAnsi="Times New Roman" w:cs="Times New Roman"/>
          <w:sz w:val="24"/>
          <w:szCs w:val="24"/>
          <w:lang w:val="en-GB"/>
        </w:rPr>
        <w:t> </w:t>
      </w:r>
      <w:r w:rsidR="00993DED" w:rsidRPr="008F0645">
        <w:rPr>
          <w:rStyle w:val="cit"/>
          <w:rFonts w:ascii="Times New Roman" w:hAnsi="Times New Roman" w:cs="Times New Roman"/>
          <w:b/>
          <w:bCs/>
          <w:sz w:val="24"/>
          <w:szCs w:val="24"/>
          <w:lang w:val="en-GB"/>
        </w:rPr>
        <w:t>2010</w:t>
      </w:r>
      <w:r w:rsidR="00CD026C" w:rsidRPr="008F0645">
        <w:rPr>
          <w:rStyle w:val="cit"/>
          <w:rFonts w:ascii="Times New Roman" w:hAnsi="Times New Roman" w:cs="Times New Roman"/>
          <w:sz w:val="24"/>
          <w:szCs w:val="24"/>
          <w:lang w:val="en-GB"/>
        </w:rPr>
        <w:t>,</w:t>
      </w:r>
      <w:r w:rsidR="00C779C7" w:rsidRPr="008F0645">
        <w:rPr>
          <w:rStyle w:val="cit"/>
          <w:rFonts w:ascii="Times New Roman" w:hAnsi="Times New Roman" w:cs="Times New Roman"/>
          <w:sz w:val="24"/>
          <w:szCs w:val="24"/>
          <w:lang w:val="en-GB"/>
        </w:rPr>
        <w:t xml:space="preserve"> </w:t>
      </w:r>
      <w:r w:rsidR="00993DED" w:rsidRPr="008F0645">
        <w:rPr>
          <w:rStyle w:val="cit"/>
          <w:rFonts w:ascii="Times New Roman" w:hAnsi="Times New Roman" w:cs="Times New Roman"/>
          <w:i/>
          <w:iCs/>
          <w:sz w:val="24"/>
          <w:szCs w:val="24"/>
          <w:lang w:val="en-GB"/>
        </w:rPr>
        <w:t>20</w:t>
      </w:r>
      <w:r w:rsidR="00C779C7" w:rsidRPr="008F0645">
        <w:rPr>
          <w:rStyle w:val="cit"/>
          <w:rFonts w:ascii="Times New Roman" w:hAnsi="Times New Roman" w:cs="Times New Roman"/>
          <w:sz w:val="24"/>
          <w:szCs w:val="24"/>
          <w:lang w:val="en-GB"/>
        </w:rPr>
        <w:t xml:space="preserve">, </w:t>
      </w:r>
      <w:r w:rsidR="00993DED" w:rsidRPr="008F0645">
        <w:rPr>
          <w:rStyle w:val="cit"/>
          <w:rFonts w:ascii="Times New Roman" w:hAnsi="Times New Roman" w:cs="Times New Roman"/>
          <w:sz w:val="24"/>
          <w:szCs w:val="24"/>
          <w:lang w:val="en-GB"/>
        </w:rPr>
        <w:t>6504-</w:t>
      </w:r>
      <w:r w:rsidR="00C779C7" w:rsidRPr="008F0645">
        <w:rPr>
          <w:rStyle w:val="cit"/>
          <w:rFonts w:ascii="Times New Roman" w:hAnsi="Times New Roman" w:cs="Times New Roman"/>
          <w:sz w:val="24"/>
          <w:szCs w:val="24"/>
          <w:lang w:val="en-GB"/>
        </w:rPr>
        <w:t>650</w:t>
      </w:r>
      <w:r w:rsidR="00993DED" w:rsidRPr="008F0645">
        <w:rPr>
          <w:rStyle w:val="cit"/>
          <w:rFonts w:ascii="Times New Roman" w:hAnsi="Times New Roman" w:cs="Times New Roman"/>
          <w:sz w:val="24"/>
          <w:szCs w:val="24"/>
          <w:lang w:val="en-GB"/>
        </w:rPr>
        <w:t>7.</w:t>
      </w:r>
      <w:r w:rsidR="00993DED" w:rsidRPr="008F0645">
        <w:rPr>
          <w:rFonts w:ascii="Times New Roman" w:hAnsi="Times New Roman" w:cs="Times New Roman"/>
          <w:sz w:val="24"/>
          <w:szCs w:val="24"/>
          <w:shd w:val="clear" w:color="auto" w:fill="FFFFFF"/>
          <w:lang w:val="en-GB"/>
        </w:rPr>
        <w:t> </w:t>
      </w:r>
      <w:r w:rsidR="00993DED" w:rsidRPr="008F0645">
        <w:rPr>
          <w:rFonts w:ascii="Times New Roman" w:eastAsia="OneGulliverA" w:hAnsi="Times New Roman" w:cs="Times New Roman"/>
          <w:sz w:val="24"/>
          <w:szCs w:val="24"/>
          <w:lang w:val="en-GB"/>
        </w:rPr>
        <w:t xml:space="preserve"> </w:t>
      </w:r>
    </w:p>
    <w:p w14:paraId="7682F278" w14:textId="15171B70" w:rsidR="007219F7" w:rsidRPr="008F0645" w:rsidRDefault="0067094B" w:rsidP="008F0645">
      <w:pPr>
        <w:shd w:val="clear" w:color="auto" w:fill="FFFFFF"/>
        <w:spacing w:line="360" w:lineRule="auto"/>
        <w:jc w:val="both"/>
        <w:rPr>
          <w:rStyle w:val="citation-doi"/>
          <w:rFonts w:ascii="Times New Roman" w:hAnsi="Times New Roman" w:cs="Times New Roman"/>
          <w:sz w:val="24"/>
          <w:szCs w:val="24"/>
          <w:shd w:val="clear" w:color="auto" w:fill="FFFFFF"/>
          <w:lang w:val="en-GB"/>
        </w:rPr>
      </w:pPr>
      <w:r w:rsidRPr="008F0645">
        <w:rPr>
          <w:rFonts w:ascii="Times New Roman" w:eastAsia="OneGulliverA" w:hAnsi="Times New Roman" w:cs="Times New Roman"/>
          <w:sz w:val="24"/>
          <w:szCs w:val="24"/>
          <w:lang w:val="en-GB"/>
        </w:rPr>
        <w:t>12</w:t>
      </w:r>
      <w:r w:rsidR="007219F7" w:rsidRPr="008F0645">
        <w:rPr>
          <w:rFonts w:ascii="Times New Roman" w:eastAsia="OneGulliverA" w:hAnsi="Times New Roman" w:cs="Times New Roman"/>
          <w:sz w:val="24"/>
          <w:szCs w:val="24"/>
          <w:lang w:val="en-GB"/>
        </w:rPr>
        <w:t>.</w:t>
      </w:r>
      <w:r w:rsidR="00802CE9" w:rsidRPr="008F0645">
        <w:rPr>
          <w:rFonts w:ascii="Times New Roman" w:eastAsia="OneGulliverA" w:hAnsi="Times New Roman" w:cs="Times New Roman"/>
          <w:sz w:val="24"/>
          <w:szCs w:val="24"/>
          <w:lang w:val="en-GB"/>
        </w:rPr>
        <w:t xml:space="preserve"> </w:t>
      </w:r>
      <w:r w:rsidR="00CD026C" w:rsidRPr="008F0645">
        <w:rPr>
          <w:rFonts w:ascii="Times New Roman" w:eastAsia="OneGulliverA" w:hAnsi="Times New Roman" w:cs="Times New Roman"/>
          <w:sz w:val="24"/>
          <w:szCs w:val="24"/>
          <w:lang w:val="en-GB"/>
        </w:rPr>
        <w:t>E.</w:t>
      </w:r>
      <w:r w:rsidR="00C779C7" w:rsidRPr="008F0645">
        <w:rPr>
          <w:rFonts w:ascii="Times New Roman" w:eastAsia="OneGulliverA" w:hAnsi="Times New Roman" w:cs="Times New Roman"/>
          <w:sz w:val="24"/>
          <w:szCs w:val="24"/>
          <w:lang w:val="en-GB"/>
        </w:rPr>
        <w:t xml:space="preserve"> </w:t>
      </w:r>
      <w:r w:rsidR="00CD026C" w:rsidRPr="008F0645">
        <w:rPr>
          <w:rFonts w:ascii="Times New Roman" w:eastAsia="OneGulliverA" w:hAnsi="Times New Roman" w:cs="Times New Roman"/>
          <w:sz w:val="24"/>
          <w:szCs w:val="24"/>
          <w:lang w:val="en-GB"/>
        </w:rPr>
        <w:t xml:space="preserve">J. </w:t>
      </w:r>
      <w:r w:rsidR="00044F84" w:rsidRPr="008F0645">
        <w:rPr>
          <w:rFonts w:ascii="Times New Roman" w:eastAsia="OneGulliverA" w:hAnsi="Times New Roman" w:cs="Times New Roman"/>
          <w:sz w:val="24"/>
          <w:szCs w:val="24"/>
          <w:lang w:val="en-GB"/>
        </w:rPr>
        <w:t>Lien</w:t>
      </w:r>
      <w:r w:rsidR="00802CE9" w:rsidRPr="008F0645">
        <w:rPr>
          <w:rFonts w:ascii="Times New Roman" w:eastAsia="OneGulliverA" w:hAnsi="Times New Roman" w:cs="Times New Roman"/>
          <w:sz w:val="24"/>
          <w:szCs w:val="24"/>
          <w:lang w:val="en-GB"/>
        </w:rPr>
        <w:t xml:space="preserve">, </w:t>
      </w:r>
      <w:r w:rsidR="00CD026C" w:rsidRPr="008F0645">
        <w:rPr>
          <w:rFonts w:ascii="Times New Roman" w:eastAsia="OneGulliverA" w:hAnsi="Times New Roman" w:cs="Times New Roman"/>
          <w:sz w:val="24"/>
          <w:szCs w:val="24"/>
          <w:lang w:val="en-GB"/>
        </w:rPr>
        <w:t xml:space="preserve">S. </w:t>
      </w:r>
      <w:r w:rsidR="00044F84" w:rsidRPr="008F0645">
        <w:rPr>
          <w:rFonts w:ascii="Times New Roman" w:eastAsia="OneGulliverA" w:hAnsi="Times New Roman" w:cs="Times New Roman"/>
          <w:sz w:val="24"/>
          <w:szCs w:val="24"/>
          <w:lang w:val="en-GB"/>
        </w:rPr>
        <w:t>Ren</w:t>
      </w:r>
      <w:r w:rsidR="00802CE9" w:rsidRPr="008F0645">
        <w:rPr>
          <w:rFonts w:ascii="Times New Roman" w:eastAsia="OneGulliverA" w:hAnsi="Times New Roman" w:cs="Times New Roman"/>
          <w:sz w:val="24"/>
          <w:szCs w:val="24"/>
          <w:lang w:val="en-GB"/>
        </w:rPr>
        <w:t xml:space="preserve">, </w:t>
      </w:r>
      <w:r w:rsidR="00CD026C" w:rsidRPr="008F0645">
        <w:rPr>
          <w:rFonts w:ascii="Times New Roman" w:eastAsia="OneGulliverA" w:hAnsi="Times New Roman" w:cs="Times New Roman"/>
          <w:sz w:val="24"/>
          <w:szCs w:val="24"/>
          <w:lang w:val="en-GB"/>
        </w:rPr>
        <w:t>H.</w:t>
      </w:r>
      <w:r w:rsidR="00C779C7" w:rsidRPr="008F0645">
        <w:rPr>
          <w:rFonts w:ascii="Times New Roman" w:eastAsia="OneGulliverA" w:hAnsi="Times New Roman" w:cs="Times New Roman"/>
          <w:sz w:val="24"/>
          <w:szCs w:val="24"/>
          <w:lang w:val="en-GB"/>
        </w:rPr>
        <w:t xml:space="preserve"> </w:t>
      </w:r>
      <w:r w:rsidR="00CD026C" w:rsidRPr="008F0645">
        <w:rPr>
          <w:rFonts w:ascii="Times New Roman" w:eastAsia="OneGulliverA" w:hAnsi="Times New Roman" w:cs="Times New Roman"/>
          <w:sz w:val="24"/>
          <w:szCs w:val="24"/>
          <w:lang w:val="en-GB"/>
        </w:rPr>
        <w:t xml:space="preserve">H. </w:t>
      </w:r>
      <w:r w:rsidR="00044F84" w:rsidRPr="008F0645">
        <w:rPr>
          <w:rFonts w:ascii="Times New Roman" w:eastAsia="OneGulliverA" w:hAnsi="Times New Roman" w:cs="Times New Roman"/>
          <w:sz w:val="24"/>
          <w:szCs w:val="24"/>
          <w:lang w:val="en-GB"/>
        </w:rPr>
        <w:t>Bui</w:t>
      </w:r>
      <w:r w:rsidR="00802CE9" w:rsidRPr="008F0645">
        <w:rPr>
          <w:rFonts w:ascii="Times New Roman" w:eastAsia="OneGulliverA" w:hAnsi="Times New Roman" w:cs="Times New Roman"/>
          <w:sz w:val="24"/>
          <w:szCs w:val="24"/>
          <w:lang w:val="en-GB"/>
        </w:rPr>
        <w:t xml:space="preserve">, </w:t>
      </w:r>
      <w:r w:rsidR="00CD026C" w:rsidRPr="008F0645">
        <w:rPr>
          <w:rFonts w:ascii="Times New Roman" w:eastAsia="OneGulliverA" w:hAnsi="Times New Roman" w:cs="Times New Roman"/>
          <w:sz w:val="24"/>
          <w:szCs w:val="24"/>
          <w:lang w:val="en-GB"/>
        </w:rPr>
        <w:t xml:space="preserve">R. </w:t>
      </w:r>
      <w:r w:rsidR="00547CCC" w:rsidRPr="008F0645">
        <w:rPr>
          <w:rFonts w:ascii="Times New Roman" w:eastAsia="OneGulliverA" w:hAnsi="Times New Roman" w:cs="Times New Roman"/>
          <w:sz w:val="24"/>
          <w:szCs w:val="24"/>
          <w:lang w:val="en-GB"/>
        </w:rPr>
        <w:t xml:space="preserve">Wang, </w:t>
      </w:r>
      <w:r w:rsidR="00547CCC" w:rsidRPr="008F0645">
        <w:rPr>
          <w:rFonts w:ascii="Times New Roman" w:eastAsia="OneGulliverA" w:hAnsi="Times New Roman" w:cs="Times New Roman"/>
          <w:i/>
          <w:iCs/>
          <w:sz w:val="24"/>
          <w:szCs w:val="24"/>
          <w:lang w:val="en-GB"/>
        </w:rPr>
        <w:t>Free</w:t>
      </w:r>
      <w:r w:rsidR="007219F7" w:rsidRPr="008F0645">
        <w:rPr>
          <w:rFonts w:ascii="Times New Roman" w:hAnsi="Times New Roman" w:cs="Times New Roman"/>
          <w:i/>
          <w:iCs/>
          <w:sz w:val="24"/>
          <w:szCs w:val="24"/>
          <w:lang w:val="en-GB"/>
        </w:rPr>
        <w:t xml:space="preserve"> </w:t>
      </w:r>
      <w:proofErr w:type="spellStart"/>
      <w:r w:rsidR="007219F7" w:rsidRPr="008F0645">
        <w:rPr>
          <w:rFonts w:ascii="Times New Roman" w:hAnsi="Times New Roman" w:cs="Times New Roman"/>
          <w:i/>
          <w:iCs/>
          <w:sz w:val="24"/>
          <w:szCs w:val="24"/>
          <w:lang w:val="en-GB"/>
        </w:rPr>
        <w:t>Radic</w:t>
      </w:r>
      <w:proofErr w:type="spellEnd"/>
      <w:r w:rsidR="007219F7" w:rsidRPr="008F0645">
        <w:rPr>
          <w:rFonts w:ascii="Times New Roman" w:hAnsi="Times New Roman" w:cs="Times New Roman"/>
          <w:i/>
          <w:iCs/>
          <w:sz w:val="24"/>
          <w:szCs w:val="24"/>
          <w:lang w:val="en-GB"/>
        </w:rPr>
        <w:t xml:space="preserve"> </w:t>
      </w:r>
      <w:proofErr w:type="spellStart"/>
      <w:r w:rsidR="007219F7" w:rsidRPr="008F0645">
        <w:rPr>
          <w:rFonts w:ascii="Times New Roman" w:hAnsi="Times New Roman" w:cs="Times New Roman"/>
          <w:i/>
          <w:iCs/>
          <w:sz w:val="24"/>
          <w:szCs w:val="24"/>
          <w:lang w:val="en-GB"/>
        </w:rPr>
        <w:t>Biol</w:t>
      </w:r>
      <w:proofErr w:type="spellEnd"/>
      <w:r w:rsidR="007219F7" w:rsidRPr="008F0645">
        <w:rPr>
          <w:rFonts w:ascii="Times New Roman" w:hAnsi="Times New Roman" w:cs="Times New Roman"/>
          <w:i/>
          <w:iCs/>
          <w:sz w:val="24"/>
          <w:szCs w:val="24"/>
          <w:lang w:val="en-GB"/>
        </w:rPr>
        <w:t xml:space="preserve"> Med</w:t>
      </w:r>
      <w:r w:rsidR="007219F7" w:rsidRPr="008F0645">
        <w:rPr>
          <w:rStyle w:val="period"/>
          <w:rFonts w:ascii="Times New Roman" w:hAnsi="Times New Roman" w:cs="Times New Roman"/>
          <w:i/>
          <w:iCs/>
          <w:sz w:val="24"/>
          <w:szCs w:val="24"/>
          <w:lang w:val="en-GB"/>
        </w:rPr>
        <w:t>. </w:t>
      </w:r>
      <w:r w:rsidR="007219F7" w:rsidRPr="008F0645">
        <w:rPr>
          <w:rStyle w:val="cit"/>
          <w:rFonts w:ascii="Times New Roman" w:hAnsi="Times New Roman" w:cs="Times New Roman"/>
          <w:i/>
          <w:iCs/>
          <w:sz w:val="24"/>
          <w:szCs w:val="24"/>
          <w:lang w:val="en-GB"/>
        </w:rPr>
        <w:t>199</w:t>
      </w:r>
      <w:r w:rsidR="00CD026C" w:rsidRPr="008F0645">
        <w:rPr>
          <w:rStyle w:val="cit"/>
          <w:rFonts w:ascii="Times New Roman" w:hAnsi="Times New Roman" w:cs="Times New Roman"/>
          <w:i/>
          <w:iCs/>
          <w:sz w:val="24"/>
          <w:szCs w:val="24"/>
          <w:lang w:val="en-GB"/>
        </w:rPr>
        <w:t>9</w:t>
      </w:r>
      <w:r w:rsidR="007219F7" w:rsidRPr="008F0645">
        <w:rPr>
          <w:rStyle w:val="cit"/>
          <w:rFonts w:ascii="Times New Roman" w:hAnsi="Times New Roman" w:cs="Times New Roman"/>
          <w:sz w:val="24"/>
          <w:szCs w:val="24"/>
          <w:lang w:val="en-GB"/>
        </w:rPr>
        <w:t>;</w:t>
      </w:r>
      <w:r w:rsidR="007219F7" w:rsidRPr="008F0645">
        <w:rPr>
          <w:rStyle w:val="cit"/>
          <w:rFonts w:ascii="Times New Roman" w:hAnsi="Times New Roman" w:cs="Times New Roman"/>
          <w:i/>
          <w:iCs/>
          <w:sz w:val="24"/>
          <w:szCs w:val="24"/>
          <w:lang w:val="en-GB"/>
        </w:rPr>
        <w:t>26(3-4)</w:t>
      </w:r>
      <w:r w:rsidR="00C779C7" w:rsidRPr="008F0645">
        <w:rPr>
          <w:rStyle w:val="cit"/>
          <w:rFonts w:ascii="Times New Roman" w:hAnsi="Times New Roman" w:cs="Times New Roman"/>
          <w:sz w:val="24"/>
          <w:szCs w:val="24"/>
          <w:lang w:val="en-GB"/>
        </w:rPr>
        <w:t>,</w:t>
      </w:r>
      <w:r w:rsidR="007219F7" w:rsidRPr="008F0645">
        <w:rPr>
          <w:rStyle w:val="cit"/>
          <w:rFonts w:ascii="Times New Roman" w:hAnsi="Times New Roman" w:cs="Times New Roman"/>
          <w:sz w:val="24"/>
          <w:szCs w:val="24"/>
          <w:lang w:val="en-GB"/>
        </w:rPr>
        <w:t>285-94.</w:t>
      </w:r>
      <w:r w:rsidR="007219F7" w:rsidRPr="008F0645">
        <w:rPr>
          <w:rFonts w:ascii="Times New Roman" w:hAnsi="Times New Roman" w:cs="Times New Roman"/>
          <w:sz w:val="24"/>
          <w:szCs w:val="24"/>
          <w:shd w:val="clear" w:color="auto" w:fill="FFFFFF"/>
          <w:lang w:val="en-GB"/>
        </w:rPr>
        <w:t> </w:t>
      </w:r>
    </w:p>
    <w:p w14:paraId="6E1F0139" w14:textId="46D2CC30" w:rsidR="007219F7" w:rsidRPr="008F0645" w:rsidRDefault="0067094B" w:rsidP="008F0645">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13</w:t>
      </w:r>
      <w:r w:rsidR="007219F7"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M.</w:t>
      </w:r>
      <w:r w:rsidR="00C779C7"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 xml:space="preserve">K </w:t>
      </w:r>
      <w:r w:rsidR="007219F7" w:rsidRPr="008F0645">
        <w:rPr>
          <w:rFonts w:ascii="Times New Roman" w:hAnsi="Times New Roman" w:cs="Times New Roman"/>
          <w:sz w:val="24"/>
          <w:szCs w:val="24"/>
          <w:lang w:val="en-GB"/>
        </w:rPr>
        <w:t>Ross</w:t>
      </w:r>
      <w:r w:rsidR="00802CE9"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 xml:space="preserve">A. </w:t>
      </w:r>
      <w:proofErr w:type="spellStart"/>
      <w:r w:rsidR="007219F7" w:rsidRPr="008F0645">
        <w:rPr>
          <w:rFonts w:ascii="Times New Roman" w:hAnsi="Times New Roman" w:cs="Times New Roman"/>
          <w:sz w:val="24"/>
          <w:szCs w:val="24"/>
          <w:lang w:val="en-GB"/>
        </w:rPr>
        <w:t>Borazjani</w:t>
      </w:r>
      <w:proofErr w:type="spellEnd"/>
      <w:r w:rsidR="00802CE9"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 xml:space="preserve">C.C. </w:t>
      </w:r>
      <w:r w:rsidR="007219F7" w:rsidRPr="008F0645">
        <w:rPr>
          <w:rFonts w:ascii="Times New Roman" w:hAnsi="Times New Roman" w:cs="Times New Roman"/>
          <w:sz w:val="24"/>
          <w:szCs w:val="24"/>
          <w:lang w:val="en-GB"/>
        </w:rPr>
        <w:t>Edwards</w:t>
      </w:r>
      <w:r w:rsidR="00802CE9"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P.</w:t>
      </w:r>
      <w:r w:rsidR="00C779C7"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 xml:space="preserve">M. </w:t>
      </w:r>
      <w:r w:rsidR="007219F7" w:rsidRPr="008F0645">
        <w:rPr>
          <w:rFonts w:ascii="Times New Roman" w:hAnsi="Times New Roman" w:cs="Times New Roman"/>
          <w:sz w:val="24"/>
          <w:szCs w:val="24"/>
          <w:lang w:val="en-GB"/>
        </w:rPr>
        <w:t>Potter</w:t>
      </w:r>
      <w:r w:rsidR="00CD026C" w:rsidRPr="008F0645">
        <w:rPr>
          <w:rFonts w:ascii="Times New Roman" w:hAnsi="Times New Roman" w:cs="Times New Roman"/>
          <w:sz w:val="24"/>
          <w:szCs w:val="24"/>
          <w:lang w:val="en-GB"/>
        </w:rPr>
        <w:t>,</w:t>
      </w:r>
      <w:r w:rsidR="007219F7" w:rsidRPr="008F0645">
        <w:rPr>
          <w:rFonts w:ascii="Times New Roman" w:hAnsi="Times New Roman" w:cs="Times New Roman"/>
          <w:sz w:val="24"/>
          <w:szCs w:val="24"/>
          <w:lang w:val="en-GB"/>
        </w:rPr>
        <w:t xml:space="preserve"> </w:t>
      </w:r>
      <w:proofErr w:type="spellStart"/>
      <w:r w:rsidR="007219F7" w:rsidRPr="008F0645">
        <w:rPr>
          <w:rFonts w:ascii="Times New Roman" w:hAnsi="Times New Roman" w:cs="Times New Roman"/>
          <w:i/>
          <w:iCs/>
          <w:sz w:val="24"/>
          <w:szCs w:val="24"/>
          <w:lang w:val="en-GB"/>
        </w:rPr>
        <w:t>Biochem</w:t>
      </w:r>
      <w:proofErr w:type="spellEnd"/>
      <w:r w:rsidR="007219F7" w:rsidRPr="008F0645">
        <w:rPr>
          <w:rFonts w:ascii="Times New Roman" w:hAnsi="Times New Roman" w:cs="Times New Roman"/>
          <w:i/>
          <w:iCs/>
          <w:sz w:val="24"/>
          <w:szCs w:val="24"/>
          <w:lang w:val="en-GB"/>
        </w:rPr>
        <w:t xml:space="preserve"> </w:t>
      </w:r>
      <w:proofErr w:type="spellStart"/>
      <w:r w:rsidR="007219F7" w:rsidRPr="008F0645">
        <w:rPr>
          <w:rFonts w:ascii="Times New Roman" w:hAnsi="Times New Roman" w:cs="Times New Roman"/>
          <w:i/>
          <w:iCs/>
          <w:sz w:val="24"/>
          <w:szCs w:val="24"/>
          <w:lang w:val="en-GB"/>
        </w:rPr>
        <w:t>Pharmacol</w:t>
      </w:r>
      <w:proofErr w:type="spellEnd"/>
      <w:r w:rsidR="00D03698" w:rsidRPr="008F0645">
        <w:rPr>
          <w:rStyle w:val="period"/>
          <w:rFonts w:ascii="Times New Roman" w:hAnsi="Times New Roman" w:cs="Times New Roman"/>
          <w:i/>
          <w:iCs/>
          <w:sz w:val="24"/>
          <w:szCs w:val="24"/>
          <w:lang w:val="en-GB"/>
        </w:rPr>
        <w:t>.</w:t>
      </w:r>
      <w:r w:rsidR="007219F7" w:rsidRPr="008F0645">
        <w:rPr>
          <w:rStyle w:val="period"/>
          <w:rFonts w:ascii="Times New Roman" w:hAnsi="Times New Roman" w:cs="Times New Roman"/>
          <w:sz w:val="24"/>
          <w:szCs w:val="24"/>
          <w:lang w:val="en-GB"/>
        </w:rPr>
        <w:t> </w:t>
      </w:r>
      <w:r w:rsidR="00CD026C" w:rsidRPr="008F0645">
        <w:rPr>
          <w:rFonts w:ascii="Times New Roman" w:hAnsi="Times New Roman" w:cs="Times New Roman"/>
          <w:b/>
          <w:bCs/>
          <w:sz w:val="24"/>
          <w:szCs w:val="24"/>
          <w:lang w:val="en-GB"/>
        </w:rPr>
        <w:t>2006</w:t>
      </w:r>
      <w:r w:rsidR="00CD026C" w:rsidRPr="008F0645">
        <w:rPr>
          <w:rFonts w:ascii="Times New Roman" w:hAnsi="Times New Roman" w:cs="Times New Roman"/>
          <w:sz w:val="24"/>
          <w:szCs w:val="24"/>
          <w:lang w:val="en-GB"/>
        </w:rPr>
        <w:t xml:space="preserve">, </w:t>
      </w:r>
      <w:r w:rsidR="007219F7" w:rsidRPr="008F0645">
        <w:rPr>
          <w:rStyle w:val="cit"/>
          <w:rFonts w:ascii="Times New Roman" w:hAnsi="Times New Roman" w:cs="Times New Roman"/>
          <w:i/>
          <w:iCs/>
          <w:sz w:val="24"/>
          <w:szCs w:val="24"/>
          <w:lang w:val="en-GB"/>
        </w:rPr>
        <w:t>71(5)</w:t>
      </w:r>
      <w:r w:rsidR="007219F7" w:rsidRPr="008F0645">
        <w:rPr>
          <w:rStyle w:val="cit"/>
          <w:rFonts w:ascii="Times New Roman" w:hAnsi="Times New Roman" w:cs="Times New Roman"/>
          <w:sz w:val="24"/>
          <w:szCs w:val="24"/>
          <w:lang w:val="en-GB"/>
        </w:rPr>
        <w:t>:657-69.</w:t>
      </w:r>
      <w:r w:rsidR="007219F7" w:rsidRPr="008F0645">
        <w:rPr>
          <w:rFonts w:ascii="Times New Roman" w:hAnsi="Times New Roman" w:cs="Times New Roman"/>
          <w:sz w:val="24"/>
          <w:szCs w:val="24"/>
          <w:shd w:val="clear" w:color="auto" w:fill="FFFFFF"/>
          <w:lang w:val="en-GB"/>
        </w:rPr>
        <w:t> </w:t>
      </w:r>
      <w:r w:rsidR="007219F7" w:rsidRPr="008F0645">
        <w:rPr>
          <w:rFonts w:ascii="Times New Roman" w:hAnsi="Times New Roman" w:cs="Times New Roman"/>
          <w:sz w:val="24"/>
          <w:szCs w:val="24"/>
          <w:lang w:val="en-GB"/>
        </w:rPr>
        <w:t xml:space="preserve"> </w:t>
      </w:r>
    </w:p>
    <w:p w14:paraId="7E4A6C71" w14:textId="0060329E" w:rsidR="007219F7" w:rsidRPr="008F0645" w:rsidRDefault="0067094B" w:rsidP="008F0645">
      <w:pPr>
        <w:shd w:val="clear" w:color="auto" w:fill="FFFFFF"/>
        <w:spacing w:line="360" w:lineRule="auto"/>
        <w:jc w:val="both"/>
        <w:rPr>
          <w:rFonts w:ascii="Times New Roman" w:hAnsi="Times New Roman" w:cs="Times New Roman"/>
          <w:b/>
          <w:bCs/>
          <w:sz w:val="24"/>
          <w:szCs w:val="24"/>
          <w:lang w:val="en-GB"/>
        </w:rPr>
      </w:pPr>
      <w:r w:rsidRPr="008F0645">
        <w:rPr>
          <w:rFonts w:ascii="Times New Roman" w:hAnsi="Times New Roman" w:cs="Times New Roman"/>
          <w:sz w:val="24"/>
          <w:szCs w:val="24"/>
          <w:lang w:val="en-GB"/>
        </w:rPr>
        <w:t>14</w:t>
      </w:r>
      <w:r w:rsidR="007219F7"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E</w:t>
      </w:r>
      <w:r w:rsidR="00C779C7"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 xml:space="preserve">W </w:t>
      </w:r>
      <w:r w:rsidR="007219F7" w:rsidRPr="008F0645">
        <w:rPr>
          <w:rFonts w:ascii="Times New Roman" w:hAnsi="Times New Roman" w:cs="Times New Roman"/>
          <w:sz w:val="24"/>
          <w:szCs w:val="24"/>
          <w:lang w:val="en-GB"/>
        </w:rPr>
        <w:t>Morgan</w:t>
      </w:r>
      <w:r w:rsidR="007219F7" w:rsidRPr="008F0645">
        <w:rPr>
          <w:rStyle w:val="authors-list-item"/>
          <w:rFonts w:ascii="Times New Roman" w:hAnsi="Times New Roman" w:cs="Times New Roman"/>
          <w:sz w:val="24"/>
          <w:szCs w:val="24"/>
          <w:lang w:val="en-GB"/>
        </w:rPr>
        <w:t xml:space="preserve"> </w:t>
      </w:r>
      <w:hyperlink r:id="rId8" w:history="1">
        <w:r w:rsidR="007219F7" w:rsidRPr="008F0645">
          <w:rPr>
            <w:rStyle w:val="Kpr"/>
            <w:rFonts w:ascii="Times New Roman" w:hAnsi="Times New Roman" w:cs="Times New Roman"/>
            <w:color w:val="auto"/>
            <w:sz w:val="24"/>
            <w:szCs w:val="24"/>
            <w:u w:val="none"/>
            <w:lang w:val="en-GB"/>
          </w:rPr>
          <w:t xml:space="preserve"> </w:t>
        </w:r>
      </w:hyperlink>
      <w:r w:rsidR="007219F7" w:rsidRPr="008F0645">
        <w:rPr>
          <w:rStyle w:val="author-sup-separator"/>
          <w:rFonts w:ascii="Times New Roman" w:hAnsi="Times New Roman" w:cs="Times New Roman"/>
          <w:sz w:val="24"/>
          <w:szCs w:val="24"/>
          <w:shd w:val="clear" w:color="auto" w:fill="FFFFFF"/>
          <w:vertAlign w:val="superscript"/>
          <w:lang w:val="en-GB"/>
        </w:rPr>
        <w:t> </w:t>
      </w:r>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B</w:t>
      </w:r>
      <w:r w:rsidR="00C779C7"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r w:rsidR="007219F7" w:rsidRPr="008F0645">
        <w:rPr>
          <w:rStyle w:val="comma"/>
          <w:rFonts w:ascii="Times New Roman" w:hAnsi="Times New Roman" w:cs="Times New Roman"/>
          <w:sz w:val="24"/>
          <w:szCs w:val="24"/>
          <w:shd w:val="clear" w:color="auto" w:fill="FFFFFF"/>
          <w:lang w:val="en-GB"/>
        </w:rPr>
        <w:t xml:space="preserve">Yan </w:t>
      </w:r>
      <w:hyperlink r:id="rId9" w:history="1">
        <w:r w:rsidR="007219F7" w:rsidRPr="008F0645">
          <w:rPr>
            <w:rStyle w:val="Kpr"/>
            <w:rFonts w:ascii="Times New Roman" w:hAnsi="Times New Roman" w:cs="Times New Roman"/>
            <w:color w:val="auto"/>
            <w:sz w:val="24"/>
            <w:szCs w:val="24"/>
            <w:u w:val="none"/>
            <w:lang w:val="en-GB"/>
          </w:rPr>
          <w:t xml:space="preserve"> </w:t>
        </w:r>
      </w:hyperlink>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D</w:t>
      </w:r>
      <w:r w:rsidR="00C779C7"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r w:rsidR="007219F7" w:rsidRPr="008F0645">
        <w:rPr>
          <w:rStyle w:val="comma"/>
          <w:rFonts w:ascii="Times New Roman" w:hAnsi="Times New Roman" w:cs="Times New Roman"/>
          <w:sz w:val="24"/>
          <w:szCs w:val="24"/>
          <w:shd w:val="clear" w:color="auto" w:fill="FFFFFF"/>
          <w:lang w:val="en-GB"/>
        </w:rPr>
        <w:t>Greenway</w:t>
      </w:r>
      <w:r w:rsidR="00CD026C" w:rsidRPr="008F0645">
        <w:rPr>
          <w:rStyle w:val="comma"/>
          <w:rFonts w:ascii="Times New Roman" w:hAnsi="Times New Roman" w:cs="Times New Roman"/>
          <w:sz w:val="24"/>
          <w:szCs w:val="24"/>
          <w:shd w:val="clear" w:color="auto" w:fill="FFFFFF"/>
          <w:lang w:val="en-GB"/>
        </w:rPr>
        <w:t>,</w:t>
      </w:r>
      <w:r w:rsidR="004705C2" w:rsidRPr="008F0645">
        <w:rPr>
          <w:rStyle w:val="comma"/>
          <w:rFonts w:ascii="Times New Roman" w:hAnsi="Times New Roman" w:cs="Times New Roman"/>
          <w:sz w:val="24"/>
          <w:szCs w:val="24"/>
          <w:shd w:val="clear" w:color="auto" w:fill="FFFFFF"/>
          <w:lang w:val="en-GB"/>
        </w:rPr>
        <w:t xml:space="preserve"> </w:t>
      </w:r>
      <w:hyperlink r:id="rId10" w:history="1">
        <w:r w:rsidR="004705C2" w:rsidRPr="008F0645">
          <w:rPr>
            <w:rStyle w:val="Kpr"/>
            <w:rFonts w:ascii="Times New Roman" w:hAnsi="Times New Roman" w:cs="Times New Roman"/>
            <w:color w:val="auto"/>
            <w:sz w:val="24"/>
            <w:szCs w:val="24"/>
            <w:u w:val="none"/>
            <w:shd w:val="clear" w:color="auto" w:fill="FFFFFF"/>
          </w:rPr>
          <w:t>A, Parkinson</w:t>
        </w:r>
      </w:hyperlink>
      <w:r w:rsidR="004705C2" w:rsidRPr="008F0645">
        <w:rPr>
          <w:rFonts w:ascii="Times New Roman" w:hAnsi="Times New Roman" w:cs="Times New Roman"/>
          <w:sz w:val="24"/>
          <w:szCs w:val="24"/>
        </w:rPr>
        <w:t>,</w:t>
      </w:r>
      <w:r w:rsidR="00CD026C" w:rsidRPr="008F0645">
        <w:rPr>
          <w:rStyle w:val="comma"/>
          <w:rFonts w:ascii="Times New Roman" w:hAnsi="Times New Roman" w:cs="Times New Roman"/>
          <w:sz w:val="24"/>
          <w:szCs w:val="24"/>
          <w:shd w:val="clear" w:color="auto" w:fill="FFFFFF"/>
          <w:lang w:val="en-GB"/>
        </w:rPr>
        <w:t xml:space="preserve"> </w:t>
      </w:r>
      <w:r w:rsidR="00802CE9" w:rsidRPr="008F0645">
        <w:rPr>
          <w:rFonts w:ascii="Times New Roman" w:hAnsi="Times New Roman" w:cs="Times New Roman"/>
          <w:i/>
          <w:iCs/>
          <w:sz w:val="24"/>
          <w:szCs w:val="24"/>
          <w:lang w:val="en-GB"/>
        </w:rPr>
        <w:t xml:space="preserve">Arch  </w:t>
      </w:r>
      <w:proofErr w:type="spellStart"/>
      <w:r w:rsidR="00CD026C" w:rsidRPr="008F0645">
        <w:rPr>
          <w:rFonts w:ascii="Times New Roman" w:hAnsi="Times New Roman" w:cs="Times New Roman"/>
          <w:i/>
          <w:iCs/>
          <w:sz w:val="24"/>
          <w:szCs w:val="24"/>
          <w:lang w:val="en-GB"/>
        </w:rPr>
        <w:t>B</w:t>
      </w:r>
      <w:r w:rsidR="00802CE9" w:rsidRPr="008F0645">
        <w:rPr>
          <w:rFonts w:ascii="Times New Roman" w:hAnsi="Times New Roman" w:cs="Times New Roman"/>
          <w:i/>
          <w:iCs/>
          <w:sz w:val="24"/>
          <w:szCs w:val="24"/>
          <w:lang w:val="en-GB"/>
        </w:rPr>
        <w:t>iochem</w:t>
      </w:r>
      <w:proofErr w:type="spellEnd"/>
      <w:r w:rsidR="00802CE9" w:rsidRPr="008F0645">
        <w:rPr>
          <w:rFonts w:ascii="Times New Roman" w:hAnsi="Times New Roman" w:cs="Times New Roman"/>
          <w:i/>
          <w:iCs/>
          <w:sz w:val="24"/>
          <w:szCs w:val="24"/>
          <w:lang w:val="en-GB"/>
        </w:rPr>
        <w:t xml:space="preserve"> and </w:t>
      </w:r>
      <w:proofErr w:type="spellStart"/>
      <w:r w:rsidR="00CD026C" w:rsidRPr="008F0645">
        <w:rPr>
          <w:rFonts w:ascii="Times New Roman" w:hAnsi="Times New Roman" w:cs="Times New Roman"/>
          <w:i/>
          <w:iCs/>
          <w:sz w:val="24"/>
          <w:szCs w:val="24"/>
          <w:lang w:val="en-GB"/>
        </w:rPr>
        <w:t>B</w:t>
      </w:r>
      <w:r w:rsidR="00802CE9" w:rsidRPr="008F0645">
        <w:rPr>
          <w:rFonts w:ascii="Times New Roman" w:hAnsi="Times New Roman" w:cs="Times New Roman"/>
          <w:i/>
          <w:iCs/>
          <w:sz w:val="24"/>
          <w:szCs w:val="24"/>
          <w:lang w:val="en-GB"/>
        </w:rPr>
        <w:t>iophy</w:t>
      </w:r>
      <w:proofErr w:type="spellEnd"/>
      <w:r w:rsidR="00CD026C"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 xml:space="preserve"> </w:t>
      </w:r>
      <w:r w:rsidR="00CD026C" w:rsidRPr="008F0645">
        <w:rPr>
          <w:rStyle w:val="authors-list-item"/>
          <w:rFonts w:ascii="Times New Roman" w:hAnsi="Times New Roman" w:cs="Times New Roman"/>
          <w:b/>
          <w:bCs/>
          <w:sz w:val="24"/>
          <w:szCs w:val="24"/>
          <w:shd w:val="clear" w:color="auto" w:fill="FFFFFF"/>
          <w:lang w:val="en-GB"/>
        </w:rPr>
        <w:t>1994</w:t>
      </w:r>
      <w:r w:rsidR="00CD026C" w:rsidRPr="008F0645">
        <w:rPr>
          <w:rStyle w:val="authors-list-item"/>
          <w:rFonts w:ascii="Times New Roman" w:hAnsi="Times New Roman" w:cs="Times New Roman"/>
          <w:sz w:val="24"/>
          <w:szCs w:val="24"/>
          <w:shd w:val="clear" w:color="auto" w:fill="FFFFFF"/>
          <w:lang w:val="en-GB"/>
        </w:rPr>
        <w:t>,</w:t>
      </w:r>
      <w:r w:rsidR="004705C2" w:rsidRPr="008F0645">
        <w:rPr>
          <w:rStyle w:val="authors-list-item"/>
          <w:rFonts w:ascii="Times New Roman" w:hAnsi="Times New Roman" w:cs="Times New Roman"/>
          <w:sz w:val="24"/>
          <w:szCs w:val="24"/>
          <w:shd w:val="clear" w:color="auto" w:fill="FFFFFF"/>
          <w:lang w:val="en-GB"/>
        </w:rPr>
        <w:t xml:space="preserve"> </w:t>
      </w:r>
      <w:r w:rsidR="007219F7" w:rsidRPr="008F0645">
        <w:rPr>
          <w:rStyle w:val="cit"/>
          <w:rFonts w:ascii="Times New Roman" w:hAnsi="Times New Roman" w:cs="Times New Roman"/>
          <w:i/>
          <w:iCs/>
          <w:sz w:val="24"/>
          <w:szCs w:val="24"/>
          <w:lang w:val="en-GB"/>
        </w:rPr>
        <w:t>315(2)</w:t>
      </w:r>
      <w:r w:rsidR="004705C2" w:rsidRPr="008F0645">
        <w:rPr>
          <w:rStyle w:val="cit"/>
          <w:rFonts w:ascii="Times New Roman" w:hAnsi="Times New Roman" w:cs="Times New Roman"/>
          <w:sz w:val="24"/>
          <w:szCs w:val="24"/>
          <w:lang w:val="en-GB"/>
        </w:rPr>
        <w:t>,</w:t>
      </w:r>
      <w:r w:rsidR="007219F7" w:rsidRPr="008F0645">
        <w:rPr>
          <w:rStyle w:val="cit"/>
          <w:rFonts w:ascii="Times New Roman" w:hAnsi="Times New Roman" w:cs="Times New Roman"/>
          <w:sz w:val="24"/>
          <w:szCs w:val="24"/>
          <w:lang w:val="en-GB"/>
        </w:rPr>
        <w:t xml:space="preserve"> 513-526.</w:t>
      </w:r>
    </w:p>
    <w:p w14:paraId="1D73CCBC" w14:textId="3FC1A8E0" w:rsidR="00802CE9" w:rsidRPr="008F0645" w:rsidRDefault="00425915" w:rsidP="008F0645">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15</w:t>
      </w:r>
      <w:r w:rsidR="00044F84"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R</w:t>
      </w:r>
      <w:r w:rsidR="00B94139" w:rsidRPr="008F0645">
        <w:rPr>
          <w:rFonts w:ascii="Times New Roman" w:hAnsi="Times New Roman" w:cs="Times New Roman"/>
          <w:sz w:val="24"/>
          <w:szCs w:val="24"/>
          <w:lang w:val="en-GB"/>
        </w:rPr>
        <w:t>.</w:t>
      </w:r>
      <w:r w:rsidR="004705C2"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S</w:t>
      </w:r>
      <w:r w:rsidR="00B94139" w:rsidRPr="008F0645">
        <w:rPr>
          <w:rFonts w:ascii="Times New Roman" w:hAnsi="Times New Roman" w:cs="Times New Roman"/>
          <w:sz w:val="24"/>
          <w:szCs w:val="24"/>
          <w:lang w:val="en-GB"/>
        </w:rPr>
        <w:t>.</w:t>
      </w:r>
      <w:r w:rsidR="00CD026C" w:rsidRPr="008F0645">
        <w:rPr>
          <w:rFonts w:ascii="Times New Roman" w:hAnsi="Times New Roman" w:cs="Times New Roman"/>
          <w:sz w:val="24"/>
          <w:szCs w:val="24"/>
          <w:lang w:val="en-GB"/>
        </w:rPr>
        <w:t xml:space="preserve"> </w:t>
      </w:r>
      <w:r w:rsidR="005E14BC" w:rsidRPr="008F0645">
        <w:rPr>
          <w:rFonts w:ascii="Times New Roman" w:hAnsi="Times New Roman" w:cs="Times New Roman"/>
          <w:sz w:val="24"/>
          <w:szCs w:val="24"/>
          <w:lang w:val="en-GB"/>
        </w:rPr>
        <w:t>Holmes</w:t>
      </w:r>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M</w:t>
      </w:r>
      <w:r w:rsidR="00B94139" w:rsidRPr="008F0645">
        <w:rPr>
          <w:rStyle w:val="comma"/>
          <w:rFonts w:ascii="Times New Roman" w:hAnsi="Times New Roman" w:cs="Times New Roman"/>
          <w:sz w:val="24"/>
          <w:szCs w:val="24"/>
          <w:shd w:val="clear" w:color="auto" w:fill="FFFFFF"/>
          <w:lang w:val="en-GB"/>
        </w:rPr>
        <w:t>.</w:t>
      </w:r>
      <w:r w:rsidR="004705C2" w:rsidRPr="008F0645">
        <w:rPr>
          <w:rStyle w:val="comma"/>
          <w:rFonts w:ascii="Times New Roman" w:hAnsi="Times New Roman" w:cs="Times New Roman"/>
          <w:sz w:val="24"/>
          <w:szCs w:val="24"/>
          <w:shd w:val="clear" w:color="auto" w:fill="FFFFFF"/>
          <w:lang w:val="en-GB"/>
        </w:rPr>
        <w:t xml:space="preserve"> </w:t>
      </w:r>
      <w:r w:rsidR="00CD026C" w:rsidRPr="008F0645">
        <w:rPr>
          <w:rStyle w:val="comma"/>
          <w:rFonts w:ascii="Times New Roman" w:hAnsi="Times New Roman" w:cs="Times New Roman"/>
          <w:sz w:val="24"/>
          <w:szCs w:val="24"/>
          <w:shd w:val="clear" w:color="auto" w:fill="FFFFFF"/>
          <w:lang w:val="en-GB"/>
        </w:rPr>
        <w:t>W</w:t>
      </w:r>
      <w:r w:rsidR="00B94139"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r w:rsidR="005E14BC" w:rsidRPr="008F0645">
        <w:rPr>
          <w:rStyle w:val="comma"/>
          <w:rFonts w:ascii="Times New Roman" w:hAnsi="Times New Roman" w:cs="Times New Roman"/>
          <w:sz w:val="24"/>
          <w:szCs w:val="24"/>
          <w:shd w:val="clear" w:color="auto" w:fill="FFFFFF"/>
          <w:lang w:val="en-GB"/>
        </w:rPr>
        <w:t>Wright</w:t>
      </w:r>
      <w:hyperlink r:id="rId11" w:history="1">
        <w:r w:rsidR="00547CCC" w:rsidRPr="008F0645">
          <w:rPr>
            <w:rStyle w:val="Kpr"/>
            <w:rFonts w:ascii="Times New Roman" w:hAnsi="Times New Roman" w:cs="Times New Roman"/>
            <w:color w:val="auto"/>
            <w:sz w:val="24"/>
            <w:szCs w:val="24"/>
            <w:u w:val="none"/>
            <w:lang w:val="en-GB"/>
          </w:rPr>
          <w:t>,</w:t>
        </w:r>
      </w:hyperlink>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S</w:t>
      </w:r>
      <w:r w:rsidR="00B94139" w:rsidRPr="008F0645">
        <w:rPr>
          <w:rStyle w:val="comma"/>
          <w:rFonts w:ascii="Times New Roman" w:hAnsi="Times New Roman" w:cs="Times New Roman"/>
          <w:sz w:val="24"/>
          <w:szCs w:val="24"/>
          <w:shd w:val="clear" w:color="auto" w:fill="FFFFFF"/>
          <w:lang w:val="en-GB"/>
        </w:rPr>
        <w:t>.</w:t>
      </w:r>
      <w:r w:rsidR="004705C2" w:rsidRPr="008F0645">
        <w:rPr>
          <w:rStyle w:val="comma"/>
          <w:rFonts w:ascii="Times New Roman" w:hAnsi="Times New Roman" w:cs="Times New Roman"/>
          <w:sz w:val="24"/>
          <w:szCs w:val="24"/>
          <w:shd w:val="clear" w:color="auto" w:fill="FFFFFF"/>
          <w:lang w:val="en-GB"/>
        </w:rPr>
        <w:t xml:space="preserve"> </w:t>
      </w:r>
      <w:r w:rsidR="00CD026C" w:rsidRPr="008F0645">
        <w:rPr>
          <w:rStyle w:val="comma"/>
          <w:rFonts w:ascii="Times New Roman" w:hAnsi="Times New Roman" w:cs="Times New Roman"/>
          <w:sz w:val="24"/>
          <w:szCs w:val="24"/>
          <w:shd w:val="clear" w:color="auto" w:fill="FFFFFF"/>
          <w:lang w:val="en-GB"/>
        </w:rPr>
        <w:t>J</w:t>
      </w:r>
      <w:r w:rsidR="00B94139" w:rsidRPr="008F0645">
        <w:rPr>
          <w:rStyle w:val="comma"/>
          <w:rFonts w:ascii="Times New Roman" w:hAnsi="Times New Roman" w:cs="Times New Roman"/>
          <w:sz w:val="24"/>
          <w:szCs w:val="24"/>
          <w:shd w:val="clear" w:color="auto" w:fill="FFFFFF"/>
          <w:lang w:val="en-GB"/>
        </w:rPr>
        <w:t>.</w:t>
      </w:r>
      <w:r w:rsidR="004705C2" w:rsidRPr="008F0645">
        <w:rPr>
          <w:rStyle w:val="comma"/>
          <w:rFonts w:ascii="Times New Roman" w:hAnsi="Times New Roman" w:cs="Times New Roman"/>
          <w:sz w:val="24"/>
          <w:szCs w:val="24"/>
          <w:shd w:val="clear" w:color="auto" w:fill="FFFFFF"/>
          <w:lang w:val="en-GB"/>
        </w:rPr>
        <w:t xml:space="preserve"> </w:t>
      </w:r>
      <w:r w:rsidR="00CD026C" w:rsidRPr="008F0645">
        <w:rPr>
          <w:rStyle w:val="comma"/>
          <w:rFonts w:ascii="Times New Roman" w:hAnsi="Times New Roman" w:cs="Times New Roman"/>
          <w:sz w:val="24"/>
          <w:szCs w:val="24"/>
          <w:shd w:val="clear" w:color="auto" w:fill="FFFFFF"/>
          <w:lang w:val="en-GB"/>
        </w:rPr>
        <w:t>F</w:t>
      </w:r>
      <w:r w:rsidR="00B94139"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proofErr w:type="spellStart"/>
      <w:r w:rsidR="005E14BC" w:rsidRPr="008F0645">
        <w:rPr>
          <w:rStyle w:val="comma"/>
          <w:rFonts w:ascii="Times New Roman" w:hAnsi="Times New Roman" w:cs="Times New Roman"/>
          <w:sz w:val="24"/>
          <w:szCs w:val="24"/>
          <w:shd w:val="clear" w:color="auto" w:fill="FFFFFF"/>
          <w:lang w:val="en-GB"/>
        </w:rPr>
        <w:t>Laulederkind</w:t>
      </w:r>
      <w:proofErr w:type="spellEnd"/>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L</w:t>
      </w:r>
      <w:r w:rsidR="00B94139" w:rsidRPr="008F0645">
        <w:rPr>
          <w:rStyle w:val="comma"/>
          <w:rFonts w:ascii="Times New Roman" w:hAnsi="Times New Roman" w:cs="Times New Roman"/>
          <w:sz w:val="24"/>
          <w:szCs w:val="24"/>
          <w:shd w:val="clear" w:color="auto" w:fill="FFFFFF"/>
          <w:lang w:val="en-GB"/>
        </w:rPr>
        <w:t>.</w:t>
      </w:r>
      <w:r w:rsidR="004705C2" w:rsidRPr="008F0645">
        <w:rPr>
          <w:rStyle w:val="comma"/>
          <w:rFonts w:ascii="Times New Roman" w:hAnsi="Times New Roman" w:cs="Times New Roman"/>
          <w:sz w:val="24"/>
          <w:szCs w:val="24"/>
          <w:shd w:val="clear" w:color="auto" w:fill="FFFFFF"/>
          <w:lang w:val="en-GB"/>
        </w:rPr>
        <w:t xml:space="preserve"> </w:t>
      </w:r>
      <w:r w:rsidR="00CD026C" w:rsidRPr="008F0645">
        <w:rPr>
          <w:rStyle w:val="comma"/>
          <w:rFonts w:ascii="Times New Roman" w:hAnsi="Times New Roman" w:cs="Times New Roman"/>
          <w:sz w:val="24"/>
          <w:szCs w:val="24"/>
          <w:shd w:val="clear" w:color="auto" w:fill="FFFFFF"/>
          <w:lang w:val="en-GB"/>
        </w:rPr>
        <w:t>A</w:t>
      </w:r>
      <w:r w:rsidR="00B94139"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r w:rsidR="005E14BC" w:rsidRPr="008F0645">
        <w:rPr>
          <w:rStyle w:val="comma"/>
          <w:rFonts w:ascii="Times New Roman" w:hAnsi="Times New Roman" w:cs="Times New Roman"/>
          <w:sz w:val="24"/>
          <w:szCs w:val="24"/>
          <w:shd w:val="clear" w:color="auto" w:fill="FFFFFF"/>
          <w:lang w:val="en-GB"/>
        </w:rPr>
        <w:t>Cox</w:t>
      </w:r>
      <w:r w:rsidR="007219F7" w:rsidRPr="008F0645">
        <w:rPr>
          <w:rStyle w:val="comma"/>
          <w:rFonts w:ascii="Times New Roman" w:hAnsi="Times New Roman" w:cs="Times New Roman"/>
          <w:sz w:val="24"/>
          <w:szCs w:val="24"/>
          <w:shd w:val="clear" w:color="auto" w:fill="FFFFFF"/>
          <w:lang w:val="en-GB"/>
        </w:rPr>
        <w:t>,</w:t>
      </w:r>
      <w:r w:rsidR="005E14BC"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M</w:t>
      </w:r>
      <w:r w:rsidR="00B94139" w:rsidRPr="008F0645">
        <w:rPr>
          <w:rFonts w:ascii="Times New Roman" w:hAnsi="Times New Roman" w:cs="Times New Roman"/>
          <w:sz w:val="24"/>
          <w:szCs w:val="24"/>
          <w:lang w:val="en-GB"/>
        </w:rPr>
        <w:t>.</w:t>
      </w:r>
      <w:r w:rsidR="00CD026C" w:rsidRPr="008F0645">
        <w:rPr>
          <w:rStyle w:val="comma"/>
          <w:rFonts w:ascii="Times New Roman" w:hAnsi="Times New Roman" w:cs="Times New Roman"/>
          <w:sz w:val="24"/>
          <w:szCs w:val="24"/>
          <w:lang w:val="en-GB"/>
        </w:rPr>
        <w:t xml:space="preserve"> </w:t>
      </w:r>
      <w:r w:rsidR="005E14BC" w:rsidRPr="008F0645">
        <w:rPr>
          <w:rStyle w:val="comma"/>
          <w:rFonts w:ascii="Times New Roman" w:hAnsi="Times New Roman" w:cs="Times New Roman"/>
          <w:sz w:val="24"/>
          <w:szCs w:val="24"/>
          <w:shd w:val="clear" w:color="auto" w:fill="FFFFFF"/>
          <w:lang w:val="en-GB"/>
        </w:rPr>
        <w:t>Hosokawa</w:t>
      </w:r>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T</w:t>
      </w:r>
      <w:r w:rsidR="00B94139"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r w:rsidR="005E14BC" w:rsidRPr="008F0645">
        <w:rPr>
          <w:rStyle w:val="comma"/>
          <w:rFonts w:ascii="Times New Roman" w:hAnsi="Times New Roman" w:cs="Times New Roman"/>
          <w:sz w:val="24"/>
          <w:szCs w:val="24"/>
          <w:shd w:val="clear" w:color="auto" w:fill="FFFFFF"/>
          <w:lang w:val="en-GB"/>
        </w:rPr>
        <w:t>Imai</w:t>
      </w:r>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S</w:t>
      </w:r>
      <w:r w:rsidR="00B94139"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r w:rsidR="005E14BC" w:rsidRPr="008F0645">
        <w:rPr>
          <w:rStyle w:val="comma"/>
          <w:rFonts w:ascii="Times New Roman" w:hAnsi="Times New Roman" w:cs="Times New Roman"/>
          <w:sz w:val="24"/>
          <w:szCs w:val="24"/>
          <w:shd w:val="clear" w:color="auto" w:fill="FFFFFF"/>
          <w:lang w:val="en-GB"/>
        </w:rPr>
        <w:t>Ishibashi</w:t>
      </w:r>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R</w:t>
      </w:r>
      <w:r w:rsidR="00B94139"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r w:rsidR="005E14BC" w:rsidRPr="008F0645">
        <w:rPr>
          <w:rStyle w:val="comma"/>
          <w:rFonts w:ascii="Times New Roman" w:hAnsi="Times New Roman" w:cs="Times New Roman"/>
          <w:sz w:val="24"/>
          <w:szCs w:val="24"/>
          <w:shd w:val="clear" w:color="auto" w:fill="FFFFFF"/>
          <w:lang w:val="en-GB"/>
        </w:rPr>
        <w:t>Lehner</w:t>
      </w:r>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M</w:t>
      </w:r>
      <w:r w:rsidR="00B94139"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r w:rsidR="005E14BC" w:rsidRPr="008F0645">
        <w:rPr>
          <w:rStyle w:val="comma"/>
          <w:rFonts w:ascii="Times New Roman" w:hAnsi="Times New Roman" w:cs="Times New Roman"/>
          <w:sz w:val="24"/>
          <w:szCs w:val="24"/>
          <w:shd w:val="clear" w:color="auto" w:fill="FFFFFF"/>
          <w:lang w:val="en-GB"/>
        </w:rPr>
        <w:t>Miyazaki</w:t>
      </w:r>
      <w:r w:rsidR="007219F7" w:rsidRPr="008F0645">
        <w:rPr>
          <w:rStyle w:val="comma"/>
          <w:rFonts w:ascii="Times New Roman" w:hAnsi="Times New Roman" w:cs="Times New Roman"/>
          <w:sz w:val="24"/>
          <w:szCs w:val="24"/>
          <w:shd w:val="clear" w:color="auto" w:fill="FFFFFF"/>
          <w:lang w:val="en-GB"/>
        </w:rPr>
        <w:t>,</w:t>
      </w:r>
      <w:r w:rsidR="00CD026C" w:rsidRPr="008F0645">
        <w:rPr>
          <w:rFonts w:ascii="Times New Roman" w:hAnsi="Times New Roman" w:cs="Times New Roman"/>
          <w:sz w:val="24"/>
          <w:szCs w:val="24"/>
        </w:rPr>
        <w:t xml:space="preserve"> </w:t>
      </w:r>
      <w:r w:rsidR="00CD026C" w:rsidRPr="008F0645">
        <w:rPr>
          <w:rStyle w:val="comma"/>
          <w:rFonts w:ascii="Times New Roman" w:hAnsi="Times New Roman" w:cs="Times New Roman"/>
          <w:sz w:val="24"/>
          <w:szCs w:val="24"/>
          <w:shd w:val="clear" w:color="auto" w:fill="FFFFFF"/>
          <w:lang w:val="en-GB"/>
        </w:rPr>
        <w:t>E</w:t>
      </w:r>
      <w:r w:rsidR="00B94139" w:rsidRPr="008F0645">
        <w:rPr>
          <w:rStyle w:val="comma"/>
          <w:rFonts w:ascii="Times New Roman" w:hAnsi="Times New Roman" w:cs="Times New Roman"/>
          <w:sz w:val="24"/>
          <w:szCs w:val="24"/>
          <w:shd w:val="clear" w:color="auto" w:fill="FFFFFF"/>
          <w:lang w:val="en-GB"/>
        </w:rPr>
        <w:t>.</w:t>
      </w:r>
      <w:r w:rsidR="004705C2" w:rsidRPr="008F0645">
        <w:rPr>
          <w:rStyle w:val="comma"/>
          <w:rFonts w:ascii="Times New Roman" w:hAnsi="Times New Roman" w:cs="Times New Roman"/>
          <w:sz w:val="24"/>
          <w:szCs w:val="24"/>
          <w:shd w:val="clear" w:color="auto" w:fill="FFFFFF"/>
          <w:lang w:val="en-GB"/>
        </w:rPr>
        <w:t xml:space="preserve"> </w:t>
      </w:r>
      <w:r w:rsidR="00CD026C" w:rsidRPr="008F0645">
        <w:rPr>
          <w:rStyle w:val="comma"/>
          <w:rFonts w:ascii="Times New Roman" w:hAnsi="Times New Roman" w:cs="Times New Roman"/>
          <w:sz w:val="24"/>
          <w:szCs w:val="24"/>
          <w:shd w:val="clear" w:color="auto" w:fill="FFFFFF"/>
          <w:lang w:val="en-GB"/>
        </w:rPr>
        <w:t>J</w:t>
      </w:r>
      <w:r w:rsidR="00B94139" w:rsidRPr="008F0645">
        <w:rPr>
          <w:rStyle w:val="comma"/>
          <w:rFonts w:ascii="Times New Roman" w:hAnsi="Times New Roman" w:cs="Times New Roman"/>
          <w:sz w:val="24"/>
          <w:szCs w:val="24"/>
          <w:shd w:val="clear" w:color="auto" w:fill="FFFFFF"/>
          <w:lang w:val="en-GB"/>
        </w:rPr>
        <w:t>.</w:t>
      </w:r>
      <w:r w:rsidR="005E14BC" w:rsidRPr="008F0645">
        <w:rPr>
          <w:rFonts w:ascii="Times New Roman" w:hAnsi="Times New Roman" w:cs="Times New Roman"/>
          <w:sz w:val="24"/>
          <w:szCs w:val="24"/>
          <w:lang w:val="en-GB"/>
        </w:rPr>
        <w:t xml:space="preserve"> </w:t>
      </w:r>
      <w:r w:rsidR="005E14BC" w:rsidRPr="008F0645">
        <w:rPr>
          <w:rStyle w:val="comma"/>
          <w:rFonts w:ascii="Times New Roman" w:hAnsi="Times New Roman" w:cs="Times New Roman"/>
          <w:sz w:val="24"/>
          <w:szCs w:val="24"/>
          <w:shd w:val="clear" w:color="auto" w:fill="FFFFFF"/>
          <w:lang w:val="en-GB"/>
        </w:rPr>
        <w:t>Perkins</w:t>
      </w:r>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P</w:t>
      </w:r>
      <w:r w:rsidR="00B94139" w:rsidRPr="008F0645">
        <w:rPr>
          <w:rStyle w:val="comma"/>
          <w:rFonts w:ascii="Times New Roman" w:hAnsi="Times New Roman" w:cs="Times New Roman"/>
          <w:sz w:val="24"/>
          <w:szCs w:val="24"/>
          <w:shd w:val="clear" w:color="auto" w:fill="FFFFFF"/>
          <w:lang w:val="en-GB"/>
        </w:rPr>
        <w:t>.</w:t>
      </w:r>
      <w:r w:rsidR="004705C2" w:rsidRPr="008F0645">
        <w:rPr>
          <w:rStyle w:val="comma"/>
          <w:rFonts w:ascii="Times New Roman" w:hAnsi="Times New Roman" w:cs="Times New Roman"/>
          <w:sz w:val="24"/>
          <w:szCs w:val="24"/>
          <w:shd w:val="clear" w:color="auto" w:fill="FFFFFF"/>
          <w:lang w:val="en-GB"/>
        </w:rPr>
        <w:t xml:space="preserve"> </w:t>
      </w:r>
      <w:r w:rsidR="00CD026C" w:rsidRPr="008F0645">
        <w:rPr>
          <w:rStyle w:val="comma"/>
          <w:rFonts w:ascii="Times New Roman" w:hAnsi="Times New Roman" w:cs="Times New Roman"/>
          <w:sz w:val="24"/>
          <w:szCs w:val="24"/>
          <w:shd w:val="clear" w:color="auto" w:fill="FFFFFF"/>
          <w:lang w:val="en-GB"/>
        </w:rPr>
        <w:t>M</w:t>
      </w:r>
      <w:r w:rsidR="00B94139"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r w:rsidR="005E14BC" w:rsidRPr="008F0645">
        <w:rPr>
          <w:rStyle w:val="comma"/>
          <w:rFonts w:ascii="Times New Roman" w:hAnsi="Times New Roman" w:cs="Times New Roman"/>
          <w:sz w:val="24"/>
          <w:szCs w:val="24"/>
          <w:shd w:val="clear" w:color="auto" w:fill="FFFFFF"/>
          <w:lang w:val="en-GB"/>
        </w:rPr>
        <w:t>Potter</w:t>
      </w:r>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M</w:t>
      </w:r>
      <w:r w:rsidR="00B94139" w:rsidRPr="008F0645">
        <w:rPr>
          <w:rStyle w:val="comma"/>
          <w:rFonts w:ascii="Times New Roman" w:hAnsi="Times New Roman" w:cs="Times New Roman"/>
          <w:sz w:val="24"/>
          <w:szCs w:val="24"/>
          <w:shd w:val="clear" w:color="auto" w:fill="FFFFFF"/>
          <w:lang w:val="en-GB"/>
        </w:rPr>
        <w:t>.</w:t>
      </w:r>
      <w:r w:rsidR="004705C2" w:rsidRPr="008F0645">
        <w:rPr>
          <w:rStyle w:val="comma"/>
          <w:rFonts w:ascii="Times New Roman" w:hAnsi="Times New Roman" w:cs="Times New Roman"/>
          <w:sz w:val="24"/>
          <w:szCs w:val="24"/>
          <w:shd w:val="clear" w:color="auto" w:fill="FFFFFF"/>
          <w:lang w:val="en-GB"/>
        </w:rPr>
        <w:t xml:space="preserve"> </w:t>
      </w:r>
      <w:r w:rsidR="00CD026C" w:rsidRPr="008F0645">
        <w:rPr>
          <w:rStyle w:val="comma"/>
          <w:rFonts w:ascii="Times New Roman" w:hAnsi="Times New Roman" w:cs="Times New Roman"/>
          <w:sz w:val="24"/>
          <w:szCs w:val="24"/>
          <w:shd w:val="clear" w:color="auto" w:fill="FFFFFF"/>
          <w:lang w:val="en-GB"/>
        </w:rPr>
        <w:t>R</w:t>
      </w:r>
      <w:r w:rsidR="00B94139"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proofErr w:type="spellStart"/>
      <w:r w:rsidR="005E14BC" w:rsidRPr="008F0645">
        <w:rPr>
          <w:rStyle w:val="comma"/>
          <w:rFonts w:ascii="Times New Roman" w:hAnsi="Times New Roman" w:cs="Times New Roman"/>
          <w:sz w:val="24"/>
          <w:szCs w:val="24"/>
          <w:shd w:val="clear" w:color="auto" w:fill="FFFFFF"/>
          <w:lang w:val="en-GB"/>
        </w:rPr>
        <w:t>Redinbo</w:t>
      </w:r>
      <w:proofErr w:type="spellEnd"/>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J</w:t>
      </w:r>
      <w:r w:rsidR="00B94139"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r w:rsidR="005E14BC" w:rsidRPr="008F0645">
        <w:rPr>
          <w:rStyle w:val="comma"/>
          <w:rFonts w:ascii="Times New Roman" w:hAnsi="Times New Roman" w:cs="Times New Roman"/>
          <w:sz w:val="24"/>
          <w:szCs w:val="24"/>
          <w:shd w:val="clear" w:color="auto" w:fill="FFFFFF"/>
          <w:lang w:val="en-GB"/>
        </w:rPr>
        <w:t>Robert</w:t>
      </w:r>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T</w:t>
      </w:r>
      <w:r w:rsidR="00B94139"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r w:rsidR="005E14BC" w:rsidRPr="008F0645">
        <w:rPr>
          <w:rStyle w:val="comma"/>
          <w:rFonts w:ascii="Times New Roman" w:hAnsi="Times New Roman" w:cs="Times New Roman"/>
          <w:sz w:val="24"/>
          <w:szCs w:val="24"/>
          <w:shd w:val="clear" w:color="auto" w:fill="FFFFFF"/>
          <w:lang w:val="en-GB"/>
        </w:rPr>
        <w:t xml:space="preserve">Satoh </w:t>
      </w:r>
      <w:hyperlink r:id="rId12" w:history="1">
        <w:r w:rsidR="005E14BC" w:rsidRPr="008F0645">
          <w:rPr>
            <w:rStyle w:val="Kpr"/>
            <w:rFonts w:ascii="Times New Roman" w:hAnsi="Times New Roman" w:cs="Times New Roman"/>
            <w:color w:val="auto"/>
            <w:sz w:val="24"/>
            <w:szCs w:val="24"/>
            <w:u w:val="none"/>
            <w:lang w:val="en-GB"/>
          </w:rPr>
          <w:t xml:space="preserve"> </w:t>
        </w:r>
      </w:hyperlink>
      <w:r w:rsidR="007219F7" w:rsidRPr="008F0645">
        <w:rPr>
          <w:rStyle w:val="comma"/>
          <w:rFonts w:ascii="Times New Roman" w:hAnsi="Times New Roman" w:cs="Times New Roman"/>
          <w:sz w:val="24"/>
          <w:szCs w:val="24"/>
          <w:shd w:val="clear" w:color="auto" w:fill="FFFFFF"/>
          <w:lang w:val="en-GB"/>
        </w:rPr>
        <w:t>,</w:t>
      </w:r>
      <w:r w:rsidR="005E14BC" w:rsidRPr="008F0645">
        <w:rPr>
          <w:rFonts w:ascii="Times New Roman" w:hAnsi="Times New Roman" w:cs="Times New Roman"/>
          <w:sz w:val="24"/>
          <w:szCs w:val="24"/>
          <w:lang w:val="en-GB"/>
        </w:rPr>
        <w:t xml:space="preserve"> </w:t>
      </w:r>
      <w:r w:rsidR="00CD026C" w:rsidRPr="008F0645">
        <w:rPr>
          <w:rFonts w:ascii="Times New Roman" w:hAnsi="Times New Roman" w:cs="Times New Roman"/>
          <w:sz w:val="24"/>
          <w:szCs w:val="24"/>
          <w:lang w:val="en-GB"/>
        </w:rPr>
        <w:t>T</w:t>
      </w:r>
      <w:r w:rsidR="00B94139" w:rsidRPr="008F0645">
        <w:rPr>
          <w:rFonts w:ascii="Times New Roman" w:hAnsi="Times New Roman" w:cs="Times New Roman"/>
          <w:sz w:val="24"/>
          <w:szCs w:val="24"/>
          <w:lang w:val="en-GB"/>
        </w:rPr>
        <w:t>.</w:t>
      </w:r>
      <w:r w:rsidR="00CD026C" w:rsidRPr="008F0645">
        <w:rPr>
          <w:rStyle w:val="comma"/>
          <w:rFonts w:ascii="Times New Roman" w:hAnsi="Times New Roman" w:cs="Times New Roman"/>
          <w:sz w:val="24"/>
          <w:szCs w:val="24"/>
          <w:lang w:val="en-GB"/>
        </w:rPr>
        <w:t xml:space="preserve"> </w:t>
      </w:r>
      <w:r w:rsidR="005E14BC" w:rsidRPr="008F0645">
        <w:rPr>
          <w:rStyle w:val="comma"/>
          <w:rFonts w:ascii="Times New Roman" w:hAnsi="Times New Roman" w:cs="Times New Roman"/>
          <w:sz w:val="24"/>
          <w:szCs w:val="24"/>
          <w:shd w:val="clear" w:color="auto" w:fill="FFFFFF"/>
          <w:lang w:val="en-GB"/>
        </w:rPr>
        <w:t>Yamashita</w:t>
      </w:r>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B</w:t>
      </w:r>
      <w:r w:rsidR="00B94139"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r w:rsidR="005E14BC" w:rsidRPr="008F0645">
        <w:rPr>
          <w:rStyle w:val="comma"/>
          <w:rFonts w:ascii="Times New Roman" w:hAnsi="Times New Roman" w:cs="Times New Roman"/>
          <w:sz w:val="24"/>
          <w:szCs w:val="24"/>
          <w:shd w:val="clear" w:color="auto" w:fill="FFFFFF"/>
          <w:lang w:val="en-GB"/>
        </w:rPr>
        <w:t>Yan</w:t>
      </w:r>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T</w:t>
      </w:r>
      <w:r w:rsidR="00B94139"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r w:rsidR="005E14BC" w:rsidRPr="008F0645">
        <w:rPr>
          <w:rStyle w:val="comma"/>
          <w:rFonts w:ascii="Times New Roman" w:hAnsi="Times New Roman" w:cs="Times New Roman"/>
          <w:sz w:val="24"/>
          <w:szCs w:val="24"/>
          <w:shd w:val="clear" w:color="auto" w:fill="FFFFFF"/>
          <w:lang w:val="en-GB"/>
        </w:rPr>
        <w:t>Yokoi</w:t>
      </w:r>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R</w:t>
      </w:r>
      <w:r w:rsidR="00B94139"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proofErr w:type="spellStart"/>
      <w:r w:rsidR="005E14BC" w:rsidRPr="008F0645">
        <w:rPr>
          <w:rStyle w:val="comma"/>
          <w:rFonts w:ascii="Times New Roman" w:hAnsi="Times New Roman" w:cs="Times New Roman"/>
          <w:sz w:val="24"/>
          <w:szCs w:val="24"/>
          <w:shd w:val="clear" w:color="auto" w:fill="FFFFFF"/>
          <w:lang w:val="en-GB"/>
        </w:rPr>
        <w:t>Zechner</w:t>
      </w:r>
      <w:proofErr w:type="spellEnd"/>
      <w:r w:rsidR="007219F7" w:rsidRPr="008F0645">
        <w:rPr>
          <w:rStyle w:val="comma"/>
          <w:rFonts w:ascii="Times New Roman" w:hAnsi="Times New Roman" w:cs="Times New Roman"/>
          <w:sz w:val="24"/>
          <w:szCs w:val="24"/>
          <w:shd w:val="clear" w:color="auto" w:fill="FFFFFF"/>
          <w:lang w:val="en-GB"/>
        </w:rPr>
        <w:t>, </w:t>
      </w:r>
      <w:r w:rsidR="00CD026C" w:rsidRPr="008F0645">
        <w:rPr>
          <w:rStyle w:val="comma"/>
          <w:rFonts w:ascii="Times New Roman" w:hAnsi="Times New Roman" w:cs="Times New Roman"/>
          <w:sz w:val="24"/>
          <w:szCs w:val="24"/>
          <w:shd w:val="clear" w:color="auto" w:fill="FFFFFF"/>
          <w:lang w:val="en-GB"/>
        </w:rPr>
        <w:t>L</w:t>
      </w:r>
      <w:r w:rsidR="00B94139" w:rsidRPr="008F0645">
        <w:rPr>
          <w:rStyle w:val="comma"/>
          <w:rFonts w:ascii="Times New Roman" w:hAnsi="Times New Roman" w:cs="Times New Roman"/>
          <w:sz w:val="24"/>
          <w:szCs w:val="24"/>
          <w:shd w:val="clear" w:color="auto" w:fill="FFFFFF"/>
          <w:lang w:val="en-GB"/>
        </w:rPr>
        <w:t>.</w:t>
      </w:r>
      <w:r w:rsidR="004705C2" w:rsidRPr="008F0645">
        <w:rPr>
          <w:rStyle w:val="comma"/>
          <w:rFonts w:ascii="Times New Roman" w:hAnsi="Times New Roman" w:cs="Times New Roman"/>
          <w:sz w:val="24"/>
          <w:szCs w:val="24"/>
          <w:shd w:val="clear" w:color="auto" w:fill="FFFFFF"/>
          <w:lang w:val="en-GB"/>
        </w:rPr>
        <w:t xml:space="preserve"> </w:t>
      </w:r>
      <w:r w:rsidR="00CD026C" w:rsidRPr="008F0645">
        <w:rPr>
          <w:rStyle w:val="comma"/>
          <w:rFonts w:ascii="Times New Roman" w:hAnsi="Times New Roman" w:cs="Times New Roman"/>
          <w:sz w:val="24"/>
          <w:szCs w:val="24"/>
          <w:shd w:val="clear" w:color="auto" w:fill="FFFFFF"/>
          <w:lang w:val="en-GB"/>
        </w:rPr>
        <w:t>J</w:t>
      </w:r>
      <w:r w:rsidR="00B94139" w:rsidRPr="008F0645">
        <w:rPr>
          <w:rStyle w:val="comma"/>
          <w:rFonts w:ascii="Times New Roman" w:hAnsi="Times New Roman" w:cs="Times New Roman"/>
          <w:sz w:val="24"/>
          <w:szCs w:val="24"/>
          <w:shd w:val="clear" w:color="auto" w:fill="FFFFFF"/>
          <w:lang w:val="en-GB"/>
        </w:rPr>
        <w:t>.</w:t>
      </w:r>
      <w:r w:rsidR="00CD026C" w:rsidRPr="008F0645">
        <w:rPr>
          <w:rStyle w:val="comma"/>
          <w:rFonts w:ascii="Times New Roman" w:hAnsi="Times New Roman" w:cs="Times New Roman"/>
          <w:sz w:val="24"/>
          <w:szCs w:val="24"/>
          <w:shd w:val="clear" w:color="auto" w:fill="FFFFFF"/>
          <w:lang w:val="en-GB"/>
        </w:rPr>
        <w:t xml:space="preserve"> </w:t>
      </w:r>
      <w:proofErr w:type="spellStart"/>
      <w:r w:rsidR="005E14BC" w:rsidRPr="008F0645">
        <w:rPr>
          <w:rStyle w:val="comma"/>
          <w:rFonts w:ascii="Times New Roman" w:hAnsi="Times New Roman" w:cs="Times New Roman"/>
          <w:sz w:val="24"/>
          <w:szCs w:val="24"/>
          <w:shd w:val="clear" w:color="auto" w:fill="FFFFFF"/>
          <w:lang w:val="en-GB"/>
        </w:rPr>
        <w:t>Maltais</w:t>
      </w:r>
      <w:proofErr w:type="spellEnd"/>
      <w:r w:rsidR="00B94139" w:rsidRPr="008F0645">
        <w:rPr>
          <w:rStyle w:val="comma"/>
          <w:rFonts w:ascii="Times New Roman" w:hAnsi="Times New Roman" w:cs="Times New Roman"/>
          <w:sz w:val="24"/>
          <w:szCs w:val="24"/>
          <w:shd w:val="clear" w:color="auto" w:fill="FFFFFF"/>
          <w:lang w:val="en-GB"/>
        </w:rPr>
        <w:t>,</w:t>
      </w:r>
      <w:r w:rsidR="005E14BC" w:rsidRPr="008F0645">
        <w:rPr>
          <w:rStyle w:val="comma"/>
          <w:rFonts w:ascii="Times New Roman" w:hAnsi="Times New Roman" w:cs="Times New Roman"/>
          <w:sz w:val="24"/>
          <w:szCs w:val="24"/>
          <w:shd w:val="clear" w:color="auto" w:fill="FFFFFF"/>
          <w:lang w:val="en-GB"/>
        </w:rPr>
        <w:t xml:space="preserve"> </w:t>
      </w:r>
      <w:hyperlink r:id="rId13" w:history="1">
        <w:r w:rsidR="007219F7" w:rsidRPr="008F0645">
          <w:rPr>
            <w:rStyle w:val="Kpr"/>
            <w:rFonts w:ascii="Times New Roman" w:hAnsi="Times New Roman" w:cs="Times New Roman"/>
            <w:color w:val="auto"/>
            <w:sz w:val="24"/>
            <w:szCs w:val="24"/>
            <w:u w:val="none"/>
            <w:lang w:val="en-GB"/>
          </w:rPr>
          <w:t xml:space="preserve"> </w:t>
        </w:r>
      </w:hyperlink>
      <w:r w:rsidR="00802CE9" w:rsidRPr="008F0645">
        <w:rPr>
          <w:rFonts w:ascii="Times New Roman" w:hAnsi="Times New Roman" w:cs="Times New Roman"/>
          <w:sz w:val="24"/>
          <w:szCs w:val="24"/>
          <w:lang w:val="en-GB"/>
        </w:rPr>
        <w:t xml:space="preserve"> </w:t>
      </w:r>
      <w:proofErr w:type="spellStart"/>
      <w:r w:rsidR="00802CE9" w:rsidRPr="008F0645">
        <w:rPr>
          <w:rFonts w:ascii="Times New Roman" w:hAnsi="Times New Roman" w:cs="Times New Roman"/>
          <w:i/>
          <w:iCs/>
          <w:sz w:val="24"/>
          <w:szCs w:val="24"/>
          <w:lang w:val="en-GB"/>
        </w:rPr>
        <w:t>Mamm</w:t>
      </w:r>
      <w:proofErr w:type="spellEnd"/>
      <w:r w:rsidR="00802CE9" w:rsidRPr="008F0645">
        <w:rPr>
          <w:rFonts w:ascii="Times New Roman" w:hAnsi="Times New Roman" w:cs="Times New Roman"/>
          <w:i/>
          <w:iCs/>
          <w:sz w:val="24"/>
          <w:szCs w:val="24"/>
          <w:lang w:val="en-GB"/>
        </w:rPr>
        <w:t xml:space="preserve"> </w:t>
      </w:r>
      <w:r w:rsidR="004705C2" w:rsidRPr="008F0645">
        <w:rPr>
          <w:rFonts w:ascii="Times New Roman" w:hAnsi="Times New Roman" w:cs="Times New Roman"/>
          <w:i/>
          <w:iCs/>
          <w:sz w:val="24"/>
          <w:szCs w:val="24"/>
          <w:lang w:val="en-GB"/>
        </w:rPr>
        <w:t>G</w:t>
      </w:r>
      <w:r w:rsidR="00802CE9" w:rsidRPr="008F0645">
        <w:rPr>
          <w:rFonts w:ascii="Times New Roman" w:hAnsi="Times New Roman" w:cs="Times New Roman"/>
          <w:i/>
          <w:iCs/>
          <w:sz w:val="24"/>
          <w:szCs w:val="24"/>
          <w:lang w:val="en-GB"/>
        </w:rPr>
        <w:t>enome</w:t>
      </w:r>
      <w:r w:rsidR="00B94139" w:rsidRPr="008F0645">
        <w:rPr>
          <w:rFonts w:ascii="Times New Roman" w:hAnsi="Times New Roman" w:cs="Times New Roman"/>
          <w:i/>
          <w:iCs/>
          <w:sz w:val="24"/>
          <w:szCs w:val="24"/>
          <w:lang w:val="en-GB"/>
        </w:rPr>
        <w:t>.</w:t>
      </w:r>
      <w:r w:rsidR="00802CE9" w:rsidRPr="008F0645">
        <w:rPr>
          <w:rFonts w:ascii="Times New Roman" w:hAnsi="Times New Roman" w:cs="Times New Roman"/>
          <w:sz w:val="24"/>
          <w:szCs w:val="24"/>
          <w:lang w:val="en-GB"/>
        </w:rPr>
        <w:t xml:space="preserve"> </w:t>
      </w:r>
      <w:r w:rsidR="00CD026C" w:rsidRPr="008F0645">
        <w:rPr>
          <w:rFonts w:ascii="Times New Roman" w:hAnsi="Times New Roman" w:cs="Times New Roman"/>
          <w:b/>
          <w:bCs/>
          <w:sz w:val="24"/>
          <w:szCs w:val="24"/>
          <w:lang w:val="en-GB"/>
        </w:rPr>
        <w:t>2010</w:t>
      </w:r>
      <w:r w:rsidR="00CD026C" w:rsidRPr="008F0645">
        <w:rPr>
          <w:rFonts w:ascii="Times New Roman" w:hAnsi="Times New Roman" w:cs="Times New Roman"/>
          <w:sz w:val="24"/>
          <w:szCs w:val="24"/>
          <w:lang w:val="en-GB"/>
        </w:rPr>
        <w:t>,</w:t>
      </w:r>
      <w:r w:rsidR="00B94139" w:rsidRPr="008F0645">
        <w:rPr>
          <w:rFonts w:ascii="Times New Roman" w:hAnsi="Times New Roman" w:cs="Times New Roman"/>
          <w:sz w:val="24"/>
          <w:szCs w:val="24"/>
          <w:lang w:val="en-GB"/>
        </w:rPr>
        <w:t xml:space="preserve"> </w:t>
      </w:r>
      <w:r w:rsidR="00802CE9" w:rsidRPr="008F0645">
        <w:rPr>
          <w:rFonts w:ascii="Times New Roman" w:hAnsi="Times New Roman" w:cs="Times New Roman"/>
          <w:i/>
          <w:iCs/>
          <w:sz w:val="24"/>
          <w:szCs w:val="24"/>
          <w:lang w:val="en-GB"/>
        </w:rPr>
        <w:t>21</w:t>
      </w:r>
      <w:r w:rsidR="005E14BC" w:rsidRPr="008F0645">
        <w:rPr>
          <w:rFonts w:ascii="Times New Roman" w:hAnsi="Times New Roman" w:cs="Times New Roman"/>
          <w:i/>
          <w:iCs/>
          <w:sz w:val="24"/>
          <w:szCs w:val="24"/>
          <w:lang w:val="en-GB"/>
        </w:rPr>
        <w:t>(9-10)</w:t>
      </w:r>
      <w:r w:rsidR="00802CE9" w:rsidRPr="008F0645">
        <w:rPr>
          <w:rFonts w:ascii="Times New Roman" w:hAnsi="Times New Roman" w:cs="Times New Roman"/>
          <w:sz w:val="24"/>
          <w:szCs w:val="24"/>
          <w:lang w:val="en-GB"/>
        </w:rPr>
        <w:t>, 427–441.</w:t>
      </w:r>
      <w:r w:rsidR="005E14BC" w:rsidRPr="008F0645">
        <w:rPr>
          <w:rFonts w:ascii="Times New Roman" w:hAnsi="Times New Roman" w:cs="Times New Roman"/>
          <w:sz w:val="24"/>
          <w:szCs w:val="24"/>
          <w:shd w:val="clear" w:color="auto" w:fill="FFFFFF"/>
          <w:lang w:val="en-GB"/>
        </w:rPr>
        <w:t xml:space="preserve"> </w:t>
      </w:r>
    </w:p>
    <w:p w14:paraId="5E50CDD2" w14:textId="6B01EB2C" w:rsidR="00802CE9" w:rsidRPr="008F0645" w:rsidRDefault="00425915" w:rsidP="008F0645">
      <w:pPr>
        <w:shd w:val="clear" w:color="auto" w:fill="FFFFFF"/>
        <w:spacing w:line="360" w:lineRule="auto"/>
        <w:jc w:val="both"/>
        <w:rPr>
          <w:rFonts w:ascii="Times New Roman" w:eastAsia="OneGulliverA" w:hAnsi="Times New Roman" w:cs="Times New Roman"/>
          <w:sz w:val="24"/>
          <w:szCs w:val="24"/>
          <w:lang w:val="en-GB"/>
        </w:rPr>
      </w:pPr>
      <w:r w:rsidRPr="008F0645">
        <w:rPr>
          <w:rFonts w:ascii="Times New Roman" w:hAnsi="Times New Roman" w:cs="Times New Roman"/>
          <w:sz w:val="24"/>
          <w:szCs w:val="24"/>
          <w:lang w:val="en-GB"/>
        </w:rPr>
        <w:t>16</w:t>
      </w:r>
      <w:r w:rsidR="00FD6675" w:rsidRPr="008F0645">
        <w:rPr>
          <w:rFonts w:ascii="Times New Roman" w:hAnsi="Times New Roman" w:cs="Times New Roman"/>
          <w:sz w:val="24"/>
          <w:szCs w:val="24"/>
          <w:lang w:val="en-GB"/>
        </w:rPr>
        <w:t>.</w:t>
      </w:r>
      <w:r w:rsidR="00802CE9" w:rsidRPr="008F0645">
        <w:rPr>
          <w:rFonts w:ascii="Times New Roman" w:hAnsi="Times New Roman" w:cs="Times New Roman"/>
          <w:sz w:val="24"/>
          <w:szCs w:val="24"/>
          <w:lang w:val="en-GB"/>
        </w:rPr>
        <w:t xml:space="preserve"> </w:t>
      </w:r>
      <w:r w:rsidR="00A35C70" w:rsidRPr="008F0645">
        <w:rPr>
          <w:rFonts w:ascii="Times New Roman" w:hAnsi="Times New Roman" w:cs="Times New Roman"/>
          <w:sz w:val="24"/>
          <w:szCs w:val="24"/>
          <w:lang w:val="en-GB"/>
        </w:rPr>
        <w:t xml:space="preserve">S. Amjad, S. </w:t>
      </w:r>
      <w:proofErr w:type="spellStart"/>
      <w:r w:rsidR="00A35C70" w:rsidRPr="008F0645">
        <w:rPr>
          <w:rFonts w:ascii="Times New Roman" w:hAnsi="Times New Roman" w:cs="Times New Roman"/>
          <w:sz w:val="24"/>
          <w:szCs w:val="24"/>
          <w:lang w:val="en-GB"/>
        </w:rPr>
        <w:t>Umesalma</w:t>
      </w:r>
      <w:proofErr w:type="spellEnd"/>
      <w:r w:rsidR="00A35C70" w:rsidRPr="008F0645">
        <w:rPr>
          <w:rFonts w:ascii="Times New Roman" w:hAnsi="Times New Roman" w:cs="Times New Roman"/>
          <w:sz w:val="24"/>
          <w:szCs w:val="24"/>
          <w:lang w:val="en-GB"/>
        </w:rPr>
        <w:t xml:space="preserve">, </w:t>
      </w:r>
      <w:r w:rsidR="00A35C70" w:rsidRPr="008F0645">
        <w:rPr>
          <w:rFonts w:ascii="Times New Roman" w:hAnsi="Times New Roman" w:cs="Times New Roman"/>
          <w:i/>
          <w:iCs/>
          <w:sz w:val="24"/>
          <w:szCs w:val="24"/>
          <w:lang w:val="en-GB"/>
        </w:rPr>
        <w:t xml:space="preserve">J Mol </w:t>
      </w:r>
      <w:proofErr w:type="spellStart"/>
      <w:r w:rsidR="00A35C70" w:rsidRPr="008F0645">
        <w:rPr>
          <w:rFonts w:ascii="Times New Roman" w:hAnsi="Times New Roman" w:cs="Times New Roman"/>
          <w:i/>
          <w:iCs/>
          <w:sz w:val="24"/>
          <w:szCs w:val="24"/>
          <w:lang w:val="en-GB"/>
        </w:rPr>
        <w:t>Biomark</w:t>
      </w:r>
      <w:proofErr w:type="spellEnd"/>
      <w:r w:rsidR="00A35C70" w:rsidRPr="008F0645">
        <w:rPr>
          <w:rFonts w:ascii="Times New Roman" w:hAnsi="Times New Roman" w:cs="Times New Roman"/>
          <w:i/>
          <w:iCs/>
          <w:sz w:val="24"/>
          <w:szCs w:val="24"/>
          <w:lang w:val="en-GB"/>
        </w:rPr>
        <w:t xml:space="preserve"> Diagn.</w:t>
      </w:r>
      <w:r w:rsidR="00A35C70" w:rsidRPr="008F0645">
        <w:rPr>
          <w:rFonts w:ascii="Times New Roman" w:hAnsi="Times New Roman" w:cs="Times New Roman"/>
          <w:sz w:val="24"/>
          <w:szCs w:val="24"/>
          <w:lang w:val="en-GB"/>
        </w:rPr>
        <w:t xml:space="preserve"> </w:t>
      </w:r>
      <w:r w:rsidR="00A35C70" w:rsidRPr="008F0645">
        <w:rPr>
          <w:rFonts w:ascii="Times New Roman" w:hAnsi="Times New Roman" w:cs="Times New Roman"/>
          <w:b/>
          <w:bCs/>
          <w:sz w:val="24"/>
          <w:szCs w:val="24"/>
          <w:lang w:val="en-GB"/>
        </w:rPr>
        <w:t>2015</w:t>
      </w:r>
      <w:r w:rsidR="00A35C70" w:rsidRPr="008F0645">
        <w:rPr>
          <w:rFonts w:ascii="Times New Roman" w:hAnsi="Times New Roman" w:cs="Times New Roman"/>
          <w:sz w:val="24"/>
          <w:szCs w:val="24"/>
          <w:lang w:val="en-GB"/>
        </w:rPr>
        <w:t xml:space="preserve">, </w:t>
      </w:r>
      <w:r w:rsidR="00A35C70" w:rsidRPr="008F0645">
        <w:rPr>
          <w:rFonts w:ascii="Times New Roman" w:hAnsi="Times New Roman" w:cs="Times New Roman"/>
          <w:i/>
          <w:iCs/>
          <w:sz w:val="24"/>
          <w:szCs w:val="24"/>
          <w:lang w:val="en-GB"/>
        </w:rPr>
        <w:t>6(1)</w:t>
      </w:r>
      <w:r w:rsidR="00A35C70" w:rsidRPr="008F0645">
        <w:rPr>
          <w:rFonts w:ascii="Times New Roman" w:hAnsi="Times New Roman" w:cs="Times New Roman"/>
          <w:sz w:val="24"/>
          <w:szCs w:val="24"/>
          <w:lang w:val="en-GB"/>
        </w:rPr>
        <w:t>: 1–7.</w:t>
      </w:r>
    </w:p>
    <w:p w14:paraId="34C2C5B7" w14:textId="39E03FF2" w:rsidR="00F35D19" w:rsidRPr="008F0645" w:rsidRDefault="00425915" w:rsidP="008F0645">
      <w:pPr>
        <w:autoSpaceDE w:val="0"/>
        <w:autoSpaceDN w:val="0"/>
        <w:adjustRightInd w:val="0"/>
        <w:spacing w:after="0"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17</w:t>
      </w:r>
      <w:r w:rsidR="00FD6675" w:rsidRPr="008F0645">
        <w:rPr>
          <w:rFonts w:ascii="Times New Roman" w:hAnsi="Times New Roman" w:cs="Times New Roman"/>
          <w:sz w:val="24"/>
          <w:szCs w:val="24"/>
          <w:lang w:val="en-GB"/>
        </w:rPr>
        <w:t xml:space="preserve">. </w:t>
      </w:r>
      <w:r w:rsidR="00A35C70" w:rsidRPr="008F0645">
        <w:rPr>
          <w:rFonts w:ascii="Times New Roman" w:hAnsi="Times New Roman" w:cs="Times New Roman"/>
          <w:sz w:val="24"/>
          <w:szCs w:val="24"/>
          <w:lang w:val="en-GB"/>
        </w:rPr>
        <w:t xml:space="preserve">L. </w:t>
      </w:r>
      <w:proofErr w:type="spellStart"/>
      <w:r w:rsidR="00A35C70" w:rsidRPr="008F0645">
        <w:rPr>
          <w:rFonts w:ascii="Times New Roman" w:hAnsi="Times New Roman" w:cs="Times New Roman"/>
          <w:sz w:val="24"/>
          <w:szCs w:val="24"/>
          <w:lang w:val="en-GB"/>
        </w:rPr>
        <w:t>DeLeve</w:t>
      </w:r>
      <w:proofErr w:type="spellEnd"/>
      <w:r w:rsidR="00A35C70" w:rsidRPr="008F0645">
        <w:rPr>
          <w:rFonts w:ascii="Times New Roman" w:hAnsi="Times New Roman" w:cs="Times New Roman"/>
          <w:sz w:val="24"/>
          <w:szCs w:val="24"/>
          <w:lang w:val="en-GB"/>
        </w:rPr>
        <w:t xml:space="preserve">, N. Kaplowitz, </w:t>
      </w:r>
      <w:proofErr w:type="spellStart"/>
      <w:r w:rsidR="00A35C70" w:rsidRPr="008F0645">
        <w:rPr>
          <w:rFonts w:ascii="Times New Roman" w:hAnsi="Times New Roman" w:cs="Times New Roman"/>
          <w:i/>
          <w:iCs/>
          <w:sz w:val="24"/>
          <w:szCs w:val="24"/>
          <w:lang w:val="en-GB"/>
        </w:rPr>
        <w:t>Pharmacol</w:t>
      </w:r>
      <w:proofErr w:type="spellEnd"/>
      <w:r w:rsidR="00A35C70" w:rsidRPr="008F0645">
        <w:rPr>
          <w:rFonts w:ascii="Times New Roman" w:hAnsi="Times New Roman" w:cs="Times New Roman"/>
          <w:i/>
          <w:iCs/>
          <w:sz w:val="24"/>
          <w:szCs w:val="24"/>
          <w:lang w:val="en-GB"/>
        </w:rPr>
        <w:t xml:space="preserve"> </w:t>
      </w:r>
      <w:proofErr w:type="spellStart"/>
      <w:r w:rsidR="00A35C70" w:rsidRPr="008F0645">
        <w:rPr>
          <w:rFonts w:ascii="Times New Roman" w:hAnsi="Times New Roman" w:cs="Times New Roman"/>
          <w:i/>
          <w:iCs/>
          <w:sz w:val="24"/>
          <w:szCs w:val="24"/>
          <w:lang w:val="en-GB"/>
        </w:rPr>
        <w:t>Ther</w:t>
      </w:r>
      <w:proofErr w:type="spellEnd"/>
      <w:r w:rsidR="00A35C70" w:rsidRPr="008F0645">
        <w:rPr>
          <w:rFonts w:ascii="Times New Roman" w:hAnsi="Times New Roman" w:cs="Times New Roman"/>
          <w:i/>
          <w:iCs/>
          <w:sz w:val="24"/>
          <w:szCs w:val="24"/>
          <w:lang w:val="en-GB"/>
        </w:rPr>
        <w:t xml:space="preserve">. </w:t>
      </w:r>
      <w:r w:rsidR="00A35C70" w:rsidRPr="008F0645">
        <w:rPr>
          <w:rFonts w:ascii="Times New Roman" w:hAnsi="Times New Roman" w:cs="Times New Roman"/>
          <w:b/>
          <w:bCs/>
          <w:sz w:val="24"/>
          <w:szCs w:val="24"/>
          <w:lang w:val="en-GB"/>
        </w:rPr>
        <w:t>1991</w:t>
      </w:r>
      <w:r w:rsidR="00A35C70" w:rsidRPr="008F0645">
        <w:rPr>
          <w:rFonts w:ascii="Times New Roman" w:hAnsi="Times New Roman" w:cs="Times New Roman"/>
          <w:sz w:val="24"/>
          <w:szCs w:val="24"/>
          <w:lang w:val="en-GB"/>
        </w:rPr>
        <w:t xml:space="preserve">, </w:t>
      </w:r>
      <w:r w:rsidR="00A35C70" w:rsidRPr="008F0645">
        <w:rPr>
          <w:rFonts w:ascii="Times New Roman" w:hAnsi="Times New Roman" w:cs="Times New Roman"/>
          <w:i/>
          <w:iCs/>
          <w:sz w:val="24"/>
          <w:szCs w:val="24"/>
          <w:lang w:val="en-GB"/>
        </w:rPr>
        <w:t>52(3)</w:t>
      </w:r>
      <w:r w:rsidR="00A35C70" w:rsidRPr="008F0645">
        <w:rPr>
          <w:rFonts w:ascii="Times New Roman" w:hAnsi="Times New Roman" w:cs="Times New Roman"/>
          <w:sz w:val="24"/>
          <w:szCs w:val="24"/>
          <w:lang w:val="en-GB"/>
        </w:rPr>
        <w:t xml:space="preserve">, 287–305. </w:t>
      </w:r>
    </w:p>
    <w:p w14:paraId="3BAAFFC9" w14:textId="1FF01DC3" w:rsidR="00F35D19" w:rsidRPr="008F0645" w:rsidRDefault="00425915" w:rsidP="008F0645">
      <w:pPr>
        <w:autoSpaceDE w:val="0"/>
        <w:autoSpaceDN w:val="0"/>
        <w:adjustRightInd w:val="0"/>
        <w:spacing w:after="0" w:line="360" w:lineRule="auto"/>
        <w:jc w:val="both"/>
        <w:rPr>
          <w:rFonts w:ascii="Times New Roman" w:hAnsi="Times New Roman" w:cs="Times New Roman"/>
          <w:sz w:val="24"/>
          <w:szCs w:val="24"/>
          <w:lang w:val="en-GB"/>
        </w:rPr>
      </w:pPr>
      <w:r w:rsidRPr="008F0645">
        <w:rPr>
          <w:rFonts w:ascii="Times New Roman" w:eastAsia="OneGulliverA" w:hAnsi="Times New Roman" w:cs="Times New Roman"/>
          <w:sz w:val="24"/>
          <w:szCs w:val="24"/>
          <w:lang w:val="en-GB"/>
        </w:rPr>
        <w:t>18</w:t>
      </w:r>
      <w:r w:rsidR="00770C8D" w:rsidRPr="008F0645">
        <w:rPr>
          <w:rFonts w:ascii="Times New Roman" w:eastAsia="OneGulliverA" w:hAnsi="Times New Roman" w:cs="Times New Roman"/>
          <w:sz w:val="24"/>
          <w:szCs w:val="24"/>
          <w:lang w:val="en-GB"/>
        </w:rPr>
        <w:t>.</w:t>
      </w:r>
      <w:r w:rsidR="00802CE9" w:rsidRPr="008F0645">
        <w:rPr>
          <w:rFonts w:ascii="Times New Roman" w:eastAsia="OneGulliverA" w:hAnsi="Times New Roman" w:cs="Times New Roman"/>
          <w:sz w:val="24"/>
          <w:szCs w:val="24"/>
          <w:lang w:val="en-GB"/>
        </w:rPr>
        <w:t xml:space="preserve"> </w:t>
      </w:r>
      <w:r w:rsidR="00B94139" w:rsidRPr="008F0645">
        <w:rPr>
          <w:rFonts w:ascii="Times New Roman" w:hAnsi="Times New Roman" w:cs="Times New Roman"/>
          <w:sz w:val="24"/>
          <w:szCs w:val="24"/>
          <w:lang w:val="en-GB"/>
        </w:rPr>
        <w:t xml:space="preserve">Y. </w:t>
      </w:r>
      <w:r w:rsidR="00802CE9" w:rsidRPr="008F0645">
        <w:rPr>
          <w:rFonts w:ascii="Times New Roman" w:hAnsi="Times New Roman" w:cs="Times New Roman"/>
          <w:sz w:val="24"/>
          <w:szCs w:val="24"/>
          <w:lang w:val="en-GB"/>
        </w:rPr>
        <w:t xml:space="preserve">Yang, </w:t>
      </w:r>
      <w:r w:rsidR="00B94139" w:rsidRPr="008F0645">
        <w:rPr>
          <w:rFonts w:ascii="Times New Roman" w:hAnsi="Times New Roman" w:cs="Times New Roman"/>
          <w:sz w:val="24"/>
          <w:szCs w:val="24"/>
          <w:lang w:val="en-GB"/>
        </w:rPr>
        <w:t xml:space="preserve">H. </w:t>
      </w:r>
      <w:r w:rsidR="00770C8D" w:rsidRPr="008F0645">
        <w:rPr>
          <w:rFonts w:ascii="Times New Roman" w:hAnsi="Times New Roman" w:cs="Times New Roman"/>
          <w:sz w:val="24"/>
          <w:szCs w:val="24"/>
          <w:lang w:val="en-GB"/>
        </w:rPr>
        <w:t>Wang</w:t>
      </w:r>
      <w:r w:rsidR="00802CE9" w:rsidRPr="008F0645">
        <w:rPr>
          <w:rFonts w:ascii="Times New Roman" w:hAnsi="Times New Roman" w:cs="Times New Roman"/>
          <w:sz w:val="24"/>
          <w:szCs w:val="24"/>
          <w:lang w:val="en-GB"/>
        </w:rPr>
        <w:t xml:space="preserve">, </w:t>
      </w:r>
      <w:r w:rsidR="00B94139" w:rsidRPr="008F0645">
        <w:rPr>
          <w:rFonts w:ascii="Times New Roman" w:hAnsi="Times New Roman" w:cs="Times New Roman"/>
          <w:sz w:val="24"/>
          <w:szCs w:val="24"/>
          <w:lang w:val="en-GB"/>
        </w:rPr>
        <w:t xml:space="preserve">Y. </w:t>
      </w:r>
      <w:r w:rsidR="00770C8D" w:rsidRPr="008F0645">
        <w:rPr>
          <w:rFonts w:ascii="Times New Roman" w:hAnsi="Times New Roman" w:cs="Times New Roman"/>
          <w:sz w:val="24"/>
          <w:szCs w:val="24"/>
          <w:lang w:val="en-GB"/>
        </w:rPr>
        <w:t>Guo</w:t>
      </w:r>
      <w:r w:rsidR="00802CE9" w:rsidRPr="008F0645">
        <w:rPr>
          <w:rFonts w:ascii="Times New Roman" w:hAnsi="Times New Roman" w:cs="Times New Roman"/>
          <w:sz w:val="24"/>
          <w:szCs w:val="24"/>
          <w:lang w:val="en-GB"/>
        </w:rPr>
        <w:t xml:space="preserve">, </w:t>
      </w:r>
      <w:r w:rsidR="00B94139" w:rsidRPr="008F0645">
        <w:rPr>
          <w:rFonts w:ascii="Times New Roman" w:hAnsi="Times New Roman" w:cs="Times New Roman"/>
          <w:sz w:val="24"/>
          <w:szCs w:val="24"/>
          <w:lang w:val="en-GB"/>
        </w:rPr>
        <w:t xml:space="preserve">W. </w:t>
      </w:r>
      <w:r w:rsidR="00802CE9" w:rsidRPr="008F0645">
        <w:rPr>
          <w:rFonts w:ascii="Times New Roman" w:hAnsi="Times New Roman" w:cs="Times New Roman"/>
          <w:sz w:val="24"/>
          <w:szCs w:val="24"/>
          <w:lang w:val="en-GB"/>
        </w:rPr>
        <w:t xml:space="preserve">Lei, </w:t>
      </w:r>
      <w:r w:rsidR="00B94139" w:rsidRPr="008F0645">
        <w:rPr>
          <w:rFonts w:ascii="Times New Roman" w:hAnsi="Times New Roman" w:cs="Times New Roman"/>
          <w:sz w:val="24"/>
          <w:szCs w:val="24"/>
          <w:lang w:val="en-GB"/>
        </w:rPr>
        <w:t xml:space="preserve">J. </w:t>
      </w:r>
      <w:r w:rsidR="00802CE9" w:rsidRPr="008F0645">
        <w:rPr>
          <w:rFonts w:ascii="Times New Roman" w:hAnsi="Times New Roman" w:cs="Times New Roman"/>
          <w:sz w:val="24"/>
          <w:szCs w:val="24"/>
          <w:lang w:val="en-GB"/>
        </w:rPr>
        <w:t xml:space="preserve">Wang, </w:t>
      </w:r>
      <w:r w:rsidR="00B94139" w:rsidRPr="008F0645">
        <w:rPr>
          <w:rFonts w:ascii="Times New Roman" w:hAnsi="Times New Roman" w:cs="Times New Roman"/>
          <w:sz w:val="24"/>
          <w:szCs w:val="24"/>
          <w:lang w:val="en-GB"/>
        </w:rPr>
        <w:t xml:space="preserve">X. </w:t>
      </w:r>
      <w:r w:rsidR="00802CE9" w:rsidRPr="008F0645">
        <w:rPr>
          <w:rFonts w:ascii="Times New Roman" w:hAnsi="Times New Roman" w:cs="Times New Roman"/>
          <w:sz w:val="24"/>
          <w:szCs w:val="24"/>
          <w:lang w:val="en-GB"/>
        </w:rPr>
        <w:t xml:space="preserve">Hu, </w:t>
      </w:r>
      <w:r w:rsidR="00B94139" w:rsidRPr="008F0645">
        <w:rPr>
          <w:rFonts w:ascii="Times New Roman" w:hAnsi="Times New Roman" w:cs="Times New Roman"/>
          <w:sz w:val="24"/>
          <w:szCs w:val="24"/>
          <w:lang w:val="en-GB"/>
        </w:rPr>
        <w:t xml:space="preserve">J. </w:t>
      </w:r>
      <w:r w:rsidR="00802CE9" w:rsidRPr="008F0645">
        <w:rPr>
          <w:rFonts w:ascii="Times New Roman" w:hAnsi="Times New Roman" w:cs="Times New Roman"/>
          <w:sz w:val="24"/>
          <w:szCs w:val="24"/>
          <w:lang w:val="en-GB"/>
        </w:rPr>
        <w:t>Yang,</w:t>
      </w:r>
      <w:r w:rsidR="00867A0F" w:rsidRPr="008F0645">
        <w:rPr>
          <w:rFonts w:ascii="Times New Roman" w:hAnsi="Times New Roman" w:cs="Times New Roman"/>
          <w:sz w:val="24"/>
          <w:szCs w:val="24"/>
          <w:lang w:val="en-GB"/>
        </w:rPr>
        <w:t xml:space="preserve"> </w:t>
      </w:r>
      <w:r w:rsidR="00B94139" w:rsidRPr="008F0645">
        <w:rPr>
          <w:rFonts w:ascii="Times New Roman" w:hAnsi="Times New Roman" w:cs="Times New Roman"/>
          <w:sz w:val="24"/>
          <w:szCs w:val="24"/>
          <w:lang w:val="en-GB"/>
        </w:rPr>
        <w:t xml:space="preserve">Q. </w:t>
      </w:r>
      <w:r w:rsidR="00802CE9" w:rsidRPr="008F0645">
        <w:rPr>
          <w:rFonts w:ascii="Times New Roman" w:hAnsi="Times New Roman" w:cs="Times New Roman"/>
          <w:sz w:val="24"/>
          <w:szCs w:val="24"/>
          <w:lang w:val="en-GB"/>
        </w:rPr>
        <w:t>He</w:t>
      </w:r>
      <w:r w:rsidR="00B94139" w:rsidRPr="008F0645">
        <w:rPr>
          <w:rFonts w:ascii="Times New Roman" w:hAnsi="Times New Roman" w:cs="Times New Roman"/>
          <w:sz w:val="24"/>
          <w:szCs w:val="24"/>
          <w:lang w:val="en-GB"/>
        </w:rPr>
        <w:t xml:space="preserve">, </w:t>
      </w:r>
      <w:proofErr w:type="spellStart"/>
      <w:r w:rsidR="00802CE9" w:rsidRPr="008F0645">
        <w:rPr>
          <w:rFonts w:ascii="Times New Roman" w:hAnsi="Times New Roman" w:cs="Times New Roman"/>
          <w:i/>
          <w:iCs/>
          <w:sz w:val="24"/>
          <w:szCs w:val="24"/>
          <w:lang w:val="en-GB"/>
        </w:rPr>
        <w:t>Biol</w:t>
      </w:r>
      <w:proofErr w:type="spellEnd"/>
      <w:r w:rsidR="00802CE9" w:rsidRPr="008F0645">
        <w:rPr>
          <w:rFonts w:ascii="Times New Roman" w:hAnsi="Times New Roman" w:cs="Times New Roman"/>
          <w:i/>
          <w:iCs/>
          <w:sz w:val="24"/>
          <w:szCs w:val="24"/>
          <w:lang w:val="en-GB"/>
        </w:rPr>
        <w:t xml:space="preserve"> Trace Elem Res</w:t>
      </w:r>
      <w:r w:rsidR="00D03698" w:rsidRPr="008F0645">
        <w:rPr>
          <w:rFonts w:ascii="Times New Roman" w:hAnsi="Times New Roman" w:cs="Times New Roman"/>
          <w:i/>
          <w:iCs/>
          <w:sz w:val="24"/>
          <w:szCs w:val="24"/>
          <w:lang w:val="en-GB"/>
        </w:rPr>
        <w:t xml:space="preserve">. </w:t>
      </w:r>
      <w:r w:rsidR="00B94139" w:rsidRPr="008F0645">
        <w:rPr>
          <w:rFonts w:ascii="Times New Roman" w:hAnsi="Times New Roman" w:cs="Times New Roman"/>
          <w:b/>
          <w:bCs/>
          <w:sz w:val="24"/>
          <w:szCs w:val="24"/>
          <w:lang w:val="en-GB"/>
        </w:rPr>
        <w:t>2016</w:t>
      </w:r>
      <w:r w:rsidR="00B94139" w:rsidRPr="008F0645">
        <w:rPr>
          <w:rFonts w:ascii="Times New Roman" w:hAnsi="Times New Roman" w:cs="Times New Roman"/>
          <w:sz w:val="24"/>
          <w:szCs w:val="24"/>
          <w:lang w:val="en-GB"/>
        </w:rPr>
        <w:t xml:space="preserve">, </w:t>
      </w:r>
      <w:r w:rsidR="00802CE9" w:rsidRPr="008F0645">
        <w:rPr>
          <w:rFonts w:ascii="Times New Roman" w:hAnsi="Times New Roman" w:cs="Times New Roman"/>
          <w:i/>
          <w:iCs/>
          <w:sz w:val="24"/>
          <w:szCs w:val="24"/>
          <w:lang w:val="en-GB"/>
        </w:rPr>
        <w:t>173</w:t>
      </w:r>
      <w:r w:rsidR="00D45C9D" w:rsidRPr="008F0645">
        <w:rPr>
          <w:rFonts w:ascii="Times New Roman" w:hAnsi="Times New Roman" w:cs="Times New Roman"/>
          <w:sz w:val="24"/>
          <w:szCs w:val="24"/>
          <w:lang w:val="en-GB"/>
        </w:rPr>
        <w:t xml:space="preserve">, </w:t>
      </w:r>
      <w:r w:rsidR="00802CE9" w:rsidRPr="008F0645">
        <w:rPr>
          <w:rFonts w:ascii="Times New Roman" w:hAnsi="Times New Roman" w:cs="Times New Roman"/>
          <w:sz w:val="24"/>
          <w:szCs w:val="24"/>
          <w:lang w:val="en-GB"/>
        </w:rPr>
        <w:t>126–131.</w:t>
      </w:r>
    </w:p>
    <w:p w14:paraId="1D01F147" w14:textId="77777777" w:rsidR="000A0DA8" w:rsidRDefault="00296C75" w:rsidP="000A0DA8">
      <w:pPr>
        <w:shd w:val="clear" w:color="auto" w:fill="FFFFFF"/>
        <w:spacing w:line="360" w:lineRule="auto"/>
        <w:jc w:val="both"/>
        <w:rPr>
          <w:rFonts w:ascii="Times New Roman" w:hAnsi="Times New Roman" w:cs="Times New Roman"/>
          <w:sz w:val="24"/>
          <w:szCs w:val="24"/>
          <w:lang w:val="en-GB"/>
        </w:rPr>
      </w:pPr>
      <w:r w:rsidRPr="008F0645">
        <w:rPr>
          <w:rFonts w:ascii="Times New Roman" w:eastAsia="Calibri" w:hAnsi="Times New Roman" w:cs="Times New Roman"/>
          <w:sz w:val="24"/>
          <w:szCs w:val="24"/>
          <w:lang w:val="en-GB"/>
        </w:rPr>
        <w:t>19</w:t>
      </w:r>
      <w:r w:rsidR="00867A0F" w:rsidRPr="008F0645">
        <w:rPr>
          <w:rFonts w:ascii="Times New Roman" w:eastAsia="Calibri" w:hAnsi="Times New Roman" w:cs="Times New Roman"/>
          <w:sz w:val="24"/>
          <w:szCs w:val="24"/>
          <w:lang w:val="en-GB"/>
        </w:rPr>
        <w:t xml:space="preserve">. </w:t>
      </w:r>
      <w:r w:rsidR="00B94139" w:rsidRPr="008F0645">
        <w:rPr>
          <w:rFonts w:ascii="Times New Roman" w:eastAsia="Calibri" w:hAnsi="Times New Roman" w:cs="Times New Roman"/>
          <w:sz w:val="24"/>
          <w:szCs w:val="24"/>
          <w:lang w:val="en-GB"/>
        </w:rPr>
        <w:t xml:space="preserve">A. </w:t>
      </w:r>
      <w:r w:rsidR="00867A0F" w:rsidRPr="008F0645">
        <w:rPr>
          <w:rFonts w:ascii="Times New Roman" w:eastAsia="Calibri" w:hAnsi="Times New Roman" w:cs="Times New Roman"/>
          <w:sz w:val="24"/>
          <w:szCs w:val="24"/>
          <w:lang w:val="en-GB"/>
        </w:rPr>
        <w:t>Ozkaya</w:t>
      </w:r>
      <w:r w:rsidR="001F0C8A" w:rsidRPr="008F0645">
        <w:rPr>
          <w:rFonts w:ascii="Times New Roman" w:eastAsia="Wingdings2" w:hAnsi="Times New Roman" w:cs="Times New Roman"/>
          <w:sz w:val="24"/>
          <w:szCs w:val="24"/>
          <w:lang w:val="en-GB"/>
        </w:rPr>
        <w:t xml:space="preserve">, </w:t>
      </w:r>
      <w:r w:rsidR="00B94139" w:rsidRPr="008F0645">
        <w:rPr>
          <w:rFonts w:ascii="Times New Roman" w:eastAsia="Calibri" w:hAnsi="Times New Roman" w:cs="Times New Roman"/>
          <w:sz w:val="24"/>
          <w:szCs w:val="24"/>
          <w:lang w:val="en-GB"/>
        </w:rPr>
        <w:t xml:space="preserve">S. </w:t>
      </w:r>
      <w:proofErr w:type="spellStart"/>
      <w:r w:rsidR="00867A0F" w:rsidRPr="008F0645">
        <w:rPr>
          <w:rFonts w:ascii="Times New Roman" w:eastAsia="Calibri" w:hAnsi="Times New Roman" w:cs="Times New Roman"/>
          <w:sz w:val="24"/>
          <w:szCs w:val="24"/>
          <w:lang w:val="en-GB"/>
        </w:rPr>
        <w:t>Celik</w:t>
      </w:r>
      <w:proofErr w:type="spellEnd"/>
      <w:r w:rsidR="001F0C8A" w:rsidRPr="008F0645">
        <w:rPr>
          <w:rFonts w:ascii="Times New Roman" w:eastAsia="Calibri" w:hAnsi="Times New Roman" w:cs="Times New Roman"/>
          <w:sz w:val="24"/>
          <w:szCs w:val="24"/>
          <w:lang w:val="en-GB"/>
        </w:rPr>
        <w:t xml:space="preserve">, </w:t>
      </w:r>
      <w:r w:rsidR="00B94139" w:rsidRPr="008F0645">
        <w:rPr>
          <w:rFonts w:ascii="Times New Roman" w:eastAsia="Calibri" w:hAnsi="Times New Roman" w:cs="Times New Roman"/>
          <w:sz w:val="24"/>
          <w:szCs w:val="24"/>
          <w:lang w:val="en-GB"/>
        </w:rPr>
        <w:t xml:space="preserve">A. </w:t>
      </w:r>
      <w:proofErr w:type="spellStart"/>
      <w:r w:rsidR="00867A0F" w:rsidRPr="008F0645">
        <w:rPr>
          <w:rFonts w:ascii="Times New Roman" w:eastAsia="Calibri" w:hAnsi="Times New Roman" w:cs="Times New Roman"/>
          <w:sz w:val="24"/>
          <w:szCs w:val="24"/>
          <w:lang w:val="en-GB"/>
        </w:rPr>
        <w:t>Yuce</w:t>
      </w:r>
      <w:proofErr w:type="spellEnd"/>
      <w:r w:rsidR="001F0C8A" w:rsidRPr="008F0645">
        <w:rPr>
          <w:rFonts w:ascii="Times New Roman" w:eastAsia="Calibri" w:hAnsi="Times New Roman" w:cs="Times New Roman"/>
          <w:sz w:val="24"/>
          <w:szCs w:val="24"/>
          <w:lang w:val="en-GB"/>
        </w:rPr>
        <w:t>,</w:t>
      </w:r>
      <w:r w:rsidR="00867A0F" w:rsidRPr="008F0645">
        <w:rPr>
          <w:rFonts w:ascii="Times New Roman" w:eastAsia="Calibri" w:hAnsi="Times New Roman" w:cs="Times New Roman"/>
          <w:sz w:val="24"/>
          <w:szCs w:val="24"/>
          <w:lang w:val="en-GB"/>
        </w:rPr>
        <w:t xml:space="preserve"> </w:t>
      </w:r>
      <w:r w:rsidR="00B94139" w:rsidRPr="008F0645">
        <w:rPr>
          <w:rFonts w:ascii="Times New Roman" w:eastAsia="Calibri" w:hAnsi="Times New Roman" w:cs="Times New Roman"/>
          <w:sz w:val="24"/>
          <w:szCs w:val="24"/>
          <w:lang w:val="en-GB"/>
        </w:rPr>
        <w:t xml:space="preserve">Z. </w:t>
      </w:r>
      <w:proofErr w:type="spellStart"/>
      <w:r w:rsidR="00867A0F" w:rsidRPr="008F0645">
        <w:rPr>
          <w:rFonts w:ascii="Times New Roman" w:eastAsia="Calibri" w:hAnsi="Times New Roman" w:cs="Times New Roman"/>
          <w:sz w:val="24"/>
          <w:szCs w:val="24"/>
          <w:lang w:val="en-GB"/>
        </w:rPr>
        <w:t>Sahin</w:t>
      </w:r>
      <w:proofErr w:type="spellEnd"/>
      <w:r w:rsidR="001F0C8A" w:rsidRPr="008F0645">
        <w:rPr>
          <w:rFonts w:ascii="Times New Roman" w:eastAsia="Calibri" w:hAnsi="Times New Roman" w:cs="Times New Roman"/>
          <w:sz w:val="24"/>
          <w:szCs w:val="24"/>
          <w:lang w:val="en-GB"/>
        </w:rPr>
        <w:t>,</w:t>
      </w:r>
      <w:r w:rsidR="00867A0F" w:rsidRPr="008F0645">
        <w:rPr>
          <w:rFonts w:ascii="Times New Roman" w:eastAsia="Calibri" w:hAnsi="Times New Roman" w:cs="Times New Roman"/>
          <w:sz w:val="24"/>
          <w:szCs w:val="24"/>
          <w:lang w:val="en-GB"/>
        </w:rPr>
        <w:t xml:space="preserve"> </w:t>
      </w:r>
      <w:r w:rsidR="00B94139" w:rsidRPr="008F0645">
        <w:rPr>
          <w:rFonts w:ascii="Times New Roman" w:eastAsia="Calibri" w:hAnsi="Times New Roman" w:cs="Times New Roman"/>
          <w:sz w:val="24"/>
          <w:szCs w:val="24"/>
          <w:lang w:val="en-GB"/>
        </w:rPr>
        <w:t xml:space="preserve">O. </w:t>
      </w:r>
      <w:r w:rsidR="00547CCC" w:rsidRPr="008F0645">
        <w:rPr>
          <w:rFonts w:ascii="Times New Roman" w:eastAsia="Calibri" w:hAnsi="Times New Roman" w:cs="Times New Roman"/>
          <w:sz w:val="24"/>
          <w:szCs w:val="24"/>
          <w:lang w:val="en-GB"/>
        </w:rPr>
        <w:t xml:space="preserve">Yilmaz, </w:t>
      </w:r>
      <w:proofErr w:type="spellStart"/>
      <w:r w:rsidR="00547CCC" w:rsidRPr="008F0645">
        <w:rPr>
          <w:rFonts w:ascii="Times New Roman" w:eastAsia="Calibri" w:hAnsi="Times New Roman" w:cs="Times New Roman"/>
          <w:i/>
          <w:iCs/>
          <w:sz w:val="24"/>
          <w:szCs w:val="24"/>
          <w:lang w:val="en-GB"/>
        </w:rPr>
        <w:t>Kafkas</w:t>
      </w:r>
      <w:proofErr w:type="spellEnd"/>
      <w:r w:rsidR="001F0C8A" w:rsidRPr="008F0645">
        <w:rPr>
          <w:rFonts w:ascii="Times New Roman" w:eastAsia="Calibri" w:hAnsi="Times New Roman" w:cs="Times New Roman"/>
          <w:i/>
          <w:iCs/>
          <w:sz w:val="24"/>
          <w:szCs w:val="24"/>
          <w:lang w:val="en-GB"/>
        </w:rPr>
        <w:t xml:space="preserve"> </w:t>
      </w:r>
      <w:proofErr w:type="spellStart"/>
      <w:r w:rsidR="001F0C8A" w:rsidRPr="008F0645">
        <w:rPr>
          <w:rFonts w:ascii="Times New Roman" w:eastAsia="Calibri" w:hAnsi="Times New Roman" w:cs="Times New Roman"/>
          <w:i/>
          <w:iCs/>
          <w:sz w:val="24"/>
          <w:szCs w:val="24"/>
          <w:lang w:val="en-GB"/>
        </w:rPr>
        <w:t>Univ</w:t>
      </w:r>
      <w:proofErr w:type="spellEnd"/>
      <w:r w:rsidR="001F0C8A" w:rsidRPr="008F0645">
        <w:rPr>
          <w:rFonts w:ascii="Times New Roman" w:eastAsia="Calibri" w:hAnsi="Times New Roman" w:cs="Times New Roman"/>
          <w:i/>
          <w:iCs/>
          <w:sz w:val="24"/>
          <w:szCs w:val="24"/>
          <w:lang w:val="en-GB"/>
        </w:rPr>
        <w:t xml:space="preserve"> Vet </w:t>
      </w:r>
      <w:proofErr w:type="spellStart"/>
      <w:r w:rsidR="001F0C8A" w:rsidRPr="008F0645">
        <w:rPr>
          <w:rFonts w:ascii="Times New Roman" w:eastAsia="Calibri" w:hAnsi="Times New Roman" w:cs="Times New Roman"/>
          <w:i/>
          <w:iCs/>
          <w:sz w:val="24"/>
          <w:szCs w:val="24"/>
          <w:lang w:val="en-GB"/>
        </w:rPr>
        <w:t>Fak</w:t>
      </w:r>
      <w:proofErr w:type="spellEnd"/>
      <w:r w:rsidR="001F0C8A" w:rsidRPr="008F0645">
        <w:rPr>
          <w:rFonts w:ascii="Times New Roman" w:eastAsia="Calibri" w:hAnsi="Times New Roman" w:cs="Times New Roman"/>
          <w:i/>
          <w:iCs/>
          <w:sz w:val="24"/>
          <w:szCs w:val="24"/>
          <w:lang w:val="en-GB"/>
        </w:rPr>
        <w:t xml:space="preserve"> </w:t>
      </w:r>
      <w:proofErr w:type="spellStart"/>
      <w:r w:rsidR="001F0C8A" w:rsidRPr="008F0645">
        <w:rPr>
          <w:rFonts w:ascii="Times New Roman" w:eastAsia="Calibri" w:hAnsi="Times New Roman" w:cs="Times New Roman"/>
          <w:i/>
          <w:iCs/>
          <w:sz w:val="24"/>
          <w:szCs w:val="24"/>
          <w:lang w:val="en-GB"/>
        </w:rPr>
        <w:t>Derg</w:t>
      </w:r>
      <w:proofErr w:type="spellEnd"/>
      <w:r w:rsidR="00D03698" w:rsidRPr="008F0645">
        <w:rPr>
          <w:rFonts w:ascii="Times New Roman" w:eastAsia="Calibri" w:hAnsi="Times New Roman" w:cs="Times New Roman"/>
          <w:sz w:val="24"/>
          <w:szCs w:val="24"/>
          <w:lang w:val="en-GB"/>
        </w:rPr>
        <w:t>.</w:t>
      </w:r>
      <w:r w:rsidR="00867A0F" w:rsidRPr="008F0645">
        <w:rPr>
          <w:rFonts w:ascii="Times New Roman" w:eastAsia="Calibri" w:hAnsi="Times New Roman" w:cs="Times New Roman"/>
          <w:sz w:val="24"/>
          <w:szCs w:val="24"/>
          <w:lang w:val="en-GB"/>
        </w:rPr>
        <w:t xml:space="preserve"> </w:t>
      </w:r>
      <w:r w:rsidR="00B94139" w:rsidRPr="008F0645">
        <w:rPr>
          <w:rFonts w:ascii="Times New Roman" w:eastAsia="Calibri" w:hAnsi="Times New Roman" w:cs="Times New Roman"/>
          <w:b/>
          <w:bCs/>
          <w:sz w:val="24"/>
          <w:szCs w:val="24"/>
          <w:lang w:val="en-GB"/>
        </w:rPr>
        <w:t>2010</w:t>
      </w:r>
      <w:r w:rsidR="00B94139" w:rsidRPr="008F0645">
        <w:rPr>
          <w:rFonts w:ascii="Times New Roman" w:eastAsia="Calibri" w:hAnsi="Times New Roman" w:cs="Times New Roman"/>
          <w:sz w:val="24"/>
          <w:szCs w:val="24"/>
          <w:lang w:val="en-GB"/>
        </w:rPr>
        <w:t xml:space="preserve">, </w:t>
      </w:r>
      <w:r w:rsidR="001F0C8A" w:rsidRPr="008F0645">
        <w:rPr>
          <w:rFonts w:ascii="Times New Roman" w:eastAsia="Calibri" w:hAnsi="Times New Roman" w:cs="Times New Roman"/>
          <w:i/>
          <w:iCs/>
          <w:sz w:val="24"/>
          <w:szCs w:val="24"/>
          <w:lang w:val="en-GB"/>
        </w:rPr>
        <w:t>16 (2)</w:t>
      </w:r>
      <w:r w:rsidR="001F0C8A" w:rsidRPr="008F0645">
        <w:rPr>
          <w:rFonts w:ascii="Times New Roman" w:eastAsia="Calibri" w:hAnsi="Times New Roman" w:cs="Times New Roman"/>
          <w:sz w:val="24"/>
          <w:szCs w:val="24"/>
          <w:lang w:val="en-GB"/>
        </w:rPr>
        <w:t xml:space="preserve">: </w:t>
      </w:r>
      <w:r w:rsidR="00867A0F" w:rsidRPr="008F0645">
        <w:rPr>
          <w:rFonts w:ascii="Times New Roman" w:eastAsia="Calibri" w:hAnsi="Times New Roman" w:cs="Times New Roman"/>
          <w:sz w:val="24"/>
          <w:szCs w:val="24"/>
          <w:lang w:val="en-GB"/>
        </w:rPr>
        <w:t>263-268.</w:t>
      </w:r>
      <w:r w:rsidR="00867A0F" w:rsidRPr="008F0645">
        <w:rPr>
          <w:rFonts w:ascii="Times New Roman" w:hAnsi="Times New Roman" w:cs="Times New Roman"/>
          <w:sz w:val="24"/>
          <w:szCs w:val="24"/>
          <w:lang w:val="en-GB"/>
        </w:rPr>
        <w:t xml:space="preserve"> </w:t>
      </w:r>
    </w:p>
    <w:p w14:paraId="182AF7EC" w14:textId="3843D2FC" w:rsidR="008F0645" w:rsidRDefault="00296C75" w:rsidP="000A0DA8">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20</w:t>
      </w:r>
      <w:r w:rsidR="00ED7260" w:rsidRPr="008F0645">
        <w:rPr>
          <w:rFonts w:ascii="Times New Roman" w:hAnsi="Times New Roman" w:cs="Times New Roman"/>
          <w:sz w:val="24"/>
          <w:szCs w:val="24"/>
          <w:lang w:val="en-GB"/>
        </w:rPr>
        <w:t>.</w:t>
      </w:r>
      <w:r w:rsidR="00B94139" w:rsidRPr="008F0645">
        <w:rPr>
          <w:rFonts w:ascii="Times New Roman" w:eastAsia="Times New Roman" w:hAnsi="Times New Roman" w:cs="Times New Roman"/>
          <w:sz w:val="24"/>
          <w:szCs w:val="24"/>
          <w:lang w:val="en-GB" w:eastAsia="tr-TR"/>
        </w:rPr>
        <w:t>N.</w:t>
      </w:r>
      <w:r w:rsidR="00547CCC" w:rsidRPr="008F0645">
        <w:rPr>
          <w:rFonts w:ascii="Times New Roman" w:eastAsia="Times New Roman" w:hAnsi="Times New Roman" w:cs="Times New Roman"/>
          <w:sz w:val="24"/>
          <w:szCs w:val="24"/>
          <w:lang w:val="en-GB" w:eastAsia="tr-TR"/>
        </w:rPr>
        <w:t xml:space="preserve"> </w:t>
      </w:r>
      <w:hyperlink r:id="rId14" w:history="1">
        <w:r w:rsidR="00ED7260" w:rsidRPr="008F0645">
          <w:rPr>
            <w:rFonts w:ascii="Times New Roman" w:eastAsia="Times New Roman" w:hAnsi="Times New Roman" w:cs="Times New Roman"/>
            <w:sz w:val="24"/>
            <w:szCs w:val="24"/>
            <w:lang w:val="en-GB" w:eastAsia="tr-TR"/>
          </w:rPr>
          <w:t>Khan</w:t>
        </w:r>
      </w:hyperlink>
      <w:r w:rsidR="00ED7260" w:rsidRPr="008F0645">
        <w:rPr>
          <w:rFonts w:ascii="Times New Roman" w:eastAsia="Times New Roman" w:hAnsi="Times New Roman" w:cs="Times New Roman"/>
          <w:sz w:val="24"/>
          <w:szCs w:val="24"/>
          <w:vertAlign w:val="superscript"/>
          <w:lang w:val="en-GB" w:eastAsia="tr-TR"/>
        </w:rPr>
        <w:t> </w:t>
      </w:r>
      <w:r w:rsidR="00ED7260" w:rsidRPr="008F0645">
        <w:rPr>
          <w:rFonts w:ascii="Times New Roman" w:eastAsia="Times New Roman" w:hAnsi="Times New Roman" w:cs="Times New Roman"/>
          <w:sz w:val="24"/>
          <w:szCs w:val="24"/>
          <w:lang w:val="en-GB" w:eastAsia="tr-TR"/>
        </w:rPr>
        <w:t>, </w:t>
      </w:r>
      <w:hyperlink r:id="rId15" w:history="1">
        <w:r w:rsidR="00B94139" w:rsidRPr="008F0645">
          <w:rPr>
            <w:rFonts w:ascii="Times New Roman" w:eastAsia="Times New Roman" w:hAnsi="Times New Roman" w:cs="Times New Roman"/>
            <w:sz w:val="24"/>
            <w:szCs w:val="24"/>
            <w:lang w:val="en-GB" w:eastAsia="tr-TR"/>
          </w:rPr>
          <w:t>S.</w:t>
        </w:r>
        <w:r w:rsidR="00547CCC" w:rsidRPr="008F0645">
          <w:rPr>
            <w:rFonts w:ascii="Times New Roman" w:eastAsia="Times New Roman" w:hAnsi="Times New Roman" w:cs="Times New Roman"/>
            <w:sz w:val="24"/>
            <w:szCs w:val="24"/>
            <w:lang w:val="en-GB" w:eastAsia="tr-TR"/>
          </w:rPr>
          <w:t xml:space="preserve"> </w:t>
        </w:r>
        <w:r w:rsidR="00ED7260" w:rsidRPr="008F0645">
          <w:rPr>
            <w:rFonts w:ascii="Times New Roman" w:eastAsia="Times New Roman" w:hAnsi="Times New Roman" w:cs="Times New Roman"/>
            <w:sz w:val="24"/>
            <w:szCs w:val="24"/>
            <w:lang w:val="en-GB" w:eastAsia="tr-TR"/>
          </w:rPr>
          <w:t>Sharma</w:t>
        </w:r>
      </w:hyperlink>
      <w:r w:rsidR="00ED7260" w:rsidRPr="008F0645">
        <w:rPr>
          <w:rFonts w:ascii="Times New Roman" w:eastAsia="Times New Roman" w:hAnsi="Times New Roman" w:cs="Times New Roman"/>
          <w:sz w:val="24"/>
          <w:szCs w:val="24"/>
          <w:lang w:val="en-GB" w:eastAsia="tr-TR"/>
        </w:rPr>
        <w:t>, </w:t>
      </w:r>
      <w:hyperlink r:id="rId16" w:history="1">
        <w:r w:rsidR="00B94139" w:rsidRPr="008F0645">
          <w:rPr>
            <w:rFonts w:ascii="Times New Roman" w:eastAsia="Times New Roman" w:hAnsi="Times New Roman" w:cs="Times New Roman"/>
            <w:sz w:val="24"/>
            <w:szCs w:val="24"/>
            <w:lang w:val="en-GB" w:eastAsia="tr-TR"/>
          </w:rPr>
          <w:t xml:space="preserve">S. </w:t>
        </w:r>
        <w:r w:rsidR="00ED7260" w:rsidRPr="008F0645">
          <w:rPr>
            <w:rFonts w:ascii="Times New Roman" w:eastAsia="Times New Roman" w:hAnsi="Times New Roman" w:cs="Times New Roman"/>
            <w:sz w:val="24"/>
            <w:szCs w:val="24"/>
            <w:lang w:val="en-GB" w:eastAsia="tr-TR"/>
          </w:rPr>
          <w:t>Sultana</w:t>
        </w:r>
      </w:hyperlink>
      <w:r w:rsidR="00B94139" w:rsidRPr="008F0645">
        <w:rPr>
          <w:rFonts w:ascii="Times New Roman" w:eastAsia="Times New Roman" w:hAnsi="Times New Roman" w:cs="Times New Roman"/>
          <w:sz w:val="24"/>
          <w:szCs w:val="24"/>
          <w:lang w:val="en-GB" w:eastAsia="tr-TR"/>
        </w:rPr>
        <w:t>,</w:t>
      </w:r>
      <w:r w:rsidR="00ED7260" w:rsidRPr="008F0645">
        <w:rPr>
          <w:rFonts w:ascii="Times New Roman" w:eastAsia="Times New Roman" w:hAnsi="Times New Roman" w:cs="Times New Roman"/>
          <w:sz w:val="24"/>
          <w:szCs w:val="24"/>
          <w:lang w:val="en-GB" w:eastAsia="tr-TR"/>
        </w:rPr>
        <w:t xml:space="preserve"> </w:t>
      </w:r>
      <w:r w:rsidR="00ED7260" w:rsidRPr="008F0645">
        <w:rPr>
          <w:rFonts w:ascii="Times New Roman" w:eastAsia="Times New Roman" w:hAnsi="Times New Roman" w:cs="Times New Roman"/>
          <w:i/>
          <w:iCs/>
          <w:sz w:val="24"/>
          <w:szCs w:val="24"/>
          <w:lang w:val="en-GB" w:eastAsia="tr-TR"/>
        </w:rPr>
        <w:t>Redox Rep.</w:t>
      </w:r>
      <w:r w:rsidR="00ED7260" w:rsidRPr="008F0645">
        <w:rPr>
          <w:rFonts w:ascii="Times New Roman" w:eastAsia="Times New Roman" w:hAnsi="Times New Roman" w:cs="Times New Roman"/>
          <w:sz w:val="24"/>
          <w:szCs w:val="24"/>
          <w:lang w:val="en-GB" w:eastAsia="tr-TR"/>
        </w:rPr>
        <w:t> </w:t>
      </w:r>
      <w:r w:rsidR="00B94139" w:rsidRPr="008F0645">
        <w:rPr>
          <w:rFonts w:ascii="Times New Roman" w:eastAsia="Times New Roman" w:hAnsi="Times New Roman" w:cs="Times New Roman"/>
          <w:b/>
          <w:bCs/>
          <w:sz w:val="24"/>
          <w:szCs w:val="24"/>
          <w:lang w:val="en-GB" w:eastAsia="tr-TR"/>
        </w:rPr>
        <w:t>2004</w:t>
      </w:r>
      <w:r w:rsidR="00B94139" w:rsidRPr="008F0645">
        <w:rPr>
          <w:rFonts w:ascii="Times New Roman" w:eastAsia="Times New Roman" w:hAnsi="Times New Roman" w:cs="Times New Roman"/>
          <w:sz w:val="24"/>
          <w:szCs w:val="24"/>
          <w:lang w:val="en-GB" w:eastAsia="tr-TR"/>
        </w:rPr>
        <w:t>,</w:t>
      </w:r>
      <w:r w:rsidR="00D03698" w:rsidRPr="008F0645">
        <w:rPr>
          <w:rFonts w:ascii="Times New Roman" w:eastAsia="Times New Roman" w:hAnsi="Times New Roman" w:cs="Times New Roman"/>
          <w:sz w:val="24"/>
          <w:szCs w:val="24"/>
          <w:lang w:val="en-GB" w:eastAsia="tr-TR"/>
        </w:rPr>
        <w:t xml:space="preserve"> </w:t>
      </w:r>
      <w:r w:rsidR="00ED7260" w:rsidRPr="008F0645">
        <w:rPr>
          <w:rFonts w:ascii="Times New Roman" w:eastAsia="Times New Roman" w:hAnsi="Times New Roman" w:cs="Times New Roman"/>
          <w:i/>
          <w:iCs/>
          <w:sz w:val="24"/>
          <w:szCs w:val="24"/>
          <w:lang w:val="en-GB" w:eastAsia="tr-TR"/>
        </w:rPr>
        <w:t>9(1)</w:t>
      </w:r>
      <w:r w:rsidR="00D03698" w:rsidRPr="008F0645">
        <w:rPr>
          <w:rFonts w:ascii="Times New Roman" w:eastAsia="Times New Roman" w:hAnsi="Times New Roman" w:cs="Times New Roman"/>
          <w:sz w:val="24"/>
          <w:szCs w:val="24"/>
          <w:lang w:val="en-GB" w:eastAsia="tr-TR"/>
        </w:rPr>
        <w:t xml:space="preserve">, </w:t>
      </w:r>
      <w:r w:rsidR="00ED7260" w:rsidRPr="008F0645">
        <w:rPr>
          <w:rFonts w:ascii="Times New Roman" w:eastAsia="Times New Roman" w:hAnsi="Times New Roman" w:cs="Times New Roman"/>
          <w:sz w:val="24"/>
          <w:szCs w:val="24"/>
          <w:lang w:val="en-GB" w:eastAsia="tr-TR"/>
        </w:rPr>
        <w:t>19-28.</w:t>
      </w:r>
      <w:r w:rsidR="00ED7260" w:rsidRPr="008F0645">
        <w:rPr>
          <w:rFonts w:ascii="Times New Roman" w:eastAsia="Times New Roman" w:hAnsi="Times New Roman" w:cs="Times New Roman"/>
          <w:sz w:val="24"/>
          <w:szCs w:val="24"/>
          <w:shd w:val="clear" w:color="auto" w:fill="FFFFFF"/>
          <w:lang w:val="en-GB" w:eastAsia="tr-TR"/>
        </w:rPr>
        <w:t> </w:t>
      </w:r>
    </w:p>
    <w:p w14:paraId="30A13222" w14:textId="05BF54F5" w:rsidR="00ED7260" w:rsidRPr="008F0645" w:rsidRDefault="00296C75" w:rsidP="008F0645">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21</w:t>
      </w:r>
      <w:r w:rsidR="00F17A5A" w:rsidRPr="008F0645">
        <w:rPr>
          <w:rFonts w:ascii="Times New Roman" w:hAnsi="Times New Roman" w:cs="Times New Roman"/>
          <w:sz w:val="24"/>
          <w:szCs w:val="24"/>
          <w:lang w:val="en-GB"/>
        </w:rPr>
        <w:t xml:space="preserve">. </w:t>
      </w:r>
      <w:r w:rsidR="00B94139" w:rsidRPr="008F0645">
        <w:rPr>
          <w:rFonts w:ascii="Times New Roman" w:hAnsi="Times New Roman" w:cs="Times New Roman"/>
          <w:sz w:val="24"/>
          <w:szCs w:val="24"/>
          <w:lang w:val="en-GB"/>
        </w:rPr>
        <w:t>W.</w:t>
      </w:r>
      <w:r w:rsidR="00D03698" w:rsidRPr="008F0645">
        <w:rPr>
          <w:rFonts w:ascii="Times New Roman" w:hAnsi="Times New Roman" w:cs="Times New Roman"/>
          <w:sz w:val="24"/>
          <w:szCs w:val="24"/>
          <w:lang w:val="en-GB"/>
        </w:rPr>
        <w:t xml:space="preserve"> </w:t>
      </w:r>
      <w:r w:rsidR="00B94139" w:rsidRPr="008F0645">
        <w:rPr>
          <w:rFonts w:ascii="Times New Roman" w:hAnsi="Times New Roman" w:cs="Times New Roman"/>
          <w:sz w:val="24"/>
          <w:szCs w:val="24"/>
          <w:lang w:val="en-GB"/>
        </w:rPr>
        <w:t xml:space="preserve">H. </w:t>
      </w:r>
      <w:proofErr w:type="spellStart"/>
      <w:r w:rsidR="001F0C8A" w:rsidRPr="008F0645">
        <w:rPr>
          <w:rFonts w:ascii="Times New Roman" w:hAnsi="Times New Roman" w:cs="Times New Roman"/>
          <w:sz w:val="24"/>
          <w:szCs w:val="24"/>
          <w:lang w:val="en-GB"/>
        </w:rPr>
        <w:t>Habig</w:t>
      </w:r>
      <w:proofErr w:type="spellEnd"/>
      <w:r w:rsidR="001F0C8A" w:rsidRPr="008F0645">
        <w:rPr>
          <w:rFonts w:ascii="Times New Roman" w:hAnsi="Times New Roman" w:cs="Times New Roman"/>
          <w:sz w:val="24"/>
          <w:szCs w:val="24"/>
          <w:lang w:val="en-GB"/>
        </w:rPr>
        <w:t xml:space="preserve">, </w:t>
      </w:r>
      <w:r w:rsidR="00B94139" w:rsidRPr="008F0645">
        <w:rPr>
          <w:rFonts w:ascii="Times New Roman" w:hAnsi="Times New Roman" w:cs="Times New Roman"/>
          <w:sz w:val="24"/>
          <w:szCs w:val="24"/>
          <w:lang w:val="en-GB"/>
        </w:rPr>
        <w:t>M.</w:t>
      </w:r>
      <w:r w:rsidR="00D03698" w:rsidRPr="008F0645">
        <w:rPr>
          <w:rFonts w:ascii="Times New Roman" w:hAnsi="Times New Roman" w:cs="Times New Roman"/>
          <w:sz w:val="24"/>
          <w:szCs w:val="24"/>
          <w:lang w:val="en-GB"/>
        </w:rPr>
        <w:t xml:space="preserve"> </w:t>
      </w:r>
      <w:r w:rsidR="00B94139" w:rsidRPr="008F0645">
        <w:rPr>
          <w:rFonts w:ascii="Times New Roman" w:hAnsi="Times New Roman" w:cs="Times New Roman"/>
          <w:sz w:val="24"/>
          <w:szCs w:val="24"/>
          <w:lang w:val="en-GB"/>
        </w:rPr>
        <w:t xml:space="preserve">J. </w:t>
      </w:r>
      <w:r w:rsidR="001F0C8A" w:rsidRPr="008F0645">
        <w:rPr>
          <w:rFonts w:ascii="Times New Roman" w:hAnsi="Times New Roman" w:cs="Times New Roman"/>
          <w:sz w:val="24"/>
          <w:szCs w:val="24"/>
          <w:lang w:val="en-GB"/>
        </w:rPr>
        <w:t xml:space="preserve">Pabst, </w:t>
      </w:r>
      <w:r w:rsidR="00B94139" w:rsidRPr="008F0645">
        <w:rPr>
          <w:rFonts w:ascii="Times New Roman" w:hAnsi="Times New Roman" w:cs="Times New Roman"/>
          <w:sz w:val="24"/>
          <w:szCs w:val="24"/>
          <w:lang w:val="en-GB"/>
        </w:rPr>
        <w:t>W.</w:t>
      </w:r>
      <w:r w:rsidR="00D03698" w:rsidRPr="008F0645">
        <w:rPr>
          <w:rFonts w:ascii="Times New Roman" w:hAnsi="Times New Roman" w:cs="Times New Roman"/>
          <w:sz w:val="24"/>
          <w:szCs w:val="24"/>
          <w:lang w:val="en-GB"/>
        </w:rPr>
        <w:t xml:space="preserve"> </w:t>
      </w:r>
      <w:r w:rsidR="00B94139" w:rsidRPr="008F0645">
        <w:rPr>
          <w:rFonts w:ascii="Times New Roman" w:hAnsi="Times New Roman" w:cs="Times New Roman"/>
          <w:sz w:val="24"/>
          <w:szCs w:val="24"/>
          <w:lang w:val="en-GB"/>
        </w:rPr>
        <w:t xml:space="preserve">B. </w:t>
      </w:r>
      <w:proofErr w:type="spellStart"/>
      <w:r w:rsidR="001F0C8A" w:rsidRPr="008F0645">
        <w:rPr>
          <w:rFonts w:ascii="Times New Roman" w:hAnsi="Times New Roman" w:cs="Times New Roman"/>
          <w:sz w:val="24"/>
          <w:szCs w:val="24"/>
          <w:lang w:val="en-GB"/>
        </w:rPr>
        <w:t>Jakoby</w:t>
      </w:r>
      <w:proofErr w:type="spellEnd"/>
      <w:r w:rsidR="00B94139" w:rsidRPr="008F0645">
        <w:rPr>
          <w:rFonts w:ascii="Times New Roman" w:hAnsi="Times New Roman" w:cs="Times New Roman"/>
          <w:sz w:val="24"/>
          <w:szCs w:val="24"/>
          <w:lang w:val="en-GB"/>
        </w:rPr>
        <w:t>,</w:t>
      </w:r>
      <w:r w:rsidR="001F0C8A" w:rsidRPr="008F0645">
        <w:rPr>
          <w:rFonts w:ascii="Times New Roman" w:hAnsi="Times New Roman" w:cs="Times New Roman"/>
          <w:sz w:val="24"/>
          <w:szCs w:val="24"/>
          <w:lang w:val="en-GB"/>
        </w:rPr>
        <w:t xml:space="preserve"> </w:t>
      </w:r>
      <w:r w:rsidR="00ED7260" w:rsidRPr="008F0645">
        <w:rPr>
          <w:rFonts w:ascii="Times New Roman" w:hAnsi="Times New Roman" w:cs="Times New Roman"/>
          <w:i/>
          <w:iCs/>
          <w:sz w:val="24"/>
          <w:szCs w:val="24"/>
          <w:lang w:val="en-GB"/>
        </w:rPr>
        <w:t xml:space="preserve">J </w:t>
      </w:r>
      <w:proofErr w:type="spellStart"/>
      <w:r w:rsidR="00ED7260" w:rsidRPr="008F0645">
        <w:rPr>
          <w:rFonts w:ascii="Times New Roman" w:hAnsi="Times New Roman" w:cs="Times New Roman"/>
          <w:i/>
          <w:iCs/>
          <w:sz w:val="24"/>
          <w:szCs w:val="24"/>
          <w:lang w:val="en-GB"/>
        </w:rPr>
        <w:t>Biol</w:t>
      </w:r>
      <w:proofErr w:type="spellEnd"/>
      <w:r w:rsidR="00ED7260" w:rsidRPr="008F0645">
        <w:rPr>
          <w:rFonts w:ascii="Times New Roman" w:hAnsi="Times New Roman" w:cs="Times New Roman"/>
          <w:i/>
          <w:iCs/>
          <w:sz w:val="24"/>
          <w:szCs w:val="24"/>
          <w:lang w:val="en-GB"/>
        </w:rPr>
        <w:t xml:space="preserve"> Chem</w:t>
      </w:r>
      <w:r w:rsidR="00ED7260" w:rsidRPr="008F0645">
        <w:rPr>
          <w:rStyle w:val="period"/>
          <w:rFonts w:ascii="Times New Roman" w:hAnsi="Times New Roman" w:cs="Times New Roman"/>
          <w:i/>
          <w:iCs/>
          <w:sz w:val="24"/>
          <w:szCs w:val="24"/>
          <w:shd w:val="clear" w:color="auto" w:fill="FFFFFF"/>
          <w:lang w:val="en-GB"/>
        </w:rPr>
        <w:t>.</w:t>
      </w:r>
      <w:r w:rsidR="00ED7260" w:rsidRPr="008F0645">
        <w:rPr>
          <w:rStyle w:val="period"/>
          <w:rFonts w:ascii="Times New Roman" w:hAnsi="Times New Roman" w:cs="Times New Roman"/>
          <w:sz w:val="24"/>
          <w:szCs w:val="24"/>
          <w:shd w:val="clear" w:color="auto" w:fill="FFFFFF"/>
          <w:lang w:val="en-GB"/>
        </w:rPr>
        <w:t> </w:t>
      </w:r>
      <w:r w:rsidR="00B94139" w:rsidRPr="008F0645">
        <w:rPr>
          <w:rFonts w:ascii="Times New Roman" w:hAnsi="Times New Roman" w:cs="Times New Roman"/>
          <w:b/>
          <w:bCs/>
          <w:sz w:val="24"/>
          <w:szCs w:val="24"/>
          <w:lang w:val="en-GB"/>
        </w:rPr>
        <w:t>1974</w:t>
      </w:r>
      <w:r w:rsidR="00B94139" w:rsidRPr="008F0645">
        <w:rPr>
          <w:rFonts w:ascii="Times New Roman" w:hAnsi="Times New Roman" w:cs="Times New Roman"/>
          <w:sz w:val="24"/>
          <w:szCs w:val="24"/>
          <w:lang w:val="en-GB"/>
        </w:rPr>
        <w:t xml:space="preserve">, </w:t>
      </w:r>
      <w:r w:rsidR="00ED7260" w:rsidRPr="008F0645">
        <w:rPr>
          <w:rStyle w:val="cit"/>
          <w:rFonts w:ascii="Times New Roman" w:hAnsi="Times New Roman" w:cs="Times New Roman"/>
          <w:i/>
          <w:iCs/>
          <w:sz w:val="24"/>
          <w:szCs w:val="24"/>
          <w:shd w:val="clear" w:color="auto" w:fill="FFFFFF"/>
          <w:lang w:val="en-GB"/>
        </w:rPr>
        <w:t>249(22)</w:t>
      </w:r>
      <w:r w:rsidR="00D03698" w:rsidRPr="008F0645">
        <w:rPr>
          <w:rStyle w:val="cit"/>
          <w:rFonts w:ascii="Times New Roman" w:hAnsi="Times New Roman" w:cs="Times New Roman"/>
          <w:sz w:val="24"/>
          <w:szCs w:val="24"/>
          <w:shd w:val="clear" w:color="auto" w:fill="FFFFFF"/>
          <w:lang w:val="en-GB"/>
        </w:rPr>
        <w:t xml:space="preserve">, </w:t>
      </w:r>
      <w:r w:rsidR="00ED7260" w:rsidRPr="008F0645">
        <w:rPr>
          <w:rStyle w:val="cit"/>
          <w:rFonts w:ascii="Times New Roman" w:hAnsi="Times New Roman" w:cs="Times New Roman"/>
          <w:sz w:val="24"/>
          <w:szCs w:val="24"/>
          <w:shd w:val="clear" w:color="auto" w:fill="FFFFFF"/>
          <w:lang w:val="en-GB"/>
        </w:rPr>
        <w:t>7130-7139.</w:t>
      </w:r>
      <w:r w:rsidR="00ED7260" w:rsidRPr="008F0645">
        <w:rPr>
          <w:rFonts w:ascii="Times New Roman" w:hAnsi="Times New Roman" w:cs="Times New Roman"/>
          <w:sz w:val="24"/>
          <w:szCs w:val="24"/>
          <w:lang w:val="en-GB"/>
        </w:rPr>
        <w:t xml:space="preserve"> </w:t>
      </w:r>
    </w:p>
    <w:p w14:paraId="72F221EE" w14:textId="04582D29" w:rsidR="001F0C8A" w:rsidRPr="008F0645" w:rsidRDefault="00296C75" w:rsidP="008F0645">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22</w:t>
      </w:r>
      <w:r w:rsidR="00F17A5A" w:rsidRPr="008F0645">
        <w:rPr>
          <w:rFonts w:ascii="Times New Roman" w:hAnsi="Times New Roman" w:cs="Times New Roman"/>
          <w:sz w:val="24"/>
          <w:szCs w:val="24"/>
          <w:lang w:val="en-GB"/>
        </w:rPr>
        <w:t xml:space="preserve">. </w:t>
      </w:r>
      <w:r w:rsidR="00B94139" w:rsidRPr="008F0645">
        <w:rPr>
          <w:rFonts w:ascii="Times New Roman" w:hAnsi="Times New Roman" w:cs="Times New Roman"/>
          <w:sz w:val="24"/>
          <w:szCs w:val="24"/>
          <w:lang w:val="en-GB"/>
        </w:rPr>
        <w:t xml:space="preserve">P. </w:t>
      </w:r>
      <w:proofErr w:type="spellStart"/>
      <w:r w:rsidR="001F0C8A" w:rsidRPr="008F0645">
        <w:rPr>
          <w:rFonts w:ascii="Times New Roman" w:hAnsi="Times New Roman" w:cs="Times New Roman"/>
          <w:sz w:val="24"/>
          <w:szCs w:val="24"/>
          <w:lang w:val="en-GB"/>
        </w:rPr>
        <w:t>Santhoshkumar</w:t>
      </w:r>
      <w:proofErr w:type="spellEnd"/>
      <w:r w:rsidR="00F17A5A" w:rsidRPr="008F0645">
        <w:rPr>
          <w:rFonts w:ascii="Times New Roman" w:hAnsi="Times New Roman" w:cs="Times New Roman"/>
          <w:sz w:val="24"/>
          <w:szCs w:val="24"/>
          <w:lang w:val="en-GB"/>
        </w:rPr>
        <w:t>,</w:t>
      </w:r>
      <w:r w:rsidR="001F0C8A" w:rsidRPr="008F0645">
        <w:rPr>
          <w:rFonts w:ascii="Times New Roman" w:hAnsi="Times New Roman" w:cs="Times New Roman"/>
          <w:sz w:val="24"/>
          <w:szCs w:val="24"/>
          <w:lang w:val="en-GB"/>
        </w:rPr>
        <w:t xml:space="preserve"> </w:t>
      </w:r>
      <w:r w:rsidR="00B94139" w:rsidRPr="008F0645">
        <w:rPr>
          <w:rFonts w:ascii="Times New Roman" w:hAnsi="Times New Roman" w:cs="Times New Roman"/>
          <w:sz w:val="24"/>
          <w:szCs w:val="24"/>
          <w:lang w:val="en-GB"/>
        </w:rPr>
        <w:t xml:space="preserve">T. </w:t>
      </w:r>
      <w:proofErr w:type="spellStart"/>
      <w:r w:rsidR="001F0C8A" w:rsidRPr="008F0645">
        <w:rPr>
          <w:rFonts w:ascii="Times New Roman" w:hAnsi="Times New Roman" w:cs="Times New Roman"/>
          <w:sz w:val="24"/>
          <w:szCs w:val="24"/>
          <w:lang w:val="en-GB"/>
        </w:rPr>
        <w:t>Shivanandappa</w:t>
      </w:r>
      <w:proofErr w:type="spellEnd"/>
      <w:r w:rsidR="00B94139" w:rsidRPr="008F0645">
        <w:rPr>
          <w:rFonts w:ascii="Times New Roman" w:hAnsi="Times New Roman" w:cs="Times New Roman"/>
          <w:sz w:val="24"/>
          <w:szCs w:val="24"/>
          <w:lang w:val="en-GB"/>
        </w:rPr>
        <w:t>,</w:t>
      </w:r>
      <w:r w:rsidR="001F0C8A" w:rsidRPr="008F0645">
        <w:rPr>
          <w:rFonts w:ascii="Times New Roman" w:hAnsi="Times New Roman" w:cs="Times New Roman"/>
          <w:sz w:val="24"/>
          <w:szCs w:val="24"/>
          <w:lang w:val="en-GB"/>
        </w:rPr>
        <w:t xml:space="preserve"> </w:t>
      </w:r>
      <w:r w:rsidR="00F17A5A" w:rsidRPr="008F0645">
        <w:rPr>
          <w:rFonts w:ascii="Times New Roman" w:eastAsia="Times New Roman" w:hAnsi="Times New Roman" w:cs="Times New Roman"/>
          <w:i/>
          <w:iCs/>
          <w:sz w:val="24"/>
          <w:szCs w:val="24"/>
          <w:lang w:val="en-GB" w:eastAsia="tr-TR"/>
        </w:rPr>
        <w:t xml:space="preserve">Chem </w:t>
      </w:r>
      <w:proofErr w:type="spellStart"/>
      <w:r w:rsidR="00F17A5A" w:rsidRPr="008F0645">
        <w:rPr>
          <w:rFonts w:ascii="Times New Roman" w:eastAsia="Times New Roman" w:hAnsi="Times New Roman" w:cs="Times New Roman"/>
          <w:i/>
          <w:iCs/>
          <w:sz w:val="24"/>
          <w:szCs w:val="24"/>
          <w:lang w:val="en-GB" w:eastAsia="tr-TR"/>
        </w:rPr>
        <w:t>Biol</w:t>
      </w:r>
      <w:proofErr w:type="spellEnd"/>
      <w:r w:rsidR="00F17A5A" w:rsidRPr="008F0645">
        <w:rPr>
          <w:rFonts w:ascii="Times New Roman" w:eastAsia="Times New Roman" w:hAnsi="Times New Roman" w:cs="Times New Roman"/>
          <w:i/>
          <w:iCs/>
          <w:sz w:val="24"/>
          <w:szCs w:val="24"/>
          <w:lang w:val="en-GB" w:eastAsia="tr-TR"/>
        </w:rPr>
        <w:t xml:space="preserve"> Interact.</w:t>
      </w:r>
      <w:r w:rsidR="00F17A5A" w:rsidRPr="008F0645">
        <w:rPr>
          <w:rFonts w:ascii="Times New Roman" w:eastAsia="Times New Roman" w:hAnsi="Times New Roman" w:cs="Times New Roman"/>
          <w:sz w:val="24"/>
          <w:szCs w:val="24"/>
          <w:lang w:val="en-GB" w:eastAsia="tr-TR"/>
        </w:rPr>
        <w:t xml:space="preserve"> </w:t>
      </w:r>
      <w:r w:rsidR="00B94139" w:rsidRPr="008F0645">
        <w:rPr>
          <w:rFonts w:ascii="Times New Roman" w:hAnsi="Times New Roman" w:cs="Times New Roman"/>
          <w:b/>
          <w:bCs/>
          <w:sz w:val="24"/>
          <w:szCs w:val="24"/>
          <w:lang w:val="en-GB"/>
        </w:rPr>
        <w:t>1999</w:t>
      </w:r>
      <w:r w:rsidR="00B94139" w:rsidRPr="008F0645">
        <w:rPr>
          <w:rFonts w:ascii="Times New Roman" w:hAnsi="Times New Roman" w:cs="Times New Roman"/>
          <w:sz w:val="24"/>
          <w:szCs w:val="24"/>
          <w:lang w:val="en-GB"/>
        </w:rPr>
        <w:t xml:space="preserve">, </w:t>
      </w:r>
      <w:r w:rsidR="00F17A5A" w:rsidRPr="008F0645">
        <w:rPr>
          <w:rFonts w:ascii="Times New Roman" w:eastAsia="Times New Roman" w:hAnsi="Times New Roman" w:cs="Times New Roman"/>
          <w:i/>
          <w:iCs/>
          <w:sz w:val="24"/>
          <w:szCs w:val="24"/>
          <w:lang w:val="en-GB" w:eastAsia="tr-TR"/>
        </w:rPr>
        <w:t>119-120</w:t>
      </w:r>
      <w:r w:rsidR="00D03698" w:rsidRPr="008F0645">
        <w:rPr>
          <w:rFonts w:ascii="Times New Roman" w:eastAsia="Times New Roman" w:hAnsi="Times New Roman" w:cs="Times New Roman"/>
          <w:sz w:val="24"/>
          <w:szCs w:val="24"/>
          <w:lang w:val="en-GB" w:eastAsia="tr-TR"/>
        </w:rPr>
        <w:t xml:space="preserve">, </w:t>
      </w:r>
      <w:r w:rsidR="00F17A5A" w:rsidRPr="008F0645">
        <w:rPr>
          <w:rFonts w:ascii="Times New Roman" w:eastAsia="Times New Roman" w:hAnsi="Times New Roman" w:cs="Times New Roman"/>
          <w:sz w:val="24"/>
          <w:szCs w:val="24"/>
          <w:lang w:val="en-GB" w:eastAsia="tr-TR"/>
        </w:rPr>
        <w:t>277-282.</w:t>
      </w:r>
      <w:r w:rsidR="00F17A5A" w:rsidRPr="008F0645">
        <w:rPr>
          <w:rFonts w:ascii="Times New Roman" w:eastAsia="Times New Roman" w:hAnsi="Times New Roman" w:cs="Times New Roman"/>
          <w:sz w:val="24"/>
          <w:szCs w:val="24"/>
          <w:shd w:val="clear" w:color="auto" w:fill="FFFFFF"/>
          <w:lang w:val="en-GB" w:eastAsia="tr-TR"/>
        </w:rPr>
        <w:t> </w:t>
      </w:r>
    </w:p>
    <w:p w14:paraId="0DB936EB" w14:textId="324C20B5" w:rsidR="00AE2BCF" w:rsidRPr="008F0645" w:rsidRDefault="00296C75" w:rsidP="008F0645">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23</w:t>
      </w:r>
      <w:r w:rsidR="00F17A5A" w:rsidRPr="008F0645">
        <w:rPr>
          <w:rFonts w:ascii="Times New Roman" w:hAnsi="Times New Roman" w:cs="Times New Roman"/>
          <w:sz w:val="24"/>
          <w:szCs w:val="24"/>
          <w:lang w:val="en-GB"/>
        </w:rPr>
        <w:t>.</w:t>
      </w:r>
      <w:r w:rsidR="00AE2BCF" w:rsidRPr="008F0645">
        <w:rPr>
          <w:rFonts w:ascii="Times New Roman" w:hAnsi="Times New Roman" w:cs="Times New Roman"/>
          <w:sz w:val="24"/>
          <w:szCs w:val="24"/>
          <w:lang w:val="en-GB"/>
        </w:rPr>
        <w:t xml:space="preserve"> </w:t>
      </w:r>
      <w:r w:rsidR="002F0B9A" w:rsidRPr="008F0645">
        <w:rPr>
          <w:rFonts w:ascii="Times New Roman" w:hAnsi="Times New Roman" w:cs="Times New Roman"/>
          <w:sz w:val="24"/>
          <w:szCs w:val="24"/>
          <w:lang w:val="en-GB"/>
        </w:rPr>
        <w:t>Z.</w:t>
      </w:r>
      <w:r w:rsidR="00D03698" w:rsidRPr="008F0645">
        <w:rPr>
          <w:rFonts w:ascii="Times New Roman" w:hAnsi="Times New Roman" w:cs="Times New Roman"/>
          <w:sz w:val="24"/>
          <w:szCs w:val="24"/>
          <w:lang w:val="en-GB"/>
        </w:rPr>
        <w:t xml:space="preserve"> </w:t>
      </w:r>
      <w:r w:rsidR="002F0B9A" w:rsidRPr="008F0645">
        <w:rPr>
          <w:rFonts w:ascii="Times New Roman" w:hAnsi="Times New Roman" w:cs="Times New Roman"/>
          <w:sz w:val="24"/>
          <w:szCs w:val="24"/>
          <w:lang w:val="en-GB"/>
        </w:rPr>
        <w:t xml:space="preserve">A. </w:t>
      </w:r>
      <w:r w:rsidR="00AE2BCF" w:rsidRPr="008F0645">
        <w:rPr>
          <w:rFonts w:ascii="Times New Roman" w:hAnsi="Times New Roman" w:cs="Times New Roman"/>
          <w:sz w:val="24"/>
          <w:szCs w:val="24"/>
          <w:lang w:val="en-GB"/>
        </w:rPr>
        <w:t xml:space="preserve">Placer, </w:t>
      </w:r>
      <w:r w:rsidR="002F0B9A" w:rsidRPr="008F0645">
        <w:rPr>
          <w:rFonts w:ascii="Times New Roman" w:hAnsi="Times New Roman" w:cs="Times New Roman"/>
          <w:sz w:val="24"/>
          <w:szCs w:val="24"/>
          <w:lang w:val="en-GB"/>
        </w:rPr>
        <w:t>L.</w:t>
      </w:r>
      <w:r w:rsidR="00D03698" w:rsidRPr="008F0645">
        <w:rPr>
          <w:rFonts w:ascii="Times New Roman" w:hAnsi="Times New Roman" w:cs="Times New Roman"/>
          <w:sz w:val="24"/>
          <w:szCs w:val="24"/>
          <w:lang w:val="en-GB"/>
        </w:rPr>
        <w:t xml:space="preserve"> </w:t>
      </w:r>
      <w:r w:rsidR="002F0B9A" w:rsidRPr="008F0645">
        <w:rPr>
          <w:rFonts w:ascii="Times New Roman" w:hAnsi="Times New Roman" w:cs="Times New Roman"/>
          <w:sz w:val="24"/>
          <w:szCs w:val="24"/>
          <w:lang w:val="en-GB"/>
        </w:rPr>
        <w:t xml:space="preserve">L. </w:t>
      </w:r>
      <w:r w:rsidR="00AE2BCF" w:rsidRPr="008F0645">
        <w:rPr>
          <w:rFonts w:ascii="Times New Roman" w:hAnsi="Times New Roman" w:cs="Times New Roman"/>
          <w:sz w:val="24"/>
          <w:szCs w:val="24"/>
          <w:lang w:val="en-GB"/>
        </w:rPr>
        <w:t xml:space="preserve">Cushman, </w:t>
      </w:r>
      <w:r w:rsidR="002F0B9A" w:rsidRPr="008F0645">
        <w:rPr>
          <w:rFonts w:ascii="Times New Roman" w:hAnsi="Times New Roman" w:cs="Times New Roman"/>
          <w:sz w:val="24"/>
          <w:szCs w:val="24"/>
          <w:lang w:val="en-GB"/>
        </w:rPr>
        <w:t>B.</w:t>
      </w:r>
      <w:r w:rsidR="00D03698" w:rsidRPr="008F0645">
        <w:rPr>
          <w:rFonts w:ascii="Times New Roman" w:hAnsi="Times New Roman" w:cs="Times New Roman"/>
          <w:sz w:val="24"/>
          <w:szCs w:val="24"/>
          <w:lang w:val="en-GB"/>
        </w:rPr>
        <w:t xml:space="preserve"> </w:t>
      </w:r>
      <w:r w:rsidR="002F0B9A" w:rsidRPr="008F0645">
        <w:rPr>
          <w:rFonts w:ascii="Times New Roman" w:hAnsi="Times New Roman" w:cs="Times New Roman"/>
          <w:sz w:val="24"/>
          <w:szCs w:val="24"/>
          <w:lang w:val="en-GB"/>
        </w:rPr>
        <w:t xml:space="preserve">C. </w:t>
      </w:r>
      <w:r w:rsidR="00AE2BCF" w:rsidRPr="008F0645">
        <w:rPr>
          <w:rFonts w:ascii="Times New Roman" w:hAnsi="Times New Roman" w:cs="Times New Roman"/>
          <w:sz w:val="24"/>
          <w:szCs w:val="24"/>
          <w:lang w:val="en-GB"/>
        </w:rPr>
        <w:t>Johnson</w:t>
      </w:r>
      <w:r w:rsidR="002F0B9A" w:rsidRPr="008F0645">
        <w:rPr>
          <w:rFonts w:ascii="Times New Roman" w:hAnsi="Times New Roman" w:cs="Times New Roman"/>
          <w:sz w:val="24"/>
          <w:szCs w:val="24"/>
          <w:lang w:val="en-GB"/>
        </w:rPr>
        <w:t>,</w:t>
      </w:r>
      <w:r w:rsidR="00AE2BCF" w:rsidRPr="008F0645">
        <w:rPr>
          <w:rFonts w:ascii="Times New Roman" w:hAnsi="Times New Roman" w:cs="Times New Roman"/>
          <w:sz w:val="24"/>
          <w:szCs w:val="24"/>
          <w:lang w:val="en-GB"/>
        </w:rPr>
        <w:t xml:space="preserve"> </w:t>
      </w:r>
      <w:r w:rsidR="00F17A5A" w:rsidRPr="008F0645">
        <w:rPr>
          <w:rFonts w:ascii="Times New Roman" w:eastAsia="Times New Roman" w:hAnsi="Times New Roman" w:cs="Times New Roman"/>
          <w:i/>
          <w:iCs/>
          <w:sz w:val="24"/>
          <w:szCs w:val="24"/>
          <w:lang w:val="en-GB" w:eastAsia="tr-TR"/>
        </w:rPr>
        <w:t xml:space="preserve">Anal </w:t>
      </w:r>
      <w:proofErr w:type="spellStart"/>
      <w:r w:rsidR="00F17A5A" w:rsidRPr="008F0645">
        <w:rPr>
          <w:rFonts w:ascii="Times New Roman" w:eastAsia="Times New Roman" w:hAnsi="Times New Roman" w:cs="Times New Roman"/>
          <w:i/>
          <w:iCs/>
          <w:sz w:val="24"/>
          <w:szCs w:val="24"/>
          <w:lang w:val="en-GB" w:eastAsia="tr-TR"/>
        </w:rPr>
        <w:t>Biochem</w:t>
      </w:r>
      <w:proofErr w:type="spellEnd"/>
      <w:r w:rsidR="00F17A5A" w:rsidRPr="008F0645">
        <w:rPr>
          <w:rFonts w:ascii="Times New Roman" w:eastAsia="Times New Roman" w:hAnsi="Times New Roman" w:cs="Times New Roman"/>
          <w:sz w:val="24"/>
          <w:szCs w:val="24"/>
          <w:lang w:val="en-GB" w:eastAsia="tr-TR"/>
        </w:rPr>
        <w:t>.</w:t>
      </w:r>
      <w:r w:rsidR="002F0B9A" w:rsidRPr="008F0645">
        <w:rPr>
          <w:rFonts w:ascii="Times New Roman" w:hAnsi="Times New Roman" w:cs="Times New Roman"/>
          <w:sz w:val="24"/>
          <w:szCs w:val="24"/>
          <w:lang w:val="en-GB"/>
        </w:rPr>
        <w:t xml:space="preserve"> </w:t>
      </w:r>
      <w:r w:rsidR="002F0B9A" w:rsidRPr="008F0645">
        <w:rPr>
          <w:rFonts w:ascii="Times New Roman" w:hAnsi="Times New Roman" w:cs="Times New Roman"/>
          <w:b/>
          <w:bCs/>
          <w:sz w:val="24"/>
          <w:szCs w:val="24"/>
          <w:lang w:val="en-GB"/>
        </w:rPr>
        <w:t>1966</w:t>
      </w:r>
      <w:r w:rsidR="002F0B9A" w:rsidRPr="008F0645">
        <w:rPr>
          <w:rFonts w:ascii="Times New Roman" w:hAnsi="Times New Roman" w:cs="Times New Roman"/>
          <w:sz w:val="24"/>
          <w:szCs w:val="24"/>
          <w:lang w:val="en-GB"/>
        </w:rPr>
        <w:t>,</w:t>
      </w:r>
      <w:r w:rsidR="00F17A5A" w:rsidRPr="008F0645">
        <w:rPr>
          <w:rFonts w:ascii="Times New Roman" w:eastAsia="Times New Roman" w:hAnsi="Times New Roman" w:cs="Times New Roman"/>
          <w:sz w:val="24"/>
          <w:szCs w:val="24"/>
          <w:lang w:val="en-GB" w:eastAsia="tr-TR"/>
        </w:rPr>
        <w:t> </w:t>
      </w:r>
      <w:r w:rsidR="00F17A5A" w:rsidRPr="008F0645">
        <w:rPr>
          <w:rFonts w:ascii="Times New Roman" w:eastAsia="Times New Roman" w:hAnsi="Times New Roman" w:cs="Times New Roman"/>
          <w:i/>
          <w:iCs/>
          <w:sz w:val="24"/>
          <w:szCs w:val="24"/>
          <w:lang w:val="en-GB" w:eastAsia="tr-TR"/>
        </w:rPr>
        <w:t>16(2)</w:t>
      </w:r>
      <w:r w:rsidR="00D03698" w:rsidRPr="008F0645">
        <w:rPr>
          <w:rFonts w:ascii="Times New Roman" w:eastAsia="Times New Roman" w:hAnsi="Times New Roman" w:cs="Times New Roman"/>
          <w:sz w:val="24"/>
          <w:szCs w:val="24"/>
          <w:lang w:val="en-GB" w:eastAsia="tr-TR"/>
        </w:rPr>
        <w:t xml:space="preserve">, </w:t>
      </w:r>
      <w:r w:rsidR="00F17A5A" w:rsidRPr="008F0645">
        <w:rPr>
          <w:rFonts w:ascii="Times New Roman" w:eastAsia="Times New Roman" w:hAnsi="Times New Roman" w:cs="Times New Roman"/>
          <w:sz w:val="24"/>
          <w:szCs w:val="24"/>
          <w:lang w:val="en-GB" w:eastAsia="tr-TR"/>
        </w:rPr>
        <w:t>359-364.</w:t>
      </w:r>
      <w:r w:rsidR="00F17A5A" w:rsidRPr="008F0645">
        <w:rPr>
          <w:rFonts w:ascii="Times New Roman" w:eastAsia="Times New Roman" w:hAnsi="Times New Roman" w:cs="Times New Roman"/>
          <w:sz w:val="24"/>
          <w:szCs w:val="24"/>
          <w:shd w:val="clear" w:color="auto" w:fill="FFFFFF"/>
          <w:lang w:val="en-GB" w:eastAsia="tr-TR"/>
        </w:rPr>
        <w:t> </w:t>
      </w:r>
    </w:p>
    <w:p w14:paraId="157C846E" w14:textId="2FAA60B4" w:rsidR="00AE2BCF" w:rsidRPr="008F0645" w:rsidRDefault="00296C75" w:rsidP="008F0645">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24</w:t>
      </w:r>
      <w:r w:rsidR="00F17A5A" w:rsidRPr="008F0645">
        <w:rPr>
          <w:rFonts w:ascii="Times New Roman" w:hAnsi="Times New Roman" w:cs="Times New Roman"/>
          <w:sz w:val="24"/>
          <w:szCs w:val="24"/>
          <w:lang w:val="en-GB"/>
        </w:rPr>
        <w:t>.</w:t>
      </w:r>
      <w:r w:rsidR="00AE2BCF" w:rsidRPr="008F0645">
        <w:rPr>
          <w:rFonts w:ascii="Times New Roman" w:hAnsi="Times New Roman" w:cs="Times New Roman"/>
          <w:sz w:val="24"/>
          <w:szCs w:val="24"/>
          <w:lang w:val="en-GB"/>
        </w:rPr>
        <w:t xml:space="preserve"> </w:t>
      </w:r>
      <w:r w:rsidR="0089495C" w:rsidRPr="008F0645">
        <w:rPr>
          <w:rFonts w:ascii="Times New Roman" w:hAnsi="Times New Roman" w:cs="Times New Roman"/>
          <w:sz w:val="24"/>
          <w:szCs w:val="24"/>
          <w:lang w:val="en-GB"/>
        </w:rPr>
        <w:t>M.</w:t>
      </w:r>
      <w:r w:rsidR="00D03698" w:rsidRPr="008F0645">
        <w:rPr>
          <w:rFonts w:ascii="Times New Roman" w:hAnsi="Times New Roman" w:cs="Times New Roman"/>
          <w:sz w:val="24"/>
          <w:szCs w:val="24"/>
          <w:lang w:val="en-GB"/>
        </w:rPr>
        <w:t xml:space="preserve"> </w:t>
      </w:r>
      <w:r w:rsidR="0089495C" w:rsidRPr="008F0645">
        <w:rPr>
          <w:rFonts w:ascii="Times New Roman" w:hAnsi="Times New Roman" w:cs="Times New Roman"/>
          <w:sz w:val="24"/>
          <w:szCs w:val="24"/>
          <w:lang w:val="en-GB"/>
        </w:rPr>
        <w:t xml:space="preserve">S. </w:t>
      </w:r>
      <w:r w:rsidR="00AE2BCF" w:rsidRPr="008F0645">
        <w:rPr>
          <w:rFonts w:ascii="Times New Roman" w:hAnsi="Times New Roman" w:cs="Times New Roman"/>
          <w:sz w:val="24"/>
          <w:szCs w:val="24"/>
          <w:lang w:val="en-GB"/>
        </w:rPr>
        <w:t>Moron</w:t>
      </w:r>
      <w:r w:rsidR="0089495C" w:rsidRPr="008F0645">
        <w:rPr>
          <w:rFonts w:ascii="Times New Roman" w:hAnsi="Times New Roman" w:cs="Times New Roman"/>
          <w:sz w:val="24"/>
          <w:szCs w:val="24"/>
          <w:lang w:val="en-GB"/>
        </w:rPr>
        <w:t>,</w:t>
      </w:r>
      <w:r w:rsidR="00AE2BCF" w:rsidRPr="008F0645">
        <w:rPr>
          <w:rFonts w:ascii="Times New Roman" w:hAnsi="Times New Roman" w:cs="Times New Roman"/>
          <w:sz w:val="24"/>
          <w:szCs w:val="24"/>
          <w:lang w:val="en-GB"/>
        </w:rPr>
        <w:t xml:space="preserve"> </w:t>
      </w:r>
      <w:r w:rsidR="0089495C" w:rsidRPr="008F0645">
        <w:rPr>
          <w:rFonts w:ascii="Times New Roman" w:hAnsi="Times New Roman" w:cs="Times New Roman"/>
          <w:sz w:val="24"/>
          <w:szCs w:val="24"/>
          <w:lang w:val="en-GB"/>
        </w:rPr>
        <w:t>J.</w:t>
      </w:r>
      <w:r w:rsidR="00D03698" w:rsidRPr="008F0645">
        <w:rPr>
          <w:rFonts w:ascii="Times New Roman" w:hAnsi="Times New Roman" w:cs="Times New Roman"/>
          <w:sz w:val="24"/>
          <w:szCs w:val="24"/>
          <w:lang w:val="en-GB"/>
        </w:rPr>
        <w:t xml:space="preserve"> </w:t>
      </w:r>
      <w:r w:rsidR="0089495C" w:rsidRPr="008F0645">
        <w:rPr>
          <w:rFonts w:ascii="Times New Roman" w:hAnsi="Times New Roman" w:cs="Times New Roman"/>
          <w:sz w:val="24"/>
          <w:szCs w:val="24"/>
          <w:lang w:val="en-GB"/>
        </w:rPr>
        <w:t xml:space="preserve">W. </w:t>
      </w:r>
      <w:proofErr w:type="spellStart"/>
      <w:r w:rsidR="00AE2BCF" w:rsidRPr="008F0645">
        <w:rPr>
          <w:rFonts w:ascii="Times New Roman" w:hAnsi="Times New Roman" w:cs="Times New Roman"/>
          <w:sz w:val="24"/>
          <w:szCs w:val="24"/>
          <w:lang w:val="en-GB"/>
        </w:rPr>
        <w:t>Depierre</w:t>
      </w:r>
      <w:proofErr w:type="spellEnd"/>
      <w:r w:rsidR="00F17A5A" w:rsidRPr="008F0645">
        <w:rPr>
          <w:rFonts w:ascii="Times New Roman" w:hAnsi="Times New Roman" w:cs="Times New Roman"/>
          <w:sz w:val="24"/>
          <w:szCs w:val="24"/>
          <w:lang w:val="en-GB"/>
        </w:rPr>
        <w:t xml:space="preserve">, </w:t>
      </w:r>
      <w:r w:rsidR="0089495C" w:rsidRPr="008F0645">
        <w:rPr>
          <w:rFonts w:ascii="Times New Roman" w:hAnsi="Times New Roman" w:cs="Times New Roman"/>
          <w:sz w:val="24"/>
          <w:szCs w:val="24"/>
          <w:lang w:val="en-GB"/>
        </w:rPr>
        <w:t xml:space="preserve">B. </w:t>
      </w:r>
      <w:proofErr w:type="spellStart"/>
      <w:r w:rsidR="00AE2BCF" w:rsidRPr="008F0645">
        <w:rPr>
          <w:rFonts w:ascii="Times New Roman" w:hAnsi="Times New Roman" w:cs="Times New Roman"/>
          <w:sz w:val="24"/>
          <w:szCs w:val="24"/>
          <w:lang w:val="en-GB"/>
        </w:rPr>
        <w:t>Mannervik</w:t>
      </w:r>
      <w:proofErr w:type="spellEnd"/>
      <w:r w:rsidR="0089495C" w:rsidRPr="008F0645">
        <w:rPr>
          <w:rFonts w:ascii="Times New Roman" w:hAnsi="Times New Roman" w:cs="Times New Roman"/>
          <w:sz w:val="24"/>
          <w:szCs w:val="24"/>
          <w:lang w:val="en-GB"/>
        </w:rPr>
        <w:t xml:space="preserve">, </w:t>
      </w:r>
      <w:proofErr w:type="spellStart"/>
      <w:r w:rsidR="00F17A5A" w:rsidRPr="008F0645">
        <w:rPr>
          <w:rFonts w:ascii="Times New Roman" w:eastAsia="Times New Roman" w:hAnsi="Times New Roman" w:cs="Times New Roman"/>
          <w:i/>
          <w:iCs/>
          <w:sz w:val="24"/>
          <w:szCs w:val="24"/>
          <w:lang w:val="en-GB" w:eastAsia="tr-TR"/>
        </w:rPr>
        <w:t>Biochim</w:t>
      </w:r>
      <w:proofErr w:type="spellEnd"/>
      <w:r w:rsidR="00F17A5A" w:rsidRPr="008F0645">
        <w:rPr>
          <w:rFonts w:ascii="Times New Roman" w:eastAsia="Times New Roman" w:hAnsi="Times New Roman" w:cs="Times New Roman"/>
          <w:i/>
          <w:iCs/>
          <w:sz w:val="24"/>
          <w:szCs w:val="24"/>
          <w:lang w:val="en-GB" w:eastAsia="tr-TR"/>
        </w:rPr>
        <w:t xml:space="preserve"> </w:t>
      </w:r>
      <w:proofErr w:type="spellStart"/>
      <w:r w:rsidR="00F17A5A" w:rsidRPr="008F0645">
        <w:rPr>
          <w:rFonts w:ascii="Times New Roman" w:eastAsia="Times New Roman" w:hAnsi="Times New Roman" w:cs="Times New Roman"/>
          <w:i/>
          <w:iCs/>
          <w:sz w:val="24"/>
          <w:szCs w:val="24"/>
          <w:lang w:val="en-GB" w:eastAsia="tr-TR"/>
        </w:rPr>
        <w:t>Biophys</w:t>
      </w:r>
      <w:proofErr w:type="spellEnd"/>
      <w:r w:rsidR="00F17A5A" w:rsidRPr="008F0645">
        <w:rPr>
          <w:rFonts w:ascii="Times New Roman" w:eastAsia="Times New Roman" w:hAnsi="Times New Roman" w:cs="Times New Roman"/>
          <w:i/>
          <w:iCs/>
          <w:sz w:val="24"/>
          <w:szCs w:val="24"/>
          <w:lang w:val="en-GB" w:eastAsia="tr-TR"/>
        </w:rPr>
        <w:t xml:space="preserve"> Acta</w:t>
      </w:r>
      <w:r w:rsidR="0089495C" w:rsidRPr="008F0645">
        <w:rPr>
          <w:rFonts w:ascii="Times New Roman" w:eastAsia="Times New Roman" w:hAnsi="Times New Roman" w:cs="Times New Roman"/>
          <w:i/>
          <w:iCs/>
          <w:sz w:val="24"/>
          <w:szCs w:val="24"/>
          <w:lang w:val="en-GB" w:eastAsia="tr-TR"/>
        </w:rPr>
        <w:t xml:space="preserve">. </w:t>
      </w:r>
      <w:r w:rsidR="0089495C" w:rsidRPr="008F0645">
        <w:rPr>
          <w:rFonts w:ascii="Times New Roman" w:hAnsi="Times New Roman" w:cs="Times New Roman"/>
          <w:b/>
          <w:bCs/>
          <w:sz w:val="24"/>
          <w:szCs w:val="24"/>
          <w:lang w:val="en-GB"/>
        </w:rPr>
        <w:t>1979</w:t>
      </w:r>
      <w:r w:rsidR="0089495C" w:rsidRPr="008F0645">
        <w:rPr>
          <w:rFonts w:ascii="Times New Roman" w:hAnsi="Times New Roman" w:cs="Times New Roman"/>
          <w:sz w:val="24"/>
          <w:szCs w:val="24"/>
          <w:lang w:val="en-GB"/>
        </w:rPr>
        <w:t xml:space="preserve">, </w:t>
      </w:r>
      <w:r w:rsidR="00F17A5A" w:rsidRPr="008F0645">
        <w:rPr>
          <w:rFonts w:ascii="Times New Roman" w:eastAsia="Times New Roman" w:hAnsi="Times New Roman" w:cs="Times New Roman"/>
          <w:i/>
          <w:iCs/>
          <w:sz w:val="24"/>
          <w:szCs w:val="24"/>
          <w:lang w:val="en-GB" w:eastAsia="tr-TR"/>
        </w:rPr>
        <w:t>582(1)</w:t>
      </w:r>
      <w:r w:rsidR="00D03698" w:rsidRPr="008F0645">
        <w:rPr>
          <w:rFonts w:ascii="Times New Roman" w:eastAsia="Times New Roman" w:hAnsi="Times New Roman" w:cs="Times New Roman"/>
          <w:sz w:val="24"/>
          <w:szCs w:val="24"/>
          <w:lang w:val="en-GB" w:eastAsia="tr-TR"/>
        </w:rPr>
        <w:t>,</w:t>
      </w:r>
      <w:r w:rsidR="00861273" w:rsidRPr="008F0645">
        <w:rPr>
          <w:rFonts w:ascii="Times New Roman" w:eastAsia="Times New Roman" w:hAnsi="Times New Roman" w:cs="Times New Roman"/>
          <w:sz w:val="24"/>
          <w:szCs w:val="24"/>
          <w:lang w:val="en-GB" w:eastAsia="tr-TR"/>
        </w:rPr>
        <w:t xml:space="preserve"> </w:t>
      </w:r>
      <w:r w:rsidR="00F17A5A" w:rsidRPr="008F0645">
        <w:rPr>
          <w:rFonts w:ascii="Times New Roman" w:eastAsia="Times New Roman" w:hAnsi="Times New Roman" w:cs="Times New Roman"/>
          <w:sz w:val="24"/>
          <w:szCs w:val="24"/>
          <w:lang w:val="en-GB" w:eastAsia="tr-TR"/>
        </w:rPr>
        <w:t>67-78.</w:t>
      </w:r>
    </w:p>
    <w:p w14:paraId="6D04FABE" w14:textId="77777777" w:rsidR="00D03698" w:rsidRPr="008F0645" w:rsidRDefault="00296C75" w:rsidP="008F0645">
      <w:pPr>
        <w:shd w:val="clear" w:color="auto" w:fill="FFFFFF"/>
        <w:spacing w:line="360" w:lineRule="auto"/>
        <w:jc w:val="both"/>
        <w:rPr>
          <w:rFonts w:ascii="Times New Roman" w:eastAsia="Times New Roman" w:hAnsi="Times New Roman" w:cs="Times New Roman"/>
          <w:sz w:val="24"/>
          <w:szCs w:val="24"/>
          <w:shd w:val="clear" w:color="auto" w:fill="FFFFFF"/>
          <w:lang w:val="en-GB" w:eastAsia="tr-TR"/>
        </w:rPr>
      </w:pPr>
      <w:r w:rsidRPr="008F0645">
        <w:rPr>
          <w:rFonts w:ascii="Times New Roman" w:hAnsi="Times New Roman" w:cs="Times New Roman"/>
          <w:sz w:val="24"/>
          <w:szCs w:val="24"/>
          <w:lang w:val="en-GB"/>
        </w:rPr>
        <w:lastRenderedPageBreak/>
        <w:t>25</w:t>
      </w:r>
      <w:r w:rsidR="00F17A5A" w:rsidRPr="008F0645">
        <w:rPr>
          <w:rFonts w:ascii="Times New Roman" w:hAnsi="Times New Roman" w:cs="Times New Roman"/>
          <w:sz w:val="24"/>
          <w:szCs w:val="24"/>
          <w:lang w:val="en-GB"/>
        </w:rPr>
        <w:t>.</w:t>
      </w:r>
      <w:r w:rsidR="00AE2BCF" w:rsidRPr="008F0645">
        <w:rPr>
          <w:rFonts w:ascii="Times New Roman" w:hAnsi="Times New Roman" w:cs="Times New Roman"/>
          <w:sz w:val="24"/>
          <w:szCs w:val="24"/>
          <w:lang w:val="en-GB"/>
        </w:rPr>
        <w:t xml:space="preserve"> </w:t>
      </w:r>
      <w:r w:rsidR="0089495C" w:rsidRPr="008F0645">
        <w:rPr>
          <w:rFonts w:ascii="Times New Roman" w:hAnsi="Times New Roman" w:cs="Times New Roman"/>
          <w:sz w:val="24"/>
          <w:szCs w:val="24"/>
          <w:lang w:val="en-GB"/>
        </w:rPr>
        <w:t>M.</w:t>
      </w:r>
      <w:r w:rsidR="00D03698" w:rsidRPr="008F0645">
        <w:rPr>
          <w:rFonts w:ascii="Times New Roman" w:hAnsi="Times New Roman" w:cs="Times New Roman"/>
          <w:sz w:val="24"/>
          <w:szCs w:val="24"/>
          <w:lang w:val="en-GB"/>
        </w:rPr>
        <w:t xml:space="preserve"> </w:t>
      </w:r>
      <w:r w:rsidR="0089495C" w:rsidRPr="008F0645">
        <w:rPr>
          <w:rFonts w:ascii="Times New Roman" w:hAnsi="Times New Roman" w:cs="Times New Roman"/>
          <w:sz w:val="24"/>
          <w:szCs w:val="24"/>
          <w:lang w:val="en-GB"/>
        </w:rPr>
        <w:t xml:space="preserve">M. </w:t>
      </w:r>
      <w:r w:rsidR="00AE2BCF" w:rsidRPr="008F0645">
        <w:rPr>
          <w:rFonts w:ascii="Times New Roman" w:hAnsi="Times New Roman" w:cs="Times New Roman"/>
          <w:sz w:val="24"/>
          <w:szCs w:val="24"/>
          <w:lang w:val="en-GB"/>
        </w:rPr>
        <w:t xml:space="preserve">Bradford, </w:t>
      </w:r>
      <w:r w:rsidR="00F17A5A" w:rsidRPr="008F0645">
        <w:rPr>
          <w:rFonts w:ascii="Times New Roman" w:eastAsia="Times New Roman" w:hAnsi="Times New Roman" w:cs="Times New Roman"/>
          <w:i/>
          <w:iCs/>
          <w:sz w:val="24"/>
          <w:szCs w:val="24"/>
          <w:lang w:val="en-GB" w:eastAsia="tr-TR"/>
        </w:rPr>
        <w:t xml:space="preserve">Anal </w:t>
      </w:r>
      <w:proofErr w:type="spellStart"/>
      <w:r w:rsidR="00F17A5A" w:rsidRPr="008F0645">
        <w:rPr>
          <w:rFonts w:ascii="Times New Roman" w:eastAsia="Times New Roman" w:hAnsi="Times New Roman" w:cs="Times New Roman"/>
          <w:i/>
          <w:iCs/>
          <w:sz w:val="24"/>
          <w:szCs w:val="24"/>
          <w:lang w:val="en-GB" w:eastAsia="tr-TR"/>
        </w:rPr>
        <w:t>Biochem</w:t>
      </w:r>
      <w:proofErr w:type="spellEnd"/>
      <w:r w:rsidR="00F17A5A" w:rsidRPr="008F0645">
        <w:rPr>
          <w:rFonts w:ascii="Times New Roman" w:eastAsia="Times New Roman" w:hAnsi="Times New Roman" w:cs="Times New Roman"/>
          <w:i/>
          <w:iCs/>
          <w:sz w:val="24"/>
          <w:szCs w:val="24"/>
          <w:lang w:val="en-GB" w:eastAsia="tr-TR"/>
        </w:rPr>
        <w:t>.</w:t>
      </w:r>
      <w:r w:rsidR="00F17A5A" w:rsidRPr="008F0645">
        <w:rPr>
          <w:rFonts w:ascii="Times New Roman" w:eastAsia="Times New Roman" w:hAnsi="Times New Roman" w:cs="Times New Roman"/>
          <w:sz w:val="24"/>
          <w:szCs w:val="24"/>
          <w:lang w:val="en-GB" w:eastAsia="tr-TR"/>
        </w:rPr>
        <w:t> </w:t>
      </w:r>
      <w:r w:rsidR="0089495C" w:rsidRPr="008F0645">
        <w:rPr>
          <w:rFonts w:ascii="Times New Roman" w:hAnsi="Times New Roman" w:cs="Times New Roman"/>
          <w:b/>
          <w:bCs/>
          <w:sz w:val="24"/>
          <w:szCs w:val="24"/>
          <w:lang w:val="en-GB"/>
        </w:rPr>
        <w:t>1976</w:t>
      </w:r>
      <w:r w:rsidR="0089495C" w:rsidRPr="008F0645">
        <w:rPr>
          <w:rFonts w:ascii="Times New Roman" w:hAnsi="Times New Roman" w:cs="Times New Roman"/>
          <w:sz w:val="24"/>
          <w:szCs w:val="24"/>
          <w:lang w:val="en-GB"/>
        </w:rPr>
        <w:t xml:space="preserve">, </w:t>
      </w:r>
      <w:r w:rsidR="00F17A5A" w:rsidRPr="008F0645">
        <w:rPr>
          <w:rFonts w:ascii="Times New Roman" w:eastAsia="Times New Roman" w:hAnsi="Times New Roman" w:cs="Times New Roman"/>
          <w:i/>
          <w:iCs/>
          <w:sz w:val="24"/>
          <w:szCs w:val="24"/>
          <w:lang w:val="en-GB" w:eastAsia="tr-TR"/>
        </w:rPr>
        <w:t>72</w:t>
      </w:r>
      <w:r w:rsidR="00D03698" w:rsidRPr="008F0645">
        <w:rPr>
          <w:rFonts w:ascii="Times New Roman" w:eastAsia="Times New Roman" w:hAnsi="Times New Roman" w:cs="Times New Roman"/>
          <w:sz w:val="24"/>
          <w:szCs w:val="24"/>
          <w:lang w:val="en-GB" w:eastAsia="tr-TR"/>
        </w:rPr>
        <w:t xml:space="preserve">, </w:t>
      </w:r>
      <w:r w:rsidR="00F17A5A" w:rsidRPr="008F0645">
        <w:rPr>
          <w:rFonts w:ascii="Times New Roman" w:eastAsia="Times New Roman" w:hAnsi="Times New Roman" w:cs="Times New Roman"/>
          <w:sz w:val="24"/>
          <w:szCs w:val="24"/>
          <w:lang w:val="en-GB" w:eastAsia="tr-TR"/>
        </w:rPr>
        <w:t>248-254.</w:t>
      </w:r>
      <w:r w:rsidR="00F17A5A" w:rsidRPr="008F0645">
        <w:rPr>
          <w:rFonts w:ascii="Times New Roman" w:eastAsia="Times New Roman" w:hAnsi="Times New Roman" w:cs="Times New Roman"/>
          <w:sz w:val="24"/>
          <w:szCs w:val="24"/>
          <w:shd w:val="clear" w:color="auto" w:fill="FFFFFF"/>
          <w:lang w:val="en-GB" w:eastAsia="tr-TR"/>
        </w:rPr>
        <w:t> </w:t>
      </w:r>
    </w:p>
    <w:p w14:paraId="2E98DE96" w14:textId="067ED3C0" w:rsidR="00AE2BCF" w:rsidRPr="008F0645" w:rsidRDefault="00296C75" w:rsidP="008F0645">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26</w:t>
      </w:r>
      <w:r w:rsidR="00715E98" w:rsidRPr="008F0645">
        <w:rPr>
          <w:rFonts w:ascii="Times New Roman" w:hAnsi="Times New Roman" w:cs="Times New Roman"/>
          <w:sz w:val="24"/>
          <w:szCs w:val="24"/>
          <w:lang w:val="en-GB"/>
        </w:rPr>
        <w:t>.</w:t>
      </w:r>
      <w:r w:rsidR="00AE2BCF" w:rsidRPr="008F0645">
        <w:rPr>
          <w:rFonts w:ascii="Times New Roman" w:hAnsi="Times New Roman" w:cs="Times New Roman"/>
          <w:sz w:val="24"/>
          <w:szCs w:val="24"/>
          <w:lang w:val="en-GB"/>
        </w:rPr>
        <w:t xml:space="preserve"> </w:t>
      </w:r>
      <w:r w:rsidR="0089495C" w:rsidRPr="008F0645">
        <w:rPr>
          <w:rFonts w:ascii="Times New Roman" w:hAnsi="Times New Roman" w:cs="Times New Roman"/>
          <w:sz w:val="24"/>
          <w:szCs w:val="24"/>
          <w:lang w:val="en-GB"/>
        </w:rPr>
        <w:t>S</w:t>
      </w:r>
      <w:r w:rsidR="00861273" w:rsidRPr="008F0645">
        <w:rPr>
          <w:rFonts w:ascii="Times New Roman" w:hAnsi="Times New Roman" w:cs="Times New Roman"/>
          <w:sz w:val="24"/>
          <w:szCs w:val="24"/>
          <w:lang w:val="en-GB"/>
        </w:rPr>
        <w:t>.</w:t>
      </w:r>
      <w:r w:rsidR="0089495C" w:rsidRPr="008F0645">
        <w:rPr>
          <w:rFonts w:ascii="Times New Roman" w:hAnsi="Times New Roman" w:cs="Times New Roman"/>
          <w:sz w:val="24"/>
          <w:szCs w:val="24"/>
          <w:lang w:val="en-GB"/>
        </w:rPr>
        <w:t xml:space="preserve"> </w:t>
      </w:r>
      <w:proofErr w:type="spellStart"/>
      <w:r w:rsidR="00AE2BCF" w:rsidRPr="008F0645">
        <w:rPr>
          <w:rFonts w:ascii="Times New Roman" w:hAnsi="Times New Roman" w:cs="Times New Roman"/>
          <w:sz w:val="24"/>
          <w:szCs w:val="24"/>
          <w:lang w:val="en-GB"/>
        </w:rPr>
        <w:t>Rattanachongkiat</w:t>
      </w:r>
      <w:proofErr w:type="spellEnd"/>
      <w:r w:rsidR="00AE2BCF" w:rsidRPr="008F0645">
        <w:rPr>
          <w:rFonts w:ascii="Times New Roman" w:hAnsi="Times New Roman" w:cs="Times New Roman"/>
          <w:sz w:val="24"/>
          <w:szCs w:val="24"/>
          <w:lang w:val="en-GB"/>
        </w:rPr>
        <w:t xml:space="preserve">, </w:t>
      </w:r>
      <w:r w:rsidR="0089495C" w:rsidRPr="008F0645">
        <w:rPr>
          <w:rFonts w:ascii="Times New Roman" w:hAnsi="Times New Roman" w:cs="Times New Roman"/>
          <w:sz w:val="24"/>
          <w:szCs w:val="24"/>
          <w:lang w:val="en-GB"/>
        </w:rPr>
        <w:t>G</w:t>
      </w:r>
      <w:r w:rsidR="00861273" w:rsidRPr="008F0645">
        <w:rPr>
          <w:rFonts w:ascii="Times New Roman" w:hAnsi="Times New Roman" w:cs="Times New Roman"/>
          <w:sz w:val="24"/>
          <w:szCs w:val="24"/>
          <w:lang w:val="en-GB"/>
        </w:rPr>
        <w:t>.</w:t>
      </w:r>
      <w:r w:rsidR="00D03698" w:rsidRPr="008F0645">
        <w:rPr>
          <w:rFonts w:ascii="Times New Roman" w:hAnsi="Times New Roman" w:cs="Times New Roman"/>
          <w:sz w:val="24"/>
          <w:szCs w:val="24"/>
          <w:lang w:val="en-GB"/>
        </w:rPr>
        <w:t xml:space="preserve"> </w:t>
      </w:r>
      <w:r w:rsidR="0089495C" w:rsidRPr="008F0645">
        <w:rPr>
          <w:rFonts w:ascii="Times New Roman" w:hAnsi="Times New Roman" w:cs="Times New Roman"/>
          <w:sz w:val="24"/>
          <w:szCs w:val="24"/>
          <w:lang w:val="en-GB"/>
        </w:rPr>
        <w:t>E</w:t>
      </w:r>
      <w:r w:rsidR="00861273" w:rsidRPr="008F0645">
        <w:rPr>
          <w:rFonts w:ascii="Times New Roman" w:hAnsi="Times New Roman" w:cs="Times New Roman"/>
          <w:sz w:val="24"/>
          <w:szCs w:val="24"/>
          <w:lang w:val="en-GB"/>
        </w:rPr>
        <w:t xml:space="preserve">. </w:t>
      </w:r>
      <w:r w:rsidR="00AE2BCF" w:rsidRPr="008F0645">
        <w:rPr>
          <w:rFonts w:ascii="Times New Roman" w:hAnsi="Times New Roman" w:cs="Times New Roman"/>
          <w:sz w:val="24"/>
          <w:szCs w:val="24"/>
          <w:lang w:val="en-GB"/>
        </w:rPr>
        <w:t>Millward</w:t>
      </w:r>
      <w:r w:rsidR="00715E98" w:rsidRPr="008F0645">
        <w:rPr>
          <w:rFonts w:ascii="Times New Roman" w:hAnsi="Times New Roman" w:cs="Times New Roman"/>
          <w:sz w:val="24"/>
          <w:szCs w:val="24"/>
          <w:lang w:val="en-GB"/>
        </w:rPr>
        <w:t>,</w:t>
      </w:r>
      <w:r w:rsidR="00AE2BCF" w:rsidRPr="008F0645">
        <w:rPr>
          <w:rFonts w:ascii="Times New Roman" w:hAnsi="Times New Roman" w:cs="Times New Roman"/>
          <w:sz w:val="24"/>
          <w:szCs w:val="24"/>
          <w:lang w:val="en-GB"/>
        </w:rPr>
        <w:t xml:space="preserve"> </w:t>
      </w:r>
      <w:r w:rsidR="0089495C" w:rsidRPr="008F0645">
        <w:rPr>
          <w:rFonts w:ascii="Times New Roman" w:hAnsi="Times New Roman" w:cs="Times New Roman"/>
          <w:sz w:val="24"/>
          <w:szCs w:val="24"/>
          <w:lang w:val="en-GB"/>
        </w:rPr>
        <w:t>M</w:t>
      </w:r>
      <w:r w:rsidR="00861273" w:rsidRPr="008F0645">
        <w:rPr>
          <w:rFonts w:ascii="Times New Roman" w:hAnsi="Times New Roman" w:cs="Times New Roman"/>
          <w:sz w:val="24"/>
          <w:szCs w:val="24"/>
          <w:lang w:val="en-GB"/>
        </w:rPr>
        <w:t>.</w:t>
      </w:r>
      <w:r w:rsidR="00D03698" w:rsidRPr="008F0645">
        <w:rPr>
          <w:rFonts w:ascii="Times New Roman" w:hAnsi="Times New Roman" w:cs="Times New Roman"/>
          <w:sz w:val="24"/>
          <w:szCs w:val="24"/>
          <w:lang w:val="en-GB"/>
        </w:rPr>
        <w:t xml:space="preserve"> </w:t>
      </w:r>
      <w:r w:rsidR="0089495C" w:rsidRPr="008F0645">
        <w:rPr>
          <w:rFonts w:ascii="Times New Roman" w:hAnsi="Times New Roman" w:cs="Times New Roman"/>
          <w:sz w:val="24"/>
          <w:szCs w:val="24"/>
          <w:lang w:val="en-GB"/>
        </w:rPr>
        <w:t>E</w:t>
      </w:r>
      <w:r w:rsidR="00861273" w:rsidRPr="008F0645">
        <w:rPr>
          <w:rFonts w:ascii="Times New Roman" w:hAnsi="Times New Roman" w:cs="Times New Roman"/>
          <w:sz w:val="24"/>
          <w:szCs w:val="24"/>
          <w:lang w:val="en-GB"/>
        </w:rPr>
        <w:t>.</w:t>
      </w:r>
      <w:r w:rsidR="0089495C" w:rsidRPr="008F0645">
        <w:rPr>
          <w:rFonts w:ascii="Times New Roman" w:hAnsi="Times New Roman" w:cs="Times New Roman"/>
          <w:sz w:val="24"/>
          <w:szCs w:val="24"/>
          <w:lang w:val="en-GB"/>
        </w:rPr>
        <w:t xml:space="preserve"> </w:t>
      </w:r>
      <w:r w:rsidR="00AE2BCF" w:rsidRPr="008F0645">
        <w:rPr>
          <w:rFonts w:ascii="Times New Roman" w:hAnsi="Times New Roman" w:cs="Times New Roman"/>
          <w:sz w:val="24"/>
          <w:szCs w:val="24"/>
          <w:lang w:val="en-GB"/>
        </w:rPr>
        <w:t>Foulkes</w:t>
      </w:r>
      <w:r w:rsidR="0089495C" w:rsidRPr="008F0645">
        <w:rPr>
          <w:rFonts w:ascii="Times New Roman" w:hAnsi="Times New Roman" w:cs="Times New Roman"/>
          <w:sz w:val="24"/>
          <w:szCs w:val="24"/>
          <w:lang w:val="en-GB"/>
        </w:rPr>
        <w:t>,</w:t>
      </w:r>
      <w:r w:rsidR="00715E98" w:rsidRPr="008F0645">
        <w:rPr>
          <w:rFonts w:ascii="Times New Roman" w:hAnsi="Times New Roman" w:cs="Times New Roman"/>
          <w:sz w:val="24"/>
          <w:szCs w:val="24"/>
          <w:lang w:val="en-GB"/>
        </w:rPr>
        <w:t xml:space="preserve"> </w:t>
      </w:r>
      <w:r w:rsidR="00F17A5A" w:rsidRPr="008F0645">
        <w:rPr>
          <w:rFonts w:ascii="Times New Roman" w:eastAsia="Times New Roman" w:hAnsi="Times New Roman" w:cs="Times New Roman"/>
          <w:i/>
          <w:iCs/>
          <w:sz w:val="24"/>
          <w:szCs w:val="24"/>
          <w:lang w:val="en-GB" w:eastAsia="tr-TR"/>
        </w:rPr>
        <w:t xml:space="preserve">J Environ </w:t>
      </w:r>
      <w:proofErr w:type="spellStart"/>
      <w:r w:rsidR="00F17A5A" w:rsidRPr="008F0645">
        <w:rPr>
          <w:rFonts w:ascii="Times New Roman" w:eastAsia="Times New Roman" w:hAnsi="Times New Roman" w:cs="Times New Roman"/>
          <w:i/>
          <w:iCs/>
          <w:sz w:val="24"/>
          <w:szCs w:val="24"/>
          <w:lang w:val="en-GB" w:eastAsia="tr-TR"/>
        </w:rPr>
        <w:t>Monit</w:t>
      </w:r>
      <w:proofErr w:type="spellEnd"/>
      <w:r w:rsidR="00F17A5A" w:rsidRPr="008F0645">
        <w:rPr>
          <w:rFonts w:ascii="Times New Roman" w:eastAsia="Times New Roman" w:hAnsi="Times New Roman" w:cs="Times New Roman"/>
          <w:i/>
          <w:iCs/>
          <w:sz w:val="24"/>
          <w:szCs w:val="24"/>
          <w:lang w:val="en-GB" w:eastAsia="tr-TR"/>
        </w:rPr>
        <w:t>.</w:t>
      </w:r>
      <w:r w:rsidR="00715E98" w:rsidRPr="008F0645">
        <w:rPr>
          <w:rFonts w:ascii="Times New Roman" w:eastAsia="Times New Roman" w:hAnsi="Times New Roman" w:cs="Times New Roman"/>
          <w:sz w:val="24"/>
          <w:szCs w:val="24"/>
          <w:lang w:val="en-GB" w:eastAsia="tr-TR"/>
        </w:rPr>
        <w:t xml:space="preserve"> </w:t>
      </w:r>
      <w:r w:rsidR="0089495C" w:rsidRPr="008F0645">
        <w:rPr>
          <w:rFonts w:ascii="Times New Roman" w:hAnsi="Times New Roman" w:cs="Times New Roman"/>
          <w:b/>
          <w:bCs/>
          <w:sz w:val="24"/>
          <w:szCs w:val="24"/>
          <w:lang w:val="en-GB"/>
        </w:rPr>
        <w:t>2004</w:t>
      </w:r>
      <w:r w:rsidR="0089495C" w:rsidRPr="008F0645">
        <w:rPr>
          <w:rFonts w:ascii="Times New Roman" w:hAnsi="Times New Roman" w:cs="Times New Roman"/>
          <w:sz w:val="24"/>
          <w:szCs w:val="24"/>
          <w:lang w:val="en-GB"/>
        </w:rPr>
        <w:t xml:space="preserve">, </w:t>
      </w:r>
      <w:r w:rsidR="00F17A5A" w:rsidRPr="008F0645">
        <w:rPr>
          <w:rFonts w:ascii="Times New Roman" w:eastAsia="Times New Roman" w:hAnsi="Times New Roman" w:cs="Times New Roman"/>
          <w:i/>
          <w:iCs/>
          <w:sz w:val="24"/>
          <w:szCs w:val="24"/>
          <w:lang w:val="en-GB" w:eastAsia="tr-TR"/>
        </w:rPr>
        <w:t>6(4)</w:t>
      </w:r>
      <w:r w:rsidR="00F17A5A" w:rsidRPr="008F0645">
        <w:rPr>
          <w:rFonts w:ascii="Times New Roman" w:eastAsia="Times New Roman" w:hAnsi="Times New Roman" w:cs="Times New Roman"/>
          <w:sz w:val="24"/>
          <w:szCs w:val="24"/>
          <w:lang w:val="en-GB" w:eastAsia="tr-TR"/>
        </w:rPr>
        <w:t>:254-</w:t>
      </w:r>
      <w:r w:rsidR="00715E98" w:rsidRPr="008F0645">
        <w:rPr>
          <w:rFonts w:ascii="Times New Roman" w:eastAsia="Times New Roman" w:hAnsi="Times New Roman" w:cs="Times New Roman"/>
          <w:sz w:val="24"/>
          <w:szCs w:val="24"/>
          <w:lang w:val="en-GB" w:eastAsia="tr-TR"/>
        </w:rPr>
        <w:t>2</w:t>
      </w:r>
      <w:r w:rsidR="00F17A5A" w:rsidRPr="008F0645">
        <w:rPr>
          <w:rFonts w:ascii="Times New Roman" w:eastAsia="Times New Roman" w:hAnsi="Times New Roman" w:cs="Times New Roman"/>
          <w:sz w:val="24"/>
          <w:szCs w:val="24"/>
          <w:lang w:val="en-GB" w:eastAsia="tr-TR"/>
        </w:rPr>
        <w:t>61.</w:t>
      </w:r>
    </w:p>
    <w:p w14:paraId="04A5F2BE" w14:textId="26DABE4F" w:rsidR="00F35D19" w:rsidRPr="008F0645" w:rsidRDefault="00296C75" w:rsidP="008F0645">
      <w:pPr>
        <w:autoSpaceDE w:val="0"/>
        <w:autoSpaceDN w:val="0"/>
        <w:adjustRightInd w:val="0"/>
        <w:spacing w:after="0"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27</w:t>
      </w:r>
      <w:r w:rsidR="00715E98" w:rsidRPr="008F0645">
        <w:rPr>
          <w:rFonts w:ascii="Times New Roman" w:hAnsi="Times New Roman" w:cs="Times New Roman"/>
          <w:sz w:val="24"/>
          <w:szCs w:val="24"/>
          <w:lang w:val="en-GB"/>
        </w:rPr>
        <w:t>.</w:t>
      </w:r>
      <w:r w:rsidR="00861273" w:rsidRPr="008F0645">
        <w:rPr>
          <w:rFonts w:ascii="Times New Roman" w:hAnsi="Times New Roman" w:cs="Times New Roman"/>
          <w:sz w:val="24"/>
          <w:szCs w:val="24"/>
        </w:rPr>
        <w:t xml:space="preserve"> </w:t>
      </w:r>
      <w:r w:rsidR="00861273" w:rsidRPr="008F0645">
        <w:rPr>
          <w:rFonts w:ascii="Times New Roman" w:hAnsi="Times New Roman" w:cs="Times New Roman"/>
          <w:sz w:val="24"/>
          <w:szCs w:val="24"/>
          <w:lang w:val="en-GB"/>
        </w:rPr>
        <w:t>I.</w:t>
      </w:r>
      <w:r w:rsidR="00807164" w:rsidRPr="008F0645">
        <w:rPr>
          <w:rFonts w:ascii="Times New Roman" w:hAnsi="Times New Roman" w:cs="Times New Roman"/>
          <w:sz w:val="24"/>
          <w:szCs w:val="24"/>
        </w:rPr>
        <w:t xml:space="preserve"> </w:t>
      </w:r>
      <w:r w:rsidR="00807164" w:rsidRPr="008F0645">
        <w:rPr>
          <w:rFonts w:ascii="Times New Roman" w:hAnsi="Times New Roman" w:cs="Times New Roman"/>
          <w:sz w:val="24"/>
          <w:szCs w:val="24"/>
          <w:lang w:val="en-GB"/>
        </w:rPr>
        <w:t>De Blas Bravo</w:t>
      </w:r>
      <w:r w:rsidR="00AE2BCF" w:rsidRPr="008F0645">
        <w:rPr>
          <w:rFonts w:ascii="Times New Roman" w:hAnsi="Times New Roman" w:cs="Times New Roman"/>
          <w:sz w:val="24"/>
          <w:szCs w:val="24"/>
          <w:lang w:val="en-GB"/>
        </w:rPr>
        <w:t xml:space="preserve"> </w:t>
      </w:r>
      <w:hyperlink r:id="rId17" w:history="1">
        <w:r w:rsidR="00715E98" w:rsidRPr="008F0645">
          <w:rPr>
            <w:rStyle w:val="Kpr"/>
            <w:rFonts w:ascii="Times New Roman" w:hAnsi="Times New Roman" w:cs="Times New Roman"/>
            <w:color w:val="auto"/>
            <w:sz w:val="24"/>
            <w:szCs w:val="24"/>
            <w:u w:val="none"/>
            <w:lang w:val="en-GB"/>
          </w:rPr>
          <w:t xml:space="preserve"> </w:t>
        </w:r>
      </w:hyperlink>
      <w:r w:rsidR="00715E98" w:rsidRPr="008F0645">
        <w:rPr>
          <w:rStyle w:val="author-sup-separator"/>
          <w:rFonts w:ascii="Times New Roman" w:hAnsi="Times New Roman" w:cs="Times New Roman"/>
          <w:sz w:val="24"/>
          <w:szCs w:val="24"/>
          <w:shd w:val="clear" w:color="auto" w:fill="FFFFFF"/>
          <w:vertAlign w:val="superscript"/>
          <w:lang w:val="en-GB"/>
        </w:rPr>
        <w:t> </w:t>
      </w:r>
      <w:r w:rsidR="00715E98" w:rsidRPr="008F0645">
        <w:rPr>
          <w:rStyle w:val="comma"/>
          <w:rFonts w:ascii="Times New Roman" w:hAnsi="Times New Roman" w:cs="Times New Roman"/>
          <w:sz w:val="24"/>
          <w:szCs w:val="24"/>
          <w:shd w:val="clear" w:color="auto" w:fill="FFFFFF"/>
          <w:lang w:val="en-GB"/>
        </w:rPr>
        <w:t>,</w:t>
      </w:r>
      <w:r w:rsidR="00807164" w:rsidRPr="008F0645">
        <w:rPr>
          <w:rFonts w:ascii="Times New Roman" w:hAnsi="Times New Roman" w:cs="Times New Roman"/>
          <w:sz w:val="24"/>
          <w:szCs w:val="24"/>
        </w:rPr>
        <w:t xml:space="preserve"> </w:t>
      </w:r>
      <w:r w:rsidR="00861273" w:rsidRPr="008F0645">
        <w:rPr>
          <w:rFonts w:ascii="Times New Roman" w:hAnsi="Times New Roman" w:cs="Times New Roman"/>
          <w:sz w:val="24"/>
          <w:szCs w:val="24"/>
        </w:rPr>
        <w:t>R.</w:t>
      </w:r>
      <w:r w:rsidR="00D03698" w:rsidRPr="008F0645">
        <w:rPr>
          <w:rFonts w:ascii="Times New Roman" w:hAnsi="Times New Roman" w:cs="Times New Roman"/>
          <w:sz w:val="24"/>
          <w:szCs w:val="24"/>
        </w:rPr>
        <w:t xml:space="preserve"> </w:t>
      </w:r>
      <w:r w:rsidR="00861273" w:rsidRPr="008F0645">
        <w:rPr>
          <w:rFonts w:ascii="Times New Roman" w:hAnsi="Times New Roman" w:cs="Times New Roman"/>
          <w:sz w:val="24"/>
          <w:szCs w:val="24"/>
        </w:rPr>
        <w:t>S.</w:t>
      </w:r>
      <w:r w:rsidR="00861273" w:rsidRPr="008F0645">
        <w:rPr>
          <w:rStyle w:val="comma"/>
          <w:rFonts w:ascii="Times New Roman" w:hAnsi="Times New Roman" w:cs="Times New Roman"/>
          <w:sz w:val="24"/>
          <w:szCs w:val="24"/>
        </w:rPr>
        <w:t xml:space="preserve"> </w:t>
      </w:r>
      <w:r w:rsidR="00807164" w:rsidRPr="008F0645">
        <w:rPr>
          <w:rStyle w:val="comma"/>
          <w:rFonts w:ascii="Times New Roman" w:hAnsi="Times New Roman" w:cs="Times New Roman"/>
          <w:sz w:val="24"/>
          <w:szCs w:val="24"/>
          <w:shd w:val="clear" w:color="auto" w:fill="FFFFFF"/>
          <w:lang w:val="en-GB"/>
        </w:rPr>
        <w:t>Castro</w:t>
      </w:r>
      <w:r w:rsidR="00715E98" w:rsidRPr="008F0645">
        <w:rPr>
          <w:rStyle w:val="comma"/>
          <w:rFonts w:ascii="Times New Roman" w:hAnsi="Times New Roman" w:cs="Times New Roman"/>
          <w:sz w:val="24"/>
          <w:szCs w:val="24"/>
          <w:shd w:val="clear" w:color="auto" w:fill="FFFFFF"/>
          <w:lang w:val="en-GB"/>
        </w:rPr>
        <w:t> </w:t>
      </w:r>
      <w:hyperlink r:id="rId18" w:history="1">
        <w:r w:rsidR="00715E98" w:rsidRPr="008F0645">
          <w:rPr>
            <w:rStyle w:val="Kpr"/>
            <w:rFonts w:ascii="Times New Roman" w:hAnsi="Times New Roman" w:cs="Times New Roman"/>
            <w:color w:val="auto"/>
            <w:sz w:val="24"/>
            <w:szCs w:val="24"/>
            <w:u w:val="none"/>
            <w:lang w:val="en-GB"/>
          </w:rPr>
          <w:t xml:space="preserve"> </w:t>
        </w:r>
      </w:hyperlink>
      <w:r w:rsidR="00715E98" w:rsidRPr="008F0645">
        <w:rPr>
          <w:rStyle w:val="comma"/>
          <w:rFonts w:ascii="Times New Roman" w:hAnsi="Times New Roman" w:cs="Times New Roman"/>
          <w:sz w:val="24"/>
          <w:szCs w:val="24"/>
          <w:shd w:val="clear" w:color="auto" w:fill="FFFFFF"/>
          <w:lang w:val="en-GB"/>
        </w:rPr>
        <w:t>, </w:t>
      </w:r>
      <w:r w:rsidR="00861273" w:rsidRPr="008F0645">
        <w:rPr>
          <w:rStyle w:val="comma"/>
          <w:rFonts w:ascii="Times New Roman" w:hAnsi="Times New Roman" w:cs="Times New Roman"/>
          <w:sz w:val="24"/>
          <w:szCs w:val="24"/>
          <w:shd w:val="clear" w:color="auto" w:fill="FFFFFF"/>
          <w:lang w:val="en-GB"/>
        </w:rPr>
        <w:t>N.</w:t>
      </w:r>
      <w:r w:rsidR="00D03698" w:rsidRPr="008F0645">
        <w:rPr>
          <w:rStyle w:val="comma"/>
          <w:rFonts w:ascii="Times New Roman" w:hAnsi="Times New Roman" w:cs="Times New Roman"/>
          <w:sz w:val="24"/>
          <w:szCs w:val="24"/>
          <w:shd w:val="clear" w:color="auto" w:fill="FFFFFF"/>
          <w:lang w:val="en-GB"/>
        </w:rPr>
        <w:t xml:space="preserve"> </w:t>
      </w:r>
      <w:r w:rsidR="00861273" w:rsidRPr="008F0645">
        <w:rPr>
          <w:rStyle w:val="comma"/>
          <w:rFonts w:ascii="Times New Roman" w:hAnsi="Times New Roman" w:cs="Times New Roman"/>
          <w:sz w:val="24"/>
          <w:szCs w:val="24"/>
          <w:shd w:val="clear" w:color="auto" w:fill="FFFFFF"/>
          <w:lang w:val="en-GB"/>
        </w:rPr>
        <w:t xml:space="preserve">L. </w:t>
      </w:r>
      <w:proofErr w:type="spellStart"/>
      <w:r w:rsidR="00807164" w:rsidRPr="008F0645">
        <w:rPr>
          <w:rStyle w:val="comma"/>
          <w:rFonts w:ascii="Times New Roman" w:hAnsi="Times New Roman" w:cs="Times New Roman"/>
          <w:sz w:val="24"/>
          <w:szCs w:val="24"/>
          <w:shd w:val="clear" w:color="auto" w:fill="FFFFFF"/>
          <w:lang w:val="en-GB"/>
        </w:rPr>
        <w:t>Riquelme</w:t>
      </w:r>
      <w:proofErr w:type="spellEnd"/>
      <w:r w:rsidR="00807164" w:rsidRPr="008F0645">
        <w:rPr>
          <w:rStyle w:val="comma"/>
          <w:rFonts w:ascii="Times New Roman" w:hAnsi="Times New Roman" w:cs="Times New Roman"/>
          <w:sz w:val="24"/>
          <w:szCs w:val="24"/>
          <w:shd w:val="clear" w:color="auto" w:fill="FFFFFF"/>
          <w:lang w:val="en-GB"/>
        </w:rPr>
        <w:t xml:space="preserve"> </w:t>
      </w:r>
      <w:hyperlink r:id="rId19" w:history="1">
        <w:r w:rsidR="00715E98" w:rsidRPr="008F0645">
          <w:rPr>
            <w:rStyle w:val="Kpr"/>
            <w:rFonts w:ascii="Times New Roman" w:hAnsi="Times New Roman" w:cs="Times New Roman"/>
            <w:color w:val="auto"/>
            <w:sz w:val="24"/>
            <w:szCs w:val="24"/>
            <w:u w:val="none"/>
            <w:lang w:val="en-GB"/>
          </w:rPr>
          <w:t xml:space="preserve"> </w:t>
        </w:r>
      </w:hyperlink>
      <w:r w:rsidR="00715E98" w:rsidRPr="008F0645">
        <w:rPr>
          <w:rStyle w:val="comma"/>
          <w:rFonts w:ascii="Times New Roman" w:hAnsi="Times New Roman" w:cs="Times New Roman"/>
          <w:sz w:val="24"/>
          <w:szCs w:val="24"/>
          <w:shd w:val="clear" w:color="auto" w:fill="FFFFFF"/>
          <w:lang w:val="en-GB"/>
        </w:rPr>
        <w:t>, </w:t>
      </w:r>
      <w:r w:rsidR="00861273" w:rsidRPr="008F0645">
        <w:rPr>
          <w:rStyle w:val="comma"/>
          <w:rFonts w:ascii="Times New Roman" w:hAnsi="Times New Roman" w:cs="Times New Roman"/>
          <w:sz w:val="24"/>
          <w:szCs w:val="24"/>
          <w:shd w:val="clear" w:color="auto" w:fill="FFFFFF"/>
          <w:lang w:val="en-GB"/>
        </w:rPr>
        <w:t>C.</w:t>
      </w:r>
      <w:r w:rsidR="00D03698" w:rsidRPr="008F0645">
        <w:rPr>
          <w:rStyle w:val="comma"/>
          <w:rFonts w:ascii="Times New Roman" w:hAnsi="Times New Roman" w:cs="Times New Roman"/>
          <w:sz w:val="24"/>
          <w:szCs w:val="24"/>
          <w:shd w:val="clear" w:color="auto" w:fill="FFFFFF"/>
          <w:lang w:val="en-GB"/>
        </w:rPr>
        <w:t xml:space="preserve"> </w:t>
      </w:r>
      <w:r w:rsidR="00861273" w:rsidRPr="008F0645">
        <w:rPr>
          <w:rStyle w:val="comma"/>
          <w:rFonts w:ascii="Times New Roman" w:hAnsi="Times New Roman" w:cs="Times New Roman"/>
          <w:sz w:val="24"/>
          <w:szCs w:val="24"/>
          <w:shd w:val="clear" w:color="auto" w:fill="FFFFFF"/>
          <w:lang w:val="en-GB"/>
        </w:rPr>
        <w:t xml:space="preserve">T. </w:t>
      </w:r>
      <w:r w:rsidR="00807164" w:rsidRPr="008F0645">
        <w:rPr>
          <w:rStyle w:val="comma"/>
          <w:rFonts w:ascii="Times New Roman" w:hAnsi="Times New Roman" w:cs="Times New Roman"/>
          <w:sz w:val="24"/>
          <w:szCs w:val="24"/>
          <w:shd w:val="clear" w:color="auto" w:fill="FFFFFF"/>
          <w:lang w:val="en-GB"/>
        </w:rPr>
        <w:t xml:space="preserve">Diaz </w:t>
      </w:r>
      <w:hyperlink r:id="rId20" w:history="1">
        <w:r w:rsidR="00715E98" w:rsidRPr="008F0645">
          <w:rPr>
            <w:rStyle w:val="Kpr"/>
            <w:rFonts w:ascii="Times New Roman" w:hAnsi="Times New Roman" w:cs="Times New Roman"/>
            <w:color w:val="auto"/>
            <w:sz w:val="24"/>
            <w:szCs w:val="24"/>
            <w:u w:val="none"/>
            <w:lang w:val="en-GB"/>
          </w:rPr>
          <w:t xml:space="preserve"> </w:t>
        </w:r>
      </w:hyperlink>
      <w:r w:rsidR="00715E98" w:rsidRPr="008F0645">
        <w:rPr>
          <w:rStyle w:val="comma"/>
          <w:rFonts w:ascii="Times New Roman" w:hAnsi="Times New Roman" w:cs="Times New Roman"/>
          <w:sz w:val="24"/>
          <w:szCs w:val="24"/>
          <w:shd w:val="clear" w:color="auto" w:fill="FFFFFF"/>
          <w:lang w:val="en-GB"/>
        </w:rPr>
        <w:t>,</w:t>
      </w:r>
      <w:r w:rsidR="00807164" w:rsidRPr="008F0645">
        <w:rPr>
          <w:rFonts w:ascii="Times New Roman" w:hAnsi="Times New Roman" w:cs="Times New Roman"/>
          <w:sz w:val="24"/>
          <w:szCs w:val="24"/>
        </w:rPr>
        <w:t xml:space="preserve"> </w:t>
      </w:r>
      <w:r w:rsidR="00861273" w:rsidRPr="008F0645">
        <w:rPr>
          <w:rFonts w:ascii="Times New Roman" w:hAnsi="Times New Roman" w:cs="Times New Roman"/>
          <w:sz w:val="24"/>
          <w:szCs w:val="24"/>
        </w:rPr>
        <w:t>D.A.</w:t>
      </w:r>
      <w:r w:rsidR="00861273" w:rsidRPr="008F0645">
        <w:rPr>
          <w:rStyle w:val="comma"/>
          <w:rFonts w:ascii="Times New Roman" w:hAnsi="Times New Roman" w:cs="Times New Roman"/>
          <w:sz w:val="24"/>
          <w:szCs w:val="24"/>
        </w:rPr>
        <w:t xml:space="preserve"> </w:t>
      </w:r>
      <w:r w:rsidR="00715E98" w:rsidRPr="008F0645">
        <w:rPr>
          <w:rFonts w:ascii="Times New Roman" w:eastAsia="Times New Roman" w:hAnsi="Times New Roman" w:cs="Times New Roman"/>
          <w:i/>
          <w:iCs/>
          <w:sz w:val="24"/>
          <w:szCs w:val="24"/>
          <w:lang w:val="en-GB" w:eastAsia="tr-TR"/>
        </w:rPr>
        <w:t>J Trace Elem Med Biol.</w:t>
      </w:r>
      <w:r w:rsidR="00715E98" w:rsidRPr="008F0645">
        <w:rPr>
          <w:rFonts w:ascii="Times New Roman" w:eastAsia="Times New Roman" w:hAnsi="Times New Roman" w:cs="Times New Roman"/>
          <w:sz w:val="24"/>
          <w:szCs w:val="24"/>
          <w:lang w:val="en-GB" w:eastAsia="tr-TR"/>
        </w:rPr>
        <w:t xml:space="preserve"> </w:t>
      </w:r>
      <w:r w:rsidR="00861273" w:rsidRPr="008F0645">
        <w:rPr>
          <w:rFonts w:ascii="Times New Roman" w:hAnsi="Times New Roman" w:cs="Times New Roman"/>
          <w:b/>
          <w:bCs/>
          <w:sz w:val="24"/>
          <w:szCs w:val="24"/>
          <w:lang w:val="en-GB"/>
        </w:rPr>
        <w:t>2007</w:t>
      </w:r>
      <w:r w:rsidR="00861273" w:rsidRPr="008F0645">
        <w:rPr>
          <w:rFonts w:ascii="Times New Roman" w:hAnsi="Times New Roman" w:cs="Times New Roman"/>
          <w:sz w:val="24"/>
          <w:szCs w:val="24"/>
          <w:lang w:val="en-GB"/>
        </w:rPr>
        <w:t xml:space="preserve">, </w:t>
      </w:r>
      <w:r w:rsidR="00715E98" w:rsidRPr="008F0645">
        <w:rPr>
          <w:rFonts w:ascii="Times New Roman" w:eastAsia="Times New Roman" w:hAnsi="Times New Roman" w:cs="Times New Roman"/>
          <w:i/>
          <w:iCs/>
          <w:sz w:val="24"/>
          <w:szCs w:val="24"/>
          <w:lang w:val="en-GB" w:eastAsia="tr-TR"/>
        </w:rPr>
        <w:t>21(1)</w:t>
      </w:r>
      <w:r w:rsidR="00715E98" w:rsidRPr="008F0645">
        <w:rPr>
          <w:rFonts w:ascii="Times New Roman" w:eastAsia="Times New Roman" w:hAnsi="Times New Roman" w:cs="Times New Roman"/>
          <w:sz w:val="24"/>
          <w:szCs w:val="24"/>
          <w:lang w:val="en-GB" w:eastAsia="tr-TR"/>
        </w:rPr>
        <w:t>:14-17.</w:t>
      </w:r>
      <w:r w:rsidR="00715E98" w:rsidRPr="008F0645">
        <w:rPr>
          <w:rFonts w:ascii="Times New Roman" w:eastAsia="Times New Roman" w:hAnsi="Times New Roman" w:cs="Times New Roman"/>
          <w:sz w:val="24"/>
          <w:szCs w:val="24"/>
          <w:shd w:val="clear" w:color="auto" w:fill="FFFFFF"/>
          <w:lang w:val="en-GB" w:eastAsia="tr-TR"/>
        </w:rPr>
        <w:t> </w:t>
      </w:r>
    </w:p>
    <w:p w14:paraId="5402F96A" w14:textId="0277834F" w:rsidR="00AE2BCF" w:rsidRPr="008F0645" w:rsidRDefault="00296C75" w:rsidP="008F0645">
      <w:pPr>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28</w:t>
      </w:r>
      <w:r w:rsidR="00715E98" w:rsidRPr="008F0645">
        <w:rPr>
          <w:rFonts w:ascii="Times New Roman" w:hAnsi="Times New Roman" w:cs="Times New Roman"/>
          <w:sz w:val="24"/>
          <w:szCs w:val="24"/>
          <w:lang w:val="en-GB"/>
        </w:rPr>
        <w:t>.</w:t>
      </w:r>
      <w:r w:rsidR="00AE2BCF" w:rsidRPr="008F0645">
        <w:rPr>
          <w:rFonts w:ascii="Times New Roman" w:hAnsi="Times New Roman" w:cs="Times New Roman"/>
          <w:sz w:val="24"/>
          <w:szCs w:val="24"/>
          <w:lang w:val="en-GB"/>
        </w:rPr>
        <w:t xml:space="preserve"> </w:t>
      </w:r>
      <w:r w:rsidR="00861273" w:rsidRPr="008F0645">
        <w:rPr>
          <w:rFonts w:ascii="Times New Roman" w:eastAsia="TimesNewRoman" w:hAnsi="Times New Roman" w:cs="Times New Roman"/>
          <w:sz w:val="24"/>
          <w:szCs w:val="24"/>
          <w:lang w:val="en-GB"/>
        </w:rPr>
        <w:t xml:space="preserve">A. </w:t>
      </w:r>
      <w:r w:rsidR="00AE2BCF" w:rsidRPr="008F0645">
        <w:rPr>
          <w:rFonts w:ascii="Times New Roman" w:eastAsia="TimesNewRoman" w:hAnsi="Times New Roman" w:cs="Times New Roman"/>
          <w:sz w:val="24"/>
          <w:szCs w:val="24"/>
          <w:lang w:val="en-GB"/>
        </w:rPr>
        <w:t xml:space="preserve">Kurt, </w:t>
      </w:r>
      <w:r w:rsidR="00861273" w:rsidRPr="008F0645">
        <w:rPr>
          <w:rFonts w:ascii="Times New Roman" w:eastAsia="TimesNewRoman" w:hAnsi="Times New Roman" w:cs="Times New Roman"/>
          <w:sz w:val="24"/>
          <w:szCs w:val="24"/>
          <w:lang w:val="en-GB"/>
        </w:rPr>
        <w:t>A.</w:t>
      </w:r>
      <w:r w:rsidR="00D03698" w:rsidRPr="008F0645">
        <w:rPr>
          <w:rFonts w:ascii="Times New Roman" w:eastAsia="TimesNewRoman" w:hAnsi="Times New Roman" w:cs="Times New Roman"/>
          <w:sz w:val="24"/>
          <w:szCs w:val="24"/>
          <w:lang w:val="en-GB"/>
        </w:rPr>
        <w:t xml:space="preserve"> </w:t>
      </w:r>
      <w:r w:rsidR="00861273" w:rsidRPr="008F0645">
        <w:rPr>
          <w:rFonts w:ascii="Times New Roman" w:eastAsia="TimesNewRoman" w:hAnsi="Times New Roman" w:cs="Times New Roman"/>
          <w:sz w:val="24"/>
          <w:szCs w:val="24"/>
          <w:lang w:val="en-GB"/>
        </w:rPr>
        <w:t xml:space="preserve">F. </w:t>
      </w:r>
      <w:proofErr w:type="spellStart"/>
      <w:r w:rsidR="00AE2BCF" w:rsidRPr="008F0645">
        <w:rPr>
          <w:rFonts w:ascii="Times New Roman" w:eastAsia="TimesNewRoman" w:hAnsi="Times New Roman" w:cs="Times New Roman"/>
          <w:sz w:val="24"/>
          <w:szCs w:val="24"/>
          <w:lang w:val="en-GB"/>
        </w:rPr>
        <w:t>Ayhan</w:t>
      </w:r>
      <w:proofErr w:type="spellEnd"/>
      <w:r w:rsidR="00AE2BCF" w:rsidRPr="008F0645">
        <w:rPr>
          <w:rFonts w:ascii="Times New Roman" w:eastAsia="TimesNewRoman" w:hAnsi="Times New Roman" w:cs="Times New Roman"/>
          <w:sz w:val="24"/>
          <w:szCs w:val="24"/>
          <w:lang w:val="en-GB"/>
        </w:rPr>
        <w:t xml:space="preserve">, </w:t>
      </w:r>
      <w:r w:rsidR="00861273" w:rsidRPr="008F0645">
        <w:rPr>
          <w:rFonts w:ascii="Times New Roman" w:eastAsia="TimesNewRoman" w:hAnsi="Times New Roman" w:cs="Times New Roman"/>
          <w:sz w:val="24"/>
          <w:szCs w:val="24"/>
          <w:lang w:val="en-GB"/>
        </w:rPr>
        <w:t xml:space="preserve">M. </w:t>
      </w:r>
      <w:proofErr w:type="spellStart"/>
      <w:r w:rsidR="00AE2BCF" w:rsidRPr="008F0645">
        <w:rPr>
          <w:rFonts w:ascii="Times New Roman" w:eastAsia="TimesNewRoman" w:hAnsi="Times New Roman" w:cs="Times New Roman"/>
          <w:sz w:val="24"/>
          <w:szCs w:val="24"/>
          <w:lang w:val="en-GB"/>
        </w:rPr>
        <w:t>Koca</w:t>
      </w:r>
      <w:proofErr w:type="spellEnd"/>
      <w:r w:rsidR="00861273" w:rsidRPr="008F0645">
        <w:rPr>
          <w:rFonts w:ascii="Times New Roman" w:eastAsia="TimesNewRoman" w:hAnsi="Times New Roman" w:cs="Times New Roman"/>
          <w:sz w:val="24"/>
          <w:szCs w:val="24"/>
          <w:lang w:val="en-GB"/>
        </w:rPr>
        <w:t xml:space="preserve">, </w:t>
      </w:r>
      <w:proofErr w:type="spellStart"/>
      <w:r w:rsidR="00AE2BCF" w:rsidRPr="008F0645">
        <w:rPr>
          <w:rFonts w:ascii="Times New Roman" w:hAnsi="Times New Roman" w:cs="Times New Roman"/>
          <w:i/>
          <w:iCs/>
          <w:sz w:val="24"/>
          <w:szCs w:val="24"/>
          <w:lang w:val="en-GB"/>
        </w:rPr>
        <w:t>Sakarya</w:t>
      </w:r>
      <w:proofErr w:type="spellEnd"/>
      <w:r w:rsidR="00AE2BCF" w:rsidRPr="008F0645">
        <w:rPr>
          <w:rFonts w:ascii="Times New Roman" w:hAnsi="Times New Roman" w:cs="Times New Roman"/>
          <w:i/>
          <w:iCs/>
          <w:sz w:val="24"/>
          <w:szCs w:val="24"/>
          <w:lang w:val="en-GB"/>
        </w:rPr>
        <w:t xml:space="preserve"> </w:t>
      </w:r>
      <w:proofErr w:type="spellStart"/>
      <w:r w:rsidR="00AE2BCF" w:rsidRPr="008F0645">
        <w:rPr>
          <w:rFonts w:ascii="Times New Roman" w:hAnsi="Times New Roman" w:cs="Times New Roman"/>
          <w:i/>
          <w:iCs/>
          <w:sz w:val="24"/>
          <w:szCs w:val="24"/>
          <w:lang w:val="en-GB"/>
        </w:rPr>
        <w:t>Univ</w:t>
      </w:r>
      <w:proofErr w:type="spellEnd"/>
      <w:r w:rsidR="00AE2BCF" w:rsidRPr="008F0645">
        <w:rPr>
          <w:rFonts w:ascii="Times New Roman" w:hAnsi="Times New Roman" w:cs="Times New Roman"/>
          <w:i/>
          <w:iCs/>
          <w:sz w:val="24"/>
          <w:szCs w:val="24"/>
          <w:lang w:val="en-GB"/>
        </w:rPr>
        <w:t xml:space="preserve"> J Sci</w:t>
      </w:r>
      <w:r w:rsidR="00D03698" w:rsidRPr="008F0645">
        <w:rPr>
          <w:rFonts w:ascii="Times New Roman" w:hAnsi="Times New Roman" w:cs="Times New Roman"/>
          <w:i/>
          <w:iCs/>
          <w:sz w:val="24"/>
          <w:szCs w:val="24"/>
          <w:lang w:val="en-GB"/>
        </w:rPr>
        <w:t>.</w:t>
      </w:r>
      <w:r w:rsidR="00AE2BCF" w:rsidRPr="008F0645">
        <w:rPr>
          <w:rFonts w:ascii="Times New Roman" w:hAnsi="Times New Roman" w:cs="Times New Roman"/>
          <w:sz w:val="24"/>
          <w:szCs w:val="24"/>
          <w:lang w:val="en-GB"/>
        </w:rPr>
        <w:t xml:space="preserve"> </w:t>
      </w:r>
      <w:r w:rsidR="00861273" w:rsidRPr="008F0645">
        <w:rPr>
          <w:rFonts w:ascii="Times New Roman" w:eastAsia="TimesNewRoman" w:hAnsi="Times New Roman" w:cs="Times New Roman"/>
          <w:b/>
          <w:bCs/>
          <w:sz w:val="24"/>
          <w:szCs w:val="24"/>
          <w:lang w:val="en-GB"/>
        </w:rPr>
        <w:t>2018</w:t>
      </w:r>
      <w:r w:rsidR="00861273" w:rsidRPr="008F0645">
        <w:rPr>
          <w:rFonts w:ascii="Times New Roman" w:eastAsia="TimesNewRoman" w:hAnsi="Times New Roman" w:cs="Times New Roman"/>
          <w:sz w:val="24"/>
          <w:szCs w:val="24"/>
          <w:lang w:val="en-GB"/>
        </w:rPr>
        <w:t xml:space="preserve">, </w:t>
      </w:r>
      <w:r w:rsidR="00AE2BCF" w:rsidRPr="008F0645">
        <w:rPr>
          <w:rFonts w:ascii="Times New Roman" w:hAnsi="Times New Roman" w:cs="Times New Roman"/>
          <w:i/>
          <w:iCs/>
          <w:sz w:val="24"/>
          <w:szCs w:val="24"/>
          <w:lang w:val="en-GB"/>
        </w:rPr>
        <w:t>22(3)</w:t>
      </w:r>
      <w:r w:rsidR="00AE2BCF" w:rsidRPr="008F0645">
        <w:rPr>
          <w:rFonts w:ascii="Times New Roman" w:hAnsi="Times New Roman" w:cs="Times New Roman"/>
          <w:sz w:val="24"/>
          <w:szCs w:val="24"/>
          <w:lang w:val="en-GB"/>
        </w:rPr>
        <w:t>,880-887</w:t>
      </w:r>
      <w:r w:rsidR="00D03698" w:rsidRPr="008F0645">
        <w:rPr>
          <w:rFonts w:ascii="Times New Roman" w:hAnsi="Times New Roman" w:cs="Times New Roman"/>
          <w:sz w:val="24"/>
          <w:szCs w:val="24"/>
          <w:lang w:val="en-GB"/>
        </w:rPr>
        <w:t>.</w:t>
      </w:r>
      <w:r w:rsidR="00715E98" w:rsidRPr="008F0645">
        <w:rPr>
          <w:rFonts w:ascii="Times New Roman" w:hAnsi="Times New Roman" w:cs="Times New Roman"/>
          <w:sz w:val="24"/>
          <w:szCs w:val="24"/>
          <w:lang w:val="en-GB"/>
        </w:rPr>
        <w:t xml:space="preserve"> </w:t>
      </w:r>
    </w:p>
    <w:p w14:paraId="0EF23EB6" w14:textId="5F684AA9" w:rsidR="004739F9" w:rsidRPr="008F0645" w:rsidRDefault="00A61ED8" w:rsidP="008F0645">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29</w:t>
      </w:r>
      <w:r w:rsidR="00531269" w:rsidRPr="008F0645">
        <w:rPr>
          <w:rFonts w:ascii="Times New Roman" w:hAnsi="Times New Roman" w:cs="Times New Roman"/>
          <w:sz w:val="24"/>
          <w:szCs w:val="24"/>
          <w:lang w:val="en-GB"/>
        </w:rPr>
        <w:t xml:space="preserve">. </w:t>
      </w:r>
      <w:r w:rsidR="00861273" w:rsidRPr="008F0645">
        <w:rPr>
          <w:rFonts w:ascii="Times New Roman" w:hAnsi="Times New Roman" w:cs="Times New Roman"/>
          <w:sz w:val="24"/>
          <w:szCs w:val="24"/>
          <w:lang w:val="en-GB"/>
        </w:rPr>
        <w:t xml:space="preserve">G. </w:t>
      </w:r>
      <w:proofErr w:type="spellStart"/>
      <w:r w:rsidR="00531269" w:rsidRPr="008F0645">
        <w:rPr>
          <w:rFonts w:ascii="Times New Roman" w:hAnsi="Times New Roman" w:cs="Times New Roman"/>
          <w:sz w:val="24"/>
          <w:szCs w:val="24"/>
          <w:lang w:val="en-GB"/>
        </w:rPr>
        <w:t>Crisponi</w:t>
      </w:r>
      <w:proofErr w:type="spellEnd"/>
      <w:r w:rsidR="00531269" w:rsidRPr="008F0645">
        <w:rPr>
          <w:rFonts w:ascii="Times New Roman" w:hAnsi="Times New Roman" w:cs="Times New Roman"/>
          <w:sz w:val="24"/>
          <w:szCs w:val="24"/>
          <w:lang w:val="en-GB"/>
        </w:rPr>
        <w:t xml:space="preserve">, </w:t>
      </w:r>
      <w:r w:rsidR="00861273" w:rsidRPr="008F0645">
        <w:rPr>
          <w:rFonts w:ascii="Times New Roman" w:hAnsi="Times New Roman" w:cs="Times New Roman"/>
          <w:sz w:val="24"/>
          <w:szCs w:val="24"/>
          <w:lang w:val="en-GB"/>
        </w:rPr>
        <w:t xml:space="preserve">D. </w:t>
      </w:r>
      <w:proofErr w:type="spellStart"/>
      <w:r w:rsidR="00531269" w:rsidRPr="008F0645">
        <w:rPr>
          <w:rFonts w:ascii="Times New Roman" w:hAnsi="Times New Roman" w:cs="Times New Roman"/>
          <w:sz w:val="24"/>
          <w:szCs w:val="24"/>
          <w:lang w:val="en-GB"/>
        </w:rPr>
        <w:t>Fanni</w:t>
      </w:r>
      <w:proofErr w:type="spellEnd"/>
      <w:r w:rsidR="00531269" w:rsidRPr="008F0645">
        <w:rPr>
          <w:rFonts w:ascii="Times New Roman" w:hAnsi="Times New Roman" w:cs="Times New Roman"/>
          <w:sz w:val="24"/>
          <w:szCs w:val="24"/>
          <w:lang w:val="en-GB"/>
        </w:rPr>
        <w:t xml:space="preserve">, </w:t>
      </w:r>
      <w:r w:rsidR="00861273" w:rsidRPr="008F0645">
        <w:rPr>
          <w:rFonts w:ascii="Times New Roman" w:hAnsi="Times New Roman" w:cs="Times New Roman"/>
          <w:sz w:val="24"/>
          <w:szCs w:val="24"/>
          <w:lang w:val="en-GB"/>
        </w:rPr>
        <w:t xml:space="preserve">C. </w:t>
      </w:r>
      <w:proofErr w:type="spellStart"/>
      <w:r w:rsidR="00531269" w:rsidRPr="008F0645">
        <w:rPr>
          <w:rFonts w:ascii="Times New Roman" w:hAnsi="Times New Roman" w:cs="Times New Roman"/>
          <w:sz w:val="24"/>
          <w:szCs w:val="24"/>
          <w:lang w:val="en-GB"/>
        </w:rPr>
        <w:t>Gerosa</w:t>
      </w:r>
      <w:proofErr w:type="spellEnd"/>
      <w:r w:rsidR="00861273" w:rsidRPr="008F0645">
        <w:rPr>
          <w:rFonts w:ascii="Times New Roman" w:hAnsi="Times New Roman" w:cs="Times New Roman"/>
          <w:sz w:val="24"/>
          <w:szCs w:val="24"/>
          <w:lang w:val="en-GB"/>
        </w:rPr>
        <w:t>,</w:t>
      </w:r>
      <w:r w:rsidR="00531269" w:rsidRPr="008F0645">
        <w:rPr>
          <w:rFonts w:ascii="Times New Roman" w:hAnsi="Times New Roman" w:cs="Times New Roman"/>
          <w:sz w:val="24"/>
          <w:szCs w:val="24"/>
          <w:lang w:val="en-GB"/>
        </w:rPr>
        <w:t xml:space="preserve"> </w:t>
      </w:r>
      <w:hyperlink r:id="rId21" w:history="1">
        <w:r w:rsidR="00861273" w:rsidRPr="008F0645">
          <w:rPr>
            <w:rStyle w:val="Kpr"/>
            <w:rFonts w:ascii="Times New Roman" w:hAnsi="Times New Roman" w:cs="Times New Roman"/>
            <w:color w:val="auto"/>
            <w:sz w:val="24"/>
            <w:szCs w:val="24"/>
            <w:u w:val="none"/>
            <w:lang w:val="en-GB"/>
          </w:rPr>
          <w:t>S</w:t>
        </w:r>
      </w:hyperlink>
      <w:r w:rsidR="00861273" w:rsidRPr="008F0645">
        <w:rPr>
          <w:rStyle w:val="Kpr"/>
          <w:rFonts w:ascii="Times New Roman" w:hAnsi="Times New Roman" w:cs="Times New Roman"/>
          <w:color w:val="auto"/>
          <w:sz w:val="24"/>
          <w:szCs w:val="24"/>
          <w:u w:val="none"/>
          <w:lang w:val="en-GB"/>
        </w:rPr>
        <w:t xml:space="preserve">. </w:t>
      </w:r>
      <w:proofErr w:type="spellStart"/>
      <w:r w:rsidR="004739F9" w:rsidRPr="008F0645">
        <w:rPr>
          <w:rStyle w:val="authors-list-item"/>
          <w:rFonts w:ascii="Times New Roman" w:hAnsi="Times New Roman" w:cs="Times New Roman"/>
          <w:sz w:val="24"/>
          <w:szCs w:val="24"/>
          <w:shd w:val="clear" w:color="auto" w:fill="FFFFFF"/>
          <w:lang w:val="en-GB"/>
        </w:rPr>
        <w:t>Nemolato</w:t>
      </w:r>
      <w:proofErr w:type="spellEnd"/>
      <w:r w:rsidR="004739F9" w:rsidRPr="008F0645">
        <w:rPr>
          <w:rStyle w:val="comma"/>
          <w:rFonts w:ascii="Times New Roman" w:hAnsi="Times New Roman" w:cs="Times New Roman"/>
          <w:sz w:val="24"/>
          <w:szCs w:val="24"/>
          <w:shd w:val="clear" w:color="auto" w:fill="FFFFFF"/>
          <w:lang w:val="en-GB"/>
        </w:rPr>
        <w:t>, </w:t>
      </w:r>
      <w:hyperlink r:id="rId22" w:history="1">
        <w:r w:rsidR="00861273" w:rsidRPr="008F0645">
          <w:rPr>
            <w:rStyle w:val="Kpr"/>
            <w:rFonts w:ascii="Times New Roman" w:hAnsi="Times New Roman" w:cs="Times New Roman"/>
            <w:color w:val="auto"/>
            <w:sz w:val="24"/>
            <w:szCs w:val="24"/>
            <w:u w:val="none"/>
            <w:lang w:val="en-GB"/>
          </w:rPr>
          <w:t>V.M</w:t>
        </w:r>
      </w:hyperlink>
      <w:r w:rsidR="00861273" w:rsidRPr="008F0645">
        <w:rPr>
          <w:rStyle w:val="Kpr"/>
          <w:rFonts w:ascii="Times New Roman" w:hAnsi="Times New Roman" w:cs="Times New Roman"/>
          <w:color w:val="auto"/>
          <w:sz w:val="24"/>
          <w:szCs w:val="24"/>
          <w:u w:val="none"/>
          <w:lang w:val="en-GB"/>
        </w:rPr>
        <w:t xml:space="preserve">. </w:t>
      </w:r>
      <w:proofErr w:type="spellStart"/>
      <w:r w:rsidR="004739F9" w:rsidRPr="008F0645">
        <w:rPr>
          <w:rStyle w:val="comma"/>
          <w:rFonts w:ascii="Times New Roman" w:hAnsi="Times New Roman" w:cs="Times New Roman"/>
          <w:sz w:val="24"/>
          <w:szCs w:val="24"/>
          <w:shd w:val="clear" w:color="auto" w:fill="FFFFFF"/>
          <w:lang w:val="en-GB"/>
        </w:rPr>
        <w:t>Nurchi</w:t>
      </w:r>
      <w:proofErr w:type="spellEnd"/>
      <w:r w:rsidR="004739F9" w:rsidRPr="008F0645">
        <w:rPr>
          <w:rStyle w:val="comma"/>
          <w:rFonts w:ascii="Times New Roman" w:hAnsi="Times New Roman" w:cs="Times New Roman"/>
          <w:sz w:val="24"/>
          <w:szCs w:val="24"/>
          <w:shd w:val="clear" w:color="auto" w:fill="FFFFFF"/>
          <w:lang w:val="en-GB"/>
        </w:rPr>
        <w:t>,</w:t>
      </w:r>
      <w:r w:rsidR="004739F9" w:rsidRPr="008F0645">
        <w:rPr>
          <w:rFonts w:ascii="Times New Roman" w:hAnsi="Times New Roman" w:cs="Times New Roman"/>
          <w:sz w:val="24"/>
          <w:szCs w:val="24"/>
          <w:lang w:val="en-GB"/>
        </w:rPr>
        <w:t xml:space="preserve"> </w:t>
      </w:r>
      <w:r w:rsidR="00861273" w:rsidRPr="008F0645">
        <w:rPr>
          <w:rFonts w:ascii="Times New Roman" w:hAnsi="Times New Roman" w:cs="Times New Roman"/>
          <w:sz w:val="24"/>
          <w:szCs w:val="24"/>
          <w:lang w:val="en-GB"/>
        </w:rPr>
        <w:t>M.</w:t>
      </w:r>
      <w:r w:rsidR="00861273" w:rsidRPr="008F0645">
        <w:rPr>
          <w:rStyle w:val="comma"/>
          <w:rFonts w:ascii="Times New Roman" w:hAnsi="Times New Roman" w:cs="Times New Roman"/>
          <w:sz w:val="24"/>
          <w:szCs w:val="24"/>
          <w:lang w:val="en-GB"/>
        </w:rPr>
        <w:t xml:space="preserve"> </w:t>
      </w:r>
      <w:r w:rsidR="004739F9" w:rsidRPr="008F0645">
        <w:rPr>
          <w:rStyle w:val="comma"/>
          <w:rFonts w:ascii="Times New Roman" w:hAnsi="Times New Roman" w:cs="Times New Roman"/>
          <w:sz w:val="24"/>
          <w:szCs w:val="24"/>
          <w:shd w:val="clear" w:color="auto" w:fill="FFFFFF"/>
          <w:lang w:val="en-GB"/>
        </w:rPr>
        <w:t>Crespo-Alonso </w:t>
      </w:r>
      <w:hyperlink r:id="rId23" w:history="1">
        <w:r w:rsidR="004739F9" w:rsidRPr="008F0645">
          <w:rPr>
            <w:rStyle w:val="Kpr"/>
            <w:rFonts w:ascii="Times New Roman" w:hAnsi="Times New Roman" w:cs="Times New Roman"/>
            <w:color w:val="auto"/>
            <w:sz w:val="24"/>
            <w:szCs w:val="24"/>
            <w:u w:val="none"/>
            <w:lang w:val="en-GB"/>
          </w:rPr>
          <w:t xml:space="preserve"> </w:t>
        </w:r>
      </w:hyperlink>
      <w:r w:rsidR="004739F9" w:rsidRPr="008F0645">
        <w:rPr>
          <w:rStyle w:val="comma"/>
          <w:rFonts w:ascii="Times New Roman" w:hAnsi="Times New Roman" w:cs="Times New Roman"/>
          <w:sz w:val="24"/>
          <w:szCs w:val="24"/>
          <w:shd w:val="clear" w:color="auto" w:fill="FFFFFF"/>
          <w:lang w:val="en-GB"/>
        </w:rPr>
        <w:t>, </w:t>
      </w:r>
      <w:r w:rsidR="00861273" w:rsidRPr="008F0645">
        <w:rPr>
          <w:rStyle w:val="comma"/>
          <w:rFonts w:ascii="Times New Roman" w:hAnsi="Times New Roman" w:cs="Times New Roman"/>
          <w:sz w:val="24"/>
          <w:szCs w:val="24"/>
          <w:shd w:val="clear" w:color="auto" w:fill="FFFFFF"/>
          <w:lang w:val="en-GB"/>
        </w:rPr>
        <w:t>J.</w:t>
      </w:r>
      <w:r w:rsidR="00D03698" w:rsidRPr="008F0645">
        <w:rPr>
          <w:rStyle w:val="comma"/>
          <w:rFonts w:ascii="Times New Roman" w:hAnsi="Times New Roman" w:cs="Times New Roman"/>
          <w:sz w:val="24"/>
          <w:szCs w:val="24"/>
          <w:shd w:val="clear" w:color="auto" w:fill="FFFFFF"/>
          <w:lang w:val="en-GB"/>
        </w:rPr>
        <w:t xml:space="preserve"> </w:t>
      </w:r>
      <w:r w:rsidR="00861273" w:rsidRPr="008F0645">
        <w:rPr>
          <w:rStyle w:val="comma"/>
          <w:rFonts w:ascii="Times New Roman" w:hAnsi="Times New Roman" w:cs="Times New Roman"/>
          <w:sz w:val="24"/>
          <w:szCs w:val="24"/>
          <w:shd w:val="clear" w:color="auto" w:fill="FFFFFF"/>
          <w:lang w:val="en-GB"/>
        </w:rPr>
        <w:t xml:space="preserve">I. </w:t>
      </w:r>
      <w:proofErr w:type="spellStart"/>
      <w:r w:rsidR="004739F9" w:rsidRPr="008F0645">
        <w:rPr>
          <w:rStyle w:val="comma"/>
          <w:rFonts w:ascii="Times New Roman" w:hAnsi="Times New Roman" w:cs="Times New Roman"/>
          <w:sz w:val="24"/>
          <w:szCs w:val="24"/>
          <w:shd w:val="clear" w:color="auto" w:fill="FFFFFF"/>
          <w:lang w:val="en-GB"/>
        </w:rPr>
        <w:t>Lachowicz</w:t>
      </w:r>
      <w:proofErr w:type="spellEnd"/>
      <w:r w:rsidR="004739F9" w:rsidRPr="008F0645">
        <w:rPr>
          <w:rStyle w:val="comma"/>
          <w:rFonts w:ascii="Times New Roman" w:hAnsi="Times New Roman" w:cs="Times New Roman"/>
          <w:sz w:val="24"/>
          <w:szCs w:val="24"/>
          <w:shd w:val="clear" w:color="auto" w:fill="FFFFFF"/>
          <w:lang w:val="en-GB"/>
        </w:rPr>
        <w:t xml:space="preserve"> </w:t>
      </w:r>
      <w:hyperlink r:id="rId24" w:history="1">
        <w:r w:rsidR="004739F9" w:rsidRPr="008F0645">
          <w:rPr>
            <w:rStyle w:val="Kpr"/>
            <w:rFonts w:ascii="Times New Roman" w:hAnsi="Times New Roman" w:cs="Times New Roman"/>
            <w:color w:val="auto"/>
            <w:sz w:val="24"/>
            <w:szCs w:val="24"/>
            <w:u w:val="none"/>
            <w:lang w:val="en-GB"/>
          </w:rPr>
          <w:t xml:space="preserve"> </w:t>
        </w:r>
      </w:hyperlink>
      <w:r w:rsidR="004739F9" w:rsidRPr="008F0645">
        <w:rPr>
          <w:rStyle w:val="comma"/>
          <w:rFonts w:ascii="Times New Roman" w:hAnsi="Times New Roman" w:cs="Times New Roman"/>
          <w:sz w:val="24"/>
          <w:szCs w:val="24"/>
          <w:shd w:val="clear" w:color="auto" w:fill="FFFFFF"/>
          <w:lang w:val="en-GB"/>
        </w:rPr>
        <w:t>, </w:t>
      </w:r>
      <w:r w:rsidR="00861273" w:rsidRPr="008F0645">
        <w:rPr>
          <w:rStyle w:val="comma"/>
          <w:rFonts w:ascii="Times New Roman" w:hAnsi="Times New Roman" w:cs="Times New Roman"/>
          <w:sz w:val="24"/>
          <w:szCs w:val="24"/>
          <w:shd w:val="clear" w:color="auto" w:fill="FFFFFF"/>
          <w:lang w:val="en-GB"/>
        </w:rPr>
        <w:t xml:space="preserve">G. </w:t>
      </w:r>
      <w:proofErr w:type="spellStart"/>
      <w:r w:rsidR="004739F9" w:rsidRPr="008F0645">
        <w:rPr>
          <w:rStyle w:val="comma"/>
          <w:rFonts w:ascii="Times New Roman" w:hAnsi="Times New Roman" w:cs="Times New Roman"/>
          <w:sz w:val="24"/>
          <w:szCs w:val="24"/>
          <w:shd w:val="clear" w:color="auto" w:fill="FFFFFF"/>
          <w:lang w:val="en-GB"/>
        </w:rPr>
        <w:t>Faa</w:t>
      </w:r>
      <w:proofErr w:type="spellEnd"/>
      <w:r w:rsidR="00861273" w:rsidRPr="008F0645">
        <w:rPr>
          <w:rStyle w:val="comma"/>
          <w:rFonts w:ascii="Times New Roman" w:hAnsi="Times New Roman" w:cs="Times New Roman"/>
          <w:sz w:val="24"/>
          <w:szCs w:val="24"/>
          <w:shd w:val="clear" w:color="auto" w:fill="FFFFFF"/>
          <w:lang w:val="en-GB"/>
        </w:rPr>
        <w:t>,</w:t>
      </w:r>
      <w:r w:rsidR="004739F9" w:rsidRPr="008F0645">
        <w:rPr>
          <w:rStyle w:val="comma"/>
          <w:rFonts w:ascii="Times New Roman" w:hAnsi="Times New Roman" w:cs="Times New Roman"/>
          <w:sz w:val="24"/>
          <w:szCs w:val="24"/>
          <w:shd w:val="clear" w:color="auto" w:fill="FFFFFF"/>
          <w:lang w:val="en-GB"/>
        </w:rPr>
        <w:t xml:space="preserve"> </w:t>
      </w:r>
      <w:hyperlink r:id="rId25" w:history="1">
        <w:r w:rsidR="004739F9" w:rsidRPr="008F0645">
          <w:rPr>
            <w:rStyle w:val="Kpr"/>
            <w:rFonts w:ascii="Times New Roman" w:hAnsi="Times New Roman" w:cs="Times New Roman"/>
            <w:color w:val="auto"/>
            <w:sz w:val="24"/>
            <w:szCs w:val="24"/>
            <w:u w:val="none"/>
            <w:lang w:val="en-GB"/>
          </w:rPr>
          <w:t xml:space="preserve"> </w:t>
        </w:r>
      </w:hyperlink>
      <w:r w:rsidR="004739F9" w:rsidRPr="008F0645">
        <w:rPr>
          <w:rStyle w:val="comma"/>
          <w:rFonts w:ascii="Times New Roman" w:hAnsi="Times New Roman" w:cs="Times New Roman"/>
          <w:sz w:val="24"/>
          <w:szCs w:val="24"/>
          <w:shd w:val="clear" w:color="auto" w:fill="FFFFFF"/>
          <w:lang w:val="en-GB"/>
        </w:rPr>
        <w:t> </w:t>
      </w:r>
      <w:r w:rsidR="00531269" w:rsidRPr="008F0645">
        <w:rPr>
          <w:rFonts w:ascii="Times New Roman" w:hAnsi="Times New Roman" w:cs="Times New Roman"/>
          <w:sz w:val="24"/>
          <w:szCs w:val="24"/>
          <w:lang w:val="en-GB"/>
        </w:rPr>
        <w:t xml:space="preserve"> </w:t>
      </w:r>
      <w:proofErr w:type="spellStart"/>
      <w:r w:rsidR="004739F9" w:rsidRPr="008F0645">
        <w:rPr>
          <w:rFonts w:ascii="Times New Roman" w:hAnsi="Times New Roman" w:cs="Times New Roman"/>
          <w:i/>
          <w:iCs/>
          <w:sz w:val="24"/>
          <w:szCs w:val="24"/>
          <w:lang w:val="en-GB"/>
        </w:rPr>
        <w:t>Biomol</w:t>
      </w:r>
      <w:proofErr w:type="spellEnd"/>
      <w:r w:rsidR="004739F9" w:rsidRPr="008F0645">
        <w:rPr>
          <w:rFonts w:ascii="Times New Roman" w:hAnsi="Times New Roman" w:cs="Times New Roman"/>
          <w:i/>
          <w:iCs/>
          <w:sz w:val="24"/>
          <w:szCs w:val="24"/>
          <w:lang w:val="en-GB"/>
        </w:rPr>
        <w:t xml:space="preserve"> Concepts</w:t>
      </w:r>
      <w:r w:rsidR="004739F9" w:rsidRPr="008F0645">
        <w:rPr>
          <w:rStyle w:val="period"/>
          <w:rFonts w:ascii="Times New Roman" w:hAnsi="Times New Roman" w:cs="Times New Roman"/>
          <w:i/>
          <w:iCs/>
          <w:sz w:val="24"/>
          <w:szCs w:val="24"/>
          <w:lang w:val="en-GB"/>
        </w:rPr>
        <w:t>. </w:t>
      </w:r>
      <w:r w:rsidR="00861273" w:rsidRPr="008F0645">
        <w:rPr>
          <w:rFonts w:ascii="Times New Roman" w:hAnsi="Times New Roman" w:cs="Times New Roman"/>
          <w:b/>
          <w:bCs/>
          <w:sz w:val="24"/>
          <w:szCs w:val="24"/>
          <w:lang w:val="en-GB"/>
        </w:rPr>
        <w:t>2013</w:t>
      </w:r>
      <w:r w:rsidR="00861273" w:rsidRPr="008F0645">
        <w:rPr>
          <w:rFonts w:ascii="Times New Roman" w:hAnsi="Times New Roman" w:cs="Times New Roman"/>
          <w:sz w:val="24"/>
          <w:szCs w:val="24"/>
          <w:lang w:val="en-GB"/>
        </w:rPr>
        <w:t xml:space="preserve">, </w:t>
      </w:r>
      <w:r w:rsidR="004739F9" w:rsidRPr="008F0645">
        <w:rPr>
          <w:rStyle w:val="cit"/>
          <w:rFonts w:ascii="Times New Roman" w:hAnsi="Times New Roman" w:cs="Times New Roman"/>
          <w:i/>
          <w:iCs/>
          <w:sz w:val="24"/>
          <w:szCs w:val="24"/>
          <w:lang w:val="en-GB"/>
        </w:rPr>
        <w:t>4(1)</w:t>
      </w:r>
      <w:r w:rsidR="004739F9" w:rsidRPr="008F0645">
        <w:rPr>
          <w:rStyle w:val="cit"/>
          <w:rFonts w:ascii="Times New Roman" w:hAnsi="Times New Roman" w:cs="Times New Roman"/>
          <w:sz w:val="24"/>
          <w:szCs w:val="24"/>
          <w:lang w:val="en-GB"/>
        </w:rPr>
        <w:t>:77-87.</w:t>
      </w:r>
      <w:r w:rsidR="004739F9" w:rsidRPr="008F0645">
        <w:rPr>
          <w:rFonts w:ascii="Times New Roman" w:hAnsi="Times New Roman" w:cs="Times New Roman"/>
          <w:sz w:val="24"/>
          <w:szCs w:val="24"/>
          <w:shd w:val="clear" w:color="auto" w:fill="FFFFFF"/>
          <w:lang w:val="en-GB"/>
        </w:rPr>
        <w:t> </w:t>
      </w:r>
    </w:p>
    <w:p w14:paraId="1E024BF2" w14:textId="3FBA0850" w:rsidR="00531269" w:rsidRPr="008F0645" w:rsidRDefault="00A61ED8" w:rsidP="008F0645">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30</w:t>
      </w:r>
      <w:r w:rsidR="00531269" w:rsidRPr="008F0645">
        <w:rPr>
          <w:rFonts w:ascii="Times New Roman" w:hAnsi="Times New Roman" w:cs="Times New Roman"/>
          <w:sz w:val="24"/>
          <w:szCs w:val="24"/>
          <w:lang w:val="en-GB"/>
        </w:rPr>
        <w:t xml:space="preserve">. </w:t>
      </w:r>
      <w:r w:rsidR="00861273" w:rsidRPr="008F0645">
        <w:rPr>
          <w:rFonts w:ascii="Times New Roman" w:hAnsi="Times New Roman" w:cs="Times New Roman"/>
          <w:sz w:val="24"/>
          <w:szCs w:val="24"/>
          <w:lang w:val="en-GB"/>
        </w:rPr>
        <w:t xml:space="preserve">F. </w:t>
      </w:r>
      <w:proofErr w:type="spellStart"/>
      <w:r w:rsidR="00531269" w:rsidRPr="008F0645">
        <w:rPr>
          <w:rFonts w:ascii="Times New Roman" w:hAnsi="Times New Roman" w:cs="Times New Roman"/>
          <w:sz w:val="24"/>
          <w:szCs w:val="24"/>
          <w:lang w:val="en-GB"/>
        </w:rPr>
        <w:t>Geyikoglu</w:t>
      </w:r>
      <w:proofErr w:type="spellEnd"/>
      <w:r w:rsidR="00531269" w:rsidRPr="008F0645">
        <w:rPr>
          <w:rFonts w:ascii="Times New Roman" w:hAnsi="Times New Roman" w:cs="Times New Roman"/>
          <w:sz w:val="24"/>
          <w:szCs w:val="24"/>
          <w:lang w:val="en-GB"/>
        </w:rPr>
        <w:t xml:space="preserve">, </w:t>
      </w:r>
      <w:r w:rsidR="00861273" w:rsidRPr="008F0645">
        <w:rPr>
          <w:rFonts w:ascii="Times New Roman" w:hAnsi="Times New Roman" w:cs="Times New Roman"/>
          <w:sz w:val="24"/>
          <w:szCs w:val="24"/>
          <w:lang w:val="en-GB"/>
        </w:rPr>
        <w:t xml:space="preserve">H. </w:t>
      </w:r>
      <w:proofErr w:type="spellStart"/>
      <w:r w:rsidR="00531269" w:rsidRPr="008F0645">
        <w:rPr>
          <w:rFonts w:ascii="Times New Roman" w:hAnsi="Times New Roman" w:cs="Times New Roman"/>
          <w:sz w:val="24"/>
          <w:szCs w:val="24"/>
          <w:lang w:val="en-GB"/>
        </w:rPr>
        <w:t>Türkez</w:t>
      </w:r>
      <w:proofErr w:type="spellEnd"/>
      <w:r w:rsidR="00531269" w:rsidRPr="008F0645">
        <w:rPr>
          <w:rFonts w:ascii="Times New Roman" w:hAnsi="Times New Roman" w:cs="Times New Roman"/>
          <w:sz w:val="24"/>
          <w:szCs w:val="24"/>
          <w:lang w:val="en-GB"/>
        </w:rPr>
        <w:t xml:space="preserve">, </w:t>
      </w:r>
      <w:r w:rsidR="00861273" w:rsidRPr="008F0645">
        <w:rPr>
          <w:rFonts w:ascii="Times New Roman" w:hAnsi="Times New Roman" w:cs="Times New Roman"/>
          <w:sz w:val="24"/>
          <w:szCs w:val="24"/>
          <w:lang w:val="en-GB"/>
        </w:rPr>
        <w:t>T.</w:t>
      </w:r>
      <w:r w:rsidR="00D03698" w:rsidRPr="008F0645">
        <w:rPr>
          <w:rFonts w:ascii="Times New Roman" w:hAnsi="Times New Roman" w:cs="Times New Roman"/>
          <w:sz w:val="24"/>
          <w:szCs w:val="24"/>
          <w:lang w:val="en-GB"/>
        </w:rPr>
        <w:t xml:space="preserve"> </w:t>
      </w:r>
      <w:r w:rsidR="00861273" w:rsidRPr="008F0645">
        <w:rPr>
          <w:rFonts w:ascii="Times New Roman" w:hAnsi="Times New Roman" w:cs="Times New Roman"/>
          <w:sz w:val="24"/>
          <w:szCs w:val="24"/>
          <w:lang w:val="en-GB"/>
        </w:rPr>
        <w:t xml:space="preserve">O. </w:t>
      </w:r>
      <w:proofErr w:type="spellStart"/>
      <w:r w:rsidR="00531269" w:rsidRPr="008F0645">
        <w:rPr>
          <w:rFonts w:ascii="Times New Roman" w:hAnsi="Times New Roman" w:cs="Times New Roman"/>
          <w:sz w:val="24"/>
          <w:szCs w:val="24"/>
          <w:lang w:val="en-GB"/>
        </w:rPr>
        <w:t>Bakir</w:t>
      </w:r>
      <w:proofErr w:type="spellEnd"/>
      <w:r w:rsidR="00531269" w:rsidRPr="008F0645">
        <w:rPr>
          <w:rFonts w:ascii="Times New Roman" w:hAnsi="Times New Roman" w:cs="Times New Roman"/>
          <w:sz w:val="24"/>
          <w:szCs w:val="24"/>
          <w:lang w:val="en-GB"/>
        </w:rPr>
        <w:t xml:space="preserve">, </w:t>
      </w:r>
      <w:r w:rsidR="00861273" w:rsidRPr="008F0645">
        <w:rPr>
          <w:rFonts w:ascii="Times New Roman" w:hAnsi="Times New Roman" w:cs="Times New Roman"/>
          <w:sz w:val="24"/>
          <w:szCs w:val="24"/>
          <w:lang w:val="en-GB"/>
        </w:rPr>
        <w:t xml:space="preserve">M. </w:t>
      </w:r>
      <w:proofErr w:type="spellStart"/>
      <w:r w:rsidR="00531269" w:rsidRPr="008F0645">
        <w:rPr>
          <w:rFonts w:ascii="Times New Roman" w:hAnsi="Times New Roman" w:cs="Times New Roman"/>
          <w:sz w:val="24"/>
          <w:szCs w:val="24"/>
          <w:lang w:val="en-GB"/>
        </w:rPr>
        <w:t>Cicek</w:t>
      </w:r>
      <w:proofErr w:type="spellEnd"/>
      <w:r w:rsidR="00861273" w:rsidRPr="008F0645">
        <w:rPr>
          <w:rFonts w:ascii="Times New Roman" w:hAnsi="Times New Roman" w:cs="Times New Roman"/>
          <w:sz w:val="24"/>
          <w:szCs w:val="24"/>
          <w:lang w:val="en-GB"/>
        </w:rPr>
        <w:t xml:space="preserve">, </w:t>
      </w:r>
      <w:proofErr w:type="spellStart"/>
      <w:r w:rsidR="00531269" w:rsidRPr="008F0645">
        <w:rPr>
          <w:rFonts w:ascii="Times New Roman" w:hAnsi="Times New Roman" w:cs="Times New Roman"/>
          <w:i/>
          <w:iCs/>
          <w:sz w:val="24"/>
          <w:szCs w:val="24"/>
          <w:lang w:val="en-GB"/>
        </w:rPr>
        <w:t>Toxicol</w:t>
      </w:r>
      <w:proofErr w:type="spellEnd"/>
      <w:r w:rsidR="00531269" w:rsidRPr="008F0645">
        <w:rPr>
          <w:rFonts w:ascii="Times New Roman" w:hAnsi="Times New Roman" w:cs="Times New Roman"/>
          <w:i/>
          <w:iCs/>
          <w:sz w:val="24"/>
          <w:szCs w:val="24"/>
          <w:lang w:val="en-GB"/>
        </w:rPr>
        <w:t xml:space="preserve"> Ind Health</w:t>
      </w:r>
      <w:r w:rsidR="00861273" w:rsidRPr="008F0645">
        <w:rPr>
          <w:rFonts w:ascii="Times New Roman" w:hAnsi="Times New Roman" w:cs="Times New Roman"/>
          <w:sz w:val="24"/>
          <w:szCs w:val="24"/>
          <w:lang w:val="en-GB"/>
        </w:rPr>
        <w:t>.</w:t>
      </w:r>
      <w:r w:rsidR="00531269" w:rsidRPr="008F0645">
        <w:rPr>
          <w:rFonts w:ascii="Times New Roman" w:hAnsi="Times New Roman" w:cs="Times New Roman"/>
          <w:sz w:val="24"/>
          <w:szCs w:val="24"/>
          <w:lang w:val="en-GB"/>
        </w:rPr>
        <w:t xml:space="preserve"> </w:t>
      </w:r>
      <w:r w:rsidR="00861273" w:rsidRPr="008F0645">
        <w:rPr>
          <w:rFonts w:ascii="Times New Roman" w:hAnsi="Times New Roman" w:cs="Times New Roman"/>
          <w:b/>
          <w:bCs/>
          <w:sz w:val="24"/>
          <w:szCs w:val="24"/>
          <w:lang w:val="en-GB"/>
        </w:rPr>
        <w:t>2013</w:t>
      </w:r>
      <w:r w:rsidR="00861273" w:rsidRPr="008F0645">
        <w:rPr>
          <w:rFonts w:ascii="Times New Roman" w:hAnsi="Times New Roman" w:cs="Times New Roman"/>
          <w:sz w:val="24"/>
          <w:szCs w:val="24"/>
          <w:lang w:val="en-GB"/>
        </w:rPr>
        <w:t xml:space="preserve">, </w:t>
      </w:r>
      <w:r w:rsidR="00531269" w:rsidRPr="008F0645">
        <w:rPr>
          <w:rFonts w:ascii="Times New Roman" w:hAnsi="Times New Roman" w:cs="Times New Roman"/>
          <w:i/>
          <w:iCs/>
          <w:sz w:val="24"/>
          <w:szCs w:val="24"/>
          <w:lang w:val="en-GB"/>
        </w:rPr>
        <w:t>29(9)</w:t>
      </w:r>
      <w:r w:rsidR="00D03698" w:rsidRPr="008F0645">
        <w:rPr>
          <w:rFonts w:ascii="Times New Roman" w:hAnsi="Times New Roman" w:cs="Times New Roman"/>
          <w:sz w:val="24"/>
          <w:szCs w:val="24"/>
          <w:lang w:val="en-GB"/>
        </w:rPr>
        <w:t xml:space="preserve">, </w:t>
      </w:r>
      <w:r w:rsidR="00531269" w:rsidRPr="008F0645">
        <w:rPr>
          <w:rFonts w:ascii="Times New Roman" w:hAnsi="Times New Roman" w:cs="Times New Roman"/>
          <w:sz w:val="24"/>
          <w:szCs w:val="24"/>
          <w:lang w:val="en-GB"/>
        </w:rPr>
        <w:t xml:space="preserve">780–791. </w:t>
      </w:r>
    </w:p>
    <w:p w14:paraId="2C9DDCE2" w14:textId="4F9DE97C" w:rsidR="00720F8B" w:rsidRPr="008F0645" w:rsidRDefault="00A61ED8" w:rsidP="008F0645">
      <w:pPr>
        <w:autoSpaceDE w:val="0"/>
        <w:autoSpaceDN w:val="0"/>
        <w:adjustRightInd w:val="0"/>
        <w:spacing w:after="0" w:line="360" w:lineRule="auto"/>
        <w:jc w:val="both"/>
        <w:rPr>
          <w:rFonts w:ascii="Times New Roman" w:eastAsia="Times New Roman" w:hAnsi="Times New Roman" w:cs="Times New Roman"/>
          <w:sz w:val="24"/>
          <w:szCs w:val="24"/>
          <w:shd w:val="clear" w:color="auto" w:fill="FFFFFF"/>
          <w:lang w:val="en-GB" w:eastAsia="tr-TR"/>
        </w:rPr>
      </w:pPr>
      <w:r w:rsidRPr="008F0645">
        <w:rPr>
          <w:rFonts w:ascii="Times New Roman" w:hAnsi="Times New Roman" w:cs="Times New Roman"/>
          <w:sz w:val="24"/>
          <w:szCs w:val="24"/>
          <w:lang w:val="en-GB"/>
        </w:rPr>
        <w:t>31</w:t>
      </w:r>
      <w:r w:rsidR="00531269" w:rsidRPr="008F0645">
        <w:rPr>
          <w:rFonts w:ascii="Times New Roman" w:hAnsi="Times New Roman" w:cs="Times New Roman"/>
          <w:sz w:val="24"/>
          <w:szCs w:val="24"/>
          <w:lang w:val="en-GB"/>
        </w:rPr>
        <w:t xml:space="preserve">. </w:t>
      </w:r>
      <w:r w:rsidR="00861273" w:rsidRPr="008F0645">
        <w:rPr>
          <w:rFonts w:ascii="Times New Roman" w:hAnsi="Times New Roman" w:cs="Times New Roman"/>
          <w:sz w:val="24"/>
          <w:szCs w:val="24"/>
          <w:lang w:val="en-GB"/>
        </w:rPr>
        <w:t>N</w:t>
      </w:r>
      <w:r w:rsidR="00274D40" w:rsidRPr="008F0645">
        <w:rPr>
          <w:rFonts w:ascii="Times New Roman" w:hAnsi="Times New Roman" w:cs="Times New Roman"/>
          <w:sz w:val="24"/>
          <w:szCs w:val="24"/>
          <w:lang w:val="en-GB"/>
        </w:rPr>
        <w:t>.</w:t>
      </w:r>
      <w:r w:rsidR="00861273" w:rsidRPr="008F0645">
        <w:rPr>
          <w:rFonts w:ascii="Times New Roman" w:hAnsi="Times New Roman" w:cs="Times New Roman"/>
          <w:sz w:val="24"/>
          <w:szCs w:val="24"/>
          <w:lang w:val="en-GB"/>
        </w:rPr>
        <w:t xml:space="preserve"> </w:t>
      </w:r>
      <w:r w:rsidR="00531269" w:rsidRPr="008F0645">
        <w:rPr>
          <w:rFonts w:ascii="Times New Roman" w:hAnsi="Times New Roman" w:cs="Times New Roman"/>
          <w:sz w:val="24"/>
          <w:szCs w:val="24"/>
          <w:lang w:val="en-GB"/>
        </w:rPr>
        <w:t xml:space="preserve">Kaneko, </w:t>
      </w:r>
      <w:r w:rsidR="00861273" w:rsidRPr="008F0645">
        <w:rPr>
          <w:rFonts w:ascii="Times New Roman" w:hAnsi="Times New Roman" w:cs="Times New Roman"/>
          <w:sz w:val="24"/>
          <w:szCs w:val="24"/>
          <w:lang w:val="en-GB"/>
        </w:rPr>
        <w:t>H</w:t>
      </w:r>
      <w:r w:rsidR="00274D40" w:rsidRPr="008F0645">
        <w:rPr>
          <w:rFonts w:ascii="Times New Roman" w:hAnsi="Times New Roman" w:cs="Times New Roman"/>
          <w:sz w:val="24"/>
          <w:szCs w:val="24"/>
          <w:lang w:val="en-GB"/>
        </w:rPr>
        <w:t>.</w:t>
      </w:r>
      <w:r w:rsidR="00861273" w:rsidRPr="008F0645">
        <w:rPr>
          <w:rFonts w:ascii="Times New Roman" w:hAnsi="Times New Roman" w:cs="Times New Roman"/>
          <w:sz w:val="24"/>
          <w:szCs w:val="24"/>
          <w:lang w:val="en-GB"/>
        </w:rPr>
        <w:t xml:space="preserve"> </w:t>
      </w:r>
      <w:proofErr w:type="spellStart"/>
      <w:r w:rsidR="00531269" w:rsidRPr="008F0645">
        <w:rPr>
          <w:rFonts w:ascii="Times New Roman" w:hAnsi="Times New Roman" w:cs="Times New Roman"/>
          <w:sz w:val="24"/>
          <w:szCs w:val="24"/>
          <w:lang w:val="en-GB"/>
        </w:rPr>
        <w:t>Yasui</w:t>
      </w:r>
      <w:proofErr w:type="spellEnd"/>
      <w:r w:rsidR="00531269" w:rsidRPr="008F0645">
        <w:rPr>
          <w:rFonts w:ascii="Times New Roman" w:hAnsi="Times New Roman" w:cs="Times New Roman"/>
          <w:sz w:val="24"/>
          <w:szCs w:val="24"/>
          <w:lang w:val="en-GB"/>
        </w:rPr>
        <w:t>,</w:t>
      </w:r>
      <w:r w:rsidR="00861273" w:rsidRPr="008F0645">
        <w:rPr>
          <w:rFonts w:ascii="Times New Roman" w:hAnsi="Times New Roman" w:cs="Times New Roman"/>
          <w:sz w:val="24"/>
          <w:szCs w:val="24"/>
          <w:lang w:val="en-GB"/>
        </w:rPr>
        <w:t xml:space="preserve"> J</w:t>
      </w:r>
      <w:r w:rsidR="00274D40" w:rsidRPr="008F0645">
        <w:rPr>
          <w:rFonts w:ascii="Times New Roman" w:hAnsi="Times New Roman" w:cs="Times New Roman"/>
          <w:sz w:val="24"/>
          <w:szCs w:val="24"/>
          <w:lang w:val="en-GB"/>
        </w:rPr>
        <w:t>.</w:t>
      </w:r>
      <w:r w:rsidR="00531269" w:rsidRPr="008F0645">
        <w:rPr>
          <w:rFonts w:ascii="Times New Roman" w:hAnsi="Times New Roman" w:cs="Times New Roman"/>
          <w:sz w:val="24"/>
          <w:szCs w:val="24"/>
          <w:lang w:val="en-GB"/>
        </w:rPr>
        <w:t xml:space="preserve"> Takada</w:t>
      </w:r>
      <w:r w:rsidR="00861273" w:rsidRPr="008F0645">
        <w:rPr>
          <w:rFonts w:ascii="Times New Roman" w:hAnsi="Times New Roman" w:cs="Times New Roman"/>
          <w:sz w:val="24"/>
          <w:szCs w:val="24"/>
          <w:lang w:val="en-GB"/>
        </w:rPr>
        <w:t>,</w:t>
      </w:r>
      <w:r w:rsidR="00531269" w:rsidRPr="008F0645">
        <w:rPr>
          <w:rFonts w:ascii="Times New Roman" w:hAnsi="Times New Roman" w:cs="Times New Roman"/>
          <w:sz w:val="24"/>
          <w:szCs w:val="24"/>
          <w:lang w:val="en-GB"/>
        </w:rPr>
        <w:t xml:space="preserve"> </w:t>
      </w:r>
      <w:hyperlink r:id="rId26" w:history="1">
        <w:r w:rsidR="00720F8B" w:rsidRPr="008F0645">
          <w:rPr>
            <w:rStyle w:val="Kpr"/>
            <w:rFonts w:ascii="Times New Roman" w:hAnsi="Times New Roman" w:cs="Times New Roman"/>
            <w:color w:val="auto"/>
            <w:sz w:val="24"/>
            <w:szCs w:val="24"/>
            <w:u w:val="none"/>
            <w:lang w:val="en-GB"/>
          </w:rPr>
          <w:t xml:space="preserve"> </w:t>
        </w:r>
        <w:r w:rsidR="00861273" w:rsidRPr="008F0645">
          <w:rPr>
            <w:rStyle w:val="authors-list-item"/>
            <w:rFonts w:ascii="Times New Roman" w:hAnsi="Times New Roman" w:cs="Times New Roman"/>
            <w:sz w:val="24"/>
            <w:szCs w:val="24"/>
            <w:shd w:val="clear" w:color="auto" w:fill="FFFFFF"/>
            <w:lang w:val="en-GB"/>
          </w:rPr>
          <w:t>K</w:t>
        </w:r>
        <w:r w:rsidR="00274D40" w:rsidRPr="008F0645">
          <w:rPr>
            <w:rStyle w:val="authors-list-item"/>
            <w:rFonts w:ascii="Times New Roman" w:hAnsi="Times New Roman" w:cs="Times New Roman"/>
            <w:sz w:val="24"/>
            <w:szCs w:val="24"/>
            <w:shd w:val="clear" w:color="auto" w:fill="FFFFFF"/>
            <w:lang w:val="en-GB"/>
          </w:rPr>
          <w:t>.</w:t>
        </w:r>
        <w:r w:rsidR="00861273" w:rsidRPr="008F0645">
          <w:rPr>
            <w:rStyle w:val="Kpr"/>
            <w:rFonts w:ascii="Times New Roman" w:hAnsi="Times New Roman" w:cs="Times New Roman"/>
            <w:color w:val="auto"/>
            <w:sz w:val="24"/>
            <w:szCs w:val="24"/>
            <w:u w:val="none"/>
            <w:lang w:val="en-GB"/>
          </w:rPr>
          <w:t xml:space="preserve"> </w:t>
        </w:r>
        <w:r w:rsidR="00720F8B" w:rsidRPr="008F0645">
          <w:rPr>
            <w:rStyle w:val="Kpr"/>
            <w:rFonts w:ascii="Times New Roman" w:hAnsi="Times New Roman" w:cs="Times New Roman"/>
            <w:color w:val="auto"/>
            <w:sz w:val="24"/>
            <w:szCs w:val="24"/>
            <w:u w:val="none"/>
            <w:lang w:val="en-GB"/>
          </w:rPr>
          <w:t>Suzuki</w:t>
        </w:r>
      </w:hyperlink>
      <w:r w:rsidR="00720F8B" w:rsidRPr="008F0645">
        <w:rPr>
          <w:rStyle w:val="comma"/>
          <w:rFonts w:ascii="Times New Roman" w:hAnsi="Times New Roman" w:cs="Times New Roman"/>
          <w:sz w:val="24"/>
          <w:szCs w:val="24"/>
          <w:shd w:val="clear" w:color="auto" w:fill="FFFFFF"/>
          <w:lang w:val="en-GB"/>
        </w:rPr>
        <w:t>, </w:t>
      </w:r>
      <w:r w:rsidR="00861273" w:rsidRPr="008F0645">
        <w:rPr>
          <w:rStyle w:val="authors-list-item"/>
          <w:rFonts w:ascii="Times New Roman" w:hAnsi="Times New Roman" w:cs="Times New Roman"/>
          <w:sz w:val="24"/>
          <w:szCs w:val="24"/>
          <w:shd w:val="clear" w:color="auto" w:fill="FFFFFF"/>
          <w:lang w:val="en-GB"/>
        </w:rPr>
        <w:t>H</w:t>
      </w:r>
      <w:r w:rsidR="00274D40" w:rsidRPr="008F0645">
        <w:rPr>
          <w:rStyle w:val="authors-list-item"/>
          <w:rFonts w:ascii="Times New Roman" w:hAnsi="Times New Roman" w:cs="Times New Roman"/>
          <w:sz w:val="24"/>
          <w:szCs w:val="24"/>
          <w:shd w:val="clear" w:color="auto" w:fill="FFFFFF"/>
          <w:lang w:val="en-GB"/>
        </w:rPr>
        <w:t>.</w:t>
      </w:r>
      <w:r w:rsidR="00861273" w:rsidRPr="008F0645">
        <w:rPr>
          <w:rFonts w:ascii="Times New Roman" w:hAnsi="Times New Roman" w:cs="Times New Roman"/>
          <w:sz w:val="24"/>
          <w:szCs w:val="24"/>
        </w:rPr>
        <w:t xml:space="preserve"> </w:t>
      </w:r>
      <w:hyperlink r:id="rId27" w:history="1">
        <w:r w:rsidR="00720F8B" w:rsidRPr="008F0645">
          <w:rPr>
            <w:rStyle w:val="Kpr"/>
            <w:rFonts w:ascii="Times New Roman" w:hAnsi="Times New Roman" w:cs="Times New Roman"/>
            <w:color w:val="auto"/>
            <w:sz w:val="24"/>
            <w:szCs w:val="24"/>
            <w:u w:val="none"/>
            <w:lang w:val="en-GB"/>
          </w:rPr>
          <w:t>Sakurai</w:t>
        </w:r>
      </w:hyperlink>
      <w:r w:rsidR="00274D40" w:rsidRPr="008F0645">
        <w:rPr>
          <w:rStyle w:val="Kpr"/>
          <w:rFonts w:ascii="Times New Roman" w:hAnsi="Times New Roman" w:cs="Times New Roman"/>
          <w:color w:val="auto"/>
          <w:sz w:val="24"/>
          <w:szCs w:val="24"/>
          <w:u w:val="none"/>
          <w:lang w:val="en-GB"/>
        </w:rPr>
        <w:t>,</w:t>
      </w:r>
      <w:r w:rsidR="00720F8B" w:rsidRPr="008F0645">
        <w:rPr>
          <w:rFonts w:ascii="Times New Roman" w:hAnsi="Times New Roman" w:cs="Times New Roman"/>
          <w:sz w:val="24"/>
          <w:szCs w:val="24"/>
          <w:lang w:val="en-GB"/>
        </w:rPr>
        <w:t xml:space="preserve"> </w:t>
      </w:r>
      <w:r w:rsidR="00531269" w:rsidRPr="008F0645">
        <w:rPr>
          <w:rFonts w:ascii="Times New Roman" w:hAnsi="Times New Roman" w:cs="Times New Roman"/>
          <w:sz w:val="24"/>
          <w:szCs w:val="24"/>
          <w:lang w:val="en-GB"/>
        </w:rPr>
        <w:t xml:space="preserve"> </w:t>
      </w:r>
      <w:r w:rsidR="00720F8B" w:rsidRPr="008F0645">
        <w:rPr>
          <w:rFonts w:ascii="Times New Roman" w:eastAsia="Times New Roman" w:hAnsi="Times New Roman" w:cs="Times New Roman"/>
          <w:i/>
          <w:iCs/>
          <w:sz w:val="24"/>
          <w:szCs w:val="24"/>
          <w:lang w:val="en-GB" w:eastAsia="tr-TR"/>
        </w:rPr>
        <w:t xml:space="preserve">J </w:t>
      </w:r>
      <w:proofErr w:type="spellStart"/>
      <w:r w:rsidR="00720F8B" w:rsidRPr="008F0645">
        <w:rPr>
          <w:rFonts w:ascii="Times New Roman" w:eastAsia="Times New Roman" w:hAnsi="Times New Roman" w:cs="Times New Roman"/>
          <w:i/>
          <w:iCs/>
          <w:sz w:val="24"/>
          <w:szCs w:val="24"/>
          <w:lang w:val="en-GB" w:eastAsia="tr-TR"/>
        </w:rPr>
        <w:t>Inorg</w:t>
      </w:r>
      <w:proofErr w:type="spellEnd"/>
      <w:r w:rsidR="00720F8B" w:rsidRPr="008F0645">
        <w:rPr>
          <w:rFonts w:ascii="Times New Roman" w:eastAsia="Times New Roman" w:hAnsi="Times New Roman" w:cs="Times New Roman"/>
          <w:i/>
          <w:iCs/>
          <w:sz w:val="24"/>
          <w:szCs w:val="24"/>
          <w:lang w:val="en-GB" w:eastAsia="tr-TR"/>
        </w:rPr>
        <w:t xml:space="preserve"> </w:t>
      </w:r>
      <w:proofErr w:type="spellStart"/>
      <w:r w:rsidR="00720F8B" w:rsidRPr="008F0645">
        <w:rPr>
          <w:rFonts w:ascii="Times New Roman" w:eastAsia="Times New Roman" w:hAnsi="Times New Roman" w:cs="Times New Roman"/>
          <w:i/>
          <w:iCs/>
          <w:sz w:val="24"/>
          <w:szCs w:val="24"/>
          <w:lang w:val="en-GB" w:eastAsia="tr-TR"/>
        </w:rPr>
        <w:t>Biochem</w:t>
      </w:r>
      <w:proofErr w:type="spellEnd"/>
      <w:r w:rsidR="00720F8B" w:rsidRPr="008F0645">
        <w:rPr>
          <w:rFonts w:ascii="Times New Roman" w:eastAsia="Times New Roman" w:hAnsi="Times New Roman" w:cs="Times New Roman"/>
          <w:i/>
          <w:iCs/>
          <w:sz w:val="24"/>
          <w:szCs w:val="24"/>
          <w:lang w:val="en-GB" w:eastAsia="tr-TR"/>
        </w:rPr>
        <w:t>. </w:t>
      </w:r>
      <w:r w:rsidR="00861273" w:rsidRPr="008F0645">
        <w:rPr>
          <w:rFonts w:ascii="Times New Roman" w:hAnsi="Times New Roman" w:cs="Times New Roman"/>
          <w:b/>
          <w:bCs/>
          <w:sz w:val="24"/>
          <w:szCs w:val="24"/>
          <w:lang w:val="en-GB"/>
        </w:rPr>
        <w:t>2004</w:t>
      </w:r>
      <w:r w:rsidR="00861273" w:rsidRPr="008F0645">
        <w:rPr>
          <w:rFonts w:ascii="Times New Roman" w:hAnsi="Times New Roman" w:cs="Times New Roman"/>
          <w:sz w:val="24"/>
          <w:szCs w:val="24"/>
          <w:lang w:val="en-GB"/>
        </w:rPr>
        <w:t xml:space="preserve">, </w:t>
      </w:r>
      <w:r w:rsidR="00720F8B" w:rsidRPr="008F0645">
        <w:rPr>
          <w:rFonts w:ascii="Times New Roman" w:eastAsia="Times New Roman" w:hAnsi="Times New Roman" w:cs="Times New Roman"/>
          <w:i/>
          <w:iCs/>
          <w:sz w:val="24"/>
          <w:szCs w:val="24"/>
          <w:lang w:val="en-GB" w:eastAsia="tr-TR"/>
        </w:rPr>
        <w:t>98(12)</w:t>
      </w:r>
      <w:r w:rsidR="00D03698" w:rsidRPr="008F0645">
        <w:rPr>
          <w:rFonts w:ascii="Times New Roman" w:eastAsia="Times New Roman" w:hAnsi="Times New Roman" w:cs="Times New Roman"/>
          <w:sz w:val="24"/>
          <w:szCs w:val="24"/>
          <w:lang w:val="en-GB" w:eastAsia="tr-TR"/>
        </w:rPr>
        <w:t xml:space="preserve">, </w:t>
      </w:r>
      <w:r w:rsidR="00720F8B" w:rsidRPr="008F0645">
        <w:rPr>
          <w:rFonts w:ascii="Times New Roman" w:eastAsia="Times New Roman" w:hAnsi="Times New Roman" w:cs="Times New Roman"/>
          <w:sz w:val="24"/>
          <w:szCs w:val="24"/>
          <w:lang w:val="en-GB" w:eastAsia="tr-TR"/>
        </w:rPr>
        <w:t>2022-2031.</w:t>
      </w:r>
    </w:p>
    <w:p w14:paraId="1203DA38" w14:textId="331FCCF8" w:rsidR="00720F8B" w:rsidRPr="008F0645" w:rsidRDefault="00A61ED8" w:rsidP="008F0645">
      <w:pPr>
        <w:autoSpaceDE w:val="0"/>
        <w:autoSpaceDN w:val="0"/>
        <w:adjustRightInd w:val="0"/>
        <w:spacing w:after="0" w:line="360" w:lineRule="auto"/>
        <w:jc w:val="both"/>
        <w:rPr>
          <w:rFonts w:ascii="Times New Roman" w:eastAsia="Times New Roman" w:hAnsi="Times New Roman" w:cs="Times New Roman"/>
          <w:sz w:val="24"/>
          <w:szCs w:val="24"/>
          <w:shd w:val="clear" w:color="auto" w:fill="FFFFFF"/>
          <w:lang w:val="en-GB" w:eastAsia="tr-TR"/>
        </w:rPr>
      </w:pPr>
      <w:r w:rsidRPr="008F0645">
        <w:rPr>
          <w:rFonts w:ascii="Times New Roman" w:hAnsi="Times New Roman" w:cs="Times New Roman"/>
          <w:sz w:val="24"/>
          <w:szCs w:val="24"/>
          <w:lang w:val="en-GB"/>
        </w:rPr>
        <w:t>32</w:t>
      </w:r>
      <w:r w:rsidR="00531269"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M.</w:t>
      </w:r>
      <w:r w:rsidR="00C043ED"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 xml:space="preserve">G. </w:t>
      </w:r>
      <w:r w:rsidR="00531269" w:rsidRPr="008F0645">
        <w:rPr>
          <w:rFonts w:ascii="Times New Roman" w:hAnsi="Times New Roman" w:cs="Times New Roman"/>
          <w:sz w:val="24"/>
          <w:szCs w:val="24"/>
          <w:lang w:val="en-GB"/>
        </w:rPr>
        <w:t xml:space="preserve">Abubakar, </w:t>
      </w:r>
      <w:r w:rsidR="00274D40" w:rsidRPr="008F0645">
        <w:rPr>
          <w:rFonts w:ascii="Times New Roman" w:hAnsi="Times New Roman" w:cs="Times New Roman"/>
          <w:sz w:val="24"/>
          <w:szCs w:val="24"/>
          <w:lang w:val="en-GB"/>
        </w:rPr>
        <w:t xml:space="preserve">A. </w:t>
      </w:r>
      <w:r w:rsidR="00531269" w:rsidRPr="008F0645">
        <w:rPr>
          <w:rFonts w:ascii="Times New Roman" w:hAnsi="Times New Roman" w:cs="Times New Roman"/>
          <w:sz w:val="24"/>
          <w:szCs w:val="24"/>
          <w:lang w:val="en-GB"/>
        </w:rPr>
        <w:t xml:space="preserve">Taylor, </w:t>
      </w:r>
      <w:r w:rsidR="00274D40" w:rsidRPr="008F0645">
        <w:rPr>
          <w:rFonts w:ascii="Times New Roman" w:hAnsi="Times New Roman" w:cs="Times New Roman"/>
          <w:sz w:val="24"/>
          <w:szCs w:val="24"/>
          <w:lang w:val="en-GB"/>
        </w:rPr>
        <w:t>G.</w:t>
      </w:r>
      <w:r w:rsidR="00C043ED"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 xml:space="preserve">A. </w:t>
      </w:r>
      <w:r w:rsidR="00531269" w:rsidRPr="008F0645">
        <w:rPr>
          <w:rFonts w:ascii="Times New Roman" w:hAnsi="Times New Roman" w:cs="Times New Roman"/>
          <w:sz w:val="24"/>
          <w:szCs w:val="24"/>
          <w:lang w:val="en-GB"/>
        </w:rPr>
        <w:t>Ferns</w:t>
      </w:r>
      <w:r w:rsidR="00274D40" w:rsidRPr="008F0645">
        <w:rPr>
          <w:rFonts w:ascii="Times New Roman" w:hAnsi="Times New Roman" w:cs="Times New Roman"/>
          <w:sz w:val="24"/>
          <w:szCs w:val="24"/>
          <w:lang w:val="en-GB"/>
        </w:rPr>
        <w:t>,</w:t>
      </w:r>
      <w:r w:rsidR="00531269" w:rsidRPr="008F0645">
        <w:rPr>
          <w:rFonts w:ascii="Times New Roman" w:hAnsi="Times New Roman" w:cs="Times New Roman"/>
          <w:sz w:val="24"/>
          <w:szCs w:val="24"/>
          <w:lang w:val="en-GB"/>
        </w:rPr>
        <w:t xml:space="preserve"> </w:t>
      </w:r>
      <w:r w:rsidR="00720F8B" w:rsidRPr="008F0645">
        <w:rPr>
          <w:rFonts w:ascii="Times New Roman" w:eastAsia="Times New Roman" w:hAnsi="Times New Roman" w:cs="Times New Roman"/>
          <w:i/>
          <w:iCs/>
          <w:sz w:val="24"/>
          <w:szCs w:val="24"/>
          <w:lang w:val="en-GB" w:eastAsia="tr-TR"/>
        </w:rPr>
        <w:t xml:space="preserve">Int J Exp </w:t>
      </w:r>
      <w:proofErr w:type="spellStart"/>
      <w:r w:rsidR="00720F8B" w:rsidRPr="008F0645">
        <w:rPr>
          <w:rFonts w:ascii="Times New Roman" w:eastAsia="Times New Roman" w:hAnsi="Times New Roman" w:cs="Times New Roman"/>
          <w:i/>
          <w:iCs/>
          <w:sz w:val="24"/>
          <w:szCs w:val="24"/>
          <w:lang w:val="en-GB" w:eastAsia="tr-TR"/>
        </w:rPr>
        <w:t>Pathol</w:t>
      </w:r>
      <w:proofErr w:type="spellEnd"/>
      <w:r w:rsidR="00720F8B" w:rsidRPr="008F0645">
        <w:rPr>
          <w:rFonts w:ascii="Times New Roman" w:eastAsia="Times New Roman" w:hAnsi="Times New Roman" w:cs="Times New Roman"/>
          <w:i/>
          <w:iCs/>
          <w:sz w:val="24"/>
          <w:szCs w:val="24"/>
          <w:lang w:val="en-GB" w:eastAsia="tr-TR"/>
        </w:rPr>
        <w:t>.</w:t>
      </w:r>
      <w:r w:rsidR="00720F8B" w:rsidRPr="008F0645">
        <w:rPr>
          <w:rFonts w:ascii="Times New Roman" w:eastAsia="Times New Roman" w:hAnsi="Times New Roman" w:cs="Times New Roman"/>
          <w:sz w:val="24"/>
          <w:szCs w:val="24"/>
          <w:lang w:val="en-GB" w:eastAsia="tr-TR"/>
        </w:rPr>
        <w:t> </w:t>
      </w:r>
      <w:r w:rsidR="00274D40" w:rsidRPr="008F0645">
        <w:rPr>
          <w:rFonts w:ascii="Times New Roman" w:hAnsi="Times New Roman" w:cs="Times New Roman"/>
          <w:b/>
          <w:bCs/>
          <w:sz w:val="24"/>
          <w:szCs w:val="24"/>
          <w:lang w:val="en-GB"/>
        </w:rPr>
        <w:t>2003</w:t>
      </w:r>
      <w:r w:rsidR="00274D40" w:rsidRPr="008F0645">
        <w:rPr>
          <w:rFonts w:ascii="Times New Roman" w:hAnsi="Times New Roman" w:cs="Times New Roman"/>
          <w:sz w:val="24"/>
          <w:szCs w:val="24"/>
          <w:lang w:val="en-GB"/>
        </w:rPr>
        <w:t xml:space="preserve">, </w:t>
      </w:r>
      <w:r w:rsidR="00720F8B" w:rsidRPr="008F0645">
        <w:rPr>
          <w:rFonts w:ascii="Times New Roman" w:eastAsia="Times New Roman" w:hAnsi="Times New Roman" w:cs="Times New Roman"/>
          <w:i/>
          <w:iCs/>
          <w:sz w:val="24"/>
          <w:szCs w:val="24"/>
          <w:lang w:val="en-GB" w:eastAsia="tr-TR"/>
        </w:rPr>
        <w:t>84(1)</w:t>
      </w:r>
      <w:r w:rsidR="00C043ED" w:rsidRPr="008F0645">
        <w:rPr>
          <w:rFonts w:ascii="Times New Roman" w:eastAsia="Times New Roman" w:hAnsi="Times New Roman" w:cs="Times New Roman"/>
          <w:sz w:val="24"/>
          <w:szCs w:val="24"/>
          <w:lang w:val="en-GB" w:eastAsia="tr-TR"/>
        </w:rPr>
        <w:t xml:space="preserve">, </w:t>
      </w:r>
      <w:r w:rsidR="00720F8B" w:rsidRPr="008F0645">
        <w:rPr>
          <w:rFonts w:ascii="Times New Roman" w:eastAsia="Times New Roman" w:hAnsi="Times New Roman" w:cs="Times New Roman"/>
          <w:sz w:val="24"/>
          <w:szCs w:val="24"/>
          <w:lang w:val="en-GB" w:eastAsia="tr-TR"/>
        </w:rPr>
        <w:t>49-54.</w:t>
      </w:r>
      <w:r w:rsidR="00720F8B" w:rsidRPr="008F0645">
        <w:rPr>
          <w:rFonts w:ascii="Times New Roman" w:eastAsia="Times New Roman" w:hAnsi="Times New Roman" w:cs="Times New Roman"/>
          <w:sz w:val="24"/>
          <w:szCs w:val="24"/>
          <w:shd w:val="clear" w:color="auto" w:fill="FFFFFF"/>
          <w:lang w:val="en-GB" w:eastAsia="tr-TR"/>
        </w:rPr>
        <w:t> </w:t>
      </w:r>
    </w:p>
    <w:p w14:paraId="57007F70" w14:textId="52FD6420" w:rsidR="00531269" w:rsidRPr="008F0645" w:rsidRDefault="00A61ED8" w:rsidP="008F0645">
      <w:pPr>
        <w:autoSpaceDE w:val="0"/>
        <w:autoSpaceDN w:val="0"/>
        <w:adjustRightInd w:val="0"/>
        <w:spacing w:after="0"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33</w:t>
      </w:r>
      <w:r w:rsidR="00531269"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 xml:space="preserve">A. </w:t>
      </w:r>
      <w:proofErr w:type="spellStart"/>
      <w:r w:rsidR="00531269" w:rsidRPr="008F0645">
        <w:rPr>
          <w:rFonts w:ascii="Times New Roman" w:hAnsi="Times New Roman" w:cs="Times New Roman"/>
          <w:sz w:val="24"/>
          <w:szCs w:val="24"/>
          <w:lang w:val="en-GB"/>
        </w:rPr>
        <w:t>Mohammadiras</w:t>
      </w:r>
      <w:proofErr w:type="spellEnd"/>
      <w:r w:rsidR="00531269"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 xml:space="preserve">M. </w:t>
      </w:r>
      <w:proofErr w:type="spellStart"/>
      <w:r w:rsidR="00274D40" w:rsidRPr="008F0645">
        <w:rPr>
          <w:rFonts w:ascii="Times New Roman" w:hAnsi="Times New Roman" w:cs="Times New Roman"/>
          <w:sz w:val="24"/>
          <w:szCs w:val="24"/>
          <w:lang w:val="en-GB"/>
        </w:rPr>
        <w:t>Abdollahi</w:t>
      </w:r>
      <w:proofErr w:type="spellEnd"/>
      <w:r w:rsidR="00274D40" w:rsidRPr="008F0645">
        <w:rPr>
          <w:rFonts w:ascii="Times New Roman" w:hAnsi="Times New Roman" w:cs="Times New Roman"/>
          <w:sz w:val="24"/>
          <w:szCs w:val="24"/>
          <w:lang w:val="en-GB"/>
        </w:rPr>
        <w:t xml:space="preserve">, </w:t>
      </w:r>
      <w:r w:rsidR="00274D40" w:rsidRPr="008F0645">
        <w:rPr>
          <w:rFonts w:ascii="Times New Roman" w:hAnsi="Times New Roman" w:cs="Times New Roman"/>
          <w:i/>
          <w:iCs/>
          <w:sz w:val="24"/>
          <w:szCs w:val="24"/>
          <w:lang w:val="en-GB"/>
        </w:rPr>
        <w:t>Int</w:t>
      </w:r>
      <w:r w:rsidR="00531269" w:rsidRPr="008F0645">
        <w:rPr>
          <w:rFonts w:ascii="Times New Roman" w:hAnsi="Times New Roman" w:cs="Times New Roman"/>
          <w:i/>
          <w:iCs/>
          <w:sz w:val="24"/>
          <w:szCs w:val="24"/>
          <w:lang w:val="en-GB"/>
        </w:rPr>
        <w:t xml:space="preserve"> J </w:t>
      </w:r>
      <w:proofErr w:type="spellStart"/>
      <w:r w:rsidR="00531269" w:rsidRPr="008F0645">
        <w:rPr>
          <w:rFonts w:ascii="Times New Roman" w:hAnsi="Times New Roman" w:cs="Times New Roman"/>
          <w:i/>
          <w:iCs/>
          <w:sz w:val="24"/>
          <w:szCs w:val="24"/>
          <w:lang w:val="en-GB"/>
        </w:rPr>
        <w:t>Pharmacol</w:t>
      </w:r>
      <w:proofErr w:type="spellEnd"/>
      <w:r w:rsidR="00C043ED" w:rsidRPr="008F0645">
        <w:rPr>
          <w:rFonts w:ascii="Times New Roman" w:hAnsi="Times New Roman" w:cs="Times New Roman"/>
          <w:i/>
          <w:iCs/>
          <w:sz w:val="24"/>
          <w:szCs w:val="24"/>
          <w:lang w:val="en-GB"/>
        </w:rPr>
        <w:t>.</w:t>
      </w:r>
      <w:r w:rsidR="00531269" w:rsidRPr="008F0645">
        <w:rPr>
          <w:rFonts w:ascii="Times New Roman" w:hAnsi="Times New Roman" w:cs="Times New Roman"/>
          <w:sz w:val="24"/>
          <w:szCs w:val="24"/>
          <w:lang w:val="en-GB"/>
        </w:rPr>
        <w:t xml:space="preserve"> </w:t>
      </w:r>
      <w:r w:rsidR="00274D40" w:rsidRPr="008F0645">
        <w:rPr>
          <w:rFonts w:ascii="Times New Roman" w:hAnsi="Times New Roman" w:cs="Times New Roman"/>
          <w:b/>
          <w:bCs/>
          <w:sz w:val="24"/>
          <w:szCs w:val="24"/>
          <w:lang w:val="en-GB"/>
        </w:rPr>
        <w:t>2011</w:t>
      </w:r>
      <w:r w:rsidR="00274D40" w:rsidRPr="008F0645">
        <w:rPr>
          <w:rFonts w:ascii="Times New Roman" w:hAnsi="Times New Roman" w:cs="Times New Roman"/>
          <w:sz w:val="24"/>
          <w:szCs w:val="24"/>
          <w:lang w:val="en-GB"/>
        </w:rPr>
        <w:t xml:space="preserve">, </w:t>
      </w:r>
      <w:r w:rsidR="00531269" w:rsidRPr="008F0645">
        <w:rPr>
          <w:rFonts w:ascii="Times New Roman" w:hAnsi="Times New Roman" w:cs="Times New Roman"/>
          <w:i/>
          <w:iCs/>
          <w:sz w:val="24"/>
          <w:szCs w:val="24"/>
          <w:lang w:val="en-GB"/>
        </w:rPr>
        <w:t>7(1)</w:t>
      </w:r>
      <w:r w:rsidR="00C043ED" w:rsidRPr="008F0645">
        <w:rPr>
          <w:rFonts w:ascii="Times New Roman" w:hAnsi="Times New Roman" w:cs="Times New Roman"/>
          <w:sz w:val="24"/>
          <w:szCs w:val="24"/>
          <w:lang w:val="en-GB"/>
        </w:rPr>
        <w:t xml:space="preserve">, </w:t>
      </w:r>
      <w:r w:rsidR="00531269" w:rsidRPr="008F0645">
        <w:rPr>
          <w:rFonts w:ascii="Times New Roman" w:hAnsi="Times New Roman" w:cs="Times New Roman"/>
          <w:sz w:val="24"/>
          <w:szCs w:val="24"/>
          <w:lang w:val="en-GB"/>
        </w:rPr>
        <w:t>12–2</w:t>
      </w:r>
      <w:r w:rsidR="00E23647" w:rsidRPr="008F0645">
        <w:rPr>
          <w:rFonts w:ascii="Times New Roman" w:hAnsi="Times New Roman" w:cs="Times New Roman"/>
          <w:sz w:val="24"/>
          <w:szCs w:val="24"/>
          <w:lang w:val="en-GB"/>
        </w:rPr>
        <w:t>1.</w:t>
      </w:r>
      <w:r w:rsidR="00E23647" w:rsidRPr="008F0645">
        <w:rPr>
          <w:rFonts w:ascii="Times New Roman" w:hAnsi="Times New Roman" w:cs="Times New Roman"/>
          <w:spacing w:val="12"/>
          <w:sz w:val="24"/>
          <w:szCs w:val="24"/>
          <w:shd w:val="clear" w:color="auto" w:fill="003162"/>
          <w:lang w:val="en-GB"/>
        </w:rPr>
        <w:t xml:space="preserve"> </w:t>
      </w:r>
    </w:p>
    <w:p w14:paraId="4C6A776F" w14:textId="25449917" w:rsidR="00531269" w:rsidRPr="008F0645" w:rsidRDefault="00A61ED8" w:rsidP="008F0645">
      <w:pPr>
        <w:autoSpaceDE w:val="0"/>
        <w:autoSpaceDN w:val="0"/>
        <w:adjustRightInd w:val="0"/>
        <w:spacing w:after="0"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34</w:t>
      </w:r>
      <w:r w:rsidR="00531269"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M.</w:t>
      </w:r>
      <w:r w:rsidR="00C043ED"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 xml:space="preserve">L. </w:t>
      </w:r>
      <w:proofErr w:type="spellStart"/>
      <w:r w:rsidR="00531269" w:rsidRPr="008F0645">
        <w:rPr>
          <w:rFonts w:ascii="Times New Roman" w:hAnsi="Times New Roman" w:cs="Times New Roman"/>
          <w:sz w:val="24"/>
          <w:szCs w:val="24"/>
          <w:lang w:val="en-GB"/>
        </w:rPr>
        <w:t>Turski</w:t>
      </w:r>
      <w:proofErr w:type="spellEnd"/>
      <w:r w:rsidR="00531269"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D.</w:t>
      </w:r>
      <w:r w:rsidR="00C043ED"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 xml:space="preserve">J. Thiele, </w:t>
      </w:r>
      <w:r w:rsidR="00274D40" w:rsidRPr="008F0645">
        <w:rPr>
          <w:rFonts w:ascii="Times New Roman" w:hAnsi="Times New Roman" w:cs="Times New Roman"/>
          <w:i/>
          <w:iCs/>
          <w:sz w:val="24"/>
          <w:szCs w:val="24"/>
          <w:lang w:val="en-GB"/>
        </w:rPr>
        <w:t>J</w:t>
      </w:r>
      <w:r w:rsidR="00531269" w:rsidRPr="008F0645">
        <w:rPr>
          <w:rFonts w:ascii="Times New Roman" w:hAnsi="Times New Roman" w:cs="Times New Roman"/>
          <w:i/>
          <w:iCs/>
          <w:sz w:val="24"/>
          <w:szCs w:val="24"/>
          <w:lang w:val="en-GB"/>
        </w:rPr>
        <w:t xml:space="preserve"> </w:t>
      </w:r>
      <w:proofErr w:type="spellStart"/>
      <w:r w:rsidR="00531269" w:rsidRPr="008F0645">
        <w:rPr>
          <w:rFonts w:ascii="Times New Roman" w:hAnsi="Times New Roman" w:cs="Times New Roman"/>
          <w:i/>
          <w:iCs/>
          <w:sz w:val="24"/>
          <w:szCs w:val="24"/>
          <w:lang w:val="en-GB"/>
        </w:rPr>
        <w:t>Biol</w:t>
      </w:r>
      <w:proofErr w:type="spellEnd"/>
      <w:r w:rsidR="00531269" w:rsidRPr="008F0645">
        <w:rPr>
          <w:rFonts w:ascii="Times New Roman" w:hAnsi="Times New Roman" w:cs="Times New Roman"/>
          <w:i/>
          <w:iCs/>
          <w:sz w:val="24"/>
          <w:szCs w:val="24"/>
          <w:lang w:val="en-GB"/>
        </w:rPr>
        <w:t xml:space="preserve"> Chem</w:t>
      </w:r>
      <w:r w:rsidR="00274D40" w:rsidRPr="008F0645">
        <w:rPr>
          <w:rFonts w:ascii="Times New Roman" w:hAnsi="Times New Roman" w:cs="Times New Roman"/>
          <w:i/>
          <w:iCs/>
          <w:sz w:val="24"/>
          <w:szCs w:val="24"/>
          <w:lang w:val="en-GB"/>
        </w:rPr>
        <w:t>.</w:t>
      </w:r>
      <w:r w:rsidR="00531269" w:rsidRPr="008F0645">
        <w:rPr>
          <w:rFonts w:ascii="Times New Roman" w:hAnsi="Times New Roman" w:cs="Times New Roman"/>
          <w:sz w:val="24"/>
          <w:szCs w:val="24"/>
          <w:lang w:val="en-GB"/>
        </w:rPr>
        <w:t xml:space="preserve"> </w:t>
      </w:r>
      <w:r w:rsidR="00274D40" w:rsidRPr="008F0645">
        <w:rPr>
          <w:rFonts w:ascii="Times New Roman" w:hAnsi="Times New Roman" w:cs="Times New Roman"/>
          <w:b/>
          <w:bCs/>
          <w:sz w:val="24"/>
          <w:szCs w:val="24"/>
          <w:lang w:val="en-GB"/>
        </w:rPr>
        <w:t>2009</w:t>
      </w:r>
      <w:r w:rsidR="00274D40" w:rsidRPr="008F0645">
        <w:rPr>
          <w:rFonts w:ascii="Times New Roman" w:hAnsi="Times New Roman" w:cs="Times New Roman"/>
          <w:sz w:val="24"/>
          <w:szCs w:val="24"/>
          <w:lang w:val="en-GB"/>
        </w:rPr>
        <w:t>,</w:t>
      </w:r>
      <w:r w:rsidR="00C043ED" w:rsidRPr="008F0645">
        <w:rPr>
          <w:rFonts w:ascii="Times New Roman" w:hAnsi="Times New Roman" w:cs="Times New Roman"/>
          <w:sz w:val="24"/>
          <w:szCs w:val="24"/>
          <w:lang w:val="en-GB"/>
        </w:rPr>
        <w:t xml:space="preserve"> </w:t>
      </w:r>
      <w:r w:rsidR="00531269" w:rsidRPr="008F0645">
        <w:rPr>
          <w:rFonts w:ascii="Times New Roman" w:hAnsi="Times New Roman" w:cs="Times New Roman"/>
          <w:i/>
          <w:iCs/>
          <w:sz w:val="24"/>
          <w:szCs w:val="24"/>
          <w:lang w:val="en-GB"/>
        </w:rPr>
        <w:t>284(2)</w:t>
      </w:r>
      <w:r w:rsidR="00C043ED" w:rsidRPr="008F0645">
        <w:rPr>
          <w:rFonts w:ascii="Times New Roman" w:hAnsi="Times New Roman" w:cs="Times New Roman"/>
          <w:i/>
          <w:iCs/>
          <w:sz w:val="24"/>
          <w:szCs w:val="24"/>
          <w:lang w:val="en-GB"/>
        </w:rPr>
        <w:t xml:space="preserve">, </w:t>
      </w:r>
      <w:r w:rsidR="00531269" w:rsidRPr="008F0645">
        <w:rPr>
          <w:rFonts w:ascii="Times New Roman" w:hAnsi="Times New Roman" w:cs="Times New Roman"/>
          <w:sz w:val="24"/>
          <w:szCs w:val="24"/>
          <w:lang w:val="en-GB"/>
        </w:rPr>
        <w:t xml:space="preserve">717– 721. </w:t>
      </w:r>
    </w:p>
    <w:p w14:paraId="06641CE2" w14:textId="3F1A421D" w:rsidR="00531269" w:rsidRPr="008F0645" w:rsidRDefault="00A61ED8" w:rsidP="008F0645">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35</w:t>
      </w:r>
      <w:r w:rsidR="00531269"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R</w:t>
      </w:r>
      <w:r w:rsidR="00C043ED" w:rsidRPr="008F0645">
        <w:rPr>
          <w:rFonts w:ascii="Times New Roman" w:hAnsi="Times New Roman" w:cs="Times New Roman"/>
          <w:sz w:val="24"/>
          <w:szCs w:val="24"/>
          <w:lang w:val="en-GB"/>
        </w:rPr>
        <w:t>.</w:t>
      </w:r>
      <w:r w:rsidR="00274D40" w:rsidRPr="008F0645">
        <w:rPr>
          <w:rFonts w:ascii="Times New Roman" w:hAnsi="Times New Roman" w:cs="Times New Roman"/>
          <w:sz w:val="24"/>
          <w:szCs w:val="24"/>
          <w:lang w:val="en-GB"/>
        </w:rPr>
        <w:t>J</w:t>
      </w:r>
      <w:r w:rsidR="00C043ED" w:rsidRPr="008F0645">
        <w:rPr>
          <w:rFonts w:ascii="Times New Roman" w:hAnsi="Times New Roman" w:cs="Times New Roman"/>
          <w:sz w:val="24"/>
          <w:szCs w:val="24"/>
          <w:lang w:val="en-GB"/>
        </w:rPr>
        <w:t>.</w:t>
      </w:r>
      <w:r w:rsidR="00274D40" w:rsidRPr="008F0645">
        <w:rPr>
          <w:rFonts w:ascii="Times New Roman" w:hAnsi="Times New Roman" w:cs="Times New Roman"/>
          <w:sz w:val="24"/>
          <w:szCs w:val="24"/>
          <w:lang w:val="en-GB"/>
        </w:rPr>
        <w:t xml:space="preserve"> </w:t>
      </w:r>
      <w:r w:rsidR="00531269" w:rsidRPr="008F0645">
        <w:rPr>
          <w:rFonts w:ascii="Times New Roman" w:hAnsi="Times New Roman" w:cs="Times New Roman"/>
          <w:sz w:val="24"/>
          <w:szCs w:val="24"/>
          <w:lang w:val="en-GB"/>
        </w:rPr>
        <w:t xml:space="preserve">Ward, </w:t>
      </w:r>
      <w:r w:rsidR="00274D40" w:rsidRPr="008F0645">
        <w:rPr>
          <w:rFonts w:ascii="Times New Roman" w:hAnsi="Times New Roman" w:cs="Times New Roman"/>
          <w:sz w:val="24"/>
          <w:szCs w:val="24"/>
          <w:lang w:val="en-GB"/>
        </w:rPr>
        <w:t>Y</w:t>
      </w:r>
      <w:r w:rsidR="00C043ED" w:rsidRPr="008F0645">
        <w:rPr>
          <w:rFonts w:ascii="Times New Roman" w:hAnsi="Times New Roman" w:cs="Times New Roman"/>
          <w:sz w:val="24"/>
          <w:szCs w:val="24"/>
          <w:lang w:val="en-GB"/>
        </w:rPr>
        <w:t>.</w:t>
      </w:r>
      <w:r w:rsidR="00274D40" w:rsidRPr="008F0645">
        <w:rPr>
          <w:rFonts w:ascii="Times New Roman" w:hAnsi="Times New Roman" w:cs="Times New Roman"/>
          <w:sz w:val="24"/>
          <w:szCs w:val="24"/>
          <w:lang w:val="en-GB"/>
        </w:rPr>
        <w:t xml:space="preserve"> </w:t>
      </w:r>
      <w:r w:rsidR="00531269" w:rsidRPr="008F0645">
        <w:rPr>
          <w:rFonts w:ascii="Times New Roman" w:hAnsi="Times New Roman" w:cs="Times New Roman"/>
          <w:sz w:val="24"/>
          <w:szCs w:val="24"/>
          <w:lang w:val="en-GB"/>
        </w:rPr>
        <w:t xml:space="preserve">Zhang, </w:t>
      </w:r>
      <w:r w:rsidR="00274D40" w:rsidRPr="008F0645">
        <w:rPr>
          <w:rFonts w:ascii="Times New Roman" w:hAnsi="Times New Roman" w:cs="Times New Roman"/>
          <w:sz w:val="24"/>
          <w:szCs w:val="24"/>
          <w:lang w:val="en-GB"/>
        </w:rPr>
        <w:t>R</w:t>
      </w:r>
      <w:r w:rsidR="00C043ED" w:rsidRPr="008F0645">
        <w:rPr>
          <w:rFonts w:ascii="Times New Roman" w:hAnsi="Times New Roman" w:cs="Times New Roman"/>
          <w:sz w:val="24"/>
          <w:szCs w:val="24"/>
          <w:lang w:val="en-GB"/>
        </w:rPr>
        <w:t>.</w:t>
      </w:r>
      <w:r w:rsidR="00274D40" w:rsidRPr="008F0645">
        <w:rPr>
          <w:rFonts w:ascii="Times New Roman" w:hAnsi="Times New Roman" w:cs="Times New Roman"/>
          <w:sz w:val="24"/>
          <w:szCs w:val="24"/>
          <w:lang w:val="en-GB"/>
        </w:rPr>
        <w:t>R</w:t>
      </w:r>
      <w:r w:rsidR="00C043ED" w:rsidRPr="008F0645">
        <w:rPr>
          <w:rFonts w:ascii="Times New Roman" w:hAnsi="Times New Roman" w:cs="Times New Roman"/>
          <w:sz w:val="24"/>
          <w:szCs w:val="24"/>
          <w:lang w:val="en-GB"/>
        </w:rPr>
        <w:t>.</w:t>
      </w:r>
      <w:r w:rsidR="00274D40" w:rsidRPr="008F0645">
        <w:rPr>
          <w:rFonts w:ascii="Times New Roman" w:hAnsi="Times New Roman" w:cs="Times New Roman"/>
          <w:sz w:val="24"/>
          <w:szCs w:val="24"/>
          <w:lang w:val="en-GB"/>
        </w:rPr>
        <w:t xml:space="preserve"> </w:t>
      </w:r>
      <w:r w:rsidR="00531269" w:rsidRPr="008F0645">
        <w:rPr>
          <w:rFonts w:ascii="Times New Roman" w:hAnsi="Times New Roman" w:cs="Times New Roman"/>
          <w:sz w:val="24"/>
          <w:szCs w:val="24"/>
          <w:lang w:val="en-GB"/>
        </w:rPr>
        <w:t>Crichton</w:t>
      </w:r>
      <w:r w:rsidR="00274D40" w:rsidRPr="008F0645">
        <w:rPr>
          <w:rFonts w:ascii="Times New Roman" w:hAnsi="Times New Roman" w:cs="Times New Roman"/>
          <w:sz w:val="24"/>
          <w:szCs w:val="24"/>
          <w:lang w:val="en-GB"/>
        </w:rPr>
        <w:t xml:space="preserve">, </w:t>
      </w:r>
      <w:r w:rsidR="00E23647" w:rsidRPr="008F0645">
        <w:rPr>
          <w:rFonts w:ascii="Times New Roman" w:eastAsia="Times New Roman" w:hAnsi="Times New Roman" w:cs="Times New Roman"/>
          <w:i/>
          <w:iCs/>
          <w:sz w:val="24"/>
          <w:szCs w:val="24"/>
          <w:lang w:val="en-GB" w:eastAsia="tr-TR"/>
        </w:rPr>
        <w:t xml:space="preserve">J </w:t>
      </w:r>
      <w:proofErr w:type="spellStart"/>
      <w:r w:rsidR="00E23647" w:rsidRPr="008F0645">
        <w:rPr>
          <w:rFonts w:ascii="Times New Roman" w:eastAsia="Times New Roman" w:hAnsi="Times New Roman" w:cs="Times New Roman"/>
          <w:i/>
          <w:iCs/>
          <w:sz w:val="24"/>
          <w:szCs w:val="24"/>
          <w:lang w:val="en-GB" w:eastAsia="tr-TR"/>
        </w:rPr>
        <w:t>Inorg</w:t>
      </w:r>
      <w:proofErr w:type="spellEnd"/>
      <w:r w:rsidR="00E23647" w:rsidRPr="008F0645">
        <w:rPr>
          <w:rFonts w:ascii="Times New Roman" w:eastAsia="Times New Roman" w:hAnsi="Times New Roman" w:cs="Times New Roman"/>
          <w:i/>
          <w:iCs/>
          <w:sz w:val="24"/>
          <w:szCs w:val="24"/>
          <w:lang w:val="en-GB" w:eastAsia="tr-TR"/>
        </w:rPr>
        <w:t xml:space="preserve"> </w:t>
      </w:r>
      <w:proofErr w:type="spellStart"/>
      <w:r w:rsidR="00E23647" w:rsidRPr="008F0645">
        <w:rPr>
          <w:rFonts w:ascii="Times New Roman" w:eastAsia="Times New Roman" w:hAnsi="Times New Roman" w:cs="Times New Roman"/>
          <w:i/>
          <w:iCs/>
          <w:sz w:val="24"/>
          <w:szCs w:val="24"/>
          <w:lang w:val="en-GB" w:eastAsia="tr-TR"/>
        </w:rPr>
        <w:t>Biochem</w:t>
      </w:r>
      <w:proofErr w:type="spellEnd"/>
      <w:r w:rsidR="00E23647" w:rsidRPr="008F0645">
        <w:rPr>
          <w:rFonts w:ascii="Times New Roman" w:eastAsia="Times New Roman" w:hAnsi="Times New Roman" w:cs="Times New Roman"/>
          <w:sz w:val="24"/>
          <w:szCs w:val="24"/>
          <w:lang w:val="en-GB" w:eastAsia="tr-TR"/>
        </w:rPr>
        <w:t>. </w:t>
      </w:r>
      <w:r w:rsidR="00274D40" w:rsidRPr="008F0645">
        <w:rPr>
          <w:rFonts w:ascii="Times New Roman" w:hAnsi="Times New Roman" w:cs="Times New Roman"/>
          <w:b/>
          <w:bCs/>
          <w:sz w:val="24"/>
          <w:szCs w:val="24"/>
          <w:lang w:val="en-GB"/>
        </w:rPr>
        <w:t>2001</w:t>
      </w:r>
      <w:r w:rsidR="00274D40" w:rsidRPr="008F0645">
        <w:rPr>
          <w:rFonts w:ascii="Times New Roman" w:hAnsi="Times New Roman" w:cs="Times New Roman"/>
          <w:sz w:val="24"/>
          <w:szCs w:val="24"/>
          <w:lang w:val="en-GB"/>
        </w:rPr>
        <w:t xml:space="preserve">, </w:t>
      </w:r>
      <w:r w:rsidR="00E23647" w:rsidRPr="008F0645">
        <w:rPr>
          <w:rFonts w:ascii="Times New Roman" w:eastAsia="Times New Roman" w:hAnsi="Times New Roman" w:cs="Times New Roman"/>
          <w:sz w:val="24"/>
          <w:szCs w:val="24"/>
          <w:lang w:val="en-GB" w:eastAsia="tr-TR"/>
        </w:rPr>
        <w:t>87(1-2)</w:t>
      </w:r>
      <w:r w:rsidR="00C043ED" w:rsidRPr="008F0645">
        <w:rPr>
          <w:rFonts w:ascii="Times New Roman" w:eastAsia="Times New Roman" w:hAnsi="Times New Roman" w:cs="Times New Roman"/>
          <w:sz w:val="24"/>
          <w:szCs w:val="24"/>
          <w:lang w:val="en-GB" w:eastAsia="tr-TR"/>
        </w:rPr>
        <w:t xml:space="preserve">, </w:t>
      </w:r>
      <w:r w:rsidR="00E23647" w:rsidRPr="008F0645">
        <w:rPr>
          <w:rFonts w:ascii="Times New Roman" w:eastAsia="Times New Roman" w:hAnsi="Times New Roman" w:cs="Times New Roman"/>
          <w:sz w:val="24"/>
          <w:szCs w:val="24"/>
          <w:lang w:val="en-GB" w:eastAsia="tr-TR"/>
        </w:rPr>
        <w:t>9-14.</w:t>
      </w:r>
      <w:r w:rsidR="00E23647" w:rsidRPr="008F0645">
        <w:rPr>
          <w:rFonts w:ascii="Times New Roman" w:eastAsia="Times New Roman" w:hAnsi="Times New Roman" w:cs="Times New Roman"/>
          <w:sz w:val="24"/>
          <w:szCs w:val="24"/>
          <w:shd w:val="clear" w:color="auto" w:fill="FFFFFF"/>
          <w:lang w:val="en-GB" w:eastAsia="tr-TR"/>
        </w:rPr>
        <w:t> </w:t>
      </w:r>
    </w:p>
    <w:p w14:paraId="16C8CA11" w14:textId="6F25D82B" w:rsidR="00EC1E3F" w:rsidRPr="008F0645" w:rsidRDefault="00A61ED8" w:rsidP="008F0645">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36</w:t>
      </w:r>
      <w:r w:rsidR="00EC1E3F" w:rsidRPr="008F0645">
        <w:rPr>
          <w:rFonts w:ascii="Times New Roman" w:hAnsi="Times New Roman" w:cs="Times New Roman"/>
          <w:sz w:val="24"/>
          <w:szCs w:val="24"/>
          <w:lang w:val="en-GB"/>
        </w:rPr>
        <w:t>.</w:t>
      </w:r>
      <w:r w:rsidR="00274D40" w:rsidRPr="008F0645">
        <w:rPr>
          <w:rFonts w:ascii="Times New Roman" w:hAnsi="Times New Roman" w:cs="Times New Roman"/>
          <w:sz w:val="24"/>
          <w:szCs w:val="24"/>
          <w:lang w:val="en-GB"/>
        </w:rPr>
        <w:t>B</w:t>
      </w:r>
      <w:r w:rsidR="00C043ED" w:rsidRPr="008F0645">
        <w:rPr>
          <w:rFonts w:ascii="Times New Roman" w:hAnsi="Times New Roman" w:cs="Times New Roman"/>
          <w:sz w:val="24"/>
          <w:szCs w:val="24"/>
          <w:lang w:val="en-GB"/>
        </w:rPr>
        <w:t>.</w:t>
      </w:r>
      <w:r w:rsidR="00274D40" w:rsidRPr="008F0645">
        <w:rPr>
          <w:rFonts w:ascii="Times New Roman" w:hAnsi="Times New Roman" w:cs="Times New Roman"/>
          <w:sz w:val="24"/>
          <w:szCs w:val="24"/>
          <w:lang w:val="en-GB"/>
        </w:rPr>
        <w:t xml:space="preserve"> </w:t>
      </w:r>
      <w:r w:rsidR="00EC1E3F" w:rsidRPr="008F0645">
        <w:rPr>
          <w:rFonts w:ascii="Times New Roman" w:hAnsi="Times New Roman" w:cs="Times New Roman"/>
          <w:sz w:val="24"/>
          <w:szCs w:val="24"/>
          <w:lang w:val="en-GB"/>
        </w:rPr>
        <w:t xml:space="preserve">Nehru, </w:t>
      </w:r>
      <w:r w:rsidR="00274D40" w:rsidRPr="008F0645">
        <w:rPr>
          <w:rFonts w:ascii="Times New Roman" w:hAnsi="Times New Roman" w:cs="Times New Roman"/>
          <w:sz w:val="24"/>
          <w:szCs w:val="24"/>
          <w:lang w:val="en-GB"/>
        </w:rPr>
        <w:t>P</w:t>
      </w:r>
      <w:r w:rsidR="00C043ED" w:rsidRPr="008F0645">
        <w:rPr>
          <w:rFonts w:ascii="Times New Roman" w:hAnsi="Times New Roman" w:cs="Times New Roman"/>
          <w:sz w:val="24"/>
          <w:szCs w:val="24"/>
          <w:lang w:val="en-GB"/>
        </w:rPr>
        <w:t>.</w:t>
      </w:r>
      <w:r w:rsidR="00274D40" w:rsidRPr="008F0645">
        <w:rPr>
          <w:rFonts w:ascii="Times New Roman" w:hAnsi="Times New Roman" w:cs="Times New Roman"/>
          <w:sz w:val="24"/>
          <w:szCs w:val="24"/>
          <w:lang w:val="en-GB"/>
        </w:rPr>
        <w:t xml:space="preserve"> </w:t>
      </w:r>
      <w:r w:rsidR="00EC1E3F" w:rsidRPr="008F0645">
        <w:rPr>
          <w:rFonts w:ascii="Times New Roman" w:hAnsi="Times New Roman" w:cs="Times New Roman"/>
          <w:sz w:val="24"/>
          <w:szCs w:val="24"/>
          <w:lang w:val="en-GB"/>
        </w:rPr>
        <w:t>Anand</w:t>
      </w:r>
      <w:r w:rsidR="00274D40" w:rsidRPr="008F0645">
        <w:rPr>
          <w:rFonts w:ascii="Times New Roman" w:hAnsi="Times New Roman" w:cs="Times New Roman"/>
          <w:sz w:val="24"/>
          <w:szCs w:val="24"/>
          <w:lang w:val="en-GB"/>
        </w:rPr>
        <w:t xml:space="preserve">, </w:t>
      </w:r>
      <w:r w:rsidR="00E23647" w:rsidRPr="008F0645">
        <w:rPr>
          <w:rFonts w:ascii="Times New Roman" w:eastAsia="Times New Roman" w:hAnsi="Times New Roman" w:cs="Times New Roman"/>
          <w:i/>
          <w:iCs/>
          <w:sz w:val="24"/>
          <w:szCs w:val="24"/>
          <w:lang w:val="en-GB" w:eastAsia="tr-TR"/>
        </w:rPr>
        <w:t>J Trace Elem Med Biol.</w:t>
      </w:r>
      <w:r w:rsidR="00E23647" w:rsidRPr="008F0645">
        <w:rPr>
          <w:rFonts w:ascii="Times New Roman" w:eastAsia="Times New Roman" w:hAnsi="Times New Roman" w:cs="Times New Roman"/>
          <w:sz w:val="24"/>
          <w:szCs w:val="24"/>
          <w:lang w:val="en-GB" w:eastAsia="tr-TR"/>
        </w:rPr>
        <w:t> </w:t>
      </w:r>
      <w:r w:rsidR="00274D40" w:rsidRPr="008F0645">
        <w:rPr>
          <w:rFonts w:ascii="Times New Roman" w:hAnsi="Times New Roman" w:cs="Times New Roman"/>
          <w:b/>
          <w:bCs/>
          <w:sz w:val="24"/>
          <w:szCs w:val="24"/>
          <w:lang w:val="en-GB"/>
        </w:rPr>
        <w:t>2005</w:t>
      </w:r>
      <w:r w:rsidR="00274D40" w:rsidRPr="008F0645">
        <w:rPr>
          <w:rFonts w:ascii="Times New Roman" w:hAnsi="Times New Roman" w:cs="Times New Roman"/>
          <w:sz w:val="24"/>
          <w:szCs w:val="24"/>
          <w:lang w:val="en-GB"/>
        </w:rPr>
        <w:t>,</w:t>
      </w:r>
      <w:r w:rsidR="00E23647" w:rsidRPr="008F0645">
        <w:rPr>
          <w:rFonts w:ascii="Times New Roman" w:eastAsia="Times New Roman" w:hAnsi="Times New Roman" w:cs="Times New Roman"/>
          <w:i/>
          <w:iCs/>
          <w:sz w:val="24"/>
          <w:szCs w:val="24"/>
          <w:lang w:val="en-GB" w:eastAsia="tr-TR"/>
        </w:rPr>
        <w:t>19(2-3)</w:t>
      </w:r>
      <w:r w:rsidR="00C043ED" w:rsidRPr="008F0645">
        <w:rPr>
          <w:rFonts w:ascii="Times New Roman" w:eastAsia="Times New Roman" w:hAnsi="Times New Roman" w:cs="Times New Roman"/>
          <w:i/>
          <w:iCs/>
          <w:sz w:val="24"/>
          <w:szCs w:val="24"/>
          <w:lang w:val="en-GB" w:eastAsia="tr-TR"/>
        </w:rPr>
        <w:t xml:space="preserve">, </w:t>
      </w:r>
      <w:r w:rsidR="00E23647" w:rsidRPr="008F0645">
        <w:rPr>
          <w:rFonts w:ascii="Times New Roman" w:eastAsia="Times New Roman" w:hAnsi="Times New Roman" w:cs="Times New Roman"/>
          <w:sz w:val="24"/>
          <w:szCs w:val="24"/>
          <w:lang w:val="en-GB" w:eastAsia="tr-TR"/>
        </w:rPr>
        <w:t>203-</w:t>
      </w:r>
      <w:r w:rsidR="00C043ED" w:rsidRPr="008F0645">
        <w:rPr>
          <w:rFonts w:ascii="Times New Roman" w:eastAsia="Times New Roman" w:hAnsi="Times New Roman" w:cs="Times New Roman"/>
          <w:sz w:val="24"/>
          <w:szCs w:val="24"/>
          <w:lang w:val="en-GB" w:eastAsia="tr-TR"/>
        </w:rPr>
        <w:t>20</w:t>
      </w:r>
      <w:r w:rsidR="00E23647" w:rsidRPr="008F0645">
        <w:rPr>
          <w:rFonts w:ascii="Times New Roman" w:eastAsia="Times New Roman" w:hAnsi="Times New Roman" w:cs="Times New Roman"/>
          <w:sz w:val="24"/>
          <w:szCs w:val="24"/>
          <w:lang w:val="en-GB" w:eastAsia="tr-TR"/>
        </w:rPr>
        <w:t>8.</w:t>
      </w:r>
      <w:r w:rsidR="00E23647" w:rsidRPr="008F0645">
        <w:rPr>
          <w:rFonts w:ascii="Times New Roman" w:eastAsia="Times New Roman" w:hAnsi="Times New Roman" w:cs="Times New Roman"/>
          <w:sz w:val="24"/>
          <w:szCs w:val="24"/>
          <w:shd w:val="clear" w:color="auto" w:fill="FFFFFF"/>
          <w:lang w:val="en-GB" w:eastAsia="tr-TR"/>
        </w:rPr>
        <w:t> </w:t>
      </w:r>
    </w:p>
    <w:p w14:paraId="382CFA8C" w14:textId="240950FA" w:rsidR="00F35D19" w:rsidRPr="008F0645" w:rsidRDefault="00A61ED8" w:rsidP="008F0645">
      <w:pPr>
        <w:autoSpaceDE w:val="0"/>
        <w:autoSpaceDN w:val="0"/>
        <w:adjustRightInd w:val="0"/>
        <w:spacing w:after="0"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37</w:t>
      </w:r>
      <w:r w:rsidR="00EC1E3F"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 xml:space="preserve">H. </w:t>
      </w:r>
      <w:proofErr w:type="spellStart"/>
      <w:r w:rsidR="00EC1E3F" w:rsidRPr="008F0645">
        <w:rPr>
          <w:rFonts w:ascii="Times New Roman" w:hAnsi="Times New Roman" w:cs="Times New Roman"/>
          <w:sz w:val="24"/>
          <w:szCs w:val="24"/>
          <w:lang w:val="en-GB"/>
        </w:rPr>
        <w:t>Malhi</w:t>
      </w:r>
      <w:proofErr w:type="spellEnd"/>
      <w:r w:rsidR="00EC1E3F"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 xml:space="preserve">B. </w:t>
      </w:r>
      <w:r w:rsidR="00EC1E3F" w:rsidRPr="008F0645">
        <w:rPr>
          <w:rFonts w:ascii="Times New Roman" w:hAnsi="Times New Roman" w:cs="Times New Roman"/>
          <w:sz w:val="24"/>
          <w:szCs w:val="24"/>
          <w:lang w:val="en-GB"/>
        </w:rPr>
        <w:t xml:space="preserve">Joseph, </w:t>
      </w:r>
      <w:r w:rsidR="00274D40" w:rsidRPr="008F0645">
        <w:rPr>
          <w:rFonts w:ascii="Times New Roman" w:hAnsi="Times New Roman" w:cs="Times New Roman"/>
          <w:sz w:val="24"/>
          <w:szCs w:val="24"/>
          <w:lang w:val="en-GB"/>
        </w:rPr>
        <w:t>M.</w:t>
      </w:r>
      <w:r w:rsidR="00C043ED"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 xml:space="preserve">L. </w:t>
      </w:r>
      <w:proofErr w:type="spellStart"/>
      <w:r w:rsidR="00EC1E3F" w:rsidRPr="008F0645">
        <w:rPr>
          <w:rFonts w:ascii="Times New Roman" w:hAnsi="Times New Roman" w:cs="Times New Roman"/>
          <w:sz w:val="24"/>
          <w:szCs w:val="24"/>
          <w:lang w:val="en-GB"/>
        </w:rPr>
        <w:t>Schilsky</w:t>
      </w:r>
      <w:proofErr w:type="spellEnd"/>
      <w:r w:rsidR="00EC1E3F"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 xml:space="preserve">S. </w:t>
      </w:r>
      <w:r w:rsidR="00EC1E3F" w:rsidRPr="008F0645">
        <w:rPr>
          <w:rFonts w:ascii="Times New Roman" w:hAnsi="Times New Roman" w:cs="Times New Roman"/>
          <w:sz w:val="24"/>
          <w:szCs w:val="24"/>
          <w:lang w:val="en-GB"/>
        </w:rPr>
        <w:t>Gupta</w:t>
      </w:r>
      <w:r w:rsidR="00274D40" w:rsidRPr="008F0645">
        <w:rPr>
          <w:rFonts w:ascii="Times New Roman" w:hAnsi="Times New Roman" w:cs="Times New Roman"/>
          <w:sz w:val="24"/>
          <w:szCs w:val="24"/>
          <w:lang w:val="en-GB"/>
        </w:rPr>
        <w:t xml:space="preserve">, </w:t>
      </w:r>
      <w:r w:rsidR="00EC1E3F" w:rsidRPr="008F0645">
        <w:rPr>
          <w:rFonts w:ascii="Times New Roman" w:hAnsi="Times New Roman" w:cs="Times New Roman"/>
          <w:i/>
          <w:iCs/>
          <w:sz w:val="24"/>
          <w:szCs w:val="24"/>
          <w:lang w:val="en-GB"/>
        </w:rPr>
        <w:t>Regen Med</w:t>
      </w:r>
      <w:r w:rsidR="00C043ED" w:rsidRPr="008F0645">
        <w:rPr>
          <w:rFonts w:ascii="Times New Roman" w:hAnsi="Times New Roman" w:cs="Times New Roman"/>
          <w:i/>
          <w:iCs/>
          <w:sz w:val="24"/>
          <w:szCs w:val="24"/>
          <w:lang w:val="en-GB"/>
        </w:rPr>
        <w:t>.</w:t>
      </w:r>
      <w:r w:rsidR="00EC1E3F" w:rsidRPr="008F0645">
        <w:rPr>
          <w:rFonts w:ascii="Times New Roman" w:hAnsi="Times New Roman" w:cs="Times New Roman"/>
          <w:i/>
          <w:iCs/>
          <w:sz w:val="24"/>
          <w:szCs w:val="24"/>
          <w:lang w:val="en-GB"/>
        </w:rPr>
        <w:t xml:space="preserve"> </w:t>
      </w:r>
      <w:r w:rsidR="00274D40" w:rsidRPr="008F0645">
        <w:rPr>
          <w:rFonts w:ascii="Times New Roman" w:hAnsi="Times New Roman" w:cs="Times New Roman"/>
          <w:b/>
          <w:bCs/>
          <w:sz w:val="24"/>
          <w:szCs w:val="24"/>
          <w:lang w:val="en-GB"/>
        </w:rPr>
        <w:t>2008</w:t>
      </w:r>
      <w:r w:rsidR="00274D40" w:rsidRPr="008F0645">
        <w:rPr>
          <w:rFonts w:ascii="Times New Roman" w:hAnsi="Times New Roman" w:cs="Times New Roman"/>
          <w:i/>
          <w:iCs/>
          <w:sz w:val="24"/>
          <w:szCs w:val="24"/>
          <w:lang w:val="en-GB"/>
        </w:rPr>
        <w:t>,</w:t>
      </w:r>
      <w:r w:rsidR="00274D40" w:rsidRPr="008F0645">
        <w:rPr>
          <w:rFonts w:ascii="Times New Roman" w:hAnsi="Times New Roman" w:cs="Times New Roman"/>
          <w:sz w:val="24"/>
          <w:szCs w:val="24"/>
          <w:lang w:val="en-GB"/>
        </w:rPr>
        <w:t xml:space="preserve"> </w:t>
      </w:r>
      <w:r w:rsidR="00EC1E3F" w:rsidRPr="008F0645">
        <w:rPr>
          <w:rFonts w:ascii="Times New Roman" w:hAnsi="Times New Roman" w:cs="Times New Roman"/>
          <w:i/>
          <w:iCs/>
          <w:sz w:val="24"/>
          <w:szCs w:val="24"/>
          <w:lang w:val="en-GB"/>
        </w:rPr>
        <w:t>3(2)</w:t>
      </w:r>
      <w:r w:rsidR="00C043ED" w:rsidRPr="008F0645">
        <w:rPr>
          <w:rFonts w:ascii="Times New Roman" w:hAnsi="Times New Roman" w:cs="Times New Roman"/>
          <w:sz w:val="24"/>
          <w:szCs w:val="24"/>
          <w:lang w:val="en-GB"/>
        </w:rPr>
        <w:t xml:space="preserve">, </w:t>
      </w:r>
      <w:r w:rsidR="00EC1E3F" w:rsidRPr="008F0645">
        <w:rPr>
          <w:rFonts w:ascii="Times New Roman" w:hAnsi="Times New Roman" w:cs="Times New Roman"/>
          <w:sz w:val="24"/>
          <w:szCs w:val="24"/>
          <w:lang w:val="en-GB"/>
        </w:rPr>
        <w:t xml:space="preserve">165–173. </w:t>
      </w:r>
    </w:p>
    <w:p w14:paraId="1C5BFF0C" w14:textId="483B8840" w:rsidR="002B7999" w:rsidRPr="008F0645" w:rsidRDefault="00A61ED8" w:rsidP="008F0645">
      <w:pPr>
        <w:autoSpaceDE w:val="0"/>
        <w:autoSpaceDN w:val="0"/>
        <w:adjustRightInd w:val="0"/>
        <w:spacing w:after="0" w:line="360" w:lineRule="auto"/>
        <w:jc w:val="both"/>
        <w:rPr>
          <w:rFonts w:ascii="Times New Roman" w:eastAsia="Times New Roman" w:hAnsi="Times New Roman" w:cs="Times New Roman"/>
          <w:sz w:val="24"/>
          <w:szCs w:val="24"/>
          <w:shd w:val="clear" w:color="auto" w:fill="FFFFFF"/>
          <w:lang w:val="en-GB" w:eastAsia="tr-TR"/>
        </w:rPr>
      </w:pPr>
      <w:r w:rsidRPr="008F0645">
        <w:rPr>
          <w:rFonts w:ascii="Times New Roman" w:hAnsi="Times New Roman" w:cs="Times New Roman"/>
          <w:sz w:val="24"/>
          <w:szCs w:val="24"/>
          <w:lang w:val="en-GB"/>
        </w:rPr>
        <w:t>38</w:t>
      </w:r>
      <w:r w:rsidR="00EC1E3F"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 xml:space="preserve">K. </w:t>
      </w:r>
      <w:proofErr w:type="spellStart"/>
      <w:r w:rsidR="00EC1E3F" w:rsidRPr="008F0645">
        <w:rPr>
          <w:rFonts w:ascii="Times New Roman" w:hAnsi="Times New Roman" w:cs="Times New Roman"/>
          <w:sz w:val="24"/>
          <w:szCs w:val="24"/>
          <w:lang w:val="en-GB"/>
        </w:rPr>
        <w:t>Bishu</w:t>
      </w:r>
      <w:proofErr w:type="spellEnd"/>
      <w:r w:rsidR="00EC1E3F"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 xml:space="preserve">R. </w:t>
      </w:r>
      <w:r w:rsidR="00EC1E3F" w:rsidRPr="008F0645">
        <w:rPr>
          <w:rFonts w:ascii="Times New Roman" w:hAnsi="Times New Roman" w:cs="Times New Roman"/>
          <w:sz w:val="24"/>
          <w:szCs w:val="24"/>
          <w:lang w:val="en-GB"/>
        </w:rPr>
        <w:t>Agarwal</w:t>
      </w:r>
      <w:r w:rsidR="00274D40" w:rsidRPr="008F0645">
        <w:rPr>
          <w:rFonts w:ascii="Times New Roman" w:hAnsi="Times New Roman" w:cs="Times New Roman"/>
          <w:sz w:val="24"/>
          <w:szCs w:val="24"/>
          <w:lang w:val="en-GB"/>
        </w:rPr>
        <w:t xml:space="preserve">, </w:t>
      </w:r>
      <w:r w:rsidR="002B7999" w:rsidRPr="008F0645">
        <w:rPr>
          <w:rFonts w:ascii="Times New Roman" w:eastAsia="Times New Roman" w:hAnsi="Times New Roman" w:cs="Times New Roman"/>
          <w:i/>
          <w:iCs/>
          <w:sz w:val="24"/>
          <w:szCs w:val="24"/>
          <w:lang w:val="en-GB" w:eastAsia="tr-TR"/>
        </w:rPr>
        <w:t>Clin J Am Soc Nephrol.</w:t>
      </w:r>
      <w:r w:rsidR="002B7999" w:rsidRPr="008F0645">
        <w:rPr>
          <w:rFonts w:ascii="Times New Roman" w:eastAsia="Times New Roman" w:hAnsi="Times New Roman" w:cs="Times New Roman"/>
          <w:sz w:val="24"/>
          <w:szCs w:val="24"/>
          <w:lang w:val="en-GB" w:eastAsia="tr-TR"/>
        </w:rPr>
        <w:t> </w:t>
      </w:r>
      <w:r w:rsidR="00274D40" w:rsidRPr="008F0645">
        <w:rPr>
          <w:rFonts w:ascii="Times New Roman" w:hAnsi="Times New Roman" w:cs="Times New Roman"/>
          <w:b/>
          <w:bCs/>
          <w:sz w:val="24"/>
          <w:szCs w:val="24"/>
          <w:lang w:val="en-GB"/>
        </w:rPr>
        <w:t>2006</w:t>
      </w:r>
      <w:r w:rsidR="00274D40" w:rsidRPr="008F0645">
        <w:rPr>
          <w:rFonts w:ascii="Times New Roman" w:hAnsi="Times New Roman" w:cs="Times New Roman"/>
          <w:sz w:val="24"/>
          <w:szCs w:val="24"/>
          <w:lang w:val="en-GB"/>
        </w:rPr>
        <w:t xml:space="preserve">, </w:t>
      </w:r>
      <w:r w:rsidR="002B7999" w:rsidRPr="008F0645">
        <w:rPr>
          <w:rFonts w:ascii="Times New Roman" w:eastAsia="Times New Roman" w:hAnsi="Times New Roman" w:cs="Times New Roman"/>
          <w:i/>
          <w:iCs/>
          <w:sz w:val="24"/>
          <w:szCs w:val="24"/>
          <w:lang w:val="en-GB" w:eastAsia="tr-TR"/>
        </w:rPr>
        <w:t>1</w:t>
      </w:r>
      <w:r w:rsidR="00C043ED" w:rsidRPr="008F0645">
        <w:rPr>
          <w:rFonts w:ascii="Times New Roman" w:eastAsia="Times New Roman" w:hAnsi="Times New Roman" w:cs="Times New Roman"/>
          <w:sz w:val="24"/>
          <w:szCs w:val="24"/>
          <w:lang w:val="en-GB" w:eastAsia="tr-TR"/>
        </w:rPr>
        <w:t xml:space="preserve">, </w:t>
      </w:r>
      <w:r w:rsidR="002B7999" w:rsidRPr="008F0645">
        <w:rPr>
          <w:rFonts w:ascii="Times New Roman" w:eastAsia="Times New Roman" w:hAnsi="Times New Roman" w:cs="Times New Roman"/>
          <w:sz w:val="24"/>
          <w:szCs w:val="24"/>
          <w:lang w:val="en-GB" w:eastAsia="tr-TR"/>
        </w:rPr>
        <w:t>19-23.</w:t>
      </w:r>
      <w:r w:rsidR="002B7999" w:rsidRPr="008F0645">
        <w:rPr>
          <w:rFonts w:ascii="Times New Roman" w:eastAsia="Times New Roman" w:hAnsi="Times New Roman" w:cs="Times New Roman"/>
          <w:sz w:val="24"/>
          <w:szCs w:val="24"/>
          <w:shd w:val="clear" w:color="auto" w:fill="FFFFFF"/>
          <w:lang w:val="en-GB" w:eastAsia="tr-TR"/>
        </w:rPr>
        <w:t> </w:t>
      </w:r>
    </w:p>
    <w:p w14:paraId="470E7045" w14:textId="40459A20" w:rsidR="002B7999" w:rsidRPr="008F0645" w:rsidRDefault="00A61ED8" w:rsidP="008F0645">
      <w:pPr>
        <w:autoSpaceDE w:val="0"/>
        <w:autoSpaceDN w:val="0"/>
        <w:adjustRightInd w:val="0"/>
        <w:spacing w:after="0"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39</w:t>
      </w:r>
      <w:r w:rsidR="00EC1E3F"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 xml:space="preserve">A. </w:t>
      </w:r>
      <w:proofErr w:type="spellStart"/>
      <w:r w:rsidR="00EC1E3F" w:rsidRPr="008F0645">
        <w:rPr>
          <w:rFonts w:ascii="Times New Roman" w:hAnsi="Times New Roman" w:cs="Times New Roman"/>
          <w:sz w:val="24"/>
          <w:szCs w:val="24"/>
          <w:lang w:val="en-GB"/>
        </w:rPr>
        <w:t>Becaria</w:t>
      </w:r>
      <w:proofErr w:type="spellEnd"/>
      <w:r w:rsidR="00EC1E3F"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 xml:space="preserve">A. </w:t>
      </w:r>
      <w:r w:rsidR="00EC1E3F" w:rsidRPr="008F0645">
        <w:rPr>
          <w:rFonts w:ascii="Times New Roman" w:hAnsi="Times New Roman" w:cs="Times New Roman"/>
          <w:sz w:val="24"/>
          <w:szCs w:val="24"/>
          <w:lang w:val="en-GB"/>
        </w:rPr>
        <w:t xml:space="preserve">Campbell, </w:t>
      </w:r>
      <w:r w:rsidR="00274D40" w:rsidRPr="008F0645">
        <w:rPr>
          <w:rFonts w:ascii="Times New Roman" w:hAnsi="Times New Roman" w:cs="Times New Roman"/>
          <w:sz w:val="24"/>
          <w:szCs w:val="24"/>
          <w:lang w:val="en-GB"/>
        </w:rPr>
        <w:t>S.</w:t>
      </w:r>
      <w:r w:rsidR="00C043ED" w:rsidRPr="008F0645">
        <w:rPr>
          <w:rFonts w:ascii="Times New Roman" w:hAnsi="Times New Roman" w:cs="Times New Roman"/>
          <w:sz w:val="24"/>
          <w:szCs w:val="24"/>
          <w:lang w:val="en-GB"/>
        </w:rPr>
        <w:t xml:space="preserve"> </w:t>
      </w:r>
      <w:r w:rsidR="00274D40" w:rsidRPr="008F0645">
        <w:rPr>
          <w:rFonts w:ascii="Times New Roman" w:hAnsi="Times New Roman" w:cs="Times New Roman"/>
          <w:sz w:val="24"/>
          <w:szCs w:val="24"/>
          <w:lang w:val="en-GB"/>
        </w:rPr>
        <w:t xml:space="preserve">C. </w:t>
      </w:r>
      <w:proofErr w:type="spellStart"/>
      <w:r w:rsidR="00EC1E3F" w:rsidRPr="008F0645">
        <w:rPr>
          <w:rFonts w:ascii="Times New Roman" w:hAnsi="Times New Roman" w:cs="Times New Roman"/>
          <w:sz w:val="24"/>
          <w:szCs w:val="24"/>
          <w:lang w:val="en-GB"/>
        </w:rPr>
        <w:t>Bondy</w:t>
      </w:r>
      <w:proofErr w:type="spellEnd"/>
      <w:r w:rsidR="00274D40" w:rsidRPr="008F0645">
        <w:rPr>
          <w:rFonts w:ascii="Times New Roman" w:hAnsi="Times New Roman" w:cs="Times New Roman"/>
          <w:sz w:val="24"/>
          <w:szCs w:val="24"/>
          <w:lang w:val="en-GB"/>
        </w:rPr>
        <w:t>,</w:t>
      </w:r>
      <w:r w:rsidR="00EC1E3F" w:rsidRPr="008F0645">
        <w:rPr>
          <w:rFonts w:ascii="Times New Roman" w:hAnsi="Times New Roman" w:cs="Times New Roman"/>
          <w:sz w:val="24"/>
          <w:szCs w:val="24"/>
          <w:lang w:val="en-GB"/>
        </w:rPr>
        <w:t xml:space="preserve"> </w:t>
      </w:r>
      <w:proofErr w:type="spellStart"/>
      <w:r w:rsidR="002B7999" w:rsidRPr="008F0645">
        <w:rPr>
          <w:rFonts w:ascii="Times New Roman" w:eastAsia="Times New Roman" w:hAnsi="Times New Roman" w:cs="Times New Roman"/>
          <w:i/>
          <w:iCs/>
          <w:sz w:val="24"/>
          <w:szCs w:val="24"/>
          <w:lang w:val="en-GB" w:eastAsia="tr-TR"/>
        </w:rPr>
        <w:t>Toxicol</w:t>
      </w:r>
      <w:proofErr w:type="spellEnd"/>
      <w:r w:rsidR="002B7999" w:rsidRPr="008F0645">
        <w:rPr>
          <w:rFonts w:ascii="Times New Roman" w:eastAsia="Times New Roman" w:hAnsi="Times New Roman" w:cs="Times New Roman"/>
          <w:i/>
          <w:iCs/>
          <w:sz w:val="24"/>
          <w:szCs w:val="24"/>
          <w:lang w:val="en-GB" w:eastAsia="tr-TR"/>
        </w:rPr>
        <w:t xml:space="preserve"> Ind Health.</w:t>
      </w:r>
      <w:r w:rsidR="002B7999" w:rsidRPr="008F0645">
        <w:rPr>
          <w:rFonts w:ascii="Times New Roman" w:eastAsia="Times New Roman" w:hAnsi="Times New Roman" w:cs="Times New Roman"/>
          <w:sz w:val="24"/>
          <w:szCs w:val="24"/>
          <w:lang w:val="en-GB" w:eastAsia="tr-TR"/>
        </w:rPr>
        <w:t> </w:t>
      </w:r>
      <w:r w:rsidR="00274D40" w:rsidRPr="008F0645">
        <w:rPr>
          <w:rFonts w:ascii="Times New Roman" w:hAnsi="Times New Roman" w:cs="Times New Roman"/>
          <w:b/>
          <w:bCs/>
          <w:sz w:val="24"/>
          <w:szCs w:val="24"/>
          <w:lang w:val="en-GB"/>
        </w:rPr>
        <w:t>2002</w:t>
      </w:r>
      <w:r w:rsidR="00274D40" w:rsidRPr="008F0645">
        <w:rPr>
          <w:rFonts w:ascii="Times New Roman" w:hAnsi="Times New Roman" w:cs="Times New Roman"/>
          <w:sz w:val="24"/>
          <w:szCs w:val="24"/>
          <w:lang w:val="en-GB"/>
        </w:rPr>
        <w:t xml:space="preserve">, </w:t>
      </w:r>
      <w:r w:rsidR="002B7999" w:rsidRPr="008F0645">
        <w:rPr>
          <w:rFonts w:ascii="Times New Roman" w:eastAsia="Times New Roman" w:hAnsi="Times New Roman" w:cs="Times New Roman"/>
          <w:i/>
          <w:iCs/>
          <w:sz w:val="24"/>
          <w:szCs w:val="24"/>
          <w:lang w:val="en-GB" w:eastAsia="tr-TR"/>
        </w:rPr>
        <w:t>18(7)</w:t>
      </w:r>
      <w:r w:rsidR="00C043ED" w:rsidRPr="008F0645">
        <w:rPr>
          <w:rFonts w:ascii="Times New Roman" w:eastAsia="Times New Roman" w:hAnsi="Times New Roman" w:cs="Times New Roman"/>
          <w:sz w:val="24"/>
          <w:szCs w:val="24"/>
          <w:lang w:val="en-GB" w:eastAsia="tr-TR"/>
        </w:rPr>
        <w:t xml:space="preserve">, </w:t>
      </w:r>
      <w:r w:rsidR="002B7999" w:rsidRPr="008F0645">
        <w:rPr>
          <w:rFonts w:ascii="Times New Roman" w:eastAsia="Times New Roman" w:hAnsi="Times New Roman" w:cs="Times New Roman"/>
          <w:sz w:val="24"/>
          <w:szCs w:val="24"/>
          <w:lang w:val="en-GB" w:eastAsia="tr-TR"/>
        </w:rPr>
        <w:t>309-20.</w:t>
      </w:r>
      <w:r w:rsidR="002B7999" w:rsidRPr="008F0645">
        <w:rPr>
          <w:rFonts w:ascii="Times New Roman" w:eastAsia="Times New Roman" w:hAnsi="Times New Roman" w:cs="Times New Roman"/>
          <w:sz w:val="24"/>
          <w:szCs w:val="24"/>
          <w:shd w:val="clear" w:color="auto" w:fill="FFFFFF"/>
          <w:lang w:val="en-GB" w:eastAsia="tr-TR"/>
        </w:rPr>
        <w:t> </w:t>
      </w:r>
    </w:p>
    <w:p w14:paraId="14E1431E" w14:textId="77777777" w:rsidR="000A0DA8" w:rsidRDefault="00A61ED8" w:rsidP="000A0DA8">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40</w:t>
      </w:r>
      <w:r w:rsidR="00CF54F2" w:rsidRPr="008F0645">
        <w:rPr>
          <w:rFonts w:ascii="Times New Roman" w:hAnsi="Times New Roman" w:cs="Times New Roman"/>
          <w:sz w:val="24"/>
          <w:szCs w:val="24"/>
          <w:lang w:val="en-GB"/>
        </w:rPr>
        <w:t>. J</w:t>
      </w:r>
      <w:r w:rsidR="00133F7A" w:rsidRPr="008F0645">
        <w:rPr>
          <w:rFonts w:ascii="Times New Roman" w:hAnsi="Times New Roman" w:cs="Times New Roman"/>
          <w:sz w:val="24"/>
          <w:szCs w:val="24"/>
          <w:lang w:val="en-GB"/>
        </w:rPr>
        <w:t>.</w:t>
      </w:r>
      <w:r w:rsidR="00C043ED" w:rsidRPr="008F0645">
        <w:rPr>
          <w:rFonts w:ascii="Times New Roman" w:hAnsi="Times New Roman" w:cs="Times New Roman"/>
          <w:sz w:val="24"/>
          <w:szCs w:val="24"/>
          <w:lang w:val="en-GB"/>
        </w:rPr>
        <w:t xml:space="preserve"> </w:t>
      </w:r>
      <w:r w:rsidR="00CF54F2" w:rsidRPr="008F0645">
        <w:rPr>
          <w:rFonts w:ascii="Times New Roman" w:hAnsi="Times New Roman" w:cs="Times New Roman"/>
          <w:sz w:val="24"/>
          <w:szCs w:val="24"/>
          <w:lang w:val="en-GB"/>
        </w:rPr>
        <w:t>L</w:t>
      </w:r>
      <w:r w:rsidR="00133F7A" w:rsidRPr="008F0645">
        <w:rPr>
          <w:rFonts w:ascii="Times New Roman" w:hAnsi="Times New Roman" w:cs="Times New Roman"/>
          <w:sz w:val="24"/>
          <w:szCs w:val="24"/>
          <w:lang w:val="en-GB"/>
        </w:rPr>
        <w:t>.</w:t>
      </w:r>
      <w:r w:rsidR="00CF54F2" w:rsidRPr="008F0645">
        <w:rPr>
          <w:rFonts w:ascii="Times New Roman" w:hAnsi="Times New Roman" w:cs="Times New Roman"/>
          <w:sz w:val="24"/>
          <w:szCs w:val="24"/>
          <w:lang w:val="en-GB"/>
        </w:rPr>
        <w:t xml:space="preserve"> Esparza, M</w:t>
      </w:r>
      <w:r w:rsidR="00133F7A" w:rsidRPr="008F0645">
        <w:rPr>
          <w:rFonts w:ascii="Times New Roman" w:hAnsi="Times New Roman" w:cs="Times New Roman"/>
          <w:sz w:val="24"/>
          <w:szCs w:val="24"/>
          <w:lang w:val="en-GB"/>
        </w:rPr>
        <w:t>.</w:t>
      </w:r>
      <w:r w:rsidR="00CF54F2" w:rsidRPr="008F0645">
        <w:rPr>
          <w:rFonts w:ascii="Times New Roman" w:hAnsi="Times New Roman" w:cs="Times New Roman"/>
          <w:sz w:val="24"/>
          <w:szCs w:val="24"/>
          <w:lang w:val="en-GB"/>
        </w:rPr>
        <w:t xml:space="preserve"> G</w:t>
      </w:r>
      <w:r w:rsidR="00210575" w:rsidRPr="008F0645">
        <w:rPr>
          <w:rFonts w:ascii="Times New Roman" w:hAnsi="Times New Roman" w:cs="Times New Roman"/>
          <w:sz w:val="24"/>
          <w:szCs w:val="24"/>
          <w:lang w:val="en-GB"/>
        </w:rPr>
        <w:t>o</w:t>
      </w:r>
      <w:r w:rsidR="00CF54F2" w:rsidRPr="008F0645">
        <w:rPr>
          <w:rFonts w:ascii="Times New Roman" w:hAnsi="Times New Roman" w:cs="Times New Roman"/>
          <w:sz w:val="24"/>
          <w:szCs w:val="24"/>
          <w:lang w:val="en-GB"/>
        </w:rPr>
        <w:t>mez, J</w:t>
      </w:r>
      <w:r w:rsidR="00133F7A" w:rsidRPr="008F0645">
        <w:rPr>
          <w:rFonts w:ascii="Times New Roman" w:hAnsi="Times New Roman" w:cs="Times New Roman"/>
          <w:sz w:val="24"/>
          <w:szCs w:val="24"/>
          <w:lang w:val="en-GB"/>
        </w:rPr>
        <w:t>.</w:t>
      </w:r>
      <w:r w:rsidR="00C043ED" w:rsidRPr="008F0645">
        <w:rPr>
          <w:rFonts w:ascii="Times New Roman" w:hAnsi="Times New Roman" w:cs="Times New Roman"/>
          <w:sz w:val="24"/>
          <w:szCs w:val="24"/>
          <w:lang w:val="en-GB"/>
        </w:rPr>
        <w:t xml:space="preserve"> </w:t>
      </w:r>
      <w:r w:rsidR="00CF54F2" w:rsidRPr="008F0645">
        <w:rPr>
          <w:rFonts w:ascii="Times New Roman" w:hAnsi="Times New Roman" w:cs="Times New Roman"/>
          <w:sz w:val="24"/>
          <w:szCs w:val="24"/>
          <w:lang w:val="en-GB"/>
        </w:rPr>
        <w:t>L</w:t>
      </w:r>
      <w:r w:rsidR="00133F7A" w:rsidRPr="008F0645">
        <w:rPr>
          <w:rFonts w:ascii="Times New Roman" w:hAnsi="Times New Roman" w:cs="Times New Roman"/>
          <w:sz w:val="24"/>
          <w:szCs w:val="24"/>
          <w:lang w:val="en-GB"/>
        </w:rPr>
        <w:t>.</w:t>
      </w:r>
      <w:r w:rsidR="00210575" w:rsidRPr="008F0645">
        <w:rPr>
          <w:rFonts w:ascii="Times New Roman" w:hAnsi="Times New Roman" w:cs="Times New Roman"/>
          <w:sz w:val="24"/>
          <w:szCs w:val="24"/>
          <w:lang w:val="en-GB"/>
        </w:rPr>
        <w:t xml:space="preserve"> </w:t>
      </w:r>
      <w:r w:rsidR="00CF54F2" w:rsidRPr="008F0645">
        <w:rPr>
          <w:rFonts w:ascii="Times New Roman" w:hAnsi="Times New Roman" w:cs="Times New Roman"/>
          <w:sz w:val="24"/>
          <w:szCs w:val="24"/>
          <w:lang w:val="en-GB"/>
        </w:rPr>
        <w:t>Domingo</w:t>
      </w:r>
      <w:r w:rsidR="00133F7A" w:rsidRPr="008F0645">
        <w:rPr>
          <w:rFonts w:ascii="Times New Roman" w:hAnsi="Times New Roman" w:cs="Times New Roman"/>
          <w:sz w:val="24"/>
          <w:szCs w:val="24"/>
          <w:lang w:val="en-GB"/>
        </w:rPr>
        <w:t>,</w:t>
      </w:r>
      <w:r w:rsidR="00210575" w:rsidRPr="008F0645">
        <w:rPr>
          <w:rFonts w:ascii="Times New Roman" w:hAnsi="Times New Roman" w:cs="Times New Roman"/>
          <w:sz w:val="24"/>
          <w:szCs w:val="24"/>
          <w:lang w:val="en-GB"/>
        </w:rPr>
        <w:t xml:space="preserve"> </w:t>
      </w:r>
      <w:proofErr w:type="spellStart"/>
      <w:r w:rsidR="00210575" w:rsidRPr="008F0645">
        <w:rPr>
          <w:rFonts w:ascii="Times New Roman" w:eastAsia="Times New Roman" w:hAnsi="Times New Roman" w:cs="Times New Roman"/>
          <w:i/>
          <w:iCs/>
          <w:sz w:val="24"/>
          <w:szCs w:val="24"/>
          <w:lang w:val="en-GB" w:eastAsia="tr-TR"/>
        </w:rPr>
        <w:t>Biol</w:t>
      </w:r>
      <w:proofErr w:type="spellEnd"/>
      <w:r w:rsidR="00210575" w:rsidRPr="008F0645">
        <w:rPr>
          <w:rFonts w:ascii="Times New Roman" w:eastAsia="Times New Roman" w:hAnsi="Times New Roman" w:cs="Times New Roman"/>
          <w:i/>
          <w:iCs/>
          <w:sz w:val="24"/>
          <w:szCs w:val="24"/>
          <w:lang w:val="en-GB" w:eastAsia="tr-TR"/>
        </w:rPr>
        <w:t xml:space="preserve"> Trace Elem Res. </w:t>
      </w:r>
      <w:r w:rsidR="00133F7A" w:rsidRPr="008F0645">
        <w:rPr>
          <w:rFonts w:ascii="Times New Roman" w:hAnsi="Times New Roman" w:cs="Times New Roman"/>
          <w:b/>
          <w:bCs/>
          <w:sz w:val="24"/>
          <w:szCs w:val="24"/>
          <w:lang w:val="en-GB"/>
        </w:rPr>
        <w:t>2019</w:t>
      </w:r>
      <w:r w:rsidR="00133F7A" w:rsidRPr="008F0645">
        <w:rPr>
          <w:rFonts w:ascii="Times New Roman" w:hAnsi="Times New Roman" w:cs="Times New Roman"/>
          <w:sz w:val="24"/>
          <w:szCs w:val="24"/>
          <w:lang w:val="en-GB"/>
        </w:rPr>
        <w:t>,</w:t>
      </w:r>
      <w:r w:rsidR="00210575" w:rsidRPr="008F0645">
        <w:rPr>
          <w:rFonts w:ascii="Times New Roman" w:eastAsia="Times New Roman" w:hAnsi="Times New Roman" w:cs="Times New Roman"/>
          <w:i/>
          <w:iCs/>
          <w:sz w:val="24"/>
          <w:szCs w:val="24"/>
          <w:lang w:val="en-GB" w:eastAsia="tr-TR"/>
        </w:rPr>
        <w:t>188(1)</w:t>
      </w:r>
      <w:r w:rsidR="00C043ED" w:rsidRPr="008F0645">
        <w:rPr>
          <w:rFonts w:ascii="Times New Roman" w:eastAsia="Times New Roman" w:hAnsi="Times New Roman" w:cs="Times New Roman"/>
          <w:sz w:val="24"/>
          <w:szCs w:val="24"/>
          <w:lang w:val="en-GB" w:eastAsia="tr-TR"/>
        </w:rPr>
        <w:t xml:space="preserve">, </w:t>
      </w:r>
      <w:r w:rsidR="00210575" w:rsidRPr="008F0645">
        <w:rPr>
          <w:rFonts w:ascii="Times New Roman" w:eastAsia="Times New Roman" w:hAnsi="Times New Roman" w:cs="Times New Roman"/>
          <w:sz w:val="24"/>
          <w:szCs w:val="24"/>
          <w:lang w:val="en-GB" w:eastAsia="tr-TR"/>
        </w:rPr>
        <w:t>60-67.</w:t>
      </w:r>
      <w:r w:rsidR="00210575" w:rsidRPr="008F0645">
        <w:rPr>
          <w:rFonts w:ascii="Times New Roman" w:eastAsia="Times New Roman" w:hAnsi="Times New Roman" w:cs="Times New Roman"/>
          <w:sz w:val="24"/>
          <w:szCs w:val="24"/>
          <w:shd w:val="clear" w:color="auto" w:fill="FFFFFF"/>
          <w:lang w:val="en-GB" w:eastAsia="tr-TR"/>
        </w:rPr>
        <w:t> </w:t>
      </w:r>
    </w:p>
    <w:p w14:paraId="630FD039" w14:textId="6944F113" w:rsidR="00CF54F2" w:rsidRPr="008F0645" w:rsidRDefault="00A61ED8" w:rsidP="000A0DA8">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41</w:t>
      </w:r>
      <w:r w:rsidR="00CF54F2"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 xml:space="preserve">A. </w:t>
      </w:r>
      <w:r w:rsidR="00A24D5A" w:rsidRPr="008F0645">
        <w:rPr>
          <w:rFonts w:ascii="Times New Roman" w:hAnsi="Times New Roman" w:cs="Times New Roman"/>
          <w:sz w:val="24"/>
          <w:szCs w:val="24"/>
          <w:lang w:val="en-GB"/>
        </w:rPr>
        <w:t>O</w:t>
      </w:r>
      <w:r w:rsidR="00210575" w:rsidRPr="008F0645">
        <w:rPr>
          <w:rFonts w:ascii="Times New Roman" w:hAnsi="Times New Roman" w:cs="Times New Roman"/>
          <w:sz w:val="24"/>
          <w:szCs w:val="24"/>
          <w:lang w:val="en-GB"/>
        </w:rPr>
        <w:t>zkaya</w:t>
      </w:r>
      <w:r w:rsidR="00CF54F2" w:rsidRPr="008F0645">
        <w:rPr>
          <w:rFonts w:ascii="Times New Roman" w:hAnsi="Times New Roman" w:cs="Times New Roman"/>
          <w:sz w:val="24"/>
          <w:szCs w:val="24"/>
          <w:lang w:val="en-GB"/>
        </w:rPr>
        <w:t>,</w:t>
      </w:r>
      <w:r w:rsidR="00210575"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 xml:space="preserve">H. </w:t>
      </w:r>
      <w:proofErr w:type="spellStart"/>
      <w:r w:rsidR="00210575" w:rsidRPr="008F0645">
        <w:rPr>
          <w:rFonts w:ascii="Times New Roman" w:hAnsi="Times New Roman" w:cs="Times New Roman"/>
          <w:sz w:val="24"/>
          <w:szCs w:val="24"/>
          <w:lang w:val="en-GB"/>
        </w:rPr>
        <w:t>Ciftci</w:t>
      </w:r>
      <w:proofErr w:type="spellEnd"/>
      <w:r w:rsidR="00CF54F2" w:rsidRPr="008F0645">
        <w:rPr>
          <w:rFonts w:ascii="Times New Roman" w:hAnsi="Times New Roman" w:cs="Times New Roman"/>
          <w:sz w:val="24"/>
          <w:szCs w:val="24"/>
          <w:lang w:val="en-GB"/>
        </w:rPr>
        <w:t>, A</w:t>
      </w:r>
      <w:r w:rsidR="00597BCD" w:rsidRPr="008F0645">
        <w:rPr>
          <w:rFonts w:ascii="Times New Roman" w:hAnsi="Times New Roman" w:cs="Times New Roman"/>
          <w:sz w:val="24"/>
          <w:szCs w:val="24"/>
          <w:lang w:val="en-GB"/>
        </w:rPr>
        <w:t>.</w:t>
      </w:r>
      <w:r w:rsidR="00CF54F2" w:rsidRPr="008F0645">
        <w:rPr>
          <w:rFonts w:ascii="Times New Roman" w:hAnsi="Times New Roman" w:cs="Times New Roman"/>
          <w:sz w:val="24"/>
          <w:szCs w:val="24"/>
          <w:lang w:val="en-GB"/>
        </w:rPr>
        <w:t xml:space="preserve"> </w:t>
      </w:r>
      <w:proofErr w:type="spellStart"/>
      <w:r w:rsidR="00CF54F2" w:rsidRPr="008F0645">
        <w:rPr>
          <w:rFonts w:ascii="Times New Roman" w:hAnsi="Times New Roman" w:cs="Times New Roman"/>
          <w:sz w:val="24"/>
          <w:szCs w:val="24"/>
          <w:lang w:val="en-GB"/>
        </w:rPr>
        <w:t>Dayanga</w:t>
      </w:r>
      <w:r w:rsidR="00210575" w:rsidRPr="008F0645">
        <w:rPr>
          <w:rFonts w:ascii="Times New Roman" w:hAnsi="Times New Roman" w:cs="Times New Roman"/>
          <w:sz w:val="24"/>
          <w:szCs w:val="24"/>
          <w:lang w:val="en-GB"/>
        </w:rPr>
        <w:t>c</w:t>
      </w:r>
      <w:proofErr w:type="spellEnd"/>
      <w:r w:rsidR="00CF54F2" w:rsidRPr="008F0645">
        <w:rPr>
          <w:rFonts w:ascii="Times New Roman" w:hAnsi="Times New Roman" w:cs="Times New Roman"/>
          <w:sz w:val="24"/>
          <w:szCs w:val="24"/>
          <w:lang w:val="en-GB"/>
        </w:rPr>
        <w:t>, B</w:t>
      </w:r>
      <w:r w:rsidR="00597BCD" w:rsidRPr="008F0645">
        <w:rPr>
          <w:rFonts w:ascii="Times New Roman" w:hAnsi="Times New Roman" w:cs="Times New Roman"/>
          <w:sz w:val="24"/>
          <w:szCs w:val="24"/>
          <w:lang w:val="en-GB"/>
        </w:rPr>
        <w:t>.</w:t>
      </w:r>
      <w:r w:rsidR="00CF54F2" w:rsidRPr="008F0645">
        <w:rPr>
          <w:rFonts w:ascii="Times New Roman" w:hAnsi="Times New Roman" w:cs="Times New Roman"/>
          <w:sz w:val="24"/>
          <w:szCs w:val="24"/>
          <w:lang w:val="en-GB"/>
        </w:rPr>
        <w:t>S</w:t>
      </w:r>
      <w:r w:rsidR="00597BCD" w:rsidRPr="008F0645">
        <w:rPr>
          <w:rFonts w:ascii="Times New Roman" w:hAnsi="Times New Roman" w:cs="Times New Roman"/>
          <w:sz w:val="24"/>
          <w:szCs w:val="24"/>
          <w:lang w:val="en-GB"/>
        </w:rPr>
        <w:t>.</w:t>
      </w:r>
      <w:r w:rsidR="00CF54F2" w:rsidRPr="008F0645">
        <w:rPr>
          <w:rFonts w:ascii="Times New Roman" w:hAnsi="Times New Roman" w:cs="Times New Roman"/>
          <w:sz w:val="24"/>
          <w:szCs w:val="24"/>
          <w:lang w:val="en-GB"/>
        </w:rPr>
        <w:t xml:space="preserve"> </w:t>
      </w:r>
      <w:proofErr w:type="spellStart"/>
      <w:r w:rsidR="00210575" w:rsidRPr="008F0645">
        <w:rPr>
          <w:rFonts w:ascii="Times New Roman" w:hAnsi="Times New Roman" w:cs="Times New Roman"/>
          <w:sz w:val="24"/>
          <w:szCs w:val="24"/>
          <w:lang w:val="en-GB"/>
        </w:rPr>
        <w:t>C</w:t>
      </w:r>
      <w:r w:rsidR="00CF54F2" w:rsidRPr="008F0645">
        <w:rPr>
          <w:rFonts w:ascii="Times New Roman" w:hAnsi="Times New Roman" w:cs="Times New Roman"/>
          <w:sz w:val="24"/>
          <w:szCs w:val="24"/>
          <w:lang w:val="en-GB"/>
        </w:rPr>
        <w:t>evrimli</w:t>
      </w:r>
      <w:proofErr w:type="spellEnd"/>
      <w:r w:rsidR="00CF54F2" w:rsidRPr="008F0645">
        <w:rPr>
          <w:rFonts w:ascii="Times New Roman" w:hAnsi="Times New Roman" w:cs="Times New Roman"/>
          <w:sz w:val="24"/>
          <w:szCs w:val="24"/>
          <w:lang w:val="en-GB"/>
        </w:rPr>
        <w:t>, A</w:t>
      </w:r>
      <w:r w:rsidR="00597BCD" w:rsidRPr="008F0645">
        <w:rPr>
          <w:rFonts w:ascii="Times New Roman" w:hAnsi="Times New Roman" w:cs="Times New Roman"/>
          <w:sz w:val="24"/>
          <w:szCs w:val="24"/>
          <w:lang w:val="en-GB"/>
        </w:rPr>
        <w:t>.</w:t>
      </w:r>
      <w:r w:rsidR="00CF54F2" w:rsidRPr="008F0645">
        <w:rPr>
          <w:rFonts w:ascii="Times New Roman" w:hAnsi="Times New Roman" w:cs="Times New Roman"/>
          <w:sz w:val="24"/>
          <w:szCs w:val="24"/>
          <w:lang w:val="en-GB"/>
        </w:rPr>
        <w:t xml:space="preserve"> </w:t>
      </w:r>
      <w:proofErr w:type="spellStart"/>
      <w:r w:rsidR="00210575" w:rsidRPr="008F0645">
        <w:rPr>
          <w:rFonts w:ascii="Times New Roman" w:hAnsi="Times New Roman" w:cs="Times New Roman"/>
          <w:sz w:val="24"/>
          <w:szCs w:val="24"/>
          <w:lang w:val="en-GB"/>
        </w:rPr>
        <w:t>O</w:t>
      </w:r>
      <w:r w:rsidR="00CF54F2" w:rsidRPr="008F0645">
        <w:rPr>
          <w:rFonts w:ascii="Times New Roman" w:hAnsi="Times New Roman" w:cs="Times New Roman"/>
          <w:sz w:val="24"/>
          <w:szCs w:val="24"/>
          <w:lang w:val="en-GB"/>
        </w:rPr>
        <w:t>l</w:t>
      </w:r>
      <w:r w:rsidR="00210575" w:rsidRPr="008F0645">
        <w:rPr>
          <w:rFonts w:ascii="Times New Roman" w:hAnsi="Times New Roman" w:cs="Times New Roman"/>
          <w:sz w:val="24"/>
          <w:szCs w:val="24"/>
          <w:lang w:val="en-GB"/>
        </w:rPr>
        <w:t>cu</w:t>
      </w:r>
      <w:r w:rsidR="00CF54F2" w:rsidRPr="008F0645">
        <w:rPr>
          <w:rFonts w:ascii="Times New Roman" w:hAnsi="Times New Roman" w:cs="Times New Roman"/>
          <w:sz w:val="24"/>
          <w:szCs w:val="24"/>
          <w:lang w:val="en-GB"/>
        </w:rPr>
        <w:t>c</w:t>
      </w:r>
      <w:r w:rsidR="00210575" w:rsidRPr="008F0645">
        <w:rPr>
          <w:rFonts w:ascii="Times New Roman" w:hAnsi="Times New Roman" w:cs="Times New Roman"/>
          <w:sz w:val="24"/>
          <w:szCs w:val="24"/>
          <w:lang w:val="en-GB"/>
        </w:rPr>
        <w:t>u</w:t>
      </w:r>
      <w:proofErr w:type="spellEnd"/>
      <w:r w:rsidR="00CF54F2" w:rsidRPr="008F0645">
        <w:rPr>
          <w:rFonts w:ascii="Times New Roman" w:hAnsi="Times New Roman" w:cs="Times New Roman"/>
          <w:sz w:val="24"/>
          <w:szCs w:val="24"/>
          <w:lang w:val="en-GB"/>
        </w:rPr>
        <w:t>, S</w:t>
      </w:r>
      <w:r w:rsidR="00597BCD" w:rsidRPr="008F0645">
        <w:rPr>
          <w:rFonts w:ascii="Times New Roman" w:hAnsi="Times New Roman" w:cs="Times New Roman"/>
          <w:sz w:val="24"/>
          <w:szCs w:val="24"/>
          <w:lang w:val="en-GB"/>
        </w:rPr>
        <w:t>.</w:t>
      </w:r>
      <w:r w:rsidR="00CF54F2" w:rsidRPr="008F0645">
        <w:rPr>
          <w:rFonts w:ascii="Times New Roman" w:hAnsi="Times New Roman" w:cs="Times New Roman"/>
          <w:sz w:val="24"/>
          <w:szCs w:val="24"/>
          <w:lang w:val="en-GB"/>
        </w:rPr>
        <w:t xml:space="preserve"> </w:t>
      </w:r>
      <w:proofErr w:type="spellStart"/>
      <w:r w:rsidR="00210575" w:rsidRPr="008F0645">
        <w:rPr>
          <w:rFonts w:ascii="Times New Roman" w:hAnsi="Times New Roman" w:cs="Times New Roman"/>
          <w:sz w:val="24"/>
          <w:szCs w:val="24"/>
          <w:lang w:val="en-GB"/>
        </w:rPr>
        <w:t>C</w:t>
      </w:r>
      <w:r w:rsidR="00CF54F2" w:rsidRPr="008F0645">
        <w:rPr>
          <w:rFonts w:ascii="Times New Roman" w:hAnsi="Times New Roman" w:cs="Times New Roman"/>
          <w:sz w:val="24"/>
          <w:szCs w:val="24"/>
          <w:lang w:val="en-GB"/>
        </w:rPr>
        <w:t>elik</w:t>
      </w:r>
      <w:proofErr w:type="spellEnd"/>
      <w:r w:rsidR="007507BD" w:rsidRPr="008F0645">
        <w:rPr>
          <w:rFonts w:ascii="Times New Roman" w:hAnsi="Times New Roman" w:cs="Times New Roman"/>
          <w:sz w:val="24"/>
          <w:szCs w:val="24"/>
          <w:lang w:val="en-GB"/>
        </w:rPr>
        <w:t xml:space="preserve">, </w:t>
      </w:r>
      <w:r w:rsidR="00432BC2" w:rsidRPr="008F0645">
        <w:rPr>
          <w:rFonts w:ascii="Times New Roman" w:hAnsi="Times New Roman" w:cs="Times New Roman"/>
          <w:i/>
          <w:iCs/>
          <w:sz w:val="24"/>
          <w:szCs w:val="24"/>
          <w:shd w:val="clear" w:color="auto" w:fill="F8F8F8"/>
          <w:lang w:val="en-GB"/>
        </w:rPr>
        <w:t xml:space="preserve">Turk J </w:t>
      </w:r>
      <w:proofErr w:type="spellStart"/>
      <w:r w:rsidR="00432BC2" w:rsidRPr="008F0645">
        <w:rPr>
          <w:rFonts w:ascii="Times New Roman" w:hAnsi="Times New Roman" w:cs="Times New Roman"/>
          <w:i/>
          <w:iCs/>
          <w:sz w:val="24"/>
          <w:szCs w:val="24"/>
          <w:shd w:val="clear" w:color="auto" w:fill="F8F8F8"/>
          <w:lang w:val="en-GB"/>
        </w:rPr>
        <w:t>Biochem</w:t>
      </w:r>
      <w:proofErr w:type="spellEnd"/>
      <w:r w:rsidR="007507BD" w:rsidRPr="008F0645">
        <w:rPr>
          <w:rFonts w:ascii="Times New Roman" w:hAnsi="Times New Roman" w:cs="Times New Roman"/>
          <w:i/>
          <w:iCs/>
          <w:sz w:val="24"/>
          <w:szCs w:val="24"/>
          <w:shd w:val="clear" w:color="auto" w:fill="F8F8F8"/>
          <w:lang w:val="en-GB"/>
        </w:rPr>
        <w:t>.</w:t>
      </w:r>
      <w:r w:rsidR="007507BD" w:rsidRPr="008F0645">
        <w:rPr>
          <w:rFonts w:ascii="Times New Roman" w:hAnsi="Times New Roman" w:cs="Times New Roman"/>
          <w:sz w:val="24"/>
          <w:szCs w:val="24"/>
          <w:shd w:val="clear" w:color="auto" w:fill="F8F8F8"/>
          <w:lang w:val="en-GB"/>
        </w:rPr>
        <w:t xml:space="preserve"> </w:t>
      </w:r>
      <w:r w:rsidR="007507BD" w:rsidRPr="008F0645">
        <w:rPr>
          <w:rFonts w:ascii="Times New Roman" w:hAnsi="Times New Roman" w:cs="Times New Roman"/>
          <w:b/>
          <w:bCs/>
          <w:sz w:val="24"/>
          <w:szCs w:val="24"/>
          <w:lang w:val="en-GB"/>
        </w:rPr>
        <w:t>2013</w:t>
      </w:r>
      <w:r w:rsidR="007507BD" w:rsidRPr="008F0645">
        <w:rPr>
          <w:rFonts w:ascii="Times New Roman" w:hAnsi="Times New Roman" w:cs="Times New Roman"/>
          <w:sz w:val="24"/>
          <w:szCs w:val="24"/>
          <w:lang w:val="en-GB"/>
        </w:rPr>
        <w:t xml:space="preserve">, </w:t>
      </w:r>
      <w:r w:rsidR="00432BC2" w:rsidRPr="008F0645">
        <w:rPr>
          <w:rFonts w:ascii="Times New Roman" w:hAnsi="Times New Roman" w:cs="Times New Roman"/>
          <w:i/>
          <w:iCs/>
          <w:sz w:val="24"/>
          <w:szCs w:val="24"/>
          <w:shd w:val="clear" w:color="auto" w:fill="F8F8F8"/>
          <w:lang w:val="en-GB"/>
        </w:rPr>
        <w:t>38(3)</w:t>
      </w:r>
      <w:r w:rsidR="00432BC2" w:rsidRPr="008F0645">
        <w:rPr>
          <w:rFonts w:ascii="Times New Roman" w:hAnsi="Times New Roman" w:cs="Times New Roman"/>
          <w:sz w:val="24"/>
          <w:szCs w:val="24"/>
          <w:shd w:val="clear" w:color="auto" w:fill="F8F8F8"/>
          <w:lang w:val="en-GB"/>
        </w:rPr>
        <w:t>:345-349.</w:t>
      </w:r>
      <w:r w:rsidR="00CF54F2" w:rsidRPr="008F0645">
        <w:rPr>
          <w:rFonts w:ascii="Times New Roman" w:hAnsi="Times New Roman" w:cs="Times New Roman"/>
          <w:sz w:val="24"/>
          <w:szCs w:val="24"/>
          <w:lang w:val="en-GB"/>
        </w:rPr>
        <w:t xml:space="preserve"> </w:t>
      </w:r>
    </w:p>
    <w:p w14:paraId="04E3C4FE" w14:textId="2B43C418" w:rsidR="00432BC2" w:rsidRPr="008F0645" w:rsidRDefault="00A61ED8" w:rsidP="008F0645">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42</w:t>
      </w:r>
      <w:r w:rsidR="00CF54F2"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 xml:space="preserve">C. </w:t>
      </w:r>
      <w:proofErr w:type="spellStart"/>
      <w:r w:rsidR="00432BC2" w:rsidRPr="008F0645">
        <w:rPr>
          <w:rFonts w:ascii="Times New Roman" w:hAnsi="Times New Roman" w:cs="Times New Roman"/>
          <w:sz w:val="24"/>
          <w:szCs w:val="24"/>
          <w:lang w:val="en-GB"/>
        </w:rPr>
        <w:t>Meplan</w:t>
      </w:r>
      <w:proofErr w:type="spellEnd"/>
      <w:r w:rsidR="00597BCD" w:rsidRPr="008F0645">
        <w:rPr>
          <w:rFonts w:ascii="Times New Roman" w:hAnsi="Times New Roman" w:cs="Times New Roman"/>
          <w:sz w:val="24"/>
          <w:szCs w:val="24"/>
          <w:lang w:val="en-GB"/>
        </w:rPr>
        <w:t>,</w:t>
      </w:r>
      <w:r w:rsidR="00432BC2" w:rsidRPr="008F0645">
        <w:rPr>
          <w:rFonts w:ascii="Times New Roman" w:hAnsi="Times New Roman" w:cs="Times New Roman"/>
          <w:sz w:val="24"/>
          <w:szCs w:val="24"/>
          <w:lang w:val="en-GB"/>
        </w:rPr>
        <w:t xml:space="preserve"> </w:t>
      </w:r>
      <w:r w:rsidR="00432BC2" w:rsidRPr="008F0645">
        <w:rPr>
          <w:rFonts w:ascii="Times New Roman" w:hAnsi="Times New Roman" w:cs="Times New Roman"/>
          <w:i/>
          <w:iCs/>
          <w:sz w:val="24"/>
          <w:szCs w:val="24"/>
          <w:lang w:val="en-GB"/>
        </w:rPr>
        <w:t>J Trace Elem Med Biol</w:t>
      </w:r>
      <w:r w:rsidR="00432BC2" w:rsidRPr="008F0645">
        <w:rPr>
          <w:rStyle w:val="period"/>
          <w:rFonts w:ascii="Times New Roman" w:hAnsi="Times New Roman" w:cs="Times New Roman"/>
          <w:i/>
          <w:iCs/>
          <w:sz w:val="24"/>
          <w:szCs w:val="24"/>
          <w:lang w:val="en-GB"/>
        </w:rPr>
        <w:t>.</w:t>
      </w:r>
      <w:r w:rsidR="00432BC2" w:rsidRPr="008F0645">
        <w:rPr>
          <w:rStyle w:val="period"/>
          <w:rFonts w:ascii="Times New Roman" w:hAnsi="Times New Roman" w:cs="Times New Roman"/>
          <w:sz w:val="24"/>
          <w:szCs w:val="24"/>
          <w:lang w:val="en-GB"/>
        </w:rPr>
        <w:t> </w:t>
      </w:r>
      <w:r w:rsidR="00597BCD" w:rsidRPr="008F0645">
        <w:rPr>
          <w:rFonts w:ascii="Times New Roman" w:hAnsi="Times New Roman" w:cs="Times New Roman"/>
          <w:b/>
          <w:bCs/>
          <w:sz w:val="24"/>
          <w:szCs w:val="24"/>
          <w:lang w:val="en-GB"/>
        </w:rPr>
        <w:t>2011</w:t>
      </w:r>
      <w:r w:rsidR="00597BCD" w:rsidRPr="008F0645">
        <w:rPr>
          <w:rFonts w:ascii="Times New Roman" w:hAnsi="Times New Roman" w:cs="Times New Roman"/>
          <w:sz w:val="24"/>
          <w:szCs w:val="24"/>
          <w:lang w:val="en-GB"/>
        </w:rPr>
        <w:t xml:space="preserve">, </w:t>
      </w:r>
      <w:r w:rsidR="00432BC2" w:rsidRPr="008F0645">
        <w:rPr>
          <w:rStyle w:val="cit"/>
          <w:rFonts w:ascii="Times New Roman" w:hAnsi="Times New Roman" w:cs="Times New Roman"/>
          <w:i/>
          <w:iCs/>
          <w:sz w:val="24"/>
          <w:szCs w:val="24"/>
          <w:lang w:val="en-GB"/>
        </w:rPr>
        <w:t>25(1)</w:t>
      </w:r>
      <w:r w:rsidR="00C043ED" w:rsidRPr="008F0645">
        <w:rPr>
          <w:rStyle w:val="cit"/>
          <w:rFonts w:ascii="Times New Roman" w:hAnsi="Times New Roman" w:cs="Times New Roman"/>
          <w:i/>
          <w:iCs/>
          <w:sz w:val="24"/>
          <w:szCs w:val="24"/>
          <w:lang w:val="en-GB"/>
        </w:rPr>
        <w:t>,</w:t>
      </w:r>
      <w:r w:rsidR="005B5431" w:rsidRPr="008F0645">
        <w:rPr>
          <w:rStyle w:val="cit"/>
          <w:rFonts w:ascii="Times New Roman" w:hAnsi="Times New Roman" w:cs="Times New Roman"/>
          <w:sz w:val="24"/>
          <w:szCs w:val="24"/>
          <w:lang w:val="en-GB"/>
        </w:rPr>
        <w:t xml:space="preserve"> </w:t>
      </w:r>
      <w:r w:rsidR="00432BC2" w:rsidRPr="008F0645">
        <w:rPr>
          <w:rStyle w:val="cit"/>
          <w:rFonts w:ascii="Times New Roman" w:hAnsi="Times New Roman" w:cs="Times New Roman"/>
          <w:sz w:val="24"/>
          <w:szCs w:val="24"/>
          <w:lang w:val="en-GB"/>
        </w:rPr>
        <w:t xml:space="preserve">11-16. </w:t>
      </w:r>
      <w:r w:rsidR="00432BC2" w:rsidRPr="008F0645">
        <w:rPr>
          <w:rFonts w:ascii="Times New Roman" w:hAnsi="Times New Roman" w:cs="Times New Roman"/>
          <w:sz w:val="24"/>
          <w:szCs w:val="24"/>
          <w:shd w:val="clear" w:color="auto" w:fill="FFFFFF"/>
          <w:lang w:val="en-GB"/>
        </w:rPr>
        <w:t> </w:t>
      </w:r>
      <w:r w:rsidR="00432BC2" w:rsidRPr="008F0645">
        <w:rPr>
          <w:rFonts w:ascii="Times New Roman" w:hAnsi="Times New Roman" w:cs="Times New Roman"/>
          <w:sz w:val="24"/>
          <w:szCs w:val="24"/>
          <w:lang w:val="en-GB"/>
        </w:rPr>
        <w:t xml:space="preserve"> </w:t>
      </w:r>
    </w:p>
    <w:p w14:paraId="1F693E86" w14:textId="335BF9D8" w:rsidR="00432BC2" w:rsidRPr="008F0645" w:rsidRDefault="00A61ED8" w:rsidP="008F0645">
      <w:pPr>
        <w:shd w:val="clear" w:color="auto" w:fill="FFFFFF"/>
        <w:spacing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43</w:t>
      </w:r>
      <w:r w:rsidR="00CF54F2" w:rsidRPr="008F0645">
        <w:rPr>
          <w:rFonts w:ascii="Times New Roman" w:hAnsi="Times New Roman" w:cs="Times New Roman"/>
          <w:sz w:val="24"/>
          <w:szCs w:val="24"/>
          <w:lang w:val="en-GB"/>
        </w:rPr>
        <w:t>.</w:t>
      </w:r>
      <w:r w:rsidR="00432BC2"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S. Shrivastava</w:t>
      </w:r>
      <w:r w:rsidR="00597BCD" w:rsidRPr="008F0645">
        <w:rPr>
          <w:rFonts w:ascii="Times New Roman" w:hAnsi="Times New Roman" w:cs="Times New Roman"/>
          <w:i/>
          <w:iCs/>
          <w:sz w:val="24"/>
          <w:szCs w:val="24"/>
          <w:lang w:val="en-GB"/>
        </w:rPr>
        <w:t>, J</w:t>
      </w:r>
      <w:r w:rsidR="00432BC2" w:rsidRPr="008F0645">
        <w:rPr>
          <w:rFonts w:ascii="Times New Roman" w:hAnsi="Times New Roman" w:cs="Times New Roman"/>
          <w:i/>
          <w:iCs/>
          <w:sz w:val="24"/>
          <w:szCs w:val="24"/>
          <w:lang w:val="en-GB"/>
        </w:rPr>
        <w:t xml:space="preserve"> Trace Elem Med Biol</w:t>
      </w:r>
      <w:r w:rsidR="00432BC2" w:rsidRPr="008F0645">
        <w:rPr>
          <w:rFonts w:ascii="Times New Roman" w:hAnsi="Times New Roman" w:cs="Times New Roman"/>
          <w:sz w:val="24"/>
          <w:szCs w:val="24"/>
          <w:lang w:val="en-GB"/>
        </w:rPr>
        <w:t xml:space="preserve">. </w:t>
      </w:r>
      <w:r w:rsidR="00597BCD" w:rsidRPr="008F0645">
        <w:rPr>
          <w:rFonts w:ascii="Times New Roman" w:hAnsi="Times New Roman" w:cs="Times New Roman"/>
          <w:b/>
          <w:bCs/>
          <w:sz w:val="24"/>
          <w:szCs w:val="24"/>
          <w:lang w:val="en-GB"/>
        </w:rPr>
        <w:t>2012</w:t>
      </w:r>
      <w:r w:rsidR="00597BCD" w:rsidRPr="008F0645">
        <w:rPr>
          <w:rFonts w:ascii="Times New Roman" w:hAnsi="Times New Roman" w:cs="Times New Roman"/>
          <w:sz w:val="24"/>
          <w:szCs w:val="24"/>
          <w:lang w:val="en-GB"/>
        </w:rPr>
        <w:t xml:space="preserve">, </w:t>
      </w:r>
      <w:r w:rsidR="00432BC2" w:rsidRPr="008F0645">
        <w:rPr>
          <w:rStyle w:val="cit"/>
          <w:rFonts w:ascii="Times New Roman" w:hAnsi="Times New Roman" w:cs="Times New Roman"/>
          <w:i/>
          <w:iCs/>
          <w:sz w:val="24"/>
          <w:szCs w:val="24"/>
          <w:lang w:val="en-GB"/>
        </w:rPr>
        <w:t>26(2-3)</w:t>
      </w:r>
      <w:r w:rsidR="00C043ED" w:rsidRPr="008F0645">
        <w:rPr>
          <w:rStyle w:val="cit"/>
          <w:rFonts w:ascii="Times New Roman" w:hAnsi="Times New Roman" w:cs="Times New Roman"/>
          <w:sz w:val="24"/>
          <w:szCs w:val="24"/>
          <w:lang w:val="en-GB"/>
        </w:rPr>
        <w:t xml:space="preserve">, </w:t>
      </w:r>
      <w:r w:rsidR="00432BC2" w:rsidRPr="008F0645">
        <w:rPr>
          <w:rStyle w:val="cit"/>
          <w:rFonts w:ascii="Times New Roman" w:hAnsi="Times New Roman" w:cs="Times New Roman"/>
          <w:sz w:val="24"/>
          <w:szCs w:val="24"/>
          <w:lang w:val="en-GB"/>
        </w:rPr>
        <w:t>210-214</w:t>
      </w:r>
      <w:r w:rsidR="00C043ED" w:rsidRPr="008F0645">
        <w:rPr>
          <w:rStyle w:val="cit"/>
          <w:rFonts w:ascii="Times New Roman" w:hAnsi="Times New Roman" w:cs="Times New Roman"/>
          <w:sz w:val="24"/>
          <w:szCs w:val="24"/>
          <w:lang w:val="en-GB"/>
        </w:rPr>
        <w:t>.</w:t>
      </w:r>
      <w:r w:rsidR="00432BC2" w:rsidRPr="008F0645">
        <w:rPr>
          <w:rFonts w:ascii="Times New Roman" w:hAnsi="Times New Roman" w:cs="Times New Roman"/>
          <w:sz w:val="24"/>
          <w:szCs w:val="24"/>
          <w:lang w:val="en-GB"/>
        </w:rPr>
        <w:t xml:space="preserve"> </w:t>
      </w:r>
    </w:p>
    <w:p w14:paraId="778A4141" w14:textId="06172A46" w:rsidR="00CF54F2" w:rsidRPr="008F0645" w:rsidRDefault="00A61ED8" w:rsidP="008F0645">
      <w:pPr>
        <w:shd w:val="clear" w:color="auto" w:fill="FFFFFF"/>
        <w:spacing w:after="0"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44</w:t>
      </w:r>
      <w:r w:rsidR="00CF54F2"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M.</w:t>
      </w:r>
      <w:r w:rsidR="00C043ED"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 xml:space="preserve">E. </w:t>
      </w:r>
      <w:r w:rsidR="00CF54F2" w:rsidRPr="008F0645">
        <w:rPr>
          <w:rFonts w:ascii="Times New Roman" w:hAnsi="Times New Roman" w:cs="Times New Roman"/>
          <w:sz w:val="24"/>
          <w:szCs w:val="24"/>
          <w:lang w:val="en-GB"/>
        </w:rPr>
        <w:t xml:space="preserve">Mahmoud, </w:t>
      </w:r>
      <w:r w:rsidR="00597BCD" w:rsidRPr="008F0645">
        <w:rPr>
          <w:rFonts w:ascii="Times New Roman" w:hAnsi="Times New Roman" w:cs="Times New Roman"/>
          <w:sz w:val="24"/>
          <w:szCs w:val="24"/>
          <w:lang w:val="en-GB"/>
        </w:rPr>
        <w:t>S.</w:t>
      </w:r>
      <w:r w:rsidR="00C043ED"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 xml:space="preserve">S. </w:t>
      </w:r>
      <w:proofErr w:type="spellStart"/>
      <w:r w:rsidR="00CF54F2" w:rsidRPr="008F0645">
        <w:rPr>
          <w:rFonts w:ascii="Times New Roman" w:hAnsi="Times New Roman" w:cs="Times New Roman"/>
          <w:sz w:val="24"/>
          <w:szCs w:val="24"/>
          <w:lang w:val="en-GB"/>
        </w:rPr>
        <w:t>Elsoadaa</w:t>
      </w:r>
      <w:proofErr w:type="spellEnd"/>
      <w:r w:rsidR="00597BCD" w:rsidRPr="008F0645">
        <w:rPr>
          <w:rFonts w:ascii="Times New Roman" w:hAnsi="Times New Roman" w:cs="Times New Roman"/>
          <w:sz w:val="24"/>
          <w:szCs w:val="24"/>
          <w:lang w:val="en-GB"/>
        </w:rPr>
        <w:t>,</w:t>
      </w:r>
      <w:r w:rsidR="00CF54F2" w:rsidRPr="008F0645">
        <w:rPr>
          <w:rFonts w:ascii="Times New Roman" w:hAnsi="Times New Roman" w:cs="Times New Roman"/>
          <w:sz w:val="24"/>
          <w:szCs w:val="24"/>
          <w:lang w:val="en-GB"/>
        </w:rPr>
        <w:t xml:space="preserve"> </w:t>
      </w:r>
      <w:r w:rsidR="00CF54F2" w:rsidRPr="008F0645">
        <w:rPr>
          <w:rFonts w:ascii="Times New Roman" w:hAnsi="Times New Roman" w:cs="Times New Roman"/>
          <w:i/>
          <w:iCs/>
          <w:sz w:val="24"/>
          <w:szCs w:val="24"/>
          <w:lang w:val="en-GB"/>
        </w:rPr>
        <w:t>J Nat Sci Res</w:t>
      </w:r>
      <w:r w:rsidR="00597BCD" w:rsidRPr="008F0645">
        <w:rPr>
          <w:rFonts w:ascii="Times New Roman" w:hAnsi="Times New Roman" w:cs="Times New Roman"/>
          <w:i/>
          <w:iCs/>
          <w:sz w:val="24"/>
          <w:szCs w:val="24"/>
          <w:lang w:val="en-GB"/>
        </w:rPr>
        <w:t>.</w:t>
      </w:r>
      <w:r w:rsidR="00CF54F2" w:rsidRPr="008F0645">
        <w:rPr>
          <w:rFonts w:ascii="Times New Roman" w:hAnsi="Times New Roman" w:cs="Times New Roman"/>
          <w:sz w:val="24"/>
          <w:szCs w:val="24"/>
          <w:lang w:val="en-GB"/>
        </w:rPr>
        <w:t xml:space="preserve"> </w:t>
      </w:r>
      <w:r w:rsidR="00597BCD" w:rsidRPr="008F0645">
        <w:rPr>
          <w:rFonts w:ascii="Times New Roman" w:hAnsi="Times New Roman" w:cs="Times New Roman"/>
          <w:b/>
          <w:bCs/>
          <w:sz w:val="24"/>
          <w:szCs w:val="24"/>
          <w:lang w:val="en-GB"/>
        </w:rPr>
        <w:t>2013</w:t>
      </w:r>
      <w:r w:rsidR="00597BCD" w:rsidRPr="008F0645">
        <w:rPr>
          <w:rFonts w:ascii="Times New Roman" w:hAnsi="Times New Roman" w:cs="Times New Roman"/>
          <w:sz w:val="24"/>
          <w:szCs w:val="24"/>
          <w:lang w:val="en-GB"/>
        </w:rPr>
        <w:t xml:space="preserve">, </w:t>
      </w:r>
      <w:r w:rsidR="00CF54F2" w:rsidRPr="008F0645">
        <w:rPr>
          <w:rFonts w:ascii="Times New Roman" w:hAnsi="Times New Roman" w:cs="Times New Roman"/>
          <w:i/>
          <w:iCs/>
          <w:sz w:val="24"/>
          <w:szCs w:val="24"/>
          <w:lang w:val="en-GB"/>
        </w:rPr>
        <w:t>3(1)</w:t>
      </w:r>
      <w:r w:rsidR="00C043ED" w:rsidRPr="008F0645">
        <w:rPr>
          <w:rFonts w:ascii="Times New Roman" w:hAnsi="Times New Roman" w:cs="Times New Roman"/>
          <w:sz w:val="24"/>
          <w:szCs w:val="24"/>
          <w:lang w:val="en-GB"/>
        </w:rPr>
        <w:t>,</w:t>
      </w:r>
      <w:r w:rsidR="00CF54F2" w:rsidRPr="008F0645">
        <w:rPr>
          <w:rFonts w:ascii="Times New Roman" w:hAnsi="Times New Roman" w:cs="Times New Roman"/>
          <w:sz w:val="24"/>
          <w:szCs w:val="24"/>
          <w:lang w:val="en-GB"/>
        </w:rPr>
        <w:t>102–112</w:t>
      </w:r>
      <w:r w:rsidR="00C043ED" w:rsidRPr="008F0645">
        <w:rPr>
          <w:rFonts w:ascii="Times New Roman" w:hAnsi="Times New Roman" w:cs="Times New Roman"/>
          <w:sz w:val="24"/>
          <w:szCs w:val="24"/>
          <w:lang w:val="en-GB"/>
        </w:rPr>
        <w:t>.</w:t>
      </w:r>
    </w:p>
    <w:p w14:paraId="3B639A30" w14:textId="5F9DE29B" w:rsidR="00E64253" w:rsidRPr="008F0645" w:rsidRDefault="00A61ED8" w:rsidP="008F0645">
      <w:pPr>
        <w:autoSpaceDE w:val="0"/>
        <w:autoSpaceDN w:val="0"/>
        <w:adjustRightInd w:val="0"/>
        <w:spacing w:after="0"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45</w:t>
      </w:r>
      <w:r w:rsidR="00291900" w:rsidRPr="008F0645">
        <w:rPr>
          <w:rFonts w:ascii="Times New Roman" w:hAnsi="Times New Roman" w:cs="Times New Roman"/>
          <w:sz w:val="24"/>
          <w:szCs w:val="24"/>
          <w:lang w:val="en-GB"/>
        </w:rPr>
        <w:t>.</w:t>
      </w:r>
      <w:r w:rsidR="00E64253" w:rsidRPr="008F0645">
        <w:rPr>
          <w:rFonts w:ascii="Times New Roman" w:hAnsi="Times New Roman" w:cs="Times New Roman"/>
          <w:sz w:val="24"/>
          <w:szCs w:val="24"/>
          <w:lang w:val="en-GB"/>
        </w:rPr>
        <w:t xml:space="preserve"> </w:t>
      </w:r>
      <w:hyperlink r:id="rId28" w:history="1">
        <w:r w:rsidR="00597BCD" w:rsidRPr="008F0645">
          <w:rPr>
            <w:rStyle w:val="Kpr"/>
            <w:rFonts w:ascii="Times New Roman" w:hAnsi="Times New Roman" w:cs="Times New Roman"/>
            <w:color w:val="auto"/>
            <w:sz w:val="24"/>
            <w:szCs w:val="24"/>
            <w:u w:val="none"/>
            <w:lang w:val="en-GB"/>
          </w:rPr>
          <w:t xml:space="preserve">I. </w:t>
        </w:r>
      </w:hyperlink>
      <w:r w:rsidR="00597BCD" w:rsidRPr="008F0645">
        <w:rPr>
          <w:rStyle w:val="author-sup-separator"/>
          <w:rFonts w:ascii="Times New Roman" w:hAnsi="Times New Roman" w:cs="Times New Roman"/>
          <w:sz w:val="24"/>
          <w:szCs w:val="24"/>
          <w:shd w:val="clear" w:color="auto" w:fill="FFFFFF"/>
          <w:vertAlign w:val="superscript"/>
          <w:lang w:val="en-GB"/>
        </w:rPr>
        <w:t> </w:t>
      </w:r>
      <w:proofErr w:type="spellStart"/>
      <w:r w:rsidR="00E64253" w:rsidRPr="008F0645">
        <w:rPr>
          <w:rFonts w:ascii="Times New Roman" w:hAnsi="Times New Roman" w:cs="Times New Roman"/>
          <w:sz w:val="24"/>
          <w:szCs w:val="24"/>
          <w:lang w:val="en-GB"/>
        </w:rPr>
        <w:t>Bouasla</w:t>
      </w:r>
      <w:proofErr w:type="spellEnd"/>
      <w:r w:rsidR="00E64253" w:rsidRPr="008F0645">
        <w:rPr>
          <w:rStyle w:val="comma"/>
          <w:rFonts w:ascii="Times New Roman" w:hAnsi="Times New Roman" w:cs="Times New Roman"/>
          <w:sz w:val="24"/>
          <w:szCs w:val="24"/>
          <w:shd w:val="clear" w:color="auto" w:fill="FFFFFF"/>
          <w:lang w:val="en-GB"/>
        </w:rPr>
        <w:t>,</w:t>
      </w:r>
      <w:r w:rsidR="00E64253"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A.</w:t>
      </w:r>
      <w:r w:rsidR="00597BCD" w:rsidRPr="008F0645">
        <w:rPr>
          <w:rStyle w:val="comma"/>
          <w:rFonts w:ascii="Times New Roman" w:hAnsi="Times New Roman" w:cs="Times New Roman"/>
          <w:sz w:val="24"/>
          <w:szCs w:val="24"/>
          <w:lang w:val="en-GB"/>
        </w:rPr>
        <w:t xml:space="preserve"> </w:t>
      </w:r>
      <w:proofErr w:type="spellStart"/>
      <w:r w:rsidR="00E64253" w:rsidRPr="008F0645">
        <w:rPr>
          <w:rStyle w:val="comma"/>
          <w:rFonts w:ascii="Times New Roman" w:hAnsi="Times New Roman" w:cs="Times New Roman"/>
          <w:sz w:val="24"/>
          <w:szCs w:val="24"/>
          <w:shd w:val="clear" w:color="auto" w:fill="FFFFFF"/>
          <w:lang w:val="en-GB"/>
        </w:rPr>
        <w:t>Bouasla</w:t>
      </w:r>
      <w:proofErr w:type="spellEnd"/>
      <w:r w:rsidR="00E64253" w:rsidRPr="008F0645">
        <w:rPr>
          <w:rStyle w:val="comma"/>
          <w:rFonts w:ascii="Times New Roman" w:hAnsi="Times New Roman" w:cs="Times New Roman"/>
          <w:sz w:val="24"/>
          <w:szCs w:val="24"/>
          <w:shd w:val="clear" w:color="auto" w:fill="FFFFFF"/>
          <w:lang w:val="en-GB"/>
        </w:rPr>
        <w:t> </w:t>
      </w:r>
      <w:hyperlink r:id="rId29" w:history="1">
        <w:r w:rsidR="00E64253" w:rsidRPr="008F0645">
          <w:rPr>
            <w:rStyle w:val="Kpr"/>
            <w:rFonts w:ascii="Times New Roman" w:hAnsi="Times New Roman" w:cs="Times New Roman"/>
            <w:color w:val="auto"/>
            <w:sz w:val="24"/>
            <w:szCs w:val="24"/>
            <w:u w:val="none"/>
            <w:lang w:val="en-GB"/>
          </w:rPr>
          <w:t xml:space="preserve"> </w:t>
        </w:r>
      </w:hyperlink>
      <w:r w:rsidR="00E64253" w:rsidRPr="008F0645">
        <w:rPr>
          <w:rStyle w:val="comma"/>
          <w:rFonts w:ascii="Times New Roman" w:hAnsi="Times New Roman" w:cs="Times New Roman"/>
          <w:sz w:val="24"/>
          <w:szCs w:val="24"/>
          <w:shd w:val="clear" w:color="auto" w:fill="FFFFFF"/>
          <w:lang w:val="en-GB"/>
        </w:rPr>
        <w:t>, </w:t>
      </w:r>
      <w:r w:rsidR="00597BCD" w:rsidRPr="008F0645">
        <w:rPr>
          <w:rStyle w:val="comma"/>
          <w:rFonts w:ascii="Times New Roman" w:hAnsi="Times New Roman" w:cs="Times New Roman"/>
          <w:sz w:val="24"/>
          <w:szCs w:val="24"/>
          <w:shd w:val="clear" w:color="auto" w:fill="FFFFFF"/>
          <w:lang w:val="en-GB"/>
        </w:rPr>
        <w:t xml:space="preserve">A. </w:t>
      </w:r>
      <w:proofErr w:type="spellStart"/>
      <w:r w:rsidR="00E64253" w:rsidRPr="008F0645">
        <w:rPr>
          <w:rStyle w:val="comma"/>
          <w:rFonts w:ascii="Times New Roman" w:hAnsi="Times New Roman" w:cs="Times New Roman"/>
          <w:sz w:val="24"/>
          <w:szCs w:val="24"/>
          <w:shd w:val="clear" w:color="auto" w:fill="FFFFFF"/>
          <w:lang w:val="en-GB"/>
        </w:rPr>
        <w:t>Boumendjel</w:t>
      </w:r>
      <w:proofErr w:type="spellEnd"/>
      <w:r w:rsidR="00E64253" w:rsidRPr="008F0645">
        <w:rPr>
          <w:rStyle w:val="comma"/>
          <w:rFonts w:ascii="Times New Roman" w:hAnsi="Times New Roman" w:cs="Times New Roman"/>
          <w:sz w:val="24"/>
          <w:szCs w:val="24"/>
          <w:shd w:val="clear" w:color="auto" w:fill="FFFFFF"/>
          <w:lang w:val="en-GB"/>
        </w:rPr>
        <w:t xml:space="preserve"> </w:t>
      </w:r>
      <w:hyperlink r:id="rId30" w:history="1">
        <w:r w:rsidR="00E64253" w:rsidRPr="008F0645">
          <w:rPr>
            <w:rStyle w:val="Kpr"/>
            <w:rFonts w:ascii="Times New Roman" w:hAnsi="Times New Roman" w:cs="Times New Roman"/>
            <w:color w:val="auto"/>
            <w:sz w:val="24"/>
            <w:szCs w:val="24"/>
            <w:u w:val="none"/>
            <w:lang w:val="en-GB"/>
          </w:rPr>
          <w:t xml:space="preserve"> </w:t>
        </w:r>
      </w:hyperlink>
      <w:r w:rsidR="00E64253" w:rsidRPr="008F0645">
        <w:rPr>
          <w:rStyle w:val="comma"/>
          <w:rFonts w:ascii="Times New Roman" w:hAnsi="Times New Roman" w:cs="Times New Roman"/>
          <w:sz w:val="24"/>
          <w:szCs w:val="24"/>
          <w:shd w:val="clear" w:color="auto" w:fill="FFFFFF"/>
          <w:lang w:val="en-GB"/>
        </w:rPr>
        <w:t>, </w:t>
      </w:r>
      <w:r w:rsidR="00597BCD" w:rsidRPr="008F0645">
        <w:rPr>
          <w:rStyle w:val="comma"/>
          <w:rFonts w:ascii="Times New Roman" w:hAnsi="Times New Roman" w:cs="Times New Roman"/>
          <w:sz w:val="24"/>
          <w:szCs w:val="24"/>
          <w:shd w:val="clear" w:color="auto" w:fill="FFFFFF"/>
          <w:lang w:val="en-GB"/>
        </w:rPr>
        <w:t xml:space="preserve">M. </w:t>
      </w:r>
      <w:proofErr w:type="spellStart"/>
      <w:r w:rsidR="00E64253" w:rsidRPr="008F0645">
        <w:rPr>
          <w:rStyle w:val="comma"/>
          <w:rFonts w:ascii="Times New Roman" w:hAnsi="Times New Roman" w:cs="Times New Roman"/>
          <w:sz w:val="24"/>
          <w:szCs w:val="24"/>
          <w:shd w:val="clear" w:color="auto" w:fill="FFFFFF"/>
          <w:lang w:val="en-GB"/>
        </w:rPr>
        <w:t>Messarah</w:t>
      </w:r>
      <w:proofErr w:type="spellEnd"/>
      <w:r w:rsidR="00E64253" w:rsidRPr="008F0645">
        <w:rPr>
          <w:rStyle w:val="comma"/>
          <w:rFonts w:ascii="Times New Roman" w:hAnsi="Times New Roman" w:cs="Times New Roman"/>
          <w:sz w:val="24"/>
          <w:szCs w:val="24"/>
          <w:shd w:val="clear" w:color="auto" w:fill="FFFFFF"/>
          <w:lang w:val="en-GB"/>
        </w:rPr>
        <w:t xml:space="preserve"> </w:t>
      </w:r>
      <w:hyperlink r:id="rId31" w:history="1">
        <w:r w:rsidR="00E64253" w:rsidRPr="008F0645">
          <w:rPr>
            <w:rStyle w:val="Kpr"/>
            <w:rFonts w:ascii="Times New Roman" w:hAnsi="Times New Roman" w:cs="Times New Roman"/>
            <w:color w:val="auto"/>
            <w:sz w:val="24"/>
            <w:szCs w:val="24"/>
            <w:u w:val="none"/>
            <w:lang w:val="en-GB"/>
          </w:rPr>
          <w:t xml:space="preserve"> </w:t>
        </w:r>
      </w:hyperlink>
      <w:r w:rsidR="00E64253" w:rsidRPr="008F0645">
        <w:rPr>
          <w:rStyle w:val="comma"/>
          <w:rFonts w:ascii="Times New Roman" w:hAnsi="Times New Roman" w:cs="Times New Roman"/>
          <w:sz w:val="24"/>
          <w:szCs w:val="24"/>
          <w:shd w:val="clear" w:color="auto" w:fill="FFFFFF"/>
          <w:lang w:val="en-GB"/>
        </w:rPr>
        <w:t>, </w:t>
      </w:r>
      <w:r w:rsidR="00597BCD" w:rsidRPr="008F0645">
        <w:rPr>
          <w:rStyle w:val="comma"/>
          <w:rFonts w:ascii="Times New Roman" w:hAnsi="Times New Roman" w:cs="Times New Roman"/>
          <w:sz w:val="24"/>
          <w:szCs w:val="24"/>
          <w:shd w:val="clear" w:color="auto" w:fill="FFFFFF"/>
          <w:lang w:val="en-GB"/>
        </w:rPr>
        <w:t xml:space="preserve">C. </w:t>
      </w:r>
      <w:r w:rsidR="00E64253" w:rsidRPr="008F0645">
        <w:rPr>
          <w:rStyle w:val="comma"/>
          <w:rFonts w:ascii="Times New Roman" w:hAnsi="Times New Roman" w:cs="Times New Roman"/>
          <w:sz w:val="24"/>
          <w:szCs w:val="24"/>
          <w:shd w:val="clear" w:color="auto" w:fill="FFFFFF"/>
          <w:lang w:val="en-GB"/>
        </w:rPr>
        <w:t xml:space="preserve">Abdennour </w:t>
      </w:r>
      <w:hyperlink r:id="rId32" w:history="1">
        <w:r w:rsidR="00E64253" w:rsidRPr="008F0645">
          <w:rPr>
            <w:rStyle w:val="Kpr"/>
            <w:rFonts w:ascii="Times New Roman" w:hAnsi="Times New Roman" w:cs="Times New Roman"/>
            <w:color w:val="auto"/>
            <w:sz w:val="24"/>
            <w:szCs w:val="24"/>
            <w:u w:val="none"/>
            <w:lang w:val="en-GB"/>
          </w:rPr>
          <w:t xml:space="preserve"> </w:t>
        </w:r>
      </w:hyperlink>
      <w:r w:rsidR="00E64253" w:rsidRPr="008F0645">
        <w:rPr>
          <w:rStyle w:val="comma"/>
          <w:rFonts w:ascii="Times New Roman" w:hAnsi="Times New Roman" w:cs="Times New Roman"/>
          <w:sz w:val="24"/>
          <w:szCs w:val="24"/>
          <w:shd w:val="clear" w:color="auto" w:fill="FFFFFF"/>
          <w:lang w:val="en-GB"/>
        </w:rPr>
        <w:t>, </w:t>
      </w:r>
      <w:r w:rsidR="00597BCD" w:rsidRPr="008F0645">
        <w:rPr>
          <w:rStyle w:val="comma"/>
          <w:rFonts w:ascii="Times New Roman" w:hAnsi="Times New Roman" w:cs="Times New Roman"/>
          <w:sz w:val="24"/>
          <w:szCs w:val="24"/>
          <w:shd w:val="clear" w:color="auto" w:fill="FFFFFF"/>
          <w:lang w:val="en-GB"/>
        </w:rPr>
        <w:t>M.</w:t>
      </w:r>
      <w:r w:rsidR="008F0645" w:rsidRPr="008F0645">
        <w:rPr>
          <w:rStyle w:val="comma"/>
          <w:rFonts w:ascii="Times New Roman" w:hAnsi="Times New Roman" w:cs="Times New Roman"/>
          <w:sz w:val="24"/>
          <w:szCs w:val="24"/>
          <w:shd w:val="clear" w:color="auto" w:fill="FFFFFF"/>
          <w:lang w:val="en-GB"/>
        </w:rPr>
        <w:t xml:space="preserve"> </w:t>
      </w:r>
      <w:r w:rsidR="00597BCD" w:rsidRPr="008F0645">
        <w:rPr>
          <w:rStyle w:val="comma"/>
          <w:rFonts w:ascii="Times New Roman" w:hAnsi="Times New Roman" w:cs="Times New Roman"/>
          <w:sz w:val="24"/>
          <w:szCs w:val="24"/>
          <w:shd w:val="clear" w:color="auto" w:fill="FFFFFF"/>
          <w:lang w:val="en-GB"/>
        </w:rPr>
        <w:t xml:space="preserve">S. </w:t>
      </w:r>
      <w:proofErr w:type="spellStart"/>
      <w:r w:rsidR="00E64253" w:rsidRPr="008F0645">
        <w:rPr>
          <w:rStyle w:val="comma"/>
          <w:rFonts w:ascii="Times New Roman" w:hAnsi="Times New Roman" w:cs="Times New Roman"/>
          <w:sz w:val="24"/>
          <w:szCs w:val="24"/>
          <w:shd w:val="clear" w:color="auto" w:fill="FFFFFF"/>
          <w:lang w:val="en-GB"/>
        </w:rPr>
        <w:t>Boulakoud</w:t>
      </w:r>
      <w:proofErr w:type="spellEnd"/>
      <w:r w:rsidR="00E64253" w:rsidRPr="008F0645">
        <w:rPr>
          <w:rStyle w:val="comma"/>
          <w:rFonts w:ascii="Times New Roman" w:hAnsi="Times New Roman" w:cs="Times New Roman"/>
          <w:sz w:val="24"/>
          <w:szCs w:val="24"/>
          <w:shd w:val="clear" w:color="auto" w:fill="FFFFFF"/>
          <w:lang w:val="en-GB"/>
        </w:rPr>
        <w:t xml:space="preserve"> </w:t>
      </w:r>
      <w:hyperlink r:id="rId33" w:history="1">
        <w:r w:rsidR="00E64253" w:rsidRPr="008F0645">
          <w:rPr>
            <w:rStyle w:val="Kpr"/>
            <w:rFonts w:ascii="Times New Roman" w:hAnsi="Times New Roman" w:cs="Times New Roman"/>
            <w:color w:val="auto"/>
            <w:sz w:val="24"/>
            <w:szCs w:val="24"/>
            <w:u w:val="none"/>
            <w:lang w:val="en-GB"/>
          </w:rPr>
          <w:t xml:space="preserve"> </w:t>
        </w:r>
      </w:hyperlink>
      <w:r w:rsidR="00E64253" w:rsidRPr="008F0645">
        <w:rPr>
          <w:rStyle w:val="comma"/>
          <w:rFonts w:ascii="Times New Roman" w:hAnsi="Times New Roman" w:cs="Times New Roman"/>
          <w:sz w:val="24"/>
          <w:szCs w:val="24"/>
          <w:shd w:val="clear" w:color="auto" w:fill="FFFFFF"/>
          <w:lang w:val="en-GB"/>
        </w:rPr>
        <w:t>, </w:t>
      </w:r>
      <w:r w:rsidR="00597BCD" w:rsidRPr="008F0645">
        <w:rPr>
          <w:rStyle w:val="comma"/>
          <w:rFonts w:ascii="Times New Roman" w:hAnsi="Times New Roman" w:cs="Times New Roman"/>
          <w:sz w:val="24"/>
          <w:szCs w:val="24"/>
          <w:shd w:val="clear" w:color="auto" w:fill="FFFFFF"/>
          <w:lang w:val="en-GB"/>
        </w:rPr>
        <w:t>A.</w:t>
      </w:r>
      <w:r w:rsidR="008F0645" w:rsidRPr="008F0645">
        <w:rPr>
          <w:rStyle w:val="comma"/>
          <w:rFonts w:ascii="Times New Roman" w:hAnsi="Times New Roman" w:cs="Times New Roman"/>
          <w:sz w:val="24"/>
          <w:szCs w:val="24"/>
          <w:shd w:val="clear" w:color="auto" w:fill="FFFFFF"/>
          <w:lang w:val="en-GB"/>
        </w:rPr>
        <w:t xml:space="preserve"> </w:t>
      </w:r>
      <w:r w:rsidR="00597BCD" w:rsidRPr="008F0645">
        <w:rPr>
          <w:rStyle w:val="comma"/>
          <w:rFonts w:ascii="Times New Roman" w:hAnsi="Times New Roman" w:cs="Times New Roman"/>
          <w:sz w:val="24"/>
          <w:szCs w:val="24"/>
          <w:shd w:val="clear" w:color="auto" w:fill="FFFFFF"/>
          <w:lang w:val="en-GB"/>
        </w:rPr>
        <w:t xml:space="preserve">E. </w:t>
      </w:r>
      <w:proofErr w:type="spellStart"/>
      <w:r w:rsidR="00E64253" w:rsidRPr="008F0645">
        <w:rPr>
          <w:rStyle w:val="comma"/>
          <w:rFonts w:ascii="Times New Roman" w:hAnsi="Times New Roman" w:cs="Times New Roman"/>
          <w:sz w:val="24"/>
          <w:szCs w:val="24"/>
          <w:shd w:val="clear" w:color="auto" w:fill="FFFFFF"/>
          <w:lang w:val="en-GB"/>
        </w:rPr>
        <w:t>Feki</w:t>
      </w:r>
      <w:proofErr w:type="spellEnd"/>
      <w:r w:rsidR="00597BCD" w:rsidRPr="008F0645">
        <w:rPr>
          <w:rStyle w:val="comma"/>
          <w:rFonts w:ascii="Times New Roman" w:hAnsi="Times New Roman" w:cs="Times New Roman"/>
          <w:sz w:val="24"/>
          <w:szCs w:val="24"/>
          <w:shd w:val="clear" w:color="auto" w:fill="FFFFFF"/>
          <w:lang w:val="en-GB"/>
        </w:rPr>
        <w:t>,</w:t>
      </w:r>
      <w:r w:rsidR="00E64253" w:rsidRPr="008F0645">
        <w:rPr>
          <w:rStyle w:val="comma"/>
          <w:rFonts w:ascii="Times New Roman" w:hAnsi="Times New Roman" w:cs="Times New Roman"/>
          <w:sz w:val="24"/>
          <w:szCs w:val="24"/>
          <w:shd w:val="clear" w:color="auto" w:fill="FFFFFF"/>
          <w:lang w:val="en-GB"/>
        </w:rPr>
        <w:t xml:space="preserve"> </w:t>
      </w:r>
      <w:proofErr w:type="spellStart"/>
      <w:r w:rsidR="00E64253" w:rsidRPr="008F0645">
        <w:rPr>
          <w:rFonts w:ascii="Times New Roman" w:hAnsi="Times New Roman" w:cs="Times New Roman"/>
          <w:i/>
          <w:iCs/>
          <w:sz w:val="24"/>
          <w:szCs w:val="24"/>
          <w:lang w:val="en-GB"/>
        </w:rPr>
        <w:t>Biol</w:t>
      </w:r>
      <w:proofErr w:type="spellEnd"/>
      <w:r w:rsidR="00E64253" w:rsidRPr="008F0645">
        <w:rPr>
          <w:rFonts w:ascii="Times New Roman" w:hAnsi="Times New Roman" w:cs="Times New Roman"/>
          <w:i/>
          <w:iCs/>
          <w:sz w:val="24"/>
          <w:szCs w:val="24"/>
          <w:lang w:val="en-GB"/>
        </w:rPr>
        <w:t xml:space="preserve"> Trace Elem Res.</w:t>
      </w:r>
      <w:r w:rsidR="00E64253" w:rsidRPr="008F0645">
        <w:rPr>
          <w:rFonts w:ascii="Times New Roman" w:hAnsi="Times New Roman" w:cs="Times New Roman"/>
          <w:sz w:val="24"/>
          <w:szCs w:val="24"/>
          <w:lang w:val="en-GB"/>
        </w:rPr>
        <w:t xml:space="preserve"> </w:t>
      </w:r>
      <w:r w:rsidR="00597BCD" w:rsidRPr="008F0645">
        <w:rPr>
          <w:rStyle w:val="authors-list-item"/>
          <w:rFonts w:ascii="Times New Roman" w:hAnsi="Times New Roman" w:cs="Times New Roman"/>
          <w:b/>
          <w:bCs/>
          <w:sz w:val="24"/>
          <w:szCs w:val="24"/>
          <w:shd w:val="clear" w:color="auto" w:fill="FFFFFF"/>
          <w:lang w:val="en-GB"/>
        </w:rPr>
        <w:t>2014</w:t>
      </w:r>
      <w:r w:rsidR="00597BCD" w:rsidRPr="008F0645">
        <w:rPr>
          <w:rStyle w:val="authors-list-item"/>
          <w:rFonts w:ascii="Times New Roman" w:hAnsi="Times New Roman" w:cs="Times New Roman"/>
          <w:sz w:val="24"/>
          <w:szCs w:val="24"/>
          <w:shd w:val="clear" w:color="auto" w:fill="FFFFFF"/>
          <w:lang w:val="en-GB"/>
        </w:rPr>
        <w:t xml:space="preserve">, </w:t>
      </w:r>
      <w:r w:rsidR="00E64253" w:rsidRPr="008F0645">
        <w:rPr>
          <w:rStyle w:val="cit"/>
          <w:rFonts w:ascii="Times New Roman" w:hAnsi="Times New Roman" w:cs="Times New Roman"/>
          <w:i/>
          <w:iCs/>
          <w:sz w:val="24"/>
          <w:szCs w:val="24"/>
          <w:lang w:val="en-GB"/>
        </w:rPr>
        <w:t>162(1-3)</w:t>
      </w:r>
      <w:r w:rsidR="008F0645" w:rsidRPr="008F0645">
        <w:rPr>
          <w:rStyle w:val="cit"/>
          <w:rFonts w:ascii="Times New Roman" w:hAnsi="Times New Roman" w:cs="Times New Roman"/>
          <w:sz w:val="24"/>
          <w:szCs w:val="24"/>
          <w:lang w:val="en-GB"/>
        </w:rPr>
        <w:t>,</w:t>
      </w:r>
      <w:r w:rsidR="00E64253" w:rsidRPr="008F0645">
        <w:rPr>
          <w:rStyle w:val="cit"/>
          <w:rFonts w:ascii="Times New Roman" w:hAnsi="Times New Roman" w:cs="Times New Roman"/>
          <w:sz w:val="24"/>
          <w:szCs w:val="24"/>
          <w:lang w:val="en-GB"/>
        </w:rPr>
        <w:t>252-261.</w:t>
      </w:r>
    </w:p>
    <w:p w14:paraId="2FBA5361" w14:textId="77777777" w:rsidR="000A0DA8" w:rsidRDefault="00A61ED8" w:rsidP="008F0645">
      <w:pPr>
        <w:shd w:val="clear" w:color="auto" w:fill="FFFFFF"/>
        <w:spacing w:line="360" w:lineRule="auto"/>
        <w:jc w:val="both"/>
        <w:rPr>
          <w:rStyle w:val="citation-doi"/>
          <w:rFonts w:ascii="Times New Roman" w:hAnsi="Times New Roman" w:cs="Times New Roman"/>
          <w:sz w:val="24"/>
          <w:szCs w:val="24"/>
          <w:shd w:val="clear" w:color="auto" w:fill="FFFFFF"/>
          <w:lang w:val="en-GB"/>
        </w:rPr>
      </w:pPr>
      <w:r w:rsidRPr="008F0645">
        <w:rPr>
          <w:rFonts w:ascii="Times New Roman" w:hAnsi="Times New Roman" w:cs="Times New Roman"/>
          <w:sz w:val="24"/>
          <w:szCs w:val="24"/>
          <w:lang w:val="en-GB"/>
        </w:rPr>
        <w:t>46</w:t>
      </w:r>
      <w:r w:rsidR="00A80967"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N.</w:t>
      </w:r>
      <w:r w:rsidR="008F0645"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 xml:space="preserve">H. </w:t>
      </w:r>
      <w:r w:rsidR="00E64253" w:rsidRPr="008F0645">
        <w:rPr>
          <w:rFonts w:ascii="Times New Roman" w:hAnsi="Times New Roman" w:cs="Times New Roman"/>
          <w:sz w:val="24"/>
          <w:szCs w:val="24"/>
          <w:lang w:val="en-GB"/>
        </w:rPr>
        <w:t>Nour-</w:t>
      </w:r>
      <w:proofErr w:type="spellStart"/>
      <w:r w:rsidR="00E64253" w:rsidRPr="008F0645">
        <w:rPr>
          <w:rFonts w:ascii="Times New Roman" w:hAnsi="Times New Roman" w:cs="Times New Roman"/>
          <w:sz w:val="24"/>
          <w:szCs w:val="24"/>
          <w:lang w:val="en-GB"/>
        </w:rPr>
        <w:t>Eldein</w:t>
      </w:r>
      <w:proofErr w:type="spellEnd"/>
      <w:r w:rsidR="00A80967"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E.</w:t>
      </w:r>
      <w:r w:rsidR="008F0645"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 xml:space="preserve">A. </w:t>
      </w:r>
      <w:proofErr w:type="spellStart"/>
      <w:r w:rsidR="00E64253" w:rsidRPr="008F0645">
        <w:rPr>
          <w:rFonts w:ascii="Times New Roman" w:hAnsi="Times New Roman" w:cs="Times New Roman"/>
          <w:sz w:val="24"/>
          <w:szCs w:val="24"/>
          <w:lang w:val="en-GB"/>
        </w:rPr>
        <w:t>Hassanin</w:t>
      </w:r>
      <w:proofErr w:type="spellEnd"/>
      <w:r w:rsidR="00A80967"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W.</w:t>
      </w:r>
      <w:r w:rsidR="008F0645"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 xml:space="preserve">M. </w:t>
      </w:r>
      <w:r w:rsidR="00E64253" w:rsidRPr="008F0645">
        <w:rPr>
          <w:rFonts w:ascii="Times New Roman" w:hAnsi="Times New Roman" w:cs="Times New Roman"/>
          <w:sz w:val="24"/>
          <w:szCs w:val="24"/>
          <w:lang w:val="en-GB"/>
        </w:rPr>
        <w:t>El-</w:t>
      </w:r>
      <w:r w:rsidR="008F0645" w:rsidRPr="008F0645">
        <w:rPr>
          <w:rFonts w:ascii="Times New Roman" w:hAnsi="Times New Roman" w:cs="Times New Roman"/>
          <w:sz w:val="24"/>
          <w:szCs w:val="24"/>
          <w:lang w:val="en-GB"/>
        </w:rPr>
        <w:t xml:space="preserve">Sayed, </w:t>
      </w:r>
      <w:proofErr w:type="spellStart"/>
      <w:r w:rsidR="008F0645" w:rsidRPr="008F0645">
        <w:rPr>
          <w:rFonts w:ascii="Times New Roman" w:hAnsi="Times New Roman" w:cs="Times New Roman"/>
          <w:i/>
          <w:iCs/>
          <w:sz w:val="24"/>
          <w:szCs w:val="24"/>
          <w:lang w:val="en-GB"/>
        </w:rPr>
        <w:t>Biol</w:t>
      </w:r>
      <w:proofErr w:type="spellEnd"/>
      <w:r w:rsidR="00E64253" w:rsidRPr="008F0645">
        <w:rPr>
          <w:rFonts w:ascii="Times New Roman" w:hAnsi="Times New Roman" w:cs="Times New Roman"/>
          <w:i/>
          <w:iCs/>
          <w:sz w:val="24"/>
          <w:szCs w:val="24"/>
          <w:lang w:val="en-GB"/>
        </w:rPr>
        <w:t xml:space="preserve"> Trace Elem Res. </w:t>
      </w:r>
      <w:r w:rsidR="00597BCD" w:rsidRPr="008F0645">
        <w:rPr>
          <w:rFonts w:ascii="Times New Roman" w:hAnsi="Times New Roman" w:cs="Times New Roman"/>
          <w:i/>
          <w:iCs/>
          <w:sz w:val="24"/>
          <w:szCs w:val="24"/>
          <w:lang w:val="en-GB"/>
        </w:rPr>
        <w:t>2018</w:t>
      </w:r>
      <w:r w:rsidR="00597BCD" w:rsidRPr="008F0645">
        <w:rPr>
          <w:rFonts w:ascii="Times New Roman" w:hAnsi="Times New Roman" w:cs="Times New Roman"/>
          <w:sz w:val="24"/>
          <w:szCs w:val="24"/>
          <w:lang w:val="en-GB"/>
        </w:rPr>
        <w:t xml:space="preserve">, </w:t>
      </w:r>
      <w:r w:rsidR="00E64253" w:rsidRPr="008F0645">
        <w:rPr>
          <w:rStyle w:val="cit"/>
          <w:rFonts w:ascii="Times New Roman" w:hAnsi="Times New Roman" w:cs="Times New Roman"/>
          <w:i/>
          <w:iCs/>
          <w:sz w:val="24"/>
          <w:szCs w:val="24"/>
          <w:lang w:val="en-GB"/>
        </w:rPr>
        <w:t>183(1)</w:t>
      </w:r>
      <w:r w:rsidR="00E64253" w:rsidRPr="008F0645">
        <w:rPr>
          <w:rStyle w:val="cit"/>
          <w:rFonts w:ascii="Times New Roman" w:hAnsi="Times New Roman" w:cs="Times New Roman"/>
          <w:sz w:val="24"/>
          <w:szCs w:val="24"/>
          <w:lang w:val="en-GB"/>
        </w:rPr>
        <w:t xml:space="preserve">:128-137. </w:t>
      </w:r>
      <w:r w:rsidR="00E64253" w:rsidRPr="008F0645">
        <w:rPr>
          <w:rFonts w:ascii="Times New Roman" w:hAnsi="Times New Roman" w:cs="Times New Roman"/>
          <w:sz w:val="24"/>
          <w:szCs w:val="24"/>
          <w:shd w:val="clear" w:color="auto" w:fill="FFFFFF"/>
          <w:lang w:val="en-GB"/>
        </w:rPr>
        <w:t> </w:t>
      </w:r>
    </w:p>
    <w:p w14:paraId="5C0450B7" w14:textId="4278CF6D" w:rsidR="00A80967" w:rsidRPr="000A0DA8" w:rsidRDefault="00A61ED8" w:rsidP="008F0645">
      <w:pPr>
        <w:shd w:val="clear" w:color="auto" w:fill="FFFFFF"/>
        <w:spacing w:line="360" w:lineRule="auto"/>
        <w:jc w:val="both"/>
        <w:rPr>
          <w:rFonts w:ascii="Times New Roman" w:hAnsi="Times New Roman" w:cs="Times New Roman"/>
          <w:sz w:val="24"/>
          <w:szCs w:val="24"/>
          <w:shd w:val="clear" w:color="auto" w:fill="FFFFFF"/>
          <w:lang w:val="en-GB"/>
        </w:rPr>
      </w:pPr>
      <w:r w:rsidRPr="008F0645">
        <w:rPr>
          <w:rFonts w:ascii="Times New Roman" w:hAnsi="Times New Roman" w:cs="Times New Roman"/>
          <w:sz w:val="24"/>
          <w:szCs w:val="24"/>
          <w:lang w:val="en-GB"/>
        </w:rPr>
        <w:t>47</w:t>
      </w:r>
      <w:r w:rsidR="00A80967"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N</w:t>
      </w:r>
      <w:r w:rsidR="006E6621" w:rsidRPr="008F0645">
        <w:rPr>
          <w:rFonts w:ascii="Times New Roman" w:hAnsi="Times New Roman" w:cs="Times New Roman"/>
          <w:sz w:val="24"/>
          <w:szCs w:val="24"/>
          <w:lang w:val="en-GB"/>
        </w:rPr>
        <w:t>.</w:t>
      </w:r>
      <w:r w:rsidR="00597BCD" w:rsidRPr="008F0645">
        <w:rPr>
          <w:rFonts w:ascii="Times New Roman" w:hAnsi="Times New Roman" w:cs="Times New Roman"/>
          <w:sz w:val="24"/>
          <w:szCs w:val="24"/>
          <w:lang w:val="en-GB"/>
        </w:rPr>
        <w:t xml:space="preserve"> </w:t>
      </w:r>
      <w:r w:rsidR="00E64253" w:rsidRPr="008F0645">
        <w:rPr>
          <w:rFonts w:ascii="Times New Roman" w:hAnsi="Times New Roman" w:cs="Times New Roman"/>
          <w:sz w:val="24"/>
          <w:szCs w:val="24"/>
          <w:lang w:val="en-GB"/>
        </w:rPr>
        <w:t>Khan</w:t>
      </w:r>
      <w:r w:rsidR="00A80967"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S</w:t>
      </w:r>
      <w:r w:rsidR="006E6621" w:rsidRPr="008F0645">
        <w:rPr>
          <w:rFonts w:ascii="Times New Roman" w:hAnsi="Times New Roman" w:cs="Times New Roman"/>
          <w:sz w:val="24"/>
          <w:szCs w:val="24"/>
          <w:lang w:val="en-GB"/>
        </w:rPr>
        <w:t>.</w:t>
      </w:r>
      <w:r w:rsidR="00597BCD" w:rsidRPr="008F0645">
        <w:rPr>
          <w:rFonts w:ascii="Times New Roman" w:hAnsi="Times New Roman" w:cs="Times New Roman"/>
          <w:sz w:val="24"/>
          <w:szCs w:val="24"/>
          <w:lang w:val="en-GB"/>
        </w:rPr>
        <w:t xml:space="preserve"> </w:t>
      </w:r>
      <w:r w:rsidR="00E64253" w:rsidRPr="008F0645">
        <w:rPr>
          <w:rFonts w:ascii="Times New Roman" w:hAnsi="Times New Roman" w:cs="Times New Roman"/>
          <w:sz w:val="24"/>
          <w:szCs w:val="24"/>
          <w:lang w:val="en-GB"/>
        </w:rPr>
        <w:t>Sharma</w:t>
      </w:r>
      <w:r w:rsidR="00A80967" w:rsidRPr="008F0645">
        <w:rPr>
          <w:rFonts w:ascii="Times New Roman" w:hAnsi="Times New Roman" w:cs="Times New Roman"/>
          <w:sz w:val="24"/>
          <w:szCs w:val="24"/>
          <w:lang w:val="en-GB"/>
        </w:rPr>
        <w:t xml:space="preserve">, </w:t>
      </w:r>
      <w:r w:rsidR="00597BCD" w:rsidRPr="008F0645">
        <w:rPr>
          <w:rFonts w:ascii="Times New Roman" w:hAnsi="Times New Roman" w:cs="Times New Roman"/>
          <w:sz w:val="24"/>
          <w:szCs w:val="24"/>
          <w:lang w:val="en-GB"/>
        </w:rPr>
        <w:t>S</w:t>
      </w:r>
      <w:r w:rsidR="006E6621" w:rsidRPr="008F0645">
        <w:rPr>
          <w:rFonts w:ascii="Times New Roman" w:hAnsi="Times New Roman" w:cs="Times New Roman"/>
          <w:sz w:val="24"/>
          <w:szCs w:val="24"/>
          <w:lang w:val="en-GB"/>
        </w:rPr>
        <w:t>.</w:t>
      </w:r>
      <w:r w:rsidR="00597BCD" w:rsidRPr="008F0645">
        <w:rPr>
          <w:rFonts w:ascii="Times New Roman" w:hAnsi="Times New Roman" w:cs="Times New Roman"/>
          <w:sz w:val="24"/>
          <w:szCs w:val="24"/>
          <w:lang w:val="en-GB"/>
        </w:rPr>
        <w:t xml:space="preserve"> </w:t>
      </w:r>
      <w:r w:rsidR="00E64253" w:rsidRPr="008F0645">
        <w:rPr>
          <w:rFonts w:ascii="Times New Roman" w:hAnsi="Times New Roman" w:cs="Times New Roman"/>
          <w:sz w:val="24"/>
          <w:szCs w:val="24"/>
          <w:lang w:val="en-GB"/>
        </w:rPr>
        <w:t>Sultana</w:t>
      </w:r>
      <w:r w:rsidR="00597BCD" w:rsidRPr="008F0645">
        <w:rPr>
          <w:rFonts w:ascii="Times New Roman" w:hAnsi="Times New Roman" w:cs="Times New Roman"/>
          <w:sz w:val="24"/>
          <w:szCs w:val="24"/>
          <w:lang w:val="en-GB"/>
        </w:rPr>
        <w:t>,</w:t>
      </w:r>
      <w:r w:rsidR="00E64253" w:rsidRPr="008F0645">
        <w:rPr>
          <w:rFonts w:ascii="Times New Roman" w:hAnsi="Times New Roman" w:cs="Times New Roman"/>
          <w:sz w:val="24"/>
          <w:szCs w:val="24"/>
          <w:lang w:val="en-GB"/>
        </w:rPr>
        <w:t xml:space="preserve"> </w:t>
      </w:r>
      <w:r w:rsidR="00E64253" w:rsidRPr="008F0645">
        <w:rPr>
          <w:rFonts w:ascii="Times New Roman" w:eastAsia="Times New Roman" w:hAnsi="Times New Roman" w:cs="Times New Roman"/>
          <w:i/>
          <w:iCs/>
          <w:sz w:val="24"/>
          <w:szCs w:val="24"/>
          <w:lang w:val="en-GB" w:eastAsia="tr-TR"/>
        </w:rPr>
        <w:t>Cancer Lett.</w:t>
      </w:r>
      <w:r w:rsidR="00597BCD" w:rsidRPr="008F0645">
        <w:rPr>
          <w:rFonts w:ascii="Times New Roman" w:hAnsi="Times New Roman" w:cs="Times New Roman"/>
          <w:sz w:val="24"/>
          <w:szCs w:val="24"/>
          <w:lang w:val="en-GB"/>
        </w:rPr>
        <w:t xml:space="preserve"> </w:t>
      </w:r>
      <w:r w:rsidR="00597BCD" w:rsidRPr="008F0645">
        <w:rPr>
          <w:rFonts w:ascii="Times New Roman" w:hAnsi="Times New Roman" w:cs="Times New Roman"/>
          <w:b/>
          <w:bCs/>
          <w:sz w:val="24"/>
          <w:szCs w:val="24"/>
          <w:lang w:val="en-GB"/>
        </w:rPr>
        <w:t>2004</w:t>
      </w:r>
      <w:r w:rsidR="00597BCD" w:rsidRPr="008F0645">
        <w:rPr>
          <w:rFonts w:ascii="Times New Roman" w:hAnsi="Times New Roman" w:cs="Times New Roman"/>
          <w:sz w:val="24"/>
          <w:szCs w:val="24"/>
          <w:lang w:val="en-GB"/>
        </w:rPr>
        <w:t>,</w:t>
      </w:r>
      <w:r w:rsidR="00E64253" w:rsidRPr="008F0645">
        <w:rPr>
          <w:rFonts w:ascii="Times New Roman" w:eastAsia="Times New Roman" w:hAnsi="Times New Roman" w:cs="Times New Roman"/>
          <w:sz w:val="24"/>
          <w:szCs w:val="24"/>
          <w:lang w:val="en-GB" w:eastAsia="tr-TR"/>
        </w:rPr>
        <w:t xml:space="preserve"> </w:t>
      </w:r>
      <w:r w:rsidR="00E64253" w:rsidRPr="008F0645">
        <w:rPr>
          <w:rFonts w:ascii="Times New Roman" w:eastAsia="Times New Roman" w:hAnsi="Times New Roman" w:cs="Times New Roman"/>
          <w:i/>
          <w:iCs/>
          <w:sz w:val="24"/>
          <w:szCs w:val="24"/>
          <w:lang w:val="en-GB" w:eastAsia="tr-TR"/>
        </w:rPr>
        <w:t>210(1)</w:t>
      </w:r>
      <w:r w:rsidR="008F0645" w:rsidRPr="008F0645">
        <w:rPr>
          <w:rFonts w:ascii="Times New Roman" w:eastAsia="Times New Roman" w:hAnsi="Times New Roman" w:cs="Times New Roman"/>
          <w:sz w:val="24"/>
          <w:szCs w:val="24"/>
          <w:lang w:val="en-GB" w:eastAsia="tr-TR"/>
        </w:rPr>
        <w:t xml:space="preserve">, </w:t>
      </w:r>
      <w:r w:rsidR="00E64253" w:rsidRPr="008F0645">
        <w:rPr>
          <w:rFonts w:ascii="Times New Roman" w:eastAsia="Times New Roman" w:hAnsi="Times New Roman" w:cs="Times New Roman"/>
          <w:sz w:val="24"/>
          <w:szCs w:val="24"/>
          <w:lang w:val="en-GB" w:eastAsia="tr-TR"/>
        </w:rPr>
        <w:t>17-26.</w:t>
      </w:r>
      <w:r w:rsidR="00E64253" w:rsidRPr="008F0645">
        <w:rPr>
          <w:rFonts w:ascii="Times New Roman" w:eastAsia="Times New Roman" w:hAnsi="Times New Roman" w:cs="Times New Roman"/>
          <w:sz w:val="24"/>
          <w:szCs w:val="24"/>
          <w:shd w:val="clear" w:color="auto" w:fill="FFFFFF"/>
          <w:lang w:val="en-GB" w:eastAsia="tr-TR"/>
        </w:rPr>
        <w:t> </w:t>
      </w:r>
    </w:p>
    <w:p w14:paraId="1811D757" w14:textId="66817565" w:rsidR="00E64253" w:rsidRPr="008F0645" w:rsidRDefault="00A61ED8" w:rsidP="008F0645">
      <w:pPr>
        <w:autoSpaceDE w:val="0"/>
        <w:autoSpaceDN w:val="0"/>
        <w:adjustRightInd w:val="0"/>
        <w:spacing w:after="0" w:line="360" w:lineRule="auto"/>
        <w:jc w:val="both"/>
        <w:rPr>
          <w:rStyle w:val="labs-docsum-journal-citation"/>
          <w:rFonts w:ascii="Times New Roman" w:hAnsi="Times New Roman" w:cs="Times New Roman"/>
          <w:sz w:val="24"/>
          <w:szCs w:val="24"/>
          <w:shd w:val="clear" w:color="auto" w:fill="FFFFFF"/>
          <w:lang w:val="en-GB"/>
        </w:rPr>
      </w:pPr>
      <w:r w:rsidRPr="008F0645">
        <w:rPr>
          <w:rFonts w:ascii="Times New Roman" w:hAnsi="Times New Roman" w:cs="Times New Roman"/>
          <w:sz w:val="24"/>
          <w:szCs w:val="24"/>
          <w:lang w:val="en-GB"/>
        </w:rPr>
        <w:lastRenderedPageBreak/>
        <w:t>48</w:t>
      </w:r>
      <w:r w:rsidR="00A80967" w:rsidRPr="008F0645">
        <w:rPr>
          <w:rFonts w:ascii="Times New Roman" w:hAnsi="Times New Roman" w:cs="Times New Roman"/>
          <w:sz w:val="24"/>
          <w:szCs w:val="24"/>
          <w:lang w:val="en-GB"/>
        </w:rPr>
        <w:t xml:space="preserve">. </w:t>
      </w:r>
      <w:r w:rsidR="00597BCD" w:rsidRPr="008F0645">
        <w:rPr>
          <w:rStyle w:val="labs-docsum-authors"/>
          <w:rFonts w:ascii="Times New Roman" w:hAnsi="Times New Roman" w:cs="Times New Roman"/>
          <w:sz w:val="24"/>
          <w:szCs w:val="24"/>
          <w:shd w:val="clear" w:color="auto" w:fill="FFFFFF"/>
          <w:lang w:val="en-GB"/>
        </w:rPr>
        <w:t>M</w:t>
      </w:r>
      <w:r w:rsidR="006E6621" w:rsidRPr="008F0645">
        <w:rPr>
          <w:rStyle w:val="labs-docsum-authors"/>
          <w:rFonts w:ascii="Times New Roman" w:hAnsi="Times New Roman" w:cs="Times New Roman"/>
          <w:sz w:val="24"/>
          <w:szCs w:val="24"/>
          <w:shd w:val="clear" w:color="auto" w:fill="FFFFFF"/>
          <w:lang w:val="en-GB"/>
        </w:rPr>
        <w:t>.</w:t>
      </w:r>
      <w:r w:rsidR="00597BCD" w:rsidRPr="008F0645">
        <w:rPr>
          <w:rStyle w:val="labs-docsum-authors"/>
          <w:rFonts w:ascii="Times New Roman" w:hAnsi="Times New Roman" w:cs="Times New Roman"/>
          <w:sz w:val="24"/>
          <w:szCs w:val="24"/>
          <w:shd w:val="clear" w:color="auto" w:fill="FFFFFF"/>
          <w:lang w:val="en-GB"/>
        </w:rPr>
        <w:t xml:space="preserve"> </w:t>
      </w:r>
      <w:proofErr w:type="spellStart"/>
      <w:r w:rsidR="00E64253" w:rsidRPr="008F0645">
        <w:rPr>
          <w:rStyle w:val="labs-docsum-authors"/>
          <w:rFonts w:ascii="Times New Roman" w:hAnsi="Times New Roman" w:cs="Times New Roman"/>
          <w:sz w:val="24"/>
          <w:szCs w:val="24"/>
          <w:shd w:val="clear" w:color="auto" w:fill="FFFFFF"/>
          <w:lang w:val="en-GB"/>
        </w:rPr>
        <w:t>Atmaca</w:t>
      </w:r>
      <w:proofErr w:type="spellEnd"/>
      <w:r w:rsidR="00E64253" w:rsidRPr="008F0645">
        <w:rPr>
          <w:rStyle w:val="labs-docsum-authors"/>
          <w:rFonts w:ascii="Times New Roman" w:hAnsi="Times New Roman" w:cs="Times New Roman"/>
          <w:sz w:val="24"/>
          <w:szCs w:val="24"/>
          <w:shd w:val="clear" w:color="auto" w:fill="FFFFFF"/>
          <w:lang w:val="en-GB"/>
        </w:rPr>
        <w:t>, </w:t>
      </w:r>
      <w:r w:rsidR="00597BCD" w:rsidRPr="008F0645">
        <w:rPr>
          <w:rStyle w:val="labs-docsum-authors"/>
          <w:rFonts w:ascii="Times New Roman" w:hAnsi="Times New Roman" w:cs="Times New Roman"/>
          <w:sz w:val="24"/>
          <w:szCs w:val="24"/>
          <w:shd w:val="clear" w:color="auto" w:fill="FFFFFF"/>
          <w:lang w:val="en-GB"/>
        </w:rPr>
        <w:t>H</w:t>
      </w:r>
      <w:r w:rsidR="006E6621" w:rsidRPr="008F0645">
        <w:rPr>
          <w:rStyle w:val="labs-docsum-authors"/>
          <w:rFonts w:ascii="Times New Roman" w:hAnsi="Times New Roman" w:cs="Times New Roman"/>
          <w:sz w:val="24"/>
          <w:szCs w:val="24"/>
          <w:shd w:val="clear" w:color="auto" w:fill="FFFFFF"/>
          <w:lang w:val="en-GB"/>
        </w:rPr>
        <w:t>.</w:t>
      </w:r>
      <w:r w:rsidR="008F0645" w:rsidRPr="008F0645">
        <w:rPr>
          <w:rStyle w:val="labs-docsum-authors"/>
          <w:rFonts w:ascii="Times New Roman" w:hAnsi="Times New Roman" w:cs="Times New Roman"/>
          <w:sz w:val="24"/>
          <w:szCs w:val="24"/>
          <w:shd w:val="clear" w:color="auto" w:fill="FFFFFF"/>
          <w:lang w:val="en-GB"/>
        </w:rPr>
        <w:t xml:space="preserve"> </w:t>
      </w:r>
      <w:r w:rsidR="00597BCD" w:rsidRPr="008F0645">
        <w:rPr>
          <w:rStyle w:val="labs-docsum-authors"/>
          <w:rFonts w:ascii="Times New Roman" w:hAnsi="Times New Roman" w:cs="Times New Roman"/>
          <w:sz w:val="24"/>
          <w:szCs w:val="24"/>
          <w:shd w:val="clear" w:color="auto" w:fill="FFFFFF"/>
          <w:lang w:val="en-GB"/>
        </w:rPr>
        <w:t>M</w:t>
      </w:r>
      <w:r w:rsidR="006E6621" w:rsidRPr="008F0645">
        <w:rPr>
          <w:rStyle w:val="labs-docsum-authors"/>
          <w:rFonts w:ascii="Times New Roman" w:hAnsi="Times New Roman" w:cs="Times New Roman"/>
          <w:sz w:val="24"/>
          <w:szCs w:val="24"/>
          <w:shd w:val="clear" w:color="auto" w:fill="FFFFFF"/>
          <w:lang w:val="en-GB"/>
        </w:rPr>
        <w:t>.</w:t>
      </w:r>
      <w:r w:rsidR="00597BCD" w:rsidRPr="008F0645">
        <w:rPr>
          <w:rStyle w:val="labs-docsum-authors"/>
          <w:rFonts w:ascii="Times New Roman" w:hAnsi="Times New Roman" w:cs="Times New Roman"/>
          <w:sz w:val="24"/>
          <w:szCs w:val="24"/>
          <w:shd w:val="clear" w:color="auto" w:fill="FFFFFF"/>
          <w:lang w:val="en-GB"/>
        </w:rPr>
        <w:t xml:space="preserve"> </w:t>
      </w:r>
      <w:proofErr w:type="spellStart"/>
      <w:r w:rsidR="00E64253" w:rsidRPr="008F0645">
        <w:rPr>
          <w:rStyle w:val="labs-docsum-authors"/>
          <w:rFonts w:ascii="Times New Roman" w:hAnsi="Times New Roman" w:cs="Times New Roman"/>
          <w:sz w:val="24"/>
          <w:szCs w:val="24"/>
          <w:shd w:val="clear" w:color="auto" w:fill="FFFFFF"/>
          <w:lang w:val="en-GB"/>
        </w:rPr>
        <w:t>Bilgin</w:t>
      </w:r>
      <w:proofErr w:type="spellEnd"/>
      <w:r w:rsidR="00E64253" w:rsidRPr="008F0645">
        <w:rPr>
          <w:rStyle w:val="labs-docsum-authors"/>
          <w:rFonts w:ascii="Times New Roman" w:hAnsi="Times New Roman" w:cs="Times New Roman"/>
          <w:sz w:val="24"/>
          <w:szCs w:val="24"/>
          <w:shd w:val="clear" w:color="auto" w:fill="FFFFFF"/>
          <w:lang w:val="en-GB"/>
        </w:rPr>
        <w:t>, </w:t>
      </w:r>
      <w:r w:rsidR="00597BCD" w:rsidRPr="008F0645">
        <w:rPr>
          <w:rStyle w:val="labs-docsum-authors"/>
          <w:rFonts w:ascii="Times New Roman" w:hAnsi="Times New Roman" w:cs="Times New Roman"/>
          <w:sz w:val="24"/>
          <w:szCs w:val="24"/>
          <w:shd w:val="clear" w:color="auto" w:fill="FFFFFF"/>
          <w:lang w:val="en-GB"/>
        </w:rPr>
        <w:t>B</w:t>
      </w:r>
      <w:r w:rsidR="006E6621" w:rsidRPr="008F0645">
        <w:rPr>
          <w:rStyle w:val="labs-docsum-authors"/>
          <w:rFonts w:ascii="Times New Roman" w:hAnsi="Times New Roman" w:cs="Times New Roman"/>
          <w:sz w:val="24"/>
          <w:szCs w:val="24"/>
          <w:shd w:val="clear" w:color="auto" w:fill="FFFFFF"/>
          <w:lang w:val="en-GB"/>
        </w:rPr>
        <w:t>.</w:t>
      </w:r>
      <w:r w:rsidR="008F0645" w:rsidRPr="008F0645">
        <w:rPr>
          <w:rStyle w:val="labs-docsum-authors"/>
          <w:rFonts w:ascii="Times New Roman" w:hAnsi="Times New Roman" w:cs="Times New Roman"/>
          <w:sz w:val="24"/>
          <w:szCs w:val="24"/>
          <w:shd w:val="clear" w:color="auto" w:fill="FFFFFF"/>
          <w:lang w:val="en-GB"/>
        </w:rPr>
        <w:t xml:space="preserve"> </w:t>
      </w:r>
      <w:r w:rsidR="00597BCD" w:rsidRPr="008F0645">
        <w:rPr>
          <w:rStyle w:val="labs-docsum-authors"/>
          <w:rFonts w:ascii="Times New Roman" w:hAnsi="Times New Roman" w:cs="Times New Roman"/>
          <w:sz w:val="24"/>
          <w:szCs w:val="24"/>
          <w:shd w:val="clear" w:color="auto" w:fill="FFFFFF"/>
          <w:lang w:val="en-GB"/>
        </w:rPr>
        <w:t>D</w:t>
      </w:r>
      <w:r w:rsidR="006E6621" w:rsidRPr="008F0645">
        <w:rPr>
          <w:rStyle w:val="labs-docsum-authors"/>
          <w:rFonts w:ascii="Times New Roman" w:hAnsi="Times New Roman" w:cs="Times New Roman"/>
          <w:sz w:val="24"/>
          <w:szCs w:val="24"/>
          <w:shd w:val="clear" w:color="auto" w:fill="FFFFFF"/>
          <w:lang w:val="en-GB"/>
        </w:rPr>
        <w:t>.</w:t>
      </w:r>
      <w:r w:rsidR="00597BCD" w:rsidRPr="008F0645">
        <w:rPr>
          <w:rStyle w:val="labs-docsum-authors"/>
          <w:rFonts w:ascii="Times New Roman" w:hAnsi="Times New Roman" w:cs="Times New Roman"/>
          <w:sz w:val="24"/>
          <w:szCs w:val="24"/>
          <w:shd w:val="clear" w:color="auto" w:fill="FFFFFF"/>
          <w:lang w:val="en-GB"/>
        </w:rPr>
        <w:t xml:space="preserve"> </w:t>
      </w:r>
      <w:proofErr w:type="spellStart"/>
      <w:r w:rsidR="00E64253" w:rsidRPr="008F0645">
        <w:rPr>
          <w:rStyle w:val="labs-docsum-authors"/>
          <w:rFonts w:ascii="Times New Roman" w:hAnsi="Times New Roman" w:cs="Times New Roman"/>
          <w:sz w:val="24"/>
          <w:szCs w:val="24"/>
          <w:shd w:val="clear" w:color="auto" w:fill="FFFFFF"/>
          <w:lang w:val="en-GB"/>
        </w:rPr>
        <w:t>Obay</w:t>
      </w:r>
      <w:proofErr w:type="spellEnd"/>
      <w:r w:rsidR="00E64253" w:rsidRPr="008F0645">
        <w:rPr>
          <w:rStyle w:val="labs-docsum-authors"/>
          <w:rFonts w:ascii="Times New Roman" w:hAnsi="Times New Roman" w:cs="Times New Roman"/>
          <w:sz w:val="24"/>
          <w:szCs w:val="24"/>
          <w:shd w:val="clear" w:color="auto" w:fill="FFFFFF"/>
          <w:lang w:val="en-GB"/>
        </w:rPr>
        <w:t>, </w:t>
      </w:r>
      <w:r w:rsidR="006E6621" w:rsidRPr="008F0645">
        <w:rPr>
          <w:rStyle w:val="labs-docsum-authors"/>
          <w:rFonts w:ascii="Times New Roman" w:hAnsi="Times New Roman" w:cs="Times New Roman"/>
          <w:sz w:val="24"/>
          <w:szCs w:val="24"/>
          <w:shd w:val="clear" w:color="auto" w:fill="FFFFFF"/>
          <w:lang w:val="en-GB"/>
        </w:rPr>
        <w:t xml:space="preserve">H. </w:t>
      </w:r>
      <w:proofErr w:type="spellStart"/>
      <w:r w:rsidR="00E64253" w:rsidRPr="008F0645">
        <w:rPr>
          <w:rStyle w:val="labs-docsum-authors"/>
          <w:rFonts w:ascii="Times New Roman" w:hAnsi="Times New Roman" w:cs="Times New Roman"/>
          <w:sz w:val="24"/>
          <w:szCs w:val="24"/>
          <w:shd w:val="clear" w:color="auto" w:fill="FFFFFF"/>
          <w:lang w:val="en-GB"/>
        </w:rPr>
        <w:t>Diken</w:t>
      </w:r>
      <w:proofErr w:type="spellEnd"/>
      <w:r w:rsidR="00E64253" w:rsidRPr="008F0645">
        <w:rPr>
          <w:rStyle w:val="labs-docsum-authors"/>
          <w:rFonts w:ascii="Times New Roman" w:hAnsi="Times New Roman" w:cs="Times New Roman"/>
          <w:sz w:val="24"/>
          <w:szCs w:val="24"/>
          <w:shd w:val="clear" w:color="auto" w:fill="FFFFFF"/>
          <w:lang w:val="en-GB"/>
        </w:rPr>
        <w:t xml:space="preserve">, </w:t>
      </w:r>
      <w:r w:rsidR="006E6621" w:rsidRPr="008F0645">
        <w:rPr>
          <w:rStyle w:val="labs-docsum-authors"/>
          <w:rFonts w:ascii="Times New Roman" w:hAnsi="Times New Roman" w:cs="Times New Roman"/>
          <w:sz w:val="24"/>
          <w:szCs w:val="24"/>
          <w:shd w:val="clear" w:color="auto" w:fill="FFFFFF"/>
          <w:lang w:val="en-GB"/>
        </w:rPr>
        <w:t xml:space="preserve">M. </w:t>
      </w:r>
      <w:r w:rsidR="00E64253" w:rsidRPr="008F0645">
        <w:rPr>
          <w:rStyle w:val="labs-docsum-authors"/>
          <w:rFonts w:ascii="Times New Roman" w:hAnsi="Times New Roman" w:cs="Times New Roman"/>
          <w:sz w:val="24"/>
          <w:szCs w:val="24"/>
          <w:shd w:val="clear" w:color="auto" w:fill="FFFFFF"/>
          <w:lang w:val="en-GB"/>
        </w:rPr>
        <w:t xml:space="preserve">Kelle, </w:t>
      </w:r>
      <w:r w:rsidR="006E6621" w:rsidRPr="008F0645">
        <w:rPr>
          <w:rStyle w:val="labs-docsum-authors"/>
          <w:rFonts w:ascii="Times New Roman" w:hAnsi="Times New Roman" w:cs="Times New Roman"/>
          <w:sz w:val="24"/>
          <w:szCs w:val="24"/>
          <w:shd w:val="clear" w:color="auto" w:fill="FFFFFF"/>
          <w:lang w:val="en-GB"/>
        </w:rPr>
        <w:t xml:space="preserve">E. </w:t>
      </w:r>
      <w:r w:rsidR="00E64253" w:rsidRPr="008F0645">
        <w:rPr>
          <w:rStyle w:val="labs-docsum-authors"/>
          <w:rFonts w:ascii="Times New Roman" w:hAnsi="Times New Roman" w:cs="Times New Roman"/>
          <w:sz w:val="24"/>
          <w:szCs w:val="24"/>
          <w:shd w:val="clear" w:color="auto" w:fill="FFFFFF"/>
          <w:lang w:val="en-GB"/>
        </w:rPr>
        <w:t>Kale</w:t>
      </w:r>
      <w:r w:rsidR="006E6621" w:rsidRPr="008F0645">
        <w:rPr>
          <w:rStyle w:val="labs-docsum-authors"/>
          <w:rFonts w:ascii="Times New Roman" w:hAnsi="Times New Roman" w:cs="Times New Roman"/>
          <w:sz w:val="24"/>
          <w:szCs w:val="24"/>
          <w:shd w:val="clear" w:color="auto" w:fill="FFFFFF"/>
          <w:lang w:val="en-GB"/>
        </w:rPr>
        <w:t xml:space="preserve">, </w:t>
      </w:r>
      <w:r w:rsidR="00E64253" w:rsidRPr="008F0645">
        <w:rPr>
          <w:rStyle w:val="labs-docsum-journal-citation"/>
          <w:rFonts w:ascii="Times New Roman" w:hAnsi="Times New Roman" w:cs="Times New Roman"/>
          <w:i/>
          <w:iCs/>
          <w:sz w:val="24"/>
          <w:szCs w:val="24"/>
          <w:shd w:val="clear" w:color="auto" w:fill="FFFFFF"/>
          <w:lang w:val="en-GB"/>
        </w:rPr>
        <w:t xml:space="preserve">J </w:t>
      </w:r>
      <w:proofErr w:type="spellStart"/>
      <w:r w:rsidR="00E64253" w:rsidRPr="008F0645">
        <w:rPr>
          <w:rStyle w:val="labs-docsum-journal-citation"/>
          <w:rFonts w:ascii="Times New Roman" w:hAnsi="Times New Roman" w:cs="Times New Roman"/>
          <w:i/>
          <w:iCs/>
          <w:sz w:val="24"/>
          <w:szCs w:val="24"/>
          <w:shd w:val="clear" w:color="auto" w:fill="FFFFFF"/>
          <w:lang w:val="en-GB"/>
        </w:rPr>
        <w:t>Physiol</w:t>
      </w:r>
      <w:proofErr w:type="spellEnd"/>
      <w:r w:rsidR="00E64253" w:rsidRPr="008F0645">
        <w:rPr>
          <w:rStyle w:val="labs-docsum-journal-citation"/>
          <w:rFonts w:ascii="Times New Roman" w:hAnsi="Times New Roman" w:cs="Times New Roman"/>
          <w:i/>
          <w:iCs/>
          <w:sz w:val="24"/>
          <w:szCs w:val="24"/>
          <w:shd w:val="clear" w:color="auto" w:fill="FFFFFF"/>
          <w:lang w:val="en-GB"/>
        </w:rPr>
        <w:t xml:space="preserve"> </w:t>
      </w:r>
      <w:proofErr w:type="spellStart"/>
      <w:r w:rsidR="00E64253" w:rsidRPr="008F0645">
        <w:rPr>
          <w:rStyle w:val="labs-docsum-journal-citation"/>
          <w:rFonts w:ascii="Times New Roman" w:hAnsi="Times New Roman" w:cs="Times New Roman"/>
          <w:i/>
          <w:iCs/>
          <w:sz w:val="24"/>
          <w:szCs w:val="24"/>
          <w:shd w:val="clear" w:color="auto" w:fill="FFFFFF"/>
          <w:lang w:val="en-GB"/>
        </w:rPr>
        <w:t>Biochem</w:t>
      </w:r>
      <w:proofErr w:type="spellEnd"/>
      <w:r w:rsidR="00E64253" w:rsidRPr="008F0645">
        <w:rPr>
          <w:rStyle w:val="labs-docsum-journal-citation"/>
          <w:rFonts w:ascii="Times New Roman" w:hAnsi="Times New Roman" w:cs="Times New Roman"/>
          <w:i/>
          <w:iCs/>
          <w:sz w:val="24"/>
          <w:szCs w:val="24"/>
          <w:shd w:val="clear" w:color="auto" w:fill="FFFFFF"/>
          <w:lang w:val="en-GB"/>
        </w:rPr>
        <w:t>.</w:t>
      </w:r>
      <w:r w:rsidR="00E64253" w:rsidRPr="008F0645">
        <w:rPr>
          <w:rStyle w:val="labs-docsum-journal-citation"/>
          <w:rFonts w:ascii="Times New Roman" w:hAnsi="Times New Roman" w:cs="Times New Roman"/>
          <w:sz w:val="24"/>
          <w:szCs w:val="24"/>
          <w:shd w:val="clear" w:color="auto" w:fill="FFFFFF"/>
          <w:lang w:val="en-GB"/>
        </w:rPr>
        <w:t xml:space="preserve"> 2011</w:t>
      </w:r>
      <w:r w:rsidR="008F0645" w:rsidRPr="008F0645">
        <w:rPr>
          <w:rStyle w:val="labs-docsum-journal-citation"/>
          <w:rFonts w:ascii="Times New Roman" w:hAnsi="Times New Roman" w:cs="Times New Roman"/>
          <w:sz w:val="24"/>
          <w:szCs w:val="24"/>
          <w:shd w:val="clear" w:color="auto" w:fill="FFFFFF"/>
          <w:lang w:val="en-GB"/>
        </w:rPr>
        <w:t xml:space="preserve">, </w:t>
      </w:r>
      <w:r w:rsidR="00E64253" w:rsidRPr="008F0645">
        <w:rPr>
          <w:rStyle w:val="labs-docsum-journal-citation"/>
          <w:rFonts w:ascii="Times New Roman" w:hAnsi="Times New Roman" w:cs="Times New Roman"/>
          <w:i/>
          <w:iCs/>
          <w:sz w:val="24"/>
          <w:szCs w:val="24"/>
          <w:shd w:val="clear" w:color="auto" w:fill="FFFFFF"/>
          <w:lang w:val="en-GB"/>
        </w:rPr>
        <w:t>67(4)</w:t>
      </w:r>
      <w:r w:rsidR="008F0645" w:rsidRPr="008F0645">
        <w:rPr>
          <w:rStyle w:val="labs-docsum-journal-citation"/>
          <w:rFonts w:ascii="Times New Roman" w:hAnsi="Times New Roman" w:cs="Times New Roman"/>
          <w:sz w:val="24"/>
          <w:szCs w:val="24"/>
          <w:shd w:val="clear" w:color="auto" w:fill="FFFFFF"/>
          <w:lang w:val="en-GB"/>
        </w:rPr>
        <w:t>,</w:t>
      </w:r>
      <w:r w:rsidR="00E64253" w:rsidRPr="008F0645">
        <w:rPr>
          <w:rStyle w:val="labs-docsum-journal-citation"/>
          <w:rFonts w:ascii="Times New Roman" w:hAnsi="Times New Roman" w:cs="Times New Roman"/>
          <w:sz w:val="24"/>
          <w:szCs w:val="24"/>
          <w:shd w:val="clear" w:color="auto" w:fill="FFFFFF"/>
          <w:lang w:val="en-GB"/>
        </w:rPr>
        <w:t xml:space="preserve">569-76. </w:t>
      </w:r>
    </w:p>
    <w:p w14:paraId="48087871" w14:textId="263831AF" w:rsidR="00CF54F2" w:rsidRPr="008F0645" w:rsidRDefault="00A61ED8" w:rsidP="008F0645">
      <w:pPr>
        <w:autoSpaceDE w:val="0"/>
        <w:autoSpaceDN w:val="0"/>
        <w:adjustRightInd w:val="0"/>
        <w:spacing w:after="0" w:line="360" w:lineRule="auto"/>
        <w:jc w:val="both"/>
        <w:rPr>
          <w:rFonts w:ascii="Times New Roman" w:hAnsi="Times New Roman" w:cs="Times New Roman"/>
          <w:sz w:val="24"/>
          <w:szCs w:val="24"/>
          <w:lang w:val="en-GB"/>
        </w:rPr>
      </w:pPr>
      <w:r w:rsidRPr="008F0645">
        <w:rPr>
          <w:rFonts w:ascii="Times New Roman" w:hAnsi="Times New Roman" w:cs="Times New Roman"/>
          <w:sz w:val="24"/>
          <w:szCs w:val="24"/>
          <w:lang w:val="en-GB"/>
        </w:rPr>
        <w:t>49</w:t>
      </w:r>
      <w:r w:rsidR="00406F62" w:rsidRPr="008F0645">
        <w:rPr>
          <w:rFonts w:ascii="Times New Roman" w:hAnsi="Times New Roman" w:cs="Times New Roman"/>
          <w:sz w:val="24"/>
          <w:szCs w:val="24"/>
          <w:lang w:val="en-GB"/>
        </w:rPr>
        <w:t>.</w:t>
      </w:r>
      <w:r w:rsidR="009A4755" w:rsidRPr="008F0645">
        <w:rPr>
          <w:rFonts w:ascii="Times New Roman" w:hAnsi="Times New Roman" w:cs="Times New Roman"/>
          <w:sz w:val="24"/>
          <w:szCs w:val="24"/>
          <w:lang w:val="en-GB"/>
        </w:rPr>
        <w:t xml:space="preserve"> </w:t>
      </w:r>
      <w:r w:rsidR="006E6621" w:rsidRPr="008F0645">
        <w:rPr>
          <w:rFonts w:ascii="Times New Roman" w:hAnsi="Times New Roman" w:cs="Times New Roman"/>
          <w:sz w:val="24"/>
          <w:szCs w:val="24"/>
          <w:lang w:val="en-GB"/>
        </w:rPr>
        <w:t xml:space="preserve">A. </w:t>
      </w:r>
      <w:r w:rsidR="008F0645" w:rsidRPr="008F0645">
        <w:rPr>
          <w:rFonts w:ascii="Times New Roman" w:hAnsi="Times New Roman" w:cs="Times New Roman"/>
          <w:sz w:val="24"/>
          <w:szCs w:val="24"/>
          <w:lang w:val="en-GB"/>
        </w:rPr>
        <w:t>O</w:t>
      </w:r>
      <w:r w:rsidR="009A4755" w:rsidRPr="008F0645">
        <w:rPr>
          <w:rFonts w:ascii="Times New Roman" w:hAnsi="Times New Roman" w:cs="Times New Roman"/>
          <w:sz w:val="24"/>
          <w:szCs w:val="24"/>
          <w:lang w:val="en-GB"/>
        </w:rPr>
        <w:t>zkaya</w:t>
      </w:r>
      <w:r w:rsidR="00406F62" w:rsidRPr="008F0645">
        <w:rPr>
          <w:rFonts w:ascii="Times New Roman" w:hAnsi="Times New Roman" w:cs="Times New Roman"/>
          <w:sz w:val="24"/>
          <w:szCs w:val="24"/>
          <w:lang w:val="en-GB"/>
        </w:rPr>
        <w:t xml:space="preserve">, </w:t>
      </w:r>
      <w:r w:rsidR="006E6621" w:rsidRPr="008F0645">
        <w:rPr>
          <w:rFonts w:ascii="Times New Roman" w:hAnsi="Times New Roman" w:cs="Times New Roman"/>
          <w:sz w:val="24"/>
          <w:szCs w:val="24"/>
          <w:lang w:val="en-GB"/>
        </w:rPr>
        <w:t xml:space="preserve">Z. </w:t>
      </w:r>
      <w:proofErr w:type="spellStart"/>
      <w:r w:rsidR="00406F62" w:rsidRPr="008F0645">
        <w:rPr>
          <w:rFonts w:ascii="Times New Roman" w:hAnsi="Times New Roman" w:cs="Times New Roman"/>
          <w:sz w:val="24"/>
          <w:szCs w:val="24"/>
          <w:lang w:val="en-GB"/>
        </w:rPr>
        <w:t>Sahin</w:t>
      </w:r>
      <w:proofErr w:type="spellEnd"/>
      <w:r w:rsidR="00406F62" w:rsidRPr="008F0645">
        <w:rPr>
          <w:rFonts w:ascii="Times New Roman" w:hAnsi="Times New Roman" w:cs="Times New Roman"/>
          <w:sz w:val="24"/>
          <w:szCs w:val="24"/>
          <w:lang w:val="en-GB"/>
        </w:rPr>
        <w:t xml:space="preserve">, </w:t>
      </w:r>
      <w:r w:rsidR="006E6621" w:rsidRPr="008F0645">
        <w:rPr>
          <w:rFonts w:ascii="Times New Roman" w:hAnsi="Times New Roman" w:cs="Times New Roman"/>
          <w:sz w:val="24"/>
          <w:szCs w:val="24"/>
          <w:lang w:val="en-GB"/>
        </w:rPr>
        <w:t xml:space="preserve">M. </w:t>
      </w:r>
      <w:proofErr w:type="spellStart"/>
      <w:r w:rsidR="00406F62" w:rsidRPr="008F0645">
        <w:rPr>
          <w:rFonts w:ascii="Times New Roman" w:hAnsi="Times New Roman" w:cs="Times New Roman"/>
          <w:sz w:val="24"/>
          <w:szCs w:val="24"/>
          <w:lang w:val="en-GB"/>
        </w:rPr>
        <w:t>Kuzu</w:t>
      </w:r>
      <w:proofErr w:type="spellEnd"/>
      <w:r w:rsidR="00406F62" w:rsidRPr="008F0645">
        <w:rPr>
          <w:rFonts w:ascii="Times New Roman" w:hAnsi="Times New Roman" w:cs="Times New Roman"/>
          <w:sz w:val="24"/>
          <w:szCs w:val="24"/>
          <w:lang w:val="en-GB"/>
        </w:rPr>
        <w:t xml:space="preserve">, </w:t>
      </w:r>
      <w:r w:rsidR="006E6621" w:rsidRPr="008F0645">
        <w:rPr>
          <w:rFonts w:ascii="Times New Roman" w:hAnsi="Times New Roman" w:cs="Times New Roman"/>
          <w:sz w:val="24"/>
          <w:szCs w:val="24"/>
          <w:lang w:val="en-GB"/>
        </w:rPr>
        <w:t xml:space="preserve">Y.S. </w:t>
      </w:r>
      <w:proofErr w:type="spellStart"/>
      <w:r w:rsidR="00406F62" w:rsidRPr="008F0645">
        <w:rPr>
          <w:rFonts w:ascii="Times New Roman" w:hAnsi="Times New Roman" w:cs="Times New Roman"/>
          <w:sz w:val="24"/>
          <w:szCs w:val="24"/>
          <w:lang w:val="en-GB"/>
        </w:rPr>
        <w:t>Saglam</w:t>
      </w:r>
      <w:proofErr w:type="spellEnd"/>
      <w:r w:rsidR="00406F62" w:rsidRPr="008F0645">
        <w:rPr>
          <w:rFonts w:ascii="Times New Roman" w:hAnsi="Times New Roman" w:cs="Times New Roman"/>
          <w:sz w:val="24"/>
          <w:szCs w:val="24"/>
          <w:lang w:val="en-GB"/>
        </w:rPr>
        <w:t xml:space="preserve">, </w:t>
      </w:r>
      <w:r w:rsidR="006E6621" w:rsidRPr="008F0645">
        <w:rPr>
          <w:rFonts w:ascii="Times New Roman" w:hAnsi="Times New Roman" w:cs="Times New Roman"/>
          <w:sz w:val="24"/>
          <w:szCs w:val="24"/>
          <w:lang w:val="en-GB"/>
        </w:rPr>
        <w:t xml:space="preserve">M. </w:t>
      </w:r>
      <w:proofErr w:type="spellStart"/>
      <w:r w:rsidR="00406F62" w:rsidRPr="008F0645">
        <w:rPr>
          <w:rFonts w:ascii="Times New Roman" w:hAnsi="Times New Roman" w:cs="Times New Roman"/>
          <w:sz w:val="24"/>
          <w:szCs w:val="24"/>
          <w:lang w:val="en-GB"/>
        </w:rPr>
        <w:t>Ozkaraca</w:t>
      </w:r>
      <w:proofErr w:type="spellEnd"/>
      <w:r w:rsidR="00406F62" w:rsidRPr="008F0645">
        <w:rPr>
          <w:rFonts w:ascii="Times New Roman" w:hAnsi="Times New Roman" w:cs="Times New Roman"/>
          <w:sz w:val="24"/>
          <w:szCs w:val="24"/>
          <w:lang w:val="en-GB"/>
        </w:rPr>
        <w:t xml:space="preserve">, </w:t>
      </w:r>
      <w:r w:rsidR="006E6621" w:rsidRPr="008F0645">
        <w:rPr>
          <w:rFonts w:ascii="Times New Roman" w:hAnsi="Times New Roman" w:cs="Times New Roman"/>
          <w:sz w:val="24"/>
          <w:szCs w:val="24"/>
          <w:lang w:val="en-GB"/>
        </w:rPr>
        <w:t xml:space="preserve">M. </w:t>
      </w:r>
      <w:proofErr w:type="spellStart"/>
      <w:r w:rsidR="00406F62" w:rsidRPr="008F0645">
        <w:rPr>
          <w:rFonts w:ascii="Times New Roman" w:hAnsi="Times New Roman" w:cs="Times New Roman"/>
          <w:sz w:val="24"/>
          <w:szCs w:val="24"/>
          <w:lang w:val="en-GB"/>
        </w:rPr>
        <w:t>Uckun</w:t>
      </w:r>
      <w:proofErr w:type="spellEnd"/>
      <w:r w:rsidR="00406F62" w:rsidRPr="008F0645">
        <w:rPr>
          <w:rFonts w:ascii="Times New Roman" w:hAnsi="Times New Roman" w:cs="Times New Roman"/>
          <w:sz w:val="24"/>
          <w:szCs w:val="24"/>
          <w:lang w:val="en-GB"/>
        </w:rPr>
        <w:t>,</w:t>
      </w:r>
      <w:r w:rsidR="009A4755" w:rsidRPr="008F0645">
        <w:rPr>
          <w:rFonts w:ascii="Times New Roman" w:hAnsi="Times New Roman" w:cs="Times New Roman"/>
          <w:sz w:val="24"/>
          <w:szCs w:val="24"/>
          <w:lang w:val="en-GB"/>
        </w:rPr>
        <w:t xml:space="preserve"> </w:t>
      </w:r>
      <w:r w:rsidR="006E6621" w:rsidRPr="008F0645">
        <w:rPr>
          <w:rFonts w:ascii="Times New Roman" w:hAnsi="Times New Roman" w:cs="Times New Roman"/>
          <w:sz w:val="24"/>
          <w:szCs w:val="24"/>
          <w:lang w:val="en-GB"/>
        </w:rPr>
        <w:t xml:space="preserve">E. </w:t>
      </w:r>
      <w:proofErr w:type="spellStart"/>
      <w:r w:rsidR="00406F62" w:rsidRPr="008F0645">
        <w:rPr>
          <w:rFonts w:ascii="Times New Roman" w:hAnsi="Times New Roman" w:cs="Times New Roman"/>
          <w:sz w:val="24"/>
          <w:szCs w:val="24"/>
          <w:lang w:val="en-GB"/>
        </w:rPr>
        <w:t>Yologlu</w:t>
      </w:r>
      <w:proofErr w:type="spellEnd"/>
      <w:r w:rsidR="00406F62" w:rsidRPr="008F0645">
        <w:rPr>
          <w:rFonts w:ascii="Times New Roman" w:hAnsi="Times New Roman" w:cs="Times New Roman"/>
          <w:sz w:val="24"/>
          <w:szCs w:val="24"/>
          <w:lang w:val="en-GB"/>
        </w:rPr>
        <w:t xml:space="preserve">, </w:t>
      </w:r>
      <w:r w:rsidR="006E6621" w:rsidRPr="008F0645">
        <w:rPr>
          <w:rFonts w:ascii="Times New Roman" w:hAnsi="Times New Roman" w:cs="Times New Roman"/>
          <w:sz w:val="24"/>
          <w:szCs w:val="24"/>
          <w:lang w:val="en-GB"/>
        </w:rPr>
        <w:t xml:space="preserve">V. </w:t>
      </w:r>
      <w:proofErr w:type="spellStart"/>
      <w:r w:rsidR="00406F62" w:rsidRPr="008F0645">
        <w:rPr>
          <w:rFonts w:ascii="Times New Roman" w:hAnsi="Times New Roman" w:cs="Times New Roman"/>
          <w:sz w:val="24"/>
          <w:szCs w:val="24"/>
          <w:lang w:val="en-GB"/>
        </w:rPr>
        <w:t>Comakli</w:t>
      </w:r>
      <w:proofErr w:type="spellEnd"/>
      <w:r w:rsidR="00406F62" w:rsidRPr="008F0645">
        <w:rPr>
          <w:rFonts w:ascii="Times New Roman" w:hAnsi="Times New Roman" w:cs="Times New Roman"/>
          <w:sz w:val="24"/>
          <w:szCs w:val="24"/>
          <w:lang w:val="en-GB"/>
        </w:rPr>
        <w:t xml:space="preserve">, </w:t>
      </w:r>
      <w:r w:rsidR="006E6621" w:rsidRPr="008F0645">
        <w:rPr>
          <w:rFonts w:ascii="Times New Roman" w:hAnsi="Times New Roman" w:cs="Times New Roman"/>
          <w:sz w:val="24"/>
          <w:szCs w:val="24"/>
          <w:lang w:val="en-GB"/>
        </w:rPr>
        <w:t xml:space="preserve">R. </w:t>
      </w:r>
      <w:proofErr w:type="spellStart"/>
      <w:r w:rsidR="00406F62" w:rsidRPr="008F0645">
        <w:rPr>
          <w:rFonts w:ascii="Times New Roman" w:hAnsi="Times New Roman" w:cs="Times New Roman"/>
          <w:sz w:val="24"/>
          <w:szCs w:val="24"/>
          <w:lang w:val="en-GB"/>
        </w:rPr>
        <w:t>Demirdag</w:t>
      </w:r>
      <w:proofErr w:type="spellEnd"/>
      <w:r w:rsidR="009A4755" w:rsidRPr="008F0645">
        <w:rPr>
          <w:rFonts w:ascii="Times New Roman" w:hAnsi="Times New Roman" w:cs="Times New Roman"/>
          <w:sz w:val="24"/>
          <w:szCs w:val="24"/>
          <w:lang w:val="en-GB"/>
        </w:rPr>
        <w:t xml:space="preserve">, </w:t>
      </w:r>
      <w:r w:rsidR="006E6621" w:rsidRPr="008F0645">
        <w:rPr>
          <w:rFonts w:ascii="Times New Roman" w:hAnsi="Times New Roman" w:cs="Times New Roman"/>
          <w:sz w:val="24"/>
          <w:szCs w:val="24"/>
          <w:lang w:val="en-GB"/>
        </w:rPr>
        <w:t xml:space="preserve">S. </w:t>
      </w:r>
      <w:proofErr w:type="spellStart"/>
      <w:r w:rsidR="00406F62" w:rsidRPr="008F0645">
        <w:rPr>
          <w:rFonts w:ascii="Times New Roman" w:hAnsi="Times New Roman" w:cs="Times New Roman"/>
          <w:sz w:val="24"/>
          <w:szCs w:val="24"/>
          <w:lang w:val="en-GB"/>
        </w:rPr>
        <w:t>Yologlu</w:t>
      </w:r>
      <w:proofErr w:type="spellEnd"/>
      <w:r w:rsidR="006E6621" w:rsidRPr="008F0645">
        <w:rPr>
          <w:rFonts w:ascii="Times New Roman" w:hAnsi="Times New Roman" w:cs="Times New Roman"/>
          <w:sz w:val="24"/>
          <w:szCs w:val="24"/>
          <w:lang w:val="en-GB"/>
        </w:rPr>
        <w:t>,</w:t>
      </w:r>
      <w:r w:rsidR="009A4755" w:rsidRPr="008F0645">
        <w:rPr>
          <w:rFonts w:ascii="Times New Roman" w:hAnsi="Times New Roman" w:cs="Times New Roman"/>
          <w:sz w:val="24"/>
          <w:szCs w:val="24"/>
          <w:lang w:val="en-GB"/>
        </w:rPr>
        <w:t xml:space="preserve"> </w:t>
      </w:r>
      <w:r w:rsidR="009A4755" w:rsidRPr="008F0645">
        <w:rPr>
          <w:rFonts w:ascii="Times New Roman" w:eastAsia="Times New Roman" w:hAnsi="Times New Roman" w:cs="Times New Roman"/>
          <w:i/>
          <w:iCs/>
          <w:sz w:val="24"/>
          <w:szCs w:val="24"/>
          <w:lang w:val="en-GB" w:eastAsia="tr-TR"/>
        </w:rPr>
        <w:t xml:space="preserve">Arch </w:t>
      </w:r>
      <w:proofErr w:type="spellStart"/>
      <w:r w:rsidR="009A4755" w:rsidRPr="008F0645">
        <w:rPr>
          <w:rFonts w:ascii="Times New Roman" w:eastAsia="Times New Roman" w:hAnsi="Times New Roman" w:cs="Times New Roman"/>
          <w:i/>
          <w:iCs/>
          <w:sz w:val="24"/>
          <w:szCs w:val="24"/>
          <w:lang w:val="en-GB" w:eastAsia="tr-TR"/>
        </w:rPr>
        <w:t>Physiol</w:t>
      </w:r>
      <w:proofErr w:type="spellEnd"/>
      <w:r w:rsidR="009A4755" w:rsidRPr="008F0645">
        <w:rPr>
          <w:rFonts w:ascii="Times New Roman" w:eastAsia="Times New Roman" w:hAnsi="Times New Roman" w:cs="Times New Roman"/>
          <w:i/>
          <w:iCs/>
          <w:sz w:val="24"/>
          <w:szCs w:val="24"/>
          <w:lang w:val="en-GB" w:eastAsia="tr-TR"/>
        </w:rPr>
        <w:t xml:space="preserve"> </w:t>
      </w:r>
      <w:proofErr w:type="spellStart"/>
      <w:r w:rsidR="009A4755" w:rsidRPr="008F0645">
        <w:rPr>
          <w:rFonts w:ascii="Times New Roman" w:eastAsia="Times New Roman" w:hAnsi="Times New Roman" w:cs="Times New Roman"/>
          <w:i/>
          <w:iCs/>
          <w:sz w:val="24"/>
          <w:szCs w:val="24"/>
          <w:lang w:val="en-GB" w:eastAsia="tr-TR"/>
        </w:rPr>
        <w:t>Biochem</w:t>
      </w:r>
      <w:proofErr w:type="spellEnd"/>
      <w:r w:rsidR="009A4755" w:rsidRPr="008F0645">
        <w:rPr>
          <w:rFonts w:ascii="Times New Roman" w:eastAsia="Times New Roman" w:hAnsi="Times New Roman" w:cs="Times New Roman"/>
          <w:i/>
          <w:iCs/>
          <w:sz w:val="24"/>
          <w:szCs w:val="24"/>
          <w:lang w:val="en-GB" w:eastAsia="tr-TR"/>
        </w:rPr>
        <w:t>.</w:t>
      </w:r>
      <w:r w:rsidR="009A4755" w:rsidRPr="008F0645">
        <w:rPr>
          <w:rFonts w:ascii="Times New Roman" w:eastAsia="Times New Roman" w:hAnsi="Times New Roman" w:cs="Times New Roman"/>
          <w:sz w:val="24"/>
          <w:szCs w:val="24"/>
          <w:lang w:val="en-GB" w:eastAsia="tr-TR"/>
        </w:rPr>
        <w:t xml:space="preserve"> </w:t>
      </w:r>
      <w:r w:rsidR="006E6621" w:rsidRPr="008F0645">
        <w:rPr>
          <w:rFonts w:ascii="Times New Roman" w:hAnsi="Times New Roman" w:cs="Times New Roman"/>
          <w:b/>
          <w:bCs/>
          <w:sz w:val="24"/>
          <w:szCs w:val="24"/>
          <w:lang w:val="en-GB"/>
        </w:rPr>
        <w:t>2018</w:t>
      </w:r>
      <w:r w:rsidR="006E6621" w:rsidRPr="008F0645">
        <w:rPr>
          <w:rFonts w:ascii="Times New Roman" w:hAnsi="Times New Roman" w:cs="Times New Roman"/>
          <w:sz w:val="24"/>
          <w:szCs w:val="24"/>
          <w:lang w:val="en-GB"/>
        </w:rPr>
        <w:t>,</w:t>
      </w:r>
      <w:r w:rsidR="008F0645" w:rsidRPr="008F0645">
        <w:rPr>
          <w:rFonts w:ascii="Times New Roman" w:hAnsi="Times New Roman" w:cs="Times New Roman"/>
          <w:sz w:val="24"/>
          <w:szCs w:val="24"/>
          <w:lang w:val="en-GB"/>
        </w:rPr>
        <w:t xml:space="preserve"> </w:t>
      </w:r>
      <w:r w:rsidR="009A4755" w:rsidRPr="008F0645">
        <w:rPr>
          <w:rFonts w:ascii="Times New Roman" w:eastAsia="Times New Roman" w:hAnsi="Times New Roman" w:cs="Times New Roman"/>
          <w:i/>
          <w:iCs/>
          <w:sz w:val="24"/>
          <w:szCs w:val="24"/>
          <w:lang w:val="en-GB" w:eastAsia="tr-TR"/>
        </w:rPr>
        <w:t>124(1)</w:t>
      </w:r>
      <w:r w:rsidR="008F0645" w:rsidRPr="008F0645">
        <w:rPr>
          <w:rFonts w:ascii="Times New Roman" w:eastAsia="Times New Roman" w:hAnsi="Times New Roman" w:cs="Times New Roman"/>
          <w:i/>
          <w:iCs/>
          <w:sz w:val="24"/>
          <w:szCs w:val="24"/>
          <w:lang w:val="en-GB" w:eastAsia="tr-TR"/>
        </w:rPr>
        <w:t xml:space="preserve">, </w:t>
      </w:r>
      <w:r w:rsidR="009A4755" w:rsidRPr="008F0645">
        <w:rPr>
          <w:rFonts w:ascii="Times New Roman" w:eastAsia="Times New Roman" w:hAnsi="Times New Roman" w:cs="Times New Roman"/>
          <w:sz w:val="24"/>
          <w:szCs w:val="24"/>
          <w:lang w:val="en-GB" w:eastAsia="tr-TR"/>
        </w:rPr>
        <w:t xml:space="preserve">80-87. </w:t>
      </w:r>
      <w:r w:rsidR="009A4755" w:rsidRPr="008F0645">
        <w:rPr>
          <w:rFonts w:ascii="Times New Roman" w:eastAsia="Times New Roman" w:hAnsi="Times New Roman" w:cs="Times New Roman"/>
          <w:sz w:val="24"/>
          <w:szCs w:val="24"/>
          <w:shd w:val="clear" w:color="auto" w:fill="FFFFFF"/>
          <w:lang w:val="en-GB" w:eastAsia="tr-TR"/>
        </w:rPr>
        <w:t> </w:t>
      </w:r>
    </w:p>
    <w:sectPr w:rsidR="00CF54F2" w:rsidRPr="008F0645" w:rsidSect="007E6479">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neGulliverA">
    <w:altName w:val="Malgun Gothic"/>
    <w:panose1 w:val="00000000000000000000"/>
    <w:charset w:val="81"/>
    <w:family w:val="auto"/>
    <w:notTrueType/>
    <w:pitch w:val="default"/>
    <w:sig w:usb0="00000001" w:usb1="09060000" w:usb2="00000010" w:usb3="00000000" w:csb0="00080000" w:csb1="00000000"/>
  </w:font>
  <w:font w:name="Lato-Regular">
    <w:altName w:val="Yu Gothic"/>
    <w:panose1 w:val="00000000000000000000"/>
    <w:charset w:val="80"/>
    <w:family w:val="auto"/>
    <w:notTrueType/>
    <w:pitch w:val="default"/>
    <w:sig w:usb0="00000001" w:usb1="08070000" w:usb2="00000010" w:usb3="00000000" w:csb0="00020000" w:csb1="00000000"/>
  </w:font>
  <w:font w:name="XhgkfnAdvTT3713a231+20">
    <w:altName w:val="Yu Gothic"/>
    <w:panose1 w:val="00000000000000000000"/>
    <w:charset w:val="80"/>
    <w:family w:val="auto"/>
    <w:notTrueType/>
    <w:pitch w:val="default"/>
    <w:sig w:usb0="00000001" w:usb1="08070000" w:usb2="00000010" w:usb3="00000000" w:csb0="00020000" w:csb1="00000000"/>
  </w:font>
  <w:font w:name="RdmgwxAdvTT3713a231+20">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00"/>
    <w:family w:val="roman"/>
    <w:notTrueType/>
    <w:pitch w:val="default"/>
    <w:sig w:usb0="00000003" w:usb1="08070000" w:usb2="00000010" w:usb3="00000000" w:csb0="00020001" w:csb1="00000000"/>
  </w:font>
  <w:font w:name="Wingdings2">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E6168"/>
    <w:multiLevelType w:val="multilevel"/>
    <w:tmpl w:val="52AA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D1B72"/>
    <w:multiLevelType w:val="multilevel"/>
    <w:tmpl w:val="49A0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5EBD"/>
    <w:multiLevelType w:val="multilevel"/>
    <w:tmpl w:val="A0DE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D2DC8"/>
    <w:multiLevelType w:val="multilevel"/>
    <w:tmpl w:val="FCA8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B2742"/>
    <w:multiLevelType w:val="multilevel"/>
    <w:tmpl w:val="A37A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1746B"/>
    <w:multiLevelType w:val="multilevel"/>
    <w:tmpl w:val="1BB0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E057E"/>
    <w:multiLevelType w:val="multilevel"/>
    <w:tmpl w:val="DBDE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47586"/>
    <w:multiLevelType w:val="multilevel"/>
    <w:tmpl w:val="DDD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84471"/>
    <w:multiLevelType w:val="multilevel"/>
    <w:tmpl w:val="D15E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02843"/>
    <w:multiLevelType w:val="hybridMultilevel"/>
    <w:tmpl w:val="98F0D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C3255AF"/>
    <w:multiLevelType w:val="multilevel"/>
    <w:tmpl w:val="D41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76FEE"/>
    <w:multiLevelType w:val="multilevel"/>
    <w:tmpl w:val="9AD0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448C0"/>
    <w:multiLevelType w:val="multilevel"/>
    <w:tmpl w:val="8284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72E53"/>
    <w:multiLevelType w:val="multilevel"/>
    <w:tmpl w:val="C8CC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932DB2"/>
    <w:multiLevelType w:val="multilevel"/>
    <w:tmpl w:val="8E90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D2C8B"/>
    <w:multiLevelType w:val="multilevel"/>
    <w:tmpl w:val="FC4A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737F4"/>
    <w:multiLevelType w:val="multilevel"/>
    <w:tmpl w:val="A22A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52BBC"/>
    <w:multiLevelType w:val="multilevel"/>
    <w:tmpl w:val="2630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72BA0"/>
    <w:multiLevelType w:val="multilevel"/>
    <w:tmpl w:val="8AE4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374D24"/>
    <w:multiLevelType w:val="multilevel"/>
    <w:tmpl w:val="3178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835564"/>
    <w:multiLevelType w:val="multilevel"/>
    <w:tmpl w:val="5C7E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272679"/>
    <w:multiLevelType w:val="multilevel"/>
    <w:tmpl w:val="775C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942AE"/>
    <w:multiLevelType w:val="multilevel"/>
    <w:tmpl w:val="C45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D72C59"/>
    <w:multiLevelType w:val="multilevel"/>
    <w:tmpl w:val="2E40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21974"/>
    <w:multiLevelType w:val="multilevel"/>
    <w:tmpl w:val="5C40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65375D"/>
    <w:multiLevelType w:val="multilevel"/>
    <w:tmpl w:val="6228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F00C24"/>
    <w:multiLevelType w:val="multilevel"/>
    <w:tmpl w:val="0560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74831"/>
    <w:multiLevelType w:val="multilevel"/>
    <w:tmpl w:val="8AB8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C746C7"/>
    <w:multiLevelType w:val="multilevel"/>
    <w:tmpl w:val="280C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CA13DE"/>
    <w:multiLevelType w:val="multilevel"/>
    <w:tmpl w:val="D912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33AC2"/>
    <w:multiLevelType w:val="multilevel"/>
    <w:tmpl w:val="B638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2F0B7F"/>
    <w:multiLevelType w:val="multilevel"/>
    <w:tmpl w:val="7168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84ACF"/>
    <w:multiLevelType w:val="multilevel"/>
    <w:tmpl w:val="4A8A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CA1653"/>
    <w:multiLevelType w:val="multilevel"/>
    <w:tmpl w:val="3FB6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0727F"/>
    <w:multiLevelType w:val="multilevel"/>
    <w:tmpl w:val="971E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85274F"/>
    <w:multiLevelType w:val="multilevel"/>
    <w:tmpl w:val="8668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52D84"/>
    <w:multiLevelType w:val="multilevel"/>
    <w:tmpl w:val="C7B2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C61071"/>
    <w:multiLevelType w:val="multilevel"/>
    <w:tmpl w:val="EA00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377BDF"/>
    <w:multiLevelType w:val="multilevel"/>
    <w:tmpl w:val="EF3A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667C1F"/>
    <w:multiLevelType w:val="multilevel"/>
    <w:tmpl w:val="081E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743EFB"/>
    <w:multiLevelType w:val="multilevel"/>
    <w:tmpl w:val="ABF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5738A7"/>
    <w:multiLevelType w:val="hybridMultilevel"/>
    <w:tmpl w:val="A25AF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A26654F"/>
    <w:multiLevelType w:val="multilevel"/>
    <w:tmpl w:val="C34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5F6DF5"/>
    <w:multiLevelType w:val="hybridMultilevel"/>
    <w:tmpl w:val="03D41C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31"/>
  </w:num>
  <w:num w:numId="3">
    <w:abstractNumId w:val="15"/>
  </w:num>
  <w:num w:numId="4">
    <w:abstractNumId w:val="10"/>
  </w:num>
  <w:num w:numId="5">
    <w:abstractNumId w:val="32"/>
  </w:num>
  <w:num w:numId="6">
    <w:abstractNumId w:val="17"/>
  </w:num>
  <w:num w:numId="7">
    <w:abstractNumId w:val="19"/>
  </w:num>
  <w:num w:numId="8">
    <w:abstractNumId w:val="0"/>
  </w:num>
  <w:num w:numId="9">
    <w:abstractNumId w:val="5"/>
  </w:num>
  <w:num w:numId="10">
    <w:abstractNumId w:val="28"/>
  </w:num>
  <w:num w:numId="11">
    <w:abstractNumId w:val="23"/>
  </w:num>
  <w:num w:numId="12">
    <w:abstractNumId w:val="1"/>
  </w:num>
  <w:num w:numId="13">
    <w:abstractNumId w:val="30"/>
  </w:num>
  <w:num w:numId="14">
    <w:abstractNumId w:val="6"/>
  </w:num>
  <w:num w:numId="15">
    <w:abstractNumId w:val="16"/>
  </w:num>
  <w:num w:numId="16">
    <w:abstractNumId w:val="2"/>
  </w:num>
  <w:num w:numId="17">
    <w:abstractNumId w:val="36"/>
  </w:num>
  <w:num w:numId="18">
    <w:abstractNumId w:val="11"/>
  </w:num>
  <w:num w:numId="19">
    <w:abstractNumId w:val="14"/>
  </w:num>
  <w:num w:numId="20">
    <w:abstractNumId w:val="40"/>
  </w:num>
  <w:num w:numId="21">
    <w:abstractNumId w:val="4"/>
  </w:num>
  <w:num w:numId="22">
    <w:abstractNumId w:val="34"/>
  </w:num>
  <w:num w:numId="23">
    <w:abstractNumId w:val="29"/>
  </w:num>
  <w:num w:numId="24">
    <w:abstractNumId w:val="42"/>
  </w:num>
  <w:num w:numId="25">
    <w:abstractNumId w:val="12"/>
  </w:num>
  <w:num w:numId="26">
    <w:abstractNumId w:val="38"/>
  </w:num>
  <w:num w:numId="27">
    <w:abstractNumId w:val="22"/>
  </w:num>
  <w:num w:numId="28">
    <w:abstractNumId w:val="27"/>
  </w:num>
  <w:num w:numId="29">
    <w:abstractNumId w:val="3"/>
  </w:num>
  <w:num w:numId="30">
    <w:abstractNumId w:val="8"/>
  </w:num>
  <w:num w:numId="31">
    <w:abstractNumId w:val="26"/>
  </w:num>
  <w:num w:numId="32">
    <w:abstractNumId w:val="25"/>
  </w:num>
  <w:num w:numId="33">
    <w:abstractNumId w:val="20"/>
  </w:num>
  <w:num w:numId="34">
    <w:abstractNumId w:val="37"/>
  </w:num>
  <w:num w:numId="35">
    <w:abstractNumId w:val="39"/>
  </w:num>
  <w:num w:numId="36">
    <w:abstractNumId w:val="13"/>
  </w:num>
  <w:num w:numId="37">
    <w:abstractNumId w:val="18"/>
  </w:num>
  <w:num w:numId="38">
    <w:abstractNumId w:val="21"/>
  </w:num>
  <w:num w:numId="39">
    <w:abstractNumId w:val="33"/>
  </w:num>
  <w:num w:numId="40">
    <w:abstractNumId w:val="35"/>
  </w:num>
  <w:num w:numId="41">
    <w:abstractNumId w:val="24"/>
  </w:num>
  <w:num w:numId="42">
    <w:abstractNumId w:val="9"/>
  </w:num>
  <w:num w:numId="43">
    <w:abstractNumId w:val="41"/>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95"/>
    <w:rsid w:val="00002A62"/>
    <w:rsid w:val="000117A2"/>
    <w:rsid w:val="00031861"/>
    <w:rsid w:val="00044F84"/>
    <w:rsid w:val="00046EB4"/>
    <w:rsid w:val="00050442"/>
    <w:rsid w:val="000542A6"/>
    <w:rsid w:val="00061E5E"/>
    <w:rsid w:val="00065052"/>
    <w:rsid w:val="000844E7"/>
    <w:rsid w:val="00097EB6"/>
    <w:rsid w:val="000A0DA8"/>
    <w:rsid w:val="000B437E"/>
    <w:rsid w:val="000D1CD9"/>
    <w:rsid w:val="000D555F"/>
    <w:rsid w:val="000F594E"/>
    <w:rsid w:val="001001A5"/>
    <w:rsid w:val="001044EB"/>
    <w:rsid w:val="00122AA5"/>
    <w:rsid w:val="001258A9"/>
    <w:rsid w:val="00133F7A"/>
    <w:rsid w:val="001440D2"/>
    <w:rsid w:val="00166BE5"/>
    <w:rsid w:val="001816D2"/>
    <w:rsid w:val="00194412"/>
    <w:rsid w:val="001C1A67"/>
    <w:rsid w:val="001C7915"/>
    <w:rsid w:val="001D7AFF"/>
    <w:rsid w:val="001E17F7"/>
    <w:rsid w:val="001F0C8A"/>
    <w:rsid w:val="00205976"/>
    <w:rsid w:val="002101ED"/>
    <w:rsid w:val="0021033A"/>
    <w:rsid w:val="00210575"/>
    <w:rsid w:val="002159CB"/>
    <w:rsid w:val="002272BD"/>
    <w:rsid w:val="00241E2D"/>
    <w:rsid w:val="002454D2"/>
    <w:rsid w:val="00261484"/>
    <w:rsid w:val="00262C75"/>
    <w:rsid w:val="00274D40"/>
    <w:rsid w:val="00275DBF"/>
    <w:rsid w:val="00291900"/>
    <w:rsid w:val="00291B08"/>
    <w:rsid w:val="00291F6E"/>
    <w:rsid w:val="00296C75"/>
    <w:rsid w:val="002A6C07"/>
    <w:rsid w:val="002B7214"/>
    <w:rsid w:val="002B7999"/>
    <w:rsid w:val="002D28BC"/>
    <w:rsid w:val="002F0B9A"/>
    <w:rsid w:val="002F0F01"/>
    <w:rsid w:val="00313815"/>
    <w:rsid w:val="0032122C"/>
    <w:rsid w:val="00327D9B"/>
    <w:rsid w:val="0033368A"/>
    <w:rsid w:val="003425ED"/>
    <w:rsid w:val="0034278A"/>
    <w:rsid w:val="003448FE"/>
    <w:rsid w:val="003538A1"/>
    <w:rsid w:val="00387BDF"/>
    <w:rsid w:val="003A19BE"/>
    <w:rsid w:val="003D363F"/>
    <w:rsid w:val="003E4D6E"/>
    <w:rsid w:val="003F1F91"/>
    <w:rsid w:val="003F2DEE"/>
    <w:rsid w:val="00404EFC"/>
    <w:rsid w:val="00406F62"/>
    <w:rsid w:val="004132CA"/>
    <w:rsid w:val="00417678"/>
    <w:rsid w:val="00423EC9"/>
    <w:rsid w:val="00425915"/>
    <w:rsid w:val="00426EDA"/>
    <w:rsid w:val="00432BC2"/>
    <w:rsid w:val="0043513D"/>
    <w:rsid w:val="00456A84"/>
    <w:rsid w:val="004624EE"/>
    <w:rsid w:val="004635AB"/>
    <w:rsid w:val="004705C2"/>
    <w:rsid w:val="004718DC"/>
    <w:rsid w:val="004739F9"/>
    <w:rsid w:val="00491FFB"/>
    <w:rsid w:val="004B56EE"/>
    <w:rsid w:val="004C7DEA"/>
    <w:rsid w:val="004D1A41"/>
    <w:rsid w:val="004E24D3"/>
    <w:rsid w:val="004E283E"/>
    <w:rsid w:val="0051062D"/>
    <w:rsid w:val="00531269"/>
    <w:rsid w:val="0054296E"/>
    <w:rsid w:val="00543E57"/>
    <w:rsid w:val="00547CCC"/>
    <w:rsid w:val="00554809"/>
    <w:rsid w:val="00554E6F"/>
    <w:rsid w:val="005606E2"/>
    <w:rsid w:val="005746F0"/>
    <w:rsid w:val="00597BCD"/>
    <w:rsid w:val="005B5431"/>
    <w:rsid w:val="005E14BC"/>
    <w:rsid w:val="00607791"/>
    <w:rsid w:val="006208CA"/>
    <w:rsid w:val="00647DFB"/>
    <w:rsid w:val="0067094B"/>
    <w:rsid w:val="00676F8E"/>
    <w:rsid w:val="006860C7"/>
    <w:rsid w:val="00693B4D"/>
    <w:rsid w:val="006A786B"/>
    <w:rsid w:val="006B29CD"/>
    <w:rsid w:val="006D6B1F"/>
    <w:rsid w:val="006E6621"/>
    <w:rsid w:val="00703F15"/>
    <w:rsid w:val="007135DE"/>
    <w:rsid w:val="0071586D"/>
    <w:rsid w:val="00715E98"/>
    <w:rsid w:val="00720E08"/>
    <w:rsid w:val="00720F8B"/>
    <w:rsid w:val="007219F7"/>
    <w:rsid w:val="007246F0"/>
    <w:rsid w:val="007346A8"/>
    <w:rsid w:val="007373A6"/>
    <w:rsid w:val="007410B7"/>
    <w:rsid w:val="007507BD"/>
    <w:rsid w:val="00770C8D"/>
    <w:rsid w:val="007916C7"/>
    <w:rsid w:val="007A38F7"/>
    <w:rsid w:val="007A71EF"/>
    <w:rsid w:val="007B5163"/>
    <w:rsid w:val="007E51B9"/>
    <w:rsid w:val="007E6479"/>
    <w:rsid w:val="00802CE9"/>
    <w:rsid w:val="00807164"/>
    <w:rsid w:val="00821E96"/>
    <w:rsid w:val="0084649E"/>
    <w:rsid w:val="00851995"/>
    <w:rsid w:val="00861273"/>
    <w:rsid w:val="00867A0F"/>
    <w:rsid w:val="008870A0"/>
    <w:rsid w:val="0089495C"/>
    <w:rsid w:val="008C60C9"/>
    <w:rsid w:val="008F0645"/>
    <w:rsid w:val="008F1A2D"/>
    <w:rsid w:val="00901DEE"/>
    <w:rsid w:val="00962E6A"/>
    <w:rsid w:val="0096352A"/>
    <w:rsid w:val="0097158E"/>
    <w:rsid w:val="00980C39"/>
    <w:rsid w:val="00984F03"/>
    <w:rsid w:val="00993DED"/>
    <w:rsid w:val="009A3D81"/>
    <w:rsid w:val="009A4755"/>
    <w:rsid w:val="009A513E"/>
    <w:rsid w:val="009B21D5"/>
    <w:rsid w:val="009D4DA4"/>
    <w:rsid w:val="009E52E2"/>
    <w:rsid w:val="00A15D37"/>
    <w:rsid w:val="00A202A1"/>
    <w:rsid w:val="00A20C61"/>
    <w:rsid w:val="00A24D5A"/>
    <w:rsid w:val="00A27D36"/>
    <w:rsid w:val="00A35C70"/>
    <w:rsid w:val="00A35FAE"/>
    <w:rsid w:val="00A5065B"/>
    <w:rsid w:val="00A61ED8"/>
    <w:rsid w:val="00A764B8"/>
    <w:rsid w:val="00A80967"/>
    <w:rsid w:val="00A87141"/>
    <w:rsid w:val="00A96722"/>
    <w:rsid w:val="00AA4964"/>
    <w:rsid w:val="00AC27E2"/>
    <w:rsid w:val="00AC33E2"/>
    <w:rsid w:val="00AE23C3"/>
    <w:rsid w:val="00AE2BCF"/>
    <w:rsid w:val="00AF0BEA"/>
    <w:rsid w:val="00AF1195"/>
    <w:rsid w:val="00B10155"/>
    <w:rsid w:val="00B24FF5"/>
    <w:rsid w:val="00B42EFB"/>
    <w:rsid w:val="00B43106"/>
    <w:rsid w:val="00B54E1C"/>
    <w:rsid w:val="00B60297"/>
    <w:rsid w:val="00B6100B"/>
    <w:rsid w:val="00B8591C"/>
    <w:rsid w:val="00B94139"/>
    <w:rsid w:val="00B95CF3"/>
    <w:rsid w:val="00BA26C9"/>
    <w:rsid w:val="00BC0855"/>
    <w:rsid w:val="00BC3282"/>
    <w:rsid w:val="00BD5DC4"/>
    <w:rsid w:val="00BD6C38"/>
    <w:rsid w:val="00BE1D65"/>
    <w:rsid w:val="00BF4F15"/>
    <w:rsid w:val="00C043ED"/>
    <w:rsid w:val="00C057AC"/>
    <w:rsid w:val="00C06D2D"/>
    <w:rsid w:val="00C13AB3"/>
    <w:rsid w:val="00C608B4"/>
    <w:rsid w:val="00C779C7"/>
    <w:rsid w:val="00CA5DD4"/>
    <w:rsid w:val="00CD026C"/>
    <w:rsid w:val="00CD5556"/>
    <w:rsid w:val="00CE3FBB"/>
    <w:rsid w:val="00CF397F"/>
    <w:rsid w:val="00CF54F2"/>
    <w:rsid w:val="00D03698"/>
    <w:rsid w:val="00D053CE"/>
    <w:rsid w:val="00D3505A"/>
    <w:rsid w:val="00D43D40"/>
    <w:rsid w:val="00D45C9D"/>
    <w:rsid w:val="00D514C2"/>
    <w:rsid w:val="00D73332"/>
    <w:rsid w:val="00D747F7"/>
    <w:rsid w:val="00D84112"/>
    <w:rsid w:val="00D963CA"/>
    <w:rsid w:val="00DB5FA5"/>
    <w:rsid w:val="00DB70EC"/>
    <w:rsid w:val="00DC62AA"/>
    <w:rsid w:val="00DE3DB5"/>
    <w:rsid w:val="00DE3ECF"/>
    <w:rsid w:val="00DF5D3B"/>
    <w:rsid w:val="00DF7044"/>
    <w:rsid w:val="00DF7FA1"/>
    <w:rsid w:val="00E01BE5"/>
    <w:rsid w:val="00E12FCB"/>
    <w:rsid w:val="00E13E0F"/>
    <w:rsid w:val="00E23647"/>
    <w:rsid w:val="00E24300"/>
    <w:rsid w:val="00E262AF"/>
    <w:rsid w:val="00E27496"/>
    <w:rsid w:val="00E43959"/>
    <w:rsid w:val="00E45A03"/>
    <w:rsid w:val="00E64253"/>
    <w:rsid w:val="00E728D6"/>
    <w:rsid w:val="00EA29D4"/>
    <w:rsid w:val="00EB6F3D"/>
    <w:rsid w:val="00EC1E3F"/>
    <w:rsid w:val="00ED6626"/>
    <w:rsid w:val="00ED6E45"/>
    <w:rsid w:val="00ED7260"/>
    <w:rsid w:val="00EE16A1"/>
    <w:rsid w:val="00EE3943"/>
    <w:rsid w:val="00EF155D"/>
    <w:rsid w:val="00EF1A9A"/>
    <w:rsid w:val="00F16EA8"/>
    <w:rsid w:val="00F17A5A"/>
    <w:rsid w:val="00F23021"/>
    <w:rsid w:val="00F35D19"/>
    <w:rsid w:val="00F432AD"/>
    <w:rsid w:val="00F47EB8"/>
    <w:rsid w:val="00F5274A"/>
    <w:rsid w:val="00F6154C"/>
    <w:rsid w:val="00F8113C"/>
    <w:rsid w:val="00F87FF8"/>
    <w:rsid w:val="00FA034D"/>
    <w:rsid w:val="00FA4FC1"/>
    <w:rsid w:val="00FB158C"/>
    <w:rsid w:val="00FD6675"/>
    <w:rsid w:val="00FD6BE8"/>
    <w:rsid w:val="00FF6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66DD"/>
  <w15:docId w15:val="{A283F9DB-8FDA-4614-986F-C09CA278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8E"/>
  </w:style>
  <w:style w:type="paragraph" w:styleId="Balk1">
    <w:name w:val="heading 1"/>
    <w:basedOn w:val="Normal"/>
    <w:link w:val="Balk1Char"/>
    <w:uiPriority w:val="9"/>
    <w:qFormat/>
    <w:rsid w:val="001F0C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F0C8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76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059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5976"/>
    <w:rPr>
      <w:rFonts w:ascii="Tahoma" w:hAnsi="Tahoma" w:cs="Tahoma"/>
      <w:sz w:val="16"/>
      <w:szCs w:val="16"/>
    </w:rPr>
  </w:style>
  <w:style w:type="character" w:customStyle="1" w:styleId="Balk1Char">
    <w:name w:val="Başlık 1 Char"/>
    <w:basedOn w:val="VarsaylanParagrafYazTipi"/>
    <w:link w:val="Balk1"/>
    <w:uiPriority w:val="9"/>
    <w:rsid w:val="001F0C8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F0C8A"/>
    <w:rPr>
      <w:rFonts w:ascii="Times New Roman" w:eastAsia="Times New Roman" w:hAnsi="Times New Roman" w:cs="Times New Roman"/>
      <w:b/>
      <w:bCs/>
      <w:sz w:val="36"/>
      <w:szCs w:val="36"/>
      <w:lang w:eastAsia="tr-TR"/>
    </w:rPr>
  </w:style>
  <w:style w:type="character" w:customStyle="1" w:styleId="titleheading">
    <w:name w:val="titleheading"/>
    <w:basedOn w:val="VarsaylanParagrafYazTipi"/>
    <w:rsid w:val="001F0C8A"/>
  </w:style>
  <w:style w:type="character" w:styleId="Kpr">
    <w:name w:val="Hyperlink"/>
    <w:basedOn w:val="VarsaylanParagrafYazTipi"/>
    <w:uiPriority w:val="99"/>
    <w:unhideWhenUsed/>
    <w:rsid w:val="001F0C8A"/>
    <w:rPr>
      <w:color w:val="0000FF"/>
      <w:u w:val="single"/>
    </w:rPr>
  </w:style>
  <w:style w:type="character" w:customStyle="1" w:styleId="cit">
    <w:name w:val="cit"/>
    <w:basedOn w:val="VarsaylanParagrafYazTipi"/>
    <w:rsid w:val="00E728D6"/>
  </w:style>
  <w:style w:type="character" w:customStyle="1" w:styleId="fm-vol-iss-date">
    <w:name w:val="fm-vol-iss-date"/>
    <w:basedOn w:val="VarsaylanParagrafYazTipi"/>
    <w:rsid w:val="00E728D6"/>
  </w:style>
  <w:style w:type="character" w:customStyle="1" w:styleId="doi">
    <w:name w:val="doi"/>
    <w:basedOn w:val="VarsaylanParagrafYazTipi"/>
    <w:rsid w:val="00E728D6"/>
  </w:style>
  <w:style w:type="character" w:customStyle="1" w:styleId="identifier">
    <w:name w:val="identifier"/>
    <w:basedOn w:val="VarsaylanParagrafYazTipi"/>
    <w:rsid w:val="00423EC9"/>
  </w:style>
  <w:style w:type="character" w:customStyle="1" w:styleId="id-label">
    <w:name w:val="id-label"/>
    <w:basedOn w:val="VarsaylanParagrafYazTipi"/>
    <w:rsid w:val="00423EC9"/>
  </w:style>
  <w:style w:type="character" w:customStyle="1" w:styleId="period">
    <w:name w:val="period"/>
    <w:basedOn w:val="VarsaylanParagrafYazTipi"/>
    <w:rsid w:val="00B43106"/>
  </w:style>
  <w:style w:type="character" w:customStyle="1" w:styleId="citation-doi">
    <w:name w:val="citation-doi"/>
    <w:basedOn w:val="VarsaylanParagrafYazTipi"/>
    <w:rsid w:val="00B43106"/>
  </w:style>
  <w:style w:type="character" w:customStyle="1" w:styleId="authors-list-item">
    <w:name w:val="authors-list-item"/>
    <w:basedOn w:val="VarsaylanParagrafYazTipi"/>
    <w:rsid w:val="007219F7"/>
  </w:style>
  <w:style w:type="character" w:customStyle="1" w:styleId="author-sup-separator">
    <w:name w:val="author-sup-separator"/>
    <w:basedOn w:val="VarsaylanParagrafYazTipi"/>
    <w:rsid w:val="007219F7"/>
  </w:style>
  <w:style w:type="character" w:customStyle="1" w:styleId="comma">
    <w:name w:val="comma"/>
    <w:basedOn w:val="VarsaylanParagrafYazTipi"/>
    <w:rsid w:val="007219F7"/>
  </w:style>
  <w:style w:type="character" w:customStyle="1" w:styleId="labs-docsum-authors">
    <w:name w:val="labs-docsum-authors"/>
    <w:basedOn w:val="VarsaylanParagrafYazTipi"/>
    <w:rsid w:val="00E64253"/>
  </w:style>
  <w:style w:type="character" w:customStyle="1" w:styleId="labs-docsum-journal-citation">
    <w:name w:val="labs-docsum-journal-citation"/>
    <w:basedOn w:val="VarsaylanParagrafYazTipi"/>
    <w:rsid w:val="00E64253"/>
  </w:style>
  <w:style w:type="character" w:customStyle="1" w:styleId="zmlenmeyenBahsetme1">
    <w:name w:val="Çözümlenmeyen Bahsetme1"/>
    <w:basedOn w:val="VarsaylanParagrafYazTipi"/>
    <w:uiPriority w:val="99"/>
    <w:semiHidden/>
    <w:unhideWhenUsed/>
    <w:rsid w:val="004E283E"/>
    <w:rPr>
      <w:color w:val="605E5C"/>
      <w:shd w:val="clear" w:color="auto" w:fill="E1DFDD"/>
    </w:rPr>
  </w:style>
  <w:style w:type="character" w:customStyle="1" w:styleId="zmlenmeyenBahsetme2">
    <w:name w:val="Çözümlenmeyen Bahsetme2"/>
    <w:basedOn w:val="VarsaylanParagrafYazTipi"/>
    <w:uiPriority w:val="99"/>
    <w:semiHidden/>
    <w:unhideWhenUsed/>
    <w:rsid w:val="00C13AB3"/>
    <w:rPr>
      <w:color w:val="605E5C"/>
      <w:shd w:val="clear" w:color="auto" w:fill="E1DFDD"/>
    </w:rPr>
  </w:style>
  <w:style w:type="paragraph" w:styleId="ListeParagraf">
    <w:name w:val="List Paragraph"/>
    <w:basedOn w:val="Normal"/>
    <w:uiPriority w:val="34"/>
    <w:qFormat/>
    <w:rsid w:val="00C13AB3"/>
    <w:pPr>
      <w:ind w:left="720"/>
      <w:contextualSpacing/>
    </w:pPr>
  </w:style>
  <w:style w:type="character" w:styleId="zmlenmeyenBahsetme">
    <w:name w:val="Unresolved Mention"/>
    <w:basedOn w:val="VarsaylanParagrafYazTipi"/>
    <w:uiPriority w:val="99"/>
    <w:semiHidden/>
    <w:unhideWhenUsed/>
    <w:rsid w:val="00607791"/>
    <w:rPr>
      <w:color w:val="605E5C"/>
      <w:shd w:val="clear" w:color="auto" w:fill="E1DFDD"/>
    </w:rPr>
  </w:style>
  <w:style w:type="character" w:styleId="SatrNumaras">
    <w:name w:val="line number"/>
    <w:basedOn w:val="VarsaylanParagrafYazTipi"/>
    <w:uiPriority w:val="99"/>
    <w:semiHidden/>
    <w:unhideWhenUsed/>
    <w:rsid w:val="007E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32064">
      <w:bodyDiv w:val="1"/>
      <w:marLeft w:val="0"/>
      <w:marRight w:val="0"/>
      <w:marTop w:val="0"/>
      <w:marBottom w:val="0"/>
      <w:divBdr>
        <w:top w:val="none" w:sz="0" w:space="0" w:color="auto"/>
        <w:left w:val="none" w:sz="0" w:space="0" w:color="auto"/>
        <w:bottom w:val="none" w:sz="0" w:space="0" w:color="auto"/>
        <w:right w:val="none" w:sz="0" w:space="0" w:color="auto"/>
      </w:divBdr>
      <w:divsChild>
        <w:div w:id="1338071256">
          <w:marLeft w:val="0"/>
          <w:marRight w:val="0"/>
          <w:marTop w:val="0"/>
          <w:marBottom w:val="0"/>
          <w:divBdr>
            <w:top w:val="none" w:sz="0" w:space="0" w:color="auto"/>
            <w:left w:val="none" w:sz="0" w:space="0" w:color="auto"/>
            <w:bottom w:val="none" w:sz="0" w:space="0" w:color="auto"/>
            <w:right w:val="none" w:sz="0" w:space="0" w:color="auto"/>
          </w:divBdr>
          <w:divsChild>
            <w:div w:id="51546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0821">
      <w:bodyDiv w:val="1"/>
      <w:marLeft w:val="0"/>
      <w:marRight w:val="0"/>
      <w:marTop w:val="0"/>
      <w:marBottom w:val="0"/>
      <w:divBdr>
        <w:top w:val="none" w:sz="0" w:space="0" w:color="auto"/>
        <w:left w:val="none" w:sz="0" w:space="0" w:color="auto"/>
        <w:bottom w:val="none" w:sz="0" w:space="0" w:color="auto"/>
        <w:right w:val="none" w:sz="0" w:space="0" w:color="auto"/>
      </w:divBdr>
    </w:div>
    <w:div w:id="71900393">
      <w:bodyDiv w:val="1"/>
      <w:marLeft w:val="0"/>
      <w:marRight w:val="0"/>
      <w:marTop w:val="0"/>
      <w:marBottom w:val="0"/>
      <w:divBdr>
        <w:top w:val="none" w:sz="0" w:space="0" w:color="auto"/>
        <w:left w:val="none" w:sz="0" w:space="0" w:color="auto"/>
        <w:bottom w:val="none" w:sz="0" w:space="0" w:color="auto"/>
        <w:right w:val="none" w:sz="0" w:space="0" w:color="auto"/>
      </w:divBdr>
      <w:divsChild>
        <w:div w:id="372115063">
          <w:marLeft w:val="0"/>
          <w:marRight w:val="0"/>
          <w:marTop w:val="0"/>
          <w:marBottom w:val="0"/>
          <w:divBdr>
            <w:top w:val="none" w:sz="0" w:space="0" w:color="auto"/>
            <w:left w:val="none" w:sz="0" w:space="0" w:color="auto"/>
            <w:bottom w:val="none" w:sz="0" w:space="0" w:color="auto"/>
            <w:right w:val="none" w:sz="0" w:space="0" w:color="auto"/>
          </w:divBdr>
          <w:divsChild>
            <w:div w:id="1708872430">
              <w:marLeft w:val="0"/>
              <w:marRight w:val="0"/>
              <w:marTop w:val="0"/>
              <w:marBottom w:val="0"/>
              <w:divBdr>
                <w:top w:val="none" w:sz="0" w:space="0" w:color="auto"/>
                <w:left w:val="none" w:sz="0" w:space="0" w:color="auto"/>
                <w:bottom w:val="none" w:sz="0" w:space="0" w:color="auto"/>
                <w:right w:val="none" w:sz="0" w:space="0" w:color="auto"/>
              </w:divBdr>
              <w:divsChild>
                <w:div w:id="5395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7046">
      <w:bodyDiv w:val="1"/>
      <w:marLeft w:val="0"/>
      <w:marRight w:val="0"/>
      <w:marTop w:val="0"/>
      <w:marBottom w:val="0"/>
      <w:divBdr>
        <w:top w:val="none" w:sz="0" w:space="0" w:color="auto"/>
        <w:left w:val="none" w:sz="0" w:space="0" w:color="auto"/>
        <w:bottom w:val="none" w:sz="0" w:space="0" w:color="auto"/>
        <w:right w:val="none" w:sz="0" w:space="0" w:color="auto"/>
      </w:divBdr>
      <w:divsChild>
        <w:div w:id="715737774">
          <w:marLeft w:val="0"/>
          <w:marRight w:val="0"/>
          <w:marTop w:val="0"/>
          <w:marBottom w:val="0"/>
          <w:divBdr>
            <w:top w:val="none" w:sz="0" w:space="0" w:color="auto"/>
            <w:left w:val="none" w:sz="0" w:space="0" w:color="auto"/>
            <w:bottom w:val="none" w:sz="0" w:space="0" w:color="auto"/>
            <w:right w:val="none" w:sz="0" w:space="0" w:color="auto"/>
          </w:divBdr>
          <w:divsChild>
            <w:div w:id="794299220">
              <w:marLeft w:val="0"/>
              <w:marRight w:val="0"/>
              <w:marTop w:val="0"/>
              <w:marBottom w:val="0"/>
              <w:divBdr>
                <w:top w:val="none" w:sz="0" w:space="0" w:color="auto"/>
                <w:left w:val="none" w:sz="0" w:space="0" w:color="auto"/>
                <w:bottom w:val="none" w:sz="0" w:space="0" w:color="auto"/>
                <w:right w:val="none" w:sz="0" w:space="0" w:color="auto"/>
              </w:divBdr>
              <w:divsChild>
                <w:div w:id="2638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936894">
      <w:bodyDiv w:val="1"/>
      <w:marLeft w:val="0"/>
      <w:marRight w:val="0"/>
      <w:marTop w:val="0"/>
      <w:marBottom w:val="0"/>
      <w:divBdr>
        <w:top w:val="none" w:sz="0" w:space="0" w:color="auto"/>
        <w:left w:val="none" w:sz="0" w:space="0" w:color="auto"/>
        <w:bottom w:val="none" w:sz="0" w:space="0" w:color="auto"/>
        <w:right w:val="none" w:sz="0" w:space="0" w:color="auto"/>
      </w:divBdr>
    </w:div>
    <w:div w:id="287250284">
      <w:bodyDiv w:val="1"/>
      <w:marLeft w:val="0"/>
      <w:marRight w:val="0"/>
      <w:marTop w:val="0"/>
      <w:marBottom w:val="0"/>
      <w:divBdr>
        <w:top w:val="none" w:sz="0" w:space="0" w:color="auto"/>
        <w:left w:val="none" w:sz="0" w:space="0" w:color="auto"/>
        <w:bottom w:val="none" w:sz="0" w:space="0" w:color="auto"/>
        <w:right w:val="none" w:sz="0" w:space="0" w:color="auto"/>
      </w:divBdr>
      <w:divsChild>
        <w:div w:id="1166555741">
          <w:marLeft w:val="0"/>
          <w:marRight w:val="0"/>
          <w:marTop w:val="0"/>
          <w:marBottom w:val="0"/>
          <w:divBdr>
            <w:top w:val="none" w:sz="0" w:space="0" w:color="auto"/>
            <w:left w:val="none" w:sz="0" w:space="0" w:color="auto"/>
            <w:bottom w:val="none" w:sz="0" w:space="0" w:color="auto"/>
            <w:right w:val="none" w:sz="0" w:space="0" w:color="auto"/>
          </w:divBdr>
          <w:divsChild>
            <w:div w:id="1770855007">
              <w:marLeft w:val="0"/>
              <w:marRight w:val="0"/>
              <w:marTop w:val="0"/>
              <w:marBottom w:val="0"/>
              <w:divBdr>
                <w:top w:val="none" w:sz="0" w:space="0" w:color="auto"/>
                <w:left w:val="none" w:sz="0" w:space="0" w:color="auto"/>
                <w:bottom w:val="none" w:sz="0" w:space="0" w:color="auto"/>
                <w:right w:val="none" w:sz="0" w:space="0" w:color="auto"/>
              </w:divBdr>
              <w:divsChild>
                <w:div w:id="5047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729237">
      <w:bodyDiv w:val="1"/>
      <w:marLeft w:val="0"/>
      <w:marRight w:val="0"/>
      <w:marTop w:val="0"/>
      <w:marBottom w:val="0"/>
      <w:divBdr>
        <w:top w:val="none" w:sz="0" w:space="0" w:color="auto"/>
        <w:left w:val="none" w:sz="0" w:space="0" w:color="auto"/>
        <w:bottom w:val="none" w:sz="0" w:space="0" w:color="auto"/>
        <w:right w:val="none" w:sz="0" w:space="0" w:color="auto"/>
      </w:divBdr>
      <w:divsChild>
        <w:div w:id="1542356678">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213178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6620">
      <w:bodyDiv w:val="1"/>
      <w:marLeft w:val="0"/>
      <w:marRight w:val="0"/>
      <w:marTop w:val="0"/>
      <w:marBottom w:val="0"/>
      <w:divBdr>
        <w:top w:val="none" w:sz="0" w:space="0" w:color="auto"/>
        <w:left w:val="none" w:sz="0" w:space="0" w:color="auto"/>
        <w:bottom w:val="none" w:sz="0" w:space="0" w:color="auto"/>
        <w:right w:val="none" w:sz="0" w:space="0" w:color="auto"/>
      </w:divBdr>
      <w:divsChild>
        <w:div w:id="1688023427">
          <w:marLeft w:val="0"/>
          <w:marRight w:val="0"/>
          <w:marTop w:val="0"/>
          <w:marBottom w:val="0"/>
          <w:divBdr>
            <w:top w:val="none" w:sz="0" w:space="0" w:color="auto"/>
            <w:left w:val="none" w:sz="0" w:space="0" w:color="auto"/>
            <w:bottom w:val="none" w:sz="0" w:space="0" w:color="auto"/>
            <w:right w:val="none" w:sz="0" w:space="0" w:color="auto"/>
          </w:divBdr>
          <w:divsChild>
            <w:div w:id="1138064585">
              <w:marLeft w:val="0"/>
              <w:marRight w:val="0"/>
              <w:marTop w:val="0"/>
              <w:marBottom w:val="0"/>
              <w:divBdr>
                <w:top w:val="none" w:sz="0" w:space="0" w:color="auto"/>
                <w:left w:val="none" w:sz="0" w:space="0" w:color="auto"/>
                <w:bottom w:val="none" w:sz="0" w:space="0" w:color="auto"/>
                <w:right w:val="none" w:sz="0" w:space="0" w:color="auto"/>
              </w:divBdr>
              <w:divsChild>
                <w:div w:id="18487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90169">
      <w:bodyDiv w:val="1"/>
      <w:marLeft w:val="0"/>
      <w:marRight w:val="0"/>
      <w:marTop w:val="0"/>
      <w:marBottom w:val="0"/>
      <w:divBdr>
        <w:top w:val="none" w:sz="0" w:space="0" w:color="auto"/>
        <w:left w:val="none" w:sz="0" w:space="0" w:color="auto"/>
        <w:bottom w:val="none" w:sz="0" w:space="0" w:color="auto"/>
        <w:right w:val="none" w:sz="0" w:space="0" w:color="auto"/>
      </w:divBdr>
      <w:divsChild>
        <w:div w:id="2065398556">
          <w:marLeft w:val="0"/>
          <w:marRight w:val="0"/>
          <w:marTop w:val="0"/>
          <w:marBottom w:val="0"/>
          <w:divBdr>
            <w:top w:val="none" w:sz="0" w:space="0" w:color="auto"/>
            <w:left w:val="none" w:sz="0" w:space="0" w:color="auto"/>
            <w:bottom w:val="none" w:sz="0" w:space="0" w:color="auto"/>
            <w:right w:val="none" w:sz="0" w:space="0" w:color="auto"/>
          </w:divBdr>
          <w:divsChild>
            <w:div w:id="1073159186">
              <w:marLeft w:val="0"/>
              <w:marRight w:val="0"/>
              <w:marTop w:val="0"/>
              <w:marBottom w:val="0"/>
              <w:divBdr>
                <w:top w:val="none" w:sz="0" w:space="0" w:color="auto"/>
                <w:left w:val="none" w:sz="0" w:space="0" w:color="auto"/>
                <w:bottom w:val="none" w:sz="0" w:space="0" w:color="auto"/>
                <w:right w:val="none" w:sz="0" w:space="0" w:color="auto"/>
              </w:divBdr>
              <w:divsChild>
                <w:div w:id="4732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81015">
      <w:bodyDiv w:val="1"/>
      <w:marLeft w:val="0"/>
      <w:marRight w:val="0"/>
      <w:marTop w:val="0"/>
      <w:marBottom w:val="0"/>
      <w:divBdr>
        <w:top w:val="none" w:sz="0" w:space="0" w:color="auto"/>
        <w:left w:val="none" w:sz="0" w:space="0" w:color="auto"/>
        <w:bottom w:val="none" w:sz="0" w:space="0" w:color="auto"/>
        <w:right w:val="none" w:sz="0" w:space="0" w:color="auto"/>
      </w:divBdr>
      <w:divsChild>
        <w:div w:id="1059981063">
          <w:marLeft w:val="0"/>
          <w:marRight w:val="0"/>
          <w:marTop w:val="0"/>
          <w:marBottom w:val="0"/>
          <w:divBdr>
            <w:top w:val="none" w:sz="0" w:space="0" w:color="auto"/>
            <w:left w:val="none" w:sz="0" w:space="0" w:color="auto"/>
            <w:bottom w:val="none" w:sz="0" w:space="0" w:color="auto"/>
            <w:right w:val="none" w:sz="0" w:space="0" w:color="auto"/>
          </w:divBdr>
          <w:divsChild>
            <w:div w:id="1114593581">
              <w:marLeft w:val="0"/>
              <w:marRight w:val="0"/>
              <w:marTop w:val="0"/>
              <w:marBottom w:val="0"/>
              <w:divBdr>
                <w:top w:val="none" w:sz="0" w:space="0" w:color="auto"/>
                <w:left w:val="none" w:sz="0" w:space="0" w:color="auto"/>
                <w:bottom w:val="none" w:sz="0" w:space="0" w:color="auto"/>
                <w:right w:val="none" w:sz="0" w:space="0" w:color="auto"/>
              </w:divBdr>
              <w:divsChild>
                <w:div w:id="20918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2765">
      <w:bodyDiv w:val="1"/>
      <w:marLeft w:val="0"/>
      <w:marRight w:val="0"/>
      <w:marTop w:val="0"/>
      <w:marBottom w:val="0"/>
      <w:divBdr>
        <w:top w:val="none" w:sz="0" w:space="0" w:color="auto"/>
        <w:left w:val="none" w:sz="0" w:space="0" w:color="auto"/>
        <w:bottom w:val="none" w:sz="0" w:space="0" w:color="auto"/>
        <w:right w:val="none" w:sz="0" w:space="0" w:color="auto"/>
      </w:divBdr>
      <w:divsChild>
        <w:div w:id="528301054">
          <w:marLeft w:val="0"/>
          <w:marRight w:val="0"/>
          <w:marTop w:val="0"/>
          <w:marBottom w:val="0"/>
          <w:divBdr>
            <w:top w:val="none" w:sz="0" w:space="0" w:color="auto"/>
            <w:left w:val="none" w:sz="0" w:space="0" w:color="auto"/>
            <w:bottom w:val="none" w:sz="0" w:space="0" w:color="auto"/>
            <w:right w:val="none" w:sz="0" w:space="0" w:color="auto"/>
          </w:divBdr>
          <w:divsChild>
            <w:div w:id="1830830666">
              <w:marLeft w:val="0"/>
              <w:marRight w:val="0"/>
              <w:marTop w:val="0"/>
              <w:marBottom w:val="0"/>
              <w:divBdr>
                <w:top w:val="none" w:sz="0" w:space="0" w:color="auto"/>
                <w:left w:val="none" w:sz="0" w:space="0" w:color="auto"/>
                <w:bottom w:val="none" w:sz="0" w:space="0" w:color="auto"/>
                <w:right w:val="none" w:sz="0" w:space="0" w:color="auto"/>
              </w:divBdr>
              <w:divsChild>
                <w:div w:id="15091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18011">
      <w:bodyDiv w:val="1"/>
      <w:marLeft w:val="0"/>
      <w:marRight w:val="0"/>
      <w:marTop w:val="0"/>
      <w:marBottom w:val="0"/>
      <w:divBdr>
        <w:top w:val="none" w:sz="0" w:space="0" w:color="auto"/>
        <w:left w:val="none" w:sz="0" w:space="0" w:color="auto"/>
        <w:bottom w:val="none" w:sz="0" w:space="0" w:color="auto"/>
        <w:right w:val="none" w:sz="0" w:space="0" w:color="auto"/>
      </w:divBdr>
    </w:div>
    <w:div w:id="516895141">
      <w:bodyDiv w:val="1"/>
      <w:marLeft w:val="0"/>
      <w:marRight w:val="0"/>
      <w:marTop w:val="0"/>
      <w:marBottom w:val="0"/>
      <w:divBdr>
        <w:top w:val="none" w:sz="0" w:space="0" w:color="auto"/>
        <w:left w:val="none" w:sz="0" w:space="0" w:color="auto"/>
        <w:bottom w:val="none" w:sz="0" w:space="0" w:color="auto"/>
        <w:right w:val="none" w:sz="0" w:space="0" w:color="auto"/>
      </w:divBdr>
      <w:divsChild>
        <w:div w:id="1438216504">
          <w:marLeft w:val="0"/>
          <w:marRight w:val="0"/>
          <w:marTop w:val="0"/>
          <w:marBottom w:val="0"/>
          <w:divBdr>
            <w:top w:val="none" w:sz="0" w:space="0" w:color="auto"/>
            <w:left w:val="none" w:sz="0" w:space="0" w:color="auto"/>
            <w:bottom w:val="none" w:sz="0" w:space="0" w:color="auto"/>
            <w:right w:val="none" w:sz="0" w:space="0" w:color="auto"/>
          </w:divBdr>
          <w:divsChild>
            <w:div w:id="68426603">
              <w:marLeft w:val="0"/>
              <w:marRight w:val="0"/>
              <w:marTop w:val="0"/>
              <w:marBottom w:val="0"/>
              <w:divBdr>
                <w:top w:val="none" w:sz="0" w:space="0" w:color="auto"/>
                <w:left w:val="none" w:sz="0" w:space="0" w:color="auto"/>
                <w:bottom w:val="none" w:sz="0" w:space="0" w:color="auto"/>
                <w:right w:val="none" w:sz="0" w:space="0" w:color="auto"/>
              </w:divBdr>
              <w:divsChild>
                <w:div w:id="124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54620">
      <w:bodyDiv w:val="1"/>
      <w:marLeft w:val="0"/>
      <w:marRight w:val="0"/>
      <w:marTop w:val="0"/>
      <w:marBottom w:val="0"/>
      <w:divBdr>
        <w:top w:val="none" w:sz="0" w:space="0" w:color="auto"/>
        <w:left w:val="none" w:sz="0" w:space="0" w:color="auto"/>
        <w:bottom w:val="none" w:sz="0" w:space="0" w:color="auto"/>
        <w:right w:val="none" w:sz="0" w:space="0" w:color="auto"/>
      </w:divBdr>
      <w:divsChild>
        <w:div w:id="1047683950">
          <w:marLeft w:val="0"/>
          <w:marRight w:val="0"/>
          <w:marTop w:val="0"/>
          <w:marBottom w:val="0"/>
          <w:divBdr>
            <w:top w:val="none" w:sz="0" w:space="0" w:color="auto"/>
            <w:left w:val="none" w:sz="0" w:space="0" w:color="auto"/>
            <w:bottom w:val="none" w:sz="0" w:space="0" w:color="auto"/>
            <w:right w:val="none" w:sz="0" w:space="0" w:color="auto"/>
          </w:divBdr>
          <w:divsChild>
            <w:div w:id="459031505">
              <w:marLeft w:val="0"/>
              <w:marRight w:val="0"/>
              <w:marTop w:val="0"/>
              <w:marBottom w:val="0"/>
              <w:divBdr>
                <w:top w:val="none" w:sz="0" w:space="0" w:color="auto"/>
                <w:left w:val="none" w:sz="0" w:space="0" w:color="auto"/>
                <w:bottom w:val="none" w:sz="0" w:space="0" w:color="auto"/>
                <w:right w:val="none" w:sz="0" w:space="0" w:color="auto"/>
              </w:divBdr>
              <w:divsChild>
                <w:div w:id="50124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08937">
      <w:bodyDiv w:val="1"/>
      <w:marLeft w:val="0"/>
      <w:marRight w:val="0"/>
      <w:marTop w:val="0"/>
      <w:marBottom w:val="0"/>
      <w:divBdr>
        <w:top w:val="none" w:sz="0" w:space="0" w:color="auto"/>
        <w:left w:val="none" w:sz="0" w:space="0" w:color="auto"/>
        <w:bottom w:val="none" w:sz="0" w:space="0" w:color="auto"/>
        <w:right w:val="none" w:sz="0" w:space="0" w:color="auto"/>
      </w:divBdr>
    </w:div>
    <w:div w:id="663048377">
      <w:bodyDiv w:val="1"/>
      <w:marLeft w:val="0"/>
      <w:marRight w:val="0"/>
      <w:marTop w:val="0"/>
      <w:marBottom w:val="0"/>
      <w:divBdr>
        <w:top w:val="none" w:sz="0" w:space="0" w:color="auto"/>
        <w:left w:val="none" w:sz="0" w:space="0" w:color="auto"/>
        <w:bottom w:val="none" w:sz="0" w:space="0" w:color="auto"/>
        <w:right w:val="none" w:sz="0" w:space="0" w:color="auto"/>
      </w:divBdr>
      <w:divsChild>
        <w:div w:id="1389692636">
          <w:marLeft w:val="0"/>
          <w:marRight w:val="0"/>
          <w:marTop w:val="0"/>
          <w:marBottom w:val="0"/>
          <w:divBdr>
            <w:top w:val="none" w:sz="0" w:space="0" w:color="auto"/>
            <w:left w:val="none" w:sz="0" w:space="0" w:color="auto"/>
            <w:bottom w:val="none" w:sz="0" w:space="0" w:color="auto"/>
            <w:right w:val="none" w:sz="0" w:space="0" w:color="auto"/>
          </w:divBdr>
          <w:divsChild>
            <w:div w:id="1450082061">
              <w:marLeft w:val="0"/>
              <w:marRight w:val="0"/>
              <w:marTop w:val="0"/>
              <w:marBottom w:val="0"/>
              <w:divBdr>
                <w:top w:val="none" w:sz="0" w:space="0" w:color="auto"/>
                <w:left w:val="none" w:sz="0" w:space="0" w:color="auto"/>
                <w:bottom w:val="none" w:sz="0" w:space="0" w:color="auto"/>
                <w:right w:val="none" w:sz="0" w:space="0" w:color="auto"/>
              </w:divBdr>
              <w:divsChild>
                <w:div w:id="1860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57312">
      <w:bodyDiv w:val="1"/>
      <w:marLeft w:val="0"/>
      <w:marRight w:val="0"/>
      <w:marTop w:val="0"/>
      <w:marBottom w:val="0"/>
      <w:divBdr>
        <w:top w:val="none" w:sz="0" w:space="0" w:color="auto"/>
        <w:left w:val="none" w:sz="0" w:space="0" w:color="auto"/>
        <w:bottom w:val="none" w:sz="0" w:space="0" w:color="auto"/>
        <w:right w:val="none" w:sz="0" w:space="0" w:color="auto"/>
      </w:divBdr>
      <w:divsChild>
        <w:div w:id="1883864764">
          <w:marLeft w:val="0"/>
          <w:marRight w:val="0"/>
          <w:marTop w:val="0"/>
          <w:marBottom w:val="0"/>
          <w:divBdr>
            <w:top w:val="none" w:sz="0" w:space="0" w:color="auto"/>
            <w:left w:val="none" w:sz="0" w:space="0" w:color="auto"/>
            <w:bottom w:val="none" w:sz="0" w:space="0" w:color="auto"/>
            <w:right w:val="none" w:sz="0" w:space="0" w:color="auto"/>
          </w:divBdr>
          <w:divsChild>
            <w:div w:id="1845197398">
              <w:marLeft w:val="0"/>
              <w:marRight w:val="0"/>
              <w:marTop w:val="0"/>
              <w:marBottom w:val="0"/>
              <w:divBdr>
                <w:top w:val="none" w:sz="0" w:space="0" w:color="auto"/>
                <w:left w:val="none" w:sz="0" w:space="0" w:color="auto"/>
                <w:bottom w:val="none" w:sz="0" w:space="0" w:color="auto"/>
                <w:right w:val="none" w:sz="0" w:space="0" w:color="auto"/>
              </w:divBdr>
              <w:divsChild>
                <w:div w:id="14638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4248">
      <w:bodyDiv w:val="1"/>
      <w:marLeft w:val="0"/>
      <w:marRight w:val="0"/>
      <w:marTop w:val="0"/>
      <w:marBottom w:val="0"/>
      <w:divBdr>
        <w:top w:val="none" w:sz="0" w:space="0" w:color="auto"/>
        <w:left w:val="none" w:sz="0" w:space="0" w:color="auto"/>
        <w:bottom w:val="none" w:sz="0" w:space="0" w:color="auto"/>
        <w:right w:val="none" w:sz="0" w:space="0" w:color="auto"/>
      </w:divBdr>
      <w:divsChild>
        <w:div w:id="650906562">
          <w:marLeft w:val="0"/>
          <w:marRight w:val="0"/>
          <w:marTop w:val="0"/>
          <w:marBottom w:val="0"/>
          <w:divBdr>
            <w:top w:val="none" w:sz="0" w:space="0" w:color="auto"/>
            <w:left w:val="none" w:sz="0" w:space="0" w:color="auto"/>
            <w:bottom w:val="none" w:sz="0" w:space="0" w:color="auto"/>
            <w:right w:val="none" w:sz="0" w:space="0" w:color="auto"/>
          </w:divBdr>
          <w:divsChild>
            <w:div w:id="757093793">
              <w:marLeft w:val="0"/>
              <w:marRight w:val="0"/>
              <w:marTop w:val="0"/>
              <w:marBottom w:val="0"/>
              <w:divBdr>
                <w:top w:val="none" w:sz="0" w:space="0" w:color="auto"/>
                <w:left w:val="none" w:sz="0" w:space="0" w:color="auto"/>
                <w:bottom w:val="none" w:sz="0" w:space="0" w:color="auto"/>
                <w:right w:val="none" w:sz="0" w:space="0" w:color="auto"/>
              </w:divBdr>
              <w:divsChild>
                <w:div w:id="23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43389">
      <w:bodyDiv w:val="1"/>
      <w:marLeft w:val="0"/>
      <w:marRight w:val="0"/>
      <w:marTop w:val="0"/>
      <w:marBottom w:val="0"/>
      <w:divBdr>
        <w:top w:val="none" w:sz="0" w:space="0" w:color="auto"/>
        <w:left w:val="none" w:sz="0" w:space="0" w:color="auto"/>
        <w:bottom w:val="none" w:sz="0" w:space="0" w:color="auto"/>
        <w:right w:val="none" w:sz="0" w:space="0" w:color="auto"/>
      </w:divBdr>
      <w:divsChild>
        <w:div w:id="712854047">
          <w:marLeft w:val="0"/>
          <w:marRight w:val="0"/>
          <w:marTop w:val="0"/>
          <w:marBottom w:val="0"/>
          <w:divBdr>
            <w:top w:val="none" w:sz="0" w:space="0" w:color="auto"/>
            <w:left w:val="none" w:sz="0" w:space="0" w:color="auto"/>
            <w:bottom w:val="none" w:sz="0" w:space="0" w:color="auto"/>
            <w:right w:val="none" w:sz="0" w:space="0" w:color="auto"/>
          </w:divBdr>
          <w:divsChild>
            <w:div w:id="908462655">
              <w:marLeft w:val="0"/>
              <w:marRight w:val="0"/>
              <w:marTop w:val="0"/>
              <w:marBottom w:val="0"/>
              <w:divBdr>
                <w:top w:val="none" w:sz="0" w:space="0" w:color="auto"/>
                <w:left w:val="none" w:sz="0" w:space="0" w:color="auto"/>
                <w:bottom w:val="none" w:sz="0" w:space="0" w:color="auto"/>
                <w:right w:val="none" w:sz="0" w:space="0" w:color="auto"/>
              </w:divBdr>
              <w:divsChild>
                <w:div w:id="13774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8151">
      <w:bodyDiv w:val="1"/>
      <w:marLeft w:val="0"/>
      <w:marRight w:val="0"/>
      <w:marTop w:val="0"/>
      <w:marBottom w:val="0"/>
      <w:divBdr>
        <w:top w:val="none" w:sz="0" w:space="0" w:color="auto"/>
        <w:left w:val="none" w:sz="0" w:space="0" w:color="auto"/>
        <w:bottom w:val="none" w:sz="0" w:space="0" w:color="auto"/>
        <w:right w:val="none" w:sz="0" w:space="0" w:color="auto"/>
      </w:divBdr>
      <w:divsChild>
        <w:div w:id="1580556226">
          <w:marLeft w:val="0"/>
          <w:marRight w:val="0"/>
          <w:marTop w:val="0"/>
          <w:marBottom w:val="0"/>
          <w:divBdr>
            <w:top w:val="none" w:sz="0" w:space="0" w:color="auto"/>
            <w:left w:val="none" w:sz="0" w:space="0" w:color="auto"/>
            <w:bottom w:val="none" w:sz="0" w:space="0" w:color="auto"/>
            <w:right w:val="none" w:sz="0" w:space="0" w:color="auto"/>
          </w:divBdr>
          <w:divsChild>
            <w:div w:id="1230000256">
              <w:marLeft w:val="0"/>
              <w:marRight w:val="0"/>
              <w:marTop w:val="0"/>
              <w:marBottom w:val="0"/>
              <w:divBdr>
                <w:top w:val="none" w:sz="0" w:space="0" w:color="auto"/>
                <w:left w:val="none" w:sz="0" w:space="0" w:color="auto"/>
                <w:bottom w:val="none" w:sz="0" w:space="0" w:color="auto"/>
                <w:right w:val="none" w:sz="0" w:space="0" w:color="auto"/>
              </w:divBdr>
              <w:divsChild>
                <w:div w:id="8822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26138">
      <w:bodyDiv w:val="1"/>
      <w:marLeft w:val="0"/>
      <w:marRight w:val="0"/>
      <w:marTop w:val="0"/>
      <w:marBottom w:val="0"/>
      <w:divBdr>
        <w:top w:val="none" w:sz="0" w:space="0" w:color="auto"/>
        <w:left w:val="none" w:sz="0" w:space="0" w:color="auto"/>
        <w:bottom w:val="none" w:sz="0" w:space="0" w:color="auto"/>
        <w:right w:val="none" w:sz="0" w:space="0" w:color="auto"/>
      </w:divBdr>
      <w:divsChild>
        <w:div w:id="1029645626">
          <w:marLeft w:val="0"/>
          <w:marRight w:val="0"/>
          <w:marTop w:val="0"/>
          <w:marBottom w:val="0"/>
          <w:divBdr>
            <w:top w:val="none" w:sz="0" w:space="0" w:color="auto"/>
            <w:left w:val="none" w:sz="0" w:space="0" w:color="auto"/>
            <w:bottom w:val="none" w:sz="0" w:space="0" w:color="auto"/>
            <w:right w:val="none" w:sz="0" w:space="0" w:color="auto"/>
          </w:divBdr>
          <w:divsChild>
            <w:div w:id="311914192">
              <w:marLeft w:val="0"/>
              <w:marRight w:val="0"/>
              <w:marTop w:val="0"/>
              <w:marBottom w:val="0"/>
              <w:divBdr>
                <w:top w:val="none" w:sz="0" w:space="0" w:color="auto"/>
                <w:left w:val="none" w:sz="0" w:space="0" w:color="auto"/>
                <w:bottom w:val="none" w:sz="0" w:space="0" w:color="auto"/>
                <w:right w:val="none" w:sz="0" w:space="0" w:color="auto"/>
              </w:divBdr>
              <w:divsChild>
                <w:div w:id="12750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75199">
      <w:bodyDiv w:val="1"/>
      <w:marLeft w:val="0"/>
      <w:marRight w:val="0"/>
      <w:marTop w:val="0"/>
      <w:marBottom w:val="0"/>
      <w:divBdr>
        <w:top w:val="none" w:sz="0" w:space="0" w:color="auto"/>
        <w:left w:val="none" w:sz="0" w:space="0" w:color="auto"/>
        <w:bottom w:val="none" w:sz="0" w:space="0" w:color="auto"/>
        <w:right w:val="none" w:sz="0" w:space="0" w:color="auto"/>
      </w:divBdr>
      <w:divsChild>
        <w:div w:id="1798137351">
          <w:marLeft w:val="0"/>
          <w:marRight w:val="0"/>
          <w:marTop w:val="0"/>
          <w:marBottom w:val="0"/>
          <w:divBdr>
            <w:top w:val="none" w:sz="0" w:space="0" w:color="auto"/>
            <w:left w:val="none" w:sz="0" w:space="0" w:color="auto"/>
            <w:bottom w:val="none" w:sz="0" w:space="0" w:color="auto"/>
            <w:right w:val="none" w:sz="0" w:space="0" w:color="auto"/>
          </w:divBdr>
          <w:divsChild>
            <w:div w:id="2029598286">
              <w:marLeft w:val="0"/>
              <w:marRight w:val="0"/>
              <w:marTop w:val="0"/>
              <w:marBottom w:val="0"/>
              <w:divBdr>
                <w:top w:val="none" w:sz="0" w:space="0" w:color="auto"/>
                <w:left w:val="none" w:sz="0" w:space="0" w:color="auto"/>
                <w:bottom w:val="none" w:sz="0" w:space="0" w:color="auto"/>
                <w:right w:val="none" w:sz="0" w:space="0" w:color="auto"/>
              </w:divBdr>
              <w:divsChild>
                <w:div w:id="728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9437">
      <w:bodyDiv w:val="1"/>
      <w:marLeft w:val="0"/>
      <w:marRight w:val="0"/>
      <w:marTop w:val="0"/>
      <w:marBottom w:val="0"/>
      <w:divBdr>
        <w:top w:val="none" w:sz="0" w:space="0" w:color="auto"/>
        <w:left w:val="none" w:sz="0" w:space="0" w:color="auto"/>
        <w:bottom w:val="none" w:sz="0" w:space="0" w:color="auto"/>
        <w:right w:val="none" w:sz="0" w:space="0" w:color="auto"/>
      </w:divBdr>
      <w:divsChild>
        <w:div w:id="267859072">
          <w:marLeft w:val="0"/>
          <w:marRight w:val="0"/>
          <w:marTop w:val="0"/>
          <w:marBottom w:val="0"/>
          <w:divBdr>
            <w:top w:val="none" w:sz="0" w:space="0" w:color="auto"/>
            <w:left w:val="none" w:sz="0" w:space="0" w:color="auto"/>
            <w:bottom w:val="none" w:sz="0" w:space="0" w:color="auto"/>
            <w:right w:val="none" w:sz="0" w:space="0" w:color="auto"/>
          </w:divBdr>
          <w:divsChild>
            <w:div w:id="1434276680">
              <w:marLeft w:val="0"/>
              <w:marRight w:val="0"/>
              <w:marTop w:val="0"/>
              <w:marBottom w:val="0"/>
              <w:divBdr>
                <w:top w:val="none" w:sz="0" w:space="0" w:color="auto"/>
                <w:left w:val="none" w:sz="0" w:space="0" w:color="auto"/>
                <w:bottom w:val="none" w:sz="0" w:space="0" w:color="auto"/>
                <w:right w:val="none" w:sz="0" w:space="0" w:color="auto"/>
              </w:divBdr>
              <w:divsChild>
                <w:div w:id="12079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56856">
      <w:bodyDiv w:val="1"/>
      <w:marLeft w:val="0"/>
      <w:marRight w:val="0"/>
      <w:marTop w:val="0"/>
      <w:marBottom w:val="0"/>
      <w:divBdr>
        <w:top w:val="none" w:sz="0" w:space="0" w:color="auto"/>
        <w:left w:val="none" w:sz="0" w:space="0" w:color="auto"/>
        <w:bottom w:val="none" w:sz="0" w:space="0" w:color="auto"/>
        <w:right w:val="none" w:sz="0" w:space="0" w:color="auto"/>
      </w:divBdr>
      <w:divsChild>
        <w:div w:id="1271551968">
          <w:marLeft w:val="0"/>
          <w:marRight w:val="0"/>
          <w:marTop w:val="0"/>
          <w:marBottom w:val="0"/>
          <w:divBdr>
            <w:top w:val="none" w:sz="0" w:space="0" w:color="auto"/>
            <w:left w:val="none" w:sz="0" w:space="0" w:color="auto"/>
            <w:bottom w:val="none" w:sz="0" w:space="0" w:color="auto"/>
            <w:right w:val="none" w:sz="0" w:space="0" w:color="auto"/>
          </w:divBdr>
          <w:divsChild>
            <w:div w:id="35934803">
              <w:marLeft w:val="0"/>
              <w:marRight w:val="0"/>
              <w:marTop w:val="0"/>
              <w:marBottom w:val="0"/>
              <w:divBdr>
                <w:top w:val="none" w:sz="0" w:space="0" w:color="auto"/>
                <w:left w:val="none" w:sz="0" w:space="0" w:color="auto"/>
                <w:bottom w:val="none" w:sz="0" w:space="0" w:color="auto"/>
                <w:right w:val="none" w:sz="0" w:space="0" w:color="auto"/>
              </w:divBdr>
              <w:divsChild>
                <w:div w:id="6526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49967">
      <w:bodyDiv w:val="1"/>
      <w:marLeft w:val="0"/>
      <w:marRight w:val="0"/>
      <w:marTop w:val="0"/>
      <w:marBottom w:val="0"/>
      <w:divBdr>
        <w:top w:val="none" w:sz="0" w:space="0" w:color="auto"/>
        <w:left w:val="none" w:sz="0" w:space="0" w:color="auto"/>
        <w:bottom w:val="none" w:sz="0" w:space="0" w:color="auto"/>
        <w:right w:val="none" w:sz="0" w:space="0" w:color="auto"/>
      </w:divBdr>
    </w:div>
    <w:div w:id="1045636942">
      <w:bodyDiv w:val="1"/>
      <w:marLeft w:val="0"/>
      <w:marRight w:val="0"/>
      <w:marTop w:val="0"/>
      <w:marBottom w:val="0"/>
      <w:divBdr>
        <w:top w:val="none" w:sz="0" w:space="0" w:color="auto"/>
        <w:left w:val="none" w:sz="0" w:space="0" w:color="auto"/>
        <w:bottom w:val="none" w:sz="0" w:space="0" w:color="auto"/>
        <w:right w:val="none" w:sz="0" w:space="0" w:color="auto"/>
      </w:divBdr>
      <w:divsChild>
        <w:div w:id="1403017671">
          <w:marLeft w:val="0"/>
          <w:marRight w:val="0"/>
          <w:marTop w:val="0"/>
          <w:marBottom w:val="0"/>
          <w:divBdr>
            <w:top w:val="none" w:sz="0" w:space="0" w:color="auto"/>
            <w:left w:val="none" w:sz="0" w:space="0" w:color="auto"/>
            <w:bottom w:val="none" w:sz="0" w:space="0" w:color="auto"/>
            <w:right w:val="none" w:sz="0" w:space="0" w:color="auto"/>
          </w:divBdr>
          <w:divsChild>
            <w:div w:id="1699354628">
              <w:marLeft w:val="0"/>
              <w:marRight w:val="0"/>
              <w:marTop w:val="0"/>
              <w:marBottom w:val="0"/>
              <w:divBdr>
                <w:top w:val="none" w:sz="0" w:space="0" w:color="auto"/>
                <w:left w:val="none" w:sz="0" w:space="0" w:color="auto"/>
                <w:bottom w:val="none" w:sz="0" w:space="0" w:color="auto"/>
                <w:right w:val="none" w:sz="0" w:space="0" w:color="auto"/>
              </w:divBdr>
              <w:divsChild>
                <w:div w:id="11439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2773">
      <w:bodyDiv w:val="1"/>
      <w:marLeft w:val="0"/>
      <w:marRight w:val="0"/>
      <w:marTop w:val="0"/>
      <w:marBottom w:val="0"/>
      <w:divBdr>
        <w:top w:val="none" w:sz="0" w:space="0" w:color="auto"/>
        <w:left w:val="none" w:sz="0" w:space="0" w:color="auto"/>
        <w:bottom w:val="none" w:sz="0" w:space="0" w:color="auto"/>
        <w:right w:val="none" w:sz="0" w:space="0" w:color="auto"/>
      </w:divBdr>
      <w:divsChild>
        <w:div w:id="794251635">
          <w:marLeft w:val="0"/>
          <w:marRight w:val="0"/>
          <w:marTop w:val="0"/>
          <w:marBottom w:val="0"/>
          <w:divBdr>
            <w:top w:val="none" w:sz="0" w:space="0" w:color="auto"/>
            <w:left w:val="none" w:sz="0" w:space="0" w:color="auto"/>
            <w:bottom w:val="none" w:sz="0" w:space="0" w:color="auto"/>
            <w:right w:val="none" w:sz="0" w:space="0" w:color="auto"/>
          </w:divBdr>
          <w:divsChild>
            <w:div w:id="1708676470">
              <w:marLeft w:val="0"/>
              <w:marRight w:val="0"/>
              <w:marTop w:val="0"/>
              <w:marBottom w:val="0"/>
              <w:divBdr>
                <w:top w:val="none" w:sz="0" w:space="0" w:color="auto"/>
                <w:left w:val="none" w:sz="0" w:space="0" w:color="auto"/>
                <w:bottom w:val="none" w:sz="0" w:space="0" w:color="auto"/>
                <w:right w:val="none" w:sz="0" w:space="0" w:color="auto"/>
              </w:divBdr>
              <w:divsChild>
                <w:div w:id="8912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4342">
      <w:bodyDiv w:val="1"/>
      <w:marLeft w:val="0"/>
      <w:marRight w:val="0"/>
      <w:marTop w:val="0"/>
      <w:marBottom w:val="0"/>
      <w:divBdr>
        <w:top w:val="none" w:sz="0" w:space="0" w:color="auto"/>
        <w:left w:val="none" w:sz="0" w:space="0" w:color="auto"/>
        <w:bottom w:val="none" w:sz="0" w:space="0" w:color="auto"/>
        <w:right w:val="none" w:sz="0" w:space="0" w:color="auto"/>
      </w:divBdr>
      <w:divsChild>
        <w:div w:id="9449707">
          <w:marLeft w:val="0"/>
          <w:marRight w:val="0"/>
          <w:marTop w:val="0"/>
          <w:marBottom w:val="0"/>
          <w:divBdr>
            <w:top w:val="none" w:sz="0" w:space="0" w:color="auto"/>
            <w:left w:val="none" w:sz="0" w:space="0" w:color="auto"/>
            <w:bottom w:val="none" w:sz="0" w:space="0" w:color="auto"/>
            <w:right w:val="none" w:sz="0" w:space="0" w:color="auto"/>
          </w:divBdr>
          <w:divsChild>
            <w:div w:id="2118139051">
              <w:marLeft w:val="0"/>
              <w:marRight w:val="0"/>
              <w:marTop w:val="0"/>
              <w:marBottom w:val="0"/>
              <w:divBdr>
                <w:top w:val="none" w:sz="0" w:space="0" w:color="auto"/>
                <w:left w:val="none" w:sz="0" w:space="0" w:color="auto"/>
                <w:bottom w:val="none" w:sz="0" w:space="0" w:color="auto"/>
                <w:right w:val="none" w:sz="0" w:space="0" w:color="auto"/>
              </w:divBdr>
              <w:divsChild>
                <w:div w:id="11183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0664">
      <w:bodyDiv w:val="1"/>
      <w:marLeft w:val="0"/>
      <w:marRight w:val="0"/>
      <w:marTop w:val="0"/>
      <w:marBottom w:val="0"/>
      <w:divBdr>
        <w:top w:val="none" w:sz="0" w:space="0" w:color="auto"/>
        <w:left w:val="none" w:sz="0" w:space="0" w:color="auto"/>
        <w:bottom w:val="none" w:sz="0" w:space="0" w:color="auto"/>
        <w:right w:val="none" w:sz="0" w:space="0" w:color="auto"/>
      </w:divBdr>
      <w:divsChild>
        <w:div w:id="1966808655">
          <w:marLeft w:val="0"/>
          <w:marRight w:val="0"/>
          <w:marTop w:val="0"/>
          <w:marBottom w:val="0"/>
          <w:divBdr>
            <w:top w:val="none" w:sz="0" w:space="0" w:color="auto"/>
            <w:left w:val="none" w:sz="0" w:space="0" w:color="auto"/>
            <w:bottom w:val="none" w:sz="0" w:space="0" w:color="auto"/>
            <w:right w:val="none" w:sz="0" w:space="0" w:color="auto"/>
          </w:divBdr>
          <w:divsChild>
            <w:div w:id="913780192">
              <w:marLeft w:val="0"/>
              <w:marRight w:val="0"/>
              <w:marTop w:val="0"/>
              <w:marBottom w:val="0"/>
              <w:divBdr>
                <w:top w:val="none" w:sz="0" w:space="0" w:color="auto"/>
                <w:left w:val="none" w:sz="0" w:space="0" w:color="auto"/>
                <w:bottom w:val="none" w:sz="0" w:space="0" w:color="auto"/>
                <w:right w:val="none" w:sz="0" w:space="0" w:color="auto"/>
              </w:divBdr>
              <w:divsChild>
                <w:div w:id="12769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9006">
      <w:bodyDiv w:val="1"/>
      <w:marLeft w:val="0"/>
      <w:marRight w:val="0"/>
      <w:marTop w:val="0"/>
      <w:marBottom w:val="0"/>
      <w:divBdr>
        <w:top w:val="none" w:sz="0" w:space="0" w:color="auto"/>
        <w:left w:val="none" w:sz="0" w:space="0" w:color="auto"/>
        <w:bottom w:val="none" w:sz="0" w:space="0" w:color="auto"/>
        <w:right w:val="none" w:sz="0" w:space="0" w:color="auto"/>
      </w:divBdr>
    </w:div>
    <w:div w:id="1123574004">
      <w:bodyDiv w:val="1"/>
      <w:marLeft w:val="0"/>
      <w:marRight w:val="0"/>
      <w:marTop w:val="0"/>
      <w:marBottom w:val="0"/>
      <w:divBdr>
        <w:top w:val="none" w:sz="0" w:space="0" w:color="auto"/>
        <w:left w:val="none" w:sz="0" w:space="0" w:color="auto"/>
        <w:bottom w:val="none" w:sz="0" w:space="0" w:color="auto"/>
        <w:right w:val="none" w:sz="0" w:space="0" w:color="auto"/>
      </w:divBdr>
      <w:divsChild>
        <w:div w:id="665978422">
          <w:marLeft w:val="0"/>
          <w:marRight w:val="0"/>
          <w:marTop w:val="0"/>
          <w:marBottom w:val="0"/>
          <w:divBdr>
            <w:top w:val="none" w:sz="0" w:space="0" w:color="auto"/>
            <w:left w:val="none" w:sz="0" w:space="0" w:color="auto"/>
            <w:bottom w:val="none" w:sz="0" w:space="0" w:color="auto"/>
            <w:right w:val="none" w:sz="0" w:space="0" w:color="auto"/>
          </w:divBdr>
          <w:divsChild>
            <w:div w:id="680476147">
              <w:marLeft w:val="0"/>
              <w:marRight w:val="0"/>
              <w:marTop w:val="0"/>
              <w:marBottom w:val="0"/>
              <w:divBdr>
                <w:top w:val="none" w:sz="0" w:space="0" w:color="auto"/>
                <w:left w:val="none" w:sz="0" w:space="0" w:color="auto"/>
                <w:bottom w:val="none" w:sz="0" w:space="0" w:color="auto"/>
                <w:right w:val="none" w:sz="0" w:space="0" w:color="auto"/>
              </w:divBdr>
              <w:divsChild>
                <w:div w:id="9866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048">
      <w:bodyDiv w:val="1"/>
      <w:marLeft w:val="0"/>
      <w:marRight w:val="0"/>
      <w:marTop w:val="0"/>
      <w:marBottom w:val="0"/>
      <w:divBdr>
        <w:top w:val="none" w:sz="0" w:space="0" w:color="auto"/>
        <w:left w:val="none" w:sz="0" w:space="0" w:color="auto"/>
        <w:bottom w:val="none" w:sz="0" w:space="0" w:color="auto"/>
        <w:right w:val="none" w:sz="0" w:space="0" w:color="auto"/>
      </w:divBdr>
      <w:divsChild>
        <w:div w:id="20323422">
          <w:marLeft w:val="0"/>
          <w:marRight w:val="0"/>
          <w:marTop w:val="0"/>
          <w:marBottom w:val="0"/>
          <w:divBdr>
            <w:top w:val="none" w:sz="0" w:space="0" w:color="auto"/>
            <w:left w:val="none" w:sz="0" w:space="0" w:color="auto"/>
            <w:bottom w:val="none" w:sz="0" w:space="0" w:color="auto"/>
            <w:right w:val="none" w:sz="0" w:space="0" w:color="auto"/>
          </w:divBdr>
          <w:divsChild>
            <w:div w:id="464737509">
              <w:marLeft w:val="0"/>
              <w:marRight w:val="0"/>
              <w:marTop w:val="0"/>
              <w:marBottom w:val="0"/>
              <w:divBdr>
                <w:top w:val="none" w:sz="0" w:space="0" w:color="auto"/>
                <w:left w:val="none" w:sz="0" w:space="0" w:color="auto"/>
                <w:bottom w:val="none" w:sz="0" w:space="0" w:color="auto"/>
                <w:right w:val="none" w:sz="0" w:space="0" w:color="auto"/>
              </w:divBdr>
              <w:divsChild>
                <w:div w:id="9922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31469">
      <w:bodyDiv w:val="1"/>
      <w:marLeft w:val="0"/>
      <w:marRight w:val="0"/>
      <w:marTop w:val="0"/>
      <w:marBottom w:val="0"/>
      <w:divBdr>
        <w:top w:val="none" w:sz="0" w:space="0" w:color="auto"/>
        <w:left w:val="none" w:sz="0" w:space="0" w:color="auto"/>
        <w:bottom w:val="none" w:sz="0" w:space="0" w:color="auto"/>
        <w:right w:val="none" w:sz="0" w:space="0" w:color="auto"/>
      </w:divBdr>
      <w:divsChild>
        <w:div w:id="1492064760">
          <w:marLeft w:val="0"/>
          <w:marRight w:val="0"/>
          <w:marTop w:val="0"/>
          <w:marBottom w:val="0"/>
          <w:divBdr>
            <w:top w:val="none" w:sz="0" w:space="0" w:color="auto"/>
            <w:left w:val="none" w:sz="0" w:space="0" w:color="auto"/>
            <w:bottom w:val="none" w:sz="0" w:space="0" w:color="auto"/>
            <w:right w:val="none" w:sz="0" w:space="0" w:color="auto"/>
          </w:divBdr>
          <w:divsChild>
            <w:div w:id="1771773436">
              <w:marLeft w:val="0"/>
              <w:marRight w:val="0"/>
              <w:marTop w:val="0"/>
              <w:marBottom w:val="0"/>
              <w:divBdr>
                <w:top w:val="none" w:sz="0" w:space="0" w:color="auto"/>
                <w:left w:val="none" w:sz="0" w:space="0" w:color="auto"/>
                <w:bottom w:val="none" w:sz="0" w:space="0" w:color="auto"/>
                <w:right w:val="none" w:sz="0" w:space="0" w:color="auto"/>
              </w:divBdr>
              <w:divsChild>
                <w:div w:id="13402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3229">
      <w:bodyDiv w:val="1"/>
      <w:marLeft w:val="0"/>
      <w:marRight w:val="0"/>
      <w:marTop w:val="0"/>
      <w:marBottom w:val="0"/>
      <w:divBdr>
        <w:top w:val="none" w:sz="0" w:space="0" w:color="auto"/>
        <w:left w:val="none" w:sz="0" w:space="0" w:color="auto"/>
        <w:bottom w:val="none" w:sz="0" w:space="0" w:color="auto"/>
        <w:right w:val="none" w:sz="0" w:space="0" w:color="auto"/>
      </w:divBdr>
      <w:divsChild>
        <w:div w:id="282885264">
          <w:marLeft w:val="0"/>
          <w:marRight w:val="0"/>
          <w:marTop w:val="0"/>
          <w:marBottom w:val="0"/>
          <w:divBdr>
            <w:top w:val="none" w:sz="0" w:space="0" w:color="auto"/>
            <w:left w:val="none" w:sz="0" w:space="0" w:color="auto"/>
            <w:bottom w:val="none" w:sz="0" w:space="0" w:color="auto"/>
            <w:right w:val="none" w:sz="0" w:space="0" w:color="auto"/>
          </w:divBdr>
        </w:div>
      </w:divsChild>
    </w:div>
    <w:div w:id="1322585735">
      <w:bodyDiv w:val="1"/>
      <w:marLeft w:val="0"/>
      <w:marRight w:val="0"/>
      <w:marTop w:val="0"/>
      <w:marBottom w:val="0"/>
      <w:divBdr>
        <w:top w:val="none" w:sz="0" w:space="0" w:color="auto"/>
        <w:left w:val="none" w:sz="0" w:space="0" w:color="auto"/>
        <w:bottom w:val="none" w:sz="0" w:space="0" w:color="auto"/>
        <w:right w:val="none" w:sz="0" w:space="0" w:color="auto"/>
      </w:divBdr>
      <w:divsChild>
        <w:div w:id="1972861098">
          <w:marLeft w:val="0"/>
          <w:marRight w:val="0"/>
          <w:marTop w:val="0"/>
          <w:marBottom w:val="0"/>
          <w:divBdr>
            <w:top w:val="none" w:sz="0" w:space="0" w:color="auto"/>
            <w:left w:val="none" w:sz="0" w:space="0" w:color="auto"/>
            <w:bottom w:val="none" w:sz="0" w:space="0" w:color="auto"/>
            <w:right w:val="none" w:sz="0" w:space="0" w:color="auto"/>
          </w:divBdr>
          <w:divsChild>
            <w:div w:id="1192065906">
              <w:marLeft w:val="0"/>
              <w:marRight w:val="0"/>
              <w:marTop w:val="0"/>
              <w:marBottom w:val="0"/>
              <w:divBdr>
                <w:top w:val="none" w:sz="0" w:space="0" w:color="auto"/>
                <w:left w:val="none" w:sz="0" w:space="0" w:color="auto"/>
                <w:bottom w:val="none" w:sz="0" w:space="0" w:color="auto"/>
                <w:right w:val="none" w:sz="0" w:space="0" w:color="auto"/>
              </w:divBdr>
              <w:divsChild>
                <w:div w:id="5567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9278">
      <w:bodyDiv w:val="1"/>
      <w:marLeft w:val="0"/>
      <w:marRight w:val="0"/>
      <w:marTop w:val="0"/>
      <w:marBottom w:val="0"/>
      <w:divBdr>
        <w:top w:val="none" w:sz="0" w:space="0" w:color="auto"/>
        <w:left w:val="none" w:sz="0" w:space="0" w:color="auto"/>
        <w:bottom w:val="none" w:sz="0" w:space="0" w:color="auto"/>
        <w:right w:val="none" w:sz="0" w:space="0" w:color="auto"/>
      </w:divBdr>
      <w:divsChild>
        <w:div w:id="225989914">
          <w:marLeft w:val="0"/>
          <w:marRight w:val="0"/>
          <w:marTop w:val="0"/>
          <w:marBottom w:val="0"/>
          <w:divBdr>
            <w:top w:val="none" w:sz="0" w:space="0" w:color="auto"/>
            <w:left w:val="none" w:sz="0" w:space="0" w:color="auto"/>
            <w:bottom w:val="none" w:sz="0" w:space="0" w:color="auto"/>
            <w:right w:val="none" w:sz="0" w:space="0" w:color="auto"/>
          </w:divBdr>
          <w:divsChild>
            <w:div w:id="739668293">
              <w:marLeft w:val="0"/>
              <w:marRight w:val="0"/>
              <w:marTop w:val="0"/>
              <w:marBottom w:val="0"/>
              <w:divBdr>
                <w:top w:val="none" w:sz="0" w:space="0" w:color="auto"/>
                <w:left w:val="none" w:sz="0" w:space="0" w:color="auto"/>
                <w:bottom w:val="none" w:sz="0" w:space="0" w:color="auto"/>
                <w:right w:val="none" w:sz="0" w:space="0" w:color="auto"/>
              </w:divBdr>
              <w:divsChild>
                <w:div w:id="3342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9463">
      <w:bodyDiv w:val="1"/>
      <w:marLeft w:val="0"/>
      <w:marRight w:val="0"/>
      <w:marTop w:val="0"/>
      <w:marBottom w:val="0"/>
      <w:divBdr>
        <w:top w:val="none" w:sz="0" w:space="0" w:color="auto"/>
        <w:left w:val="none" w:sz="0" w:space="0" w:color="auto"/>
        <w:bottom w:val="none" w:sz="0" w:space="0" w:color="auto"/>
        <w:right w:val="none" w:sz="0" w:space="0" w:color="auto"/>
      </w:divBdr>
      <w:divsChild>
        <w:div w:id="680545515">
          <w:marLeft w:val="0"/>
          <w:marRight w:val="0"/>
          <w:marTop w:val="0"/>
          <w:marBottom w:val="0"/>
          <w:divBdr>
            <w:top w:val="none" w:sz="0" w:space="0" w:color="auto"/>
            <w:left w:val="none" w:sz="0" w:space="0" w:color="auto"/>
            <w:bottom w:val="none" w:sz="0" w:space="0" w:color="auto"/>
            <w:right w:val="none" w:sz="0" w:space="0" w:color="auto"/>
          </w:divBdr>
          <w:divsChild>
            <w:div w:id="1521506975">
              <w:marLeft w:val="0"/>
              <w:marRight w:val="0"/>
              <w:marTop w:val="0"/>
              <w:marBottom w:val="0"/>
              <w:divBdr>
                <w:top w:val="none" w:sz="0" w:space="0" w:color="auto"/>
                <w:left w:val="none" w:sz="0" w:space="0" w:color="auto"/>
                <w:bottom w:val="none" w:sz="0" w:space="0" w:color="auto"/>
                <w:right w:val="none" w:sz="0" w:space="0" w:color="auto"/>
              </w:divBdr>
              <w:divsChild>
                <w:div w:id="9770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56093">
      <w:bodyDiv w:val="1"/>
      <w:marLeft w:val="0"/>
      <w:marRight w:val="0"/>
      <w:marTop w:val="0"/>
      <w:marBottom w:val="0"/>
      <w:divBdr>
        <w:top w:val="none" w:sz="0" w:space="0" w:color="auto"/>
        <w:left w:val="none" w:sz="0" w:space="0" w:color="auto"/>
        <w:bottom w:val="none" w:sz="0" w:space="0" w:color="auto"/>
        <w:right w:val="none" w:sz="0" w:space="0" w:color="auto"/>
      </w:divBdr>
      <w:divsChild>
        <w:div w:id="2067751785">
          <w:marLeft w:val="0"/>
          <w:marRight w:val="0"/>
          <w:marTop w:val="0"/>
          <w:marBottom w:val="0"/>
          <w:divBdr>
            <w:top w:val="none" w:sz="0" w:space="0" w:color="auto"/>
            <w:left w:val="none" w:sz="0" w:space="0" w:color="auto"/>
            <w:bottom w:val="none" w:sz="0" w:space="0" w:color="auto"/>
            <w:right w:val="none" w:sz="0" w:space="0" w:color="auto"/>
          </w:divBdr>
          <w:divsChild>
            <w:div w:id="1899632605">
              <w:marLeft w:val="0"/>
              <w:marRight w:val="0"/>
              <w:marTop w:val="0"/>
              <w:marBottom w:val="0"/>
              <w:divBdr>
                <w:top w:val="none" w:sz="0" w:space="0" w:color="auto"/>
                <w:left w:val="none" w:sz="0" w:space="0" w:color="auto"/>
                <w:bottom w:val="none" w:sz="0" w:space="0" w:color="auto"/>
                <w:right w:val="none" w:sz="0" w:space="0" w:color="auto"/>
              </w:divBdr>
              <w:divsChild>
                <w:div w:id="7351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2">
      <w:bodyDiv w:val="1"/>
      <w:marLeft w:val="0"/>
      <w:marRight w:val="0"/>
      <w:marTop w:val="0"/>
      <w:marBottom w:val="0"/>
      <w:divBdr>
        <w:top w:val="none" w:sz="0" w:space="0" w:color="auto"/>
        <w:left w:val="none" w:sz="0" w:space="0" w:color="auto"/>
        <w:bottom w:val="none" w:sz="0" w:space="0" w:color="auto"/>
        <w:right w:val="none" w:sz="0" w:space="0" w:color="auto"/>
      </w:divBdr>
      <w:divsChild>
        <w:div w:id="921451043">
          <w:marLeft w:val="0"/>
          <w:marRight w:val="0"/>
          <w:marTop w:val="0"/>
          <w:marBottom w:val="0"/>
          <w:divBdr>
            <w:top w:val="none" w:sz="0" w:space="0" w:color="auto"/>
            <w:left w:val="none" w:sz="0" w:space="0" w:color="auto"/>
            <w:bottom w:val="none" w:sz="0" w:space="0" w:color="auto"/>
            <w:right w:val="none" w:sz="0" w:space="0" w:color="auto"/>
          </w:divBdr>
          <w:divsChild>
            <w:div w:id="949701959">
              <w:marLeft w:val="0"/>
              <w:marRight w:val="0"/>
              <w:marTop w:val="0"/>
              <w:marBottom w:val="0"/>
              <w:divBdr>
                <w:top w:val="none" w:sz="0" w:space="0" w:color="auto"/>
                <w:left w:val="none" w:sz="0" w:space="0" w:color="auto"/>
                <w:bottom w:val="none" w:sz="0" w:space="0" w:color="auto"/>
                <w:right w:val="none" w:sz="0" w:space="0" w:color="auto"/>
              </w:divBdr>
              <w:divsChild>
                <w:div w:id="11584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21978">
      <w:bodyDiv w:val="1"/>
      <w:marLeft w:val="0"/>
      <w:marRight w:val="0"/>
      <w:marTop w:val="0"/>
      <w:marBottom w:val="0"/>
      <w:divBdr>
        <w:top w:val="none" w:sz="0" w:space="0" w:color="auto"/>
        <w:left w:val="none" w:sz="0" w:space="0" w:color="auto"/>
        <w:bottom w:val="none" w:sz="0" w:space="0" w:color="auto"/>
        <w:right w:val="none" w:sz="0" w:space="0" w:color="auto"/>
      </w:divBdr>
      <w:divsChild>
        <w:div w:id="1113935136">
          <w:marLeft w:val="0"/>
          <w:marRight w:val="0"/>
          <w:marTop w:val="0"/>
          <w:marBottom w:val="0"/>
          <w:divBdr>
            <w:top w:val="none" w:sz="0" w:space="0" w:color="auto"/>
            <w:left w:val="none" w:sz="0" w:space="0" w:color="auto"/>
            <w:bottom w:val="none" w:sz="0" w:space="0" w:color="auto"/>
            <w:right w:val="none" w:sz="0" w:space="0" w:color="auto"/>
          </w:divBdr>
          <w:divsChild>
            <w:div w:id="911157643">
              <w:marLeft w:val="0"/>
              <w:marRight w:val="0"/>
              <w:marTop w:val="0"/>
              <w:marBottom w:val="0"/>
              <w:divBdr>
                <w:top w:val="none" w:sz="0" w:space="0" w:color="auto"/>
                <w:left w:val="none" w:sz="0" w:space="0" w:color="auto"/>
                <w:bottom w:val="none" w:sz="0" w:space="0" w:color="auto"/>
                <w:right w:val="none" w:sz="0" w:space="0" w:color="auto"/>
              </w:divBdr>
              <w:divsChild>
                <w:div w:id="358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6567">
      <w:bodyDiv w:val="1"/>
      <w:marLeft w:val="0"/>
      <w:marRight w:val="0"/>
      <w:marTop w:val="0"/>
      <w:marBottom w:val="0"/>
      <w:divBdr>
        <w:top w:val="none" w:sz="0" w:space="0" w:color="auto"/>
        <w:left w:val="none" w:sz="0" w:space="0" w:color="auto"/>
        <w:bottom w:val="none" w:sz="0" w:space="0" w:color="auto"/>
        <w:right w:val="none" w:sz="0" w:space="0" w:color="auto"/>
      </w:divBdr>
      <w:divsChild>
        <w:div w:id="1671255102">
          <w:marLeft w:val="0"/>
          <w:marRight w:val="0"/>
          <w:marTop w:val="0"/>
          <w:marBottom w:val="0"/>
          <w:divBdr>
            <w:top w:val="none" w:sz="0" w:space="0" w:color="auto"/>
            <w:left w:val="none" w:sz="0" w:space="0" w:color="auto"/>
            <w:bottom w:val="none" w:sz="0" w:space="0" w:color="auto"/>
            <w:right w:val="none" w:sz="0" w:space="0" w:color="auto"/>
          </w:divBdr>
        </w:div>
      </w:divsChild>
    </w:div>
    <w:div w:id="1851554994">
      <w:bodyDiv w:val="1"/>
      <w:marLeft w:val="0"/>
      <w:marRight w:val="0"/>
      <w:marTop w:val="0"/>
      <w:marBottom w:val="0"/>
      <w:divBdr>
        <w:top w:val="none" w:sz="0" w:space="0" w:color="auto"/>
        <w:left w:val="none" w:sz="0" w:space="0" w:color="auto"/>
        <w:bottom w:val="none" w:sz="0" w:space="0" w:color="auto"/>
        <w:right w:val="none" w:sz="0" w:space="0" w:color="auto"/>
      </w:divBdr>
      <w:divsChild>
        <w:div w:id="698703298">
          <w:marLeft w:val="0"/>
          <w:marRight w:val="0"/>
          <w:marTop w:val="0"/>
          <w:marBottom w:val="0"/>
          <w:divBdr>
            <w:top w:val="none" w:sz="0" w:space="0" w:color="auto"/>
            <w:left w:val="none" w:sz="0" w:space="0" w:color="auto"/>
            <w:bottom w:val="none" w:sz="0" w:space="0" w:color="auto"/>
            <w:right w:val="none" w:sz="0" w:space="0" w:color="auto"/>
          </w:divBdr>
          <w:divsChild>
            <w:div w:id="2117020576">
              <w:marLeft w:val="0"/>
              <w:marRight w:val="0"/>
              <w:marTop w:val="0"/>
              <w:marBottom w:val="0"/>
              <w:divBdr>
                <w:top w:val="none" w:sz="0" w:space="0" w:color="auto"/>
                <w:left w:val="none" w:sz="0" w:space="0" w:color="auto"/>
                <w:bottom w:val="none" w:sz="0" w:space="0" w:color="auto"/>
                <w:right w:val="none" w:sz="0" w:space="0" w:color="auto"/>
              </w:divBdr>
              <w:divsChild>
                <w:div w:id="19399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65466">
      <w:bodyDiv w:val="1"/>
      <w:marLeft w:val="0"/>
      <w:marRight w:val="0"/>
      <w:marTop w:val="0"/>
      <w:marBottom w:val="0"/>
      <w:divBdr>
        <w:top w:val="none" w:sz="0" w:space="0" w:color="auto"/>
        <w:left w:val="none" w:sz="0" w:space="0" w:color="auto"/>
        <w:bottom w:val="none" w:sz="0" w:space="0" w:color="auto"/>
        <w:right w:val="none" w:sz="0" w:space="0" w:color="auto"/>
      </w:divBdr>
      <w:divsChild>
        <w:div w:id="2118790590">
          <w:marLeft w:val="0"/>
          <w:marRight w:val="0"/>
          <w:marTop w:val="0"/>
          <w:marBottom w:val="0"/>
          <w:divBdr>
            <w:top w:val="none" w:sz="0" w:space="0" w:color="auto"/>
            <w:left w:val="none" w:sz="0" w:space="0" w:color="auto"/>
            <w:bottom w:val="none" w:sz="0" w:space="0" w:color="auto"/>
            <w:right w:val="none" w:sz="0" w:space="0" w:color="auto"/>
          </w:divBdr>
          <w:divsChild>
            <w:div w:id="183784854">
              <w:marLeft w:val="0"/>
              <w:marRight w:val="0"/>
              <w:marTop w:val="0"/>
              <w:marBottom w:val="0"/>
              <w:divBdr>
                <w:top w:val="none" w:sz="0" w:space="0" w:color="auto"/>
                <w:left w:val="none" w:sz="0" w:space="0" w:color="auto"/>
                <w:bottom w:val="none" w:sz="0" w:space="0" w:color="auto"/>
                <w:right w:val="none" w:sz="0" w:space="0" w:color="auto"/>
              </w:divBdr>
              <w:divsChild>
                <w:div w:id="8724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48700">
      <w:bodyDiv w:val="1"/>
      <w:marLeft w:val="0"/>
      <w:marRight w:val="0"/>
      <w:marTop w:val="0"/>
      <w:marBottom w:val="0"/>
      <w:divBdr>
        <w:top w:val="none" w:sz="0" w:space="0" w:color="auto"/>
        <w:left w:val="none" w:sz="0" w:space="0" w:color="auto"/>
        <w:bottom w:val="none" w:sz="0" w:space="0" w:color="auto"/>
        <w:right w:val="none" w:sz="0" w:space="0" w:color="auto"/>
      </w:divBdr>
      <w:divsChild>
        <w:div w:id="1245844311">
          <w:marLeft w:val="0"/>
          <w:marRight w:val="0"/>
          <w:marTop w:val="0"/>
          <w:marBottom w:val="0"/>
          <w:divBdr>
            <w:top w:val="none" w:sz="0" w:space="0" w:color="auto"/>
            <w:left w:val="none" w:sz="0" w:space="0" w:color="auto"/>
            <w:bottom w:val="none" w:sz="0" w:space="0" w:color="auto"/>
            <w:right w:val="none" w:sz="0" w:space="0" w:color="auto"/>
          </w:divBdr>
          <w:divsChild>
            <w:div w:id="1312247322">
              <w:marLeft w:val="0"/>
              <w:marRight w:val="0"/>
              <w:marTop w:val="0"/>
              <w:marBottom w:val="0"/>
              <w:divBdr>
                <w:top w:val="none" w:sz="0" w:space="0" w:color="auto"/>
                <w:left w:val="none" w:sz="0" w:space="0" w:color="auto"/>
                <w:bottom w:val="none" w:sz="0" w:space="0" w:color="auto"/>
                <w:right w:val="none" w:sz="0" w:space="0" w:color="auto"/>
              </w:divBdr>
              <w:divsChild>
                <w:div w:id="19835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99490">
      <w:bodyDiv w:val="1"/>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288896584">
              <w:marLeft w:val="0"/>
              <w:marRight w:val="0"/>
              <w:marTop w:val="0"/>
              <w:marBottom w:val="0"/>
              <w:divBdr>
                <w:top w:val="none" w:sz="0" w:space="0" w:color="auto"/>
                <w:left w:val="none" w:sz="0" w:space="0" w:color="auto"/>
                <w:bottom w:val="none" w:sz="0" w:space="0" w:color="auto"/>
                <w:right w:val="none" w:sz="0" w:space="0" w:color="auto"/>
              </w:divBdr>
              <w:divsChild>
                <w:div w:id="92931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77794">
      <w:bodyDiv w:val="1"/>
      <w:marLeft w:val="0"/>
      <w:marRight w:val="0"/>
      <w:marTop w:val="0"/>
      <w:marBottom w:val="0"/>
      <w:divBdr>
        <w:top w:val="none" w:sz="0" w:space="0" w:color="auto"/>
        <w:left w:val="none" w:sz="0" w:space="0" w:color="auto"/>
        <w:bottom w:val="none" w:sz="0" w:space="0" w:color="auto"/>
        <w:right w:val="none" w:sz="0" w:space="0" w:color="auto"/>
      </w:divBdr>
      <w:divsChild>
        <w:div w:id="458886321">
          <w:marLeft w:val="0"/>
          <w:marRight w:val="0"/>
          <w:marTop w:val="0"/>
          <w:marBottom w:val="0"/>
          <w:divBdr>
            <w:top w:val="none" w:sz="0" w:space="0" w:color="auto"/>
            <w:left w:val="none" w:sz="0" w:space="0" w:color="auto"/>
            <w:bottom w:val="none" w:sz="0" w:space="0" w:color="auto"/>
            <w:right w:val="none" w:sz="0" w:space="0" w:color="auto"/>
          </w:divBdr>
          <w:divsChild>
            <w:div w:id="1324580520">
              <w:marLeft w:val="0"/>
              <w:marRight w:val="0"/>
              <w:marTop w:val="0"/>
              <w:marBottom w:val="0"/>
              <w:divBdr>
                <w:top w:val="none" w:sz="0" w:space="0" w:color="auto"/>
                <w:left w:val="none" w:sz="0" w:space="0" w:color="auto"/>
                <w:bottom w:val="none" w:sz="0" w:space="0" w:color="auto"/>
                <w:right w:val="none" w:sz="0" w:space="0" w:color="auto"/>
              </w:divBdr>
              <w:divsChild>
                <w:div w:id="204999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1541">
      <w:bodyDiv w:val="1"/>
      <w:marLeft w:val="0"/>
      <w:marRight w:val="0"/>
      <w:marTop w:val="0"/>
      <w:marBottom w:val="0"/>
      <w:divBdr>
        <w:top w:val="none" w:sz="0" w:space="0" w:color="auto"/>
        <w:left w:val="none" w:sz="0" w:space="0" w:color="auto"/>
        <w:bottom w:val="none" w:sz="0" w:space="0" w:color="auto"/>
        <w:right w:val="none" w:sz="0" w:space="0" w:color="auto"/>
      </w:divBdr>
      <w:divsChild>
        <w:div w:id="1060204752">
          <w:marLeft w:val="0"/>
          <w:marRight w:val="0"/>
          <w:marTop w:val="0"/>
          <w:marBottom w:val="0"/>
          <w:divBdr>
            <w:top w:val="none" w:sz="0" w:space="0" w:color="auto"/>
            <w:left w:val="none" w:sz="0" w:space="0" w:color="auto"/>
            <w:bottom w:val="none" w:sz="0" w:space="0" w:color="auto"/>
            <w:right w:val="none" w:sz="0" w:space="0" w:color="auto"/>
          </w:divBdr>
          <w:divsChild>
            <w:div w:id="779687559">
              <w:marLeft w:val="0"/>
              <w:marRight w:val="0"/>
              <w:marTop w:val="0"/>
              <w:marBottom w:val="0"/>
              <w:divBdr>
                <w:top w:val="none" w:sz="0" w:space="0" w:color="auto"/>
                <w:left w:val="none" w:sz="0" w:space="0" w:color="auto"/>
                <w:bottom w:val="none" w:sz="0" w:space="0" w:color="auto"/>
                <w:right w:val="none" w:sz="0" w:space="0" w:color="auto"/>
              </w:divBdr>
              <w:divsChild>
                <w:div w:id="7289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4029">
      <w:bodyDiv w:val="1"/>
      <w:marLeft w:val="0"/>
      <w:marRight w:val="0"/>
      <w:marTop w:val="0"/>
      <w:marBottom w:val="0"/>
      <w:divBdr>
        <w:top w:val="none" w:sz="0" w:space="0" w:color="auto"/>
        <w:left w:val="none" w:sz="0" w:space="0" w:color="auto"/>
        <w:bottom w:val="none" w:sz="0" w:space="0" w:color="auto"/>
        <w:right w:val="none" w:sz="0" w:space="0" w:color="auto"/>
      </w:divBdr>
      <w:divsChild>
        <w:div w:id="531847648">
          <w:marLeft w:val="0"/>
          <w:marRight w:val="0"/>
          <w:marTop w:val="0"/>
          <w:marBottom w:val="0"/>
          <w:divBdr>
            <w:top w:val="none" w:sz="0" w:space="0" w:color="auto"/>
            <w:left w:val="none" w:sz="0" w:space="0" w:color="auto"/>
            <w:bottom w:val="none" w:sz="0" w:space="0" w:color="auto"/>
            <w:right w:val="none" w:sz="0" w:space="0" w:color="auto"/>
          </w:divBdr>
          <w:divsChild>
            <w:div w:id="633102033">
              <w:marLeft w:val="0"/>
              <w:marRight w:val="0"/>
              <w:marTop w:val="0"/>
              <w:marBottom w:val="0"/>
              <w:divBdr>
                <w:top w:val="none" w:sz="0" w:space="0" w:color="auto"/>
                <w:left w:val="none" w:sz="0" w:space="0" w:color="auto"/>
                <w:bottom w:val="none" w:sz="0" w:space="0" w:color="auto"/>
                <w:right w:val="none" w:sz="0" w:space="0" w:color="auto"/>
              </w:divBdr>
              <w:divsChild>
                <w:div w:id="12851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Maltais+LJ&amp;cauthor_id=20931200" TargetMode="External"/><Relationship Id="rId18" Type="http://schemas.openxmlformats.org/officeDocument/2006/relationships/hyperlink" Target="https://pubmed.ncbi.nlm.nih.gov/?term=Sanz+Castro+R&amp;cauthor_id=18039488" TargetMode="External"/><Relationship Id="rId26" Type="http://schemas.openxmlformats.org/officeDocument/2006/relationships/hyperlink" Target="https://pubmed.ncbi.nlm.nih.gov/?term=Suzuki+K&amp;cauthor_id=15541491" TargetMode="External"/><Relationship Id="rId3" Type="http://schemas.openxmlformats.org/officeDocument/2006/relationships/settings" Target="settings.xml"/><Relationship Id="rId21" Type="http://schemas.openxmlformats.org/officeDocument/2006/relationships/hyperlink" Target="https://pubmed.ncbi.nlm.nih.gov/?term=Nemolato+S&amp;cauthor_id=25436567" TargetMode="External"/><Relationship Id="rId34" Type="http://schemas.openxmlformats.org/officeDocument/2006/relationships/fontTable" Target="fontTable.xml"/><Relationship Id="rId7" Type="http://schemas.openxmlformats.org/officeDocument/2006/relationships/hyperlink" Target="https://www.ncbi.nlm.nih.gov/pmc/articles/PMC3877860/" TargetMode="External"/><Relationship Id="rId12" Type="http://schemas.openxmlformats.org/officeDocument/2006/relationships/hyperlink" Target="https://pubmed.ncbi.nlm.nih.gov/?term=Satoh+T&amp;cauthor_id=20931200" TargetMode="External"/><Relationship Id="rId17" Type="http://schemas.openxmlformats.org/officeDocument/2006/relationships/hyperlink" Target="https://pubmed.ncbi.nlm.nih.gov/?term=De+Blas+Bravo+I&amp;cauthor_id=18039488" TargetMode="External"/><Relationship Id="rId25" Type="http://schemas.openxmlformats.org/officeDocument/2006/relationships/hyperlink" Target="https://pubmed.ncbi.nlm.nih.gov/?term=Faa+G&amp;cauthor_id=25436567" TargetMode="External"/><Relationship Id="rId33" Type="http://schemas.openxmlformats.org/officeDocument/2006/relationships/hyperlink" Target="https://pubmed.ncbi.nlm.nih.gov/?term=Boulakoud+MS&amp;cauthor_id=25164035" TargetMode="External"/><Relationship Id="rId2" Type="http://schemas.openxmlformats.org/officeDocument/2006/relationships/styles" Target="styles.xml"/><Relationship Id="rId16" Type="http://schemas.openxmlformats.org/officeDocument/2006/relationships/hyperlink" Target="https://pubmed.ncbi.nlm.nih.gov/?term=Sultana+S&amp;cauthor_id=15035824" TargetMode="External"/><Relationship Id="rId20" Type="http://schemas.openxmlformats.org/officeDocument/2006/relationships/hyperlink" Target="https://pubmed.ncbi.nlm.nih.gov/?term=Tormo+D%C3%ADaz+C&amp;cauthor_id=18039488" TargetMode="External"/><Relationship Id="rId29" Type="http://schemas.openxmlformats.org/officeDocument/2006/relationships/hyperlink" Target="https://pubmed.ncbi.nlm.nih.gov/?term=Bouasla+A&amp;cauthor_id=25164035"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pubmed.ncbi.nlm.nih.gov/?term=Wright+MW&amp;cauthor_id=20931200" TargetMode="External"/><Relationship Id="rId24" Type="http://schemas.openxmlformats.org/officeDocument/2006/relationships/hyperlink" Target="https://pubmed.ncbi.nlm.nih.gov/?term=Lachowicz+JI&amp;cauthor_id=25436567" TargetMode="External"/><Relationship Id="rId32" Type="http://schemas.openxmlformats.org/officeDocument/2006/relationships/hyperlink" Target="https://pubmed.ncbi.nlm.nih.gov/?term=Abdennour+C&amp;cauthor_id=25164035" TargetMode="External"/><Relationship Id="rId5" Type="http://schemas.openxmlformats.org/officeDocument/2006/relationships/image" Target="media/image1.wmf"/><Relationship Id="rId15" Type="http://schemas.openxmlformats.org/officeDocument/2006/relationships/hyperlink" Target="https://pubmed.ncbi.nlm.nih.gov/?term=Sharma+S&amp;cauthor_id=15035824" TargetMode="External"/><Relationship Id="rId23" Type="http://schemas.openxmlformats.org/officeDocument/2006/relationships/hyperlink" Target="https://pubmed.ncbi.nlm.nih.gov/?term=Crespo-Alonso+M&amp;cauthor_id=25436567" TargetMode="External"/><Relationship Id="rId28" Type="http://schemas.openxmlformats.org/officeDocument/2006/relationships/hyperlink" Target="https://pubmed.ncbi.nlm.nih.gov/?term=Bouasla+I&amp;cauthor_id=25164035" TargetMode="External"/><Relationship Id="rId10" Type="http://schemas.openxmlformats.org/officeDocument/2006/relationships/hyperlink" Target="https://pubmed.ncbi.nlm.nih.gov/?term=Parkinson+A&amp;cauthor_id=7986099" TargetMode="External"/><Relationship Id="rId19" Type="http://schemas.openxmlformats.org/officeDocument/2006/relationships/hyperlink" Target="https://pubmed.ncbi.nlm.nih.gov/?term=L%C3%B3pez+Riquelme+N&amp;cauthor_id=18039488" TargetMode="External"/><Relationship Id="rId31" Type="http://schemas.openxmlformats.org/officeDocument/2006/relationships/hyperlink" Target="https://pubmed.ncbi.nlm.nih.gov/?term=Messarah+M&amp;cauthor_id=25164035" TargetMode="External"/><Relationship Id="rId4" Type="http://schemas.openxmlformats.org/officeDocument/2006/relationships/webSettings" Target="webSettings.xml"/><Relationship Id="rId9" Type="http://schemas.openxmlformats.org/officeDocument/2006/relationships/hyperlink" Target="https://pubmed.ncbi.nlm.nih.gov/?term=Yan+B&amp;cauthor_id=7986099" TargetMode="External"/><Relationship Id="rId14" Type="http://schemas.openxmlformats.org/officeDocument/2006/relationships/hyperlink" Target="https://pubmed.ncbi.nlm.nih.gov/?term=Khan+N&amp;cauthor_id=15035824" TargetMode="External"/><Relationship Id="rId22" Type="http://schemas.openxmlformats.org/officeDocument/2006/relationships/hyperlink" Target="https://pubmed.ncbi.nlm.nih.gov/?term=Nurchi+VM&amp;cauthor_id=25436567" TargetMode="External"/><Relationship Id="rId27" Type="http://schemas.openxmlformats.org/officeDocument/2006/relationships/hyperlink" Target="https://pubmed.ncbi.nlm.nih.gov/?term=Sakurai+H&amp;cauthor_id=15541491" TargetMode="External"/><Relationship Id="rId30" Type="http://schemas.openxmlformats.org/officeDocument/2006/relationships/hyperlink" Target="https://pubmed.ncbi.nlm.nih.gov/?term=Boumendjel+A&amp;cauthor_id=25164035" TargetMode="External"/><Relationship Id="rId35" Type="http://schemas.openxmlformats.org/officeDocument/2006/relationships/theme" Target="theme/theme1.xml"/><Relationship Id="rId8" Type="http://schemas.openxmlformats.org/officeDocument/2006/relationships/hyperlink" Target="https://pubmed.ncbi.nlm.nih.gov/?term=Morgan+EW&amp;cauthor_id=798609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12</Pages>
  <Words>4032</Words>
  <Characters>22988</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 Öğr. Üys. Miraç UÇKUN</cp:lastModifiedBy>
  <cp:revision>43</cp:revision>
  <cp:lastPrinted>2020-08-30T12:17:00Z</cp:lastPrinted>
  <dcterms:created xsi:type="dcterms:W3CDTF">2020-09-15T09:45:00Z</dcterms:created>
  <dcterms:modified xsi:type="dcterms:W3CDTF">2020-09-17T08:13:00Z</dcterms:modified>
</cp:coreProperties>
</file>