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F699" w14:textId="77777777" w:rsidR="00A54621" w:rsidRPr="00A54621" w:rsidRDefault="00A54621" w:rsidP="00A54621">
      <w:pPr>
        <w:spacing w:before="240" w:after="120"/>
        <w:jc w:val="center"/>
        <w:rPr>
          <w:sz w:val="28"/>
          <w:szCs w:val="28"/>
          <w:lang w:eastAsia="zh-CN"/>
        </w:rPr>
      </w:pPr>
      <w:bookmarkStart w:id="0" w:name="OLE_LINK20"/>
      <w:bookmarkStart w:id="1" w:name="OLE_LINK21"/>
      <w:bookmarkStart w:id="2" w:name="OLE_LINK109"/>
      <w:bookmarkStart w:id="3" w:name="OLE_LINK110"/>
      <w:bookmarkStart w:id="4" w:name="OLE_LINK54"/>
      <w:r w:rsidRPr="00A54621">
        <w:rPr>
          <w:sz w:val="28"/>
          <w:szCs w:val="28"/>
        </w:rPr>
        <w:t>Supporting Information</w:t>
      </w:r>
    </w:p>
    <w:p w14:paraId="6C39EEA5" w14:textId="77777777" w:rsidR="00A54621" w:rsidRDefault="00A54621" w:rsidP="00A54621">
      <w:pPr>
        <w:spacing w:before="240" w:after="1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CO</w:t>
      </w:r>
      <w:r>
        <w:rPr>
          <w:sz w:val="28"/>
          <w:szCs w:val="28"/>
          <w:vertAlign w:val="subscript"/>
        </w:rPr>
        <w:t>2</w:t>
      </w:r>
      <w:r w:rsidRPr="00977C7B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>mprove</w:t>
      </w:r>
      <w:r>
        <w:rPr>
          <w:sz w:val="28"/>
          <w:szCs w:val="28"/>
        </w:rPr>
        <w:t>d</w:t>
      </w:r>
      <w:r w:rsidRPr="00977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bookmarkStart w:id="5" w:name="OLE_LINK101"/>
      <w:r>
        <w:rPr>
          <w:sz w:val="28"/>
          <w:szCs w:val="28"/>
        </w:rPr>
        <w:t>S</w:t>
      </w:r>
      <w:r w:rsidRPr="00F86843">
        <w:rPr>
          <w:sz w:val="28"/>
          <w:szCs w:val="28"/>
        </w:rPr>
        <w:t>ynthesis</w:t>
      </w:r>
      <w:r>
        <w:rPr>
          <w:sz w:val="28"/>
          <w:szCs w:val="28"/>
        </w:rPr>
        <w:t xml:space="preserve"> of B</w:t>
      </w:r>
      <w:r w:rsidRPr="008E539B">
        <w:rPr>
          <w:sz w:val="28"/>
          <w:szCs w:val="28"/>
        </w:rPr>
        <w:t>enzimidazole</w:t>
      </w:r>
      <w:bookmarkEnd w:id="5"/>
      <w:r w:rsidRPr="00F86843">
        <w:rPr>
          <w:rFonts w:hint="eastAsia"/>
          <w:sz w:val="28"/>
          <w:szCs w:val="28"/>
        </w:rPr>
        <w:t xml:space="preserve"> </w:t>
      </w:r>
      <w:r w:rsidRPr="008E539B">
        <w:rPr>
          <w:rFonts w:hint="eastAsia"/>
          <w:sz w:val="28"/>
          <w:szCs w:val="28"/>
        </w:rPr>
        <w:t>with</w:t>
      </w:r>
      <w:r>
        <w:rPr>
          <w:sz w:val="28"/>
          <w:szCs w:val="28"/>
        </w:rPr>
        <w:t xml:space="preserve"> the </w:t>
      </w:r>
      <w:r w:rsidRPr="008E539B">
        <w:rPr>
          <w:sz w:val="28"/>
          <w:szCs w:val="28"/>
        </w:rPr>
        <w:t xml:space="preserve">Catalysis </w:t>
      </w:r>
      <w:r w:rsidRPr="008E539B">
        <w:rPr>
          <w:rFonts w:hint="eastAsia"/>
          <w:sz w:val="28"/>
          <w:szCs w:val="28"/>
        </w:rPr>
        <w:t>of</w:t>
      </w:r>
      <w:r w:rsidRPr="00F86843">
        <w:rPr>
          <w:rFonts w:hint="eastAsia"/>
          <w:sz w:val="28"/>
          <w:szCs w:val="28"/>
        </w:rPr>
        <w:t xml:space="preserve"> </w:t>
      </w:r>
      <w:r w:rsidRPr="005C39E4">
        <w:rPr>
          <w:rFonts w:hint="eastAsia"/>
          <w:sz w:val="28"/>
          <w:szCs w:val="28"/>
        </w:rPr>
        <w:t>a New</w:t>
      </w:r>
      <w:r>
        <w:rPr>
          <w:sz w:val="28"/>
          <w:szCs w:val="28"/>
        </w:rPr>
        <w:t xml:space="preserve"> 4-Amino-3-Hydroxybenzoic Acid</w:t>
      </w:r>
      <w:r w:rsidRPr="005C39E4">
        <w:rPr>
          <w:rFonts w:hint="eastAsia"/>
          <w:sz w:val="28"/>
          <w:szCs w:val="28"/>
        </w:rPr>
        <w:t xml:space="preserve"> </w:t>
      </w:r>
      <w:r w:rsidRPr="008E539B">
        <w:rPr>
          <w:rFonts w:hint="eastAsia"/>
          <w:sz w:val="28"/>
          <w:szCs w:val="28"/>
        </w:rPr>
        <w:t>Complex</w:t>
      </w:r>
      <w:bookmarkEnd w:id="0"/>
      <w:bookmarkEnd w:id="1"/>
      <w:bookmarkEnd w:id="2"/>
      <w:bookmarkEnd w:id="3"/>
      <w:bookmarkEnd w:id="4"/>
    </w:p>
    <w:p w14:paraId="05853073" w14:textId="77777777" w:rsidR="00A54621" w:rsidRDefault="00A54621" w:rsidP="00A54621">
      <w:pPr>
        <w:spacing w:before="240" w:after="120"/>
        <w:jc w:val="center"/>
        <w:rPr>
          <w:sz w:val="28"/>
          <w:szCs w:val="28"/>
          <w:lang w:eastAsia="zh-CN"/>
        </w:rPr>
      </w:pPr>
    </w:p>
    <w:p w14:paraId="61A04CAB" w14:textId="77777777" w:rsidR="00A54621" w:rsidRPr="00851A24" w:rsidRDefault="00A54621" w:rsidP="00A54621">
      <w:pPr>
        <w:spacing w:before="240" w:after="120"/>
        <w:ind w:firstLineChars="177" w:firstLine="372"/>
        <w:jc w:val="center"/>
        <w:rPr>
          <w:rFonts w:eastAsia="等线"/>
          <w:b/>
          <w:sz w:val="21"/>
          <w:szCs w:val="21"/>
        </w:rPr>
      </w:pPr>
      <w:proofErr w:type="spellStart"/>
      <w:r w:rsidRPr="00851A24">
        <w:rPr>
          <w:rFonts w:eastAsia="等线" w:hint="eastAsia"/>
          <w:b/>
          <w:sz w:val="21"/>
          <w:szCs w:val="21"/>
        </w:rPr>
        <w:t>Ruoxuan</w:t>
      </w:r>
      <w:proofErr w:type="spellEnd"/>
      <w:r w:rsidRPr="00851A24">
        <w:rPr>
          <w:rFonts w:eastAsia="等线" w:hint="eastAsia"/>
          <w:b/>
          <w:sz w:val="21"/>
          <w:szCs w:val="21"/>
        </w:rPr>
        <w:t xml:space="preserve"> Gao, Yuanyuan Gao, Ning</w:t>
      </w:r>
      <w:r w:rsidRPr="00851A24">
        <w:rPr>
          <w:rFonts w:eastAsia="等线"/>
          <w:b/>
          <w:sz w:val="21"/>
          <w:szCs w:val="21"/>
        </w:rPr>
        <w:t xml:space="preserve"> Zhu</w:t>
      </w:r>
      <w:r w:rsidRPr="00851A24">
        <w:rPr>
          <w:rFonts w:eastAsia="等线" w:hint="eastAsia"/>
          <w:b/>
          <w:sz w:val="21"/>
          <w:szCs w:val="21"/>
        </w:rPr>
        <w:t xml:space="preserve">, </w:t>
      </w:r>
      <w:proofErr w:type="spellStart"/>
      <w:r w:rsidRPr="00851A24">
        <w:rPr>
          <w:rFonts w:eastAsia="等线" w:hint="eastAsia"/>
          <w:b/>
          <w:sz w:val="21"/>
          <w:szCs w:val="21"/>
        </w:rPr>
        <w:t>Limin</w:t>
      </w:r>
      <w:proofErr w:type="spellEnd"/>
      <w:r w:rsidRPr="00851A24">
        <w:rPr>
          <w:rFonts w:eastAsia="等线" w:hint="eastAsia"/>
          <w:b/>
          <w:sz w:val="21"/>
          <w:szCs w:val="21"/>
        </w:rPr>
        <w:t xml:space="preserve"> Han</w:t>
      </w:r>
      <w:r w:rsidRPr="00851A24">
        <w:rPr>
          <w:rFonts w:eastAsia="等线"/>
          <w:b/>
          <w:sz w:val="21"/>
          <w:szCs w:val="21"/>
        </w:rPr>
        <w:t>*</w:t>
      </w:r>
    </w:p>
    <w:p w14:paraId="5DAA325B" w14:textId="77777777" w:rsidR="00A54621" w:rsidRDefault="00A54621" w:rsidP="00A54621">
      <w:pPr>
        <w:ind w:firstLineChars="177" w:firstLine="496"/>
        <w:jc w:val="center"/>
        <w:rPr>
          <w:rFonts w:eastAsia="等线"/>
          <w:b/>
          <w:sz w:val="28"/>
          <w:szCs w:val="28"/>
          <w:vertAlign w:val="subscript"/>
          <w:lang w:eastAsia="zh-CN"/>
        </w:rPr>
      </w:pPr>
      <w:r w:rsidRPr="00851A24">
        <w:rPr>
          <w:rFonts w:eastAsia="等线"/>
          <w:b/>
          <w:sz w:val="28"/>
          <w:szCs w:val="28"/>
          <w:vertAlign w:val="subscript"/>
        </w:rPr>
        <w:t>Chemical Engineering College, Inner Mongolia University of Technology, Hohhot, PR China</w:t>
      </w:r>
    </w:p>
    <w:p w14:paraId="655ABF06" w14:textId="77777777" w:rsidR="00A54621" w:rsidRDefault="00A54621" w:rsidP="00A54621">
      <w:pPr>
        <w:ind w:firstLineChars="177" w:firstLine="496"/>
        <w:jc w:val="center"/>
        <w:rPr>
          <w:rFonts w:eastAsia="等线"/>
          <w:b/>
          <w:sz w:val="28"/>
          <w:szCs w:val="28"/>
          <w:vertAlign w:val="subscript"/>
          <w:lang w:eastAsia="zh-CN"/>
        </w:rPr>
      </w:pPr>
    </w:p>
    <w:p w14:paraId="655F2D95" w14:textId="77777777" w:rsidR="00A54621" w:rsidRPr="00A54621" w:rsidRDefault="00A54621" w:rsidP="00A54621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</w:pPr>
      <w:bookmarkStart w:id="6" w:name="OLE_LINK15"/>
      <w:r w:rsidRPr="00A54621">
        <w:rPr>
          <w:rFonts w:eastAsia="等线"/>
          <w:sz w:val="21"/>
          <w:szCs w:val="21"/>
          <w:lang w:eastAsia="zh-CN"/>
        </w:rPr>
        <w:t>Table of Contents</w:t>
      </w:r>
    </w:p>
    <w:p w14:paraId="0F649642" w14:textId="72F5D396" w:rsidR="00A54621" w:rsidRPr="00A54621" w:rsidRDefault="00A54621" w:rsidP="00A54621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</w:pPr>
      <w:bookmarkStart w:id="7" w:name="OLE_LINK67"/>
      <w:bookmarkStart w:id="8" w:name="OLE_LINK63"/>
      <w:r w:rsidRPr="00A54621">
        <w:rPr>
          <w:rFonts w:eastAsia="等线"/>
          <w:sz w:val="21"/>
          <w:szCs w:val="21"/>
          <w:lang w:eastAsia="zh-CN"/>
        </w:rPr>
        <w:t xml:space="preserve">1 </w:t>
      </w:r>
      <w:bookmarkStart w:id="9" w:name="OLE_LINK64"/>
      <w:r w:rsidRPr="00A54621">
        <w:rPr>
          <w:rFonts w:eastAsia="等线"/>
          <w:sz w:val="21"/>
          <w:szCs w:val="21"/>
          <w:lang w:eastAsia="zh-CN"/>
        </w:rPr>
        <w:t xml:space="preserve">NMR data of isolated </w:t>
      </w:r>
      <w:bookmarkStart w:id="10" w:name="OLE_LINK9"/>
      <w:bookmarkStart w:id="11" w:name="OLE_LINK10"/>
      <w:r w:rsidRPr="00A54621">
        <w:rPr>
          <w:rFonts w:eastAsia="等线"/>
          <w:sz w:val="21"/>
          <w:szCs w:val="21"/>
          <w:lang w:eastAsia="zh-CN"/>
        </w:rPr>
        <w:t>benzimidazole</w:t>
      </w:r>
      <w:bookmarkEnd w:id="10"/>
      <w:bookmarkEnd w:id="11"/>
      <w:r w:rsidRPr="00A54621">
        <w:rPr>
          <w:rFonts w:eastAsia="等线"/>
          <w:sz w:val="21"/>
          <w:szCs w:val="21"/>
          <w:lang w:eastAsia="zh-CN"/>
        </w:rPr>
        <w:t xml:space="preserve"> products</w:t>
      </w:r>
      <w:bookmarkEnd w:id="7"/>
      <w:bookmarkEnd w:id="9"/>
      <w:r w:rsidRPr="00A54621">
        <w:rPr>
          <w:rFonts w:eastAsia="等线"/>
          <w:sz w:val="21"/>
          <w:szCs w:val="21"/>
          <w:lang w:eastAsia="zh-CN"/>
        </w:rPr>
        <w:t>………………………………………</w:t>
      </w:r>
      <w:proofErr w:type="gramStart"/>
      <w:r w:rsidRPr="00A54621">
        <w:rPr>
          <w:rFonts w:eastAsia="等线"/>
          <w:sz w:val="21"/>
          <w:szCs w:val="21"/>
          <w:lang w:eastAsia="zh-CN"/>
        </w:rPr>
        <w:t>….S</w:t>
      </w:r>
      <w:proofErr w:type="gramEnd"/>
      <w:r w:rsidRPr="00A54621">
        <w:rPr>
          <w:rFonts w:eastAsia="等线"/>
          <w:sz w:val="21"/>
          <w:szCs w:val="21"/>
          <w:lang w:eastAsia="zh-CN"/>
        </w:rPr>
        <w:t>2</w:t>
      </w:r>
    </w:p>
    <w:p w14:paraId="20E50F63" w14:textId="5BC31B06" w:rsidR="00A54621" w:rsidRPr="00A54621" w:rsidRDefault="00A54621" w:rsidP="00A54621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</w:pPr>
      <w:r>
        <w:rPr>
          <w:rFonts w:eastAsia="等线" w:hint="eastAsia"/>
          <w:sz w:val="21"/>
          <w:szCs w:val="21"/>
          <w:lang w:eastAsia="zh-CN"/>
        </w:rPr>
        <w:t>2</w:t>
      </w:r>
      <w:r w:rsidRPr="00A54621">
        <w:rPr>
          <w:rFonts w:eastAsia="等线"/>
          <w:sz w:val="21"/>
          <w:szCs w:val="21"/>
          <w:lang w:eastAsia="zh-CN"/>
        </w:rPr>
        <w:t xml:space="preserve"> </w:t>
      </w:r>
      <w:r>
        <w:rPr>
          <w:rFonts w:eastAsia="等线" w:hint="eastAsia"/>
          <w:sz w:val="21"/>
          <w:szCs w:val="21"/>
          <w:lang w:eastAsia="zh-CN"/>
        </w:rPr>
        <w:t>FT-IR</w:t>
      </w:r>
      <w:r w:rsidRPr="00A54621">
        <w:rPr>
          <w:rFonts w:eastAsia="等线"/>
          <w:sz w:val="21"/>
          <w:szCs w:val="21"/>
          <w:lang w:eastAsia="zh-CN"/>
        </w:rPr>
        <w:t xml:space="preserve"> data of isolated benzimidazole products…………………………</w:t>
      </w:r>
      <w:bookmarkStart w:id="12" w:name="OLE_LINK7"/>
      <w:bookmarkStart w:id="13" w:name="OLE_LINK8"/>
      <w:r w:rsidRPr="00A54621">
        <w:rPr>
          <w:rFonts w:eastAsia="等线"/>
          <w:sz w:val="21"/>
          <w:szCs w:val="21"/>
          <w:lang w:eastAsia="zh-CN"/>
        </w:rPr>
        <w:t>…</w:t>
      </w:r>
      <w:bookmarkEnd w:id="12"/>
      <w:bookmarkEnd w:id="13"/>
      <w:r w:rsidRPr="00A54621">
        <w:rPr>
          <w:rFonts w:eastAsia="等线"/>
          <w:sz w:val="21"/>
          <w:szCs w:val="21"/>
          <w:lang w:eastAsia="zh-CN"/>
        </w:rPr>
        <w:t>…………</w:t>
      </w:r>
      <w:proofErr w:type="gramStart"/>
      <w:r w:rsidRPr="00A54621">
        <w:rPr>
          <w:rFonts w:eastAsia="等线"/>
          <w:sz w:val="21"/>
          <w:szCs w:val="21"/>
          <w:lang w:eastAsia="zh-CN"/>
        </w:rPr>
        <w:t>….S</w:t>
      </w:r>
      <w:proofErr w:type="gramEnd"/>
      <w:r w:rsidR="00582910">
        <w:rPr>
          <w:rFonts w:eastAsia="等线" w:hint="eastAsia"/>
          <w:sz w:val="21"/>
          <w:szCs w:val="21"/>
          <w:lang w:eastAsia="zh-CN"/>
        </w:rPr>
        <w:t>3</w:t>
      </w:r>
    </w:p>
    <w:p w14:paraId="0E8BFF4B" w14:textId="66F0A6FE" w:rsidR="00A54621" w:rsidRPr="00A54621" w:rsidRDefault="00A54621" w:rsidP="00A54621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</w:pPr>
      <w:r>
        <w:rPr>
          <w:rFonts w:eastAsia="等线" w:hint="eastAsia"/>
          <w:sz w:val="21"/>
          <w:szCs w:val="21"/>
          <w:lang w:eastAsia="zh-CN"/>
        </w:rPr>
        <w:t>3</w:t>
      </w:r>
      <w:r w:rsidRPr="00A54621">
        <w:rPr>
          <w:rFonts w:eastAsia="等线"/>
          <w:sz w:val="21"/>
          <w:szCs w:val="21"/>
          <w:lang w:eastAsia="zh-CN"/>
        </w:rPr>
        <w:t xml:space="preserve"> </w:t>
      </w:r>
      <w:bookmarkStart w:id="14" w:name="OLE_LINK65"/>
      <w:bookmarkStart w:id="15" w:name="OLE_LINK68"/>
      <w:r>
        <w:rPr>
          <w:rFonts w:eastAsia="等线" w:hint="eastAsia"/>
          <w:sz w:val="21"/>
          <w:szCs w:val="21"/>
          <w:lang w:eastAsia="zh-CN"/>
        </w:rPr>
        <w:t>UV</w:t>
      </w:r>
      <w:r w:rsidR="00D74FAC">
        <w:rPr>
          <w:rFonts w:eastAsia="等线" w:hint="eastAsia"/>
          <w:sz w:val="21"/>
          <w:szCs w:val="21"/>
          <w:lang w:eastAsia="zh-CN"/>
        </w:rPr>
        <w:t>-</w:t>
      </w:r>
      <w:r w:rsidR="00BA618E">
        <w:rPr>
          <w:rFonts w:eastAsia="等线" w:hint="eastAsia"/>
          <w:sz w:val="21"/>
          <w:szCs w:val="21"/>
          <w:lang w:eastAsia="zh-CN"/>
        </w:rPr>
        <w:t>V</w:t>
      </w:r>
      <w:r w:rsidR="00D74FAC">
        <w:rPr>
          <w:rFonts w:eastAsia="等线" w:hint="eastAsia"/>
          <w:sz w:val="21"/>
          <w:szCs w:val="21"/>
          <w:lang w:eastAsia="zh-CN"/>
        </w:rPr>
        <w:t>is</w:t>
      </w:r>
      <w:bookmarkEnd w:id="14"/>
      <w:r w:rsidRPr="00A54621">
        <w:rPr>
          <w:rFonts w:eastAsia="等线"/>
          <w:sz w:val="21"/>
          <w:szCs w:val="21"/>
          <w:lang w:eastAsia="zh-CN"/>
        </w:rPr>
        <w:t xml:space="preserve"> data of isolated benzimidazole products</w:t>
      </w:r>
      <w:bookmarkEnd w:id="15"/>
      <w:r w:rsidRPr="00A54621">
        <w:rPr>
          <w:rFonts w:eastAsia="等线"/>
          <w:sz w:val="21"/>
          <w:szCs w:val="21"/>
          <w:lang w:eastAsia="zh-CN"/>
        </w:rPr>
        <w:t>………………………………………</w:t>
      </w:r>
      <w:proofErr w:type="gramStart"/>
      <w:r w:rsidRPr="00A54621">
        <w:rPr>
          <w:rFonts w:eastAsia="等线"/>
          <w:sz w:val="21"/>
          <w:szCs w:val="21"/>
          <w:lang w:eastAsia="zh-CN"/>
        </w:rPr>
        <w:t>….S</w:t>
      </w:r>
      <w:proofErr w:type="gramEnd"/>
      <w:r w:rsidR="00582910">
        <w:rPr>
          <w:rFonts w:eastAsia="等线" w:hint="eastAsia"/>
          <w:sz w:val="21"/>
          <w:szCs w:val="21"/>
          <w:lang w:eastAsia="zh-CN"/>
        </w:rPr>
        <w:t>3</w:t>
      </w:r>
    </w:p>
    <w:p w14:paraId="2BCD87CF" w14:textId="39435B1B" w:rsidR="00A54621" w:rsidRPr="00A54621" w:rsidRDefault="00582910" w:rsidP="00D74FAC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</w:pPr>
      <w:bookmarkStart w:id="16" w:name="OLE_LINK69"/>
      <w:r>
        <w:rPr>
          <w:rFonts w:eastAsia="等线" w:hint="eastAsia"/>
          <w:sz w:val="21"/>
          <w:szCs w:val="21"/>
          <w:lang w:eastAsia="zh-CN"/>
        </w:rPr>
        <w:t>4</w:t>
      </w:r>
      <w:r w:rsidR="00A54621" w:rsidRPr="00A54621">
        <w:rPr>
          <w:rFonts w:eastAsia="等线"/>
          <w:sz w:val="21"/>
          <w:szCs w:val="21"/>
          <w:lang w:eastAsia="zh-CN"/>
        </w:rPr>
        <w:t xml:space="preserve"> </w:t>
      </w:r>
      <w:r w:rsidR="00D74FAC" w:rsidRPr="00D74FAC">
        <w:rPr>
          <w:rFonts w:eastAsia="等线"/>
          <w:sz w:val="21"/>
          <w:szCs w:val="21"/>
          <w:lang w:eastAsia="zh-CN"/>
        </w:rPr>
        <w:t>X-ray structure</w:t>
      </w:r>
      <w:r w:rsidR="00A54621" w:rsidRPr="00A54621">
        <w:rPr>
          <w:rFonts w:eastAsia="等线"/>
          <w:sz w:val="21"/>
          <w:szCs w:val="21"/>
          <w:lang w:eastAsia="zh-CN"/>
        </w:rPr>
        <w:t xml:space="preserve"> data of </w:t>
      </w:r>
      <w:r w:rsidR="00D74FAC">
        <w:rPr>
          <w:rFonts w:eastAsia="等线" w:hint="eastAsia"/>
          <w:sz w:val="21"/>
          <w:szCs w:val="21"/>
          <w:lang w:eastAsia="zh-CN"/>
        </w:rPr>
        <w:t>the complex</w:t>
      </w:r>
      <w:bookmarkEnd w:id="16"/>
      <w:r w:rsidR="00A54621" w:rsidRPr="00A54621">
        <w:rPr>
          <w:rFonts w:eastAsia="等线"/>
          <w:sz w:val="21"/>
          <w:szCs w:val="21"/>
          <w:lang w:eastAsia="zh-CN"/>
        </w:rPr>
        <w:t>…………………</w:t>
      </w:r>
      <w:bookmarkStart w:id="17" w:name="OLE_LINK38"/>
      <w:r w:rsidR="00A54621" w:rsidRPr="00A54621">
        <w:rPr>
          <w:rFonts w:eastAsia="等线"/>
          <w:sz w:val="21"/>
          <w:szCs w:val="21"/>
          <w:lang w:eastAsia="zh-CN"/>
        </w:rPr>
        <w:t>………</w:t>
      </w:r>
      <w:r w:rsidR="00D74FAC" w:rsidRPr="00A54621">
        <w:rPr>
          <w:rFonts w:eastAsia="等线"/>
          <w:sz w:val="21"/>
          <w:szCs w:val="21"/>
          <w:lang w:eastAsia="zh-CN"/>
        </w:rPr>
        <w:t>…</w:t>
      </w:r>
      <w:r w:rsidR="00A54621" w:rsidRPr="00A54621">
        <w:rPr>
          <w:rFonts w:eastAsia="等线"/>
          <w:sz w:val="21"/>
          <w:szCs w:val="21"/>
          <w:lang w:eastAsia="zh-CN"/>
        </w:rPr>
        <w:t>…</w:t>
      </w:r>
      <w:bookmarkStart w:id="18" w:name="OLE_LINK66"/>
      <w:r w:rsidR="00A54621" w:rsidRPr="00A54621">
        <w:rPr>
          <w:rFonts w:eastAsia="等线"/>
          <w:sz w:val="21"/>
          <w:szCs w:val="21"/>
          <w:lang w:eastAsia="zh-CN"/>
        </w:rPr>
        <w:t>…</w:t>
      </w:r>
      <w:bookmarkEnd w:id="17"/>
      <w:bookmarkEnd w:id="18"/>
      <w:r w:rsidR="00A54621" w:rsidRPr="00A54621">
        <w:rPr>
          <w:rFonts w:eastAsia="等线"/>
          <w:sz w:val="21"/>
          <w:szCs w:val="21"/>
          <w:lang w:eastAsia="zh-CN"/>
        </w:rPr>
        <w:t>…</w:t>
      </w:r>
      <w:r w:rsidR="00106139" w:rsidRPr="00A54621">
        <w:rPr>
          <w:rFonts w:eastAsia="等线"/>
          <w:sz w:val="21"/>
          <w:szCs w:val="21"/>
          <w:lang w:eastAsia="zh-CN"/>
        </w:rPr>
        <w:t>…………</w:t>
      </w:r>
      <w:r w:rsidR="00A54621" w:rsidRPr="00A54621">
        <w:rPr>
          <w:rFonts w:eastAsia="等线"/>
          <w:sz w:val="21"/>
          <w:szCs w:val="21"/>
          <w:lang w:eastAsia="zh-CN"/>
        </w:rPr>
        <w:t>……</w:t>
      </w:r>
      <w:proofErr w:type="gramStart"/>
      <w:r w:rsidR="00A54621" w:rsidRPr="00A54621">
        <w:rPr>
          <w:rFonts w:eastAsia="等线"/>
          <w:sz w:val="21"/>
          <w:szCs w:val="21"/>
          <w:lang w:eastAsia="zh-CN"/>
        </w:rPr>
        <w:t>….S</w:t>
      </w:r>
      <w:proofErr w:type="gramEnd"/>
      <w:r>
        <w:rPr>
          <w:rFonts w:eastAsia="等线" w:hint="eastAsia"/>
          <w:sz w:val="21"/>
          <w:szCs w:val="21"/>
          <w:lang w:eastAsia="zh-CN"/>
        </w:rPr>
        <w:t>4</w:t>
      </w:r>
    </w:p>
    <w:p w14:paraId="06DFE672" w14:textId="680AE5CF" w:rsidR="00D74FAC" w:rsidRDefault="00582910" w:rsidP="00D74FAC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</w:pPr>
      <w:r>
        <w:rPr>
          <w:rFonts w:eastAsia="等线" w:hint="eastAsia"/>
          <w:sz w:val="21"/>
          <w:szCs w:val="21"/>
          <w:lang w:eastAsia="zh-CN"/>
        </w:rPr>
        <w:t>5</w:t>
      </w:r>
      <w:bookmarkStart w:id="19" w:name="OLE_LINK70"/>
      <w:r w:rsidR="00D74FAC">
        <w:rPr>
          <w:rFonts w:eastAsia="等线"/>
          <w:sz w:val="21"/>
          <w:szCs w:val="21"/>
          <w:lang w:eastAsia="zh-CN"/>
        </w:rPr>
        <w:t xml:space="preserve"> </w:t>
      </w:r>
      <w:r w:rsidR="00C56CA7" w:rsidRPr="00106139">
        <w:rPr>
          <w:rFonts w:eastAsia="等线"/>
          <w:sz w:val="21"/>
          <w:szCs w:val="21"/>
          <w:lang w:eastAsia="zh-CN"/>
        </w:rPr>
        <w:t>The molecular structure of the benzoate calcium</w:t>
      </w:r>
      <w:bookmarkEnd w:id="8"/>
      <w:r w:rsidR="00D74FAC">
        <w:rPr>
          <w:rFonts w:eastAsia="等线"/>
          <w:sz w:val="21"/>
          <w:szCs w:val="21"/>
          <w:lang w:eastAsia="zh-CN"/>
        </w:rPr>
        <w:t>…………</w:t>
      </w:r>
      <w:r w:rsidR="00C56CA7" w:rsidRPr="00A54621">
        <w:rPr>
          <w:rFonts w:eastAsia="等线"/>
          <w:sz w:val="21"/>
          <w:szCs w:val="21"/>
          <w:lang w:eastAsia="zh-CN"/>
        </w:rPr>
        <w:t>…</w:t>
      </w:r>
      <w:bookmarkStart w:id="20" w:name="OLE_LINK39"/>
      <w:r w:rsidR="00C56CA7" w:rsidRPr="00A54621">
        <w:rPr>
          <w:rFonts w:eastAsia="等线"/>
          <w:sz w:val="21"/>
          <w:szCs w:val="21"/>
          <w:lang w:eastAsia="zh-CN"/>
        </w:rPr>
        <w:t>…</w:t>
      </w:r>
      <w:bookmarkEnd w:id="20"/>
      <w:r w:rsidR="00C56CA7" w:rsidRPr="00A54621">
        <w:rPr>
          <w:rFonts w:eastAsia="等线"/>
          <w:sz w:val="21"/>
          <w:szCs w:val="21"/>
          <w:lang w:eastAsia="zh-CN"/>
        </w:rPr>
        <w:t>……</w:t>
      </w:r>
      <w:r w:rsidR="00106139" w:rsidRPr="00A54621">
        <w:rPr>
          <w:rFonts w:eastAsia="等线"/>
          <w:sz w:val="21"/>
          <w:szCs w:val="21"/>
          <w:lang w:eastAsia="zh-CN"/>
        </w:rPr>
        <w:t>………</w:t>
      </w:r>
      <w:r w:rsidR="00C56CA7" w:rsidRPr="00A54621">
        <w:rPr>
          <w:rFonts w:eastAsia="等线"/>
          <w:sz w:val="21"/>
          <w:szCs w:val="21"/>
          <w:lang w:eastAsia="zh-CN"/>
        </w:rPr>
        <w:t>………</w:t>
      </w:r>
      <w:r w:rsidR="00D74FAC">
        <w:rPr>
          <w:rFonts w:eastAsia="等线"/>
          <w:sz w:val="21"/>
          <w:szCs w:val="21"/>
          <w:lang w:eastAsia="zh-CN"/>
        </w:rPr>
        <w:t>…</w:t>
      </w:r>
      <w:proofErr w:type="gramStart"/>
      <w:r w:rsidR="00D74FAC">
        <w:rPr>
          <w:rFonts w:eastAsia="等线"/>
          <w:sz w:val="21"/>
          <w:szCs w:val="21"/>
          <w:lang w:eastAsia="zh-CN"/>
        </w:rPr>
        <w:t>….S</w:t>
      </w:r>
      <w:proofErr w:type="gramEnd"/>
      <w:r w:rsidR="00C56CA7">
        <w:rPr>
          <w:rFonts w:eastAsia="等线"/>
          <w:sz w:val="21"/>
          <w:szCs w:val="21"/>
          <w:lang w:eastAsia="zh-CN"/>
        </w:rPr>
        <w:t>6</w:t>
      </w:r>
    </w:p>
    <w:p w14:paraId="7F937D85" w14:textId="051F2F96" w:rsidR="0047336A" w:rsidRDefault="0047336A" w:rsidP="0047336A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</w:pPr>
      <w:bookmarkStart w:id="21" w:name="_Hlk47116227"/>
      <w:r>
        <w:rPr>
          <w:rFonts w:eastAsia="等线"/>
          <w:sz w:val="21"/>
          <w:szCs w:val="21"/>
          <w:lang w:eastAsia="zh-CN"/>
        </w:rPr>
        <w:t>6</w:t>
      </w:r>
      <w:bookmarkEnd w:id="21"/>
      <w:r>
        <w:rPr>
          <w:rFonts w:eastAsia="等线"/>
          <w:sz w:val="21"/>
          <w:szCs w:val="21"/>
          <w:lang w:eastAsia="zh-CN"/>
        </w:rPr>
        <w:t xml:space="preserve"> </w:t>
      </w:r>
      <w:r w:rsidRPr="00106139">
        <w:rPr>
          <w:rFonts w:eastAsia="等线"/>
          <w:sz w:val="21"/>
          <w:szCs w:val="21"/>
          <w:lang w:eastAsia="zh-CN"/>
        </w:rPr>
        <w:t>The molecular structure of the benzene-1,3,5-tricarboxylic acid calcium complex</w:t>
      </w:r>
      <w:bookmarkEnd w:id="19"/>
      <w:r>
        <w:rPr>
          <w:rFonts w:eastAsia="等线"/>
          <w:sz w:val="21"/>
          <w:szCs w:val="21"/>
          <w:lang w:eastAsia="zh-CN"/>
        </w:rPr>
        <w:t>…………</w:t>
      </w:r>
      <w:r w:rsidRPr="00A54621">
        <w:rPr>
          <w:rFonts w:eastAsia="等线"/>
          <w:sz w:val="21"/>
          <w:szCs w:val="21"/>
          <w:lang w:eastAsia="zh-CN"/>
        </w:rPr>
        <w:t>…………………………………………………………………………</w:t>
      </w:r>
      <w:r>
        <w:rPr>
          <w:rFonts w:eastAsia="等线"/>
          <w:sz w:val="21"/>
          <w:szCs w:val="21"/>
          <w:lang w:eastAsia="zh-CN"/>
        </w:rPr>
        <w:t>…</w:t>
      </w:r>
      <w:proofErr w:type="gramStart"/>
      <w:r>
        <w:rPr>
          <w:rFonts w:eastAsia="等线"/>
          <w:sz w:val="21"/>
          <w:szCs w:val="21"/>
          <w:lang w:eastAsia="zh-CN"/>
        </w:rPr>
        <w:t>….S</w:t>
      </w:r>
      <w:proofErr w:type="gramEnd"/>
      <w:r>
        <w:rPr>
          <w:rFonts w:eastAsia="等线"/>
          <w:sz w:val="21"/>
          <w:szCs w:val="21"/>
          <w:lang w:eastAsia="zh-CN"/>
        </w:rPr>
        <w:t>6</w:t>
      </w:r>
    </w:p>
    <w:bookmarkEnd w:id="6"/>
    <w:p w14:paraId="2DAED5FA" w14:textId="77777777" w:rsidR="00DE2280" w:rsidRPr="0047336A" w:rsidRDefault="00DE2280" w:rsidP="00A54621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</w:pPr>
    </w:p>
    <w:p w14:paraId="27539411" w14:textId="77777777" w:rsidR="00582910" w:rsidRDefault="00582910" w:rsidP="00A54621">
      <w:pPr>
        <w:spacing w:line="360" w:lineRule="auto"/>
        <w:ind w:firstLineChars="177" w:firstLine="372"/>
        <w:jc w:val="left"/>
        <w:rPr>
          <w:rFonts w:eastAsia="等线"/>
          <w:sz w:val="21"/>
          <w:szCs w:val="21"/>
          <w:lang w:eastAsia="zh-CN"/>
        </w:rPr>
        <w:sectPr w:rsidR="0058291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62322B" w14:textId="692B4940" w:rsidR="00106139" w:rsidRPr="00106139" w:rsidRDefault="00106139" w:rsidP="00106139">
      <w:pPr>
        <w:pStyle w:val="a9"/>
        <w:widowControl w:val="0"/>
        <w:numPr>
          <w:ilvl w:val="0"/>
          <w:numId w:val="1"/>
        </w:numPr>
        <w:overflowPunct/>
        <w:autoSpaceDE/>
        <w:autoSpaceDN/>
        <w:adjustRightInd/>
        <w:ind w:firstLineChars="0"/>
        <w:jc w:val="left"/>
        <w:textAlignment w:val="auto"/>
        <w:rPr>
          <w:rFonts w:eastAsia="宋体"/>
          <w:b/>
          <w:bCs/>
          <w:noProof/>
          <w:kern w:val="2"/>
          <w:szCs w:val="24"/>
          <w:lang w:val="en-US" w:eastAsia="zh-CN"/>
        </w:rPr>
      </w:pPr>
      <w:r w:rsidRPr="00106139">
        <w:rPr>
          <w:rFonts w:eastAsia="等线"/>
          <w:b/>
          <w:bCs/>
          <w:szCs w:val="24"/>
          <w:lang w:eastAsia="zh-CN"/>
        </w:rPr>
        <w:lastRenderedPageBreak/>
        <w:t>NMR data of isolated benzimidazole products</w:t>
      </w:r>
    </w:p>
    <w:p w14:paraId="4C640526" w14:textId="52F45B5F" w:rsidR="00D74FAC" w:rsidRPr="00106139" w:rsidRDefault="000D6160" w:rsidP="00106139">
      <w:pPr>
        <w:pStyle w:val="a9"/>
        <w:widowControl w:val="0"/>
        <w:overflowPunct/>
        <w:autoSpaceDE/>
        <w:autoSpaceDN/>
        <w:adjustRightInd/>
        <w:ind w:left="360" w:firstLineChars="0" w:firstLine="0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35ABE794" wp14:editId="1EDFF920">
            <wp:extent cx="5274310" cy="3684261"/>
            <wp:effectExtent l="0" t="0" r="2540" b="0"/>
            <wp:docPr id="2" name="图片 2" descr="F:\测试数据\核磁\苯并咪唑核磁\B_20200610_01\PROTON_01.fid\Document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测试数据\核磁\苯并咪唑核磁\B_20200610_01\PROTON_01.fid\Document 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66CC1" w14:textId="77777777" w:rsidR="000D6160" w:rsidRDefault="000D6160" w:rsidP="00D74FAC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  <w:bookmarkStart w:id="22" w:name="OLE_LINK11"/>
      <w:bookmarkStart w:id="23" w:name="OLE_LINK12"/>
      <w:r w:rsidRPr="000D6160">
        <w:rPr>
          <w:b/>
        </w:rPr>
        <w:t>Figure S1</w:t>
      </w:r>
      <w:r>
        <w:t xml:space="preserve">. </w:t>
      </w:r>
      <w:r w:rsidRPr="00BE31B7">
        <w:rPr>
          <w:vertAlign w:val="superscript"/>
        </w:rPr>
        <w:t>1</w:t>
      </w:r>
      <w:r>
        <w:t xml:space="preserve">H NMR of </w:t>
      </w:r>
      <w:r w:rsidRPr="000D6160">
        <w:t>benzimidazole</w:t>
      </w:r>
      <w:r>
        <w:t xml:space="preserve"> in </w:t>
      </w:r>
      <w:r>
        <w:rPr>
          <w:rFonts w:hint="eastAsia"/>
          <w:lang w:eastAsia="zh-CN"/>
        </w:rPr>
        <w:t>DMSO-</w:t>
      </w:r>
      <w:r w:rsidRPr="000D6160">
        <w:rPr>
          <w:rFonts w:hint="eastAsia"/>
          <w:i/>
          <w:lang w:eastAsia="zh-CN"/>
        </w:rPr>
        <w:t>d6</w:t>
      </w:r>
      <w:r>
        <w:t>.</w:t>
      </w:r>
    </w:p>
    <w:bookmarkEnd w:id="22"/>
    <w:bookmarkEnd w:id="23"/>
    <w:p w14:paraId="4126FBCF" w14:textId="77777777" w:rsidR="00DE2280" w:rsidRDefault="000D6160" w:rsidP="00D74FAC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  <w:r>
        <w:rPr>
          <w:rFonts w:eastAsia="宋体"/>
          <w:b/>
          <w:noProof/>
          <w:kern w:val="2"/>
          <w:sz w:val="18"/>
          <w:szCs w:val="18"/>
          <w:lang w:val="en-US" w:eastAsia="zh-CN"/>
        </w:rPr>
        <w:drawing>
          <wp:inline distT="0" distB="0" distL="0" distR="0" wp14:anchorId="11650ABB" wp14:editId="6C59740F">
            <wp:extent cx="5274310" cy="3684261"/>
            <wp:effectExtent l="0" t="0" r="2540" b="0"/>
            <wp:docPr id="3" name="图片 3" descr="F:\测试数据\核磁\苯并咪唑核磁\B_20200610_01\CARBON_01.fid\Document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测试数据\核磁\苯并咪唑核磁\B_20200610_01\CARBON_01.fid\Document 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709EC" w14:textId="77777777" w:rsidR="000D6160" w:rsidRDefault="000D6160" w:rsidP="000D6160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  <w:bookmarkStart w:id="24" w:name="OLE_LINK13"/>
      <w:bookmarkStart w:id="25" w:name="OLE_LINK14"/>
      <w:r w:rsidRPr="000D6160">
        <w:rPr>
          <w:b/>
        </w:rPr>
        <w:t>Figure S</w:t>
      </w:r>
      <w:r>
        <w:rPr>
          <w:rFonts w:hint="eastAsia"/>
          <w:b/>
          <w:lang w:eastAsia="zh-CN"/>
        </w:rPr>
        <w:t>2</w:t>
      </w:r>
      <w:r>
        <w:t xml:space="preserve">. </w:t>
      </w:r>
      <w:r w:rsidRPr="00BE31B7">
        <w:rPr>
          <w:vertAlign w:val="superscript"/>
        </w:rPr>
        <w:t>1</w:t>
      </w:r>
      <w:r w:rsidRPr="00BE31B7">
        <w:rPr>
          <w:rFonts w:hint="eastAsia"/>
          <w:vertAlign w:val="superscript"/>
          <w:lang w:eastAsia="zh-CN"/>
        </w:rPr>
        <w:t>3</w:t>
      </w:r>
      <w:r>
        <w:rPr>
          <w:rFonts w:hint="eastAsia"/>
          <w:lang w:eastAsia="zh-CN"/>
        </w:rPr>
        <w:t>C</w:t>
      </w:r>
      <w:r>
        <w:t xml:space="preserve"> NMR of </w:t>
      </w:r>
      <w:r w:rsidRPr="000D6160">
        <w:t>benzimidazole</w:t>
      </w:r>
      <w:r>
        <w:t xml:space="preserve"> in </w:t>
      </w:r>
      <w:r>
        <w:rPr>
          <w:rFonts w:hint="eastAsia"/>
          <w:lang w:eastAsia="zh-CN"/>
        </w:rPr>
        <w:t>DMSO-</w:t>
      </w:r>
      <w:r w:rsidRPr="000D6160">
        <w:rPr>
          <w:rFonts w:hint="eastAsia"/>
          <w:i/>
          <w:lang w:eastAsia="zh-CN"/>
        </w:rPr>
        <w:t>d6</w:t>
      </w:r>
      <w:r>
        <w:t>.</w:t>
      </w:r>
    </w:p>
    <w:bookmarkEnd w:id="24"/>
    <w:bookmarkEnd w:id="25"/>
    <w:p w14:paraId="30644E6B" w14:textId="77777777" w:rsidR="000D6160" w:rsidRPr="000D6160" w:rsidRDefault="000D6160" w:rsidP="00D74FAC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</w:p>
    <w:p w14:paraId="132134BE" w14:textId="77777777" w:rsidR="00DE2280" w:rsidRDefault="00DE2280" w:rsidP="00D74FAC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</w:p>
    <w:p w14:paraId="7BF116A4" w14:textId="77777777" w:rsidR="00DE2280" w:rsidRDefault="00DE2280" w:rsidP="00D74FAC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  <w:sectPr w:rsidR="00DE2280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37A64E" w14:textId="10C0316D" w:rsidR="00106139" w:rsidRPr="00106139" w:rsidRDefault="00106139" w:rsidP="00106139">
      <w:pPr>
        <w:pStyle w:val="a9"/>
        <w:widowControl w:val="0"/>
        <w:numPr>
          <w:ilvl w:val="0"/>
          <w:numId w:val="1"/>
        </w:numPr>
        <w:overflowPunct/>
        <w:autoSpaceDE/>
        <w:autoSpaceDN/>
        <w:adjustRightInd/>
        <w:ind w:firstLineChars="0"/>
        <w:jc w:val="left"/>
        <w:textAlignment w:val="auto"/>
        <w:rPr>
          <w:rFonts w:eastAsia="等线"/>
          <w:b/>
          <w:bCs/>
          <w:szCs w:val="24"/>
          <w:lang w:eastAsia="zh-CN"/>
        </w:rPr>
      </w:pPr>
      <w:r w:rsidRPr="00106139">
        <w:rPr>
          <w:rFonts w:eastAsia="等线" w:hint="eastAsia"/>
          <w:b/>
          <w:bCs/>
          <w:szCs w:val="24"/>
          <w:lang w:eastAsia="zh-CN"/>
        </w:rPr>
        <w:lastRenderedPageBreak/>
        <w:t>FT-IR</w:t>
      </w:r>
      <w:r w:rsidRPr="00106139">
        <w:rPr>
          <w:rFonts w:eastAsia="等线"/>
          <w:b/>
          <w:bCs/>
          <w:szCs w:val="24"/>
          <w:lang w:eastAsia="zh-CN"/>
        </w:rPr>
        <w:t xml:space="preserve"> data of isolated benzimidazole products</w:t>
      </w:r>
    </w:p>
    <w:p w14:paraId="6AFE8591" w14:textId="7915B117" w:rsidR="00D74FAC" w:rsidRPr="00106139" w:rsidRDefault="00674627" w:rsidP="00106139">
      <w:pPr>
        <w:pStyle w:val="a9"/>
        <w:ind w:left="360" w:firstLineChars="0" w:firstLine="0"/>
        <w:rPr>
          <w:rFonts w:eastAsia="宋体"/>
          <w:b/>
          <w:kern w:val="2"/>
          <w:sz w:val="18"/>
          <w:szCs w:val="18"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3EC65245" wp14:editId="594EED6B">
            <wp:extent cx="5194300" cy="3542701"/>
            <wp:effectExtent l="0" t="0" r="635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551" cy="3542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6EC69" w14:textId="77777777" w:rsidR="000D6160" w:rsidRDefault="000D6160" w:rsidP="000D6160">
      <w:pPr>
        <w:widowControl w:val="0"/>
        <w:overflowPunct/>
        <w:autoSpaceDE/>
        <w:adjustRightInd/>
        <w:jc w:val="center"/>
        <w:rPr>
          <w:rFonts w:eastAsia="宋体"/>
          <w:b/>
          <w:sz w:val="18"/>
          <w:szCs w:val="18"/>
          <w:lang w:eastAsia="zh-CN"/>
        </w:rPr>
      </w:pPr>
      <w:r>
        <w:rPr>
          <w:b/>
        </w:rPr>
        <w:t>Figure S</w:t>
      </w:r>
      <w:r>
        <w:rPr>
          <w:rFonts w:hint="eastAsia"/>
          <w:b/>
          <w:lang w:eastAsia="zh-CN"/>
        </w:rPr>
        <w:t>3</w:t>
      </w:r>
      <w:r>
        <w:t xml:space="preserve">. </w:t>
      </w:r>
      <w:r>
        <w:rPr>
          <w:rFonts w:hint="eastAsia"/>
          <w:lang w:eastAsia="zh-CN"/>
        </w:rPr>
        <w:t>FT-IR</w:t>
      </w:r>
      <w:r>
        <w:t xml:space="preserve"> </w:t>
      </w:r>
      <w:r w:rsidR="00BE31B7" w:rsidRPr="0014198F">
        <w:rPr>
          <w:bCs/>
          <w:szCs w:val="21"/>
        </w:rPr>
        <w:t>spectrum</w:t>
      </w:r>
      <w:r w:rsidR="00BE31B7">
        <w:rPr>
          <w:bCs/>
          <w:szCs w:val="21"/>
        </w:rPr>
        <w:t xml:space="preserve"> </w:t>
      </w:r>
      <w:r>
        <w:t>of benzimidazole.</w:t>
      </w:r>
    </w:p>
    <w:p w14:paraId="037ADDD2" w14:textId="5A272455" w:rsidR="00106139" w:rsidRPr="00106139" w:rsidRDefault="00106139" w:rsidP="00106139">
      <w:pPr>
        <w:pStyle w:val="a9"/>
        <w:widowControl w:val="0"/>
        <w:numPr>
          <w:ilvl w:val="0"/>
          <w:numId w:val="1"/>
        </w:numPr>
        <w:overflowPunct/>
        <w:autoSpaceDE/>
        <w:autoSpaceDN/>
        <w:adjustRightInd/>
        <w:spacing w:beforeLines="150" w:before="468"/>
        <w:ind w:left="357" w:firstLineChars="0" w:hanging="357"/>
        <w:jc w:val="left"/>
        <w:textAlignment w:val="auto"/>
        <w:rPr>
          <w:rFonts w:eastAsia="等线"/>
          <w:b/>
          <w:bCs/>
          <w:szCs w:val="24"/>
          <w:lang w:eastAsia="zh-CN"/>
        </w:rPr>
      </w:pPr>
      <w:r w:rsidRPr="00106139">
        <w:rPr>
          <w:rFonts w:eastAsia="等线"/>
          <w:b/>
          <w:bCs/>
          <w:szCs w:val="24"/>
          <w:lang w:eastAsia="zh-CN"/>
        </w:rPr>
        <w:t>UV-Vis data of isolated benzimidazole products</w:t>
      </w:r>
    </w:p>
    <w:p w14:paraId="3EB83ECD" w14:textId="3F0A26AF" w:rsidR="00D74FAC" w:rsidRDefault="00B64FB9" w:rsidP="007C2958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  <w:r>
        <w:rPr>
          <w:rFonts w:eastAsia="宋体"/>
          <w:b/>
          <w:noProof/>
          <w:kern w:val="2"/>
          <w:sz w:val="18"/>
          <w:szCs w:val="18"/>
          <w:lang w:val="en-US" w:eastAsia="zh-CN"/>
        </w:rPr>
        <w:drawing>
          <wp:inline distT="0" distB="0" distL="0" distR="0" wp14:anchorId="43F6FF3B" wp14:editId="75AA60B5">
            <wp:extent cx="5143500" cy="35717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261" cy="3575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E2354" w14:textId="77777777" w:rsidR="00BE31B7" w:rsidRDefault="00BE31B7" w:rsidP="00BE31B7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  <w:bookmarkStart w:id="26" w:name="OLE_LINK25"/>
      <w:r w:rsidRPr="000D6160">
        <w:rPr>
          <w:b/>
        </w:rPr>
        <w:t>Figure S</w:t>
      </w:r>
      <w:r>
        <w:rPr>
          <w:rFonts w:hint="eastAsia"/>
          <w:b/>
          <w:lang w:eastAsia="zh-CN"/>
        </w:rPr>
        <w:t>4</w:t>
      </w:r>
      <w:r>
        <w:t xml:space="preserve">. </w:t>
      </w:r>
      <w:r>
        <w:rPr>
          <w:rFonts w:hint="eastAsia"/>
          <w:lang w:eastAsia="zh-CN"/>
        </w:rPr>
        <w:t>UV-Vis</w:t>
      </w:r>
      <w:r>
        <w:t xml:space="preserve"> </w:t>
      </w:r>
      <w:r w:rsidRPr="0014198F">
        <w:rPr>
          <w:bCs/>
          <w:szCs w:val="21"/>
        </w:rPr>
        <w:t>spectrum</w:t>
      </w:r>
      <w:r>
        <w:rPr>
          <w:bCs/>
          <w:szCs w:val="21"/>
        </w:rPr>
        <w:t xml:space="preserve"> </w:t>
      </w:r>
      <w:r>
        <w:t xml:space="preserve">of </w:t>
      </w:r>
      <w:r w:rsidRPr="000D6160">
        <w:t>benzimidazole</w:t>
      </w:r>
      <w:r>
        <w:t xml:space="preserve"> in </w:t>
      </w:r>
      <w:r>
        <w:rPr>
          <w:rFonts w:hint="eastAsia"/>
          <w:lang w:eastAsia="zh-CN"/>
        </w:rPr>
        <w:t>CH</w:t>
      </w:r>
      <w:r w:rsidRPr="00BE31B7">
        <w:rPr>
          <w:rFonts w:hint="eastAsia"/>
          <w:vertAlign w:val="subscript"/>
          <w:lang w:eastAsia="zh-CN"/>
        </w:rPr>
        <w:t>3</w:t>
      </w:r>
      <w:r>
        <w:rPr>
          <w:rFonts w:hint="eastAsia"/>
          <w:lang w:eastAsia="zh-CN"/>
        </w:rPr>
        <w:t>OH</w:t>
      </w:r>
      <w:r>
        <w:t>.</w:t>
      </w:r>
    </w:p>
    <w:bookmarkEnd w:id="26"/>
    <w:p w14:paraId="79AE13B8" w14:textId="77777777" w:rsidR="007C2958" w:rsidRDefault="007C2958" w:rsidP="007C2958">
      <w:pPr>
        <w:widowControl w:val="0"/>
        <w:overflowPunct/>
        <w:autoSpaceDE/>
        <w:autoSpaceDN/>
        <w:adjustRightInd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</w:p>
    <w:p w14:paraId="2637819E" w14:textId="77777777" w:rsidR="007C2958" w:rsidRDefault="007C2958" w:rsidP="007C2958">
      <w:pPr>
        <w:widowControl w:val="0"/>
        <w:overflowPunct/>
        <w:autoSpaceDE/>
        <w:autoSpaceDN/>
        <w:adjustRightInd/>
        <w:textAlignment w:val="auto"/>
        <w:rPr>
          <w:rFonts w:eastAsia="宋体"/>
          <w:b/>
          <w:kern w:val="2"/>
          <w:sz w:val="18"/>
          <w:szCs w:val="18"/>
          <w:lang w:eastAsia="zh-CN"/>
        </w:rPr>
        <w:sectPr w:rsidR="007C2958"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E7395B" w14:textId="774604DA" w:rsidR="00106139" w:rsidRPr="00106139" w:rsidRDefault="00106139" w:rsidP="00106139">
      <w:pPr>
        <w:pStyle w:val="a9"/>
        <w:widowControl w:val="0"/>
        <w:numPr>
          <w:ilvl w:val="0"/>
          <w:numId w:val="1"/>
        </w:numPr>
        <w:overflowPunct/>
        <w:autoSpaceDE/>
        <w:autoSpaceDN/>
        <w:adjustRightInd/>
        <w:spacing w:line="460" w:lineRule="exact"/>
        <w:ind w:firstLineChars="0"/>
        <w:jc w:val="left"/>
        <w:textAlignment w:val="auto"/>
        <w:rPr>
          <w:rFonts w:eastAsia="等线"/>
          <w:b/>
          <w:bCs/>
          <w:szCs w:val="24"/>
          <w:lang w:eastAsia="zh-CN"/>
        </w:rPr>
      </w:pPr>
      <w:r w:rsidRPr="00106139">
        <w:rPr>
          <w:rFonts w:eastAsia="等线"/>
          <w:b/>
          <w:bCs/>
          <w:szCs w:val="24"/>
          <w:lang w:eastAsia="zh-CN"/>
        </w:rPr>
        <w:lastRenderedPageBreak/>
        <w:t xml:space="preserve">X-ray structure data of </w:t>
      </w:r>
      <w:r w:rsidRPr="00106139">
        <w:rPr>
          <w:rFonts w:eastAsia="等线" w:hint="eastAsia"/>
          <w:b/>
          <w:bCs/>
          <w:szCs w:val="24"/>
          <w:lang w:eastAsia="zh-CN"/>
        </w:rPr>
        <w:t>the complex</w:t>
      </w:r>
    </w:p>
    <w:p w14:paraId="3A7442F8" w14:textId="5322D236" w:rsidR="00C76267" w:rsidRPr="00D43270" w:rsidRDefault="00C76267" w:rsidP="00C76267">
      <w:pPr>
        <w:widowControl w:val="0"/>
        <w:overflowPunct/>
        <w:autoSpaceDE/>
        <w:autoSpaceDN/>
        <w:adjustRightInd/>
        <w:spacing w:line="460" w:lineRule="exact"/>
        <w:jc w:val="center"/>
        <w:textAlignment w:val="auto"/>
        <w:rPr>
          <w:rFonts w:eastAsia="宋体"/>
          <w:b/>
          <w:kern w:val="2"/>
          <w:szCs w:val="24"/>
          <w:lang w:val="en-US" w:eastAsia="zh-CN"/>
        </w:rPr>
      </w:pPr>
      <w:r>
        <w:rPr>
          <w:rFonts w:eastAsia="宋体"/>
          <w:b/>
          <w:kern w:val="2"/>
          <w:szCs w:val="24"/>
          <w:lang w:val="en-US" w:eastAsia="zh-CN"/>
        </w:rPr>
        <w:t xml:space="preserve">Table </w:t>
      </w:r>
      <w:r>
        <w:rPr>
          <w:rFonts w:eastAsia="宋体" w:hint="eastAsia"/>
          <w:b/>
          <w:kern w:val="2"/>
          <w:szCs w:val="24"/>
          <w:lang w:val="en-US" w:eastAsia="zh-CN"/>
        </w:rPr>
        <w:t>S</w:t>
      </w:r>
      <w:proofErr w:type="gramStart"/>
      <w:r>
        <w:rPr>
          <w:rFonts w:eastAsia="宋体"/>
          <w:b/>
          <w:kern w:val="2"/>
          <w:szCs w:val="24"/>
          <w:lang w:val="en-US" w:eastAsia="zh-CN"/>
        </w:rPr>
        <w:t>1</w:t>
      </w:r>
      <w:r w:rsidRPr="00D43270">
        <w:rPr>
          <w:rFonts w:eastAsia="宋体" w:hint="eastAsia"/>
          <w:kern w:val="2"/>
          <w:szCs w:val="24"/>
          <w:lang w:val="en-US" w:eastAsia="zh-CN"/>
        </w:rPr>
        <w:t xml:space="preserve">  </w:t>
      </w:r>
      <w:r w:rsidRPr="00D43270">
        <w:rPr>
          <w:rFonts w:eastAsia="宋体"/>
          <w:kern w:val="2"/>
          <w:szCs w:val="24"/>
          <w:lang w:val="en-US" w:eastAsia="zh-CN"/>
        </w:rPr>
        <w:t>Crystal</w:t>
      </w:r>
      <w:proofErr w:type="gramEnd"/>
      <w:r w:rsidRPr="00D43270">
        <w:rPr>
          <w:rFonts w:eastAsia="宋体"/>
          <w:kern w:val="2"/>
          <w:szCs w:val="24"/>
          <w:lang w:val="en-US" w:eastAsia="zh-CN"/>
        </w:rPr>
        <w:t xml:space="preserve"> Data and Structure Refinement Parameters for complex </w:t>
      </w:r>
      <w:r w:rsidRPr="00D43270">
        <w:rPr>
          <w:rFonts w:eastAsia="宋体" w:hint="eastAsia"/>
          <w:b/>
          <w:kern w:val="2"/>
          <w:szCs w:val="24"/>
          <w:lang w:val="en-US" w:eastAsia="zh-CN"/>
        </w:rPr>
        <w:t>(</w:t>
      </w:r>
      <w:r w:rsidRPr="00D43270">
        <w:rPr>
          <w:rFonts w:eastAsia="宋体"/>
          <w:b/>
          <w:kern w:val="2"/>
          <w:szCs w:val="24"/>
          <w:lang w:val="en-US" w:eastAsia="zh-CN"/>
        </w:rPr>
        <w:t>1</w:t>
      </w:r>
      <w:r w:rsidRPr="00D43270">
        <w:rPr>
          <w:rFonts w:eastAsia="宋体" w:hint="eastAsia"/>
          <w:b/>
          <w:kern w:val="2"/>
          <w:szCs w:val="24"/>
          <w:lang w:val="en-US" w:eastAsia="zh-CN"/>
        </w:rPr>
        <w:t>)</w:t>
      </w:r>
      <w:r w:rsidRPr="00D43270">
        <w:rPr>
          <w:rFonts w:eastAsia="宋体"/>
          <w:kern w:val="2"/>
          <w:szCs w:val="24"/>
          <w:lang w:val="en-US" w:eastAsia="zh-CN"/>
        </w:rPr>
        <w:t>-</w:t>
      </w:r>
      <w:r w:rsidRPr="00D43270">
        <w:rPr>
          <w:rFonts w:eastAsia="宋体" w:hint="eastAsia"/>
          <w:b/>
          <w:kern w:val="2"/>
          <w:szCs w:val="24"/>
          <w:lang w:val="en-US" w:eastAsia="zh-CN"/>
        </w:rPr>
        <w:t>(</w:t>
      </w:r>
      <w:r w:rsidRPr="00D43270">
        <w:rPr>
          <w:rFonts w:eastAsia="宋体"/>
          <w:b/>
          <w:kern w:val="2"/>
          <w:szCs w:val="24"/>
          <w:lang w:val="en-US" w:eastAsia="zh-CN"/>
        </w:rPr>
        <w:t>3</w:t>
      </w:r>
      <w:r w:rsidRPr="00D43270">
        <w:rPr>
          <w:rFonts w:eastAsia="宋体" w:hint="eastAsia"/>
          <w:b/>
          <w:kern w:val="2"/>
          <w:szCs w:val="24"/>
          <w:lang w:val="en-US" w:eastAsia="zh-CN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3"/>
        <w:gridCol w:w="3583"/>
      </w:tblGrid>
      <w:tr w:rsidR="00353A77" w:rsidRPr="008A1BDB" w14:paraId="2AAEBEC4" w14:textId="77777777" w:rsidTr="008A1BDB">
        <w:trPr>
          <w:cantSplit/>
          <w:trHeight w:val="207"/>
          <w:jc w:val="center"/>
        </w:trPr>
        <w:tc>
          <w:tcPr>
            <w:tcW w:w="3583" w:type="dxa"/>
            <w:tcBorders>
              <w:top w:val="single" w:sz="12" w:space="0" w:color="auto"/>
              <w:bottom w:val="single" w:sz="4" w:space="0" w:color="auto"/>
            </w:tcBorders>
          </w:tcPr>
          <w:p w14:paraId="193A0341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bookmarkStart w:id="27" w:name="OLE_LINK23"/>
            <w:bookmarkStart w:id="28" w:name="OLE_LINK24" w:colFirst="2" w:colLast="3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complex</w:t>
            </w:r>
            <w:bookmarkEnd w:id="27"/>
          </w:p>
        </w:tc>
        <w:tc>
          <w:tcPr>
            <w:tcW w:w="3583" w:type="dxa"/>
            <w:tcBorders>
              <w:top w:val="single" w:sz="12" w:space="0" w:color="auto"/>
            </w:tcBorders>
          </w:tcPr>
          <w:p w14:paraId="619BA250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</w:p>
        </w:tc>
      </w:tr>
      <w:tr w:rsidR="00353A77" w:rsidRPr="008A1BDB" w14:paraId="68037A8B" w14:textId="77777777" w:rsidTr="008A1BDB">
        <w:trPr>
          <w:cantSplit/>
          <w:trHeight w:val="4321"/>
          <w:jc w:val="center"/>
        </w:trPr>
        <w:tc>
          <w:tcPr>
            <w:tcW w:w="3583" w:type="dxa"/>
            <w:tcBorders>
              <w:top w:val="single" w:sz="4" w:space="0" w:color="auto"/>
              <w:bottom w:val="single" w:sz="12" w:space="0" w:color="auto"/>
            </w:tcBorders>
          </w:tcPr>
          <w:p w14:paraId="0CD927AB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b/>
                <w:kern w:val="2"/>
                <w:sz w:val="18"/>
                <w:szCs w:val="18"/>
                <w:lang w:val="en-US" w:eastAsia="zh-CN"/>
              </w:rPr>
            </w:pPr>
            <w:bookmarkStart w:id="29" w:name="_Hlk459558855"/>
            <w:bookmarkEnd w:id="28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Empirical formula</w:t>
            </w:r>
          </w:p>
          <w:p w14:paraId="01D38306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Formula weight</w:t>
            </w:r>
          </w:p>
          <w:p w14:paraId="2A561DA0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Temperature (K)</w:t>
            </w:r>
          </w:p>
          <w:p w14:paraId="44BB4F8E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Wavelength (Å)</w:t>
            </w:r>
          </w:p>
          <w:p w14:paraId="60E7CF8E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Crystal system</w:t>
            </w:r>
          </w:p>
          <w:p w14:paraId="381253AD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Space group</w:t>
            </w:r>
          </w:p>
          <w:p w14:paraId="3220EC90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>a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 (Å)</w:t>
            </w:r>
          </w:p>
          <w:p w14:paraId="34202C8D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>b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 (Å)</w:t>
            </w:r>
          </w:p>
          <w:p w14:paraId="5159E7B3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 xml:space="preserve">c 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(Å)</w:t>
            </w:r>
          </w:p>
          <w:p w14:paraId="011AAD00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>α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 (°)</w:t>
            </w:r>
          </w:p>
          <w:p w14:paraId="776B8CD9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>β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 (°)</w:t>
            </w:r>
          </w:p>
          <w:p w14:paraId="74075558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>γ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 (°)</w:t>
            </w:r>
          </w:p>
          <w:p w14:paraId="586207BB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Calculated density (Mg/m</w:t>
            </w:r>
            <w:r w:rsidRPr="008A1BDB">
              <w:rPr>
                <w:rFonts w:eastAsia="宋体"/>
                <w:kern w:val="2"/>
                <w:sz w:val="18"/>
                <w:szCs w:val="18"/>
                <w:vertAlign w:val="superscript"/>
                <w:lang w:val="en-US" w:eastAsia="zh-CN"/>
              </w:rPr>
              <w:t>3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)</w:t>
            </w:r>
          </w:p>
          <w:p w14:paraId="43CF6707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>µ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(mm</w:t>
            </w:r>
            <w:r w:rsidRPr="008A1BDB">
              <w:rPr>
                <w:rFonts w:eastAsia="宋体"/>
                <w:kern w:val="2"/>
                <w:sz w:val="18"/>
                <w:szCs w:val="18"/>
                <w:vertAlign w:val="superscript"/>
                <w:lang w:val="en-US" w:eastAsia="zh-CN"/>
              </w:rPr>
              <w:t>-1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)</w:t>
            </w:r>
          </w:p>
          <w:p w14:paraId="06B04612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proofErr w:type="gramStart"/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>F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(</w:t>
            </w:r>
            <w:proofErr w:type="gramEnd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000)</w:t>
            </w:r>
          </w:p>
          <w:p w14:paraId="337CE1CD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kern w:val="2"/>
                <w:sz w:val="18"/>
                <w:szCs w:val="18"/>
                <w:lang w:val="en-US" w:eastAsia="zh-CN"/>
              </w:rPr>
              <w:t>θ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 range (°)</w:t>
            </w:r>
          </w:p>
          <w:p w14:paraId="58EF5754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Limiting indices</w:t>
            </w:r>
          </w:p>
          <w:p w14:paraId="70F613E5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Reflections collected</w:t>
            </w:r>
          </w:p>
          <w:p w14:paraId="2B6624FD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bookmarkStart w:id="30" w:name="OLE_LINK5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Independent </w:t>
            </w:r>
            <w:proofErr w:type="spellStart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eflections</w:t>
            </w:r>
            <w:proofErr w:type="spellEnd"/>
          </w:p>
          <w:bookmarkEnd w:id="30"/>
          <w:p w14:paraId="08A5CDDD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Completeness to </w:t>
            </w:r>
          </w:p>
          <w:p w14:paraId="5BD7437E" w14:textId="77777777" w:rsidR="00353A77" w:rsidRPr="008A1BDB" w:rsidRDefault="00353A77" w:rsidP="00FC087A">
            <w:pPr>
              <w:widowControl w:val="0"/>
              <w:overflowPunct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Data/restraints/Parameters</w:t>
            </w:r>
          </w:p>
          <w:p w14:paraId="6C45190E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Goodness-of-</w:t>
            </w:r>
            <w:proofErr w:type="spellStart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fiton</w:t>
            </w:r>
            <w:proofErr w:type="spellEnd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 F</w:t>
            </w:r>
            <w:r w:rsidRPr="008A1BDB">
              <w:rPr>
                <w:rFonts w:eastAsia="宋体"/>
                <w:kern w:val="2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  <w:p w14:paraId="31DF1796" w14:textId="77777777" w:rsidR="00353A77" w:rsidRPr="008A1BDB" w:rsidRDefault="00353A77" w:rsidP="00FC087A">
            <w:pPr>
              <w:widowControl w:val="0"/>
              <w:overflowPunct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Final </w:t>
            </w:r>
            <w:proofErr w:type="spellStart"/>
            <w:proofErr w:type="gramStart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Rindices</w:t>
            </w:r>
            <w:proofErr w:type="spellEnd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[</w:t>
            </w:r>
            <w:proofErr w:type="gramEnd"/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I &gt; 2σ(I)]</w:t>
            </w:r>
          </w:p>
          <w:p w14:paraId="5698A5BD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R indices (all data)</w:t>
            </w:r>
          </w:p>
        </w:tc>
        <w:tc>
          <w:tcPr>
            <w:tcW w:w="3583" w:type="dxa"/>
            <w:tcBorders>
              <w:bottom w:val="single" w:sz="12" w:space="0" w:color="auto"/>
            </w:tcBorders>
          </w:tcPr>
          <w:p w14:paraId="391B321B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C</w:t>
            </w:r>
            <w:r w:rsidRPr="008A1BDB">
              <w:rPr>
                <w:rFonts w:eastAsia="宋体"/>
                <w:kern w:val="2"/>
                <w:sz w:val="18"/>
                <w:szCs w:val="18"/>
                <w:vertAlign w:val="subscript"/>
                <w:lang w:val="en-US" w:eastAsia="zh-CN"/>
              </w:rPr>
              <w:t>16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H</w:t>
            </w:r>
            <w:r w:rsidRPr="008A1BDB">
              <w:rPr>
                <w:rFonts w:eastAsia="宋体"/>
                <w:kern w:val="2"/>
                <w:sz w:val="18"/>
                <w:szCs w:val="18"/>
                <w:vertAlign w:val="subscript"/>
                <w:lang w:val="en-US" w:eastAsia="zh-CN"/>
              </w:rPr>
              <w:t>20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CaN</w:t>
            </w:r>
            <w:r w:rsidRPr="008A1BDB">
              <w:rPr>
                <w:rFonts w:eastAsia="宋体"/>
                <w:kern w:val="2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O</w:t>
            </w:r>
            <w:r w:rsidRPr="008A1BDB">
              <w:rPr>
                <w:rFonts w:eastAsia="宋体"/>
                <w:kern w:val="2"/>
                <w:sz w:val="18"/>
                <w:szCs w:val="18"/>
                <w:vertAlign w:val="subscript"/>
                <w:lang w:val="en-US" w:eastAsia="zh-CN"/>
              </w:rPr>
              <w:t>8</w:t>
            </w:r>
          </w:p>
          <w:p w14:paraId="635E059B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408.42</w:t>
            </w:r>
          </w:p>
          <w:p w14:paraId="2909F64F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2</w:t>
            </w:r>
            <w:r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73(2)</w:t>
            </w:r>
          </w:p>
          <w:p w14:paraId="7E3AF6DC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minorBidi"/>
                <w:kern w:val="2"/>
                <w:sz w:val="18"/>
                <w:szCs w:val="18"/>
                <w:lang w:val="en-US" w:eastAsia="zh-CN"/>
              </w:rPr>
              <w:t>0.71073</w:t>
            </w:r>
          </w:p>
          <w:p w14:paraId="371D3EAC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iCs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Cs/>
                <w:kern w:val="2"/>
                <w:sz w:val="18"/>
                <w:szCs w:val="18"/>
                <w:lang w:val="en-US" w:eastAsia="zh-CN"/>
              </w:rPr>
              <w:t>Monoclinic</w:t>
            </w:r>
          </w:p>
          <w:p w14:paraId="77FA23EC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i/>
                <w:sz w:val="18"/>
                <w:szCs w:val="18"/>
                <w:lang w:val="en-US" w:eastAsia="zh-CN"/>
              </w:rPr>
            </w:pPr>
            <w:bookmarkStart w:id="31" w:name="OLE_LINK1"/>
            <w:bookmarkStart w:id="32" w:name="OLE_LINK2"/>
            <w:r w:rsidRPr="008A1BDB">
              <w:rPr>
                <w:rFonts w:eastAsia="宋体"/>
                <w:i/>
                <w:sz w:val="18"/>
                <w:szCs w:val="18"/>
                <w:lang w:val="en-US" w:eastAsia="zh-CN"/>
              </w:rPr>
              <w:t>C2/c</w:t>
            </w:r>
          </w:p>
          <w:bookmarkEnd w:id="31"/>
          <w:bookmarkEnd w:id="32"/>
          <w:p w14:paraId="524113F6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29.045(4)</w:t>
            </w:r>
          </w:p>
          <w:p w14:paraId="25A7AEB1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8.2636(10)</w:t>
            </w:r>
          </w:p>
          <w:p w14:paraId="2CE58C7A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7.7063(8)</w:t>
            </w:r>
          </w:p>
          <w:p w14:paraId="7D4AE56E" w14:textId="77777777" w:rsidR="00353A77" w:rsidRPr="008A1BDB" w:rsidRDefault="00CC42E0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>90</w:t>
            </w:r>
          </w:p>
          <w:p w14:paraId="3D50A73F" w14:textId="77777777" w:rsidR="00CC42E0" w:rsidRPr="008A1BDB" w:rsidRDefault="00CC42E0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96.624(6)</w:t>
            </w:r>
          </w:p>
          <w:p w14:paraId="5A2CE025" w14:textId="77777777" w:rsidR="00353A77" w:rsidRPr="008A1BDB" w:rsidRDefault="00CC42E0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90</w:t>
            </w:r>
          </w:p>
          <w:p w14:paraId="069FD77E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1.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476</w:t>
            </w:r>
          </w:p>
          <w:p w14:paraId="3D1AAD67" w14:textId="77777777" w:rsidR="00353A77" w:rsidRPr="008A1BDB" w:rsidRDefault="00CC42E0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0.389</w:t>
            </w:r>
          </w:p>
          <w:p w14:paraId="437B1DD6" w14:textId="77777777" w:rsidR="00353A77" w:rsidRPr="008A1BDB" w:rsidRDefault="00CC42E0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iCs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 w:hint="eastAsia"/>
                <w:iCs/>
                <w:kern w:val="2"/>
                <w:sz w:val="18"/>
                <w:szCs w:val="18"/>
                <w:lang w:val="en-US" w:eastAsia="zh-CN"/>
              </w:rPr>
              <w:t>856</w:t>
            </w:r>
          </w:p>
          <w:p w14:paraId="65347747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2.8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2</w:t>
            </w: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 xml:space="preserve"> to 2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8</w:t>
            </w: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.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34</w:t>
            </w:r>
          </w:p>
          <w:p w14:paraId="28D0C526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-</w:t>
            </w:r>
            <w:r w:rsidR="00CC42E0" w:rsidRP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>38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&lt;=h&lt;=</w:t>
            </w:r>
            <w:r w:rsidR="00CC42E0" w:rsidRP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>38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,</w:t>
            </w:r>
            <w:r w:rsid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-1</w:t>
            </w:r>
            <w:r w:rsidR="00CC42E0" w:rsidRP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>1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&lt;=k&lt;=1</w:t>
            </w:r>
            <w:r w:rsidR="00CC42E0" w:rsidRP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>1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,</w:t>
            </w:r>
            <w:r w:rsid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-</w:t>
            </w:r>
            <w:r w:rsidR="00CC42E0" w:rsidRP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>10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&lt;=l&lt;=</w:t>
            </w:r>
            <w:r w:rsidR="00CC42E0" w:rsidRPr="008A1BDB">
              <w:rPr>
                <w:rFonts w:eastAsia="宋体" w:hint="eastAsia"/>
                <w:kern w:val="2"/>
                <w:sz w:val="18"/>
                <w:szCs w:val="18"/>
                <w:lang w:val="en-US" w:eastAsia="zh-CN"/>
              </w:rPr>
              <w:t>10</w:t>
            </w:r>
          </w:p>
          <w:p w14:paraId="6C27FAEC" w14:textId="77777777" w:rsidR="00353A77" w:rsidRPr="008A1BDB" w:rsidRDefault="007B5505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40146</w:t>
            </w:r>
          </w:p>
          <w:p w14:paraId="54D231CF" w14:textId="77777777" w:rsidR="00353A77" w:rsidRPr="008A1BDB" w:rsidRDefault="00CC42E0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2292 [R(int) = 0.0279]</w:t>
            </w:r>
          </w:p>
          <w:p w14:paraId="1ECDB8A1" w14:textId="77777777" w:rsidR="00CC42E0" w:rsidRPr="008A1BDB" w:rsidRDefault="007B5505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99.9%</w:t>
            </w:r>
          </w:p>
          <w:p w14:paraId="5530B794" w14:textId="77777777" w:rsidR="00353A77" w:rsidRPr="008A1BDB" w:rsidRDefault="00CC42E0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 xml:space="preserve">2292 </w:t>
            </w:r>
            <w:r w:rsidR="00353A77" w:rsidRPr="008A1BDB">
              <w:rPr>
                <w:rFonts w:eastAsia="宋体"/>
                <w:sz w:val="18"/>
                <w:szCs w:val="18"/>
                <w:lang w:val="en-US" w:eastAsia="zh-CN"/>
              </w:rPr>
              <w:t xml:space="preserve">/ </w:t>
            </w:r>
            <w:r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2</w:t>
            </w:r>
            <w:r w:rsidR="00353A77" w:rsidRPr="008A1BDB">
              <w:rPr>
                <w:rFonts w:eastAsia="宋体"/>
                <w:sz w:val="18"/>
                <w:szCs w:val="18"/>
                <w:lang w:val="en-US" w:eastAsia="zh-CN"/>
              </w:rPr>
              <w:t xml:space="preserve"> / </w:t>
            </w:r>
            <w:r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129</w:t>
            </w:r>
          </w:p>
          <w:p w14:paraId="48FF805B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1.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104</w:t>
            </w:r>
          </w:p>
          <w:p w14:paraId="0CEC09DD" w14:textId="77777777" w:rsidR="00353A77" w:rsidRPr="008A1BDB" w:rsidRDefault="00353A77" w:rsidP="00FC087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sz w:val="18"/>
                <w:szCs w:val="18"/>
                <w:lang w:val="en-US" w:eastAsia="zh-CN"/>
              </w:rPr>
              <w:t>R</w:t>
            </w:r>
            <w:r w:rsidRPr="008A1BDB">
              <w:rPr>
                <w:rFonts w:eastAsia="minorBidi"/>
                <w:kern w:val="2"/>
                <w:sz w:val="18"/>
                <w:szCs w:val="18"/>
                <w:vertAlign w:val="subscript"/>
                <w:lang w:val="en-US" w:eastAsia="zh-CN"/>
              </w:rPr>
              <w:t>1</w:t>
            </w: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=0.</w:t>
            </w:r>
            <w:proofErr w:type="gramStart"/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0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516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>,</w:t>
            </w:r>
            <w:r w:rsidRPr="008A1BDB">
              <w:rPr>
                <w:rFonts w:eastAsia="宋体"/>
                <w:i/>
                <w:sz w:val="18"/>
                <w:szCs w:val="18"/>
                <w:lang w:val="en-US" w:eastAsia="zh-CN"/>
              </w:rPr>
              <w:t>wR</w:t>
            </w:r>
            <w:proofErr w:type="gramEnd"/>
            <w:r w:rsidRPr="008A1BDB">
              <w:rPr>
                <w:rFonts w:eastAsia="minorBidi"/>
                <w:kern w:val="2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8A1BDB">
              <w:rPr>
                <w:rFonts w:eastAsia="minorBidi"/>
                <w:kern w:val="2"/>
                <w:sz w:val="18"/>
                <w:szCs w:val="18"/>
                <w:lang w:val="en-US" w:eastAsia="zh-CN"/>
              </w:rPr>
              <w:t>=</w:t>
            </w: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0.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1510</w:t>
            </w:r>
          </w:p>
          <w:p w14:paraId="56431EDA" w14:textId="77777777" w:rsidR="00353A77" w:rsidRPr="008A1BDB" w:rsidRDefault="00353A77" w:rsidP="00CC42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宋体"/>
                <w:kern w:val="2"/>
                <w:sz w:val="18"/>
                <w:szCs w:val="18"/>
                <w:lang w:val="en-US" w:eastAsia="zh-CN"/>
              </w:rPr>
            </w:pPr>
            <w:r w:rsidRPr="008A1BDB">
              <w:rPr>
                <w:rFonts w:eastAsia="宋体"/>
                <w:i/>
                <w:sz w:val="18"/>
                <w:szCs w:val="18"/>
                <w:lang w:val="en-US" w:eastAsia="zh-CN"/>
              </w:rPr>
              <w:t>R</w:t>
            </w:r>
            <w:r w:rsidRPr="008A1BDB">
              <w:rPr>
                <w:rFonts w:eastAsia="minorBidi"/>
                <w:kern w:val="2"/>
                <w:sz w:val="18"/>
                <w:szCs w:val="18"/>
                <w:vertAlign w:val="subscript"/>
                <w:lang w:val="en-US" w:eastAsia="zh-CN"/>
              </w:rPr>
              <w:t>1</w:t>
            </w: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=0.056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3</w:t>
            </w: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,</w:t>
            </w:r>
            <w:r w:rsidRPr="008A1BDB">
              <w:rPr>
                <w:rFonts w:eastAsia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8A1BDB">
              <w:rPr>
                <w:rFonts w:eastAsia="宋体"/>
                <w:i/>
                <w:sz w:val="18"/>
                <w:szCs w:val="18"/>
                <w:lang w:val="en-US" w:eastAsia="zh-CN"/>
              </w:rPr>
              <w:t>wR</w:t>
            </w:r>
            <w:r w:rsidRPr="008A1BDB">
              <w:rPr>
                <w:rFonts w:eastAsia="minorBidi"/>
                <w:kern w:val="2"/>
                <w:sz w:val="18"/>
                <w:szCs w:val="18"/>
                <w:vertAlign w:val="subscript"/>
                <w:lang w:val="en-US" w:eastAsia="zh-CN"/>
              </w:rPr>
              <w:t>2</w:t>
            </w:r>
            <w:r w:rsidRPr="008A1BDB">
              <w:rPr>
                <w:rFonts w:eastAsia="minorBidi"/>
                <w:kern w:val="2"/>
                <w:sz w:val="18"/>
                <w:szCs w:val="18"/>
                <w:lang w:val="en-US" w:eastAsia="zh-CN"/>
              </w:rPr>
              <w:t>=</w:t>
            </w:r>
            <w:r w:rsidRPr="008A1BDB">
              <w:rPr>
                <w:rFonts w:eastAsia="宋体"/>
                <w:sz w:val="18"/>
                <w:szCs w:val="18"/>
                <w:lang w:val="en-US" w:eastAsia="zh-CN"/>
              </w:rPr>
              <w:t>0.1</w:t>
            </w:r>
            <w:r w:rsidR="00CC42E0" w:rsidRPr="008A1BDB">
              <w:rPr>
                <w:rFonts w:eastAsia="宋体" w:hint="eastAsia"/>
                <w:sz w:val="18"/>
                <w:szCs w:val="18"/>
                <w:lang w:val="en-US" w:eastAsia="zh-CN"/>
              </w:rPr>
              <w:t>557</w:t>
            </w:r>
          </w:p>
        </w:tc>
      </w:tr>
    </w:tbl>
    <w:bookmarkEnd w:id="29"/>
    <w:p w14:paraId="68810F2B" w14:textId="77777777" w:rsidR="00582910" w:rsidRDefault="008A1BDB" w:rsidP="008A1BDB">
      <w:pPr>
        <w:spacing w:beforeLines="50" w:before="156" w:after="120"/>
        <w:rPr>
          <w:rFonts w:eastAsia="Times New Roman"/>
          <w:sz w:val="21"/>
          <w:szCs w:val="21"/>
          <w:lang w:val="pt-BR"/>
        </w:rPr>
        <w:sectPr w:rsidR="00582910"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1BDB">
        <w:rPr>
          <w:sz w:val="21"/>
          <w:szCs w:val="21"/>
          <w:lang w:val="pt-BR"/>
        </w:rPr>
        <w:t>Symmetry</w:t>
      </w:r>
      <w:r w:rsidRPr="008A1BDB">
        <w:rPr>
          <w:rFonts w:hint="eastAsia"/>
          <w:sz w:val="21"/>
          <w:szCs w:val="21"/>
          <w:lang w:val="pt-BR"/>
        </w:rPr>
        <w:t xml:space="preserve"> </w:t>
      </w:r>
      <w:r w:rsidRPr="008A1BDB">
        <w:rPr>
          <w:sz w:val="21"/>
          <w:szCs w:val="21"/>
          <w:lang w:val="pt-BR"/>
        </w:rPr>
        <w:t>operations used to generate equivalent atoms</w:t>
      </w:r>
      <w:r w:rsidRPr="008A1BDB">
        <w:rPr>
          <w:rFonts w:hint="eastAsia"/>
          <w:sz w:val="21"/>
          <w:szCs w:val="21"/>
          <w:lang w:val="pt-BR"/>
        </w:rPr>
        <w:t xml:space="preserve">: </w:t>
      </w:r>
      <w:r w:rsidRPr="008A1BDB">
        <w:rPr>
          <w:sz w:val="21"/>
          <w:szCs w:val="21"/>
          <w:lang w:val="pt-BR"/>
        </w:rPr>
        <w:t>(i)</w:t>
      </w:r>
      <w:r w:rsidRPr="008A1BDB">
        <w:rPr>
          <w:rFonts w:eastAsia="Times New Roman"/>
          <w:sz w:val="21"/>
          <w:szCs w:val="21"/>
          <w:lang w:val="pt-BR"/>
        </w:rPr>
        <w:t xml:space="preserve">-x+1,y,-z+3/2 </w:t>
      </w:r>
      <w:r w:rsidRPr="008A1BDB">
        <w:rPr>
          <w:sz w:val="21"/>
          <w:szCs w:val="21"/>
          <w:lang w:val="pt-BR"/>
        </w:rPr>
        <w:t>(ii)</w:t>
      </w:r>
      <w:r w:rsidRPr="008A1BDB">
        <w:rPr>
          <w:rFonts w:eastAsia="Times New Roman"/>
          <w:sz w:val="21"/>
          <w:szCs w:val="21"/>
          <w:lang w:val="pt-BR"/>
        </w:rPr>
        <w:t xml:space="preserve">x,-y+1,z+1/2 </w:t>
      </w:r>
      <w:r w:rsidRPr="008A1BDB">
        <w:rPr>
          <w:sz w:val="21"/>
          <w:szCs w:val="21"/>
          <w:lang w:val="pt-BR"/>
        </w:rPr>
        <w:t>(iii)</w:t>
      </w:r>
      <w:r w:rsidRPr="008A1BDB">
        <w:rPr>
          <w:rFonts w:eastAsia="Times New Roman"/>
          <w:sz w:val="21"/>
          <w:szCs w:val="21"/>
          <w:lang w:val="pt-BR"/>
        </w:rPr>
        <w:t xml:space="preserve">-x+1,-y+1,-z+1 </w:t>
      </w:r>
      <w:r w:rsidRPr="008A1BDB">
        <w:rPr>
          <w:sz w:val="21"/>
          <w:szCs w:val="21"/>
          <w:lang w:val="pt-BR"/>
        </w:rPr>
        <w:t>(iv)</w:t>
      </w:r>
      <w:r w:rsidRPr="008A1BDB">
        <w:rPr>
          <w:rFonts w:eastAsia="Times New Roman"/>
          <w:sz w:val="21"/>
          <w:szCs w:val="21"/>
          <w:lang w:val="pt-BR"/>
        </w:rPr>
        <w:t xml:space="preserve">-x+1,-y+1,-z+2 </w:t>
      </w:r>
    </w:p>
    <w:p w14:paraId="3A2FDB4F" w14:textId="77777777" w:rsidR="00C76267" w:rsidRPr="00773A36" w:rsidRDefault="00C76267" w:rsidP="00C76267">
      <w:pPr>
        <w:widowControl w:val="0"/>
        <w:overflowPunct/>
        <w:autoSpaceDE/>
        <w:autoSpaceDN/>
        <w:adjustRightInd/>
        <w:spacing w:line="460" w:lineRule="exact"/>
        <w:jc w:val="center"/>
        <w:textAlignment w:val="auto"/>
        <w:rPr>
          <w:rFonts w:eastAsia="宋体"/>
          <w:b/>
          <w:kern w:val="2"/>
          <w:szCs w:val="24"/>
          <w:lang w:val="en-US" w:eastAsia="zh-CN"/>
        </w:rPr>
      </w:pPr>
      <w:bookmarkStart w:id="33" w:name="OLE_LINK3"/>
      <w:bookmarkStart w:id="34" w:name="OLE_LINK4"/>
      <w:bookmarkStart w:id="35" w:name="OLE_LINK6"/>
      <w:r w:rsidRPr="00773A36">
        <w:rPr>
          <w:rFonts w:eastAsia="宋体"/>
          <w:b/>
          <w:kern w:val="2"/>
          <w:szCs w:val="24"/>
          <w:lang w:val="en-US" w:eastAsia="zh-CN"/>
        </w:rPr>
        <w:lastRenderedPageBreak/>
        <w:t xml:space="preserve">Table </w:t>
      </w:r>
      <w:r>
        <w:rPr>
          <w:rFonts w:eastAsia="宋体" w:hint="eastAsia"/>
          <w:b/>
          <w:kern w:val="2"/>
          <w:szCs w:val="24"/>
          <w:lang w:val="en-US" w:eastAsia="zh-CN"/>
        </w:rPr>
        <w:t>S</w:t>
      </w:r>
      <w:proofErr w:type="gramStart"/>
      <w:r w:rsidRPr="00773A36">
        <w:rPr>
          <w:rFonts w:eastAsia="宋体"/>
          <w:b/>
          <w:kern w:val="2"/>
          <w:szCs w:val="24"/>
          <w:lang w:val="en-US" w:eastAsia="zh-CN"/>
        </w:rPr>
        <w:t>2</w:t>
      </w:r>
      <w:r w:rsidRPr="00773A36">
        <w:rPr>
          <w:rFonts w:eastAsia="宋体"/>
          <w:kern w:val="2"/>
          <w:szCs w:val="24"/>
          <w:lang w:val="en-US" w:eastAsia="zh-CN"/>
        </w:rPr>
        <w:t xml:space="preserve">  The</w:t>
      </w:r>
      <w:proofErr w:type="gramEnd"/>
      <w:r w:rsidRPr="00773A36">
        <w:rPr>
          <w:rFonts w:eastAsia="宋体"/>
          <w:kern w:val="2"/>
          <w:szCs w:val="24"/>
          <w:lang w:val="en-US" w:eastAsia="zh-CN"/>
        </w:rPr>
        <w:t xml:space="preserve"> selected bond lengths (</w:t>
      </w:r>
      <w:bookmarkStart w:id="36" w:name="OLE_LINK258"/>
      <w:bookmarkStart w:id="37" w:name="OLE_LINK257"/>
      <w:r w:rsidRPr="00773A36">
        <w:rPr>
          <w:rFonts w:eastAsia="宋体"/>
          <w:kern w:val="2"/>
          <w:szCs w:val="24"/>
          <w:lang w:val="en-US" w:eastAsia="zh-CN"/>
        </w:rPr>
        <w:t>Å</w:t>
      </w:r>
      <w:bookmarkEnd w:id="36"/>
      <w:bookmarkEnd w:id="37"/>
      <w:r w:rsidRPr="00773A36">
        <w:rPr>
          <w:rFonts w:eastAsia="宋体"/>
          <w:kern w:val="2"/>
          <w:szCs w:val="24"/>
          <w:lang w:val="en-US" w:eastAsia="zh-CN"/>
        </w:rPr>
        <w:t xml:space="preserve">), bond angles (º) of complex </w:t>
      </w:r>
      <w:r w:rsidRPr="00773A36">
        <w:rPr>
          <w:rFonts w:eastAsia="宋体"/>
          <w:b/>
          <w:kern w:val="2"/>
          <w:szCs w:val="24"/>
          <w:lang w:val="en-US" w:eastAsia="zh-CN"/>
        </w:rPr>
        <w:t>(1)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978"/>
        <w:gridCol w:w="2144"/>
        <w:gridCol w:w="879"/>
        <w:gridCol w:w="2023"/>
        <w:gridCol w:w="879"/>
      </w:tblGrid>
      <w:tr w:rsidR="00C76267" w:rsidRPr="00A31C43" w14:paraId="5F34467B" w14:textId="77777777" w:rsidTr="00A31C43">
        <w:trPr>
          <w:trHeight w:val="207"/>
          <w:jc w:val="center"/>
        </w:trPr>
        <w:tc>
          <w:tcPr>
            <w:tcW w:w="20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FD34BF" w14:textId="77777777" w:rsidR="00C76267" w:rsidRPr="00A31C43" w:rsidRDefault="00C76267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ind w:firstLine="41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bookmarkStart w:id="38" w:name="OLE_LINK330"/>
            <w:bookmarkStart w:id="39" w:name="OLE_LINK329"/>
            <w:bookmarkEnd w:id="33"/>
            <w:bookmarkEnd w:id="34"/>
            <w:bookmarkEnd w:id="35"/>
            <w:r w:rsidRPr="00A31C43">
              <w:rPr>
                <w:rFonts w:eastAsia="宋体"/>
                <w:kern w:val="2"/>
                <w:sz w:val="15"/>
                <w:szCs w:val="15"/>
                <w:lang w:val="en-US" w:eastAsia="zh-CN"/>
              </w:rPr>
              <w:t>Bond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DD756E" w14:textId="77777777" w:rsidR="00C76267" w:rsidRPr="00A31C43" w:rsidRDefault="00C76267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ind w:firstLine="41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en-US" w:eastAsia="zh-CN"/>
              </w:rPr>
              <w:t>Dist.</w:t>
            </w:r>
          </w:p>
        </w:tc>
        <w:tc>
          <w:tcPr>
            <w:tcW w:w="214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EC1F8" w14:textId="77777777" w:rsidR="00C76267" w:rsidRPr="00A31C43" w:rsidRDefault="00C76267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ind w:firstLine="41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en-US" w:eastAsia="zh-CN"/>
              </w:rPr>
              <w:t>Bond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942C18" w14:textId="77777777" w:rsidR="00C76267" w:rsidRPr="00A31C43" w:rsidRDefault="00C76267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ind w:firstLine="41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en-US" w:eastAsia="zh-CN"/>
              </w:rPr>
              <w:t>Dist.</w:t>
            </w:r>
          </w:p>
        </w:tc>
        <w:tc>
          <w:tcPr>
            <w:tcW w:w="202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C8F3B" w14:textId="77777777" w:rsidR="00C76267" w:rsidRPr="00A31C43" w:rsidRDefault="00C76267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ind w:firstLine="41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en-US" w:eastAsia="zh-CN"/>
              </w:rPr>
              <w:t>Bond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F7D3C" w14:textId="77777777" w:rsidR="00C76267" w:rsidRPr="00A31C43" w:rsidRDefault="00C76267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ind w:firstLine="41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en-US" w:eastAsia="zh-CN"/>
              </w:rPr>
              <w:t>Dist.</w:t>
            </w:r>
          </w:p>
        </w:tc>
      </w:tr>
      <w:tr w:rsidR="00B20C16" w:rsidRPr="00A31C43" w14:paraId="77A022ED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0B4CC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3)#1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BA4E754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2.3842(16)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B46AC" w14:textId="77777777" w:rsidR="00B20C16" w:rsidRPr="00A31C43" w:rsidRDefault="00B20C16" w:rsidP="00A31C43">
            <w:pPr>
              <w:jc w:val="center"/>
              <w:rPr>
                <w:kern w:val="2"/>
                <w:sz w:val="15"/>
                <w:szCs w:val="15"/>
              </w:rPr>
            </w:pPr>
            <w:r w:rsidRPr="00A31C43">
              <w:rPr>
                <w:kern w:val="2"/>
                <w:sz w:val="15"/>
                <w:szCs w:val="15"/>
              </w:rPr>
              <w:t>N(1)-</w:t>
            </w:r>
            <w:proofErr w:type="gramStart"/>
            <w:r w:rsidRPr="00A31C43">
              <w:rPr>
                <w:kern w:val="2"/>
                <w:sz w:val="15"/>
                <w:szCs w:val="15"/>
              </w:rPr>
              <w:t>C(</w:t>
            </w:r>
            <w:proofErr w:type="gramEnd"/>
            <w:r w:rsidRPr="00A31C43">
              <w:rPr>
                <w:kern w:val="2"/>
                <w:sz w:val="15"/>
                <w:szCs w:val="15"/>
              </w:rPr>
              <w:t>1)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2E3276D" w14:textId="77777777" w:rsidR="00B20C16" w:rsidRPr="00A31C43" w:rsidRDefault="00B20C16" w:rsidP="00A31C43">
            <w:pPr>
              <w:jc w:val="center"/>
              <w:rPr>
                <w:kern w:val="2"/>
                <w:sz w:val="15"/>
                <w:szCs w:val="15"/>
              </w:rPr>
            </w:pPr>
            <w:r w:rsidRPr="00A31C43">
              <w:rPr>
                <w:kern w:val="2"/>
                <w:sz w:val="15"/>
                <w:szCs w:val="15"/>
              </w:rPr>
              <w:t>1.364(2)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F6C4CA7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C(3)-</w:t>
            </w:r>
            <w:proofErr w:type="gramStart"/>
            <w:r w:rsidRPr="00A31C43">
              <w:rPr>
                <w:sz w:val="15"/>
                <w:szCs w:val="15"/>
              </w:rPr>
              <w:t>C(</w:t>
            </w:r>
            <w:proofErr w:type="gramEnd"/>
            <w:r w:rsidRPr="00A31C43">
              <w:rPr>
                <w:sz w:val="15"/>
                <w:szCs w:val="15"/>
              </w:rPr>
              <w:t>4)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56427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1.395(3)</w:t>
            </w:r>
          </w:p>
        </w:tc>
      </w:tr>
      <w:tr w:rsidR="00B20C16" w:rsidRPr="00A31C43" w14:paraId="0C8E05E4" w14:textId="77777777" w:rsidTr="00A31C43">
        <w:trPr>
          <w:trHeight w:val="276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8DA7A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3)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292683E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2.3842(16)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5B5D7E8" w14:textId="77777777" w:rsidR="00B20C16" w:rsidRPr="00A31C43" w:rsidRDefault="00B20C16" w:rsidP="00A31C43">
            <w:pPr>
              <w:jc w:val="center"/>
              <w:rPr>
                <w:kern w:val="2"/>
                <w:sz w:val="15"/>
                <w:szCs w:val="15"/>
              </w:rPr>
            </w:pPr>
            <w:r w:rsidRPr="00A31C43">
              <w:rPr>
                <w:kern w:val="2"/>
                <w:sz w:val="15"/>
                <w:szCs w:val="15"/>
              </w:rPr>
              <w:t>O(2)-</w:t>
            </w:r>
            <w:proofErr w:type="gramStart"/>
            <w:r w:rsidRPr="00A31C43">
              <w:rPr>
                <w:kern w:val="2"/>
                <w:sz w:val="15"/>
                <w:szCs w:val="15"/>
              </w:rPr>
              <w:t>C(</w:t>
            </w:r>
            <w:proofErr w:type="gramEnd"/>
            <w:r w:rsidRPr="00A31C43">
              <w:rPr>
                <w:kern w:val="2"/>
                <w:sz w:val="15"/>
                <w:szCs w:val="15"/>
              </w:rPr>
              <w:t>5)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C28C0C4" w14:textId="77777777" w:rsidR="00B20C16" w:rsidRPr="00A31C43" w:rsidRDefault="00B20C16" w:rsidP="00A31C43">
            <w:pPr>
              <w:jc w:val="center"/>
              <w:rPr>
                <w:kern w:val="2"/>
                <w:sz w:val="15"/>
                <w:szCs w:val="15"/>
              </w:rPr>
            </w:pPr>
            <w:r w:rsidRPr="00A31C43">
              <w:rPr>
                <w:kern w:val="2"/>
                <w:sz w:val="15"/>
                <w:szCs w:val="15"/>
              </w:rPr>
              <w:t>1.252(3)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277DEBE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C(3)-</w:t>
            </w:r>
            <w:proofErr w:type="gramStart"/>
            <w:r w:rsidRPr="00A31C43">
              <w:rPr>
                <w:sz w:val="15"/>
                <w:szCs w:val="15"/>
              </w:rPr>
              <w:t>H(</w:t>
            </w:r>
            <w:proofErr w:type="gramEnd"/>
            <w:r w:rsidRPr="00A31C43">
              <w:rPr>
                <w:sz w:val="15"/>
                <w:szCs w:val="15"/>
              </w:rPr>
              <w:t>3)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8FA10" w14:textId="77777777" w:rsidR="00B20C16" w:rsidRPr="00A31C43" w:rsidRDefault="00B20C16" w:rsidP="00A31C43">
            <w:pPr>
              <w:jc w:val="center"/>
              <w:rPr>
                <w:sz w:val="15"/>
                <w:szCs w:val="15"/>
                <w:lang w:eastAsia="zh-CN"/>
              </w:rPr>
            </w:pPr>
            <w:r w:rsidRPr="00A31C43">
              <w:rPr>
                <w:sz w:val="15"/>
                <w:szCs w:val="15"/>
              </w:rPr>
              <w:t>0.93</w:t>
            </w:r>
            <w:r w:rsidRPr="00A31C43">
              <w:rPr>
                <w:rFonts w:hint="eastAsia"/>
                <w:sz w:val="15"/>
                <w:szCs w:val="15"/>
                <w:lang w:eastAsia="zh-CN"/>
              </w:rPr>
              <w:t>00</w:t>
            </w:r>
          </w:p>
        </w:tc>
      </w:tr>
      <w:tr w:rsidR="00B20C16" w:rsidRPr="00A31C43" w14:paraId="1F79EFF6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4B9A5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1)#1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D2C329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2.401(2)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D95DC06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15"/>
                <w:szCs w:val="15"/>
              </w:rPr>
            </w:pPr>
            <w:r w:rsidRPr="00A31C43">
              <w:rPr>
                <w:color w:val="000000"/>
                <w:kern w:val="2"/>
                <w:sz w:val="15"/>
                <w:szCs w:val="15"/>
              </w:rPr>
              <w:t>O(3)-</w:t>
            </w:r>
            <w:proofErr w:type="gramStart"/>
            <w:r w:rsidRPr="00A31C43">
              <w:rPr>
                <w:color w:val="000000"/>
                <w:kern w:val="2"/>
                <w:sz w:val="15"/>
                <w:szCs w:val="15"/>
              </w:rPr>
              <w:t>C(</w:t>
            </w:r>
            <w:proofErr w:type="gramEnd"/>
            <w:r w:rsidRPr="00A31C43">
              <w:rPr>
                <w:color w:val="000000"/>
                <w:kern w:val="2"/>
                <w:sz w:val="15"/>
                <w:szCs w:val="15"/>
              </w:rPr>
              <w:t>5)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26D41B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kern w:val="2"/>
                <w:sz w:val="15"/>
                <w:szCs w:val="15"/>
              </w:rPr>
            </w:pPr>
            <w:r w:rsidRPr="00A31C43">
              <w:rPr>
                <w:color w:val="000000"/>
                <w:kern w:val="2"/>
                <w:sz w:val="15"/>
                <w:szCs w:val="15"/>
              </w:rPr>
              <w:t>1.260(3)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1A3E873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C(4)-</w:t>
            </w:r>
            <w:proofErr w:type="gramStart"/>
            <w:r w:rsidRPr="00A31C43">
              <w:rPr>
                <w:sz w:val="15"/>
                <w:szCs w:val="15"/>
              </w:rPr>
              <w:t>C(</w:t>
            </w:r>
            <w:proofErr w:type="gramEnd"/>
            <w:r w:rsidRPr="00A31C43">
              <w:rPr>
                <w:sz w:val="15"/>
                <w:szCs w:val="15"/>
              </w:rPr>
              <w:t>8)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9590C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1.390(3)</w:t>
            </w:r>
          </w:p>
        </w:tc>
      </w:tr>
      <w:tr w:rsidR="00B20C16" w:rsidRPr="00A31C43" w14:paraId="5CC7331F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7789A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1)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7DA6351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2.401(2)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020FD2E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6)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C9DB6FC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1.381(4)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981C341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C(4)-</w:t>
            </w:r>
            <w:proofErr w:type="gramStart"/>
            <w:r w:rsidRPr="00A31C43">
              <w:rPr>
                <w:sz w:val="15"/>
                <w:szCs w:val="15"/>
              </w:rPr>
              <w:t>C(</w:t>
            </w:r>
            <w:proofErr w:type="gramEnd"/>
            <w:r w:rsidRPr="00A31C43">
              <w:rPr>
                <w:sz w:val="15"/>
                <w:szCs w:val="15"/>
              </w:rPr>
              <w:t>5)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C690E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1.500(3)</w:t>
            </w:r>
          </w:p>
        </w:tc>
      </w:tr>
      <w:tr w:rsidR="00B20C16" w:rsidRPr="00A31C43" w14:paraId="416179EF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121D3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3)#2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37B7545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2.5046(16)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24E94D6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1)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BB09523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0.845(10)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0560675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C(6)-H(6A)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26675" w14:textId="77777777" w:rsidR="00B20C16" w:rsidRPr="00A31C43" w:rsidRDefault="00B20C16" w:rsidP="00A31C43">
            <w:pPr>
              <w:jc w:val="center"/>
              <w:rPr>
                <w:sz w:val="15"/>
                <w:szCs w:val="15"/>
                <w:lang w:eastAsia="zh-CN"/>
              </w:rPr>
            </w:pPr>
            <w:r w:rsidRPr="00A31C43">
              <w:rPr>
                <w:sz w:val="15"/>
                <w:szCs w:val="15"/>
              </w:rPr>
              <w:t>0.96</w:t>
            </w:r>
            <w:r w:rsidRPr="00A31C43">
              <w:rPr>
                <w:rFonts w:hint="eastAsia"/>
                <w:sz w:val="15"/>
                <w:szCs w:val="15"/>
                <w:lang w:eastAsia="zh-CN"/>
              </w:rPr>
              <w:t>00</w:t>
            </w:r>
          </w:p>
        </w:tc>
      </w:tr>
      <w:tr w:rsidR="00B20C16" w:rsidRPr="00A31C43" w14:paraId="1475C287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FA116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3)#3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823ABF9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2.5047(16)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894747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O(4)-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801DC5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1.419(3)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A030A7F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C(6)-H(6B)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694C3" w14:textId="77777777" w:rsidR="00B20C16" w:rsidRPr="00A31C43" w:rsidRDefault="00B20C16" w:rsidP="00A31C43">
            <w:pPr>
              <w:jc w:val="center"/>
              <w:rPr>
                <w:sz w:val="15"/>
                <w:szCs w:val="15"/>
                <w:lang w:eastAsia="zh-CN"/>
              </w:rPr>
            </w:pPr>
            <w:r w:rsidRPr="00A31C43">
              <w:rPr>
                <w:sz w:val="15"/>
                <w:szCs w:val="15"/>
              </w:rPr>
              <w:t>0.96</w:t>
            </w:r>
            <w:r w:rsidRPr="00A31C43">
              <w:rPr>
                <w:rFonts w:hint="eastAsia"/>
                <w:sz w:val="15"/>
                <w:szCs w:val="15"/>
                <w:lang w:eastAsia="zh-CN"/>
              </w:rPr>
              <w:t>00</w:t>
            </w:r>
          </w:p>
        </w:tc>
      </w:tr>
      <w:tr w:rsidR="00B20C16" w:rsidRPr="00A31C43" w14:paraId="16EE9B26" w14:textId="77777777" w:rsidTr="00A31C43">
        <w:trPr>
          <w:trHeight w:val="276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465AD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2)#3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7AD4CE8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2.5172(18)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E6C1674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O(4)-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4)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3A6467E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  <w:lang w:eastAsia="zh-CN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0.82</w:t>
            </w:r>
            <w:r w:rsidRPr="00A31C43">
              <w:rPr>
                <w:rFonts w:hint="eastAsia"/>
                <w:color w:val="000000"/>
                <w:sz w:val="15"/>
                <w:szCs w:val="15"/>
                <w:lang w:eastAsia="zh-CN"/>
              </w:rPr>
              <w:t>00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CEB2E68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C(6)-H(6C)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0356E" w14:textId="77777777" w:rsidR="00B20C16" w:rsidRPr="00A31C43" w:rsidRDefault="00B20C16" w:rsidP="00A31C43">
            <w:pPr>
              <w:jc w:val="center"/>
              <w:rPr>
                <w:sz w:val="15"/>
                <w:szCs w:val="15"/>
                <w:lang w:eastAsia="zh-CN"/>
              </w:rPr>
            </w:pPr>
            <w:r w:rsidRPr="00A31C43">
              <w:rPr>
                <w:sz w:val="15"/>
                <w:szCs w:val="15"/>
              </w:rPr>
              <w:t>0.96</w:t>
            </w:r>
            <w:r w:rsidRPr="00A31C43">
              <w:rPr>
                <w:rFonts w:hint="eastAsia"/>
                <w:sz w:val="15"/>
                <w:szCs w:val="15"/>
                <w:lang w:eastAsia="zh-CN"/>
              </w:rPr>
              <w:t>00</w:t>
            </w:r>
          </w:p>
        </w:tc>
      </w:tr>
      <w:tr w:rsidR="00B20C16" w:rsidRPr="00A31C43" w14:paraId="1FB19D2C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2C0A4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2)#2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654A7C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2.5173(18)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4E7815D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7)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05AB29D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1.389(3)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283051B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C(7)-</w:t>
            </w:r>
            <w:proofErr w:type="gramStart"/>
            <w:r w:rsidRPr="00A31C43">
              <w:rPr>
                <w:sz w:val="15"/>
                <w:szCs w:val="15"/>
              </w:rPr>
              <w:t>C(</w:t>
            </w:r>
            <w:proofErr w:type="gramEnd"/>
            <w:r w:rsidRPr="00A31C43">
              <w:rPr>
                <w:sz w:val="15"/>
                <w:szCs w:val="15"/>
              </w:rPr>
              <w:t>8)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7AF01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1.392(3)</w:t>
            </w:r>
          </w:p>
        </w:tc>
      </w:tr>
      <w:tr w:rsidR="00B20C16" w:rsidRPr="00A31C43" w14:paraId="3DA12263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7525C" w14:textId="77777777" w:rsidR="00B20C16" w:rsidRPr="00A31C43" w:rsidRDefault="00B20C16" w:rsidP="00A31C43">
            <w:pPr>
              <w:jc w:val="center"/>
              <w:rPr>
                <w:kern w:val="2"/>
                <w:sz w:val="15"/>
                <w:szCs w:val="15"/>
              </w:rPr>
            </w:pPr>
            <w:r w:rsidRPr="00A31C43">
              <w:rPr>
                <w:kern w:val="2"/>
                <w:sz w:val="15"/>
                <w:szCs w:val="15"/>
              </w:rPr>
              <w:t>N(1)-H(1A)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4F8828" w14:textId="77777777" w:rsidR="00B20C16" w:rsidRPr="00A31C43" w:rsidRDefault="00B20C16" w:rsidP="00A31C43">
            <w:pPr>
              <w:jc w:val="center"/>
              <w:rPr>
                <w:kern w:val="2"/>
                <w:sz w:val="15"/>
                <w:szCs w:val="15"/>
              </w:rPr>
            </w:pPr>
            <w:r w:rsidRPr="00A31C43">
              <w:rPr>
                <w:kern w:val="2"/>
                <w:sz w:val="15"/>
                <w:szCs w:val="15"/>
              </w:rPr>
              <w:t>0.8619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A2766BC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49D0C0B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1.402(3)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7E3E25A" w14:textId="77777777" w:rsidR="00B20C16" w:rsidRPr="00A31C43" w:rsidRDefault="00B20C16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C(7)-</w:t>
            </w:r>
            <w:proofErr w:type="gramStart"/>
            <w:r w:rsidRPr="00A31C43">
              <w:rPr>
                <w:sz w:val="15"/>
                <w:szCs w:val="15"/>
              </w:rPr>
              <w:t>H(</w:t>
            </w:r>
            <w:proofErr w:type="gramEnd"/>
            <w:r w:rsidRPr="00A31C43">
              <w:rPr>
                <w:sz w:val="15"/>
                <w:szCs w:val="15"/>
              </w:rPr>
              <w:t>7)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6F8729" w14:textId="77777777" w:rsidR="00B20C16" w:rsidRPr="00A31C43" w:rsidRDefault="00B20C16" w:rsidP="00A31C43">
            <w:pPr>
              <w:jc w:val="center"/>
              <w:rPr>
                <w:sz w:val="15"/>
                <w:szCs w:val="15"/>
                <w:lang w:eastAsia="zh-CN"/>
              </w:rPr>
            </w:pPr>
            <w:r w:rsidRPr="00A31C43">
              <w:rPr>
                <w:sz w:val="15"/>
                <w:szCs w:val="15"/>
              </w:rPr>
              <w:t>0.93</w:t>
            </w:r>
            <w:r w:rsidRPr="00A31C43">
              <w:rPr>
                <w:rFonts w:hint="eastAsia"/>
                <w:sz w:val="15"/>
                <w:szCs w:val="15"/>
                <w:lang w:eastAsia="zh-CN"/>
              </w:rPr>
              <w:t>00</w:t>
            </w:r>
          </w:p>
        </w:tc>
      </w:tr>
      <w:tr w:rsidR="00B20C16" w:rsidRPr="00A31C43" w14:paraId="0B4F1967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0F86B" w14:textId="77777777" w:rsidR="00B20C16" w:rsidRPr="00A31C43" w:rsidRDefault="00B20C16" w:rsidP="00A31C43">
            <w:pPr>
              <w:jc w:val="center"/>
              <w:rPr>
                <w:kern w:val="2"/>
                <w:sz w:val="15"/>
                <w:szCs w:val="15"/>
              </w:rPr>
            </w:pPr>
            <w:r w:rsidRPr="00A31C43">
              <w:rPr>
                <w:kern w:val="2"/>
                <w:sz w:val="15"/>
                <w:szCs w:val="15"/>
              </w:rPr>
              <w:t>N(1)-H(1B)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5371383" w14:textId="77777777" w:rsidR="00B20C16" w:rsidRPr="00A31C43" w:rsidRDefault="00B20C16" w:rsidP="00A31C43">
            <w:pPr>
              <w:jc w:val="center"/>
              <w:rPr>
                <w:kern w:val="2"/>
                <w:sz w:val="15"/>
                <w:szCs w:val="15"/>
                <w:lang w:eastAsia="zh-CN"/>
              </w:rPr>
            </w:pPr>
            <w:r w:rsidRPr="00A31C43">
              <w:rPr>
                <w:kern w:val="2"/>
                <w:sz w:val="15"/>
                <w:szCs w:val="15"/>
              </w:rPr>
              <w:t>0.862</w:t>
            </w:r>
            <w:r w:rsidRPr="00A31C43">
              <w:rPr>
                <w:kern w:val="2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CF45EFB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C(2)-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3)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5ECAD94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1.389(3)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3CC0446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C(8)-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8)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CAE80" w14:textId="77777777" w:rsidR="00B20C16" w:rsidRPr="00A31C43" w:rsidRDefault="00B20C16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  <w:lang w:eastAsia="zh-CN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0.93</w:t>
            </w:r>
            <w:r w:rsidR="00A31C43" w:rsidRPr="00A31C43">
              <w:rPr>
                <w:rFonts w:hint="eastAsia"/>
                <w:color w:val="000000"/>
                <w:sz w:val="15"/>
                <w:szCs w:val="15"/>
                <w:lang w:eastAsia="zh-CN"/>
              </w:rPr>
              <w:t>00</w:t>
            </w:r>
          </w:p>
        </w:tc>
      </w:tr>
      <w:tr w:rsidR="00B20C16" w:rsidRPr="00A31C43" w14:paraId="48FD2074" w14:textId="77777777" w:rsidTr="00A31C43">
        <w:trPr>
          <w:trHeight w:val="20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E4108" w14:textId="77777777" w:rsidR="00B20C16" w:rsidRPr="00A31C43" w:rsidRDefault="00B20C16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Angle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61CE17" w14:textId="77777777" w:rsidR="00B20C16" w:rsidRPr="00A31C43" w:rsidRDefault="00B20C16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(</w:t>
            </w:r>
            <w:r w:rsidRPr="00A31C43">
              <w:rPr>
                <w:rFonts w:eastAsia="宋体"/>
                <w:b/>
                <w:bCs/>
                <w:kern w:val="2"/>
                <w:sz w:val="15"/>
                <w:szCs w:val="15"/>
                <w:lang w:val="en-US" w:eastAsia="zh-CN"/>
              </w:rPr>
              <w:t>°</w:t>
            </w: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2BF757" w14:textId="77777777" w:rsidR="00B20C16" w:rsidRPr="00A31C43" w:rsidRDefault="00B20C16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Angle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BC73D0" w14:textId="77777777" w:rsidR="00B20C16" w:rsidRPr="00A31C43" w:rsidRDefault="00B20C16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(</w:t>
            </w:r>
            <w:r w:rsidRPr="00A31C43">
              <w:rPr>
                <w:rFonts w:eastAsia="宋体"/>
                <w:b/>
                <w:bCs/>
                <w:kern w:val="2"/>
                <w:sz w:val="15"/>
                <w:szCs w:val="15"/>
                <w:lang w:val="en-US" w:eastAsia="zh-CN"/>
              </w:rPr>
              <w:t>°</w:t>
            </w: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3B6AD" w14:textId="77777777" w:rsidR="00B20C16" w:rsidRPr="00A31C43" w:rsidRDefault="00B20C16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Angle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3C298" w14:textId="77777777" w:rsidR="00B20C16" w:rsidRPr="00A31C43" w:rsidRDefault="00B20C16" w:rsidP="00A31C43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eastAsia="宋体"/>
                <w:kern w:val="2"/>
                <w:sz w:val="15"/>
                <w:szCs w:val="15"/>
                <w:lang w:val="en-US" w:eastAsia="zh-CN"/>
              </w:rPr>
            </w:pP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(</w:t>
            </w:r>
            <w:r w:rsidRPr="00A31C43">
              <w:rPr>
                <w:rFonts w:eastAsia="宋体"/>
                <w:b/>
                <w:bCs/>
                <w:kern w:val="2"/>
                <w:sz w:val="15"/>
                <w:szCs w:val="15"/>
                <w:lang w:val="en-US" w:eastAsia="zh-CN"/>
              </w:rPr>
              <w:t>°</w:t>
            </w:r>
            <w:r w:rsidRPr="00A31C43">
              <w:rPr>
                <w:rFonts w:eastAsia="宋体"/>
                <w:kern w:val="2"/>
                <w:sz w:val="15"/>
                <w:szCs w:val="15"/>
                <w:lang w:val="pl-PL" w:eastAsia="zh-CN"/>
              </w:rPr>
              <w:t>)</w:t>
            </w:r>
          </w:p>
        </w:tc>
      </w:tr>
      <w:tr w:rsidR="00A31C43" w:rsidRPr="00A31C43" w14:paraId="4197C627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2D6D0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3)#</w:t>
            </w:r>
            <w:proofErr w:type="gramEnd"/>
            <w:r w:rsidRPr="00A31C43">
              <w:rPr>
                <w:sz w:val="15"/>
                <w:szCs w:val="15"/>
              </w:rPr>
              <w:t>1-Ca(1)-O(3)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87A6C8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155.90(10)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16097D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3)#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3-Ca(1)-O(2)#3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B77018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51.84(5)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F81E2C4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C(2)-C(3)-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3)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573CA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119.5</w:t>
            </w:r>
          </w:p>
        </w:tc>
      </w:tr>
      <w:tr w:rsidR="00A31C43" w:rsidRPr="00A31C43" w14:paraId="64A9B3A3" w14:textId="77777777" w:rsidTr="00A31C43">
        <w:trPr>
          <w:trHeight w:val="276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9A1BA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3)#</w:t>
            </w:r>
            <w:proofErr w:type="gramEnd"/>
            <w:r w:rsidRPr="00A31C43">
              <w:rPr>
                <w:sz w:val="15"/>
                <w:szCs w:val="15"/>
              </w:rPr>
              <w:t>1-Ca(1)-O(1)#1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EDE5B6C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78.90(8)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3662C01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3)#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1-Ca(1)-O(2)#2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1B3003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123.59(6)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B1D619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C(4)-C(3)-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3)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54BCD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119.5</w:t>
            </w:r>
          </w:p>
        </w:tc>
      </w:tr>
      <w:tr w:rsidR="00A31C43" w:rsidRPr="00A31C43" w14:paraId="5F368B6B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D6EF2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O(3)-Ca(1)-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1)#1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47627FB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84.39(7)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3E8C1D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O(3)-Ca(1)-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2)#2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3623AE4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75.37(6)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A79FD1E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C(8)-C(4)-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3)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03BE5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119.29(19)</w:t>
            </w:r>
          </w:p>
        </w:tc>
      </w:tr>
      <w:tr w:rsidR="00A31C43" w:rsidRPr="00A31C43" w14:paraId="254EE043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F6FCC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3)#</w:t>
            </w:r>
            <w:proofErr w:type="gramEnd"/>
            <w:r w:rsidRPr="00A31C43">
              <w:rPr>
                <w:sz w:val="15"/>
                <w:szCs w:val="15"/>
              </w:rPr>
              <w:t>1-Ca(1)-O(1)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BC0BC79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84.39(7)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C0B6638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1)#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1-Ca(1)-O(2)#2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C5D3A59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96.87(9)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F945787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C(8)-C(4)-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5)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E9ECC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121.18(19)</w:t>
            </w:r>
          </w:p>
        </w:tc>
      </w:tr>
      <w:tr w:rsidR="00A31C43" w:rsidRPr="00A31C43" w14:paraId="24AFB7DB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E303F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O(3)-Ca(1)-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1)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B8DCCC8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78.90(8)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9F60414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O(1)-Ca(1)-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2)#2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E072AA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151.77(6)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3FB91F9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C(3)-C(4)-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5)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BC05E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119.52(19)</w:t>
            </w:r>
          </w:p>
        </w:tc>
      </w:tr>
      <w:tr w:rsidR="00A31C43" w:rsidRPr="00A31C43" w14:paraId="60969D15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D2102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1)#</w:t>
            </w:r>
            <w:proofErr w:type="gramEnd"/>
            <w:r w:rsidRPr="00A31C43">
              <w:rPr>
                <w:sz w:val="15"/>
                <w:szCs w:val="15"/>
              </w:rPr>
              <w:t>1-Ca(1)-O(1)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257F20A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91.93(14)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2ED38D6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3)#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2-Ca(1)-O(2)#2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1AA1CF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51.84(5)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6271F67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O(2)-C(5)-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3)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C982D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121.86(19)</w:t>
            </w:r>
          </w:p>
        </w:tc>
      </w:tr>
      <w:tr w:rsidR="00A31C43" w:rsidRPr="00A31C43" w14:paraId="3A09EC4A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52B50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3)#</w:t>
            </w:r>
            <w:proofErr w:type="gramEnd"/>
            <w:r w:rsidRPr="00A31C43">
              <w:rPr>
                <w:sz w:val="15"/>
                <w:szCs w:val="15"/>
              </w:rPr>
              <w:t>1-Ca(1)-O(3)#2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2B5922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74.41(6)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A072241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3)#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3-Ca(1)-O(2)#2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EB9D43C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90.36(6)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A0FC19E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O(2)-C(5)-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4)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3A2D1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119.27(19)</w:t>
            </w:r>
          </w:p>
        </w:tc>
      </w:tr>
      <w:tr w:rsidR="00A31C43" w:rsidRPr="00A31C43" w14:paraId="49B878B4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AADD9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O(3)-Ca(1)-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3)#2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9AC24F0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116.50(7)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C11F37C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2)#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3-Ca(1)-O(2)#2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7B6D641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87.92(9)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465F44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O(3)-C(5)-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4)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1A3D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118.80(18)</w:t>
            </w:r>
          </w:p>
        </w:tc>
      </w:tr>
      <w:tr w:rsidR="00A31C43" w:rsidRPr="00A31C43" w14:paraId="6150DDEC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B714D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1)#</w:t>
            </w:r>
            <w:proofErr w:type="gramEnd"/>
            <w:r w:rsidRPr="00A31C43">
              <w:rPr>
                <w:sz w:val="15"/>
                <w:szCs w:val="15"/>
              </w:rPr>
              <w:t>1-Ca(1)-O(3)#2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D365DA0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71.55(8)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9B2CE58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C(1)-N(1)-H(1A)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BA2CC5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109.1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F857B7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O(1)-C(6)-H(6A)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F8DD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109.5</w:t>
            </w:r>
          </w:p>
        </w:tc>
      </w:tr>
      <w:tr w:rsidR="00A31C43" w:rsidRPr="00A31C43" w14:paraId="15E5DCE2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E93C1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O(1)-Ca(1)-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3)#2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5737F8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155.10(6)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E0AEB74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C(1)-N(1)-H(1B)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3F78A1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  <w:lang w:eastAsia="zh-CN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110</w:t>
            </w:r>
            <w:r w:rsidR="0037642B">
              <w:rPr>
                <w:rFonts w:hint="eastAsia"/>
                <w:color w:val="000000"/>
                <w:sz w:val="15"/>
                <w:szCs w:val="15"/>
                <w:lang w:eastAsia="zh-CN"/>
              </w:rPr>
              <w:t>.0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A7A9DF4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O(1)-C(6)-H(6B)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A798C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109.5</w:t>
            </w:r>
          </w:p>
        </w:tc>
      </w:tr>
      <w:tr w:rsidR="00A31C43" w:rsidRPr="00A31C43" w14:paraId="2195F2C3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788AB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3)#</w:t>
            </w:r>
            <w:proofErr w:type="gramEnd"/>
            <w:r w:rsidRPr="00A31C43">
              <w:rPr>
                <w:sz w:val="15"/>
                <w:szCs w:val="15"/>
              </w:rPr>
              <w:t>1-Ca(1)-O(3)#3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F22D54B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116.50(7)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65DA1E6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H(1A)-N(1)-H(1B)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118AD9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109.1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AC7C302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H(6A)-C(6)-H(6B)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0FF11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109.5</w:t>
            </w:r>
          </w:p>
        </w:tc>
      </w:tr>
      <w:tr w:rsidR="00A31C43" w:rsidRPr="00A31C43" w14:paraId="55645C5A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EF68A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O(3)-Ca(1)-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3)#3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794BB7D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74.41(6)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FE97C74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C(6)-O(1)-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1)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B586A5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109.7(19)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9F59EA5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O(1)-C(6)-H(6C)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3FB80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109.5</w:t>
            </w:r>
          </w:p>
        </w:tc>
      </w:tr>
      <w:tr w:rsidR="00A31C43" w:rsidRPr="00A31C43" w14:paraId="361100B6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7D678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1)#</w:t>
            </w:r>
            <w:proofErr w:type="gramEnd"/>
            <w:r w:rsidRPr="00A31C43">
              <w:rPr>
                <w:sz w:val="15"/>
                <w:szCs w:val="15"/>
              </w:rPr>
              <w:t>1-Ca(1)-O(3)#3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72B710B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155.11(6)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89C765B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C(2)-O(4)-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4)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756636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109.5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DF07B2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H(6A)-C(6)-H(6C)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72EF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109.5</w:t>
            </w:r>
          </w:p>
        </w:tc>
      </w:tr>
      <w:tr w:rsidR="00A31C43" w:rsidRPr="00A31C43" w14:paraId="30E77C1B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51731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O(1)-Ca(1)-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3)#3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C677ACE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71.55(8)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8DF2007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N(1)-C(1)-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7)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2DC9BAA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123.2(2)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44C8A8B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H(6B)-C(6)-H(6C)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BE2C5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109.5</w:t>
            </w:r>
          </w:p>
        </w:tc>
      </w:tr>
      <w:tr w:rsidR="00A31C43" w:rsidRPr="00A31C43" w14:paraId="35988C2B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0D7CC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3)#</w:t>
            </w:r>
            <w:proofErr w:type="gramEnd"/>
            <w:r w:rsidRPr="00A31C43">
              <w:rPr>
                <w:sz w:val="15"/>
                <w:szCs w:val="15"/>
              </w:rPr>
              <w:t>2-Ca(1)-O(3)#3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EB38B98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129.71(9)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8FF21E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N(1)-C(1)-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EC58DE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116.6(2)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BE122EB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C(1)-C(7)-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8)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568F6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120.1(2)</w:t>
            </w:r>
          </w:p>
        </w:tc>
      </w:tr>
      <w:tr w:rsidR="00A31C43" w:rsidRPr="00A31C43" w14:paraId="231823A8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62F8E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3)#</w:t>
            </w:r>
            <w:proofErr w:type="gramEnd"/>
            <w:r w:rsidRPr="00A31C43">
              <w:rPr>
                <w:sz w:val="15"/>
                <w:szCs w:val="15"/>
              </w:rPr>
              <w:t>1-Ca(1)-O(2)#3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79B1D92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75.37(6)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4CA52B8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C(7)-C(1)-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0D406E1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120.21(19)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118BBC1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C(1)-C(7)-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7)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7C909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  <w:lang w:eastAsia="zh-CN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120</w:t>
            </w:r>
            <w:r w:rsidR="0037642B">
              <w:rPr>
                <w:rFonts w:hint="eastAsia"/>
                <w:color w:val="000000"/>
                <w:sz w:val="15"/>
                <w:szCs w:val="15"/>
                <w:lang w:eastAsia="zh-CN"/>
              </w:rPr>
              <w:t>.0</w:t>
            </w:r>
          </w:p>
        </w:tc>
      </w:tr>
      <w:tr w:rsidR="00A31C43" w:rsidRPr="00A31C43" w14:paraId="0F12D77B" w14:textId="77777777" w:rsidTr="00A31C43">
        <w:trPr>
          <w:trHeight w:val="276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C9F26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O(3)-Ca(1)-</w:t>
            </w:r>
            <w:proofErr w:type="gramStart"/>
            <w:r w:rsidRPr="00A31C43">
              <w:rPr>
                <w:sz w:val="15"/>
                <w:szCs w:val="15"/>
              </w:rPr>
              <w:t>O(</w:t>
            </w:r>
            <w:proofErr w:type="gramEnd"/>
            <w:r w:rsidRPr="00A31C43">
              <w:rPr>
                <w:sz w:val="15"/>
                <w:szCs w:val="15"/>
              </w:rPr>
              <w:t>2)#3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125AB6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123.59(6)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2EACCA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C(3)-C(2)-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1)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A7B5D3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118.9(2)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DF71D9F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C(8)-C(7)-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7)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8188D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  <w:lang w:eastAsia="zh-CN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120</w:t>
            </w:r>
            <w:r w:rsidR="0037642B">
              <w:rPr>
                <w:rFonts w:hint="eastAsia"/>
                <w:color w:val="000000"/>
                <w:sz w:val="15"/>
                <w:szCs w:val="15"/>
                <w:lang w:eastAsia="zh-CN"/>
              </w:rPr>
              <w:t>.0</w:t>
            </w:r>
          </w:p>
        </w:tc>
      </w:tr>
      <w:tr w:rsidR="00A31C43" w:rsidRPr="00A31C43" w14:paraId="6E94B65F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13FB5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O(</w:t>
            </w:r>
            <w:proofErr w:type="gramStart"/>
            <w:r w:rsidRPr="00A31C43">
              <w:rPr>
                <w:sz w:val="15"/>
                <w:szCs w:val="15"/>
              </w:rPr>
              <w:t>1)#</w:t>
            </w:r>
            <w:proofErr w:type="gramEnd"/>
            <w:r w:rsidRPr="00A31C43">
              <w:rPr>
                <w:sz w:val="15"/>
                <w:szCs w:val="15"/>
              </w:rPr>
              <w:t>1-Ca(1)-O(2)#3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C55DB2B" w14:textId="77777777" w:rsidR="00A31C43" w:rsidRPr="00A31C43" w:rsidRDefault="00A31C43" w:rsidP="00A31C43">
            <w:pPr>
              <w:jc w:val="center"/>
              <w:rPr>
                <w:sz w:val="15"/>
                <w:szCs w:val="15"/>
              </w:rPr>
            </w:pPr>
            <w:r w:rsidRPr="00A31C43">
              <w:rPr>
                <w:sz w:val="15"/>
                <w:szCs w:val="15"/>
              </w:rPr>
              <w:t>151.77(6)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4C5E759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C(3)-C(2)-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4)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7491C4B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121.4(2)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ACF56B7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C(4)-C(8)-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7)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3E92DC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120.2(2)</w:t>
            </w:r>
          </w:p>
        </w:tc>
      </w:tr>
      <w:tr w:rsidR="00A31C43" w:rsidRPr="00A31C43" w14:paraId="714F93AD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53A0B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O(1)-Ca(1)-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30A89D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96.87(9)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2C1691A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C(1)-C(2)-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4)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0E9CAA8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119.55(19)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410826B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C(4)-C(8)-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8)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83896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119.9</w:t>
            </w:r>
          </w:p>
        </w:tc>
      </w:tr>
      <w:tr w:rsidR="00A31C43" w:rsidRPr="00A31C43" w14:paraId="546892A8" w14:textId="77777777" w:rsidTr="00A31C43">
        <w:trPr>
          <w:trHeight w:val="267"/>
          <w:jc w:val="center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E1551A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O(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3)#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2-Ca(1)-O(2)#3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38A86A9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90.35(6)</w:t>
            </w:r>
          </w:p>
        </w:tc>
        <w:tc>
          <w:tcPr>
            <w:tcW w:w="214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145CCE6C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C(2)-C(3)-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C(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4)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4767D495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121.1(2)</w:t>
            </w:r>
          </w:p>
        </w:tc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75533FAD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C(7)-C(8)-</w:t>
            </w:r>
            <w:proofErr w:type="gramStart"/>
            <w:r w:rsidRPr="00A31C43">
              <w:rPr>
                <w:rFonts w:hint="eastAsia"/>
                <w:color w:val="000000"/>
                <w:sz w:val="15"/>
                <w:szCs w:val="15"/>
              </w:rPr>
              <w:t>H(</w:t>
            </w:r>
            <w:proofErr w:type="gramEnd"/>
            <w:r w:rsidRPr="00A31C43">
              <w:rPr>
                <w:rFonts w:hint="eastAsia"/>
                <w:color w:val="000000"/>
                <w:sz w:val="15"/>
                <w:szCs w:val="15"/>
              </w:rPr>
              <w:t>8)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BED11A" w14:textId="77777777" w:rsidR="00A31C43" w:rsidRPr="00A31C43" w:rsidRDefault="00A31C43" w:rsidP="00A31C43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31C43">
              <w:rPr>
                <w:rFonts w:hint="eastAsia"/>
                <w:color w:val="000000"/>
                <w:sz w:val="15"/>
                <w:szCs w:val="15"/>
              </w:rPr>
              <w:t>119.9</w:t>
            </w:r>
          </w:p>
        </w:tc>
      </w:tr>
    </w:tbl>
    <w:p w14:paraId="4ACF2A6C" w14:textId="77777777" w:rsidR="00C76267" w:rsidRDefault="00C76267" w:rsidP="00C76267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val="en-US" w:eastAsia="zh-CN"/>
        </w:rPr>
      </w:pPr>
      <w:bookmarkStart w:id="40" w:name="OLE_LINK443"/>
      <w:bookmarkStart w:id="41" w:name="OLE_LINK444"/>
      <w:bookmarkStart w:id="42" w:name="OLE_LINK445"/>
      <w:bookmarkStart w:id="43" w:name="OLE_LINK446"/>
      <w:bookmarkStart w:id="44" w:name="OLE_LINK447"/>
      <w:bookmarkEnd w:id="38"/>
      <w:bookmarkEnd w:id="39"/>
    </w:p>
    <w:p w14:paraId="089B4096" w14:textId="77777777" w:rsidR="00582910" w:rsidRDefault="00582910" w:rsidP="00730FA2">
      <w:pPr>
        <w:widowControl w:val="0"/>
        <w:overflowPunct/>
        <w:autoSpaceDE/>
        <w:autoSpaceDN/>
        <w:adjustRightInd/>
        <w:textAlignment w:val="auto"/>
        <w:rPr>
          <w:rFonts w:eastAsia="宋体"/>
          <w:b/>
          <w:kern w:val="2"/>
          <w:sz w:val="18"/>
          <w:szCs w:val="18"/>
          <w:lang w:val="en-US" w:eastAsia="zh-CN"/>
        </w:rPr>
        <w:sectPr w:rsidR="00582910">
          <w:foot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40"/>
    <w:bookmarkEnd w:id="41"/>
    <w:bookmarkEnd w:id="42"/>
    <w:bookmarkEnd w:id="43"/>
    <w:bookmarkEnd w:id="44"/>
    <w:p w14:paraId="6D731A12" w14:textId="6D57F875" w:rsidR="00106139" w:rsidRPr="00106139" w:rsidRDefault="00106139" w:rsidP="00106139">
      <w:pPr>
        <w:pStyle w:val="a9"/>
        <w:widowControl w:val="0"/>
        <w:numPr>
          <w:ilvl w:val="0"/>
          <w:numId w:val="1"/>
        </w:numPr>
        <w:overflowPunct/>
        <w:autoSpaceDE/>
        <w:autoSpaceDN/>
        <w:adjustRightInd/>
        <w:spacing w:line="460" w:lineRule="exact"/>
        <w:ind w:firstLineChars="0"/>
        <w:jc w:val="left"/>
        <w:textAlignment w:val="auto"/>
        <w:rPr>
          <w:rFonts w:eastAsia="等线"/>
          <w:b/>
          <w:bCs/>
          <w:szCs w:val="24"/>
          <w:lang w:eastAsia="zh-CN"/>
        </w:rPr>
      </w:pPr>
      <w:r w:rsidRPr="00106139">
        <w:rPr>
          <w:rFonts w:eastAsia="等线"/>
          <w:b/>
          <w:bCs/>
          <w:szCs w:val="24"/>
          <w:lang w:eastAsia="zh-CN"/>
        </w:rPr>
        <w:lastRenderedPageBreak/>
        <w:t>The molecular structure of the benzoate calcium</w:t>
      </w:r>
    </w:p>
    <w:p w14:paraId="553A11B2" w14:textId="6C983AFF" w:rsidR="008E1351" w:rsidRDefault="008E1351" w:rsidP="00106139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val="en-US" w:eastAsia="zh-CN"/>
        </w:rPr>
      </w:pPr>
      <w:r>
        <w:rPr>
          <w:rFonts w:eastAsia="宋体"/>
          <w:b/>
          <w:noProof/>
          <w:kern w:val="2"/>
          <w:sz w:val="18"/>
          <w:szCs w:val="18"/>
          <w:lang w:val="en-US" w:eastAsia="zh-CN"/>
        </w:rPr>
        <w:drawing>
          <wp:inline distT="0" distB="0" distL="0" distR="0" wp14:anchorId="72F7788E" wp14:editId="463FEADC">
            <wp:extent cx="4459621" cy="3344122"/>
            <wp:effectExtent l="0" t="0" r="0" b="8890"/>
            <wp:docPr id="5" name="图片 5" descr="C:\Users\Administrator\Desktop\calcium benzoate堆积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lcium benzoate堆积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822" cy="337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A9939" w14:textId="07643D08" w:rsidR="0047336A" w:rsidRDefault="0047336A" w:rsidP="0047336A">
      <w:pPr>
        <w:widowControl w:val="0"/>
        <w:overflowPunct/>
        <w:autoSpaceDE/>
        <w:autoSpaceDN/>
        <w:adjustRightInd/>
        <w:jc w:val="center"/>
        <w:textAlignment w:val="auto"/>
        <w:rPr>
          <w:lang w:eastAsia="zh-CN"/>
        </w:rPr>
      </w:pPr>
      <w:r w:rsidRPr="000D6160">
        <w:rPr>
          <w:b/>
        </w:rPr>
        <w:t>Figure S</w:t>
      </w:r>
      <w:r>
        <w:rPr>
          <w:b/>
          <w:lang w:eastAsia="zh-CN"/>
        </w:rPr>
        <w:t>5</w:t>
      </w:r>
      <w:r>
        <w:t xml:space="preserve">. </w:t>
      </w:r>
      <w:r w:rsidRPr="00C56CA7">
        <w:rPr>
          <w:lang w:eastAsia="zh-CN"/>
        </w:rPr>
        <w:t>The molecular structure of the benzoate calcium.</w:t>
      </w:r>
    </w:p>
    <w:p w14:paraId="5D6F3E29" w14:textId="12104CF0" w:rsidR="00106139" w:rsidRPr="00106139" w:rsidRDefault="00106139" w:rsidP="00106139">
      <w:pPr>
        <w:pStyle w:val="a9"/>
        <w:widowControl w:val="0"/>
        <w:numPr>
          <w:ilvl w:val="0"/>
          <w:numId w:val="1"/>
        </w:numPr>
        <w:overflowPunct/>
        <w:autoSpaceDE/>
        <w:adjustRightInd/>
        <w:spacing w:beforeLines="150" w:before="468"/>
        <w:ind w:left="357" w:firstLineChars="0" w:hanging="357"/>
        <w:jc w:val="left"/>
        <w:textAlignment w:val="auto"/>
        <w:rPr>
          <w:rFonts w:eastAsia="等线"/>
          <w:b/>
          <w:bCs/>
          <w:szCs w:val="24"/>
          <w:lang w:eastAsia="zh-CN"/>
        </w:rPr>
      </w:pPr>
      <w:r w:rsidRPr="00106139">
        <w:rPr>
          <w:rFonts w:eastAsia="等线"/>
          <w:b/>
          <w:bCs/>
          <w:szCs w:val="24"/>
          <w:lang w:eastAsia="zh-CN"/>
        </w:rPr>
        <w:t>The molecular structure of the benzene-1,3,5-tricarboxylic acid calcium complex</w:t>
      </w:r>
    </w:p>
    <w:p w14:paraId="2B861B86" w14:textId="77777777" w:rsidR="00106139" w:rsidRPr="00106139" w:rsidRDefault="00106139" w:rsidP="0047336A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</w:p>
    <w:p w14:paraId="2FC5BF7E" w14:textId="6C11362D" w:rsidR="008E1351" w:rsidRPr="003C31B0" w:rsidRDefault="003C31B0" w:rsidP="003C31B0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  <w:r>
        <w:rPr>
          <w:rFonts w:eastAsia="宋体"/>
          <w:b/>
          <w:noProof/>
          <w:kern w:val="2"/>
          <w:sz w:val="18"/>
          <w:szCs w:val="18"/>
          <w:lang w:val="en-US" w:eastAsia="zh-CN"/>
        </w:rPr>
        <w:drawing>
          <wp:inline distT="0" distB="0" distL="0" distR="0" wp14:anchorId="5EC34EC6" wp14:editId="6B24713A">
            <wp:extent cx="4532732" cy="3398943"/>
            <wp:effectExtent l="0" t="0" r="1270" b="0"/>
            <wp:docPr id="1" name="图片 1" descr="C:\Users\Administrator\Desktop\135堆积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35堆积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426" cy="342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C5DA" w14:textId="0FBAFA68" w:rsidR="0091656F" w:rsidRPr="0014198F" w:rsidRDefault="00C56CA7" w:rsidP="003D5E9D">
      <w:pPr>
        <w:widowControl w:val="0"/>
        <w:overflowPunct/>
        <w:autoSpaceDE/>
        <w:autoSpaceDN/>
        <w:adjustRightInd/>
        <w:jc w:val="center"/>
        <w:textAlignment w:val="auto"/>
        <w:rPr>
          <w:rFonts w:eastAsia="宋体"/>
          <w:b/>
          <w:kern w:val="2"/>
          <w:sz w:val="18"/>
          <w:szCs w:val="18"/>
          <w:lang w:eastAsia="zh-CN"/>
        </w:rPr>
      </w:pPr>
      <w:bookmarkStart w:id="45" w:name="OLE_LINK35"/>
      <w:r w:rsidRPr="000D6160">
        <w:rPr>
          <w:b/>
        </w:rPr>
        <w:t>Figure S</w:t>
      </w:r>
      <w:r w:rsidR="0047336A">
        <w:rPr>
          <w:b/>
          <w:lang w:eastAsia="zh-CN"/>
        </w:rPr>
        <w:t>6</w:t>
      </w:r>
      <w:r>
        <w:t xml:space="preserve">. </w:t>
      </w:r>
      <w:bookmarkStart w:id="46" w:name="OLE_LINK37"/>
      <w:r w:rsidRPr="00C56CA7">
        <w:rPr>
          <w:lang w:eastAsia="zh-CN"/>
        </w:rPr>
        <w:t>The molecular structure of the benzene-1,3,5-tricarboxylic acid calcium complex</w:t>
      </w:r>
      <w:bookmarkEnd w:id="45"/>
      <w:bookmarkEnd w:id="46"/>
      <w:r w:rsidRPr="00C56CA7">
        <w:rPr>
          <w:lang w:eastAsia="zh-CN"/>
        </w:rPr>
        <w:t>.</w:t>
      </w:r>
    </w:p>
    <w:sectPr w:rsidR="0091656F" w:rsidRPr="0014198F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1DBE2" w14:textId="77777777" w:rsidR="00786FD7" w:rsidRDefault="00786FD7" w:rsidP="00C76267">
      <w:r>
        <w:separator/>
      </w:r>
    </w:p>
  </w:endnote>
  <w:endnote w:type="continuationSeparator" w:id="0">
    <w:p w14:paraId="657C0F66" w14:textId="77777777" w:rsidR="00786FD7" w:rsidRDefault="00786FD7" w:rsidP="00C7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E2F83" w14:textId="77777777" w:rsidR="00730FA2" w:rsidRDefault="00730FA2" w:rsidP="00DE2280">
    <w:pPr>
      <w:pStyle w:val="a5"/>
      <w:jc w:val="center"/>
    </w:pPr>
    <w:r>
      <w:rPr>
        <w:rFonts w:hint="eastAsia"/>
      </w:rPr>
      <w:t>S1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8E93" w14:textId="77777777" w:rsidR="00730FA2" w:rsidRDefault="00730FA2" w:rsidP="00DE2280">
    <w:pPr>
      <w:pStyle w:val="a5"/>
      <w:jc w:val="center"/>
    </w:pPr>
    <w:r>
      <w:rPr>
        <w:rFonts w:hint="eastAsia"/>
      </w:rPr>
      <w:t>S2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2B02C" w14:textId="77777777" w:rsidR="00730FA2" w:rsidRDefault="00730FA2" w:rsidP="00DE2280">
    <w:pPr>
      <w:pStyle w:val="a5"/>
      <w:jc w:val="center"/>
    </w:pPr>
    <w:r>
      <w:rPr>
        <w:rFonts w:hint="eastAsia"/>
      </w:rPr>
      <w:t>S3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744F" w14:textId="77777777" w:rsidR="00730FA2" w:rsidRDefault="00730FA2" w:rsidP="00DE2280">
    <w:pPr>
      <w:pStyle w:val="a5"/>
      <w:jc w:val="center"/>
    </w:pPr>
    <w:r>
      <w:rPr>
        <w:rFonts w:hint="eastAsia"/>
      </w:rPr>
      <w:t>S4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D11C6" w14:textId="77777777" w:rsidR="00730FA2" w:rsidRDefault="00730FA2" w:rsidP="00DE2280">
    <w:pPr>
      <w:pStyle w:val="a5"/>
      <w:jc w:val="center"/>
    </w:pPr>
    <w:r>
      <w:rPr>
        <w:rFonts w:hint="eastAsia"/>
      </w:rPr>
      <w:t>S5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C2D69" w14:textId="7C113021" w:rsidR="00C56CA7" w:rsidRDefault="00C56CA7" w:rsidP="00DE2280">
    <w:pPr>
      <w:pStyle w:val="a5"/>
      <w:jc w:val="center"/>
    </w:pPr>
    <w:r>
      <w:rPr>
        <w:rFonts w:hint="eastAsia"/>
      </w:rPr>
      <w:t>S</w:t>
    </w:r>
    <w:r w:rsidR="003D5E9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A144D" w14:textId="77777777" w:rsidR="00786FD7" w:rsidRDefault="00786FD7" w:rsidP="00C76267">
      <w:r>
        <w:separator/>
      </w:r>
    </w:p>
  </w:footnote>
  <w:footnote w:type="continuationSeparator" w:id="0">
    <w:p w14:paraId="22386F55" w14:textId="77777777" w:rsidR="00786FD7" w:rsidRDefault="00786FD7" w:rsidP="00C7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7D5E5" w14:textId="77777777" w:rsidR="00730FA2" w:rsidRDefault="00730FA2" w:rsidP="00DE228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5496D"/>
    <w:multiLevelType w:val="hybridMultilevel"/>
    <w:tmpl w:val="8BD858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FC2511"/>
    <w:multiLevelType w:val="hybridMultilevel"/>
    <w:tmpl w:val="DC44DFF6"/>
    <w:lvl w:ilvl="0" w:tplc="9FC01E2C">
      <w:start w:val="6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0E"/>
    <w:rsid w:val="0001130D"/>
    <w:rsid w:val="00054B7F"/>
    <w:rsid w:val="00061815"/>
    <w:rsid w:val="000D6160"/>
    <w:rsid w:val="00106139"/>
    <w:rsid w:val="00116A5B"/>
    <w:rsid w:val="0014198F"/>
    <w:rsid w:val="00160141"/>
    <w:rsid w:val="00177B7B"/>
    <w:rsid w:val="00186BFA"/>
    <w:rsid w:val="00190DBB"/>
    <w:rsid w:val="001C549E"/>
    <w:rsid w:val="001E12A9"/>
    <w:rsid w:val="00211595"/>
    <w:rsid w:val="00217AC7"/>
    <w:rsid w:val="00253027"/>
    <w:rsid w:val="00264108"/>
    <w:rsid w:val="00283813"/>
    <w:rsid w:val="00290343"/>
    <w:rsid w:val="00296B81"/>
    <w:rsid w:val="002E12E7"/>
    <w:rsid w:val="002F476B"/>
    <w:rsid w:val="00342463"/>
    <w:rsid w:val="00353A77"/>
    <w:rsid w:val="003542A3"/>
    <w:rsid w:val="0037642B"/>
    <w:rsid w:val="003A0523"/>
    <w:rsid w:val="003C0E9F"/>
    <w:rsid w:val="003C31B0"/>
    <w:rsid w:val="003D46F8"/>
    <w:rsid w:val="003D5E9D"/>
    <w:rsid w:val="0047336A"/>
    <w:rsid w:val="004A0C6A"/>
    <w:rsid w:val="004D6040"/>
    <w:rsid w:val="005100EC"/>
    <w:rsid w:val="00525B03"/>
    <w:rsid w:val="00527A4A"/>
    <w:rsid w:val="00535409"/>
    <w:rsid w:val="00551623"/>
    <w:rsid w:val="00552031"/>
    <w:rsid w:val="005749D7"/>
    <w:rsid w:val="00582910"/>
    <w:rsid w:val="0058540E"/>
    <w:rsid w:val="005958F6"/>
    <w:rsid w:val="005C1962"/>
    <w:rsid w:val="005F1C72"/>
    <w:rsid w:val="005F7F2B"/>
    <w:rsid w:val="00610DF6"/>
    <w:rsid w:val="00622CA3"/>
    <w:rsid w:val="00645764"/>
    <w:rsid w:val="00657ED2"/>
    <w:rsid w:val="00660C19"/>
    <w:rsid w:val="00674627"/>
    <w:rsid w:val="006778DC"/>
    <w:rsid w:val="007263DE"/>
    <w:rsid w:val="00730FA2"/>
    <w:rsid w:val="00731D38"/>
    <w:rsid w:val="00737A50"/>
    <w:rsid w:val="00747EC1"/>
    <w:rsid w:val="00760892"/>
    <w:rsid w:val="007611BA"/>
    <w:rsid w:val="007641E4"/>
    <w:rsid w:val="00786FD7"/>
    <w:rsid w:val="00791075"/>
    <w:rsid w:val="007A05EB"/>
    <w:rsid w:val="007A7C27"/>
    <w:rsid w:val="007B5505"/>
    <w:rsid w:val="007C2958"/>
    <w:rsid w:val="007D601E"/>
    <w:rsid w:val="00854BA0"/>
    <w:rsid w:val="00872559"/>
    <w:rsid w:val="008A1BDB"/>
    <w:rsid w:val="008E1351"/>
    <w:rsid w:val="00902ABD"/>
    <w:rsid w:val="0091656F"/>
    <w:rsid w:val="00927F2F"/>
    <w:rsid w:val="00960380"/>
    <w:rsid w:val="00992FD0"/>
    <w:rsid w:val="009A2359"/>
    <w:rsid w:val="009A3A86"/>
    <w:rsid w:val="009B401B"/>
    <w:rsid w:val="009C0412"/>
    <w:rsid w:val="009E5863"/>
    <w:rsid w:val="009E684C"/>
    <w:rsid w:val="00A05641"/>
    <w:rsid w:val="00A31C43"/>
    <w:rsid w:val="00A378A2"/>
    <w:rsid w:val="00A379EF"/>
    <w:rsid w:val="00A45723"/>
    <w:rsid w:val="00A54621"/>
    <w:rsid w:val="00A83B53"/>
    <w:rsid w:val="00A9772A"/>
    <w:rsid w:val="00AA226D"/>
    <w:rsid w:val="00AB59FE"/>
    <w:rsid w:val="00AC039A"/>
    <w:rsid w:val="00AC1AA4"/>
    <w:rsid w:val="00AC66AD"/>
    <w:rsid w:val="00B20C16"/>
    <w:rsid w:val="00B64FB9"/>
    <w:rsid w:val="00B95EFB"/>
    <w:rsid w:val="00BA618E"/>
    <w:rsid w:val="00BE31B7"/>
    <w:rsid w:val="00BF0A02"/>
    <w:rsid w:val="00BF7E17"/>
    <w:rsid w:val="00C31E15"/>
    <w:rsid w:val="00C56CA7"/>
    <w:rsid w:val="00C76267"/>
    <w:rsid w:val="00C934B6"/>
    <w:rsid w:val="00C95D53"/>
    <w:rsid w:val="00CB0C3A"/>
    <w:rsid w:val="00CB260A"/>
    <w:rsid w:val="00CC42E0"/>
    <w:rsid w:val="00CC5191"/>
    <w:rsid w:val="00CC5BA6"/>
    <w:rsid w:val="00D13A36"/>
    <w:rsid w:val="00D14315"/>
    <w:rsid w:val="00D578E4"/>
    <w:rsid w:val="00D74FAC"/>
    <w:rsid w:val="00D847FD"/>
    <w:rsid w:val="00DB6D5C"/>
    <w:rsid w:val="00DC1F35"/>
    <w:rsid w:val="00DE2280"/>
    <w:rsid w:val="00DE50C5"/>
    <w:rsid w:val="00E14564"/>
    <w:rsid w:val="00E33F92"/>
    <w:rsid w:val="00E3554C"/>
    <w:rsid w:val="00E57401"/>
    <w:rsid w:val="00E717CE"/>
    <w:rsid w:val="00EB6530"/>
    <w:rsid w:val="00EB709E"/>
    <w:rsid w:val="00EB7427"/>
    <w:rsid w:val="00EC0038"/>
    <w:rsid w:val="00EC404F"/>
    <w:rsid w:val="00ED4C30"/>
    <w:rsid w:val="00EF713A"/>
    <w:rsid w:val="00F11C6F"/>
    <w:rsid w:val="00F13CE4"/>
    <w:rsid w:val="00F92B50"/>
    <w:rsid w:val="00F94D0C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1691F"/>
  <w15:docId w15:val="{3419B0B9-B3FF-4A95-BF9C-2C6E7836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CA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kern w:val="0"/>
      <w:sz w:val="24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2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C762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267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C7626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198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198F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a9">
    <w:name w:val="List Paragraph"/>
    <w:basedOn w:val="a"/>
    <w:uiPriority w:val="34"/>
    <w:qFormat/>
    <w:rsid w:val="00106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6E89-B334-4DD1-A8C1-D9FE4F45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678</Words>
  <Characters>3868</Characters>
  <Application>Microsoft Office Word</Application>
  <DocSecurity>0</DocSecurity>
  <Lines>32</Lines>
  <Paragraphs>9</Paragraphs>
  <ScaleCrop>false</ScaleCrop>
  <Company>china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adminisrator</cp:lastModifiedBy>
  <cp:revision>30</cp:revision>
  <dcterms:created xsi:type="dcterms:W3CDTF">2019-07-12T09:06:00Z</dcterms:created>
  <dcterms:modified xsi:type="dcterms:W3CDTF">2020-07-31T12:48:00Z</dcterms:modified>
</cp:coreProperties>
</file>