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F2" w:rsidRPr="001D62BA" w:rsidRDefault="00ED59F2" w:rsidP="001D62BA">
      <w:pPr>
        <w:spacing w:line="276" w:lineRule="auto"/>
        <w:ind w:left="720"/>
        <w:rPr>
          <w:b/>
          <w:sz w:val="24"/>
        </w:rPr>
      </w:pPr>
      <w:proofErr w:type="spellStart"/>
      <w:r w:rsidRPr="001D62BA">
        <w:rPr>
          <w:b/>
          <w:sz w:val="24"/>
        </w:rPr>
        <w:t>Dr.</w:t>
      </w:r>
      <w:proofErr w:type="spellEnd"/>
      <w:r w:rsidRPr="001D62BA">
        <w:rPr>
          <w:b/>
          <w:sz w:val="24"/>
        </w:rPr>
        <w:t xml:space="preserve"> Mario </w:t>
      </w:r>
      <w:proofErr w:type="spellStart"/>
      <w:r w:rsidRPr="001D62BA">
        <w:rPr>
          <w:b/>
          <w:sz w:val="24"/>
        </w:rPr>
        <w:t>Cetina</w:t>
      </w:r>
      <w:proofErr w:type="spellEnd"/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University of Zagreb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Faculty of Textile Technology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proofErr w:type="spellStart"/>
      <w:r>
        <w:rPr>
          <w:sz w:val="24"/>
        </w:rPr>
        <w:t>Prilaz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Filipovića</w:t>
      </w:r>
      <w:proofErr w:type="spellEnd"/>
      <w:r>
        <w:rPr>
          <w:sz w:val="24"/>
        </w:rPr>
        <w:t xml:space="preserve"> 28a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Zagreb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Croatia</w:t>
      </w:r>
    </w:p>
    <w:p w:rsidR="00ED59F2" w:rsidRDefault="00ED59F2" w:rsidP="001D62BA">
      <w:pPr>
        <w:spacing w:line="276" w:lineRule="auto"/>
        <w:ind w:left="720"/>
        <w:rPr>
          <w:rStyle w:val="Hyperlink"/>
          <w:sz w:val="24"/>
        </w:rPr>
      </w:pPr>
      <w:proofErr w:type="gramStart"/>
      <w:r>
        <w:rPr>
          <w:sz w:val="24"/>
        </w:rPr>
        <w:t>e-mail</w:t>
      </w:r>
      <w:proofErr w:type="gramEnd"/>
      <w:r>
        <w:rPr>
          <w:sz w:val="24"/>
        </w:rPr>
        <w:t xml:space="preserve">: </w:t>
      </w:r>
      <w:hyperlink r:id="rId5" w:history="1">
        <w:r w:rsidRPr="00F450FA">
          <w:rPr>
            <w:rStyle w:val="Hyperlink"/>
            <w:sz w:val="24"/>
          </w:rPr>
          <w:t>mario.cetina@ttf.hr</w:t>
        </w:r>
      </w:hyperlink>
    </w:p>
    <w:p w:rsidR="00D9132B" w:rsidRDefault="00D9132B" w:rsidP="001D62BA">
      <w:pPr>
        <w:spacing w:line="276" w:lineRule="auto"/>
        <w:ind w:left="720"/>
        <w:rPr>
          <w:rStyle w:val="Hyperlink"/>
          <w:sz w:val="24"/>
        </w:rPr>
      </w:pPr>
    </w:p>
    <w:p w:rsidR="00D9132B" w:rsidRPr="001D62BA" w:rsidRDefault="00D9132B" w:rsidP="001D62BA">
      <w:pPr>
        <w:spacing w:line="276" w:lineRule="auto"/>
        <w:ind w:left="720"/>
        <w:rPr>
          <w:rStyle w:val="Hyperlink"/>
          <w:b/>
          <w:color w:val="auto"/>
          <w:sz w:val="24"/>
          <w:u w:val="none"/>
        </w:rPr>
      </w:pPr>
      <w:r w:rsidRPr="001D62BA">
        <w:rPr>
          <w:rStyle w:val="Hyperlink"/>
          <w:b/>
          <w:color w:val="auto"/>
          <w:sz w:val="24"/>
          <w:u w:val="none"/>
        </w:rPr>
        <w:t>References:</w:t>
      </w:r>
    </w:p>
    <w:p w:rsidR="00D9132B" w:rsidRDefault="00FA2DE8" w:rsidP="001D62BA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M. </w:t>
      </w:r>
      <w:proofErr w:type="spellStart"/>
      <w:r>
        <w:rPr>
          <w:sz w:val="24"/>
        </w:rPr>
        <w:t>Cetina</w:t>
      </w:r>
      <w:proofErr w:type="spellEnd"/>
      <w:r>
        <w:rPr>
          <w:sz w:val="24"/>
        </w:rPr>
        <w:t xml:space="preserve">, J. Matić, D. </w:t>
      </w:r>
      <w:proofErr w:type="spellStart"/>
      <w:r>
        <w:rPr>
          <w:sz w:val="24"/>
        </w:rPr>
        <w:t>Maity</w:t>
      </w:r>
      <w:proofErr w:type="spellEnd"/>
      <w:r>
        <w:rPr>
          <w:sz w:val="24"/>
        </w:rPr>
        <w:t xml:space="preserve">, Z. </w:t>
      </w:r>
      <w:proofErr w:type="spellStart"/>
      <w:r>
        <w:rPr>
          <w:sz w:val="24"/>
        </w:rPr>
        <w:t>Džolić</w:t>
      </w:r>
      <w:proofErr w:type="spellEnd"/>
      <w:r>
        <w:rPr>
          <w:sz w:val="24"/>
        </w:rPr>
        <w:t xml:space="preserve">, </w:t>
      </w:r>
      <w:proofErr w:type="spellStart"/>
      <w:r w:rsidRPr="001D62BA">
        <w:rPr>
          <w:i/>
          <w:sz w:val="24"/>
        </w:rPr>
        <w:t>Acta</w:t>
      </w:r>
      <w:proofErr w:type="spellEnd"/>
      <w:r w:rsidRPr="001D62BA">
        <w:rPr>
          <w:i/>
          <w:sz w:val="24"/>
        </w:rPr>
        <w:t xml:space="preserve"> </w:t>
      </w:r>
      <w:proofErr w:type="spellStart"/>
      <w:r w:rsidRPr="001D62BA">
        <w:rPr>
          <w:i/>
          <w:sz w:val="24"/>
        </w:rPr>
        <w:t>Cryst</w:t>
      </w:r>
      <w:proofErr w:type="spellEnd"/>
      <w:r w:rsidRPr="001D62BA">
        <w:rPr>
          <w:i/>
          <w:sz w:val="24"/>
        </w:rPr>
        <w:t>.</w:t>
      </w:r>
      <w:r>
        <w:rPr>
          <w:sz w:val="24"/>
        </w:rPr>
        <w:t xml:space="preserve"> </w:t>
      </w:r>
      <w:r w:rsidRPr="001D62BA">
        <w:rPr>
          <w:b/>
          <w:sz w:val="24"/>
        </w:rPr>
        <w:t>2018</w:t>
      </w:r>
      <w:r w:rsidRPr="001D62BA">
        <w:rPr>
          <w:i/>
          <w:sz w:val="24"/>
        </w:rPr>
        <w:t>, A74</w:t>
      </w:r>
      <w:r>
        <w:rPr>
          <w:sz w:val="24"/>
        </w:rPr>
        <w:t>, e357-e358.</w:t>
      </w:r>
    </w:p>
    <w:p w:rsidR="00FA2DE8" w:rsidRPr="00D9132B" w:rsidRDefault="00CE35FD" w:rsidP="001D62BA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Z. </w:t>
      </w:r>
      <w:proofErr w:type="spellStart"/>
      <w:r>
        <w:rPr>
          <w:sz w:val="24"/>
        </w:rPr>
        <w:t>Dzolić</w:t>
      </w:r>
      <w:proofErr w:type="spellEnd"/>
      <w:r>
        <w:rPr>
          <w:sz w:val="24"/>
        </w:rPr>
        <w:t xml:space="preserve">, N.K. </w:t>
      </w:r>
      <w:proofErr w:type="spellStart"/>
      <w:r>
        <w:rPr>
          <w:sz w:val="24"/>
        </w:rPr>
        <w:t>Beyeh</w:t>
      </w:r>
      <w:proofErr w:type="spellEnd"/>
      <w:r>
        <w:rPr>
          <w:sz w:val="24"/>
        </w:rPr>
        <w:t xml:space="preserve">, M. </w:t>
      </w:r>
      <w:proofErr w:type="spellStart"/>
      <w:r>
        <w:rPr>
          <w:sz w:val="24"/>
        </w:rPr>
        <w:t>Cetina</w:t>
      </w:r>
      <w:proofErr w:type="spellEnd"/>
      <w:r>
        <w:rPr>
          <w:sz w:val="24"/>
        </w:rPr>
        <w:t xml:space="preserve">, L. </w:t>
      </w:r>
      <w:proofErr w:type="spellStart"/>
      <w:r>
        <w:rPr>
          <w:sz w:val="24"/>
        </w:rPr>
        <w:t>Turunen</w:t>
      </w:r>
      <w:proofErr w:type="spellEnd"/>
      <w:r>
        <w:rPr>
          <w:sz w:val="24"/>
        </w:rPr>
        <w:t xml:space="preserve">, K. </w:t>
      </w:r>
      <w:proofErr w:type="spellStart"/>
      <w:r>
        <w:rPr>
          <w:sz w:val="24"/>
        </w:rPr>
        <w:t>Rissanen</w:t>
      </w:r>
      <w:proofErr w:type="spellEnd"/>
      <w:r>
        <w:rPr>
          <w:sz w:val="24"/>
        </w:rPr>
        <w:t xml:space="preserve">, </w:t>
      </w:r>
      <w:r w:rsidRPr="001D62BA">
        <w:rPr>
          <w:i/>
          <w:sz w:val="24"/>
        </w:rPr>
        <w:t>Chem. Asian J.</w:t>
      </w:r>
      <w:r>
        <w:rPr>
          <w:sz w:val="24"/>
        </w:rPr>
        <w:t xml:space="preserve"> </w:t>
      </w:r>
      <w:r w:rsidRPr="001D62BA">
        <w:rPr>
          <w:b/>
          <w:sz w:val="24"/>
        </w:rPr>
        <w:t>2018</w:t>
      </w:r>
      <w:r>
        <w:rPr>
          <w:sz w:val="24"/>
        </w:rPr>
        <w:t xml:space="preserve">, </w:t>
      </w:r>
      <w:r w:rsidRPr="001D62BA">
        <w:rPr>
          <w:i/>
          <w:sz w:val="24"/>
        </w:rPr>
        <w:t>13</w:t>
      </w:r>
      <w:r>
        <w:rPr>
          <w:sz w:val="24"/>
        </w:rPr>
        <w:t>, 164-169.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</w:p>
    <w:p w:rsidR="00ED59F2" w:rsidRDefault="00ED59F2" w:rsidP="001D62BA">
      <w:pPr>
        <w:spacing w:line="276" w:lineRule="auto"/>
        <w:ind w:left="720"/>
        <w:rPr>
          <w:sz w:val="24"/>
        </w:rPr>
      </w:pPr>
    </w:p>
    <w:p w:rsidR="00ED59F2" w:rsidRPr="001D62BA" w:rsidRDefault="00ED59F2" w:rsidP="001D62BA">
      <w:pPr>
        <w:spacing w:line="276" w:lineRule="auto"/>
        <w:ind w:left="720"/>
        <w:rPr>
          <w:b/>
          <w:sz w:val="24"/>
        </w:rPr>
      </w:pPr>
      <w:proofErr w:type="spellStart"/>
      <w:r w:rsidRPr="001D62BA">
        <w:rPr>
          <w:b/>
          <w:sz w:val="24"/>
        </w:rPr>
        <w:t>Dr.</w:t>
      </w:r>
      <w:proofErr w:type="spellEnd"/>
      <w:r w:rsidRPr="001D62BA">
        <w:rPr>
          <w:b/>
          <w:sz w:val="24"/>
        </w:rPr>
        <w:t xml:space="preserve"> Gerald </w:t>
      </w:r>
      <w:proofErr w:type="spellStart"/>
      <w:r w:rsidRPr="001D62BA">
        <w:rPr>
          <w:b/>
          <w:sz w:val="24"/>
        </w:rPr>
        <w:t>Giester</w:t>
      </w:r>
      <w:proofErr w:type="spellEnd"/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Institute of Mineralogy and Crystallography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University of Vienna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proofErr w:type="spellStart"/>
      <w:r>
        <w:rPr>
          <w:sz w:val="24"/>
        </w:rPr>
        <w:t>Althanstr</w:t>
      </w:r>
      <w:proofErr w:type="spellEnd"/>
      <w:r>
        <w:rPr>
          <w:sz w:val="24"/>
        </w:rPr>
        <w:t>. 14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A-1090 Wien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Austria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proofErr w:type="gramStart"/>
      <w:r>
        <w:rPr>
          <w:sz w:val="24"/>
        </w:rPr>
        <w:t>e-mail</w:t>
      </w:r>
      <w:proofErr w:type="gramEnd"/>
      <w:r>
        <w:rPr>
          <w:sz w:val="24"/>
        </w:rPr>
        <w:t xml:space="preserve">: </w:t>
      </w:r>
      <w:hyperlink r:id="rId6" w:history="1">
        <w:r w:rsidRPr="00F450FA">
          <w:rPr>
            <w:rStyle w:val="Hyperlink"/>
            <w:sz w:val="24"/>
          </w:rPr>
          <w:t>gerald.giester@univie.ac.at</w:t>
        </w:r>
      </w:hyperlink>
    </w:p>
    <w:p w:rsidR="00ED59F2" w:rsidRDefault="00ED59F2" w:rsidP="001D62BA">
      <w:pPr>
        <w:spacing w:line="276" w:lineRule="auto"/>
        <w:ind w:left="720"/>
        <w:rPr>
          <w:sz w:val="24"/>
        </w:rPr>
      </w:pPr>
    </w:p>
    <w:p w:rsidR="00CE35FD" w:rsidRPr="001D62BA" w:rsidRDefault="00CE35FD" w:rsidP="001D62BA">
      <w:pPr>
        <w:spacing w:line="276" w:lineRule="auto"/>
        <w:ind w:left="720"/>
        <w:rPr>
          <w:rStyle w:val="Hyperlink"/>
          <w:b/>
          <w:color w:val="auto"/>
          <w:sz w:val="24"/>
          <w:u w:val="none"/>
        </w:rPr>
      </w:pPr>
      <w:r w:rsidRPr="001D62BA">
        <w:rPr>
          <w:rStyle w:val="Hyperlink"/>
          <w:b/>
          <w:color w:val="auto"/>
          <w:sz w:val="24"/>
          <w:u w:val="none"/>
        </w:rPr>
        <w:t>References:</w:t>
      </w:r>
    </w:p>
    <w:p w:rsidR="00CE35FD" w:rsidRDefault="00CE35FD" w:rsidP="001D62BA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 xml:space="preserve">E. </w:t>
      </w:r>
      <w:proofErr w:type="spellStart"/>
      <w:r>
        <w:rPr>
          <w:sz w:val="24"/>
        </w:rPr>
        <w:t>Tanuhaldi</w:t>
      </w:r>
      <w:proofErr w:type="spellEnd"/>
      <w:r>
        <w:rPr>
          <w:sz w:val="24"/>
        </w:rPr>
        <w:t xml:space="preserve">, E. Al-Sayed, G. </w:t>
      </w:r>
      <w:proofErr w:type="spellStart"/>
      <w:r>
        <w:rPr>
          <w:sz w:val="24"/>
        </w:rPr>
        <w:t>Novitchi</w:t>
      </w:r>
      <w:proofErr w:type="spellEnd"/>
      <w:r>
        <w:rPr>
          <w:sz w:val="24"/>
        </w:rPr>
        <w:t xml:space="preserve">, A. Roller, G. </w:t>
      </w:r>
      <w:proofErr w:type="spellStart"/>
      <w:r>
        <w:rPr>
          <w:sz w:val="24"/>
        </w:rPr>
        <w:t>Giester</w:t>
      </w:r>
      <w:proofErr w:type="spellEnd"/>
      <w:r>
        <w:rPr>
          <w:sz w:val="24"/>
        </w:rPr>
        <w:t xml:space="preserve">, A. </w:t>
      </w:r>
      <w:proofErr w:type="spellStart"/>
      <w:r>
        <w:rPr>
          <w:sz w:val="24"/>
        </w:rPr>
        <w:t>Rompel</w:t>
      </w:r>
      <w:proofErr w:type="spellEnd"/>
      <w:r>
        <w:rPr>
          <w:sz w:val="24"/>
        </w:rPr>
        <w:t xml:space="preserve">, </w:t>
      </w:r>
      <w:proofErr w:type="spellStart"/>
      <w:r w:rsidRPr="001D62BA">
        <w:rPr>
          <w:i/>
          <w:sz w:val="24"/>
        </w:rPr>
        <w:t>Inorg</w:t>
      </w:r>
      <w:proofErr w:type="spellEnd"/>
      <w:r w:rsidRPr="001D62BA">
        <w:rPr>
          <w:i/>
          <w:sz w:val="24"/>
        </w:rPr>
        <w:t>. Chem.</w:t>
      </w:r>
      <w:r>
        <w:rPr>
          <w:sz w:val="24"/>
        </w:rPr>
        <w:t xml:space="preserve"> </w:t>
      </w:r>
      <w:r w:rsidRPr="001D62BA">
        <w:rPr>
          <w:b/>
          <w:sz w:val="24"/>
        </w:rPr>
        <w:t>2020</w:t>
      </w:r>
      <w:r>
        <w:rPr>
          <w:sz w:val="24"/>
        </w:rPr>
        <w:t xml:space="preserve">, </w:t>
      </w:r>
      <w:r w:rsidRPr="001D62BA">
        <w:rPr>
          <w:i/>
          <w:sz w:val="24"/>
        </w:rPr>
        <w:t>59</w:t>
      </w:r>
      <w:r>
        <w:rPr>
          <w:sz w:val="24"/>
        </w:rPr>
        <w:t>, 8461-8467.</w:t>
      </w:r>
    </w:p>
    <w:p w:rsidR="00CE35FD" w:rsidRPr="00D9132B" w:rsidRDefault="00C00BE0" w:rsidP="001D62BA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 xml:space="preserve">N. I. </w:t>
      </w:r>
      <w:proofErr w:type="spellStart"/>
      <w:r>
        <w:rPr>
          <w:sz w:val="24"/>
        </w:rPr>
        <w:t>Gumerova</w:t>
      </w:r>
      <w:proofErr w:type="spellEnd"/>
      <w:r>
        <w:rPr>
          <w:sz w:val="24"/>
        </w:rPr>
        <w:t xml:space="preserve">, A. Roller, G. </w:t>
      </w:r>
      <w:proofErr w:type="spellStart"/>
      <w:r>
        <w:rPr>
          <w:sz w:val="24"/>
        </w:rPr>
        <w:t>Giester</w:t>
      </w:r>
      <w:proofErr w:type="spellEnd"/>
      <w:r>
        <w:rPr>
          <w:sz w:val="24"/>
        </w:rPr>
        <w:t xml:space="preserve">, J. </w:t>
      </w:r>
      <w:proofErr w:type="spellStart"/>
      <w:r>
        <w:rPr>
          <w:sz w:val="24"/>
        </w:rPr>
        <w:t>Krzystek</w:t>
      </w:r>
      <w:proofErr w:type="spellEnd"/>
      <w:r>
        <w:rPr>
          <w:sz w:val="24"/>
        </w:rPr>
        <w:t xml:space="preserve">, J. Cano, A. </w:t>
      </w:r>
      <w:proofErr w:type="spellStart"/>
      <w:r>
        <w:rPr>
          <w:sz w:val="24"/>
        </w:rPr>
        <w:t>Rompel</w:t>
      </w:r>
      <w:proofErr w:type="spellEnd"/>
      <w:r>
        <w:rPr>
          <w:sz w:val="24"/>
        </w:rPr>
        <w:t xml:space="preserve">, </w:t>
      </w:r>
      <w:r w:rsidRPr="001D62BA">
        <w:rPr>
          <w:i/>
          <w:sz w:val="24"/>
        </w:rPr>
        <w:t>J. Am. Chem. Soc.</w:t>
      </w:r>
      <w:r>
        <w:rPr>
          <w:sz w:val="24"/>
        </w:rPr>
        <w:t xml:space="preserve"> </w:t>
      </w:r>
      <w:r w:rsidRPr="001D62BA">
        <w:rPr>
          <w:b/>
          <w:sz w:val="24"/>
        </w:rPr>
        <w:t>2020</w:t>
      </w:r>
      <w:r>
        <w:rPr>
          <w:sz w:val="24"/>
        </w:rPr>
        <w:t xml:space="preserve">, </w:t>
      </w:r>
      <w:r w:rsidRPr="001D62BA">
        <w:rPr>
          <w:i/>
          <w:sz w:val="24"/>
        </w:rPr>
        <w:t>142</w:t>
      </w:r>
      <w:r>
        <w:rPr>
          <w:sz w:val="24"/>
        </w:rPr>
        <w:t>, 3336-3339.</w:t>
      </w:r>
    </w:p>
    <w:p w:rsidR="00CE35FD" w:rsidRDefault="00CE35FD" w:rsidP="001D62BA">
      <w:pPr>
        <w:spacing w:line="276" w:lineRule="auto"/>
        <w:ind w:left="720"/>
        <w:rPr>
          <w:sz w:val="24"/>
        </w:rPr>
      </w:pPr>
    </w:p>
    <w:p w:rsidR="00CE35FD" w:rsidRDefault="00CE35FD" w:rsidP="001D62BA">
      <w:pPr>
        <w:spacing w:line="276" w:lineRule="auto"/>
        <w:ind w:left="720"/>
        <w:rPr>
          <w:sz w:val="24"/>
        </w:rPr>
      </w:pPr>
    </w:p>
    <w:p w:rsidR="00ED59F2" w:rsidRPr="001D62BA" w:rsidRDefault="00ED59F2" w:rsidP="001D62BA">
      <w:pPr>
        <w:spacing w:line="276" w:lineRule="auto"/>
        <w:ind w:left="720"/>
        <w:rPr>
          <w:b/>
          <w:sz w:val="24"/>
        </w:rPr>
      </w:pPr>
      <w:proofErr w:type="spellStart"/>
      <w:r w:rsidRPr="001D62BA">
        <w:rPr>
          <w:b/>
          <w:sz w:val="24"/>
        </w:rPr>
        <w:t>Dr.</w:t>
      </w:r>
      <w:proofErr w:type="spellEnd"/>
      <w:r w:rsidRPr="001D62BA">
        <w:rPr>
          <w:b/>
          <w:sz w:val="24"/>
        </w:rPr>
        <w:t xml:space="preserve"> Marina </w:t>
      </w:r>
      <w:r w:rsidR="001D62BA">
        <w:rPr>
          <w:b/>
          <w:sz w:val="24"/>
        </w:rPr>
        <w:t xml:space="preserve">S. </w:t>
      </w:r>
      <w:proofErr w:type="spellStart"/>
      <w:r w:rsidRPr="001D62BA">
        <w:rPr>
          <w:b/>
          <w:sz w:val="24"/>
        </w:rPr>
        <w:t>Fonari</w:t>
      </w:r>
      <w:proofErr w:type="spellEnd"/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 xml:space="preserve">Institute of Applied </w:t>
      </w:r>
      <w:proofErr w:type="spellStart"/>
      <w:r>
        <w:rPr>
          <w:sz w:val="24"/>
        </w:rPr>
        <w:t>Phisics</w:t>
      </w:r>
      <w:proofErr w:type="spellEnd"/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Academy of Sciences of Moldova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Academy Str. 5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MD2028 Chisinau</w:t>
      </w:r>
    </w:p>
    <w:p w:rsidR="00ED59F2" w:rsidRDefault="00ED59F2" w:rsidP="001D62BA">
      <w:pPr>
        <w:spacing w:line="276" w:lineRule="auto"/>
        <w:ind w:left="720"/>
        <w:rPr>
          <w:sz w:val="24"/>
        </w:rPr>
      </w:pPr>
      <w:r>
        <w:rPr>
          <w:sz w:val="24"/>
        </w:rPr>
        <w:t>Republic of Moldova</w:t>
      </w:r>
    </w:p>
    <w:p w:rsidR="00ED59F2" w:rsidRDefault="00ED59F2" w:rsidP="001D62BA">
      <w:pPr>
        <w:spacing w:line="276" w:lineRule="auto"/>
        <w:ind w:left="720"/>
        <w:rPr>
          <w:rStyle w:val="Hyperlink"/>
          <w:sz w:val="24"/>
        </w:rPr>
      </w:pPr>
      <w:proofErr w:type="gramStart"/>
      <w:r>
        <w:rPr>
          <w:sz w:val="24"/>
        </w:rPr>
        <w:t>e-mail</w:t>
      </w:r>
      <w:proofErr w:type="gramEnd"/>
      <w:r>
        <w:rPr>
          <w:sz w:val="24"/>
        </w:rPr>
        <w:t xml:space="preserve">: </w:t>
      </w:r>
      <w:hyperlink r:id="rId7" w:history="1">
        <w:r w:rsidRPr="00F450FA">
          <w:rPr>
            <w:rStyle w:val="Hyperlink"/>
            <w:sz w:val="24"/>
          </w:rPr>
          <w:t>fonari.xray@phys.asm.md</w:t>
        </w:r>
      </w:hyperlink>
    </w:p>
    <w:p w:rsidR="00C00BE0" w:rsidRDefault="00C00BE0" w:rsidP="001D62BA">
      <w:pPr>
        <w:spacing w:line="276" w:lineRule="auto"/>
        <w:ind w:left="720"/>
        <w:rPr>
          <w:rStyle w:val="Hyperlink"/>
          <w:sz w:val="24"/>
        </w:rPr>
      </w:pPr>
    </w:p>
    <w:p w:rsidR="00C00BE0" w:rsidRPr="001D62BA" w:rsidRDefault="00C00BE0" w:rsidP="001D62BA">
      <w:pPr>
        <w:spacing w:line="276" w:lineRule="auto"/>
        <w:ind w:left="720"/>
        <w:rPr>
          <w:rStyle w:val="Hyperlink"/>
          <w:b/>
          <w:color w:val="auto"/>
          <w:sz w:val="24"/>
          <w:u w:val="none"/>
        </w:rPr>
      </w:pPr>
      <w:r w:rsidRPr="001D62BA">
        <w:rPr>
          <w:rStyle w:val="Hyperlink"/>
          <w:b/>
          <w:color w:val="auto"/>
          <w:sz w:val="24"/>
          <w:u w:val="none"/>
        </w:rPr>
        <w:t>References:</w:t>
      </w:r>
    </w:p>
    <w:p w:rsidR="00C00BE0" w:rsidRDefault="006C00DD" w:rsidP="001D62BA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D. </w:t>
      </w:r>
      <w:proofErr w:type="spellStart"/>
      <w:r>
        <w:rPr>
          <w:sz w:val="24"/>
        </w:rPr>
        <w:t>Chisca</w:t>
      </w:r>
      <w:proofErr w:type="spellEnd"/>
      <w:r>
        <w:rPr>
          <w:sz w:val="24"/>
        </w:rPr>
        <w:t xml:space="preserve">, A. V. </w:t>
      </w:r>
      <w:proofErr w:type="spellStart"/>
      <w:r>
        <w:rPr>
          <w:sz w:val="24"/>
        </w:rPr>
        <w:t>Siminel</w:t>
      </w:r>
      <w:proofErr w:type="spellEnd"/>
      <w:r>
        <w:rPr>
          <w:sz w:val="24"/>
        </w:rPr>
        <w:t xml:space="preserve">, M. S. </w:t>
      </w:r>
      <w:proofErr w:type="spellStart"/>
      <w:r>
        <w:rPr>
          <w:sz w:val="24"/>
        </w:rPr>
        <w:t>Fonari</w:t>
      </w:r>
      <w:proofErr w:type="spellEnd"/>
      <w:r>
        <w:rPr>
          <w:sz w:val="24"/>
        </w:rPr>
        <w:t xml:space="preserve">, L. </w:t>
      </w:r>
      <w:proofErr w:type="spellStart"/>
      <w:r>
        <w:rPr>
          <w:sz w:val="24"/>
        </w:rPr>
        <w:t>Croltor</w:t>
      </w:r>
      <w:proofErr w:type="spellEnd"/>
      <w:r>
        <w:rPr>
          <w:sz w:val="24"/>
        </w:rPr>
        <w:t xml:space="preserve">, </w:t>
      </w:r>
      <w:r w:rsidRPr="001D62BA">
        <w:rPr>
          <w:i/>
          <w:sz w:val="24"/>
        </w:rPr>
        <w:t>Polyhedron</w:t>
      </w:r>
      <w:r>
        <w:rPr>
          <w:sz w:val="24"/>
        </w:rPr>
        <w:t xml:space="preserve">, </w:t>
      </w:r>
      <w:r w:rsidRPr="001D62BA">
        <w:rPr>
          <w:b/>
          <w:sz w:val="24"/>
        </w:rPr>
        <w:t>2019</w:t>
      </w:r>
      <w:r>
        <w:rPr>
          <w:sz w:val="24"/>
        </w:rPr>
        <w:t xml:space="preserve">, </w:t>
      </w:r>
      <w:r w:rsidRPr="001D62BA">
        <w:rPr>
          <w:i/>
          <w:sz w:val="24"/>
        </w:rPr>
        <w:t>170</w:t>
      </w:r>
      <w:r>
        <w:rPr>
          <w:sz w:val="24"/>
        </w:rPr>
        <w:t>, 245-252.</w:t>
      </w:r>
    </w:p>
    <w:p w:rsidR="006C00DD" w:rsidRPr="006C00DD" w:rsidRDefault="006C00DD" w:rsidP="001D62BA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V. </w:t>
      </w:r>
      <w:proofErr w:type="spellStart"/>
      <w:r>
        <w:rPr>
          <w:sz w:val="24"/>
        </w:rPr>
        <w:t>Lozovan</w:t>
      </w:r>
      <w:proofErr w:type="spellEnd"/>
      <w:r>
        <w:rPr>
          <w:sz w:val="24"/>
        </w:rPr>
        <w:t xml:space="preserve">, V. C. </w:t>
      </w:r>
      <w:proofErr w:type="spellStart"/>
      <w:r>
        <w:rPr>
          <w:sz w:val="24"/>
        </w:rPr>
        <w:t>Kravtsov</w:t>
      </w:r>
      <w:proofErr w:type="spellEnd"/>
      <w:r>
        <w:rPr>
          <w:sz w:val="24"/>
        </w:rPr>
        <w:t xml:space="preserve">, E. B. </w:t>
      </w:r>
      <w:proofErr w:type="spellStart"/>
      <w:r>
        <w:rPr>
          <w:sz w:val="24"/>
        </w:rPr>
        <w:t>Coropceanu</w:t>
      </w:r>
      <w:proofErr w:type="spellEnd"/>
      <w:r>
        <w:rPr>
          <w:sz w:val="24"/>
        </w:rPr>
        <w:t xml:space="preserve">, P. </w:t>
      </w:r>
      <w:proofErr w:type="spellStart"/>
      <w:r>
        <w:rPr>
          <w:sz w:val="24"/>
        </w:rPr>
        <w:t>Rotaru</w:t>
      </w:r>
      <w:proofErr w:type="spellEnd"/>
      <w:r>
        <w:rPr>
          <w:sz w:val="24"/>
        </w:rPr>
        <w:t xml:space="preserve">, A. V. </w:t>
      </w:r>
      <w:proofErr w:type="spellStart"/>
      <w:r>
        <w:rPr>
          <w:sz w:val="24"/>
        </w:rPr>
        <w:t>Siminel</w:t>
      </w:r>
      <w:proofErr w:type="spellEnd"/>
      <w:r>
        <w:rPr>
          <w:sz w:val="24"/>
        </w:rPr>
        <w:t xml:space="preserve">, M. S. </w:t>
      </w:r>
      <w:proofErr w:type="spellStart"/>
      <w:r>
        <w:rPr>
          <w:sz w:val="24"/>
        </w:rPr>
        <w:t>Fonari</w:t>
      </w:r>
      <w:proofErr w:type="spellEnd"/>
      <w:r>
        <w:rPr>
          <w:sz w:val="24"/>
        </w:rPr>
        <w:t xml:space="preserve">, </w:t>
      </w:r>
      <w:proofErr w:type="spellStart"/>
      <w:r w:rsidRPr="001D62BA">
        <w:rPr>
          <w:i/>
          <w:sz w:val="24"/>
        </w:rPr>
        <w:t>Inorg</w:t>
      </w:r>
      <w:proofErr w:type="spellEnd"/>
      <w:r w:rsidRPr="001D62BA">
        <w:rPr>
          <w:i/>
          <w:sz w:val="24"/>
        </w:rPr>
        <w:t xml:space="preserve">. </w:t>
      </w:r>
      <w:proofErr w:type="spellStart"/>
      <w:r w:rsidRPr="001D62BA">
        <w:rPr>
          <w:i/>
          <w:sz w:val="24"/>
        </w:rPr>
        <w:t>Chim</w:t>
      </w:r>
      <w:proofErr w:type="spellEnd"/>
      <w:r w:rsidRPr="001D62BA">
        <w:rPr>
          <w:i/>
          <w:sz w:val="24"/>
        </w:rPr>
        <w:t xml:space="preserve">. </w:t>
      </w:r>
      <w:proofErr w:type="spellStart"/>
      <w:r w:rsidRPr="001D62BA">
        <w:rPr>
          <w:i/>
          <w:sz w:val="24"/>
        </w:rPr>
        <w:t>Acta</w:t>
      </w:r>
      <w:proofErr w:type="spellEnd"/>
      <w:r w:rsidR="001D62BA">
        <w:rPr>
          <w:sz w:val="24"/>
        </w:rPr>
        <w:t xml:space="preserve"> </w:t>
      </w:r>
      <w:r w:rsidR="001D62BA" w:rsidRPr="001D62BA">
        <w:rPr>
          <w:b/>
          <w:sz w:val="24"/>
        </w:rPr>
        <w:t>2019</w:t>
      </w:r>
      <w:r w:rsidR="001D62BA">
        <w:rPr>
          <w:sz w:val="24"/>
        </w:rPr>
        <w:t xml:space="preserve">, </w:t>
      </w:r>
      <w:r w:rsidR="001D62BA" w:rsidRPr="001D62BA">
        <w:rPr>
          <w:i/>
          <w:sz w:val="24"/>
        </w:rPr>
        <w:t>491</w:t>
      </w:r>
      <w:r w:rsidR="001D62BA">
        <w:rPr>
          <w:sz w:val="24"/>
        </w:rPr>
        <w:t>, 42-51.</w:t>
      </w:r>
    </w:p>
    <w:p w:rsidR="00C00BE0" w:rsidRDefault="00C00BE0" w:rsidP="001D62BA">
      <w:pPr>
        <w:spacing w:line="276" w:lineRule="auto"/>
        <w:ind w:left="720"/>
        <w:rPr>
          <w:sz w:val="24"/>
        </w:rPr>
      </w:pPr>
    </w:p>
    <w:p w:rsidR="00AB200D" w:rsidRDefault="00AB200D" w:rsidP="001D62BA">
      <w:pPr>
        <w:spacing w:line="276" w:lineRule="auto"/>
      </w:pPr>
      <w:bookmarkStart w:id="0" w:name="_GoBack"/>
      <w:bookmarkEnd w:id="0"/>
    </w:p>
    <w:sectPr w:rsidR="00AB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00AD"/>
    <w:multiLevelType w:val="hybridMultilevel"/>
    <w:tmpl w:val="ED5C6148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81049"/>
    <w:multiLevelType w:val="hybridMultilevel"/>
    <w:tmpl w:val="DF5EBA88"/>
    <w:lvl w:ilvl="0" w:tplc="45949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84BDD"/>
    <w:multiLevelType w:val="hybridMultilevel"/>
    <w:tmpl w:val="3216F0D2"/>
    <w:lvl w:ilvl="0" w:tplc="3954B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F2"/>
    <w:rsid w:val="001D62BA"/>
    <w:rsid w:val="006C00DD"/>
    <w:rsid w:val="00AB200D"/>
    <w:rsid w:val="00B05379"/>
    <w:rsid w:val="00C00BE0"/>
    <w:rsid w:val="00CE35FD"/>
    <w:rsid w:val="00D9132B"/>
    <w:rsid w:val="00ED59F2"/>
    <w:rsid w:val="00F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AA81C-5C27-4DF3-AAA5-AEF58D8A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D59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ari.xray@phys.asm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ald.giester@univie.ac.at" TargetMode="External"/><Relationship Id="rId5" Type="http://schemas.openxmlformats.org/officeDocument/2006/relationships/hyperlink" Target="mailto:mario.cetina@ttf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Pevec, Andrej</dc:creator>
  <cp:keywords/>
  <dc:description/>
  <cp:lastModifiedBy>Pevec, Andrej</cp:lastModifiedBy>
  <cp:revision>6</cp:revision>
  <dcterms:created xsi:type="dcterms:W3CDTF">2020-07-10T12:43:00Z</dcterms:created>
  <dcterms:modified xsi:type="dcterms:W3CDTF">2020-07-10T13:59:00Z</dcterms:modified>
</cp:coreProperties>
</file>