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42" w:rsidRPr="003A691E" w:rsidRDefault="003A691E">
      <w:pPr>
        <w:rPr>
          <w:rFonts w:ascii="Times New Roman" w:hAnsi="Times New Roman" w:cs="Times New Roman"/>
          <w:b/>
          <w:sz w:val="24"/>
          <w:szCs w:val="24"/>
        </w:rPr>
      </w:pPr>
      <w:r w:rsidRPr="003A691E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:rsidR="003A691E" w:rsidRPr="003E7AF8" w:rsidRDefault="003A691E" w:rsidP="003A69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70690395"/>
      <w:r w:rsidRPr="003E7AF8">
        <w:rPr>
          <w:rFonts w:ascii="Times New Roman" w:hAnsi="Times New Roman" w:cs="Times New Roman"/>
          <w:b/>
          <w:sz w:val="24"/>
          <w:szCs w:val="24"/>
        </w:rPr>
        <w:t xml:space="preserve">Identification of phytochemicals from the water extract of </w:t>
      </w:r>
      <w:r w:rsidRPr="003E7AF8">
        <w:rPr>
          <w:rFonts w:ascii="Times New Roman" w:hAnsi="Times New Roman" w:cs="Times New Roman"/>
          <w:b/>
          <w:i/>
          <w:sz w:val="24"/>
          <w:szCs w:val="24"/>
        </w:rPr>
        <w:t>Eurycoma longifolia</w:t>
      </w:r>
      <w:r w:rsidRPr="003E7AF8">
        <w:rPr>
          <w:rFonts w:ascii="Times New Roman" w:hAnsi="Times New Roman" w:cs="Times New Roman"/>
          <w:b/>
          <w:sz w:val="24"/>
          <w:szCs w:val="24"/>
        </w:rPr>
        <w:t xml:space="preserve"> roots using solid-liquid and liquid-liquid extraction based fractionation techniques  </w:t>
      </w:r>
    </w:p>
    <w:bookmarkEnd w:id="0"/>
    <w:p w:rsidR="003A691E" w:rsidRPr="003E7AF8" w:rsidRDefault="003A691E" w:rsidP="003A691E">
      <w:pPr>
        <w:pStyle w:val="Authornames"/>
        <w:jc w:val="both"/>
        <w:rPr>
          <w:sz w:val="24"/>
        </w:rPr>
      </w:pPr>
      <w:r w:rsidRPr="003E7AF8">
        <w:rPr>
          <w:sz w:val="24"/>
        </w:rPr>
        <w:t>Lee Suan Chua</w:t>
      </w:r>
      <w:r w:rsidRPr="003E7AF8">
        <w:rPr>
          <w:sz w:val="24"/>
          <w:vertAlign w:val="superscript"/>
        </w:rPr>
        <w:t>a,b</w:t>
      </w:r>
      <w:r w:rsidRPr="003E7AF8">
        <w:rPr>
          <w:sz w:val="24"/>
        </w:rPr>
        <w:t>*, Abirame Segaran</w:t>
      </w:r>
      <w:r w:rsidRPr="003E7AF8">
        <w:rPr>
          <w:sz w:val="24"/>
          <w:vertAlign w:val="superscript"/>
        </w:rPr>
        <w:t>a,b</w:t>
      </w:r>
      <w:r w:rsidRPr="003E7AF8">
        <w:rPr>
          <w:sz w:val="24"/>
        </w:rPr>
        <w:t xml:space="preserve"> and Hoi Jin Wong</w:t>
      </w:r>
      <w:r w:rsidRPr="003E7AF8">
        <w:rPr>
          <w:sz w:val="24"/>
          <w:vertAlign w:val="superscript"/>
        </w:rPr>
        <w:t>c</w:t>
      </w:r>
    </w:p>
    <w:p w:rsidR="003A691E" w:rsidRPr="003E7AF8" w:rsidRDefault="003A691E" w:rsidP="003A691E">
      <w:pPr>
        <w:pStyle w:val="Affiliation"/>
        <w:jc w:val="both"/>
        <w:rPr>
          <w:i w:val="0"/>
        </w:rPr>
      </w:pPr>
      <w:bookmarkStart w:id="1" w:name="_Hlk41653988"/>
      <w:r w:rsidRPr="003E7AF8">
        <w:rPr>
          <w:i w:val="0"/>
          <w:vertAlign w:val="superscript"/>
        </w:rPr>
        <w:t>a</w:t>
      </w:r>
      <w:r w:rsidRPr="003E7AF8">
        <w:rPr>
          <w:i w:val="0"/>
        </w:rPr>
        <w:t>Institute of Bioproduct Development, Universiti Teknologi Malaysia, 81310 UTM Skudai, Johor Bahru, Johor, Malaysia</w:t>
      </w:r>
      <w:bookmarkEnd w:id="1"/>
      <w:r w:rsidRPr="003E7AF8">
        <w:rPr>
          <w:i w:val="0"/>
        </w:rPr>
        <w:t>.</w:t>
      </w:r>
    </w:p>
    <w:p w:rsidR="003A691E" w:rsidRPr="003E7AF8" w:rsidRDefault="003A691E" w:rsidP="003A691E">
      <w:pPr>
        <w:pStyle w:val="Affiliation"/>
        <w:jc w:val="both"/>
        <w:rPr>
          <w:i w:val="0"/>
        </w:rPr>
      </w:pPr>
      <w:bookmarkStart w:id="2" w:name="_Hlk41654168"/>
      <w:r w:rsidRPr="003E7AF8">
        <w:rPr>
          <w:i w:val="0"/>
          <w:vertAlign w:val="superscript"/>
        </w:rPr>
        <w:t>b</w:t>
      </w:r>
      <w:r w:rsidRPr="003E7AF8">
        <w:rPr>
          <w:i w:val="0"/>
        </w:rPr>
        <w:t>Department of Bioprocess and Polymer Engineering, School of Chemical and Energy Engineering, Faculty of Engineering, Universiti Teknologi Malaysia, 81310 UTM Skudai, Johor Bahru, Johor, Malaysia</w:t>
      </w:r>
      <w:bookmarkEnd w:id="2"/>
      <w:r w:rsidRPr="003E7AF8">
        <w:rPr>
          <w:i w:val="0"/>
        </w:rPr>
        <w:t>.</w:t>
      </w:r>
    </w:p>
    <w:p w:rsidR="003A691E" w:rsidRPr="003E7AF8" w:rsidRDefault="003A691E" w:rsidP="003A691E">
      <w:pPr>
        <w:pStyle w:val="Affiliation"/>
        <w:jc w:val="both"/>
        <w:rPr>
          <w:i w:val="0"/>
        </w:rPr>
      </w:pPr>
      <w:bookmarkStart w:id="3" w:name="_Hlk41654210"/>
      <w:r w:rsidRPr="003E7AF8">
        <w:rPr>
          <w:i w:val="0"/>
          <w:vertAlign w:val="superscript"/>
        </w:rPr>
        <w:t>c</w:t>
      </w:r>
      <w:r w:rsidRPr="003E7AF8">
        <w:rPr>
          <w:i w:val="0"/>
        </w:rPr>
        <w:t>Biotropics Malaysia Berhad, Lot 21, Jalan U1/19, Section U1, Hicom Glenmarie Industrial Park, 40150 Shah Alam, Selangor</w:t>
      </w:r>
      <w:bookmarkEnd w:id="3"/>
      <w:r w:rsidRPr="003E7AF8">
        <w:rPr>
          <w:i w:val="0"/>
        </w:rPr>
        <w:t>.</w:t>
      </w:r>
    </w:p>
    <w:p w:rsidR="003A691E" w:rsidRDefault="003A691E"/>
    <w:p w:rsidR="003A691E" w:rsidRDefault="003A691E"/>
    <w:p w:rsidR="003A691E" w:rsidRPr="003E7AF8" w:rsidRDefault="003A691E" w:rsidP="003A691E">
      <w:pPr>
        <w:jc w:val="center"/>
        <w:rPr>
          <w:rFonts w:ascii="Times New Roman" w:hAnsi="Times New Roman" w:cs="Times New Roman"/>
          <w:sz w:val="20"/>
          <w:szCs w:val="20"/>
        </w:rPr>
      </w:pPr>
      <w:r w:rsidRPr="003E7AF8">
        <w:rPr>
          <w:rFonts w:ascii="Times New Roman" w:hAnsi="Times New Roman" w:cs="Times New Roman"/>
          <w:noProof/>
          <w:sz w:val="20"/>
          <w:szCs w:val="20"/>
          <w:lang w:val="sl-SI" w:eastAsia="sl-SI"/>
        </w:rPr>
        <w:drawing>
          <wp:inline distT="0" distB="0" distL="0" distR="0" wp14:anchorId="01791B6D" wp14:editId="1E1DCD5C">
            <wp:extent cx="4845050" cy="2816619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796" cy="283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691E" w:rsidRPr="003E7AF8" w:rsidRDefault="003A691E" w:rsidP="003A691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23518723"/>
      <w:bookmarkStart w:id="5" w:name="_Hlk40726405"/>
      <w:r w:rsidRPr="003E7AF8">
        <w:rPr>
          <w:rFonts w:ascii="Times New Roman" w:hAnsi="Times New Roman" w:cs="Times New Roman"/>
          <w:sz w:val="24"/>
          <w:szCs w:val="24"/>
        </w:rPr>
        <w:t>Figure S1. Chromatograms of organic fractions and their precipitates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4"/>
    <w:p w:rsidR="003A691E" w:rsidRPr="003E7AF8" w:rsidRDefault="003A691E" w:rsidP="003A691E">
      <w:pPr>
        <w:rPr>
          <w:rFonts w:ascii="Times New Roman" w:hAnsi="Times New Roman" w:cs="Times New Roman"/>
          <w:sz w:val="24"/>
          <w:szCs w:val="24"/>
        </w:rPr>
      </w:pPr>
    </w:p>
    <w:bookmarkEnd w:id="5"/>
    <w:p w:rsidR="003A691E" w:rsidRPr="003E7AF8" w:rsidRDefault="003A691E" w:rsidP="003A691E">
      <w:pPr>
        <w:spacing w:line="360" w:lineRule="auto"/>
        <w:ind w:left="540" w:hanging="540"/>
        <w:jc w:val="both"/>
        <w:rPr>
          <w:rStyle w:val="ref-overlay"/>
          <w:rFonts w:ascii="Times New Roman" w:hAnsi="Times New Roman" w:cs="Times New Roman"/>
          <w:sz w:val="24"/>
          <w:szCs w:val="24"/>
        </w:rPr>
      </w:pPr>
    </w:p>
    <w:p w:rsidR="003A691E" w:rsidRPr="003E7AF8" w:rsidRDefault="003A691E" w:rsidP="003A691E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A691E" w:rsidRPr="003E7AF8" w:rsidSect="00BF74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2596" w:type="dxa"/>
        <w:tblLayout w:type="fixed"/>
        <w:tblLook w:val="04A0" w:firstRow="1" w:lastRow="0" w:firstColumn="1" w:lastColumn="0" w:noHBand="0" w:noVBand="1"/>
      </w:tblPr>
      <w:tblGrid>
        <w:gridCol w:w="596"/>
        <w:gridCol w:w="966"/>
        <w:gridCol w:w="2668"/>
        <w:gridCol w:w="1716"/>
        <w:gridCol w:w="894"/>
        <w:gridCol w:w="2700"/>
        <w:gridCol w:w="2070"/>
        <w:gridCol w:w="986"/>
      </w:tblGrid>
      <w:tr w:rsidR="003A691E" w:rsidRPr="003E7AF8" w:rsidTr="00CC31B2">
        <w:trPr>
          <w:trHeight w:val="370"/>
        </w:trPr>
        <w:tc>
          <w:tcPr>
            <w:tcW w:w="5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Table S1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Putative compounds detected in </w:t>
            </w:r>
            <w:r w:rsidRPr="003E7A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Eurycoma longifolia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extract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Peak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Retention time (min)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Positive ion (</w:t>
            </w:r>
            <w:r w:rsidRPr="005A049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m/z</w:t>
            </w: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Putative compound for positive mode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Negative ion (</w:t>
            </w:r>
            <w:r w:rsidRPr="005A0499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m/z</w:t>
            </w: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Putative compound for negative mode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Ref.</w:t>
            </w: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441/331/313/301(bp)/285/273/275/257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7,15- dihydroxy-4, 4, 14-trimethyl-3, 11-dioxochol-8-en-24-oic acid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[S7] </w:t>
            </w: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409/391/373/279/253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eurycomanone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[S1]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S: 407/299/287(-120)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iriflophenone-3-</w:t>
            </w:r>
            <w:r w:rsidRPr="005A049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-glucoside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[S8] </w:t>
            </w: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363/167(-196)/149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11-dehydroklaineanone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[S1]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S: 571/507(-64)/463(-108)/283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eurycomanol-2-</w:t>
            </w:r>
            <w:r w:rsidRPr="005A049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-β-D-glycopyranoside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[S1]</w:t>
            </w: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12.6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834/426(-408)/409/391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eurycomanone dimer +NH</w:t>
            </w:r>
            <w:r w:rsidRPr="005A0499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[S1]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S: 575/529(-46, M)/511/493(-36)/</w:t>
            </w: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367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(162,bp)/349/331/313/287/269/251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formylated 2,3-dehydro-4α-hydroxylongilactone glucoside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[S1]</w:t>
            </w: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496/347(-149)/</w:t>
            </w: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317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(-179)/299/281/263/251/227/209/197/185/153/133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laurycolactone B +179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[S1]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425/331(-94)/316(-15)/301(-15)/303/181(-120)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462/445(-17)/427(-18)/</w:t>
            </w: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409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(-18)/391/373/317/299/269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trihydroxyl eurycomanone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[S1]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S: 548/</w:t>
            </w: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351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(-197)/333/315/297/279/269/257/253/251/241/235/223/225/209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eurycolactone E derivative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[S1]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S: 531/513(-18)/351(-162)/333/297/269(-80)/251/235/223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glycosylated ebracteolatanolide B or  glycosylated yuexiandujisu 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[S2, S3]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369/351(-18)/333(-36)/315/297/241/223/137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2,3-dehydro-4α-hydroxylongilactone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[S1]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S: 752/735(-17)/717(-18)/573(-162)/555(-18)/</w:t>
            </w: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393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(-162)/375/357/329/325/299/253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(α/β-epoxide) hydroxyailanthone diglucoside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13.5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S: 557/511(-46, HCOOH)/</w:t>
            </w: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349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(-162)/331(-18)/313(-18)/269(-44)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malvidin-3-glucoside (anthocyanidin)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[S9] </w:t>
            </w: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13.9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S: 541/495(-46, HCOOH)/479(-62)/335/</w:t>
            </w: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333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(-208)/317(-162)/271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hydroxymyricetin hexoside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[S10]</w:t>
            </w: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810/793(-17)/414/</w:t>
            </w: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397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(-17)/379/361/343/333/297/287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3,4ε-dihydrochaparrinone dimer +NH</w:t>
            </w:r>
            <w:r w:rsidRPr="005A0499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dimer of </w:t>
            </w:r>
            <w:r w:rsidRPr="005A049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m/z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[S1]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414/397(-17)/379(-18)/361(-18)/343(-18)/297/269/219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β-sitosterol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[S4]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271/253(-18)/238(-15)/211(-27)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genistein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[S5] (PB000884)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S: 587/523(-64)/451(-72)/</w:t>
            </w:r>
            <w:r w:rsidRPr="003E7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361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(-162)/343/299/167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glycosylated α-lupulic acid (humulone)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[S11]</w:t>
            </w: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193/178(-15)/165(-13)/150/137/133/122/105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scopoletin is a coumarin derivative in roots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[S6]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789/275/197(bp)/183/153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β,3,4-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rihydroxy benzenepropanoic acid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[S12] </w:t>
            </w: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S: 808/791(-17)/659(-132)/641/623/593/563/497(-162)/475/461/445/427/415/317(-180)/313/295/277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223/207/190/179/162/149/107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farnesol or nerolidol (plant hormone in roots)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[S5] (PR100374)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481/297(-184)/285(-196)/265(-20)/137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15.5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792/773(-19)/679(-94)/661(-18)/565/548/453/435/341/322/228/209/116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formylated hexose trimer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723/677(-46)/593/470/451(-226)/387/341/225/179 [3M + HCOOH - H]-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16.5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366/349/331/313/295/285/257/239/187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hydroxy eurycomalide B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[S1]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393/347(-46)/329/311/301/285/267/252 [M+HCOOH]-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(2aβ,3α,5aβ,6β,7α,8aα)-6-2-(3-furanyl)ethyl-2a,3,4,5,5a,6,7,8,8a,8b-decahydro-2a,3-dihydroxy-6,7,8b-trimethyl-2</w:t>
            </w:r>
            <w:r w:rsidRPr="005A049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-naphtho1,8-bc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furan-2-one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[S13] </w:t>
            </w: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349/313/303/285/267/239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eurycomalactone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[S1]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395/349(-46)/331(-18)/277/259/241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91E" w:rsidRPr="003E7AF8" w:rsidTr="00CC31B2">
        <w:trPr>
          <w:trHeight w:val="27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368/351/333/315/297/287/241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hydroxy eurycolactone 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[S1]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>187/125(-62)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azelaic acid (1,7-heptanedicarboxylic acid)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91E" w:rsidRPr="003E7AF8" w:rsidRDefault="003A691E" w:rsidP="00CC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7A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[S12] </w:t>
            </w:r>
          </w:p>
        </w:tc>
      </w:tr>
    </w:tbl>
    <w:p w:rsidR="003A691E" w:rsidRPr="003E7AF8" w:rsidRDefault="003A691E" w:rsidP="003A691E">
      <w:pPr>
        <w:rPr>
          <w:rFonts w:ascii="Myriad Pro" w:hAnsi="Myriad Pro"/>
          <w:sz w:val="14"/>
          <w:szCs w:val="14"/>
        </w:rPr>
      </w:pPr>
    </w:p>
    <w:p w:rsidR="003A691E" w:rsidRPr="003A4349" w:rsidRDefault="003A691E" w:rsidP="003A691E">
      <w:pPr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3A434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A691E" w:rsidRPr="003E7AF8" w:rsidRDefault="003A691E" w:rsidP="003A691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7AF8">
        <w:rPr>
          <w:rFonts w:ascii="Times New Roman" w:hAnsi="Times New Roman" w:cs="Times New Roman"/>
          <w:sz w:val="24"/>
          <w:szCs w:val="24"/>
        </w:rPr>
        <w:t>S1.</w:t>
      </w:r>
      <w:r w:rsidRPr="003E7AF8">
        <w:rPr>
          <w:rFonts w:ascii="Times New Roman" w:hAnsi="Times New Roman" w:cs="Times New Roman"/>
          <w:sz w:val="24"/>
          <w:szCs w:val="24"/>
        </w:rPr>
        <w:tab/>
        <w:t xml:space="preserve">L.S. Chua, N.A. Amin, J.C. Neo, T.H. Lee, C.T. Lee, M.R. Sarmidi, R.A. Aziz, </w:t>
      </w:r>
      <w:r w:rsidRPr="003E7AF8">
        <w:rPr>
          <w:rFonts w:ascii="Times New Roman" w:hAnsi="Times New Roman" w:cs="Times New Roman"/>
          <w:i/>
          <w:sz w:val="24"/>
          <w:szCs w:val="24"/>
        </w:rPr>
        <w:t>J. Chromatogr. B Analyt. Technol. Biomed. Life Sci.</w:t>
      </w:r>
      <w:r w:rsidRPr="003E7AF8">
        <w:rPr>
          <w:rFonts w:ascii="Times New Roman" w:hAnsi="Times New Roman" w:cs="Times New Roman"/>
          <w:sz w:val="24"/>
          <w:szCs w:val="24"/>
        </w:rPr>
        <w:t xml:space="preserve"> </w:t>
      </w:r>
      <w:r w:rsidRPr="003E7AF8">
        <w:rPr>
          <w:rFonts w:ascii="Times New Roman" w:hAnsi="Times New Roman" w:cs="Times New Roman"/>
          <w:b/>
          <w:sz w:val="24"/>
          <w:szCs w:val="24"/>
        </w:rPr>
        <w:t>2011</w:t>
      </w:r>
      <w:r w:rsidRPr="003E7AF8">
        <w:rPr>
          <w:rFonts w:ascii="Times New Roman" w:hAnsi="Times New Roman" w:cs="Times New Roman"/>
          <w:sz w:val="24"/>
          <w:szCs w:val="24"/>
        </w:rPr>
        <w:t xml:space="preserve">, </w:t>
      </w:r>
      <w:r w:rsidRPr="003E7AF8">
        <w:rPr>
          <w:rFonts w:ascii="Times New Roman" w:hAnsi="Times New Roman" w:cs="Times New Roman"/>
          <w:i/>
          <w:sz w:val="24"/>
          <w:szCs w:val="24"/>
        </w:rPr>
        <w:t>879</w:t>
      </w:r>
      <w:r w:rsidRPr="003E7AF8">
        <w:rPr>
          <w:rFonts w:ascii="Times New Roman" w:hAnsi="Times New Roman" w:cs="Times New Roman"/>
          <w:sz w:val="24"/>
          <w:szCs w:val="24"/>
        </w:rPr>
        <w:t>, 3909-3919.</w:t>
      </w:r>
    </w:p>
    <w:p w:rsidR="003A691E" w:rsidRPr="003E7AF8" w:rsidRDefault="003A691E" w:rsidP="003A691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7AF8">
        <w:rPr>
          <w:rFonts w:ascii="Times New Roman" w:hAnsi="Times New Roman" w:cs="Times New Roman"/>
          <w:sz w:val="24"/>
          <w:szCs w:val="24"/>
        </w:rPr>
        <w:t>S2.</w:t>
      </w:r>
      <w:r w:rsidRPr="003E7AF8">
        <w:rPr>
          <w:rFonts w:ascii="Times New Roman" w:hAnsi="Times New Roman" w:cs="Times New Roman"/>
          <w:sz w:val="24"/>
          <w:szCs w:val="24"/>
        </w:rPr>
        <w:tab/>
        <w:t xml:space="preserve">W.X. Wang, X.B. Ding, </w:t>
      </w:r>
      <w:r w:rsidRPr="003E7AF8">
        <w:rPr>
          <w:rFonts w:ascii="Times New Roman" w:hAnsi="Times New Roman" w:cs="Times New Roman"/>
          <w:i/>
          <w:sz w:val="24"/>
          <w:szCs w:val="24"/>
        </w:rPr>
        <w:t>Acta Pharm. Sin.</w:t>
      </w:r>
      <w:r w:rsidRPr="003E7AF8">
        <w:rPr>
          <w:rFonts w:ascii="Times New Roman" w:hAnsi="Times New Roman" w:cs="Times New Roman"/>
          <w:sz w:val="24"/>
          <w:szCs w:val="24"/>
        </w:rPr>
        <w:t xml:space="preserve"> </w:t>
      </w:r>
      <w:r w:rsidRPr="003E7AF8">
        <w:rPr>
          <w:rFonts w:ascii="Times New Roman" w:hAnsi="Times New Roman" w:cs="Times New Roman"/>
          <w:b/>
          <w:sz w:val="24"/>
          <w:szCs w:val="24"/>
        </w:rPr>
        <w:t>1998</w:t>
      </w:r>
      <w:r w:rsidRPr="003E7AF8">
        <w:rPr>
          <w:rFonts w:ascii="Times New Roman" w:hAnsi="Times New Roman" w:cs="Times New Roman"/>
          <w:sz w:val="24"/>
          <w:szCs w:val="24"/>
        </w:rPr>
        <w:t xml:space="preserve">, </w:t>
      </w:r>
      <w:r w:rsidRPr="003E7AF8">
        <w:rPr>
          <w:rFonts w:ascii="Times New Roman" w:hAnsi="Times New Roman" w:cs="Times New Roman"/>
          <w:i/>
          <w:sz w:val="24"/>
          <w:szCs w:val="24"/>
        </w:rPr>
        <w:t>33</w:t>
      </w:r>
      <w:r w:rsidRPr="003E7AF8">
        <w:rPr>
          <w:rFonts w:ascii="Times New Roman" w:hAnsi="Times New Roman" w:cs="Times New Roman"/>
          <w:sz w:val="24"/>
          <w:szCs w:val="24"/>
        </w:rPr>
        <w:t>, 128-131.</w:t>
      </w:r>
    </w:p>
    <w:p w:rsidR="003A691E" w:rsidRPr="003E7AF8" w:rsidRDefault="003A691E" w:rsidP="003A691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7AF8">
        <w:rPr>
          <w:rFonts w:ascii="Times New Roman" w:hAnsi="Times New Roman" w:cs="Times New Roman"/>
          <w:sz w:val="24"/>
          <w:szCs w:val="24"/>
        </w:rPr>
        <w:lastRenderedPageBreak/>
        <w:t>S3.</w:t>
      </w:r>
      <w:r w:rsidRPr="003E7AF8">
        <w:rPr>
          <w:rFonts w:ascii="Times New Roman" w:hAnsi="Times New Roman" w:cs="Times New Roman"/>
          <w:sz w:val="24"/>
          <w:szCs w:val="24"/>
        </w:rPr>
        <w:tab/>
        <w:t xml:space="preserve">H.M. Shi, I.D. Williams, H.H.Y. Sung, H.X. Zhu, N.Y. Ip, Z.D. Min, </w:t>
      </w:r>
      <w:r w:rsidRPr="003E7AF8">
        <w:rPr>
          <w:rFonts w:ascii="Times New Roman" w:hAnsi="Times New Roman" w:cs="Times New Roman"/>
          <w:i/>
          <w:sz w:val="24"/>
          <w:szCs w:val="24"/>
        </w:rPr>
        <w:t>Planta Med.</w:t>
      </w:r>
      <w:r w:rsidRPr="003E7AF8">
        <w:rPr>
          <w:rFonts w:ascii="Times New Roman" w:hAnsi="Times New Roman" w:cs="Times New Roman"/>
          <w:sz w:val="24"/>
          <w:szCs w:val="24"/>
        </w:rPr>
        <w:t xml:space="preserve"> </w:t>
      </w:r>
      <w:r w:rsidRPr="003E7AF8">
        <w:rPr>
          <w:rFonts w:ascii="Times New Roman" w:hAnsi="Times New Roman" w:cs="Times New Roman"/>
          <w:b/>
          <w:sz w:val="24"/>
          <w:szCs w:val="24"/>
        </w:rPr>
        <w:t>2005</w:t>
      </w:r>
      <w:r w:rsidRPr="003E7AF8">
        <w:rPr>
          <w:rFonts w:ascii="Times New Roman" w:hAnsi="Times New Roman" w:cs="Times New Roman"/>
          <w:sz w:val="24"/>
          <w:szCs w:val="24"/>
        </w:rPr>
        <w:t xml:space="preserve">, </w:t>
      </w:r>
      <w:r w:rsidRPr="003E7AF8">
        <w:rPr>
          <w:rFonts w:ascii="Times New Roman" w:hAnsi="Times New Roman" w:cs="Times New Roman"/>
          <w:i/>
          <w:sz w:val="24"/>
          <w:szCs w:val="24"/>
        </w:rPr>
        <w:t>71</w:t>
      </w:r>
      <w:r w:rsidRPr="003E7AF8">
        <w:rPr>
          <w:rFonts w:ascii="Times New Roman" w:hAnsi="Times New Roman" w:cs="Times New Roman"/>
          <w:sz w:val="24"/>
          <w:szCs w:val="24"/>
        </w:rPr>
        <w:t xml:space="preserve">, 349-354. </w:t>
      </w:r>
    </w:p>
    <w:p w:rsidR="003A691E" w:rsidRPr="003E7AF8" w:rsidRDefault="003A691E" w:rsidP="003A691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7AF8">
        <w:rPr>
          <w:rFonts w:ascii="Times New Roman" w:hAnsi="Times New Roman" w:cs="Times New Roman"/>
          <w:sz w:val="24"/>
          <w:szCs w:val="24"/>
        </w:rPr>
        <w:t>S4.</w:t>
      </w:r>
      <w:r w:rsidRPr="003E7AF8">
        <w:rPr>
          <w:rFonts w:ascii="Times New Roman" w:hAnsi="Times New Roman" w:cs="Times New Roman"/>
          <w:sz w:val="24"/>
          <w:szCs w:val="24"/>
        </w:rPr>
        <w:tab/>
        <w:t>A. Toiu, A. Mocan, L. Vlase, A.E. Parvu, D.C. Vodnar, A.M</w:t>
      </w:r>
      <w:bookmarkStart w:id="6" w:name="_GoBack"/>
      <w:bookmarkEnd w:id="6"/>
      <w:r w:rsidRPr="003E7AF8">
        <w:rPr>
          <w:rFonts w:ascii="Times New Roman" w:hAnsi="Times New Roman" w:cs="Times New Roman"/>
          <w:sz w:val="24"/>
          <w:szCs w:val="24"/>
        </w:rPr>
        <w:t xml:space="preserve">. Gheldiu, C. Moldovan, I. Oniga, </w:t>
      </w:r>
      <w:r w:rsidRPr="003E7AF8">
        <w:rPr>
          <w:rFonts w:ascii="Times New Roman" w:hAnsi="Times New Roman" w:cs="Times New Roman"/>
          <w:i/>
          <w:sz w:val="24"/>
          <w:szCs w:val="24"/>
        </w:rPr>
        <w:t>Front. Pharm.</w:t>
      </w:r>
      <w:r w:rsidRPr="003E7AF8">
        <w:rPr>
          <w:rFonts w:ascii="Times New Roman" w:hAnsi="Times New Roman" w:cs="Times New Roman"/>
          <w:sz w:val="24"/>
          <w:szCs w:val="24"/>
        </w:rPr>
        <w:t xml:space="preserve"> </w:t>
      </w:r>
      <w:r w:rsidRPr="003E7AF8">
        <w:rPr>
          <w:rFonts w:ascii="Times New Roman" w:hAnsi="Times New Roman" w:cs="Times New Roman"/>
          <w:b/>
          <w:sz w:val="24"/>
          <w:szCs w:val="24"/>
        </w:rPr>
        <w:t>2018</w:t>
      </w:r>
      <w:r w:rsidRPr="003E7AF8">
        <w:rPr>
          <w:rFonts w:ascii="Times New Roman" w:hAnsi="Times New Roman" w:cs="Times New Roman"/>
          <w:sz w:val="24"/>
          <w:szCs w:val="24"/>
        </w:rPr>
        <w:t xml:space="preserve">, </w:t>
      </w:r>
      <w:r w:rsidRPr="003E7AF8">
        <w:rPr>
          <w:rFonts w:ascii="Times New Roman" w:hAnsi="Times New Roman" w:cs="Times New Roman"/>
          <w:i/>
          <w:sz w:val="24"/>
          <w:szCs w:val="24"/>
        </w:rPr>
        <w:t>9</w:t>
      </w:r>
      <w:r w:rsidRPr="003E7AF8">
        <w:rPr>
          <w:rFonts w:ascii="Times New Roman" w:hAnsi="Times New Roman" w:cs="Times New Roman"/>
          <w:sz w:val="24"/>
          <w:szCs w:val="24"/>
        </w:rPr>
        <w:t xml:space="preserve">, 252-266. </w:t>
      </w:r>
    </w:p>
    <w:p w:rsidR="003A691E" w:rsidRPr="003E7AF8" w:rsidRDefault="003A691E" w:rsidP="003A691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7AF8">
        <w:rPr>
          <w:rFonts w:ascii="Times New Roman" w:hAnsi="Times New Roman" w:cs="Times New Roman"/>
          <w:sz w:val="24"/>
          <w:szCs w:val="24"/>
        </w:rPr>
        <w:t>S5.</w:t>
      </w:r>
      <w:r w:rsidRPr="003E7AF8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3E7AF8">
          <w:rPr>
            <w:rStyle w:val="Hyperlink"/>
            <w:rFonts w:ascii="Times New Roman" w:hAnsi="Times New Roman" w:cs="Times New Roman"/>
            <w:sz w:val="24"/>
            <w:szCs w:val="24"/>
          </w:rPr>
          <w:t>https://massbank.eu/MassBank/Search</w:t>
        </w:r>
      </w:hyperlink>
      <w:r w:rsidRPr="003E7AF8">
        <w:rPr>
          <w:rFonts w:ascii="Times New Roman" w:hAnsi="Times New Roman" w:cs="Times New Roman"/>
          <w:sz w:val="24"/>
          <w:szCs w:val="24"/>
        </w:rPr>
        <w:t xml:space="preserve"> (assessed on 23 January 2019).</w:t>
      </w:r>
    </w:p>
    <w:p w:rsidR="003A691E" w:rsidRPr="003E7AF8" w:rsidRDefault="003A691E" w:rsidP="003A691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7AF8">
        <w:rPr>
          <w:rFonts w:ascii="Times New Roman" w:hAnsi="Times New Roman" w:cs="Times New Roman"/>
          <w:sz w:val="24"/>
          <w:szCs w:val="24"/>
        </w:rPr>
        <w:t>S6.</w:t>
      </w:r>
      <w:r w:rsidRPr="003E7AF8">
        <w:rPr>
          <w:rFonts w:ascii="Times New Roman" w:hAnsi="Times New Roman" w:cs="Times New Roman"/>
          <w:sz w:val="24"/>
          <w:szCs w:val="24"/>
        </w:rPr>
        <w:tab/>
        <w:t xml:space="preserve">S. Wang, P. Qi, N. Zhou, M. Zhao, W. Ding, S. Li, M. Liu, Q. Wang, S. Jin, </w:t>
      </w:r>
      <w:r w:rsidRPr="003E7AF8">
        <w:rPr>
          <w:rFonts w:ascii="Times New Roman" w:hAnsi="Times New Roman" w:cs="Times New Roman"/>
          <w:i/>
          <w:sz w:val="24"/>
          <w:szCs w:val="24"/>
        </w:rPr>
        <w:t>Anal. Bioanal. Chem.</w:t>
      </w:r>
      <w:r w:rsidRPr="003E7AF8">
        <w:rPr>
          <w:rFonts w:ascii="Times New Roman" w:hAnsi="Times New Roman" w:cs="Times New Roman"/>
          <w:sz w:val="24"/>
          <w:szCs w:val="24"/>
        </w:rPr>
        <w:t xml:space="preserve"> </w:t>
      </w:r>
      <w:r w:rsidRPr="003E7AF8">
        <w:rPr>
          <w:rFonts w:ascii="Times New Roman" w:hAnsi="Times New Roman" w:cs="Times New Roman"/>
          <w:b/>
          <w:sz w:val="24"/>
          <w:szCs w:val="24"/>
        </w:rPr>
        <w:t>2016</w:t>
      </w:r>
      <w:r w:rsidRPr="003E7AF8">
        <w:rPr>
          <w:rFonts w:ascii="Times New Roman" w:hAnsi="Times New Roman" w:cs="Times New Roman"/>
          <w:sz w:val="24"/>
          <w:szCs w:val="24"/>
        </w:rPr>
        <w:t xml:space="preserve">, </w:t>
      </w:r>
      <w:r w:rsidRPr="003E7AF8">
        <w:rPr>
          <w:rFonts w:ascii="Times New Roman" w:hAnsi="Times New Roman" w:cs="Times New Roman"/>
          <w:i/>
          <w:sz w:val="24"/>
          <w:szCs w:val="24"/>
        </w:rPr>
        <w:t>408</w:t>
      </w:r>
      <w:r w:rsidRPr="003E7AF8">
        <w:rPr>
          <w:rFonts w:ascii="Times New Roman" w:hAnsi="Times New Roman" w:cs="Times New Roman"/>
          <w:sz w:val="24"/>
          <w:szCs w:val="24"/>
        </w:rPr>
        <w:t xml:space="preserve">, 7423–7436. </w:t>
      </w:r>
    </w:p>
    <w:p w:rsidR="003A691E" w:rsidRPr="003E7AF8" w:rsidRDefault="003A691E" w:rsidP="003A691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7AF8">
        <w:rPr>
          <w:rFonts w:ascii="Times New Roman" w:hAnsi="Times New Roman" w:cs="Times New Roman"/>
          <w:sz w:val="24"/>
          <w:szCs w:val="24"/>
        </w:rPr>
        <w:t>S7.</w:t>
      </w:r>
      <w:r w:rsidRPr="003E7AF8">
        <w:rPr>
          <w:rFonts w:ascii="Times New Roman" w:hAnsi="Times New Roman" w:cs="Times New Roman"/>
          <w:sz w:val="24"/>
          <w:szCs w:val="24"/>
        </w:rPr>
        <w:tab/>
        <w:t xml:space="preserve">M. Yang, X. Wang, S. Guan, J. Xia, J. Sun, H. Guo, D. Guo, </w:t>
      </w:r>
      <w:r w:rsidRPr="003E7AF8">
        <w:rPr>
          <w:rFonts w:ascii="Times New Roman" w:hAnsi="Times New Roman" w:cs="Times New Roman"/>
          <w:i/>
          <w:sz w:val="24"/>
          <w:szCs w:val="24"/>
        </w:rPr>
        <w:t>J. Am. Soc. Mass Spectr.</w:t>
      </w:r>
      <w:r w:rsidRPr="003E7AF8">
        <w:rPr>
          <w:rFonts w:ascii="Times New Roman" w:hAnsi="Times New Roman" w:cs="Times New Roman"/>
          <w:sz w:val="24"/>
          <w:szCs w:val="24"/>
        </w:rPr>
        <w:t xml:space="preserve"> </w:t>
      </w:r>
      <w:r w:rsidRPr="003E7AF8">
        <w:rPr>
          <w:rFonts w:ascii="Times New Roman" w:hAnsi="Times New Roman" w:cs="Times New Roman"/>
          <w:b/>
          <w:sz w:val="24"/>
          <w:szCs w:val="24"/>
        </w:rPr>
        <w:t>2007</w:t>
      </w:r>
      <w:r w:rsidRPr="003E7AF8">
        <w:rPr>
          <w:rFonts w:ascii="Times New Roman" w:hAnsi="Times New Roman" w:cs="Times New Roman"/>
          <w:sz w:val="24"/>
          <w:szCs w:val="24"/>
        </w:rPr>
        <w:t xml:space="preserve">, </w:t>
      </w:r>
      <w:r w:rsidRPr="003E7AF8">
        <w:rPr>
          <w:rFonts w:ascii="Times New Roman" w:hAnsi="Times New Roman" w:cs="Times New Roman"/>
          <w:i/>
          <w:sz w:val="24"/>
          <w:szCs w:val="24"/>
        </w:rPr>
        <w:t>18</w:t>
      </w:r>
      <w:r w:rsidRPr="003E7AF8">
        <w:rPr>
          <w:rFonts w:ascii="Times New Roman" w:hAnsi="Times New Roman" w:cs="Times New Roman"/>
          <w:sz w:val="24"/>
          <w:szCs w:val="24"/>
        </w:rPr>
        <w:t xml:space="preserve">, 927-939. </w:t>
      </w:r>
    </w:p>
    <w:p w:rsidR="003A691E" w:rsidRPr="003E7AF8" w:rsidRDefault="003A691E" w:rsidP="003A691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7AF8">
        <w:rPr>
          <w:rFonts w:ascii="Times New Roman" w:hAnsi="Times New Roman" w:cs="Times New Roman"/>
          <w:sz w:val="24"/>
          <w:szCs w:val="24"/>
        </w:rPr>
        <w:t>S8.</w:t>
      </w:r>
      <w:r w:rsidRPr="003E7AF8">
        <w:rPr>
          <w:rFonts w:ascii="Times New Roman" w:hAnsi="Times New Roman" w:cs="Times New Roman"/>
          <w:sz w:val="24"/>
          <w:szCs w:val="24"/>
        </w:rPr>
        <w:tab/>
        <w:t xml:space="preserve">T. Beelders, D. de Beer, A. Maria, </w:t>
      </w:r>
      <w:r w:rsidRPr="003E7AF8">
        <w:rPr>
          <w:rFonts w:ascii="Times New Roman" w:hAnsi="Times New Roman" w:cs="Times New Roman"/>
          <w:i/>
          <w:sz w:val="24"/>
          <w:szCs w:val="24"/>
        </w:rPr>
        <w:t>Molecules</w:t>
      </w:r>
      <w:r w:rsidRPr="003E7AF8">
        <w:rPr>
          <w:rFonts w:ascii="Times New Roman" w:hAnsi="Times New Roman" w:cs="Times New Roman"/>
          <w:sz w:val="24"/>
          <w:szCs w:val="24"/>
        </w:rPr>
        <w:t xml:space="preserve"> </w:t>
      </w:r>
      <w:r w:rsidRPr="003E7AF8">
        <w:rPr>
          <w:rFonts w:ascii="Times New Roman" w:hAnsi="Times New Roman" w:cs="Times New Roman"/>
          <w:b/>
          <w:sz w:val="24"/>
          <w:szCs w:val="24"/>
        </w:rPr>
        <w:t>2014</w:t>
      </w:r>
      <w:r w:rsidRPr="003E7AF8">
        <w:rPr>
          <w:rFonts w:ascii="Times New Roman" w:hAnsi="Times New Roman" w:cs="Times New Roman"/>
          <w:sz w:val="24"/>
          <w:szCs w:val="24"/>
        </w:rPr>
        <w:t xml:space="preserve">, </w:t>
      </w:r>
      <w:r w:rsidRPr="003E7AF8">
        <w:rPr>
          <w:rFonts w:ascii="Times New Roman" w:hAnsi="Times New Roman" w:cs="Times New Roman"/>
          <w:i/>
          <w:sz w:val="24"/>
          <w:szCs w:val="24"/>
        </w:rPr>
        <w:t>19</w:t>
      </w:r>
      <w:r w:rsidRPr="003E7AF8">
        <w:rPr>
          <w:rFonts w:ascii="Times New Roman" w:hAnsi="Times New Roman" w:cs="Times New Roman"/>
          <w:sz w:val="24"/>
          <w:szCs w:val="24"/>
        </w:rPr>
        <w:t xml:space="preserve">, 11760-11790. </w:t>
      </w:r>
    </w:p>
    <w:p w:rsidR="003A691E" w:rsidRPr="003E7AF8" w:rsidRDefault="003A691E" w:rsidP="003A691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7AF8">
        <w:rPr>
          <w:rFonts w:ascii="Times New Roman" w:hAnsi="Times New Roman" w:cs="Times New Roman"/>
          <w:sz w:val="24"/>
          <w:szCs w:val="24"/>
        </w:rPr>
        <w:t xml:space="preserve">S9. </w:t>
      </w:r>
      <w:r w:rsidRPr="003E7AF8">
        <w:rPr>
          <w:rFonts w:ascii="Times New Roman" w:hAnsi="Times New Roman" w:cs="Times New Roman"/>
          <w:sz w:val="24"/>
          <w:szCs w:val="24"/>
        </w:rPr>
        <w:tab/>
        <w:t xml:space="preserve">E. Salas, H. Fulcrand, C. Poncet-LeGrand, E. Meudec, N. Köhler, P. Winterhalter, V. Cheynier, </w:t>
      </w:r>
      <w:r w:rsidRPr="003E7AF8">
        <w:rPr>
          <w:rFonts w:ascii="Times New Roman" w:hAnsi="Times New Roman" w:cs="Times New Roman"/>
          <w:i/>
          <w:sz w:val="24"/>
          <w:szCs w:val="24"/>
        </w:rPr>
        <w:t>J. Chrom. Sci.</w:t>
      </w:r>
      <w:r w:rsidRPr="003E7AF8">
        <w:rPr>
          <w:rFonts w:ascii="Times New Roman" w:hAnsi="Times New Roman" w:cs="Times New Roman"/>
          <w:sz w:val="24"/>
          <w:szCs w:val="24"/>
        </w:rPr>
        <w:t xml:space="preserve"> </w:t>
      </w:r>
      <w:r w:rsidRPr="003E7AF8">
        <w:rPr>
          <w:rFonts w:ascii="Times New Roman" w:hAnsi="Times New Roman" w:cs="Times New Roman"/>
          <w:b/>
          <w:sz w:val="24"/>
          <w:szCs w:val="24"/>
        </w:rPr>
        <w:t>2005</w:t>
      </w:r>
      <w:r w:rsidRPr="003E7AF8">
        <w:rPr>
          <w:rFonts w:ascii="Times New Roman" w:hAnsi="Times New Roman" w:cs="Times New Roman"/>
          <w:sz w:val="24"/>
          <w:szCs w:val="24"/>
        </w:rPr>
        <w:t xml:space="preserve">, </w:t>
      </w:r>
      <w:r w:rsidRPr="003E7AF8">
        <w:rPr>
          <w:rFonts w:ascii="Times New Roman" w:hAnsi="Times New Roman" w:cs="Times New Roman"/>
          <w:i/>
          <w:sz w:val="24"/>
          <w:szCs w:val="24"/>
        </w:rPr>
        <w:t>43</w:t>
      </w:r>
      <w:r w:rsidRPr="003E7AF8">
        <w:rPr>
          <w:rFonts w:ascii="Times New Roman" w:hAnsi="Times New Roman" w:cs="Times New Roman"/>
          <w:sz w:val="24"/>
          <w:szCs w:val="24"/>
        </w:rPr>
        <w:t xml:space="preserve">, 488-493. </w:t>
      </w:r>
    </w:p>
    <w:p w:rsidR="003A691E" w:rsidRPr="003E7AF8" w:rsidRDefault="003A691E" w:rsidP="003A691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7AF8">
        <w:rPr>
          <w:rFonts w:ascii="Times New Roman" w:hAnsi="Times New Roman" w:cs="Times New Roman"/>
          <w:sz w:val="24"/>
          <w:szCs w:val="24"/>
        </w:rPr>
        <w:t>S10.</w:t>
      </w:r>
      <w:r w:rsidRPr="003E7AF8">
        <w:rPr>
          <w:rFonts w:ascii="Times New Roman" w:hAnsi="Times New Roman" w:cs="Times New Roman"/>
          <w:sz w:val="24"/>
          <w:szCs w:val="24"/>
        </w:rPr>
        <w:tab/>
        <w:t xml:space="preserve">V. Spínola, J. Pinto, P.C. Castilho, </w:t>
      </w:r>
      <w:r w:rsidRPr="003E7AF8">
        <w:rPr>
          <w:rFonts w:ascii="Times New Roman" w:hAnsi="Times New Roman" w:cs="Times New Roman"/>
          <w:i/>
          <w:sz w:val="24"/>
          <w:szCs w:val="24"/>
        </w:rPr>
        <w:t>J. Funct. Foods</w:t>
      </w:r>
      <w:r w:rsidRPr="003E7AF8">
        <w:rPr>
          <w:rFonts w:ascii="Times New Roman" w:hAnsi="Times New Roman" w:cs="Times New Roman"/>
          <w:sz w:val="24"/>
          <w:szCs w:val="24"/>
        </w:rPr>
        <w:t xml:space="preserve"> </w:t>
      </w:r>
      <w:r w:rsidRPr="003E7AF8">
        <w:rPr>
          <w:rFonts w:ascii="Times New Roman" w:hAnsi="Times New Roman" w:cs="Times New Roman"/>
          <w:b/>
          <w:sz w:val="24"/>
          <w:szCs w:val="24"/>
        </w:rPr>
        <w:t>2018</w:t>
      </w:r>
      <w:r w:rsidRPr="003E7AF8">
        <w:rPr>
          <w:rFonts w:ascii="Times New Roman" w:hAnsi="Times New Roman" w:cs="Times New Roman"/>
          <w:sz w:val="24"/>
          <w:szCs w:val="24"/>
        </w:rPr>
        <w:t xml:space="preserve">, 40, 595-605. </w:t>
      </w:r>
    </w:p>
    <w:p w:rsidR="003A691E" w:rsidRPr="003E7AF8" w:rsidRDefault="003A691E" w:rsidP="003A691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7AF8">
        <w:rPr>
          <w:rFonts w:ascii="Times New Roman" w:hAnsi="Times New Roman" w:cs="Times New Roman"/>
          <w:sz w:val="24"/>
          <w:szCs w:val="24"/>
        </w:rPr>
        <w:t>S11.</w:t>
      </w:r>
      <w:r w:rsidRPr="003E7AF8">
        <w:rPr>
          <w:rFonts w:ascii="Times New Roman" w:hAnsi="Times New Roman" w:cs="Times New Roman"/>
          <w:sz w:val="24"/>
          <w:szCs w:val="24"/>
        </w:rPr>
        <w:tab/>
        <w:t xml:space="preserve">L. Ceslová, M. Holcapek, M. Fidler, J. Drsticková, M. Lísa, </w:t>
      </w:r>
      <w:r w:rsidRPr="003E7AF8">
        <w:rPr>
          <w:rFonts w:ascii="Times New Roman" w:hAnsi="Times New Roman" w:cs="Times New Roman"/>
          <w:i/>
          <w:sz w:val="24"/>
          <w:szCs w:val="24"/>
        </w:rPr>
        <w:t>J. Chrom. A</w:t>
      </w:r>
      <w:r w:rsidRPr="003E7AF8">
        <w:rPr>
          <w:rFonts w:ascii="Times New Roman" w:hAnsi="Times New Roman" w:cs="Times New Roman"/>
          <w:sz w:val="24"/>
          <w:szCs w:val="24"/>
        </w:rPr>
        <w:t xml:space="preserve"> </w:t>
      </w:r>
      <w:r w:rsidRPr="003E7AF8">
        <w:rPr>
          <w:rFonts w:ascii="Times New Roman" w:hAnsi="Times New Roman" w:cs="Times New Roman"/>
          <w:b/>
          <w:sz w:val="24"/>
          <w:szCs w:val="24"/>
        </w:rPr>
        <w:t>2009</w:t>
      </w:r>
      <w:r w:rsidRPr="003E7AF8">
        <w:rPr>
          <w:rFonts w:ascii="Times New Roman" w:hAnsi="Times New Roman" w:cs="Times New Roman"/>
          <w:sz w:val="24"/>
          <w:szCs w:val="24"/>
        </w:rPr>
        <w:t xml:space="preserve">, </w:t>
      </w:r>
      <w:r w:rsidRPr="003E7AF8">
        <w:rPr>
          <w:rFonts w:ascii="Times New Roman" w:hAnsi="Times New Roman" w:cs="Times New Roman"/>
          <w:i/>
          <w:sz w:val="24"/>
          <w:szCs w:val="24"/>
        </w:rPr>
        <w:t>1216</w:t>
      </w:r>
      <w:r w:rsidRPr="003E7AF8">
        <w:rPr>
          <w:rFonts w:ascii="Times New Roman" w:hAnsi="Times New Roman" w:cs="Times New Roman"/>
          <w:sz w:val="24"/>
          <w:szCs w:val="24"/>
        </w:rPr>
        <w:t xml:space="preserve">, 7249–7257. </w:t>
      </w:r>
    </w:p>
    <w:p w:rsidR="003A691E" w:rsidRPr="003E7AF8" w:rsidRDefault="003A691E" w:rsidP="003A691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7AF8">
        <w:rPr>
          <w:rFonts w:ascii="Times New Roman" w:hAnsi="Times New Roman" w:cs="Times New Roman"/>
          <w:sz w:val="24"/>
          <w:szCs w:val="24"/>
        </w:rPr>
        <w:t>S12.</w:t>
      </w:r>
      <w:r w:rsidRPr="003E7AF8">
        <w:rPr>
          <w:rFonts w:ascii="Times New Roman" w:hAnsi="Times New Roman" w:cs="Times New Roman"/>
          <w:sz w:val="24"/>
          <w:szCs w:val="24"/>
        </w:rPr>
        <w:tab/>
        <w:t xml:space="preserve">J. Kang, W. Price, J. Ashton, L. Tapsell, S. Johnson, </w:t>
      </w:r>
      <w:r w:rsidRPr="003E7AF8">
        <w:rPr>
          <w:rFonts w:ascii="Times New Roman" w:hAnsi="Times New Roman" w:cs="Times New Roman"/>
          <w:i/>
          <w:sz w:val="24"/>
          <w:szCs w:val="24"/>
        </w:rPr>
        <w:t>Food Chem.</w:t>
      </w:r>
      <w:r w:rsidRPr="003E7AF8">
        <w:rPr>
          <w:rFonts w:ascii="Times New Roman" w:hAnsi="Times New Roman" w:cs="Times New Roman"/>
          <w:sz w:val="24"/>
          <w:szCs w:val="24"/>
        </w:rPr>
        <w:t xml:space="preserve"> </w:t>
      </w:r>
      <w:r w:rsidRPr="003E7AF8">
        <w:rPr>
          <w:rFonts w:ascii="Times New Roman" w:hAnsi="Times New Roman" w:cs="Times New Roman"/>
          <w:b/>
          <w:sz w:val="24"/>
          <w:szCs w:val="24"/>
        </w:rPr>
        <w:t>2016</w:t>
      </w:r>
      <w:r w:rsidRPr="003E7AF8">
        <w:rPr>
          <w:rFonts w:ascii="Times New Roman" w:hAnsi="Times New Roman" w:cs="Times New Roman"/>
          <w:sz w:val="24"/>
          <w:szCs w:val="24"/>
        </w:rPr>
        <w:t xml:space="preserve">, </w:t>
      </w:r>
      <w:r w:rsidRPr="003E7AF8">
        <w:rPr>
          <w:rFonts w:ascii="Times New Roman" w:hAnsi="Times New Roman" w:cs="Times New Roman"/>
          <w:i/>
          <w:sz w:val="24"/>
          <w:szCs w:val="24"/>
        </w:rPr>
        <w:t>211</w:t>
      </w:r>
      <w:r w:rsidRPr="003E7AF8">
        <w:rPr>
          <w:rFonts w:ascii="Times New Roman" w:hAnsi="Times New Roman" w:cs="Times New Roman"/>
          <w:sz w:val="24"/>
          <w:szCs w:val="24"/>
        </w:rPr>
        <w:t xml:space="preserve">, 215-226. </w:t>
      </w:r>
    </w:p>
    <w:p w:rsidR="003A691E" w:rsidRPr="0089185E" w:rsidRDefault="003A691E" w:rsidP="003A691E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7AF8">
        <w:rPr>
          <w:rFonts w:ascii="Times New Roman" w:hAnsi="Times New Roman" w:cs="Times New Roman"/>
          <w:sz w:val="24"/>
          <w:szCs w:val="24"/>
        </w:rPr>
        <w:t>S13.</w:t>
      </w:r>
      <w:r w:rsidRPr="003E7AF8">
        <w:rPr>
          <w:rFonts w:ascii="Times New Roman" w:hAnsi="Times New Roman" w:cs="Times New Roman"/>
          <w:sz w:val="24"/>
          <w:szCs w:val="24"/>
        </w:rPr>
        <w:tab/>
        <w:t xml:space="preserve">L.L. Xu, F.X. Guo, S.S. Chi, Z.J. Wang, Y.Y. Jiang, B. Liu, J.Y. Zhang, </w:t>
      </w:r>
      <w:r w:rsidRPr="003E7AF8">
        <w:rPr>
          <w:rFonts w:ascii="Times New Roman" w:hAnsi="Times New Roman" w:cs="Times New Roman"/>
          <w:i/>
          <w:sz w:val="24"/>
          <w:szCs w:val="24"/>
        </w:rPr>
        <w:t>Molecules</w:t>
      </w:r>
      <w:r w:rsidRPr="003E7AF8">
        <w:rPr>
          <w:rFonts w:ascii="Times New Roman" w:hAnsi="Times New Roman" w:cs="Times New Roman"/>
          <w:sz w:val="24"/>
          <w:szCs w:val="24"/>
        </w:rPr>
        <w:t xml:space="preserve"> </w:t>
      </w:r>
      <w:r w:rsidRPr="003E7AF8">
        <w:rPr>
          <w:rFonts w:ascii="Times New Roman" w:hAnsi="Times New Roman" w:cs="Times New Roman"/>
          <w:b/>
          <w:sz w:val="24"/>
          <w:szCs w:val="24"/>
        </w:rPr>
        <w:t>2017</w:t>
      </w:r>
      <w:r w:rsidRPr="003E7AF8">
        <w:rPr>
          <w:rFonts w:ascii="Times New Roman" w:hAnsi="Times New Roman" w:cs="Times New Roman"/>
          <w:sz w:val="24"/>
          <w:szCs w:val="24"/>
        </w:rPr>
        <w:t xml:space="preserve">, </w:t>
      </w:r>
      <w:r w:rsidRPr="003E7AF8">
        <w:rPr>
          <w:rFonts w:ascii="Times New Roman" w:hAnsi="Times New Roman" w:cs="Times New Roman"/>
          <w:i/>
          <w:sz w:val="24"/>
          <w:szCs w:val="24"/>
        </w:rPr>
        <w:t>22</w:t>
      </w:r>
      <w:r w:rsidRPr="003E7AF8">
        <w:rPr>
          <w:rFonts w:ascii="Times New Roman" w:hAnsi="Times New Roman" w:cs="Times New Roman"/>
          <w:sz w:val="24"/>
          <w:szCs w:val="24"/>
        </w:rPr>
        <w:t>, 912.</w:t>
      </w:r>
      <w:r w:rsidRPr="00891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91E" w:rsidRPr="0089185E" w:rsidRDefault="003A691E" w:rsidP="003A69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691E" w:rsidRPr="0089185E" w:rsidRDefault="003A691E" w:rsidP="003A69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691E" w:rsidRDefault="003A691E" w:rsidP="003A691E">
      <w:pPr>
        <w:rPr>
          <w:rFonts w:ascii="Times New Roman" w:hAnsi="Times New Roman" w:cs="Times New Roman"/>
          <w:sz w:val="24"/>
          <w:szCs w:val="24"/>
        </w:rPr>
      </w:pPr>
      <w:bookmarkStart w:id="7" w:name="_Hlk23519434"/>
    </w:p>
    <w:p w:rsidR="003A691E" w:rsidRDefault="003A691E" w:rsidP="003A691E">
      <w:pPr>
        <w:rPr>
          <w:rFonts w:ascii="Times New Roman" w:hAnsi="Times New Roman" w:cs="Times New Roman"/>
          <w:sz w:val="24"/>
          <w:szCs w:val="24"/>
        </w:rPr>
      </w:pPr>
    </w:p>
    <w:p w:rsidR="003A691E" w:rsidRDefault="003A691E" w:rsidP="003A691E">
      <w:pPr>
        <w:rPr>
          <w:rFonts w:ascii="Times New Roman" w:hAnsi="Times New Roman" w:cs="Times New Roman"/>
          <w:sz w:val="24"/>
          <w:szCs w:val="24"/>
        </w:rPr>
      </w:pPr>
    </w:p>
    <w:p w:rsidR="003A691E" w:rsidRDefault="003A691E" w:rsidP="003A691E">
      <w:pPr>
        <w:rPr>
          <w:rFonts w:ascii="Times New Roman" w:hAnsi="Times New Roman" w:cs="Times New Roman"/>
          <w:sz w:val="24"/>
          <w:szCs w:val="24"/>
        </w:rPr>
      </w:pPr>
    </w:p>
    <w:bookmarkEnd w:id="7"/>
    <w:p w:rsidR="003A691E" w:rsidRDefault="003A691E" w:rsidP="003A691E"/>
    <w:sectPr w:rsidR="003A691E" w:rsidSect="003A69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1E"/>
    <w:rsid w:val="003A691E"/>
    <w:rsid w:val="0094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CA67C-E39E-46CF-A707-1ABE23E5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91E"/>
    <w:rPr>
      <w:color w:val="0000FF"/>
      <w:u w:val="single"/>
    </w:rPr>
  </w:style>
  <w:style w:type="character" w:customStyle="1" w:styleId="ref-overlay">
    <w:name w:val="ref-overlay"/>
    <w:basedOn w:val="DefaultParagraphFont"/>
    <w:rsid w:val="003A691E"/>
  </w:style>
  <w:style w:type="paragraph" w:customStyle="1" w:styleId="Authornames">
    <w:name w:val="Author names"/>
    <w:basedOn w:val="Normal"/>
    <w:next w:val="Normal"/>
    <w:qFormat/>
    <w:rsid w:val="003A691E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eastAsia="en-GB"/>
    </w:rPr>
  </w:style>
  <w:style w:type="paragraph" w:customStyle="1" w:styleId="Affiliation">
    <w:name w:val="Affiliation"/>
    <w:basedOn w:val="Normal"/>
    <w:qFormat/>
    <w:rsid w:val="003A691E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ssbank.eu/MassBank/Sear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Prosen</dc:creator>
  <cp:keywords/>
  <dc:description/>
  <cp:lastModifiedBy>Helena Prosen</cp:lastModifiedBy>
  <cp:revision>1</cp:revision>
  <dcterms:created xsi:type="dcterms:W3CDTF">2021-08-06T12:26:00Z</dcterms:created>
  <dcterms:modified xsi:type="dcterms:W3CDTF">2021-08-06T12:29:00Z</dcterms:modified>
</cp:coreProperties>
</file>