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3E9" w:rsidRDefault="004061AC" w:rsidP="00EB7B66">
      <w:pPr>
        <w:pStyle w:val="NoSpacing"/>
        <w:spacing w:line="480" w:lineRule="auto"/>
        <w:rPr>
          <w:rFonts w:asciiTheme="majorBidi" w:hAnsiTheme="majorBidi" w:cstheme="majorBidi"/>
          <w:b/>
          <w:bCs/>
          <w:sz w:val="28"/>
          <w:szCs w:val="28"/>
        </w:rPr>
      </w:pPr>
      <w:r>
        <w:rPr>
          <w:rFonts w:asciiTheme="majorBidi" w:hAnsiTheme="majorBidi" w:cstheme="majorBidi"/>
          <w:b/>
          <w:bCs/>
          <w:sz w:val="28"/>
          <w:szCs w:val="28"/>
        </w:rPr>
        <w:t>Supplementary Material</w:t>
      </w:r>
      <w:r w:rsidR="00EB7B66">
        <w:rPr>
          <w:rFonts w:asciiTheme="majorBidi" w:hAnsiTheme="majorBidi" w:cstheme="majorBidi"/>
          <w:b/>
          <w:bCs/>
          <w:sz w:val="28"/>
          <w:szCs w:val="28"/>
        </w:rPr>
        <w:t>:</w:t>
      </w:r>
      <w:r w:rsidR="00E23AD2">
        <w:rPr>
          <w:rFonts w:asciiTheme="majorBidi" w:hAnsiTheme="majorBidi" w:cstheme="majorBidi"/>
          <w:b/>
          <w:bCs/>
          <w:sz w:val="28"/>
          <w:szCs w:val="28"/>
        </w:rPr>
        <w:t xml:space="preserve"> </w:t>
      </w:r>
    </w:p>
    <w:p w:rsidR="00EB7B66" w:rsidRPr="00571B99" w:rsidRDefault="00653C78" w:rsidP="00EB7B66">
      <w:pPr>
        <w:pStyle w:val="NoSpacing"/>
        <w:spacing w:line="480" w:lineRule="auto"/>
        <w:jc w:val="center"/>
        <w:rPr>
          <w:rFonts w:asciiTheme="majorBidi" w:hAnsiTheme="majorBidi" w:cstheme="majorBidi"/>
          <w:b/>
          <w:bCs/>
          <w:sz w:val="32"/>
          <w:szCs w:val="32"/>
        </w:rPr>
      </w:pPr>
      <w:r>
        <w:rPr>
          <w:rFonts w:asciiTheme="majorBidi" w:hAnsiTheme="majorBidi" w:cstheme="majorBidi"/>
          <w:b/>
          <w:bCs/>
          <w:sz w:val="32"/>
          <w:szCs w:val="32"/>
        </w:rPr>
        <w:t>GO/PAMAM</w:t>
      </w:r>
      <w:r w:rsidRPr="00571B99">
        <w:rPr>
          <w:rFonts w:asciiTheme="majorBidi" w:hAnsiTheme="majorBidi" w:cstheme="majorBidi"/>
          <w:b/>
          <w:bCs/>
          <w:sz w:val="32"/>
          <w:szCs w:val="32"/>
        </w:rPr>
        <w:t xml:space="preserve"> </w:t>
      </w:r>
      <w:r>
        <w:rPr>
          <w:rFonts w:asciiTheme="majorBidi" w:hAnsiTheme="majorBidi" w:cstheme="majorBidi"/>
          <w:b/>
          <w:bCs/>
          <w:sz w:val="32"/>
          <w:szCs w:val="32"/>
        </w:rPr>
        <w:t>as a high capacity adsorbent for removal of Alizarin Red S: Selective separation of dyes</w:t>
      </w:r>
    </w:p>
    <w:p w:rsidR="00EB7B66" w:rsidRDefault="00EB7B66" w:rsidP="00EB7B66">
      <w:pPr>
        <w:pStyle w:val="NoSpacing"/>
        <w:spacing w:line="480" w:lineRule="auto"/>
        <w:rPr>
          <w:rFonts w:asciiTheme="majorBidi" w:hAnsiTheme="majorBidi" w:cstheme="majorBidi"/>
          <w:sz w:val="24"/>
          <w:szCs w:val="24"/>
        </w:rPr>
      </w:pPr>
      <w:r w:rsidRPr="00683B57">
        <w:rPr>
          <w:rFonts w:asciiTheme="majorBidi" w:hAnsiTheme="majorBidi" w:cstheme="majorBidi"/>
          <w:b/>
          <w:bCs/>
          <w:sz w:val="24"/>
          <w:szCs w:val="24"/>
        </w:rPr>
        <w:t>Authors:</w:t>
      </w:r>
      <w:r w:rsidRPr="00683B57">
        <w:rPr>
          <w:rFonts w:asciiTheme="majorBidi" w:hAnsiTheme="majorBidi" w:cstheme="majorBidi"/>
          <w:sz w:val="24"/>
          <w:szCs w:val="24"/>
        </w:rPr>
        <w:t xml:space="preserve"> </w:t>
      </w:r>
      <w:r>
        <w:rPr>
          <w:rFonts w:asciiTheme="majorBidi" w:hAnsiTheme="majorBidi" w:cstheme="majorBidi"/>
          <w:sz w:val="24"/>
          <w:szCs w:val="24"/>
        </w:rPr>
        <w:t>Mohammad Rafi</w:t>
      </w:r>
      <w:r>
        <w:rPr>
          <w:rFonts w:asciiTheme="majorBidi" w:hAnsiTheme="majorBidi" w:cstheme="majorBidi"/>
          <w:sz w:val="24"/>
          <w:szCs w:val="24"/>
          <w:vertAlign w:val="superscript"/>
        </w:rPr>
        <w:t>a</w:t>
      </w:r>
      <w:r>
        <w:rPr>
          <w:rFonts w:asciiTheme="majorBidi" w:hAnsiTheme="majorBidi" w:cstheme="majorBidi"/>
          <w:sz w:val="24"/>
          <w:szCs w:val="24"/>
        </w:rPr>
        <w:t>,</w:t>
      </w:r>
      <w:r w:rsidRPr="00683B57">
        <w:rPr>
          <w:rFonts w:asciiTheme="majorBidi" w:hAnsiTheme="majorBidi" w:cstheme="majorBidi"/>
          <w:sz w:val="24"/>
          <w:szCs w:val="24"/>
        </w:rPr>
        <w:t xml:space="preserve"> Babak Samiey</w:t>
      </w:r>
      <w:r>
        <w:rPr>
          <w:rFonts w:asciiTheme="majorBidi" w:hAnsiTheme="majorBidi" w:cstheme="majorBidi"/>
          <w:sz w:val="24"/>
          <w:szCs w:val="24"/>
        </w:rPr>
        <w:t>,</w:t>
      </w:r>
      <w:r>
        <w:rPr>
          <w:rFonts w:asciiTheme="majorBidi" w:hAnsiTheme="majorBidi" w:cstheme="majorBidi"/>
          <w:sz w:val="24"/>
          <w:szCs w:val="24"/>
          <w:vertAlign w:val="superscript"/>
        </w:rPr>
        <w:t>a</w:t>
      </w:r>
      <w:r w:rsidRPr="00890900">
        <w:rPr>
          <w:rFonts w:asciiTheme="majorBidi" w:hAnsiTheme="majorBidi" w:cstheme="majorBidi"/>
          <w:sz w:val="24"/>
          <w:szCs w:val="24"/>
          <w:vertAlign w:val="superscript"/>
        </w:rPr>
        <w:t>,</w:t>
      </w:r>
      <w:r w:rsidRPr="00683B57">
        <w:rPr>
          <w:rFonts w:asciiTheme="majorBidi" w:hAnsiTheme="majorBidi" w:cstheme="majorBidi"/>
          <w:sz w:val="24"/>
          <w:szCs w:val="24"/>
        </w:rPr>
        <w:t xml:space="preserve">* </w:t>
      </w:r>
      <w:r>
        <w:rPr>
          <w:rFonts w:asciiTheme="majorBidi" w:hAnsiTheme="majorBidi" w:cstheme="majorBidi"/>
          <w:sz w:val="24"/>
          <w:szCs w:val="24"/>
        </w:rPr>
        <w:t>Chil-hung Cheng</w:t>
      </w:r>
      <w:r>
        <w:rPr>
          <w:rFonts w:asciiTheme="majorBidi" w:hAnsiTheme="majorBidi" w:cstheme="majorBidi"/>
          <w:sz w:val="24"/>
          <w:szCs w:val="24"/>
          <w:vertAlign w:val="superscript"/>
        </w:rPr>
        <w:t>b</w:t>
      </w:r>
    </w:p>
    <w:p w:rsidR="00EB7B66" w:rsidRDefault="00EB7B66" w:rsidP="00EB7B66">
      <w:pPr>
        <w:pStyle w:val="NoSpacing"/>
        <w:spacing w:line="480" w:lineRule="auto"/>
        <w:rPr>
          <w:rFonts w:asciiTheme="majorBidi" w:hAnsiTheme="majorBidi" w:cstheme="majorBidi"/>
          <w:sz w:val="24"/>
          <w:szCs w:val="24"/>
          <w:shd w:val="clear" w:color="auto" w:fill="FFFFFF"/>
        </w:rPr>
      </w:pPr>
      <w:r w:rsidRPr="00683B57">
        <w:rPr>
          <w:rFonts w:asciiTheme="majorBidi" w:hAnsiTheme="majorBidi" w:cstheme="majorBidi"/>
          <w:b/>
          <w:bCs/>
          <w:sz w:val="24"/>
          <w:szCs w:val="24"/>
        </w:rPr>
        <w:t>Address:</w:t>
      </w:r>
      <w:r w:rsidRPr="00683B57">
        <w:rPr>
          <w:rFonts w:asciiTheme="majorBidi" w:hAnsiTheme="majorBidi" w:cstheme="majorBidi"/>
          <w:sz w:val="24"/>
          <w:szCs w:val="24"/>
        </w:rPr>
        <w:t xml:space="preserve"> </w:t>
      </w:r>
      <w:r>
        <w:rPr>
          <w:rFonts w:asciiTheme="majorBidi" w:hAnsiTheme="majorBidi" w:cstheme="majorBidi"/>
          <w:sz w:val="24"/>
          <w:szCs w:val="24"/>
          <w:vertAlign w:val="superscript"/>
        </w:rPr>
        <w:t>a</w:t>
      </w:r>
      <w:r w:rsidRPr="00683B57">
        <w:rPr>
          <w:rFonts w:asciiTheme="majorBidi" w:hAnsiTheme="majorBidi" w:cstheme="majorBidi"/>
          <w:sz w:val="24"/>
          <w:szCs w:val="24"/>
          <w:shd w:val="clear" w:color="auto" w:fill="FFFFFF"/>
        </w:rPr>
        <w:t>Department of Chemistry, Faculty of Science, Lorestan University, Khoramabad 68137</w:t>
      </w:r>
      <w:r>
        <w:rPr>
          <w:rFonts w:asciiTheme="majorBidi" w:hAnsiTheme="majorBidi" w:cstheme="majorBidi"/>
          <w:sz w:val="24"/>
          <w:szCs w:val="24"/>
          <w:shd w:val="clear" w:color="auto" w:fill="FFFFFF"/>
        </w:rPr>
        <w:t>–</w:t>
      </w:r>
      <w:r w:rsidRPr="00683B57">
        <w:rPr>
          <w:rFonts w:asciiTheme="majorBidi" w:hAnsiTheme="majorBidi" w:cstheme="majorBidi"/>
          <w:sz w:val="24"/>
          <w:szCs w:val="24"/>
          <w:shd w:val="clear" w:color="auto" w:fill="FFFFFF"/>
        </w:rPr>
        <w:t>17133, Lorestan, Iran</w:t>
      </w:r>
    </w:p>
    <w:p w:rsidR="00EB7B66" w:rsidRPr="002D3C48" w:rsidRDefault="00EB7B66" w:rsidP="00EB7B66">
      <w:pPr>
        <w:spacing w:line="360" w:lineRule="auto"/>
        <w:rPr>
          <w:rFonts w:asciiTheme="majorBidi" w:hAnsiTheme="majorBidi" w:cstheme="majorBidi"/>
          <w:color w:val="000000" w:themeColor="text1"/>
          <w:sz w:val="24"/>
          <w:szCs w:val="24"/>
        </w:rPr>
      </w:pPr>
      <w:r>
        <w:rPr>
          <w:rFonts w:asciiTheme="majorBidi" w:hAnsiTheme="majorBidi" w:cstheme="majorBidi"/>
          <w:sz w:val="24"/>
          <w:szCs w:val="24"/>
          <w:vertAlign w:val="superscript"/>
        </w:rPr>
        <w:t>b</w:t>
      </w:r>
      <w:r w:rsidRPr="002D3C48">
        <w:rPr>
          <w:rFonts w:asciiTheme="majorBidi" w:hAnsiTheme="majorBidi" w:cstheme="majorBidi"/>
          <w:sz w:val="24"/>
          <w:szCs w:val="24"/>
        </w:rPr>
        <w:t>Department of Chemical Engineering,</w:t>
      </w:r>
      <w:r>
        <w:rPr>
          <w:rFonts w:asciiTheme="majorBidi" w:hAnsiTheme="majorBidi" w:cstheme="majorBidi"/>
          <w:sz w:val="24"/>
          <w:szCs w:val="24"/>
        </w:rPr>
        <w:t xml:space="preserve"> </w:t>
      </w:r>
      <w:r w:rsidRPr="002D3C48">
        <w:rPr>
          <w:rFonts w:asciiTheme="majorBidi" w:hAnsiTheme="majorBidi" w:cstheme="majorBidi"/>
          <w:sz w:val="24"/>
          <w:szCs w:val="24"/>
        </w:rPr>
        <w:t xml:space="preserve">Ryerson University, </w:t>
      </w:r>
      <w:r w:rsidRPr="002D3C48">
        <w:rPr>
          <w:rFonts w:asciiTheme="majorBidi" w:eastAsia="Times New Roman" w:hAnsiTheme="majorBidi" w:cstheme="majorBidi"/>
          <w:color w:val="000000" w:themeColor="text1"/>
          <w:sz w:val="24"/>
          <w:szCs w:val="24"/>
        </w:rPr>
        <w:t>M5B 2K3</w:t>
      </w:r>
      <w:r w:rsidRPr="002D3C48">
        <w:rPr>
          <w:rFonts w:asciiTheme="majorBidi" w:eastAsia="Times New Roman" w:hAnsiTheme="majorBidi" w:cstheme="majorBidi"/>
          <w:color w:val="26282A"/>
          <w:sz w:val="24"/>
          <w:szCs w:val="24"/>
        </w:rPr>
        <w:t xml:space="preserve">, </w:t>
      </w:r>
      <w:r w:rsidRPr="002D3C48">
        <w:rPr>
          <w:rFonts w:asciiTheme="majorBidi" w:hAnsiTheme="majorBidi" w:cstheme="majorBidi"/>
          <w:sz w:val="24"/>
          <w:szCs w:val="24"/>
        </w:rPr>
        <w:t>Toronto, Ontario, Canada</w:t>
      </w:r>
    </w:p>
    <w:p w:rsidR="00EB7B66" w:rsidRPr="00683B57" w:rsidRDefault="00EB7B66" w:rsidP="00EB7B66">
      <w:pPr>
        <w:pStyle w:val="NoSpacing"/>
        <w:spacing w:line="480" w:lineRule="auto"/>
        <w:rPr>
          <w:rFonts w:asciiTheme="majorBidi" w:hAnsiTheme="majorBidi" w:cstheme="majorBidi"/>
          <w:sz w:val="24"/>
          <w:szCs w:val="24"/>
        </w:rPr>
      </w:pPr>
      <w:r w:rsidRPr="00683B57">
        <w:rPr>
          <w:rFonts w:asciiTheme="majorBidi" w:hAnsiTheme="majorBidi" w:cstheme="majorBidi"/>
          <w:sz w:val="24"/>
          <w:szCs w:val="24"/>
        </w:rPr>
        <w:t xml:space="preserve">  </w:t>
      </w:r>
    </w:p>
    <w:p w:rsidR="00EB7B66" w:rsidRPr="00683B57" w:rsidRDefault="00EB7B66" w:rsidP="00EB7B66">
      <w:pPr>
        <w:pStyle w:val="NoSpacing"/>
        <w:spacing w:line="480" w:lineRule="auto"/>
        <w:rPr>
          <w:rFonts w:asciiTheme="majorBidi" w:hAnsiTheme="majorBidi" w:cstheme="majorBidi"/>
          <w:sz w:val="24"/>
          <w:szCs w:val="24"/>
        </w:rPr>
      </w:pPr>
      <w:r w:rsidRPr="00407DCA">
        <w:rPr>
          <w:rFonts w:asciiTheme="majorBidi" w:hAnsiTheme="majorBidi" w:cstheme="majorBidi"/>
          <w:b/>
          <w:bCs/>
          <w:sz w:val="24"/>
          <w:szCs w:val="24"/>
        </w:rPr>
        <w:t>Corresponding Author:</w:t>
      </w:r>
      <w:r w:rsidRPr="00683B57">
        <w:rPr>
          <w:rFonts w:asciiTheme="majorBidi" w:hAnsiTheme="majorBidi" w:cstheme="majorBidi"/>
          <w:sz w:val="24"/>
          <w:szCs w:val="24"/>
        </w:rPr>
        <w:t xml:space="preserve"> Babak Samiey </w:t>
      </w:r>
    </w:p>
    <w:p w:rsidR="00EB7B66" w:rsidRPr="00683B57" w:rsidRDefault="00EB7B66" w:rsidP="00EB7B66">
      <w:pPr>
        <w:pStyle w:val="NoSpacing"/>
        <w:spacing w:line="480" w:lineRule="auto"/>
        <w:rPr>
          <w:rFonts w:asciiTheme="majorBidi" w:hAnsiTheme="majorBidi" w:cstheme="majorBidi"/>
          <w:sz w:val="24"/>
          <w:szCs w:val="24"/>
        </w:rPr>
      </w:pPr>
      <w:r w:rsidRPr="00407DCA">
        <w:rPr>
          <w:rFonts w:asciiTheme="majorBidi" w:hAnsiTheme="majorBidi" w:cstheme="majorBidi"/>
          <w:b/>
          <w:bCs/>
          <w:color w:val="000000" w:themeColor="text1"/>
          <w:sz w:val="24"/>
          <w:szCs w:val="24"/>
        </w:rPr>
        <w:t>E-mail:</w:t>
      </w:r>
      <w:r w:rsidRPr="00683B57">
        <w:rPr>
          <w:rFonts w:asciiTheme="majorBidi" w:hAnsiTheme="majorBidi" w:cstheme="majorBidi"/>
          <w:color w:val="000000" w:themeColor="text1"/>
          <w:sz w:val="24"/>
          <w:szCs w:val="24"/>
        </w:rPr>
        <w:t xml:space="preserve"> </w:t>
      </w:r>
      <w:hyperlink r:id="rId8" w:history="1">
        <w:r w:rsidRPr="00683B57">
          <w:rPr>
            <w:rStyle w:val="Hyperlink"/>
            <w:rFonts w:asciiTheme="majorBidi" w:hAnsiTheme="majorBidi" w:cstheme="majorBidi"/>
            <w:color w:val="000000" w:themeColor="text1"/>
            <w:sz w:val="24"/>
            <w:szCs w:val="24"/>
          </w:rPr>
          <w:t>babsamiey@yahoo.com</w:t>
        </w:r>
      </w:hyperlink>
      <w:r>
        <w:t xml:space="preserve"> </w:t>
      </w:r>
      <w:r w:rsidRPr="005B5D61">
        <w:rPr>
          <w:rFonts w:asciiTheme="majorBidi" w:hAnsiTheme="majorBidi" w:cstheme="majorBidi"/>
          <w:sz w:val="24"/>
          <w:szCs w:val="24"/>
        </w:rPr>
        <w:t>, samiey.b@lu.ac.ir</w:t>
      </w:r>
      <w:r w:rsidRPr="00683B57">
        <w:rPr>
          <w:rFonts w:asciiTheme="majorBidi" w:hAnsiTheme="majorBidi" w:cstheme="majorBidi"/>
          <w:sz w:val="24"/>
          <w:szCs w:val="24"/>
        </w:rPr>
        <w:t xml:space="preserve">  </w:t>
      </w: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F43C6D" w:rsidRDefault="00F43C6D" w:rsidP="00F43C6D">
      <w:pPr>
        <w:spacing w:line="360" w:lineRule="auto"/>
        <w:jc w:val="both"/>
        <w:rPr>
          <w:rFonts w:asciiTheme="majorBidi" w:hAnsiTheme="majorBidi" w:cstheme="majorBidi"/>
          <w:b/>
          <w:bCs/>
          <w:sz w:val="24"/>
          <w:szCs w:val="24"/>
        </w:rPr>
      </w:pPr>
    </w:p>
    <w:p w:rsidR="00F43C6D" w:rsidRDefault="00F43C6D" w:rsidP="00F43C6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Figure S1a</w:t>
      </w:r>
      <w:r w:rsidRPr="006B2A20">
        <w:rPr>
          <w:rFonts w:asciiTheme="majorBidi" w:hAnsiTheme="majorBidi" w:cstheme="majorBidi"/>
          <w:b/>
          <w:bCs/>
          <w:sz w:val="24"/>
          <w:szCs w:val="24"/>
        </w:rPr>
        <w:t xml:space="preserve"> </w:t>
      </w:r>
    </w:p>
    <w:p w:rsidR="006B2A20" w:rsidRDefault="0072449A" w:rsidP="00E23AD2">
      <w:pPr>
        <w:spacing w:line="360" w:lineRule="auto"/>
        <w:jc w:val="both"/>
        <w:rPr>
          <w:rFonts w:asciiTheme="majorBidi" w:hAnsiTheme="majorBidi" w:cstheme="majorBidi"/>
          <w:b/>
          <w:bCs/>
          <w:sz w:val="24"/>
          <w:szCs w:val="24"/>
        </w:rPr>
      </w:pPr>
      <w:r w:rsidRPr="0072449A">
        <w:rPr>
          <w:rFonts w:asciiTheme="majorBidi" w:hAnsiTheme="majorBidi" w:cstheme="majorBidi"/>
          <w:b/>
          <w:bCs/>
          <w:noProof/>
          <w:sz w:val="24"/>
          <w:szCs w:val="24"/>
        </w:rPr>
        <w:drawing>
          <wp:inline distT="0" distB="0" distL="0" distR="0">
            <wp:extent cx="5308324" cy="2512612"/>
            <wp:effectExtent l="19050" t="0" r="6626" b="0"/>
            <wp:docPr id="1" name="Picture 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9"/>
                    <a:srcRect/>
                    <a:stretch>
                      <a:fillRect/>
                    </a:stretch>
                  </pic:blipFill>
                  <pic:spPr bwMode="auto">
                    <a:xfrm>
                      <a:off x="0" y="0"/>
                      <a:ext cx="5308324" cy="2512612"/>
                    </a:xfrm>
                    <a:prstGeom prst="rect">
                      <a:avLst/>
                    </a:prstGeom>
                    <a:noFill/>
                    <a:ln w="9525">
                      <a:noFill/>
                      <a:miter lim="800000"/>
                      <a:headEnd/>
                      <a:tailEnd/>
                    </a:ln>
                  </pic:spPr>
                </pic:pic>
              </a:graphicData>
            </a:graphic>
          </wp:inline>
        </w:drawing>
      </w:r>
    </w:p>
    <w:p w:rsidR="00E61050" w:rsidRDefault="00E61050" w:rsidP="006B2A20">
      <w:pPr>
        <w:spacing w:line="360" w:lineRule="auto"/>
        <w:jc w:val="both"/>
        <w:rPr>
          <w:rFonts w:asciiTheme="majorBidi" w:hAnsiTheme="majorBidi" w:cstheme="majorBidi"/>
          <w:b/>
          <w:bCs/>
          <w:sz w:val="24"/>
          <w:szCs w:val="24"/>
        </w:rPr>
      </w:pPr>
    </w:p>
    <w:p w:rsidR="00E61050" w:rsidRDefault="00E61050" w:rsidP="006B2A20">
      <w:pPr>
        <w:spacing w:line="360" w:lineRule="auto"/>
        <w:jc w:val="both"/>
        <w:rPr>
          <w:rFonts w:asciiTheme="majorBidi" w:hAnsiTheme="majorBidi" w:cstheme="majorBidi"/>
          <w:b/>
          <w:bCs/>
          <w:sz w:val="24"/>
          <w:szCs w:val="24"/>
        </w:rPr>
      </w:pPr>
    </w:p>
    <w:p w:rsidR="006B2A20" w:rsidRPr="006B2A20" w:rsidRDefault="00F43C6D" w:rsidP="006B2A20">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Figure</w:t>
      </w:r>
      <w:r w:rsidR="00C372A9">
        <w:rPr>
          <w:rFonts w:asciiTheme="majorBidi" w:hAnsiTheme="majorBidi" w:cstheme="majorBidi"/>
          <w:b/>
          <w:bCs/>
          <w:sz w:val="24"/>
          <w:szCs w:val="24"/>
        </w:rPr>
        <w:t xml:space="preserve"> S1</w:t>
      </w:r>
      <w:r w:rsidR="0034450D">
        <w:rPr>
          <w:rFonts w:asciiTheme="majorBidi" w:hAnsiTheme="majorBidi" w:cstheme="majorBidi"/>
          <w:b/>
          <w:bCs/>
          <w:sz w:val="24"/>
          <w:szCs w:val="24"/>
        </w:rPr>
        <w:t>b</w:t>
      </w:r>
      <w:r w:rsidR="006B2A20" w:rsidRPr="006B2A20">
        <w:rPr>
          <w:rFonts w:asciiTheme="majorBidi" w:hAnsiTheme="majorBidi" w:cstheme="majorBidi"/>
          <w:b/>
          <w:bCs/>
          <w:sz w:val="24"/>
          <w:szCs w:val="24"/>
        </w:rPr>
        <w:t xml:space="preserve"> </w:t>
      </w:r>
    </w:p>
    <w:p w:rsidR="0034450D" w:rsidRDefault="0072449A" w:rsidP="00E23AD2">
      <w:pPr>
        <w:spacing w:line="360" w:lineRule="auto"/>
        <w:jc w:val="both"/>
        <w:rPr>
          <w:rFonts w:asciiTheme="majorBidi" w:hAnsiTheme="majorBidi" w:cstheme="majorBidi"/>
          <w:b/>
          <w:bCs/>
          <w:sz w:val="24"/>
          <w:szCs w:val="24"/>
        </w:rPr>
      </w:pPr>
      <w:r w:rsidRPr="0072449A">
        <w:rPr>
          <w:rFonts w:asciiTheme="majorBidi" w:hAnsiTheme="majorBidi" w:cstheme="majorBidi"/>
          <w:b/>
          <w:bCs/>
          <w:noProof/>
          <w:sz w:val="24"/>
          <w:szCs w:val="24"/>
        </w:rPr>
        <w:drawing>
          <wp:inline distT="0" distB="0" distL="0" distR="0">
            <wp:extent cx="5353050" cy="2828925"/>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10"/>
                    <a:srcRect/>
                    <a:stretch>
                      <a:fillRect/>
                    </a:stretch>
                  </pic:blipFill>
                  <pic:spPr bwMode="auto">
                    <a:xfrm>
                      <a:off x="0" y="0"/>
                      <a:ext cx="5353050" cy="2828925"/>
                    </a:xfrm>
                    <a:prstGeom prst="rect">
                      <a:avLst/>
                    </a:prstGeom>
                    <a:noFill/>
                    <a:ln w="9525">
                      <a:noFill/>
                      <a:miter lim="800000"/>
                      <a:headEnd/>
                      <a:tailEnd/>
                    </a:ln>
                  </pic:spPr>
                </pic:pic>
              </a:graphicData>
            </a:graphic>
          </wp:inline>
        </w:drawing>
      </w:r>
    </w:p>
    <w:p w:rsidR="00E61050" w:rsidRDefault="00E61050" w:rsidP="0034450D">
      <w:pPr>
        <w:spacing w:line="360" w:lineRule="auto"/>
        <w:jc w:val="both"/>
        <w:rPr>
          <w:rFonts w:asciiTheme="majorBidi" w:hAnsiTheme="majorBidi" w:cstheme="majorBidi"/>
          <w:b/>
          <w:bCs/>
          <w:sz w:val="24"/>
          <w:szCs w:val="24"/>
        </w:rPr>
      </w:pPr>
    </w:p>
    <w:p w:rsidR="00E61050" w:rsidRDefault="00E61050" w:rsidP="0034450D">
      <w:pPr>
        <w:spacing w:line="360" w:lineRule="auto"/>
        <w:jc w:val="both"/>
        <w:rPr>
          <w:rFonts w:asciiTheme="majorBidi" w:hAnsiTheme="majorBidi" w:cstheme="majorBidi"/>
          <w:b/>
          <w:bCs/>
          <w:sz w:val="24"/>
          <w:szCs w:val="24"/>
        </w:rPr>
      </w:pPr>
    </w:p>
    <w:p w:rsidR="0034450D" w:rsidRPr="006B2A20" w:rsidRDefault="00F43C6D" w:rsidP="0034450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Figure</w:t>
      </w:r>
      <w:r w:rsidR="00C372A9">
        <w:rPr>
          <w:rFonts w:asciiTheme="majorBidi" w:hAnsiTheme="majorBidi" w:cstheme="majorBidi"/>
          <w:b/>
          <w:bCs/>
          <w:sz w:val="24"/>
          <w:szCs w:val="24"/>
        </w:rPr>
        <w:t xml:space="preserve"> S1</w:t>
      </w:r>
      <w:r w:rsidR="0034450D">
        <w:rPr>
          <w:rFonts w:asciiTheme="majorBidi" w:hAnsiTheme="majorBidi" w:cstheme="majorBidi"/>
          <w:b/>
          <w:bCs/>
          <w:sz w:val="24"/>
          <w:szCs w:val="24"/>
        </w:rPr>
        <w:t>c</w:t>
      </w:r>
      <w:r w:rsidR="0034450D" w:rsidRPr="006B2A20">
        <w:rPr>
          <w:rFonts w:asciiTheme="majorBidi" w:hAnsiTheme="majorBidi" w:cstheme="majorBidi"/>
          <w:b/>
          <w:bCs/>
          <w:sz w:val="24"/>
          <w:szCs w:val="24"/>
        </w:rPr>
        <w:t xml:space="preserve"> </w:t>
      </w:r>
    </w:p>
    <w:p w:rsidR="0034450D" w:rsidRDefault="0072449A" w:rsidP="00E23AD2">
      <w:pPr>
        <w:spacing w:line="360" w:lineRule="auto"/>
        <w:jc w:val="both"/>
        <w:rPr>
          <w:rFonts w:asciiTheme="majorBidi" w:hAnsiTheme="majorBidi" w:cstheme="majorBidi"/>
          <w:b/>
          <w:bCs/>
          <w:sz w:val="24"/>
          <w:szCs w:val="24"/>
        </w:rPr>
      </w:pPr>
      <w:r w:rsidRPr="0072449A">
        <w:rPr>
          <w:rFonts w:asciiTheme="majorBidi" w:hAnsiTheme="majorBidi" w:cstheme="majorBidi"/>
          <w:b/>
          <w:bCs/>
          <w:noProof/>
          <w:sz w:val="24"/>
          <w:szCs w:val="24"/>
        </w:rPr>
        <w:drawing>
          <wp:inline distT="0" distB="0" distL="0" distR="0">
            <wp:extent cx="5353050" cy="2828925"/>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11"/>
                    <a:srcRect/>
                    <a:stretch>
                      <a:fillRect/>
                    </a:stretch>
                  </pic:blipFill>
                  <pic:spPr bwMode="auto">
                    <a:xfrm>
                      <a:off x="0" y="0"/>
                      <a:ext cx="5353050" cy="2828925"/>
                    </a:xfrm>
                    <a:prstGeom prst="rect">
                      <a:avLst/>
                    </a:prstGeom>
                    <a:noFill/>
                    <a:ln w="9525">
                      <a:noFill/>
                      <a:miter lim="800000"/>
                      <a:headEnd/>
                      <a:tailEnd/>
                    </a:ln>
                  </pic:spPr>
                </pic:pic>
              </a:graphicData>
            </a:graphic>
          </wp:inline>
        </w:drawing>
      </w:r>
    </w:p>
    <w:p w:rsidR="0034450D" w:rsidRPr="006B2A20" w:rsidRDefault="00E61050" w:rsidP="0034450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Figure</w:t>
      </w:r>
      <w:r w:rsidR="00C372A9">
        <w:rPr>
          <w:rFonts w:asciiTheme="majorBidi" w:hAnsiTheme="majorBidi" w:cstheme="majorBidi"/>
          <w:b/>
          <w:bCs/>
          <w:sz w:val="24"/>
          <w:szCs w:val="24"/>
        </w:rPr>
        <w:t xml:space="preserve"> S1</w:t>
      </w:r>
      <w:r w:rsidR="0034450D">
        <w:rPr>
          <w:rFonts w:asciiTheme="majorBidi" w:hAnsiTheme="majorBidi" w:cstheme="majorBidi"/>
          <w:b/>
          <w:bCs/>
          <w:sz w:val="24"/>
          <w:szCs w:val="24"/>
        </w:rPr>
        <w:t xml:space="preserve">. </w:t>
      </w:r>
      <w:r w:rsidR="0034450D" w:rsidRPr="0034450D">
        <w:rPr>
          <w:rFonts w:asciiTheme="majorBidi" w:hAnsiTheme="majorBidi" w:cstheme="majorBidi"/>
          <w:sz w:val="24"/>
          <w:szCs w:val="24"/>
        </w:rPr>
        <w:t>BET isotherms of (a)</w:t>
      </w:r>
      <w:r w:rsidR="0034450D" w:rsidRPr="006B2A20">
        <w:rPr>
          <w:rFonts w:asciiTheme="majorBidi" w:hAnsiTheme="majorBidi" w:cstheme="majorBidi"/>
          <w:b/>
          <w:bCs/>
          <w:sz w:val="24"/>
          <w:szCs w:val="24"/>
        </w:rPr>
        <w:t xml:space="preserve"> </w:t>
      </w:r>
      <w:r w:rsidR="0034450D">
        <w:rPr>
          <w:rFonts w:asciiTheme="majorBidi" w:hAnsiTheme="majorBidi" w:cstheme="majorBidi"/>
          <w:sz w:val="24"/>
          <w:szCs w:val="24"/>
        </w:rPr>
        <w:t>pristine GO/PAMAM, (b) ARS–adsorbed GO/PAMAM at pH=</w:t>
      </w:r>
      <w:r w:rsidR="0072449A">
        <w:rPr>
          <w:rFonts w:asciiTheme="majorBidi" w:hAnsiTheme="majorBidi" w:cstheme="majorBidi"/>
          <w:sz w:val="24"/>
          <w:szCs w:val="24"/>
        </w:rPr>
        <w:t>2</w:t>
      </w:r>
      <w:r w:rsidR="0034450D">
        <w:rPr>
          <w:rFonts w:asciiTheme="majorBidi" w:hAnsiTheme="majorBidi" w:cstheme="majorBidi"/>
          <w:sz w:val="24"/>
          <w:szCs w:val="24"/>
        </w:rPr>
        <w:t xml:space="preserve"> and (b) ARS–adsorbed GO/PAMAM modified at pH=</w:t>
      </w:r>
      <w:r w:rsidR="0072449A">
        <w:rPr>
          <w:rFonts w:asciiTheme="majorBidi" w:hAnsiTheme="majorBidi" w:cstheme="majorBidi"/>
          <w:sz w:val="24"/>
          <w:szCs w:val="24"/>
        </w:rPr>
        <w:t>0</w:t>
      </w:r>
      <w:r w:rsidR="0034450D">
        <w:rPr>
          <w:rFonts w:asciiTheme="majorBidi" w:hAnsiTheme="majorBidi" w:cstheme="majorBidi"/>
          <w:sz w:val="24"/>
          <w:szCs w:val="24"/>
        </w:rPr>
        <w:t>.</w:t>
      </w: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126FF7" w:rsidRDefault="00126FF7" w:rsidP="00C372A9">
      <w:pPr>
        <w:spacing w:line="360" w:lineRule="auto"/>
        <w:jc w:val="both"/>
        <w:rPr>
          <w:rFonts w:asciiTheme="majorBidi" w:hAnsiTheme="majorBidi" w:cstheme="majorBidi"/>
          <w:b/>
          <w:bCs/>
          <w:sz w:val="24"/>
          <w:szCs w:val="24"/>
        </w:rPr>
      </w:pPr>
    </w:p>
    <w:p w:rsidR="00126FF7" w:rsidRDefault="00126FF7" w:rsidP="00C372A9">
      <w:pPr>
        <w:spacing w:line="360" w:lineRule="auto"/>
        <w:jc w:val="both"/>
        <w:rPr>
          <w:rFonts w:asciiTheme="majorBidi" w:hAnsiTheme="majorBidi" w:cstheme="majorBidi"/>
          <w:b/>
          <w:bCs/>
          <w:sz w:val="24"/>
          <w:szCs w:val="24"/>
        </w:rPr>
      </w:pPr>
    </w:p>
    <w:p w:rsidR="00C372A9" w:rsidRPr="00E936CE" w:rsidRDefault="0034450D" w:rsidP="00C372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0075428A">
        <w:rPr>
          <w:rFonts w:asciiTheme="majorBidi" w:hAnsiTheme="majorBidi" w:cstheme="majorBidi"/>
          <w:b/>
          <w:bCs/>
          <w:sz w:val="24"/>
          <w:szCs w:val="24"/>
        </w:rPr>
        <w:t>Figure</w:t>
      </w:r>
      <w:r w:rsidR="00C372A9">
        <w:rPr>
          <w:rFonts w:asciiTheme="majorBidi" w:hAnsiTheme="majorBidi" w:cstheme="majorBidi"/>
          <w:b/>
          <w:bCs/>
          <w:sz w:val="24"/>
          <w:szCs w:val="24"/>
        </w:rPr>
        <w:t xml:space="preserve"> </w:t>
      </w:r>
      <w:r w:rsidR="00C372A9" w:rsidRPr="00E936CE">
        <w:rPr>
          <w:rFonts w:asciiTheme="majorBidi" w:hAnsiTheme="majorBidi" w:cstheme="majorBidi"/>
          <w:b/>
          <w:bCs/>
          <w:sz w:val="24"/>
          <w:szCs w:val="24"/>
        </w:rPr>
        <w:t>S</w:t>
      </w:r>
      <w:r w:rsidR="00C372A9">
        <w:rPr>
          <w:rFonts w:asciiTheme="majorBidi" w:hAnsiTheme="majorBidi" w:cstheme="majorBidi"/>
          <w:b/>
          <w:bCs/>
          <w:sz w:val="24"/>
          <w:szCs w:val="24"/>
        </w:rPr>
        <w:t>2</w:t>
      </w:r>
      <w:r w:rsidR="008B5276">
        <w:rPr>
          <w:rFonts w:asciiTheme="majorBidi" w:hAnsiTheme="majorBidi" w:cstheme="majorBidi"/>
          <w:b/>
          <w:bCs/>
          <w:sz w:val="24"/>
          <w:szCs w:val="24"/>
        </w:rPr>
        <w:t xml:space="preserve">a   </w:t>
      </w:r>
      <w:r w:rsidR="00C372A9" w:rsidRPr="00E936CE">
        <w:rPr>
          <w:rFonts w:asciiTheme="majorBidi" w:hAnsiTheme="majorBidi" w:cstheme="majorBidi"/>
          <w:b/>
          <w:bCs/>
          <w:sz w:val="24"/>
          <w:szCs w:val="24"/>
        </w:rPr>
        <w:t xml:space="preserve">                                                    </w:t>
      </w:r>
      <w:r w:rsidR="00C372A9">
        <w:rPr>
          <w:rFonts w:asciiTheme="majorBidi" w:hAnsiTheme="majorBidi" w:cstheme="majorBidi"/>
          <w:b/>
          <w:bCs/>
          <w:sz w:val="24"/>
          <w:szCs w:val="24"/>
        </w:rPr>
        <w:t xml:space="preserve">       </w:t>
      </w:r>
      <w:r w:rsidR="00C372A9" w:rsidRPr="00E936CE">
        <w:rPr>
          <w:rFonts w:asciiTheme="majorBidi" w:hAnsiTheme="majorBidi" w:cstheme="majorBidi"/>
          <w:b/>
          <w:bCs/>
          <w:sz w:val="24"/>
          <w:szCs w:val="24"/>
        </w:rPr>
        <w:t xml:space="preserve"> </w:t>
      </w:r>
      <w:r w:rsidR="0075428A">
        <w:rPr>
          <w:rFonts w:asciiTheme="majorBidi" w:hAnsiTheme="majorBidi" w:cstheme="majorBidi"/>
          <w:b/>
          <w:bCs/>
          <w:sz w:val="24"/>
          <w:szCs w:val="24"/>
        </w:rPr>
        <w:t>Figure</w:t>
      </w:r>
      <w:r w:rsidR="00C372A9">
        <w:rPr>
          <w:rFonts w:asciiTheme="majorBidi" w:hAnsiTheme="majorBidi" w:cstheme="majorBidi"/>
          <w:b/>
          <w:bCs/>
          <w:sz w:val="24"/>
          <w:szCs w:val="24"/>
        </w:rPr>
        <w:t xml:space="preserve"> S2</w:t>
      </w:r>
      <w:r w:rsidR="008B5276">
        <w:rPr>
          <w:rFonts w:asciiTheme="majorBidi" w:hAnsiTheme="majorBidi" w:cstheme="majorBidi"/>
          <w:b/>
          <w:bCs/>
          <w:sz w:val="24"/>
          <w:szCs w:val="24"/>
        </w:rPr>
        <w:t>b</w:t>
      </w:r>
    </w:p>
    <w:p w:rsidR="00C372A9" w:rsidRDefault="00C00D74" w:rsidP="00C00D74">
      <w:pPr>
        <w:spacing w:line="360" w:lineRule="auto"/>
        <w:jc w:val="right"/>
        <w:rPr>
          <w:rFonts w:asciiTheme="majorBidi" w:hAnsiTheme="majorBidi" w:cstheme="majorBidi"/>
          <w:b/>
          <w:bCs/>
          <w:sz w:val="28"/>
          <w:szCs w:val="28"/>
        </w:rPr>
      </w:pPr>
      <w:r w:rsidRPr="00C00D74">
        <w:rPr>
          <w:rFonts w:asciiTheme="majorBidi" w:hAnsiTheme="majorBidi" w:cstheme="majorBidi"/>
          <w:b/>
          <w:bCs/>
          <w:noProof/>
          <w:sz w:val="28"/>
          <w:szCs w:val="28"/>
        </w:rPr>
        <w:drawing>
          <wp:inline distT="0" distB="0" distL="0" distR="0">
            <wp:extent cx="2896174" cy="3240000"/>
            <wp:effectExtent l="19050" t="0" r="0" b="0"/>
            <wp:docPr id="8" name="Picture 190" descr="D:\Dargahi PHD Thesis\Ad. Alizarin on GO-PAMAM\SEM-EDS-GO-PAMAM-Pristine Dry Powder-NEW\Size of Pristine GO-PAM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Dargahi PHD Thesis\Ad. Alizarin on GO-PAMAM\SEM-EDS-GO-PAMAM-Pristine Dry Powder-NEW\Size of Pristine GO-PAMAM.tif"/>
                    <pic:cNvPicPr>
                      <a:picLocks noChangeAspect="1" noChangeArrowheads="1"/>
                    </pic:cNvPicPr>
                  </pic:nvPicPr>
                  <pic:blipFill>
                    <a:blip r:embed="rId12" cstate="print"/>
                    <a:srcRect/>
                    <a:stretch>
                      <a:fillRect/>
                    </a:stretch>
                  </pic:blipFill>
                  <pic:spPr bwMode="auto">
                    <a:xfrm>
                      <a:off x="0" y="0"/>
                      <a:ext cx="2896174" cy="3240000"/>
                    </a:xfrm>
                    <a:prstGeom prst="rect">
                      <a:avLst/>
                    </a:prstGeom>
                    <a:noFill/>
                    <a:ln w="9525">
                      <a:noFill/>
                      <a:miter lim="800000"/>
                      <a:headEnd/>
                      <a:tailEnd/>
                    </a:ln>
                  </pic:spPr>
                </pic:pic>
              </a:graphicData>
            </a:graphic>
          </wp:inline>
        </w:drawing>
      </w:r>
      <w:r w:rsidR="00C372A9">
        <w:rPr>
          <w:rFonts w:asciiTheme="majorBidi" w:hAnsiTheme="majorBidi" w:cstheme="majorBidi"/>
          <w:b/>
          <w:bCs/>
          <w:sz w:val="28"/>
          <w:szCs w:val="28"/>
        </w:rPr>
        <w:t xml:space="preserve"> </w:t>
      </w:r>
      <w:r w:rsidR="00C372A9">
        <w:rPr>
          <w:rFonts w:asciiTheme="majorBidi" w:hAnsiTheme="majorBidi" w:cstheme="majorBidi"/>
          <w:b/>
          <w:bCs/>
          <w:noProof/>
          <w:sz w:val="28"/>
          <w:szCs w:val="28"/>
        </w:rPr>
        <w:drawing>
          <wp:inline distT="0" distB="0" distL="0" distR="0">
            <wp:extent cx="2902471" cy="3240000"/>
            <wp:effectExtent l="19050" t="0" r="0" b="0"/>
            <wp:docPr id="6" name="Picture 132" descr="D:\Dargahi PHD Thesis\Ad. Alizarin on GO-PAMAM\SEM-EDS-GO-PAMAM pH=0-powder\Size of GO-PAMAM at pH=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Dargahi PHD Thesis\Ad. Alizarin on GO-PAMAM\SEM-EDS-GO-PAMAM pH=0-powder\Size of GO-PAMAM at pH=0.tif"/>
                    <pic:cNvPicPr>
                      <a:picLocks noChangeAspect="1" noChangeArrowheads="1"/>
                    </pic:cNvPicPr>
                  </pic:nvPicPr>
                  <pic:blipFill>
                    <a:blip r:embed="rId13" cstate="print"/>
                    <a:srcRect/>
                    <a:stretch>
                      <a:fillRect/>
                    </a:stretch>
                  </pic:blipFill>
                  <pic:spPr bwMode="auto">
                    <a:xfrm>
                      <a:off x="0" y="0"/>
                      <a:ext cx="2902471" cy="3240000"/>
                    </a:xfrm>
                    <a:prstGeom prst="rect">
                      <a:avLst/>
                    </a:prstGeom>
                    <a:noFill/>
                    <a:ln w="9525">
                      <a:noFill/>
                      <a:miter lim="800000"/>
                      <a:headEnd/>
                      <a:tailEnd/>
                    </a:ln>
                  </pic:spPr>
                </pic:pic>
              </a:graphicData>
            </a:graphic>
          </wp:inline>
        </w:drawing>
      </w:r>
    </w:p>
    <w:p w:rsidR="00C372A9" w:rsidRDefault="0075428A" w:rsidP="00C372A9">
      <w:pPr>
        <w:spacing w:line="360" w:lineRule="auto"/>
        <w:jc w:val="both"/>
        <w:rPr>
          <w:rFonts w:asciiTheme="majorBidi" w:hAnsiTheme="majorBidi" w:cstheme="majorBidi"/>
          <w:sz w:val="24"/>
          <w:szCs w:val="24"/>
        </w:rPr>
      </w:pPr>
      <w:r>
        <w:rPr>
          <w:rFonts w:asciiTheme="majorBidi" w:hAnsiTheme="majorBidi" w:cstheme="majorBidi"/>
          <w:b/>
          <w:bCs/>
          <w:sz w:val="24"/>
          <w:szCs w:val="24"/>
        </w:rPr>
        <w:t>Figure</w:t>
      </w:r>
      <w:r w:rsidR="00C372A9" w:rsidRPr="00305D3A">
        <w:rPr>
          <w:rFonts w:asciiTheme="majorBidi" w:hAnsiTheme="majorBidi" w:cstheme="majorBidi"/>
          <w:b/>
          <w:bCs/>
          <w:sz w:val="24"/>
          <w:szCs w:val="24"/>
        </w:rPr>
        <w:t xml:space="preserve"> S</w:t>
      </w:r>
      <w:r w:rsidR="00C372A9">
        <w:rPr>
          <w:rFonts w:asciiTheme="majorBidi" w:hAnsiTheme="majorBidi" w:cstheme="majorBidi"/>
          <w:b/>
          <w:bCs/>
          <w:sz w:val="24"/>
          <w:szCs w:val="24"/>
        </w:rPr>
        <w:t xml:space="preserve">2. </w:t>
      </w:r>
      <w:r w:rsidR="00C372A9" w:rsidRPr="00305D3A">
        <w:rPr>
          <w:rFonts w:asciiTheme="majorBidi" w:hAnsiTheme="majorBidi" w:cstheme="majorBidi"/>
          <w:sz w:val="24"/>
          <w:szCs w:val="24"/>
        </w:rPr>
        <w:t>SEM images of</w:t>
      </w:r>
      <w:r w:rsidR="00C372A9">
        <w:rPr>
          <w:rFonts w:asciiTheme="majorBidi" w:hAnsiTheme="majorBidi" w:cstheme="majorBidi"/>
          <w:b/>
          <w:bCs/>
          <w:sz w:val="24"/>
          <w:szCs w:val="24"/>
        </w:rPr>
        <w:t xml:space="preserve"> </w:t>
      </w:r>
      <w:r w:rsidR="00C372A9" w:rsidRPr="00305D3A">
        <w:rPr>
          <w:rFonts w:asciiTheme="majorBidi" w:hAnsiTheme="majorBidi" w:cstheme="majorBidi"/>
          <w:sz w:val="24"/>
          <w:szCs w:val="24"/>
        </w:rPr>
        <w:t>(a)</w:t>
      </w:r>
      <w:r w:rsidR="00C372A9">
        <w:rPr>
          <w:rFonts w:asciiTheme="majorBidi" w:hAnsiTheme="majorBidi" w:cstheme="majorBidi"/>
          <w:sz w:val="24"/>
          <w:szCs w:val="24"/>
        </w:rPr>
        <w:t xml:space="preserve"> pristine GO/PAMAM and (b) GO/PAMAM modified at pH=0. </w:t>
      </w:r>
    </w:p>
    <w:p w:rsidR="00C00D74" w:rsidRPr="00305D3A" w:rsidRDefault="00C00D74"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6B2A20" w:rsidRDefault="006B2A20" w:rsidP="00E23AD2">
      <w:pPr>
        <w:spacing w:line="360" w:lineRule="auto"/>
        <w:jc w:val="both"/>
        <w:rPr>
          <w:rFonts w:asciiTheme="majorBidi" w:hAnsiTheme="majorBidi" w:cstheme="majorBidi"/>
          <w:b/>
          <w:bCs/>
          <w:sz w:val="24"/>
          <w:szCs w:val="24"/>
        </w:rPr>
      </w:pPr>
    </w:p>
    <w:p w:rsidR="0036156F" w:rsidRDefault="001E1218" w:rsidP="000430A0">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3443525" cy="5410800"/>
            <wp:effectExtent l="19050" t="0" r="4525" b="0"/>
            <wp:docPr id="3" name="Picture 130" descr="C:\Users\user\Downloads\Desktop\EDS v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Downloads\Desktop\EDS v03.tif"/>
                    <pic:cNvPicPr>
                      <a:picLocks noChangeAspect="1" noChangeArrowheads="1"/>
                    </pic:cNvPicPr>
                  </pic:nvPicPr>
                  <pic:blipFill>
                    <a:blip r:embed="rId14"/>
                    <a:srcRect/>
                    <a:stretch>
                      <a:fillRect/>
                    </a:stretch>
                  </pic:blipFill>
                  <pic:spPr bwMode="auto">
                    <a:xfrm>
                      <a:off x="0" y="0"/>
                      <a:ext cx="3443525" cy="5410800"/>
                    </a:xfrm>
                    <a:prstGeom prst="rect">
                      <a:avLst/>
                    </a:prstGeom>
                    <a:noFill/>
                    <a:ln w="9525">
                      <a:noFill/>
                      <a:miter lim="800000"/>
                      <a:headEnd/>
                      <a:tailEnd/>
                    </a:ln>
                  </pic:spPr>
                </pic:pic>
              </a:graphicData>
            </a:graphic>
          </wp:inline>
        </w:drawing>
      </w:r>
    </w:p>
    <w:p w:rsidR="0036156F" w:rsidRDefault="0075428A" w:rsidP="005A5B2D">
      <w:pPr>
        <w:autoSpaceDE w:val="0"/>
        <w:autoSpaceDN w:val="0"/>
        <w:adjustRightInd w:val="0"/>
        <w:spacing w:after="0" w:line="480" w:lineRule="auto"/>
        <w:rPr>
          <w:rFonts w:asciiTheme="majorBidi" w:hAnsiTheme="majorBidi" w:cstheme="majorBidi"/>
          <w:sz w:val="24"/>
          <w:szCs w:val="24"/>
        </w:rPr>
      </w:pPr>
      <w:r>
        <w:rPr>
          <w:rFonts w:asciiTheme="majorBidi" w:hAnsiTheme="majorBidi" w:cstheme="majorBidi"/>
          <w:b/>
          <w:bCs/>
          <w:sz w:val="24"/>
          <w:szCs w:val="24"/>
        </w:rPr>
        <w:t>Figure</w:t>
      </w:r>
      <w:r w:rsidR="0036156F">
        <w:rPr>
          <w:rFonts w:asciiTheme="majorBidi" w:hAnsiTheme="majorBidi" w:cstheme="majorBidi"/>
          <w:b/>
          <w:bCs/>
          <w:sz w:val="24"/>
          <w:szCs w:val="24"/>
        </w:rPr>
        <w:t xml:space="preserve"> S3</w:t>
      </w:r>
      <w:r w:rsidR="0036156F" w:rsidRPr="0005509F">
        <w:rPr>
          <w:rFonts w:asciiTheme="majorBidi" w:hAnsiTheme="majorBidi" w:cstheme="majorBidi"/>
          <w:b/>
          <w:bCs/>
          <w:sz w:val="24"/>
          <w:szCs w:val="24"/>
        </w:rPr>
        <w:t>.</w:t>
      </w:r>
      <w:r w:rsidR="00C6491B" w:rsidRPr="0005509F">
        <w:rPr>
          <w:rFonts w:asciiTheme="majorBidi" w:hAnsiTheme="majorBidi" w:cstheme="majorBidi"/>
          <w:sz w:val="24"/>
          <w:szCs w:val="24"/>
        </w:rPr>
        <w:t xml:space="preserve"> EDS spectra</w:t>
      </w:r>
      <w:r w:rsidR="0036156F" w:rsidRPr="00357210">
        <w:rPr>
          <w:rFonts w:asciiTheme="majorBidi" w:hAnsiTheme="majorBidi" w:cstheme="majorBidi"/>
          <w:sz w:val="24"/>
          <w:szCs w:val="24"/>
        </w:rPr>
        <w:t xml:space="preserve"> of </w:t>
      </w:r>
      <w:r w:rsidR="0036156F">
        <w:rPr>
          <w:rFonts w:asciiTheme="majorBidi" w:hAnsiTheme="majorBidi" w:cstheme="majorBidi"/>
          <w:sz w:val="24"/>
          <w:szCs w:val="24"/>
        </w:rPr>
        <w:t>GO/PAMAM</w:t>
      </w:r>
      <w:r w:rsidR="009D2DFC">
        <w:rPr>
          <w:rFonts w:asciiTheme="majorBidi" w:hAnsiTheme="majorBidi" w:cstheme="majorBidi"/>
          <w:sz w:val="24"/>
          <w:szCs w:val="24"/>
        </w:rPr>
        <w:t xml:space="preserve"> and GO/PAMAM modified in 1M HCl</w:t>
      </w:r>
      <w:r w:rsidR="005A5B2D">
        <w:rPr>
          <w:rFonts w:asciiTheme="majorBidi" w:hAnsiTheme="majorBidi" w:cstheme="majorBidi"/>
          <w:sz w:val="24"/>
          <w:szCs w:val="24"/>
        </w:rPr>
        <w:t xml:space="preserve"> at pH=0</w:t>
      </w:r>
      <w:r w:rsidR="0036156F">
        <w:rPr>
          <w:rFonts w:asciiTheme="majorBidi" w:hAnsiTheme="majorBidi" w:cstheme="majorBidi"/>
          <w:sz w:val="24"/>
          <w:szCs w:val="24"/>
        </w:rPr>
        <w:t>.</w:t>
      </w:r>
    </w:p>
    <w:p w:rsidR="0036156F" w:rsidRPr="006B2A20" w:rsidRDefault="0036156F" w:rsidP="00E23AD2">
      <w:pPr>
        <w:spacing w:line="360" w:lineRule="auto"/>
        <w:jc w:val="both"/>
        <w:rPr>
          <w:rFonts w:asciiTheme="majorBidi" w:hAnsiTheme="majorBidi" w:cstheme="majorBidi"/>
          <w:b/>
          <w:bCs/>
          <w:sz w:val="24"/>
          <w:szCs w:val="24"/>
        </w:rPr>
      </w:pPr>
    </w:p>
    <w:p w:rsidR="006B2A20" w:rsidRDefault="006B2A20" w:rsidP="00E23AD2">
      <w:pPr>
        <w:spacing w:line="360" w:lineRule="auto"/>
        <w:jc w:val="both"/>
        <w:rPr>
          <w:rFonts w:asciiTheme="majorBidi" w:hAnsiTheme="majorBidi" w:cstheme="majorBidi"/>
          <w:b/>
          <w:bCs/>
          <w:sz w:val="28"/>
          <w:szCs w:val="28"/>
        </w:rPr>
      </w:pPr>
    </w:p>
    <w:p w:rsidR="000430A0" w:rsidRDefault="0005509F" w:rsidP="00E23AD2">
      <w:pPr>
        <w:spacing w:line="360" w:lineRule="auto"/>
        <w:jc w:val="both"/>
        <w:rPr>
          <w:rFonts w:asciiTheme="majorBidi" w:hAnsiTheme="majorBidi" w:cstheme="majorBidi"/>
          <w:b/>
          <w:bCs/>
          <w:sz w:val="28"/>
          <w:szCs w:val="28"/>
        </w:rPr>
      </w:pPr>
      <w:r>
        <w:rPr>
          <w:rFonts w:asciiTheme="majorBidi" w:hAnsiTheme="majorBidi" w:cstheme="majorBidi"/>
          <w:b/>
          <w:bCs/>
          <w:noProof/>
          <w:sz w:val="28"/>
          <w:szCs w:val="28"/>
        </w:rPr>
        <w:lastRenderedPageBreak/>
        <w:drawing>
          <wp:inline distT="0" distB="0" distL="0" distR="0">
            <wp:extent cx="5943600" cy="2748171"/>
            <wp:effectExtent l="19050" t="0" r="0" b="0"/>
            <wp:docPr id="190" name="Picture 190" descr="D:\Dargahi PHD Thesis\Ad. Alizarin on GO-PAMAM\Figures\a V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Dargahi PHD Thesis\Ad. Alizarin on GO-PAMAM\Figures\a V01.tif"/>
                    <pic:cNvPicPr>
                      <a:picLocks noChangeAspect="1" noChangeArrowheads="1"/>
                    </pic:cNvPicPr>
                  </pic:nvPicPr>
                  <pic:blipFill>
                    <a:blip r:embed="rId15"/>
                    <a:srcRect/>
                    <a:stretch>
                      <a:fillRect/>
                    </a:stretch>
                  </pic:blipFill>
                  <pic:spPr bwMode="auto">
                    <a:xfrm>
                      <a:off x="0" y="0"/>
                      <a:ext cx="5943600" cy="2748171"/>
                    </a:xfrm>
                    <a:prstGeom prst="rect">
                      <a:avLst/>
                    </a:prstGeom>
                    <a:noFill/>
                    <a:ln w="9525">
                      <a:noFill/>
                      <a:miter lim="800000"/>
                      <a:headEnd/>
                      <a:tailEnd/>
                    </a:ln>
                  </pic:spPr>
                </pic:pic>
              </a:graphicData>
            </a:graphic>
          </wp:inline>
        </w:drawing>
      </w:r>
    </w:p>
    <w:p w:rsidR="000430A0" w:rsidRPr="000A0227" w:rsidRDefault="000A0227" w:rsidP="0075428A">
      <w:pPr>
        <w:spacing w:line="360" w:lineRule="auto"/>
        <w:jc w:val="both"/>
        <w:rPr>
          <w:rFonts w:asciiTheme="majorBidi" w:hAnsiTheme="majorBidi" w:cstheme="majorBidi"/>
          <w:sz w:val="24"/>
          <w:szCs w:val="24"/>
        </w:rPr>
      </w:pPr>
      <w:r w:rsidRPr="000A0227">
        <w:rPr>
          <w:rFonts w:asciiTheme="majorBidi" w:hAnsiTheme="majorBidi" w:cstheme="majorBidi"/>
          <w:b/>
          <w:bCs/>
          <w:sz w:val="24"/>
          <w:szCs w:val="24"/>
        </w:rPr>
        <w:t>Fig</w:t>
      </w:r>
      <w:r w:rsidR="0075428A">
        <w:rPr>
          <w:rFonts w:asciiTheme="majorBidi" w:hAnsiTheme="majorBidi" w:cstheme="majorBidi"/>
          <w:b/>
          <w:bCs/>
          <w:sz w:val="24"/>
          <w:szCs w:val="24"/>
        </w:rPr>
        <w:t>ure</w:t>
      </w:r>
      <w:r w:rsidRPr="000A0227">
        <w:rPr>
          <w:rFonts w:asciiTheme="majorBidi" w:hAnsiTheme="majorBidi" w:cstheme="majorBidi"/>
          <w:b/>
          <w:bCs/>
          <w:sz w:val="24"/>
          <w:szCs w:val="24"/>
        </w:rPr>
        <w:t xml:space="preserve"> S4. </w:t>
      </w:r>
      <w:r w:rsidRPr="000A0227">
        <w:rPr>
          <w:rFonts w:asciiTheme="majorBidi" w:hAnsiTheme="majorBidi" w:cstheme="majorBidi"/>
          <w:sz w:val="24"/>
          <w:szCs w:val="24"/>
        </w:rPr>
        <w:t>Nitrogen</w:t>
      </w:r>
      <w:r>
        <w:rPr>
          <w:rFonts w:asciiTheme="majorBidi" w:hAnsiTheme="majorBidi" w:cstheme="majorBidi"/>
          <w:sz w:val="24"/>
          <w:szCs w:val="24"/>
        </w:rPr>
        <w:t>, carbon</w:t>
      </w:r>
      <w:r w:rsidR="00892C7C">
        <w:rPr>
          <w:rFonts w:asciiTheme="majorBidi" w:hAnsiTheme="majorBidi" w:cstheme="majorBidi"/>
          <w:sz w:val="24"/>
          <w:szCs w:val="24"/>
        </w:rPr>
        <w:t xml:space="preserve"> and hydrogen </w:t>
      </w:r>
      <w:r w:rsidR="00080E9A">
        <w:rPr>
          <w:rFonts w:asciiTheme="majorBidi" w:hAnsiTheme="majorBidi" w:cstheme="majorBidi"/>
          <w:sz w:val="24"/>
          <w:szCs w:val="24"/>
        </w:rPr>
        <w:t xml:space="preserve">mass </w:t>
      </w:r>
      <w:r w:rsidR="00892C7C">
        <w:rPr>
          <w:rFonts w:asciiTheme="majorBidi" w:hAnsiTheme="majorBidi" w:cstheme="majorBidi"/>
          <w:sz w:val="24"/>
          <w:szCs w:val="24"/>
        </w:rPr>
        <w:t>percentages of</w:t>
      </w:r>
      <w:r w:rsidR="00D9430B">
        <w:rPr>
          <w:rFonts w:asciiTheme="majorBidi" w:hAnsiTheme="majorBidi" w:cstheme="majorBidi"/>
          <w:sz w:val="24"/>
          <w:szCs w:val="24"/>
        </w:rPr>
        <w:t xml:space="preserve"> pristine GO/PAMAM</w:t>
      </w:r>
      <w:r>
        <w:rPr>
          <w:rFonts w:asciiTheme="majorBidi" w:hAnsiTheme="majorBidi" w:cstheme="majorBidi"/>
          <w:sz w:val="24"/>
          <w:szCs w:val="24"/>
        </w:rPr>
        <w:t>.</w:t>
      </w:r>
      <w:r w:rsidRPr="000A0227">
        <w:rPr>
          <w:rFonts w:asciiTheme="majorBidi" w:hAnsiTheme="majorBidi" w:cstheme="majorBidi"/>
          <w:sz w:val="24"/>
          <w:szCs w:val="24"/>
        </w:rPr>
        <w:t xml:space="preserve"> </w:t>
      </w:r>
    </w:p>
    <w:p w:rsidR="000430A0" w:rsidRDefault="000430A0" w:rsidP="00E23AD2">
      <w:pPr>
        <w:spacing w:line="360" w:lineRule="auto"/>
        <w:jc w:val="both"/>
        <w:rPr>
          <w:rFonts w:asciiTheme="majorBidi" w:hAnsiTheme="majorBidi" w:cstheme="majorBidi"/>
          <w:sz w:val="24"/>
          <w:szCs w:val="24"/>
        </w:rPr>
      </w:pPr>
    </w:p>
    <w:p w:rsidR="00FC26D6" w:rsidRDefault="00FC26D6" w:rsidP="00E23AD2">
      <w:pPr>
        <w:spacing w:line="360" w:lineRule="auto"/>
        <w:jc w:val="both"/>
        <w:rPr>
          <w:rFonts w:asciiTheme="majorBidi" w:hAnsiTheme="majorBidi" w:cstheme="majorBidi"/>
          <w:b/>
          <w:bCs/>
          <w:sz w:val="28"/>
          <w:szCs w:val="28"/>
        </w:rPr>
      </w:pPr>
    </w:p>
    <w:p w:rsidR="00FC26D6" w:rsidRDefault="00FC26D6" w:rsidP="00E23AD2">
      <w:pPr>
        <w:spacing w:line="360" w:lineRule="auto"/>
        <w:jc w:val="both"/>
        <w:rPr>
          <w:rFonts w:asciiTheme="majorBidi" w:hAnsiTheme="majorBidi" w:cstheme="majorBidi"/>
          <w:b/>
          <w:bCs/>
          <w:sz w:val="28"/>
          <w:szCs w:val="28"/>
        </w:rPr>
      </w:pPr>
    </w:p>
    <w:p w:rsidR="00FC26D6" w:rsidRDefault="00FC26D6" w:rsidP="00E23AD2">
      <w:pPr>
        <w:spacing w:line="360" w:lineRule="auto"/>
        <w:jc w:val="both"/>
        <w:rPr>
          <w:rFonts w:asciiTheme="majorBidi" w:hAnsiTheme="majorBidi" w:cstheme="majorBidi"/>
          <w:b/>
          <w:bCs/>
          <w:sz w:val="28"/>
          <w:szCs w:val="28"/>
        </w:rPr>
      </w:pPr>
    </w:p>
    <w:p w:rsidR="001E55BA" w:rsidRDefault="001E55BA"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604AFF" w:rsidRDefault="00E24FC2" w:rsidP="00604AFF">
      <w:pPr>
        <w:autoSpaceDE w:val="0"/>
        <w:autoSpaceDN w:val="0"/>
        <w:adjustRightInd w:val="0"/>
        <w:spacing w:after="0" w:line="48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 xml:space="preserve">Adsorption </w:t>
      </w:r>
      <w:r w:rsidR="00AB36D1" w:rsidRPr="00816656">
        <w:rPr>
          <w:rFonts w:asciiTheme="majorBidi" w:hAnsiTheme="majorBidi" w:cstheme="majorBidi"/>
          <w:b/>
          <w:bCs/>
          <w:color w:val="000000" w:themeColor="text1"/>
          <w:sz w:val="28"/>
          <w:szCs w:val="28"/>
        </w:rPr>
        <w:t>Equations and Models</w:t>
      </w:r>
    </w:p>
    <w:p w:rsidR="00604AFF" w:rsidRPr="00604AFF" w:rsidRDefault="00604AFF" w:rsidP="00604AFF">
      <w:pPr>
        <w:autoSpaceDE w:val="0"/>
        <w:autoSpaceDN w:val="0"/>
        <w:adjustRightInd w:val="0"/>
        <w:spacing w:after="0" w:line="480" w:lineRule="auto"/>
        <w:jc w:val="both"/>
        <w:rPr>
          <w:rFonts w:asciiTheme="majorBidi" w:hAnsiTheme="majorBidi" w:cstheme="majorBidi"/>
          <w:b/>
          <w:bCs/>
          <w:color w:val="000000" w:themeColor="text1"/>
          <w:sz w:val="28"/>
          <w:szCs w:val="28"/>
        </w:rPr>
      </w:pPr>
      <w:r w:rsidRPr="009868B5">
        <w:rPr>
          <w:rFonts w:asciiTheme="majorBidi" w:hAnsiTheme="majorBidi" w:cstheme="majorBidi"/>
          <w:b/>
          <w:bCs/>
          <w:color w:val="000000" w:themeColor="text1"/>
          <w:sz w:val="24"/>
          <w:szCs w:val="24"/>
        </w:rPr>
        <w:t>Adsorption Experiments</w:t>
      </w:r>
    </w:p>
    <w:p w:rsidR="00604AFF" w:rsidRPr="009868B5" w:rsidRDefault="00604AFF" w:rsidP="00604AFF">
      <w:pPr>
        <w:pStyle w:val="CommentText"/>
        <w:spacing w:line="480" w:lineRule="auto"/>
        <w:jc w:val="both"/>
        <w:rPr>
          <w:rFonts w:asciiTheme="majorBidi" w:hAnsiTheme="majorBidi" w:cstheme="majorBidi"/>
          <w:sz w:val="24"/>
          <w:szCs w:val="24"/>
        </w:rPr>
      </w:pPr>
      <w:r w:rsidRPr="009868B5">
        <w:rPr>
          <w:rFonts w:asciiTheme="majorBidi" w:hAnsiTheme="majorBidi" w:cstheme="majorBidi"/>
          <w:sz w:val="24"/>
          <w:szCs w:val="24"/>
        </w:rPr>
        <w:t>The adsorption experiments were carried out in a series of glass bottles. About 0.001 g of GO/PAMAM was added to each bottle and then filled with 10 ml of ARS solution with a certain initial concentration ranging from</w:t>
      </w:r>
      <w:r w:rsidRPr="009868B5">
        <w:rPr>
          <w:rFonts w:asciiTheme="majorBidi" w:hAnsiTheme="majorBidi" w:cstheme="majorBidi"/>
          <w:sz w:val="24"/>
          <w:szCs w:val="24"/>
          <w:lang w:bidi="fa-IR"/>
        </w:rPr>
        <w:t xml:space="preserve"> </w:t>
      </w:r>
      <w:r w:rsidRPr="009868B5">
        <w:rPr>
          <w:rFonts w:asciiTheme="majorBidi" w:hAnsiTheme="majorBidi" w:cstheme="majorBidi"/>
          <w:sz w:val="24"/>
          <w:szCs w:val="24"/>
        </w:rPr>
        <w:t>10</w:t>
      </w:r>
      <w:r w:rsidRPr="009868B5">
        <w:rPr>
          <w:rFonts w:asciiTheme="majorBidi" w:hAnsiTheme="majorBidi" w:cstheme="majorBidi"/>
          <w:sz w:val="24"/>
          <w:szCs w:val="24"/>
          <w:vertAlign w:val="superscript"/>
        </w:rPr>
        <w:t>–5</w:t>
      </w:r>
      <w:r w:rsidRPr="009868B5">
        <w:rPr>
          <w:rFonts w:asciiTheme="majorBidi" w:hAnsiTheme="majorBidi" w:cstheme="majorBidi"/>
          <w:color w:val="000000"/>
          <w:sz w:val="24"/>
          <w:szCs w:val="24"/>
        </w:rPr>
        <w:t>–</w:t>
      </w:r>
      <w:r w:rsidRPr="009868B5">
        <w:rPr>
          <w:rFonts w:asciiTheme="majorBidi" w:hAnsiTheme="majorBidi" w:cstheme="majorBidi"/>
          <w:sz w:val="24"/>
          <w:szCs w:val="24"/>
        </w:rPr>
        <w:t>10</w:t>
      </w:r>
      <w:r w:rsidRPr="009868B5">
        <w:rPr>
          <w:rFonts w:asciiTheme="majorBidi" w:hAnsiTheme="majorBidi" w:cstheme="majorBidi"/>
          <w:sz w:val="24"/>
          <w:szCs w:val="24"/>
          <w:vertAlign w:val="superscript"/>
        </w:rPr>
        <w:t>–3</w:t>
      </w:r>
      <w:r w:rsidRPr="009868B5">
        <w:rPr>
          <w:rFonts w:asciiTheme="majorBidi" w:hAnsiTheme="majorBidi" w:cstheme="majorBidi"/>
          <w:sz w:val="24"/>
          <w:szCs w:val="24"/>
        </w:rPr>
        <w:t xml:space="preserve"> </w:t>
      </w:r>
      <w:r w:rsidRPr="009868B5">
        <w:rPr>
          <w:rFonts w:asciiTheme="majorBidi" w:hAnsiTheme="majorBidi" w:cstheme="majorBidi"/>
          <w:sz w:val="24"/>
          <w:szCs w:val="24"/>
          <w:lang w:bidi="fa-IR"/>
        </w:rPr>
        <w:t>M</w:t>
      </w:r>
      <w:r w:rsidRPr="009868B5">
        <w:rPr>
          <w:rFonts w:asciiTheme="majorBidi" w:hAnsiTheme="majorBidi" w:cstheme="majorBidi"/>
          <w:sz w:val="24"/>
          <w:szCs w:val="24"/>
        </w:rPr>
        <w:t xml:space="preserve">. These bottles were shaken in a temperature controlled shaking water bath (Fater electronic Co., Persian Gulf model) at 308, 318 and 328 K and at 100 rpm for 9 h to attain the final equilibrium. After reaching the adsorption equilibrium, the </w:t>
      </w:r>
      <w:r w:rsidRPr="009868B5">
        <w:rPr>
          <w:rFonts w:asciiTheme="majorBidi" w:hAnsiTheme="majorBidi" w:cstheme="majorBidi"/>
          <w:sz w:val="24"/>
          <w:szCs w:val="24"/>
          <w:lang w:bidi="fa-IR"/>
        </w:rPr>
        <w:t>concentration</w:t>
      </w:r>
      <w:r w:rsidRPr="009868B5">
        <w:rPr>
          <w:rFonts w:asciiTheme="majorBidi" w:hAnsiTheme="majorBidi" w:cstheme="majorBidi"/>
          <w:sz w:val="24"/>
          <w:szCs w:val="24"/>
        </w:rPr>
        <w:t xml:space="preserve"> of ARS solution in each bottle was measured by photometry (UV mini 1240V, Shimadzu) at </w:t>
      </w:r>
      <w:r w:rsidRPr="009868B5">
        <w:rPr>
          <w:rFonts w:asciiTheme="majorBidi" w:hAnsiTheme="majorBidi" w:cstheme="majorBidi"/>
          <w:position w:val="-12"/>
          <w:sz w:val="24"/>
          <w:szCs w:val="24"/>
        </w:rPr>
        <w:object w:dxaOrig="4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22.55pt;height:16.3pt" o:ole="">
            <v:imagedata r:id="rId16" o:title=""/>
          </v:shape>
          <o:OLEObject Type="Embed" ProgID="Equation.3" ShapeID="_x0000_i1281" DrawAspect="Content" ObjectID="_1653465949" r:id="rId17"/>
        </w:object>
      </w:r>
      <w:r w:rsidRPr="009868B5">
        <w:rPr>
          <w:rFonts w:asciiTheme="majorBidi" w:hAnsiTheme="majorBidi" w:cstheme="majorBidi"/>
          <w:sz w:val="24"/>
          <w:szCs w:val="24"/>
        </w:rPr>
        <w:t xml:space="preserve"> values of different forms of ARS at different pHs and ionic strengths. The ARS adsorption capacity on the adsorbent, </w:t>
      </w:r>
      <w:r w:rsidRPr="009868B5">
        <w:rPr>
          <w:rFonts w:asciiTheme="majorBidi" w:hAnsiTheme="majorBidi" w:cstheme="majorBidi"/>
          <w:position w:val="-12"/>
          <w:sz w:val="24"/>
          <w:szCs w:val="24"/>
        </w:rPr>
        <w:object w:dxaOrig="260" w:dyaOrig="360">
          <v:shape id="_x0000_i1282" type="#_x0000_t75" style="width:13.75pt;height:16.3pt" o:ole="">
            <v:imagedata r:id="rId18" o:title=""/>
          </v:shape>
          <o:OLEObject Type="Embed" ProgID="Equation.3" ShapeID="_x0000_i1282" DrawAspect="Content" ObjectID="_1653465950" r:id="rId19"/>
        </w:object>
      </w:r>
      <w:r w:rsidRPr="009868B5">
        <w:rPr>
          <w:rFonts w:asciiTheme="majorBidi" w:hAnsiTheme="majorBidi" w:cstheme="majorBidi"/>
          <w:position w:val="-12"/>
          <w:sz w:val="24"/>
          <w:szCs w:val="24"/>
        </w:rPr>
        <w:t xml:space="preserve"> </w:t>
      </w:r>
      <w:r w:rsidRPr="009868B5">
        <w:rPr>
          <w:rFonts w:asciiTheme="majorBidi" w:hAnsiTheme="majorBidi" w:cstheme="majorBidi"/>
          <w:sz w:val="24"/>
          <w:szCs w:val="24"/>
        </w:rPr>
        <w:t>(mg g</w:t>
      </w:r>
      <w:r w:rsidRPr="009868B5">
        <w:rPr>
          <w:rFonts w:asciiTheme="majorBidi" w:hAnsiTheme="majorBidi" w:cstheme="majorBidi"/>
          <w:sz w:val="24"/>
          <w:szCs w:val="24"/>
          <w:vertAlign w:val="superscript"/>
        </w:rPr>
        <w:t>–1</w:t>
      </w:r>
      <w:r w:rsidRPr="009868B5">
        <w:rPr>
          <w:rFonts w:asciiTheme="majorBidi" w:hAnsiTheme="majorBidi" w:cstheme="majorBidi"/>
          <w:sz w:val="24"/>
          <w:szCs w:val="24"/>
        </w:rPr>
        <w:t>), was calculated as follows</w:t>
      </w:r>
    </w:p>
    <w:p w:rsidR="00604AFF" w:rsidRPr="009868B5" w:rsidRDefault="00604AFF" w:rsidP="00604AFF">
      <w:pPr>
        <w:spacing w:line="480" w:lineRule="auto"/>
        <w:jc w:val="center"/>
        <w:rPr>
          <w:rFonts w:asciiTheme="majorBidi" w:hAnsiTheme="majorBidi" w:cstheme="majorBidi"/>
          <w:sz w:val="24"/>
          <w:szCs w:val="24"/>
        </w:rPr>
      </w:pPr>
      <w:r w:rsidRPr="009868B5">
        <w:rPr>
          <w:rFonts w:asciiTheme="majorBidi" w:hAnsiTheme="majorBidi" w:cstheme="majorBidi"/>
          <w:position w:val="-24"/>
          <w:sz w:val="24"/>
          <w:szCs w:val="24"/>
        </w:rPr>
        <w:t xml:space="preserve">                                                              </w:t>
      </w:r>
      <w:r w:rsidRPr="009868B5">
        <w:rPr>
          <w:rFonts w:asciiTheme="majorBidi" w:hAnsiTheme="majorBidi" w:cstheme="majorBidi"/>
          <w:position w:val="-24"/>
          <w:sz w:val="24"/>
          <w:szCs w:val="24"/>
        </w:rPr>
        <w:object w:dxaOrig="1700" w:dyaOrig="639">
          <v:shape id="_x0000_i1283" type="#_x0000_t75" style="width:85.75pt;height:30.05pt" o:ole="">
            <v:imagedata r:id="rId20" o:title=""/>
          </v:shape>
          <o:OLEObject Type="Embed" ProgID="Equation.3" ShapeID="_x0000_i1283" DrawAspect="Content" ObjectID="_1653465951" r:id="rId21"/>
        </w:object>
      </w:r>
      <w:r w:rsidRPr="009868B5">
        <w:rPr>
          <w:rFonts w:asciiTheme="majorBidi" w:hAnsiTheme="majorBidi" w:cstheme="majorBidi"/>
          <w:sz w:val="24"/>
          <w:szCs w:val="24"/>
        </w:rPr>
        <w:t xml:space="preserve">                                                         (</w:t>
      </w:r>
      <w:r>
        <w:rPr>
          <w:rFonts w:asciiTheme="majorBidi" w:hAnsiTheme="majorBidi" w:cstheme="majorBidi"/>
          <w:sz w:val="24"/>
          <w:szCs w:val="24"/>
        </w:rPr>
        <w:t>S-</w:t>
      </w:r>
      <w:r w:rsidRPr="009868B5">
        <w:rPr>
          <w:rFonts w:asciiTheme="majorBidi" w:hAnsiTheme="majorBidi" w:cstheme="majorBidi"/>
          <w:sz w:val="24"/>
          <w:szCs w:val="24"/>
        </w:rPr>
        <w:t>1)</w:t>
      </w:r>
    </w:p>
    <w:p w:rsidR="00604AFF" w:rsidRPr="009868B5" w:rsidRDefault="00604AFF" w:rsidP="00604AFF">
      <w:pPr>
        <w:pStyle w:val="NoSpacing"/>
        <w:spacing w:line="480" w:lineRule="auto"/>
        <w:jc w:val="both"/>
        <w:rPr>
          <w:rFonts w:asciiTheme="majorBidi" w:hAnsiTheme="majorBidi" w:cstheme="majorBidi"/>
          <w:sz w:val="24"/>
          <w:szCs w:val="24"/>
          <w:lang w:bidi="fa-IR"/>
        </w:rPr>
      </w:pPr>
      <w:r w:rsidRPr="009868B5">
        <w:rPr>
          <w:rFonts w:asciiTheme="majorBidi" w:hAnsiTheme="majorBidi" w:cstheme="majorBidi"/>
          <w:sz w:val="24"/>
          <w:szCs w:val="24"/>
        </w:rPr>
        <w:t xml:space="preserve">where </w:t>
      </w:r>
      <w:r w:rsidRPr="009868B5">
        <w:rPr>
          <w:rFonts w:asciiTheme="majorBidi" w:hAnsiTheme="majorBidi" w:cstheme="majorBidi"/>
          <w:position w:val="-12"/>
          <w:sz w:val="24"/>
          <w:szCs w:val="24"/>
        </w:rPr>
        <w:object w:dxaOrig="260" w:dyaOrig="360">
          <v:shape id="_x0000_i1284" type="#_x0000_t75" style="width:13.75pt;height:16.3pt" o:ole="">
            <v:imagedata r:id="rId22" o:title=""/>
          </v:shape>
          <o:OLEObject Type="Embed" ProgID="Equation.3" ShapeID="_x0000_i1284" DrawAspect="Content" ObjectID="_1653465952" r:id="rId23"/>
        </w:object>
      </w:r>
      <w:r w:rsidRPr="009868B5">
        <w:rPr>
          <w:rFonts w:asciiTheme="majorBidi" w:hAnsiTheme="majorBidi" w:cstheme="majorBidi"/>
          <w:sz w:val="24"/>
          <w:szCs w:val="24"/>
        </w:rPr>
        <w:t xml:space="preserve"> and </w:t>
      </w:r>
      <w:r w:rsidRPr="009868B5">
        <w:rPr>
          <w:rFonts w:asciiTheme="majorBidi" w:hAnsiTheme="majorBidi" w:cstheme="majorBidi"/>
          <w:position w:val="-12"/>
          <w:sz w:val="24"/>
          <w:szCs w:val="24"/>
        </w:rPr>
        <w:object w:dxaOrig="260" w:dyaOrig="360">
          <v:shape id="_x0000_i1285" type="#_x0000_t75" style="width:13.75pt;height:16.3pt" o:ole="">
            <v:imagedata r:id="rId24" o:title=""/>
          </v:shape>
          <o:OLEObject Type="Embed" ProgID="Equation.3" ShapeID="_x0000_i1285" DrawAspect="Content" ObjectID="_1653465953" r:id="rId25"/>
        </w:object>
      </w:r>
      <w:r w:rsidRPr="009868B5">
        <w:rPr>
          <w:rFonts w:asciiTheme="majorBidi" w:hAnsiTheme="majorBidi" w:cstheme="majorBidi"/>
          <w:sz w:val="24"/>
          <w:szCs w:val="24"/>
          <w:lang w:bidi="fa-IR"/>
        </w:rPr>
        <w:t xml:space="preserve">are the initial and equilibrium concentrations of adsorbate in each solution (M) respectively, </w:t>
      </w:r>
      <w:r w:rsidRPr="009868B5">
        <w:rPr>
          <w:rFonts w:asciiTheme="majorBidi" w:hAnsiTheme="majorBidi" w:cstheme="majorBidi"/>
          <w:i/>
          <w:iCs/>
          <w:sz w:val="24"/>
          <w:szCs w:val="24"/>
          <w:lang w:bidi="fa-IR"/>
        </w:rPr>
        <w:t>v</w:t>
      </w:r>
      <w:r w:rsidRPr="009868B5">
        <w:rPr>
          <w:rFonts w:asciiTheme="majorBidi" w:hAnsiTheme="majorBidi" w:cstheme="majorBidi"/>
          <w:sz w:val="24"/>
          <w:szCs w:val="24"/>
          <w:lang w:bidi="fa-IR"/>
        </w:rPr>
        <w:t xml:space="preserve"> is the volume of solution (ml), </w:t>
      </w:r>
      <w:r w:rsidRPr="009868B5">
        <w:rPr>
          <w:rFonts w:asciiTheme="majorBidi" w:hAnsiTheme="majorBidi" w:cstheme="majorBidi"/>
          <w:i/>
          <w:iCs/>
          <w:sz w:val="24"/>
          <w:szCs w:val="24"/>
          <w:lang w:bidi="fa-IR"/>
        </w:rPr>
        <w:t>w</w:t>
      </w:r>
      <w:r w:rsidRPr="009868B5">
        <w:rPr>
          <w:rFonts w:asciiTheme="majorBidi" w:hAnsiTheme="majorBidi" w:cstheme="majorBidi"/>
          <w:sz w:val="24"/>
          <w:szCs w:val="24"/>
          <w:lang w:bidi="fa-IR"/>
        </w:rPr>
        <w:t xml:space="preserve"> is the weight of the used adsorbent (g) and </w:t>
      </w:r>
      <w:r w:rsidRPr="009868B5">
        <w:rPr>
          <w:rFonts w:asciiTheme="majorBidi" w:hAnsiTheme="majorBidi" w:cstheme="majorBidi"/>
          <w:i/>
          <w:iCs/>
          <w:sz w:val="24"/>
          <w:szCs w:val="24"/>
          <w:lang w:bidi="fa-IR"/>
        </w:rPr>
        <w:t>M</w:t>
      </w:r>
      <w:r w:rsidRPr="009868B5">
        <w:rPr>
          <w:rFonts w:asciiTheme="majorBidi" w:hAnsiTheme="majorBidi" w:cstheme="majorBidi"/>
          <w:sz w:val="24"/>
          <w:szCs w:val="24"/>
          <w:lang w:bidi="fa-IR"/>
        </w:rPr>
        <w:t xml:space="preserve"> is the molecular weight of adsorbate (mg mol</w:t>
      </w:r>
      <w:r w:rsidRPr="009868B5">
        <w:rPr>
          <w:rFonts w:asciiTheme="majorBidi" w:hAnsiTheme="majorBidi" w:cstheme="majorBidi"/>
          <w:sz w:val="24"/>
          <w:szCs w:val="24"/>
        </w:rPr>
        <w:t>e</w:t>
      </w:r>
      <w:r w:rsidRPr="009868B5">
        <w:rPr>
          <w:rFonts w:asciiTheme="majorBidi" w:hAnsiTheme="majorBidi" w:cstheme="majorBidi"/>
          <w:sz w:val="24"/>
          <w:szCs w:val="24"/>
          <w:vertAlign w:val="superscript"/>
        </w:rPr>
        <w:t>–1</w:t>
      </w:r>
      <w:r w:rsidRPr="009868B5">
        <w:rPr>
          <w:rFonts w:asciiTheme="majorBidi" w:hAnsiTheme="majorBidi" w:cstheme="majorBidi"/>
          <w:sz w:val="24"/>
          <w:szCs w:val="24"/>
          <w:lang w:bidi="fa-IR"/>
        </w:rPr>
        <w:t>).</w:t>
      </w:r>
    </w:p>
    <w:p w:rsidR="00604AFF" w:rsidRPr="009868B5" w:rsidRDefault="00604AFF" w:rsidP="00604AFF">
      <w:pPr>
        <w:pStyle w:val="NoSpacing"/>
        <w:spacing w:line="480" w:lineRule="auto"/>
        <w:jc w:val="both"/>
        <w:rPr>
          <w:rFonts w:asciiTheme="majorBidi" w:hAnsiTheme="majorBidi" w:cstheme="majorBidi"/>
          <w:sz w:val="24"/>
          <w:szCs w:val="24"/>
          <w:lang w:bidi="fa-IR"/>
        </w:rPr>
      </w:pPr>
      <w:r w:rsidRPr="009868B5">
        <w:rPr>
          <w:rFonts w:asciiTheme="majorBidi" w:hAnsiTheme="majorBidi" w:cstheme="majorBidi"/>
          <w:sz w:val="24"/>
          <w:szCs w:val="24"/>
        </w:rPr>
        <w:t>Adsorption kinetic tests were carried out by adding 0.001 g of GO/PAMAM to each of a series of bottles including 10 ml of ARS solutions with initial concentrations (7×10</w:t>
      </w:r>
      <w:r w:rsidRPr="009868B5">
        <w:rPr>
          <w:rFonts w:asciiTheme="majorBidi" w:hAnsiTheme="majorBidi" w:cstheme="majorBidi"/>
          <w:sz w:val="24"/>
          <w:szCs w:val="24"/>
          <w:vertAlign w:val="superscript"/>
        </w:rPr>
        <w:t>–5</w:t>
      </w:r>
      <w:r w:rsidRPr="009868B5">
        <w:rPr>
          <w:rFonts w:asciiTheme="majorBidi" w:hAnsiTheme="majorBidi" w:cstheme="majorBidi"/>
          <w:color w:val="000000"/>
          <w:sz w:val="24"/>
          <w:szCs w:val="24"/>
        </w:rPr>
        <w:t>, 2.5</w:t>
      </w:r>
      <w:r w:rsidRPr="009868B5">
        <w:rPr>
          <w:rFonts w:asciiTheme="majorBidi" w:hAnsiTheme="majorBidi" w:cstheme="majorBidi"/>
          <w:sz w:val="24"/>
          <w:szCs w:val="24"/>
        </w:rPr>
        <w:t>×10</w:t>
      </w:r>
      <w:r w:rsidRPr="009868B5">
        <w:rPr>
          <w:rFonts w:asciiTheme="majorBidi" w:hAnsiTheme="majorBidi" w:cstheme="majorBidi"/>
          <w:sz w:val="24"/>
          <w:szCs w:val="24"/>
          <w:vertAlign w:val="superscript"/>
        </w:rPr>
        <w:t>–4</w:t>
      </w:r>
      <w:r w:rsidRPr="009868B5">
        <w:rPr>
          <w:rFonts w:asciiTheme="majorBidi" w:hAnsiTheme="majorBidi" w:cstheme="majorBidi"/>
          <w:sz w:val="24"/>
          <w:szCs w:val="24"/>
        </w:rPr>
        <w:t>, 7×10</w:t>
      </w:r>
      <w:r w:rsidRPr="009868B5">
        <w:rPr>
          <w:rFonts w:asciiTheme="majorBidi" w:hAnsiTheme="majorBidi" w:cstheme="majorBidi"/>
          <w:sz w:val="24"/>
          <w:szCs w:val="24"/>
          <w:vertAlign w:val="superscript"/>
        </w:rPr>
        <w:t>–4</w:t>
      </w:r>
      <w:r w:rsidRPr="009868B5">
        <w:rPr>
          <w:rFonts w:asciiTheme="majorBidi" w:hAnsiTheme="majorBidi" w:cstheme="majorBidi"/>
          <w:sz w:val="24"/>
          <w:szCs w:val="24"/>
        </w:rPr>
        <w:t xml:space="preserve"> or 10</w:t>
      </w:r>
      <w:r w:rsidRPr="009868B5">
        <w:rPr>
          <w:rFonts w:asciiTheme="majorBidi" w:hAnsiTheme="majorBidi" w:cstheme="majorBidi"/>
          <w:sz w:val="24"/>
          <w:szCs w:val="24"/>
          <w:vertAlign w:val="superscript"/>
        </w:rPr>
        <w:t>–3</w:t>
      </w:r>
      <w:r w:rsidRPr="009868B5">
        <w:rPr>
          <w:rFonts w:asciiTheme="majorBidi" w:hAnsiTheme="majorBidi" w:cstheme="majorBidi"/>
          <w:sz w:val="24"/>
          <w:szCs w:val="24"/>
        </w:rPr>
        <w:t xml:space="preserve"> M). Adsorption kinetic experiments were done at 308, 318 and 328 K and at 30, 70 and 100 rpm. At certain contact times, the concentrations of ARS in the solutions were measured at their </w:t>
      </w:r>
      <w:r w:rsidRPr="009868B5">
        <w:rPr>
          <w:rFonts w:asciiTheme="majorBidi" w:hAnsiTheme="majorBidi" w:cstheme="majorBidi"/>
          <w:position w:val="-12"/>
          <w:sz w:val="24"/>
          <w:szCs w:val="24"/>
        </w:rPr>
        <w:object w:dxaOrig="460" w:dyaOrig="360">
          <v:shape id="_x0000_i1286" type="#_x0000_t75" style="width:22.55pt;height:16.3pt" o:ole="">
            <v:imagedata r:id="rId26" o:title=""/>
          </v:shape>
          <o:OLEObject Type="Embed" ProgID="Equation.3" ShapeID="_x0000_i1286" DrawAspect="Content" ObjectID="_1653465954" r:id="rId27"/>
        </w:object>
      </w:r>
      <w:r w:rsidRPr="009868B5">
        <w:rPr>
          <w:rFonts w:asciiTheme="majorBidi" w:hAnsiTheme="majorBidi" w:cstheme="majorBidi"/>
          <w:sz w:val="24"/>
          <w:szCs w:val="24"/>
        </w:rPr>
        <w:t xml:space="preserve">. </w:t>
      </w:r>
      <w:r w:rsidRPr="009868B5">
        <w:rPr>
          <w:rFonts w:asciiTheme="majorBidi" w:hAnsiTheme="majorBidi" w:cstheme="majorBidi"/>
          <w:sz w:val="24"/>
          <w:szCs w:val="24"/>
          <w:lang w:bidi="fa-IR"/>
        </w:rPr>
        <w:t xml:space="preserve">In adsorption kinetic experiments, </w:t>
      </w:r>
      <w:r w:rsidRPr="009868B5">
        <w:rPr>
          <w:rFonts w:asciiTheme="majorBidi" w:hAnsiTheme="majorBidi" w:cstheme="majorBidi"/>
          <w:position w:val="-12"/>
          <w:sz w:val="24"/>
          <w:szCs w:val="24"/>
          <w:lang w:bidi="fa-IR"/>
        </w:rPr>
        <w:object w:dxaOrig="240" w:dyaOrig="360">
          <v:shape id="_x0000_i1287" type="#_x0000_t75" style="width:12.5pt;height:16.3pt" o:ole="">
            <v:imagedata r:id="rId28" o:title=""/>
          </v:shape>
          <o:OLEObject Type="Embed" ProgID="Equation.3" ShapeID="_x0000_i1287" DrawAspect="Content" ObjectID="_1653465955" r:id="rId29"/>
        </w:object>
      </w:r>
      <w:r w:rsidRPr="009868B5">
        <w:rPr>
          <w:rFonts w:asciiTheme="majorBidi" w:hAnsiTheme="majorBidi" w:cstheme="majorBidi"/>
          <w:sz w:val="24"/>
          <w:szCs w:val="24"/>
          <w:lang w:bidi="fa-IR"/>
        </w:rPr>
        <w:t xml:space="preserve"> (adsorption capacity at time </w:t>
      </w:r>
      <w:r w:rsidRPr="009868B5">
        <w:rPr>
          <w:rFonts w:asciiTheme="majorBidi" w:hAnsiTheme="majorBidi" w:cstheme="majorBidi"/>
          <w:i/>
          <w:iCs/>
          <w:sz w:val="24"/>
          <w:szCs w:val="24"/>
          <w:lang w:bidi="fa-IR"/>
        </w:rPr>
        <w:t>t</w:t>
      </w:r>
      <w:r w:rsidRPr="009868B5">
        <w:rPr>
          <w:rFonts w:asciiTheme="majorBidi" w:hAnsiTheme="majorBidi" w:cstheme="majorBidi"/>
          <w:sz w:val="24"/>
          <w:szCs w:val="24"/>
          <w:lang w:bidi="fa-IR"/>
        </w:rPr>
        <w:t xml:space="preserve">) and </w:t>
      </w:r>
      <w:r w:rsidRPr="009868B5">
        <w:rPr>
          <w:rFonts w:asciiTheme="majorBidi" w:hAnsiTheme="majorBidi" w:cstheme="majorBidi"/>
          <w:position w:val="-12"/>
          <w:sz w:val="24"/>
          <w:szCs w:val="24"/>
          <w:lang w:bidi="fa-IR"/>
        </w:rPr>
        <w:object w:dxaOrig="220" w:dyaOrig="360">
          <v:shape id="_x0000_i1288" type="#_x0000_t75" style="width:12.5pt;height:16.3pt" o:ole="">
            <v:imagedata r:id="rId30" o:title=""/>
          </v:shape>
          <o:OLEObject Type="Embed" ProgID="Equation.3" ShapeID="_x0000_i1288" DrawAspect="Content" ObjectID="_1653465956" r:id="rId31"/>
        </w:object>
      </w:r>
      <w:r w:rsidRPr="009868B5">
        <w:rPr>
          <w:rFonts w:asciiTheme="majorBidi" w:hAnsiTheme="majorBidi" w:cstheme="majorBidi"/>
          <w:sz w:val="24"/>
          <w:szCs w:val="24"/>
          <w:lang w:bidi="fa-IR"/>
        </w:rPr>
        <w:t xml:space="preserve"> (adsorbate concentration at time </w:t>
      </w:r>
      <w:r w:rsidRPr="009868B5">
        <w:rPr>
          <w:rFonts w:asciiTheme="majorBidi" w:hAnsiTheme="majorBidi" w:cstheme="majorBidi"/>
          <w:i/>
          <w:iCs/>
          <w:sz w:val="24"/>
          <w:szCs w:val="24"/>
          <w:lang w:bidi="fa-IR"/>
        </w:rPr>
        <w:t>t</w:t>
      </w:r>
      <w:r w:rsidRPr="009868B5">
        <w:rPr>
          <w:rFonts w:asciiTheme="majorBidi" w:hAnsiTheme="majorBidi" w:cstheme="majorBidi"/>
          <w:sz w:val="24"/>
          <w:szCs w:val="24"/>
          <w:lang w:bidi="fa-IR"/>
        </w:rPr>
        <w:t xml:space="preserve">) replaced </w:t>
      </w:r>
      <w:r w:rsidRPr="009868B5">
        <w:rPr>
          <w:rFonts w:asciiTheme="majorBidi" w:hAnsiTheme="majorBidi" w:cstheme="majorBidi"/>
          <w:position w:val="-12"/>
          <w:sz w:val="24"/>
          <w:szCs w:val="24"/>
          <w:lang w:bidi="fa-IR"/>
        </w:rPr>
        <w:object w:dxaOrig="280" w:dyaOrig="360">
          <v:shape id="_x0000_i1289" type="#_x0000_t75" style="width:13.75pt;height:16.3pt" o:ole="">
            <v:imagedata r:id="rId32" o:title=""/>
          </v:shape>
          <o:OLEObject Type="Embed" ProgID="Equation.3" ShapeID="_x0000_i1289" DrawAspect="Content" ObjectID="_1653465957" r:id="rId33"/>
        </w:object>
      </w:r>
      <w:r w:rsidRPr="009868B5">
        <w:rPr>
          <w:rFonts w:asciiTheme="majorBidi" w:hAnsiTheme="majorBidi" w:cstheme="majorBidi"/>
          <w:sz w:val="24"/>
          <w:szCs w:val="24"/>
          <w:lang w:bidi="fa-IR"/>
        </w:rPr>
        <w:t xml:space="preserve"> and </w:t>
      </w:r>
      <w:r w:rsidRPr="009868B5">
        <w:rPr>
          <w:rFonts w:asciiTheme="majorBidi" w:hAnsiTheme="majorBidi" w:cstheme="majorBidi"/>
          <w:position w:val="-12"/>
          <w:sz w:val="24"/>
          <w:szCs w:val="24"/>
          <w:lang w:bidi="fa-IR"/>
        </w:rPr>
        <w:object w:dxaOrig="260" w:dyaOrig="360">
          <v:shape id="_x0000_i1290" type="#_x0000_t75" style="width:13.75pt;height:16.3pt" o:ole="">
            <v:imagedata r:id="rId34" o:title=""/>
          </v:shape>
          <o:OLEObject Type="Embed" ProgID="Equation.3" ShapeID="_x0000_i1290" DrawAspect="Content" ObjectID="_1653465958" r:id="rId35"/>
        </w:object>
      </w:r>
      <w:r w:rsidRPr="009868B5">
        <w:rPr>
          <w:rFonts w:asciiTheme="majorBidi" w:hAnsiTheme="majorBidi" w:cstheme="majorBidi"/>
          <w:sz w:val="24"/>
          <w:szCs w:val="24"/>
          <w:lang w:bidi="fa-IR"/>
        </w:rPr>
        <w:t xml:space="preserve"> in Eq. (1), respectively.</w:t>
      </w:r>
    </w:p>
    <w:p w:rsidR="0075428A" w:rsidRPr="001B64A6" w:rsidRDefault="0075428A" w:rsidP="0075428A">
      <w:pPr>
        <w:pStyle w:val="NoSpacing"/>
        <w:spacing w:line="480" w:lineRule="auto"/>
        <w:jc w:val="both"/>
        <w:rPr>
          <w:rFonts w:asciiTheme="majorBidi" w:hAnsiTheme="majorBidi" w:cstheme="majorBidi"/>
          <w:b/>
          <w:bCs/>
          <w:sz w:val="24"/>
          <w:szCs w:val="24"/>
        </w:rPr>
      </w:pPr>
      <w:r w:rsidRPr="001B64A6">
        <w:rPr>
          <w:rFonts w:asciiTheme="majorBidi" w:hAnsiTheme="majorBidi" w:cstheme="majorBidi"/>
          <w:b/>
          <w:bCs/>
          <w:sz w:val="24"/>
          <w:szCs w:val="24"/>
        </w:rPr>
        <w:t>Adsorption thermodynamics analysis</w:t>
      </w:r>
    </w:p>
    <w:p w:rsidR="0075428A" w:rsidRPr="001B64A6" w:rsidRDefault="0075428A" w:rsidP="0075428A">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rPr>
        <w:lastRenderedPageBreak/>
        <w:t>The adsorption isotherms were analyzed by the ARIAN model which is an abbreviation of "</w:t>
      </w:r>
      <w:r w:rsidRPr="001B64A6">
        <w:rPr>
          <w:rFonts w:asciiTheme="majorBidi" w:hAnsiTheme="majorBidi" w:cstheme="majorBidi"/>
          <w:i/>
          <w:iCs/>
          <w:sz w:val="24"/>
          <w:szCs w:val="24"/>
          <w:u w:val="single"/>
        </w:rPr>
        <w:t>a</w:t>
      </w:r>
      <w:r w:rsidRPr="001B64A6">
        <w:rPr>
          <w:rFonts w:asciiTheme="majorBidi" w:hAnsiTheme="majorBidi" w:cstheme="majorBidi"/>
          <w:i/>
          <w:iCs/>
          <w:sz w:val="24"/>
          <w:szCs w:val="24"/>
        </w:rPr>
        <w:t xml:space="preserve">dsorption isotherm </w:t>
      </w:r>
      <w:r w:rsidRPr="001B64A6">
        <w:rPr>
          <w:rFonts w:asciiTheme="majorBidi" w:hAnsiTheme="majorBidi" w:cstheme="majorBidi"/>
          <w:i/>
          <w:iCs/>
          <w:sz w:val="24"/>
          <w:szCs w:val="24"/>
          <w:u w:val="single"/>
        </w:rPr>
        <w:t>r</w:t>
      </w:r>
      <w:r w:rsidRPr="001B64A6">
        <w:rPr>
          <w:rFonts w:asciiTheme="majorBidi" w:hAnsiTheme="majorBidi" w:cstheme="majorBidi"/>
          <w:i/>
          <w:iCs/>
          <w:sz w:val="24"/>
          <w:szCs w:val="24"/>
        </w:rPr>
        <w:t>eg</w:t>
      </w:r>
      <w:r w:rsidRPr="001B64A6">
        <w:rPr>
          <w:rFonts w:asciiTheme="majorBidi" w:hAnsiTheme="majorBidi" w:cstheme="majorBidi"/>
          <w:i/>
          <w:iCs/>
          <w:sz w:val="24"/>
          <w:szCs w:val="24"/>
          <w:u w:val="single"/>
        </w:rPr>
        <w:t>i</w:t>
      </w:r>
      <w:r w:rsidRPr="001B64A6">
        <w:rPr>
          <w:rFonts w:asciiTheme="majorBidi" w:hAnsiTheme="majorBidi" w:cstheme="majorBidi"/>
          <w:i/>
          <w:iCs/>
          <w:sz w:val="24"/>
          <w:szCs w:val="24"/>
        </w:rPr>
        <w:t xml:space="preserve">onal </w:t>
      </w:r>
      <w:r w:rsidRPr="001B64A6">
        <w:rPr>
          <w:rFonts w:asciiTheme="majorBidi" w:hAnsiTheme="majorBidi" w:cstheme="majorBidi"/>
          <w:i/>
          <w:iCs/>
          <w:sz w:val="24"/>
          <w:szCs w:val="24"/>
          <w:u w:val="single"/>
        </w:rPr>
        <w:t>an</w:t>
      </w:r>
      <w:r w:rsidRPr="001B64A6">
        <w:rPr>
          <w:rFonts w:asciiTheme="majorBidi" w:hAnsiTheme="majorBidi" w:cstheme="majorBidi"/>
          <w:i/>
          <w:iCs/>
          <w:sz w:val="24"/>
          <w:szCs w:val="24"/>
        </w:rPr>
        <w:t>alysis model</w:t>
      </w:r>
      <w:r>
        <w:rPr>
          <w:rFonts w:asciiTheme="majorBidi" w:hAnsiTheme="majorBidi" w:cstheme="majorBidi"/>
          <w:sz w:val="24"/>
          <w:szCs w:val="24"/>
        </w:rPr>
        <w:t>".</w:t>
      </w:r>
      <w:r w:rsidRPr="009445BE">
        <w:rPr>
          <w:rFonts w:asciiTheme="majorBidi" w:hAnsiTheme="majorBidi" w:cstheme="majorBidi"/>
          <w:sz w:val="24"/>
          <w:szCs w:val="24"/>
          <w:vertAlign w:val="superscript"/>
        </w:rPr>
        <w:t>32,33</w:t>
      </w:r>
      <w:r w:rsidRPr="001B64A6">
        <w:rPr>
          <w:rFonts w:asciiTheme="majorBidi" w:hAnsiTheme="majorBidi" w:cstheme="majorBidi"/>
          <w:sz w:val="24"/>
          <w:szCs w:val="24"/>
        </w:rPr>
        <w:t xml:space="preserve"> </w:t>
      </w:r>
      <w:r>
        <w:rPr>
          <w:rFonts w:asciiTheme="majorBidi" w:hAnsiTheme="majorBidi" w:cstheme="majorBidi"/>
          <w:sz w:val="24"/>
          <w:szCs w:val="24"/>
        </w:rPr>
        <w:t xml:space="preserve">ARIAN is a Persian word meaning Iranian. </w:t>
      </w:r>
      <w:r w:rsidRPr="001B64A6">
        <w:rPr>
          <w:rFonts w:asciiTheme="majorBidi" w:hAnsiTheme="majorBidi" w:cstheme="majorBidi"/>
          <w:sz w:val="24"/>
          <w:szCs w:val="24"/>
        </w:rPr>
        <w:t xml:space="preserve">The ARIAN </w:t>
      </w:r>
      <w:r w:rsidRPr="001B64A6">
        <w:rPr>
          <w:rFonts w:asciiTheme="majorBidi" w:hAnsiTheme="majorBidi" w:cstheme="majorBidi"/>
          <w:sz w:val="24"/>
          <w:szCs w:val="24"/>
          <w:lang w:bidi="fa-IR"/>
        </w:rPr>
        <w:t xml:space="preserve">model is used for studying adsorption isotherms up to four regions. </w:t>
      </w:r>
      <w:r w:rsidRPr="001B64A6">
        <w:rPr>
          <w:rFonts w:asciiTheme="majorBidi" w:hAnsiTheme="majorBidi" w:cstheme="majorBidi"/>
          <w:sz w:val="24"/>
          <w:szCs w:val="24"/>
        </w:rPr>
        <w:t>In this model, it is assumed that region I obeys the Henry’s law:</w:t>
      </w:r>
    </w:p>
    <w:p w:rsidR="0075428A" w:rsidRPr="001B64A6" w:rsidRDefault="0075428A" w:rsidP="00604AFF">
      <w:pPr>
        <w:spacing w:line="480" w:lineRule="auto"/>
        <w:jc w:val="center"/>
        <w:rPr>
          <w:rFonts w:asciiTheme="majorBidi" w:hAnsiTheme="majorBidi" w:cstheme="majorBidi"/>
          <w:sz w:val="24"/>
          <w:szCs w:val="24"/>
        </w:rPr>
      </w:pPr>
      <w:r w:rsidRPr="001B64A6">
        <w:rPr>
          <w:rFonts w:asciiTheme="majorBidi" w:hAnsiTheme="majorBidi" w:cstheme="majorBidi"/>
          <w:position w:val="-12"/>
          <w:sz w:val="24"/>
          <w:szCs w:val="24"/>
        </w:rPr>
        <w:t xml:space="preserve">                                                                   </w:t>
      </w:r>
      <w:r w:rsidRPr="001B64A6">
        <w:rPr>
          <w:rFonts w:asciiTheme="majorBidi" w:hAnsiTheme="majorBidi" w:cstheme="majorBidi"/>
          <w:position w:val="-12"/>
          <w:sz w:val="24"/>
          <w:szCs w:val="24"/>
        </w:rPr>
        <w:object w:dxaOrig="900" w:dyaOrig="360">
          <v:shape id="_x0000_i1025" type="#_x0000_t75" style="width:41.95pt;height:16.3pt" o:ole="">
            <v:imagedata r:id="rId36" o:title=""/>
          </v:shape>
          <o:OLEObject Type="Embed" ProgID="Equation.3" ShapeID="_x0000_i1025" DrawAspect="Content" ObjectID="_1653465959" r:id="rId37"/>
        </w:object>
      </w:r>
      <w:r w:rsidRPr="001B64A6">
        <w:rPr>
          <w:rFonts w:asciiTheme="majorBidi" w:hAnsiTheme="majorBidi" w:cstheme="majorBidi"/>
          <w:sz w:val="24"/>
          <w:szCs w:val="24"/>
        </w:rPr>
        <w:t xml:space="preserve">                                                                  (</w:t>
      </w:r>
      <w:r>
        <w:rPr>
          <w:rFonts w:asciiTheme="majorBidi" w:hAnsiTheme="majorBidi" w:cstheme="majorBidi"/>
          <w:sz w:val="24"/>
          <w:szCs w:val="24"/>
        </w:rPr>
        <w:t>S-</w:t>
      </w:r>
      <w:r w:rsidR="00604AFF">
        <w:rPr>
          <w:rFonts w:asciiTheme="majorBidi" w:hAnsiTheme="majorBidi" w:cstheme="majorBidi"/>
          <w:sz w:val="24"/>
          <w:szCs w:val="24"/>
        </w:rPr>
        <w:t>2</w:t>
      </w:r>
      <w:r w:rsidRPr="001B64A6">
        <w:rPr>
          <w:rFonts w:asciiTheme="majorBidi" w:hAnsiTheme="majorBidi" w:cstheme="majorBidi"/>
          <w:sz w:val="24"/>
          <w:szCs w:val="24"/>
        </w:rPr>
        <w:t>)</w:t>
      </w:r>
    </w:p>
    <w:p w:rsidR="0075428A" w:rsidRPr="001B64A6" w:rsidRDefault="0075428A" w:rsidP="0075428A">
      <w:pPr>
        <w:spacing w:line="480" w:lineRule="auto"/>
        <w:jc w:val="lowKashida"/>
        <w:rPr>
          <w:rFonts w:asciiTheme="majorBidi" w:hAnsiTheme="majorBidi" w:cstheme="majorBidi"/>
          <w:sz w:val="24"/>
          <w:szCs w:val="24"/>
          <w:lang w:bidi="fa-IR"/>
        </w:rPr>
      </w:pPr>
      <w:r w:rsidRPr="001B64A6">
        <w:rPr>
          <w:rFonts w:asciiTheme="majorBidi" w:hAnsiTheme="majorBidi" w:cstheme="majorBidi"/>
          <w:sz w:val="24"/>
          <w:szCs w:val="24"/>
        </w:rPr>
        <w:t xml:space="preserve">where </w:t>
      </w:r>
      <w:r w:rsidRPr="001B64A6">
        <w:rPr>
          <w:rFonts w:asciiTheme="majorBidi" w:hAnsiTheme="majorBidi" w:cstheme="majorBidi"/>
          <w:i/>
          <w:iCs/>
          <w:sz w:val="24"/>
          <w:szCs w:val="24"/>
        </w:rPr>
        <w:t>K</w:t>
      </w:r>
      <w:r w:rsidRPr="001B64A6">
        <w:rPr>
          <w:rFonts w:asciiTheme="majorBidi" w:hAnsiTheme="majorBidi" w:cstheme="majorBidi"/>
          <w:sz w:val="24"/>
          <w:szCs w:val="24"/>
        </w:rPr>
        <w:t xml:space="preserve"> is the binding constant of adsorbate on the surface. The adsorption in this region increases linearly with the adsorbate concentration. Region II begins at the </w:t>
      </w:r>
      <w:r w:rsidRPr="001B64A6">
        <w:rPr>
          <w:rFonts w:asciiTheme="majorBidi" w:hAnsiTheme="majorBidi" w:cstheme="majorBidi"/>
          <w:i/>
          <w:iCs/>
          <w:sz w:val="24"/>
          <w:szCs w:val="24"/>
          <w:u w:val="single"/>
        </w:rPr>
        <w:t>s</w:t>
      </w:r>
      <w:r w:rsidRPr="001B64A6">
        <w:rPr>
          <w:rFonts w:asciiTheme="majorBidi" w:hAnsiTheme="majorBidi" w:cstheme="majorBidi"/>
          <w:i/>
          <w:iCs/>
          <w:sz w:val="24"/>
          <w:szCs w:val="24"/>
        </w:rPr>
        <w:t xml:space="preserve">tarting </w:t>
      </w:r>
      <w:r w:rsidRPr="001B64A6">
        <w:rPr>
          <w:rFonts w:asciiTheme="majorBidi" w:hAnsiTheme="majorBidi" w:cstheme="majorBidi"/>
          <w:i/>
          <w:iCs/>
          <w:sz w:val="24"/>
          <w:szCs w:val="24"/>
          <w:u w:val="single"/>
        </w:rPr>
        <w:t>s</w:t>
      </w:r>
      <w:r w:rsidRPr="001B64A6">
        <w:rPr>
          <w:rFonts w:asciiTheme="majorBidi" w:hAnsiTheme="majorBidi" w:cstheme="majorBidi"/>
          <w:i/>
          <w:iCs/>
          <w:sz w:val="24"/>
          <w:szCs w:val="24"/>
        </w:rPr>
        <w:t xml:space="preserve">econd region </w:t>
      </w:r>
      <w:r w:rsidRPr="001B64A6">
        <w:rPr>
          <w:rFonts w:asciiTheme="majorBidi" w:hAnsiTheme="majorBidi" w:cstheme="majorBidi"/>
          <w:i/>
          <w:iCs/>
          <w:sz w:val="24"/>
          <w:szCs w:val="24"/>
          <w:u w:val="single"/>
        </w:rPr>
        <w:t>c</w:t>
      </w:r>
      <w:r w:rsidRPr="001B64A6">
        <w:rPr>
          <w:rFonts w:asciiTheme="majorBidi" w:hAnsiTheme="majorBidi" w:cstheme="majorBidi"/>
          <w:i/>
          <w:iCs/>
          <w:sz w:val="24"/>
          <w:szCs w:val="24"/>
        </w:rPr>
        <w:t xml:space="preserve">oncentration </w:t>
      </w:r>
      <w:r w:rsidRPr="001B64A6">
        <w:rPr>
          <w:rFonts w:asciiTheme="majorBidi" w:hAnsiTheme="majorBidi" w:cstheme="majorBidi"/>
          <w:sz w:val="24"/>
          <w:szCs w:val="24"/>
        </w:rPr>
        <w:t xml:space="preserve">(abbreviated as </w:t>
      </w:r>
      <w:r w:rsidRPr="001B64A6">
        <w:rPr>
          <w:rFonts w:asciiTheme="majorBidi" w:hAnsiTheme="majorBidi" w:cstheme="majorBidi"/>
          <w:i/>
          <w:iCs/>
          <w:sz w:val="24"/>
          <w:szCs w:val="24"/>
        </w:rPr>
        <w:t>ssc</w:t>
      </w:r>
      <w:r w:rsidRPr="001B64A6">
        <w:rPr>
          <w:rFonts w:asciiTheme="majorBidi" w:hAnsiTheme="majorBidi" w:cstheme="majorBidi"/>
          <w:sz w:val="24"/>
          <w:szCs w:val="24"/>
        </w:rPr>
        <w:t xml:space="preserve">) point. In this region only the monolayer adsorption occurs and can be studied by a suitable isotherm like the Langmuir, Temkin equations and etc. The </w:t>
      </w:r>
      <w:r w:rsidRPr="001B64A6">
        <w:rPr>
          <w:rFonts w:asciiTheme="majorBidi" w:hAnsiTheme="majorBidi" w:cstheme="majorBidi"/>
          <w:sz w:val="24"/>
          <w:szCs w:val="24"/>
          <w:lang w:bidi="fa-IR"/>
        </w:rPr>
        <w:t>linearized form of the Langmuir equation</w:t>
      </w:r>
      <w:r w:rsidRPr="007539E8">
        <w:rPr>
          <w:rFonts w:asciiTheme="majorBidi" w:hAnsiTheme="majorBidi" w:cstheme="majorBidi"/>
          <w:sz w:val="24"/>
          <w:szCs w:val="24"/>
          <w:vertAlign w:val="superscript"/>
          <w:lang w:bidi="fa-IR"/>
        </w:rPr>
        <w:t>34</w:t>
      </w:r>
      <w:r w:rsidRPr="001B64A6">
        <w:rPr>
          <w:rFonts w:asciiTheme="majorBidi" w:hAnsiTheme="majorBidi" w:cstheme="majorBidi"/>
          <w:sz w:val="24"/>
          <w:szCs w:val="24"/>
          <w:lang w:bidi="fa-IR"/>
        </w:rPr>
        <w:t xml:space="preserve"> is given as</w:t>
      </w:r>
    </w:p>
    <w:p w:rsidR="0075428A" w:rsidRPr="001B64A6" w:rsidRDefault="0075428A" w:rsidP="0075428A">
      <w:pPr>
        <w:spacing w:line="480" w:lineRule="auto"/>
        <w:jc w:val="center"/>
        <w:rPr>
          <w:rFonts w:asciiTheme="majorBidi" w:hAnsiTheme="majorBidi" w:cstheme="majorBidi"/>
          <w:sz w:val="24"/>
          <w:szCs w:val="24"/>
          <w:lang w:bidi="fa-IR"/>
        </w:rPr>
      </w:pP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1900" w:dyaOrig="700">
          <v:shape id="_x0000_i1026" type="#_x0000_t75" style="width:94.55pt;height:36.95pt" o:ole="">
            <v:imagedata r:id="rId38" o:title=""/>
          </v:shape>
          <o:OLEObject Type="Embed" ProgID="Equation.3" ShapeID="_x0000_i1026" DrawAspect="Content" ObjectID="_1653465960" r:id="rId39"/>
        </w:object>
      </w:r>
      <w:r w:rsidRPr="001B64A6">
        <w:rPr>
          <w:rFonts w:asciiTheme="majorBidi" w:hAnsiTheme="majorBidi" w:cstheme="majorBidi"/>
          <w:position w:val="-30"/>
          <w:sz w:val="24"/>
          <w:szCs w:val="24"/>
        </w:rPr>
        <w:t xml:space="preserve">   </w:t>
      </w:r>
      <w:r>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t xml:space="preserve">             </w:t>
      </w:r>
      <w:r w:rsidRPr="001B64A6">
        <w:rPr>
          <w:rFonts w:asciiTheme="majorBidi" w:hAnsiTheme="majorBidi" w:cstheme="majorBidi"/>
          <w:sz w:val="24"/>
          <w:szCs w:val="24"/>
        </w:rPr>
        <w:t xml:space="preserve">     (</w:t>
      </w:r>
      <w:r>
        <w:rPr>
          <w:rFonts w:asciiTheme="majorBidi" w:hAnsiTheme="majorBidi" w:cstheme="majorBidi"/>
          <w:sz w:val="24"/>
          <w:szCs w:val="24"/>
        </w:rPr>
        <w:t>S-</w:t>
      </w:r>
      <w:r w:rsidR="00604AFF">
        <w:rPr>
          <w:rFonts w:asciiTheme="majorBidi" w:hAnsiTheme="majorBidi" w:cstheme="majorBidi"/>
          <w:sz w:val="24"/>
          <w:szCs w:val="24"/>
        </w:rPr>
        <w:t>3</w:t>
      </w:r>
      <w:r w:rsidRPr="001B64A6">
        <w:rPr>
          <w:rFonts w:asciiTheme="majorBidi" w:hAnsiTheme="majorBidi" w:cstheme="majorBidi"/>
          <w:sz w:val="24"/>
          <w:szCs w:val="24"/>
        </w:rPr>
        <w:t>)</w:t>
      </w:r>
    </w:p>
    <w:p w:rsidR="0075428A" w:rsidRPr="001B64A6" w:rsidRDefault="0075428A" w:rsidP="0075428A">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lang w:bidi="fa-IR"/>
        </w:rPr>
        <w:t xml:space="preserve">where </w:t>
      </w:r>
      <w:r w:rsidRPr="001B64A6">
        <w:rPr>
          <w:rFonts w:asciiTheme="majorBidi" w:hAnsiTheme="majorBidi" w:cstheme="majorBidi"/>
          <w:position w:val="-12"/>
          <w:sz w:val="24"/>
          <w:szCs w:val="24"/>
          <w:lang w:bidi="fa-IR"/>
        </w:rPr>
        <w:object w:dxaOrig="460" w:dyaOrig="360">
          <v:shape id="_x0000_i1027" type="#_x0000_t75" style="width:22.55pt;height:16.3pt" o:ole="">
            <v:imagedata r:id="rId40" o:title=""/>
          </v:shape>
          <o:OLEObject Type="Embed" ProgID="Equation.3" ShapeID="_x0000_i1027" DrawAspect="Content" ObjectID="_1653465961" r:id="rId41"/>
        </w:object>
      </w:r>
      <w:r w:rsidRPr="001B64A6">
        <w:rPr>
          <w:rFonts w:asciiTheme="majorBidi" w:hAnsiTheme="majorBidi" w:cstheme="majorBidi"/>
          <w:sz w:val="24"/>
          <w:szCs w:val="24"/>
          <w:lang w:bidi="fa-IR"/>
        </w:rPr>
        <w:t xml:space="preserve">is </w:t>
      </w:r>
      <w:r w:rsidRPr="001B64A6">
        <w:rPr>
          <w:rFonts w:asciiTheme="majorBidi" w:hAnsiTheme="majorBidi" w:cstheme="majorBidi"/>
          <w:sz w:val="24"/>
          <w:szCs w:val="24"/>
        </w:rPr>
        <w:t>the monolayer capacity of adsorbent and</w:t>
      </w:r>
      <w:r w:rsidRPr="001B64A6">
        <w:rPr>
          <w:rFonts w:asciiTheme="majorBidi" w:hAnsiTheme="majorBidi" w:cstheme="majorBidi"/>
          <w:sz w:val="24"/>
          <w:szCs w:val="24"/>
          <w:lang w:bidi="fa-IR"/>
        </w:rPr>
        <w:t xml:space="preserve"> </w:t>
      </w:r>
      <w:r w:rsidRPr="001B64A6">
        <w:rPr>
          <w:rFonts w:asciiTheme="majorBidi" w:hAnsiTheme="majorBidi" w:cstheme="majorBidi"/>
          <w:i/>
          <w:iCs/>
          <w:sz w:val="24"/>
          <w:szCs w:val="24"/>
          <w:lang w:bidi="fa-IR"/>
        </w:rPr>
        <w:t>K</w:t>
      </w:r>
      <w:r w:rsidRPr="001B64A6">
        <w:rPr>
          <w:rFonts w:asciiTheme="majorBidi" w:hAnsiTheme="majorBidi" w:cstheme="majorBidi"/>
          <w:sz w:val="24"/>
          <w:szCs w:val="24"/>
          <w:lang w:bidi="fa-IR"/>
        </w:rPr>
        <w:t xml:space="preserve"> is the Langmuir adsorption equilibrium constant. The Temkin equation</w:t>
      </w:r>
      <w:r w:rsidRPr="007539E8">
        <w:rPr>
          <w:rFonts w:asciiTheme="majorBidi" w:hAnsiTheme="majorBidi" w:cstheme="majorBidi"/>
          <w:sz w:val="24"/>
          <w:szCs w:val="24"/>
          <w:vertAlign w:val="superscript"/>
          <w:lang w:bidi="fa-IR"/>
        </w:rPr>
        <w:t>35</w:t>
      </w:r>
      <w:r w:rsidRPr="001B64A6">
        <w:rPr>
          <w:rFonts w:asciiTheme="majorBidi" w:hAnsiTheme="majorBidi" w:cstheme="majorBidi"/>
          <w:sz w:val="24"/>
          <w:szCs w:val="24"/>
          <w:lang w:bidi="fa-IR"/>
        </w:rPr>
        <w:t xml:space="preserve"> is shown by</w:t>
      </w:r>
    </w:p>
    <w:p w:rsidR="0075428A" w:rsidRPr="001B64A6" w:rsidRDefault="0075428A" w:rsidP="0075428A">
      <w:pPr>
        <w:spacing w:line="480" w:lineRule="auto"/>
        <w:jc w:val="center"/>
        <w:rPr>
          <w:rFonts w:asciiTheme="majorBidi" w:hAnsiTheme="majorBidi" w:cstheme="majorBidi"/>
          <w:sz w:val="24"/>
          <w:szCs w:val="24"/>
          <w:lang w:bidi="fa-IR"/>
        </w:rPr>
      </w:pPr>
      <w:r w:rsidRPr="001B64A6">
        <w:rPr>
          <w:rFonts w:asciiTheme="majorBidi" w:hAnsiTheme="majorBidi" w:cstheme="majorBidi"/>
          <w:position w:val="-12"/>
          <w:sz w:val="24"/>
          <w:szCs w:val="24"/>
          <w:lang w:bidi="fa-IR"/>
        </w:rPr>
        <w:t xml:space="preserve">                                                                     </w:t>
      </w:r>
      <w:r w:rsidRPr="001B64A6">
        <w:rPr>
          <w:rFonts w:asciiTheme="majorBidi" w:hAnsiTheme="majorBidi" w:cstheme="majorBidi"/>
          <w:position w:val="-12"/>
          <w:sz w:val="24"/>
          <w:szCs w:val="24"/>
          <w:lang w:bidi="fa-IR"/>
        </w:rPr>
        <w:object w:dxaOrig="1520" w:dyaOrig="360">
          <v:shape id="_x0000_i1028" type="#_x0000_t75" style="width:1in;height:16.3pt" o:ole="">
            <v:imagedata r:id="rId42" o:title=""/>
          </v:shape>
          <o:OLEObject Type="Embed" ProgID="Equation.3" ShapeID="_x0000_i1028" DrawAspect="Content" ObjectID="_1653465962" r:id="rId43"/>
        </w:object>
      </w:r>
      <w:r w:rsidRPr="001B64A6">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                             </w:t>
      </w:r>
      <w:r w:rsidRPr="001B64A6">
        <w:rPr>
          <w:rFonts w:asciiTheme="majorBidi" w:hAnsiTheme="majorBidi" w:cstheme="majorBidi"/>
          <w:sz w:val="24"/>
          <w:szCs w:val="24"/>
          <w:lang w:bidi="fa-IR"/>
        </w:rPr>
        <w:t xml:space="preserve">   (</w:t>
      </w:r>
      <w:r>
        <w:rPr>
          <w:rFonts w:asciiTheme="majorBidi" w:hAnsiTheme="majorBidi" w:cstheme="majorBidi"/>
          <w:sz w:val="24"/>
          <w:szCs w:val="24"/>
          <w:lang w:bidi="fa-IR"/>
        </w:rPr>
        <w:t>S-</w:t>
      </w:r>
      <w:r w:rsidR="00604AFF">
        <w:rPr>
          <w:rFonts w:asciiTheme="majorBidi" w:hAnsiTheme="majorBidi" w:cstheme="majorBidi"/>
          <w:sz w:val="24"/>
          <w:szCs w:val="24"/>
          <w:lang w:bidi="fa-IR"/>
        </w:rPr>
        <w:t>4</w:t>
      </w:r>
      <w:r w:rsidRPr="001B64A6">
        <w:rPr>
          <w:rFonts w:asciiTheme="majorBidi" w:hAnsiTheme="majorBidi" w:cstheme="majorBidi"/>
          <w:sz w:val="24"/>
          <w:szCs w:val="24"/>
          <w:lang w:bidi="fa-IR"/>
        </w:rPr>
        <w:t>)</w:t>
      </w:r>
    </w:p>
    <w:p w:rsidR="0075428A" w:rsidRPr="001B64A6" w:rsidRDefault="0075428A" w:rsidP="0075428A">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lang w:bidi="fa-IR"/>
        </w:rPr>
        <w:t xml:space="preserve">where </w:t>
      </w:r>
      <w:r w:rsidRPr="001B64A6">
        <w:rPr>
          <w:rFonts w:asciiTheme="majorBidi" w:hAnsiTheme="majorBidi" w:cstheme="majorBidi"/>
          <w:i/>
          <w:iCs/>
          <w:position w:val="-10"/>
          <w:sz w:val="24"/>
          <w:szCs w:val="24"/>
          <w:lang w:bidi="fa-IR"/>
        </w:rPr>
        <w:object w:dxaOrig="240" w:dyaOrig="340">
          <v:shape id="_x0000_i1029" type="#_x0000_t75" style="width:13.75pt;height:19.4pt" o:ole="">
            <v:imagedata r:id="rId44" o:title=""/>
          </v:shape>
          <o:OLEObject Type="Embed" ProgID="Equation.3" ShapeID="_x0000_i1029" DrawAspect="Content" ObjectID="_1653465963" r:id="rId45"/>
        </w:object>
      </w:r>
      <w:r w:rsidRPr="001B64A6">
        <w:rPr>
          <w:rFonts w:asciiTheme="majorBidi" w:hAnsiTheme="majorBidi" w:cstheme="majorBidi"/>
          <w:sz w:val="24"/>
          <w:szCs w:val="24"/>
          <w:lang w:bidi="fa-IR"/>
        </w:rPr>
        <w:t xml:space="preserve"> is a constant and </w:t>
      </w:r>
      <w:r w:rsidRPr="001B64A6">
        <w:rPr>
          <w:rFonts w:asciiTheme="majorBidi" w:hAnsiTheme="majorBidi" w:cstheme="majorBidi"/>
          <w:position w:val="-10"/>
          <w:sz w:val="24"/>
          <w:szCs w:val="24"/>
          <w:lang w:bidi="fa-IR"/>
        </w:rPr>
        <w:object w:dxaOrig="260" w:dyaOrig="340">
          <v:shape id="_x0000_i1030" type="#_x0000_t75" style="width:13.75pt;height:19.4pt" o:ole="">
            <v:imagedata r:id="rId46" o:title=""/>
          </v:shape>
          <o:OLEObject Type="Embed" ProgID="Equation.3" ShapeID="_x0000_i1030" DrawAspect="Content" ObjectID="_1653465964" r:id="rId47"/>
        </w:object>
      </w:r>
      <w:r w:rsidRPr="001B64A6">
        <w:rPr>
          <w:rFonts w:asciiTheme="majorBidi" w:hAnsiTheme="majorBidi" w:cstheme="majorBidi"/>
          <w:sz w:val="24"/>
          <w:szCs w:val="24"/>
          <w:lang w:bidi="fa-IR"/>
        </w:rPr>
        <w:t xml:space="preserve"> is an adsorption equilibrium constant.</w:t>
      </w:r>
    </w:p>
    <w:p w:rsidR="0075428A" w:rsidRPr="001B64A6" w:rsidRDefault="0075428A" w:rsidP="0075428A">
      <w:pPr>
        <w:pStyle w:val="NoSpacing"/>
        <w:spacing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In region III, new surface aggregates of molecules form. The </w:t>
      </w:r>
      <w:r w:rsidRPr="001B64A6">
        <w:rPr>
          <w:rFonts w:asciiTheme="majorBidi" w:hAnsiTheme="majorBidi" w:cstheme="majorBidi"/>
          <w:i/>
          <w:iCs/>
          <w:sz w:val="24"/>
          <w:szCs w:val="24"/>
          <w:u w:val="single"/>
        </w:rPr>
        <w:t>s</w:t>
      </w:r>
      <w:r w:rsidRPr="001B64A6">
        <w:rPr>
          <w:rFonts w:asciiTheme="majorBidi" w:hAnsiTheme="majorBidi" w:cstheme="majorBidi"/>
          <w:i/>
          <w:iCs/>
          <w:sz w:val="24"/>
          <w:szCs w:val="24"/>
        </w:rPr>
        <w:t xml:space="preserve">tarting </w:t>
      </w:r>
      <w:r w:rsidRPr="001B64A6">
        <w:rPr>
          <w:rFonts w:asciiTheme="majorBidi" w:hAnsiTheme="majorBidi" w:cstheme="majorBidi"/>
          <w:i/>
          <w:iCs/>
          <w:sz w:val="24"/>
          <w:szCs w:val="24"/>
          <w:u w:val="single"/>
        </w:rPr>
        <w:t>t</w:t>
      </w:r>
      <w:r w:rsidRPr="001B64A6">
        <w:rPr>
          <w:rFonts w:asciiTheme="majorBidi" w:hAnsiTheme="majorBidi" w:cstheme="majorBidi"/>
          <w:i/>
          <w:iCs/>
          <w:sz w:val="24"/>
          <w:szCs w:val="24"/>
        </w:rPr>
        <w:t xml:space="preserve">hird region </w:t>
      </w:r>
      <w:r w:rsidRPr="001B64A6">
        <w:rPr>
          <w:rFonts w:asciiTheme="majorBidi" w:hAnsiTheme="majorBidi" w:cstheme="majorBidi"/>
          <w:i/>
          <w:iCs/>
          <w:sz w:val="24"/>
          <w:szCs w:val="24"/>
          <w:u w:val="single"/>
        </w:rPr>
        <w:t>c</w:t>
      </w:r>
      <w:r w:rsidRPr="001B64A6">
        <w:rPr>
          <w:rFonts w:asciiTheme="majorBidi" w:hAnsiTheme="majorBidi" w:cstheme="majorBidi"/>
          <w:i/>
          <w:iCs/>
          <w:sz w:val="24"/>
          <w:szCs w:val="24"/>
        </w:rPr>
        <w:t xml:space="preserve">oncentration </w:t>
      </w:r>
      <w:r w:rsidRPr="001B64A6">
        <w:rPr>
          <w:rFonts w:asciiTheme="majorBidi" w:hAnsiTheme="majorBidi" w:cstheme="majorBidi"/>
          <w:sz w:val="24"/>
          <w:szCs w:val="24"/>
        </w:rPr>
        <w:t>(abbreviated as</w:t>
      </w:r>
      <w:r w:rsidRPr="001B64A6">
        <w:rPr>
          <w:rFonts w:asciiTheme="majorBidi" w:hAnsiTheme="majorBidi" w:cstheme="majorBidi"/>
          <w:i/>
          <w:iCs/>
          <w:sz w:val="24"/>
          <w:szCs w:val="24"/>
        </w:rPr>
        <w:t xml:space="preserve"> stc</w:t>
      </w:r>
      <w:r w:rsidRPr="001B64A6">
        <w:rPr>
          <w:rFonts w:asciiTheme="majorBidi" w:hAnsiTheme="majorBidi" w:cstheme="majorBidi"/>
          <w:sz w:val="24"/>
          <w:szCs w:val="24"/>
        </w:rPr>
        <w:t xml:space="preserve">) point defines the starting of this region. </w:t>
      </w:r>
      <w:r w:rsidRPr="001B64A6">
        <w:rPr>
          <w:rFonts w:asciiTheme="majorBidi" w:hAnsiTheme="majorBidi" w:cstheme="majorBidi"/>
          <w:color w:val="000000"/>
          <w:sz w:val="24"/>
          <w:szCs w:val="24"/>
        </w:rPr>
        <w:t xml:space="preserve">Data of this region are analyzed by the bilayer isotherm, </w:t>
      </w:r>
      <w:r w:rsidRPr="001B64A6">
        <w:rPr>
          <w:rFonts w:asciiTheme="majorBidi" w:hAnsiTheme="majorBidi" w:cstheme="majorBidi"/>
          <w:sz w:val="24"/>
          <w:szCs w:val="24"/>
          <w:lang w:bidi="fa-IR"/>
        </w:rPr>
        <w:t xml:space="preserve">Eq. </w:t>
      </w:r>
      <w:r w:rsidRPr="001B64A6">
        <w:rPr>
          <w:rFonts w:asciiTheme="majorBidi" w:hAnsiTheme="majorBidi" w:cstheme="majorBidi"/>
          <w:color w:val="000000"/>
          <w:sz w:val="24"/>
          <w:szCs w:val="24"/>
        </w:rPr>
        <w:t>(</w:t>
      </w:r>
      <w:r>
        <w:rPr>
          <w:rFonts w:asciiTheme="majorBidi" w:hAnsiTheme="majorBidi" w:cstheme="majorBidi"/>
          <w:color w:val="000000"/>
          <w:sz w:val="24"/>
          <w:szCs w:val="24"/>
        </w:rPr>
        <w:t>S-</w:t>
      </w:r>
      <w:r w:rsidR="00604AFF">
        <w:rPr>
          <w:rFonts w:asciiTheme="majorBidi" w:hAnsiTheme="majorBidi" w:cstheme="majorBidi"/>
          <w:color w:val="000000"/>
          <w:sz w:val="24"/>
          <w:szCs w:val="24"/>
        </w:rPr>
        <w:t>5</w:t>
      </w:r>
      <w:r w:rsidRPr="001B64A6">
        <w:rPr>
          <w:rFonts w:asciiTheme="majorBidi" w:hAnsiTheme="majorBidi" w:cstheme="majorBidi"/>
          <w:color w:val="000000"/>
          <w:sz w:val="24"/>
          <w:szCs w:val="24"/>
        </w:rPr>
        <w:t xml:space="preserve">), and isotherms derived from it, </w:t>
      </w:r>
      <w:r w:rsidRPr="001B64A6">
        <w:rPr>
          <w:rFonts w:asciiTheme="majorBidi" w:hAnsiTheme="majorBidi" w:cstheme="majorBidi"/>
          <w:sz w:val="24"/>
          <w:szCs w:val="24"/>
          <w:lang w:bidi="fa-IR"/>
        </w:rPr>
        <w:t>Eq</w:t>
      </w:r>
      <w:r w:rsidRPr="001B64A6">
        <w:rPr>
          <w:rFonts w:asciiTheme="majorBidi" w:hAnsiTheme="majorBidi" w:cstheme="majorBidi"/>
          <w:color w:val="000000"/>
          <w:sz w:val="24"/>
          <w:szCs w:val="24"/>
        </w:rPr>
        <w:t>s. (</w:t>
      </w:r>
      <w:r>
        <w:rPr>
          <w:rFonts w:asciiTheme="majorBidi" w:hAnsiTheme="majorBidi" w:cstheme="majorBidi"/>
          <w:color w:val="000000"/>
          <w:sz w:val="24"/>
          <w:szCs w:val="24"/>
        </w:rPr>
        <w:t>S-</w:t>
      </w:r>
      <w:r w:rsidR="00604AFF">
        <w:rPr>
          <w:rFonts w:asciiTheme="majorBidi" w:hAnsiTheme="majorBidi" w:cstheme="majorBidi"/>
          <w:color w:val="000000"/>
          <w:sz w:val="24"/>
          <w:szCs w:val="24"/>
        </w:rPr>
        <w:t>6</w:t>
      </w:r>
      <w:r w:rsidRPr="001B64A6">
        <w:rPr>
          <w:rFonts w:asciiTheme="majorBidi" w:hAnsiTheme="majorBidi" w:cstheme="majorBidi"/>
          <w:color w:val="000000"/>
          <w:sz w:val="24"/>
          <w:szCs w:val="24"/>
        </w:rPr>
        <w:t>) and (</w:t>
      </w:r>
      <w:r>
        <w:rPr>
          <w:rFonts w:asciiTheme="majorBidi" w:hAnsiTheme="majorBidi" w:cstheme="majorBidi"/>
          <w:color w:val="000000"/>
          <w:sz w:val="24"/>
          <w:szCs w:val="24"/>
        </w:rPr>
        <w:t>S-</w:t>
      </w:r>
      <w:r w:rsidR="00604AFF">
        <w:rPr>
          <w:rFonts w:asciiTheme="majorBidi" w:hAnsiTheme="majorBidi" w:cstheme="majorBidi"/>
          <w:color w:val="000000"/>
          <w:sz w:val="24"/>
          <w:szCs w:val="24"/>
        </w:rPr>
        <w:t>7</w:t>
      </w:r>
      <w:r w:rsidRPr="001B64A6">
        <w:rPr>
          <w:rFonts w:asciiTheme="majorBidi" w:hAnsiTheme="majorBidi" w:cstheme="majorBidi"/>
          <w:color w:val="000000"/>
          <w:sz w:val="24"/>
          <w:szCs w:val="24"/>
        </w:rPr>
        <w:t>)</w:t>
      </w:r>
      <w:r>
        <w:rPr>
          <w:rFonts w:asciiTheme="majorBidi" w:hAnsiTheme="majorBidi" w:cstheme="majorBidi"/>
          <w:color w:val="000000"/>
          <w:sz w:val="24"/>
          <w:szCs w:val="24"/>
        </w:rPr>
        <w:t>.</w:t>
      </w:r>
      <w:r w:rsidRPr="007539E8">
        <w:rPr>
          <w:rFonts w:asciiTheme="majorBidi" w:hAnsiTheme="majorBidi" w:cstheme="majorBidi"/>
          <w:color w:val="000000"/>
          <w:sz w:val="24"/>
          <w:szCs w:val="24"/>
          <w:vertAlign w:val="superscript"/>
        </w:rPr>
        <w:t>32</w:t>
      </w:r>
      <w:r w:rsidRPr="001B64A6">
        <w:rPr>
          <w:rFonts w:asciiTheme="majorBidi" w:hAnsiTheme="majorBidi" w:cstheme="majorBidi"/>
          <w:color w:val="000000"/>
          <w:sz w:val="24"/>
          <w:szCs w:val="24"/>
        </w:rPr>
        <w:t xml:space="preserve"> </w:t>
      </w:r>
      <w:r w:rsidRPr="001B64A6">
        <w:rPr>
          <w:rFonts w:asciiTheme="majorBidi" w:hAnsiTheme="majorBidi" w:cstheme="majorBidi"/>
          <w:sz w:val="24"/>
          <w:szCs w:val="24"/>
          <w:lang w:bidi="fa-IR"/>
        </w:rPr>
        <w:t xml:space="preserve">In region III, by </w:t>
      </w:r>
      <w:r w:rsidRPr="001B64A6">
        <w:rPr>
          <w:rFonts w:asciiTheme="majorBidi" w:hAnsiTheme="majorBidi" w:cstheme="majorBidi"/>
          <w:sz w:val="24"/>
          <w:szCs w:val="24"/>
        </w:rPr>
        <w:t>assuming adsorption happens mostly in the first and second layers, we have</w:t>
      </w:r>
    </w:p>
    <w:p w:rsidR="0075428A" w:rsidRPr="001B64A6" w:rsidRDefault="0075428A" w:rsidP="0075428A">
      <w:pPr>
        <w:spacing w:line="480" w:lineRule="auto"/>
        <w:jc w:val="center"/>
        <w:rPr>
          <w:rFonts w:asciiTheme="majorBidi" w:hAnsiTheme="majorBidi" w:cstheme="majorBidi"/>
          <w:sz w:val="24"/>
          <w:szCs w:val="24"/>
        </w:rPr>
      </w:pPr>
      <w:r>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2799" w:dyaOrig="720">
          <v:shape id="_x0000_i1031" type="#_x0000_t75" style="width:138.35pt;height:36.95pt" o:ole="">
            <v:imagedata r:id="rId48" o:title=""/>
          </v:shape>
          <o:OLEObject Type="Embed" ProgID="Equation.3" ShapeID="_x0000_i1031" DrawAspect="Content" ObjectID="_1653465965" r:id="rId49"/>
        </w:object>
      </w:r>
      <w:r w:rsidRPr="001B64A6">
        <w:rPr>
          <w:rFonts w:asciiTheme="majorBidi" w:hAnsiTheme="majorBidi" w:cstheme="majorBidi"/>
          <w:sz w:val="24"/>
          <w:szCs w:val="24"/>
        </w:rPr>
        <w:t xml:space="preserve">                                                (</w:t>
      </w:r>
      <w:r>
        <w:rPr>
          <w:rFonts w:asciiTheme="majorBidi" w:hAnsiTheme="majorBidi" w:cstheme="majorBidi"/>
          <w:sz w:val="24"/>
          <w:szCs w:val="24"/>
        </w:rPr>
        <w:t>S-</w:t>
      </w:r>
      <w:r w:rsidR="00604AFF">
        <w:rPr>
          <w:rFonts w:asciiTheme="majorBidi" w:hAnsiTheme="majorBidi" w:cstheme="majorBidi"/>
          <w:sz w:val="24"/>
          <w:szCs w:val="24"/>
        </w:rPr>
        <w:t>5</w:t>
      </w:r>
      <w:r w:rsidRPr="001B64A6">
        <w:rPr>
          <w:rFonts w:asciiTheme="majorBidi" w:hAnsiTheme="majorBidi" w:cstheme="majorBidi"/>
          <w:sz w:val="24"/>
          <w:szCs w:val="24"/>
        </w:rPr>
        <w:t>)</w:t>
      </w:r>
    </w:p>
    <w:p w:rsidR="0075428A" w:rsidRPr="001B64A6" w:rsidRDefault="0075428A" w:rsidP="0075428A">
      <w:pPr>
        <w:spacing w:line="480" w:lineRule="auto"/>
        <w:jc w:val="both"/>
        <w:rPr>
          <w:rFonts w:asciiTheme="majorBidi" w:hAnsiTheme="majorBidi" w:cstheme="majorBidi"/>
          <w:sz w:val="24"/>
          <w:szCs w:val="24"/>
        </w:rPr>
      </w:pPr>
      <w:r w:rsidRPr="001B64A6">
        <w:rPr>
          <w:rFonts w:asciiTheme="majorBidi" w:hAnsiTheme="majorBidi" w:cstheme="majorBidi"/>
          <w:sz w:val="24"/>
          <w:szCs w:val="24"/>
        </w:rPr>
        <w:lastRenderedPageBreak/>
        <w:t xml:space="preserve">where </w:t>
      </w:r>
      <w:r w:rsidRPr="001B64A6">
        <w:rPr>
          <w:rFonts w:asciiTheme="majorBidi" w:hAnsiTheme="majorBidi" w:cstheme="majorBidi"/>
          <w:position w:val="-12"/>
          <w:sz w:val="24"/>
          <w:szCs w:val="24"/>
        </w:rPr>
        <w:object w:dxaOrig="400" w:dyaOrig="360">
          <v:shape id="_x0000_i1032" type="#_x0000_t75" style="width:19.4pt;height:16.3pt" o:ole="">
            <v:imagedata r:id="rId50" o:title=""/>
          </v:shape>
          <o:OLEObject Type="Embed" ProgID="Equation.3" ShapeID="_x0000_i1032" DrawAspect="Content" ObjectID="_1653465966" r:id="rId51"/>
        </w:object>
      </w:r>
      <w:r w:rsidRPr="001B64A6">
        <w:rPr>
          <w:rFonts w:asciiTheme="majorBidi" w:hAnsiTheme="majorBidi" w:cstheme="majorBidi"/>
          <w:sz w:val="24"/>
          <w:szCs w:val="24"/>
        </w:rPr>
        <w:t xml:space="preserve"> and </w:t>
      </w:r>
      <w:r w:rsidRPr="001B64A6">
        <w:rPr>
          <w:rFonts w:asciiTheme="majorBidi" w:hAnsiTheme="majorBidi" w:cstheme="majorBidi"/>
          <w:position w:val="-6"/>
          <w:sz w:val="24"/>
          <w:szCs w:val="24"/>
        </w:rPr>
        <w:object w:dxaOrig="200" w:dyaOrig="220">
          <v:shape id="_x0000_i1033" type="#_x0000_t75" style="width:13.75pt;height:13.75pt" o:ole="">
            <v:imagedata r:id="rId52" o:title=""/>
          </v:shape>
          <o:OLEObject Type="Embed" ProgID="Equation.3" ShapeID="_x0000_i1033" DrawAspect="Content" ObjectID="_1653465967" r:id="rId53"/>
        </w:object>
      </w:r>
      <w:r w:rsidRPr="001B64A6">
        <w:rPr>
          <w:rFonts w:asciiTheme="majorBidi" w:hAnsiTheme="majorBidi" w:cstheme="majorBidi"/>
          <w:sz w:val="24"/>
          <w:szCs w:val="24"/>
        </w:rPr>
        <w:t xml:space="preserve"> are the adsorption equilibrium constants of adsorbate molecules on the first layer of surface aggregates and that of adsorbate molecules in all layers excluding the first layer, respectively. </w:t>
      </w:r>
      <w:r w:rsidRPr="001B64A6">
        <w:rPr>
          <w:rFonts w:asciiTheme="majorBidi" w:hAnsiTheme="majorBidi" w:cstheme="majorBidi"/>
          <w:position w:val="-12"/>
          <w:sz w:val="24"/>
          <w:szCs w:val="24"/>
        </w:rPr>
        <w:object w:dxaOrig="460" w:dyaOrig="360">
          <v:shape id="_x0000_i1034" type="#_x0000_t75" style="width:22.55pt;height:16.3pt" o:ole="">
            <v:imagedata r:id="rId54" o:title=""/>
          </v:shape>
          <o:OLEObject Type="Embed" ProgID="Equation.3" ShapeID="_x0000_i1034" DrawAspect="Content" ObjectID="_1653465968" r:id="rId55"/>
        </w:object>
      </w:r>
      <w:r w:rsidRPr="001B64A6">
        <w:rPr>
          <w:rFonts w:asciiTheme="majorBidi" w:hAnsiTheme="majorBidi" w:cstheme="majorBidi"/>
          <w:sz w:val="24"/>
          <w:szCs w:val="24"/>
        </w:rPr>
        <w:t xml:space="preserve"> and </w:t>
      </w:r>
      <w:r w:rsidRPr="001B64A6">
        <w:rPr>
          <w:rFonts w:asciiTheme="majorBidi" w:hAnsiTheme="majorBidi" w:cstheme="majorBidi"/>
          <w:position w:val="-12"/>
          <w:sz w:val="24"/>
          <w:szCs w:val="24"/>
        </w:rPr>
        <w:object w:dxaOrig="279" w:dyaOrig="360">
          <v:shape id="_x0000_i1035" type="#_x0000_t75" style="width:13.75pt;height:16.3pt" o:ole="">
            <v:imagedata r:id="rId56" o:title=""/>
          </v:shape>
          <o:OLEObject Type="Embed" ProgID="Equation.3" ShapeID="_x0000_i1035" DrawAspect="Content" ObjectID="_1653465969" r:id="rId57"/>
        </w:object>
      </w:r>
      <w:r w:rsidRPr="001B64A6">
        <w:rPr>
          <w:rFonts w:asciiTheme="majorBidi" w:hAnsiTheme="majorBidi" w:cstheme="majorBidi"/>
          <w:sz w:val="24"/>
          <w:szCs w:val="24"/>
        </w:rPr>
        <w:t xml:space="preserve"> are the monolayer and equilibrium adsorption capacity, respectively. If adsorbate molecules are adsorbed mostly on the first layer</w:t>
      </w:r>
      <w:r>
        <w:rPr>
          <w:rFonts w:asciiTheme="majorBidi" w:hAnsiTheme="majorBidi" w:cstheme="majorBidi"/>
          <w:sz w:val="24"/>
          <w:szCs w:val="24"/>
        </w:rPr>
        <w:t>,</w:t>
      </w:r>
      <w:r w:rsidRPr="007539E8">
        <w:rPr>
          <w:rFonts w:asciiTheme="majorBidi" w:hAnsiTheme="majorBidi" w:cstheme="majorBidi"/>
          <w:sz w:val="24"/>
          <w:szCs w:val="24"/>
          <w:vertAlign w:val="superscript"/>
        </w:rPr>
        <w:t>32</w:t>
      </w:r>
      <w:r w:rsidRPr="001B64A6">
        <w:rPr>
          <w:rFonts w:asciiTheme="majorBidi" w:hAnsiTheme="majorBidi" w:cstheme="majorBidi"/>
          <w:sz w:val="24"/>
          <w:szCs w:val="24"/>
        </w:rPr>
        <w:t xml:space="preserve"> </w:t>
      </w:r>
      <w:r w:rsidRPr="001B64A6">
        <w:rPr>
          <w:rFonts w:asciiTheme="majorBidi" w:hAnsiTheme="majorBidi" w:cstheme="majorBidi"/>
          <w:sz w:val="24"/>
          <w:szCs w:val="24"/>
          <w:lang w:bidi="fa-IR"/>
        </w:rPr>
        <w:t>Eq.</w:t>
      </w:r>
      <w:r w:rsidRPr="001B64A6">
        <w:rPr>
          <w:rFonts w:asciiTheme="majorBidi" w:hAnsiTheme="majorBidi" w:cstheme="majorBidi"/>
          <w:sz w:val="24"/>
          <w:szCs w:val="24"/>
        </w:rPr>
        <w:t xml:space="preserve"> (</w:t>
      </w:r>
      <w:r>
        <w:rPr>
          <w:rFonts w:asciiTheme="majorBidi" w:hAnsiTheme="majorBidi" w:cstheme="majorBidi"/>
          <w:sz w:val="24"/>
          <w:szCs w:val="24"/>
        </w:rPr>
        <w:t>S-</w:t>
      </w:r>
      <w:r w:rsidR="00C6103F">
        <w:rPr>
          <w:rFonts w:asciiTheme="majorBidi" w:hAnsiTheme="majorBidi" w:cstheme="majorBidi"/>
          <w:sz w:val="24"/>
          <w:szCs w:val="24"/>
        </w:rPr>
        <w:t>5</w:t>
      </w:r>
      <w:r w:rsidRPr="001B64A6">
        <w:rPr>
          <w:rFonts w:asciiTheme="majorBidi" w:hAnsiTheme="majorBidi" w:cstheme="majorBidi"/>
          <w:sz w:val="24"/>
          <w:szCs w:val="24"/>
        </w:rPr>
        <w:t>) is written as</w:t>
      </w:r>
    </w:p>
    <w:p w:rsidR="0075428A" w:rsidRPr="001B64A6" w:rsidRDefault="0075428A" w:rsidP="0075428A">
      <w:pPr>
        <w:spacing w:line="480" w:lineRule="auto"/>
        <w:jc w:val="center"/>
        <w:rPr>
          <w:rFonts w:asciiTheme="majorBidi" w:hAnsiTheme="majorBidi" w:cstheme="majorBidi"/>
          <w:sz w:val="24"/>
          <w:szCs w:val="24"/>
          <w:lang w:bidi="fa-IR"/>
        </w:rPr>
      </w:pPr>
      <w:r w:rsidRPr="001B64A6">
        <w:rPr>
          <w:rFonts w:asciiTheme="majorBidi" w:hAnsiTheme="majorBidi" w:cstheme="majorBidi"/>
          <w:position w:val="-30"/>
          <w:sz w:val="24"/>
          <w:szCs w:val="24"/>
        </w:rPr>
        <w:t xml:space="preserve">       </w:t>
      </w:r>
      <w:r>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2740" w:dyaOrig="720">
          <v:shape id="_x0000_i1036" type="#_x0000_t75" style="width:137.75pt;height:36.95pt" o:ole="">
            <v:imagedata r:id="rId58" o:title=""/>
          </v:shape>
          <o:OLEObject Type="Embed" ProgID="Equation.3" ShapeID="_x0000_i1036" DrawAspect="Content" ObjectID="_1653465970" r:id="rId59"/>
        </w:object>
      </w:r>
      <w:r w:rsidRPr="001B64A6">
        <w:rPr>
          <w:rFonts w:asciiTheme="majorBidi" w:hAnsiTheme="majorBidi" w:cstheme="majorBidi"/>
          <w:sz w:val="24"/>
          <w:szCs w:val="24"/>
        </w:rPr>
        <w:t xml:space="preserve">                                                  (</w:t>
      </w:r>
      <w:r>
        <w:rPr>
          <w:rFonts w:asciiTheme="majorBidi" w:hAnsiTheme="majorBidi" w:cstheme="majorBidi"/>
          <w:sz w:val="24"/>
          <w:szCs w:val="24"/>
        </w:rPr>
        <w:t>S-</w:t>
      </w:r>
      <w:r w:rsidR="00C6103F">
        <w:rPr>
          <w:rFonts w:asciiTheme="majorBidi" w:hAnsiTheme="majorBidi" w:cstheme="majorBidi"/>
          <w:sz w:val="24"/>
          <w:szCs w:val="24"/>
        </w:rPr>
        <w:t>6</w:t>
      </w:r>
      <w:r w:rsidRPr="001B64A6">
        <w:rPr>
          <w:rFonts w:asciiTheme="majorBidi" w:hAnsiTheme="majorBidi" w:cstheme="majorBidi"/>
          <w:sz w:val="24"/>
          <w:szCs w:val="24"/>
        </w:rPr>
        <w:t>)</w:t>
      </w:r>
    </w:p>
    <w:p w:rsidR="0075428A" w:rsidRPr="001B64A6" w:rsidRDefault="0075428A" w:rsidP="0075428A">
      <w:pPr>
        <w:spacing w:line="480" w:lineRule="auto"/>
        <w:jc w:val="lowKashida"/>
        <w:rPr>
          <w:rFonts w:asciiTheme="majorBidi" w:hAnsiTheme="majorBidi" w:cstheme="majorBidi"/>
          <w:sz w:val="24"/>
          <w:szCs w:val="24"/>
        </w:rPr>
      </w:pPr>
      <w:r w:rsidRPr="001B64A6">
        <w:rPr>
          <w:rFonts w:asciiTheme="majorBidi" w:hAnsiTheme="majorBidi" w:cstheme="majorBidi"/>
          <w:sz w:val="24"/>
          <w:szCs w:val="24"/>
          <w:lang w:bidi="fa-IR"/>
        </w:rPr>
        <w:t>which is used for surface low bilayer coverage and is called LBC isotherm. LBC is an abbreviation for “</w:t>
      </w:r>
      <w:r w:rsidRPr="001B64A6">
        <w:rPr>
          <w:rFonts w:asciiTheme="majorBidi" w:hAnsiTheme="majorBidi" w:cstheme="majorBidi"/>
          <w:i/>
          <w:iCs/>
          <w:sz w:val="24"/>
          <w:szCs w:val="24"/>
          <w:u w:val="single"/>
          <w:lang w:bidi="fa-IR"/>
        </w:rPr>
        <w:t>l</w:t>
      </w:r>
      <w:r w:rsidRPr="001B64A6">
        <w:rPr>
          <w:rFonts w:asciiTheme="majorBidi" w:hAnsiTheme="majorBidi" w:cstheme="majorBidi"/>
          <w:i/>
          <w:iCs/>
          <w:sz w:val="24"/>
          <w:szCs w:val="24"/>
          <w:lang w:bidi="fa-IR"/>
        </w:rPr>
        <w:t xml:space="preserve">ow </w:t>
      </w:r>
      <w:r w:rsidRPr="001B64A6">
        <w:rPr>
          <w:rFonts w:asciiTheme="majorBidi" w:hAnsiTheme="majorBidi" w:cstheme="majorBidi"/>
          <w:i/>
          <w:iCs/>
          <w:sz w:val="24"/>
          <w:szCs w:val="24"/>
          <w:u w:val="single"/>
          <w:lang w:bidi="fa-IR"/>
        </w:rPr>
        <w:t>b</w:t>
      </w:r>
      <w:r w:rsidRPr="001B64A6">
        <w:rPr>
          <w:rFonts w:asciiTheme="majorBidi" w:hAnsiTheme="majorBidi" w:cstheme="majorBidi"/>
          <w:i/>
          <w:iCs/>
          <w:sz w:val="24"/>
          <w:szCs w:val="24"/>
          <w:lang w:bidi="fa-IR"/>
        </w:rPr>
        <w:t xml:space="preserve">ilayer </w:t>
      </w:r>
      <w:r w:rsidRPr="001B64A6">
        <w:rPr>
          <w:rFonts w:asciiTheme="majorBidi" w:hAnsiTheme="majorBidi" w:cstheme="majorBidi"/>
          <w:i/>
          <w:iCs/>
          <w:sz w:val="24"/>
          <w:szCs w:val="24"/>
          <w:u w:val="single"/>
          <w:lang w:bidi="fa-IR"/>
        </w:rPr>
        <w:t>c</w:t>
      </w:r>
      <w:r w:rsidRPr="001B64A6">
        <w:rPr>
          <w:rFonts w:asciiTheme="majorBidi" w:hAnsiTheme="majorBidi" w:cstheme="majorBidi"/>
          <w:i/>
          <w:iCs/>
          <w:sz w:val="24"/>
          <w:szCs w:val="24"/>
          <w:lang w:bidi="fa-IR"/>
        </w:rPr>
        <w:t>overage</w:t>
      </w:r>
      <w:r w:rsidRPr="001B64A6">
        <w:rPr>
          <w:rFonts w:asciiTheme="majorBidi" w:hAnsiTheme="majorBidi" w:cstheme="majorBidi"/>
          <w:sz w:val="24"/>
          <w:szCs w:val="24"/>
          <w:lang w:bidi="fa-IR"/>
        </w:rPr>
        <w:t>” isotherm. I</w:t>
      </w:r>
      <w:r w:rsidRPr="001B64A6">
        <w:rPr>
          <w:rFonts w:asciiTheme="majorBidi" w:hAnsiTheme="majorBidi" w:cstheme="majorBidi"/>
          <w:sz w:val="24"/>
          <w:szCs w:val="24"/>
        </w:rPr>
        <w:t>f the adsorption process causes the formation of a monolayer</w:t>
      </w:r>
      <w:r>
        <w:rPr>
          <w:rFonts w:asciiTheme="majorBidi" w:hAnsiTheme="majorBidi" w:cstheme="majorBidi"/>
          <w:sz w:val="24"/>
          <w:szCs w:val="24"/>
        </w:rPr>
        <w:t>,</w:t>
      </w:r>
      <w:r w:rsidRPr="007539E8">
        <w:rPr>
          <w:rFonts w:asciiTheme="majorBidi" w:hAnsiTheme="majorBidi" w:cstheme="majorBidi"/>
          <w:sz w:val="24"/>
          <w:szCs w:val="24"/>
          <w:vertAlign w:val="superscript"/>
        </w:rPr>
        <w:t>32</w:t>
      </w:r>
      <w:r w:rsidRPr="001B64A6">
        <w:rPr>
          <w:rFonts w:asciiTheme="majorBidi" w:hAnsiTheme="majorBidi" w:cstheme="majorBidi"/>
          <w:sz w:val="24"/>
          <w:szCs w:val="24"/>
        </w:rPr>
        <w:t xml:space="preserve"> </w:t>
      </w:r>
      <w:r w:rsidRPr="001B64A6">
        <w:rPr>
          <w:rFonts w:asciiTheme="majorBidi" w:hAnsiTheme="majorBidi" w:cstheme="majorBidi"/>
          <w:sz w:val="24"/>
          <w:szCs w:val="24"/>
          <w:lang w:bidi="fa-IR"/>
        </w:rPr>
        <w:t>Eq.</w:t>
      </w:r>
      <w:r w:rsidRPr="001B64A6">
        <w:rPr>
          <w:rFonts w:asciiTheme="majorBidi" w:hAnsiTheme="majorBidi" w:cstheme="majorBidi"/>
          <w:sz w:val="24"/>
          <w:szCs w:val="24"/>
        </w:rPr>
        <w:t xml:space="preserve"> (</w:t>
      </w:r>
      <w:r>
        <w:rPr>
          <w:rFonts w:asciiTheme="majorBidi" w:hAnsiTheme="majorBidi" w:cstheme="majorBidi"/>
          <w:sz w:val="24"/>
          <w:szCs w:val="24"/>
        </w:rPr>
        <w:t>S-</w:t>
      </w:r>
      <w:r w:rsidR="00C6103F">
        <w:rPr>
          <w:rFonts w:asciiTheme="majorBidi" w:hAnsiTheme="majorBidi" w:cstheme="majorBidi"/>
          <w:sz w:val="24"/>
          <w:szCs w:val="24"/>
        </w:rPr>
        <w:t>6</w:t>
      </w:r>
      <w:r w:rsidRPr="001B64A6">
        <w:rPr>
          <w:rFonts w:asciiTheme="majorBidi" w:hAnsiTheme="majorBidi" w:cstheme="majorBidi"/>
          <w:sz w:val="24"/>
          <w:szCs w:val="24"/>
        </w:rPr>
        <w:t>) is simplified to</w:t>
      </w:r>
    </w:p>
    <w:p w:rsidR="0075428A" w:rsidRPr="001B64A6" w:rsidRDefault="0075428A" w:rsidP="0075428A">
      <w:pPr>
        <w:spacing w:line="480" w:lineRule="auto"/>
        <w:jc w:val="center"/>
        <w:rPr>
          <w:rFonts w:asciiTheme="majorBidi" w:hAnsiTheme="majorBidi" w:cstheme="majorBidi"/>
          <w:sz w:val="24"/>
          <w:szCs w:val="24"/>
        </w:rPr>
      </w:pP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2060" w:dyaOrig="700">
          <v:shape id="_x0000_i1037" type="#_x0000_t75" style="width:102.05pt;height:36.95pt" o:ole="">
            <v:imagedata r:id="rId60" o:title=""/>
          </v:shape>
          <o:OLEObject Type="Embed" ProgID="Equation.3" ShapeID="_x0000_i1037" DrawAspect="Content" ObjectID="_1653465971" r:id="rId61"/>
        </w:object>
      </w:r>
      <w:r>
        <w:rPr>
          <w:rFonts w:asciiTheme="majorBidi" w:hAnsiTheme="majorBidi" w:cstheme="majorBidi"/>
          <w:sz w:val="24"/>
          <w:szCs w:val="24"/>
        </w:rPr>
        <w:t xml:space="preserve">                            </w:t>
      </w:r>
      <w:r w:rsidRPr="001B64A6">
        <w:rPr>
          <w:rFonts w:asciiTheme="majorBidi" w:hAnsiTheme="majorBidi" w:cstheme="majorBidi"/>
          <w:sz w:val="24"/>
          <w:szCs w:val="24"/>
        </w:rPr>
        <w:t xml:space="preserve">                             (</w:t>
      </w:r>
      <w:r>
        <w:rPr>
          <w:rFonts w:asciiTheme="majorBidi" w:hAnsiTheme="majorBidi" w:cstheme="majorBidi"/>
          <w:sz w:val="24"/>
          <w:szCs w:val="24"/>
        </w:rPr>
        <w:t>S-</w:t>
      </w:r>
      <w:r w:rsidR="00C6103F">
        <w:rPr>
          <w:rFonts w:asciiTheme="majorBidi" w:hAnsiTheme="majorBidi" w:cstheme="majorBidi"/>
          <w:sz w:val="24"/>
          <w:szCs w:val="24"/>
        </w:rPr>
        <w:t>7</w:t>
      </w:r>
      <w:r w:rsidRPr="001B64A6">
        <w:rPr>
          <w:rFonts w:asciiTheme="majorBidi" w:hAnsiTheme="majorBidi" w:cstheme="majorBidi"/>
          <w:sz w:val="24"/>
          <w:szCs w:val="24"/>
        </w:rPr>
        <w:t>)</w:t>
      </w:r>
    </w:p>
    <w:p w:rsidR="0075428A" w:rsidRPr="001B64A6" w:rsidRDefault="0075428A" w:rsidP="0075428A">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where </w:t>
      </w:r>
      <w:r w:rsidRPr="001B64A6">
        <w:rPr>
          <w:rFonts w:asciiTheme="majorBidi" w:hAnsiTheme="majorBidi" w:cstheme="majorBidi"/>
          <w:sz w:val="24"/>
          <w:szCs w:val="24"/>
          <w:lang w:bidi="fa-IR"/>
        </w:rPr>
        <w:t>Eq.</w:t>
      </w:r>
      <w:r w:rsidRPr="001B64A6">
        <w:rPr>
          <w:rFonts w:asciiTheme="majorBidi" w:hAnsiTheme="majorBidi" w:cstheme="majorBidi"/>
          <w:sz w:val="24"/>
          <w:szCs w:val="24"/>
        </w:rPr>
        <w:t xml:space="preserve"> (</w:t>
      </w:r>
      <w:r>
        <w:rPr>
          <w:rFonts w:asciiTheme="majorBidi" w:hAnsiTheme="majorBidi" w:cstheme="majorBidi"/>
          <w:sz w:val="24"/>
          <w:szCs w:val="24"/>
        </w:rPr>
        <w:t>S-</w:t>
      </w:r>
      <w:r w:rsidR="00C6103F">
        <w:rPr>
          <w:rFonts w:asciiTheme="majorBidi" w:hAnsiTheme="majorBidi" w:cstheme="majorBidi"/>
          <w:sz w:val="24"/>
          <w:szCs w:val="24"/>
        </w:rPr>
        <w:t>7</w:t>
      </w:r>
      <w:r w:rsidRPr="001B64A6">
        <w:rPr>
          <w:rFonts w:asciiTheme="majorBidi" w:hAnsiTheme="majorBidi" w:cstheme="majorBidi"/>
          <w:sz w:val="24"/>
          <w:szCs w:val="24"/>
        </w:rPr>
        <w:t>) is called the Langmuir-type equation. The region IV begins where the adsorption capacity reaches the maximum, showing a plateau on the isotherm, or where the isotherm begins to go down. The latter situation in region IV is named as the reverse desorption and obeys from the reverse desorption equation</w:t>
      </w:r>
      <w:r>
        <w:rPr>
          <w:rFonts w:asciiTheme="majorBidi" w:hAnsiTheme="majorBidi" w:cstheme="majorBidi"/>
          <w:sz w:val="24"/>
          <w:szCs w:val="24"/>
        </w:rPr>
        <w:t>.</w:t>
      </w:r>
      <w:r w:rsidRPr="007539E8">
        <w:rPr>
          <w:rFonts w:asciiTheme="majorBidi" w:hAnsiTheme="majorBidi" w:cstheme="majorBidi"/>
          <w:sz w:val="24"/>
          <w:szCs w:val="24"/>
          <w:vertAlign w:val="superscript"/>
        </w:rPr>
        <w:t>32</w:t>
      </w:r>
      <w:r w:rsidRPr="001B64A6">
        <w:rPr>
          <w:rFonts w:asciiTheme="majorBidi" w:hAnsiTheme="majorBidi" w:cstheme="majorBidi"/>
          <w:sz w:val="24"/>
          <w:szCs w:val="24"/>
        </w:rPr>
        <w:t xml:space="preserve"> Depending upon the features of adsorption sites and adsorbate, it is possible two or more sub-regions in each of regions II or III or IV of an isotherm are observed. Each sub-region is called a section and to discriminate among them, they are denoted by English capital letters and shown as IIA, IIB, IIC, IIIA etc.</w:t>
      </w:r>
    </w:p>
    <w:p w:rsidR="0075428A" w:rsidRPr="003F5202" w:rsidRDefault="0075428A" w:rsidP="0075428A">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Also, in some </w:t>
      </w:r>
      <w:r w:rsidRPr="001B64A6">
        <w:rPr>
          <w:rFonts w:asciiTheme="majorBidi" w:hAnsiTheme="majorBidi" w:cstheme="majorBidi"/>
          <w:color w:val="000000"/>
          <w:sz w:val="24"/>
          <w:szCs w:val="24"/>
        </w:rPr>
        <w:t>adsorption processes</w:t>
      </w:r>
      <w:r w:rsidRPr="001B64A6">
        <w:rPr>
          <w:rFonts w:asciiTheme="majorBidi" w:hAnsiTheme="majorBidi" w:cstheme="majorBidi"/>
          <w:sz w:val="24"/>
          <w:szCs w:val="24"/>
        </w:rPr>
        <w:t xml:space="preserve">, </w:t>
      </w:r>
      <w:r w:rsidRPr="001B64A6">
        <w:rPr>
          <w:rFonts w:asciiTheme="majorBidi" w:hAnsiTheme="majorBidi" w:cstheme="majorBidi"/>
          <w:color w:val="000000"/>
          <w:sz w:val="24"/>
          <w:szCs w:val="24"/>
        </w:rPr>
        <w:t>some factors like repulsion interaction between adsorbate-adsorbed surface and free adsorbate molecules, stop the process in a certain adsorbate concentration range. This range of adsorbate concentration is called CRAC and is an abbreviation of “</w:t>
      </w:r>
      <w:r w:rsidRPr="001B64A6">
        <w:rPr>
          <w:rFonts w:asciiTheme="majorBidi" w:hAnsiTheme="majorBidi" w:cstheme="majorBidi"/>
          <w:i/>
          <w:iCs/>
          <w:color w:val="000000"/>
          <w:sz w:val="24"/>
          <w:szCs w:val="24"/>
          <w:u w:val="single"/>
        </w:rPr>
        <w:t>c</w:t>
      </w:r>
      <w:r w:rsidRPr="001B64A6">
        <w:rPr>
          <w:rFonts w:asciiTheme="majorBidi" w:hAnsiTheme="majorBidi" w:cstheme="majorBidi"/>
          <w:i/>
          <w:iCs/>
          <w:color w:val="000000"/>
          <w:sz w:val="24"/>
          <w:szCs w:val="24"/>
        </w:rPr>
        <w:t xml:space="preserve">oncentration </w:t>
      </w:r>
      <w:r w:rsidRPr="001B64A6">
        <w:rPr>
          <w:rFonts w:asciiTheme="majorBidi" w:hAnsiTheme="majorBidi" w:cstheme="majorBidi"/>
          <w:i/>
          <w:iCs/>
          <w:color w:val="000000"/>
          <w:sz w:val="24"/>
          <w:szCs w:val="24"/>
          <w:u w:val="single"/>
        </w:rPr>
        <w:t>r</w:t>
      </w:r>
      <w:r w:rsidRPr="001B64A6">
        <w:rPr>
          <w:rFonts w:asciiTheme="majorBidi" w:hAnsiTheme="majorBidi" w:cstheme="majorBidi"/>
          <w:i/>
          <w:iCs/>
          <w:color w:val="000000"/>
          <w:sz w:val="24"/>
          <w:szCs w:val="24"/>
        </w:rPr>
        <w:t xml:space="preserve">ange of leveling off between two successive </w:t>
      </w:r>
      <w:r w:rsidRPr="001B64A6">
        <w:rPr>
          <w:rFonts w:asciiTheme="majorBidi" w:hAnsiTheme="majorBidi" w:cstheme="majorBidi"/>
          <w:i/>
          <w:iCs/>
          <w:color w:val="000000"/>
          <w:sz w:val="24"/>
          <w:szCs w:val="24"/>
          <w:u w:val="single"/>
        </w:rPr>
        <w:t>a</w:t>
      </w:r>
      <w:r w:rsidRPr="001B64A6">
        <w:rPr>
          <w:rFonts w:asciiTheme="majorBidi" w:hAnsiTheme="majorBidi" w:cstheme="majorBidi"/>
          <w:i/>
          <w:iCs/>
          <w:color w:val="000000"/>
          <w:sz w:val="24"/>
          <w:szCs w:val="24"/>
        </w:rPr>
        <w:t xml:space="preserve">dsorption isotherm </w:t>
      </w:r>
      <w:r w:rsidRPr="001B64A6">
        <w:rPr>
          <w:rFonts w:asciiTheme="majorBidi" w:hAnsiTheme="majorBidi" w:cstheme="majorBidi"/>
          <w:i/>
          <w:iCs/>
          <w:color w:val="000000"/>
          <w:sz w:val="24"/>
          <w:szCs w:val="24"/>
          <w:u w:val="single"/>
        </w:rPr>
        <w:lastRenderedPageBreak/>
        <w:t>c</w:t>
      </w:r>
      <w:r w:rsidRPr="001B64A6">
        <w:rPr>
          <w:rFonts w:asciiTheme="majorBidi" w:hAnsiTheme="majorBidi" w:cstheme="majorBidi"/>
          <w:i/>
          <w:iCs/>
          <w:color w:val="000000"/>
          <w:sz w:val="24"/>
          <w:szCs w:val="24"/>
        </w:rPr>
        <w:t>urves</w:t>
      </w:r>
      <w:r w:rsidRPr="001B64A6">
        <w:rPr>
          <w:rFonts w:asciiTheme="majorBidi" w:hAnsiTheme="majorBidi" w:cstheme="majorBidi"/>
          <w:color w:val="000000"/>
          <w:sz w:val="24"/>
          <w:szCs w:val="24"/>
        </w:rPr>
        <w:t>”</w:t>
      </w:r>
      <w:r>
        <w:rPr>
          <w:rFonts w:asciiTheme="majorBidi" w:hAnsiTheme="majorBidi" w:cstheme="majorBidi"/>
          <w:color w:val="000000"/>
          <w:sz w:val="24"/>
          <w:szCs w:val="24"/>
        </w:rPr>
        <w:t>.</w:t>
      </w:r>
      <w:r w:rsidRPr="00272FF8">
        <w:rPr>
          <w:rFonts w:asciiTheme="majorBidi" w:hAnsiTheme="majorBidi" w:cstheme="majorBidi"/>
          <w:color w:val="000000"/>
          <w:sz w:val="24"/>
          <w:szCs w:val="24"/>
          <w:vertAlign w:val="superscript"/>
        </w:rPr>
        <w:t>26</w:t>
      </w:r>
      <w:r w:rsidRPr="001B64A6">
        <w:rPr>
          <w:rFonts w:asciiTheme="majorBidi" w:hAnsiTheme="majorBidi" w:cstheme="majorBidi"/>
          <w:color w:val="000000"/>
          <w:sz w:val="24"/>
          <w:szCs w:val="24"/>
        </w:rPr>
        <w:t xml:space="preserve"> </w:t>
      </w:r>
      <w:r w:rsidRPr="001B64A6">
        <w:rPr>
          <w:rFonts w:asciiTheme="majorBidi" w:hAnsiTheme="majorBidi" w:cstheme="majorBidi"/>
          <w:sz w:val="24"/>
          <w:szCs w:val="24"/>
        </w:rPr>
        <w:t xml:space="preserve">A typical adsorption isotherm of ARS on GO/PAMAM based on the ARIAN model was represented in </w:t>
      </w:r>
      <w:r>
        <w:rPr>
          <w:rFonts w:asciiTheme="majorBidi" w:hAnsiTheme="majorBidi" w:cstheme="majorBidi"/>
          <w:sz w:val="24"/>
          <w:szCs w:val="24"/>
        </w:rPr>
        <w:t>Figure</w:t>
      </w:r>
      <w:r w:rsidRPr="001B64A6">
        <w:rPr>
          <w:rFonts w:asciiTheme="majorBidi" w:hAnsiTheme="majorBidi" w:cstheme="majorBidi"/>
          <w:sz w:val="24"/>
          <w:szCs w:val="24"/>
        </w:rPr>
        <w:t xml:space="preserve"> </w:t>
      </w:r>
      <w:r w:rsidR="00B42ECF">
        <w:rPr>
          <w:rFonts w:asciiTheme="majorBidi" w:hAnsiTheme="majorBidi" w:cstheme="majorBidi"/>
          <w:sz w:val="24"/>
          <w:szCs w:val="24"/>
        </w:rPr>
        <w:t>S</w:t>
      </w:r>
      <w:r w:rsidR="0049632D">
        <w:rPr>
          <w:rFonts w:asciiTheme="majorBidi" w:hAnsiTheme="majorBidi" w:cstheme="majorBidi"/>
          <w:sz w:val="24"/>
          <w:szCs w:val="24"/>
        </w:rPr>
        <w:t>5</w:t>
      </w:r>
      <w:r w:rsidRPr="001B64A6">
        <w:rPr>
          <w:rFonts w:asciiTheme="majorBidi" w:hAnsiTheme="majorBidi" w:cstheme="majorBidi"/>
          <w:sz w:val="24"/>
          <w:szCs w:val="24"/>
        </w:rPr>
        <w:t>.</w:t>
      </w:r>
    </w:p>
    <w:p w:rsidR="0075428A" w:rsidRPr="003F5202" w:rsidRDefault="0075428A" w:rsidP="0075428A">
      <w:pPr>
        <w:autoSpaceDE w:val="0"/>
        <w:autoSpaceDN w:val="0"/>
        <w:adjustRightInd w:val="0"/>
        <w:spacing w:after="0" w:line="480" w:lineRule="auto"/>
        <w:jc w:val="center"/>
        <w:rPr>
          <w:rFonts w:asciiTheme="majorBidi" w:hAnsiTheme="majorBidi" w:cstheme="majorBidi"/>
          <w:sz w:val="24"/>
          <w:szCs w:val="24"/>
          <w:rtl/>
        </w:rPr>
      </w:pPr>
      <w:r>
        <w:rPr>
          <w:rFonts w:asciiTheme="majorBidi" w:hAnsiTheme="majorBidi" w:cstheme="majorBidi"/>
          <w:noProof/>
          <w:sz w:val="24"/>
          <w:szCs w:val="24"/>
        </w:rPr>
        <w:drawing>
          <wp:inline distT="0" distB="0" distL="0" distR="0">
            <wp:extent cx="4071600" cy="2388446"/>
            <wp:effectExtent l="19050" t="0" r="5100" b="0"/>
            <wp:docPr id="10" name="Picture 450" descr="C:\Users\user\Downloads\10-27-2019 1-03-44 P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user\Downloads\10-27-2019 1-03-44 PM (1).tif"/>
                    <pic:cNvPicPr>
                      <a:picLocks noChangeAspect="1" noChangeArrowheads="1"/>
                    </pic:cNvPicPr>
                  </pic:nvPicPr>
                  <pic:blipFill>
                    <a:blip r:embed="rId62"/>
                    <a:srcRect/>
                    <a:stretch>
                      <a:fillRect/>
                    </a:stretch>
                  </pic:blipFill>
                  <pic:spPr bwMode="auto">
                    <a:xfrm>
                      <a:off x="0" y="0"/>
                      <a:ext cx="4071600" cy="2388446"/>
                    </a:xfrm>
                    <a:prstGeom prst="rect">
                      <a:avLst/>
                    </a:prstGeom>
                    <a:noFill/>
                    <a:ln w="9525">
                      <a:noFill/>
                      <a:miter lim="800000"/>
                      <a:headEnd/>
                      <a:tailEnd/>
                    </a:ln>
                  </pic:spPr>
                </pic:pic>
              </a:graphicData>
            </a:graphic>
          </wp:inline>
        </w:drawing>
      </w:r>
    </w:p>
    <w:p w:rsidR="0075428A" w:rsidRDefault="0075428A" w:rsidP="0075428A">
      <w:pPr>
        <w:pStyle w:val="NoSpacing"/>
        <w:spacing w:line="48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Figure</w:t>
      </w:r>
      <w:r w:rsidRPr="007E65CC">
        <w:rPr>
          <w:rFonts w:asciiTheme="majorBidi" w:hAnsiTheme="majorBidi" w:cstheme="majorBidi"/>
          <w:b/>
          <w:bCs/>
          <w:color w:val="000000"/>
          <w:sz w:val="24"/>
          <w:szCs w:val="24"/>
        </w:rPr>
        <w:t xml:space="preserve"> </w:t>
      </w:r>
      <w:r w:rsidR="00B42ECF">
        <w:rPr>
          <w:rFonts w:asciiTheme="majorBidi" w:hAnsiTheme="majorBidi" w:cstheme="majorBidi"/>
          <w:b/>
          <w:bCs/>
          <w:color w:val="000000"/>
          <w:sz w:val="24"/>
          <w:szCs w:val="24"/>
        </w:rPr>
        <w:t>S</w:t>
      </w:r>
      <w:r w:rsidR="0049632D">
        <w:rPr>
          <w:rFonts w:asciiTheme="majorBidi" w:hAnsiTheme="majorBidi" w:cstheme="majorBidi"/>
          <w:b/>
          <w:bCs/>
          <w:color w:val="000000"/>
          <w:sz w:val="24"/>
          <w:szCs w:val="24"/>
        </w:rPr>
        <w:t>5</w:t>
      </w:r>
      <w:r>
        <w:rPr>
          <w:rFonts w:asciiTheme="majorBidi" w:hAnsiTheme="majorBidi" w:cstheme="majorBidi"/>
          <w:b/>
          <w:bCs/>
          <w:color w:val="000000"/>
          <w:sz w:val="24"/>
          <w:szCs w:val="24"/>
        </w:rPr>
        <w:t>.</w:t>
      </w:r>
      <w:r w:rsidRPr="007E65CC">
        <w:rPr>
          <w:rFonts w:asciiTheme="majorBidi" w:hAnsiTheme="majorBidi" w:cstheme="majorBidi"/>
          <w:b/>
          <w:bCs/>
          <w:color w:val="000000"/>
          <w:sz w:val="24"/>
          <w:szCs w:val="24"/>
        </w:rPr>
        <w:t xml:space="preserve"> </w:t>
      </w:r>
      <w:r>
        <w:rPr>
          <w:rFonts w:asciiTheme="majorBidi" w:hAnsiTheme="majorBidi" w:cstheme="majorBidi"/>
          <w:color w:val="000000"/>
          <w:sz w:val="24"/>
          <w:szCs w:val="24"/>
        </w:rPr>
        <w:t>Schematic representation of bi-curve adsorption isotherm</w:t>
      </w:r>
      <w:r w:rsidRPr="007E65CC">
        <w:rPr>
          <w:rFonts w:asciiTheme="majorBidi" w:hAnsiTheme="majorBidi" w:cstheme="majorBidi"/>
          <w:color w:val="000000"/>
          <w:sz w:val="24"/>
          <w:szCs w:val="24"/>
        </w:rPr>
        <w:t xml:space="preserve"> of</w:t>
      </w:r>
      <w:r>
        <w:rPr>
          <w:rFonts w:asciiTheme="majorBidi" w:hAnsiTheme="majorBidi" w:cstheme="majorBidi"/>
          <w:color w:val="000000"/>
          <w:sz w:val="24"/>
          <w:szCs w:val="24"/>
        </w:rPr>
        <w:t xml:space="preserve"> </w:t>
      </w:r>
      <w:r>
        <w:rPr>
          <w:rFonts w:asciiTheme="majorBidi" w:hAnsiTheme="majorBidi" w:cstheme="majorBidi"/>
          <w:sz w:val="24"/>
          <w:szCs w:val="24"/>
        </w:rPr>
        <w:t>ARS</w:t>
      </w:r>
      <w:r w:rsidRPr="003F5202">
        <w:rPr>
          <w:rFonts w:asciiTheme="majorBidi" w:hAnsiTheme="majorBidi" w:cstheme="majorBidi"/>
          <w:sz w:val="24"/>
          <w:szCs w:val="24"/>
        </w:rPr>
        <w:t xml:space="preserve"> on </w:t>
      </w:r>
      <w:r>
        <w:rPr>
          <w:rFonts w:asciiTheme="majorBidi" w:hAnsiTheme="majorBidi" w:cstheme="majorBidi"/>
          <w:sz w:val="24"/>
          <w:szCs w:val="24"/>
        </w:rPr>
        <w:t>GO/PAMAM</w:t>
      </w:r>
      <w:r w:rsidRPr="007E65CC">
        <w:rPr>
          <w:rFonts w:asciiTheme="majorBidi" w:hAnsiTheme="majorBidi" w:cstheme="majorBidi"/>
          <w:sz w:val="24"/>
          <w:szCs w:val="24"/>
        </w:rPr>
        <w:t xml:space="preserve">. </w:t>
      </w:r>
      <w:r>
        <w:rPr>
          <w:rFonts w:asciiTheme="majorBidi" w:hAnsiTheme="majorBidi" w:cstheme="majorBidi"/>
          <w:color w:val="000000"/>
          <w:sz w:val="24"/>
          <w:szCs w:val="24"/>
        </w:rPr>
        <w:t>Various</w:t>
      </w:r>
      <w:r w:rsidRPr="007E65CC">
        <w:rPr>
          <w:rFonts w:asciiTheme="majorBidi" w:hAnsiTheme="majorBidi" w:cstheme="majorBidi"/>
          <w:color w:val="000000"/>
          <w:sz w:val="24"/>
          <w:szCs w:val="24"/>
        </w:rPr>
        <w:t xml:space="preserve"> regions according to the ARIAN model are </w:t>
      </w:r>
      <w:r>
        <w:rPr>
          <w:rFonts w:asciiTheme="majorBidi" w:hAnsiTheme="majorBidi" w:cstheme="majorBidi"/>
          <w:color w:val="000000"/>
          <w:sz w:val="24"/>
          <w:szCs w:val="24"/>
        </w:rPr>
        <w:t>shown</w:t>
      </w:r>
      <w:r w:rsidRPr="007E65CC">
        <w:rPr>
          <w:rFonts w:asciiTheme="majorBidi" w:hAnsiTheme="majorBidi" w:cstheme="majorBidi"/>
          <w:color w:val="000000"/>
          <w:sz w:val="24"/>
          <w:szCs w:val="24"/>
        </w:rPr>
        <w:t xml:space="preserve"> in the </w:t>
      </w:r>
      <w:r>
        <w:rPr>
          <w:rFonts w:asciiTheme="majorBidi" w:hAnsiTheme="majorBidi" w:cstheme="majorBidi"/>
          <w:color w:val="000000"/>
          <w:sz w:val="24"/>
          <w:szCs w:val="24"/>
        </w:rPr>
        <w:t>isotherm</w:t>
      </w:r>
      <w:r w:rsidRPr="007E65CC">
        <w:rPr>
          <w:rFonts w:asciiTheme="majorBidi" w:hAnsiTheme="majorBidi" w:cstheme="majorBidi"/>
          <w:color w:val="000000"/>
          <w:sz w:val="24"/>
          <w:szCs w:val="24"/>
        </w:rPr>
        <w:t>.</w:t>
      </w:r>
      <w:r>
        <w:rPr>
          <w:rFonts w:asciiTheme="majorBidi" w:hAnsiTheme="majorBidi" w:cstheme="majorBidi"/>
          <w:color w:val="000000"/>
          <w:sz w:val="24"/>
          <w:szCs w:val="24"/>
        </w:rPr>
        <w:t xml:space="preserve"> The first and second curves are shown before and after CRAC.</w:t>
      </w:r>
    </w:p>
    <w:p w:rsidR="0075428A" w:rsidRDefault="0075428A" w:rsidP="0075428A">
      <w:pPr>
        <w:pStyle w:val="NoSpacing"/>
        <w:spacing w:line="480" w:lineRule="auto"/>
        <w:jc w:val="both"/>
        <w:rPr>
          <w:rFonts w:asciiTheme="majorBidi" w:hAnsiTheme="majorBidi" w:cstheme="majorBidi"/>
          <w:color w:val="000000"/>
          <w:sz w:val="24"/>
          <w:szCs w:val="24"/>
        </w:rPr>
      </w:pPr>
    </w:p>
    <w:p w:rsidR="0075428A" w:rsidRPr="00D61C66" w:rsidRDefault="0075428A" w:rsidP="0075428A">
      <w:pPr>
        <w:pStyle w:val="NoSpacing"/>
        <w:spacing w:line="480" w:lineRule="auto"/>
        <w:jc w:val="both"/>
        <w:rPr>
          <w:rFonts w:asciiTheme="majorBidi" w:hAnsiTheme="majorBidi" w:cstheme="majorBidi"/>
          <w:b/>
          <w:bCs/>
          <w:color w:val="000000"/>
          <w:sz w:val="24"/>
          <w:szCs w:val="24"/>
        </w:rPr>
      </w:pPr>
      <w:r w:rsidRPr="00D61C66">
        <w:rPr>
          <w:rFonts w:asciiTheme="majorBidi" w:hAnsiTheme="majorBidi" w:cstheme="majorBidi"/>
          <w:b/>
          <w:bCs/>
          <w:color w:val="000000"/>
          <w:sz w:val="24"/>
          <w:szCs w:val="24"/>
        </w:rPr>
        <w:t>Equations and Models for Analysis of Adsorption Kinetics</w:t>
      </w:r>
    </w:p>
    <w:p w:rsidR="0075428A" w:rsidRPr="00A81323" w:rsidRDefault="0075428A" w:rsidP="0075428A">
      <w:pPr>
        <w:pStyle w:val="NoSpacing"/>
        <w:spacing w:line="480" w:lineRule="auto"/>
        <w:jc w:val="both"/>
        <w:rPr>
          <w:rFonts w:asciiTheme="majorBidi" w:hAnsiTheme="majorBidi" w:cstheme="majorBidi"/>
          <w:sz w:val="24"/>
          <w:szCs w:val="24"/>
          <w:lang w:bidi="fa-IR"/>
        </w:rPr>
      </w:pPr>
      <w:r w:rsidRPr="003F5202">
        <w:rPr>
          <w:rFonts w:asciiTheme="majorBidi" w:hAnsiTheme="majorBidi" w:cstheme="majorBidi"/>
          <w:color w:val="000000"/>
          <w:sz w:val="24"/>
          <w:szCs w:val="24"/>
        </w:rPr>
        <w:t xml:space="preserve">The </w:t>
      </w:r>
      <w:r>
        <w:rPr>
          <w:rFonts w:asciiTheme="majorBidi" w:hAnsiTheme="majorBidi" w:cstheme="majorBidi"/>
          <w:color w:val="000000"/>
          <w:sz w:val="24"/>
          <w:szCs w:val="24"/>
        </w:rPr>
        <w:t xml:space="preserve">adsorption </w:t>
      </w:r>
      <w:r w:rsidRPr="003F5202">
        <w:rPr>
          <w:rFonts w:asciiTheme="majorBidi" w:hAnsiTheme="majorBidi" w:cstheme="majorBidi"/>
          <w:color w:val="000000"/>
          <w:sz w:val="24"/>
          <w:szCs w:val="24"/>
        </w:rPr>
        <w:t xml:space="preserve">kinetic data were </w:t>
      </w:r>
      <w:r>
        <w:rPr>
          <w:rFonts w:asciiTheme="majorBidi" w:hAnsiTheme="majorBidi" w:cstheme="majorBidi"/>
          <w:color w:val="000000"/>
          <w:sz w:val="24"/>
          <w:szCs w:val="24"/>
        </w:rPr>
        <w:t>studi</w:t>
      </w:r>
      <w:r w:rsidRPr="003F5202">
        <w:rPr>
          <w:rFonts w:asciiTheme="majorBidi" w:hAnsiTheme="majorBidi" w:cstheme="majorBidi"/>
          <w:color w:val="000000"/>
          <w:sz w:val="24"/>
          <w:szCs w:val="24"/>
        </w:rPr>
        <w:t>ed by several equations. The</w:t>
      </w:r>
      <w:r>
        <w:rPr>
          <w:rFonts w:asciiTheme="majorBidi" w:hAnsiTheme="majorBidi" w:cstheme="majorBidi"/>
          <w:color w:val="000000"/>
          <w:sz w:val="24"/>
          <w:szCs w:val="24"/>
        </w:rPr>
        <w:t xml:space="preserve"> intraparticle</w:t>
      </w:r>
      <w:r w:rsidRPr="003F5202">
        <w:rPr>
          <w:rFonts w:asciiTheme="majorBidi" w:hAnsiTheme="majorBidi" w:cstheme="majorBidi"/>
          <w:color w:val="000000"/>
          <w:sz w:val="24"/>
          <w:szCs w:val="24"/>
        </w:rPr>
        <w:t xml:space="preserve"> </w:t>
      </w:r>
      <w:r>
        <w:rPr>
          <w:rFonts w:asciiTheme="majorBidi" w:hAnsiTheme="majorBidi" w:cstheme="majorBidi"/>
          <w:color w:val="000000"/>
          <w:sz w:val="24"/>
          <w:szCs w:val="24"/>
        </w:rPr>
        <w:t>diffusion (</w:t>
      </w:r>
      <w:r>
        <w:rPr>
          <w:rFonts w:asciiTheme="majorBidi" w:hAnsiTheme="majorBidi" w:cstheme="majorBidi"/>
          <w:sz w:val="24"/>
          <w:szCs w:val="24"/>
          <w:lang w:bidi="fa-IR"/>
        </w:rPr>
        <w:t>pore-</w:t>
      </w:r>
      <w:r w:rsidRPr="003F5202">
        <w:rPr>
          <w:rFonts w:asciiTheme="majorBidi" w:hAnsiTheme="majorBidi" w:cstheme="majorBidi"/>
          <w:sz w:val="24"/>
          <w:szCs w:val="24"/>
          <w:lang w:bidi="fa-IR"/>
        </w:rPr>
        <w:t>diffusion</w:t>
      </w:r>
      <w:r>
        <w:rPr>
          <w:rFonts w:asciiTheme="majorBidi" w:hAnsiTheme="majorBidi" w:cstheme="majorBidi"/>
          <w:sz w:val="24"/>
          <w:szCs w:val="24"/>
          <w:lang w:bidi="fa-IR"/>
        </w:rPr>
        <w:t>)</w:t>
      </w:r>
      <w:r w:rsidRPr="003F5202">
        <w:rPr>
          <w:rFonts w:asciiTheme="majorBidi" w:hAnsiTheme="majorBidi" w:cstheme="majorBidi"/>
          <w:sz w:val="24"/>
          <w:szCs w:val="24"/>
          <w:lang w:bidi="fa-IR"/>
        </w:rPr>
        <w:t xml:space="preserve"> </w:t>
      </w:r>
      <w:r w:rsidRPr="00A81323">
        <w:rPr>
          <w:rFonts w:asciiTheme="majorBidi" w:hAnsiTheme="majorBidi" w:cstheme="majorBidi"/>
          <w:color w:val="000000"/>
          <w:sz w:val="24"/>
          <w:szCs w:val="24"/>
        </w:rPr>
        <w:t>equation</w:t>
      </w:r>
      <w:r w:rsidRPr="00272FF8">
        <w:rPr>
          <w:rFonts w:asciiTheme="majorBidi" w:hAnsiTheme="majorBidi" w:cstheme="majorBidi"/>
          <w:color w:val="000000"/>
          <w:sz w:val="24"/>
          <w:szCs w:val="24"/>
          <w:vertAlign w:val="superscript"/>
        </w:rPr>
        <w:t>36</w:t>
      </w:r>
      <w:r w:rsidRPr="00A81323">
        <w:rPr>
          <w:rFonts w:asciiTheme="majorBidi" w:hAnsiTheme="majorBidi" w:cstheme="majorBidi"/>
          <w:color w:val="000000"/>
          <w:sz w:val="24"/>
          <w:szCs w:val="24"/>
        </w:rPr>
        <w:t xml:space="preserve"> is given as</w:t>
      </w:r>
      <w:r w:rsidRPr="00A81323">
        <w:rPr>
          <w:rFonts w:asciiTheme="majorBidi" w:hAnsiTheme="majorBidi" w:cstheme="majorBidi"/>
          <w:color w:val="000000"/>
          <w:sz w:val="24"/>
          <w:szCs w:val="24"/>
          <w:lang w:bidi="fa-IR"/>
        </w:rPr>
        <w:t>:</w:t>
      </w:r>
    </w:p>
    <w:p w:rsidR="0075428A" w:rsidRPr="00A81323" w:rsidRDefault="0075428A" w:rsidP="0075428A">
      <w:pPr>
        <w:autoSpaceDE w:val="0"/>
        <w:autoSpaceDN w:val="0"/>
        <w:adjustRightInd w:val="0"/>
        <w:spacing w:line="480" w:lineRule="auto"/>
        <w:jc w:val="center"/>
        <w:rPr>
          <w:rFonts w:asciiTheme="majorBidi" w:hAnsiTheme="majorBidi" w:cstheme="majorBidi"/>
          <w:color w:val="000000"/>
          <w:sz w:val="24"/>
          <w:szCs w:val="24"/>
        </w:rPr>
      </w:pPr>
      <w:r w:rsidRPr="00A81323">
        <w:rPr>
          <w:rFonts w:asciiTheme="majorBidi" w:hAnsiTheme="majorBidi" w:cstheme="majorBidi"/>
          <w:position w:val="-14"/>
          <w:sz w:val="24"/>
          <w:szCs w:val="24"/>
        </w:rPr>
        <w:t xml:space="preserve">                                                                 </w:t>
      </w:r>
      <w:r w:rsidRPr="00A81323">
        <w:rPr>
          <w:rFonts w:asciiTheme="majorBidi" w:hAnsiTheme="majorBidi" w:cstheme="majorBidi"/>
          <w:position w:val="-14"/>
          <w:sz w:val="24"/>
          <w:szCs w:val="24"/>
        </w:rPr>
        <w:object w:dxaOrig="1520" w:dyaOrig="400">
          <v:shape id="_x0000_i1038" type="#_x0000_t75" style="width:77.65pt;height:19.4pt" o:ole="">
            <v:imagedata r:id="rId63" o:title=""/>
          </v:shape>
          <o:OLEObject Type="Embed" ProgID="Equation.3" ShapeID="_x0000_i1038" DrawAspect="Content" ObjectID="_1653465972" r:id="rId64"/>
        </w:object>
      </w:r>
      <w:r w:rsidRPr="00A81323">
        <w:rPr>
          <w:rFonts w:asciiTheme="majorBidi" w:hAnsiTheme="majorBidi" w:cstheme="majorBidi"/>
          <w:position w:val="-14"/>
          <w:sz w:val="24"/>
          <w:szCs w:val="24"/>
        </w:rPr>
        <w:t xml:space="preserve">            </w:t>
      </w:r>
      <w:r>
        <w:rPr>
          <w:rFonts w:asciiTheme="majorBidi" w:hAnsiTheme="majorBidi" w:cstheme="majorBidi"/>
          <w:position w:val="-14"/>
          <w:sz w:val="24"/>
          <w:szCs w:val="24"/>
        </w:rPr>
        <w:t xml:space="preserve">                              </w:t>
      </w:r>
      <w:r w:rsidRPr="00A81323">
        <w:rPr>
          <w:rFonts w:asciiTheme="majorBidi" w:hAnsiTheme="majorBidi" w:cstheme="majorBidi"/>
          <w:position w:val="-14"/>
          <w:sz w:val="24"/>
          <w:szCs w:val="24"/>
        </w:rPr>
        <w:t xml:space="preserve">              </w:t>
      </w:r>
      <w:r w:rsidRPr="00A81323">
        <w:rPr>
          <w:rFonts w:asciiTheme="majorBidi" w:hAnsiTheme="majorBidi" w:cstheme="majorBidi"/>
          <w:color w:val="000000"/>
          <w:sz w:val="24"/>
          <w:szCs w:val="24"/>
        </w:rPr>
        <w:t>(</w:t>
      </w:r>
      <w:r>
        <w:rPr>
          <w:rFonts w:asciiTheme="majorBidi" w:hAnsiTheme="majorBidi" w:cstheme="majorBidi"/>
          <w:color w:val="000000"/>
          <w:sz w:val="24"/>
          <w:szCs w:val="24"/>
        </w:rPr>
        <w:t>S-</w:t>
      </w:r>
      <w:r w:rsidR="00C6103F">
        <w:rPr>
          <w:rFonts w:asciiTheme="majorBidi" w:hAnsiTheme="majorBidi" w:cstheme="majorBidi"/>
          <w:color w:val="000000"/>
          <w:sz w:val="24"/>
          <w:szCs w:val="24"/>
        </w:rPr>
        <w:t>8</w:t>
      </w:r>
      <w:r w:rsidRPr="00A81323">
        <w:rPr>
          <w:rFonts w:asciiTheme="majorBidi" w:hAnsiTheme="majorBidi" w:cstheme="majorBidi"/>
          <w:color w:val="000000"/>
          <w:sz w:val="24"/>
          <w:szCs w:val="24"/>
        </w:rPr>
        <w:t>)</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where </w:t>
      </w:r>
      <w:r w:rsidRPr="00A81323">
        <w:rPr>
          <w:rFonts w:asciiTheme="majorBidi" w:hAnsiTheme="majorBidi" w:cstheme="majorBidi"/>
          <w:i/>
          <w:iCs/>
          <w:sz w:val="24"/>
          <w:szCs w:val="24"/>
        </w:rPr>
        <w:t>I</w:t>
      </w:r>
      <w:r w:rsidRPr="00A81323">
        <w:rPr>
          <w:rFonts w:asciiTheme="majorBidi" w:hAnsiTheme="majorBidi" w:cstheme="majorBidi"/>
          <w:sz w:val="24"/>
          <w:szCs w:val="24"/>
        </w:rPr>
        <w:t xml:space="preserve"> is proportional to the thickness of boundary layer and </w:t>
      </w:r>
      <w:r w:rsidRPr="00A81323">
        <w:rPr>
          <w:rFonts w:asciiTheme="majorBidi" w:hAnsiTheme="majorBidi" w:cstheme="majorBidi"/>
          <w:position w:val="-14"/>
          <w:sz w:val="24"/>
          <w:szCs w:val="24"/>
        </w:rPr>
        <w:object w:dxaOrig="380" w:dyaOrig="380">
          <v:shape id="_x0000_i1039" type="#_x0000_t75" style="width:17.55pt;height:17.55pt" o:ole="">
            <v:imagedata r:id="rId65" o:title=""/>
          </v:shape>
          <o:OLEObject Type="Embed" ProgID="Equation.3" ShapeID="_x0000_i1039" DrawAspect="Content" ObjectID="_1653465973" r:id="rId66"/>
        </w:object>
      </w:r>
      <w:r w:rsidRPr="00A81323">
        <w:rPr>
          <w:rFonts w:asciiTheme="majorBidi" w:hAnsiTheme="majorBidi" w:cstheme="majorBidi"/>
          <w:sz w:val="24"/>
          <w:szCs w:val="24"/>
        </w:rPr>
        <w:t xml:space="preserve"> is the rate constant for intraparticle diffusion.</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color w:val="000000" w:themeColor="text1"/>
          <w:sz w:val="24"/>
          <w:szCs w:val="24"/>
        </w:rPr>
        <w:t>Also, analysis of adsorption kinetic data was done by the KASRA model and KASRA equation</w:t>
      </w:r>
      <w:r>
        <w:rPr>
          <w:rFonts w:asciiTheme="majorBidi" w:hAnsiTheme="majorBidi" w:cstheme="majorBidi"/>
          <w:color w:val="000000" w:themeColor="text1"/>
          <w:sz w:val="24"/>
          <w:szCs w:val="24"/>
        </w:rPr>
        <w:t>.</w:t>
      </w:r>
      <w:r w:rsidRPr="00272FF8">
        <w:rPr>
          <w:rFonts w:asciiTheme="majorBidi" w:hAnsiTheme="majorBidi" w:cstheme="majorBidi"/>
          <w:color w:val="000000" w:themeColor="text1"/>
          <w:sz w:val="24"/>
          <w:szCs w:val="24"/>
          <w:vertAlign w:val="superscript"/>
        </w:rPr>
        <w:t>26</w:t>
      </w:r>
      <w:r w:rsidRPr="00A81323">
        <w:rPr>
          <w:rFonts w:asciiTheme="majorBidi" w:hAnsiTheme="majorBidi" w:cstheme="majorBidi"/>
          <w:color w:val="000000" w:themeColor="text1"/>
          <w:sz w:val="24"/>
          <w:szCs w:val="24"/>
        </w:rPr>
        <w:t xml:space="preserve"> KASRA is an abbreviation of “</w:t>
      </w:r>
      <w:r w:rsidRPr="00A81323">
        <w:rPr>
          <w:rFonts w:asciiTheme="majorBidi" w:hAnsiTheme="majorBidi" w:cstheme="majorBidi"/>
          <w:i/>
          <w:iCs/>
          <w:color w:val="000000" w:themeColor="text1"/>
          <w:sz w:val="24"/>
          <w:szCs w:val="24"/>
          <w:u w:val="single"/>
        </w:rPr>
        <w:t>k</w:t>
      </w:r>
      <w:r w:rsidRPr="00A81323">
        <w:rPr>
          <w:rFonts w:asciiTheme="majorBidi" w:hAnsiTheme="majorBidi" w:cstheme="majorBidi"/>
          <w:i/>
          <w:iCs/>
          <w:color w:val="000000" w:themeColor="text1"/>
          <w:sz w:val="24"/>
          <w:szCs w:val="24"/>
        </w:rPr>
        <w:t xml:space="preserve">inetics of </w:t>
      </w:r>
      <w:r w:rsidRPr="00A81323">
        <w:rPr>
          <w:rFonts w:asciiTheme="majorBidi" w:hAnsiTheme="majorBidi" w:cstheme="majorBidi"/>
          <w:i/>
          <w:iCs/>
          <w:color w:val="000000" w:themeColor="text1"/>
          <w:sz w:val="24"/>
          <w:szCs w:val="24"/>
          <w:u w:val="single"/>
        </w:rPr>
        <w:t>a</w:t>
      </w:r>
      <w:r w:rsidRPr="00A81323">
        <w:rPr>
          <w:rFonts w:asciiTheme="majorBidi" w:hAnsiTheme="majorBidi" w:cstheme="majorBidi"/>
          <w:i/>
          <w:iCs/>
          <w:color w:val="000000" w:themeColor="text1"/>
          <w:sz w:val="24"/>
          <w:szCs w:val="24"/>
        </w:rPr>
        <w:t xml:space="preserve">dsorption </w:t>
      </w:r>
      <w:r w:rsidRPr="00A81323">
        <w:rPr>
          <w:rFonts w:asciiTheme="majorBidi" w:hAnsiTheme="majorBidi" w:cstheme="majorBidi"/>
          <w:i/>
          <w:iCs/>
          <w:color w:val="000000" w:themeColor="text1"/>
          <w:sz w:val="24"/>
          <w:szCs w:val="24"/>
          <w:u w:val="single"/>
        </w:rPr>
        <w:t>s</w:t>
      </w:r>
      <w:r w:rsidRPr="00A81323">
        <w:rPr>
          <w:rFonts w:asciiTheme="majorBidi" w:hAnsiTheme="majorBidi" w:cstheme="majorBidi"/>
          <w:i/>
          <w:iCs/>
          <w:color w:val="000000" w:themeColor="text1"/>
          <w:sz w:val="24"/>
          <w:szCs w:val="24"/>
        </w:rPr>
        <w:t xml:space="preserve">tudy in the </w:t>
      </w:r>
      <w:r w:rsidRPr="00A81323">
        <w:rPr>
          <w:rFonts w:asciiTheme="majorBidi" w:hAnsiTheme="majorBidi" w:cstheme="majorBidi"/>
          <w:i/>
          <w:iCs/>
          <w:color w:val="000000" w:themeColor="text1"/>
          <w:sz w:val="24"/>
          <w:szCs w:val="24"/>
          <w:u w:val="single"/>
        </w:rPr>
        <w:t>r</w:t>
      </w:r>
      <w:r w:rsidRPr="00A81323">
        <w:rPr>
          <w:rFonts w:asciiTheme="majorBidi" w:hAnsiTheme="majorBidi" w:cstheme="majorBidi"/>
          <w:i/>
          <w:iCs/>
          <w:color w:val="000000" w:themeColor="text1"/>
          <w:sz w:val="24"/>
          <w:szCs w:val="24"/>
        </w:rPr>
        <w:t xml:space="preserve">egions with constant </w:t>
      </w:r>
      <w:r w:rsidRPr="00A81323">
        <w:rPr>
          <w:rFonts w:asciiTheme="majorBidi" w:hAnsiTheme="majorBidi" w:cstheme="majorBidi"/>
          <w:i/>
          <w:iCs/>
          <w:color w:val="000000" w:themeColor="text1"/>
          <w:sz w:val="24"/>
          <w:szCs w:val="24"/>
          <w:u w:val="single"/>
        </w:rPr>
        <w:t>a</w:t>
      </w:r>
      <w:r w:rsidRPr="00A81323">
        <w:rPr>
          <w:rFonts w:asciiTheme="majorBidi" w:hAnsiTheme="majorBidi" w:cstheme="majorBidi"/>
          <w:i/>
          <w:iCs/>
          <w:color w:val="000000" w:themeColor="text1"/>
          <w:sz w:val="24"/>
          <w:szCs w:val="24"/>
        </w:rPr>
        <w:t>dsorption acceleration</w:t>
      </w:r>
      <w:r w:rsidRPr="00A81323">
        <w:rPr>
          <w:rFonts w:asciiTheme="majorBidi" w:hAnsiTheme="majorBidi" w:cstheme="majorBidi"/>
          <w:color w:val="000000" w:themeColor="text1"/>
          <w:sz w:val="24"/>
          <w:szCs w:val="24"/>
        </w:rPr>
        <w:t>”</w:t>
      </w:r>
      <w:r w:rsidRPr="00A81323">
        <w:rPr>
          <w:rFonts w:asciiTheme="majorBidi" w:hAnsiTheme="majorBidi" w:cstheme="majorBidi"/>
          <w:sz w:val="24"/>
          <w:szCs w:val="24"/>
        </w:rPr>
        <w:t xml:space="preserve">. </w:t>
      </w:r>
      <w:r>
        <w:rPr>
          <w:rFonts w:asciiTheme="majorBidi" w:hAnsiTheme="majorBidi" w:cstheme="majorBidi"/>
          <w:sz w:val="24"/>
          <w:szCs w:val="24"/>
        </w:rPr>
        <w:t xml:space="preserve">KASRA is a Persian word meaning king. </w:t>
      </w:r>
      <w:r w:rsidRPr="00A81323">
        <w:rPr>
          <w:rFonts w:asciiTheme="majorBidi" w:hAnsiTheme="majorBidi" w:cstheme="majorBidi"/>
          <w:sz w:val="24"/>
          <w:szCs w:val="24"/>
        </w:rPr>
        <w:t xml:space="preserve">The KASRA model </w:t>
      </w:r>
      <w:r w:rsidRPr="00A81323">
        <w:rPr>
          <w:rFonts w:asciiTheme="majorBidi" w:hAnsiTheme="majorBidi" w:cstheme="majorBidi"/>
          <w:sz w:val="24"/>
          <w:szCs w:val="24"/>
        </w:rPr>
        <w:lastRenderedPageBreak/>
        <w:t xml:space="preserve">is based on the following assumptions: (1) the time range in which the acceleration of adsorption is constant, is called a </w:t>
      </w:r>
      <w:r w:rsidRPr="00A81323">
        <w:rPr>
          <w:rFonts w:asciiTheme="majorBidi" w:hAnsiTheme="majorBidi" w:cstheme="majorBidi"/>
          <w:i/>
          <w:iCs/>
          <w:sz w:val="24"/>
          <w:szCs w:val="24"/>
        </w:rPr>
        <w:t>"region"</w:t>
      </w:r>
      <w:r w:rsidRPr="00A81323">
        <w:rPr>
          <w:rFonts w:asciiTheme="majorBidi" w:hAnsiTheme="majorBidi" w:cstheme="majorBidi"/>
          <w:sz w:val="24"/>
          <w:szCs w:val="24"/>
        </w:rPr>
        <w:t xml:space="preserve">, (2) there are two regions before reaching the plateau region, and (3) the boundaries between the first and second regions and the second and third (plateau) regions are called </w:t>
      </w:r>
      <w:r w:rsidRPr="00A81323">
        <w:rPr>
          <w:rFonts w:asciiTheme="majorBidi" w:hAnsiTheme="majorBidi" w:cstheme="majorBidi"/>
          <w:i/>
          <w:iCs/>
          <w:sz w:val="24"/>
          <w:szCs w:val="24"/>
        </w:rPr>
        <w:t>ssr</w:t>
      </w:r>
      <w:r w:rsidRPr="00A81323">
        <w:rPr>
          <w:rFonts w:asciiTheme="majorBidi" w:hAnsiTheme="majorBidi" w:cstheme="majorBidi"/>
          <w:sz w:val="24"/>
          <w:szCs w:val="24"/>
        </w:rPr>
        <w:t xml:space="preserve"> (an abbreviation of </w:t>
      </w:r>
      <w:r w:rsidRPr="00A81323">
        <w:rPr>
          <w:rFonts w:asciiTheme="majorBidi" w:hAnsiTheme="majorBidi" w:cstheme="majorBidi"/>
          <w:i/>
          <w:iCs/>
          <w:sz w:val="24"/>
          <w:szCs w:val="24"/>
          <w:u w:val="single"/>
        </w:rPr>
        <w:t>s</w:t>
      </w:r>
      <w:r w:rsidRPr="00A81323">
        <w:rPr>
          <w:rFonts w:asciiTheme="majorBidi" w:hAnsiTheme="majorBidi" w:cstheme="majorBidi"/>
          <w:i/>
          <w:iCs/>
          <w:sz w:val="24"/>
          <w:szCs w:val="24"/>
        </w:rPr>
        <w:t xml:space="preserve">tarting </w:t>
      </w:r>
      <w:r w:rsidRPr="00A81323">
        <w:rPr>
          <w:rFonts w:asciiTheme="majorBidi" w:hAnsiTheme="majorBidi" w:cstheme="majorBidi"/>
          <w:i/>
          <w:iCs/>
          <w:sz w:val="24"/>
          <w:szCs w:val="24"/>
          <w:u w:val="single"/>
        </w:rPr>
        <w:t>s</w:t>
      </w:r>
      <w:r w:rsidRPr="00A81323">
        <w:rPr>
          <w:rFonts w:asciiTheme="majorBidi" w:hAnsiTheme="majorBidi" w:cstheme="majorBidi"/>
          <w:i/>
          <w:iCs/>
          <w:sz w:val="24"/>
          <w:szCs w:val="24"/>
        </w:rPr>
        <w:t xml:space="preserve">econd </w:t>
      </w:r>
      <w:r w:rsidRPr="00A81323">
        <w:rPr>
          <w:rFonts w:asciiTheme="majorBidi" w:hAnsiTheme="majorBidi" w:cstheme="majorBidi"/>
          <w:i/>
          <w:iCs/>
          <w:sz w:val="24"/>
          <w:szCs w:val="24"/>
          <w:u w:val="single"/>
        </w:rPr>
        <w:t>r</w:t>
      </w:r>
      <w:r w:rsidRPr="00A81323">
        <w:rPr>
          <w:rFonts w:asciiTheme="majorBidi" w:hAnsiTheme="majorBidi" w:cstheme="majorBidi"/>
          <w:i/>
          <w:iCs/>
          <w:sz w:val="24"/>
          <w:szCs w:val="24"/>
        </w:rPr>
        <w:t>egion</w:t>
      </w:r>
      <w:r w:rsidRPr="00A81323">
        <w:rPr>
          <w:rFonts w:asciiTheme="majorBidi" w:hAnsiTheme="majorBidi" w:cstheme="majorBidi"/>
          <w:sz w:val="24"/>
          <w:szCs w:val="24"/>
        </w:rPr>
        <w:t xml:space="preserve">) point and </w:t>
      </w:r>
      <w:r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(an abbreviation of </w:t>
      </w:r>
      <w:r w:rsidRPr="00A81323">
        <w:rPr>
          <w:rFonts w:asciiTheme="majorBidi" w:hAnsiTheme="majorBidi" w:cstheme="majorBidi"/>
          <w:i/>
          <w:iCs/>
          <w:sz w:val="24"/>
          <w:szCs w:val="24"/>
          <w:u w:val="single"/>
        </w:rPr>
        <w:t>k</w:t>
      </w:r>
      <w:r w:rsidRPr="00A81323">
        <w:rPr>
          <w:rFonts w:asciiTheme="majorBidi" w:hAnsiTheme="majorBidi" w:cstheme="majorBidi"/>
          <w:i/>
          <w:iCs/>
          <w:sz w:val="24"/>
          <w:szCs w:val="24"/>
        </w:rPr>
        <w:t xml:space="preserve">inetics of </w:t>
      </w:r>
      <w:r w:rsidRPr="00A81323">
        <w:rPr>
          <w:rFonts w:asciiTheme="majorBidi" w:hAnsiTheme="majorBidi" w:cstheme="majorBidi"/>
          <w:i/>
          <w:iCs/>
          <w:sz w:val="24"/>
          <w:szCs w:val="24"/>
          <w:u w:val="single"/>
        </w:rPr>
        <w:t>a</w:t>
      </w:r>
      <w:r w:rsidRPr="00A81323">
        <w:rPr>
          <w:rFonts w:asciiTheme="majorBidi" w:hAnsiTheme="majorBidi" w:cstheme="majorBidi"/>
          <w:i/>
          <w:iCs/>
          <w:sz w:val="24"/>
          <w:szCs w:val="24"/>
        </w:rPr>
        <w:t xml:space="preserve">dsorption </w:t>
      </w:r>
      <w:r w:rsidRPr="00A81323">
        <w:rPr>
          <w:rFonts w:asciiTheme="majorBidi" w:hAnsiTheme="majorBidi" w:cstheme="majorBidi"/>
          <w:i/>
          <w:iCs/>
          <w:sz w:val="24"/>
          <w:szCs w:val="24"/>
          <w:u w:val="single"/>
        </w:rPr>
        <w:t>t</w:t>
      </w:r>
      <w:r w:rsidRPr="00A81323">
        <w:rPr>
          <w:rFonts w:asciiTheme="majorBidi" w:hAnsiTheme="majorBidi" w:cstheme="majorBidi"/>
          <w:i/>
          <w:iCs/>
          <w:sz w:val="24"/>
          <w:szCs w:val="24"/>
        </w:rPr>
        <w:t>ermination</w:t>
      </w:r>
      <w:r w:rsidRPr="00A81323">
        <w:rPr>
          <w:rFonts w:asciiTheme="majorBidi" w:hAnsiTheme="majorBidi" w:cstheme="majorBidi"/>
          <w:sz w:val="24"/>
          <w:szCs w:val="24"/>
        </w:rPr>
        <w:t xml:space="preserve">) point, respectively. Both </w:t>
      </w:r>
      <w:r w:rsidRPr="00A81323">
        <w:rPr>
          <w:rFonts w:asciiTheme="majorBidi" w:hAnsiTheme="majorBidi" w:cstheme="majorBidi"/>
          <w:i/>
          <w:iCs/>
          <w:sz w:val="24"/>
          <w:szCs w:val="24"/>
        </w:rPr>
        <w:t>ssr</w:t>
      </w:r>
      <w:r w:rsidRPr="00A81323">
        <w:rPr>
          <w:rFonts w:asciiTheme="majorBidi" w:hAnsiTheme="majorBidi" w:cstheme="majorBidi"/>
          <w:sz w:val="24"/>
          <w:szCs w:val="24"/>
        </w:rPr>
        <w:t xml:space="preserve"> and </w:t>
      </w:r>
      <w:r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points are found by the KASRA equation</w:t>
      </w:r>
      <w:r w:rsidRPr="00272FF8">
        <w:rPr>
          <w:rFonts w:asciiTheme="majorBidi" w:hAnsiTheme="majorBidi" w:cstheme="majorBidi"/>
          <w:sz w:val="24"/>
          <w:szCs w:val="24"/>
          <w:vertAlign w:val="superscript"/>
        </w:rPr>
        <w:t>32</w:t>
      </w:r>
      <w:r w:rsidRPr="00A81323">
        <w:rPr>
          <w:rFonts w:asciiTheme="majorBidi" w:hAnsiTheme="majorBidi" w:cstheme="majorBidi"/>
          <w:sz w:val="24"/>
          <w:szCs w:val="24"/>
        </w:rPr>
        <w:t xml:space="preserve"> given as follows:</w:t>
      </w:r>
    </w:p>
    <w:p w:rsidR="0075428A" w:rsidRPr="00A81323" w:rsidRDefault="0075428A" w:rsidP="0075428A">
      <w:pPr>
        <w:adjustRightInd w:val="0"/>
        <w:spacing w:line="480" w:lineRule="auto"/>
        <w:jc w:val="center"/>
        <w:rPr>
          <w:rFonts w:asciiTheme="majorBidi" w:hAnsiTheme="majorBidi" w:cstheme="majorBidi"/>
          <w:color w:val="000000"/>
          <w:sz w:val="24"/>
          <w:szCs w:val="24"/>
        </w:rPr>
      </w:pPr>
      <w:r w:rsidRPr="00A81323">
        <w:rPr>
          <w:rFonts w:asciiTheme="majorBidi" w:hAnsiTheme="majorBidi" w:cstheme="majorBidi"/>
          <w:position w:val="-24"/>
          <w:sz w:val="24"/>
          <w:szCs w:val="24"/>
        </w:rPr>
        <w:t xml:space="preserve">                                      </w:t>
      </w:r>
      <w:r w:rsidRPr="00A81323">
        <w:rPr>
          <w:rFonts w:asciiTheme="majorBidi" w:hAnsiTheme="majorBidi" w:cstheme="majorBidi"/>
          <w:position w:val="-24"/>
          <w:sz w:val="24"/>
          <w:szCs w:val="24"/>
        </w:rPr>
        <w:object w:dxaOrig="5440" w:dyaOrig="620">
          <v:shape id="_x0000_i1040" type="#_x0000_t75" style="width:267.35pt;height:30.05pt" o:ole="">
            <v:imagedata r:id="rId67" o:title=""/>
          </v:shape>
          <o:OLEObject Type="Embed" ProgID="Equation.3" ShapeID="_x0000_i1040" DrawAspect="Content" ObjectID="_1653465974" r:id="rId68"/>
        </w:object>
      </w:r>
      <w:r>
        <w:rPr>
          <w:rFonts w:asciiTheme="majorBidi" w:hAnsiTheme="majorBidi" w:cstheme="majorBidi"/>
          <w:position w:val="-24"/>
          <w:sz w:val="24"/>
          <w:szCs w:val="24"/>
        </w:rPr>
        <w:t xml:space="preserve">             </w:t>
      </w:r>
      <w:r w:rsidRPr="00A81323">
        <w:rPr>
          <w:rFonts w:asciiTheme="majorBidi" w:hAnsiTheme="majorBidi" w:cstheme="majorBidi"/>
          <w:position w:val="-24"/>
          <w:sz w:val="24"/>
          <w:szCs w:val="24"/>
        </w:rPr>
        <w:t xml:space="preserve">       </w:t>
      </w:r>
      <w:r w:rsidRPr="00A81323">
        <w:rPr>
          <w:rFonts w:asciiTheme="majorBidi" w:hAnsiTheme="majorBidi" w:cstheme="majorBidi"/>
          <w:sz w:val="24"/>
          <w:szCs w:val="24"/>
        </w:rPr>
        <w:t>(</w:t>
      </w:r>
      <w:r>
        <w:rPr>
          <w:rFonts w:asciiTheme="majorBidi" w:hAnsiTheme="majorBidi" w:cstheme="majorBidi"/>
          <w:sz w:val="24"/>
          <w:szCs w:val="24"/>
        </w:rPr>
        <w:t>S-</w:t>
      </w:r>
      <w:r w:rsidR="00C6103F">
        <w:rPr>
          <w:rFonts w:asciiTheme="majorBidi" w:hAnsiTheme="majorBidi" w:cstheme="majorBidi"/>
          <w:sz w:val="24"/>
          <w:szCs w:val="24"/>
        </w:rPr>
        <w:t>9</w:t>
      </w:r>
      <w:r w:rsidRPr="00A81323">
        <w:rPr>
          <w:rFonts w:asciiTheme="majorBidi" w:hAnsiTheme="majorBidi" w:cstheme="majorBidi"/>
          <w:sz w:val="24"/>
          <w:szCs w:val="24"/>
        </w:rPr>
        <w:t>)</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lang w:bidi="fa-IR"/>
        </w:rPr>
        <w:t xml:space="preserve">where </w:t>
      </w:r>
      <w:r w:rsidRPr="00A81323">
        <w:rPr>
          <w:rFonts w:asciiTheme="majorBidi" w:hAnsiTheme="majorBidi" w:cstheme="majorBidi"/>
          <w:position w:val="-12"/>
          <w:sz w:val="24"/>
          <w:szCs w:val="24"/>
        </w:rPr>
        <w:object w:dxaOrig="240" w:dyaOrig="360">
          <v:shape id="_x0000_i1041" type="#_x0000_t75" style="width:13.75pt;height:16.3pt" o:ole="">
            <v:imagedata r:id="rId69" o:title=""/>
          </v:shape>
          <o:OLEObject Type="Embed" ProgID="Equation.3" ShapeID="_x0000_i1041" DrawAspect="Content" ObjectID="_1653465975" r:id="rId70"/>
        </w:object>
      </w:r>
      <w:r w:rsidRPr="00A81323">
        <w:rPr>
          <w:rFonts w:asciiTheme="majorBidi" w:hAnsiTheme="majorBidi" w:cstheme="majorBidi"/>
          <w:sz w:val="24"/>
          <w:szCs w:val="24"/>
        </w:rPr>
        <w:t xml:space="preserve"> is the </w:t>
      </w:r>
      <w:r w:rsidRPr="00A81323">
        <w:rPr>
          <w:rFonts w:asciiTheme="majorBidi" w:hAnsiTheme="majorBidi" w:cstheme="majorBidi"/>
          <w:color w:val="000000"/>
          <w:sz w:val="24"/>
          <w:szCs w:val="24"/>
        </w:rPr>
        <w:t xml:space="preserve">acceleration of adsorption kinetics in the </w:t>
      </w:r>
      <w:r w:rsidRPr="00A81323">
        <w:rPr>
          <w:rFonts w:asciiTheme="majorBidi" w:hAnsiTheme="majorBidi" w:cstheme="majorBidi"/>
          <w:i/>
          <w:iCs/>
          <w:color w:val="000000"/>
          <w:sz w:val="24"/>
          <w:szCs w:val="24"/>
        </w:rPr>
        <w:t>ith</w:t>
      </w:r>
      <w:r w:rsidRPr="00A81323">
        <w:rPr>
          <w:rFonts w:asciiTheme="majorBidi" w:hAnsiTheme="majorBidi" w:cstheme="majorBidi"/>
          <w:color w:val="000000"/>
          <w:sz w:val="24"/>
          <w:szCs w:val="24"/>
        </w:rPr>
        <w:t xml:space="preserve"> region whereas </w:t>
      </w:r>
      <w:r w:rsidRPr="00A81323">
        <w:rPr>
          <w:rFonts w:asciiTheme="majorBidi" w:hAnsiTheme="majorBidi" w:cstheme="majorBidi"/>
          <w:position w:val="-6"/>
          <w:sz w:val="24"/>
          <w:szCs w:val="24"/>
        </w:rPr>
        <w:object w:dxaOrig="800" w:dyaOrig="279">
          <v:shape id="_x0000_i1042" type="#_x0000_t75" style="width:34.45pt;height:14.4pt" o:ole="">
            <v:imagedata r:id="rId71" o:title=""/>
          </v:shape>
          <o:OLEObject Type="Embed" ProgID="Equation.3" ShapeID="_x0000_i1042" DrawAspect="Content" ObjectID="_1653465976" r:id="rId72"/>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2"/>
          <w:sz w:val="24"/>
          <w:szCs w:val="24"/>
        </w:rPr>
        <w:object w:dxaOrig="320" w:dyaOrig="360">
          <v:shape id="_x0000_i1043" type="#_x0000_t75" style="width:13.75pt;height:16.3pt" o:ole="">
            <v:imagedata r:id="rId73" o:title=""/>
          </v:shape>
          <o:OLEObject Type="Embed" ProgID="Equation.3" ShapeID="_x0000_i1043" DrawAspect="Content" ObjectID="_1653465977" r:id="rId74"/>
        </w:object>
      </w:r>
      <w:r w:rsidRPr="00A81323">
        <w:rPr>
          <w:rFonts w:asciiTheme="majorBidi" w:hAnsiTheme="majorBidi" w:cstheme="majorBidi"/>
          <w:sz w:val="24"/>
          <w:szCs w:val="24"/>
        </w:rPr>
        <w:t xml:space="preserve">, </w:t>
      </w:r>
      <w:r w:rsidRPr="00A81323">
        <w:rPr>
          <w:rFonts w:asciiTheme="majorBidi" w:hAnsiTheme="majorBidi" w:cstheme="majorBidi"/>
          <w:position w:val="-12"/>
          <w:sz w:val="24"/>
          <w:szCs w:val="24"/>
        </w:rPr>
        <w:object w:dxaOrig="300" w:dyaOrig="360">
          <v:shape id="_x0000_i1044" type="#_x0000_t75" style="width:13.75pt;height:16.3pt" o:ole="">
            <v:imagedata r:id="rId75" o:title=""/>
          </v:shape>
          <o:OLEObject Type="Embed" ProgID="Equation.3" ShapeID="_x0000_i1044" DrawAspect="Content" ObjectID="_1653465978" r:id="rId76"/>
        </w:object>
      </w:r>
      <w:r w:rsidRPr="00A81323">
        <w:rPr>
          <w:rFonts w:asciiTheme="majorBidi" w:hAnsiTheme="majorBidi" w:cstheme="majorBidi"/>
          <w:sz w:val="24"/>
          <w:szCs w:val="24"/>
        </w:rPr>
        <w:t xml:space="preserve"> and </w:t>
      </w:r>
      <w:r w:rsidRPr="00A81323">
        <w:rPr>
          <w:rFonts w:asciiTheme="majorBidi" w:hAnsiTheme="majorBidi" w:cstheme="majorBidi"/>
          <w:position w:val="-12"/>
          <w:sz w:val="24"/>
          <w:szCs w:val="24"/>
        </w:rPr>
        <w:object w:dxaOrig="260" w:dyaOrig="360">
          <v:shape id="_x0000_i1045" type="#_x0000_t75" style="width:13.75pt;height:16.3pt" o:ole="">
            <v:imagedata r:id="rId77" o:title=""/>
          </v:shape>
          <o:OLEObject Type="Embed" ProgID="Equation.3" ShapeID="_x0000_i1045" DrawAspect="Content" ObjectID="_1653465979" r:id="rId78"/>
        </w:object>
      </w:r>
      <w:r w:rsidRPr="00A81323">
        <w:rPr>
          <w:rFonts w:asciiTheme="majorBidi" w:hAnsiTheme="majorBidi" w:cstheme="majorBidi"/>
          <w:sz w:val="24"/>
          <w:szCs w:val="24"/>
        </w:rPr>
        <w:t xml:space="preserve"> are </w:t>
      </w:r>
      <w:r w:rsidRPr="00A81323">
        <w:rPr>
          <w:rFonts w:asciiTheme="majorBidi" w:hAnsiTheme="majorBidi" w:cstheme="majorBidi"/>
          <w:position w:val="-12"/>
          <w:sz w:val="24"/>
          <w:szCs w:val="24"/>
        </w:rPr>
        <w:object w:dxaOrig="260" w:dyaOrig="360">
          <v:shape id="_x0000_i1046" type="#_x0000_t75" style="width:13.75pt;height:16.3pt" o:ole="">
            <v:imagedata r:id="rId79" o:title=""/>
          </v:shape>
          <o:OLEObject Type="Embed" ProgID="Equation.3" ShapeID="_x0000_i1046" DrawAspect="Content" ObjectID="_1653465980" r:id="rId80"/>
        </w:object>
      </w:r>
      <w:r w:rsidRPr="00A81323">
        <w:rPr>
          <w:rFonts w:asciiTheme="majorBidi" w:hAnsiTheme="majorBidi" w:cstheme="majorBidi"/>
          <w:sz w:val="24"/>
          <w:szCs w:val="24"/>
        </w:rPr>
        <w:t xml:space="preserve">, velocity and time at the starting in the </w:t>
      </w:r>
      <w:r w:rsidRPr="00A81323">
        <w:rPr>
          <w:rFonts w:asciiTheme="majorBidi" w:hAnsiTheme="majorBidi" w:cstheme="majorBidi"/>
          <w:i/>
          <w:iCs/>
          <w:sz w:val="24"/>
          <w:szCs w:val="24"/>
        </w:rPr>
        <w:t>ith</w:t>
      </w:r>
      <w:r w:rsidRPr="00A81323">
        <w:rPr>
          <w:rFonts w:asciiTheme="majorBidi" w:hAnsiTheme="majorBidi" w:cstheme="majorBidi"/>
          <w:sz w:val="24"/>
          <w:szCs w:val="24"/>
        </w:rPr>
        <w:t xml:space="preserve"> region, respectively. Due to</w:t>
      </w:r>
      <w:r w:rsidRPr="00A81323">
        <w:rPr>
          <w:rFonts w:asciiTheme="majorBidi" w:hAnsiTheme="majorBidi" w:cstheme="majorBidi"/>
          <w:color w:val="000000"/>
          <w:sz w:val="24"/>
          <w:szCs w:val="24"/>
        </w:rPr>
        <w:t xml:space="preserve"> the decrease in the adsorbate concentration during the adsorption process, all</w:t>
      </w:r>
      <w:r w:rsidRPr="00A81323">
        <w:rPr>
          <w:rFonts w:asciiTheme="majorBidi" w:hAnsiTheme="majorBidi" w:cstheme="majorBidi"/>
          <w:sz w:val="24"/>
          <w:szCs w:val="24"/>
        </w:rPr>
        <w:t xml:space="preserve"> </w:t>
      </w:r>
      <w:r w:rsidRPr="00A81323">
        <w:rPr>
          <w:rFonts w:asciiTheme="majorBidi" w:hAnsiTheme="majorBidi" w:cstheme="majorBidi"/>
          <w:position w:val="-12"/>
          <w:sz w:val="24"/>
          <w:szCs w:val="24"/>
        </w:rPr>
        <w:object w:dxaOrig="240" w:dyaOrig="360">
          <v:shape id="_x0000_i1047" type="#_x0000_t75" style="width:13.75pt;height:16.3pt" o:ole="">
            <v:imagedata r:id="rId81" o:title=""/>
          </v:shape>
          <o:OLEObject Type="Embed" ProgID="Equation.3" ShapeID="_x0000_i1047" DrawAspect="Content" ObjectID="_1653465981" r:id="rId82"/>
        </w:object>
      </w:r>
      <w:r w:rsidRPr="00A81323">
        <w:rPr>
          <w:rFonts w:asciiTheme="majorBidi" w:hAnsiTheme="majorBidi" w:cstheme="majorBidi"/>
          <w:sz w:val="24"/>
          <w:szCs w:val="24"/>
        </w:rPr>
        <w:t xml:space="preserve">  are negative values</w:t>
      </w:r>
      <w:r w:rsidRPr="00A81323">
        <w:rPr>
          <w:rFonts w:asciiTheme="majorBidi" w:hAnsiTheme="majorBidi" w:cstheme="majorBidi"/>
          <w:sz w:val="24"/>
          <w:szCs w:val="24"/>
          <w:lang w:bidi="fa-IR"/>
        </w:rPr>
        <w:t xml:space="preserve">. In the first region, </w:t>
      </w:r>
      <w:r w:rsidRPr="00A81323">
        <w:rPr>
          <w:rFonts w:asciiTheme="majorBidi" w:hAnsiTheme="majorBidi" w:cstheme="majorBidi"/>
          <w:position w:val="-12"/>
          <w:sz w:val="24"/>
          <w:szCs w:val="24"/>
          <w:lang w:bidi="fa-IR"/>
        </w:rPr>
        <w:object w:dxaOrig="279" w:dyaOrig="360">
          <v:shape id="_x0000_i1048" type="#_x0000_t75" style="width:13.75pt;height:16.3pt" o:ole="">
            <v:imagedata r:id="rId83" o:title=""/>
          </v:shape>
          <o:OLEObject Type="Embed" ProgID="Equation.3" ShapeID="_x0000_i1048" DrawAspect="Content" ObjectID="_1653465982" r:id="rId84"/>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2"/>
          <w:sz w:val="24"/>
          <w:szCs w:val="24"/>
          <w:lang w:bidi="fa-IR"/>
        </w:rPr>
        <w:object w:dxaOrig="340" w:dyaOrig="360">
          <v:shape id="_x0000_i1049" type="#_x0000_t75" style="width:19.4pt;height:16.3pt" o:ole="">
            <v:imagedata r:id="rId85" o:title=""/>
          </v:shape>
          <o:OLEObject Type="Embed" ProgID="Equation.3" ShapeID="_x0000_i1049" DrawAspect="Content" ObjectID="_1653465983" r:id="rId86"/>
        </w:object>
      </w:r>
      <w:r w:rsidRPr="00A81323">
        <w:rPr>
          <w:rFonts w:asciiTheme="majorBidi" w:hAnsiTheme="majorBidi" w:cstheme="majorBidi"/>
          <w:sz w:val="24"/>
          <w:szCs w:val="24"/>
          <w:lang w:bidi="fa-IR"/>
        </w:rPr>
        <w:t xml:space="preserve"> are equal to zero. The second region begins at </w:t>
      </w:r>
      <w:r w:rsidRPr="00A81323">
        <w:rPr>
          <w:rFonts w:asciiTheme="majorBidi" w:hAnsiTheme="majorBidi" w:cstheme="majorBidi"/>
          <w:i/>
          <w:sz w:val="24"/>
          <w:szCs w:val="24"/>
          <w:lang w:bidi="fa-IR"/>
        </w:rPr>
        <w:t>ssr</w:t>
      </w:r>
      <w:r w:rsidRPr="00A81323">
        <w:rPr>
          <w:rFonts w:asciiTheme="majorBidi" w:hAnsiTheme="majorBidi" w:cstheme="majorBidi"/>
          <w:sz w:val="24"/>
          <w:szCs w:val="24"/>
          <w:lang w:bidi="fa-IR"/>
        </w:rPr>
        <w:t xml:space="preserve"> point whose coordinates are </w:t>
      </w:r>
      <w:r w:rsidRPr="00A81323">
        <w:rPr>
          <w:rFonts w:asciiTheme="majorBidi" w:hAnsiTheme="majorBidi" w:cstheme="majorBidi"/>
          <w:position w:val="-12"/>
          <w:sz w:val="24"/>
          <w:szCs w:val="24"/>
        </w:rPr>
        <w:object w:dxaOrig="279" w:dyaOrig="360">
          <v:shape id="_x0000_i1050" type="#_x0000_t75" style="width:13.75pt;height:16.3pt" o:ole="">
            <v:imagedata r:id="rId87" o:title=""/>
          </v:shape>
          <o:OLEObject Type="Embed" ProgID="Equation.3" ShapeID="_x0000_i1050" DrawAspect="Content" ObjectID="_1653465984" r:id="rId88"/>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2"/>
          <w:sz w:val="24"/>
          <w:szCs w:val="24"/>
        </w:rPr>
        <w:object w:dxaOrig="340" w:dyaOrig="360">
          <v:shape id="_x0000_i1051" type="#_x0000_t75" style="width:19.4pt;height:16.3pt" o:ole="">
            <v:imagedata r:id="rId89" o:title=""/>
          </v:shape>
          <o:OLEObject Type="Embed" ProgID="Equation.3" ShapeID="_x0000_i1051" DrawAspect="Content" ObjectID="_1653465985" r:id="rId90"/>
        </w:object>
      </w:r>
      <w:r w:rsidRPr="00A81323">
        <w:rPr>
          <w:rFonts w:asciiTheme="majorBidi" w:hAnsiTheme="majorBidi" w:cstheme="majorBidi"/>
          <w:sz w:val="24"/>
          <w:szCs w:val="24"/>
        </w:rPr>
        <w:t>.</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Finally, the third (plateau) region starts at the equilibrium time, </w:t>
      </w:r>
      <w:r w:rsidRPr="00A81323">
        <w:rPr>
          <w:rFonts w:asciiTheme="majorBidi" w:hAnsiTheme="majorBidi" w:cstheme="majorBidi"/>
          <w:position w:val="-12"/>
          <w:sz w:val="24"/>
          <w:szCs w:val="24"/>
        </w:rPr>
        <w:object w:dxaOrig="220" w:dyaOrig="360">
          <v:shape id="_x0000_i1052" type="#_x0000_t75" style="width:13.75pt;height:16.3pt" o:ole="">
            <v:imagedata r:id="rId91" o:title=""/>
          </v:shape>
          <o:OLEObject Type="Embed" ProgID="Equation.3" ShapeID="_x0000_i1052" DrawAspect="Content" ObjectID="_1653465986" r:id="rId92"/>
        </w:object>
      </w:r>
      <w:r w:rsidRPr="00A81323">
        <w:rPr>
          <w:rFonts w:asciiTheme="majorBidi" w:hAnsiTheme="majorBidi" w:cstheme="majorBidi"/>
          <w:sz w:val="24"/>
          <w:szCs w:val="24"/>
        </w:rPr>
        <w:t xml:space="preserve"> and equilibrium adsorption capacity, </w:t>
      </w:r>
      <w:r w:rsidRPr="00A81323">
        <w:rPr>
          <w:rFonts w:asciiTheme="majorBidi" w:hAnsiTheme="majorBidi" w:cstheme="majorBidi"/>
          <w:position w:val="-12"/>
          <w:sz w:val="24"/>
          <w:szCs w:val="24"/>
        </w:rPr>
        <w:object w:dxaOrig="279" w:dyaOrig="360">
          <v:shape id="_x0000_i1053" type="#_x0000_t75" style="width:13.75pt;height:16.3pt" o:ole="">
            <v:imagedata r:id="rId93" o:title=""/>
          </v:shape>
          <o:OLEObject Type="Embed" ProgID="Equation.3" ShapeID="_x0000_i1053" DrawAspect="Content" ObjectID="_1653465987" r:id="rId94"/>
        </w:object>
      </w:r>
      <w:r w:rsidRPr="00A81323">
        <w:rPr>
          <w:rFonts w:asciiTheme="majorBidi" w:hAnsiTheme="majorBidi" w:cstheme="majorBidi"/>
          <w:sz w:val="24"/>
          <w:szCs w:val="24"/>
        </w:rPr>
        <w:t xml:space="preserve"> which are the coordinates of </w:t>
      </w:r>
      <w:r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point. In this region, </w:t>
      </w:r>
      <w:r w:rsidRPr="00A81323">
        <w:rPr>
          <w:rFonts w:asciiTheme="majorBidi" w:hAnsiTheme="majorBidi" w:cstheme="majorBidi"/>
          <w:position w:val="-16"/>
          <w:sz w:val="24"/>
          <w:szCs w:val="24"/>
        </w:rPr>
        <w:object w:dxaOrig="1260" w:dyaOrig="400">
          <v:shape id="_x0000_i1054" type="#_x0000_t75" style="width:58.25pt;height:19.4pt" o:ole="">
            <v:imagedata r:id="rId95" o:title=""/>
          </v:shape>
          <o:OLEObject Type="Embed" ProgID="Equation.3" ShapeID="_x0000_i1054" DrawAspect="Content" ObjectID="_1653465988" r:id="rId96"/>
        </w:object>
      </w:r>
      <w:r w:rsidRPr="00A81323">
        <w:rPr>
          <w:rFonts w:asciiTheme="majorBidi" w:hAnsiTheme="majorBidi" w:cstheme="majorBidi"/>
          <w:sz w:val="24"/>
          <w:szCs w:val="24"/>
        </w:rPr>
        <w:t xml:space="preserve">, </w:t>
      </w:r>
      <w:r w:rsidRPr="00A81323">
        <w:rPr>
          <w:rFonts w:asciiTheme="majorBidi" w:hAnsiTheme="majorBidi" w:cstheme="majorBidi"/>
          <w:position w:val="-12"/>
          <w:sz w:val="24"/>
          <w:szCs w:val="24"/>
        </w:rPr>
        <w:object w:dxaOrig="720" w:dyaOrig="360">
          <v:shape id="_x0000_i1055" type="#_x0000_t75" style="width:36.95pt;height:16.3pt" o:ole="">
            <v:imagedata r:id="rId97" o:title=""/>
          </v:shape>
          <o:OLEObject Type="Embed" ProgID="Equation.3" ShapeID="_x0000_i1055" DrawAspect="Content" ObjectID="_1653465989" r:id="rId98"/>
        </w:object>
      </w:r>
      <w:r w:rsidRPr="00A81323">
        <w:rPr>
          <w:rFonts w:asciiTheme="majorBidi" w:hAnsiTheme="majorBidi" w:cstheme="majorBidi"/>
          <w:sz w:val="24"/>
          <w:szCs w:val="24"/>
        </w:rPr>
        <w:t xml:space="preserve"> and </w:t>
      </w:r>
      <w:r w:rsidRPr="00A81323">
        <w:rPr>
          <w:rFonts w:asciiTheme="majorBidi" w:hAnsiTheme="majorBidi" w:cstheme="majorBidi"/>
          <w:position w:val="-12"/>
          <w:sz w:val="24"/>
          <w:szCs w:val="24"/>
        </w:rPr>
        <w:object w:dxaOrig="820" w:dyaOrig="360">
          <v:shape id="_x0000_i1056" type="#_x0000_t75" style="width:41.95pt;height:16.3pt" o:ole="">
            <v:imagedata r:id="rId99" o:title=""/>
          </v:shape>
          <o:OLEObject Type="Embed" ProgID="Equation.3" ShapeID="_x0000_i1056" DrawAspect="Content" ObjectID="_1653465990" r:id="rId100"/>
        </w:object>
      </w:r>
      <w:r w:rsidRPr="00A81323">
        <w:rPr>
          <w:rFonts w:asciiTheme="majorBidi" w:hAnsiTheme="majorBidi" w:cstheme="majorBidi"/>
          <w:sz w:val="24"/>
          <w:szCs w:val="24"/>
        </w:rPr>
        <w:t xml:space="preserve">. Hence, </w:t>
      </w:r>
      <w:r w:rsidRPr="00A81323">
        <w:rPr>
          <w:rFonts w:asciiTheme="majorBidi" w:hAnsiTheme="majorBidi" w:cstheme="majorBidi"/>
          <w:sz w:val="24"/>
          <w:szCs w:val="24"/>
          <w:lang w:bidi="fa-IR"/>
        </w:rPr>
        <w:t xml:space="preserve">Eq. </w:t>
      </w:r>
      <w:r w:rsidRPr="00A81323">
        <w:rPr>
          <w:rFonts w:asciiTheme="majorBidi" w:hAnsiTheme="majorBidi" w:cstheme="majorBidi"/>
          <w:sz w:val="24"/>
          <w:szCs w:val="24"/>
        </w:rPr>
        <w:t>(</w:t>
      </w:r>
      <w:r>
        <w:rPr>
          <w:rFonts w:asciiTheme="majorBidi" w:hAnsiTheme="majorBidi" w:cstheme="majorBidi"/>
          <w:sz w:val="24"/>
          <w:szCs w:val="24"/>
        </w:rPr>
        <w:t>S-</w:t>
      </w:r>
      <w:r w:rsidR="00C6103F">
        <w:rPr>
          <w:rFonts w:asciiTheme="majorBidi" w:hAnsiTheme="majorBidi" w:cstheme="majorBidi"/>
          <w:sz w:val="24"/>
          <w:szCs w:val="24"/>
        </w:rPr>
        <w:t>9</w:t>
      </w:r>
      <w:r w:rsidRPr="00A81323">
        <w:rPr>
          <w:rFonts w:asciiTheme="majorBidi" w:hAnsiTheme="majorBidi" w:cstheme="majorBidi"/>
          <w:sz w:val="24"/>
          <w:szCs w:val="24"/>
        </w:rPr>
        <w:t xml:space="preserve">) is reduced to </w:t>
      </w:r>
      <w:r w:rsidRPr="00A81323">
        <w:rPr>
          <w:rFonts w:asciiTheme="majorBidi" w:hAnsiTheme="majorBidi" w:cstheme="majorBidi"/>
          <w:position w:val="-12"/>
          <w:sz w:val="24"/>
          <w:szCs w:val="24"/>
        </w:rPr>
        <w:object w:dxaOrig="720" w:dyaOrig="360">
          <v:shape id="_x0000_i1057" type="#_x0000_t75" style="width:36.3pt;height:16.3pt" o:ole="">
            <v:imagedata r:id="rId101" o:title=""/>
          </v:shape>
          <o:OLEObject Type="Embed" ProgID="Equation.3" ShapeID="_x0000_i1057" DrawAspect="Content" ObjectID="_1653465991" r:id="rId102"/>
        </w:object>
      </w:r>
      <w:r w:rsidRPr="00A81323">
        <w:rPr>
          <w:rFonts w:asciiTheme="majorBidi" w:hAnsiTheme="majorBidi" w:cstheme="majorBidi"/>
          <w:sz w:val="24"/>
          <w:szCs w:val="24"/>
        </w:rPr>
        <w:t xml:space="preserve">. Due to different characteristics of the first and second regions, parameters for these two regions, such as rate constants, are different from each other and their KASRA equations have different </w:t>
      </w:r>
      <w:r w:rsidRPr="00A81323">
        <w:rPr>
          <w:rFonts w:asciiTheme="majorBidi" w:hAnsiTheme="majorBidi" w:cstheme="majorBidi"/>
          <w:i/>
          <w:iCs/>
          <w:sz w:val="24"/>
          <w:szCs w:val="24"/>
        </w:rPr>
        <w:t>q</w:t>
      </w:r>
      <w:r w:rsidRPr="00A81323">
        <w:rPr>
          <w:rFonts w:asciiTheme="majorBidi" w:hAnsiTheme="majorBidi" w:cstheme="majorBidi"/>
          <w:i/>
          <w:iCs/>
          <w:sz w:val="24"/>
          <w:szCs w:val="24"/>
          <w:vertAlign w:val="subscript"/>
        </w:rPr>
        <w:t>t</w:t>
      </w:r>
      <w:r w:rsidRPr="00A81323">
        <w:rPr>
          <w:rFonts w:asciiTheme="majorBidi" w:hAnsiTheme="majorBidi" w:cstheme="majorBidi"/>
          <w:sz w:val="24"/>
          <w:szCs w:val="24"/>
        </w:rPr>
        <w:t>-intercepts.</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In this study, in order to avoid the confusion of the usage of “regions” in both kinetic curves and isotherms, kinetic regions are represented by numbers like region 1 and etc. A typical adsorption kinetic curve of </w:t>
      </w:r>
      <w:r w:rsidRPr="00A81323">
        <w:rPr>
          <w:rFonts w:asciiTheme="majorBidi" w:hAnsiTheme="majorBidi" w:cstheme="majorBidi"/>
          <w:color w:val="000000"/>
          <w:sz w:val="24"/>
          <w:szCs w:val="24"/>
        </w:rPr>
        <w:t>ARS on GO/PAMAM</w:t>
      </w:r>
      <w:r w:rsidRPr="00A81323">
        <w:rPr>
          <w:rFonts w:asciiTheme="majorBidi" w:hAnsiTheme="majorBidi" w:cstheme="majorBidi"/>
          <w:sz w:val="24"/>
          <w:szCs w:val="24"/>
        </w:rPr>
        <w:t xml:space="preserve"> according to the KASRA model was shown in </w:t>
      </w:r>
      <w:r>
        <w:rPr>
          <w:rFonts w:asciiTheme="majorBidi" w:hAnsiTheme="majorBidi" w:cstheme="majorBidi"/>
          <w:sz w:val="24"/>
          <w:szCs w:val="24"/>
        </w:rPr>
        <w:t>Figure</w:t>
      </w:r>
      <w:r w:rsidRPr="00A81323">
        <w:rPr>
          <w:rFonts w:asciiTheme="majorBidi" w:hAnsiTheme="majorBidi" w:cstheme="majorBidi"/>
          <w:sz w:val="24"/>
          <w:szCs w:val="24"/>
        </w:rPr>
        <w:t xml:space="preserve"> </w:t>
      </w:r>
      <w:r w:rsidR="00B42ECF">
        <w:rPr>
          <w:rFonts w:asciiTheme="majorBidi" w:hAnsiTheme="majorBidi" w:cstheme="majorBidi"/>
          <w:sz w:val="24"/>
          <w:szCs w:val="24"/>
        </w:rPr>
        <w:t>S</w:t>
      </w:r>
      <w:r w:rsidR="0049632D">
        <w:rPr>
          <w:rFonts w:asciiTheme="majorBidi" w:hAnsiTheme="majorBidi" w:cstheme="majorBidi"/>
          <w:sz w:val="24"/>
          <w:szCs w:val="24"/>
        </w:rPr>
        <w:t>6</w:t>
      </w:r>
      <w:r w:rsidRPr="00A81323">
        <w:rPr>
          <w:rFonts w:asciiTheme="majorBidi" w:hAnsiTheme="majorBidi" w:cstheme="majorBidi"/>
          <w:sz w:val="24"/>
          <w:szCs w:val="24"/>
        </w:rPr>
        <w:t>.</w:t>
      </w:r>
    </w:p>
    <w:p w:rsidR="0075428A" w:rsidRPr="00A81323" w:rsidRDefault="0075428A" w:rsidP="0075428A">
      <w:pPr>
        <w:pStyle w:val="NoSpacing"/>
        <w:spacing w:line="480" w:lineRule="auto"/>
        <w:jc w:val="both"/>
        <w:rPr>
          <w:rFonts w:asciiTheme="majorBidi" w:hAnsiTheme="majorBidi" w:cstheme="majorBidi"/>
          <w:sz w:val="24"/>
          <w:szCs w:val="24"/>
        </w:rPr>
      </w:pPr>
    </w:p>
    <w:p w:rsidR="0075428A" w:rsidRPr="00A81323" w:rsidRDefault="0075428A" w:rsidP="0075428A">
      <w:pPr>
        <w:pStyle w:val="NoSpacing"/>
        <w:spacing w:line="480" w:lineRule="auto"/>
        <w:jc w:val="center"/>
        <w:rPr>
          <w:rFonts w:asciiTheme="majorBidi" w:hAnsiTheme="majorBidi" w:cstheme="majorBidi"/>
          <w:sz w:val="24"/>
          <w:szCs w:val="24"/>
          <w:rtl/>
        </w:rPr>
      </w:pPr>
      <w:r w:rsidRPr="00A81323">
        <w:rPr>
          <w:rFonts w:asciiTheme="majorBidi" w:hAnsiTheme="majorBidi" w:cstheme="majorBidi"/>
          <w:noProof/>
          <w:sz w:val="24"/>
          <w:szCs w:val="24"/>
        </w:rPr>
        <w:lastRenderedPageBreak/>
        <w:drawing>
          <wp:inline distT="0" distB="0" distL="0" distR="0">
            <wp:extent cx="4071600" cy="2404259"/>
            <wp:effectExtent l="19050" t="0" r="5100" b="0"/>
            <wp:docPr id="12" name="Picture 449" descr="C:\Users\user\Downloads\10-27-2019 1-02-48 P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user\Downloads\10-27-2019 1-02-48 PM (1).tif"/>
                    <pic:cNvPicPr>
                      <a:picLocks noChangeAspect="1" noChangeArrowheads="1"/>
                    </pic:cNvPicPr>
                  </pic:nvPicPr>
                  <pic:blipFill>
                    <a:blip r:embed="rId103"/>
                    <a:srcRect/>
                    <a:stretch>
                      <a:fillRect/>
                    </a:stretch>
                  </pic:blipFill>
                  <pic:spPr bwMode="auto">
                    <a:xfrm>
                      <a:off x="0" y="0"/>
                      <a:ext cx="4071600" cy="2404259"/>
                    </a:xfrm>
                    <a:prstGeom prst="rect">
                      <a:avLst/>
                    </a:prstGeom>
                    <a:noFill/>
                    <a:ln w="9525">
                      <a:noFill/>
                      <a:miter lim="800000"/>
                      <a:headEnd/>
                      <a:tailEnd/>
                    </a:ln>
                  </pic:spPr>
                </pic:pic>
              </a:graphicData>
            </a:graphic>
          </wp:inline>
        </w:drawing>
      </w:r>
    </w:p>
    <w:p w:rsidR="0075428A" w:rsidRPr="00A81323" w:rsidRDefault="0075428A" w:rsidP="0075428A">
      <w:pPr>
        <w:pStyle w:val="NoSpacing"/>
        <w:spacing w:line="480" w:lineRule="auto"/>
        <w:jc w:val="both"/>
        <w:rPr>
          <w:rFonts w:asciiTheme="majorBidi" w:hAnsiTheme="majorBidi" w:cstheme="majorBidi"/>
          <w:color w:val="000000"/>
          <w:sz w:val="24"/>
          <w:szCs w:val="24"/>
        </w:rPr>
      </w:pPr>
      <w:r w:rsidRPr="00A81323">
        <w:rPr>
          <w:rFonts w:asciiTheme="majorBidi" w:hAnsiTheme="majorBidi" w:cstheme="majorBidi"/>
          <w:b/>
          <w:bCs/>
          <w:color w:val="000000"/>
          <w:sz w:val="24"/>
          <w:szCs w:val="24"/>
        </w:rPr>
        <w:t>Figure</w:t>
      </w:r>
      <w:r w:rsidR="00B42ECF">
        <w:rPr>
          <w:rFonts w:asciiTheme="majorBidi" w:hAnsiTheme="majorBidi" w:cstheme="majorBidi"/>
          <w:b/>
          <w:bCs/>
          <w:color w:val="000000"/>
          <w:sz w:val="24"/>
          <w:szCs w:val="24"/>
        </w:rPr>
        <w:t xml:space="preserve"> S</w:t>
      </w:r>
      <w:r w:rsidR="0049632D">
        <w:rPr>
          <w:rFonts w:asciiTheme="majorBidi" w:hAnsiTheme="majorBidi" w:cstheme="majorBidi"/>
          <w:b/>
          <w:bCs/>
          <w:color w:val="000000"/>
          <w:sz w:val="24"/>
          <w:szCs w:val="24"/>
        </w:rPr>
        <w:t>6</w:t>
      </w:r>
      <w:r w:rsidRPr="00A81323">
        <w:rPr>
          <w:rFonts w:asciiTheme="majorBidi" w:hAnsiTheme="majorBidi" w:cstheme="majorBidi"/>
          <w:b/>
          <w:bCs/>
          <w:color w:val="000000"/>
          <w:sz w:val="24"/>
          <w:szCs w:val="24"/>
        </w:rPr>
        <w:t xml:space="preserve">. </w:t>
      </w:r>
      <w:r w:rsidRPr="00A81323">
        <w:rPr>
          <w:rFonts w:asciiTheme="majorBidi" w:hAnsiTheme="majorBidi" w:cstheme="majorBidi"/>
          <w:color w:val="000000"/>
          <w:sz w:val="24"/>
          <w:szCs w:val="24"/>
        </w:rPr>
        <w:t>Scheme of a bi-curve kinetic diagram of adsorption of ARS on GO/PAMAM. Various regions based on the KASRA model are represented in the kinetic diagram. The first and second curves are shown before and after TRAK.</w:t>
      </w:r>
    </w:p>
    <w:p w:rsidR="0075428A" w:rsidRPr="00A81323" w:rsidRDefault="0075428A" w:rsidP="0075428A">
      <w:pPr>
        <w:pStyle w:val="NoSpacing"/>
        <w:spacing w:line="480" w:lineRule="auto"/>
        <w:jc w:val="both"/>
        <w:rPr>
          <w:rFonts w:asciiTheme="majorBidi" w:hAnsiTheme="majorBidi" w:cstheme="majorBidi"/>
          <w:sz w:val="24"/>
          <w:szCs w:val="24"/>
        </w:rPr>
      </w:pP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The </w:t>
      </w:r>
      <w:r w:rsidRPr="00A81323">
        <w:rPr>
          <w:rFonts w:asciiTheme="majorBidi" w:hAnsiTheme="majorBidi" w:cstheme="majorBidi"/>
          <w:i/>
          <w:sz w:val="24"/>
          <w:szCs w:val="24"/>
          <w:u w:val="single"/>
        </w:rPr>
        <w:t>i</w:t>
      </w:r>
      <w:r w:rsidRPr="00A81323">
        <w:rPr>
          <w:rFonts w:asciiTheme="majorBidi" w:hAnsiTheme="majorBidi" w:cstheme="majorBidi"/>
          <w:i/>
          <w:sz w:val="24"/>
          <w:szCs w:val="24"/>
        </w:rPr>
        <w:t>deal-</w:t>
      </w:r>
      <w:r w:rsidRPr="00A81323">
        <w:rPr>
          <w:rFonts w:asciiTheme="majorBidi" w:hAnsiTheme="majorBidi" w:cstheme="majorBidi"/>
          <w:i/>
          <w:sz w:val="24"/>
          <w:szCs w:val="24"/>
          <w:u w:val="single"/>
        </w:rPr>
        <w:t>s</w:t>
      </w:r>
      <w:r w:rsidRPr="00A81323">
        <w:rPr>
          <w:rFonts w:asciiTheme="majorBidi" w:hAnsiTheme="majorBidi" w:cstheme="majorBidi"/>
          <w:i/>
          <w:sz w:val="24"/>
          <w:szCs w:val="24"/>
        </w:rPr>
        <w:t>econd-</w:t>
      </w:r>
      <w:r w:rsidRPr="00A81323">
        <w:rPr>
          <w:rFonts w:asciiTheme="majorBidi" w:hAnsiTheme="majorBidi" w:cstheme="majorBidi"/>
          <w:i/>
          <w:sz w:val="24"/>
          <w:szCs w:val="24"/>
          <w:u w:val="single"/>
        </w:rPr>
        <w:t>o</w:t>
      </w:r>
      <w:r w:rsidRPr="00A81323">
        <w:rPr>
          <w:rFonts w:asciiTheme="majorBidi" w:hAnsiTheme="majorBidi" w:cstheme="majorBidi"/>
          <w:i/>
          <w:sz w:val="24"/>
          <w:szCs w:val="24"/>
        </w:rPr>
        <w:t>rder</w:t>
      </w:r>
      <w:r w:rsidRPr="00A81323">
        <w:rPr>
          <w:rFonts w:asciiTheme="majorBidi" w:hAnsiTheme="majorBidi" w:cstheme="majorBidi"/>
          <w:iCs/>
          <w:sz w:val="24"/>
          <w:szCs w:val="24"/>
        </w:rPr>
        <w:t xml:space="preserve"> (</w:t>
      </w:r>
      <w:r w:rsidRPr="00A81323">
        <w:rPr>
          <w:rFonts w:asciiTheme="majorBidi" w:hAnsiTheme="majorBidi" w:cstheme="majorBidi"/>
          <w:sz w:val="24"/>
          <w:szCs w:val="24"/>
        </w:rPr>
        <w:t>or abbreviated as ISO) equation</w:t>
      </w:r>
      <w:r w:rsidRPr="00344AD9">
        <w:rPr>
          <w:rFonts w:asciiTheme="majorBidi" w:hAnsiTheme="majorBidi" w:cstheme="majorBidi"/>
          <w:sz w:val="24"/>
          <w:szCs w:val="24"/>
          <w:vertAlign w:val="superscript"/>
        </w:rPr>
        <w:t>37</w:t>
      </w:r>
      <w:r w:rsidRPr="00A81323">
        <w:rPr>
          <w:rFonts w:asciiTheme="majorBidi" w:hAnsiTheme="majorBidi" w:cstheme="majorBidi"/>
          <w:sz w:val="24"/>
          <w:szCs w:val="24"/>
          <w:vertAlign w:val="superscript"/>
        </w:rPr>
        <w:t xml:space="preserve"> </w:t>
      </w:r>
      <w:r w:rsidRPr="00A81323">
        <w:rPr>
          <w:rFonts w:asciiTheme="majorBidi" w:hAnsiTheme="majorBidi" w:cstheme="majorBidi"/>
          <w:sz w:val="24"/>
          <w:szCs w:val="24"/>
        </w:rPr>
        <w:t>is given as</w:t>
      </w:r>
    </w:p>
    <w:p w:rsidR="0075428A" w:rsidRPr="00A81323" w:rsidRDefault="0075428A" w:rsidP="0075428A">
      <w:pPr>
        <w:pStyle w:val="NoSpacing"/>
        <w:spacing w:line="480" w:lineRule="auto"/>
        <w:jc w:val="center"/>
        <w:rPr>
          <w:rFonts w:asciiTheme="majorBidi" w:hAnsiTheme="majorBidi" w:cstheme="majorBidi"/>
          <w:sz w:val="24"/>
          <w:szCs w:val="24"/>
        </w:rPr>
      </w:pPr>
      <w:r w:rsidRPr="00A81323">
        <w:rPr>
          <w:rFonts w:asciiTheme="majorBidi" w:hAnsiTheme="majorBidi" w:cstheme="majorBidi"/>
          <w:position w:val="-32"/>
          <w:sz w:val="24"/>
          <w:szCs w:val="24"/>
        </w:rPr>
        <w:t xml:space="preserve">                                                        </w:t>
      </w:r>
      <w:r w:rsidRPr="00A81323">
        <w:rPr>
          <w:rFonts w:asciiTheme="majorBidi" w:hAnsiTheme="majorBidi" w:cstheme="majorBidi"/>
          <w:position w:val="-32"/>
          <w:sz w:val="24"/>
          <w:szCs w:val="24"/>
        </w:rPr>
        <w:object w:dxaOrig="2659" w:dyaOrig="760">
          <v:shape id="_x0000_i1058" type="#_x0000_t75" style="width:130.85pt;height:35.05pt" o:ole="">
            <v:imagedata r:id="rId104" o:title=""/>
          </v:shape>
          <o:OLEObject Type="Embed" ProgID="Equation.3" ShapeID="_x0000_i1058" DrawAspect="Content" ObjectID="_1653465992" r:id="rId105"/>
        </w:object>
      </w:r>
      <w:r w:rsidRPr="00A81323">
        <w:rPr>
          <w:rFonts w:asciiTheme="majorBidi" w:hAnsiTheme="majorBidi" w:cstheme="majorBidi"/>
          <w:position w:val="-32"/>
          <w:sz w:val="24"/>
          <w:szCs w:val="24"/>
        </w:rPr>
        <w:t xml:space="preserve">           </w:t>
      </w:r>
      <w:r>
        <w:rPr>
          <w:rFonts w:asciiTheme="majorBidi" w:hAnsiTheme="majorBidi" w:cstheme="majorBidi"/>
          <w:position w:val="-32"/>
          <w:sz w:val="24"/>
          <w:szCs w:val="24"/>
        </w:rPr>
        <w:t xml:space="preserve">                              </w:t>
      </w:r>
      <w:r w:rsidRPr="00A81323">
        <w:rPr>
          <w:rFonts w:asciiTheme="majorBidi" w:hAnsiTheme="majorBidi" w:cstheme="majorBidi"/>
          <w:position w:val="-32"/>
          <w:sz w:val="24"/>
          <w:szCs w:val="24"/>
        </w:rPr>
        <w:t xml:space="preserve">     </w:t>
      </w:r>
      <w:r w:rsidRPr="00A81323">
        <w:rPr>
          <w:rFonts w:asciiTheme="majorBidi" w:hAnsiTheme="majorBidi" w:cstheme="majorBidi"/>
          <w:sz w:val="24"/>
          <w:szCs w:val="24"/>
        </w:rPr>
        <w:t>(</w:t>
      </w:r>
      <w:r>
        <w:rPr>
          <w:rFonts w:asciiTheme="majorBidi" w:hAnsiTheme="majorBidi" w:cstheme="majorBidi"/>
          <w:sz w:val="24"/>
          <w:szCs w:val="24"/>
        </w:rPr>
        <w:t>S-</w:t>
      </w:r>
      <w:r w:rsidR="00C6103F">
        <w:rPr>
          <w:rFonts w:asciiTheme="majorBidi" w:hAnsiTheme="majorBidi" w:cstheme="majorBidi"/>
          <w:sz w:val="24"/>
          <w:szCs w:val="24"/>
        </w:rPr>
        <w:t>10</w:t>
      </w:r>
      <w:r w:rsidRPr="00A81323">
        <w:rPr>
          <w:rFonts w:asciiTheme="majorBidi" w:hAnsiTheme="majorBidi" w:cstheme="majorBidi"/>
          <w:sz w:val="24"/>
          <w:szCs w:val="24"/>
        </w:rPr>
        <w:t>)</w:t>
      </w:r>
    </w:p>
    <w:p w:rsidR="0075428A" w:rsidRPr="00A81323" w:rsidRDefault="0075428A" w:rsidP="0075428A">
      <w:pPr>
        <w:autoSpaceDE w:val="0"/>
        <w:autoSpaceDN w:val="0"/>
        <w:adjustRightInd w:val="0"/>
        <w:spacing w:after="0"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where </w:t>
      </w:r>
      <w:r w:rsidRPr="00A81323">
        <w:rPr>
          <w:rFonts w:asciiTheme="majorBidi" w:hAnsiTheme="majorBidi" w:cstheme="majorBidi"/>
          <w:position w:val="-12"/>
          <w:sz w:val="24"/>
          <w:szCs w:val="24"/>
        </w:rPr>
        <w:object w:dxaOrig="960" w:dyaOrig="380">
          <v:shape id="_x0000_i1059" type="#_x0000_t75" style="width:48.85pt;height:17.55pt" o:ole="">
            <v:imagedata r:id="rId106" o:title=""/>
          </v:shape>
          <o:OLEObject Type="Embed" ProgID="Equation.3" ShapeID="_x0000_i1059" DrawAspect="Content" ObjectID="_1653465993" r:id="rId107"/>
        </w:object>
      </w:r>
      <w:r w:rsidRPr="00A81323">
        <w:rPr>
          <w:rFonts w:asciiTheme="majorBidi" w:hAnsiTheme="majorBidi" w:cstheme="majorBidi"/>
          <w:position w:val="-12"/>
          <w:sz w:val="24"/>
          <w:szCs w:val="24"/>
        </w:rPr>
        <w:t xml:space="preserve"> </w:t>
      </w:r>
      <w:r w:rsidRPr="00A81323">
        <w:rPr>
          <w:rFonts w:asciiTheme="majorBidi" w:hAnsiTheme="majorBidi" w:cstheme="majorBidi"/>
          <w:color w:val="000000"/>
          <w:sz w:val="24"/>
          <w:szCs w:val="24"/>
        </w:rPr>
        <w:t xml:space="preserve">[26,38] and </w:t>
      </w:r>
      <w:r w:rsidRPr="00A81323">
        <w:rPr>
          <w:rFonts w:asciiTheme="majorBidi" w:hAnsiTheme="majorBidi" w:cstheme="majorBidi"/>
          <w:position w:val="-10"/>
          <w:sz w:val="24"/>
          <w:szCs w:val="24"/>
        </w:rPr>
        <w:object w:dxaOrig="300" w:dyaOrig="360">
          <v:shape id="_x0000_i1060" type="#_x0000_t75" style="width:13.75pt;height:16.3pt" o:ole="">
            <v:imagedata r:id="rId108" o:title=""/>
          </v:shape>
          <o:OLEObject Type="Embed" ProgID="Equation.3" ShapeID="_x0000_i1060" DrawAspect="Content" ObjectID="_1653465994" r:id="rId109"/>
        </w:object>
      </w:r>
      <w:r w:rsidRPr="00A81323">
        <w:rPr>
          <w:rFonts w:asciiTheme="majorBidi" w:hAnsiTheme="majorBidi" w:cstheme="majorBidi"/>
          <w:position w:val="-10"/>
          <w:sz w:val="24"/>
          <w:szCs w:val="24"/>
        </w:rPr>
        <w:t xml:space="preserve"> </w:t>
      </w:r>
      <w:r w:rsidRPr="00A81323">
        <w:rPr>
          <w:rFonts w:asciiTheme="majorBidi" w:hAnsiTheme="majorBidi" w:cstheme="majorBidi"/>
          <w:color w:val="000000"/>
          <w:sz w:val="24"/>
          <w:szCs w:val="24"/>
        </w:rPr>
        <w:t>are the first-and second-order adsorption rate</w:t>
      </w:r>
      <w:r w:rsidRPr="00A81323">
        <w:rPr>
          <w:rFonts w:asciiTheme="majorBidi" w:hAnsiTheme="majorBidi" w:cstheme="majorBidi"/>
          <w:sz w:val="24"/>
          <w:szCs w:val="24"/>
        </w:rPr>
        <w:t xml:space="preserve"> constants of the ISO equation in each region of a kinetic curve and are in </w:t>
      </w:r>
      <w:r w:rsidRPr="00A81323">
        <w:rPr>
          <w:rFonts w:asciiTheme="majorBidi" w:hAnsiTheme="majorBidi" w:cstheme="majorBidi"/>
          <w:sz w:val="24"/>
          <w:szCs w:val="24"/>
          <w:lang w:bidi="fa-IR"/>
        </w:rPr>
        <w:t>M</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mg g</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min</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rPr>
        <w:t xml:space="preserve"> and </w:t>
      </w:r>
      <w:r w:rsidRPr="00A81323">
        <w:rPr>
          <w:rFonts w:asciiTheme="majorBidi" w:hAnsiTheme="majorBidi" w:cstheme="majorBidi"/>
          <w:sz w:val="24"/>
          <w:szCs w:val="24"/>
          <w:lang w:bidi="fa-IR"/>
        </w:rPr>
        <w:t>M</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min</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respectively and </w:t>
      </w:r>
      <w:r w:rsidRPr="00A81323">
        <w:rPr>
          <w:rFonts w:asciiTheme="majorBidi" w:hAnsiTheme="majorBidi" w:cstheme="majorBidi"/>
          <w:position w:val="-32"/>
          <w:sz w:val="24"/>
          <w:szCs w:val="24"/>
        </w:rPr>
        <w:object w:dxaOrig="1320" w:dyaOrig="760">
          <v:shape id="_x0000_i1061" type="#_x0000_t75" style="width:65.1pt;height:35.05pt" o:ole="">
            <v:imagedata r:id="rId110" o:title=""/>
          </v:shape>
          <o:OLEObject Type="Embed" ProgID="Equation.3" ShapeID="_x0000_i1061" DrawAspect="Content" ObjectID="_1653465995" r:id="rId111"/>
        </w:object>
      </w:r>
      <w:r w:rsidRPr="00A81323">
        <w:rPr>
          <w:rFonts w:asciiTheme="majorBidi" w:hAnsiTheme="majorBidi" w:cstheme="majorBidi"/>
          <w:sz w:val="24"/>
          <w:szCs w:val="24"/>
          <w:lang w:bidi="fa-IR"/>
        </w:rPr>
        <w:t xml:space="preserve">. </w:t>
      </w:r>
      <w:r w:rsidRPr="00A81323">
        <w:rPr>
          <w:rFonts w:asciiTheme="majorBidi" w:hAnsiTheme="majorBidi" w:cstheme="majorBidi"/>
          <w:position w:val="-24"/>
          <w:sz w:val="24"/>
          <w:szCs w:val="24"/>
        </w:rPr>
        <w:object w:dxaOrig="1100" w:dyaOrig="620">
          <v:shape id="_x0000_i1062" type="#_x0000_t75" style="width:54.45pt;height:30.05pt" o:ole="">
            <v:imagedata r:id="rId112" o:title=""/>
          </v:shape>
          <o:OLEObject Type="Embed" ProgID="Equation.3" ShapeID="_x0000_i1062" DrawAspect="Content" ObjectID="_1653465996" r:id="rId113"/>
        </w:object>
      </w:r>
      <w:r w:rsidRPr="00A81323">
        <w:rPr>
          <w:rFonts w:asciiTheme="majorBidi" w:hAnsiTheme="majorBidi" w:cstheme="majorBidi"/>
          <w:sz w:val="24"/>
          <w:szCs w:val="24"/>
        </w:rPr>
        <w:t xml:space="preserve">, where </w:t>
      </w:r>
      <w:r w:rsidRPr="00A81323">
        <w:rPr>
          <w:rFonts w:asciiTheme="majorBidi" w:hAnsiTheme="majorBidi" w:cstheme="majorBidi"/>
          <w:i/>
          <w:iCs/>
          <w:sz w:val="24"/>
          <w:szCs w:val="24"/>
          <w:lang w:bidi="fa-IR"/>
        </w:rPr>
        <w:t>v</w:t>
      </w:r>
      <w:r w:rsidRPr="00A81323">
        <w:rPr>
          <w:rFonts w:asciiTheme="majorBidi" w:hAnsiTheme="majorBidi" w:cstheme="majorBidi"/>
          <w:sz w:val="24"/>
          <w:szCs w:val="24"/>
          <w:lang w:bidi="fa-IR"/>
        </w:rPr>
        <w:t xml:space="preserve"> is the volume of solution (ml), </w:t>
      </w:r>
      <w:r w:rsidRPr="00A81323">
        <w:rPr>
          <w:rFonts w:asciiTheme="majorBidi" w:hAnsiTheme="majorBidi" w:cstheme="majorBidi"/>
          <w:i/>
          <w:iCs/>
          <w:sz w:val="24"/>
          <w:szCs w:val="24"/>
          <w:lang w:bidi="fa-IR"/>
        </w:rPr>
        <w:t>M</w:t>
      </w:r>
      <w:r w:rsidRPr="00A81323">
        <w:rPr>
          <w:rFonts w:asciiTheme="majorBidi" w:hAnsiTheme="majorBidi" w:cstheme="majorBidi"/>
          <w:sz w:val="24"/>
          <w:szCs w:val="24"/>
          <w:lang w:bidi="fa-IR"/>
        </w:rPr>
        <w:t xml:space="preserve"> is the molecular weight of adsorbate (mg mol</w:t>
      </w:r>
      <w:r w:rsidRPr="00A81323">
        <w:rPr>
          <w:rFonts w:asciiTheme="majorBidi" w:hAnsiTheme="majorBidi" w:cstheme="majorBidi"/>
          <w:sz w:val="24"/>
          <w:szCs w:val="24"/>
        </w:rPr>
        <w:t>e</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lang w:bidi="fa-IR"/>
        </w:rPr>
        <w:t xml:space="preserve">) and </w:t>
      </w:r>
      <w:r w:rsidRPr="00A81323">
        <w:rPr>
          <w:rFonts w:asciiTheme="majorBidi" w:hAnsiTheme="majorBidi" w:cstheme="majorBidi"/>
          <w:i/>
          <w:iCs/>
          <w:sz w:val="24"/>
          <w:szCs w:val="24"/>
          <w:lang w:bidi="fa-IR"/>
        </w:rPr>
        <w:t>w</w:t>
      </w:r>
      <w:r w:rsidRPr="00A81323">
        <w:rPr>
          <w:rFonts w:asciiTheme="majorBidi" w:hAnsiTheme="majorBidi" w:cstheme="majorBidi"/>
          <w:sz w:val="24"/>
          <w:szCs w:val="24"/>
          <w:lang w:bidi="fa-IR"/>
        </w:rPr>
        <w:t xml:space="preserve"> is the weight of the used adsorbent (g). </w:t>
      </w:r>
      <w:r w:rsidRPr="00A81323">
        <w:rPr>
          <w:rFonts w:asciiTheme="majorBidi" w:hAnsiTheme="majorBidi" w:cstheme="majorBidi"/>
          <w:color w:val="000000" w:themeColor="text1"/>
          <w:sz w:val="24"/>
          <w:szCs w:val="24"/>
        </w:rPr>
        <w:t xml:space="preserve">Some adsorbents have </w:t>
      </w:r>
      <w:r w:rsidRPr="00A81323">
        <w:rPr>
          <w:rFonts w:asciiTheme="majorBidi" w:hAnsiTheme="majorBidi" w:cstheme="majorBidi"/>
          <w:i/>
          <w:iCs/>
          <w:color w:val="000000" w:themeColor="text1"/>
          <w:sz w:val="24"/>
          <w:szCs w:val="24"/>
        </w:rPr>
        <w:t>m</w:t>
      </w:r>
      <w:r w:rsidRPr="00A81323">
        <w:rPr>
          <w:rFonts w:asciiTheme="majorBidi" w:hAnsiTheme="majorBidi" w:cstheme="majorBidi"/>
          <w:color w:val="000000" w:themeColor="text1"/>
          <w:sz w:val="24"/>
          <w:szCs w:val="24"/>
        </w:rPr>
        <w:t xml:space="preserve"> different adsorption sites and the adsorption</w:t>
      </w:r>
      <w:r w:rsidRPr="00A81323">
        <w:rPr>
          <w:rFonts w:asciiTheme="majorBidi" w:hAnsiTheme="majorBidi" w:cstheme="majorBidi"/>
          <w:sz w:val="24"/>
          <w:szCs w:val="24"/>
        </w:rPr>
        <w:t xml:space="preserve"> occurs in sequence on their first, then second, . . . , </w:t>
      </w:r>
      <w:r w:rsidRPr="00A81323">
        <w:rPr>
          <w:rFonts w:asciiTheme="majorBidi" w:hAnsiTheme="majorBidi" w:cstheme="majorBidi"/>
          <w:position w:val="-10"/>
          <w:sz w:val="24"/>
          <w:szCs w:val="24"/>
        </w:rPr>
        <w:object w:dxaOrig="900" w:dyaOrig="320">
          <v:shape id="_x0000_i1063" type="#_x0000_t75" style="width:38.8pt;height:16.3pt" o:ole="">
            <v:imagedata r:id="rId114" o:title=""/>
          </v:shape>
          <o:OLEObject Type="Embed" ProgID="Equation.3" ShapeID="_x0000_i1063" DrawAspect="Content" ObjectID="_1653465997" r:id="rId115"/>
        </w:object>
      </w:r>
      <w:r w:rsidRPr="00A81323">
        <w:rPr>
          <w:rFonts w:asciiTheme="majorBidi" w:hAnsiTheme="majorBidi" w:cstheme="majorBidi"/>
          <w:sz w:val="24"/>
          <w:szCs w:val="24"/>
        </w:rPr>
        <w:t xml:space="preserve"> and </w:t>
      </w:r>
      <w:r w:rsidRPr="00A81323">
        <w:rPr>
          <w:rFonts w:asciiTheme="majorBidi" w:hAnsiTheme="majorBidi" w:cstheme="majorBidi"/>
          <w:position w:val="-6"/>
          <w:sz w:val="24"/>
          <w:szCs w:val="24"/>
        </w:rPr>
        <w:object w:dxaOrig="440" w:dyaOrig="279">
          <v:shape id="_x0000_i1064" type="#_x0000_t75" style="width:19.4pt;height:14.4pt" o:ole="">
            <v:imagedata r:id="rId116" o:title=""/>
          </v:shape>
          <o:OLEObject Type="Embed" ProgID="Equation.3" ShapeID="_x0000_i1064" DrawAspect="Content" ObjectID="_1653465998" r:id="rId117"/>
        </w:object>
      </w:r>
      <w:r w:rsidRPr="00A81323">
        <w:rPr>
          <w:rFonts w:asciiTheme="majorBidi" w:hAnsiTheme="majorBidi" w:cstheme="majorBidi"/>
          <w:sz w:val="24"/>
          <w:szCs w:val="24"/>
        </w:rPr>
        <w:t xml:space="preserve"> sites respectively. In these cases, there are </w:t>
      </w:r>
      <w:r w:rsidRPr="00A81323">
        <w:rPr>
          <w:rFonts w:asciiTheme="majorBidi" w:hAnsiTheme="majorBidi" w:cstheme="majorBidi"/>
          <w:i/>
          <w:iCs/>
          <w:sz w:val="24"/>
          <w:szCs w:val="24"/>
        </w:rPr>
        <w:t>m</w:t>
      </w:r>
      <w:r w:rsidRPr="00A81323">
        <w:rPr>
          <w:rFonts w:asciiTheme="majorBidi" w:hAnsiTheme="majorBidi" w:cstheme="majorBidi"/>
          <w:sz w:val="24"/>
          <w:szCs w:val="24"/>
        </w:rPr>
        <w:t xml:space="preserve"> kinetic curves and in Eq. (</w:t>
      </w:r>
      <w:r>
        <w:rPr>
          <w:rFonts w:asciiTheme="majorBidi" w:hAnsiTheme="majorBidi" w:cstheme="majorBidi"/>
          <w:sz w:val="24"/>
          <w:szCs w:val="24"/>
        </w:rPr>
        <w:t>S-</w:t>
      </w:r>
      <w:r w:rsidR="00C6103F">
        <w:rPr>
          <w:rFonts w:asciiTheme="majorBidi" w:hAnsiTheme="majorBidi" w:cstheme="majorBidi"/>
          <w:sz w:val="24"/>
          <w:szCs w:val="24"/>
        </w:rPr>
        <w:t>10</w:t>
      </w:r>
      <w:r w:rsidRPr="00A81323">
        <w:rPr>
          <w:rFonts w:asciiTheme="majorBidi" w:hAnsiTheme="majorBidi" w:cstheme="majorBidi"/>
          <w:sz w:val="24"/>
          <w:szCs w:val="24"/>
        </w:rPr>
        <w:t xml:space="preserve">) </w:t>
      </w:r>
      <w:r w:rsidRPr="00A81323">
        <w:rPr>
          <w:rFonts w:asciiTheme="majorBidi" w:hAnsiTheme="majorBidi" w:cstheme="majorBidi"/>
          <w:position w:val="-12"/>
          <w:sz w:val="24"/>
          <w:szCs w:val="24"/>
        </w:rPr>
        <w:object w:dxaOrig="260" w:dyaOrig="360">
          <v:shape id="_x0000_i1065" type="#_x0000_t75" style="width:14.4pt;height:16.3pt" o:ole="">
            <v:imagedata r:id="rId118" o:title=""/>
          </v:shape>
          <o:OLEObject Type="Embed" ProgID="Equation.3" ShapeID="_x0000_i1065" DrawAspect="Content" ObjectID="_1653465999" r:id="rId119"/>
        </w:object>
      </w:r>
      <w:r w:rsidRPr="00A81323">
        <w:rPr>
          <w:rFonts w:asciiTheme="majorBidi" w:hAnsiTheme="majorBidi" w:cstheme="majorBidi"/>
          <w:position w:val="-12"/>
          <w:sz w:val="24"/>
          <w:szCs w:val="24"/>
        </w:rPr>
        <w:t xml:space="preserve"> </w:t>
      </w:r>
      <w:r w:rsidRPr="00A81323">
        <w:rPr>
          <w:rFonts w:asciiTheme="majorBidi" w:hAnsiTheme="majorBidi" w:cstheme="majorBidi"/>
          <w:sz w:val="24"/>
          <w:szCs w:val="24"/>
        </w:rPr>
        <w:t xml:space="preserve">and </w:t>
      </w:r>
      <w:r w:rsidRPr="00A81323">
        <w:rPr>
          <w:rFonts w:asciiTheme="majorBidi" w:hAnsiTheme="majorBidi" w:cstheme="majorBidi"/>
          <w:position w:val="-12"/>
          <w:sz w:val="24"/>
          <w:szCs w:val="24"/>
        </w:rPr>
        <w:object w:dxaOrig="240" w:dyaOrig="360">
          <v:shape id="_x0000_i1066" type="#_x0000_t75" style="width:13.75pt;height:16.3pt" o:ole="">
            <v:imagedata r:id="rId120" o:title=""/>
          </v:shape>
          <o:OLEObject Type="Embed" ProgID="Equation.3" ShapeID="_x0000_i1066" DrawAspect="Content" ObjectID="_1653466000" r:id="rId121"/>
        </w:object>
      </w:r>
      <w:r w:rsidRPr="00A81323">
        <w:rPr>
          <w:rFonts w:asciiTheme="majorBidi" w:hAnsiTheme="majorBidi" w:cstheme="majorBidi"/>
          <w:sz w:val="24"/>
          <w:szCs w:val="24"/>
        </w:rPr>
        <w:t xml:space="preserve"> are used for </w:t>
      </w:r>
      <w:r w:rsidRPr="00A81323">
        <w:rPr>
          <w:rFonts w:asciiTheme="majorBidi" w:hAnsiTheme="majorBidi" w:cstheme="majorBidi"/>
          <w:position w:val="-6"/>
          <w:sz w:val="24"/>
          <w:szCs w:val="24"/>
        </w:rPr>
        <w:object w:dxaOrig="440" w:dyaOrig="279">
          <v:shape id="_x0000_i1067" type="#_x0000_t75" style="width:19.4pt;height:14.4pt" o:ole="">
            <v:imagedata r:id="rId122" o:title=""/>
          </v:shape>
          <o:OLEObject Type="Embed" ProgID="Equation.3" ShapeID="_x0000_i1067" DrawAspect="Content" ObjectID="_1653466001" r:id="rId123"/>
        </w:object>
      </w:r>
      <w:r w:rsidRPr="00A81323">
        <w:rPr>
          <w:rFonts w:asciiTheme="majorBidi" w:hAnsiTheme="majorBidi" w:cstheme="majorBidi"/>
          <w:sz w:val="24"/>
          <w:szCs w:val="24"/>
        </w:rPr>
        <w:t xml:space="preserve"> site or other </w:t>
      </w:r>
      <w:r w:rsidRPr="00A81323">
        <w:rPr>
          <w:rFonts w:asciiTheme="majorBidi" w:hAnsiTheme="majorBidi" w:cstheme="majorBidi"/>
          <w:position w:val="-6"/>
          <w:sz w:val="24"/>
          <w:szCs w:val="24"/>
        </w:rPr>
        <w:object w:dxaOrig="560" w:dyaOrig="279">
          <v:shape id="_x0000_i1068" type="#_x0000_t75" style="width:23.15pt;height:14.4pt" o:ole="">
            <v:imagedata r:id="rId124" o:title=""/>
          </v:shape>
          <o:OLEObject Type="Embed" ProgID="Equation.3" ShapeID="_x0000_i1068" DrawAspect="Content" ObjectID="_1653466002" r:id="rId125"/>
        </w:object>
      </w:r>
      <w:r w:rsidRPr="00A81323">
        <w:rPr>
          <w:rFonts w:asciiTheme="majorBidi" w:hAnsiTheme="majorBidi" w:cstheme="majorBidi"/>
          <w:sz w:val="24"/>
          <w:szCs w:val="24"/>
        </w:rPr>
        <w:t xml:space="preserve"> sites, these symbols are replaced with </w:t>
      </w:r>
      <w:r w:rsidRPr="00A81323">
        <w:rPr>
          <w:rFonts w:asciiTheme="majorBidi" w:hAnsiTheme="majorBidi" w:cstheme="majorBidi"/>
          <w:position w:val="-14"/>
          <w:sz w:val="24"/>
          <w:szCs w:val="24"/>
        </w:rPr>
        <w:object w:dxaOrig="540" w:dyaOrig="400">
          <v:shape id="_x0000_i1069" type="#_x0000_t75" style="width:30.7pt;height:19.4pt" o:ole="">
            <v:imagedata r:id="rId126" o:title=""/>
          </v:shape>
          <o:OLEObject Type="Embed" ProgID="Equation.3" ShapeID="_x0000_i1069" DrawAspect="Content" ObjectID="_1653466003" r:id="rId127"/>
        </w:object>
      </w:r>
      <w:r w:rsidRPr="00A81323">
        <w:rPr>
          <w:rFonts w:asciiTheme="majorBidi" w:hAnsiTheme="majorBidi" w:cstheme="majorBidi"/>
          <w:sz w:val="24"/>
          <w:szCs w:val="24"/>
        </w:rPr>
        <w:t xml:space="preserve"> and </w:t>
      </w:r>
      <w:r w:rsidRPr="00A81323">
        <w:rPr>
          <w:rFonts w:asciiTheme="majorBidi" w:hAnsiTheme="majorBidi" w:cstheme="majorBidi"/>
          <w:position w:val="-14"/>
          <w:sz w:val="24"/>
          <w:szCs w:val="24"/>
        </w:rPr>
        <w:object w:dxaOrig="520" w:dyaOrig="400">
          <v:shape id="_x0000_i1070" type="#_x0000_t75" style="width:29.45pt;height:19.4pt" o:ole="">
            <v:imagedata r:id="rId128" o:title=""/>
          </v:shape>
          <o:OLEObject Type="Embed" ProgID="Equation.3" ShapeID="_x0000_i1070" DrawAspect="Content" ObjectID="_1653466004" r:id="rId129"/>
        </w:object>
      </w:r>
      <w:r w:rsidRPr="00A81323">
        <w:rPr>
          <w:rFonts w:asciiTheme="majorBidi" w:hAnsiTheme="majorBidi" w:cstheme="majorBidi"/>
          <w:sz w:val="24"/>
          <w:szCs w:val="24"/>
        </w:rPr>
        <w:t xml:space="preserve">, where </w:t>
      </w:r>
      <w:r w:rsidRPr="00A81323">
        <w:rPr>
          <w:rFonts w:asciiTheme="majorBidi" w:hAnsiTheme="majorBidi" w:cstheme="majorBidi"/>
          <w:position w:val="-10"/>
          <w:sz w:val="24"/>
          <w:szCs w:val="24"/>
        </w:rPr>
        <w:object w:dxaOrig="1180" w:dyaOrig="320">
          <v:shape id="_x0000_i1071" type="#_x0000_t75" style="width:49.45pt;height:16.3pt" o:ole="">
            <v:imagedata r:id="rId130" o:title=""/>
          </v:shape>
          <o:OLEObject Type="Embed" ProgID="Equation.3" ShapeID="_x0000_i1071" DrawAspect="Content" ObjectID="_1653466005" r:id="rId131"/>
        </w:object>
      </w:r>
      <w:r w:rsidRPr="00A81323">
        <w:rPr>
          <w:rFonts w:asciiTheme="majorBidi" w:hAnsiTheme="majorBidi" w:cstheme="majorBidi"/>
          <w:sz w:val="24"/>
          <w:szCs w:val="24"/>
        </w:rPr>
        <w:t xml:space="preserve">. </w:t>
      </w:r>
      <w:r w:rsidRPr="00A81323">
        <w:rPr>
          <w:rFonts w:asciiTheme="majorBidi" w:hAnsiTheme="majorBidi" w:cstheme="majorBidi"/>
          <w:position w:val="-14"/>
          <w:sz w:val="24"/>
          <w:szCs w:val="24"/>
        </w:rPr>
        <w:object w:dxaOrig="540" w:dyaOrig="400">
          <v:shape id="_x0000_i1072" type="#_x0000_t75" style="width:30.7pt;height:19.4pt" o:ole="">
            <v:imagedata r:id="rId126" o:title=""/>
          </v:shape>
          <o:OLEObject Type="Embed" ProgID="Equation.3" ShapeID="_x0000_i1072" DrawAspect="Content" ObjectID="_1653466006" r:id="rId132"/>
        </w:object>
      </w:r>
      <w:r w:rsidRPr="00A81323">
        <w:rPr>
          <w:rFonts w:asciiTheme="majorBidi" w:hAnsiTheme="majorBidi" w:cstheme="majorBidi"/>
          <w:sz w:val="24"/>
          <w:szCs w:val="24"/>
        </w:rPr>
        <w:t xml:space="preserve"> and </w:t>
      </w:r>
      <w:r w:rsidRPr="00A81323">
        <w:rPr>
          <w:rFonts w:asciiTheme="majorBidi" w:hAnsiTheme="majorBidi" w:cstheme="majorBidi"/>
          <w:position w:val="-14"/>
          <w:sz w:val="24"/>
          <w:szCs w:val="24"/>
        </w:rPr>
        <w:object w:dxaOrig="520" w:dyaOrig="400">
          <v:shape id="_x0000_i1073" type="#_x0000_t75" style="width:29.45pt;height:19.4pt" o:ole="">
            <v:imagedata r:id="rId133" o:title=""/>
          </v:shape>
          <o:OLEObject Type="Embed" ProgID="Equation.3" ShapeID="_x0000_i1073" DrawAspect="Content" ObjectID="_1653466007" r:id="rId134"/>
        </w:object>
      </w:r>
      <w:r w:rsidRPr="00A81323">
        <w:rPr>
          <w:rFonts w:asciiTheme="majorBidi" w:hAnsiTheme="majorBidi" w:cstheme="majorBidi"/>
          <w:sz w:val="24"/>
          <w:szCs w:val="24"/>
        </w:rPr>
        <w:t xml:space="preserve"> are the maximum adsorption </w:t>
      </w:r>
      <w:r w:rsidRPr="00A81323">
        <w:rPr>
          <w:rFonts w:asciiTheme="majorBidi" w:hAnsiTheme="majorBidi" w:cstheme="majorBidi"/>
          <w:sz w:val="24"/>
          <w:szCs w:val="24"/>
        </w:rPr>
        <w:lastRenderedPageBreak/>
        <w:t xml:space="preserve">capacities of adsorbent and adsorbate concentration after the absorption is completed on the </w:t>
      </w:r>
      <w:r w:rsidRPr="00A81323">
        <w:rPr>
          <w:rFonts w:asciiTheme="majorBidi" w:hAnsiTheme="majorBidi" w:cstheme="majorBidi"/>
          <w:i/>
          <w:iCs/>
          <w:sz w:val="24"/>
          <w:szCs w:val="24"/>
        </w:rPr>
        <w:t>ith</w:t>
      </w:r>
      <w:r w:rsidRPr="00A81323">
        <w:rPr>
          <w:rFonts w:asciiTheme="majorBidi" w:hAnsiTheme="majorBidi" w:cstheme="majorBidi"/>
          <w:sz w:val="24"/>
          <w:szCs w:val="24"/>
        </w:rPr>
        <w:t xml:space="preserve"> adsorption site, respectively. Thus, the ISO equation is used </w:t>
      </w:r>
      <w:r w:rsidRPr="00A81323">
        <w:rPr>
          <w:rFonts w:asciiTheme="majorBidi" w:hAnsiTheme="majorBidi" w:cstheme="majorBidi"/>
          <w:i/>
          <w:iCs/>
          <w:sz w:val="24"/>
          <w:szCs w:val="24"/>
        </w:rPr>
        <w:t>m</w:t>
      </w:r>
      <w:r w:rsidRPr="00A81323">
        <w:rPr>
          <w:rFonts w:asciiTheme="majorBidi" w:hAnsiTheme="majorBidi" w:cstheme="majorBidi"/>
          <w:sz w:val="24"/>
          <w:szCs w:val="24"/>
        </w:rPr>
        <w:t xml:space="preserve"> times to analyze these </w:t>
      </w:r>
      <w:r w:rsidRPr="00A81323">
        <w:rPr>
          <w:rFonts w:asciiTheme="majorBidi" w:hAnsiTheme="majorBidi" w:cstheme="majorBidi"/>
          <w:i/>
          <w:iCs/>
          <w:sz w:val="24"/>
          <w:szCs w:val="24"/>
        </w:rPr>
        <w:t>m</w:t>
      </w:r>
      <w:r w:rsidRPr="00A81323">
        <w:rPr>
          <w:rFonts w:asciiTheme="majorBidi" w:hAnsiTheme="majorBidi" w:cstheme="majorBidi"/>
          <w:sz w:val="24"/>
          <w:szCs w:val="24"/>
        </w:rPr>
        <w:t xml:space="preserve"> kinetic curves</w:t>
      </w:r>
      <w:r>
        <w:rPr>
          <w:rFonts w:asciiTheme="majorBidi" w:hAnsiTheme="majorBidi" w:cstheme="majorBidi"/>
          <w:sz w:val="24"/>
          <w:szCs w:val="24"/>
        </w:rPr>
        <w:t>.</w:t>
      </w:r>
      <w:r w:rsidRPr="00344AD9">
        <w:rPr>
          <w:rFonts w:asciiTheme="majorBidi" w:hAnsiTheme="majorBidi" w:cstheme="majorBidi"/>
          <w:sz w:val="24"/>
          <w:szCs w:val="24"/>
          <w:vertAlign w:val="superscript"/>
        </w:rPr>
        <w:t>26,38</w:t>
      </w:r>
      <w:r w:rsidRPr="00A81323">
        <w:rPr>
          <w:rFonts w:asciiTheme="majorBidi" w:hAnsiTheme="majorBidi" w:cstheme="majorBidi"/>
          <w:sz w:val="24"/>
          <w:szCs w:val="24"/>
        </w:rPr>
        <w:t xml:space="preserve"> </w:t>
      </w:r>
      <w:r w:rsidRPr="00A81323">
        <w:rPr>
          <w:rFonts w:asciiTheme="majorBidi" w:hAnsiTheme="majorBidi" w:cstheme="majorBidi"/>
          <w:sz w:val="24"/>
          <w:szCs w:val="24"/>
          <w:lang w:bidi="fa-IR"/>
        </w:rPr>
        <w:t xml:space="preserve">As referred before, based on the KASRA model, there are two regions in adsorption kinetic curves before reaching the plateau which result from nonideality in the adsorption. In region 1, a completely ideal adsorption happens on the bare surface of adsorbent. The progressively changes </w:t>
      </w:r>
      <w:r w:rsidRPr="00A81323">
        <w:rPr>
          <w:rFonts w:asciiTheme="majorBidi" w:hAnsiTheme="majorBidi" w:cstheme="majorBidi"/>
          <w:sz w:val="24"/>
          <w:szCs w:val="24"/>
        </w:rPr>
        <w:t>occurred on the surface of adsorbent in region 1 finally result in emerging another ideal region (region 2) in which the adsorption carries out on a partly adsorbate-covered surface.</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Using the ISO equation shows that region 2 is composed of two another ideal parts that are called 2a and 2b. The first part of the second region, 2a, starts after </w:t>
      </w:r>
      <w:r w:rsidRPr="00A81323">
        <w:rPr>
          <w:rFonts w:asciiTheme="majorBidi" w:hAnsiTheme="majorBidi" w:cstheme="majorBidi"/>
          <w:i/>
          <w:sz w:val="24"/>
          <w:szCs w:val="24"/>
        </w:rPr>
        <w:t>ssr</w:t>
      </w:r>
      <w:r w:rsidRPr="00A81323">
        <w:rPr>
          <w:rFonts w:asciiTheme="majorBidi" w:hAnsiTheme="majorBidi" w:cstheme="majorBidi"/>
          <w:sz w:val="24"/>
          <w:szCs w:val="24"/>
        </w:rPr>
        <w:t xml:space="preserve"> point and the second one, 2b, begins after </w:t>
      </w:r>
      <w:r w:rsidRPr="00A81323">
        <w:rPr>
          <w:rFonts w:asciiTheme="majorBidi" w:hAnsiTheme="majorBidi" w:cstheme="majorBidi"/>
          <w:i/>
          <w:sz w:val="24"/>
          <w:szCs w:val="24"/>
          <w:u w:val="single"/>
        </w:rPr>
        <w:t>s</w:t>
      </w:r>
      <w:r w:rsidRPr="00A81323">
        <w:rPr>
          <w:rFonts w:asciiTheme="majorBidi" w:hAnsiTheme="majorBidi" w:cstheme="majorBidi"/>
          <w:i/>
          <w:sz w:val="24"/>
          <w:szCs w:val="24"/>
        </w:rPr>
        <w:t xml:space="preserve">tarting second </w:t>
      </w:r>
      <w:r w:rsidRPr="00A81323">
        <w:rPr>
          <w:rFonts w:asciiTheme="majorBidi" w:hAnsiTheme="majorBidi" w:cstheme="majorBidi"/>
          <w:i/>
          <w:sz w:val="24"/>
          <w:szCs w:val="24"/>
          <w:u w:val="single"/>
        </w:rPr>
        <w:t>p</w:t>
      </w:r>
      <w:r w:rsidRPr="00A81323">
        <w:rPr>
          <w:rFonts w:asciiTheme="majorBidi" w:hAnsiTheme="majorBidi" w:cstheme="majorBidi"/>
          <w:i/>
          <w:sz w:val="24"/>
          <w:szCs w:val="24"/>
        </w:rPr>
        <w:t xml:space="preserve">art </w:t>
      </w:r>
      <w:r w:rsidRPr="00A81323">
        <w:rPr>
          <w:rFonts w:asciiTheme="majorBidi" w:hAnsiTheme="majorBidi" w:cstheme="majorBidi"/>
          <w:sz w:val="24"/>
          <w:szCs w:val="24"/>
        </w:rPr>
        <w:t xml:space="preserve">(or abbreviated as </w:t>
      </w:r>
      <w:r w:rsidRPr="00A81323">
        <w:rPr>
          <w:rFonts w:asciiTheme="majorBidi" w:hAnsiTheme="majorBidi" w:cstheme="majorBidi"/>
          <w:i/>
          <w:sz w:val="24"/>
          <w:szCs w:val="24"/>
        </w:rPr>
        <w:t>sp</w:t>
      </w:r>
      <w:r w:rsidRPr="00A81323">
        <w:rPr>
          <w:rFonts w:asciiTheme="majorBidi" w:hAnsiTheme="majorBidi" w:cstheme="majorBidi"/>
          <w:iCs/>
          <w:sz w:val="24"/>
          <w:szCs w:val="24"/>
        </w:rPr>
        <w:t>)</w:t>
      </w:r>
      <w:r w:rsidRPr="00A81323">
        <w:rPr>
          <w:rFonts w:asciiTheme="majorBidi" w:hAnsiTheme="majorBidi" w:cstheme="majorBidi"/>
          <w:sz w:val="24"/>
          <w:szCs w:val="24"/>
        </w:rPr>
        <w:t xml:space="preserve"> point and finishes at the </w:t>
      </w:r>
      <w:r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point</w:t>
      </w:r>
      <w:r>
        <w:rPr>
          <w:rFonts w:asciiTheme="majorBidi" w:hAnsiTheme="majorBidi" w:cstheme="majorBidi"/>
          <w:sz w:val="24"/>
          <w:szCs w:val="24"/>
        </w:rPr>
        <w:t>.</w:t>
      </w:r>
      <w:r w:rsidRPr="00344AD9">
        <w:rPr>
          <w:rFonts w:asciiTheme="majorBidi" w:eastAsia="Calibri" w:hAnsiTheme="majorBidi" w:cstheme="majorBidi"/>
          <w:color w:val="000000" w:themeColor="text1"/>
          <w:sz w:val="24"/>
          <w:szCs w:val="24"/>
          <w:vertAlign w:val="superscript"/>
        </w:rPr>
        <w:t>37</w:t>
      </w:r>
    </w:p>
    <w:p w:rsidR="0075428A" w:rsidRPr="00A81323" w:rsidRDefault="0075428A" w:rsidP="0049632D">
      <w:pPr>
        <w:pStyle w:val="NoSpacing"/>
        <w:spacing w:line="480" w:lineRule="auto"/>
        <w:jc w:val="both"/>
        <w:rPr>
          <w:rFonts w:asciiTheme="majorBidi" w:hAnsiTheme="majorBidi" w:cstheme="majorBidi"/>
          <w:sz w:val="24"/>
          <w:szCs w:val="24"/>
          <w:lang w:bidi="fa-IR"/>
        </w:rPr>
      </w:pPr>
      <w:r w:rsidRPr="00A81323">
        <w:rPr>
          <w:rFonts w:asciiTheme="majorBidi" w:hAnsiTheme="majorBidi" w:cstheme="majorBidi"/>
          <w:sz w:val="24"/>
          <w:szCs w:val="24"/>
        </w:rPr>
        <w:t xml:space="preserve">The ISO second-order rate constant of region 1 is shown with </w:t>
      </w:r>
      <w:r w:rsidRPr="00A81323">
        <w:rPr>
          <w:rFonts w:asciiTheme="majorBidi" w:hAnsiTheme="majorBidi" w:cstheme="majorBidi"/>
          <w:position w:val="-10"/>
          <w:sz w:val="24"/>
          <w:szCs w:val="24"/>
          <w:lang w:bidi="fa-IR"/>
        </w:rPr>
        <w:object w:dxaOrig="320" w:dyaOrig="360">
          <v:shape id="_x0000_i1074" type="#_x0000_t75" style="width:13.75pt;height:16.3pt" o:ole="">
            <v:imagedata r:id="rId135" o:title=""/>
          </v:shape>
          <o:OLEObject Type="Embed" ProgID="Equation.3" ShapeID="_x0000_i1074" DrawAspect="Content" ObjectID="_1653466008" r:id="rId136"/>
        </w:object>
      </w:r>
      <w:r w:rsidRPr="00A81323">
        <w:rPr>
          <w:rFonts w:asciiTheme="majorBidi" w:hAnsiTheme="majorBidi" w:cstheme="majorBidi"/>
          <w:sz w:val="24"/>
          <w:szCs w:val="24"/>
        </w:rPr>
        <w:t xml:space="preserve"> and those of the second region are shown with </w:t>
      </w:r>
      <w:r w:rsidRPr="00A81323">
        <w:rPr>
          <w:rFonts w:asciiTheme="majorBidi" w:hAnsiTheme="majorBidi" w:cstheme="majorBidi"/>
          <w:position w:val="-12"/>
          <w:sz w:val="24"/>
          <w:szCs w:val="24"/>
          <w:lang w:bidi="fa-IR"/>
        </w:rPr>
        <w:object w:dxaOrig="440" w:dyaOrig="380">
          <v:shape id="_x0000_i1075" type="#_x0000_t75" style="width:17.55pt;height:17.55pt" o:ole="">
            <v:imagedata r:id="rId137" o:title=""/>
          </v:shape>
          <o:OLEObject Type="Embed" ProgID="Equation.3" ShapeID="_x0000_i1075" DrawAspect="Content" ObjectID="_1653466009" r:id="rId138"/>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2"/>
          <w:sz w:val="24"/>
          <w:szCs w:val="24"/>
          <w:lang w:bidi="fa-IR"/>
        </w:rPr>
        <w:object w:dxaOrig="420" w:dyaOrig="380">
          <v:shape id="_x0000_i1076" type="#_x0000_t75" style="width:17.55pt;height:17.55pt" o:ole="">
            <v:imagedata r:id="rId139" o:title=""/>
          </v:shape>
          <o:OLEObject Type="Embed" ProgID="Equation.3" ShapeID="_x0000_i1076" DrawAspect="Content" ObjectID="_1653466010" r:id="rId140"/>
        </w:object>
      </w:r>
      <w:r w:rsidRPr="00A81323">
        <w:rPr>
          <w:rFonts w:asciiTheme="majorBidi" w:hAnsiTheme="majorBidi" w:cstheme="majorBidi"/>
          <w:sz w:val="24"/>
          <w:szCs w:val="24"/>
          <w:lang w:bidi="fa-IR"/>
        </w:rPr>
        <w:t>. As referred before, in some adsorbents, there are two or more different adsorption sites which result in observing two or more successive adsorption kinetic curves in the adsorption kinetic diagram. In these cases, region 1 (completely ideal region related to adsorption on the bare surface) is only observed in the first adsorption kinetic curve, Fig</w:t>
      </w:r>
      <w:r>
        <w:rPr>
          <w:rFonts w:asciiTheme="majorBidi" w:hAnsiTheme="majorBidi" w:cstheme="majorBidi"/>
          <w:sz w:val="24"/>
          <w:szCs w:val="24"/>
          <w:lang w:bidi="fa-IR"/>
        </w:rPr>
        <w:t>ure</w:t>
      </w:r>
      <w:r w:rsidRPr="00A81323">
        <w:rPr>
          <w:rFonts w:asciiTheme="majorBidi" w:hAnsiTheme="majorBidi" w:cstheme="majorBidi"/>
          <w:sz w:val="24"/>
          <w:szCs w:val="24"/>
          <w:lang w:bidi="fa-IR"/>
        </w:rPr>
        <w:t xml:space="preserve"> </w:t>
      </w:r>
      <w:r>
        <w:rPr>
          <w:rFonts w:asciiTheme="majorBidi" w:hAnsiTheme="majorBidi" w:cstheme="majorBidi"/>
          <w:sz w:val="24"/>
          <w:szCs w:val="24"/>
          <w:lang w:bidi="fa-IR"/>
        </w:rPr>
        <w:t>S-</w:t>
      </w:r>
      <w:r w:rsidR="0049632D">
        <w:rPr>
          <w:rFonts w:asciiTheme="majorBidi" w:hAnsiTheme="majorBidi" w:cstheme="majorBidi"/>
          <w:sz w:val="24"/>
          <w:szCs w:val="24"/>
          <w:lang w:bidi="fa-IR"/>
        </w:rPr>
        <w:t>6</w:t>
      </w:r>
      <w:r w:rsidRPr="00A81323">
        <w:rPr>
          <w:rFonts w:asciiTheme="majorBidi" w:hAnsiTheme="majorBidi" w:cstheme="majorBidi"/>
          <w:sz w:val="24"/>
          <w:szCs w:val="24"/>
          <w:lang w:bidi="fa-IR"/>
        </w:rPr>
        <w:t>.</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lang w:bidi="fa-IR"/>
        </w:rPr>
        <w:t>Sometimes, due to the braking effect</w:t>
      </w:r>
      <w:r w:rsidRPr="00344AD9">
        <w:rPr>
          <w:rFonts w:asciiTheme="majorBidi" w:hAnsiTheme="majorBidi" w:cstheme="majorBidi"/>
          <w:sz w:val="24"/>
          <w:szCs w:val="24"/>
          <w:vertAlign w:val="superscript"/>
          <w:lang w:bidi="fa-IR"/>
        </w:rPr>
        <w:t>37</w:t>
      </w:r>
      <w:r w:rsidRPr="00A81323">
        <w:rPr>
          <w:rFonts w:asciiTheme="majorBidi" w:hAnsiTheme="majorBidi" w:cstheme="majorBidi"/>
          <w:sz w:val="24"/>
          <w:szCs w:val="24"/>
          <w:lang w:bidi="fa-IR"/>
        </w:rPr>
        <w:t xml:space="preserve"> an interval is observed between two successive adsorption kinetic curves or between regions 1 and 2 of the first adsorption curve and/or the parts 2a and 2b of the region 2 of the first and/or next kinetic curve(s) which is called TRAK. TRAK is an abbreviation of </w:t>
      </w:r>
      <w:r w:rsidRPr="00A81323">
        <w:rPr>
          <w:rFonts w:asciiTheme="majorBidi" w:hAnsiTheme="majorBidi" w:cstheme="majorBidi"/>
          <w:sz w:val="24"/>
          <w:szCs w:val="24"/>
        </w:rPr>
        <w:t>“</w:t>
      </w:r>
      <w:r w:rsidRPr="00A81323">
        <w:rPr>
          <w:rFonts w:asciiTheme="majorBidi" w:hAnsiTheme="majorBidi" w:cstheme="majorBidi"/>
          <w:i/>
          <w:iCs/>
          <w:sz w:val="24"/>
          <w:szCs w:val="24"/>
          <w:u w:val="single"/>
        </w:rPr>
        <w:t>t</w:t>
      </w:r>
      <w:r w:rsidRPr="00A81323">
        <w:rPr>
          <w:rFonts w:asciiTheme="majorBidi" w:hAnsiTheme="majorBidi" w:cstheme="majorBidi"/>
          <w:i/>
          <w:iCs/>
          <w:sz w:val="24"/>
          <w:szCs w:val="24"/>
        </w:rPr>
        <w:t xml:space="preserve">ime </w:t>
      </w:r>
      <w:r w:rsidRPr="00A81323">
        <w:rPr>
          <w:rFonts w:asciiTheme="majorBidi" w:hAnsiTheme="majorBidi" w:cstheme="majorBidi"/>
          <w:i/>
          <w:iCs/>
          <w:sz w:val="24"/>
          <w:szCs w:val="24"/>
          <w:u w:val="single"/>
        </w:rPr>
        <w:t>r</w:t>
      </w:r>
      <w:r w:rsidRPr="00A81323">
        <w:rPr>
          <w:rFonts w:asciiTheme="majorBidi" w:hAnsiTheme="majorBidi" w:cstheme="majorBidi"/>
          <w:i/>
          <w:iCs/>
          <w:sz w:val="24"/>
          <w:szCs w:val="24"/>
        </w:rPr>
        <w:t xml:space="preserve">ange of interval between two successive </w:t>
      </w:r>
      <w:r w:rsidRPr="00A81323">
        <w:rPr>
          <w:rFonts w:asciiTheme="majorBidi" w:hAnsiTheme="majorBidi" w:cstheme="majorBidi"/>
          <w:i/>
          <w:iCs/>
          <w:sz w:val="24"/>
          <w:szCs w:val="24"/>
          <w:u w:val="single"/>
        </w:rPr>
        <w:t>a</w:t>
      </w:r>
      <w:r w:rsidRPr="00A81323">
        <w:rPr>
          <w:rFonts w:asciiTheme="majorBidi" w:hAnsiTheme="majorBidi" w:cstheme="majorBidi"/>
          <w:i/>
          <w:iCs/>
          <w:sz w:val="24"/>
          <w:szCs w:val="24"/>
        </w:rPr>
        <w:t xml:space="preserve">dsorption </w:t>
      </w:r>
      <w:r w:rsidRPr="00A81323">
        <w:rPr>
          <w:rFonts w:asciiTheme="majorBidi" w:hAnsiTheme="majorBidi" w:cstheme="majorBidi"/>
          <w:i/>
          <w:iCs/>
          <w:sz w:val="24"/>
          <w:szCs w:val="24"/>
          <w:u w:val="single"/>
        </w:rPr>
        <w:t>k</w:t>
      </w:r>
      <w:r w:rsidRPr="00A81323">
        <w:rPr>
          <w:rFonts w:asciiTheme="majorBidi" w:hAnsiTheme="majorBidi" w:cstheme="majorBidi"/>
          <w:i/>
          <w:iCs/>
          <w:sz w:val="24"/>
          <w:szCs w:val="24"/>
        </w:rPr>
        <w:t>inetic curves</w:t>
      </w:r>
      <w:r w:rsidRPr="00A81323">
        <w:rPr>
          <w:rFonts w:asciiTheme="majorBidi" w:hAnsiTheme="majorBidi" w:cstheme="majorBidi"/>
          <w:sz w:val="24"/>
          <w:szCs w:val="24"/>
        </w:rPr>
        <w:t>” and is used to compare this effect in different cases</w:t>
      </w:r>
      <w:r>
        <w:rPr>
          <w:rFonts w:asciiTheme="majorBidi" w:hAnsiTheme="majorBidi" w:cstheme="majorBidi"/>
          <w:sz w:val="24"/>
          <w:szCs w:val="24"/>
        </w:rPr>
        <w:t>.</w:t>
      </w:r>
      <w:r w:rsidRPr="00344AD9">
        <w:rPr>
          <w:rFonts w:asciiTheme="majorBidi" w:hAnsiTheme="majorBidi" w:cstheme="majorBidi"/>
          <w:sz w:val="24"/>
          <w:szCs w:val="24"/>
          <w:vertAlign w:val="superscript"/>
        </w:rPr>
        <w:t>26,38</w:t>
      </w:r>
    </w:p>
    <w:p w:rsidR="0075428A" w:rsidRPr="00A81323" w:rsidRDefault="0075428A" w:rsidP="0075428A">
      <w:pPr>
        <w:pStyle w:val="NoSpacing"/>
        <w:spacing w:line="480" w:lineRule="auto"/>
        <w:jc w:val="both"/>
        <w:rPr>
          <w:rFonts w:asciiTheme="majorBidi" w:hAnsiTheme="majorBidi" w:cstheme="majorBidi"/>
          <w:color w:val="000000"/>
          <w:sz w:val="24"/>
          <w:szCs w:val="24"/>
          <w:rtl/>
        </w:rPr>
      </w:pPr>
      <w:r w:rsidRPr="00A81323">
        <w:rPr>
          <w:rFonts w:asciiTheme="majorBidi" w:hAnsiTheme="majorBidi" w:cstheme="majorBidi"/>
          <w:sz w:val="24"/>
          <w:szCs w:val="24"/>
        </w:rPr>
        <w:lastRenderedPageBreak/>
        <w:t xml:space="preserve">On the other hand, in some cases, due to some factors such as repulsion interaction between adsorbate and adsorbent surface, the adsorption process is lagged and then region 1 starts with time delay. This time period is called </w:t>
      </w:r>
      <w:r w:rsidRPr="00A81323">
        <w:rPr>
          <w:rFonts w:asciiTheme="majorBidi" w:hAnsiTheme="majorBidi" w:cstheme="majorBidi"/>
          <w:i/>
          <w:iCs/>
          <w:sz w:val="24"/>
          <w:szCs w:val="24"/>
        </w:rPr>
        <w:t>TD</w:t>
      </w:r>
      <w:r w:rsidRPr="00A81323">
        <w:rPr>
          <w:rFonts w:asciiTheme="majorBidi" w:hAnsiTheme="majorBidi" w:cstheme="majorBidi"/>
          <w:sz w:val="24"/>
          <w:szCs w:val="24"/>
        </w:rPr>
        <w:t xml:space="preserve"> which is an abbreviation of “</w:t>
      </w:r>
      <w:r w:rsidRPr="00A81323">
        <w:rPr>
          <w:rFonts w:asciiTheme="majorBidi" w:hAnsiTheme="majorBidi" w:cstheme="majorBidi"/>
          <w:i/>
          <w:iCs/>
          <w:sz w:val="24"/>
          <w:szCs w:val="24"/>
        </w:rPr>
        <w:t>Time Delay</w:t>
      </w:r>
      <w:r w:rsidRPr="00A81323">
        <w:rPr>
          <w:rFonts w:asciiTheme="majorBidi" w:hAnsiTheme="majorBidi" w:cstheme="majorBidi"/>
          <w:sz w:val="24"/>
          <w:szCs w:val="24"/>
        </w:rPr>
        <w:t xml:space="preserve">”. Also, if adsorption results in a TRAK, </w:t>
      </w:r>
      <w:r w:rsidRPr="00A81323">
        <w:rPr>
          <w:rFonts w:asciiTheme="majorBidi" w:hAnsiTheme="majorBidi" w:cstheme="majorBidi"/>
          <w:position w:val="-12"/>
          <w:sz w:val="24"/>
          <w:szCs w:val="24"/>
        </w:rPr>
        <w:object w:dxaOrig="260" w:dyaOrig="360">
          <v:shape id="_x0000_i1077" type="#_x0000_t75" style="width:14.4pt;height:16.3pt" o:ole="">
            <v:imagedata r:id="rId141" o:title=""/>
          </v:shape>
          <o:OLEObject Type="Embed" ProgID="Equation.3" ShapeID="_x0000_i1077" DrawAspect="Content" ObjectID="_1653466011" r:id="rId142"/>
        </w:object>
      </w:r>
      <w:r w:rsidRPr="00A81323">
        <w:rPr>
          <w:rFonts w:asciiTheme="majorBidi" w:hAnsiTheme="majorBidi" w:cstheme="majorBidi"/>
          <w:position w:val="-12"/>
          <w:sz w:val="24"/>
          <w:szCs w:val="24"/>
        </w:rPr>
        <w:t xml:space="preserve"> </w:t>
      </w:r>
      <w:r w:rsidRPr="00A81323">
        <w:rPr>
          <w:rFonts w:asciiTheme="majorBidi" w:hAnsiTheme="majorBidi" w:cstheme="majorBidi"/>
          <w:sz w:val="24"/>
          <w:szCs w:val="24"/>
        </w:rPr>
        <w:t xml:space="preserve">and </w:t>
      </w:r>
      <w:r w:rsidRPr="00A81323">
        <w:rPr>
          <w:rFonts w:asciiTheme="majorBidi" w:hAnsiTheme="majorBidi" w:cstheme="majorBidi"/>
          <w:position w:val="-12"/>
          <w:sz w:val="24"/>
          <w:szCs w:val="24"/>
        </w:rPr>
        <w:object w:dxaOrig="240" w:dyaOrig="360">
          <v:shape id="_x0000_i1078" type="#_x0000_t75" style="width:13.75pt;height:16.3pt" o:ole="">
            <v:imagedata r:id="rId120" o:title=""/>
          </v:shape>
          <o:OLEObject Type="Embed" ProgID="Equation.3" ShapeID="_x0000_i1078" DrawAspect="Content" ObjectID="_1653466012" r:id="rId143"/>
        </w:object>
      </w:r>
      <w:r w:rsidRPr="00A81323">
        <w:rPr>
          <w:rFonts w:asciiTheme="majorBidi" w:hAnsiTheme="majorBidi" w:cstheme="majorBidi"/>
          <w:sz w:val="24"/>
          <w:szCs w:val="24"/>
        </w:rPr>
        <w:t xml:space="preserve"> in the ISO equation are replaced by </w:t>
      </w:r>
      <w:r w:rsidRPr="00A81323">
        <w:rPr>
          <w:rFonts w:asciiTheme="majorBidi" w:hAnsiTheme="majorBidi" w:cstheme="majorBidi"/>
          <w:position w:val="-10"/>
          <w:sz w:val="24"/>
          <w:szCs w:val="24"/>
        </w:rPr>
        <w:object w:dxaOrig="300" w:dyaOrig="360">
          <v:shape id="_x0000_i1079" type="#_x0000_t75" style="width:13.75pt;height:16.3pt" o:ole="">
            <v:imagedata r:id="rId144" o:title=""/>
          </v:shape>
          <o:OLEObject Type="Embed" ProgID="Equation.3" ShapeID="_x0000_i1079" DrawAspect="Content" ObjectID="_1653466013" r:id="rId145"/>
        </w:object>
      </w:r>
      <w:r w:rsidRPr="00A81323">
        <w:rPr>
          <w:rFonts w:asciiTheme="majorBidi" w:hAnsiTheme="majorBidi" w:cstheme="majorBidi"/>
          <w:position w:val="-10"/>
          <w:sz w:val="24"/>
          <w:szCs w:val="24"/>
        </w:rPr>
        <w:t xml:space="preserve"> </w:t>
      </w:r>
      <w:r w:rsidRPr="00A81323">
        <w:rPr>
          <w:rFonts w:asciiTheme="majorBidi" w:hAnsiTheme="majorBidi" w:cstheme="majorBidi"/>
          <w:sz w:val="24"/>
          <w:szCs w:val="24"/>
          <w:lang w:bidi="fa-IR"/>
        </w:rPr>
        <w:t xml:space="preserve">and </w:t>
      </w:r>
      <w:r w:rsidRPr="00A81323">
        <w:rPr>
          <w:rFonts w:asciiTheme="majorBidi" w:hAnsiTheme="majorBidi" w:cstheme="majorBidi"/>
          <w:position w:val="-10"/>
          <w:sz w:val="24"/>
          <w:szCs w:val="24"/>
        </w:rPr>
        <w:object w:dxaOrig="279" w:dyaOrig="360">
          <v:shape id="_x0000_i1080" type="#_x0000_t75" style="width:13.75pt;height:16.3pt" o:ole="">
            <v:imagedata r:id="rId146" o:title=""/>
          </v:shape>
          <o:OLEObject Type="Embed" ProgID="Equation.3" ShapeID="_x0000_i1080" DrawAspect="Content" ObjectID="_1653466014" r:id="rId147"/>
        </w:object>
      </w:r>
      <w:r w:rsidRPr="00A81323">
        <w:rPr>
          <w:rFonts w:asciiTheme="majorBidi" w:hAnsiTheme="majorBidi" w:cstheme="majorBidi"/>
          <w:sz w:val="24"/>
          <w:szCs w:val="24"/>
          <w:lang w:bidi="fa-IR"/>
        </w:rPr>
        <w:t xml:space="preserve">, respectively. </w:t>
      </w:r>
      <w:r w:rsidRPr="00A81323">
        <w:rPr>
          <w:rFonts w:asciiTheme="majorBidi" w:hAnsiTheme="majorBidi" w:cstheme="majorBidi"/>
          <w:position w:val="-10"/>
          <w:sz w:val="24"/>
          <w:szCs w:val="24"/>
        </w:rPr>
        <w:object w:dxaOrig="279" w:dyaOrig="360">
          <v:shape id="_x0000_i1081" type="#_x0000_t75" style="width:13.75pt;height:16.3pt" o:ole="">
            <v:imagedata r:id="rId148" o:title=""/>
          </v:shape>
          <o:OLEObject Type="Embed" ProgID="Equation.3" ShapeID="_x0000_i1081" DrawAspect="Content" ObjectID="_1653466015" r:id="rId149"/>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0"/>
          <w:sz w:val="24"/>
          <w:szCs w:val="24"/>
        </w:rPr>
        <w:object w:dxaOrig="279" w:dyaOrig="360">
          <v:shape id="_x0000_i1082" type="#_x0000_t75" style="width:12.5pt;height:16.3pt" o:ole="">
            <v:imagedata r:id="rId150" o:title=""/>
          </v:shape>
          <o:OLEObject Type="Embed" ProgID="Equation.3" ShapeID="_x0000_i1082" DrawAspect="Content" ObjectID="_1653466016" r:id="rId151"/>
        </w:object>
      </w:r>
      <w:r w:rsidRPr="00A81323">
        <w:rPr>
          <w:rFonts w:asciiTheme="majorBidi" w:hAnsiTheme="majorBidi" w:cstheme="majorBidi"/>
          <w:position w:val="-10"/>
          <w:sz w:val="24"/>
          <w:szCs w:val="24"/>
        </w:rPr>
        <w:t xml:space="preserve"> </w:t>
      </w:r>
      <w:r w:rsidRPr="00A81323">
        <w:rPr>
          <w:rFonts w:asciiTheme="majorBidi" w:hAnsiTheme="majorBidi" w:cstheme="majorBidi"/>
          <w:sz w:val="24"/>
          <w:szCs w:val="24"/>
          <w:lang w:bidi="fa-IR"/>
        </w:rPr>
        <w:t xml:space="preserve">are adsorbate concentration and adsorption capacity of adsorbent at starting the TRAK between </w:t>
      </w:r>
      <w:r w:rsidRPr="00A81323">
        <w:rPr>
          <w:rFonts w:asciiTheme="majorBidi" w:hAnsiTheme="majorBidi" w:cstheme="majorBidi"/>
          <w:position w:val="-6"/>
          <w:sz w:val="24"/>
          <w:szCs w:val="24"/>
        </w:rPr>
        <w:object w:dxaOrig="380" w:dyaOrig="279">
          <v:shape id="_x0000_i1083" type="#_x0000_t75" style="width:16.3pt;height:14.4pt" o:ole="">
            <v:imagedata r:id="rId152" o:title=""/>
          </v:shape>
          <o:OLEObject Type="Embed" ProgID="Equation.3" ShapeID="_x0000_i1083" DrawAspect="Content" ObjectID="_1653466017" r:id="rId153"/>
        </w:object>
      </w:r>
      <w:r w:rsidRPr="00A81323">
        <w:rPr>
          <w:rFonts w:asciiTheme="majorBidi" w:hAnsiTheme="majorBidi" w:cstheme="majorBidi"/>
          <w:sz w:val="24"/>
          <w:szCs w:val="24"/>
        </w:rPr>
        <w:t xml:space="preserve"> and </w:t>
      </w:r>
      <w:r w:rsidRPr="00A81323">
        <w:rPr>
          <w:rFonts w:asciiTheme="majorBidi" w:hAnsiTheme="majorBidi" w:cstheme="majorBidi"/>
          <w:position w:val="-10"/>
          <w:sz w:val="24"/>
          <w:szCs w:val="24"/>
        </w:rPr>
        <w:object w:dxaOrig="859" w:dyaOrig="320">
          <v:shape id="_x0000_i1084" type="#_x0000_t75" style="width:36.95pt;height:16.3pt" o:ole="">
            <v:imagedata r:id="rId154" o:title=""/>
          </v:shape>
          <o:OLEObject Type="Embed" ProgID="Equation.3" ShapeID="_x0000_i1084" DrawAspect="Content" ObjectID="_1653466018" r:id="rId155"/>
        </w:object>
      </w:r>
      <w:r w:rsidRPr="00A81323">
        <w:rPr>
          <w:rFonts w:asciiTheme="majorBidi" w:hAnsiTheme="majorBidi" w:cstheme="majorBidi"/>
          <w:sz w:val="24"/>
          <w:szCs w:val="24"/>
          <w:lang w:bidi="fa-IR"/>
        </w:rPr>
        <w:t xml:space="preserve"> kinetic curves, respectively. In these cases, we have</w:t>
      </w:r>
      <w:r w:rsidRPr="00A81323">
        <w:rPr>
          <w:rFonts w:asciiTheme="majorBidi" w:hAnsiTheme="majorBidi" w:cstheme="majorBidi"/>
          <w:position w:val="-10"/>
          <w:sz w:val="24"/>
          <w:szCs w:val="24"/>
        </w:rPr>
        <w:object w:dxaOrig="980" w:dyaOrig="360">
          <v:shape id="_x0000_i1085" type="#_x0000_t75" style="width:46.35pt;height:16.3pt" o:ole="">
            <v:imagedata r:id="rId156" o:title=""/>
          </v:shape>
          <o:OLEObject Type="Embed" ProgID="Equation.3" ShapeID="_x0000_i1085" DrawAspect="Content" ObjectID="_1653466019" r:id="rId157"/>
        </w:object>
      </w:r>
      <w:r w:rsidRPr="00A81323">
        <w:rPr>
          <w:rFonts w:asciiTheme="majorBidi" w:hAnsiTheme="majorBidi" w:cstheme="majorBidi"/>
          <w:sz w:val="24"/>
          <w:szCs w:val="24"/>
          <w:lang w:bidi="fa-IR"/>
        </w:rPr>
        <w:t xml:space="preserve"> and subscript </w:t>
      </w:r>
      <w:r w:rsidRPr="00A81323">
        <w:rPr>
          <w:rFonts w:asciiTheme="majorBidi" w:hAnsiTheme="majorBidi" w:cstheme="majorBidi"/>
          <w:i/>
          <w:iCs/>
          <w:sz w:val="24"/>
          <w:szCs w:val="24"/>
          <w:lang w:bidi="fa-IR"/>
        </w:rPr>
        <w:t>T</w:t>
      </w:r>
      <w:r w:rsidRPr="00A81323">
        <w:rPr>
          <w:rFonts w:asciiTheme="majorBidi" w:hAnsiTheme="majorBidi" w:cstheme="majorBidi"/>
          <w:sz w:val="24"/>
          <w:szCs w:val="24"/>
          <w:lang w:bidi="fa-IR"/>
        </w:rPr>
        <w:t xml:space="preserve"> is the symbol for TRAK</w:t>
      </w:r>
      <w:r>
        <w:rPr>
          <w:rFonts w:asciiTheme="majorBidi" w:hAnsiTheme="majorBidi" w:cstheme="majorBidi"/>
          <w:sz w:val="24"/>
          <w:szCs w:val="24"/>
          <w:lang w:bidi="fa-IR"/>
        </w:rPr>
        <w:t>.</w:t>
      </w:r>
      <w:r w:rsidRPr="00594A3D">
        <w:rPr>
          <w:rFonts w:asciiTheme="majorBidi" w:hAnsiTheme="majorBidi" w:cstheme="majorBidi"/>
          <w:sz w:val="24"/>
          <w:szCs w:val="24"/>
          <w:vertAlign w:val="superscript"/>
          <w:lang w:bidi="fa-IR"/>
        </w:rPr>
        <w:t>26,38</w:t>
      </w:r>
      <w:r w:rsidRPr="00A81323">
        <w:rPr>
          <w:rFonts w:asciiTheme="majorBidi" w:hAnsiTheme="majorBidi" w:cstheme="majorBidi"/>
          <w:sz w:val="24"/>
          <w:szCs w:val="24"/>
          <w:lang w:bidi="fa-IR"/>
        </w:rPr>
        <w:t xml:space="preserve"> Also, </w:t>
      </w:r>
      <w:r w:rsidRPr="00A81323">
        <w:rPr>
          <w:rFonts w:asciiTheme="majorBidi" w:hAnsiTheme="majorBidi" w:cstheme="majorBidi"/>
          <w:position w:val="-10"/>
          <w:sz w:val="24"/>
          <w:szCs w:val="24"/>
          <w:lang w:bidi="fa-IR"/>
        </w:rPr>
        <w:object w:dxaOrig="279" w:dyaOrig="340">
          <v:shape id="_x0000_i1086" type="#_x0000_t75" style="width:13.75pt;height:16.3pt" o:ole="">
            <v:imagedata r:id="rId158" o:title=""/>
          </v:shape>
          <o:OLEObject Type="Embed" ProgID="Equation.3" ShapeID="_x0000_i1086" DrawAspect="Content" ObjectID="_1653466020" r:id="rId159"/>
        </w:object>
      </w:r>
      <w:r w:rsidRPr="00A81323">
        <w:rPr>
          <w:rFonts w:asciiTheme="majorBidi" w:hAnsiTheme="majorBidi" w:cstheme="majorBidi"/>
          <w:sz w:val="24"/>
          <w:szCs w:val="24"/>
          <w:lang w:bidi="fa-IR"/>
        </w:rPr>
        <w:t xml:space="preserve">, </w:t>
      </w:r>
      <w:r w:rsidRPr="00A81323">
        <w:rPr>
          <w:rFonts w:asciiTheme="majorBidi" w:hAnsiTheme="majorBidi" w:cstheme="majorBidi"/>
          <w:position w:val="-10"/>
          <w:sz w:val="24"/>
          <w:szCs w:val="24"/>
          <w:lang w:bidi="fa-IR"/>
        </w:rPr>
        <w:object w:dxaOrig="240" w:dyaOrig="340">
          <v:shape id="_x0000_i1087" type="#_x0000_t75" style="width:15.05pt;height:18.15pt" o:ole="">
            <v:imagedata r:id="rId160" o:title=""/>
          </v:shape>
          <o:OLEObject Type="Embed" ProgID="Equation.3" ShapeID="_x0000_i1087" DrawAspect="Content" ObjectID="_1653466021" r:id="rId161"/>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0"/>
          <w:sz w:val="24"/>
          <w:szCs w:val="24"/>
          <w:lang w:bidi="fa-IR"/>
        </w:rPr>
        <w:object w:dxaOrig="300" w:dyaOrig="340">
          <v:shape id="_x0000_i1088" type="#_x0000_t75" style="width:13.15pt;height:18.15pt" o:ole="">
            <v:imagedata r:id="rId162" o:title=""/>
          </v:shape>
          <o:OLEObject Type="Embed" ProgID="Equation.3" ShapeID="_x0000_i1088" DrawAspect="Content" ObjectID="_1653466022" r:id="rId163"/>
        </w:object>
      </w:r>
      <w:r w:rsidRPr="00A81323">
        <w:rPr>
          <w:rFonts w:asciiTheme="majorBidi" w:hAnsiTheme="majorBidi" w:cstheme="majorBidi"/>
          <w:position w:val="-10"/>
          <w:sz w:val="24"/>
          <w:szCs w:val="24"/>
          <w:lang w:bidi="fa-IR"/>
        </w:rPr>
        <w:t xml:space="preserve"> </w:t>
      </w:r>
      <w:r w:rsidRPr="00A81323">
        <w:rPr>
          <w:rFonts w:asciiTheme="majorBidi" w:hAnsiTheme="majorBidi" w:cstheme="majorBidi"/>
          <w:sz w:val="24"/>
          <w:szCs w:val="24"/>
          <w:lang w:bidi="fa-IR"/>
        </w:rPr>
        <w:t xml:space="preserve"> are adsorbate concentration, time and adsorption capacity at the end of adsorption on a type of adsorption site, respectively (corresponding to </w:t>
      </w:r>
      <w:r w:rsidRPr="00A81323">
        <w:rPr>
          <w:rFonts w:asciiTheme="majorBidi" w:hAnsiTheme="majorBidi" w:cstheme="majorBidi"/>
          <w:position w:val="-12"/>
          <w:sz w:val="24"/>
          <w:szCs w:val="24"/>
          <w:lang w:bidi="fa-IR"/>
        </w:rPr>
        <w:object w:dxaOrig="240" w:dyaOrig="360">
          <v:shape id="_x0000_i1089" type="#_x0000_t75" style="width:12.5pt;height:18.15pt" o:ole="">
            <v:imagedata r:id="rId164" o:title=""/>
          </v:shape>
          <o:OLEObject Type="Embed" ProgID="Equation.3" ShapeID="_x0000_i1089" DrawAspect="Content" ObjectID="_1653466023" r:id="rId165"/>
        </w:object>
      </w:r>
      <w:r w:rsidRPr="00A81323">
        <w:rPr>
          <w:rFonts w:asciiTheme="majorBidi" w:hAnsiTheme="majorBidi" w:cstheme="majorBidi"/>
          <w:sz w:val="24"/>
          <w:szCs w:val="24"/>
          <w:lang w:bidi="fa-IR"/>
        </w:rPr>
        <w:t xml:space="preserve">, </w:t>
      </w:r>
      <w:r w:rsidRPr="00A81323">
        <w:rPr>
          <w:rFonts w:asciiTheme="majorBidi" w:hAnsiTheme="majorBidi" w:cstheme="majorBidi"/>
          <w:position w:val="-12"/>
          <w:sz w:val="24"/>
          <w:szCs w:val="24"/>
          <w:lang w:bidi="fa-IR"/>
        </w:rPr>
        <w:object w:dxaOrig="200" w:dyaOrig="360">
          <v:shape id="_x0000_i1090" type="#_x0000_t75" style="width:12.5pt;height:19.4pt" o:ole="">
            <v:imagedata r:id="rId166" o:title=""/>
          </v:shape>
          <o:OLEObject Type="Embed" ProgID="Equation.3" ShapeID="_x0000_i1090" DrawAspect="Content" ObjectID="_1653466024" r:id="rId167"/>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2"/>
          <w:sz w:val="24"/>
          <w:szCs w:val="24"/>
          <w:lang w:bidi="fa-IR"/>
        </w:rPr>
        <w:object w:dxaOrig="279" w:dyaOrig="360">
          <v:shape id="_x0000_i1091" type="#_x0000_t75" style="width:12.5pt;height:19.4pt" o:ole="">
            <v:imagedata r:id="rId168" o:title=""/>
          </v:shape>
          <o:OLEObject Type="Embed" ProgID="Equation.3" ShapeID="_x0000_i1091" DrawAspect="Content" ObjectID="_1653466025" r:id="rId169"/>
        </w:object>
      </w:r>
      <w:r w:rsidRPr="00A81323">
        <w:rPr>
          <w:rFonts w:asciiTheme="majorBidi" w:hAnsiTheme="majorBidi" w:cstheme="majorBidi"/>
          <w:position w:val="-10"/>
          <w:sz w:val="24"/>
          <w:szCs w:val="24"/>
          <w:lang w:bidi="fa-IR"/>
        </w:rPr>
        <w:t xml:space="preserve"> </w:t>
      </w:r>
      <w:r w:rsidRPr="00A81323">
        <w:rPr>
          <w:rFonts w:asciiTheme="majorBidi" w:hAnsiTheme="majorBidi" w:cstheme="majorBidi"/>
          <w:sz w:val="24"/>
          <w:szCs w:val="24"/>
          <w:lang w:bidi="fa-IR"/>
        </w:rPr>
        <w:t>in the last curve).</w:t>
      </w:r>
    </w:p>
    <w:p w:rsidR="0075428A" w:rsidRDefault="0075428A" w:rsidP="0075428A">
      <w:pPr>
        <w:spacing w:line="360" w:lineRule="auto"/>
        <w:jc w:val="both"/>
        <w:rPr>
          <w:rFonts w:asciiTheme="majorBidi" w:hAnsiTheme="majorBidi" w:cstheme="majorBidi"/>
          <w:b/>
          <w:bCs/>
          <w:sz w:val="24"/>
          <w:szCs w:val="24"/>
        </w:rPr>
      </w:pPr>
    </w:p>
    <w:p w:rsidR="0075428A" w:rsidRDefault="0075428A" w:rsidP="0075428A">
      <w:pPr>
        <w:spacing w:line="360" w:lineRule="auto"/>
        <w:jc w:val="both"/>
        <w:rPr>
          <w:rFonts w:asciiTheme="majorBidi" w:hAnsiTheme="majorBidi" w:cstheme="majorBidi"/>
          <w:b/>
          <w:bCs/>
          <w:sz w:val="24"/>
          <w:szCs w:val="24"/>
        </w:rPr>
      </w:pPr>
    </w:p>
    <w:p w:rsidR="0075428A" w:rsidRDefault="0075428A" w:rsidP="0075428A">
      <w:pPr>
        <w:spacing w:line="360" w:lineRule="auto"/>
        <w:jc w:val="both"/>
        <w:rPr>
          <w:rFonts w:asciiTheme="majorBidi" w:hAnsiTheme="majorBidi" w:cstheme="majorBidi"/>
          <w:b/>
          <w:bCs/>
          <w:sz w:val="24"/>
          <w:szCs w:val="24"/>
        </w:rPr>
      </w:pPr>
    </w:p>
    <w:p w:rsidR="0075428A" w:rsidRDefault="0075428A" w:rsidP="0075428A">
      <w:pPr>
        <w:spacing w:line="360" w:lineRule="auto"/>
        <w:jc w:val="both"/>
        <w:rPr>
          <w:rFonts w:asciiTheme="majorBidi" w:hAnsiTheme="majorBidi" w:cstheme="majorBidi"/>
          <w:b/>
          <w:bCs/>
          <w:sz w:val="24"/>
          <w:szCs w:val="24"/>
        </w:rPr>
      </w:pPr>
    </w:p>
    <w:p w:rsidR="0075428A" w:rsidRDefault="0075428A" w:rsidP="0075428A">
      <w:pPr>
        <w:spacing w:line="360" w:lineRule="auto"/>
        <w:jc w:val="both"/>
        <w:rPr>
          <w:rFonts w:asciiTheme="majorBidi" w:hAnsiTheme="majorBidi" w:cstheme="majorBidi"/>
          <w:b/>
          <w:bCs/>
          <w:sz w:val="24"/>
          <w:szCs w:val="24"/>
        </w:rPr>
      </w:pPr>
    </w:p>
    <w:p w:rsidR="0075428A" w:rsidRDefault="0075428A" w:rsidP="0075428A">
      <w:pPr>
        <w:spacing w:line="360" w:lineRule="auto"/>
        <w:jc w:val="both"/>
        <w:rPr>
          <w:rFonts w:asciiTheme="majorBidi" w:hAnsiTheme="majorBidi" w:cstheme="majorBidi"/>
          <w:b/>
          <w:bCs/>
          <w:sz w:val="24"/>
          <w:szCs w:val="24"/>
        </w:rPr>
      </w:pPr>
    </w:p>
    <w:p w:rsidR="007253A7" w:rsidRDefault="007253A7" w:rsidP="007253A7">
      <w:r>
        <w:rPr>
          <w:noProof/>
        </w:rPr>
        <w:lastRenderedPageBreak/>
        <w:drawing>
          <wp:inline distT="0" distB="0" distL="0" distR="0">
            <wp:extent cx="2916307" cy="2196000"/>
            <wp:effectExtent l="19050" t="0" r="0" b="0"/>
            <wp:docPr id="9" name="Picture 1" descr="C:\Users\user\Downloads\Desktop\New Photos\Presentation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esktop\New Photos\Presentation (a).tif"/>
                    <pic:cNvPicPr>
                      <a:picLocks noChangeAspect="1" noChangeArrowheads="1"/>
                    </pic:cNvPicPr>
                  </pic:nvPicPr>
                  <pic:blipFill>
                    <a:blip r:embed="rId170" cstate="print"/>
                    <a:srcRect/>
                    <a:stretch>
                      <a:fillRect/>
                    </a:stretch>
                  </pic:blipFill>
                  <pic:spPr bwMode="auto">
                    <a:xfrm>
                      <a:off x="0" y="0"/>
                      <a:ext cx="2918346" cy="2197535"/>
                    </a:xfrm>
                    <a:prstGeom prst="rect">
                      <a:avLst/>
                    </a:prstGeom>
                    <a:noFill/>
                    <a:ln w="9525">
                      <a:noFill/>
                      <a:miter lim="800000"/>
                      <a:headEnd/>
                      <a:tailEnd/>
                    </a:ln>
                  </pic:spPr>
                </pic:pic>
              </a:graphicData>
            </a:graphic>
          </wp:inline>
        </w:drawing>
      </w:r>
      <w:r>
        <w:rPr>
          <w:noProof/>
        </w:rPr>
        <w:drawing>
          <wp:inline distT="0" distB="0" distL="0" distR="0">
            <wp:extent cx="2940717" cy="2194731"/>
            <wp:effectExtent l="19050" t="0" r="0" b="0"/>
            <wp:docPr id="11" name="Picture 2" descr="C:\Users\user\Downloads\Desktop\New Photos\Presentation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esktop\New Photos\Presentation (b).tif"/>
                    <pic:cNvPicPr>
                      <a:picLocks noChangeAspect="1" noChangeArrowheads="1"/>
                    </pic:cNvPicPr>
                  </pic:nvPicPr>
                  <pic:blipFill>
                    <a:blip r:embed="rId171" cstate="print"/>
                    <a:srcRect/>
                    <a:stretch>
                      <a:fillRect/>
                    </a:stretch>
                  </pic:blipFill>
                  <pic:spPr bwMode="auto">
                    <a:xfrm>
                      <a:off x="0" y="0"/>
                      <a:ext cx="2938815" cy="2193312"/>
                    </a:xfrm>
                    <a:prstGeom prst="rect">
                      <a:avLst/>
                    </a:prstGeom>
                    <a:noFill/>
                    <a:ln w="9525">
                      <a:noFill/>
                      <a:miter lim="800000"/>
                      <a:headEnd/>
                      <a:tailEnd/>
                    </a:ln>
                  </pic:spPr>
                </pic:pic>
              </a:graphicData>
            </a:graphic>
          </wp:inline>
        </w:drawing>
      </w:r>
      <w:r>
        <w:rPr>
          <w:noProof/>
        </w:rPr>
        <w:drawing>
          <wp:inline distT="0" distB="0" distL="0" distR="0">
            <wp:extent cx="2918550" cy="2181300"/>
            <wp:effectExtent l="19050" t="0" r="0" b="0"/>
            <wp:docPr id="19" name="Picture 4" descr="C:\Users\user\Downloads\Desktop\New Photos\Presentation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esktop\New Photos\Presentation (c).tif"/>
                    <pic:cNvPicPr>
                      <a:picLocks noChangeAspect="1" noChangeArrowheads="1"/>
                    </pic:cNvPicPr>
                  </pic:nvPicPr>
                  <pic:blipFill>
                    <a:blip r:embed="rId172" cstate="print"/>
                    <a:srcRect/>
                    <a:stretch>
                      <a:fillRect/>
                    </a:stretch>
                  </pic:blipFill>
                  <pic:spPr bwMode="auto">
                    <a:xfrm>
                      <a:off x="0" y="0"/>
                      <a:ext cx="2920761" cy="2182952"/>
                    </a:xfrm>
                    <a:prstGeom prst="rect">
                      <a:avLst/>
                    </a:prstGeom>
                    <a:noFill/>
                    <a:ln w="9525">
                      <a:noFill/>
                      <a:miter lim="800000"/>
                      <a:headEnd/>
                      <a:tailEnd/>
                    </a:ln>
                  </pic:spPr>
                </pic:pic>
              </a:graphicData>
            </a:graphic>
          </wp:inline>
        </w:drawing>
      </w:r>
      <w:r>
        <w:rPr>
          <w:noProof/>
        </w:rPr>
        <w:drawing>
          <wp:inline distT="0" distB="0" distL="0" distR="0">
            <wp:extent cx="2940150" cy="2168816"/>
            <wp:effectExtent l="19050" t="0" r="0" b="0"/>
            <wp:docPr id="13" name="Picture 5" descr="C:\Users\user\Downloads\Desktop\New Photos\Presentation (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Desktop\New Photos\Presentation (d).tif"/>
                    <pic:cNvPicPr>
                      <a:picLocks noChangeAspect="1" noChangeArrowheads="1"/>
                    </pic:cNvPicPr>
                  </pic:nvPicPr>
                  <pic:blipFill>
                    <a:blip r:embed="rId173" cstate="print"/>
                    <a:srcRect/>
                    <a:stretch>
                      <a:fillRect/>
                    </a:stretch>
                  </pic:blipFill>
                  <pic:spPr bwMode="auto">
                    <a:xfrm>
                      <a:off x="0" y="0"/>
                      <a:ext cx="2952469" cy="2177903"/>
                    </a:xfrm>
                    <a:prstGeom prst="rect">
                      <a:avLst/>
                    </a:prstGeom>
                    <a:noFill/>
                    <a:ln w="9525">
                      <a:noFill/>
                      <a:miter lim="800000"/>
                      <a:headEnd/>
                      <a:tailEnd/>
                    </a:ln>
                  </pic:spPr>
                </pic:pic>
              </a:graphicData>
            </a:graphic>
          </wp:inline>
        </w:drawing>
      </w:r>
      <w:r>
        <w:rPr>
          <w:noProof/>
        </w:rPr>
        <w:drawing>
          <wp:inline distT="0" distB="0" distL="0" distR="0">
            <wp:extent cx="2918550" cy="2190128"/>
            <wp:effectExtent l="19050" t="0" r="0" b="0"/>
            <wp:docPr id="18" name="Picture 6" descr="C:\Users\user\Downloads\Desktop\New Photos\Presentation (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Desktop\New Photos\Presentation (e).tif"/>
                    <pic:cNvPicPr>
                      <a:picLocks noChangeAspect="1" noChangeArrowheads="1"/>
                    </pic:cNvPicPr>
                  </pic:nvPicPr>
                  <pic:blipFill>
                    <a:blip r:embed="rId174" cstate="print"/>
                    <a:srcRect/>
                    <a:stretch>
                      <a:fillRect/>
                    </a:stretch>
                  </pic:blipFill>
                  <pic:spPr bwMode="auto">
                    <a:xfrm>
                      <a:off x="0" y="0"/>
                      <a:ext cx="2922384" cy="2193005"/>
                    </a:xfrm>
                    <a:prstGeom prst="rect">
                      <a:avLst/>
                    </a:prstGeom>
                    <a:noFill/>
                    <a:ln w="9525">
                      <a:noFill/>
                      <a:miter lim="800000"/>
                      <a:headEnd/>
                      <a:tailEnd/>
                    </a:ln>
                  </pic:spPr>
                </pic:pic>
              </a:graphicData>
            </a:graphic>
          </wp:inline>
        </w:drawing>
      </w:r>
      <w:r w:rsidRPr="00B8301D">
        <w:rPr>
          <w:noProof/>
        </w:rPr>
        <w:drawing>
          <wp:inline distT="0" distB="0" distL="0" distR="0">
            <wp:extent cx="2941864" cy="2207625"/>
            <wp:effectExtent l="19050" t="0" r="0" b="0"/>
            <wp:docPr id="24" name="Picture 7" descr="C:\Users\user\Downloads\Desktop\New Photos\Presentation (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Desktop\New Photos\Presentation (f).tif"/>
                    <pic:cNvPicPr>
                      <a:picLocks noChangeAspect="1" noChangeArrowheads="1"/>
                    </pic:cNvPicPr>
                  </pic:nvPicPr>
                  <pic:blipFill>
                    <a:blip r:embed="rId175" cstate="print"/>
                    <a:srcRect/>
                    <a:stretch>
                      <a:fillRect/>
                    </a:stretch>
                  </pic:blipFill>
                  <pic:spPr bwMode="auto">
                    <a:xfrm>
                      <a:off x="0" y="0"/>
                      <a:ext cx="2949138" cy="2213084"/>
                    </a:xfrm>
                    <a:prstGeom prst="rect">
                      <a:avLst/>
                    </a:prstGeom>
                    <a:noFill/>
                    <a:ln w="9525">
                      <a:noFill/>
                      <a:miter lim="800000"/>
                      <a:headEnd/>
                      <a:tailEnd/>
                    </a:ln>
                  </pic:spPr>
                </pic:pic>
              </a:graphicData>
            </a:graphic>
          </wp:inline>
        </w:drawing>
      </w:r>
    </w:p>
    <w:p w:rsidR="007253A7" w:rsidRDefault="007253A7" w:rsidP="00BD44DE">
      <w:pPr>
        <w:spacing w:line="360" w:lineRule="auto"/>
        <w:jc w:val="both"/>
        <w:rPr>
          <w:rFonts w:asciiTheme="majorBidi" w:hAnsiTheme="majorBidi" w:cstheme="majorBidi"/>
          <w:b/>
          <w:bCs/>
          <w:sz w:val="24"/>
          <w:szCs w:val="24"/>
        </w:rPr>
      </w:pPr>
    </w:p>
    <w:p w:rsidR="00FC26D6" w:rsidRDefault="00B42ECF" w:rsidP="00895915">
      <w:pPr>
        <w:spacing w:line="360" w:lineRule="auto"/>
        <w:jc w:val="both"/>
        <w:rPr>
          <w:rFonts w:asciiTheme="majorBidi" w:hAnsiTheme="majorBidi" w:cstheme="majorBidi"/>
          <w:b/>
          <w:bCs/>
          <w:sz w:val="28"/>
          <w:szCs w:val="28"/>
        </w:rPr>
      </w:pPr>
      <w:r>
        <w:rPr>
          <w:rFonts w:asciiTheme="majorBidi" w:hAnsiTheme="majorBidi" w:cstheme="majorBidi"/>
          <w:b/>
          <w:bCs/>
          <w:sz w:val="24"/>
          <w:szCs w:val="24"/>
        </w:rPr>
        <w:t>Figure</w:t>
      </w:r>
      <w:r w:rsidR="001E55BA">
        <w:rPr>
          <w:rFonts w:asciiTheme="majorBidi" w:hAnsiTheme="majorBidi" w:cstheme="majorBidi"/>
          <w:b/>
          <w:bCs/>
          <w:sz w:val="24"/>
          <w:szCs w:val="24"/>
        </w:rPr>
        <w:t xml:space="preserve"> S</w:t>
      </w:r>
      <w:r w:rsidR="00895915">
        <w:rPr>
          <w:rFonts w:asciiTheme="majorBidi" w:hAnsiTheme="majorBidi" w:cstheme="majorBidi"/>
          <w:b/>
          <w:bCs/>
          <w:sz w:val="24"/>
          <w:szCs w:val="24"/>
        </w:rPr>
        <w:t>7</w:t>
      </w:r>
      <w:r w:rsidR="001E55BA" w:rsidRPr="000A0227">
        <w:rPr>
          <w:rFonts w:asciiTheme="majorBidi" w:hAnsiTheme="majorBidi" w:cstheme="majorBidi"/>
          <w:b/>
          <w:bCs/>
          <w:sz w:val="24"/>
          <w:szCs w:val="24"/>
        </w:rPr>
        <w:t xml:space="preserve">. </w:t>
      </w:r>
      <w:r w:rsidR="001E55BA" w:rsidRPr="00E71970">
        <w:rPr>
          <w:rFonts w:asciiTheme="majorBidi" w:hAnsiTheme="majorBidi" w:cstheme="majorBidi"/>
          <w:b/>
          <w:bCs/>
          <w:sz w:val="24"/>
          <w:szCs w:val="24"/>
        </w:rPr>
        <w:t>(a)</w:t>
      </w:r>
      <w:r w:rsidR="007A384B">
        <w:rPr>
          <w:rFonts w:asciiTheme="majorBidi" w:hAnsiTheme="majorBidi" w:cstheme="majorBidi"/>
          <w:sz w:val="24"/>
          <w:szCs w:val="24"/>
        </w:rPr>
        <w:t xml:space="preserve"> (1) 5×10</w:t>
      </w:r>
      <w:r w:rsidR="007A384B" w:rsidRPr="007A384B">
        <w:rPr>
          <w:rFonts w:asciiTheme="majorBidi" w:hAnsiTheme="majorBidi" w:cstheme="majorBidi"/>
          <w:sz w:val="24"/>
          <w:szCs w:val="24"/>
          <w:vertAlign w:val="superscript"/>
        </w:rPr>
        <w:t>–2</w:t>
      </w:r>
      <w:r w:rsidR="007A384B">
        <w:rPr>
          <w:rFonts w:asciiTheme="majorBidi" w:hAnsiTheme="majorBidi" w:cstheme="majorBidi"/>
          <w:sz w:val="24"/>
          <w:szCs w:val="24"/>
        </w:rPr>
        <w:t xml:space="preserve"> mM ARS, (2) 5×10</w:t>
      </w:r>
      <w:r w:rsidR="007A384B" w:rsidRPr="007A384B">
        <w:rPr>
          <w:rFonts w:asciiTheme="majorBidi" w:hAnsiTheme="majorBidi" w:cstheme="majorBidi"/>
          <w:sz w:val="24"/>
          <w:szCs w:val="24"/>
          <w:vertAlign w:val="superscript"/>
        </w:rPr>
        <w:t>–2</w:t>
      </w:r>
      <w:r w:rsidR="007A384B">
        <w:rPr>
          <w:rFonts w:asciiTheme="majorBidi" w:hAnsiTheme="majorBidi" w:cstheme="majorBidi"/>
          <w:sz w:val="24"/>
          <w:szCs w:val="24"/>
        </w:rPr>
        <w:t xml:space="preserve"> mM MB, (3) 5×10</w:t>
      </w:r>
      <w:r w:rsidR="007A384B" w:rsidRPr="007A384B">
        <w:rPr>
          <w:rFonts w:asciiTheme="majorBidi" w:hAnsiTheme="majorBidi" w:cstheme="majorBidi"/>
          <w:sz w:val="24"/>
          <w:szCs w:val="24"/>
          <w:vertAlign w:val="superscript"/>
        </w:rPr>
        <w:t>–2</w:t>
      </w:r>
      <w:r w:rsidR="007A384B">
        <w:rPr>
          <w:rFonts w:asciiTheme="majorBidi" w:hAnsiTheme="majorBidi" w:cstheme="majorBidi"/>
          <w:sz w:val="24"/>
          <w:szCs w:val="24"/>
        </w:rPr>
        <w:t xml:space="preserve"> mM MB+</w:t>
      </w:r>
      <w:r w:rsidR="00E71970">
        <w:rPr>
          <w:rFonts w:asciiTheme="majorBidi" w:hAnsiTheme="majorBidi" w:cstheme="majorBidi"/>
          <w:sz w:val="24"/>
          <w:szCs w:val="24"/>
        </w:rPr>
        <w:t>GO/PAMAM,</w:t>
      </w:r>
      <w:r w:rsidR="007A384B">
        <w:rPr>
          <w:rFonts w:asciiTheme="majorBidi" w:hAnsiTheme="majorBidi" w:cstheme="majorBidi"/>
          <w:sz w:val="24"/>
          <w:szCs w:val="24"/>
        </w:rPr>
        <w:t xml:space="preserve"> (4) 5×10</w:t>
      </w:r>
      <w:r w:rsidR="007A384B" w:rsidRPr="007A384B">
        <w:rPr>
          <w:rFonts w:asciiTheme="majorBidi" w:hAnsiTheme="majorBidi" w:cstheme="majorBidi"/>
          <w:sz w:val="24"/>
          <w:szCs w:val="24"/>
          <w:vertAlign w:val="superscript"/>
        </w:rPr>
        <w:t>–2</w:t>
      </w:r>
      <w:r w:rsidR="007A384B">
        <w:rPr>
          <w:rFonts w:asciiTheme="majorBidi" w:hAnsiTheme="majorBidi" w:cstheme="majorBidi"/>
          <w:sz w:val="24"/>
          <w:szCs w:val="24"/>
        </w:rPr>
        <w:t xml:space="preserve"> mM MB+</w:t>
      </w:r>
      <w:r w:rsidR="007C3018">
        <w:rPr>
          <w:rFonts w:asciiTheme="majorBidi" w:hAnsiTheme="majorBidi" w:cstheme="majorBidi"/>
          <w:sz w:val="24"/>
          <w:szCs w:val="24"/>
        </w:rPr>
        <w:t xml:space="preserve"> 5×10</w:t>
      </w:r>
      <w:r w:rsidR="007C3018" w:rsidRPr="007A384B">
        <w:rPr>
          <w:rFonts w:asciiTheme="majorBidi" w:hAnsiTheme="majorBidi" w:cstheme="majorBidi"/>
          <w:sz w:val="24"/>
          <w:szCs w:val="24"/>
          <w:vertAlign w:val="superscript"/>
        </w:rPr>
        <w:t>–2</w:t>
      </w:r>
      <w:r w:rsidR="007C3018">
        <w:rPr>
          <w:rFonts w:asciiTheme="majorBidi" w:hAnsiTheme="majorBidi" w:cstheme="majorBidi"/>
          <w:sz w:val="24"/>
          <w:szCs w:val="24"/>
        </w:rPr>
        <w:t xml:space="preserve"> mM</w:t>
      </w:r>
      <w:r w:rsidR="007A384B">
        <w:rPr>
          <w:rFonts w:asciiTheme="majorBidi" w:hAnsiTheme="majorBidi" w:cstheme="majorBidi"/>
          <w:sz w:val="24"/>
          <w:szCs w:val="24"/>
        </w:rPr>
        <w:t xml:space="preserve"> </w:t>
      </w:r>
      <w:r w:rsidR="00E71970">
        <w:rPr>
          <w:rFonts w:asciiTheme="majorBidi" w:hAnsiTheme="majorBidi" w:cstheme="majorBidi"/>
          <w:sz w:val="24"/>
          <w:szCs w:val="24"/>
        </w:rPr>
        <w:t xml:space="preserve">ARS and </w:t>
      </w:r>
      <w:r w:rsidR="007A384B">
        <w:rPr>
          <w:rFonts w:asciiTheme="majorBidi" w:hAnsiTheme="majorBidi" w:cstheme="majorBidi"/>
          <w:sz w:val="24"/>
          <w:szCs w:val="24"/>
        </w:rPr>
        <w:t>(5) 5×10</w:t>
      </w:r>
      <w:r w:rsidR="007A384B" w:rsidRPr="007A384B">
        <w:rPr>
          <w:rFonts w:asciiTheme="majorBidi" w:hAnsiTheme="majorBidi" w:cstheme="majorBidi"/>
          <w:sz w:val="24"/>
          <w:szCs w:val="24"/>
          <w:vertAlign w:val="superscript"/>
        </w:rPr>
        <w:t>–2</w:t>
      </w:r>
      <w:r w:rsidR="007A384B">
        <w:rPr>
          <w:rFonts w:asciiTheme="majorBidi" w:hAnsiTheme="majorBidi" w:cstheme="majorBidi"/>
          <w:sz w:val="24"/>
          <w:szCs w:val="24"/>
        </w:rPr>
        <w:t xml:space="preserve"> mM MB</w:t>
      </w:r>
      <w:r w:rsidR="009A0259">
        <w:rPr>
          <w:rFonts w:asciiTheme="majorBidi" w:hAnsiTheme="majorBidi" w:cstheme="majorBidi"/>
          <w:sz w:val="24"/>
          <w:szCs w:val="24"/>
        </w:rPr>
        <w:t>+5×10</w:t>
      </w:r>
      <w:r w:rsidR="009A0259" w:rsidRPr="007A384B">
        <w:rPr>
          <w:rFonts w:asciiTheme="majorBidi" w:hAnsiTheme="majorBidi" w:cstheme="majorBidi"/>
          <w:sz w:val="24"/>
          <w:szCs w:val="24"/>
          <w:vertAlign w:val="superscript"/>
        </w:rPr>
        <w:t>–2</w:t>
      </w:r>
      <w:r w:rsidR="009A0259">
        <w:rPr>
          <w:rFonts w:asciiTheme="majorBidi" w:hAnsiTheme="majorBidi" w:cstheme="majorBidi"/>
          <w:sz w:val="24"/>
          <w:szCs w:val="24"/>
        </w:rPr>
        <w:t xml:space="preserve"> mM ARS</w:t>
      </w:r>
      <w:r w:rsidR="007A384B">
        <w:rPr>
          <w:rFonts w:asciiTheme="majorBidi" w:hAnsiTheme="majorBidi" w:cstheme="majorBidi"/>
          <w:sz w:val="24"/>
          <w:szCs w:val="24"/>
        </w:rPr>
        <w:t>+GO/PAMAM</w:t>
      </w:r>
      <w:r w:rsidR="007662CA">
        <w:rPr>
          <w:rFonts w:asciiTheme="majorBidi" w:hAnsiTheme="majorBidi" w:cstheme="majorBidi"/>
          <w:sz w:val="24"/>
          <w:szCs w:val="24"/>
        </w:rPr>
        <w:t>,</w:t>
      </w:r>
      <w:r w:rsidR="007A384B">
        <w:rPr>
          <w:rFonts w:asciiTheme="majorBidi" w:hAnsiTheme="majorBidi" w:cstheme="majorBidi"/>
          <w:sz w:val="24"/>
          <w:szCs w:val="24"/>
        </w:rPr>
        <w:t xml:space="preserve"> </w:t>
      </w:r>
      <w:r w:rsidR="007662CA" w:rsidRPr="00790EAA">
        <w:rPr>
          <w:rFonts w:asciiTheme="majorBidi" w:hAnsiTheme="majorBidi" w:cstheme="majorBidi"/>
          <w:b/>
          <w:bCs/>
          <w:sz w:val="24"/>
          <w:szCs w:val="24"/>
        </w:rPr>
        <w:t>(b)</w:t>
      </w:r>
      <w:r w:rsidR="007662CA">
        <w:rPr>
          <w:rFonts w:asciiTheme="majorBidi" w:hAnsiTheme="majorBidi" w:cstheme="majorBidi"/>
          <w:sz w:val="24"/>
          <w:szCs w:val="24"/>
        </w:rPr>
        <w:t xml:space="preserve"> (1)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ARS, (2)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w:t>
      </w:r>
      <w:r w:rsidR="00D028AA">
        <w:rPr>
          <w:rFonts w:asciiTheme="majorBidi" w:hAnsiTheme="majorBidi" w:cstheme="majorBidi"/>
          <w:sz w:val="24"/>
          <w:szCs w:val="24"/>
        </w:rPr>
        <w:t>AO</w:t>
      </w:r>
      <w:r w:rsidR="007662CA">
        <w:rPr>
          <w:rFonts w:asciiTheme="majorBidi" w:hAnsiTheme="majorBidi" w:cstheme="majorBidi"/>
          <w:sz w:val="24"/>
          <w:szCs w:val="24"/>
        </w:rPr>
        <w:t>, (3)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w:t>
      </w:r>
      <w:r w:rsidR="00D028AA">
        <w:rPr>
          <w:rFonts w:asciiTheme="majorBidi" w:hAnsiTheme="majorBidi" w:cstheme="majorBidi"/>
          <w:sz w:val="24"/>
          <w:szCs w:val="24"/>
        </w:rPr>
        <w:t>AO</w:t>
      </w:r>
      <w:r w:rsidR="007662CA">
        <w:rPr>
          <w:rFonts w:asciiTheme="majorBidi" w:hAnsiTheme="majorBidi" w:cstheme="majorBidi"/>
          <w:sz w:val="24"/>
          <w:szCs w:val="24"/>
        </w:rPr>
        <w:t>+</w:t>
      </w:r>
      <w:r w:rsidR="00E71970">
        <w:rPr>
          <w:rFonts w:asciiTheme="majorBidi" w:hAnsiTheme="majorBidi" w:cstheme="majorBidi"/>
          <w:sz w:val="24"/>
          <w:szCs w:val="24"/>
        </w:rPr>
        <w:t>GO/PAMAM,</w:t>
      </w:r>
      <w:r w:rsidR="007662CA">
        <w:rPr>
          <w:rFonts w:asciiTheme="majorBidi" w:hAnsiTheme="majorBidi" w:cstheme="majorBidi"/>
          <w:sz w:val="24"/>
          <w:szCs w:val="24"/>
        </w:rPr>
        <w:t xml:space="preserve"> (4)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w:t>
      </w:r>
      <w:r w:rsidR="00D028AA">
        <w:rPr>
          <w:rFonts w:asciiTheme="majorBidi" w:hAnsiTheme="majorBidi" w:cstheme="majorBidi"/>
          <w:sz w:val="24"/>
          <w:szCs w:val="24"/>
        </w:rPr>
        <w:t>AO</w:t>
      </w:r>
      <w:r w:rsidR="007662CA">
        <w:rPr>
          <w:rFonts w:asciiTheme="majorBidi" w:hAnsiTheme="majorBidi" w:cstheme="majorBidi"/>
          <w:sz w:val="24"/>
          <w:szCs w:val="24"/>
        </w:rPr>
        <w:t>+ 5×10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w:t>
      </w:r>
      <w:r w:rsidR="00E71970">
        <w:rPr>
          <w:rFonts w:asciiTheme="majorBidi" w:hAnsiTheme="majorBidi" w:cstheme="majorBidi"/>
          <w:sz w:val="24"/>
          <w:szCs w:val="24"/>
        </w:rPr>
        <w:t xml:space="preserve">ARS and </w:t>
      </w:r>
      <w:r w:rsidR="007662CA">
        <w:rPr>
          <w:rFonts w:asciiTheme="majorBidi" w:hAnsiTheme="majorBidi" w:cstheme="majorBidi"/>
          <w:sz w:val="24"/>
          <w:szCs w:val="24"/>
        </w:rPr>
        <w:t>(5)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w:t>
      </w:r>
      <w:r w:rsidR="00D028AA">
        <w:rPr>
          <w:rFonts w:asciiTheme="majorBidi" w:hAnsiTheme="majorBidi" w:cstheme="majorBidi"/>
          <w:sz w:val="24"/>
          <w:szCs w:val="24"/>
        </w:rPr>
        <w:t>AO</w:t>
      </w:r>
      <w:r w:rsidR="007662CA">
        <w:rPr>
          <w:rFonts w:asciiTheme="majorBidi" w:hAnsiTheme="majorBidi" w:cstheme="majorBidi"/>
          <w:sz w:val="24"/>
          <w:szCs w:val="24"/>
        </w:rPr>
        <w:t>+5×10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ARS+GO/PAMAM</w:t>
      </w:r>
      <w:r w:rsidR="004D5504">
        <w:rPr>
          <w:rFonts w:asciiTheme="majorBidi" w:hAnsiTheme="majorBidi" w:cstheme="majorBidi"/>
          <w:sz w:val="24"/>
          <w:szCs w:val="24"/>
        </w:rPr>
        <w:t xml:space="preserve">, </w:t>
      </w:r>
      <w:r w:rsidR="004D5504" w:rsidRPr="00790EAA">
        <w:rPr>
          <w:rFonts w:asciiTheme="majorBidi" w:hAnsiTheme="majorBidi" w:cstheme="majorBidi"/>
          <w:b/>
          <w:bCs/>
          <w:sz w:val="24"/>
          <w:szCs w:val="24"/>
        </w:rPr>
        <w:t>(c)</w:t>
      </w:r>
      <w:r w:rsidR="00B00F87">
        <w:rPr>
          <w:rFonts w:asciiTheme="majorBidi" w:hAnsiTheme="majorBidi" w:cstheme="majorBidi"/>
          <w:sz w:val="24"/>
          <w:szCs w:val="24"/>
        </w:rPr>
        <w:t xml:space="preserve"> (1)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w:t>
      </w:r>
      <w:r w:rsidR="00B00F87">
        <w:rPr>
          <w:rFonts w:asciiTheme="majorBidi" w:hAnsiTheme="majorBidi" w:cstheme="majorBidi"/>
          <w:sz w:val="24"/>
          <w:szCs w:val="24"/>
        </w:rPr>
        <w:lastRenderedPageBreak/>
        <w:t>mM ARS, (2)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B929FF">
        <w:rPr>
          <w:rFonts w:asciiTheme="majorBidi" w:hAnsiTheme="majorBidi" w:cstheme="majorBidi"/>
          <w:sz w:val="24"/>
          <w:szCs w:val="24"/>
        </w:rPr>
        <w:t>Th</w:t>
      </w:r>
      <w:r w:rsidR="00B00F87">
        <w:rPr>
          <w:rFonts w:asciiTheme="majorBidi" w:hAnsiTheme="majorBidi" w:cstheme="majorBidi"/>
          <w:sz w:val="24"/>
          <w:szCs w:val="24"/>
        </w:rPr>
        <w:t>, (3)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B929FF">
        <w:rPr>
          <w:rFonts w:asciiTheme="majorBidi" w:hAnsiTheme="majorBidi" w:cstheme="majorBidi"/>
          <w:sz w:val="24"/>
          <w:szCs w:val="24"/>
        </w:rPr>
        <w:t>Th</w:t>
      </w:r>
      <w:r w:rsidR="00B00F87">
        <w:rPr>
          <w:rFonts w:asciiTheme="majorBidi" w:hAnsiTheme="majorBidi" w:cstheme="majorBidi"/>
          <w:sz w:val="24"/>
          <w:szCs w:val="24"/>
        </w:rPr>
        <w:t>+</w:t>
      </w:r>
      <w:r w:rsidR="00834461">
        <w:rPr>
          <w:rFonts w:asciiTheme="majorBidi" w:hAnsiTheme="majorBidi" w:cstheme="majorBidi"/>
          <w:sz w:val="24"/>
          <w:szCs w:val="24"/>
        </w:rPr>
        <w:t>GO/PAMAM,</w:t>
      </w:r>
      <w:r w:rsidR="00B00F87">
        <w:rPr>
          <w:rFonts w:asciiTheme="majorBidi" w:hAnsiTheme="majorBidi" w:cstheme="majorBidi"/>
          <w:sz w:val="24"/>
          <w:szCs w:val="24"/>
        </w:rPr>
        <w:t xml:space="preserve"> (4)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B929FF">
        <w:rPr>
          <w:rFonts w:asciiTheme="majorBidi" w:hAnsiTheme="majorBidi" w:cstheme="majorBidi"/>
          <w:sz w:val="24"/>
          <w:szCs w:val="24"/>
        </w:rPr>
        <w:t>Th</w:t>
      </w:r>
      <w:r w:rsidR="00B00F87">
        <w:rPr>
          <w:rFonts w:asciiTheme="majorBidi" w:hAnsiTheme="majorBidi" w:cstheme="majorBidi"/>
          <w:sz w:val="24"/>
          <w:szCs w:val="24"/>
        </w:rPr>
        <w:t>+ 5×10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834461">
        <w:rPr>
          <w:rFonts w:asciiTheme="majorBidi" w:hAnsiTheme="majorBidi" w:cstheme="majorBidi"/>
          <w:sz w:val="24"/>
          <w:szCs w:val="24"/>
        </w:rPr>
        <w:t xml:space="preserve">ARS and </w:t>
      </w:r>
      <w:r w:rsidR="00B00F87">
        <w:rPr>
          <w:rFonts w:asciiTheme="majorBidi" w:hAnsiTheme="majorBidi" w:cstheme="majorBidi"/>
          <w:sz w:val="24"/>
          <w:szCs w:val="24"/>
        </w:rPr>
        <w:t>(5)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B929FF">
        <w:rPr>
          <w:rFonts w:asciiTheme="majorBidi" w:hAnsiTheme="majorBidi" w:cstheme="majorBidi"/>
          <w:sz w:val="24"/>
          <w:szCs w:val="24"/>
        </w:rPr>
        <w:t>Th</w:t>
      </w:r>
      <w:r w:rsidR="00B00F87">
        <w:rPr>
          <w:rFonts w:asciiTheme="majorBidi" w:hAnsiTheme="majorBidi" w:cstheme="majorBidi"/>
          <w:sz w:val="24"/>
          <w:szCs w:val="24"/>
        </w:rPr>
        <w:t>+5×10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ARS+GO/PAMAM</w:t>
      </w:r>
      <w:r w:rsidR="004D5504">
        <w:rPr>
          <w:rFonts w:asciiTheme="majorBidi" w:hAnsiTheme="majorBidi" w:cstheme="majorBidi"/>
          <w:sz w:val="24"/>
          <w:szCs w:val="24"/>
        </w:rPr>
        <w:t>,</w:t>
      </w:r>
      <w:r w:rsidR="00B00F87">
        <w:rPr>
          <w:rFonts w:asciiTheme="majorBidi" w:hAnsiTheme="majorBidi" w:cstheme="majorBidi"/>
          <w:sz w:val="24"/>
          <w:szCs w:val="24"/>
        </w:rPr>
        <w:t xml:space="preserve"> </w:t>
      </w:r>
      <w:r w:rsidR="004D5504" w:rsidRPr="00790EAA">
        <w:rPr>
          <w:rFonts w:asciiTheme="majorBidi" w:hAnsiTheme="majorBidi" w:cstheme="majorBidi"/>
          <w:b/>
          <w:bCs/>
          <w:sz w:val="24"/>
          <w:szCs w:val="24"/>
        </w:rPr>
        <w:t>(d)</w:t>
      </w:r>
      <w:r w:rsidR="00B00F87">
        <w:rPr>
          <w:rFonts w:asciiTheme="majorBidi" w:hAnsiTheme="majorBidi" w:cstheme="majorBidi"/>
          <w:sz w:val="24"/>
          <w:szCs w:val="24"/>
        </w:rPr>
        <w:t xml:space="preserve"> (1)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ARS, (2)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4D5504">
        <w:rPr>
          <w:rFonts w:asciiTheme="majorBidi" w:hAnsiTheme="majorBidi" w:cstheme="majorBidi"/>
          <w:sz w:val="24"/>
          <w:szCs w:val="24"/>
        </w:rPr>
        <w:t>PY</w:t>
      </w:r>
      <w:r w:rsidR="00B00F87">
        <w:rPr>
          <w:rFonts w:asciiTheme="majorBidi" w:hAnsiTheme="majorBidi" w:cstheme="majorBidi"/>
          <w:sz w:val="24"/>
          <w:szCs w:val="24"/>
        </w:rPr>
        <w:t>, (3)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4D5504">
        <w:rPr>
          <w:rFonts w:asciiTheme="majorBidi" w:hAnsiTheme="majorBidi" w:cstheme="majorBidi"/>
          <w:sz w:val="24"/>
          <w:szCs w:val="24"/>
        </w:rPr>
        <w:t>PY</w:t>
      </w:r>
      <w:r w:rsidR="00B00F87">
        <w:rPr>
          <w:rFonts w:asciiTheme="majorBidi" w:hAnsiTheme="majorBidi" w:cstheme="majorBidi"/>
          <w:sz w:val="24"/>
          <w:szCs w:val="24"/>
        </w:rPr>
        <w:t>+</w:t>
      </w:r>
      <w:r w:rsidR="00506C8F">
        <w:rPr>
          <w:rFonts w:asciiTheme="majorBidi" w:hAnsiTheme="majorBidi" w:cstheme="majorBidi"/>
          <w:sz w:val="24"/>
          <w:szCs w:val="24"/>
        </w:rPr>
        <w:t>GO/PAMAM,</w:t>
      </w:r>
      <w:r w:rsidR="00B00F87">
        <w:rPr>
          <w:rFonts w:asciiTheme="majorBidi" w:hAnsiTheme="majorBidi" w:cstheme="majorBidi"/>
          <w:sz w:val="24"/>
          <w:szCs w:val="24"/>
        </w:rPr>
        <w:t xml:space="preserve"> (4)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4D5504">
        <w:rPr>
          <w:rFonts w:asciiTheme="majorBidi" w:hAnsiTheme="majorBidi" w:cstheme="majorBidi"/>
          <w:sz w:val="24"/>
          <w:szCs w:val="24"/>
        </w:rPr>
        <w:t>PY</w:t>
      </w:r>
      <w:r w:rsidR="00B00F87">
        <w:rPr>
          <w:rFonts w:asciiTheme="majorBidi" w:hAnsiTheme="majorBidi" w:cstheme="majorBidi"/>
          <w:sz w:val="24"/>
          <w:szCs w:val="24"/>
        </w:rPr>
        <w:t>+ 5×10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506C8F">
        <w:rPr>
          <w:rFonts w:asciiTheme="majorBidi" w:hAnsiTheme="majorBidi" w:cstheme="majorBidi"/>
          <w:sz w:val="24"/>
          <w:szCs w:val="24"/>
        </w:rPr>
        <w:t xml:space="preserve">ARS and </w:t>
      </w:r>
      <w:r w:rsidR="00B00F87">
        <w:rPr>
          <w:rFonts w:asciiTheme="majorBidi" w:hAnsiTheme="majorBidi" w:cstheme="majorBidi"/>
          <w:sz w:val="24"/>
          <w:szCs w:val="24"/>
        </w:rPr>
        <w:t>(5)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4D5504">
        <w:rPr>
          <w:rFonts w:asciiTheme="majorBidi" w:hAnsiTheme="majorBidi" w:cstheme="majorBidi"/>
          <w:sz w:val="24"/>
          <w:szCs w:val="24"/>
        </w:rPr>
        <w:t>PY</w:t>
      </w:r>
      <w:r w:rsidR="00B00F87">
        <w:rPr>
          <w:rFonts w:asciiTheme="majorBidi" w:hAnsiTheme="majorBidi" w:cstheme="majorBidi"/>
          <w:sz w:val="24"/>
          <w:szCs w:val="24"/>
        </w:rPr>
        <w:t>+5×10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ARS+GO/PAMAM</w:t>
      </w:r>
      <w:r w:rsidR="00795407">
        <w:rPr>
          <w:rFonts w:asciiTheme="majorBidi" w:hAnsiTheme="majorBidi" w:cstheme="majorBidi"/>
          <w:sz w:val="24"/>
          <w:szCs w:val="24"/>
        </w:rPr>
        <w:t xml:space="preserve">, </w:t>
      </w:r>
      <w:r w:rsidR="00795407" w:rsidRPr="00600CB6">
        <w:rPr>
          <w:rFonts w:asciiTheme="majorBidi" w:hAnsiTheme="majorBidi" w:cstheme="majorBidi"/>
          <w:b/>
          <w:bCs/>
          <w:sz w:val="24"/>
          <w:szCs w:val="24"/>
        </w:rPr>
        <w:t>(e)</w:t>
      </w:r>
      <w:r w:rsidR="00795407">
        <w:rPr>
          <w:rFonts w:asciiTheme="majorBidi" w:hAnsiTheme="majorBidi" w:cstheme="majorBidi"/>
          <w:sz w:val="24"/>
          <w:szCs w:val="24"/>
        </w:rPr>
        <w:t xml:space="preserve"> (1) 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ARS, (2) 2.5×10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MEB, (3) 2.5×10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MEB+GO/PAMAM, (4) </w:t>
      </w:r>
      <w:r w:rsidR="00604DC8">
        <w:rPr>
          <w:rFonts w:asciiTheme="majorBidi" w:hAnsiTheme="majorBidi" w:cstheme="majorBidi"/>
          <w:sz w:val="24"/>
          <w:szCs w:val="24"/>
        </w:rPr>
        <w:t>2.</w:t>
      </w:r>
      <w:r w:rsidR="00795407">
        <w:rPr>
          <w:rFonts w:asciiTheme="majorBidi" w:hAnsiTheme="majorBidi" w:cstheme="majorBidi"/>
          <w:sz w:val="24"/>
          <w:szCs w:val="24"/>
        </w:rPr>
        <w:t>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w:t>
      </w:r>
      <w:r w:rsidR="00381A63">
        <w:rPr>
          <w:rFonts w:asciiTheme="majorBidi" w:hAnsiTheme="majorBidi" w:cstheme="majorBidi"/>
          <w:sz w:val="24"/>
          <w:szCs w:val="24"/>
        </w:rPr>
        <w:t>m</w:t>
      </w:r>
      <w:r w:rsidR="00795407">
        <w:rPr>
          <w:rFonts w:asciiTheme="majorBidi" w:hAnsiTheme="majorBidi" w:cstheme="majorBidi"/>
          <w:sz w:val="24"/>
          <w:szCs w:val="24"/>
        </w:rPr>
        <w:t>M MEB+ 5×10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ARS, (5) 2.5×10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MEB+5×10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ARS+GO/PAMAM </w:t>
      </w:r>
      <w:r w:rsidR="006F63CB">
        <w:rPr>
          <w:rFonts w:asciiTheme="majorBidi" w:hAnsiTheme="majorBidi" w:cstheme="majorBidi"/>
          <w:sz w:val="24"/>
          <w:szCs w:val="24"/>
        </w:rPr>
        <w:t xml:space="preserve">and </w:t>
      </w:r>
      <w:r w:rsidR="006F63CB" w:rsidRPr="00600CB6">
        <w:rPr>
          <w:rFonts w:asciiTheme="majorBidi" w:hAnsiTheme="majorBidi" w:cstheme="majorBidi"/>
          <w:b/>
          <w:bCs/>
          <w:sz w:val="24"/>
          <w:szCs w:val="24"/>
        </w:rPr>
        <w:t>(f)</w:t>
      </w:r>
      <w:r w:rsidR="006F63CB">
        <w:rPr>
          <w:rFonts w:asciiTheme="majorBidi" w:hAnsiTheme="majorBidi" w:cstheme="majorBidi"/>
          <w:sz w:val="24"/>
          <w:szCs w:val="24"/>
        </w:rPr>
        <w:t xml:space="preserve"> (1) 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ARS, (2) 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JG, (3) 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JG+GO/PAMAM (4) 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JG</w:t>
      </w:r>
      <w:r w:rsidR="00477D6F">
        <w:rPr>
          <w:rFonts w:asciiTheme="majorBidi" w:hAnsiTheme="majorBidi" w:cstheme="majorBidi"/>
          <w:sz w:val="24"/>
          <w:szCs w:val="24"/>
        </w:rPr>
        <w:t>+</w:t>
      </w:r>
      <w:r w:rsidR="006F63CB">
        <w:rPr>
          <w:rFonts w:asciiTheme="majorBidi" w:hAnsiTheme="majorBidi" w:cstheme="majorBidi"/>
          <w:sz w:val="24"/>
          <w:szCs w:val="24"/>
        </w:rPr>
        <w:t>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ARS (5) 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JG+5×10</w:t>
      </w:r>
      <w:r w:rsidR="006F63CB" w:rsidRPr="007A384B">
        <w:rPr>
          <w:rFonts w:asciiTheme="majorBidi" w:hAnsiTheme="majorBidi" w:cstheme="majorBidi"/>
          <w:sz w:val="24"/>
          <w:szCs w:val="24"/>
          <w:vertAlign w:val="superscript"/>
        </w:rPr>
        <w:t>–2</w:t>
      </w:r>
      <w:r w:rsidR="00BD44DE">
        <w:rPr>
          <w:rFonts w:asciiTheme="majorBidi" w:hAnsiTheme="majorBidi" w:cstheme="majorBidi"/>
          <w:sz w:val="24"/>
          <w:szCs w:val="24"/>
        </w:rPr>
        <w:t xml:space="preserve"> mM ARS+GO/PAMAM at pH=2</w:t>
      </w:r>
      <w:r w:rsidR="006F63CB">
        <w:rPr>
          <w:rFonts w:asciiTheme="majorBidi" w:hAnsiTheme="majorBidi" w:cstheme="majorBidi"/>
          <w:sz w:val="24"/>
          <w:szCs w:val="24"/>
        </w:rPr>
        <w:t xml:space="preserve"> and room temperature.</w:t>
      </w:r>
      <w:r w:rsidR="00BD44DE">
        <w:rPr>
          <w:rFonts w:asciiTheme="majorBidi" w:hAnsiTheme="majorBidi" w:cstheme="majorBidi"/>
          <w:sz w:val="24"/>
          <w:szCs w:val="24"/>
        </w:rPr>
        <w:t xml:space="preserve"> 0.001 g GO/PAMAM was used in each test as adsorbent. </w:t>
      </w:r>
    </w:p>
    <w:p w:rsidR="00FC26D6" w:rsidRDefault="00FC26D6" w:rsidP="00E23AD2">
      <w:pPr>
        <w:spacing w:line="360" w:lineRule="auto"/>
        <w:jc w:val="both"/>
        <w:rPr>
          <w:rFonts w:asciiTheme="majorBidi" w:hAnsiTheme="majorBidi" w:cstheme="majorBidi"/>
          <w:b/>
          <w:bCs/>
          <w:sz w:val="28"/>
          <w:szCs w:val="28"/>
        </w:rPr>
      </w:pPr>
    </w:p>
    <w:p w:rsidR="00E23AD2" w:rsidRDefault="00E23AD2" w:rsidP="00E23AD2">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Tables:</w:t>
      </w:r>
    </w:p>
    <w:p w:rsidR="00AB6244" w:rsidRPr="00304013" w:rsidRDefault="00AB6244" w:rsidP="007C23A5">
      <w:pPr>
        <w:spacing w:line="360" w:lineRule="auto"/>
        <w:jc w:val="both"/>
        <w:rPr>
          <w:rFonts w:asciiTheme="majorBidi" w:hAnsiTheme="majorBidi" w:cstheme="majorBidi"/>
        </w:rPr>
      </w:pPr>
      <w:r w:rsidRPr="00304013">
        <w:rPr>
          <w:rFonts w:asciiTheme="majorBidi" w:hAnsiTheme="majorBidi" w:cstheme="majorBidi"/>
          <w:b/>
          <w:bCs/>
        </w:rPr>
        <w:t xml:space="preserve">Table </w:t>
      </w:r>
      <w:r w:rsidR="00465251">
        <w:rPr>
          <w:rFonts w:asciiTheme="majorBidi" w:hAnsiTheme="majorBidi" w:cstheme="majorBidi"/>
          <w:b/>
          <w:bCs/>
        </w:rPr>
        <w:t>S</w:t>
      </w:r>
      <w:r w:rsidRPr="00304013">
        <w:rPr>
          <w:rFonts w:asciiTheme="majorBidi" w:hAnsiTheme="majorBidi" w:cstheme="majorBidi"/>
          <w:b/>
          <w:bCs/>
        </w:rPr>
        <w:t>1</w:t>
      </w:r>
      <w:r w:rsidR="00493CAD">
        <w:rPr>
          <w:rFonts w:asciiTheme="majorBidi" w:hAnsiTheme="majorBidi" w:cstheme="majorBidi"/>
          <w:b/>
          <w:bCs/>
        </w:rPr>
        <w:t>-</w:t>
      </w:r>
      <w:r w:rsidR="007C23A5">
        <w:rPr>
          <w:rFonts w:asciiTheme="majorBidi" w:hAnsiTheme="majorBidi" w:cstheme="majorBidi"/>
        </w:rPr>
        <w:t xml:space="preserve"> </w:t>
      </w:r>
      <w:r>
        <w:rPr>
          <w:rFonts w:asciiTheme="majorBidi" w:hAnsiTheme="majorBidi" w:cstheme="majorBidi"/>
        </w:rPr>
        <w:t>P</w:t>
      </w:r>
      <w:r w:rsidRPr="00304013">
        <w:rPr>
          <w:rFonts w:asciiTheme="majorBidi" w:hAnsiTheme="majorBidi" w:cstheme="majorBidi"/>
        </w:rPr>
        <w:t xml:space="preserve">arameters obtained from the Henry’s law </w:t>
      </w:r>
      <w:r>
        <w:rPr>
          <w:rFonts w:asciiTheme="majorBidi" w:hAnsiTheme="majorBidi" w:cstheme="majorBidi"/>
        </w:rPr>
        <w:t>and</w:t>
      </w:r>
      <w:r w:rsidRPr="00304013">
        <w:rPr>
          <w:rFonts w:asciiTheme="majorBidi" w:hAnsiTheme="majorBidi" w:cstheme="majorBidi"/>
        </w:rPr>
        <w:t xml:space="preserve"> </w:t>
      </w:r>
      <w:r w:rsidRPr="00304013">
        <w:rPr>
          <w:rFonts w:asciiTheme="majorBidi" w:hAnsiTheme="majorBidi" w:cstheme="majorBidi"/>
          <w:position w:val="-10"/>
        </w:rPr>
        <w:object w:dxaOrig="480" w:dyaOrig="340">
          <v:shape id="_x0000_i1092" type="#_x0000_t75" style="width:23.8pt;height:16.3pt" o:ole="">
            <v:imagedata r:id="rId176" o:title=""/>
          </v:shape>
          <o:OLEObject Type="Embed" ProgID="Equation.3" ShapeID="_x0000_i1092" DrawAspect="Content" ObjectID="_1653466026" r:id="rId177"/>
        </w:object>
      </w:r>
      <w:r w:rsidRPr="00304013">
        <w:rPr>
          <w:rFonts w:asciiTheme="majorBidi" w:hAnsiTheme="majorBidi" w:cstheme="majorBidi"/>
        </w:rPr>
        <w:t xml:space="preserve">and </w:t>
      </w:r>
      <w:r w:rsidRPr="00304013">
        <w:rPr>
          <w:rFonts w:asciiTheme="majorBidi" w:hAnsiTheme="majorBidi" w:cstheme="majorBidi"/>
          <w:position w:val="-12"/>
        </w:rPr>
        <w:object w:dxaOrig="460" w:dyaOrig="360">
          <v:shape id="_x0000_i1093" type="#_x0000_t75" style="width:23.15pt;height:18.15pt" o:ole="">
            <v:imagedata r:id="rId178" o:title=""/>
          </v:shape>
          <o:OLEObject Type="Embed" ProgID="Equation.3" ShapeID="_x0000_i1093" DrawAspect="Content" ObjectID="_1653466027" r:id="rId179"/>
        </w:object>
      </w:r>
      <w:r>
        <w:rPr>
          <w:rFonts w:asciiTheme="majorBidi" w:hAnsiTheme="majorBidi" w:cstheme="majorBidi"/>
        </w:rPr>
        <w:t xml:space="preserve">values </w:t>
      </w:r>
      <w:r w:rsidRPr="00304013">
        <w:rPr>
          <w:rFonts w:asciiTheme="majorBidi" w:hAnsiTheme="majorBidi" w:cstheme="majorBidi"/>
        </w:rPr>
        <w:t xml:space="preserve">for adsorption of </w:t>
      </w:r>
      <w:r w:rsidR="00B02618">
        <w:rPr>
          <w:rFonts w:asciiTheme="majorBidi" w:hAnsiTheme="majorBidi" w:cstheme="majorBidi"/>
        </w:rPr>
        <w:t>ARS</w:t>
      </w:r>
      <w:r w:rsidRPr="00304013">
        <w:rPr>
          <w:rFonts w:asciiTheme="majorBidi" w:hAnsiTheme="majorBidi" w:cstheme="majorBidi"/>
        </w:rPr>
        <w:t xml:space="preserve"> on </w:t>
      </w:r>
      <w:r>
        <w:rPr>
          <w:rFonts w:asciiTheme="majorBidi" w:hAnsiTheme="majorBidi" w:cstheme="majorBidi"/>
        </w:rPr>
        <w:t>GO</w:t>
      </w:r>
      <w:r w:rsidR="00B02618">
        <w:rPr>
          <w:rFonts w:asciiTheme="majorBidi" w:hAnsiTheme="majorBidi" w:cstheme="majorBidi"/>
        </w:rPr>
        <w:t>/PAMAM</w:t>
      </w:r>
      <w:r w:rsidRPr="00304013">
        <w:rPr>
          <w:rFonts w:asciiTheme="majorBidi" w:hAnsiTheme="majorBidi" w:cstheme="majorBidi"/>
        </w:rPr>
        <w:t xml:space="preserve"> </w:t>
      </w:r>
      <w:r>
        <w:rPr>
          <w:rFonts w:asciiTheme="majorBidi" w:hAnsiTheme="majorBidi" w:cstheme="majorBidi"/>
        </w:rPr>
        <w:t>nanocompo</w:t>
      </w:r>
      <w:r w:rsidR="00B02618">
        <w:rPr>
          <w:rFonts w:asciiTheme="majorBidi" w:hAnsiTheme="majorBidi" w:cstheme="majorBidi"/>
        </w:rPr>
        <w:t>und</w:t>
      </w:r>
      <w:r w:rsidRPr="00304013">
        <w:rPr>
          <w:rFonts w:asciiTheme="majorBidi" w:hAnsiTheme="majorBidi" w:cstheme="majorBidi"/>
        </w:rPr>
        <w:t xml:space="preserve"> in water</w:t>
      </w:r>
      <w:r w:rsidR="00DC3D96">
        <w:rPr>
          <w:rFonts w:asciiTheme="majorBidi" w:hAnsiTheme="majorBidi" w:cstheme="majorBidi"/>
        </w:rPr>
        <w:t>,</w:t>
      </w:r>
      <w:r w:rsidR="00B02618">
        <w:rPr>
          <w:rFonts w:asciiTheme="majorBidi" w:hAnsiTheme="majorBidi" w:cstheme="majorBidi"/>
        </w:rPr>
        <w:t xml:space="preserve"> alkaline </w:t>
      </w:r>
      <w:r w:rsidR="00DC3D96">
        <w:rPr>
          <w:rFonts w:asciiTheme="majorBidi" w:hAnsiTheme="majorBidi" w:cstheme="majorBidi"/>
        </w:rPr>
        <w:t xml:space="preserve">and acidic </w:t>
      </w:r>
      <w:r w:rsidRPr="00304013">
        <w:rPr>
          <w:rFonts w:asciiTheme="majorBidi" w:hAnsiTheme="majorBidi" w:cstheme="majorBidi"/>
        </w:rPr>
        <w:t xml:space="preserve">solutions </w:t>
      </w:r>
      <w:r w:rsidR="00B6120B">
        <w:rPr>
          <w:rFonts w:asciiTheme="majorBidi" w:hAnsiTheme="majorBidi" w:cstheme="majorBidi"/>
        </w:rPr>
        <w:t xml:space="preserve">at </w:t>
      </w:r>
      <w:r w:rsidR="00F12860">
        <w:rPr>
          <w:rFonts w:asciiTheme="majorBidi" w:hAnsiTheme="majorBidi" w:cstheme="majorBidi"/>
        </w:rPr>
        <w:t xml:space="preserve">100 rpm and </w:t>
      </w:r>
      <w:r w:rsidRPr="00304013">
        <w:rPr>
          <w:rFonts w:asciiTheme="majorBidi" w:hAnsiTheme="majorBidi" w:cstheme="majorBidi"/>
        </w:rPr>
        <w:t>308–328 K.</w:t>
      </w:r>
    </w:p>
    <w:tbl>
      <w:tblPr>
        <w:tblStyle w:val="TableGrid"/>
        <w:tblW w:w="0" w:type="auto"/>
        <w:tblLook w:val="04A0"/>
      </w:tblPr>
      <w:tblGrid>
        <w:gridCol w:w="1366"/>
        <w:gridCol w:w="988"/>
        <w:gridCol w:w="1360"/>
        <w:gridCol w:w="1516"/>
        <w:gridCol w:w="1234"/>
        <w:gridCol w:w="1834"/>
        <w:gridCol w:w="1278"/>
      </w:tblGrid>
      <w:tr w:rsidR="00AB6244" w:rsidTr="009A75FD">
        <w:tc>
          <w:tcPr>
            <w:tcW w:w="1366"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Solvent</w:t>
            </w:r>
          </w:p>
        </w:tc>
        <w:tc>
          <w:tcPr>
            <w:tcW w:w="988"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T</w:t>
            </w:r>
          </w:p>
        </w:tc>
        <w:tc>
          <w:tcPr>
            <w:tcW w:w="1360"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360" w:lineRule="auto"/>
              <w:jc w:val="center"/>
              <w:rPr>
                <w:rFonts w:asciiTheme="majorBidi" w:hAnsiTheme="majorBidi" w:cstheme="majorBidi"/>
              </w:rPr>
            </w:pPr>
          </w:p>
        </w:tc>
        <w:tc>
          <w:tcPr>
            <w:tcW w:w="1516"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Henry’s law</w:t>
            </w:r>
          </w:p>
        </w:tc>
        <w:tc>
          <w:tcPr>
            <w:tcW w:w="1234"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tc>
        <w:tc>
          <w:tcPr>
            <w:tcW w:w="1834"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i/>
                <w:iCs/>
              </w:rPr>
            </w:pP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position w:val="-10"/>
              </w:rPr>
              <w:object w:dxaOrig="460" w:dyaOrig="320">
                <v:shape id="_x0000_i1094" type="#_x0000_t75" style="width:23.15pt;height:16.3pt" o:ole="">
                  <v:imagedata r:id="rId180" o:title=""/>
                </v:shape>
                <o:OLEObject Type="Embed" ProgID="Equation.3" ShapeID="_x0000_i1094" DrawAspect="Content" ObjectID="_1653466028" r:id="rId181"/>
              </w:object>
            </w:r>
          </w:p>
        </w:tc>
        <w:tc>
          <w:tcPr>
            <w:tcW w:w="1278"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position w:val="-10"/>
              </w:rPr>
              <w:object w:dxaOrig="460" w:dyaOrig="320">
                <v:shape id="_x0000_i1095" type="#_x0000_t75" style="width:23.15pt;height:16.3pt" o:ole="">
                  <v:imagedata r:id="rId182" o:title=""/>
                </v:shape>
                <o:OLEObject Type="Embed" ProgID="Equation.3" ShapeID="_x0000_i1095" DrawAspect="Content" ObjectID="_1653466029" r:id="rId183"/>
              </w:object>
            </w:r>
          </w:p>
        </w:tc>
      </w:tr>
      <w:tr w:rsidR="00AB6244" w:rsidTr="009A75FD">
        <w:tc>
          <w:tcPr>
            <w:tcW w:w="1366"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tc>
        <w:tc>
          <w:tcPr>
            <w:tcW w:w="988"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E4331B" w:rsidP="009A75FD">
            <w:pPr>
              <w:spacing w:line="60" w:lineRule="auto"/>
              <w:jc w:val="center"/>
              <w:rPr>
                <w:rFonts w:asciiTheme="majorBidi" w:hAnsiTheme="majorBidi" w:cstheme="majorBidi"/>
              </w:rPr>
            </w:pPr>
            <w:r>
              <w:rPr>
                <w:rFonts w:asciiTheme="majorBidi" w:hAnsiTheme="majorBidi" w:cstheme="majorBidi"/>
                <w:noProof/>
              </w:rPr>
              <w:pict>
                <v:line id="_x0000_s1190" style="position:absolute;left:0;text-align:left;z-index:251668480;mso-position-horizontal-relative:text;mso-position-vertical-relative:text" from="-.85pt,-.7pt" to="39.5pt,-.7pt"/>
              </w:pict>
            </w: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(K)</w:t>
            </w:r>
          </w:p>
        </w:tc>
        <w:tc>
          <w:tcPr>
            <w:tcW w:w="1360"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E4331B" w:rsidP="009A75FD">
            <w:pPr>
              <w:spacing w:line="60" w:lineRule="auto"/>
              <w:jc w:val="center"/>
              <w:rPr>
                <w:rFonts w:asciiTheme="majorBidi" w:hAnsiTheme="majorBidi" w:cstheme="majorBidi"/>
              </w:rPr>
            </w:pPr>
            <w:r>
              <w:rPr>
                <w:rFonts w:asciiTheme="majorBidi" w:hAnsiTheme="majorBidi" w:cstheme="majorBidi"/>
                <w:noProof/>
              </w:rPr>
              <w:pict>
                <v:line id="_x0000_s1188" style="position:absolute;left:0;text-align:left;z-index:251666432;mso-position-horizontal-relative:text;mso-position-vertical-relative:text" from="11.4pt,-.15pt" to="186.85pt,-.15pt"/>
              </w:pict>
            </w:r>
          </w:p>
          <w:p w:rsidR="00AB6244" w:rsidRPr="00D57410" w:rsidRDefault="00AB6244" w:rsidP="009A75FD">
            <w:pPr>
              <w:spacing w:line="360" w:lineRule="auto"/>
              <w:jc w:val="center"/>
              <w:rPr>
                <w:rFonts w:asciiTheme="majorBidi" w:hAnsiTheme="majorBidi" w:cstheme="majorBidi"/>
                <w:i/>
                <w:iCs/>
              </w:rPr>
            </w:pPr>
            <w:r w:rsidRPr="00D57410">
              <w:rPr>
                <w:rFonts w:asciiTheme="majorBidi" w:hAnsiTheme="majorBidi" w:cstheme="majorBidi"/>
                <w:i/>
                <w:iCs/>
              </w:rPr>
              <w:t>A</w:t>
            </w:r>
          </w:p>
        </w:tc>
        <w:tc>
          <w:tcPr>
            <w:tcW w:w="1516"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p w:rsidR="00AB6244" w:rsidRPr="00D57410" w:rsidRDefault="00AB6244" w:rsidP="009A75FD">
            <w:pPr>
              <w:spacing w:line="360" w:lineRule="auto"/>
              <w:jc w:val="center"/>
              <w:rPr>
                <w:rFonts w:asciiTheme="majorBidi" w:hAnsiTheme="majorBidi" w:cstheme="majorBidi"/>
                <w:i/>
                <w:iCs/>
              </w:rPr>
            </w:pPr>
            <w:r w:rsidRPr="00D57410">
              <w:rPr>
                <w:rFonts w:asciiTheme="majorBidi" w:hAnsiTheme="majorBidi" w:cstheme="majorBidi"/>
                <w:i/>
                <w:iCs/>
              </w:rPr>
              <w:t>K</w:t>
            </w:r>
          </w:p>
        </w:tc>
        <w:tc>
          <w:tcPr>
            <w:tcW w:w="1234"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p w:rsidR="00AB6244" w:rsidRPr="00D57410" w:rsidRDefault="00AB6244" w:rsidP="009A75FD">
            <w:pPr>
              <w:spacing w:line="360" w:lineRule="auto"/>
              <w:jc w:val="center"/>
              <w:rPr>
                <w:rFonts w:asciiTheme="majorBidi" w:hAnsiTheme="majorBidi" w:cstheme="majorBidi"/>
                <w:i/>
                <w:iCs/>
              </w:rPr>
            </w:pPr>
            <w:r w:rsidRPr="00D57410">
              <w:rPr>
                <w:rFonts w:asciiTheme="majorBidi" w:hAnsiTheme="majorBidi" w:cstheme="majorBidi"/>
                <w:i/>
                <w:iCs/>
              </w:rPr>
              <w:t>R</w:t>
            </w:r>
            <w:r w:rsidRPr="00D57410">
              <w:rPr>
                <w:rFonts w:asciiTheme="majorBidi" w:hAnsiTheme="majorBidi" w:cstheme="majorBidi"/>
                <w:i/>
                <w:iCs/>
                <w:vertAlign w:val="superscript"/>
              </w:rPr>
              <w:t>2</w:t>
            </w:r>
          </w:p>
        </w:tc>
        <w:tc>
          <w:tcPr>
            <w:tcW w:w="1834"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E4331B" w:rsidP="009A75FD">
            <w:pPr>
              <w:spacing w:line="60" w:lineRule="auto"/>
              <w:jc w:val="center"/>
              <w:rPr>
                <w:rFonts w:asciiTheme="majorBidi" w:hAnsiTheme="majorBidi" w:cstheme="majorBidi"/>
              </w:rPr>
            </w:pPr>
            <w:r>
              <w:rPr>
                <w:rFonts w:asciiTheme="majorBidi" w:hAnsiTheme="majorBidi" w:cstheme="majorBidi"/>
                <w:noProof/>
              </w:rPr>
              <w:pict>
                <v:line id="_x0000_s1189" style="position:absolute;left:0;text-align:left;z-index:251667456;mso-position-horizontal-relative:text;mso-position-vertical-relative:text" from="16.35pt,-.7pt" to="63.25pt,-.7pt"/>
              </w:pict>
            </w: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(mM)</w:t>
            </w:r>
          </w:p>
        </w:tc>
        <w:tc>
          <w:tcPr>
            <w:tcW w:w="1278"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E4331B" w:rsidP="009A75FD">
            <w:pPr>
              <w:spacing w:line="60" w:lineRule="auto"/>
              <w:jc w:val="center"/>
              <w:rPr>
                <w:rFonts w:asciiTheme="majorBidi" w:hAnsiTheme="majorBidi" w:cstheme="majorBidi"/>
              </w:rPr>
            </w:pPr>
            <w:r>
              <w:rPr>
                <w:rFonts w:asciiTheme="majorBidi" w:hAnsiTheme="majorBidi" w:cstheme="majorBidi"/>
                <w:noProof/>
              </w:rPr>
              <w:pict>
                <v:line id="_x0000_s1187" style="position:absolute;left:0;text-align:left;z-index:251665408;mso-position-horizontal-relative:text;mso-position-vertical-relative:text" from="1.1pt,-.7pt" to="48pt,-.7pt"/>
              </w:pict>
            </w: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(mg g</w:t>
            </w:r>
            <w:r w:rsidR="007A51BF">
              <w:rPr>
                <w:rFonts w:asciiTheme="majorBidi" w:hAnsiTheme="majorBidi" w:cstheme="majorBidi"/>
                <w:vertAlign w:val="superscript"/>
              </w:rPr>
              <w:t>–</w:t>
            </w:r>
            <w:r w:rsidRPr="00D57410">
              <w:rPr>
                <w:rFonts w:asciiTheme="majorBidi" w:hAnsiTheme="majorBidi" w:cstheme="majorBidi"/>
                <w:vertAlign w:val="superscript"/>
              </w:rPr>
              <w:t>1</w:t>
            </w:r>
            <w:r w:rsidRPr="00D57410">
              <w:rPr>
                <w:rFonts w:asciiTheme="majorBidi" w:hAnsiTheme="majorBidi" w:cstheme="majorBidi"/>
              </w:rPr>
              <w:t>)</w:t>
            </w:r>
          </w:p>
        </w:tc>
      </w:tr>
      <w:tr w:rsidR="00E10AA3" w:rsidTr="009A75FD">
        <w:tc>
          <w:tcPr>
            <w:tcW w:w="1366" w:type="dxa"/>
            <w:tcBorders>
              <w:left w:val="single" w:sz="4" w:space="0" w:color="FFFFFF" w:themeColor="background1"/>
              <w:bottom w:val="single" w:sz="4" w:space="0" w:color="FFFFFF" w:themeColor="background1"/>
              <w:right w:val="single" w:sz="4" w:space="0" w:color="FFFFFF" w:themeColor="background1"/>
            </w:tcBorders>
          </w:tcPr>
          <w:p w:rsidR="00E10AA3" w:rsidRPr="00092531" w:rsidRDefault="00E10AA3" w:rsidP="006A5CA6">
            <w:pPr>
              <w:spacing w:line="60" w:lineRule="auto"/>
              <w:jc w:val="center"/>
              <w:rPr>
                <w:rFonts w:asciiTheme="majorBidi" w:hAnsiTheme="majorBidi" w:cstheme="majorBidi"/>
              </w:rPr>
            </w:pPr>
          </w:p>
          <w:p w:rsidR="00E10AA3" w:rsidRPr="00092531" w:rsidRDefault="00E10AA3"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0</w:t>
            </w:r>
          </w:p>
        </w:tc>
        <w:tc>
          <w:tcPr>
            <w:tcW w:w="988" w:type="dxa"/>
            <w:tcBorders>
              <w:left w:val="single" w:sz="4" w:space="0" w:color="FFFFFF" w:themeColor="background1"/>
              <w:bottom w:val="single" w:sz="4" w:space="0" w:color="FFFFFF" w:themeColor="background1"/>
              <w:right w:val="single" w:sz="4" w:space="0" w:color="FFFFFF" w:themeColor="background1"/>
            </w:tcBorders>
          </w:tcPr>
          <w:p w:rsidR="00E10AA3" w:rsidRPr="00092531" w:rsidRDefault="00E10AA3" w:rsidP="006A5CA6">
            <w:pPr>
              <w:spacing w:line="60" w:lineRule="auto"/>
              <w:jc w:val="center"/>
              <w:rPr>
                <w:rFonts w:asciiTheme="majorBidi" w:hAnsiTheme="majorBidi" w:cstheme="majorBidi"/>
              </w:rPr>
            </w:pPr>
          </w:p>
          <w:p w:rsidR="00E10AA3" w:rsidRPr="00092531" w:rsidRDefault="00E10AA3" w:rsidP="006A5CA6">
            <w:pPr>
              <w:spacing w:line="360" w:lineRule="auto"/>
              <w:jc w:val="center"/>
              <w:rPr>
                <w:rFonts w:asciiTheme="majorBidi" w:hAnsiTheme="majorBidi" w:cstheme="majorBidi"/>
              </w:rPr>
            </w:pPr>
            <w:r w:rsidRPr="00092531">
              <w:rPr>
                <w:rFonts w:asciiTheme="majorBidi" w:hAnsiTheme="majorBidi" w:cstheme="majorBidi"/>
              </w:rPr>
              <w:t>318</w:t>
            </w:r>
          </w:p>
        </w:tc>
        <w:tc>
          <w:tcPr>
            <w:tcW w:w="1360" w:type="dxa"/>
            <w:tcBorders>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166057">
            <w:pPr>
              <w:spacing w:line="60" w:lineRule="auto"/>
              <w:jc w:val="center"/>
              <w:rPr>
                <w:rFonts w:asciiTheme="majorBidi" w:hAnsiTheme="majorBidi" w:cstheme="majorBidi"/>
              </w:rPr>
            </w:pPr>
          </w:p>
          <w:p w:rsidR="00E10AA3" w:rsidRPr="00D57410" w:rsidRDefault="00E10AA3" w:rsidP="00166057">
            <w:pPr>
              <w:spacing w:line="360" w:lineRule="auto"/>
              <w:jc w:val="center"/>
              <w:rPr>
                <w:rFonts w:asciiTheme="majorBidi" w:hAnsiTheme="majorBidi" w:cstheme="majorBidi"/>
              </w:rPr>
            </w:pPr>
            <w:r>
              <w:rPr>
                <w:rFonts w:asciiTheme="majorBidi" w:hAnsiTheme="majorBidi" w:cstheme="majorBidi"/>
              </w:rPr>
              <w:t>2.23</w:t>
            </w:r>
          </w:p>
        </w:tc>
        <w:tc>
          <w:tcPr>
            <w:tcW w:w="1516" w:type="dxa"/>
            <w:tcBorders>
              <w:left w:val="single" w:sz="4" w:space="0" w:color="FFFFFF" w:themeColor="background1"/>
              <w:bottom w:val="single" w:sz="4" w:space="0" w:color="FFFFFF" w:themeColor="background1"/>
              <w:right w:val="single" w:sz="4" w:space="0" w:color="FFFFFF" w:themeColor="background1"/>
            </w:tcBorders>
          </w:tcPr>
          <w:p w:rsidR="00E10AA3" w:rsidRDefault="00E10AA3" w:rsidP="006A5CA6">
            <w:pPr>
              <w:spacing w:line="60" w:lineRule="auto"/>
              <w:jc w:val="center"/>
              <w:rPr>
                <w:rFonts w:asciiTheme="majorBidi" w:hAnsiTheme="majorBidi" w:cstheme="majorBidi"/>
              </w:rPr>
            </w:pPr>
          </w:p>
          <w:p w:rsidR="00E10AA3" w:rsidRPr="00092531" w:rsidRDefault="00E10AA3" w:rsidP="006A5CA6">
            <w:pPr>
              <w:spacing w:line="360" w:lineRule="auto"/>
              <w:jc w:val="center"/>
              <w:rPr>
                <w:rFonts w:asciiTheme="majorBidi" w:hAnsiTheme="majorBidi" w:cstheme="majorBidi"/>
              </w:rPr>
            </w:pPr>
            <w:r>
              <w:rPr>
                <w:rFonts w:asciiTheme="majorBidi" w:hAnsiTheme="majorBidi" w:cstheme="majorBidi"/>
              </w:rPr>
              <w:t>3.32×10</w:t>
            </w:r>
            <w:r w:rsidRPr="00BB47D6">
              <w:rPr>
                <w:rFonts w:asciiTheme="majorBidi" w:hAnsiTheme="majorBidi" w:cstheme="majorBidi"/>
                <w:vertAlign w:val="superscript"/>
              </w:rPr>
              <w:t>7</w:t>
            </w:r>
          </w:p>
        </w:tc>
        <w:tc>
          <w:tcPr>
            <w:tcW w:w="1234" w:type="dxa"/>
            <w:tcBorders>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60" w:lineRule="auto"/>
              <w:jc w:val="center"/>
              <w:rPr>
                <w:rFonts w:asciiTheme="majorBidi" w:hAnsiTheme="majorBidi" w:cstheme="majorBidi"/>
              </w:rPr>
            </w:pPr>
          </w:p>
          <w:p w:rsidR="00E10AA3" w:rsidRPr="00D57410" w:rsidRDefault="00E10AA3" w:rsidP="00AE04F2">
            <w:pPr>
              <w:spacing w:line="360" w:lineRule="auto"/>
              <w:jc w:val="center"/>
              <w:rPr>
                <w:rFonts w:asciiTheme="majorBidi" w:hAnsiTheme="majorBidi" w:cstheme="majorBidi"/>
              </w:rPr>
            </w:pPr>
            <w:r w:rsidRPr="00D57410">
              <w:rPr>
                <w:rFonts w:asciiTheme="majorBidi" w:hAnsiTheme="majorBidi" w:cstheme="majorBidi"/>
              </w:rPr>
              <w:t>0.9</w:t>
            </w:r>
            <w:r>
              <w:rPr>
                <w:rFonts w:asciiTheme="majorBidi" w:hAnsiTheme="majorBidi" w:cstheme="majorBidi"/>
              </w:rPr>
              <w:t>7</w:t>
            </w:r>
          </w:p>
        </w:tc>
        <w:tc>
          <w:tcPr>
            <w:tcW w:w="1834" w:type="dxa"/>
            <w:tcBorders>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60" w:lineRule="auto"/>
              <w:jc w:val="center"/>
              <w:rPr>
                <w:rFonts w:asciiTheme="majorBidi" w:hAnsiTheme="majorBidi" w:cstheme="majorBidi"/>
              </w:rPr>
            </w:pPr>
          </w:p>
          <w:p w:rsidR="00E10AA3" w:rsidRPr="00D57410" w:rsidRDefault="00A22F55" w:rsidP="009A75FD">
            <w:pPr>
              <w:spacing w:line="360" w:lineRule="auto"/>
              <w:jc w:val="center"/>
              <w:rPr>
                <w:rFonts w:asciiTheme="majorBidi" w:hAnsiTheme="majorBidi" w:cstheme="majorBidi"/>
              </w:rPr>
            </w:pPr>
            <w:r>
              <w:rPr>
                <w:rFonts w:asciiTheme="majorBidi" w:hAnsiTheme="majorBidi" w:cstheme="majorBidi"/>
              </w:rPr>
              <w:t>2.25</w:t>
            </w:r>
            <w:r w:rsidR="00E10AA3" w:rsidRPr="00D57410">
              <w:rPr>
                <w:rFonts w:asciiTheme="majorBidi" w:hAnsiTheme="majorBidi" w:cstheme="majorBidi"/>
              </w:rPr>
              <w:t>×10</w:t>
            </w:r>
            <w:r w:rsidR="00E10AA3" w:rsidRPr="00D57410">
              <w:rPr>
                <w:rFonts w:asciiTheme="majorBidi" w:hAnsiTheme="majorBidi" w:cstheme="majorBidi"/>
                <w:vertAlign w:val="superscript"/>
              </w:rPr>
              <w:t>−</w:t>
            </w:r>
            <w:r w:rsidR="00E10AA3">
              <w:rPr>
                <w:rFonts w:asciiTheme="majorBidi" w:hAnsiTheme="majorBidi" w:cstheme="majorBidi"/>
                <w:vertAlign w:val="superscript"/>
              </w:rPr>
              <w:t>3</w:t>
            </w:r>
          </w:p>
        </w:tc>
        <w:tc>
          <w:tcPr>
            <w:tcW w:w="1278" w:type="dxa"/>
            <w:tcBorders>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60" w:lineRule="auto"/>
              <w:jc w:val="center"/>
              <w:rPr>
                <w:rFonts w:asciiTheme="majorBidi" w:hAnsiTheme="majorBidi" w:cstheme="majorBidi"/>
              </w:rPr>
            </w:pPr>
          </w:p>
          <w:p w:rsidR="00E10AA3" w:rsidRPr="00D57410" w:rsidRDefault="00DD27F8" w:rsidP="009A75FD">
            <w:pPr>
              <w:spacing w:line="360" w:lineRule="auto"/>
              <w:jc w:val="center"/>
              <w:rPr>
                <w:rFonts w:asciiTheme="majorBidi" w:hAnsiTheme="majorBidi" w:cstheme="majorBidi"/>
              </w:rPr>
            </w:pPr>
            <w:r>
              <w:rPr>
                <w:rFonts w:asciiTheme="majorBidi" w:hAnsiTheme="majorBidi" w:cstheme="majorBidi"/>
              </w:rPr>
              <w:t xml:space="preserve">  </w:t>
            </w:r>
            <w:r w:rsidR="00A22F55">
              <w:rPr>
                <w:rFonts w:asciiTheme="majorBidi" w:hAnsiTheme="majorBidi" w:cstheme="majorBidi"/>
              </w:rPr>
              <w:t>72.7</w:t>
            </w:r>
          </w:p>
        </w:tc>
      </w:tr>
      <w:tr w:rsidR="00E10AA3"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0.3</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166057">
            <w:pPr>
              <w:spacing w:line="360" w:lineRule="auto"/>
              <w:jc w:val="center"/>
              <w:rPr>
                <w:rFonts w:asciiTheme="majorBidi" w:hAnsiTheme="majorBidi" w:cstheme="majorBidi"/>
              </w:rPr>
            </w:pPr>
            <w:r>
              <w:rPr>
                <w:rFonts w:asciiTheme="majorBidi" w:hAnsiTheme="majorBidi" w:cstheme="majorBidi"/>
              </w:rPr>
              <w:t>0.45</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8.41×10</w:t>
            </w:r>
            <w:r>
              <w:rPr>
                <w:rFonts w:asciiTheme="majorBidi" w:hAnsiTheme="majorBidi" w:cstheme="majorBidi"/>
                <w:vertAlign w:val="superscript"/>
              </w:rPr>
              <w:t>6</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360" w:lineRule="auto"/>
              <w:jc w:val="center"/>
              <w:rPr>
                <w:rFonts w:asciiTheme="majorBidi" w:hAnsiTheme="majorBidi" w:cstheme="majorBidi"/>
              </w:rPr>
            </w:pPr>
            <w:r w:rsidRPr="00D57410">
              <w:rPr>
                <w:rFonts w:asciiTheme="majorBidi" w:hAnsiTheme="majorBidi" w:cstheme="majorBidi"/>
              </w:rPr>
              <w:t>0.9</w:t>
            </w:r>
            <w:r>
              <w:rPr>
                <w:rFonts w:asciiTheme="majorBidi" w:hAnsiTheme="majorBidi" w:cstheme="majorBidi"/>
              </w:rPr>
              <w:t>9</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915C3B" w:rsidP="009A75FD">
            <w:pPr>
              <w:spacing w:line="360" w:lineRule="auto"/>
              <w:jc w:val="center"/>
              <w:rPr>
                <w:rFonts w:asciiTheme="majorBidi" w:hAnsiTheme="majorBidi" w:cstheme="majorBidi"/>
              </w:rPr>
            </w:pPr>
            <w:r>
              <w:rPr>
                <w:rFonts w:asciiTheme="majorBidi" w:hAnsiTheme="majorBidi" w:cstheme="majorBidi"/>
              </w:rPr>
              <w:t>1.29</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Pr>
                <w:rFonts w:asciiTheme="majorBidi" w:hAnsiTheme="majorBidi" w:cstheme="majorBidi"/>
                <w:vertAlign w:val="superscript"/>
              </w:rPr>
              <w:t>2</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897B5C" w:rsidP="009A75FD">
            <w:pPr>
              <w:spacing w:line="360" w:lineRule="auto"/>
              <w:jc w:val="center"/>
              <w:rPr>
                <w:rFonts w:asciiTheme="majorBidi" w:hAnsiTheme="majorBidi" w:cstheme="majorBidi"/>
              </w:rPr>
            </w:pPr>
            <w:r>
              <w:rPr>
                <w:rFonts w:asciiTheme="majorBidi" w:hAnsiTheme="majorBidi" w:cstheme="majorBidi"/>
              </w:rPr>
              <w:t>107.9</w:t>
            </w:r>
          </w:p>
        </w:tc>
      </w:tr>
      <w:tr w:rsidR="00E10AA3"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166057">
            <w:pPr>
              <w:spacing w:line="360" w:lineRule="auto"/>
              <w:jc w:val="center"/>
              <w:rPr>
                <w:rFonts w:asciiTheme="majorBidi" w:hAnsiTheme="majorBidi" w:cstheme="majorBidi"/>
              </w:rPr>
            </w:pPr>
            <w:r>
              <w:rPr>
                <w:rFonts w:asciiTheme="majorBidi" w:hAnsiTheme="majorBidi" w:cstheme="majorBidi"/>
              </w:rPr>
              <w:t>4.91</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7.19×10</w:t>
            </w:r>
            <w:r w:rsidRPr="00BB47D6">
              <w:rPr>
                <w:rFonts w:asciiTheme="majorBidi" w:hAnsiTheme="majorBidi" w:cstheme="majorBidi"/>
                <w:vertAlign w:val="superscript"/>
              </w:rPr>
              <w:t>7</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360" w:lineRule="auto"/>
              <w:jc w:val="center"/>
              <w:rPr>
                <w:rFonts w:asciiTheme="majorBidi" w:hAnsiTheme="majorBidi" w:cstheme="majorBidi"/>
              </w:rPr>
            </w:pPr>
            <w:r w:rsidRPr="00D57410">
              <w:rPr>
                <w:rFonts w:asciiTheme="majorBidi" w:hAnsiTheme="majorBidi" w:cstheme="majorBidi"/>
              </w:rPr>
              <w:t>0.9</w:t>
            </w:r>
            <w:r>
              <w:rPr>
                <w:rFonts w:asciiTheme="majorBidi" w:hAnsiTheme="majorBidi" w:cstheme="majorBidi"/>
              </w:rPr>
              <w:t>9</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915C3B" w:rsidP="009A75FD">
            <w:pPr>
              <w:spacing w:line="360" w:lineRule="auto"/>
              <w:jc w:val="center"/>
              <w:rPr>
                <w:rFonts w:asciiTheme="majorBidi" w:hAnsiTheme="majorBidi" w:cstheme="majorBidi"/>
              </w:rPr>
            </w:pPr>
            <w:r>
              <w:rPr>
                <w:rFonts w:asciiTheme="majorBidi" w:hAnsiTheme="majorBidi" w:cstheme="majorBidi"/>
              </w:rPr>
              <w:t>3.56</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897B5C" w:rsidP="009A75FD">
            <w:pPr>
              <w:spacing w:line="360" w:lineRule="auto"/>
              <w:jc w:val="center"/>
              <w:rPr>
                <w:rFonts w:asciiTheme="majorBidi" w:hAnsiTheme="majorBidi" w:cstheme="majorBidi"/>
              </w:rPr>
            </w:pPr>
            <w:r>
              <w:rPr>
                <w:rFonts w:asciiTheme="majorBidi" w:hAnsiTheme="majorBidi" w:cstheme="majorBidi"/>
              </w:rPr>
              <w:t>252.6</w:t>
            </w:r>
          </w:p>
        </w:tc>
      </w:tr>
      <w:tr w:rsidR="00E10AA3"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662D7A" w:rsidRDefault="00C143DE" w:rsidP="00C143DE">
            <w:pPr>
              <w:spacing w:line="360" w:lineRule="auto"/>
              <w:rPr>
                <w:rFonts w:asciiTheme="majorBidi" w:hAnsiTheme="majorBidi" w:cstheme="majorBidi"/>
              </w:rPr>
            </w:pPr>
            <w:r>
              <w:rPr>
                <w:rFonts w:asciiTheme="majorBidi" w:hAnsiTheme="majorBidi" w:cstheme="majorBidi"/>
              </w:rPr>
              <w:t xml:space="preserve">     </w:t>
            </w:r>
            <w:r w:rsidR="00E10AA3" w:rsidRPr="00F22131">
              <w:rPr>
                <w:rFonts w:asciiTheme="majorBidi" w:hAnsiTheme="majorBidi" w:cstheme="majorBidi"/>
              </w:rPr>
              <w:t>pH=</w:t>
            </w:r>
            <w:r w:rsidR="00E10AA3">
              <w:rPr>
                <w:rFonts w:asciiTheme="majorBidi" w:hAnsiTheme="majorBidi" w:cstheme="majorBidi"/>
              </w:rPr>
              <w:t>2</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30</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166057">
            <w:pPr>
              <w:spacing w:line="360" w:lineRule="auto"/>
              <w:jc w:val="center"/>
              <w:rPr>
                <w:rFonts w:asciiTheme="majorBidi" w:hAnsiTheme="majorBidi" w:cstheme="majorBidi"/>
              </w:rPr>
            </w:pPr>
            <w:r>
              <w:rPr>
                <w:rFonts w:asciiTheme="majorBidi" w:hAnsiTheme="majorBidi" w:cstheme="majorBidi"/>
              </w:rPr>
              <w:t>5.38</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4.95×10</w:t>
            </w:r>
            <w:r w:rsidRPr="00BB47D6">
              <w:rPr>
                <w:rFonts w:asciiTheme="majorBidi" w:hAnsiTheme="majorBidi" w:cstheme="majorBidi"/>
                <w:vertAlign w:val="superscript"/>
              </w:rPr>
              <w:t>7</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360" w:lineRule="auto"/>
              <w:jc w:val="center"/>
              <w:rPr>
                <w:rFonts w:asciiTheme="majorBidi" w:hAnsiTheme="majorBidi" w:cstheme="majorBidi"/>
              </w:rPr>
            </w:pPr>
            <w:r w:rsidRPr="00D57410">
              <w:rPr>
                <w:rFonts w:asciiTheme="majorBidi" w:hAnsiTheme="majorBidi" w:cstheme="majorBidi"/>
              </w:rPr>
              <w:t>0.9</w:t>
            </w:r>
            <w:r>
              <w:rPr>
                <w:rFonts w:asciiTheme="majorBidi" w:hAnsiTheme="majorBidi" w:cstheme="majorBidi"/>
              </w:rPr>
              <w:t>9</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915C3B" w:rsidP="009A75FD">
            <w:pPr>
              <w:spacing w:line="360" w:lineRule="auto"/>
              <w:jc w:val="center"/>
              <w:rPr>
                <w:rFonts w:asciiTheme="majorBidi" w:hAnsiTheme="majorBidi" w:cstheme="majorBidi"/>
              </w:rPr>
            </w:pPr>
            <w:r>
              <w:rPr>
                <w:rFonts w:asciiTheme="majorBidi" w:hAnsiTheme="majorBidi" w:cstheme="majorBidi"/>
              </w:rPr>
              <w:t>4.45</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897B5C" w:rsidP="009A75FD">
            <w:pPr>
              <w:spacing w:line="360" w:lineRule="auto"/>
              <w:jc w:val="center"/>
              <w:rPr>
                <w:rFonts w:asciiTheme="majorBidi" w:hAnsiTheme="majorBidi" w:cstheme="majorBidi"/>
              </w:rPr>
            </w:pPr>
            <w:r>
              <w:rPr>
                <w:rFonts w:asciiTheme="majorBidi" w:hAnsiTheme="majorBidi" w:cstheme="majorBidi"/>
              </w:rPr>
              <w:t>222.7</w:t>
            </w:r>
          </w:p>
        </w:tc>
      </w:tr>
      <w:tr w:rsidR="00E10AA3"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D86772">
            <w:pPr>
              <w:spacing w:line="360" w:lineRule="auto"/>
              <w:jc w:val="center"/>
              <w:rPr>
                <w:rFonts w:asciiTheme="majorBidi" w:hAnsiTheme="majorBidi" w:cstheme="majorBidi"/>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E10AA3" w:rsidP="00166057">
            <w:pPr>
              <w:spacing w:line="360" w:lineRule="auto"/>
              <w:rPr>
                <w:rFonts w:asciiTheme="majorBidi" w:hAnsiTheme="majorBidi" w:cstheme="majorBidi"/>
              </w:rPr>
            </w:pPr>
            <w:r>
              <w:rPr>
                <w:rFonts w:asciiTheme="majorBidi" w:hAnsiTheme="majorBidi" w:cstheme="majorBidi"/>
              </w:rPr>
              <w:t xml:space="preserve">     </w:t>
            </w:r>
            <w:r w:rsidRPr="00C63AA7">
              <w:rPr>
                <w:rFonts w:asciiTheme="majorBidi" w:hAnsiTheme="majorBidi" w:cstheme="majorBidi"/>
              </w:rPr>
              <w:t>–</w:t>
            </w:r>
            <w:r>
              <w:rPr>
                <w:rFonts w:asciiTheme="majorBidi" w:hAnsiTheme="majorBidi" w:cstheme="majorBidi"/>
              </w:rPr>
              <w:t>4.77</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3.22×10</w:t>
            </w:r>
            <w:r w:rsidRPr="00BB47D6">
              <w:rPr>
                <w:rFonts w:asciiTheme="majorBidi" w:hAnsiTheme="majorBidi" w:cstheme="majorBidi"/>
                <w:vertAlign w:val="superscript"/>
              </w:rPr>
              <w:t>7</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360" w:lineRule="auto"/>
              <w:jc w:val="center"/>
              <w:rPr>
                <w:rFonts w:asciiTheme="majorBidi" w:hAnsiTheme="majorBidi" w:cstheme="majorBidi"/>
              </w:rPr>
            </w:pPr>
            <w:r>
              <w:rPr>
                <w:rFonts w:asciiTheme="majorBidi" w:hAnsiTheme="majorBidi" w:cstheme="majorBidi"/>
              </w:rPr>
              <w:t>0.99</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915C3B" w:rsidP="009A75FD">
            <w:pPr>
              <w:spacing w:line="360" w:lineRule="auto"/>
              <w:jc w:val="center"/>
              <w:rPr>
                <w:rFonts w:asciiTheme="majorBidi" w:hAnsiTheme="majorBidi" w:cstheme="majorBidi"/>
              </w:rPr>
            </w:pPr>
            <w:r>
              <w:rPr>
                <w:rFonts w:asciiTheme="majorBidi" w:hAnsiTheme="majorBidi" w:cstheme="majorBidi"/>
              </w:rPr>
              <w:t>4.81</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897B5C" w:rsidP="009A75FD">
            <w:pPr>
              <w:spacing w:line="360" w:lineRule="auto"/>
              <w:jc w:val="center"/>
              <w:rPr>
                <w:rFonts w:asciiTheme="majorBidi" w:hAnsiTheme="majorBidi" w:cstheme="majorBidi"/>
              </w:rPr>
            </w:pPr>
            <w:r>
              <w:rPr>
                <w:rFonts w:asciiTheme="majorBidi" w:hAnsiTheme="majorBidi" w:cstheme="majorBidi"/>
              </w:rPr>
              <w:t>154.7</w:t>
            </w:r>
          </w:p>
        </w:tc>
      </w:tr>
      <w:tr w:rsidR="00E10AA3"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D86772">
            <w:pPr>
              <w:spacing w:line="360" w:lineRule="auto"/>
              <w:jc w:val="center"/>
              <w:rPr>
                <w:rFonts w:asciiTheme="majorBidi" w:hAnsiTheme="majorBidi" w:cstheme="majorBidi"/>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32</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E10AA3" w:rsidP="00166057">
            <w:pPr>
              <w:spacing w:line="360" w:lineRule="auto"/>
              <w:rPr>
                <w:rFonts w:asciiTheme="majorBidi" w:hAnsiTheme="majorBidi" w:cstheme="majorBidi"/>
              </w:rPr>
            </w:pPr>
            <w:r>
              <w:rPr>
                <w:rFonts w:asciiTheme="majorBidi" w:hAnsiTheme="majorBidi" w:cstheme="majorBidi"/>
              </w:rPr>
              <w:t xml:space="preserve">     </w:t>
            </w:r>
            <w:r w:rsidRPr="00C63AA7">
              <w:rPr>
                <w:rFonts w:asciiTheme="majorBidi" w:hAnsiTheme="majorBidi" w:cstheme="majorBidi"/>
              </w:rPr>
              <w:t>–</w:t>
            </w:r>
            <w:r>
              <w:rPr>
                <w:rFonts w:asciiTheme="majorBidi" w:hAnsiTheme="majorBidi" w:cstheme="majorBidi"/>
              </w:rPr>
              <w:t>4.99</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1.09×10</w:t>
            </w:r>
            <w:r w:rsidRPr="00BB47D6">
              <w:rPr>
                <w:rFonts w:asciiTheme="majorBidi" w:hAnsiTheme="majorBidi" w:cstheme="majorBidi"/>
                <w:vertAlign w:val="superscript"/>
              </w:rPr>
              <w:t>7</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360" w:lineRule="auto"/>
              <w:jc w:val="center"/>
              <w:rPr>
                <w:rFonts w:asciiTheme="majorBidi" w:hAnsiTheme="majorBidi" w:cstheme="majorBidi"/>
              </w:rPr>
            </w:pPr>
            <w:r>
              <w:rPr>
                <w:rFonts w:asciiTheme="majorBidi" w:hAnsiTheme="majorBidi" w:cstheme="majorBidi"/>
              </w:rPr>
              <w:t>0.98</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915C3B" w:rsidP="009A75FD">
            <w:pPr>
              <w:spacing w:line="360" w:lineRule="auto"/>
              <w:jc w:val="center"/>
              <w:rPr>
                <w:rFonts w:asciiTheme="majorBidi" w:hAnsiTheme="majorBidi" w:cstheme="majorBidi"/>
              </w:rPr>
            </w:pPr>
            <w:r>
              <w:rPr>
                <w:rFonts w:asciiTheme="majorBidi" w:hAnsiTheme="majorBidi" w:cstheme="majorBidi"/>
              </w:rPr>
              <w:t>7.03</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897B5C" w:rsidP="009A75FD">
            <w:pPr>
              <w:spacing w:line="360" w:lineRule="auto"/>
              <w:jc w:val="center"/>
              <w:rPr>
                <w:rFonts w:asciiTheme="majorBidi" w:hAnsiTheme="majorBidi" w:cstheme="majorBidi"/>
              </w:rPr>
            </w:pPr>
            <w:r>
              <w:rPr>
                <w:rFonts w:asciiTheme="majorBidi" w:hAnsiTheme="majorBidi" w:cstheme="majorBidi"/>
              </w:rPr>
              <w:t>133.7</w:t>
            </w:r>
          </w:p>
        </w:tc>
      </w:tr>
      <w:tr w:rsidR="00A22F55"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D86772">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3</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166057">
            <w:pPr>
              <w:spacing w:line="360" w:lineRule="auto"/>
              <w:rPr>
                <w:rFonts w:asciiTheme="majorBidi" w:hAnsiTheme="majorBidi" w:cstheme="majorBidi"/>
              </w:rPr>
            </w:pPr>
            <w:r>
              <w:rPr>
                <w:rFonts w:asciiTheme="majorBidi" w:hAnsiTheme="majorBidi" w:cstheme="majorBidi"/>
              </w:rPr>
              <w:t xml:space="preserve">     </w:t>
            </w:r>
            <w:r w:rsidRPr="00C63AA7">
              <w:rPr>
                <w:rFonts w:asciiTheme="majorBidi" w:hAnsiTheme="majorBidi" w:cstheme="majorBidi"/>
              </w:rPr>
              <w:t>–</w:t>
            </w:r>
            <w:r>
              <w:rPr>
                <w:rFonts w:asciiTheme="majorBidi" w:hAnsiTheme="majorBidi" w:cstheme="majorBidi"/>
              </w:rPr>
              <w:t>2.21</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6A5CA6">
            <w:pPr>
              <w:spacing w:line="360" w:lineRule="auto"/>
              <w:jc w:val="center"/>
              <w:rPr>
                <w:rFonts w:asciiTheme="majorBidi" w:hAnsiTheme="majorBidi" w:cstheme="majorBidi"/>
              </w:rPr>
            </w:pPr>
            <w:r>
              <w:rPr>
                <w:rFonts w:asciiTheme="majorBidi" w:hAnsiTheme="majorBidi" w:cstheme="majorBidi"/>
              </w:rPr>
              <w:t>3.09×10</w:t>
            </w:r>
            <w:r w:rsidRPr="00BB47D6">
              <w:rPr>
                <w:rFonts w:asciiTheme="majorBidi" w:hAnsiTheme="majorBidi" w:cstheme="majorBidi"/>
                <w:vertAlign w:val="superscript"/>
              </w:rPr>
              <w:t>7</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A22F55" w:rsidP="009A75FD">
            <w:pPr>
              <w:spacing w:line="360" w:lineRule="auto"/>
              <w:jc w:val="center"/>
              <w:rPr>
                <w:rFonts w:asciiTheme="majorBidi" w:hAnsiTheme="majorBidi" w:cstheme="majorBidi"/>
              </w:rPr>
            </w:pPr>
            <w:r>
              <w:rPr>
                <w:rFonts w:asciiTheme="majorBidi" w:hAnsiTheme="majorBidi" w:cstheme="majorBidi"/>
              </w:rPr>
              <w:t>0.98</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915C3B" w:rsidP="006A5CA6">
            <w:pPr>
              <w:spacing w:line="360" w:lineRule="auto"/>
              <w:jc w:val="center"/>
              <w:rPr>
                <w:rFonts w:asciiTheme="majorBidi" w:hAnsiTheme="majorBidi" w:cstheme="majorBidi"/>
              </w:rPr>
            </w:pPr>
            <w:r>
              <w:rPr>
                <w:rFonts w:asciiTheme="majorBidi" w:hAnsiTheme="majorBidi" w:cstheme="majorBidi"/>
              </w:rPr>
              <w:t>4.96</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897B5C" w:rsidP="009A75FD">
            <w:pPr>
              <w:spacing w:line="360" w:lineRule="auto"/>
              <w:jc w:val="center"/>
              <w:rPr>
                <w:rFonts w:asciiTheme="majorBidi" w:hAnsiTheme="majorBidi" w:cstheme="majorBidi"/>
              </w:rPr>
            </w:pPr>
            <w:r>
              <w:rPr>
                <w:rFonts w:asciiTheme="majorBidi" w:hAnsiTheme="majorBidi" w:cstheme="majorBidi"/>
              </w:rPr>
              <w:t>154.2</w:t>
            </w:r>
          </w:p>
        </w:tc>
      </w:tr>
      <w:tr w:rsidR="00A22F55"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D86772">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5</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6A5CA6">
            <w:pPr>
              <w:spacing w:line="360" w:lineRule="auto"/>
              <w:jc w:val="center"/>
              <w:rPr>
                <w:rFonts w:asciiTheme="majorBidi" w:hAnsiTheme="majorBidi" w:cstheme="majorBidi"/>
              </w:rPr>
            </w:pPr>
            <w:r>
              <w:rPr>
                <w:rFonts w:asciiTheme="majorBidi" w:hAnsiTheme="majorBidi" w:cstheme="majorBidi"/>
              </w:rPr>
              <w:t>318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166057">
            <w:pPr>
              <w:spacing w:line="360" w:lineRule="auto"/>
              <w:rPr>
                <w:rFonts w:asciiTheme="majorBidi" w:hAnsiTheme="majorBidi" w:cstheme="majorBidi"/>
              </w:rPr>
            </w:pPr>
            <w:r>
              <w:rPr>
                <w:rFonts w:asciiTheme="majorBidi" w:hAnsiTheme="majorBidi" w:cstheme="majorBidi"/>
              </w:rPr>
              <w:t xml:space="preserve">     </w:t>
            </w:r>
            <w:r w:rsidRPr="00C63AA7">
              <w:rPr>
                <w:rFonts w:asciiTheme="majorBidi" w:hAnsiTheme="majorBidi" w:cstheme="majorBidi"/>
              </w:rPr>
              <w:t>–</w:t>
            </w:r>
            <w:r>
              <w:rPr>
                <w:rFonts w:asciiTheme="majorBidi" w:hAnsiTheme="majorBidi" w:cstheme="majorBidi"/>
              </w:rPr>
              <w:t>1.28</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6A5CA6">
            <w:pPr>
              <w:spacing w:line="360" w:lineRule="auto"/>
              <w:jc w:val="center"/>
              <w:rPr>
                <w:rFonts w:asciiTheme="majorBidi" w:hAnsiTheme="majorBidi" w:cstheme="majorBidi"/>
              </w:rPr>
            </w:pPr>
            <w:r>
              <w:rPr>
                <w:rFonts w:asciiTheme="majorBidi" w:hAnsiTheme="majorBidi" w:cstheme="majorBidi"/>
              </w:rPr>
              <w:t>2.47×10</w:t>
            </w:r>
            <w:r>
              <w:rPr>
                <w:rFonts w:asciiTheme="majorBidi" w:hAnsiTheme="majorBidi" w:cstheme="majorBidi"/>
                <w:vertAlign w:val="superscript"/>
              </w:rPr>
              <w:t>6</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A22F55" w:rsidP="009A75FD">
            <w:pPr>
              <w:spacing w:line="360" w:lineRule="auto"/>
              <w:jc w:val="center"/>
              <w:rPr>
                <w:rFonts w:asciiTheme="majorBidi" w:hAnsiTheme="majorBidi" w:cstheme="majorBidi"/>
              </w:rPr>
            </w:pPr>
            <w:r>
              <w:rPr>
                <w:rFonts w:asciiTheme="majorBidi" w:hAnsiTheme="majorBidi" w:cstheme="majorBidi"/>
              </w:rPr>
              <w:t>0.99</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915C3B" w:rsidP="006A5CA6">
            <w:pPr>
              <w:spacing w:line="360" w:lineRule="auto"/>
              <w:jc w:val="center"/>
              <w:rPr>
                <w:rFonts w:asciiTheme="majorBidi" w:hAnsiTheme="majorBidi" w:cstheme="majorBidi"/>
              </w:rPr>
            </w:pPr>
            <w:r>
              <w:rPr>
                <w:rFonts w:asciiTheme="majorBidi" w:hAnsiTheme="majorBidi" w:cstheme="majorBidi"/>
              </w:rPr>
              <w:t>3.15</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Pr>
                <w:rFonts w:asciiTheme="majorBidi" w:hAnsiTheme="majorBidi" w:cstheme="majorBidi"/>
                <w:vertAlign w:val="superscript"/>
              </w:rPr>
              <w:t>2</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DD27F8" w:rsidP="009A75FD">
            <w:pPr>
              <w:spacing w:line="360" w:lineRule="auto"/>
              <w:jc w:val="center"/>
              <w:rPr>
                <w:rFonts w:asciiTheme="majorBidi" w:hAnsiTheme="majorBidi" w:cstheme="majorBidi"/>
              </w:rPr>
            </w:pPr>
            <w:r>
              <w:rPr>
                <w:rFonts w:asciiTheme="majorBidi" w:hAnsiTheme="majorBidi" w:cstheme="majorBidi"/>
              </w:rPr>
              <w:t xml:space="preserve">  </w:t>
            </w:r>
            <w:r w:rsidR="00897B5C">
              <w:rPr>
                <w:rFonts w:asciiTheme="majorBidi" w:hAnsiTheme="majorBidi" w:cstheme="majorBidi"/>
              </w:rPr>
              <w:t>79.1</w:t>
            </w:r>
          </w:p>
        </w:tc>
      </w:tr>
      <w:tr w:rsidR="00A22F55"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D86772">
            <w:pPr>
              <w:spacing w:line="360" w:lineRule="auto"/>
              <w:jc w:val="center"/>
              <w:rPr>
                <w:rFonts w:asciiTheme="majorBidi" w:hAnsiTheme="majorBidi" w:cstheme="majorBidi"/>
              </w:rPr>
            </w:pPr>
            <w:r w:rsidRPr="00F22131">
              <w:rPr>
                <w:rFonts w:asciiTheme="majorBidi" w:hAnsiTheme="majorBidi" w:cstheme="majorBidi"/>
              </w:rPr>
              <w:t>pH=1</w:t>
            </w:r>
            <w:r>
              <w:rPr>
                <w:rFonts w:asciiTheme="majorBidi" w:hAnsiTheme="majorBidi" w:cstheme="majorBidi"/>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166057">
            <w:pPr>
              <w:spacing w:line="360" w:lineRule="auto"/>
              <w:jc w:val="center"/>
              <w:rPr>
                <w:rFonts w:asciiTheme="majorBidi" w:hAnsiTheme="majorBidi" w:cstheme="majorBidi"/>
              </w:rPr>
            </w:pPr>
            <w:r>
              <w:rPr>
                <w:rFonts w:asciiTheme="majorBidi" w:hAnsiTheme="majorBidi" w:cstheme="majorBidi"/>
              </w:rPr>
              <w:t>0.75</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6A5CA6">
            <w:pPr>
              <w:spacing w:line="360" w:lineRule="auto"/>
              <w:jc w:val="center"/>
              <w:rPr>
                <w:rFonts w:asciiTheme="majorBidi" w:hAnsiTheme="majorBidi" w:cstheme="majorBidi"/>
              </w:rPr>
            </w:pPr>
            <w:r>
              <w:rPr>
                <w:rFonts w:asciiTheme="majorBidi" w:hAnsiTheme="majorBidi" w:cstheme="majorBidi"/>
              </w:rPr>
              <w:t>5.70×10</w:t>
            </w:r>
            <w:r>
              <w:rPr>
                <w:rFonts w:asciiTheme="majorBidi" w:hAnsiTheme="majorBidi" w:cstheme="majorBidi"/>
                <w:vertAlign w:val="superscript"/>
              </w:rPr>
              <w:t>6</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A22F55" w:rsidP="009A75FD">
            <w:pPr>
              <w:spacing w:line="360" w:lineRule="auto"/>
              <w:jc w:val="center"/>
              <w:rPr>
                <w:rFonts w:asciiTheme="majorBidi" w:hAnsiTheme="majorBidi" w:cstheme="majorBidi"/>
              </w:rPr>
            </w:pPr>
            <w:r>
              <w:rPr>
                <w:rFonts w:asciiTheme="majorBidi" w:hAnsiTheme="majorBidi" w:cstheme="majorBidi"/>
              </w:rPr>
              <w:t>0.98</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915C3B" w:rsidP="006A5CA6">
            <w:pPr>
              <w:spacing w:line="360" w:lineRule="auto"/>
              <w:jc w:val="center"/>
              <w:rPr>
                <w:rFonts w:asciiTheme="majorBidi" w:hAnsiTheme="majorBidi" w:cstheme="majorBidi"/>
              </w:rPr>
            </w:pPr>
            <w:r>
              <w:rPr>
                <w:rFonts w:asciiTheme="majorBidi" w:hAnsiTheme="majorBidi" w:cstheme="majorBidi"/>
              </w:rPr>
              <w:t>3.74</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DD27F8" w:rsidP="009A75FD">
            <w:pPr>
              <w:spacing w:line="360" w:lineRule="auto"/>
              <w:jc w:val="center"/>
              <w:rPr>
                <w:rFonts w:asciiTheme="majorBidi" w:hAnsiTheme="majorBidi" w:cstheme="majorBidi"/>
              </w:rPr>
            </w:pPr>
            <w:r>
              <w:rPr>
                <w:rFonts w:asciiTheme="majorBidi" w:hAnsiTheme="majorBidi" w:cstheme="majorBidi"/>
              </w:rPr>
              <w:t xml:space="preserve">  </w:t>
            </w:r>
            <w:r w:rsidR="00897B5C">
              <w:rPr>
                <w:rFonts w:asciiTheme="majorBidi" w:hAnsiTheme="majorBidi" w:cstheme="majorBidi"/>
              </w:rPr>
              <w:t>21.4</w:t>
            </w:r>
          </w:p>
        </w:tc>
      </w:tr>
      <w:tr w:rsidR="00A22F55"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D86772">
            <w:pPr>
              <w:spacing w:line="360" w:lineRule="auto"/>
              <w:jc w:val="center"/>
              <w:rPr>
                <w:rFonts w:asciiTheme="majorBidi" w:hAnsiTheme="majorBidi" w:cstheme="majorBidi"/>
              </w:rPr>
            </w:pPr>
            <w:r w:rsidRPr="00F22131">
              <w:rPr>
                <w:rFonts w:asciiTheme="majorBidi" w:hAnsiTheme="majorBidi" w:cstheme="majorBidi"/>
              </w:rPr>
              <w:t>pH=1</w:t>
            </w:r>
            <w:r>
              <w:rPr>
                <w:rFonts w:asciiTheme="majorBidi" w:hAnsiTheme="majorBidi" w:cstheme="majorBidi"/>
              </w:rPr>
              <w:t>3</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166057">
            <w:pPr>
              <w:spacing w:line="360" w:lineRule="auto"/>
              <w:jc w:val="center"/>
              <w:rPr>
                <w:rFonts w:asciiTheme="majorBidi" w:hAnsiTheme="majorBidi" w:cstheme="majorBidi"/>
              </w:rPr>
            </w:pPr>
            <w:r>
              <w:rPr>
                <w:rFonts w:asciiTheme="majorBidi" w:hAnsiTheme="majorBidi" w:cstheme="majorBidi"/>
              </w:rPr>
              <w:t>0.37</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6A5CA6">
            <w:pPr>
              <w:spacing w:line="360" w:lineRule="auto"/>
              <w:jc w:val="center"/>
              <w:rPr>
                <w:rFonts w:asciiTheme="majorBidi" w:hAnsiTheme="majorBidi" w:cstheme="majorBidi"/>
              </w:rPr>
            </w:pPr>
            <w:r>
              <w:rPr>
                <w:rFonts w:asciiTheme="majorBidi" w:hAnsiTheme="majorBidi" w:cstheme="majorBidi"/>
              </w:rPr>
              <w:t>3.50×10</w:t>
            </w:r>
            <w:r>
              <w:rPr>
                <w:rFonts w:asciiTheme="majorBidi" w:hAnsiTheme="majorBidi" w:cstheme="majorBidi"/>
                <w:vertAlign w:val="superscript"/>
              </w:rPr>
              <w:t>6</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A22F55" w:rsidP="009A75FD">
            <w:pPr>
              <w:spacing w:line="360" w:lineRule="auto"/>
              <w:jc w:val="center"/>
              <w:rPr>
                <w:rFonts w:asciiTheme="majorBidi" w:hAnsiTheme="majorBidi" w:cstheme="majorBidi"/>
              </w:rPr>
            </w:pPr>
            <w:r>
              <w:rPr>
                <w:rFonts w:asciiTheme="majorBidi" w:hAnsiTheme="majorBidi" w:cstheme="majorBidi"/>
              </w:rPr>
              <w:t>0.97</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915C3B" w:rsidP="006A5CA6">
            <w:pPr>
              <w:spacing w:line="360" w:lineRule="auto"/>
              <w:jc w:val="center"/>
              <w:rPr>
                <w:rFonts w:asciiTheme="majorBidi" w:hAnsiTheme="majorBidi" w:cstheme="majorBidi"/>
              </w:rPr>
            </w:pPr>
            <w:r>
              <w:rPr>
                <w:rFonts w:asciiTheme="majorBidi" w:hAnsiTheme="majorBidi" w:cstheme="majorBidi"/>
              </w:rPr>
              <w:t>6.19</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DD27F8" w:rsidP="009A75FD">
            <w:pPr>
              <w:spacing w:line="360" w:lineRule="auto"/>
              <w:jc w:val="center"/>
              <w:rPr>
                <w:rFonts w:asciiTheme="majorBidi" w:hAnsiTheme="majorBidi" w:cstheme="majorBidi"/>
              </w:rPr>
            </w:pPr>
            <w:r>
              <w:rPr>
                <w:rFonts w:asciiTheme="majorBidi" w:hAnsiTheme="majorBidi" w:cstheme="majorBidi"/>
              </w:rPr>
              <w:t xml:space="preserve">  </w:t>
            </w:r>
            <w:r w:rsidR="00897B5C">
              <w:rPr>
                <w:rFonts w:asciiTheme="majorBidi" w:hAnsiTheme="majorBidi" w:cstheme="majorBidi"/>
              </w:rPr>
              <w:t>21.7</w:t>
            </w:r>
          </w:p>
        </w:tc>
      </w:tr>
      <w:tr w:rsidR="00E946B0" w:rsidTr="009A75FD">
        <w:tc>
          <w:tcPr>
            <w:tcW w:w="1366"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D86772">
            <w:pPr>
              <w:spacing w:line="360" w:lineRule="auto"/>
              <w:jc w:val="center"/>
              <w:rPr>
                <w:rFonts w:asciiTheme="majorBidi" w:hAnsiTheme="majorBidi" w:cstheme="majorBidi"/>
              </w:rPr>
            </w:pPr>
            <w:r w:rsidRPr="00F22131">
              <w:rPr>
                <w:rFonts w:asciiTheme="majorBidi" w:hAnsiTheme="majorBidi" w:cstheme="majorBidi"/>
              </w:rPr>
              <w:t>pH=1</w:t>
            </w:r>
            <w:r>
              <w:rPr>
                <w:rFonts w:asciiTheme="majorBidi" w:hAnsiTheme="majorBidi" w:cstheme="majorBidi"/>
              </w:rPr>
              <w:t>4</w:t>
            </w:r>
          </w:p>
        </w:tc>
        <w:tc>
          <w:tcPr>
            <w:tcW w:w="988"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6A5CA6">
            <w:pPr>
              <w:spacing w:line="360" w:lineRule="auto"/>
              <w:jc w:val="center"/>
              <w:rPr>
                <w:rFonts w:asciiTheme="majorBidi" w:hAnsiTheme="majorBidi" w:cstheme="majorBidi"/>
              </w:rPr>
            </w:pPr>
            <w:r>
              <w:rPr>
                <w:rFonts w:asciiTheme="majorBidi" w:hAnsiTheme="majorBidi" w:cstheme="majorBidi"/>
              </w:rPr>
              <w:t>318</w:t>
            </w:r>
          </w:p>
        </w:tc>
        <w:tc>
          <w:tcPr>
            <w:tcW w:w="1360"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166057">
            <w:pPr>
              <w:spacing w:line="360" w:lineRule="auto"/>
              <w:jc w:val="center"/>
              <w:rPr>
                <w:rFonts w:asciiTheme="majorBidi" w:hAnsiTheme="majorBidi" w:cstheme="majorBidi"/>
              </w:rPr>
            </w:pPr>
            <w:r>
              <w:rPr>
                <w:rFonts w:asciiTheme="majorBidi" w:hAnsiTheme="majorBidi" w:cstheme="majorBidi"/>
              </w:rPr>
              <w:t>0.88</w:t>
            </w:r>
          </w:p>
        </w:tc>
        <w:tc>
          <w:tcPr>
            <w:tcW w:w="1516"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E946B0">
            <w:pPr>
              <w:spacing w:line="360" w:lineRule="auto"/>
              <w:jc w:val="center"/>
              <w:rPr>
                <w:rFonts w:asciiTheme="majorBidi" w:hAnsiTheme="majorBidi" w:cstheme="majorBidi"/>
              </w:rPr>
            </w:pPr>
            <w:r>
              <w:rPr>
                <w:rFonts w:asciiTheme="majorBidi" w:hAnsiTheme="majorBidi" w:cstheme="majorBidi"/>
              </w:rPr>
              <w:t>1.71×10</w:t>
            </w:r>
            <w:r>
              <w:rPr>
                <w:rFonts w:asciiTheme="majorBidi" w:hAnsiTheme="majorBidi" w:cstheme="majorBidi"/>
                <w:vertAlign w:val="superscript"/>
              </w:rPr>
              <w:t>6</w:t>
            </w:r>
          </w:p>
        </w:tc>
        <w:tc>
          <w:tcPr>
            <w:tcW w:w="1234"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E946B0">
            <w:pPr>
              <w:spacing w:line="360" w:lineRule="auto"/>
              <w:jc w:val="center"/>
              <w:rPr>
                <w:rFonts w:asciiTheme="majorBidi" w:hAnsiTheme="majorBidi" w:cstheme="majorBidi"/>
              </w:rPr>
            </w:pPr>
            <w:r>
              <w:rPr>
                <w:rFonts w:asciiTheme="majorBidi" w:hAnsiTheme="majorBidi" w:cstheme="majorBidi"/>
              </w:rPr>
              <w:t>0.99</w:t>
            </w:r>
          </w:p>
        </w:tc>
        <w:tc>
          <w:tcPr>
            <w:tcW w:w="1834"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D805DC">
            <w:pPr>
              <w:spacing w:line="360" w:lineRule="auto"/>
              <w:jc w:val="center"/>
              <w:rPr>
                <w:rFonts w:asciiTheme="majorBidi" w:hAnsiTheme="majorBidi" w:cstheme="majorBidi"/>
              </w:rPr>
            </w:pPr>
            <w:r>
              <w:rPr>
                <w:rFonts w:asciiTheme="majorBidi" w:hAnsiTheme="majorBidi" w:cstheme="majorBidi"/>
              </w:rPr>
              <w:t>1.32×10</w:t>
            </w:r>
            <w:r w:rsidR="00D805DC">
              <w:rPr>
                <w:rFonts w:asciiTheme="majorBidi" w:hAnsiTheme="majorBidi" w:cstheme="majorBidi"/>
                <w:vertAlign w:val="superscript"/>
              </w:rPr>
              <w:t>–</w:t>
            </w:r>
            <w:r>
              <w:rPr>
                <w:rFonts w:asciiTheme="majorBidi" w:hAnsiTheme="majorBidi" w:cstheme="majorBidi"/>
                <w:vertAlign w:val="superscript"/>
              </w:rPr>
              <w:t>2</w:t>
            </w:r>
          </w:p>
        </w:tc>
        <w:tc>
          <w:tcPr>
            <w:tcW w:w="1278" w:type="dxa"/>
            <w:tcBorders>
              <w:top w:val="single" w:sz="4" w:space="0" w:color="FFFFFF" w:themeColor="background1"/>
              <w:left w:val="single" w:sz="4" w:space="0" w:color="FFFFFF" w:themeColor="background1"/>
              <w:right w:val="single" w:sz="4" w:space="0" w:color="FFFFFF" w:themeColor="background1"/>
            </w:tcBorders>
          </w:tcPr>
          <w:p w:rsidR="00E946B0" w:rsidRPr="003515F9" w:rsidRDefault="00E946B0" w:rsidP="006A5CA6">
            <w:pPr>
              <w:spacing w:line="360" w:lineRule="auto"/>
              <w:jc w:val="center"/>
              <w:rPr>
                <w:rFonts w:asciiTheme="majorBidi" w:hAnsiTheme="majorBidi" w:cstheme="majorBidi"/>
              </w:rPr>
            </w:pPr>
            <w:r>
              <w:rPr>
                <w:rFonts w:asciiTheme="majorBidi" w:hAnsiTheme="majorBidi" w:cstheme="majorBidi"/>
              </w:rPr>
              <w:t xml:space="preserve">  23.3</w:t>
            </w:r>
          </w:p>
        </w:tc>
      </w:tr>
    </w:tbl>
    <w:p w:rsidR="00AB6244" w:rsidRPr="00D533FF" w:rsidRDefault="004323E4" w:rsidP="00D805DC">
      <w:pPr>
        <w:spacing w:line="240" w:lineRule="auto"/>
        <w:rPr>
          <w:rFonts w:asciiTheme="majorBidi" w:hAnsiTheme="majorBidi" w:cstheme="majorBidi"/>
        </w:rPr>
      </w:pPr>
      <w:r>
        <w:rPr>
          <w:rFonts w:asciiTheme="majorBidi" w:hAnsiTheme="majorBidi" w:cstheme="majorBidi"/>
        </w:rPr>
        <w:t>Dimensions of</w:t>
      </w:r>
      <w:r w:rsidR="00AB6244" w:rsidRPr="00D533FF">
        <w:rPr>
          <w:rFonts w:asciiTheme="majorBidi" w:hAnsiTheme="majorBidi" w:cstheme="majorBidi"/>
        </w:rPr>
        <w:t xml:space="preserve"> </w:t>
      </w:r>
      <w:r w:rsidR="00AB6244" w:rsidRPr="00D533FF">
        <w:rPr>
          <w:rFonts w:asciiTheme="majorBidi" w:hAnsiTheme="majorBidi" w:cstheme="majorBidi"/>
          <w:i/>
          <w:iCs/>
        </w:rPr>
        <w:t>A</w:t>
      </w:r>
      <w:r w:rsidR="00AB6244" w:rsidRPr="00D533FF">
        <w:rPr>
          <w:rFonts w:asciiTheme="majorBidi" w:hAnsiTheme="majorBidi" w:cstheme="majorBidi"/>
        </w:rPr>
        <w:t xml:space="preserve"> and </w:t>
      </w:r>
      <w:r w:rsidR="00AB6244" w:rsidRPr="00D533FF">
        <w:rPr>
          <w:rFonts w:asciiTheme="majorBidi" w:hAnsiTheme="majorBidi" w:cstheme="majorBidi"/>
          <w:i/>
          <w:iCs/>
        </w:rPr>
        <w:t>K</w:t>
      </w:r>
      <w:r w:rsidR="00AB6244" w:rsidRPr="00D533FF">
        <w:rPr>
          <w:rFonts w:asciiTheme="majorBidi" w:hAnsiTheme="majorBidi" w:cstheme="majorBidi"/>
        </w:rPr>
        <w:t xml:space="preserve"> are in mg g</w:t>
      </w:r>
      <w:r w:rsidR="00D805DC">
        <w:rPr>
          <w:rFonts w:asciiTheme="majorBidi" w:hAnsiTheme="majorBidi" w:cstheme="majorBidi"/>
          <w:vertAlign w:val="superscript"/>
        </w:rPr>
        <w:t>–</w:t>
      </w:r>
      <w:r w:rsidR="00AB6244" w:rsidRPr="00D533FF">
        <w:rPr>
          <w:rFonts w:asciiTheme="majorBidi" w:hAnsiTheme="majorBidi" w:cstheme="majorBidi"/>
          <w:vertAlign w:val="superscript"/>
        </w:rPr>
        <w:t>1</w:t>
      </w:r>
      <w:r w:rsidR="00AB6244" w:rsidRPr="00D533FF">
        <w:rPr>
          <w:rFonts w:asciiTheme="majorBidi" w:hAnsiTheme="majorBidi" w:cstheme="majorBidi"/>
        </w:rPr>
        <w:t xml:space="preserve"> and mg g</w:t>
      </w:r>
      <w:r w:rsidR="00D805DC">
        <w:rPr>
          <w:rFonts w:asciiTheme="majorBidi" w:hAnsiTheme="majorBidi" w:cstheme="majorBidi"/>
          <w:vertAlign w:val="superscript"/>
        </w:rPr>
        <w:t>–</w:t>
      </w:r>
      <w:r w:rsidR="00AB6244" w:rsidRPr="00D533FF">
        <w:rPr>
          <w:rFonts w:asciiTheme="majorBidi" w:hAnsiTheme="majorBidi" w:cstheme="majorBidi"/>
          <w:vertAlign w:val="superscript"/>
        </w:rPr>
        <w:t>1</w:t>
      </w:r>
      <w:r w:rsidR="00AB6244" w:rsidRPr="00D533FF">
        <w:rPr>
          <w:rFonts w:asciiTheme="majorBidi" w:hAnsiTheme="majorBidi" w:cstheme="majorBidi"/>
        </w:rPr>
        <w:t xml:space="preserve"> M</w:t>
      </w:r>
      <w:r w:rsidR="00D805DC">
        <w:rPr>
          <w:rFonts w:asciiTheme="majorBidi" w:hAnsiTheme="majorBidi" w:cstheme="majorBidi"/>
          <w:vertAlign w:val="superscript"/>
        </w:rPr>
        <w:t>–</w:t>
      </w:r>
      <w:r w:rsidR="00AB6244" w:rsidRPr="00D533FF">
        <w:rPr>
          <w:rFonts w:asciiTheme="majorBidi" w:hAnsiTheme="majorBidi" w:cstheme="majorBidi"/>
          <w:vertAlign w:val="superscript"/>
        </w:rPr>
        <w:t>1</w:t>
      </w:r>
      <w:r w:rsidR="00AB6244" w:rsidRPr="00D533FF">
        <w:rPr>
          <w:rFonts w:asciiTheme="majorBidi" w:hAnsiTheme="majorBidi" w:cstheme="majorBidi"/>
        </w:rPr>
        <w:t xml:space="preserve">, respectively. Henry’s law for experimental data is as </w:t>
      </w:r>
      <w:r w:rsidR="00AB6244" w:rsidRPr="00D533FF">
        <w:rPr>
          <w:rFonts w:asciiTheme="majorBidi" w:hAnsiTheme="majorBidi" w:cstheme="majorBidi"/>
          <w:position w:val="-10"/>
        </w:rPr>
        <w:object w:dxaOrig="1240" w:dyaOrig="320">
          <v:shape id="_x0000_i1096" type="#_x0000_t75" style="width:62pt;height:16.3pt" o:ole="">
            <v:imagedata r:id="rId184" o:title=""/>
          </v:shape>
          <o:OLEObject Type="Embed" ProgID="Equation.3" ShapeID="_x0000_i1096" DrawAspect="Content" ObjectID="_1653466030" r:id="rId185"/>
        </w:object>
      </w:r>
    </w:p>
    <w:p w:rsidR="00AB6244" w:rsidRDefault="00AB6244" w:rsidP="00AB6244">
      <w:pPr>
        <w:spacing w:line="360" w:lineRule="auto"/>
        <w:jc w:val="both"/>
        <w:rPr>
          <w:rFonts w:asciiTheme="majorBidi" w:hAnsiTheme="majorBidi" w:cstheme="majorBidi"/>
          <w:b/>
          <w:bCs/>
        </w:rPr>
      </w:pPr>
    </w:p>
    <w:p w:rsidR="0087710E" w:rsidRPr="00304013" w:rsidRDefault="00AB6244" w:rsidP="007C23A5">
      <w:pPr>
        <w:spacing w:line="360" w:lineRule="auto"/>
        <w:jc w:val="both"/>
        <w:rPr>
          <w:rFonts w:asciiTheme="majorBidi" w:hAnsiTheme="majorBidi" w:cstheme="majorBidi"/>
        </w:rPr>
      </w:pPr>
      <w:r w:rsidRPr="00304013">
        <w:rPr>
          <w:rFonts w:asciiTheme="majorBidi" w:hAnsiTheme="majorBidi" w:cstheme="majorBidi"/>
          <w:b/>
          <w:bCs/>
        </w:rPr>
        <w:lastRenderedPageBreak/>
        <w:t xml:space="preserve">Table </w:t>
      </w:r>
      <w:r w:rsidR="00465251">
        <w:rPr>
          <w:rFonts w:asciiTheme="majorBidi" w:hAnsiTheme="majorBidi" w:cstheme="majorBidi"/>
          <w:b/>
          <w:bCs/>
        </w:rPr>
        <w:t>S</w:t>
      </w:r>
      <w:r w:rsidRPr="00304013">
        <w:rPr>
          <w:rFonts w:asciiTheme="majorBidi" w:hAnsiTheme="majorBidi" w:cstheme="majorBidi"/>
          <w:b/>
          <w:bCs/>
        </w:rPr>
        <w:t>2</w:t>
      </w:r>
      <w:r w:rsidR="00493CAD">
        <w:rPr>
          <w:rFonts w:asciiTheme="majorBidi" w:hAnsiTheme="majorBidi" w:cstheme="majorBidi"/>
          <w:b/>
          <w:bCs/>
        </w:rPr>
        <w:t>-</w:t>
      </w:r>
      <w:r w:rsidR="007C23A5">
        <w:rPr>
          <w:rFonts w:asciiTheme="majorBidi" w:hAnsiTheme="majorBidi" w:cstheme="majorBidi"/>
          <w:b/>
          <w:bCs/>
        </w:rPr>
        <w:t xml:space="preserve"> </w:t>
      </w:r>
      <w:r>
        <w:rPr>
          <w:rFonts w:asciiTheme="majorBidi" w:hAnsiTheme="majorBidi" w:cstheme="majorBidi"/>
        </w:rPr>
        <w:t>P</w:t>
      </w:r>
      <w:r w:rsidRPr="00304013">
        <w:rPr>
          <w:rFonts w:asciiTheme="majorBidi" w:hAnsiTheme="majorBidi" w:cstheme="majorBidi"/>
        </w:rPr>
        <w:t xml:space="preserve">arameters obtained from the Temkin and Langmuir equations </w:t>
      </w:r>
      <w:r>
        <w:rPr>
          <w:rFonts w:asciiTheme="majorBidi" w:hAnsiTheme="majorBidi" w:cstheme="majorBidi"/>
        </w:rPr>
        <w:t xml:space="preserve">and </w:t>
      </w:r>
      <w:r w:rsidRPr="00304013">
        <w:rPr>
          <w:rFonts w:asciiTheme="majorBidi" w:hAnsiTheme="majorBidi" w:cstheme="majorBidi"/>
          <w:position w:val="-10"/>
        </w:rPr>
        <w:object w:dxaOrig="480" w:dyaOrig="340">
          <v:shape id="_x0000_i1097" type="#_x0000_t75" style="width:23.8pt;height:16.3pt" o:ole="">
            <v:imagedata r:id="rId186" o:title=""/>
          </v:shape>
          <o:OLEObject Type="Embed" ProgID="Equation.3" ShapeID="_x0000_i1097" DrawAspect="Content" ObjectID="_1653466031" r:id="rId187"/>
        </w:object>
      </w:r>
      <w:r w:rsidRPr="00304013">
        <w:rPr>
          <w:rFonts w:asciiTheme="majorBidi" w:hAnsiTheme="majorBidi" w:cstheme="majorBidi"/>
        </w:rPr>
        <w:t xml:space="preserve">and </w:t>
      </w:r>
      <w:r w:rsidRPr="00304013">
        <w:rPr>
          <w:rFonts w:asciiTheme="majorBidi" w:hAnsiTheme="majorBidi" w:cstheme="majorBidi"/>
          <w:position w:val="-12"/>
        </w:rPr>
        <w:object w:dxaOrig="460" w:dyaOrig="360">
          <v:shape id="_x0000_i1098" type="#_x0000_t75" style="width:23.15pt;height:18.15pt" o:ole="">
            <v:imagedata r:id="rId188" o:title=""/>
          </v:shape>
          <o:OLEObject Type="Embed" ProgID="Equation.3" ShapeID="_x0000_i1098" DrawAspect="Content" ObjectID="_1653466032" r:id="rId189"/>
        </w:object>
      </w:r>
      <w:r>
        <w:rPr>
          <w:rFonts w:asciiTheme="majorBidi" w:hAnsiTheme="majorBidi" w:cstheme="majorBidi"/>
        </w:rPr>
        <w:t>values</w:t>
      </w:r>
      <w:r w:rsidRPr="00304013">
        <w:rPr>
          <w:rFonts w:asciiTheme="majorBidi" w:hAnsiTheme="majorBidi" w:cstheme="majorBidi"/>
        </w:rPr>
        <w:t xml:space="preserve"> for adsorption of </w:t>
      </w:r>
      <w:r w:rsidR="0087710E">
        <w:rPr>
          <w:rFonts w:asciiTheme="majorBidi" w:hAnsiTheme="majorBidi" w:cstheme="majorBidi"/>
        </w:rPr>
        <w:t>ARS</w:t>
      </w:r>
      <w:r w:rsidR="0087710E" w:rsidRPr="00304013">
        <w:rPr>
          <w:rFonts w:asciiTheme="majorBidi" w:hAnsiTheme="majorBidi" w:cstheme="majorBidi"/>
        </w:rPr>
        <w:t xml:space="preserve"> on </w:t>
      </w:r>
      <w:r w:rsidR="0087710E">
        <w:rPr>
          <w:rFonts w:asciiTheme="majorBidi" w:hAnsiTheme="majorBidi" w:cstheme="majorBidi"/>
        </w:rPr>
        <w:t>GO/PAMAM</w:t>
      </w:r>
      <w:r w:rsidR="0087710E" w:rsidRPr="00304013">
        <w:rPr>
          <w:rFonts w:asciiTheme="majorBidi" w:hAnsiTheme="majorBidi" w:cstheme="majorBidi"/>
        </w:rPr>
        <w:t xml:space="preserve"> </w:t>
      </w:r>
      <w:r w:rsidR="0087710E">
        <w:rPr>
          <w:rFonts w:asciiTheme="majorBidi" w:hAnsiTheme="majorBidi" w:cstheme="majorBidi"/>
        </w:rPr>
        <w:t>nanocompound</w:t>
      </w:r>
      <w:r w:rsidR="0087710E" w:rsidRPr="00304013">
        <w:rPr>
          <w:rFonts w:asciiTheme="majorBidi" w:hAnsiTheme="majorBidi" w:cstheme="majorBidi"/>
        </w:rPr>
        <w:t xml:space="preserve"> in water</w:t>
      </w:r>
      <w:r w:rsidR="0087710E">
        <w:rPr>
          <w:rFonts w:asciiTheme="majorBidi" w:hAnsiTheme="majorBidi" w:cstheme="majorBidi"/>
        </w:rPr>
        <w:t>,</w:t>
      </w:r>
      <w:r w:rsidR="00D95D5B">
        <w:rPr>
          <w:rFonts w:asciiTheme="majorBidi" w:hAnsiTheme="majorBidi" w:cstheme="majorBidi"/>
        </w:rPr>
        <w:t xml:space="preserve"> </w:t>
      </w:r>
      <w:r w:rsidR="0087710E">
        <w:rPr>
          <w:rFonts w:asciiTheme="majorBidi" w:hAnsiTheme="majorBidi" w:cstheme="majorBidi"/>
        </w:rPr>
        <w:t xml:space="preserve">alkaline and acidic </w:t>
      </w:r>
      <w:r w:rsidR="0087710E" w:rsidRPr="00304013">
        <w:rPr>
          <w:rFonts w:asciiTheme="majorBidi" w:hAnsiTheme="majorBidi" w:cstheme="majorBidi"/>
        </w:rPr>
        <w:t xml:space="preserve">solutions </w:t>
      </w:r>
      <w:r w:rsidR="00001FB0">
        <w:rPr>
          <w:rFonts w:asciiTheme="majorBidi" w:hAnsiTheme="majorBidi" w:cstheme="majorBidi"/>
        </w:rPr>
        <w:t xml:space="preserve">at </w:t>
      </w:r>
      <w:r w:rsidR="00F12860">
        <w:rPr>
          <w:rFonts w:asciiTheme="majorBidi" w:hAnsiTheme="majorBidi" w:cstheme="majorBidi"/>
        </w:rPr>
        <w:t xml:space="preserve">100 rpm and </w:t>
      </w:r>
      <w:r w:rsidR="0087710E" w:rsidRPr="00304013">
        <w:rPr>
          <w:rFonts w:asciiTheme="majorBidi" w:hAnsiTheme="majorBidi" w:cstheme="majorBidi"/>
        </w:rPr>
        <w:t>308–328 K.</w:t>
      </w:r>
    </w:p>
    <w:tbl>
      <w:tblPr>
        <w:tblStyle w:val="TableGrid"/>
        <w:tblW w:w="9489" w:type="dxa"/>
        <w:tblLayout w:type="fixed"/>
        <w:tblLook w:val="04A0"/>
      </w:tblPr>
      <w:tblGrid>
        <w:gridCol w:w="1278"/>
        <w:gridCol w:w="106"/>
        <w:gridCol w:w="709"/>
        <w:gridCol w:w="850"/>
        <w:gridCol w:w="1134"/>
        <w:gridCol w:w="709"/>
        <w:gridCol w:w="851"/>
        <w:gridCol w:w="1017"/>
        <w:gridCol w:w="423"/>
        <w:gridCol w:w="286"/>
        <w:gridCol w:w="1109"/>
        <w:gridCol w:w="25"/>
        <w:gridCol w:w="992"/>
      </w:tblGrid>
      <w:tr w:rsidR="00AB6244" w:rsidTr="00B62167">
        <w:tc>
          <w:tcPr>
            <w:tcW w:w="1278" w:type="dxa"/>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AB6244" w:rsidP="009A75FD">
            <w:pPr>
              <w:spacing w:line="360" w:lineRule="auto"/>
              <w:jc w:val="center"/>
              <w:rPr>
                <w:rFonts w:asciiTheme="majorBidi" w:hAnsiTheme="majorBidi" w:cstheme="majorBidi"/>
              </w:rPr>
            </w:pPr>
            <w:r w:rsidRPr="00892AE6">
              <w:rPr>
                <w:rFonts w:asciiTheme="majorBidi" w:hAnsiTheme="majorBidi" w:cstheme="majorBidi"/>
              </w:rPr>
              <w:t>Solvent</w:t>
            </w:r>
          </w:p>
        </w:tc>
        <w:tc>
          <w:tcPr>
            <w:tcW w:w="815" w:type="dxa"/>
            <w:gridSpan w:val="2"/>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961D36" w:rsidP="009A75FD">
            <w:pPr>
              <w:spacing w:line="360" w:lineRule="auto"/>
              <w:jc w:val="center"/>
              <w:rPr>
                <w:rFonts w:asciiTheme="majorBidi" w:hAnsiTheme="majorBidi" w:cstheme="majorBidi"/>
              </w:rPr>
            </w:pPr>
            <w:r>
              <w:rPr>
                <w:rFonts w:asciiTheme="majorBidi" w:hAnsiTheme="majorBidi" w:cstheme="majorBidi"/>
              </w:rPr>
              <w:t xml:space="preserve">   </w:t>
            </w:r>
            <w:r w:rsidR="00AB6244" w:rsidRPr="00892AE6">
              <w:rPr>
                <w:rFonts w:asciiTheme="majorBidi" w:hAnsiTheme="majorBidi" w:cstheme="majorBidi"/>
              </w:rPr>
              <w:t>T</w:t>
            </w:r>
          </w:p>
        </w:tc>
        <w:tc>
          <w:tcPr>
            <w:tcW w:w="2693" w:type="dxa"/>
            <w:gridSpan w:val="3"/>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E4331B" w:rsidP="009A75FD">
            <w:pPr>
              <w:spacing w:line="360" w:lineRule="auto"/>
              <w:jc w:val="center"/>
              <w:rPr>
                <w:rFonts w:asciiTheme="majorBidi" w:hAnsiTheme="majorBidi" w:cstheme="majorBidi"/>
              </w:rPr>
            </w:pPr>
            <w:r>
              <w:rPr>
                <w:rFonts w:asciiTheme="majorBidi" w:hAnsiTheme="majorBidi" w:cstheme="majorBidi"/>
                <w:noProof/>
              </w:rPr>
              <w:pict>
                <v:line id="_x0000_s1192" style="position:absolute;left:0;text-align:left;flip:y;z-index:251670528" from="2.55pt,19.65pt" to="123.85pt,20pt"/>
              </w:pict>
            </w:r>
            <w:r w:rsidR="00AB6244" w:rsidRPr="00892AE6">
              <w:rPr>
                <w:rFonts w:asciiTheme="majorBidi" w:hAnsiTheme="majorBidi" w:cstheme="majorBidi"/>
              </w:rPr>
              <w:t>Temkin</w:t>
            </w:r>
          </w:p>
        </w:tc>
        <w:tc>
          <w:tcPr>
            <w:tcW w:w="2291" w:type="dxa"/>
            <w:gridSpan w:val="3"/>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autoSpaceDE w:val="0"/>
              <w:autoSpaceDN w:val="0"/>
              <w:adjustRightInd w:val="0"/>
              <w:spacing w:line="60" w:lineRule="auto"/>
              <w:jc w:val="center"/>
              <w:rPr>
                <w:rFonts w:asciiTheme="majorBidi" w:hAnsiTheme="majorBidi" w:cstheme="majorBidi"/>
              </w:rPr>
            </w:pPr>
          </w:p>
          <w:p w:rsidR="00AB6244" w:rsidRPr="00892AE6" w:rsidRDefault="00AB6244"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w:t>
            </w:r>
            <w:r w:rsidRPr="00892AE6">
              <w:rPr>
                <w:rFonts w:asciiTheme="majorBidi" w:hAnsiTheme="majorBidi" w:cstheme="majorBidi"/>
              </w:rPr>
              <w:t>Langmuir</w:t>
            </w:r>
          </w:p>
        </w:tc>
        <w:tc>
          <w:tcPr>
            <w:tcW w:w="1420" w:type="dxa"/>
            <w:gridSpan w:val="3"/>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spacing w:line="360" w:lineRule="auto"/>
              <w:jc w:val="center"/>
              <w:rPr>
                <w:rFonts w:asciiTheme="majorBidi" w:hAnsiTheme="majorBidi" w:cstheme="majorBidi"/>
              </w:rPr>
            </w:pPr>
            <w:r>
              <w:rPr>
                <w:rFonts w:asciiTheme="majorBidi" w:hAnsiTheme="majorBidi" w:cstheme="majorBidi"/>
                <w:position w:val="-10"/>
              </w:rPr>
              <w:t xml:space="preserve">      </w:t>
            </w:r>
            <w:r w:rsidRPr="00892AE6">
              <w:rPr>
                <w:rFonts w:asciiTheme="majorBidi" w:hAnsiTheme="majorBidi" w:cstheme="majorBidi"/>
                <w:position w:val="-10"/>
              </w:rPr>
              <w:object w:dxaOrig="460" w:dyaOrig="320">
                <v:shape id="_x0000_i1099" type="#_x0000_t75" style="width:23.15pt;height:16.3pt" o:ole="">
                  <v:imagedata r:id="rId190" o:title=""/>
                </v:shape>
                <o:OLEObject Type="Embed" ProgID="Equation.3" ShapeID="_x0000_i1099" DrawAspect="Content" ObjectID="_1653466033" r:id="rId191"/>
              </w:objec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spacing w:line="360" w:lineRule="auto"/>
              <w:jc w:val="center"/>
              <w:rPr>
                <w:rFonts w:asciiTheme="majorBidi" w:hAnsiTheme="majorBidi" w:cstheme="majorBidi"/>
              </w:rPr>
            </w:pPr>
            <w:r>
              <w:rPr>
                <w:rFonts w:asciiTheme="majorBidi" w:hAnsiTheme="majorBidi" w:cstheme="majorBidi"/>
                <w:position w:val="-10"/>
              </w:rPr>
              <w:t xml:space="preserve">  </w:t>
            </w:r>
            <w:r w:rsidRPr="00892AE6">
              <w:rPr>
                <w:rFonts w:asciiTheme="majorBidi" w:hAnsiTheme="majorBidi" w:cstheme="majorBidi"/>
                <w:position w:val="-10"/>
              </w:rPr>
              <w:object w:dxaOrig="460" w:dyaOrig="320">
                <v:shape id="_x0000_i1100" type="#_x0000_t75" style="width:23.15pt;height:16.3pt" o:ole="">
                  <v:imagedata r:id="rId192" o:title=""/>
                </v:shape>
                <o:OLEObject Type="Embed" ProgID="Equation.3" ShapeID="_x0000_i1100" DrawAspect="Content" ObjectID="_1653466034" r:id="rId193"/>
              </w:object>
            </w:r>
          </w:p>
        </w:tc>
      </w:tr>
      <w:tr w:rsidR="00AB6244" w:rsidTr="007A51BF">
        <w:tc>
          <w:tcPr>
            <w:tcW w:w="1278"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tc>
        <w:tc>
          <w:tcPr>
            <w:tcW w:w="815" w:type="dxa"/>
            <w:gridSpan w:val="2"/>
            <w:tcBorders>
              <w:top w:val="single" w:sz="4" w:space="0" w:color="FFFFFF" w:themeColor="background1"/>
              <w:left w:val="single" w:sz="4" w:space="0" w:color="FFFFFF" w:themeColor="background1"/>
              <w:right w:val="single" w:sz="4" w:space="0" w:color="FFFFFF" w:themeColor="background1"/>
            </w:tcBorders>
          </w:tcPr>
          <w:p w:rsidR="00AB6244" w:rsidRPr="00892AE6" w:rsidRDefault="00E4331B" w:rsidP="009A75FD">
            <w:pPr>
              <w:spacing w:line="60" w:lineRule="auto"/>
              <w:jc w:val="center"/>
              <w:rPr>
                <w:rFonts w:asciiTheme="majorBidi" w:hAnsiTheme="majorBidi" w:cstheme="majorBidi"/>
              </w:rPr>
            </w:pPr>
            <w:r>
              <w:rPr>
                <w:rFonts w:asciiTheme="majorBidi" w:hAnsiTheme="majorBidi" w:cstheme="majorBidi"/>
                <w:noProof/>
              </w:rPr>
              <w:pict>
                <v:line id="_x0000_s1193" style="position:absolute;left:0;text-align:left;z-index:251671552;mso-position-horizontal-relative:text;mso-position-vertical-relative:text" from="5.3pt,-.55pt" to="31.25pt,-.55pt"/>
              </w:pict>
            </w:r>
          </w:p>
          <w:p w:rsidR="00AB6244" w:rsidRPr="00892AE6" w:rsidRDefault="00961D36" w:rsidP="009A75FD">
            <w:pPr>
              <w:spacing w:line="360" w:lineRule="auto"/>
              <w:jc w:val="center"/>
              <w:rPr>
                <w:rFonts w:asciiTheme="majorBidi" w:hAnsiTheme="majorBidi" w:cstheme="majorBidi"/>
              </w:rPr>
            </w:pPr>
            <w:r>
              <w:rPr>
                <w:rFonts w:asciiTheme="majorBidi" w:hAnsiTheme="majorBidi" w:cstheme="majorBidi"/>
              </w:rPr>
              <w:t xml:space="preserve">   </w:t>
            </w:r>
            <w:r w:rsidR="00AB6244" w:rsidRPr="00892AE6">
              <w:rPr>
                <w:rFonts w:asciiTheme="majorBidi" w:hAnsiTheme="majorBidi" w:cstheme="majorBidi"/>
              </w:rPr>
              <w:t>(K)</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360" w:lineRule="auto"/>
              <w:jc w:val="center"/>
              <w:rPr>
                <w:rFonts w:asciiTheme="majorBidi" w:hAnsiTheme="majorBidi" w:cstheme="majorBidi"/>
                <w:i/>
                <w:iCs/>
                <w:vertAlign w:val="subscript"/>
              </w:rPr>
            </w:pPr>
            <w:r w:rsidRPr="00892AE6">
              <w:rPr>
                <w:rFonts w:asciiTheme="majorBidi" w:hAnsiTheme="majorBidi" w:cstheme="majorBidi"/>
                <w:position w:val="-10"/>
              </w:rPr>
              <w:object w:dxaOrig="220" w:dyaOrig="320">
                <v:shape id="_x0000_i1101" type="#_x0000_t75" style="width:12.5pt;height:16.3pt" o:ole="">
                  <v:imagedata r:id="rId194" o:title=""/>
                </v:shape>
                <o:OLEObject Type="Embed" ProgID="Equation.3" ShapeID="_x0000_i1101" DrawAspect="Content" ObjectID="_1653466035" r:id="rId195"/>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360" w:lineRule="auto"/>
              <w:jc w:val="center"/>
              <w:rPr>
                <w:rFonts w:asciiTheme="majorBidi" w:hAnsiTheme="majorBidi" w:cstheme="majorBidi"/>
                <w:i/>
                <w:iCs/>
              </w:rPr>
            </w:pPr>
            <w:r w:rsidRPr="00892AE6">
              <w:rPr>
                <w:rFonts w:asciiTheme="majorBidi" w:hAnsiTheme="majorBidi" w:cstheme="majorBidi"/>
                <w:position w:val="-10"/>
              </w:rPr>
              <w:object w:dxaOrig="240" w:dyaOrig="320">
                <v:shape id="_x0000_i1102" type="#_x0000_t75" style="width:12.5pt;height:16.3pt" o:ole="">
                  <v:imagedata r:id="rId196" o:title=""/>
                </v:shape>
                <o:OLEObject Type="Embed" ProgID="Equation.3" ShapeID="_x0000_i1102" DrawAspect="Content" ObjectID="_1653466036" r:id="rId197"/>
              </w:object>
            </w:r>
          </w:p>
        </w:tc>
        <w:tc>
          <w:tcPr>
            <w:tcW w:w="709"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AB6244" w:rsidP="009A75FD">
            <w:pPr>
              <w:spacing w:line="360" w:lineRule="auto"/>
              <w:jc w:val="center"/>
              <w:rPr>
                <w:rFonts w:asciiTheme="majorBidi" w:hAnsiTheme="majorBidi" w:cstheme="majorBidi"/>
                <w:i/>
                <w:iCs/>
              </w:rPr>
            </w:pPr>
            <w:r w:rsidRPr="00892AE6">
              <w:rPr>
                <w:rFonts w:asciiTheme="majorBidi" w:hAnsiTheme="majorBidi" w:cstheme="majorBidi"/>
                <w:i/>
                <w:iCs/>
              </w:rPr>
              <w:t>R</w:t>
            </w:r>
            <w:r w:rsidRPr="00892AE6">
              <w:rPr>
                <w:rFonts w:asciiTheme="majorBidi" w:hAnsiTheme="majorBidi" w:cstheme="majorBidi"/>
                <w:i/>
                <w:iCs/>
                <w:vertAlign w:val="superscript"/>
              </w:rPr>
              <w:t>2</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E4331B"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rPr>
              <w:pict>
                <v:line id="_x0000_s1191" style="position:absolute;left:0;text-align:left;z-index:251669504;mso-position-horizontal-relative:text;mso-position-vertical-relative:text" from=".6pt,.5pt" to="119.65pt,.6pt"/>
              </w:pict>
            </w:r>
            <w:r w:rsidR="00AB6244" w:rsidRPr="00FB180A">
              <w:rPr>
                <w:rFonts w:asciiTheme="majorBidi" w:hAnsiTheme="majorBidi" w:cstheme="majorBidi"/>
                <w:position w:val="-10"/>
              </w:rPr>
              <w:object w:dxaOrig="440" w:dyaOrig="320">
                <v:shape id="_x0000_i1103" type="#_x0000_t75" style="width:20.65pt;height:16.3pt" o:ole="">
                  <v:imagedata r:id="rId198" o:title=""/>
                </v:shape>
                <o:OLEObject Type="Embed" ProgID="Equation.3" ShapeID="_x0000_i1103" DrawAspect="Content" ObjectID="_1653466037" r:id="rId199"/>
              </w:object>
            </w:r>
          </w:p>
        </w:tc>
        <w:tc>
          <w:tcPr>
            <w:tcW w:w="1017"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AB6244" w:rsidP="009A75FD">
            <w:pPr>
              <w:spacing w:line="360" w:lineRule="auto"/>
              <w:jc w:val="center"/>
              <w:rPr>
                <w:rFonts w:asciiTheme="majorBidi" w:hAnsiTheme="majorBidi" w:cstheme="majorBidi"/>
                <w:i/>
                <w:iCs/>
              </w:rPr>
            </w:pPr>
            <w:r w:rsidRPr="00892AE6">
              <w:rPr>
                <w:rFonts w:asciiTheme="majorBidi" w:hAnsiTheme="majorBidi" w:cstheme="majorBidi"/>
                <w:i/>
                <w:iCs/>
              </w:rPr>
              <w:t>K</w:t>
            </w:r>
          </w:p>
        </w:tc>
        <w:tc>
          <w:tcPr>
            <w:tcW w:w="709" w:type="dxa"/>
            <w:gridSpan w:val="2"/>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AB6244" w:rsidP="009A75FD">
            <w:pPr>
              <w:spacing w:line="360" w:lineRule="auto"/>
              <w:jc w:val="center"/>
              <w:rPr>
                <w:rFonts w:asciiTheme="majorBidi" w:hAnsiTheme="majorBidi" w:cstheme="majorBidi"/>
                <w:i/>
                <w:iCs/>
              </w:rPr>
            </w:pPr>
            <w:r w:rsidRPr="00892AE6">
              <w:rPr>
                <w:rFonts w:asciiTheme="majorBidi" w:hAnsiTheme="majorBidi" w:cstheme="majorBidi"/>
                <w:i/>
                <w:iCs/>
              </w:rPr>
              <w:t>R</w:t>
            </w:r>
            <w:r w:rsidRPr="00892AE6">
              <w:rPr>
                <w:rFonts w:asciiTheme="majorBidi" w:hAnsiTheme="majorBidi" w:cstheme="majorBidi"/>
                <w:i/>
                <w:iCs/>
                <w:vertAlign w:val="superscript"/>
              </w:rPr>
              <w:t>2</w:t>
            </w:r>
          </w:p>
        </w:tc>
        <w:tc>
          <w:tcPr>
            <w:tcW w:w="1109"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E4331B" w:rsidP="009A75FD">
            <w:pPr>
              <w:spacing w:line="60" w:lineRule="auto"/>
              <w:jc w:val="center"/>
              <w:rPr>
                <w:rFonts w:asciiTheme="majorBidi" w:hAnsiTheme="majorBidi" w:cstheme="majorBidi"/>
              </w:rPr>
            </w:pPr>
            <w:r w:rsidRPr="00E4331B">
              <w:rPr>
                <w:rFonts w:asciiTheme="majorBidi" w:hAnsiTheme="majorBidi" w:cstheme="majorBidi"/>
                <w:b/>
                <w:bCs/>
                <w:noProof/>
              </w:rPr>
              <w:pict>
                <v:line id="_x0000_s1195" style="position:absolute;left:0;text-align:left;z-index:251673600;mso-position-horizontal-relative:text;mso-position-vertical-relative:text" from="-1.05pt,-.35pt" to="47.15pt,-.35pt"/>
              </w:pict>
            </w:r>
          </w:p>
          <w:p w:rsidR="00AB6244" w:rsidRPr="00892AE6" w:rsidRDefault="00AB6244" w:rsidP="009A75FD">
            <w:pPr>
              <w:spacing w:line="360" w:lineRule="auto"/>
              <w:jc w:val="center"/>
              <w:rPr>
                <w:rFonts w:asciiTheme="majorBidi" w:hAnsiTheme="majorBidi" w:cstheme="majorBidi"/>
              </w:rPr>
            </w:pPr>
            <w:r>
              <w:rPr>
                <w:rFonts w:asciiTheme="majorBidi" w:hAnsiTheme="majorBidi" w:cstheme="majorBidi"/>
              </w:rPr>
              <w:t xml:space="preserve">  </w:t>
            </w:r>
            <w:r w:rsidRPr="00892AE6">
              <w:rPr>
                <w:rFonts w:asciiTheme="majorBidi" w:hAnsiTheme="majorBidi" w:cstheme="majorBidi"/>
              </w:rPr>
              <w:t>(mM)</w:t>
            </w:r>
          </w:p>
        </w:tc>
        <w:tc>
          <w:tcPr>
            <w:tcW w:w="1017" w:type="dxa"/>
            <w:gridSpan w:val="2"/>
            <w:tcBorders>
              <w:top w:val="single" w:sz="4" w:space="0" w:color="FFFFFF" w:themeColor="background1"/>
              <w:left w:val="single" w:sz="4" w:space="0" w:color="FFFFFF" w:themeColor="background1"/>
              <w:right w:val="single" w:sz="4" w:space="0" w:color="FFFFFF" w:themeColor="background1"/>
            </w:tcBorders>
          </w:tcPr>
          <w:p w:rsidR="00AB6244" w:rsidRDefault="00E4331B" w:rsidP="009A75FD">
            <w:pPr>
              <w:spacing w:line="60" w:lineRule="auto"/>
              <w:jc w:val="center"/>
              <w:rPr>
                <w:rFonts w:asciiTheme="majorBidi" w:hAnsiTheme="majorBidi" w:cstheme="majorBidi"/>
              </w:rPr>
            </w:pPr>
            <w:r w:rsidRPr="00E4331B">
              <w:rPr>
                <w:rFonts w:asciiTheme="majorBidi" w:hAnsiTheme="majorBidi" w:cstheme="majorBidi"/>
                <w:b/>
                <w:bCs/>
                <w:noProof/>
              </w:rPr>
              <w:pict>
                <v:line id="_x0000_s1194" style="position:absolute;left:0;text-align:left;z-index:251672576;mso-position-horizontal-relative:text;mso-position-vertical-relative:text" from="-1.55pt,-.3pt" to="41.15pt,-.25pt"/>
              </w:pict>
            </w:r>
          </w:p>
          <w:p w:rsidR="00AB6244" w:rsidRPr="00892AE6" w:rsidRDefault="00AB6244" w:rsidP="007A51BF">
            <w:pPr>
              <w:spacing w:line="360" w:lineRule="auto"/>
              <w:rPr>
                <w:rFonts w:asciiTheme="majorBidi" w:hAnsiTheme="majorBidi" w:cstheme="majorBidi"/>
              </w:rPr>
            </w:pPr>
            <w:r>
              <w:rPr>
                <w:rFonts w:asciiTheme="majorBidi" w:hAnsiTheme="majorBidi" w:cstheme="majorBidi"/>
              </w:rPr>
              <w:t xml:space="preserve"> </w:t>
            </w:r>
            <w:r w:rsidRPr="00892AE6">
              <w:rPr>
                <w:rFonts w:asciiTheme="majorBidi" w:hAnsiTheme="majorBidi" w:cstheme="majorBidi"/>
              </w:rPr>
              <w:t>(mg g</w:t>
            </w:r>
            <w:r w:rsidR="007A51BF">
              <w:rPr>
                <w:rFonts w:asciiTheme="majorBidi" w:hAnsiTheme="majorBidi" w:cstheme="majorBidi"/>
                <w:vertAlign w:val="superscript"/>
              </w:rPr>
              <w:t>–</w:t>
            </w:r>
            <w:r w:rsidRPr="00892AE6">
              <w:rPr>
                <w:rFonts w:asciiTheme="majorBidi" w:hAnsiTheme="majorBidi" w:cstheme="majorBidi"/>
                <w:vertAlign w:val="superscript"/>
              </w:rPr>
              <w:t>1</w:t>
            </w:r>
            <w:r w:rsidRPr="00892AE6">
              <w:rPr>
                <w:rFonts w:asciiTheme="majorBidi" w:hAnsiTheme="majorBidi" w:cstheme="majorBidi"/>
              </w:rPr>
              <w:t>)</w:t>
            </w:r>
          </w:p>
        </w:tc>
      </w:tr>
      <w:tr w:rsidR="00611C5A" w:rsidTr="002C3A74">
        <w:tc>
          <w:tcPr>
            <w:tcW w:w="1384" w:type="dxa"/>
            <w:gridSpan w:val="2"/>
            <w:tcBorders>
              <w:left w:val="single" w:sz="4" w:space="0" w:color="FFFFFF" w:themeColor="background1"/>
              <w:bottom w:val="single" w:sz="4" w:space="0" w:color="FFFFFF" w:themeColor="background1"/>
              <w:right w:val="single" w:sz="4" w:space="0" w:color="FFFFFF" w:themeColor="background1"/>
            </w:tcBorders>
          </w:tcPr>
          <w:p w:rsidR="00611C5A" w:rsidRPr="00092531" w:rsidRDefault="00611C5A" w:rsidP="006A5CA6">
            <w:pPr>
              <w:spacing w:line="60" w:lineRule="auto"/>
              <w:jc w:val="center"/>
              <w:rPr>
                <w:rFonts w:asciiTheme="majorBidi" w:hAnsiTheme="majorBidi" w:cstheme="majorBidi"/>
              </w:rPr>
            </w:pPr>
          </w:p>
          <w:p w:rsidR="00611C5A" w:rsidRPr="00092531" w:rsidRDefault="00611C5A"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0</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611C5A" w:rsidRPr="00092531" w:rsidRDefault="00611C5A" w:rsidP="006A5CA6">
            <w:pPr>
              <w:spacing w:line="60" w:lineRule="auto"/>
              <w:jc w:val="center"/>
              <w:rPr>
                <w:rFonts w:asciiTheme="majorBidi" w:hAnsiTheme="majorBidi" w:cstheme="majorBidi"/>
              </w:rPr>
            </w:pPr>
          </w:p>
          <w:p w:rsidR="00611C5A" w:rsidRPr="00092531" w:rsidRDefault="00611C5A" w:rsidP="006A5CA6">
            <w:pPr>
              <w:spacing w:line="360" w:lineRule="auto"/>
              <w:jc w:val="center"/>
              <w:rPr>
                <w:rFonts w:asciiTheme="majorBidi" w:hAnsiTheme="majorBidi" w:cstheme="majorBidi"/>
              </w:rPr>
            </w:pPr>
            <w:r w:rsidRPr="00092531">
              <w:rPr>
                <w:rFonts w:asciiTheme="majorBidi" w:hAnsiTheme="majorBidi" w:cstheme="majorBidi"/>
              </w:rPr>
              <w:t>318</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611C5A" w:rsidRPr="001F286E" w:rsidRDefault="00611C5A" w:rsidP="002E713B">
            <w:pPr>
              <w:spacing w:line="60" w:lineRule="auto"/>
              <w:jc w:val="center"/>
              <w:rPr>
                <w:rFonts w:asciiTheme="majorBidi" w:hAnsiTheme="majorBidi" w:cstheme="majorBidi"/>
              </w:rPr>
            </w:pPr>
          </w:p>
          <w:p w:rsidR="00611C5A" w:rsidRPr="001F286E" w:rsidRDefault="002E713B" w:rsidP="002E713B">
            <w:pPr>
              <w:spacing w:line="360" w:lineRule="auto"/>
              <w:jc w:val="center"/>
              <w:rPr>
                <w:rFonts w:asciiTheme="majorBidi" w:hAnsiTheme="majorBidi" w:cstheme="majorBidi"/>
              </w:rPr>
            </w:pPr>
            <w:r>
              <w:rPr>
                <w:rFonts w:asciiTheme="majorBidi" w:hAnsiTheme="majorBidi" w:cstheme="majorBidi"/>
              </w:rPr>
              <w:t xml:space="preserve">  </w:t>
            </w:r>
            <w:r w:rsidR="00B62167">
              <w:rPr>
                <w:rFonts w:asciiTheme="majorBidi" w:hAnsiTheme="majorBidi" w:cstheme="majorBidi"/>
              </w:rPr>
              <w:t>54.1</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611C5A" w:rsidRDefault="00611C5A" w:rsidP="006A5CA6">
            <w:pPr>
              <w:spacing w:line="60" w:lineRule="auto"/>
              <w:jc w:val="center"/>
              <w:rPr>
                <w:rFonts w:asciiTheme="majorBidi" w:hAnsiTheme="majorBidi" w:cstheme="majorBidi"/>
              </w:rPr>
            </w:pPr>
          </w:p>
          <w:p w:rsidR="00611C5A" w:rsidRPr="00092531" w:rsidRDefault="00B62167" w:rsidP="006A5CA6">
            <w:pPr>
              <w:spacing w:line="360" w:lineRule="auto"/>
              <w:jc w:val="center"/>
              <w:rPr>
                <w:rFonts w:asciiTheme="majorBidi" w:hAnsiTheme="majorBidi" w:cstheme="majorBidi"/>
              </w:rPr>
            </w:pPr>
            <w:r>
              <w:rPr>
                <w:rFonts w:asciiTheme="majorBidi" w:hAnsiTheme="majorBidi" w:cstheme="majorBidi"/>
              </w:rPr>
              <w:t>1.55</w:t>
            </w:r>
            <w:r w:rsidR="00611C5A">
              <w:rPr>
                <w:rFonts w:asciiTheme="majorBidi" w:hAnsiTheme="majorBidi" w:cstheme="majorBidi"/>
              </w:rPr>
              <w:t>×10</w:t>
            </w:r>
            <w:r>
              <w:rPr>
                <w:rFonts w:asciiTheme="majorBidi" w:hAnsiTheme="majorBidi" w:cstheme="majorBidi"/>
                <w:vertAlign w:val="superscript"/>
              </w:rPr>
              <w:t>6</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611C5A" w:rsidRPr="001F286E" w:rsidRDefault="00611C5A" w:rsidP="009A75FD">
            <w:pPr>
              <w:spacing w:line="60" w:lineRule="auto"/>
              <w:jc w:val="center"/>
              <w:rPr>
                <w:rFonts w:asciiTheme="majorBidi" w:hAnsiTheme="majorBidi" w:cstheme="majorBidi"/>
              </w:rPr>
            </w:pPr>
          </w:p>
          <w:p w:rsidR="00611C5A" w:rsidRPr="001F286E" w:rsidRDefault="00611C5A" w:rsidP="00B62167">
            <w:pPr>
              <w:spacing w:line="360" w:lineRule="auto"/>
              <w:jc w:val="center"/>
              <w:rPr>
                <w:rFonts w:asciiTheme="majorBidi" w:hAnsiTheme="majorBidi" w:cstheme="majorBidi"/>
              </w:rPr>
            </w:pPr>
            <w:r w:rsidRPr="001F286E">
              <w:rPr>
                <w:rFonts w:asciiTheme="majorBidi" w:hAnsiTheme="majorBidi" w:cstheme="majorBidi"/>
              </w:rPr>
              <w:t>0.9</w:t>
            </w:r>
            <w:r w:rsidR="00B62167">
              <w:rPr>
                <w:rFonts w:asciiTheme="majorBidi" w:hAnsiTheme="majorBidi" w:cstheme="majorBidi"/>
              </w:rPr>
              <w:t>9</w:t>
            </w:r>
          </w:p>
        </w:tc>
        <w:tc>
          <w:tcPr>
            <w:tcW w:w="851" w:type="dxa"/>
            <w:tcBorders>
              <w:left w:val="single" w:sz="4" w:space="0" w:color="FFFFFF" w:themeColor="background1"/>
              <w:bottom w:val="single" w:sz="4" w:space="0" w:color="FFFFFF" w:themeColor="background1"/>
              <w:right w:val="single" w:sz="4" w:space="0" w:color="FFFFFF" w:themeColor="background1"/>
            </w:tcBorders>
          </w:tcPr>
          <w:p w:rsidR="00611C5A" w:rsidRPr="00892AE6" w:rsidRDefault="00611C5A" w:rsidP="009A75FD">
            <w:pPr>
              <w:spacing w:line="60" w:lineRule="auto"/>
              <w:jc w:val="center"/>
              <w:rPr>
                <w:rFonts w:asciiTheme="majorBidi" w:hAnsiTheme="majorBidi" w:cstheme="majorBidi"/>
              </w:rPr>
            </w:pPr>
          </w:p>
          <w:p w:rsidR="00611C5A" w:rsidRPr="00892AE6" w:rsidRDefault="00611C5A" w:rsidP="002C3A74">
            <w:pPr>
              <w:spacing w:line="360" w:lineRule="auto"/>
              <w:jc w:val="center"/>
              <w:rPr>
                <w:rFonts w:asciiTheme="majorBidi" w:hAnsiTheme="majorBidi" w:cstheme="majorBidi"/>
              </w:rPr>
            </w:pPr>
            <w:r>
              <w:rPr>
                <w:rFonts w:asciiTheme="majorBidi" w:hAnsiTheme="majorBidi" w:cstheme="majorBidi"/>
              </w:rPr>
              <w:t xml:space="preserve">  </w:t>
            </w:r>
            <w:r w:rsidR="002C3A74">
              <w:rPr>
                <w:rFonts w:asciiTheme="majorBidi" w:hAnsiTheme="majorBidi" w:cstheme="majorBidi"/>
              </w:rPr>
              <w:t>250.0</w:t>
            </w:r>
          </w:p>
        </w:tc>
        <w:tc>
          <w:tcPr>
            <w:tcW w:w="1017" w:type="dxa"/>
            <w:tcBorders>
              <w:left w:val="single" w:sz="4" w:space="0" w:color="FFFFFF" w:themeColor="background1"/>
              <w:bottom w:val="single" w:sz="4" w:space="0" w:color="FFFFFF" w:themeColor="background1"/>
              <w:right w:val="single" w:sz="4" w:space="0" w:color="FFFFFF" w:themeColor="background1"/>
            </w:tcBorders>
          </w:tcPr>
          <w:p w:rsidR="00611C5A" w:rsidRPr="00892AE6" w:rsidRDefault="00611C5A" w:rsidP="009A75FD">
            <w:pPr>
              <w:tabs>
                <w:tab w:val="left" w:pos="340"/>
                <w:tab w:val="center" w:pos="849"/>
              </w:tabs>
              <w:spacing w:line="60" w:lineRule="auto"/>
              <w:jc w:val="center"/>
              <w:rPr>
                <w:rFonts w:asciiTheme="majorBidi" w:hAnsiTheme="majorBidi" w:cstheme="majorBidi"/>
              </w:rPr>
            </w:pPr>
          </w:p>
          <w:p w:rsidR="00611C5A" w:rsidRPr="00892AE6" w:rsidRDefault="00611C5A" w:rsidP="00DA53E0">
            <w:pPr>
              <w:tabs>
                <w:tab w:val="left" w:pos="340"/>
                <w:tab w:val="center" w:pos="849"/>
              </w:tabs>
              <w:spacing w:line="360" w:lineRule="auto"/>
              <w:jc w:val="center"/>
              <w:rPr>
                <w:rFonts w:asciiTheme="majorBidi" w:hAnsiTheme="majorBidi" w:cstheme="majorBidi"/>
              </w:rPr>
            </w:pPr>
            <w:r>
              <w:rPr>
                <w:rFonts w:asciiTheme="majorBidi" w:hAnsiTheme="majorBidi" w:cstheme="majorBidi"/>
              </w:rPr>
              <w:t>2.</w:t>
            </w:r>
            <w:r w:rsidR="00DA53E0">
              <w:rPr>
                <w:rFonts w:asciiTheme="majorBidi" w:hAnsiTheme="majorBidi" w:cstheme="majorBidi"/>
              </w:rPr>
              <w:t>00</w:t>
            </w:r>
            <w:r w:rsidRPr="00892AE6">
              <w:rPr>
                <w:rFonts w:asciiTheme="majorBidi" w:hAnsiTheme="majorBidi" w:cstheme="majorBidi"/>
              </w:rPr>
              <w:t>×10</w:t>
            </w:r>
            <w:r>
              <w:rPr>
                <w:rFonts w:asciiTheme="majorBidi" w:hAnsiTheme="majorBidi" w:cstheme="majorBidi"/>
                <w:vertAlign w:val="superscript"/>
              </w:rPr>
              <w:t>5</w:t>
            </w:r>
          </w:p>
        </w:tc>
        <w:tc>
          <w:tcPr>
            <w:tcW w:w="709" w:type="dxa"/>
            <w:gridSpan w:val="2"/>
            <w:tcBorders>
              <w:left w:val="single" w:sz="4" w:space="0" w:color="FFFFFF" w:themeColor="background1"/>
              <w:bottom w:val="single" w:sz="4" w:space="0" w:color="FFFFFF" w:themeColor="background1"/>
              <w:right w:val="single" w:sz="4" w:space="0" w:color="FFFFFF" w:themeColor="background1"/>
            </w:tcBorders>
          </w:tcPr>
          <w:p w:rsidR="00611C5A" w:rsidRPr="00892AE6" w:rsidRDefault="00611C5A" w:rsidP="009A75FD">
            <w:pPr>
              <w:spacing w:line="60" w:lineRule="auto"/>
              <w:jc w:val="center"/>
              <w:rPr>
                <w:rFonts w:asciiTheme="majorBidi" w:hAnsiTheme="majorBidi" w:cstheme="majorBidi"/>
              </w:rPr>
            </w:pPr>
          </w:p>
          <w:p w:rsidR="00611C5A" w:rsidRPr="00892AE6" w:rsidRDefault="00611C5A" w:rsidP="009A75FD">
            <w:pPr>
              <w:spacing w:line="360" w:lineRule="auto"/>
              <w:jc w:val="center"/>
              <w:rPr>
                <w:rFonts w:asciiTheme="majorBidi" w:hAnsiTheme="majorBidi" w:cstheme="majorBidi"/>
              </w:rPr>
            </w:pPr>
            <w:r w:rsidRPr="00892AE6">
              <w:rPr>
                <w:rFonts w:asciiTheme="majorBidi" w:hAnsiTheme="majorBidi" w:cstheme="majorBidi"/>
              </w:rPr>
              <w:t>0.9</w:t>
            </w:r>
            <w:r w:rsidR="002A4245">
              <w:rPr>
                <w:rFonts w:asciiTheme="majorBidi" w:hAnsiTheme="majorBidi" w:cstheme="majorBidi"/>
              </w:rPr>
              <w:t>8</w:t>
            </w:r>
          </w:p>
        </w:tc>
        <w:tc>
          <w:tcPr>
            <w:tcW w:w="1134" w:type="dxa"/>
            <w:gridSpan w:val="2"/>
            <w:tcBorders>
              <w:left w:val="single" w:sz="4" w:space="0" w:color="FFFFFF" w:themeColor="background1"/>
              <w:bottom w:val="single" w:sz="4" w:space="0" w:color="FFFFFF" w:themeColor="background1"/>
              <w:right w:val="single" w:sz="4" w:space="0" w:color="FFFFFF" w:themeColor="background1"/>
            </w:tcBorders>
          </w:tcPr>
          <w:p w:rsidR="00611C5A" w:rsidRPr="00892AE6" w:rsidRDefault="00611C5A" w:rsidP="009A75FD">
            <w:pPr>
              <w:spacing w:line="60" w:lineRule="auto"/>
              <w:jc w:val="center"/>
              <w:rPr>
                <w:rFonts w:asciiTheme="majorBidi" w:hAnsiTheme="majorBidi" w:cstheme="majorBidi"/>
              </w:rPr>
            </w:pPr>
          </w:p>
          <w:p w:rsidR="00611C5A" w:rsidRPr="00892AE6" w:rsidRDefault="006C3FC6" w:rsidP="006C3FC6">
            <w:pPr>
              <w:spacing w:line="360" w:lineRule="auto"/>
              <w:jc w:val="center"/>
              <w:rPr>
                <w:rFonts w:asciiTheme="majorBidi" w:hAnsiTheme="majorBidi" w:cstheme="majorBidi"/>
              </w:rPr>
            </w:pPr>
            <w:r>
              <w:rPr>
                <w:rFonts w:asciiTheme="majorBidi" w:hAnsiTheme="majorBidi" w:cstheme="majorBidi"/>
              </w:rPr>
              <w:t>0.16</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611C5A" w:rsidRDefault="00611C5A" w:rsidP="009A75FD">
            <w:pPr>
              <w:spacing w:line="60" w:lineRule="auto"/>
              <w:jc w:val="center"/>
              <w:rPr>
                <w:rFonts w:asciiTheme="majorBidi" w:hAnsiTheme="majorBidi" w:cstheme="majorBidi"/>
              </w:rPr>
            </w:pPr>
          </w:p>
          <w:p w:rsidR="00611C5A" w:rsidRPr="00892AE6" w:rsidRDefault="006C3FC6" w:rsidP="009A75FD">
            <w:pPr>
              <w:spacing w:line="360" w:lineRule="auto"/>
              <w:jc w:val="center"/>
              <w:rPr>
                <w:rFonts w:asciiTheme="majorBidi" w:hAnsiTheme="majorBidi" w:cstheme="majorBidi"/>
              </w:rPr>
            </w:pPr>
            <w:r>
              <w:rPr>
                <w:rFonts w:asciiTheme="majorBidi" w:hAnsiTheme="majorBidi" w:cstheme="majorBidi"/>
              </w:rPr>
              <w:t>291.1</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0.3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1F286E"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108.0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1.96×10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1F286E"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500.0</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6A5CA6">
            <w:pPr>
              <w:tabs>
                <w:tab w:val="left" w:pos="340"/>
                <w:tab w:val="center" w:pos="849"/>
              </w:tabs>
              <w:spacing w:line="360" w:lineRule="auto"/>
              <w:jc w:val="center"/>
              <w:rPr>
                <w:rFonts w:asciiTheme="majorBidi" w:hAnsiTheme="majorBidi" w:cstheme="majorBidi"/>
              </w:rPr>
            </w:pPr>
            <w:r>
              <w:rPr>
                <w:rFonts w:asciiTheme="majorBidi" w:hAnsiTheme="majorBidi" w:cstheme="majorBidi"/>
              </w:rPr>
              <w:t>2.22</w:t>
            </w:r>
            <w:r w:rsidRPr="00892AE6">
              <w:rPr>
                <w:rFonts w:asciiTheme="majorBidi" w:hAnsiTheme="majorBidi" w:cstheme="majorBidi"/>
              </w:rPr>
              <w:t>×10</w:t>
            </w:r>
            <w:r>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380.4</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1F286E"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119.0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2.26×10</w:t>
            </w:r>
            <w:r>
              <w:rPr>
                <w:rFonts w:asciiTheme="majorBidi" w:hAnsiTheme="majorBidi" w:cstheme="majorBidi"/>
                <w:vertAlign w:val="superscript"/>
              </w:rPr>
              <w:t>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1F286E"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574.7</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2.16</w:t>
            </w:r>
            <w:r w:rsidR="00DA53E0" w:rsidRPr="00892AE6">
              <w:rPr>
                <w:rFonts w:asciiTheme="majorBidi" w:hAnsiTheme="majorBidi" w:cstheme="majorBidi"/>
              </w:rPr>
              <w:t>×10</w:t>
            </w:r>
            <w:r w:rsidR="00DA53E0">
              <w:rPr>
                <w:rFonts w:asciiTheme="majorBidi" w:hAnsiTheme="majorBidi" w:cstheme="majorBidi"/>
                <w:vertAlign w:val="superscript"/>
              </w:rPr>
              <w:t>5</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759.6</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662D7A" w:rsidRDefault="00DA53E0"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30</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111.1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1.73×10</w:t>
            </w:r>
            <w:r>
              <w:rPr>
                <w:rFonts w:asciiTheme="majorBidi" w:hAnsiTheme="majorBidi" w:cstheme="majorBidi"/>
                <w:vertAlign w:val="superscript"/>
              </w:rPr>
              <w:t>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613.5</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1.26</w:t>
            </w:r>
            <w:r w:rsidR="00DA53E0" w:rsidRPr="00892AE6">
              <w:rPr>
                <w:rFonts w:asciiTheme="majorBidi" w:hAnsiTheme="majorBidi" w:cstheme="majorBidi"/>
              </w:rPr>
              <w:t>×10</w:t>
            </w:r>
            <w:r w:rsidR="00DA53E0">
              <w:rPr>
                <w:rFonts w:asciiTheme="majorBidi" w:hAnsiTheme="majorBidi" w:cstheme="majorBidi"/>
                <w:vertAlign w:val="superscript"/>
              </w:rPr>
              <w:t>5</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636.7</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147.5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6.19×10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1F286E"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724.6</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5.45</w:t>
            </w:r>
            <w:r w:rsidR="00DA53E0" w:rsidRPr="00892AE6">
              <w:rPr>
                <w:rFonts w:asciiTheme="majorBidi" w:hAnsiTheme="majorBidi" w:cstheme="majorBidi"/>
              </w:rPr>
              <w:t>×10</w:t>
            </w:r>
            <w:r>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633.2</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32</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235.5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2.85×10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1941.7</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1.17</w:t>
            </w:r>
            <w:r w:rsidR="00DA53E0" w:rsidRPr="00892AE6">
              <w:rPr>
                <w:rFonts w:asciiTheme="majorBidi" w:hAnsiTheme="majorBidi" w:cstheme="majorBidi"/>
              </w:rPr>
              <w:t>×10</w:t>
            </w:r>
            <w:r>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0.94</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919.3</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w:t>
            </w:r>
            <w:r w:rsidR="00586336">
              <w:rPr>
                <w:rFonts w:asciiTheme="majorBidi" w:hAnsiTheme="majorBidi" w:cstheme="majorBidi"/>
              </w:rPr>
              <w:t>41.7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586336" w:rsidP="006A5CA6">
            <w:pPr>
              <w:spacing w:line="360" w:lineRule="auto"/>
              <w:jc w:val="center"/>
              <w:rPr>
                <w:rFonts w:asciiTheme="majorBidi" w:hAnsiTheme="majorBidi" w:cstheme="majorBidi"/>
              </w:rPr>
            </w:pPr>
            <w:r>
              <w:rPr>
                <w:rFonts w:asciiTheme="majorBidi" w:hAnsiTheme="majorBidi" w:cstheme="majorBidi"/>
              </w:rPr>
              <w:t>7.45</w:t>
            </w:r>
            <w:r w:rsidR="00DA53E0">
              <w:rPr>
                <w:rFonts w:asciiTheme="majorBidi" w:hAnsiTheme="majorBidi" w:cstheme="majorBidi"/>
              </w:rPr>
              <w:t>×10</w:t>
            </w:r>
            <w:r w:rsidR="00DA53E0">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751.9</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2.68</w:t>
            </w:r>
            <w:r w:rsidR="00DA53E0" w:rsidRPr="00892AE6">
              <w:rPr>
                <w:rFonts w:asciiTheme="majorBidi" w:hAnsiTheme="majorBidi" w:cstheme="majorBidi"/>
              </w:rPr>
              <w:t>×10</w:t>
            </w:r>
            <w:r>
              <w:rPr>
                <w:rFonts w:asciiTheme="majorBidi" w:hAnsiTheme="majorBidi" w:cstheme="majorBidi"/>
                <w:vertAlign w:val="superscript"/>
              </w:rPr>
              <w:t>2</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A5843"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92B3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754.2</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F1054C" w:rsidP="00F1054C">
            <w:pPr>
              <w:spacing w:line="360" w:lineRule="auto"/>
              <w:rPr>
                <w:rFonts w:asciiTheme="majorBidi" w:hAnsiTheme="majorBidi" w:cstheme="majorBidi"/>
              </w:rPr>
            </w:pPr>
            <w:r>
              <w:rPr>
                <w:rFonts w:asciiTheme="majorBidi" w:hAnsiTheme="majorBidi" w:cstheme="majorBidi"/>
              </w:rPr>
              <w:t xml:space="preserve">     </w:t>
            </w:r>
            <w:r w:rsidR="00DA53E0">
              <w:rPr>
                <w:rFonts w:asciiTheme="majorBidi" w:hAnsiTheme="majorBidi" w:cstheme="majorBidi"/>
              </w:rPr>
              <w:t xml:space="preserve"> </w:t>
            </w:r>
            <w:r w:rsidR="00DA53E0" w:rsidRPr="00F22131">
              <w:rPr>
                <w:rFonts w:asciiTheme="majorBidi" w:hAnsiTheme="majorBidi" w:cstheme="majorBidi"/>
              </w:rPr>
              <w:t>pH=</w:t>
            </w:r>
            <w:r w:rsidR="00DA53E0">
              <w:rPr>
                <w:rFonts w:asciiTheme="majorBidi" w:hAnsiTheme="majorBidi" w:cstheme="majorBidi"/>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318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39.4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spacing w:line="360" w:lineRule="auto"/>
              <w:jc w:val="center"/>
              <w:rPr>
                <w:rFonts w:asciiTheme="majorBidi" w:hAnsiTheme="majorBidi" w:cstheme="majorBidi"/>
              </w:rPr>
            </w:pPr>
            <w:r>
              <w:rPr>
                <w:rFonts w:asciiTheme="majorBidi" w:hAnsiTheme="majorBidi" w:cstheme="majorBidi"/>
              </w:rPr>
              <w:t>2.39×10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200.0</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2.50</w:t>
            </w:r>
            <w:r w:rsidR="00DA53E0" w:rsidRPr="00892AE6">
              <w:rPr>
                <w:rFonts w:asciiTheme="majorBidi" w:hAnsiTheme="majorBidi" w:cstheme="majorBidi"/>
              </w:rPr>
              <w:t>×10</w:t>
            </w:r>
            <w:r>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A5843"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92B3C" w:rsidP="00C92B3C">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544.3</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23.4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spacing w:line="360" w:lineRule="auto"/>
              <w:jc w:val="center"/>
              <w:rPr>
                <w:rFonts w:asciiTheme="majorBidi" w:hAnsiTheme="majorBidi" w:cstheme="majorBidi"/>
              </w:rPr>
            </w:pPr>
            <w:r>
              <w:rPr>
                <w:rFonts w:asciiTheme="majorBidi" w:hAnsiTheme="majorBidi" w:cstheme="majorBidi"/>
              </w:rPr>
              <w:t>7.29×10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142.9</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9F2781"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7.00</w:t>
            </w:r>
            <w:r w:rsidR="00DA53E0" w:rsidRPr="00892AE6">
              <w:rPr>
                <w:rFonts w:asciiTheme="majorBidi" w:hAnsiTheme="majorBidi" w:cstheme="majorBidi"/>
              </w:rPr>
              <w:t>×10</w:t>
            </w:r>
            <w:r w:rsidR="00853795">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4E61FD" w:rsidP="00707F87">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3.2</w:t>
            </w:r>
            <w:r w:rsidR="00CA5843">
              <w:rPr>
                <w:rFonts w:asciiTheme="majorBidi" w:hAnsiTheme="majorBidi" w:cstheme="majorBidi"/>
              </w:rPr>
              <w:t>×10</w:t>
            </w:r>
            <w:r w:rsidR="00707F87">
              <w:rPr>
                <w:rFonts w:asciiTheme="majorBidi" w:hAnsiTheme="majorBidi" w:cstheme="majorBidi"/>
                <w:vertAlign w:val="superscript"/>
              </w:rPr>
              <w:t>–</w:t>
            </w:r>
            <w:r w:rsidR="00CA5843">
              <w:rPr>
                <w:rFonts w:asciiTheme="majorBidi" w:hAnsiTheme="majorBidi" w:cstheme="majorBidi"/>
                <w:vertAlign w:val="superscript"/>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92B3C" w:rsidP="00C92B3C">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72.6</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14.7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874555">
            <w:pPr>
              <w:spacing w:line="360" w:lineRule="auto"/>
              <w:jc w:val="center"/>
              <w:rPr>
                <w:rFonts w:asciiTheme="majorBidi" w:hAnsiTheme="majorBidi" w:cstheme="majorBidi"/>
              </w:rPr>
            </w:pPr>
            <w:r>
              <w:rPr>
                <w:rFonts w:asciiTheme="majorBidi" w:hAnsiTheme="majorBidi" w:cstheme="majorBidi"/>
              </w:rPr>
              <w:t>6.66×10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58.8</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9F2781"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8.50</w:t>
            </w:r>
            <w:r w:rsidR="00DA53E0" w:rsidRPr="00892AE6">
              <w:rPr>
                <w:rFonts w:asciiTheme="majorBidi" w:hAnsiTheme="majorBidi" w:cstheme="majorBidi"/>
              </w:rPr>
              <w:t>×10</w:t>
            </w:r>
            <w:r w:rsidR="00853795">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4E61FD" w:rsidP="00707F87">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2.5</w:t>
            </w:r>
            <w:r w:rsidR="00CA5843">
              <w:rPr>
                <w:rFonts w:asciiTheme="majorBidi" w:hAnsiTheme="majorBidi" w:cstheme="majorBidi"/>
              </w:rPr>
              <w:t>×10</w:t>
            </w:r>
            <w:r w:rsidR="00707F87">
              <w:rPr>
                <w:rFonts w:asciiTheme="majorBidi" w:hAnsiTheme="majorBidi" w:cstheme="majorBidi"/>
                <w:vertAlign w:val="superscript"/>
              </w:rPr>
              <w:t>–</w:t>
            </w:r>
            <w:r w:rsidR="00CA5843">
              <w:rPr>
                <w:rFonts w:asciiTheme="majorBidi" w:hAnsiTheme="majorBidi" w:cstheme="majorBidi"/>
                <w:vertAlign w:val="superscript"/>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92B3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42.8</w:t>
            </w:r>
          </w:p>
        </w:tc>
      </w:tr>
      <w:tr w:rsidR="0074726B" w:rsidTr="002C3A74">
        <w:tc>
          <w:tcPr>
            <w:tcW w:w="1384" w:type="dxa"/>
            <w:gridSpan w:val="2"/>
            <w:tcBorders>
              <w:top w:val="single" w:sz="4" w:space="0" w:color="FFFFFF" w:themeColor="background1"/>
              <w:left w:val="single" w:sz="4" w:space="0" w:color="FFFFFF" w:themeColor="background1"/>
              <w:right w:val="single" w:sz="4" w:space="0" w:color="FFFFFF" w:themeColor="background1"/>
            </w:tcBorders>
          </w:tcPr>
          <w:p w:rsidR="0074726B" w:rsidRDefault="004C1FCC" w:rsidP="006A5CA6">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4</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6A5CA6">
            <w:pPr>
              <w:spacing w:line="360" w:lineRule="auto"/>
              <w:jc w:val="center"/>
              <w:rPr>
                <w:rFonts w:asciiTheme="majorBidi" w:hAnsiTheme="majorBidi" w:cstheme="majorBidi"/>
              </w:rPr>
            </w:pPr>
            <w:r>
              <w:rPr>
                <w:rFonts w:asciiTheme="majorBidi" w:hAnsiTheme="majorBidi" w:cstheme="majorBidi"/>
              </w:rPr>
              <w:t>318</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79.9</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6A5CA6">
            <w:pPr>
              <w:spacing w:line="360" w:lineRule="auto"/>
              <w:jc w:val="center"/>
              <w:rPr>
                <w:rFonts w:asciiTheme="majorBidi" w:hAnsiTheme="majorBidi" w:cstheme="majorBidi"/>
              </w:rPr>
            </w:pPr>
            <w:r>
              <w:rPr>
                <w:rFonts w:asciiTheme="majorBidi" w:hAnsiTheme="majorBidi" w:cstheme="majorBidi"/>
              </w:rPr>
              <w:t>9.94×10</w:t>
            </w:r>
            <w:r>
              <w:rPr>
                <w:rFonts w:asciiTheme="majorBidi" w:hAnsiTheme="majorBidi" w:cstheme="majorBidi"/>
                <w:vertAlign w:val="superscript"/>
              </w:rPr>
              <w:t>4</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74726B" w:rsidRDefault="00FE2DAB"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w:t>
            </w:r>
            <w:r w:rsidR="004C1FCC">
              <w:rPr>
                <w:rFonts w:asciiTheme="majorBidi" w:hAnsiTheme="majorBidi" w:cstheme="majorBidi"/>
              </w:rPr>
              <w:t>–38.0</w:t>
            </w:r>
          </w:p>
        </w:tc>
        <w:tc>
          <w:tcPr>
            <w:tcW w:w="1017"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–2.9×10</w:t>
            </w:r>
            <w:r>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right w:val="single" w:sz="4" w:space="0" w:color="FFFFFF" w:themeColor="background1"/>
            </w:tcBorders>
          </w:tcPr>
          <w:p w:rsidR="0074726B" w:rsidRDefault="004C1FC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74726B" w:rsidRDefault="004C1FC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3.4×10</w:t>
            </w:r>
            <w:r w:rsidR="00707F87">
              <w:rPr>
                <w:rFonts w:asciiTheme="majorBidi" w:hAnsiTheme="majorBidi" w:cstheme="majorBidi"/>
                <w:vertAlign w:val="superscript"/>
              </w:rPr>
              <w:t>–</w:t>
            </w:r>
            <w:r>
              <w:rPr>
                <w:rFonts w:asciiTheme="majorBidi" w:hAnsiTheme="majorBidi" w:cstheme="majorBidi"/>
                <w:vertAlign w:val="superscript"/>
              </w:rPr>
              <w:t>2</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63.7</w:t>
            </w:r>
          </w:p>
        </w:tc>
      </w:tr>
    </w:tbl>
    <w:p w:rsidR="00AB6244" w:rsidRPr="00CF4866" w:rsidRDefault="00AB6244" w:rsidP="00707F87">
      <w:pPr>
        <w:spacing w:line="360" w:lineRule="auto"/>
        <w:rPr>
          <w:rFonts w:asciiTheme="majorBidi" w:hAnsiTheme="majorBidi" w:cstheme="majorBidi"/>
        </w:rPr>
      </w:pPr>
      <w:r w:rsidRPr="00CF4866">
        <w:rPr>
          <w:rFonts w:asciiTheme="majorBidi" w:hAnsiTheme="majorBidi" w:cstheme="majorBidi"/>
        </w:rPr>
        <w:t xml:space="preserve">Dimension of </w:t>
      </w:r>
      <w:r w:rsidRPr="00CF4866">
        <w:rPr>
          <w:rFonts w:asciiTheme="majorBidi" w:hAnsiTheme="majorBidi" w:cstheme="majorBidi"/>
          <w:position w:val="-10"/>
        </w:rPr>
        <w:object w:dxaOrig="440" w:dyaOrig="320">
          <v:shape id="_x0000_i1104" type="#_x0000_t75" style="width:20.65pt;height:16.3pt" o:ole="">
            <v:imagedata r:id="rId200" o:title=""/>
          </v:shape>
          <o:OLEObject Type="Embed" ProgID="Equation.3" ShapeID="_x0000_i1104" DrawAspect="Content" ObjectID="_1653466038" r:id="rId201"/>
        </w:object>
      </w:r>
      <w:r w:rsidRPr="00CF4866">
        <w:rPr>
          <w:rFonts w:asciiTheme="majorBidi" w:hAnsiTheme="majorBidi" w:cstheme="majorBidi"/>
        </w:rPr>
        <w:t xml:space="preserve"> and </w:t>
      </w:r>
      <w:r w:rsidRPr="00CF4866">
        <w:rPr>
          <w:rFonts w:asciiTheme="majorBidi" w:hAnsiTheme="majorBidi" w:cstheme="majorBidi"/>
          <w:position w:val="-10"/>
        </w:rPr>
        <w:object w:dxaOrig="220" w:dyaOrig="320">
          <v:shape id="_x0000_i1105" type="#_x0000_t75" style="width:12.5pt;height:16.3pt" o:ole="">
            <v:imagedata r:id="rId202" o:title=""/>
          </v:shape>
          <o:OLEObject Type="Embed" ProgID="Equation.3" ShapeID="_x0000_i1105" DrawAspect="Content" ObjectID="_1653466039" r:id="rId203"/>
        </w:object>
      </w:r>
      <w:r w:rsidRPr="00CF4866">
        <w:rPr>
          <w:rFonts w:asciiTheme="majorBidi" w:hAnsiTheme="majorBidi" w:cstheme="majorBidi"/>
        </w:rPr>
        <w:t>is in mg g</w:t>
      </w:r>
      <w:r w:rsidRPr="00CF4866">
        <w:rPr>
          <w:rFonts w:asciiTheme="majorBidi" w:hAnsiTheme="majorBidi" w:cstheme="majorBidi"/>
          <w:vertAlign w:val="superscript"/>
        </w:rPr>
        <w:t>-1</w:t>
      </w:r>
      <w:r w:rsidRPr="00CF4866">
        <w:rPr>
          <w:rFonts w:asciiTheme="majorBidi" w:hAnsiTheme="majorBidi" w:cstheme="majorBidi"/>
        </w:rPr>
        <w:t>. Dimension of</w:t>
      </w:r>
      <w:r w:rsidRPr="00CF4866">
        <w:rPr>
          <w:rFonts w:asciiTheme="majorBidi" w:hAnsiTheme="majorBidi" w:cstheme="majorBidi"/>
          <w:position w:val="-10"/>
        </w:rPr>
        <w:object w:dxaOrig="260" w:dyaOrig="320">
          <v:shape id="_x0000_i1106" type="#_x0000_t75" style="width:11.25pt;height:16.3pt" o:ole="">
            <v:imagedata r:id="rId204" o:title=""/>
          </v:shape>
          <o:OLEObject Type="Embed" ProgID="Equation.3" ShapeID="_x0000_i1106" DrawAspect="Content" ObjectID="_1653466040" r:id="rId205"/>
        </w:object>
      </w:r>
      <w:r w:rsidRPr="00CF4866">
        <w:rPr>
          <w:rFonts w:asciiTheme="majorBidi" w:hAnsiTheme="majorBidi" w:cstheme="majorBidi"/>
        </w:rPr>
        <w:t xml:space="preserve">and </w:t>
      </w:r>
      <w:r w:rsidRPr="00CF4866">
        <w:rPr>
          <w:rFonts w:asciiTheme="majorBidi" w:hAnsiTheme="majorBidi" w:cstheme="majorBidi"/>
          <w:i/>
          <w:iCs/>
        </w:rPr>
        <w:t>K</w:t>
      </w:r>
      <w:r w:rsidRPr="00CF4866">
        <w:rPr>
          <w:rFonts w:asciiTheme="majorBidi" w:hAnsiTheme="majorBidi" w:cstheme="majorBidi"/>
        </w:rPr>
        <w:t xml:space="preserve"> is in M</w:t>
      </w:r>
      <w:r w:rsidR="00707F87">
        <w:rPr>
          <w:rFonts w:asciiTheme="majorBidi" w:hAnsiTheme="majorBidi" w:cstheme="majorBidi"/>
          <w:vertAlign w:val="superscript"/>
        </w:rPr>
        <w:t>–</w:t>
      </w:r>
      <w:r w:rsidRPr="00CF4866">
        <w:rPr>
          <w:rFonts w:asciiTheme="majorBidi" w:hAnsiTheme="majorBidi" w:cstheme="majorBidi"/>
          <w:vertAlign w:val="superscript"/>
        </w:rPr>
        <w:t>1</w:t>
      </w:r>
      <w:r w:rsidRPr="00CF4866">
        <w:rPr>
          <w:rFonts w:asciiTheme="majorBidi" w:hAnsiTheme="majorBidi" w:cstheme="majorBidi"/>
        </w:rPr>
        <w:t>.</w:t>
      </w:r>
      <w:r>
        <w:rPr>
          <w:rFonts w:asciiTheme="majorBidi" w:hAnsiTheme="majorBidi" w:cstheme="majorBidi"/>
        </w:rPr>
        <w:t xml:space="preserve"> </w:t>
      </w:r>
    </w:p>
    <w:p w:rsidR="00AB6244" w:rsidRDefault="00AB6244" w:rsidP="00AB6244">
      <w:pPr>
        <w:spacing w:line="360" w:lineRule="auto"/>
        <w:jc w:val="both"/>
        <w:rPr>
          <w:rFonts w:asciiTheme="majorBidi" w:hAnsiTheme="majorBidi" w:cstheme="majorBidi"/>
          <w:b/>
          <w:bCs/>
        </w:rPr>
      </w:pPr>
    </w:p>
    <w:p w:rsidR="005D113E" w:rsidRDefault="005D113E" w:rsidP="00AB6244">
      <w:pPr>
        <w:spacing w:line="360" w:lineRule="auto"/>
        <w:jc w:val="both"/>
        <w:rPr>
          <w:rFonts w:asciiTheme="majorBidi" w:hAnsiTheme="majorBidi" w:cstheme="majorBidi"/>
          <w:b/>
          <w:bCs/>
        </w:rPr>
      </w:pPr>
    </w:p>
    <w:p w:rsidR="005D113E" w:rsidRDefault="005D113E" w:rsidP="00AB6244">
      <w:pPr>
        <w:spacing w:line="360" w:lineRule="auto"/>
        <w:jc w:val="both"/>
        <w:rPr>
          <w:rFonts w:asciiTheme="majorBidi" w:hAnsiTheme="majorBidi" w:cstheme="majorBidi"/>
          <w:b/>
          <w:bCs/>
        </w:rPr>
      </w:pPr>
    </w:p>
    <w:p w:rsidR="00CF38A7" w:rsidRDefault="00CF38A7" w:rsidP="00AB6244">
      <w:pPr>
        <w:spacing w:line="360" w:lineRule="auto"/>
        <w:jc w:val="both"/>
        <w:rPr>
          <w:rFonts w:asciiTheme="majorBidi" w:hAnsiTheme="majorBidi" w:cstheme="majorBidi"/>
          <w:b/>
          <w:bCs/>
        </w:rPr>
      </w:pPr>
    </w:p>
    <w:p w:rsidR="00ED0624" w:rsidRDefault="00ED0624" w:rsidP="00AB6244">
      <w:pPr>
        <w:spacing w:line="360" w:lineRule="auto"/>
        <w:jc w:val="both"/>
        <w:rPr>
          <w:rFonts w:asciiTheme="majorBidi" w:hAnsiTheme="majorBidi" w:cstheme="majorBidi"/>
          <w:b/>
          <w:bCs/>
        </w:rPr>
      </w:pPr>
    </w:p>
    <w:p w:rsidR="00CF38A7" w:rsidRDefault="00CF38A7" w:rsidP="00AB6244">
      <w:pPr>
        <w:spacing w:line="360" w:lineRule="auto"/>
        <w:jc w:val="both"/>
        <w:rPr>
          <w:rFonts w:asciiTheme="majorBidi" w:hAnsiTheme="majorBidi" w:cstheme="majorBidi"/>
          <w:b/>
          <w:bCs/>
        </w:rPr>
      </w:pPr>
    </w:p>
    <w:p w:rsidR="00CF38A7" w:rsidRDefault="00CF38A7" w:rsidP="00AB6244">
      <w:pPr>
        <w:spacing w:line="360" w:lineRule="auto"/>
        <w:jc w:val="both"/>
        <w:rPr>
          <w:rFonts w:asciiTheme="majorBidi" w:hAnsiTheme="majorBidi" w:cstheme="majorBidi"/>
          <w:b/>
          <w:bCs/>
        </w:rPr>
      </w:pPr>
    </w:p>
    <w:p w:rsidR="00CF38A7" w:rsidRDefault="00CF38A7" w:rsidP="00AB6244">
      <w:pPr>
        <w:spacing w:line="360" w:lineRule="auto"/>
        <w:jc w:val="both"/>
        <w:rPr>
          <w:rFonts w:asciiTheme="majorBidi" w:hAnsiTheme="majorBidi" w:cstheme="majorBidi"/>
          <w:b/>
          <w:bCs/>
        </w:rPr>
      </w:pPr>
    </w:p>
    <w:p w:rsidR="00CF38A7" w:rsidRDefault="00CF38A7" w:rsidP="00AB6244">
      <w:pPr>
        <w:spacing w:line="360" w:lineRule="auto"/>
        <w:jc w:val="both"/>
        <w:rPr>
          <w:rFonts w:asciiTheme="majorBidi" w:hAnsiTheme="majorBidi" w:cstheme="majorBidi"/>
          <w:b/>
          <w:bCs/>
        </w:rPr>
      </w:pPr>
    </w:p>
    <w:p w:rsidR="007C23A5" w:rsidRDefault="007C23A5" w:rsidP="00AB6244">
      <w:pPr>
        <w:spacing w:line="360" w:lineRule="auto"/>
        <w:jc w:val="both"/>
        <w:rPr>
          <w:rFonts w:asciiTheme="majorBidi" w:hAnsiTheme="majorBidi" w:cstheme="majorBidi"/>
          <w:b/>
          <w:bCs/>
        </w:rPr>
      </w:pPr>
    </w:p>
    <w:p w:rsidR="0087710E" w:rsidRPr="00304013" w:rsidRDefault="00AB6244" w:rsidP="00493CAD">
      <w:pPr>
        <w:spacing w:line="360" w:lineRule="auto"/>
        <w:jc w:val="both"/>
        <w:rPr>
          <w:rFonts w:asciiTheme="majorBidi" w:hAnsiTheme="majorBidi" w:cstheme="majorBidi"/>
        </w:rPr>
      </w:pPr>
      <w:r w:rsidRPr="00304013">
        <w:rPr>
          <w:rFonts w:asciiTheme="majorBidi" w:hAnsiTheme="majorBidi" w:cstheme="majorBidi"/>
          <w:b/>
          <w:bCs/>
        </w:rPr>
        <w:lastRenderedPageBreak/>
        <w:t xml:space="preserve">Table </w:t>
      </w:r>
      <w:r w:rsidR="00465251">
        <w:rPr>
          <w:rFonts w:asciiTheme="majorBidi" w:hAnsiTheme="majorBidi" w:cstheme="majorBidi"/>
          <w:b/>
          <w:bCs/>
        </w:rPr>
        <w:t>S</w:t>
      </w:r>
      <w:r w:rsidRPr="00304013">
        <w:rPr>
          <w:rFonts w:asciiTheme="majorBidi" w:hAnsiTheme="majorBidi" w:cstheme="majorBidi"/>
          <w:b/>
          <w:bCs/>
        </w:rPr>
        <w:t>3</w:t>
      </w:r>
      <w:r w:rsidR="00493CAD">
        <w:rPr>
          <w:rFonts w:asciiTheme="majorBidi" w:hAnsiTheme="majorBidi" w:cstheme="majorBidi"/>
          <w:b/>
          <w:bCs/>
        </w:rPr>
        <w:t>-</w:t>
      </w:r>
      <w:r>
        <w:rPr>
          <w:rFonts w:asciiTheme="majorBidi" w:hAnsiTheme="majorBidi" w:cstheme="majorBidi"/>
          <w:b/>
          <w:bCs/>
        </w:rPr>
        <w:t xml:space="preserve"> </w:t>
      </w:r>
      <w:r>
        <w:rPr>
          <w:rFonts w:asciiTheme="majorBidi" w:hAnsiTheme="majorBidi" w:cstheme="majorBidi"/>
        </w:rPr>
        <w:t>P</w:t>
      </w:r>
      <w:r w:rsidRPr="00304013">
        <w:rPr>
          <w:rFonts w:asciiTheme="majorBidi" w:hAnsiTheme="majorBidi" w:cstheme="majorBidi"/>
        </w:rPr>
        <w:t xml:space="preserve">arameters obtained from the Temkin and Langmuir equations </w:t>
      </w:r>
      <w:r>
        <w:rPr>
          <w:rFonts w:asciiTheme="majorBidi" w:hAnsiTheme="majorBidi" w:cstheme="majorBidi"/>
        </w:rPr>
        <w:t xml:space="preserve">and </w:t>
      </w:r>
      <w:r w:rsidRPr="00304013">
        <w:rPr>
          <w:rFonts w:asciiTheme="majorBidi" w:hAnsiTheme="majorBidi" w:cstheme="majorBidi"/>
          <w:position w:val="-12"/>
        </w:rPr>
        <w:object w:dxaOrig="440" w:dyaOrig="360">
          <v:shape id="_x0000_i1107" type="#_x0000_t75" style="width:20.65pt;height:18.15pt" o:ole="">
            <v:imagedata r:id="rId206" o:title=""/>
          </v:shape>
          <o:OLEObject Type="Embed" ProgID="Equation.3" ShapeID="_x0000_i1107" DrawAspect="Content" ObjectID="_1653466041" r:id="rId207"/>
        </w:object>
      </w:r>
      <w:r>
        <w:rPr>
          <w:rFonts w:asciiTheme="majorBidi" w:hAnsiTheme="majorBidi" w:cstheme="majorBidi"/>
          <w:position w:val="-12"/>
        </w:rPr>
        <w:t xml:space="preserve"> </w:t>
      </w:r>
      <w:r w:rsidRPr="00304013">
        <w:rPr>
          <w:rFonts w:asciiTheme="majorBidi" w:hAnsiTheme="majorBidi" w:cstheme="majorBidi"/>
        </w:rPr>
        <w:t xml:space="preserve">and </w:t>
      </w:r>
      <w:r w:rsidRPr="00304013">
        <w:rPr>
          <w:rFonts w:asciiTheme="majorBidi" w:hAnsiTheme="majorBidi" w:cstheme="majorBidi"/>
          <w:position w:val="-14"/>
        </w:rPr>
        <w:object w:dxaOrig="560" w:dyaOrig="380">
          <v:shape id="_x0000_i1108" type="#_x0000_t75" style="width:29.45pt;height:20.65pt" o:ole="">
            <v:imagedata r:id="rId208" o:title=""/>
          </v:shape>
          <o:OLEObject Type="Embed" ProgID="Equation.3" ShapeID="_x0000_i1108" DrawAspect="Content" ObjectID="_1653466042" r:id="rId209"/>
        </w:object>
      </w:r>
      <w:r>
        <w:rPr>
          <w:rFonts w:asciiTheme="majorBidi" w:hAnsiTheme="majorBidi" w:cstheme="majorBidi"/>
        </w:rPr>
        <w:t xml:space="preserve"> values</w:t>
      </w:r>
      <w:r w:rsidRPr="00304013">
        <w:rPr>
          <w:rFonts w:asciiTheme="majorBidi" w:hAnsiTheme="majorBidi" w:cstheme="majorBidi"/>
        </w:rPr>
        <w:t xml:space="preserve"> for adsorption of </w:t>
      </w:r>
      <w:r w:rsidR="0087710E">
        <w:rPr>
          <w:rFonts w:asciiTheme="majorBidi" w:hAnsiTheme="majorBidi" w:cstheme="majorBidi"/>
        </w:rPr>
        <w:t>ARS</w:t>
      </w:r>
      <w:r w:rsidR="0087710E" w:rsidRPr="00304013">
        <w:rPr>
          <w:rFonts w:asciiTheme="majorBidi" w:hAnsiTheme="majorBidi" w:cstheme="majorBidi"/>
        </w:rPr>
        <w:t xml:space="preserve"> on </w:t>
      </w:r>
      <w:r w:rsidR="0087710E">
        <w:rPr>
          <w:rFonts w:asciiTheme="majorBidi" w:hAnsiTheme="majorBidi" w:cstheme="majorBidi"/>
        </w:rPr>
        <w:t>GO/PAMAM</w:t>
      </w:r>
      <w:r w:rsidR="0087710E" w:rsidRPr="00304013">
        <w:rPr>
          <w:rFonts w:asciiTheme="majorBidi" w:hAnsiTheme="majorBidi" w:cstheme="majorBidi"/>
        </w:rPr>
        <w:t xml:space="preserve"> </w:t>
      </w:r>
      <w:r w:rsidR="0087710E">
        <w:rPr>
          <w:rFonts w:asciiTheme="majorBidi" w:hAnsiTheme="majorBidi" w:cstheme="majorBidi"/>
        </w:rPr>
        <w:t>nanocompound</w:t>
      </w:r>
      <w:r w:rsidR="0087710E" w:rsidRPr="00304013">
        <w:rPr>
          <w:rFonts w:asciiTheme="majorBidi" w:hAnsiTheme="majorBidi" w:cstheme="majorBidi"/>
        </w:rPr>
        <w:t xml:space="preserve"> in water</w:t>
      </w:r>
      <w:r w:rsidR="0087710E">
        <w:rPr>
          <w:rFonts w:asciiTheme="majorBidi" w:hAnsiTheme="majorBidi" w:cstheme="majorBidi"/>
        </w:rPr>
        <w:t>,</w:t>
      </w:r>
      <w:r w:rsidR="002D20DC">
        <w:rPr>
          <w:rFonts w:asciiTheme="majorBidi" w:hAnsiTheme="majorBidi" w:cstheme="majorBidi"/>
        </w:rPr>
        <w:t xml:space="preserve"> </w:t>
      </w:r>
      <w:r w:rsidR="0087710E">
        <w:rPr>
          <w:rFonts w:asciiTheme="majorBidi" w:hAnsiTheme="majorBidi" w:cstheme="majorBidi"/>
        </w:rPr>
        <w:t xml:space="preserve">alkaline and acidic </w:t>
      </w:r>
      <w:r w:rsidR="0087710E" w:rsidRPr="00304013">
        <w:rPr>
          <w:rFonts w:asciiTheme="majorBidi" w:hAnsiTheme="majorBidi" w:cstheme="majorBidi"/>
        </w:rPr>
        <w:t xml:space="preserve">solutions </w:t>
      </w:r>
      <w:r w:rsidR="00001FB0">
        <w:rPr>
          <w:rFonts w:asciiTheme="majorBidi" w:hAnsiTheme="majorBidi" w:cstheme="majorBidi"/>
        </w:rPr>
        <w:t>at</w:t>
      </w:r>
      <w:r w:rsidR="0087710E" w:rsidRPr="00304013">
        <w:rPr>
          <w:rFonts w:asciiTheme="majorBidi" w:hAnsiTheme="majorBidi" w:cstheme="majorBidi"/>
        </w:rPr>
        <w:t xml:space="preserve"> </w:t>
      </w:r>
      <w:r w:rsidR="00D71939">
        <w:rPr>
          <w:rFonts w:asciiTheme="majorBidi" w:hAnsiTheme="majorBidi" w:cstheme="majorBidi"/>
        </w:rPr>
        <w:t xml:space="preserve">100 rpm and </w:t>
      </w:r>
      <w:r w:rsidR="0087710E" w:rsidRPr="00304013">
        <w:rPr>
          <w:rFonts w:asciiTheme="majorBidi" w:hAnsiTheme="majorBidi" w:cstheme="majorBidi"/>
        </w:rPr>
        <w:t>308–328 K.</w:t>
      </w:r>
    </w:p>
    <w:tbl>
      <w:tblPr>
        <w:tblStyle w:val="TableGrid"/>
        <w:tblW w:w="9606" w:type="dxa"/>
        <w:tblLayout w:type="fixed"/>
        <w:tblLook w:val="04A0"/>
      </w:tblPr>
      <w:tblGrid>
        <w:gridCol w:w="1368"/>
        <w:gridCol w:w="630"/>
        <w:gridCol w:w="886"/>
        <w:gridCol w:w="1034"/>
        <w:gridCol w:w="800"/>
        <w:gridCol w:w="68"/>
        <w:gridCol w:w="851"/>
        <w:gridCol w:w="1134"/>
        <w:gridCol w:w="850"/>
        <w:gridCol w:w="992"/>
        <w:gridCol w:w="993"/>
      </w:tblGrid>
      <w:tr w:rsidR="00AB6244" w:rsidTr="0006218A">
        <w:tc>
          <w:tcPr>
            <w:tcW w:w="1368" w:type="dxa"/>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AB6244" w:rsidP="009A75FD">
            <w:pPr>
              <w:spacing w:line="360" w:lineRule="auto"/>
              <w:jc w:val="center"/>
              <w:rPr>
                <w:rFonts w:asciiTheme="majorBidi" w:hAnsiTheme="majorBidi" w:cstheme="majorBidi"/>
              </w:rPr>
            </w:pPr>
            <w:r w:rsidRPr="00731B9B">
              <w:rPr>
                <w:rFonts w:asciiTheme="majorBidi" w:hAnsiTheme="majorBidi" w:cstheme="majorBidi"/>
              </w:rPr>
              <w:t>Solvent</w:t>
            </w:r>
          </w:p>
        </w:tc>
        <w:tc>
          <w:tcPr>
            <w:tcW w:w="630" w:type="dxa"/>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E4331B" w:rsidP="009A75FD">
            <w:pPr>
              <w:spacing w:line="360" w:lineRule="auto"/>
              <w:jc w:val="center"/>
              <w:rPr>
                <w:rFonts w:asciiTheme="majorBidi" w:hAnsiTheme="majorBidi" w:cstheme="majorBidi"/>
              </w:rPr>
            </w:pPr>
            <w:r>
              <w:rPr>
                <w:rFonts w:asciiTheme="majorBidi" w:hAnsiTheme="majorBidi" w:cstheme="majorBidi"/>
                <w:noProof/>
              </w:rPr>
              <w:pict>
                <v:line id="_x0000_s1183" style="position:absolute;left:0;text-align:left;z-index:251661312" from="-3.15pt,20.25pt" to="22.8pt,20.25pt"/>
              </w:pict>
            </w:r>
            <w:r w:rsidR="00AB6244" w:rsidRPr="00731B9B">
              <w:rPr>
                <w:rFonts w:asciiTheme="majorBidi" w:hAnsiTheme="majorBidi" w:cstheme="majorBidi"/>
              </w:rPr>
              <w:t>T</w:t>
            </w:r>
          </w:p>
        </w:tc>
        <w:tc>
          <w:tcPr>
            <w:tcW w:w="2788" w:type="dxa"/>
            <w:gridSpan w:val="4"/>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E4331B" w:rsidP="009A75FD">
            <w:pPr>
              <w:spacing w:line="360" w:lineRule="auto"/>
              <w:jc w:val="center"/>
              <w:rPr>
                <w:rFonts w:asciiTheme="majorBidi" w:hAnsiTheme="majorBidi" w:cstheme="majorBidi"/>
              </w:rPr>
            </w:pPr>
            <w:r>
              <w:rPr>
                <w:rFonts w:asciiTheme="majorBidi" w:hAnsiTheme="majorBidi" w:cstheme="majorBidi"/>
                <w:noProof/>
              </w:rPr>
              <w:pict>
                <v:line id="_x0000_s1182" style="position:absolute;left:0;text-align:left;z-index:251660288" from="2.6pt,20.15pt" to="124.5pt,20.35pt"/>
              </w:pict>
            </w:r>
            <w:r w:rsidR="00AB6244" w:rsidRPr="00731B9B">
              <w:rPr>
                <w:rFonts w:asciiTheme="majorBidi" w:hAnsiTheme="majorBidi" w:cstheme="majorBidi"/>
              </w:rPr>
              <w:t>Temkin</w:t>
            </w:r>
          </w:p>
        </w:tc>
        <w:tc>
          <w:tcPr>
            <w:tcW w:w="2835" w:type="dxa"/>
            <w:gridSpan w:val="3"/>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AB6244" w:rsidP="009A75FD">
            <w:pPr>
              <w:autoSpaceDE w:val="0"/>
              <w:autoSpaceDN w:val="0"/>
              <w:adjustRightInd w:val="0"/>
              <w:spacing w:line="60" w:lineRule="auto"/>
              <w:jc w:val="center"/>
              <w:rPr>
                <w:rFonts w:asciiTheme="majorBidi" w:hAnsiTheme="majorBidi" w:cstheme="majorBidi"/>
              </w:rPr>
            </w:pPr>
          </w:p>
          <w:p w:rsidR="00AB6244" w:rsidRPr="00731B9B" w:rsidRDefault="00E4331B"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rPr>
              <w:pict>
                <v:line id="_x0000_s1186" style="position:absolute;left:0;text-align:left;z-index:251664384" from="-2.9pt,20.15pt" to="130.35pt,20.25pt"/>
              </w:pict>
            </w:r>
            <w:r w:rsidR="00AB6244" w:rsidRPr="00731B9B">
              <w:rPr>
                <w:rFonts w:asciiTheme="majorBidi" w:hAnsiTheme="majorBidi" w:cstheme="majorBidi"/>
              </w:rPr>
              <w:t>Langmuir</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E4331B" w:rsidP="0006218A">
            <w:pPr>
              <w:spacing w:line="360" w:lineRule="auto"/>
              <w:rPr>
                <w:rFonts w:asciiTheme="majorBidi" w:hAnsiTheme="majorBidi" w:cstheme="majorBidi"/>
              </w:rPr>
            </w:pPr>
            <w:r>
              <w:rPr>
                <w:rFonts w:asciiTheme="majorBidi" w:hAnsiTheme="majorBidi" w:cstheme="majorBidi"/>
                <w:noProof/>
              </w:rPr>
              <w:pict>
                <v:line id="_x0000_s1184" style="position:absolute;z-index:251662336;mso-position-horizontal-relative:text;mso-position-vertical-relative:text" from=".3pt,23.4pt" to="38.15pt,23.4pt"/>
              </w:pict>
            </w:r>
            <w:r w:rsidR="0006218A">
              <w:rPr>
                <w:rFonts w:asciiTheme="majorBidi" w:hAnsiTheme="majorBidi" w:cstheme="majorBidi"/>
                <w:position w:val="-10"/>
              </w:rPr>
              <w:t xml:space="preserve">   </w:t>
            </w:r>
            <w:r w:rsidR="00065BF9">
              <w:rPr>
                <w:rFonts w:asciiTheme="majorBidi" w:hAnsiTheme="majorBidi" w:cstheme="majorBidi"/>
                <w:position w:val="-10"/>
              </w:rPr>
              <w:t xml:space="preserve"> </w:t>
            </w:r>
            <w:r w:rsidR="00AB6244" w:rsidRPr="00731B9B">
              <w:rPr>
                <w:rFonts w:asciiTheme="majorBidi" w:hAnsiTheme="majorBidi" w:cstheme="majorBidi"/>
                <w:position w:val="-10"/>
              </w:rPr>
              <w:object w:dxaOrig="420" w:dyaOrig="320">
                <v:shape id="_x0000_i1109" type="#_x0000_t75" style="width:20.65pt;height:16.3pt" o:ole="">
                  <v:imagedata r:id="rId210" o:title=""/>
                </v:shape>
                <o:OLEObject Type="Embed" ProgID="Equation.3" ShapeID="_x0000_i1109" DrawAspect="Content" ObjectID="_1653466043" r:id="rId211"/>
              </w:object>
            </w:r>
          </w:p>
        </w:tc>
        <w:tc>
          <w:tcPr>
            <w:tcW w:w="993" w:type="dxa"/>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E4331B" w:rsidP="0006218A">
            <w:pPr>
              <w:spacing w:line="360" w:lineRule="auto"/>
              <w:rPr>
                <w:rFonts w:asciiTheme="majorBidi" w:hAnsiTheme="majorBidi" w:cstheme="majorBidi"/>
              </w:rPr>
            </w:pPr>
            <w:r w:rsidRPr="00E4331B">
              <w:rPr>
                <w:rFonts w:asciiTheme="majorBidi" w:hAnsiTheme="majorBidi" w:cstheme="majorBidi"/>
                <w:b/>
                <w:bCs/>
                <w:noProof/>
              </w:rPr>
              <w:pict>
                <v:line id="_x0000_s1185" style="position:absolute;flip:y;z-index:251663360;mso-position-horizontal-relative:text;mso-position-vertical-relative:text" from="-1.35pt,23.4pt" to="40.55pt,23.4pt"/>
              </w:pict>
            </w:r>
            <w:r w:rsidR="0006218A">
              <w:rPr>
                <w:rFonts w:asciiTheme="majorBidi" w:hAnsiTheme="majorBidi" w:cstheme="majorBidi"/>
                <w:position w:val="-12"/>
              </w:rPr>
              <w:t xml:space="preserve"> </w:t>
            </w:r>
            <w:r w:rsidR="00065BF9">
              <w:rPr>
                <w:rFonts w:asciiTheme="majorBidi" w:hAnsiTheme="majorBidi" w:cstheme="majorBidi"/>
                <w:position w:val="-12"/>
              </w:rPr>
              <w:t xml:space="preserve"> </w:t>
            </w:r>
            <w:r w:rsidR="00AB6244" w:rsidRPr="00731B9B">
              <w:rPr>
                <w:rFonts w:asciiTheme="majorBidi" w:hAnsiTheme="majorBidi" w:cstheme="majorBidi"/>
                <w:position w:val="-12"/>
              </w:rPr>
              <w:object w:dxaOrig="540" w:dyaOrig="340">
                <v:shape id="_x0000_i1110" type="#_x0000_t75" style="width:27.55pt;height:18.15pt" o:ole="">
                  <v:imagedata r:id="rId212" o:title=""/>
                </v:shape>
                <o:OLEObject Type="Embed" ProgID="Equation.3" ShapeID="_x0000_i1110" DrawAspect="Content" ObjectID="_1653466044" r:id="rId213"/>
              </w:object>
            </w:r>
          </w:p>
        </w:tc>
      </w:tr>
      <w:tr w:rsidR="00AB6244" w:rsidTr="0006218A">
        <w:tc>
          <w:tcPr>
            <w:tcW w:w="1368"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tc>
        <w:tc>
          <w:tcPr>
            <w:tcW w:w="630"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AB6244" w:rsidP="009A75FD">
            <w:pPr>
              <w:spacing w:line="360" w:lineRule="auto"/>
              <w:jc w:val="center"/>
              <w:rPr>
                <w:rFonts w:asciiTheme="majorBidi" w:hAnsiTheme="majorBidi" w:cstheme="majorBidi"/>
              </w:rPr>
            </w:pPr>
            <w:r w:rsidRPr="00731B9B">
              <w:rPr>
                <w:rFonts w:asciiTheme="majorBidi" w:hAnsiTheme="majorBidi" w:cstheme="majorBidi"/>
              </w:rPr>
              <w:t>(K)</w:t>
            </w:r>
          </w:p>
        </w:tc>
        <w:tc>
          <w:tcPr>
            <w:tcW w:w="886"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360" w:lineRule="auto"/>
              <w:jc w:val="center"/>
              <w:rPr>
                <w:rFonts w:asciiTheme="majorBidi" w:hAnsiTheme="majorBidi" w:cstheme="majorBidi"/>
                <w:i/>
                <w:iCs/>
                <w:vertAlign w:val="subscript"/>
              </w:rPr>
            </w:pPr>
            <w:r w:rsidRPr="00731B9B">
              <w:rPr>
                <w:rFonts w:asciiTheme="majorBidi" w:hAnsiTheme="majorBidi" w:cstheme="majorBidi"/>
                <w:position w:val="-10"/>
              </w:rPr>
              <w:object w:dxaOrig="220" w:dyaOrig="320">
                <v:shape id="_x0000_i1111" type="#_x0000_t75" style="width:12.5pt;height:16.3pt" o:ole="">
                  <v:imagedata r:id="rId214" o:title=""/>
                </v:shape>
                <o:OLEObject Type="Embed" ProgID="Equation.3" ShapeID="_x0000_i1111" DrawAspect="Content" ObjectID="_1653466045" r:id="rId215"/>
              </w:object>
            </w:r>
          </w:p>
        </w:tc>
        <w:tc>
          <w:tcPr>
            <w:tcW w:w="1034"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360" w:lineRule="auto"/>
              <w:jc w:val="center"/>
              <w:rPr>
                <w:rFonts w:asciiTheme="majorBidi" w:hAnsiTheme="majorBidi" w:cstheme="majorBidi"/>
                <w:i/>
                <w:iCs/>
              </w:rPr>
            </w:pPr>
            <w:r w:rsidRPr="00731B9B">
              <w:rPr>
                <w:rFonts w:asciiTheme="majorBidi" w:hAnsiTheme="majorBidi" w:cstheme="majorBidi"/>
                <w:position w:val="-10"/>
              </w:rPr>
              <w:object w:dxaOrig="240" w:dyaOrig="320">
                <v:shape id="_x0000_i1112" type="#_x0000_t75" style="width:12.5pt;height:16.3pt" o:ole="">
                  <v:imagedata r:id="rId216" o:title=""/>
                </v:shape>
                <o:OLEObject Type="Embed" ProgID="Equation.3" ShapeID="_x0000_i1112" DrawAspect="Content" ObjectID="_1653466046" r:id="rId217"/>
              </w:object>
            </w:r>
          </w:p>
        </w:tc>
        <w:tc>
          <w:tcPr>
            <w:tcW w:w="800"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AB6244" w:rsidP="009A75FD">
            <w:pPr>
              <w:spacing w:line="360" w:lineRule="auto"/>
              <w:jc w:val="center"/>
              <w:rPr>
                <w:rFonts w:asciiTheme="majorBidi" w:hAnsiTheme="majorBidi" w:cstheme="majorBidi"/>
                <w:i/>
                <w:iCs/>
              </w:rPr>
            </w:pPr>
            <w:r w:rsidRPr="00731B9B">
              <w:rPr>
                <w:rFonts w:asciiTheme="majorBidi" w:hAnsiTheme="majorBidi" w:cstheme="majorBidi"/>
                <w:i/>
                <w:iCs/>
              </w:rPr>
              <w:t>R</w:t>
            </w:r>
            <w:r w:rsidRPr="00731B9B">
              <w:rPr>
                <w:rFonts w:asciiTheme="majorBidi" w:hAnsiTheme="majorBidi" w:cstheme="majorBidi"/>
                <w:i/>
                <w:iCs/>
                <w:vertAlign w:val="superscript"/>
              </w:rPr>
              <w:t>2</w:t>
            </w:r>
          </w:p>
        </w:tc>
        <w:tc>
          <w:tcPr>
            <w:tcW w:w="919" w:type="dxa"/>
            <w:gridSpan w:val="2"/>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2F6DD5">
            <w:pPr>
              <w:autoSpaceDE w:val="0"/>
              <w:autoSpaceDN w:val="0"/>
              <w:adjustRightInd w:val="0"/>
              <w:spacing w:line="360" w:lineRule="auto"/>
              <w:jc w:val="center"/>
              <w:rPr>
                <w:rFonts w:asciiTheme="majorBidi" w:hAnsiTheme="majorBidi" w:cstheme="majorBidi"/>
              </w:rPr>
            </w:pPr>
            <w:r w:rsidRPr="00731B9B">
              <w:rPr>
                <w:rFonts w:asciiTheme="majorBidi" w:hAnsiTheme="majorBidi" w:cstheme="majorBidi"/>
                <w:position w:val="-10"/>
              </w:rPr>
              <w:object w:dxaOrig="440" w:dyaOrig="320">
                <v:shape id="_x0000_i1113" type="#_x0000_t75" style="width:20.65pt;height:16.3pt" o:ole="">
                  <v:imagedata r:id="rId218" o:title=""/>
                </v:shape>
                <o:OLEObject Type="Embed" ProgID="Equation.3" ShapeID="_x0000_i1113" DrawAspect="Content" ObjectID="_1653466047" r:id="rId219"/>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2F6DD5">
            <w:pPr>
              <w:spacing w:line="60" w:lineRule="auto"/>
              <w:jc w:val="center"/>
              <w:rPr>
                <w:rFonts w:asciiTheme="majorBidi" w:hAnsiTheme="majorBidi" w:cstheme="majorBidi"/>
              </w:rPr>
            </w:pPr>
          </w:p>
          <w:p w:rsidR="00AB6244" w:rsidRPr="00731B9B" w:rsidRDefault="00AB6244" w:rsidP="002F6DD5">
            <w:pPr>
              <w:spacing w:line="360" w:lineRule="auto"/>
              <w:jc w:val="center"/>
              <w:rPr>
                <w:rFonts w:asciiTheme="majorBidi" w:hAnsiTheme="majorBidi" w:cstheme="majorBidi"/>
                <w:i/>
                <w:iCs/>
              </w:rPr>
            </w:pPr>
            <w:r w:rsidRPr="00731B9B">
              <w:rPr>
                <w:rFonts w:asciiTheme="majorBidi" w:hAnsiTheme="majorBidi" w:cstheme="majorBidi"/>
                <w:i/>
                <w:iCs/>
              </w:rPr>
              <w:t>K</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2F6DD5">
            <w:pPr>
              <w:spacing w:line="60" w:lineRule="auto"/>
              <w:jc w:val="center"/>
              <w:rPr>
                <w:rFonts w:asciiTheme="majorBidi" w:hAnsiTheme="majorBidi" w:cstheme="majorBidi"/>
              </w:rPr>
            </w:pPr>
          </w:p>
          <w:p w:rsidR="00AB6244" w:rsidRPr="00731B9B" w:rsidRDefault="00AB6244" w:rsidP="002F6DD5">
            <w:pPr>
              <w:spacing w:line="360" w:lineRule="auto"/>
              <w:jc w:val="center"/>
              <w:rPr>
                <w:rFonts w:asciiTheme="majorBidi" w:hAnsiTheme="majorBidi" w:cstheme="majorBidi"/>
                <w:i/>
                <w:iCs/>
              </w:rPr>
            </w:pPr>
            <w:r w:rsidRPr="00731B9B">
              <w:rPr>
                <w:rFonts w:asciiTheme="majorBidi" w:hAnsiTheme="majorBidi" w:cstheme="majorBidi"/>
                <w:i/>
                <w:iCs/>
              </w:rPr>
              <w:t>R</w:t>
            </w:r>
            <w:r w:rsidRPr="00731B9B">
              <w:rPr>
                <w:rFonts w:asciiTheme="majorBidi" w:hAnsiTheme="majorBidi" w:cstheme="majorBidi"/>
                <w:i/>
                <w:iCs/>
                <w:vertAlign w:val="superscript"/>
              </w:rPr>
              <w:t>2</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AB6244" w:rsidP="009A75FD">
            <w:pPr>
              <w:spacing w:line="360" w:lineRule="auto"/>
              <w:rPr>
                <w:rFonts w:asciiTheme="majorBidi" w:hAnsiTheme="majorBidi" w:cstheme="majorBidi"/>
              </w:rPr>
            </w:pPr>
            <w:r>
              <w:rPr>
                <w:rFonts w:asciiTheme="majorBidi" w:hAnsiTheme="majorBidi" w:cstheme="majorBidi"/>
              </w:rPr>
              <w:t xml:space="preserve">   </w:t>
            </w:r>
            <w:r w:rsidRPr="00731B9B">
              <w:rPr>
                <w:rFonts w:asciiTheme="majorBidi" w:hAnsiTheme="majorBidi" w:cstheme="majorBidi"/>
              </w:rPr>
              <w:t>(mM)</w:t>
            </w:r>
          </w:p>
        </w:tc>
        <w:tc>
          <w:tcPr>
            <w:tcW w:w="993"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AB6244" w:rsidP="009A75FD">
            <w:pPr>
              <w:spacing w:line="360" w:lineRule="auto"/>
              <w:jc w:val="center"/>
              <w:rPr>
                <w:rFonts w:asciiTheme="majorBidi" w:hAnsiTheme="majorBidi" w:cstheme="majorBidi"/>
              </w:rPr>
            </w:pPr>
            <w:r w:rsidRPr="00731B9B">
              <w:rPr>
                <w:rFonts w:asciiTheme="majorBidi" w:hAnsiTheme="majorBidi" w:cstheme="majorBidi"/>
              </w:rPr>
              <w:t>(mg g</w:t>
            </w:r>
            <w:r w:rsidR="007A51BF">
              <w:rPr>
                <w:rFonts w:asciiTheme="majorBidi" w:hAnsiTheme="majorBidi" w:cstheme="majorBidi"/>
                <w:vertAlign w:val="superscript"/>
              </w:rPr>
              <w:t>–</w:t>
            </w:r>
            <w:r w:rsidRPr="00731B9B">
              <w:rPr>
                <w:rFonts w:asciiTheme="majorBidi" w:hAnsiTheme="majorBidi" w:cstheme="majorBidi"/>
                <w:vertAlign w:val="superscript"/>
              </w:rPr>
              <w:t>1</w:t>
            </w:r>
            <w:r w:rsidRPr="00731B9B">
              <w:rPr>
                <w:rFonts w:asciiTheme="majorBidi" w:hAnsiTheme="majorBidi" w:cstheme="majorBidi"/>
              </w:rPr>
              <w:t>)</w:t>
            </w:r>
          </w:p>
        </w:tc>
      </w:tr>
      <w:tr w:rsidR="008A65E5" w:rsidTr="0006218A">
        <w:tc>
          <w:tcPr>
            <w:tcW w:w="1368" w:type="dxa"/>
            <w:tcBorders>
              <w:left w:val="single" w:sz="4" w:space="0" w:color="FFFFFF" w:themeColor="background1"/>
              <w:bottom w:val="single" w:sz="4" w:space="0" w:color="FFFFFF" w:themeColor="background1"/>
              <w:right w:val="single" w:sz="4" w:space="0" w:color="FFFFFF" w:themeColor="background1"/>
            </w:tcBorders>
          </w:tcPr>
          <w:p w:rsidR="008A65E5" w:rsidRPr="00092531" w:rsidRDefault="008A65E5" w:rsidP="006A5CA6">
            <w:pPr>
              <w:spacing w:line="60" w:lineRule="auto"/>
              <w:jc w:val="center"/>
              <w:rPr>
                <w:rFonts w:asciiTheme="majorBidi" w:hAnsiTheme="majorBidi" w:cstheme="majorBidi"/>
              </w:rPr>
            </w:pPr>
          </w:p>
          <w:p w:rsidR="008A65E5" w:rsidRPr="00092531" w:rsidRDefault="008A65E5"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0</w:t>
            </w:r>
          </w:p>
        </w:tc>
        <w:tc>
          <w:tcPr>
            <w:tcW w:w="630" w:type="dxa"/>
            <w:tcBorders>
              <w:left w:val="single" w:sz="4" w:space="0" w:color="FFFFFF" w:themeColor="background1"/>
              <w:bottom w:val="single" w:sz="4" w:space="0" w:color="FFFFFF" w:themeColor="background1"/>
              <w:right w:val="single" w:sz="4" w:space="0" w:color="FFFFFF" w:themeColor="background1"/>
            </w:tcBorders>
          </w:tcPr>
          <w:p w:rsidR="008A65E5" w:rsidRPr="00092531" w:rsidRDefault="008A65E5" w:rsidP="006A5CA6">
            <w:pPr>
              <w:spacing w:line="60" w:lineRule="auto"/>
              <w:jc w:val="center"/>
              <w:rPr>
                <w:rFonts w:asciiTheme="majorBidi" w:hAnsiTheme="majorBidi" w:cstheme="majorBidi"/>
              </w:rPr>
            </w:pPr>
          </w:p>
          <w:p w:rsidR="008A65E5" w:rsidRPr="00092531" w:rsidRDefault="008A65E5" w:rsidP="006A5CA6">
            <w:pPr>
              <w:spacing w:line="360" w:lineRule="auto"/>
              <w:jc w:val="center"/>
              <w:rPr>
                <w:rFonts w:asciiTheme="majorBidi" w:hAnsiTheme="majorBidi" w:cstheme="majorBidi"/>
              </w:rPr>
            </w:pPr>
            <w:r w:rsidRPr="00092531">
              <w:rPr>
                <w:rFonts w:asciiTheme="majorBidi" w:hAnsiTheme="majorBidi" w:cstheme="majorBidi"/>
              </w:rPr>
              <w:t>318</w:t>
            </w:r>
          </w:p>
        </w:tc>
        <w:tc>
          <w:tcPr>
            <w:tcW w:w="886" w:type="dxa"/>
            <w:tcBorders>
              <w:left w:val="single" w:sz="4" w:space="0" w:color="FFFFFF" w:themeColor="background1"/>
              <w:bottom w:val="single" w:sz="4" w:space="0" w:color="FFFFFF" w:themeColor="background1"/>
              <w:right w:val="single" w:sz="4" w:space="0" w:color="FFFFFF" w:themeColor="background1"/>
            </w:tcBorders>
          </w:tcPr>
          <w:p w:rsidR="008A65E5" w:rsidRPr="00731B9B" w:rsidRDefault="008A65E5" w:rsidP="009A75FD">
            <w:pPr>
              <w:spacing w:line="60" w:lineRule="auto"/>
              <w:jc w:val="center"/>
              <w:rPr>
                <w:rFonts w:asciiTheme="majorBidi" w:hAnsiTheme="majorBidi" w:cstheme="majorBidi"/>
              </w:rPr>
            </w:pPr>
          </w:p>
          <w:p w:rsidR="008A65E5" w:rsidRPr="00731B9B" w:rsidRDefault="008A65E5" w:rsidP="009A75FD">
            <w:pPr>
              <w:spacing w:line="360" w:lineRule="auto"/>
              <w:jc w:val="center"/>
              <w:rPr>
                <w:rFonts w:asciiTheme="majorBidi" w:hAnsiTheme="majorBidi" w:cstheme="majorBidi"/>
              </w:rPr>
            </w:pPr>
            <w:r w:rsidRPr="00C63AA7">
              <w:rPr>
                <w:rFonts w:asciiTheme="majorBidi" w:hAnsiTheme="majorBidi" w:cstheme="majorBidi"/>
              </w:rPr>
              <w:t>–</w:t>
            </w:r>
          </w:p>
        </w:tc>
        <w:tc>
          <w:tcPr>
            <w:tcW w:w="1034" w:type="dxa"/>
            <w:tcBorders>
              <w:left w:val="single" w:sz="4" w:space="0" w:color="FFFFFF" w:themeColor="background1"/>
              <w:bottom w:val="single" w:sz="4" w:space="0" w:color="FFFFFF" w:themeColor="background1"/>
              <w:right w:val="single" w:sz="4" w:space="0" w:color="FFFFFF" w:themeColor="background1"/>
            </w:tcBorders>
          </w:tcPr>
          <w:p w:rsidR="008A65E5" w:rsidRDefault="008A65E5" w:rsidP="006A5CA6">
            <w:pPr>
              <w:spacing w:line="60" w:lineRule="auto"/>
              <w:jc w:val="center"/>
              <w:rPr>
                <w:rFonts w:asciiTheme="majorBidi" w:hAnsiTheme="majorBidi" w:cstheme="majorBidi"/>
              </w:rPr>
            </w:pPr>
          </w:p>
          <w:p w:rsidR="008A65E5" w:rsidRPr="00092531" w:rsidRDefault="008A65E5"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800" w:type="dxa"/>
            <w:tcBorders>
              <w:left w:val="single" w:sz="4" w:space="0" w:color="FFFFFF" w:themeColor="background1"/>
              <w:bottom w:val="single" w:sz="4" w:space="0" w:color="FFFFFF" w:themeColor="background1"/>
              <w:right w:val="single" w:sz="4" w:space="0" w:color="FFFFFF" w:themeColor="background1"/>
            </w:tcBorders>
          </w:tcPr>
          <w:p w:rsidR="00BC1AC1" w:rsidRDefault="00BC1AC1" w:rsidP="00BC1AC1">
            <w:pPr>
              <w:spacing w:line="60" w:lineRule="auto"/>
              <w:jc w:val="center"/>
              <w:rPr>
                <w:rFonts w:asciiTheme="majorBidi" w:hAnsiTheme="majorBidi" w:cstheme="majorBidi"/>
              </w:rPr>
            </w:pPr>
          </w:p>
          <w:p w:rsidR="008A65E5" w:rsidRPr="00731B9B" w:rsidRDefault="008A65E5" w:rsidP="009A75FD">
            <w:pPr>
              <w:spacing w:line="360" w:lineRule="auto"/>
              <w:jc w:val="center"/>
              <w:rPr>
                <w:rFonts w:asciiTheme="majorBidi" w:hAnsiTheme="majorBidi" w:cstheme="majorBidi"/>
              </w:rPr>
            </w:pPr>
            <w:r w:rsidRPr="00C63AA7">
              <w:rPr>
                <w:rFonts w:asciiTheme="majorBidi" w:hAnsiTheme="majorBidi" w:cstheme="majorBidi"/>
              </w:rPr>
              <w:t>–</w:t>
            </w:r>
          </w:p>
        </w:tc>
        <w:tc>
          <w:tcPr>
            <w:tcW w:w="919" w:type="dxa"/>
            <w:gridSpan w:val="2"/>
            <w:tcBorders>
              <w:left w:val="single" w:sz="4" w:space="0" w:color="FFFFFF" w:themeColor="background1"/>
              <w:bottom w:val="single" w:sz="4" w:space="0" w:color="FFFFFF" w:themeColor="background1"/>
              <w:right w:val="single" w:sz="4" w:space="0" w:color="FFFFFF" w:themeColor="background1"/>
            </w:tcBorders>
          </w:tcPr>
          <w:p w:rsidR="008A65E5" w:rsidRPr="00731B9B" w:rsidRDefault="008A65E5" w:rsidP="002F6DD5">
            <w:pPr>
              <w:spacing w:line="60" w:lineRule="auto"/>
              <w:jc w:val="center"/>
              <w:rPr>
                <w:rFonts w:asciiTheme="majorBidi" w:hAnsiTheme="majorBidi" w:cstheme="majorBidi"/>
              </w:rPr>
            </w:pPr>
          </w:p>
          <w:p w:rsidR="008A65E5" w:rsidRPr="00731B9B" w:rsidRDefault="008A65E5" w:rsidP="002F6DD5">
            <w:pPr>
              <w:spacing w:line="360" w:lineRule="auto"/>
              <w:jc w:val="center"/>
              <w:rPr>
                <w:rFonts w:asciiTheme="majorBidi" w:hAnsiTheme="majorBidi" w:cstheme="majorBidi"/>
              </w:rPr>
            </w:pPr>
            <w:r w:rsidRPr="00C63AA7">
              <w:rPr>
                <w:rFonts w:asciiTheme="majorBidi" w:hAnsiTheme="majorBidi" w:cstheme="majorBidi"/>
              </w:rPr>
              <w:t>–</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8A65E5" w:rsidRDefault="008A65E5" w:rsidP="002F6DD5">
            <w:pPr>
              <w:spacing w:line="60" w:lineRule="auto"/>
              <w:jc w:val="center"/>
              <w:rPr>
                <w:rFonts w:asciiTheme="majorBidi" w:hAnsiTheme="majorBidi" w:cstheme="majorBidi"/>
              </w:rPr>
            </w:pPr>
          </w:p>
          <w:p w:rsidR="008A65E5" w:rsidRPr="00092531" w:rsidRDefault="008A65E5" w:rsidP="002F6DD5">
            <w:pPr>
              <w:spacing w:line="360" w:lineRule="auto"/>
              <w:jc w:val="center"/>
              <w:rPr>
                <w:rFonts w:asciiTheme="majorBidi" w:hAnsiTheme="majorBidi" w:cstheme="majorBidi"/>
              </w:rPr>
            </w:pPr>
            <w:r w:rsidRPr="00C63AA7">
              <w:rPr>
                <w:rFonts w:asciiTheme="majorBidi" w:hAnsiTheme="majorBidi" w:cstheme="majorBidi"/>
              </w:rPr>
              <w:t>–</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BC1AC1" w:rsidRDefault="00BC1AC1" w:rsidP="00BC1AC1">
            <w:pPr>
              <w:spacing w:line="60" w:lineRule="auto"/>
              <w:jc w:val="center"/>
              <w:rPr>
                <w:rFonts w:asciiTheme="majorBidi" w:hAnsiTheme="majorBidi" w:cstheme="majorBidi"/>
              </w:rPr>
            </w:pPr>
          </w:p>
          <w:p w:rsidR="008A65E5" w:rsidRPr="00731B9B" w:rsidRDefault="008A65E5" w:rsidP="002F6DD5">
            <w:pPr>
              <w:spacing w:line="360" w:lineRule="auto"/>
              <w:jc w:val="center"/>
              <w:rPr>
                <w:rFonts w:asciiTheme="majorBidi" w:hAnsiTheme="majorBidi" w:cstheme="majorBidi"/>
              </w:rPr>
            </w:pPr>
            <w:r w:rsidRPr="00C63AA7">
              <w:rPr>
                <w:rFonts w:asciiTheme="majorBidi" w:hAnsiTheme="majorBidi" w:cstheme="majorBidi"/>
              </w:rPr>
              <w:t>–</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8A65E5" w:rsidRPr="00731B9B" w:rsidRDefault="008A65E5" w:rsidP="009A75FD">
            <w:pPr>
              <w:spacing w:line="60" w:lineRule="auto"/>
              <w:jc w:val="center"/>
              <w:rPr>
                <w:rFonts w:asciiTheme="majorBidi" w:hAnsiTheme="majorBidi" w:cstheme="majorBidi"/>
              </w:rPr>
            </w:pPr>
          </w:p>
          <w:p w:rsidR="008A65E5" w:rsidRPr="00731B9B" w:rsidRDefault="00972737" w:rsidP="009A75FD">
            <w:pPr>
              <w:spacing w:line="360" w:lineRule="auto"/>
              <w:jc w:val="center"/>
              <w:rPr>
                <w:rFonts w:asciiTheme="majorBidi" w:hAnsiTheme="majorBidi" w:cstheme="majorBidi"/>
              </w:rPr>
            </w:pPr>
            <w:r>
              <w:rPr>
                <w:rFonts w:asciiTheme="majorBidi" w:hAnsiTheme="majorBidi" w:cstheme="majorBidi"/>
              </w:rPr>
              <w:t>0.16</w:t>
            </w:r>
          </w:p>
        </w:tc>
        <w:tc>
          <w:tcPr>
            <w:tcW w:w="993" w:type="dxa"/>
            <w:tcBorders>
              <w:left w:val="single" w:sz="4" w:space="0" w:color="FFFFFF" w:themeColor="background1"/>
              <w:bottom w:val="single" w:sz="4" w:space="0" w:color="FFFFFF" w:themeColor="background1"/>
              <w:right w:val="single" w:sz="4" w:space="0" w:color="FFFFFF" w:themeColor="background1"/>
            </w:tcBorders>
          </w:tcPr>
          <w:p w:rsidR="008A65E5" w:rsidRPr="00731B9B" w:rsidRDefault="008A65E5" w:rsidP="0006218A">
            <w:pPr>
              <w:spacing w:line="60" w:lineRule="auto"/>
              <w:rPr>
                <w:rFonts w:asciiTheme="majorBidi" w:hAnsiTheme="majorBidi" w:cstheme="majorBidi"/>
              </w:rPr>
            </w:pPr>
          </w:p>
          <w:p w:rsidR="008A65E5" w:rsidRPr="00731B9B" w:rsidRDefault="0006218A" w:rsidP="0006218A">
            <w:pPr>
              <w:spacing w:line="360" w:lineRule="auto"/>
              <w:rPr>
                <w:rFonts w:asciiTheme="majorBidi" w:hAnsiTheme="majorBidi" w:cstheme="majorBidi"/>
              </w:rPr>
            </w:pPr>
            <w:r>
              <w:rPr>
                <w:rFonts w:asciiTheme="majorBidi" w:hAnsiTheme="majorBidi" w:cstheme="majorBidi"/>
              </w:rPr>
              <w:t xml:space="preserve">  </w:t>
            </w:r>
            <w:r w:rsidR="00972737">
              <w:rPr>
                <w:rFonts w:asciiTheme="majorBidi" w:hAnsiTheme="majorBidi" w:cstheme="majorBidi"/>
              </w:rPr>
              <w:t>291.1</w:t>
            </w:r>
          </w:p>
        </w:tc>
      </w:tr>
      <w:tr w:rsidR="00CF62A3"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0.3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412D63"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332.1</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092531" w:rsidRDefault="00CF62A3" w:rsidP="006A5CA6">
            <w:pPr>
              <w:spacing w:line="360" w:lineRule="auto"/>
              <w:jc w:val="center"/>
              <w:rPr>
                <w:rFonts w:asciiTheme="majorBidi" w:hAnsiTheme="majorBidi" w:cstheme="majorBidi"/>
              </w:rPr>
            </w:pPr>
            <w:r>
              <w:rPr>
                <w:rFonts w:asciiTheme="majorBidi" w:hAnsiTheme="majorBidi" w:cstheme="majorBidi"/>
              </w:rPr>
              <w:t>1.58×10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412D63"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0.95</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2F6DD5"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1831.5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B60EFF" w:rsidP="00B60EFF">
            <w:pPr>
              <w:tabs>
                <w:tab w:val="left" w:pos="238"/>
                <w:tab w:val="center" w:pos="483"/>
              </w:tabs>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w:t>
            </w:r>
            <w:r w:rsidR="00260325">
              <w:rPr>
                <w:rFonts w:asciiTheme="majorBidi" w:hAnsiTheme="majorBidi" w:cstheme="majorBidi"/>
              </w:rPr>
              <w:t>1.31</w:t>
            </w:r>
            <w:r w:rsidR="00954BDE">
              <w:rPr>
                <w:rFonts w:asciiTheme="majorBidi" w:hAnsiTheme="majorBidi" w:cstheme="majorBidi"/>
              </w:rPr>
              <w:t>×10</w:t>
            </w:r>
            <w:r w:rsidR="00954BDE">
              <w:rPr>
                <w:rFonts w:asciiTheme="majorBidi" w:hAnsiTheme="majorBidi" w:cstheme="majorBidi"/>
                <w:vertAlign w:val="superscript"/>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954BDE"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w:t>
            </w:r>
            <w:r w:rsidR="00972737">
              <w:rPr>
                <w:rFonts w:asciiTheme="majorBidi" w:hAnsiTheme="majorBidi" w:cstheme="majorBidi"/>
              </w:rPr>
              <w:t>575.6</w:t>
            </w:r>
          </w:p>
        </w:tc>
      </w:tr>
      <w:tr w:rsidR="00CF62A3"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190D88"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1127.0</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Pr>
                <w:rFonts w:asciiTheme="majorBidi" w:hAnsiTheme="majorBidi" w:cstheme="majorBidi"/>
              </w:rPr>
              <w:t>1.08×10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F90E78"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C00C6F" w:rsidP="002F6DD5">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sidR="00763621">
              <w:rPr>
                <w:rFonts w:asciiTheme="majorBidi" w:hAnsiTheme="majorBidi" w:cstheme="majorBidi"/>
              </w:rPr>
              <w:t>9174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C00C6F" w:rsidP="00B60EFF">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sidR="00260325">
              <w:rPr>
                <w:rFonts w:asciiTheme="majorBidi" w:hAnsiTheme="majorBidi" w:cstheme="majorBidi"/>
              </w:rPr>
              <w:t>3.99</w:t>
            </w:r>
            <w:r w:rsidR="00954BDE">
              <w:rPr>
                <w:rFonts w:asciiTheme="majorBidi" w:hAnsiTheme="majorBidi" w:cstheme="majorBidi"/>
              </w:rPr>
              <w:t>×10</w:t>
            </w:r>
            <w:r w:rsidR="00260325" w:rsidRPr="00260325">
              <w:rPr>
                <w:rFonts w:asciiTheme="majorBidi" w:hAnsiTheme="majorBidi" w:cstheme="majorBidi"/>
                <w:vertAlign w:val="superscript"/>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BD59EA"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0.27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1182.6</w:t>
            </w:r>
          </w:p>
        </w:tc>
      </w:tr>
      <w:tr w:rsidR="00CF62A3"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662D7A" w:rsidRDefault="00D86772" w:rsidP="00D86772">
            <w:pPr>
              <w:spacing w:line="360" w:lineRule="auto"/>
              <w:rPr>
                <w:rFonts w:asciiTheme="majorBidi" w:hAnsiTheme="majorBidi" w:cstheme="majorBidi"/>
              </w:rPr>
            </w:pPr>
            <w:r>
              <w:rPr>
                <w:rFonts w:asciiTheme="majorBidi" w:hAnsiTheme="majorBidi" w:cstheme="majorBidi"/>
              </w:rPr>
              <w:t xml:space="preserve">     </w:t>
            </w:r>
            <w:r w:rsidR="00CF62A3" w:rsidRPr="00F22131">
              <w:rPr>
                <w:rFonts w:asciiTheme="majorBidi" w:hAnsiTheme="majorBidi" w:cstheme="majorBidi"/>
              </w:rPr>
              <w:t>pH=</w:t>
            </w:r>
            <w:r w:rsidR="00CF62A3">
              <w:rPr>
                <w:rFonts w:asciiTheme="majorBidi" w:hAnsiTheme="majorBidi" w:cstheme="majorBidi"/>
              </w:rPr>
              <w:t>2</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Pr>
                <w:rFonts w:asciiTheme="majorBidi" w:hAnsiTheme="majorBidi" w:cstheme="majorBidi"/>
              </w:rPr>
              <w:t>30</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190D88"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888.9</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Pr>
                <w:rFonts w:asciiTheme="majorBidi" w:hAnsiTheme="majorBidi" w:cstheme="majorBidi"/>
              </w:rPr>
              <w:t>7.39×10</w:t>
            </w:r>
            <w:r>
              <w:rPr>
                <w:rFonts w:asciiTheme="majorBidi" w:hAnsiTheme="majorBidi" w:cstheme="majorBidi"/>
                <w:vertAlign w:val="superscript"/>
              </w:rPr>
              <w:t>3</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F90E78"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BD59EA" w:rsidP="002F6DD5">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sidR="00763621">
              <w:rPr>
                <w:rFonts w:asciiTheme="majorBidi" w:hAnsiTheme="majorBidi" w:cstheme="majorBidi"/>
              </w:rPr>
              <w:t>5848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BD59EA" w:rsidP="00B60EFF">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sidR="00260325">
              <w:rPr>
                <w:rFonts w:asciiTheme="majorBidi" w:hAnsiTheme="majorBidi" w:cstheme="majorBidi"/>
              </w:rPr>
              <w:t>3.59</w:t>
            </w:r>
            <w:r w:rsidR="00954BDE">
              <w:rPr>
                <w:rFonts w:asciiTheme="majorBidi" w:hAnsiTheme="majorBidi" w:cstheme="majorBidi"/>
              </w:rPr>
              <w:t>×10</w:t>
            </w:r>
            <w:r w:rsidR="00260325">
              <w:rPr>
                <w:rFonts w:asciiTheme="majorBidi" w:hAnsiTheme="majorBidi" w:cstheme="majorBidi"/>
                <w:vertAlign w:val="superscript"/>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BD59EA"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929.4</w:t>
            </w:r>
          </w:p>
        </w:tc>
      </w:tr>
      <w:tr w:rsidR="00972737"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D86772">
            <w:pPr>
              <w:spacing w:line="360" w:lineRule="auto"/>
              <w:rPr>
                <w:rFonts w:asciiTheme="majorBidi" w:hAnsiTheme="majorBidi" w:cstheme="majorBidi"/>
              </w:rPr>
            </w:pP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599.6</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1.60×10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2188.2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B60EFF">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2.34×10</w:t>
            </w:r>
            <w:r>
              <w:rPr>
                <w:rFonts w:asciiTheme="majorBidi" w:hAnsiTheme="majorBidi" w:cstheme="majorBidi"/>
                <w:vertAlign w:val="superscript"/>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6A5CA6">
            <w:pPr>
              <w:spacing w:line="360" w:lineRule="auto"/>
              <w:jc w:val="center"/>
              <w:rPr>
                <w:rFonts w:asciiTheme="majorBidi" w:hAnsiTheme="majorBidi" w:cstheme="majorBidi"/>
              </w:rPr>
            </w:pPr>
            <w:r>
              <w:rPr>
                <w:rFonts w:asciiTheme="majorBidi" w:hAnsiTheme="majorBidi" w:cstheme="majorBidi"/>
              </w:rPr>
              <w:t>0.41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1027.6</w:t>
            </w:r>
          </w:p>
        </w:tc>
      </w:tr>
      <w:tr w:rsidR="00972737"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D86772">
            <w:pPr>
              <w:spacing w:line="360" w:lineRule="auto"/>
              <w:rPr>
                <w:rFonts w:asciiTheme="majorBidi" w:hAnsiTheme="majorBidi" w:cstheme="majorBidi"/>
              </w:rPr>
            </w:pP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32</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526.6</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2.36×10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0.96</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2257.3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B60EFF">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2.77×10</w:t>
            </w:r>
            <w:r>
              <w:rPr>
                <w:rFonts w:asciiTheme="majorBidi" w:hAnsiTheme="majorBidi" w:cstheme="majorBidi"/>
                <w:vertAlign w:val="superscript"/>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0.49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1275.2</w:t>
            </w:r>
          </w:p>
        </w:tc>
      </w:tr>
      <w:tr w:rsidR="00972737" w:rsidTr="005575F3">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D86772" w:rsidP="00D86772">
            <w:pPr>
              <w:spacing w:line="360" w:lineRule="auto"/>
              <w:rPr>
                <w:rFonts w:asciiTheme="majorBidi" w:hAnsiTheme="majorBidi" w:cstheme="majorBidi"/>
              </w:rPr>
            </w:pPr>
            <w:r>
              <w:rPr>
                <w:rFonts w:asciiTheme="majorBidi" w:hAnsiTheme="majorBidi" w:cstheme="majorBidi"/>
              </w:rPr>
              <w:t xml:space="preserve">    </w:t>
            </w:r>
            <w:r w:rsidR="00972737" w:rsidRPr="00F22131">
              <w:rPr>
                <w:rFonts w:asciiTheme="majorBidi" w:hAnsiTheme="majorBidi" w:cstheme="majorBidi"/>
              </w:rPr>
              <w:t>pH=</w:t>
            </w:r>
            <w:r w:rsidR="00972737">
              <w:rPr>
                <w:rFonts w:asciiTheme="majorBidi" w:hAnsiTheme="majorBidi" w:cstheme="majorBidi"/>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878.0</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9.26×10</w:t>
            </w:r>
            <w:r>
              <w:rPr>
                <w:rFonts w:asciiTheme="majorBidi" w:hAnsiTheme="majorBidi" w:cstheme="majorBidi"/>
                <w:vertAlign w:val="superscript"/>
              </w:rPr>
              <w:t>3</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7633.6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B60EFF">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4.44×10</w:t>
            </w:r>
            <w:r>
              <w:rPr>
                <w:rFonts w:asciiTheme="majorBidi" w:hAnsiTheme="majorBidi" w:cstheme="majorBidi"/>
                <w:vertAlign w:val="superscript"/>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0.95</w:t>
            </w:r>
          </w:p>
        </w:tc>
        <w:tc>
          <w:tcPr>
            <w:tcW w:w="992" w:type="dxa"/>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972737" w:rsidRPr="00731B9B" w:rsidRDefault="005B2552"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0.39</w:t>
            </w:r>
          </w:p>
        </w:tc>
        <w:tc>
          <w:tcPr>
            <w:tcW w:w="993" w:type="dxa"/>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972737"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1091.5</w:t>
            </w:r>
          </w:p>
        </w:tc>
      </w:tr>
      <w:tr w:rsidR="00972737" w:rsidTr="005575F3">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D86772" w:rsidP="00D86772">
            <w:pPr>
              <w:spacing w:line="360" w:lineRule="auto"/>
              <w:rPr>
                <w:rFonts w:asciiTheme="majorBidi" w:hAnsiTheme="majorBidi" w:cstheme="majorBidi"/>
              </w:rPr>
            </w:pPr>
            <w:r>
              <w:rPr>
                <w:rFonts w:asciiTheme="majorBidi" w:hAnsiTheme="majorBidi" w:cstheme="majorBidi"/>
              </w:rPr>
              <w:t xml:space="preserve">    </w:t>
            </w:r>
            <w:r w:rsidR="00972737" w:rsidRPr="00F22131">
              <w:rPr>
                <w:rFonts w:asciiTheme="majorBidi" w:hAnsiTheme="majorBidi" w:cstheme="majorBidi"/>
              </w:rPr>
              <w:t>pH=</w:t>
            </w:r>
            <w:r w:rsidR="00972737">
              <w:rPr>
                <w:rFonts w:asciiTheme="majorBidi" w:hAnsiTheme="majorBidi" w:cstheme="majorBidi"/>
              </w:rPr>
              <w:t>5</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318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C6723B" w:rsidP="00C6723B">
            <w:pPr>
              <w:autoSpaceDE w:val="0"/>
              <w:autoSpaceDN w:val="0"/>
              <w:adjustRightInd w:val="0"/>
              <w:spacing w:line="360" w:lineRule="auto"/>
              <w:rPr>
                <w:rFonts w:asciiTheme="majorBidi" w:hAnsiTheme="majorBidi" w:cstheme="majorBidi"/>
              </w:rPr>
            </w:pPr>
            <w:r>
              <w:rPr>
                <w:rFonts w:asciiTheme="majorBidi" w:hAnsiTheme="majorBidi" w:cstheme="majorBidi"/>
              </w:rPr>
              <w:t>9148.0</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C6723B" w:rsidP="006A5CA6">
            <w:pPr>
              <w:spacing w:line="360" w:lineRule="auto"/>
              <w:jc w:val="center"/>
              <w:rPr>
                <w:rFonts w:asciiTheme="majorBidi" w:hAnsiTheme="majorBidi" w:cstheme="majorBidi"/>
              </w:rPr>
            </w:pPr>
            <w:r>
              <w:rPr>
                <w:rFonts w:asciiTheme="majorBidi" w:hAnsiTheme="majorBidi" w:cstheme="majorBidi"/>
              </w:rPr>
              <w:t>7.32</w:t>
            </w:r>
            <w:r w:rsidR="00972737">
              <w:rPr>
                <w:rFonts w:asciiTheme="majorBidi" w:hAnsiTheme="majorBidi" w:cstheme="majorBidi"/>
              </w:rPr>
              <w:t>×10</w:t>
            </w:r>
            <w:r>
              <w:rPr>
                <w:rFonts w:asciiTheme="majorBidi" w:hAnsiTheme="majorBidi" w:cstheme="majorBidi"/>
                <w:vertAlign w:val="superscript"/>
              </w:rPr>
              <w:t>3</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Pr>
                <w:rFonts w:asciiTheme="majorBidi" w:hAnsiTheme="majorBidi" w:cstheme="majorBidi"/>
              </w:rPr>
              <w:t>333.0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B60EFF">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Pr>
                <w:rFonts w:asciiTheme="majorBidi" w:hAnsiTheme="majorBidi" w:cstheme="majorBidi"/>
              </w:rPr>
              <w:t>3.00×10</w:t>
            </w:r>
            <w:r>
              <w:rPr>
                <w:rFonts w:asciiTheme="majorBidi" w:hAnsiTheme="majorBidi" w:cstheme="majorBidi"/>
                <w:vertAlign w:val="superscript"/>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6" w:space="0" w:color="000000" w:themeColor="text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0.95</w:t>
            </w:r>
          </w:p>
        </w:tc>
        <w:tc>
          <w:tcPr>
            <w:tcW w:w="99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tcPr>
          <w:p w:rsidR="00972737" w:rsidRPr="00213CD1" w:rsidRDefault="009821EA" w:rsidP="009821EA">
            <w:pPr>
              <w:spacing w:line="360" w:lineRule="auto"/>
              <w:rPr>
                <w:rFonts w:asciiTheme="majorBidi" w:hAnsiTheme="majorBidi" w:cstheme="majorBidi"/>
              </w:rPr>
            </w:pPr>
            <w:r>
              <w:rPr>
                <w:rFonts w:asciiTheme="majorBidi" w:hAnsiTheme="majorBidi" w:cstheme="majorBidi"/>
              </w:rPr>
              <w:t xml:space="preserve">   </w:t>
            </w:r>
            <w:r w:rsidR="005B2552" w:rsidRPr="00213CD1">
              <w:rPr>
                <w:rFonts w:asciiTheme="majorBidi" w:hAnsiTheme="majorBidi" w:cstheme="majorBidi"/>
              </w:rPr>
              <w:t>0.38</w:t>
            </w:r>
            <w:r w:rsidR="000B47A0">
              <w:rPr>
                <w:rFonts w:asciiTheme="majorBidi" w:hAnsiTheme="majorBidi" w:cstheme="majorBidi"/>
              </w:rPr>
              <w:t>*</w:t>
            </w:r>
          </w:p>
        </w:tc>
        <w:tc>
          <w:tcPr>
            <w:tcW w:w="993" w:type="dxa"/>
            <w:tcBorders>
              <w:top w:val="single" w:sz="6" w:space="0" w:color="000000" w:themeColor="text1"/>
              <w:left w:val="single" w:sz="4" w:space="0" w:color="FFFFFF" w:themeColor="background1"/>
              <w:bottom w:val="single" w:sz="6" w:space="0" w:color="000000" w:themeColor="text1"/>
              <w:right w:val="single" w:sz="6" w:space="0" w:color="000000" w:themeColor="text1"/>
            </w:tcBorders>
          </w:tcPr>
          <w:p w:rsidR="00972737" w:rsidRPr="00213CD1" w:rsidRDefault="009821EA" w:rsidP="00BF406E">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w:t>
            </w:r>
            <w:r w:rsidR="0006218A" w:rsidRPr="00213CD1">
              <w:rPr>
                <w:rFonts w:asciiTheme="majorBidi" w:hAnsiTheme="majorBidi" w:cstheme="majorBidi"/>
              </w:rPr>
              <w:t>544.3</w:t>
            </w:r>
            <w:r w:rsidR="000B47A0">
              <w:rPr>
                <w:rFonts w:asciiTheme="majorBidi" w:hAnsiTheme="majorBidi" w:cstheme="majorBidi"/>
              </w:rPr>
              <w:t>*</w:t>
            </w:r>
          </w:p>
        </w:tc>
      </w:tr>
      <w:tr w:rsidR="00972737" w:rsidTr="005575F3">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D86772" w:rsidP="00D86772">
            <w:pPr>
              <w:spacing w:line="360" w:lineRule="auto"/>
              <w:rPr>
                <w:rFonts w:asciiTheme="majorBidi" w:hAnsiTheme="majorBidi" w:cstheme="majorBidi"/>
              </w:rPr>
            </w:pPr>
            <w:r>
              <w:rPr>
                <w:rFonts w:asciiTheme="majorBidi" w:hAnsiTheme="majorBidi" w:cstheme="majorBidi"/>
              </w:rPr>
              <w:t xml:space="preserve">   </w:t>
            </w:r>
            <w:r w:rsidR="00972737" w:rsidRPr="00F22131">
              <w:rPr>
                <w:rFonts w:asciiTheme="majorBidi" w:hAnsiTheme="majorBidi" w:cstheme="majorBidi"/>
              </w:rPr>
              <w:t>pH=1</w:t>
            </w:r>
            <w:r w:rsidR="00972737">
              <w:rPr>
                <w:rFonts w:asciiTheme="majorBidi" w:hAnsiTheme="majorBidi" w:cstheme="majorBidi"/>
              </w:rPr>
              <w:t>0</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63.9</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9.98×10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0.96</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500.0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B60EFF">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6.67×10</w:t>
            </w:r>
            <w:r>
              <w:rPr>
                <w:rFonts w:asciiTheme="majorBidi" w:hAnsiTheme="majorBidi" w:cstheme="majorBidi"/>
                <w:vertAlign w:val="superscript"/>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0.96</w:t>
            </w:r>
          </w:p>
        </w:tc>
        <w:tc>
          <w:tcPr>
            <w:tcW w:w="992"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972737" w:rsidRPr="00731B9B" w:rsidRDefault="005B2552"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6.5</w:t>
            </w:r>
            <w:r w:rsidR="00972737" w:rsidRPr="00731B9B">
              <w:rPr>
                <w:rFonts w:asciiTheme="majorBidi" w:hAnsiTheme="majorBidi" w:cstheme="majorBidi"/>
              </w:rPr>
              <w:t>×10</w:t>
            </w:r>
            <w:r w:rsidR="00972737" w:rsidRPr="00731B9B">
              <w:rPr>
                <w:rFonts w:asciiTheme="majorBidi" w:hAnsiTheme="majorBidi" w:cstheme="majorBidi"/>
                <w:vertAlign w:val="superscript"/>
              </w:rPr>
              <w:t>−2</w:t>
            </w:r>
          </w:p>
        </w:tc>
        <w:tc>
          <w:tcPr>
            <w:tcW w:w="993"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972737"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112.5</w:t>
            </w:r>
          </w:p>
        </w:tc>
      </w:tr>
      <w:tr w:rsidR="00972737"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D86772" w:rsidP="00D86772">
            <w:pPr>
              <w:spacing w:line="360" w:lineRule="auto"/>
              <w:rPr>
                <w:rFonts w:asciiTheme="majorBidi" w:hAnsiTheme="majorBidi" w:cstheme="majorBidi"/>
              </w:rPr>
            </w:pPr>
            <w:r>
              <w:rPr>
                <w:rFonts w:asciiTheme="majorBidi" w:hAnsiTheme="majorBidi" w:cstheme="majorBidi"/>
              </w:rPr>
              <w:t xml:space="preserve">   </w:t>
            </w:r>
            <w:r w:rsidR="00972737" w:rsidRPr="00F22131">
              <w:rPr>
                <w:rFonts w:asciiTheme="majorBidi" w:hAnsiTheme="majorBidi" w:cstheme="majorBidi"/>
              </w:rPr>
              <w:t>pH=1</w:t>
            </w:r>
            <w:r w:rsidR="00972737">
              <w:rPr>
                <w:rFonts w:asciiTheme="majorBidi" w:hAnsiTheme="majorBidi" w:cstheme="majorBidi"/>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113.4</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5.86×10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Pr>
                <w:rFonts w:asciiTheme="majorBidi" w:hAnsiTheme="majorBidi" w:cstheme="majorBidi"/>
              </w:rPr>
              <w:t>125.0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B60EFF">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Pr>
                <w:rFonts w:asciiTheme="majorBidi" w:hAnsiTheme="majorBidi" w:cstheme="majorBidi"/>
              </w:rPr>
              <w:t>1.00×10</w:t>
            </w:r>
            <w:r>
              <w:rPr>
                <w:rFonts w:asciiTheme="majorBidi" w:hAnsiTheme="majorBidi" w:cstheme="majorBidi"/>
                <w:vertAlign w:val="superscript"/>
              </w:rPr>
              <w:t>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CA4C64"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4.7</w:t>
            </w:r>
            <w:r w:rsidR="00972737" w:rsidRPr="00731B9B">
              <w:rPr>
                <w:rFonts w:asciiTheme="majorBidi" w:hAnsiTheme="majorBidi" w:cstheme="majorBidi"/>
              </w:rPr>
              <w:t>×10</w:t>
            </w:r>
            <w:r w:rsidR="00972737" w:rsidRPr="00731B9B">
              <w:rPr>
                <w:rFonts w:asciiTheme="majorBidi" w:hAnsiTheme="majorBidi" w:cstheme="majorBidi"/>
                <w:vertAlign w:val="superscript"/>
              </w:rPr>
              <w:t>−2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114.0</w:t>
            </w:r>
          </w:p>
        </w:tc>
      </w:tr>
      <w:tr w:rsidR="00597138" w:rsidTr="0006218A">
        <w:tc>
          <w:tcPr>
            <w:tcW w:w="1368" w:type="dxa"/>
            <w:tcBorders>
              <w:top w:val="single" w:sz="4" w:space="0" w:color="FFFFFF" w:themeColor="background1"/>
              <w:left w:val="single" w:sz="4" w:space="0" w:color="FFFFFF" w:themeColor="background1"/>
              <w:right w:val="single" w:sz="4" w:space="0" w:color="FFFFFF" w:themeColor="background1"/>
            </w:tcBorders>
          </w:tcPr>
          <w:p w:rsidR="00597138" w:rsidRDefault="00D86772" w:rsidP="00D86772">
            <w:pPr>
              <w:spacing w:line="360" w:lineRule="auto"/>
              <w:rPr>
                <w:rFonts w:asciiTheme="majorBidi" w:hAnsiTheme="majorBidi" w:cstheme="majorBidi"/>
              </w:rPr>
            </w:pPr>
            <w:r>
              <w:rPr>
                <w:rFonts w:asciiTheme="majorBidi" w:hAnsiTheme="majorBidi" w:cstheme="majorBidi"/>
              </w:rPr>
              <w:t xml:space="preserve">   </w:t>
            </w:r>
            <w:r w:rsidR="00597138" w:rsidRPr="00F22131">
              <w:rPr>
                <w:rFonts w:asciiTheme="majorBidi" w:hAnsiTheme="majorBidi" w:cstheme="majorBidi"/>
              </w:rPr>
              <w:t>pH=1</w:t>
            </w:r>
            <w:r w:rsidR="00597138">
              <w:rPr>
                <w:rFonts w:asciiTheme="majorBidi" w:hAnsiTheme="majorBidi" w:cstheme="majorBidi"/>
              </w:rPr>
              <w:t>4</w:t>
            </w:r>
          </w:p>
        </w:tc>
        <w:tc>
          <w:tcPr>
            <w:tcW w:w="630" w:type="dxa"/>
            <w:tcBorders>
              <w:top w:val="single" w:sz="4" w:space="0" w:color="FFFFFF" w:themeColor="background1"/>
              <w:left w:val="single" w:sz="4" w:space="0" w:color="FFFFFF" w:themeColor="background1"/>
              <w:right w:val="single" w:sz="4" w:space="0" w:color="FFFFFF" w:themeColor="background1"/>
            </w:tcBorders>
          </w:tcPr>
          <w:p w:rsidR="00597138" w:rsidRDefault="00597138" w:rsidP="006A5CA6">
            <w:pPr>
              <w:spacing w:line="360" w:lineRule="auto"/>
              <w:jc w:val="center"/>
              <w:rPr>
                <w:rFonts w:asciiTheme="majorBidi" w:hAnsiTheme="majorBidi" w:cstheme="majorBidi"/>
              </w:rPr>
            </w:pPr>
            <w:r>
              <w:rPr>
                <w:rFonts w:asciiTheme="majorBidi" w:hAnsiTheme="majorBidi" w:cstheme="majorBidi"/>
              </w:rPr>
              <w:t>318</w:t>
            </w:r>
          </w:p>
        </w:tc>
        <w:tc>
          <w:tcPr>
            <w:tcW w:w="886" w:type="dxa"/>
            <w:tcBorders>
              <w:top w:val="single" w:sz="4" w:space="0" w:color="FFFFFF" w:themeColor="background1"/>
              <w:left w:val="single" w:sz="4" w:space="0" w:color="FFFFFF" w:themeColor="background1"/>
              <w:right w:val="single" w:sz="4" w:space="0" w:color="FFFFFF" w:themeColor="background1"/>
            </w:tcBorders>
          </w:tcPr>
          <w:p w:rsidR="00597138" w:rsidRPr="00731B9B"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1034" w:type="dxa"/>
            <w:tcBorders>
              <w:top w:val="single" w:sz="4" w:space="0" w:color="FFFFFF" w:themeColor="background1"/>
              <w:left w:val="single" w:sz="4" w:space="0" w:color="FFFFFF" w:themeColor="background1"/>
              <w:right w:val="single" w:sz="4" w:space="0" w:color="FFFFFF" w:themeColor="background1"/>
            </w:tcBorders>
          </w:tcPr>
          <w:p w:rsidR="00597138" w:rsidRPr="00092531"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800" w:type="dxa"/>
            <w:tcBorders>
              <w:top w:val="single" w:sz="4" w:space="0" w:color="FFFFFF" w:themeColor="background1"/>
              <w:left w:val="single" w:sz="4" w:space="0" w:color="FFFFFF" w:themeColor="background1"/>
              <w:right w:val="single" w:sz="4" w:space="0" w:color="FFFFFF" w:themeColor="background1"/>
            </w:tcBorders>
          </w:tcPr>
          <w:p w:rsidR="00597138" w:rsidRPr="00731B9B"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919" w:type="dxa"/>
            <w:gridSpan w:val="2"/>
            <w:tcBorders>
              <w:top w:val="single" w:sz="4" w:space="0" w:color="FFFFFF" w:themeColor="background1"/>
              <w:left w:val="single" w:sz="4" w:space="0" w:color="FFFFFF" w:themeColor="background1"/>
              <w:right w:val="single" w:sz="4" w:space="0" w:color="FFFFFF" w:themeColor="background1"/>
            </w:tcBorders>
          </w:tcPr>
          <w:p w:rsidR="00597138" w:rsidRPr="00731B9B"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597138" w:rsidRPr="00092531"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597138" w:rsidRPr="00731B9B"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597138" w:rsidRPr="00731B9B"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993" w:type="dxa"/>
            <w:tcBorders>
              <w:top w:val="single" w:sz="4" w:space="0" w:color="FFFFFF" w:themeColor="background1"/>
              <w:left w:val="single" w:sz="4" w:space="0" w:color="FFFFFF" w:themeColor="background1"/>
              <w:right w:val="single" w:sz="4" w:space="0" w:color="FFFFFF" w:themeColor="background1"/>
            </w:tcBorders>
          </w:tcPr>
          <w:p w:rsidR="00597138" w:rsidRPr="00092531"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r>
    </w:tbl>
    <w:p w:rsidR="00AB6244" w:rsidRDefault="007A26C1" w:rsidP="00872729">
      <w:pPr>
        <w:spacing w:line="360" w:lineRule="auto"/>
        <w:rPr>
          <w:rFonts w:asciiTheme="majorBidi" w:hAnsiTheme="majorBidi" w:cstheme="majorBidi"/>
        </w:rPr>
      </w:pPr>
      <w:r>
        <w:rPr>
          <w:rFonts w:asciiTheme="majorBidi" w:hAnsiTheme="majorBidi" w:cstheme="majorBidi"/>
        </w:rPr>
        <w:t>Unit</w:t>
      </w:r>
      <w:r w:rsidRPr="00CF4866">
        <w:rPr>
          <w:rFonts w:asciiTheme="majorBidi" w:hAnsiTheme="majorBidi" w:cstheme="majorBidi"/>
        </w:rPr>
        <w:t xml:space="preserve"> </w:t>
      </w:r>
      <w:r w:rsidR="00AB6244" w:rsidRPr="00CF4866">
        <w:rPr>
          <w:rFonts w:asciiTheme="majorBidi" w:hAnsiTheme="majorBidi" w:cstheme="majorBidi"/>
        </w:rPr>
        <w:t xml:space="preserve">of </w:t>
      </w:r>
      <w:r w:rsidR="00AB6244" w:rsidRPr="00CF4866">
        <w:rPr>
          <w:rFonts w:asciiTheme="majorBidi" w:hAnsiTheme="majorBidi" w:cstheme="majorBidi"/>
          <w:position w:val="-10"/>
        </w:rPr>
        <w:object w:dxaOrig="440" w:dyaOrig="320">
          <v:shape id="_x0000_i1114" type="#_x0000_t75" style="width:20.65pt;height:16.3pt" o:ole="">
            <v:imagedata r:id="rId220" o:title=""/>
          </v:shape>
          <o:OLEObject Type="Embed" ProgID="Equation.3" ShapeID="_x0000_i1114" DrawAspect="Content" ObjectID="_1653466048" r:id="rId221"/>
        </w:object>
      </w:r>
      <w:r w:rsidR="00AB6244" w:rsidRPr="00CF4866">
        <w:rPr>
          <w:rFonts w:asciiTheme="majorBidi" w:hAnsiTheme="majorBidi" w:cstheme="majorBidi"/>
        </w:rPr>
        <w:t xml:space="preserve"> and </w:t>
      </w:r>
      <w:r w:rsidR="00AB6244" w:rsidRPr="00CF4866">
        <w:rPr>
          <w:rFonts w:asciiTheme="majorBidi" w:hAnsiTheme="majorBidi" w:cstheme="majorBidi"/>
          <w:position w:val="-10"/>
        </w:rPr>
        <w:object w:dxaOrig="220" w:dyaOrig="320">
          <v:shape id="_x0000_i1115" type="#_x0000_t75" style="width:12.5pt;height:16.3pt" o:ole="">
            <v:imagedata r:id="rId222" o:title=""/>
          </v:shape>
          <o:OLEObject Type="Embed" ProgID="Equation.3" ShapeID="_x0000_i1115" DrawAspect="Content" ObjectID="_1653466049" r:id="rId223"/>
        </w:object>
      </w:r>
      <w:r w:rsidR="00AB6244" w:rsidRPr="00CF4866">
        <w:rPr>
          <w:rFonts w:asciiTheme="majorBidi" w:hAnsiTheme="majorBidi" w:cstheme="majorBidi"/>
        </w:rPr>
        <w:t>is in mg g</w:t>
      </w:r>
      <w:r w:rsidR="00872729">
        <w:rPr>
          <w:rFonts w:asciiTheme="majorBidi" w:hAnsiTheme="majorBidi" w:cstheme="majorBidi"/>
          <w:vertAlign w:val="superscript"/>
        </w:rPr>
        <w:t>–</w:t>
      </w:r>
      <w:r w:rsidR="00AB6244" w:rsidRPr="00CF4866">
        <w:rPr>
          <w:rFonts w:asciiTheme="majorBidi" w:hAnsiTheme="majorBidi" w:cstheme="majorBidi"/>
          <w:vertAlign w:val="superscript"/>
        </w:rPr>
        <w:t>1</w:t>
      </w:r>
      <w:r w:rsidR="00AB6244" w:rsidRPr="00CF4866">
        <w:rPr>
          <w:rFonts w:asciiTheme="majorBidi" w:hAnsiTheme="majorBidi" w:cstheme="majorBidi"/>
        </w:rPr>
        <w:t xml:space="preserve">. </w:t>
      </w:r>
      <w:r>
        <w:rPr>
          <w:rFonts w:asciiTheme="majorBidi" w:hAnsiTheme="majorBidi" w:cstheme="majorBidi"/>
        </w:rPr>
        <w:t>Unit</w:t>
      </w:r>
      <w:r w:rsidR="00AB6244" w:rsidRPr="00CF4866">
        <w:rPr>
          <w:rFonts w:asciiTheme="majorBidi" w:hAnsiTheme="majorBidi" w:cstheme="majorBidi"/>
        </w:rPr>
        <w:t xml:space="preserve"> of</w:t>
      </w:r>
      <w:r w:rsidR="00AB6244" w:rsidRPr="00CF4866">
        <w:rPr>
          <w:rFonts w:asciiTheme="majorBidi" w:hAnsiTheme="majorBidi" w:cstheme="majorBidi"/>
          <w:position w:val="-10"/>
        </w:rPr>
        <w:object w:dxaOrig="260" w:dyaOrig="320">
          <v:shape id="_x0000_i1116" type="#_x0000_t75" style="width:11.25pt;height:16.3pt" o:ole="">
            <v:imagedata r:id="rId224" o:title=""/>
          </v:shape>
          <o:OLEObject Type="Embed" ProgID="Equation.3" ShapeID="_x0000_i1116" DrawAspect="Content" ObjectID="_1653466050" r:id="rId225"/>
        </w:object>
      </w:r>
      <w:r w:rsidR="00257E37">
        <w:rPr>
          <w:rFonts w:asciiTheme="majorBidi" w:hAnsiTheme="majorBidi" w:cstheme="majorBidi"/>
        </w:rPr>
        <w:t xml:space="preserve"> a</w:t>
      </w:r>
      <w:r w:rsidR="00AB6244" w:rsidRPr="00CF4866">
        <w:rPr>
          <w:rFonts w:asciiTheme="majorBidi" w:hAnsiTheme="majorBidi" w:cstheme="majorBidi"/>
        </w:rPr>
        <w:t xml:space="preserve">nd </w:t>
      </w:r>
      <w:r w:rsidR="00AB6244" w:rsidRPr="00CF4866">
        <w:rPr>
          <w:rFonts w:asciiTheme="majorBidi" w:hAnsiTheme="majorBidi" w:cstheme="majorBidi"/>
          <w:i/>
          <w:iCs/>
        </w:rPr>
        <w:t>K</w:t>
      </w:r>
      <w:r w:rsidR="00AB6244" w:rsidRPr="00CF4866">
        <w:rPr>
          <w:rFonts w:asciiTheme="majorBidi" w:hAnsiTheme="majorBidi" w:cstheme="majorBidi"/>
        </w:rPr>
        <w:t xml:space="preserve"> is in M</w:t>
      </w:r>
      <w:r w:rsidR="00AB6244" w:rsidRPr="00CF4866">
        <w:rPr>
          <w:rFonts w:asciiTheme="majorBidi" w:hAnsiTheme="majorBidi" w:cstheme="majorBidi"/>
          <w:vertAlign w:val="superscript"/>
        </w:rPr>
        <w:t>-1</w:t>
      </w:r>
      <w:r w:rsidR="00AB6244" w:rsidRPr="00CF4866">
        <w:rPr>
          <w:rFonts w:asciiTheme="majorBidi" w:hAnsiTheme="majorBidi" w:cstheme="majorBidi"/>
        </w:rPr>
        <w:t>.</w:t>
      </w:r>
      <w:r>
        <w:rPr>
          <w:rFonts w:asciiTheme="majorBidi" w:hAnsiTheme="majorBidi" w:cstheme="majorBidi"/>
        </w:rPr>
        <w:t xml:space="preserve"> </w:t>
      </w:r>
      <w:r w:rsidR="00F621F0">
        <w:rPr>
          <w:rFonts w:asciiTheme="majorBidi" w:hAnsiTheme="majorBidi" w:cstheme="majorBidi"/>
        </w:rPr>
        <w:t>*At pH</w:t>
      </w:r>
      <w:r w:rsidR="002C6C7F">
        <w:rPr>
          <w:rFonts w:asciiTheme="majorBidi" w:hAnsiTheme="majorBidi" w:cstheme="majorBidi"/>
        </w:rPr>
        <w:t>=5,</w:t>
      </w:r>
      <w:r w:rsidR="00A17ECC">
        <w:rPr>
          <w:rFonts w:asciiTheme="majorBidi" w:hAnsiTheme="majorBidi" w:cstheme="majorBidi"/>
        </w:rPr>
        <w:t xml:space="preserve"> </w:t>
      </w:r>
      <w:r w:rsidR="00143A1E" w:rsidRPr="001D284C">
        <w:rPr>
          <w:rFonts w:asciiTheme="majorBidi" w:hAnsiTheme="majorBidi" w:cstheme="majorBidi"/>
          <w:position w:val="-10"/>
        </w:rPr>
        <w:object w:dxaOrig="1080" w:dyaOrig="320">
          <v:shape id="_x0000_i1117" type="#_x0000_t75" style="width:55.1pt;height:16.9pt" o:ole="">
            <v:imagedata r:id="rId226" o:title=""/>
          </v:shape>
          <o:OLEObject Type="Embed" ProgID="Equation.3" ShapeID="_x0000_i1117" DrawAspect="Content" ObjectID="_1653466051" r:id="rId227"/>
        </w:object>
      </w:r>
      <w:r w:rsidR="00143A1E">
        <w:rPr>
          <w:rFonts w:asciiTheme="majorBidi" w:hAnsiTheme="majorBidi" w:cstheme="majorBidi"/>
        </w:rPr>
        <w:t xml:space="preserve">mM </w:t>
      </w:r>
      <w:r w:rsidR="00493B64">
        <w:rPr>
          <w:rFonts w:asciiTheme="majorBidi" w:hAnsiTheme="majorBidi" w:cstheme="majorBidi"/>
        </w:rPr>
        <w:t xml:space="preserve">and </w:t>
      </w:r>
      <w:r w:rsidR="00C06EE4" w:rsidRPr="00143A1E">
        <w:rPr>
          <w:rFonts w:asciiTheme="majorBidi" w:hAnsiTheme="majorBidi" w:cstheme="majorBidi"/>
          <w:position w:val="-10"/>
        </w:rPr>
        <w:object w:dxaOrig="1200" w:dyaOrig="320">
          <v:shape id="_x0000_i1118" type="#_x0000_t75" style="width:61.35pt;height:16.9pt" o:ole="">
            <v:imagedata r:id="rId228" o:title=""/>
          </v:shape>
          <o:OLEObject Type="Embed" ProgID="Equation.3" ShapeID="_x0000_i1118" DrawAspect="Content" ObjectID="_1653466052" r:id="rId229"/>
        </w:object>
      </w:r>
      <w:r w:rsidR="002C6C7F">
        <w:rPr>
          <w:rFonts w:asciiTheme="majorBidi" w:hAnsiTheme="majorBidi" w:cstheme="majorBidi"/>
        </w:rPr>
        <w:t xml:space="preserve"> </w:t>
      </w:r>
      <w:r w:rsidR="00143A1E">
        <w:rPr>
          <w:rFonts w:asciiTheme="majorBidi" w:hAnsiTheme="majorBidi" w:cstheme="majorBidi"/>
        </w:rPr>
        <w:t>mg g</w:t>
      </w:r>
      <w:r w:rsidR="00143A1E" w:rsidRPr="00143A1E">
        <w:rPr>
          <w:rFonts w:asciiTheme="majorBidi" w:hAnsiTheme="majorBidi" w:cstheme="majorBidi"/>
          <w:vertAlign w:val="superscript"/>
        </w:rPr>
        <w:t>-1</w:t>
      </w:r>
      <w:r w:rsidR="00143A1E">
        <w:rPr>
          <w:rFonts w:asciiTheme="majorBidi" w:hAnsiTheme="majorBidi" w:cstheme="majorBidi"/>
        </w:rPr>
        <w:t xml:space="preserve"> </w:t>
      </w:r>
      <w:r w:rsidR="002C6C7F">
        <w:rPr>
          <w:rFonts w:asciiTheme="majorBidi" w:hAnsiTheme="majorBidi" w:cstheme="majorBidi"/>
        </w:rPr>
        <w:t xml:space="preserve">and </w:t>
      </w:r>
      <w:r w:rsidR="00493B64">
        <w:rPr>
          <w:rFonts w:asciiTheme="majorBidi" w:hAnsiTheme="majorBidi" w:cstheme="majorBidi"/>
        </w:rPr>
        <w:t>the third region (region IIC)</w:t>
      </w:r>
      <w:r w:rsidR="0023259F">
        <w:rPr>
          <w:rFonts w:asciiTheme="majorBidi" w:hAnsiTheme="majorBidi" w:cstheme="majorBidi"/>
        </w:rPr>
        <w:t xml:space="preserve"> </w:t>
      </w:r>
      <w:r w:rsidR="00B0285D">
        <w:rPr>
          <w:rFonts w:asciiTheme="majorBidi" w:hAnsiTheme="majorBidi" w:cstheme="majorBidi"/>
        </w:rPr>
        <w:t>starts after this point.</w:t>
      </w:r>
      <w:r w:rsidR="00493B64">
        <w:rPr>
          <w:rFonts w:asciiTheme="majorBidi" w:hAnsiTheme="majorBidi" w:cstheme="majorBidi"/>
        </w:rPr>
        <w:t xml:space="preserve"> </w:t>
      </w:r>
      <w:r w:rsidR="00C36B75">
        <w:rPr>
          <w:rFonts w:asciiTheme="majorBidi" w:hAnsiTheme="majorBidi" w:cstheme="majorBidi"/>
        </w:rPr>
        <w:t xml:space="preserve">The Temkin parameters of this section are </w:t>
      </w:r>
      <w:r w:rsidR="00A451C8" w:rsidRPr="00A451C8">
        <w:rPr>
          <w:rFonts w:asciiTheme="majorBidi" w:hAnsiTheme="majorBidi" w:cstheme="majorBidi"/>
          <w:position w:val="-10"/>
        </w:rPr>
        <w:object w:dxaOrig="960" w:dyaOrig="320">
          <v:shape id="_x0000_i1119" type="#_x0000_t75" style="width:54.45pt;height:16.3pt" o:ole="">
            <v:imagedata r:id="rId230" o:title=""/>
          </v:shape>
          <o:OLEObject Type="Embed" ProgID="Equation.3" ShapeID="_x0000_i1119" DrawAspect="Content" ObjectID="_1653466053" r:id="rId231"/>
        </w:object>
      </w:r>
      <w:r w:rsidR="00D34B8F">
        <w:rPr>
          <w:rFonts w:asciiTheme="majorBidi" w:hAnsiTheme="majorBidi" w:cstheme="majorBidi"/>
        </w:rPr>
        <w:t>mg g</w:t>
      </w:r>
      <w:r w:rsidR="00872729">
        <w:rPr>
          <w:rFonts w:asciiTheme="majorBidi" w:hAnsiTheme="majorBidi" w:cstheme="majorBidi"/>
          <w:vertAlign w:val="superscript"/>
        </w:rPr>
        <w:t>–</w:t>
      </w:r>
      <w:r w:rsidR="00D34B8F" w:rsidRPr="00D34B8F">
        <w:rPr>
          <w:rFonts w:asciiTheme="majorBidi" w:hAnsiTheme="majorBidi" w:cstheme="majorBidi"/>
          <w:vertAlign w:val="superscript"/>
        </w:rPr>
        <w:t>1</w:t>
      </w:r>
      <w:r w:rsidR="00D34B8F">
        <w:rPr>
          <w:rFonts w:asciiTheme="majorBidi" w:hAnsiTheme="majorBidi" w:cstheme="majorBidi"/>
        </w:rPr>
        <w:t xml:space="preserve"> a</w:t>
      </w:r>
      <w:r w:rsidR="002F67F3">
        <w:rPr>
          <w:rFonts w:asciiTheme="majorBidi" w:hAnsiTheme="majorBidi" w:cstheme="majorBidi"/>
        </w:rPr>
        <w:t>nd</w:t>
      </w:r>
      <w:r w:rsidR="001D284C" w:rsidRPr="00731B9B">
        <w:rPr>
          <w:rFonts w:asciiTheme="majorBidi" w:hAnsiTheme="majorBidi" w:cstheme="majorBidi"/>
          <w:position w:val="-10"/>
        </w:rPr>
        <w:object w:dxaOrig="1320" w:dyaOrig="360">
          <v:shape id="_x0000_i1120" type="#_x0000_t75" style="width:68.85pt;height:18.15pt" o:ole="">
            <v:imagedata r:id="rId232" o:title=""/>
          </v:shape>
          <o:OLEObject Type="Embed" ProgID="Equation.3" ShapeID="_x0000_i1120" DrawAspect="Content" ObjectID="_1653466054" r:id="rId233"/>
        </w:object>
      </w:r>
      <w:r w:rsidR="00A451C8">
        <w:rPr>
          <w:rFonts w:asciiTheme="majorBidi" w:hAnsiTheme="majorBidi" w:cstheme="majorBidi"/>
          <w:position w:val="-10"/>
        </w:rPr>
        <w:t xml:space="preserve"> </w:t>
      </w:r>
      <w:r w:rsidR="002F67F3">
        <w:rPr>
          <w:rFonts w:asciiTheme="majorBidi" w:hAnsiTheme="majorBidi" w:cstheme="majorBidi"/>
        </w:rPr>
        <w:t>M</w:t>
      </w:r>
      <w:r w:rsidR="00872729">
        <w:rPr>
          <w:rFonts w:asciiTheme="majorBidi" w:hAnsiTheme="majorBidi" w:cstheme="majorBidi"/>
          <w:vertAlign w:val="superscript"/>
        </w:rPr>
        <w:t>–</w:t>
      </w:r>
      <w:r w:rsidR="002F67F3" w:rsidRPr="002F67F3">
        <w:rPr>
          <w:rFonts w:asciiTheme="majorBidi" w:hAnsiTheme="majorBidi" w:cstheme="majorBidi"/>
          <w:vertAlign w:val="superscript"/>
        </w:rPr>
        <w:t>1</w:t>
      </w:r>
      <w:r w:rsidR="00BD058E">
        <w:rPr>
          <w:rFonts w:asciiTheme="majorBidi" w:hAnsiTheme="majorBidi" w:cstheme="majorBidi"/>
        </w:rPr>
        <w:t xml:space="preserve"> and its Langmuir parameters are </w:t>
      </w:r>
      <w:r w:rsidR="0005070B" w:rsidRPr="001D284C">
        <w:rPr>
          <w:rFonts w:asciiTheme="majorBidi" w:hAnsiTheme="majorBidi" w:cstheme="majorBidi"/>
          <w:position w:val="-10"/>
        </w:rPr>
        <w:object w:dxaOrig="1280" w:dyaOrig="320">
          <v:shape id="_x0000_i1121" type="#_x0000_t75" style="width:59.5pt;height:16.3pt" o:ole="">
            <v:imagedata r:id="rId234" o:title=""/>
          </v:shape>
          <o:OLEObject Type="Embed" ProgID="Equation.3" ShapeID="_x0000_i1121" DrawAspect="Content" ObjectID="_1653466055" r:id="rId235"/>
        </w:object>
      </w:r>
      <w:r w:rsidR="00BD058E" w:rsidRPr="00BD058E">
        <w:rPr>
          <w:rFonts w:asciiTheme="majorBidi" w:hAnsiTheme="majorBidi" w:cstheme="majorBidi"/>
        </w:rPr>
        <w:t xml:space="preserve"> </w:t>
      </w:r>
      <w:r w:rsidR="00BD058E">
        <w:rPr>
          <w:rFonts w:asciiTheme="majorBidi" w:hAnsiTheme="majorBidi" w:cstheme="majorBidi"/>
        </w:rPr>
        <w:t>mg g</w:t>
      </w:r>
      <w:r w:rsidR="00BD058E" w:rsidRPr="002C6C7F">
        <w:rPr>
          <w:rFonts w:asciiTheme="majorBidi" w:hAnsiTheme="majorBidi" w:cstheme="majorBidi"/>
          <w:vertAlign w:val="superscript"/>
        </w:rPr>
        <w:t>-</w:t>
      </w:r>
      <w:r w:rsidR="00BD058E" w:rsidRPr="00A451C8">
        <w:rPr>
          <w:rFonts w:asciiTheme="majorBidi" w:hAnsiTheme="majorBidi" w:cstheme="majorBidi"/>
          <w:vertAlign w:val="superscript"/>
        </w:rPr>
        <w:t>1</w:t>
      </w:r>
      <w:r w:rsidR="00BD058E" w:rsidRPr="00A451C8">
        <w:rPr>
          <w:rFonts w:asciiTheme="majorBidi" w:hAnsiTheme="majorBidi" w:cstheme="majorBidi"/>
        </w:rPr>
        <w:t xml:space="preserve"> and </w:t>
      </w:r>
      <w:r w:rsidR="00A451C8" w:rsidRPr="00A451C8">
        <w:rPr>
          <w:rFonts w:asciiTheme="majorBidi" w:hAnsiTheme="majorBidi" w:cstheme="majorBidi"/>
          <w:position w:val="-6"/>
        </w:rPr>
        <w:object w:dxaOrig="900" w:dyaOrig="260">
          <v:shape id="_x0000_i1122" type="#_x0000_t75" style="width:41.95pt;height:13.15pt" o:ole="">
            <v:imagedata r:id="rId236" o:title=""/>
          </v:shape>
          <o:OLEObject Type="Embed" ProgID="Equation.3" ShapeID="_x0000_i1122" DrawAspect="Content" ObjectID="_1653466056" r:id="rId237"/>
        </w:object>
      </w:r>
      <w:r w:rsidR="00A451C8">
        <w:rPr>
          <w:rFonts w:asciiTheme="majorBidi" w:hAnsiTheme="majorBidi" w:cstheme="majorBidi"/>
          <w:position w:val="-10"/>
        </w:rPr>
        <w:t xml:space="preserve"> </w:t>
      </w:r>
      <w:r w:rsidR="00BD058E" w:rsidRPr="00A451C8">
        <w:rPr>
          <w:rFonts w:asciiTheme="majorBidi" w:hAnsiTheme="majorBidi" w:cstheme="majorBidi"/>
        </w:rPr>
        <w:t>M</w:t>
      </w:r>
      <w:r w:rsidR="00872729">
        <w:rPr>
          <w:rFonts w:asciiTheme="majorBidi" w:hAnsiTheme="majorBidi" w:cstheme="majorBidi"/>
          <w:vertAlign w:val="superscript"/>
        </w:rPr>
        <w:t>–</w:t>
      </w:r>
      <w:r w:rsidR="00BD058E" w:rsidRPr="00A451C8">
        <w:rPr>
          <w:rFonts w:asciiTheme="majorBidi" w:hAnsiTheme="majorBidi" w:cstheme="majorBidi"/>
          <w:vertAlign w:val="superscript"/>
        </w:rPr>
        <w:t>1</w:t>
      </w:r>
      <w:r w:rsidR="00A82173">
        <w:rPr>
          <w:rFonts w:asciiTheme="majorBidi" w:hAnsiTheme="majorBidi" w:cstheme="majorBidi"/>
        </w:rPr>
        <w:t xml:space="preserve">. </w:t>
      </w:r>
      <w:r w:rsidR="00A451C8">
        <w:rPr>
          <w:rFonts w:asciiTheme="majorBidi" w:hAnsiTheme="majorBidi" w:cstheme="majorBidi"/>
        </w:rPr>
        <w:t>In</w:t>
      </w:r>
      <w:r w:rsidR="002C6C7F">
        <w:rPr>
          <w:rFonts w:asciiTheme="majorBidi" w:hAnsiTheme="majorBidi" w:cstheme="majorBidi"/>
        </w:rPr>
        <w:t xml:space="preserve"> this region</w:t>
      </w:r>
      <w:r w:rsidR="00220309">
        <w:rPr>
          <w:rFonts w:asciiTheme="majorBidi" w:hAnsiTheme="majorBidi" w:cstheme="majorBidi"/>
        </w:rPr>
        <w:t>,</w:t>
      </w:r>
      <w:r w:rsidR="0023259F">
        <w:rPr>
          <w:rFonts w:asciiTheme="majorBidi" w:hAnsiTheme="majorBidi" w:cstheme="majorBidi"/>
        </w:rPr>
        <w:t xml:space="preserve"> </w:t>
      </w:r>
      <w:r w:rsidR="001D284C" w:rsidRPr="001D284C">
        <w:rPr>
          <w:rFonts w:asciiTheme="majorBidi" w:hAnsiTheme="majorBidi" w:cstheme="majorBidi"/>
          <w:position w:val="-10"/>
        </w:rPr>
        <w:object w:dxaOrig="1100" w:dyaOrig="320">
          <v:shape id="_x0000_i1123" type="#_x0000_t75" style="width:56.35pt;height:16.9pt" o:ole="">
            <v:imagedata r:id="rId238" o:title=""/>
          </v:shape>
          <o:OLEObject Type="Embed" ProgID="Equation.3" ShapeID="_x0000_i1123" DrawAspect="Content" ObjectID="_1653466057" r:id="rId239"/>
        </w:object>
      </w:r>
      <w:r w:rsidR="0023259F">
        <w:rPr>
          <w:rFonts w:asciiTheme="majorBidi" w:hAnsiTheme="majorBidi" w:cstheme="majorBidi"/>
        </w:rPr>
        <w:t xml:space="preserve"> </w:t>
      </w:r>
      <w:r w:rsidR="00C06EE4">
        <w:rPr>
          <w:rFonts w:asciiTheme="majorBidi" w:hAnsiTheme="majorBidi" w:cstheme="majorBidi"/>
        </w:rPr>
        <w:t xml:space="preserve">mM </w:t>
      </w:r>
      <w:r w:rsidR="002C6C7F">
        <w:rPr>
          <w:rFonts w:asciiTheme="majorBidi" w:hAnsiTheme="majorBidi" w:cstheme="majorBidi"/>
        </w:rPr>
        <w:t xml:space="preserve"> and </w:t>
      </w:r>
      <w:r w:rsidR="001D284C" w:rsidRPr="001D284C">
        <w:rPr>
          <w:rFonts w:asciiTheme="majorBidi" w:hAnsiTheme="majorBidi" w:cstheme="majorBidi"/>
          <w:position w:val="-12"/>
        </w:rPr>
        <w:object w:dxaOrig="1280" w:dyaOrig="340">
          <v:shape id="_x0000_i1124" type="#_x0000_t75" style="width:65.1pt;height:18.15pt" o:ole="">
            <v:imagedata r:id="rId240" o:title=""/>
          </v:shape>
          <o:OLEObject Type="Embed" ProgID="Equation.3" ShapeID="_x0000_i1124" DrawAspect="Content" ObjectID="_1653466058" r:id="rId241"/>
        </w:object>
      </w:r>
      <w:r w:rsidR="002C6C7F">
        <w:rPr>
          <w:rFonts w:asciiTheme="majorBidi" w:hAnsiTheme="majorBidi" w:cstheme="majorBidi"/>
          <w:position w:val="-12"/>
        </w:rPr>
        <w:t xml:space="preserve"> </w:t>
      </w:r>
      <w:r w:rsidR="002C6C7F">
        <w:rPr>
          <w:rFonts w:asciiTheme="majorBidi" w:hAnsiTheme="majorBidi" w:cstheme="majorBidi"/>
        </w:rPr>
        <w:t>mg g</w:t>
      </w:r>
      <w:r w:rsidR="00872729">
        <w:rPr>
          <w:rFonts w:asciiTheme="majorBidi" w:hAnsiTheme="majorBidi" w:cstheme="majorBidi"/>
          <w:vertAlign w:val="superscript"/>
        </w:rPr>
        <w:t>–</w:t>
      </w:r>
      <w:r w:rsidR="002C6C7F" w:rsidRPr="002C6C7F">
        <w:rPr>
          <w:rFonts w:asciiTheme="majorBidi" w:hAnsiTheme="majorBidi" w:cstheme="majorBidi"/>
          <w:vertAlign w:val="superscript"/>
        </w:rPr>
        <w:t>1</w:t>
      </w:r>
      <w:r w:rsidR="00A82173">
        <w:rPr>
          <w:rFonts w:asciiTheme="majorBidi" w:hAnsiTheme="majorBidi" w:cstheme="majorBidi"/>
        </w:rPr>
        <w:t>.</w:t>
      </w:r>
    </w:p>
    <w:p w:rsidR="00204EB5" w:rsidRDefault="00204EB5" w:rsidP="00D95D5B">
      <w:pPr>
        <w:spacing w:line="360" w:lineRule="auto"/>
        <w:jc w:val="both"/>
        <w:rPr>
          <w:rFonts w:asciiTheme="majorBidi" w:hAnsiTheme="majorBidi" w:cstheme="majorBidi"/>
          <w:b/>
          <w:bCs/>
        </w:rPr>
      </w:pPr>
    </w:p>
    <w:p w:rsidR="00204EB5" w:rsidRDefault="00204EB5" w:rsidP="00D95D5B">
      <w:pPr>
        <w:spacing w:line="360" w:lineRule="auto"/>
        <w:jc w:val="both"/>
        <w:rPr>
          <w:rFonts w:asciiTheme="majorBidi" w:hAnsiTheme="majorBidi" w:cstheme="majorBidi"/>
          <w:b/>
          <w:bCs/>
        </w:rPr>
      </w:pPr>
    </w:p>
    <w:p w:rsidR="00204EB5" w:rsidRDefault="00204EB5" w:rsidP="00D95D5B">
      <w:pPr>
        <w:spacing w:line="360" w:lineRule="auto"/>
        <w:jc w:val="both"/>
        <w:rPr>
          <w:rFonts w:asciiTheme="majorBidi" w:hAnsiTheme="majorBidi" w:cstheme="majorBidi"/>
          <w:b/>
          <w:bCs/>
        </w:rPr>
      </w:pPr>
    </w:p>
    <w:p w:rsidR="00204EB5" w:rsidRDefault="00204EB5" w:rsidP="00D95D5B">
      <w:pPr>
        <w:spacing w:line="360" w:lineRule="auto"/>
        <w:jc w:val="both"/>
        <w:rPr>
          <w:rFonts w:asciiTheme="majorBidi" w:hAnsiTheme="majorBidi" w:cstheme="majorBidi"/>
          <w:b/>
          <w:bCs/>
        </w:rPr>
      </w:pPr>
    </w:p>
    <w:p w:rsidR="00204EB5" w:rsidRDefault="00204EB5" w:rsidP="00D95D5B">
      <w:pPr>
        <w:spacing w:line="360" w:lineRule="auto"/>
        <w:jc w:val="both"/>
        <w:rPr>
          <w:rFonts w:asciiTheme="majorBidi" w:hAnsiTheme="majorBidi" w:cstheme="majorBidi"/>
          <w:b/>
          <w:bCs/>
        </w:rPr>
      </w:pPr>
    </w:p>
    <w:p w:rsidR="00020ACB" w:rsidRDefault="00020ACB" w:rsidP="00D95D5B">
      <w:pPr>
        <w:spacing w:line="360" w:lineRule="auto"/>
        <w:jc w:val="both"/>
        <w:rPr>
          <w:rFonts w:asciiTheme="majorBidi" w:hAnsiTheme="majorBidi" w:cstheme="majorBidi"/>
          <w:b/>
          <w:bCs/>
        </w:rPr>
      </w:pPr>
    </w:p>
    <w:p w:rsidR="007C23A5" w:rsidRDefault="007C23A5" w:rsidP="00D95D5B">
      <w:pPr>
        <w:spacing w:line="360" w:lineRule="auto"/>
        <w:jc w:val="both"/>
        <w:rPr>
          <w:rFonts w:asciiTheme="majorBidi" w:hAnsiTheme="majorBidi" w:cstheme="majorBidi"/>
          <w:b/>
          <w:bCs/>
        </w:rPr>
      </w:pPr>
    </w:p>
    <w:p w:rsidR="0087710E" w:rsidRPr="00304013" w:rsidRDefault="00306611" w:rsidP="00493CAD">
      <w:pPr>
        <w:spacing w:line="360" w:lineRule="auto"/>
        <w:jc w:val="both"/>
        <w:rPr>
          <w:rFonts w:asciiTheme="majorBidi" w:hAnsiTheme="majorBidi" w:cstheme="majorBidi"/>
        </w:rPr>
      </w:pPr>
      <w:r>
        <w:rPr>
          <w:rFonts w:asciiTheme="majorBidi" w:hAnsiTheme="majorBidi" w:cstheme="majorBidi"/>
          <w:b/>
          <w:bCs/>
        </w:rPr>
        <w:lastRenderedPageBreak/>
        <w:t>Table S4</w:t>
      </w:r>
      <w:r w:rsidR="00493CAD">
        <w:rPr>
          <w:rFonts w:asciiTheme="majorBidi" w:hAnsiTheme="majorBidi" w:cstheme="majorBidi"/>
          <w:b/>
          <w:bCs/>
        </w:rPr>
        <w:t>-</w:t>
      </w:r>
      <w:r w:rsidR="00AB6244" w:rsidRPr="001A3414">
        <w:rPr>
          <w:rFonts w:asciiTheme="majorBidi" w:hAnsiTheme="majorBidi" w:cstheme="majorBidi"/>
          <w:b/>
          <w:bCs/>
        </w:rPr>
        <w:t xml:space="preserve"> </w:t>
      </w:r>
      <w:r w:rsidR="00AB6244" w:rsidRPr="001A3414">
        <w:rPr>
          <w:rFonts w:asciiTheme="majorBidi" w:hAnsiTheme="majorBidi" w:cstheme="majorBidi"/>
        </w:rPr>
        <w:t>Relative magnitude of region</w:t>
      </w:r>
      <w:r w:rsidR="00F37D83">
        <w:rPr>
          <w:rFonts w:asciiTheme="majorBidi" w:hAnsiTheme="majorBidi" w:cstheme="majorBidi"/>
        </w:rPr>
        <w:t>s I and II</w:t>
      </w:r>
      <w:r w:rsidR="00AB6244" w:rsidRPr="001A3414">
        <w:rPr>
          <w:rFonts w:asciiTheme="majorBidi" w:hAnsiTheme="majorBidi" w:cstheme="majorBidi"/>
        </w:rPr>
        <w:t xml:space="preserve"> </w:t>
      </w:r>
      <w:r w:rsidR="00DD2D03">
        <w:rPr>
          <w:rFonts w:asciiTheme="majorBidi" w:hAnsiTheme="majorBidi" w:cstheme="majorBidi"/>
        </w:rPr>
        <w:t xml:space="preserve">(sections IIA, IIB and IIC) </w:t>
      </w:r>
      <w:r w:rsidR="00AB6244" w:rsidRPr="001A3414">
        <w:rPr>
          <w:rFonts w:asciiTheme="majorBidi" w:hAnsiTheme="majorBidi" w:cstheme="majorBidi"/>
        </w:rPr>
        <w:t xml:space="preserve">for adsorption of </w:t>
      </w:r>
      <w:r w:rsidR="0087710E">
        <w:rPr>
          <w:rFonts w:asciiTheme="majorBidi" w:hAnsiTheme="majorBidi" w:cstheme="majorBidi"/>
        </w:rPr>
        <w:t>ARS</w:t>
      </w:r>
      <w:r w:rsidR="0087710E" w:rsidRPr="00304013">
        <w:rPr>
          <w:rFonts w:asciiTheme="majorBidi" w:hAnsiTheme="majorBidi" w:cstheme="majorBidi"/>
        </w:rPr>
        <w:t xml:space="preserve"> on </w:t>
      </w:r>
      <w:r w:rsidR="0087710E">
        <w:rPr>
          <w:rFonts w:asciiTheme="majorBidi" w:hAnsiTheme="majorBidi" w:cstheme="majorBidi"/>
        </w:rPr>
        <w:t>GO/PAMAM</w:t>
      </w:r>
      <w:r w:rsidR="0087710E" w:rsidRPr="00304013">
        <w:rPr>
          <w:rFonts w:asciiTheme="majorBidi" w:hAnsiTheme="majorBidi" w:cstheme="majorBidi"/>
        </w:rPr>
        <w:t xml:space="preserve"> </w:t>
      </w:r>
      <w:r w:rsidR="0087710E">
        <w:rPr>
          <w:rFonts w:asciiTheme="majorBidi" w:hAnsiTheme="majorBidi" w:cstheme="majorBidi"/>
        </w:rPr>
        <w:t>nanocompound</w:t>
      </w:r>
      <w:r w:rsidR="0087710E" w:rsidRPr="00304013">
        <w:rPr>
          <w:rFonts w:asciiTheme="majorBidi" w:hAnsiTheme="majorBidi" w:cstheme="majorBidi"/>
        </w:rPr>
        <w:t xml:space="preserve"> in water</w:t>
      </w:r>
      <w:r w:rsidR="002D20DC">
        <w:rPr>
          <w:rFonts w:asciiTheme="majorBidi" w:hAnsiTheme="majorBidi" w:cstheme="majorBidi"/>
        </w:rPr>
        <w:t>,</w:t>
      </w:r>
      <w:r w:rsidR="0087710E">
        <w:rPr>
          <w:rFonts w:asciiTheme="majorBidi" w:hAnsiTheme="majorBidi" w:cstheme="majorBidi"/>
        </w:rPr>
        <w:t xml:space="preserve"> alkaline and acidic </w:t>
      </w:r>
      <w:r w:rsidR="0087710E" w:rsidRPr="00304013">
        <w:rPr>
          <w:rFonts w:asciiTheme="majorBidi" w:hAnsiTheme="majorBidi" w:cstheme="majorBidi"/>
        </w:rPr>
        <w:t xml:space="preserve">solutions at </w:t>
      </w:r>
      <w:r w:rsidR="00204EB5">
        <w:rPr>
          <w:rFonts w:asciiTheme="majorBidi" w:hAnsiTheme="majorBidi" w:cstheme="majorBidi"/>
        </w:rPr>
        <w:t xml:space="preserve">100 </w:t>
      </w:r>
      <w:r w:rsidR="00437C42">
        <w:rPr>
          <w:rFonts w:asciiTheme="majorBidi" w:hAnsiTheme="majorBidi" w:cstheme="majorBidi"/>
        </w:rPr>
        <w:t>r</w:t>
      </w:r>
      <w:r w:rsidR="00204EB5">
        <w:rPr>
          <w:rFonts w:asciiTheme="majorBidi" w:hAnsiTheme="majorBidi" w:cstheme="majorBidi"/>
        </w:rPr>
        <w:t xml:space="preserve">pm and </w:t>
      </w:r>
      <w:r w:rsidR="0087710E" w:rsidRPr="00304013">
        <w:rPr>
          <w:rFonts w:asciiTheme="majorBidi" w:hAnsiTheme="majorBidi" w:cstheme="majorBidi"/>
        </w:rPr>
        <w:t>308–328 K.</w:t>
      </w:r>
    </w:p>
    <w:tbl>
      <w:tblPr>
        <w:tblStyle w:val="TableGrid"/>
        <w:tblW w:w="0" w:type="auto"/>
        <w:tblLook w:val="04A0"/>
      </w:tblPr>
      <w:tblGrid>
        <w:gridCol w:w="1526"/>
        <w:gridCol w:w="1276"/>
        <w:gridCol w:w="1134"/>
        <w:gridCol w:w="1417"/>
        <w:gridCol w:w="1772"/>
        <w:gridCol w:w="71"/>
        <w:gridCol w:w="142"/>
        <w:gridCol w:w="1559"/>
      </w:tblGrid>
      <w:tr w:rsidR="0029118A" w:rsidTr="00AA0C79">
        <w:tc>
          <w:tcPr>
            <w:tcW w:w="1526" w:type="dxa"/>
            <w:tcBorders>
              <w:left w:val="single" w:sz="4" w:space="0" w:color="FFFFFF" w:themeColor="background1"/>
              <w:bottom w:val="single" w:sz="4" w:space="0" w:color="FFFFFF" w:themeColor="background1"/>
              <w:right w:val="single" w:sz="4" w:space="0" w:color="FFFFFF" w:themeColor="background1"/>
            </w:tcBorders>
          </w:tcPr>
          <w:p w:rsidR="0029118A" w:rsidRPr="008C06F4" w:rsidRDefault="0029118A" w:rsidP="009A75FD">
            <w:pPr>
              <w:spacing w:line="60" w:lineRule="auto"/>
              <w:jc w:val="center"/>
              <w:rPr>
                <w:rFonts w:asciiTheme="majorBidi" w:hAnsiTheme="majorBidi" w:cstheme="majorBidi"/>
              </w:rPr>
            </w:pPr>
          </w:p>
          <w:p w:rsidR="0029118A" w:rsidRPr="008C06F4" w:rsidRDefault="0029118A" w:rsidP="009A75FD">
            <w:pPr>
              <w:spacing w:line="360" w:lineRule="auto"/>
              <w:jc w:val="center"/>
              <w:rPr>
                <w:rFonts w:asciiTheme="majorBidi" w:hAnsiTheme="majorBidi" w:cstheme="majorBidi"/>
              </w:rPr>
            </w:pPr>
            <w:r w:rsidRPr="008C06F4">
              <w:rPr>
                <w:rFonts w:asciiTheme="majorBidi" w:hAnsiTheme="majorBidi" w:cstheme="majorBidi"/>
              </w:rPr>
              <w:t>Solvent</w:t>
            </w:r>
          </w:p>
        </w:tc>
        <w:tc>
          <w:tcPr>
            <w:tcW w:w="1276" w:type="dxa"/>
            <w:tcBorders>
              <w:left w:val="single" w:sz="4" w:space="0" w:color="FFFFFF" w:themeColor="background1"/>
              <w:bottom w:val="single" w:sz="4" w:space="0" w:color="FFFFFF" w:themeColor="background1"/>
              <w:right w:val="single" w:sz="4" w:space="0" w:color="000000" w:themeColor="text1"/>
            </w:tcBorders>
          </w:tcPr>
          <w:p w:rsidR="0029118A" w:rsidRPr="008C06F4" w:rsidRDefault="0029118A" w:rsidP="009A75FD">
            <w:pPr>
              <w:spacing w:line="60" w:lineRule="auto"/>
              <w:jc w:val="center"/>
              <w:rPr>
                <w:rFonts w:asciiTheme="majorBidi" w:hAnsiTheme="majorBidi" w:cstheme="majorBidi"/>
              </w:rPr>
            </w:pPr>
          </w:p>
          <w:p w:rsidR="0029118A" w:rsidRPr="008C06F4" w:rsidRDefault="0029118A" w:rsidP="009A75FD">
            <w:pPr>
              <w:spacing w:line="360" w:lineRule="auto"/>
              <w:jc w:val="center"/>
              <w:rPr>
                <w:rFonts w:asciiTheme="majorBidi" w:hAnsiTheme="majorBidi" w:cstheme="majorBidi"/>
              </w:rPr>
            </w:pPr>
            <w:r w:rsidRPr="008C06F4">
              <w:rPr>
                <w:rFonts w:asciiTheme="majorBidi" w:hAnsiTheme="majorBidi" w:cstheme="majorBidi"/>
              </w:rPr>
              <w:t>T (K)</w:t>
            </w:r>
          </w:p>
        </w:tc>
        <w:tc>
          <w:tcPr>
            <w:tcW w:w="1134" w:type="dxa"/>
            <w:tcBorders>
              <w:left w:val="single" w:sz="4" w:space="0" w:color="000000" w:themeColor="text1"/>
              <w:bottom w:val="single" w:sz="4" w:space="0" w:color="FFFFFF" w:themeColor="background1"/>
              <w:right w:val="single" w:sz="4" w:space="0" w:color="FFFFFF" w:themeColor="background1"/>
            </w:tcBorders>
          </w:tcPr>
          <w:p w:rsidR="0029118A" w:rsidRPr="008C06F4" w:rsidRDefault="0029118A" w:rsidP="009A75FD">
            <w:pPr>
              <w:spacing w:line="60" w:lineRule="auto"/>
              <w:jc w:val="center"/>
              <w:rPr>
                <w:rFonts w:asciiTheme="majorBidi" w:hAnsiTheme="majorBidi" w:cstheme="majorBidi"/>
              </w:rPr>
            </w:pPr>
          </w:p>
          <w:p w:rsidR="0029118A" w:rsidRPr="008C06F4" w:rsidRDefault="0029118A" w:rsidP="009A75FD">
            <w:pPr>
              <w:spacing w:line="360" w:lineRule="auto"/>
              <w:jc w:val="center"/>
              <w:rPr>
                <w:rFonts w:asciiTheme="majorBidi" w:hAnsiTheme="majorBidi" w:cstheme="majorBidi"/>
              </w:rPr>
            </w:pPr>
            <w:r>
              <w:rPr>
                <w:rFonts w:asciiTheme="majorBidi" w:hAnsiTheme="majorBidi" w:cstheme="majorBidi"/>
              </w:rPr>
              <w:t>R</w:t>
            </w:r>
            <w:r w:rsidRPr="008C06F4">
              <w:rPr>
                <w:rFonts w:asciiTheme="majorBidi" w:hAnsiTheme="majorBidi" w:cstheme="majorBidi"/>
              </w:rPr>
              <w:t>egion</w:t>
            </w:r>
            <w:r>
              <w:rPr>
                <w:rFonts w:asciiTheme="majorBidi" w:hAnsiTheme="majorBidi" w:cstheme="majorBidi"/>
              </w:rPr>
              <w:t xml:space="preserve"> I</w:t>
            </w:r>
          </w:p>
        </w:tc>
        <w:tc>
          <w:tcPr>
            <w:tcW w:w="1417" w:type="dxa"/>
            <w:tcBorders>
              <w:left w:val="single" w:sz="4" w:space="0" w:color="FFFFFF" w:themeColor="background1"/>
              <w:bottom w:val="single" w:sz="4" w:space="0" w:color="FFFFFF" w:themeColor="background1"/>
              <w:right w:val="single" w:sz="4" w:space="0" w:color="000000" w:themeColor="text1"/>
            </w:tcBorders>
          </w:tcPr>
          <w:p w:rsidR="0029118A" w:rsidRPr="008C06F4" w:rsidRDefault="0029118A" w:rsidP="009A75FD">
            <w:pPr>
              <w:spacing w:line="60" w:lineRule="auto"/>
              <w:jc w:val="center"/>
              <w:rPr>
                <w:rFonts w:asciiTheme="majorBidi" w:hAnsiTheme="majorBidi" w:cstheme="majorBidi"/>
              </w:rPr>
            </w:pPr>
          </w:p>
          <w:p w:rsidR="0029118A" w:rsidRPr="008C06F4" w:rsidRDefault="0029118A" w:rsidP="009A75FD">
            <w:pPr>
              <w:spacing w:line="360" w:lineRule="auto"/>
              <w:jc w:val="center"/>
              <w:rPr>
                <w:rFonts w:asciiTheme="majorBidi" w:hAnsiTheme="majorBidi" w:cstheme="majorBidi"/>
              </w:rPr>
            </w:pPr>
            <w:r w:rsidRPr="008C06F4">
              <w:rPr>
                <w:rFonts w:asciiTheme="majorBidi" w:hAnsiTheme="majorBidi" w:cstheme="majorBidi"/>
              </w:rPr>
              <w:t>Section II</w:t>
            </w:r>
            <w:r w:rsidR="00C119AD">
              <w:rPr>
                <w:rFonts w:asciiTheme="majorBidi" w:hAnsiTheme="majorBidi" w:cstheme="majorBidi"/>
              </w:rPr>
              <w:t>B</w:t>
            </w:r>
          </w:p>
        </w:tc>
        <w:tc>
          <w:tcPr>
            <w:tcW w:w="1985" w:type="dxa"/>
            <w:gridSpan w:val="3"/>
            <w:tcBorders>
              <w:left w:val="single" w:sz="4" w:space="0" w:color="000000" w:themeColor="text1"/>
              <w:bottom w:val="single" w:sz="4" w:space="0" w:color="FFFFFF" w:themeColor="background1"/>
              <w:right w:val="single" w:sz="4" w:space="0" w:color="FFFFFF" w:themeColor="background1"/>
            </w:tcBorders>
          </w:tcPr>
          <w:p w:rsidR="0029118A" w:rsidRDefault="0029118A" w:rsidP="009A75FD">
            <w:pPr>
              <w:spacing w:line="60" w:lineRule="auto"/>
              <w:jc w:val="center"/>
              <w:rPr>
                <w:rFonts w:asciiTheme="majorBidi" w:hAnsiTheme="majorBidi" w:cstheme="majorBidi"/>
              </w:rPr>
            </w:pPr>
          </w:p>
          <w:p w:rsidR="0029118A" w:rsidRPr="008C06F4" w:rsidRDefault="006A574D" w:rsidP="0029118A">
            <w:pPr>
              <w:spacing w:line="360" w:lineRule="auto"/>
              <w:jc w:val="center"/>
              <w:rPr>
                <w:rFonts w:asciiTheme="majorBidi" w:hAnsiTheme="majorBidi" w:cstheme="majorBidi"/>
              </w:rPr>
            </w:pPr>
            <w:r>
              <w:rPr>
                <w:rFonts w:asciiTheme="majorBidi" w:hAnsiTheme="majorBidi" w:cstheme="majorBidi"/>
              </w:rPr>
              <w:t xml:space="preserve">  </w:t>
            </w:r>
            <w:r w:rsidR="0029118A" w:rsidRPr="008C06F4">
              <w:rPr>
                <w:rFonts w:asciiTheme="majorBidi" w:hAnsiTheme="majorBidi" w:cstheme="majorBidi"/>
              </w:rPr>
              <w:t>Section II</w:t>
            </w:r>
            <w:r w:rsidR="00C119AD">
              <w:rPr>
                <w:rFonts w:asciiTheme="majorBidi" w:hAnsiTheme="majorBidi" w:cstheme="majorBidi"/>
              </w:rPr>
              <w:t>C</w:t>
            </w:r>
          </w:p>
        </w:tc>
        <w:tc>
          <w:tcPr>
            <w:tcW w:w="1559" w:type="dxa"/>
            <w:tcBorders>
              <w:left w:val="single" w:sz="4" w:space="0" w:color="FFFFFF" w:themeColor="background1"/>
              <w:bottom w:val="single" w:sz="4" w:space="0" w:color="FFFFFF" w:themeColor="background1"/>
              <w:right w:val="single" w:sz="4" w:space="0" w:color="FFFFFF" w:themeColor="background1"/>
            </w:tcBorders>
          </w:tcPr>
          <w:p w:rsidR="0029118A" w:rsidRDefault="0029118A" w:rsidP="0029118A">
            <w:pPr>
              <w:spacing w:line="60" w:lineRule="auto"/>
              <w:jc w:val="center"/>
              <w:rPr>
                <w:rFonts w:asciiTheme="majorBidi" w:hAnsiTheme="majorBidi" w:cstheme="majorBidi"/>
              </w:rPr>
            </w:pPr>
            <w:r>
              <w:rPr>
                <w:rFonts w:asciiTheme="majorBidi" w:hAnsiTheme="majorBidi" w:cstheme="majorBidi"/>
              </w:rPr>
              <w:t xml:space="preserve"> </w:t>
            </w:r>
          </w:p>
          <w:p w:rsidR="0029118A" w:rsidRPr="008C06F4" w:rsidRDefault="0029118A" w:rsidP="00F4460C">
            <w:pPr>
              <w:spacing w:line="360" w:lineRule="auto"/>
              <w:jc w:val="center"/>
              <w:rPr>
                <w:rFonts w:asciiTheme="majorBidi" w:hAnsiTheme="majorBidi" w:cstheme="majorBidi"/>
              </w:rPr>
            </w:pPr>
          </w:p>
        </w:tc>
      </w:tr>
      <w:tr w:rsidR="00215255" w:rsidTr="00600831">
        <w:tc>
          <w:tcPr>
            <w:tcW w:w="1526" w:type="dxa"/>
            <w:tcBorders>
              <w:left w:val="single" w:sz="4" w:space="0" w:color="FFFFFF" w:themeColor="background1"/>
              <w:bottom w:val="single" w:sz="4" w:space="0" w:color="FFFFFF" w:themeColor="background1"/>
              <w:right w:val="single" w:sz="4" w:space="0" w:color="FFFFFF" w:themeColor="background1"/>
            </w:tcBorders>
          </w:tcPr>
          <w:p w:rsidR="00215255" w:rsidRPr="00092531" w:rsidRDefault="00215255" w:rsidP="006A5CA6">
            <w:pPr>
              <w:spacing w:line="60" w:lineRule="auto"/>
              <w:jc w:val="center"/>
              <w:rPr>
                <w:rFonts w:asciiTheme="majorBidi" w:hAnsiTheme="majorBidi" w:cstheme="majorBidi"/>
              </w:rPr>
            </w:pPr>
          </w:p>
          <w:p w:rsidR="00215255" w:rsidRPr="00092531" w:rsidRDefault="00215255"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0</w:t>
            </w:r>
          </w:p>
        </w:tc>
        <w:tc>
          <w:tcPr>
            <w:tcW w:w="1276" w:type="dxa"/>
            <w:tcBorders>
              <w:left w:val="single" w:sz="4" w:space="0" w:color="FFFFFF" w:themeColor="background1"/>
              <w:bottom w:val="single" w:sz="4" w:space="0" w:color="FFFFFF" w:themeColor="background1"/>
              <w:right w:val="single" w:sz="4" w:space="0" w:color="FFFFFF" w:themeColor="background1"/>
            </w:tcBorders>
          </w:tcPr>
          <w:p w:rsidR="00215255" w:rsidRPr="00092531" w:rsidRDefault="00215255" w:rsidP="006A5CA6">
            <w:pPr>
              <w:spacing w:line="60" w:lineRule="auto"/>
              <w:jc w:val="center"/>
              <w:rPr>
                <w:rFonts w:asciiTheme="majorBidi" w:hAnsiTheme="majorBidi" w:cstheme="majorBidi"/>
              </w:rPr>
            </w:pPr>
          </w:p>
          <w:p w:rsidR="00215255" w:rsidRPr="00092531" w:rsidRDefault="00215255" w:rsidP="006A5CA6">
            <w:pPr>
              <w:spacing w:line="360" w:lineRule="auto"/>
              <w:jc w:val="center"/>
              <w:rPr>
                <w:rFonts w:asciiTheme="majorBidi" w:hAnsiTheme="majorBidi" w:cstheme="majorBidi"/>
              </w:rPr>
            </w:pPr>
            <w:r w:rsidRPr="00092531">
              <w:rPr>
                <w:rFonts w:asciiTheme="majorBidi" w:hAnsiTheme="majorBidi" w:cstheme="majorBidi"/>
              </w:rPr>
              <w:t>318</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215255" w:rsidRPr="008C06F4" w:rsidRDefault="00215255" w:rsidP="009A75FD">
            <w:pPr>
              <w:spacing w:line="60" w:lineRule="auto"/>
              <w:jc w:val="center"/>
              <w:rPr>
                <w:rFonts w:asciiTheme="majorBidi" w:hAnsiTheme="majorBidi" w:cstheme="majorBidi"/>
              </w:rPr>
            </w:pPr>
          </w:p>
          <w:p w:rsidR="00215255" w:rsidRPr="008C06F4" w:rsidRDefault="00215255" w:rsidP="009A75FD">
            <w:pPr>
              <w:spacing w:line="360" w:lineRule="auto"/>
              <w:jc w:val="center"/>
              <w:rPr>
                <w:rFonts w:asciiTheme="majorBidi" w:hAnsiTheme="majorBidi" w:cstheme="majorBidi"/>
              </w:rPr>
            </w:pPr>
            <w:r w:rsidRPr="008C06F4">
              <w:rPr>
                <w:rFonts w:asciiTheme="majorBidi" w:hAnsiTheme="majorBidi" w:cstheme="majorBidi"/>
              </w:rPr>
              <w:t>0.</w:t>
            </w:r>
            <w:r>
              <w:rPr>
                <w:rFonts w:asciiTheme="majorBidi" w:hAnsiTheme="majorBidi" w:cstheme="majorBidi"/>
              </w:rPr>
              <w:t>2</w:t>
            </w:r>
            <w:r w:rsidR="005D6238">
              <w:rPr>
                <w:rFonts w:asciiTheme="majorBidi" w:hAnsiTheme="majorBidi" w:cstheme="majorBidi"/>
              </w:rPr>
              <w:t>5</w:t>
            </w:r>
          </w:p>
        </w:tc>
        <w:tc>
          <w:tcPr>
            <w:tcW w:w="1417" w:type="dxa"/>
            <w:tcBorders>
              <w:left w:val="single" w:sz="4" w:space="0" w:color="FFFFFF" w:themeColor="background1"/>
              <w:bottom w:val="single" w:sz="4" w:space="0" w:color="FFFFFF" w:themeColor="background1"/>
              <w:right w:val="single" w:sz="4" w:space="0" w:color="FFFFFF" w:themeColor="background1"/>
            </w:tcBorders>
          </w:tcPr>
          <w:p w:rsidR="00215255" w:rsidRPr="008C06F4" w:rsidRDefault="00215255" w:rsidP="009A75FD">
            <w:pPr>
              <w:spacing w:line="60" w:lineRule="auto"/>
              <w:jc w:val="center"/>
              <w:rPr>
                <w:rFonts w:asciiTheme="majorBidi" w:hAnsiTheme="majorBidi" w:cstheme="majorBidi"/>
              </w:rPr>
            </w:pPr>
          </w:p>
          <w:p w:rsidR="00215255" w:rsidRPr="008C06F4" w:rsidRDefault="00215255" w:rsidP="009A75FD">
            <w:pPr>
              <w:spacing w:line="360" w:lineRule="auto"/>
              <w:jc w:val="center"/>
              <w:rPr>
                <w:rFonts w:asciiTheme="majorBidi" w:hAnsiTheme="majorBidi" w:cstheme="majorBidi"/>
              </w:rPr>
            </w:pPr>
            <w:r w:rsidRPr="008C06F4">
              <w:rPr>
                <w:rFonts w:asciiTheme="majorBidi" w:hAnsiTheme="majorBidi" w:cstheme="majorBidi"/>
              </w:rPr>
              <w:t>0.</w:t>
            </w:r>
            <w:r w:rsidR="005D6238">
              <w:rPr>
                <w:rFonts w:asciiTheme="majorBidi" w:hAnsiTheme="majorBidi" w:cstheme="majorBidi"/>
              </w:rPr>
              <w:t>75</w:t>
            </w:r>
          </w:p>
        </w:tc>
        <w:tc>
          <w:tcPr>
            <w:tcW w:w="1772" w:type="dxa"/>
            <w:tcBorders>
              <w:left w:val="single" w:sz="4" w:space="0" w:color="FFFFFF" w:themeColor="background1"/>
              <w:bottom w:val="single" w:sz="4" w:space="0" w:color="FFFFFF" w:themeColor="background1"/>
              <w:right w:val="single" w:sz="4" w:space="0" w:color="FFFFFF" w:themeColor="background1"/>
            </w:tcBorders>
          </w:tcPr>
          <w:p w:rsidR="00215255" w:rsidRDefault="00215255" w:rsidP="009A75FD">
            <w:pPr>
              <w:spacing w:line="60" w:lineRule="auto"/>
              <w:jc w:val="center"/>
              <w:rPr>
                <w:rFonts w:asciiTheme="majorBidi" w:hAnsiTheme="majorBidi" w:cstheme="majorBidi"/>
              </w:rPr>
            </w:pPr>
          </w:p>
          <w:p w:rsidR="00215255" w:rsidRPr="008C06F4" w:rsidRDefault="00A95221" w:rsidP="00A15467">
            <w:pPr>
              <w:spacing w:line="360" w:lineRule="auto"/>
              <w:jc w:val="center"/>
              <w:rPr>
                <w:rFonts w:asciiTheme="majorBidi" w:hAnsiTheme="majorBidi" w:cstheme="majorBidi"/>
              </w:rPr>
            </w:pPr>
            <w:r w:rsidRPr="00C63AA7">
              <w:rPr>
                <w:rFonts w:asciiTheme="majorBidi" w:hAnsiTheme="majorBidi" w:cstheme="majorBidi"/>
              </w:rPr>
              <w:t>–</w:t>
            </w:r>
          </w:p>
        </w:tc>
        <w:tc>
          <w:tcPr>
            <w:tcW w:w="1772" w:type="dxa"/>
            <w:gridSpan w:val="3"/>
            <w:tcBorders>
              <w:left w:val="single" w:sz="4" w:space="0" w:color="FFFFFF" w:themeColor="background1"/>
              <w:bottom w:val="single" w:sz="4" w:space="0" w:color="FFFFFF" w:themeColor="background1"/>
              <w:right w:val="single" w:sz="4" w:space="0" w:color="FFFFFF" w:themeColor="background1"/>
            </w:tcBorders>
          </w:tcPr>
          <w:p w:rsidR="00215255" w:rsidRPr="00731B9B" w:rsidRDefault="00215255" w:rsidP="001053DC">
            <w:pPr>
              <w:spacing w:line="60" w:lineRule="auto"/>
              <w:jc w:val="center"/>
              <w:rPr>
                <w:rFonts w:asciiTheme="majorBidi" w:hAnsiTheme="majorBidi" w:cstheme="majorBidi"/>
              </w:rPr>
            </w:pPr>
          </w:p>
          <w:p w:rsidR="00215255" w:rsidRPr="00731B9B" w:rsidRDefault="00215255" w:rsidP="001053DC">
            <w:pPr>
              <w:spacing w:line="360" w:lineRule="auto"/>
              <w:jc w:val="center"/>
              <w:rPr>
                <w:rFonts w:asciiTheme="majorBidi" w:hAnsiTheme="majorBidi" w:cstheme="majorBidi"/>
              </w:rPr>
            </w:pPr>
            <w:r w:rsidRPr="00C63AA7">
              <w:rPr>
                <w:rFonts w:asciiTheme="majorBidi" w:hAnsiTheme="majorBidi" w:cstheme="majorBidi"/>
              </w:rPr>
              <w:t>–</w:t>
            </w:r>
          </w:p>
        </w:tc>
      </w:tr>
      <w:tr w:rsidR="00215255" w:rsidTr="00600831">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C95723" w:rsidP="006A5CA6">
            <w:pPr>
              <w:spacing w:line="360" w:lineRule="auto"/>
              <w:jc w:val="center"/>
              <w:rPr>
                <w:rFonts w:asciiTheme="majorBidi" w:hAnsiTheme="majorBidi" w:cstheme="majorBidi"/>
              </w:rPr>
            </w:pPr>
            <w:r>
              <w:rPr>
                <w:rFonts w:asciiTheme="majorBidi" w:hAnsiTheme="majorBidi" w:cstheme="majorBidi"/>
              </w:rPr>
              <w:t xml:space="preserve">  </w:t>
            </w:r>
            <w:r w:rsidR="00215255" w:rsidRPr="00F22131">
              <w:rPr>
                <w:rFonts w:asciiTheme="majorBidi" w:hAnsiTheme="majorBidi" w:cstheme="majorBidi"/>
              </w:rPr>
              <w:t>pH=</w:t>
            </w:r>
            <w:r w:rsidR="00215255">
              <w:rPr>
                <w:rFonts w:asciiTheme="majorBidi" w:hAnsiTheme="majorBidi" w:cstheme="majorBidi"/>
              </w:rPr>
              <w:t>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0.45</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A310FF" w:rsidP="009A75FD">
            <w:pPr>
              <w:spacing w:line="360" w:lineRule="auto"/>
              <w:jc w:val="center"/>
              <w:rPr>
                <w:rFonts w:asciiTheme="majorBidi" w:hAnsiTheme="majorBidi" w:cstheme="majorBidi"/>
              </w:rPr>
            </w:pPr>
            <w:r>
              <w:rPr>
                <w:rFonts w:asciiTheme="majorBidi" w:hAnsiTheme="majorBidi" w:cstheme="majorBidi"/>
              </w:rPr>
              <w:t>0.39</w:t>
            </w:r>
          </w:p>
        </w:tc>
        <w:tc>
          <w:tcPr>
            <w:tcW w:w="1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215255" w:rsidTr="00600831">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0.21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0.31</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A310FF" w:rsidP="009A75FD">
            <w:pPr>
              <w:spacing w:line="360" w:lineRule="auto"/>
              <w:jc w:val="center"/>
              <w:rPr>
                <w:rFonts w:asciiTheme="majorBidi" w:hAnsiTheme="majorBidi" w:cstheme="majorBidi"/>
              </w:rPr>
            </w:pPr>
            <w:r>
              <w:rPr>
                <w:rFonts w:asciiTheme="majorBidi" w:hAnsiTheme="majorBidi" w:cstheme="majorBidi"/>
              </w:rPr>
              <w:t>0.36</w:t>
            </w:r>
          </w:p>
        </w:tc>
        <w:tc>
          <w:tcPr>
            <w:tcW w:w="1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215255" w:rsidTr="00600831">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215255" w:rsidP="006A5CA6">
            <w:pPr>
              <w:spacing w:line="60" w:lineRule="auto"/>
              <w:jc w:val="center"/>
              <w:rPr>
                <w:rFonts w:asciiTheme="majorBidi" w:hAnsiTheme="majorBidi" w:cstheme="majorBidi"/>
              </w:rPr>
            </w:pPr>
          </w:p>
          <w:p w:rsidR="00215255" w:rsidRPr="00662D7A" w:rsidRDefault="00215255"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215255" w:rsidP="006A5CA6">
            <w:pPr>
              <w:spacing w:line="60" w:lineRule="auto"/>
              <w:jc w:val="center"/>
              <w:rPr>
                <w:rFonts w:asciiTheme="majorBidi" w:hAnsiTheme="majorBidi" w:cstheme="majorBidi"/>
              </w:rPr>
            </w:pPr>
          </w:p>
          <w:p w:rsidR="00215255" w:rsidRPr="00F22131" w:rsidRDefault="00215255" w:rsidP="006A5CA6">
            <w:pPr>
              <w:spacing w:line="360" w:lineRule="auto"/>
              <w:jc w:val="center"/>
              <w:rPr>
                <w:rFonts w:asciiTheme="majorBidi" w:hAnsiTheme="majorBidi" w:cstheme="majorBidi"/>
              </w:rPr>
            </w:pPr>
            <w:r>
              <w:rPr>
                <w:rFonts w:asciiTheme="majorBidi" w:hAnsiTheme="majorBidi" w:cstheme="majorBidi"/>
              </w:rPr>
              <w:t>30</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0.35</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A310FF" w:rsidP="009A75FD">
            <w:pPr>
              <w:spacing w:line="360" w:lineRule="auto"/>
              <w:jc w:val="center"/>
              <w:rPr>
                <w:rFonts w:asciiTheme="majorBidi" w:hAnsiTheme="majorBidi" w:cstheme="majorBidi"/>
              </w:rPr>
            </w:pPr>
            <w:r>
              <w:rPr>
                <w:rFonts w:asciiTheme="majorBidi" w:hAnsiTheme="majorBidi" w:cstheme="majorBidi"/>
              </w:rPr>
              <w:t>0.45</w:t>
            </w:r>
          </w:p>
        </w:tc>
        <w:tc>
          <w:tcPr>
            <w:tcW w:w="1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215255" w:rsidTr="00600831">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0.14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0.42</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A310FF" w:rsidP="009A75FD">
            <w:pPr>
              <w:spacing w:line="360" w:lineRule="auto"/>
              <w:jc w:val="center"/>
              <w:rPr>
                <w:rFonts w:asciiTheme="majorBidi" w:hAnsiTheme="majorBidi" w:cstheme="majorBidi"/>
              </w:rPr>
            </w:pPr>
            <w:r>
              <w:rPr>
                <w:rFonts w:asciiTheme="majorBidi" w:hAnsiTheme="majorBidi" w:cstheme="majorBidi"/>
              </w:rPr>
              <w:t>0.44</w:t>
            </w:r>
          </w:p>
        </w:tc>
        <w:tc>
          <w:tcPr>
            <w:tcW w:w="1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215255" w:rsidTr="00600831">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Pr>
                <w:rFonts w:asciiTheme="majorBidi" w:hAnsiTheme="majorBidi" w:cstheme="majorBidi"/>
              </w:rPr>
              <w:t>32</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0.10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0.62</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A310FF" w:rsidP="009A75FD">
            <w:pPr>
              <w:spacing w:line="360" w:lineRule="auto"/>
              <w:jc w:val="center"/>
              <w:rPr>
                <w:rFonts w:asciiTheme="majorBidi" w:hAnsiTheme="majorBidi" w:cstheme="majorBidi"/>
              </w:rPr>
            </w:pPr>
            <w:r>
              <w:rPr>
                <w:rFonts w:asciiTheme="majorBidi" w:hAnsiTheme="majorBidi" w:cstheme="majorBidi"/>
              </w:rPr>
              <w:t>0.28</w:t>
            </w:r>
          </w:p>
        </w:tc>
        <w:tc>
          <w:tcPr>
            <w:tcW w:w="1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215255" w:rsidTr="00717B7E">
        <w:tc>
          <w:tcPr>
            <w:tcW w:w="1526"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3</w:t>
            </w:r>
          </w:p>
        </w:tc>
        <w:tc>
          <w:tcPr>
            <w:tcW w:w="1276"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0.13</w:t>
            </w:r>
          </w:p>
        </w:tc>
        <w:tc>
          <w:tcPr>
            <w:tcW w:w="1417"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0.51</w:t>
            </w:r>
          </w:p>
        </w:tc>
        <w:tc>
          <w:tcPr>
            <w:tcW w:w="1772"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Default="00A310FF" w:rsidP="009A75FD">
            <w:pPr>
              <w:spacing w:line="360" w:lineRule="auto"/>
              <w:jc w:val="center"/>
              <w:rPr>
                <w:rFonts w:asciiTheme="majorBidi" w:hAnsiTheme="majorBidi" w:cstheme="majorBidi"/>
              </w:rPr>
            </w:pPr>
            <w:r>
              <w:rPr>
                <w:rFonts w:asciiTheme="majorBidi" w:hAnsiTheme="majorBidi" w:cstheme="majorBidi"/>
              </w:rPr>
              <w:t>0.35</w:t>
            </w:r>
          </w:p>
        </w:tc>
        <w:tc>
          <w:tcPr>
            <w:tcW w:w="1772" w:type="dxa"/>
            <w:gridSpan w:val="3"/>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BF2167" w:rsidTr="00717B7E">
        <w:tc>
          <w:tcPr>
            <w:tcW w:w="1526" w:type="dxa"/>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Solvent</w:t>
            </w:r>
          </w:p>
        </w:tc>
        <w:tc>
          <w:tcPr>
            <w:tcW w:w="1276" w:type="dxa"/>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T (K)</w:t>
            </w:r>
          </w:p>
        </w:tc>
        <w:tc>
          <w:tcPr>
            <w:tcW w:w="1134" w:type="dxa"/>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Pr>
                <w:rFonts w:asciiTheme="majorBidi" w:hAnsiTheme="majorBidi" w:cstheme="majorBidi"/>
              </w:rPr>
              <w:t>R</w:t>
            </w:r>
            <w:r w:rsidRPr="008C06F4">
              <w:rPr>
                <w:rFonts w:asciiTheme="majorBidi" w:hAnsiTheme="majorBidi" w:cstheme="majorBidi"/>
              </w:rPr>
              <w:t>egion</w:t>
            </w:r>
            <w:r>
              <w:rPr>
                <w:rFonts w:asciiTheme="majorBidi" w:hAnsiTheme="majorBidi" w:cstheme="majorBidi"/>
              </w:rPr>
              <w:t xml:space="preserve"> I</w:t>
            </w:r>
          </w:p>
        </w:tc>
        <w:tc>
          <w:tcPr>
            <w:tcW w:w="1417" w:type="dxa"/>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Section II</w:t>
            </w:r>
            <w:r>
              <w:rPr>
                <w:rFonts w:asciiTheme="majorBidi" w:hAnsiTheme="majorBidi" w:cstheme="majorBidi"/>
              </w:rPr>
              <w:t>A</w:t>
            </w:r>
          </w:p>
        </w:tc>
        <w:tc>
          <w:tcPr>
            <w:tcW w:w="1772" w:type="dxa"/>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BF2167"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Pr>
                <w:rFonts w:asciiTheme="majorBidi" w:hAnsiTheme="majorBidi" w:cstheme="majorBidi"/>
              </w:rPr>
              <w:t xml:space="preserve">  </w:t>
            </w:r>
            <w:r w:rsidRPr="008C06F4">
              <w:rPr>
                <w:rFonts w:asciiTheme="majorBidi" w:hAnsiTheme="majorBidi" w:cstheme="majorBidi"/>
              </w:rPr>
              <w:t>Section II</w:t>
            </w:r>
            <w:r w:rsidR="00B226EF">
              <w:rPr>
                <w:rFonts w:asciiTheme="majorBidi" w:hAnsiTheme="majorBidi" w:cstheme="majorBidi"/>
              </w:rPr>
              <w:t>B</w:t>
            </w:r>
          </w:p>
        </w:tc>
        <w:tc>
          <w:tcPr>
            <w:tcW w:w="1772" w:type="dxa"/>
            <w:gridSpan w:val="3"/>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8E6538" w:rsidRDefault="008E6538" w:rsidP="008E6538">
            <w:pPr>
              <w:spacing w:line="60" w:lineRule="auto"/>
              <w:jc w:val="center"/>
              <w:rPr>
                <w:rFonts w:asciiTheme="majorBidi" w:hAnsiTheme="majorBidi" w:cstheme="majorBidi"/>
              </w:rPr>
            </w:pPr>
          </w:p>
          <w:p w:rsidR="00BF2167" w:rsidRDefault="00B226EF" w:rsidP="001053DC">
            <w:pPr>
              <w:spacing w:line="360" w:lineRule="auto"/>
              <w:jc w:val="center"/>
              <w:rPr>
                <w:rFonts w:asciiTheme="majorBidi" w:hAnsiTheme="majorBidi" w:cstheme="majorBidi"/>
              </w:rPr>
            </w:pPr>
            <w:r>
              <w:rPr>
                <w:rFonts w:asciiTheme="majorBidi" w:hAnsiTheme="majorBidi" w:cstheme="majorBidi"/>
              </w:rPr>
              <w:t>Section IIC</w:t>
            </w:r>
          </w:p>
        </w:tc>
      </w:tr>
      <w:tr w:rsidR="00BF2167" w:rsidTr="0066349D">
        <w:tc>
          <w:tcPr>
            <w:tcW w:w="1526" w:type="dxa"/>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Pr="00F22131" w:rsidRDefault="00066E45" w:rsidP="00066E45">
            <w:pPr>
              <w:spacing w:line="360" w:lineRule="auto"/>
              <w:rPr>
                <w:rFonts w:asciiTheme="majorBidi" w:hAnsiTheme="majorBidi" w:cstheme="majorBidi"/>
              </w:rPr>
            </w:pPr>
            <w:r>
              <w:rPr>
                <w:rFonts w:asciiTheme="majorBidi" w:hAnsiTheme="majorBidi" w:cstheme="majorBidi"/>
              </w:rPr>
              <w:t xml:space="preserve">    </w:t>
            </w:r>
            <w:r w:rsidR="00BF2167">
              <w:rPr>
                <w:rFonts w:asciiTheme="majorBidi" w:hAnsiTheme="majorBidi" w:cstheme="majorBidi"/>
              </w:rPr>
              <w:t xml:space="preserve">   </w:t>
            </w:r>
            <w:r w:rsidR="00BF2167" w:rsidRPr="00F22131">
              <w:rPr>
                <w:rFonts w:asciiTheme="majorBidi" w:hAnsiTheme="majorBidi" w:cstheme="majorBidi"/>
              </w:rPr>
              <w:t>pH=</w:t>
            </w:r>
            <w:r w:rsidR="00BF2167">
              <w:rPr>
                <w:rFonts w:asciiTheme="majorBidi" w:hAnsiTheme="majorBidi" w:cstheme="majorBidi"/>
              </w:rPr>
              <w:t>5</w:t>
            </w:r>
          </w:p>
        </w:tc>
        <w:tc>
          <w:tcPr>
            <w:tcW w:w="1276" w:type="dxa"/>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Pr="00F22131" w:rsidRDefault="00BF2167" w:rsidP="006A5CA6">
            <w:pPr>
              <w:spacing w:line="360" w:lineRule="auto"/>
              <w:jc w:val="center"/>
              <w:rPr>
                <w:rFonts w:asciiTheme="majorBidi" w:hAnsiTheme="majorBidi" w:cstheme="majorBidi"/>
              </w:rPr>
            </w:pPr>
            <w:r>
              <w:rPr>
                <w:rFonts w:asciiTheme="majorBidi" w:hAnsiTheme="majorBidi" w:cstheme="majorBidi"/>
              </w:rPr>
              <w:t>318</w:t>
            </w:r>
          </w:p>
        </w:tc>
        <w:tc>
          <w:tcPr>
            <w:tcW w:w="1134" w:type="dxa"/>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0.12</w:t>
            </w:r>
          </w:p>
        </w:tc>
        <w:tc>
          <w:tcPr>
            <w:tcW w:w="1417" w:type="dxa"/>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0.08</w:t>
            </w:r>
          </w:p>
        </w:tc>
        <w:tc>
          <w:tcPr>
            <w:tcW w:w="1772" w:type="dxa"/>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0.62</w:t>
            </w:r>
          </w:p>
        </w:tc>
        <w:tc>
          <w:tcPr>
            <w:tcW w:w="1772" w:type="dxa"/>
            <w:gridSpan w:val="3"/>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1053DC">
            <w:pPr>
              <w:spacing w:line="360" w:lineRule="auto"/>
              <w:jc w:val="center"/>
              <w:rPr>
                <w:rFonts w:asciiTheme="majorBidi" w:hAnsiTheme="majorBidi" w:cstheme="majorBidi"/>
              </w:rPr>
            </w:pPr>
            <w:r>
              <w:rPr>
                <w:rFonts w:asciiTheme="majorBidi" w:hAnsiTheme="majorBidi" w:cstheme="majorBidi"/>
              </w:rPr>
              <w:t>0.15</w:t>
            </w:r>
          </w:p>
        </w:tc>
      </w:tr>
      <w:tr w:rsidR="00BF2167" w:rsidTr="0066349D">
        <w:tc>
          <w:tcPr>
            <w:tcW w:w="1526"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Solvent</w:t>
            </w:r>
          </w:p>
        </w:tc>
        <w:tc>
          <w:tcPr>
            <w:tcW w:w="1276"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T (K)</w:t>
            </w:r>
          </w:p>
        </w:tc>
        <w:tc>
          <w:tcPr>
            <w:tcW w:w="1134"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Pr>
                <w:rFonts w:asciiTheme="majorBidi" w:hAnsiTheme="majorBidi" w:cstheme="majorBidi"/>
              </w:rPr>
              <w:t>R</w:t>
            </w:r>
            <w:r w:rsidRPr="008C06F4">
              <w:rPr>
                <w:rFonts w:asciiTheme="majorBidi" w:hAnsiTheme="majorBidi" w:cstheme="majorBidi"/>
              </w:rPr>
              <w:t>egion</w:t>
            </w:r>
            <w:r>
              <w:rPr>
                <w:rFonts w:asciiTheme="majorBidi" w:hAnsiTheme="majorBidi" w:cstheme="majorBidi"/>
              </w:rPr>
              <w:t xml:space="preserve"> I</w:t>
            </w:r>
          </w:p>
        </w:tc>
        <w:tc>
          <w:tcPr>
            <w:tcW w:w="1417"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Section II</w:t>
            </w:r>
            <w:r w:rsidR="00B226EF">
              <w:rPr>
                <w:rFonts w:asciiTheme="majorBidi" w:hAnsiTheme="majorBidi" w:cstheme="majorBidi"/>
              </w:rPr>
              <w:t>A</w:t>
            </w:r>
          </w:p>
        </w:tc>
        <w:tc>
          <w:tcPr>
            <w:tcW w:w="1843"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Pr>
                <w:rFonts w:asciiTheme="majorBidi" w:hAnsiTheme="majorBidi" w:cstheme="majorBidi"/>
              </w:rPr>
              <w:t xml:space="preserve">  </w:t>
            </w:r>
            <w:r w:rsidRPr="008C06F4">
              <w:rPr>
                <w:rFonts w:asciiTheme="majorBidi" w:hAnsiTheme="majorBidi" w:cstheme="majorBidi"/>
              </w:rPr>
              <w:t>Section II</w:t>
            </w:r>
            <w:r w:rsidR="00B226EF">
              <w:rPr>
                <w:rFonts w:asciiTheme="majorBidi" w:hAnsiTheme="majorBidi" w:cstheme="majorBidi"/>
              </w:rPr>
              <w:t>B</w:t>
            </w:r>
          </w:p>
        </w:tc>
        <w:tc>
          <w:tcPr>
            <w:tcW w:w="1701"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BF2167">
            <w:pPr>
              <w:spacing w:line="60" w:lineRule="auto"/>
              <w:jc w:val="center"/>
              <w:rPr>
                <w:rFonts w:asciiTheme="majorBidi" w:hAnsiTheme="majorBidi" w:cstheme="majorBidi"/>
              </w:rPr>
            </w:pPr>
            <w:r>
              <w:rPr>
                <w:rFonts w:asciiTheme="majorBidi" w:hAnsiTheme="majorBidi" w:cstheme="majorBidi"/>
              </w:rPr>
              <w:t xml:space="preserve"> </w:t>
            </w:r>
          </w:p>
          <w:p w:rsidR="00BF2167" w:rsidRPr="008C06F4" w:rsidRDefault="00BF2167" w:rsidP="00BF2167">
            <w:pPr>
              <w:spacing w:line="360" w:lineRule="auto"/>
              <w:jc w:val="center"/>
              <w:rPr>
                <w:rFonts w:asciiTheme="majorBidi" w:hAnsiTheme="majorBidi" w:cstheme="majorBidi"/>
              </w:rPr>
            </w:pPr>
          </w:p>
        </w:tc>
      </w:tr>
      <w:tr w:rsidR="00BF2167" w:rsidTr="0066349D">
        <w:tc>
          <w:tcPr>
            <w:tcW w:w="1526"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Pr="00F22131" w:rsidRDefault="00BF2167" w:rsidP="006A5CA6">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0</w:t>
            </w:r>
          </w:p>
        </w:tc>
        <w:tc>
          <w:tcPr>
            <w:tcW w:w="1276"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Pr="00F22131" w:rsidRDefault="00BF2167"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1134"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0.19</w:t>
            </w:r>
          </w:p>
        </w:tc>
        <w:tc>
          <w:tcPr>
            <w:tcW w:w="1417"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0.46</w:t>
            </w:r>
          </w:p>
        </w:tc>
        <w:tc>
          <w:tcPr>
            <w:tcW w:w="1843" w:type="dxa"/>
            <w:gridSpan w:val="2"/>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Default="00BF2167" w:rsidP="001053DC">
            <w:pPr>
              <w:spacing w:line="360" w:lineRule="auto"/>
              <w:jc w:val="center"/>
              <w:rPr>
                <w:rFonts w:asciiTheme="majorBidi" w:hAnsiTheme="majorBidi" w:cstheme="majorBidi"/>
              </w:rPr>
            </w:pPr>
            <w:r>
              <w:rPr>
                <w:rFonts w:asciiTheme="majorBidi" w:hAnsiTheme="majorBidi" w:cstheme="majorBidi"/>
              </w:rPr>
              <w:t>0.35</w:t>
            </w:r>
          </w:p>
        </w:tc>
        <w:tc>
          <w:tcPr>
            <w:tcW w:w="1701" w:type="dxa"/>
            <w:gridSpan w:val="2"/>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Pr="000E63F7" w:rsidRDefault="00BF2167" w:rsidP="00A65B3F">
            <w:pPr>
              <w:spacing w:line="360" w:lineRule="auto"/>
              <w:contextualSpacing/>
              <w:rPr>
                <w:rFonts w:asciiTheme="majorBidi" w:hAnsiTheme="majorBidi" w:cstheme="majorBidi"/>
              </w:rPr>
            </w:pPr>
            <w:r>
              <w:rPr>
                <w:rFonts w:asciiTheme="majorBidi" w:hAnsiTheme="majorBidi" w:cstheme="majorBidi"/>
              </w:rPr>
              <w:t xml:space="preserve">            </w:t>
            </w:r>
            <w:r w:rsidRPr="000E63F7">
              <w:rPr>
                <w:rFonts w:asciiTheme="majorBidi" w:hAnsiTheme="majorBidi" w:cstheme="majorBidi"/>
              </w:rPr>
              <w:t>–</w:t>
            </w:r>
          </w:p>
        </w:tc>
      </w:tr>
      <w:tr w:rsidR="00BF2167" w:rsidTr="001053D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Pr="00F22131" w:rsidRDefault="00BF2167" w:rsidP="006A5CA6">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Pr="00F22131" w:rsidRDefault="00BF2167"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0.18</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Default="00BF2167" w:rsidP="001053DC">
            <w:pPr>
              <w:spacing w:line="360" w:lineRule="auto"/>
              <w:jc w:val="center"/>
              <w:rPr>
                <w:rFonts w:asciiTheme="majorBidi" w:hAnsiTheme="majorBidi" w:cstheme="majorBidi"/>
              </w:rPr>
            </w:pPr>
            <w:r>
              <w:rPr>
                <w:rFonts w:asciiTheme="majorBidi" w:hAnsiTheme="majorBidi" w:cstheme="majorBidi"/>
              </w:rPr>
              <w:t>0.63</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Pr="000E63F7" w:rsidRDefault="00BF2167" w:rsidP="00A65B3F">
            <w:pPr>
              <w:spacing w:line="360" w:lineRule="auto"/>
              <w:contextualSpacing/>
              <w:rPr>
                <w:rFonts w:asciiTheme="majorBidi" w:hAnsiTheme="majorBidi" w:cstheme="majorBidi"/>
              </w:rPr>
            </w:pPr>
            <w:r>
              <w:rPr>
                <w:rFonts w:asciiTheme="majorBidi" w:hAnsiTheme="majorBidi" w:cstheme="majorBidi"/>
              </w:rPr>
              <w:t xml:space="preserve">            </w:t>
            </w:r>
            <w:r w:rsidRPr="000E63F7">
              <w:rPr>
                <w:rFonts w:asciiTheme="majorBidi" w:hAnsiTheme="majorBidi" w:cstheme="majorBidi"/>
              </w:rPr>
              <w:t>–</w:t>
            </w:r>
          </w:p>
        </w:tc>
      </w:tr>
      <w:tr w:rsidR="00BF2167" w:rsidTr="001053DC">
        <w:tc>
          <w:tcPr>
            <w:tcW w:w="1526" w:type="dxa"/>
            <w:tcBorders>
              <w:top w:val="single" w:sz="4" w:space="0" w:color="FFFFFF" w:themeColor="background1"/>
              <w:left w:val="single" w:sz="4" w:space="0" w:color="FFFFFF" w:themeColor="background1"/>
              <w:right w:val="single" w:sz="4" w:space="0" w:color="FFFFFF" w:themeColor="background1"/>
            </w:tcBorders>
          </w:tcPr>
          <w:p w:rsidR="00BF2167" w:rsidRPr="00F22131" w:rsidRDefault="00BF2167" w:rsidP="00600831">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4</w: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BF2167" w:rsidRPr="00F22131" w:rsidRDefault="00BF2167" w:rsidP="00600831">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BF2167" w:rsidRPr="008C06F4" w:rsidRDefault="00BF2167" w:rsidP="009A75FD">
            <w:pPr>
              <w:spacing w:line="360" w:lineRule="auto"/>
              <w:jc w:val="center"/>
              <w:rPr>
                <w:rFonts w:asciiTheme="majorBidi" w:hAnsiTheme="majorBidi" w:cstheme="majorBidi"/>
              </w:rPr>
            </w:pPr>
            <w:r>
              <w:rPr>
                <w:rFonts w:asciiTheme="majorBidi" w:hAnsiTheme="majorBidi" w:cstheme="majorBidi"/>
              </w:rPr>
              <w:t>0.37</w:t>
            </w:r>
          </w:p>
        </w:tc>
        <w:tc>
          <w:tcPr>
            <w:tcW w:w="1417" w:type="dxa"/>
            <w:tcBorders>
              <w:top w:val="single" w:sz="4" w:space="0" w:color="FFFFFF" w:themeColor="background1"/>
              <w:left w:val="single" w:sz="4" w:space="0" w:color="FFFFFF" w:themeColor="background1"/>
              <w:right w:val="single" w:sz="4" w:space="0" w:color="FFFFFF" w:themeColor="background1"/>
            </w:tcBorders>
          </w:tcPr>
          <w:p w:rsidR="00BF2167" w:rsidRPr="008C06F4" w:rsidRDefault="00BF2167" w:rsidP="009A75FD">
            <w:pPr>
              <w:spacing w:line="360" w:lineRule="auto"/>
              <w:jc w:val="center"/>
              <w:rPr>
                <w:rFonts w:asciiTheme="majorBidi" w:hAnsiTheme="majorBidi" w:cstheme="majorBidi"/>
              </w:rPr>
            </w:pPr>
            <w:r>
              <w:rPr>
                <w:rFonts w:asciiTheme="majorBidi" w:hAnsiTheme="majorBidi" w:cstheme="majorBidi"/>
              </w:rPr>
              <w:t>0.63</w:t>
            </w:r>
          </w:p>
        </w:tc>
        <w:tc>
          <w:tcPr>
            <w:tcW w:w="1843" w:type="dxa"/>
            <w:gridSpan w:val="2"/>
            <w:tcBorders>
              <w:top w:val="single" w:sz="4" w:space="0" w:color="FFFFFF" w:themeColor="background1"/>
              <w:left w:val="single" w:sz="4" w:space="0" w:color="FFFFFF" w:themeColor="background1"/>
              <w:right w:val="single" w:sz="4" w:space="0" w:color="FFFFFF" w:themeColor="background1"/>
            </w:tcBorders>
          </w:tcPr>
          <w:p w:rsidR="00BF2167" w:rsidRPr="008C06F4" w:rsidRDefault="00BF2167" w:rsidP="001053DC">
            <w:pPr>
              <w:spacing w:line="360" w:lineRule="auto"/>
              <w:jc w:val="center"/>
              <w:rPr>
                <w:rFonts w:asciiTheme="majorBidi" w:hAnsiTheme="majorBidi" w:cstheme="majorBidi"/>
              </w:rPr>
            </w:pPr>
            <w:r w:rsidRPr="000E63F7">
              <w:rPr>
                <w:rFonts w:asciiTheme="majorBidi" w:hAnsiTheme="majorBidi" w:cstheme="majorBidi"/>
              </w:rPr>
              <w:t>–</w:t>
            </w:r>
          </w:p>
        </w:tc>
        <w:tc>
          <w:tcPr>
            <w:tcW w:w="1701" w:type="dxa"/>
            <w:gridSpan w:val="2"/>
            <w:tcBorders>
              <w:top w:val="single" w:sz="4" w:space="0" w:color="FFFFFF" w:themeColor="background1"/>
              <w:left w:val="single" w:sz="4" w:space="0" w:color="FFFFFF" w:themeColor="background1"/>
              <w:right w:val="single" w:sz="4" w:space="0" w:color="FFFFFF" w:themeColor="background1"/>
            </w:tcBorders>
          </w:tcPr>
          <w:p w:rsidR="00BF2167" w:rsidRPr="000E63F7" w:rsidRDefault="00BF2167" w:rsidP="00A65B3F">
            <w:pPr>
              <w:spacing w:line="360" w:lineRule="auto"/>
              <w:contextualSpacing/>
              <w:rPr>
                <w:rFonts w:asciiTheme="majorBidi" w:hAnsiTheme="majorBidi" w:cstheme="majorBidi"/>
              </w:rPr>
            </w:pPr>
            <w:r>
              <w:rPr>
                <w:rFonts w:asciiTheme="majorBidi" w:hAnsiTheme="majorBidi" w:cstheme="majorBidi"/>
              </w:rPr>
              <w:t xml:space="preserve">            </w:t>
            </w:r>
            <w:r w:rsidRPr="000E63F7">
              <w:rPr>
                <w:rFonts w:asciiTheme="majorBidi" w:hAnsiTheme="majorBidi" w:cstheme="majorBidi"/>
              </w:rPr>
              <w:t>–</w:t>
            </w:r>
          </w:p>
        </w:tc>
      </w:tr>
    </w:tbl>
    <w:p w:rsidR="00AB6244" w:rsidRDefault="00AB6244" w:rsidP="00AB6244">
      <w:pPr>
        <w:spacing w:line="360" w:lineRule="auto"/>
        <w:rPr>
          <w:rFonts w:asciiTheme="majorBidi" w:hAnsiTheme="majorBidi" w:cstheme="majorBidi"/>
          <w:sz w:val="24"/>
          <w:szCs w:val="24"/>
        </w:rPr>
      </w:pPr>
    </w:p>
    <w:p w:rsidR="00AB6244" w:rsidRDefault="00AB6244" w:rsidP="00AB6244">
      <w:pPr>
        <w:spacing w:line="360" w:lineRule="auto"/>
        <w:rPr>
          <w:rFonts w:asciiTheme="majorBidi" w:hAnsiTheme="majorBidi" w:cstheme="majorBidi"/>
          <w:sz w:val="24"/>
          <w:szCs w:val="24"/>
        </w:rPr>
      </w:pPr>
    </w:p>
    <w:p w:rsidR="00204EB5" w:rsidRDefault="00204EB5" w:rsidP="00820C80">
      <w:pPr>
        <w:spacing w:line="360" w:lineRule="auto"/>
        <w:jc w:val="both"/>
        <w:rPr>
          <w:rFonts w:asciiTheme="majorBidi" w:hAnsiTheme="majorBidi" w:cstheme="majorBidi"/>
          <w:b/>
          <w:bCs/>
        </w:rPr>
      </w:pPr>
    </w:p>
    <w:p w:rsidR="00204EB5" w:rsidRDefault="00204EB5" w:rsidP="00820C80">
      <w:pPr>
        <w:spacing w:line="360" w:lineRule="auto"/>
        <w:jc w:val="both"/>
        <w:rPr>
          <w:rFonts w:asciiTheme="majorBidi" w:hAnsiTheme="majorBidi" w:cstheme="majorBidi"/>
          <w:b/>
          <w:bCs/>
        </w:rPr>
      </w:pPr>
    </w:p>
    <w:p w:rsidR="00204EB5" w:rsidRDefault="00204EB5" w:rsidP="00820C80">
      <w:pPr>
        <w:spacing w:line="360" w:lineRule="auto"/>
        <w:jc w:val="both"/>
        <w:rPr>
          <w:rFonts w:asciiTheme="majorBidi" w:hAnsiTheme="majorBidi" w:cstheme="majorBidi"/>
          <w:b/>
          <w:bCs/>
        </w:rPr>
      </w:pPr>
    </w:p>
    <w:p w:rsidR="00F74DD5" w:rsidRDefault="00F74DD5" w:rsidP="001778EF">
      <w:pPr>
        <w:spacing w:line="360" w:lineRule="auto"/>
        <w:rPr>
          <w:rFonts w:asciiTheme="majorBidi" w:hAnsiTheme="majorBidi" w:cstheme="majorBidi"/>
          <w:color w:val="000000" w:themeColor="text1"/>
          <w:sz w:val="24"/>
          <w:szCs w:val="24"/>
        </w:rPr>
        <w:sectPr w:rsidR="00F74DD5" w:rsidSect="001778EF">
          <w:pgSz w:w="12240" w:h="15840"/>
          <w:pgMar w:top="1440" w:right="1440" w:bottom="1440" w:left="1440" w:header="720" w:footer="720" w:gutter="0"/>
          <w:cols w:space="720"/>
          <w:docGrid w:linePitch="360"/>
        </w:sectPr>
      </w:pPr>
    </w:p>
    <w:tbl>
      <w:tblPr>
        <w:tblStyle w:val="TableGrid"/>
        <w:tblpPr w:leftFromText="180" w:rightFromText="180" w:vertAnchor="page" w:horzAnchor="margin" w:tblpY="2386"/>
        <w:tblW w:w="13406" w:type="dxa"/>
        <w:tblLayout w:type="fixed"/>
        <w:tblLook w:val="04A0"/>
      </w:tblPr>
      <w:tblGrid>
        <w:gridCol w:w="1273"/>
        <w:gridCol w:w="673"/>
        <w:gridCol w:w="851"/>
        <w:gridCol w:w="142"/>
        <w:gridCol w:w="419"/>
        <w:gridCol w:w="72"/>
        <w:gridCol w:w="180"/>
        <w:gridCol w:w="315"/>
        <w:gridCol w:w="585"/>
        <w:gridCol w:w="360"/>
        <w:gridCol w:w="50"/>
        <w:gridCol w:w="1120"/>
        <w:gridCol w:w="90"/>
        <w:gridCol w:w="1170"/>
        <w:gridCol w:w="90"/>
        <w:gridCol w:w="90"/>
        <w:gridCol w:w="1130"/>
        <w:gridCol w:w="993"/>
        <w:gridCol w:w="43"/>
        <w:gridCol w:w="665"/>
        <w:gridCol w:w="145"/>
        <w:gridCol w:w="1262"/>
        <w:gridCol w:w="52"/>
        <w:gridCol w:w="940"/>
        <w:gridCol w:w="14"/>
        <w:gridCol w:w="74"/>
        <w:gridCol w:w="608"/>
      </w:tblGrid>
      <w:tr w:rsidR="00F74DD5" w:rsidRPr="00F22131" w:rsidTr="008811DD">
        <w:tc>
          <w:tcPr>
            <w:tcW w:w="1273" w:type="dxa"/>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Solvent</w:t>
            </w:r>
          </w:p>
        </w:tc>
        <w:tc>
          <w:tcPr>
            <w:tcW w:w="673" w:type="dxa"/>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E4331B" w:rsidP="008811DD">
            <w:pPr>
              <w:spacing w:line="360" w:lineRule="auto"/>
              <w:jc w:val="center"/>
              <w:rPr>
                <w:rFonts w:asciiTheme="majorBidi" w:hAnsiTheme="majorBidi" w:cstheme="majorBidi"/>
                <w:i/>
                <w:iCs/>
                <w:sz w:val="20"/>
                <w:szCs w:val="20"/>
              </w:rPr>
            </w:pPr>
            <w:r>
              <w:rPr>
                <w:rFonts w:asciiTheme="majorBidi" w:hAnsiTheme="majorBidi" w:cstheme="majorBidi"/>
                <w:i/>
                <w:iCs/>
                <w:noProof/>
                <w:sz w:val="20"/>
                <w:szCs w:val="20"/>
                <w:lang w:eastAsia="zh-CN"/>
              </w:rPr>
              <w:pict>
                <v:line id="_x0000_s123043" style="position:absolute;left:0;text-align:left;z-index:251827200;visibility:visible" from="-2.95pt,19.7pt" to="26.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F74DD5">
              <w:rPr>
                <w:rFonts w:asciiTheme="majorBidi" w:hAnsiTheme="majorBidi" w:cstheme="majorBidi"/>
                <w:i/>
                <w:iCs/>
                <w:sz w:val="20"/>
                <w:szCs w:val="20"/>
              </w:rPr>
              <w:t xml:space="preserve">  </w:t>
            </w:r>
            <w:r w:rsidR="00F74DD5" w:rsidRPr="009B772A">
              <w:rPr>
                <w:rFonts w:asciiTheme="majorBidi" w:hAnsiTheme="majorBidi" w:cstheme="majorBidi"/>
                <w:i/>
                <w:iCs/>
                <w:sz w:val="20"/>
                <w:szCs w:val="20"/>
              </w:rPr>
              <w:t>T</w:t>
            </w:r>
          </w:p>
        </w:tc>
        <w:tc>
          <w:tcPr>
            <w:tcW w:w="993"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E4331B" w:rsidP="008811DD">
            <w:pPr>
              <w:spacing w:line="360" w:lineRule="auto"/>
              <w:jc w:val="center"/>
              <w:rPr>
                <w:rFonts w:asciiTheme="majorBidi" w:hAnsiTheme="majorBidi" w:cstheme="majorBidi"/>
                <w:sz w:val="20"/>
                <w:szCs w:val="20"/>
              </w:rPr>
            </w:pPr>
            <w:r>
              <w:rPr>
                <w:rFonts w:asciiTheme="majorBidi" w:hAnsiTheme="majorBidi" w:cstheme="majorBidi"/>
                <w:noProof/>
                <w:sz w:val="20"/>
                <w:szCs w:val="20"/>
                <w:lang w:eastAsia="zh-CN"/>
              </w:rPr>
              <w:pict>
                <v:line id="_x0000_s123044" style="position:absolute;left:0;text-align:left;z-index:251828224;visibility:visible" from="-1.65pt,19.8pt" to="32.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F74DD5" w:rsidRPr="009B772A">
              <w:rPr>
                <w:rFonts w:asciiTheme="majorBidi" w:hAnsiTheme="majorBidi" w:cstheme="majorBidi"/>
                <w:position w:val="-10"/>
                <w:sz w:val="20"/>
                <w:szCs w:val="20"/>
                <w:lang w:bidi="fa-IR"/>
              </w:rPr>
              <w:object w:dxaOrig="660" w:dyaOrig="300">
                <v:shape id="_x0000_i1125" type="#_x0000_t75" style="width:33.2pt;height:15.05pt" o:ole="">
                  <v:imagedata r:id="rId242" o:title=""/>
                </v:shape>
                <o:OLEObject Type="Embed" ProgID="Equation.3" ShapeID="_x0000_i1125" DrawAspect="Content" ObjectID="_1653466059" r:id="rId243"/>
              </w:object>
            </w:r>
          </w:p>
        </w:tc>
        <w:tc>
          <w:tcPr>
            <w:tcW w:w="671" w:type="dxa"/>
            <w:gridSpan w:val="3"/>
            <w:tcBorders>
              <w:left w:val="single" w:sz="4" w:space="0" w:color="FFFFFF" w:themeColor="background1"/>
              <w:bottom w:val="single" w:sz="2" w:space="0" w:color="FFFFFF" w:themeColor="background1"/>
              <w:right w:val="single" w:sz="4" w:space="0" w:color="FFFFFF" w:themeColor="background1"/>
            </w:tcBorders>
          </w:tcPr>
          <w:p w:rsidR="00F74DD5" w:rsidRPr="009B772A" w:rsidRDefault="00F74DD5" w:rsidP="008811DD">
            <w:pPr>
              <w:spacing w:line="60" w:lineRule="auto"/>
              <w:rPr>
                <w:rFonts w:asciiTheme="majorBidi" w:hAnsiTheme="majorBidi" w:cstheme="majorBidi"/>
                <w:sz w:val="20"/>
                <w:szCs w:val="20"/>
              </w:rPr>
            </w:pPr>
          </w:p>
          <w:p w:rsidR="00F74DD5" w:rsidRPr="009B772A" w:rsidRDefault="00F74DD5" w:rsidP="008811D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rpm</w:t>
            </w:r>
          </w:p>
        </w:tc>
        <w:tc>
          <w:tcPr>
            <w:tcW w:w="900" w:type="dxa"/>
            <w:gridSpan w:val="2"/>
            <w:tcBorders>
              <w:left w:val="single" w:sz="4" w:space="0" w:color="FFFFFF" w:themeColor="background1"/>
              <w:bottom w:val="single" w:sz="2" w:space="0" w:color="FFFFFF" w:themeColor="background1"/>
              <w:right w:val="single" w:sz="4" w:space="0" w:color="FFFFFF" w:themeColor="background1"/>
            </w:tcBorders>
          </w:tcPr>
          <w:p w:rsidR="00F74DD5" w:rsidRPr="009B772A" w:rsidRDefault="00F74DD5" w:rsidP="008811DD">
            <w:pPr>
              <w:spacing w:line="60" w:lineRule="auto"/>
              <w:rPr>
                <w:rFonts w:asciiTheme="majorBidi" w:hAnsiTheme="majorBidi" w:cstheme="majorBidi"/>
                <w:position w:val="-10"/>
                <w:sz w:val="20"/>
                <w:szCs w:val="20"/>
                <w:lang w:bidi="fa-IR"/>
              </w:rPr>
            </w:pPr>
          </w:p>
          <w:p w:rsidR="00F74DD5" w:rsidRPr="009B772A" w:rsidRDefault="00F74DD5" w:rsidP="008811DD">
            <w:pPr>
              <w:spacing w:line="360" w:lineRule="auto"/>
              <w:rPr>
                <w:rFonts w:asciiTheme="majorBidi" w:hAnsiTheme="majorBidi" w:cstheme="majorBidi"/>
                <w:sz w:val="20"/>
                <w:szCs w:val="20"/>
              </w:rPr>
            </w:pPr>
            <w:r w:rsidRPr="009B772A">
              <w:rPr>
                <w:rFonts w:asciiTheme="majorBidi" w:hAnsiTheme="majorBidi" w:cstheme="majorBidi"/>
                <w:position w:val="-10"/>
                <w:sz w:val="20"/>
                <w:szCs w:val="20"/>
                <w:lang w:bidi="fa-IR"/>
              </w:rPr>
              <w:object w:dxaOrig="620" w:dyaOrig="300">
                <v:shape id="_x0000_i1126" type="#_x0000_t75" style="width:29.45pt;height:15.05pt" o:ole="">
                  <v:imagedata r:id="rId244" o:title=""/>
                </v:shape>
                <o:OLEObject Type="Embed" ProgID="Equation.3" ShapeID="_x0000_i1126" DrawAspect="Content" ObjectID="_1653466060" r:id="rId245"/>
              </w:object>
            </w:r>
          </w:p>
        </w:tc>
        <w:tc>
          <w:tcPr>
            <w:tcW w:w="2970" w:type="dxa"/>
            <w:gridSpan w:val="7"/>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right"/>
              <w:rPr>
                <w:rFonts w:asciiTheme="majorBidi" w:hAnsiTheme="majorBidi" w:cstheme="majorBidi"/>
                <w:sz w:val="20"/>
                <w:szCs w:val="20"/>
              </w:rPr>
            </w:pPr>
          </w:p>
          <w:p w:rsidR="00F74DD5" w:rsidRPr="009B772A" w:rsidRDefault="00E4331B" w:rsidP="008811DD">
            <w:pPr>
              <w:spacing w:line="360" w:lineRule="auto"/>
              <w:rPr>
                <w:rFonts w:asciiTheme="majorBidi" w:hAnsiTheme="majorBidi" w:cstheme="majorBidi"/>
                <w:sz w:val="20"/>
                <w:szCs w:val="20"/>
              </w:rPr>
            </w:pPr>
            <w:r w:rsidRPr="00E4331B">
              <w:rPr>
                <w:rFonts w:asciiTheme="majorBidi" w:hAnsiTheme="majorBidi" w:cstheme="majorBidi"/>
                <w:noProof/>
                <w:position w:val="-10"/>
                <w:sz w:val="20"/>
                <w:szCs w:val="20"/>
              </w:rPr>
              <w:pict>
                <v:shapetype id="_x0000_t32" coordsize="21600,21600" o:spt="32" o:oned="t" path="m,l21600,21600e" filled="f">
                  <v:path arrowok="t" fillok="f" o:connecttype="none"/>
                  <o:lock v:ext="edit" shapetype="t"/>
                </v:shapetype>
                <v:shape id="_x0000_s123045" type="#_x0000_t32" style="position:absolute;margin-left:-4.4pt;margin-top:19.7pt;width:134.3pt;height:.1pt;z-index:251829248" o:connectortype="straight"/>
              </w:pict>
            </w:r>
            <w:r>
              <w:rPr>
                <w:rFonts w:asciiTheme="majorBidi" w:hAnsiTheme="majorBidi" w:cstheme="majorBidi"/>
                <w:noProof/>
                <w:sz w:val="20"/>
                <w:szCs w:val="20"/>
              </w:rPr>
              <w:pict>
                <v:shape id="_x0000_s123046" type="#_x0000_t32" style="position:absolute;margin-left:136.7pt;margin-top:19.15pt;width:144.3pt;height:.1pt;z-index:251830272" o:connectortype="straight"/>
              </w:pict>
            </w:r>
            <w:r w:rsidR="00F74DD5" w:rsidRPr="009B772A">
              <w:rPr>
                <w:rFonts w:asciiTheme="majorBidi" w:hAnsiTheme="majorBidi" w:cstheme="majorBidi"/>
                <w:sz w:val="20"/>
                <w:szCs w:val="20"/>
              </w:rPr>
              <w:t xml:space="preserve"> </w:t>
            </w:r>
            <w:r w:rsidR="00F74DD5">
              <w:rPr>
                <w:rFonts w:asciiTheme="majorBidi" w:hAnsiTheme="majorBidi" w:cstheme="majorBidi"/>
                <w:sz w:val="20"/>
                <w:szCs w:val="20"/>
              </w:rPr>
              <w:t xml:space="preserve">  </w:t>
            </w:r>
            <w:r w:rsidR="00F74DD5" w:rsidRPr="009B772A">
              <w:rPr>
                <w:rFonts w:asciiTheme="majorBidi" w:hAnsiTheme="majorBidi" w:cstheme="majorBidi"/>
                <w:sz w:val="20"/>
                <w:szCs w:val="20"/>
              </w:rPr>
              <w:t>KASRA region 1 (1st curve)</w:t>
            </w:r>
          </w:p>
        </w:tc>
        <w:tc>
          <w:tcPr>
            <w:tcW w:w="2831" w:type="dxa"/>
            <w:gridSpan w:val="4"/>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right"/>
              <w:rPr>
                <w:rFonts w:asciiTheme="majorBidi" w:hAnsiTheme="majorBidi" w:cstheme="majorBidi"/>
                <w:sz w:val="20"/>
                <w:szCs w:val="20"/>
              </w:rPr>
            </w:pPr>
          </w:p>
          <w:p w:rsidR="00F74DD5" w:rsidRPr="009B772A" w:rsidRDefault="00F74DD5" w:rsidP="008811D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KASRA region 2 (</w:t>
            </w:r>
            <w:r>
              <w:rPr>
                <w:rFonts w:asciiTheme="majorBidi" w:hAnsiTheme="majorBidi" w:cstheme="majorBidi"/>
                <w:sz w:val="20"/>
                <w:szCs w:val="20"/>
              </w:rPr>
              <w:t>1st</w:t>
            </w:r>
            <w:r w:rsidRPr="009B772A">
              <w:rPr>
                <w:rFonts w:asciiTheme="majorBidi" w:hAnsiTheme="majorBidi" w:cstheme="majorBidi"/>
                <w:sz w:val="20"/>
                <w:szCs w:val="20"/>
              </w:rPr>
              <w:t xml:space="preserve"> curve)</w:t>
            </w:r>
          </w:p>
        </w:tc>
        <w:tc>
          <w:tcPr>
            <w:tcW w:w="3095" w:type="dxa"/>
            <w:gridSpan w:val="7"/>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right"/>
              <w:rPr>
                <w:rFonts w:asciiTheme="majorBidi" w:hAnsiTheme="majorBidi" w:cstheme="majorBidi"/>
                <w:sz w:val="20"/>
                <w:szCs w:val="20"/>
              </w:rPr>
            </w:pPr>
          </w:p>
          <w:p w:rsidR="00F74DD5" w:rsidRPr="009B772A" w:rsidRDefault="00E4331B" w:rsidP="008811DD">
            <w:pPr>
              <w:spacing w:line="360" w:lineRule="auto"/>
              <w:rPr>
                <w:rFonts w:asciiTheme="majorBidi" w:hAnsiTheme="majorBidi" w:cstheme="majorBidi"/>
                <w:sz w:val="20"/>
                <w:szCs w:val="20"/>
              </w:rPr>
            </w:pPr>
            <w:r>
              <w:rPr>
                <w:rFonts w:asciiTheme="majorBidi" w:hAnsiTheme="majorBidi" w:cstheme="majorBidi"/>
                <w:noProof/>
                <w:sz w:val="20"/>
                <w:szCs w:val="20"/>
              </w:rPr>
              <w:pict>
                <v:shape id="_x0000_s123047" type="#_x0000_t32" style="position:absolute;margin-left:0;margin-top:19.05pt;width:138.75pt;height:.1pt;z-index:251831296" o:connectortype="straight"/>
              </w:pict>
            </w:r>
            <w:r w:rsidR="00F74DD5" w:rsidRPr="009B772A">
              <w:rPr>
                <w:rFonts w:asciiTheme="majorBidi" w:hAnsiTheme="majorBidi" w:cstheme="majorBidi"/>
                <w:sz w:val="20"/>
                <w:szCs w:val="20"/>
              </w:rPr>
              <w:t>KASRA region 2 (2nd curve)</w:t>
            </w:r>
          </w:p>
        </w:tc>
      </w:tr>
      <w:tr w:rsidR="00F74DD5" w:rsidRPr="00F22131" w:rsidTr="008811DD">
        <w:tc>
          <w:tcPr>
            <w:tcW w:w="1273" w:type="dxa"/>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rPr>
                <w:rFonts w:asciiTheme="majorBidi" w:hAnsiTheme="majorBidi" w:cstheme="majorBidi"/>
                <w:sz w:val="20"/>
                <w:szCs w:val="20"/>
              </w:rPr>
            </w:pPr>
          </w:p>
        </w:tc>
        <w:tc>
          <w:tcPr>
            <w:tcW w:w="673" w:type="dxa"/>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(K)</w:t>
            </w:r>
          </w:p>
        </w:tc>
        <w:tc>
          <w:tcPr>
            <w:tcW w:w="993" w:type="dxa"/>
            <w:gridSpan w:val="2"/>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(mM)</w:t>
            </w:r>
          </w:p>
        </w:tc>
        <w:tc>
          <w:tcPr>
            <w:tcW w:w="491" w:type="dxa"/>
            <w:gridSpan w:val="2"/>
            <w:tcBorders>
              <w:top w:val="single" w:sz="2"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rPr>
                <w:rFonts w:asciiTheme="majorBidi" w:hAnsiTheme="majorBidi" w:cstheme="majorBidi"/>
                <w:sz w:val="20"/>
                <w:szCs w:val="20"/>
              </w:rPr>
            </w:pPr>
          </w:p>
        </w:tc>
        <w:tc>
          <w:tcPr>
            <w:tcW w:w="1440" w:type="dxa"/>
            <w:gridSpan w:val="4"/>
            <w:tcBorders>
              <w:top w:val="single" w:sz="2"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p>
        </w:tc>
        <w:tc>
          <w:tcPr>
            <w:tcW w:w="1170" w:type="dxa"/>
            <w:gridSpan w:val="2"/>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rPr>
                <w:rFonts w:asciiTheme="majorBidi" w:hAnsiTheme="majorBidi" w:cstheme="majorBidi"/>
                <w:i/>
                <w:iCs/>
                <w:sz w:val="20"/>
                <w:szCs w:val="20"/>
                <w:highlight w:val="red"/>
                <w:lang w:bidi="fa-IR"/>
              </w:rPr>
            </w:pPr>
            <w:r w:rsidRPr="009B772A">
              <w:rPr>
                <w:rFonts w:asciiTheme="majorBidi" w:hAnsiTheme="majorBidi" w:cstheme="majorBidi"/>
                <w:position w:val="-10"/>
                <w:sz w:val="20"/>
                <w:szCs w:val="20"/>
                <w:lang w:bidi="fa-IR"/>
              </w:rPr>
              <w:t xml:space="preserve">         </w:t>
            </w:r>
            <w:r w:rsidRPr="009B772A">
              <w:rPr>
                <w:rFonts w:asciiTheme="majorBidi" w:hAnsiTheme="majorBidi" w:cstheme="majorBidi"/>
                <w:position w:val="-10"/>
                <w:sz w:val="20"/>
                <w:szCs w:val="20"/>
                <w:lang w:bidi="fa-IR"/>
              </w:rPr>
              <w:object w:dxaOrig="220" w:dyaOrig="300">
                <v:shape id="_x0000_i1127" type="#_x0000_t75" style="width:11.25pt;height:15.05pt" o:ole="">
                  <v:imagedata r:id="rId246" o:title=""/>
                </v:shape>
                <o:OLEObject Type="Embed" ProgID="Equation.3" ShapeID="_x0000_i1127" DrawAspect="Content" ObjectID="_1653466061" r:id="rId247"/>
              </w:object>
            </w:r>
          </w:p>
        </w:tc>
        <w:tc>
          <w:tcPr>
            <w:tcW w:w="1260" w:type="dxa"/>
            <w:gridSpan w:val="2"/>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jc w:val="center"/>
              <w:rPr>
                <w:rFonts w:asciiTheme="majorBidi" w:hAnsiTheme="majorBidi" w:cstheme="majorBidi"/>
                <w:i/>
                <w:iCs/>
                <w:sz w:val="20"/>
                <w:szCs w:val="20"/>
                <w:highlight w:val="red"/>
                <w:lang w:bidi="fa-IR"/>
              </w:rPr>
            </w:pPr>
            <w:r w:rsidRPr="009B772A">
              <w:rPr>
                <w:rFonts w:asciiTheme="majorBidi" w:hAnsiTheme="majorBidi" w:cstheme="majorBidi"/>
                <w:position w:val="-10"/>
                <w:sz w:val="20"/>
                <w:szCs w:val="20"/>
                <w:lang w:bidi="fa-IR"/>
              </w:rPr>
              <w:t xml:space="preserve"> </w:t>
            </w:r>
            <w:r w:rsidRPr="009B772A">
              <w:rPr>
                <w:rFonts w:asciiTheme="majorBidi" w:hAnsiTheme="majorBidi" w:cstheme="majorBidi"/>
                <w:position w:val="-10"/>
                <w:sz w:val="20"/>
                <w:szCs w:val="20"/>
                <w:lang w:bidi="fa-IR"/>
              </w:rPr>
              <w:object w:dxaOrig="300" w:dyaOrig="300">
                <v:shape id="_x0000_i1128" type="#_x0000_t75" style="width:13.75pt;height:15.05pt" o:ole="">
                  <v:imagedata r:id="rId248" o:title=""/>
                </v:shape>
                <o:OLEObject Type="Embed" ProgID="Equation.3" ShapeID="_x0000_i1128" DrawAspect="Content" ObjectID="_1653466062" r:id="rId249"/>
              </w:object>
            </w:r>
          </w:p>
        </w:tc>
        <w:tc>
          <w:tcPr>
            <w:tcW w:w="1310" w:type="dxa"/>
            <w:gridSpan w:val="3"/>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jc w:val="center"/>
              <w:rPr>
                <w:rFonts w:asciiTheme="majorBidi" w:hAnsiTheme="majorBidi" w:cstheme="majorBidi"/>
                <w:sz w:val="20"/>
                <w:szCs w:val="20"/>
                <w:highlight w:val="red"/>
                <w:lang w:bidi="fa-IR"/>
              </w:rPr>
            </w:pPr>
            <w:r w:rsidRPr="009B772A">
              <w:rPr>
                <w:rFonts w:asciiTheme="majorBidi" w:hAnsiTheme="majorBidi" w:cstheme="majorBidi"/>
                <w:position w:val="-10"/>
                <w:sz w:val="20"/>
                <w:szCs w:val="20"/>
                <w:lang w:bidi="fa-IR"/>
              </w:rPr>
              <w:t xml:space="preserve"> </w:t>
            </w:r>
            <w:r w:rsidRPr="009B772A">
              <w:rPr>
                <w:rFonts w:asciiTheme="majorBidi" w:hAnsiTheme="majorBidi" w:cstheme="majorBidi"/>
                <w:position w:val="-10"/>
                <w:sz w:val="20"/>
                <w:szCs w:val="20"/>
                <w:lang w:bidi="fa-IR"/>
              </w:rPr>
              <w:object w:dxaOrig="780" w:dyaOrig="300">
                <v:shape id="_x0000_i1129" type="#_x0000_t75" style="width:35.7pt;height:15.05pt" o:ole="">
                  <v:imagedata r:id="rId250" o:title=""/>
                </v:shape>
                <o:OLEObject Type="Embed" ProgID="Equation.3" ShapeID="_x0000_i1129" DrawAspect="Content" ObjectID="_1653466063" r:id="rId251"/>
              </w:object>
            </w:r>
          </w:p>
        </w:tc>
        <w:tc>
          <w:tcPr>
            <w:tcW w:w="993" w:type="dxa"/>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jc w:val="center"/>
              <w:rPr>
                <w:rFonts w:asciiTheme="majorBidi" w:hAnsiTheme="majorBidi" w:cstheme="majorBidi"/>
                <w:i/>
                <w:iCs/>
                <w:sz w:val="20"/>
                <w:szCs w:val="20"/>
                <w:highlight w:val="red"/>
                <w:lang w:bidi="fa-IR"/>
              </w:rPr>
            </w:pPr>
            <w:r>
              <w:rPr>
                <w:rFonts w:asciiTheme="majorBidi" w:hAnsiTheme="majorBidi" w:cstheme="majorBidi"/>
                <w:position w:val="-10"/>
                <w:sz w:val="20"/>
                <w:szCs w:val="20"/>
                <w:lang w:bidi="fa-IR"/>
              </w:rPr>
              <w:t xml:space="preserve"> </w:t>
            </w:r>
            <w:r w:rsidRPr="009B772A">
              <w:rPr>
                <w:rFonts w:asciiTheme="majorBidi" w:hAnsiTheme="majorBidi" w:cstheme="majorBidi"/>
                <w:position w:val="-10"/>
                <w:sz w:val="20"/>
                <w:szCs w:val="20"/>
                <w:lang w:bidi="fa-IR"/>
              </w:rPr>
              <w:object w:dxaOrig="260" w:dyaOrig="300">
                <v:shape id="_x0000_i1130" type="#_x0000_t75" style="width:12.5pt;height:15.05pt" o:ole="">
                  <v:imagedata r:id="rId252" o:title=""/>
                </v:shape>
                <o:OLEObject Type="Embed" ProgID="Equation.3" ShapeID="_x0000_i1130" DrawAspect="Content" ObjectID="_1653466064" r:id="rId253"/>
              </w:object>
            </w:r>
          </w:p>
        </w:tc>
        <w:tc>
          <w:tcPr>
            <w:tcW w:w="708" w:type="dxa"/>
            <w:gridSpan w:val="2"/>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jc w:val="center"/>
              <w:rPr>
                <w:rFonts w:asciiTheme="majorBidi" w:hAnsiTheme="majorBidi" w:cstheme="majorBidi"/>
                <w:i/>
                <w:iCs/>
                <w:sz w:val="20"/>
                <w:szCs w:val="20"/>
                <w:highlight w:val="red"/>
                <w:lang w:bidi="fa-IR"/>
              </w:rPr>
            </w:pPr>
            <w:r>
              <w:rPr>
                <w:rFonts w:asciiTheme="majorBidi" w:hAnsiTheme="majorBidi" w:cstheme="majorBidi"/>
                <w:position w:val="-10"/>
                <w:sz w:val="20"/>
                <w:szCs w:val="20"/>
                <w:lang w:bidi="fa-IR"/>
              </w:rPr>
              <w:t xml:space="preserve">  </w:t>
            </w:r>
            <w:r w:rsidRPr="009B772A">
              <w:rPr>
                <w:rFonts w:asciiTheme="majorBidi" w:hAnsiTheme="majorBidi" w:cstheme="majorBidi"/>
                <w:position w:val="-10"/>
                <w:sz w:val="20"/>
                <w:szCs w:val="20"/>
                <w:lang w:bidi="fa-IR"/>
              </w:rPr>
              <w:object w:dxaOrig="320" w:dyaOrig="300">
                <v:shape id="_x0000_i1131" type="#_x0000_t75" style="width:14.4pt;height:15.05pt" o:ole="">
                  <v:imagedata r:id="rId254" o:title=""/>
                </v:shape>
                <o:OLEObject Type="Embed" ProgID="Equation.3" ShapeID="_x0000_i1131" DrawAspect="Content" ObjectID="_1653466065" r:id="rId255"/>
              </w:object>
            </w:r>
          </w:p>
        </w:tc>
        <w:tc>
          <w:tcPr>
            <w:tcW w:w="1459" w:type="dxa"/>
            <w:gridSpan w:val="3"/>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jc w:val="center"/>
              <w:rPr>
                <w:rFonts w:asciiTheme="majorBidi" w:hAnsiTheme="majorBidi" w:cstheme="majorBidi"/>
                <w:i/>
                <w:iCs/>
                <w:sz w:val="20"/>
                <w:szCs w:val="20"/>
                <w:highlight w:val="red"/>
                <w:lang w:bidi="fa-IR"/>
              </w:rPr>
            </w:pPr>
            <w:r w:rsidRPr="009B772A">
              <w:rPr>
                <w:rFonts w:asciiTheme="majorBidi" w:hAnsiTheme="majorBidi" w:cstheme="majorBidi"/>
                <w:position w:val="-10"/>
                <w:sz w:val="20"/>
                <w:szCs w:val="20"/>
                <w:lang w:bidi="fa-IR"/>
              </w:rPr>
              <w:object w:dxaOrig="780" w:dyaOrig="300">
                <v:shape id="_x0000_i1132" type="#_x0000_t75" style="width:35.7pt;height:15.05pt" o:ole="">
                  <v:imagedata r:id="rId256" o:title=""/>
                </v:shape>
                <o:OLEObject Type="Embed" ProgID="Equation.3" ShapeID="_x0000_i1132" DrawAspect="Content" ObjectID="_1653466066" r:id="rId257"/>
              </w:object>
            </w:r>
          </w:p>
        </w:tc>
        <w:tc>
          <w:tcPr>
            <w:tcW w:w="940" w:type="dxa"/>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highlight w:val="red"/>
              </w:rPr>
            </w:pPr>
            <w:r w:rsidRPr="009B772A">
              <w:rPr>
                <w:rFonts w:asciiTheme="majorBidi" w:hAnsiTheme="majorBidi" w:cstheme="majorBidi"/>
                <w:position w:val="-10"/>
                <w:sz w:val="20"/>
                <w:szCs w:val="20"/>
                <w:lang w:bidi="fa-IR"/>
              </w:rPr>
              <w:object w:dxaOrig="260" w:dyaOrig="300">
                <v:shape id="_x0000_i1133" type="#_x0000_t75" style="width:11.25pt;height:15.05pt" o:ole="">
                  <v:imagedata r:id="rId258" o:title=""/>
                </v:shape>
                <o:OLEObject Type="Embed" ProgID="Equation.3" ShapeID="_x0000_i1133" DrawAspect="Content" ObjectID="_1653466067" r:id="rId259"/>
              </w:object>
            </w:r>
          </w:p>
        </w:tc>
        <w:tc>
          <w:tcPr>
            <w:tcW w:w="696" w:type="dxa"/>
            <w:gridSpan w:val="3"/>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highlight w:val="red"/>
              </w:rPr>
            </w:pPr>
            <w:r w:rsidRPr="009B772A">
              <w:rPr>
                <w:rFonts w:asciiTheme="majorBidi" w:hAnsiTheme="majorBidi" w:cstheme="majorBidi"/>
                <w:position w:val="-10"/>
                <w:sz w:val="20"/>
                <w:szCs w:val="20"/>
                <w:lang w:bidi="fa-IR"/>
              </w:rPr>
              <w:object w:dxaOrig="300" w:dyaOrig="300">
                <v:shape id="_x0000_i1134" type="#_x0000_t75" style="width:13.75pt;height:15.05pt" o:ole="">
                  <v:imagedata r:id="rId260" o:title=""/>
                </v:shape>
                <o:OLEObject Type="Embed" ProgID="Equation.3" ShapeID="_x0000_i1134" DrawAspect="Content" ObjectID="_1653466068" r:id="rId261"/>
              </w:object>
            </w:r>
          </w:p>
        </w:tc>
      </w:tr>
      <w:tr w:rsidR="00F74DD5" w:rsidRPr="00F22131" w:rsidTr="008811DD">
        <w:tc>
          <w:tcPr>
            <w:tcW w:w="3925" w:type="dxa"/>
            <w:gridSpan w:val="8"/>
            <w:tcBorders>
              <w:top w:val="inset" w:sz="2" w:space="0" w:color="auto"/>
              <w:left w:val="single" w:sz="4" w:space="0" w:color="FFFFFF" w:themeColor="background1"/>
              <w:bottom w:val="single" w:sz="8" w:space="0" w:color="000000" w:themeColor="text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lang w:bidi="fa-IR"/>
              </w:rPr>
            </w:pPr>
          </w:p>
          <w:p w:rsidR="00F74DD5" w:rsidRPr="009B772A" w:rsidRDefault="00F74DD5" w:rsidP="008811DD">
            <w:pPr>
              <w:spacing w:line="360" w:lineRule="auto"/>
              <w:rPr>
                <w:rFonts w:asciiTheme="majorBidi" w:hAnsiTheme="majorBidi" w:cstheme="majorBidi"/>
                <w:sz w:val="20"/>
                <w:szCs w:val="20"/>
              </w:rPr>
            </w:pPr>
            <w:r w:rsidRPr="009B772A">
              <w:rPr>
                <w:rFonts w:asciiTheme="majorBidi" w:hAnsiTheme="majorBidi" w:cstheme="majorBidi"/>
                <w:sz w:val="20"/>
                <w:szCs w:val="20"/>
                <w:lang w:bidi="fa-IR"/>
              </w:rPr>
              <w:t xml:space="preserve"> </w:t>
            </w:r>
            <w:r>
              <w:rPr>
                <w:rFonts w:asciiTheme="majorBidi" w:hAnsiTheme="majorBidi" w:cstheme="majorBidi"/>
                <w:sz w:val="20"/>
                <w:szCs w:val="20"/>
                <w:lang w:bidi="fa-IR"/>
              </w:rPr>
              <w:t xml:space="preserve">   </w:t>
            </w:r>
            <w:r w:rsidRPr="009B772A">
              <w:rPr>
                <w:rFonts w:asciiTheme="majorBidi" w:hAnsiTheme="majorBidi" w:cstheme="majorBidi"/>
                <w:sz w:val="20"/>
                <w:szCs w:val="20"/>
                <w:lang w:bidi="fa-IR"/>
              </w:rPr>
              <w:t>Corresponding to  thermodynamic</w:t>
            </w:r>
          </w:p>
        </w:tc>
        <w:tc>
          <w:tcPr>
            <w:tcW w:w="3555" w:type="dxa"/>
            <w:gridSpan w:val="8"/>
            <w:tcBorders>
              <w:top w:val="inset" w:sz="2" w:space="0" w:color="auto"/>
              <w:left w:val="single" w:sz="4" w:space="0" w:color="FFFFFF" w:themeColor="background1"/>
              <w:bottom w:val="single" w:sz="8" w:space="0" w:color="000000" w:themeColor="text1"/>
              <w:right w:val="single" w:sz="4" w:space="0" w:color="FFFFFF" w:themeColor="background1"/>
            </w:tcBorders>
          </w:tcPr>
          <w:p w:rsidR="00F74DD5" w:rsidRPr="009B772A" w:rsidRDefault="00F74DD5" w:rsidP="008811DD">
            <w:pPr>
              <w:spacing w:line="60" w:lineRule="auto"/>
              <w:rPr>
                <w:rFonts w:asciiTheme="majorBidi" w:hAnsiTheme="majorBidi" w:cstheme="majorBidi"/>
                <w:sz w:val="20"/>
                <w:szCs w:val="20"/>
              </w:rPr>
            </w:pPr>
            <w:r w:rsidRPr="009B772A">
              <w:rPr>
                <w:rFonts w:asciiTheme="majorBidi" w:hAnsiTheme="majorBidi" w:cstheme="majorBidi"/>
                <w:sz w:val="20"/>
                <w:szCs w:val="20"/>
              </w:rPr>
              <w:t xml:space="preserve">   </w:t>
            </w:r>
          </w:p>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 xml:space="preserve">               </w:t>
            </w:r>
            <w:r w:rsidRPr="009B772A">
              <w:rPr>
                <w:rFonts w:asciiTheme="majorBidi" w:hAnsiTheme="majorBidi" w:cstheme="majorBidi"/>
                <w:sz w:val="20"/>
                <w:szCs w:val="20"/>
                <w:lang w:bidi="fa-IR"/>
              </w:rPr>
              <w:t>A</w:t>
            </w:r>
            <w:r w:rsidRPr="009B772A">
              <w:rPr>
                <w:rFonts w:asciiTheme="majorBidi" w:hAnsiTheme="majorBidi" w:cstheme="majorBidi"/>
                <w:sz w:val="20"/>
                <w:szCs w:val="20"/>
              </w:rPr>
              <w:t>RIAN region I</w:t>
            </w:r>
          </w:p>
        </w:tc>
        <w:tc>
          <w:tcPr>
            <w:tcW w:w="2831" w:type="dxa"/>
            <w:gridSpan w:val="4"/>
            <w:tcBorders>
              <w:top w:val="inset" w:sz="2" w:space="0" w:color="auto"/>
              <w:left w:val="single" w:sz="4" w:space="0" w:color="FFFFFF" w:themeColor="background1"/>
              <w:bottom w:val="single" w:sz="8" w:space="0" w:color="000000" w:themeColor="text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ARIAN section IIA</w:t>
            </w:r>
          </w:p>
        </w:tc>
        <w:tc>
          <w:tcPr>
            <w:tcW w:w="3095" w:type="dxa"/>
            <w:gridSpan w:val="7"/>
            <w:tcBorders>
              <w:top w:val="single" w:sz="12" w:space="0" w:color="000000" w:themeColor="text1"/>
              <w:left w:val="single" w:sz="4" w:space="0" w:color="FFFFFF" w:themeColor="background1"/>
              <w:bottom w:val="single" w:sz="8" w:space="0" w:color="000000" w:themeColor="text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ARIAN section IIB</w:t>
            </w:r>
          </w:p>
        </w:tc>
      </w:tr>
      <w:tr w:rsidR="00F74DD5" w:rsidRPr="00F22131" w:rsidTr="008811DD">
        <w:tc>
          <w:tcPr>
            <w:tcW w:w="127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center"/>
              <w:rPr>
                <w:rFonts w:asciiTheme="majorBidi" w:hAnsiTheme="majorBidi" w:cstheme="majorBidi"/>
                <w:sz w:val="20"/>
                <w:szCs w:val="20"/>
              </w:rPr>
            </w:pPr>
          </w:p>
          <w:p w:rsidR="00F74DD5" w:rsidRPr="00821020" w:rsidRDefault="00F74DD5"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pH=0</w:t>
            </w:r>
            <w:r w:rsidR="00453701" w:rsidRPr="00453701">
              <w:rPr>
                <w:rFonts w:asciiTheme="majorBidi" w:hAnsiTheme="majorBidi" w:cstheme="majorBidi"/>
                <w:sz w:val="20"/>
                <w:szCs w:val="20"/>
                <w:vertAlign w:val="superscript"/>
              </w:rPr>
              <w:t>A</w:t>
            </w:r>
          </w:p>
        </w:tc>
        <w:tc>
          <w:tcPr>
            <w:tcW w:w="67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FE12EA">
            <w:pPr>
              <w:spacing w:line="60" w:lineRule="auto"/>
              <w:jc w:val="center"/>
              <w:rPr>
                <w:rFonts w:asciiTheme="majorBidi" w:hAnsiTheme="majorBidi" w:cstheme="majorBidi"/>
                <w:sz w:val="20"/>
                <w:szCs w:val="20"/>
              </w:rPr>
            </w:pPr>
          </w:p>
          <w:p w:rsidR="00F74DD5" w:rsidRPr="00821020" w:rsidRDefault="00FE12EA" w:rsidP="00FE12EA">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F74DD5" w:rsidRPr="00821020">
              <w:rPr>
                <w:rFonts w:asciiTheme="majorBidi" w:hAnsiTheme="majorBidi" w:cstheme="majorBidi"/>
                <w:sz w:val="20"/>
                <w:szCs w:val="20"/>
              </w:rPr>
              <w:t>318</w:t>
            </w:r>
          </w:p>
        </w:tc>
        <w:tc>
          <w:tcPr>
            <w:tcW w:w="851"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center"/>
              <w:rPr>
                <w:rFonts w:asciiTheme="majorBidi" w:hAnsiTheme="majorBidi" w:cstheme="majorBidi"/>
                <w:sz w:val="20"/>
                <w:szCs w:val="20"/>
              </w:rPr>
            </w:pPr>
          </w:p>
          <w:p w:rsidR="00F74DD5" w:rsidRPr="00821020" w:rsidRDefault="00F74DD5"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63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right"/>
              <w:rPr>
                <w:rFonts w:asciiTheme="majorBidi" w:hAnsiTheme="majorBidi" w:cstheme="majorBidi"/>
                <w:sz w:val="20"/>
                <w:szCs w:val="20"/>
              </w:rPr>
            </w:pPr>
          </w:p>
          <w:p w:rsidR="00F74DD5" w:rsidRPr="00821020" w:rsidRDefault="00F74DD5" w:rsidP="008811DD">
            <w:pPr>
              <w:tabs>
                <w:tab w:val="center" w:pos="390"/>
              </w:tabs>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lang w:bidi="fa-IR"/>
              </w:rPr>
            </w:pPr>
          </w:p>
          <w:p w:rsidR="00F74DD5" w:rsidRPr="009B772A" w:rsidRDefault="00F74DD5" w:rsidP="008811DD">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(270,206.3</w:t>
            </w:r>
            <w:r w:rsidRPr="009B772A">
              <w:rPr>
                <w:rFonts w:asciiTheme="majorBidi" w:hAnsiTheme="majorBidi" w:cstheme="majorBidi"/>
                <w:sz w:val="20"/>
                <w:szCs w:val="20"/>
                <w:lang w:bidi="fa-IR"/>
              </w:rPr>
              <w:t>)</w:t>
            </w:r>
          </w:p>
        </w:tc>
        <w:tc>
          <w:tcPr>
            <w:tcW w:w="121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lang w:bidi="fa-IR"/>
              </w:rPr>
            </w:pPr>
            <w:r w:rsidRPr="009B772A">
              <w:rPr>
                <w:rFonts w:asciiTheme="majorBidi" w:hAnsiTheme="majorBidi" w:cstheme="majorBidi"/>
                <w:sz w:val="20"/>
                <w:szCs w:val="20"/>
              </w:rPr>
              <w:t>–</w:t>
            </w:r>
            <w:r>
              <w:rPr>
                <w:rFonts w:asciiTheme="majorBidi" w:hAnsiTheme="majorBidi" w:cstheme="majorBidi"/>
                <w:sz w:val="20"/>
                <w:szCs w:val="20"/>
              </w:rPr>
              <w:t>0.048</w:t>
            </w:r>
          </w:p>
        </w:tc>
        <w:tc>
          <w:tcPr>
            <w:tcW w:w="126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lang w:bidi="fa-IR"/>
              </w:rPr>
            </w:pPr>
          </w:p>
          <w:p w:rsidR="00F74DD5" w:rsidRPr="009B772A" w:rsidRDefault="00F74DD5" w:rsidP="008811DD">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2.79</w:t>
            </w:r>
          </w:p>
        </w:tc>
        <w:tc>
          <w:tcPr>
            <w:tcW w:w="122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(45,73.7)</w:t>
            </w:r>
          </w:p>
        </w:tc>
        <w:tc>
          <w:tcPr>
            <w:tcW w:w="99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–4.0×10</w:t>
            </w:r>
            <w:r w:rsidRPr="009B772A">
              <w:rPr>
                <w:rFonts w:asciiTheme="majorBidi" w:hAnsiTheme="majorBidi" w:cstheme="majorBidi"/>
                <w:sz w:val="20"/>
                <w:szCs w:val="20"/>
                <w:vertAlign w:val="superscript"/>
              </w:rPr>
              <w:t>-3</w:t>
            </w:r>
          </w:p>
        </w:tc>
        <w:tc>
          <w:tcPr>
            <w:tcW w:w="853" w:type="dxa"/>
            <w:gridSpan w:val="3"/>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1.29</w:t>
            </w:r>
          </w:p>
        </w:tc>
        <w:tc>
          <w:tcPr>
            <w:tcW w:w="1262"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1006" w:type="dxa"/>
            <w:gridSpan w:val="3"/>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82"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r>
      <w:tr w:rsidR="00F74DD5"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pH=2</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821020" w:rsidRDefault="00FE12EA" w:rsidP="00FE12EA">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F74DD5"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6D137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w:t>
            </w:r>
            <w:r w:rsidR="006D1373">
              <w:rPr>
                <w:rFonts w:asciiTheme="majorBidi" w:hAnsiTheme="majorBidi" w:cstheme="majorBidi"/>
                <w:sz w:val="20"/>
                <w:szCs w:val="20"/>
              </w:rPr>
              <w:t>07</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(180,202.2</w:t>
            </w:r>
            <w:r w:rsidRPr="009B772A">
              <w:rPr>
                <w:rFonts w:asciiTheme="majorBidi" w:hAnsiTheme="majorBidi" w:cstheme="majorBidi"/>
                <w:sz w:val="20"/>
                <w:szCs w:val="20"/>
              </w:rPr>
              <w:t>)</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0.23</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9.16</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(45,181.8)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–2</w:t>
            </w:r>
            <w:r w:rsidRPr="009B772A">
              <w:rPr>
                <w:rFonts w:asciiTheme="majorBidi" w:hAnsiTheme="majorBidi" w:cstheme="majorBidi"/>
                <w:sz w:val="20"/>
                <w:szCs w:val="20"/>
              </w:rPr>
              <w:t>.0×10</w:t>
            </w:r>
            <w:r w:rsidRPr="009B772A">
              <w:rPr>
                <w:rFonts w:asciiTheme="majorBidi" w:hAnsiTheme="majorBidi" w:cstheme="majorBidi"/>
                <w:sz w:val="20"/>
                <w:szCs w:val="20"/>
                <w:vertAlign w:val="superscript"/>
              </w:rPr>
              <w:t>-3</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0.32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r>
      <w:tr w:rsidR="006D1373" w:rsidRPr="00F22131" w:rsidTr="005D68E7">
        <w:tc>
          <w:tcPr>
            <w:tcW w:w="19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821020" w:rsidRDefault="006D1373" w:rsidP="006D1373">
            <w:pPr>
              <w:spacing w:line="360" w:lineRule="auto"/>
              <w:rPr>
                <w:rFonts w:asciiTheme="majorBidi" w:hAnsiTheme="majorBidi" w:cstheme="majorBidi"/>
                <w:sz w:val="20"/>
                <w:szCs w:val="20"/>
              </w:rPr>
            </w:pPr>
            <w:r>
              <w:rPr>
                <w:rFonts w:asciiTheme="majorBidi" w:hAnsiTheme="majorBidi" w:cstheme="majorBidi"/>
                <w:sz w:val="20"/>
                <w:szCs w:val="20"/>
              </w:rPr>
              <w:t xml:space="preserve">(0.1 M NaCl)     </w:t>
            </w: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821020" w:rsidRDefault="006D1373" w:rsidP="006D137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w:t>
            </w:r>
            <w:r>
              <w:rPr>
                <w:rFonts w:asciiTheme="majorBidi" w:hAnsiTheme="majorBidi" w:cstheme="majorBidi"/>
                <w:sz w:val="20"/>
                <w:szCs w:val="20"/>
              </w:rPr>
              <w:t>07</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821020" w:rsidRDefault="006D137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Default="006D137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(420,174.0)</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Default="006D137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–0.47</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Default="006D137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6.88</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Default="006D1373" w:rsidP="00847D23">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(10,44.8)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9B772A" w:rsidRDefault="006D137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–1.6</w:t>
            </w:r>
            <w:r w:rsidRPr="009B772A">
              <w:rPr>
                <w:rFonts w:asciiTheme="majorBidi" w:hAnsiTheme="majorBidi" w:cstheme="majorBidi"/>
                <w:sz w:val="20"/>
                <w:szCs w:val="20"/>
              </w:rPr>
              <w:t>×10</w:t>
            </w:r>
            <w:r w:rsidRPr="009B772A">
              <w:rPr>
                <w:rFonts w:asciiTheme="majorBidi" w:hAnsiTheme="majorBidi" w:cstheme="majorBidi"/>
                <w:sz w:val="20"/>
                <w:szCs w:val="20"/>
                <w:vertAlign w:val="superscript"/>
              </w:rPr>
              <w:t>-3</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9B772A" w:rsidRDefault="006D137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0.64</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9B772A" w:rsidRDefault="006D137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9B772A" w:rsidRDefault="006D137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9B772A" w:rsidRDefault="006D137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FE12EA">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308</w:t>
            </w:r>
            <w:r w:rsidR="00FE12EA" w:rsidRPr="00CB0C95">
              <w:rPr>
                <w:rFonts w:asciiTheme="majorBidi" w:hAnsiTheme="majorBidi" w:cstheme="majorBidi"/>
                <w:sz w:val="20"/>
                <w:szCs w:val="20"/>
                <w:vertAlign w:val="superscript"/>
              </w:rPr>
              <w:t xml:space="preserve"> B</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(360,991.9)</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–10.40</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61.00</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(5,169.9)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–0.11</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8.24</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(90,469.2)</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0.012</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3.94</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FE12EA">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FE12EA" w:rsidRPr="00CB0C95">
              <w:rPr>
                <w:rFonts w:asciiTheme="majorBidi" w:hAnsiTheme="majorBidi" w:cstheme="majorBidi"/>
                <w:sz w:val="20"/>
                <w:szCs w:val="20"/>
                <w:vertAlign w:val="superscript"/>
              </w:rPr>
              <w:t xml:space="preserve"> B</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(420,965.9)</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14.28</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71.25</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(5,184.2)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0.13</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8.35</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(60,449.2)</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–0.006</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2.99</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FE12EA">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r w:rsidR="00FE12EA" w:rsidRPr="00CB0C95">
              <w:rPr>
                <w:rFonts w:asciiTheme="majorBidi" w:hAnsiTheme="majorBidi" w:cstheme="majorBidi"/>
                <w:sz w:val="20"/>
                <w:szCs w:val="20"/>
                <w:vertAlign w:val="superscript"/>
              </w:rPr>
              <w:t xml:space="preserve"> B</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(300,960.1)</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–16.94</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88.84</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(5,232.6)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–0.14</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11.32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(90,681.0)</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–0.004</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1.96</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rPr>
                <w:rFonts w:asciiTheme="majorBidi" w:hAnsiTheme="majorBidi" w:cstheme="majorBidi"/>
                <w:sz w:val="20"/>
                <w:szCs w:val="20"/>
              </w:rPr>
            </w:pPr>
            <w:r w:rsidRPr="00821020">
              <w:rPr>
                <w:rFonts w:asciiTheme="majorBidi" w:hAnsiTheme="majorBidi" w:cstheme="majorBidi"/>
                <w:sz w:val="20"/>
                <w:szCs w:val="20"/>
              </w:rPr>
              <w:t xml:space="preserve">     </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FE12EA">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FE12EA" w:rsidRPr="00CB0C95">
              <w:rPr>
                <w:rFonts w:asciiTheme="majorBidi" w:hAnsiTheme="majorBidi" w:cstheme="majorBidi"/>
                <w:sz w:val="20"/>
                <w:szCs w:val="20"/>
                <w:vertAlign w:val="superscript"/>
              </w:rPr>
              <w:t xml:space="preserve"> B</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 xml:space="preserve"> 70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(360,815.4)</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–4.00</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34.13</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(9,120.6)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–0.08</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6.95</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(60,402.8)</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–0.002</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1.85</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rPr>
                <w:rFonts w:asciiTheme="majorBidi" w:hAnsiTheme="majorBidi" w:cstheme="majorBidi"/>
                <w:sz w:val="20"/>
                <w:szCs w:val="20"/>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FE12EA">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FE12EA" w:rsidRPr="00CB0C95">
              <w:rPr>
                <w:rFonts w:asciiTheme="majorBidi" w:hAnsiTheme="majorBidi" w:cstheme="majorBidi"/>
                <w:sz w:val="20"/>
                <w:szCs w:val="20"/>
                <w:vertAlign w:val="superscript"/>
              </w:rPr>
              <w:t xml:space="preserve"> B</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 xml:space="preserve"> 40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(480,893.4)</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2.40</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23.70</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(10,120.1)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0.11</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7.54</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(90,376.7)</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0.004</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2.70</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rPr>
                <w:rFonts w:asciiTheme="majorBidi" w:hAnsiTheme="majorBidi" w:cstheme="majorBidi"/>
                <w:sz w:val="20"/>
                <w:szCs w:val="20"/>
              </w:rPr>
            </w:pPr>
            <w:r w:rsidRPr="00821020">
              <w:rPr>
                <w:rFonts w:asciiTheme="majorBidi" w:hAnsiTheme="majorBidi" w:cstheme="majorBidi"/>
                <w:sz w:val="20"/>
                <w:szCs w:val="20"/>
              </w:rPr>
              <w:t xml:space="preserve">    pH=3</w:t>
            </w:r>
            <w:r w:rsidRPr="00453701">
              <w:rPr>
                <w:rFonts w:asciiTheme="majorBidi" w:hAnsiTheme="majorBidi" w:cstheme="majorBidi"/>
                <w:sz w:val="20"/>
                <w:szCs w:val="20"/>
                <w:vertAlign w:val="superscript"/>
              </w:rPr>
              <w:t>C</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FE12EA" w:rsidP="00FE12EA">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847D23"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(480,931.5)</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–8.45</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63.88</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(5,213.8)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–0.11</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10.07</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(60,585.1)</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–0.002</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1.67</w:t>
            </w:r>
          </w:p>
        </w:tc>
      </w:tr>
      <w:tr w:rsidR="00847D23" w:rsidRPr="00F22131" w:rsidTr="008811DD">
        <w:tc>
          <w:tcPr>
            <w:tcW w:w="3358" w:type="dxa"/>
            <w:gridSpan w:val="5"/>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center"/>
              <w:rPr>
                <w:rFonts w:asciiTheme="majorBidi" w:hAnsiTheme="majorBidi" w:cstheme="majorBidi"/>
                <w:sz w:val="20"/>
                <w:szCs w:val="20"/>
                <w:lang w:bidi="fa-IR"/>
              </w:rPr>
            </w:pPr>
          </w:p>
        </w:tc>
        <w:tc>
          <w:tcPr>
            <w:tcW w:w="4122" w:type="dxa"/>
            <w:gridSpan w:val="11"/>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right"/>
              <w:rPr>
                <w:rFonts w:asciiTheme="majorBidi" w:hAnsiTheme="majorBidi" w:cstheme="majorBidi"/>
                <w:sz w:val="20"/>
                <w:szCs w:val="20"/>
              </w:rPr>
            </w:pPr>
          </w:p>
          <w:p w:rsidR="00847D23" w:rsidRPr="009B772A" w:rsidRDefault="00E4331B" w:rsidP="00847D23">
            <w:pPr>
              <w:spacing w:line="360" w:lineRule="auto"/>
              <w:rPr>
                <w:rFonts w:asciiTheme="majorBidi" w:hAnsiTheme="majorBidi" w:cstheme="majorBidi"/>
                <w:sz w:val="20"/>
                <w:szCs w:val="20"/>
              </w:rPr>
            </w:pPr>
            <w:r>
              <w:rPr>
                <w:rFonts w:asciiTheme="majorBidi" w:hAnsiTheme="majorBidi" w:cstheme="majorBidi"/>
                <w:noProof/>
                <w:sz w:val="20"/>
                <w:szCs w:val="20"/>
              </w:rPr>
              <w:pict>
                <v:shape id="_x0000_s123444" type="#_x0000_t32" style="position:absolute;margin-left:200.4pt;margin-top:16.75pt;width:138.6pt;height:.1pt;z-index:251851776" o:connectortype="straight"/>
              </w:pict>
            </w:r>
            <w:r w:rsidR="00847D23" w:rsidRPr="009B772A">
              <w:rPr>
                <w:rFonts w:asciiTheme="majorBidi" w:hAnsiTheme="majorBidi" w:cstheme="majorBidi"/>
                <w:sz w:val="20"/>
                <w:szCs w:val="20"/>
              </w:rPr>
              <w:t xml:space="preserve">     </w:t>
            </w:r>
            <w:r w:rsidR="00847D23">
              <w:rPr>
                <w:rFonts w:asciiTheme="majorBidi" w:hAnsiTheme="majorBidi" w:cstheme="majorBidi"/>
                <w:sz w:val="20"/>
                <w:szCs w:val="20"/>
              </w:rPr>
              <w:t xml:space="preserve">     </w:t>
            </w:r>
            <w:r w:rsidR="00847D23" w:rsidRPr="009B772A">
              <w:rPr>
                <w:rFonts w:asciiTheme="majorBidi" w:hAnsiTheme="majorBidi" w:cstheme="majorBidi"/>
                <w:sz w:val="20"/>
                <w:szCs w:val="20"/>
              </w:rPr>
              <w:t xml:space="preserve"> </w:t>
            </w:r>
            <w:r w:rsidR="00847D23">
              <w:rPr>
                <w:rFonts w:asciiTheme="majorBidi" w:hAnsiTheme="majorBidi" w:cstheme="majorBidi"/>
                <w:sz w:val="20"/>
                <w:szCs w:val="20"/>
              </w:rPr>
              <w:t xml:space="preserve">   </w:t>
            </w:r>
            <w:r w:rsidR="00847D23" w:rsidRPr="009B772A">
              <w:rPr>
                <w:rFonts w:asciiTheme="majorBidi" w:hAnsiTheme="majorBidi" w:cstheme="majorBidi"/>
                <w:sz w:val="20"/>
                <w:szCs w:val="20"/>
              </w:rPr>
              <w:t xml:space="preserve"> KASRA region 1 (1st curve)</w:t>
            </w:r>
          </w:p>
        </w:tc>
        <w:tc>
          <w:tcPr>
            <w:tcW w:w="2976" w:type="dxa"/>
            <w:gridSpan w:val="5"/>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right"/>
              <w:rPr>
                <w:rFonts w:asciiTheme="majorBidi" w:hAnsiTheme="majorBidi" w:cstheme="majorBidi"/>
                <w:sz w:val="20"/>
                <w:szCs w:val="20"/>
              </w:rPr>
            </w:pPr>
          </w:p>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KASRA region 2 (2nd</w:t>
            </w:r>
            <w:r w:rsidRPr="009B772A">
              <w:rPr>
                <w:rFonts w:asciiTheme="majorBidi" w:hAnsiTheme="majorBidi" w:cstheme="majorBidi"/>
                <w:sz w:val="20"/>
                <w:szCs w:val="20"/>
              </w:rPr>
              <w:t xml:space="preserve"> curve)</w:t>
            </w:r>
          </w:p>
        </w:tc>
        <w:tc>
          <w:tcPr>
            <w:tcW w:w="2950" w:type="dxa"/>
            <w:gridSpan w:val="6"/>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right"/>
              <w:rPr>
                <w:rFonts w:asciiTheme="majorBidi" w:hAnsiTheme="majorBidi" w:cstheme="majorBidi"/>
                <w:sz w:val="20"/>
                <w:szCs w:val="20"/>
              </w:rPr>
            </w:pPr>
          </w:p>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KASRA region 2 (3rd</w:t>
            </w:r>
            <w:r w:rsidRPr="009B772A">
              <w:rPr>
                <w:rFonts w:asciiTheme="majorBidi" w:hAnsiTheme="majorBidi" w:cstheme="majorBidi"/>
                <w:sz w:val="20"/>
                <w:szCs w:val="20"/>
              </w:rPr>
              <w:t xml:space="preserve"> curve)</w:t>
            </w:r>
          </w:p>
        </w:tc>
      </w:tr>
      <w:tr w:rsidR="00847D23" w:rsidRPr="00F22131" w:rsidTr="008811DD">
        <w:tc>
          <w:tcPr>
            <w:tcW w:w="335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center"/>
              <w:rPr>
                <w:rFonts w:asciiTheme="majorBidi" w:hAnsiTheme="majorBidi" w:cstheme="majorBidi"/>
                <w:sz w:val="20"/>
                <w:szCs w:val="20"/>
                <w:lang w:bidi="fa-IR"/>
              </w:rPr>
            </w:pPr>
          </w:p>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lang w:bidi="fa-IR"/>
              </w:rPr>
              <w:t>Corresponding to thermodynamic</w:t>
            </w:r>
          </w:p>
        </w:tc>
        <w:tc>
          <w:tcPr>
            <w:tcW w:w="4122" w:type="dxa"/>
            <w:gridSpan w:val="11"/>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rsidR="00847D23" w:rsidRPr="009B772A" w:rsidRDefault="00E4331B" w:rsidP="00847D23">
            <w:pPr>
              <w:spacing w:line="60" w:lineRule="auto"/>
              <w:jc w:val="center"/>
              <w:rPr>
                <w:rFonts w:asciiTheme="majorBidi" w:hAnsiTheme="majorBidi" w:cstheme="majorBidi"/>
                <w:sz w:val="20"/>
                <w:szCs w:val="20"/>
              </w:rPr>
            </w:pPr>
            <w:r w:rsidRPr="00E4331B">
              <w:rPr>
                <w:rFonts w:asciiTheme="majorBidi" w:hAnsiTheme="majorBidi" w:cstheme="majorBidi"/>
                <w:noProof/>
                <w:position w:val="-10"/>
                <w:sz w:val="20"/>
                <w:szCs w:val="20"/>
              </w:rPr>
              <w:pict>
                <v:shape id="_x0000_s123443" type="#_x0000_t32" style="position:absolute;left:0;text-align:left;margin-left:.25pt;margin-top:0;width:188.5pt;height:.1pt;z-index:251850752;mso-position-horizontal-relative:text;mso-position-vertical-relative:text" o:connectortype="straight"/>
              </w:pict>
            </w:r>
          </w:p>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lang w:bidi="fa-IR"/>
              </w:rPr>
              <w:t>A</w:t>
            </w:r>
            <w:r w:rsidRPr="009B772A">
              <w:rPr>
                <w:rFonts w:asciiTheme="majorBidi" w:hAnsiTheme="majorBidi" w:cstheme="majorBidi"/>
                <w:sz w:val="20"/>
                <w:szCs w:val="20"/>
              </w:rPr>
              <w:t>RIAN</w:t>
            </w:r>
            <w:r>
              <w:rPr>
                <w:rFonts w:asciiTheme="majorBidi" w:hAnsiTheme="majorBidi" w:cstheme="majorBidi"/>
                <w:sz w:val="20"/>
                <w:szCs w:val="20"/>
              </w:rPr>
              <w:t xml:space="preserve"> region I and section IIA</w:t>
            </w:r>
          </w:p>
        </w:tc>
        <w:tc>
          <w:tcPr>
            <w:tcW w:w="297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E4331B" w:rsidP="00847D23">
            <w:pPr>
              <w:spacing w:line="60" w:lineRule="auto"/>
              <w:jc w:val="center"/>
              <w:rPr>
                <w:rFonts w:asciiTheme="majorBidi" w:hAnsiTheme="majorBidi" w:cstheme="majorBidi"/>
                <w:sz w:val="20"/>
                <w:szCs w:val="20"/>
              </w:rPr>
            </w:pPr>
            <w:r>
              <w:rPr>
                <w:rFonts w:asciiTheme="majorBidi" w:hAnsiTheme="majorBidi" w:cstheme="majorBidi"/>
                <w:noProof/>
                <w:sz w:val="20"/>
                <w:szCs w:val="20"/>
              </w:rPr>
              <w:pict>
                <v:shape id="_x0000_s123445" type="#_x0000_t32" style="position:absolute;left:0;text-align:left;margin-left:141.7pt;margin-top:0;width:138.6pt;height:.1pt;z-index:251852800;mso-position-horizontal-relative:text;mso-position-vertical-relative:text" o:connectortype="straight"/>
              </w:pict>
            </w:r>
          </w:p>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ARIAN section IIB</w:t>
            </w:r>
          </w:p>
        </w:tc>
        <w:tc>
          <w:tcPr>
            <w:tcW w:w="295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ARIAN section II</w:t>
            </w:r>
            <w:r>
              <w:rPr>
                <w:rFonts w:asciiTheme="majorBidi" w:hAnsiTheme="majorBidi" w:cstheme="majorBidi"/>
                <w:sz w:val="20"/>
                <w:szCs w:val="20"/>
              </w:rPr>
              <w:t>C</w:t>
            </w:r>
          </w:p>
        </w:tc>
      </w:tr>
      <w:tr w:rsidR="00847D23" w:rsidRPr="00F22131" w:rsidTr="008811DD">
        <w:tc>
          <w:tcPr>
            <w:tcW w:w="127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rPr>
                <w:rFonts w:asciiTheme="majorBidi" w:hAnsiTheme="majorBidi" w:cstheme="majorBidi"/>
                <w:sz w:val="20"/>
                <w:szCs w:val="20"/>
              </w:rPr>
            </w:pPr>
            <w:r w:rsidRPr="00821020">
              <w:rPr>
                <w:rFonts w:asciiTheme="majorBidi" w:hAnsiTheme="majorBidi" w:cstheme="majorBidi"/>
                <w:sz w:val="20"/>
                <w:szCs w:val="20"/>
              </w:rPr>
              <w:t xml:space="preserve">   </w:t>
            </w:r>
          </w:p>
          <w:p w:rsidR="00847D23" w:rsidRPr="00821020" w:rsidRDefault="00847D23" w:rsidP="00847D23">
            <w:pPr>
              <w:spacing w:line="360" w:lineRule="auto"/>
              <w:rPr>
                <w:rFonts w:asciiTheme="majorBidi" w:hAnsiTheme="majorBidi" w:cstheme="majorBidi"/>
                <w:sz w:val="20"/>
                <w:szCs w:val="20"/>
              </w:rPr>
            </w:pPr>
            <w:r w:rsidRPr="00821020">
              <w:rPr>
                <w:rFonts w:asciiTheme="majorBidi" w:hAnsiTheme="majorBidi" w:cstheme="majorBidi"/>
                <w:sz w:val="20"/>
                <w:szCs w:val="20"/>
              </w:rPr>
              <w:t xml:space="preserve"> </w:t>
            </w:r>
            <w:r>
              <w:rPr>
                <w:rFonts w:asciiTheme="majorBidi" w:hAnsiTheme="majorBidi" w:cstheme="majorBidi"/>
                <w:sz w:val="20"/>
                <w:szCs w:val="20"/>
              </w:rPr>
              <w:t xml:space="preserve">   </w:t>
            </w:r>
            <w:r w:rsidRPr="00821020">
              <w:rPr>
                <w:rFonts w:asciiTheme="majorBidi" w:hAnsiTheme="majorBidi" w:cstheme="majorBidi"/>
                <w:sz w:val="20"/>
                <w:szCs w:val="20"/>
              </w:rPr>
              <w:t>pH=5</w:t>
            </w:r>
            <w:r w:rsidRPr="00453701">
              <w:rPr>
                <w:rFonts w:asciiTheme="majorBidi" w:hAnsiTheme="majorBidi" w:cstheme="majorBidi"/>
                <w:sz w:val="20"/>
                <w:szCs w:val="20"/>
                <w:vertAlign w:val="superscript"/>
              </w:rPr>
              <w:t>D</w:t>
            </w:r>
          </w:p>
        </w:tc>
        <w:tc>
          <w:tcPr>
            <w:tcW w:w="67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633" w:type="dxa"/>
            <w:gridSpan w:val="3"/>
            <w:tcBorders>
              <w:top w:val="single" w:sz="4" w:space="0" w:color="000000" w:themeColor="text1"/>
              <w:left w:val="single" w:sz="4" w:space="0" w:color="FFFFFF" w:themeColor="background1"/>
              <w:bottom w:val="single" w:sz="2" w:space="0" w:color="FFFFFF" w:themeColor="background1"/>
              <w:right w:val="single" w:sz="4" w:space="0" w:color="FFFFFF" w:themeColor="background1"/>
            </w:tcBorders>
          </w:tcPr>
          <w:p w:rsidR="00847D23" w:rsidRDefault="00847D23" w:rsidP="00847D23">
            <w:pPr>
              <w:spacing w:line="60" w:lineRule="auto"/>
              <w:jc w:val="right"/>
              <w:rPr>
                <w:rFonts w:asciiTheme="majorBidi" w:hAnsiTheme="majorBidi" w:cstheme="majorBidi"/>
                <w:sz w:val="20"/>
                <w:szCs w:val="20"/>
              </w:rPr>
            </w:pPr>
          </w:p>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lang w:bidi="fa-IR"/>
              </w:rPr>
            </w:pPr>
          </w:p>
          <w:p w:rsidR="00847D23" w:rsidRPr="009B772A" w:rsidRDefault="00847D23" w:rsidP="00847D23">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(360,577.8</w:t>
            </w:r>
            <w:r w:rsidRPr="009B772A">
              <w:rPr>
                <w:rFonts w:asciiTheme="majorBidi" w:hAnsiTheme="majorBidi" w:cstheme="majorBidi"/>
                <w:sz w:val="20"/>
                <w:szCs w:val="20"/>
                <w:lang w:bidi="fa-IR"/>
              </w:rPr>
              <w:t>)</w:t>
            </w:r>
          </w:p>
        </w:tc>
        <w:tc>
          <w:tcPr>
            <w:tcW w:w="121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b/>
                <w:bCs/>
                <w:sz w:val="20"/>
                <w:szCs w:val="20"/>
                <w:lang w:bidi="fa-IR"/>
              </w:rPr>
            </w:pPr>
            <w:r w:rsidRPr="009B772A">
              <w:rPr>
                <w:rFonts w:asciiTheme="majorBidi" w:hAnsiTheme="majorBidi" w:cstheme="majorBidi"/>
                <w:sz w:val="20"/>
                <w:szCs w:val="20"/>
              </w:rPr>
              <w:t>–</w:t>
            </w:r>
            <w:r>
              <w:rPr>
                <w:rFonts w:asciiTheme="majorBidi" w:hAnsiTheme="majorBidi" w:cstheme="majorBidi"/>
                <w:sz w:val="20"/>
                <w:szCs w:val="20"/>
              </w:rPr>
              <w:t>1.19</w:t>
            </w:r>
          </w:p>
        </w:tc>
        <w:tc>
          <w:tcPr>
            <w:tcW w:w="126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lang w:bidi="fa-IR"/>
              </w:rPr>
            </w:pPr>
          </w:p>
          <w:p w:rsidR="00847D23" w:rsidRPr="009B772A" w:rsidRDefault="00847D23" w:rsidP="00847D23">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12.32</w:t>
            </w:r>
          </w:p>
        </w:tc>
        <w:tc>
          <w:tcPr>
            <w:tcW w:w="122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lang w:bidi="fa-IR"/>
              </w:rPr>
            </w:pPr>
          </w:p>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(10,61.8)</w:t>
            </w:r>
          </w:p>
        </w:tc>
        <w:tc>
          <w:tcPr>
            <w:tcW w:w="1036"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b/>
                <w:bCs/>
                <w:sz w:val="20"/>
                <w:szCs w:val="20"/>
                <w:lang w:bidi="fa-IR"/>
              </w:rPr>
            </w:pPr>
            <w:r w:rsidRPr="009B772A">
              <w:rPr>
                <w:rFonts w:asciiTheme="majorBidi" w:hAnsiTheme="majorBidi" w:cstheme="majorBidi"/>
                <w:sz w:val="20"/>
                <w:szCs w:val="20"/>
              </w:rPr>
              <w:t>–</w:t>
            </w:r>
            <w:r>
              <w:rPr>
                <w:rFonts w:asciiTheme="majorBidi" w:hAnsiTheme="majorBidi" w:cstheme="majorBidi"/>
                <w:sz w:val="20"/>
                <w:szCs w:val="20"/>
              </w:rPr>
              <w:t>0.106</w:t>
            </w:r>
          </w:p>
        </w:tc>
        <w:tc>
          <w:tcPr>
            <w:tcW w:w="81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r>
              <w:rPr>
                <w:rFonts w:asciiTheme="majorBidi" w:hAnsiTheme="majorBidi" w:cstheme="majorBidi"/>
                <w:sz w:val="20"/>
                <w:szCs w:val="20"/>
              </w:rPr>
              <w:t xml:space="preserve">  </w:t>
            </w:r>
          </w:p>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7.83</w:t>
            </w:r>
          </w:p>
        </w:tc>
        <w:tc>
          <w:tcPr>
            <w:tcW w:w="1262"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lang w:bidi="fa-IR"/>
              </w:rPr>
            </w:pPr>
          </w:p>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(120,362.5)</w:t>
            </w:r>
          </w:p>
        </w:tc>
        <w:tc>
          <w:tcPr>
            <w:tcW w:w="1080" w:type="dxa"/>
            <w:gridSpan w:val="4"/>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b/>
                <w:bCs/>
                <w:sz w:val="20"/>
                <w:szCs w:val="20"/>
                <w:lang w:bidi="fa-IR"/>
              </w:rPr>
            </w:pPr>
            <w:r w:rsidRPr="009B772A">
              <w:rPr>
                <w:rFonts w:asciiTheme="majorBidi" w:hAnsiTheme="majorBidi" w:cstheme="majorBidi"/>
                <w:sz w:val="20"/>
                <w:szCs w:val="20"/>
              </w:rPr>
              <w:t>–</w:t>
            </w:r>
            <w:r>
              <w:rPr>
                <w:rFonts w:asciiTheme="majorBidi" w:hAnsiTheme="majorBidi" w:cstheme="majorBidi"/>
                <w:sz w:val="20"/>
                <w:szCs w:val="20"/>
              </w:rPr>
              <w:t>0.006</w:t>
            </w:r>
          </w:p>
        </w:tc>
        <w:tc>
          <w:tcPr>
            <w:tcW w:w="608"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1.97</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pH=10</w:t>
            </w:r>
            <w:r w:rsidRPr="00453701">
              <w:rPr>
                <w:rFonts w:asciiTheme="majorBidi" w:hAnsiTheme="majorBidi" w:cstheme="majorBidi"/>
                <w:sz w:val="20"/>
                <w:szCs w:val="20"/>
                <w:vertAlign w:val="superscript"/>
              </w:rPr>
              <w:t>E</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(480,90.4)</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0.65</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5.85</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(30,27.1)</w:t>
            </w:r>
          </w:p>
        </w:tc>
        <w:tc>
          <w:tcPr>
            <w:tcW w:w="10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6E459E">
            <w:pPr>
              <w:spacing w:line="360" w:lineRule="auto"/>
              <w:jc w:val="center"/>
              <w:rPr>
                <w:rFonts w:asciiTheme="majorBidi" w:hAnsiTheme="majorBidi" w:cstheme="majorBidi"/>
                <w:sz w:val="20"/>
                <w:szCs w:val="20"/>
              </w:rPr>
            </w:pPr>
            <w:r>
              <w:rPr>
                <w:rFonts w:asciiTheme="majorBidi" w:hAnsiTheme="majorBidi" w:cstheme="majorBidi"/>
                <w:sz w:val="20"/>
                <w:szCs w:val="20"/>
              </w:rPr>
              <w:t>–4.0</w:t>
            </w:r>
            <w:r w:rsidRPr="009B772A">
              <w:rPr>
                <w:rFonts w:asciiTheme="majorBidi" w:hAnsiTheme="majorBidi" w:cstheme="majorBidi"/>
                <w:sz w:val="20"/>
                <w:szCs w:val="20"/>
              </w:rPr>
              <w:t>×10</w:t>
            </w:r>
            <w:r w:rsidR="006E459E">
              <w:rPr>
                <w:rFonts w:asciiTheme="majorBidi" w:hAnsiTheme="majorBidi" w:cstheme="majorBidi"/>
                <w:sz w:val="20"/>
                <w:szCs w:val="20"/>
                <w:vertAlign w:val="superscript"/>
              </w:rPr>
              <w:t>–</w:t>
            </w:r>
            <w:r w:rsidRPr="009B772A">
              <w:rPr>
                <w:rFonts w:asciiTheme="majorBidi" w:hAnsiTheme="majorBidi" w:cstheme="majorBidi"/>
                <w:sz w:val="20"/>
                <w:szCs w:val="20"/>
                <w:vertAlign w:val="superscript"/>
              </w:rPr>
              <w:t>4</w:t>
            </w:r>
          </w:p>
        </w:tc>
        <w:tc>
          <w:tcPr>
            <w:tcW w:w="8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0.23</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108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r>
      <w:tr w:rsidR="00847D23" w:rsidRPr="00D5720C" w:rsidTr="008811DD">
        <w:tc>
          <w:tcPr>
            <w:tcW w:w="1273" w:type="dxa"/>
            <w:tcBorders>
              <w:top w:val="single" w:sz="4" w:space="0" w:color="FFFFFF" w:themeColor="background1"/>
              <w:left w:val="single" w:sz="4" w:space="0" w:color="FFFFFF" w:themeColor="background1"/>
              <w:right w:val="single" w:sz="4" w:space="0" w:color="FFFFFF" w:themeColor="background1"/>
            </w:tcBorders>
          </w:tcPr>
          <w:p w:rsidR="00847D23" w:rsidRPr="00821020" w:rsidRDefault="00847D23" w:rsidP="00847D23">
            <w:pPr>
              <w:spacing w:line="360" w:lineRule="auto"/>
              <w:rPr>
                <w:rFonts w:asciiTheme="majorBidi" w:hAnsiTheme="majorBidi" w:cstheme="majorBidi"/>
                <w:sz w:val="20"/>
                <w:szCs w:val="20"/>
              </w:rPr>
            </w:pPr>
            <w:r w:rsidRPr="00821020">
              <w:rPr>
                <w:rFonts w:asciiTheme="majorBidi" w:hAnsiTheme="majorBidi" w:cstheme="majorBidi"/>
                <w:sz w:val="20"/>
                <w:szCs w:val="20"/>
              </w:rPr>
              <w:t xml:space="preserve">    pH=13</w:t>
            </w:r>
            <w:r w:rsidRPr="00453701">
              <w:rPr>
                <w:rFonts w:asciiTheme="majorBidi" w:hAnsiTheme="majorBidi" w:cstheme="majorBidi"/>
                <w:sz w:val="20"/>
                <w:szCs w:val="20"/>
                <w:vertAlign w:val="superscript"/>
              </w:rPr>
              <w:t>F</w:t>
            </w:r>
          </w:p>
        </w:tc>
        <w:tc>
          <w:tcPr>
            <w:tcW w:w="673" w:type="dxa"/>
            <w:tcBorders>
              <w:top w:val="single" w:sz="4" w:space="0" w:color="FFFFFF" w:themeColor="background1"/>
              <w:left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633" w:type="dxa"/>
            <w:gridSpan w:val="3"/>
            <w:tcBorders>
              <w:top w:val="single" w:sz="4" w:space="0" w:color="FFFFFF" w:themeColor="background1"/>
              <w:left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(120,109.0)</w:t>
            </w:r>
          </w:p>
        </w:tc>
        <w:tc>
          <w:tcPr>
            <w:tcW w:w="1210" w:type="dxa"/>
            <w:gridSpan w:val="2"/>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0.95</w:t>
            </w:r>
          </w:p>
        </w:tc>
        <w:tc>
          <w:tcPr>
            <w:tcW w:w="1260" w:type="dxa"/>
            <w:gridSpan w:val="2"/>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9.60</w:t>
            </w:r>
          </w:p>
        </w:tc>
        <w:tc>
          <w:tcPr>
            <w:tcW w:w="1220" w:type="dxa"/>
            <w:gridSpan w:val="2"/>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(15,53.7)</w:t>
            </w:r>
          </w:p>
        </w:tc>
        <w:tc>
          <w:tcPr>
            <w:tcW w:w="1036" w:type="dxa"/>
            <w:gridSpan w:val="2"/>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6E459E">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–4.0×10</w:t>
            </w:r>
            <w:r w:rsidR="006E459E">
              <w:rPr>
                <w:rFonts w:asciiTheme="majorBidi" w:hAnsiTheme="majorBidi" w:cstheme="majorBidi"/>
                <w:sz w:val="20"/>
                <w:szCs w:val="20"/>
                <w:vertAlign w:val="superscript"/>
              </w:rPr>
              <w:t>–</w:t>
            </w:r>
            <w:r w:rsidRPr="009B772A">
              <w:rPr>
                <w:rFonts w:asciiTheme="majorBidi" w:hAnsiTheme="majorBidi" w:cstheme="majorBidi"/>
                <w:sz w:val="20"/>
                <w:szCs w:val="20"/>
                <w:vertAlign w:val="superscript"/>
              </w:rPr>
              <w:t>3</w:t>
            </w:r>
          </w:p>
        </w:tc>
        <w:tc>
          <w:tcPr>
            <w:tcW w:w="810" w:type="dxa"/>
            <w:gridSpan w:val="2"/>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0.75</w:t>
            </w:r>
          </w:p>
        </w:tc>
        <w:tc>
          <w:tcPr>
            <w:tcW w:w="1262" w:type="dxa"/>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1080" w:type="dxa"/>
            <w:gridSpan w:val="4"/>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08" w:type="dxa"/>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r>
    </w:tbl>
    <w:p w:rsidR="00F74DD5" w:rsidRDefault="003F5888" w:rsidP="00493CAD">
      <w:pPr>
        <w:spacing w:line="360" w:lineRule="auto"/>
        <w:contextualSpacing/>
        <w:jc w:val="lowKashida"/>
        <w:rPr>
          <w:rFonts w:asciiTheme="majorBidi" w:hAnsiTheme="majorBidi" w:cstheme="majorBidi"/>
          <w:lang w:bidi="fa-IR"/>
        </w:rPr>
      </w:pPr>
      <w:r>
        <w:rPr>
          <w:rFonts w:asciiTheme="majorBidi" w:hAnsiTheme="majorBidi" w:cstheme="majorBidi"/>
          <w:b/>
          <w:bCs/>
        </w:rPr>
        <w:t>Table S5</w:t>
      </w:r>
      <w:r w:rsidR="00493CAD">
        <w:rPr>
          <w:rFonts w:asciiTheme="majorBidi" w:hAnsiTheme="majorBidi" w:cstheme="majorBidi"/>
          <w:b/>
          <w:bCs/>
        </w:rPr>
        <w:t>-</w:t>
      </w:r>
      <w:r w:rsidR="00F74DD5">
        <w:rPr>
          <w:rFonts w:asciiTheme="majorBidi" w:hAnsiTheme="majorBidi" w:cstheme="majorBidi"/>
          <w:b/>
          <w:bCs/>
        </w:rPr>
        <w:t xml:space="preserve"> </w:t>
      </w:r>
      <w:r w:rsidR="00F74DD5" w:rsidRPr="000F1A97">
        <w:rPr>
          <w:rFonts w:asciiTheme="majorBidi" w:hAnsiTheme="majorBidi" w:cstheme="majorBidi"/>
          <w:lang w:bidi="fa-IR"/>
        </w:rPr>
        <w:t xml:space="preserve">Experimental </w:t>
      </w:r>
      <w:r w:rsidR="00F74DD5" w:rsidRPr="00A21E59">
        <w:rPr>
          <w:rFonts w:asciiTheme="majorBidi" w:hAnsiTheme="majorBidi" w:cstheme="majorBidi"/>
          <w:position w:val="-10"/>
          <w:lang w:bidi="fa-IR"/>
        </w:rPr>
        <w:object w:dxaOrig="220" w:dyaOrig="320">
          <v:shape id="_x0000_i1135" type="#_x0000_t75" style="width:11.25pt;height:16.3pt" o:ole="">
            <v:imagedata r:id="rId262" o:title=""/>
          </v:shape>
          <o:OLEObject Type="Embed" ProgID="Equation.3" ShapeID="_x0000_i1135" DrawAspect="Content" ObjectID="_1653466069" r:id="rId263"/>
        </w:object>
      </w:r>
      <w:r w:rsidR="00F74DD5" w:rsidRPr="00A21E59">
        <w:rPr>
          <w:rFonts w:asciiTheme="majorBidi" w:hAnsiTheme="majorBidi" w:cstheme="majorBidi"/>
          <w:lang w:bidi="fa-IR"/>
        </w:rPr>
        <w:t xml:space="preserve">, </w:t>
      </w:r>
      <w:r w:rsidR="00F74DD5" w:rsidRPr="00A21E59">
        <w:rPr>
          <w:rFonts w:asciiTheme="majorBidi" w:hAnsiTheme="majorBidi" w:cstheme="majorBidi"/>
          <w:position w:val="-10"/>
          <w:lang w:bidi="fa-IR"/>
        </w:rPr>
        <w:object w:dxaOrig="260" w:dyaOrig="320">
          <v:shape id="_x0000_i1136" type="#_x0000_t75" style="width:11.25pt;height:16.3pt" o:ole="">
            <v:imagedata r:id="rId264" o:title=""/>
          </v:shape>
          <o:OLEObject Type="Embed" ProgID="Equation.3" ShapeID="_x0000_i1136" DrawAspect="Content" ObjectID="_1653466070" r:id="rId265"/>
        </w:object>
      </w:r>
      <w:r w:rsidR="00F74DD5" w:rsidRPr="00A21E59">
        <w:rPr>
          <w:rFonts w:asciiTheme="majorBidi" w:hAnsiTheme="majorBidi" w:cstheme="majorBidi"/>
          <w:lang w:bidi="fa-IR"/>
        </w:rPr>
        <w:t>,</w:t>
      </w:r>
      <w:r w:rsidR="00F74DD5">
        <w:rPr>
          <w:rFonts w:asciiTheme="majorBidi" w:hAnsiTheme="majorBidi" w:cstheme="majorBidi"/>
          <w:lang w:bidi="fa-IR"/>
        </w:rPr>
        <w:t xml:space="preserve"> </w:t>
      </w:r>
      <w:r w:rsidR="00F74DD5" w:rsidRPr="00A21E59">
        <w:rPr>
          <w:rFonts w:asciiTheme="majorBidi" w:hAnsiTheme="majorBidi" w:cstheme="majorBidi"/>
          <w:position w:val="-10"/>
          <w:lang w:bidi="fa-IR"/>
        </w:rPr>
        <w:object w:dxaOrig="300" w:dyaOrig="320">
          <v:shape id="_x0000_i1137" type="#_x0000_t75" style="width:14.4pt;height:16.3pt" o:ole="">
            <v:imagedata r:id="rId266" o:title=""/>
          </v:shape>
          <o:OLEObject Type="Embed" ProgID="Equation.3" ShapeID="_x0000_i1137" DrawAspect="Content" ObjectID="_1653466071" r:id="rId267"/>
        </w:object>
      </w:r>
      <w:r w:rsidR="00F74DD5" w:rsidRPr="00A21E59">
        <w:rPr>
          <w:rFonts w:asciiTheme="majorBidi" w:hAnsiTheme="majorBidi" w:cstheme="majorBidi"/>
          <w:lang w:bidi="fa-IR"/>
        </w:rPr>
        <w:t>,</w:t>
      </w:r>
      <w:r w:rsidR="00F74DD5">
        <w:rPr>
          <w:rFonts w:asciiTheme="majorBidi" w:hAnsiTheme="majorBidi" w:cstheme="majorBidi"/>
          <w:lang w:bidi="fa-IR"/>
        </w:rPr>
        <w:t xml:space="preserve"> </w:t>
      </w:r>
      <w:r w:rsidR="00F74DD5" w:rsidRPr="00A21E59">
        <w:rPr>
          <w:rFonts w:asciiTheme="majorBidi" w:hAnsiTheme="majorBidi" w:cstheme="majorBidi"/>
          <w:position w:val="-10"/>
          <w:lang w:bidi="fa-IR"/>
        </w:rPr>
        <w:object w:dxaOrig="340" w:dyaOrig="320">
          <v:shape id="_x0000_i1138" type="#_x0000_t75" style="width:16.3pt;height:16.3pt" o:ole="">
            <v:imagedata r:id="rId268" o:title=""/>
          </v:shape>
          <o:OLEObject Type="Embed" ProgID="Equation.3" ShapeID="_x0000_i1138" DrawAspect="Content" ObjectID="_1653466072" r:id="rId269"/>
        </w:object>
      </w:r>
      <w:r w:rsidR="00F74DD5" w:rsidRPr="00A21E59">
        <w:rPr>
          <w:rFonts w:asciiTheme="majorBidi" w:hAnsiTheme="majorBidi" w:cstheme="majorBidi"/>
          <w:lang w:bidi="fa-IR"/>
        </w:rPr>
        <w:t xml:space="preserve">, </w:t>
      </w:r>
      <w:r w:rsidR="00F74DD5" w:rsidRPr="00A21E59">
        <w:rPr>
          <w:rFonts w:asciiTheme="majorBidi" w:hAnsiTheme="majorBidi" w:cstheme="majorBidi"/>
          <w:position w:val="-10"/>
          <w:lang w:bidi="fa-IR"/>
        </w:rPr>
        <w:object w:dxaOrig="279" w:dyaOrig="320">
          <v:shape id="_x0000_i1139" type="#_x0000_t75" style="width:12.5pt;height:16.3pt" o:ole="">
            <v:imagedata r:id="rId270" o:title=""/>
          </v:shape>
          <o:OLEObject Type="Embed" ProgID="Equation.3" ShapeID="_x0000_i1139" DrawAspect="Content" ObjectID="_1653466073" r:id="rId271"/>
        </w:object>
      </w:r>
      <w:r w:rsidR="00F74DD5">
        <w:rPr>
          <w:rFonts w:asciiTheme="majorBidi" w:hAnsiTheme="majorBidi" w:cstheme="majorBidi"/>
          <w:position w:val="-10"/>
          <w:lang w:bidi="fa-IR"/>
        </w:rPr>
        <w:t xml:space="preserve"> </w:t>
      </w:r>
      <w:r w:rsidR="00F74DD5" w:rsidRPr="000F1A97">
        <w:rPr>
          <w:rFonts w:asciiTheme="majorBidi" w:hAnsiTheme="majorBidi" w:cstheme="majorBidi"/>
          <w:lang w:bidi="fa-IR"/>
        </w:rPr>
        <w:t xml:space="preserve">and </w:t>
      </w:r>
      <w:r w:rsidR="00F74DD5" w:rsidRPr="006D78EB">
        <w:rPr>
          <w:rFonts w:asciiTheme="majorBidi" w:hAnsiTheme="majorBidi" w:cstheme="majorBidi"/>
          <w:position w:val="-10"/>
          <w:lang w:bidi="fa-IR"/>
        </w:rPr>
        <w:object w:dxaOrig="340" w:dyaOrig="320">
          <v:shape id="_x0000_i1140" type="#_x0000_t75" style="width:16.3pt;height:16.3pt" o:ole="">
            <v:imagedata r:id="rId272" o:title=""/>
          </v:shape>
          <o:OLEObject Type="Embed" ProgID="Equation.3" ShapeID="_x0000_i1140" DrawAspect="Content" ObjectID="_1653466074" r:id="rId273"/>
        </w:object>
      </w:r>
      <w:r w:rsidR="00F74DD5">
        <w:rPr>
          <w:rFonts w:asciiTheme="majorBidi" w:hAnsiTheme="majorBidi" w:cstheme="majorBidi"/>
          <w:lang w:bidi="fa-IR"/>
        </w:rPr>
        <w:t xml:space="preserve"> va</w:t>
      </w:r>
      <w:r w:rsidR="00F74DD5" w:rsidRPr="000F1A97">
        <w:rPr>
          <w:rFonts w:asciiTheme="majorBidi" w:hAnsiTheme="majorBidi" w:cstheme="majorBidi"/>
          <w:lang w:bidi="fa-IR"/>
        </w:rPr>
        <w:t xml:space="preserve">lues and coefficients of the KASRA equation for kinetics of </w:t>
      </w:r>
      <w:r w:rsidR="00F74DD5">
        <w:rPr>
          <w:rFonts w:asciiTheme="majorBidi" w:hAnsiTheme="majorBidi" w:cstheme="majorBidi"/>
          <w:lang w:bidi="fa-IR"/>
        </w:rPr>
        <w:t>ARS</w:t>
      </w:r>
      <w:r w:rsidR="00F74DD5" w:rsidRPr="00703DBE">
        <w:rPr>
          <w:rFonts w:asciiTheme="majorBidi" w:hAnsiTheme="majorBidi" w:cstheme="majorBidi"/>
          <w:lang w:bidi="fa-IR"/>
        </w:rPr>
        <w:t xml:space="preserve"> adsorption on </w:t>
      </w:r>
      <w:r w:rsidR="00F74DD5">
        <w:rPr>
          <w:rFonts w:asciiTheme="majorBidi" w:hAnsiTheme="majorBidi" w:cstheme="majorBidi"/>
          <w:lang w:bidi="fa-IR"/>
        </w:rPr>
        <w:t>GO/PAMAM at different temperatures and in various shaking rates and initial ARS concentrations</w:t>
      </w:r>
      <w:r w:rsidR="007432AC">
        <w:rPr>
          <w:rFonts w:asciiTheme="majorBidi" w:hAnsiTheme="majorBidi" w:cstheme="majorBidi"/>
          <w:lang w:bidi="fa-IR"/>
        </w:rPr>
        <w:t xml:space="preserve"> (</w:t>
      </w:r>
      <w:r w:rsidR="007432AC" w:rsidRPr="007432AC">
        <w:rPr>
          <w:rFonts w:asciiTheme="majorBidi" w:hAnsiTheme="majorBidi" w:cstheme="majorBidi"/>
          <w:b/>
          <w:bCs/>
          <w:lang w:bidi="fa-IR"/>
        </w:rPr>
        <w:t>complete data</w:t>
      </w:r>
      <w:r w:rsidR="007432AC">
        <w:rPr>
          <w:rFonts w:asciiTheme="majorBidi" w:hAnsiTheme="majorBidi" w:cstheme="majorBidi"/>
          <w:lang w:bidi="fa-IR"/>
        </w:rPr>
        <w:t>)</w:t>
      </w:r>
      <w:r w:rsidR="00F74DD5">
        <w:rPr>
          <w:rFonts w:asciiTheme="majorBidi" w:hAnsiTheme="majorBidi" w:cstheme="majorBidi"/>
          <w:lang w:bidi="fa-IR"/>
        </w:rPr>
        <w:t>.</w:t>
      </w:r>
    </w:p>
    <w:p w:rsidR="00453701" w:rsidRDefault="00F74DD5" w:rsidP="006E459E">
      <w:pPr>
        <w:spacing w:line="192" w:lineRule="auto"/>
        <w:contextualSpacing/>
        <w:jc w:val="lowKashida"/>
        <w:rPr>
          <w:rFonts w:asciiTheme="majorBidi" w:hAnsiTheme="majorBidi" w:cstheme="majorBidi"/>
          <w:sz w:val="20"/>
          <w:szCs w:val="20"/>
          <w:lang w:bidi="fa-IR"/>
        </w:rPr>
      </w:pPr>
      <w:r w:rsidRPr="00F34DA9">
        <w:rPr>
          <w:rFonts w:asciiTheme="majorBidi" w:hAnsiTheme="majorBidi" w:cstheme="majorBidi"/>
          <w:sz w:val="20"/>
          <w:szCs w:val="20"/>
          <w:lang w:bidi="fa-IR"/>
        </w:rPr>
        <w:t xml:space="preserve">Units of </w:t>
      </w:r>
      <w:r w:rsidRPr="00F34DA9">
        <w:rPr>
          <w:rFonts w:asciiTheme="majorBidi" w:hAnsiTheme="majorBidi" w:cstheme="majorBidi"/>
          <w:position w:val="-10"/>
          <w:sz w:val="20"/>
          <w:szCs w:val="20"/>
          <w:lang w:bidi="fa-IR"/>
        </w:rPr>
        <w:object w:dxaOrig="220" w:dyaOrig="300">
          <v:shape id="_x0000_i1141" type="#_x0000_t75" style="width:11.25pt;height:15.05pt" o:ole="">
            <v:imagedata r:id="rId274" o:title=""/>
          </v:shape>
          <o:OLEObject Type="Embed" ProgID="Equation.3" ShapeID="_x0000_i1141" DrawAspect="Content" ObjectID="_1653466075" r:id="rId275"/>
        </w:object>
      </w:r>
      <w:r w:rsidRPr="00F34DA9">
        <w:rPr>
          <w:rFonts w:asciiTheme="majorBidi" w:hAnsiTheme="majorBidi" w:cstheme="majorBidi"/>
          <w:sz w:val="20"/>
          <w:szCs w:val="20"/>
          <w:lang w:bidi="fa-IR"/>
        </w:rPr>
        <w:t xml:space="preserve">, </w:t>
      </w:r>
      <w:r w:rsidRPr="00F34DA9">
        <w:rPr>
          <w:rFonts w:asciiTheme="majorBidi" w:hAnsiTheme="majorBidi" w:cstheme="majorBidi"/>
          <w:position w:val="-10"/>
          <w:sz w:val="20"/>
          <w:szCs w:val="20"/>
          <w:lang w:bidi="fa-IR"/>
        </w:rPr>
        <w:object w:dxaOrig="260" w:dyaOrig="300">
          <v:shape id="_x0000_i1142" type="#_x0000_t75" style="width:12.5pt;height:15.05pt" o:ole="">
            <v:imagedata r:id="rId276" o:title=""/>
          </v:shape>
          <o:OLEObject Type="Embed" ProgID="Equation.3" ShapeID="_x0000_i1142" DrawAspect="Content" ObjectID="_1653466076" r:id="rId277"/>
        </w:object>
      </w:r>
      <w:r w:rsidRPr="00F34DA9">
        <w:rPr>
          <w:rFonts w:asciiTheme="majorBidi" w:hAnsiTheme="majorBidi" w:cstheme="majorBidi"/>
          <w:position w:val="-10"/>
          <w:sz w:val="20"/>
          <w:szCs w:val="20"/>
          <w:lang w:bidi="fa-IR"/>
        </w:rPr>
        <w:t xml:space="preserve"> </w:t>
      </w:r>
      <w:r w:rsidRPr="00F34DA9">
        <w:rPr>
          <w:rFonts w:asciiTheme="majorBidi" w:hAnsiTheme="majorBidi" w:cstheme="majorBidi"/>
          <w:sz w:val="20"/>
          <w:szCs w:val="20"/>
          <w:lang w:bidi="fa-IR"/>
        </w:rPr>
        <w:t xml:space="preserve">and </w:t>
      </w:r>
      <w:r w:rsidRPr="00F34DA9">
        <w:rPr>
          <w:rFonts w:asciiTheme="majorBidi" w:hAnsiTheme="majorBidi" w:cstheme="majorBidi"/>
          <w:position w:val="-10"/>
          <w:sz w:val="20"/>
          <w:szCs w:val="20"/>
          <w:lang w:bidi="fa-IR"/>
        </w:rPr>
        <w:object w:dxaOrig="260" w:dyaOrig="300">
          <v:shape id="_x0000_i1143" type="#_x0000_t75" style="width:11.25pt;height:15.05pt" o:ole="">
            <v:imagedata r:id="rId278" o:title=""/>
          </v:shape>
          <o:OLEObject Type="Embed" ProgID="Equation.3" ShapeID="_x0000_i1143" DrawAspect="Content" ObjectID="_1653466077" r:id="rId279"/>
        </w:object>
      </w:r>
      <w:r w:rsidRPr="00F34DA9">
        <w:rPr>
          <w:rFonts w:asciiTheme="majorBidi" w:hAnsiTheme="majorBidi" w:cstheme="majorBidi"/>
          <w:position w:val="-10"/>
          <w:sz w:val="20"/>
          <w:szCs w:val="20"/>
          <w:lang w:bidi="fa-IR"/>
        </w:rPr>
        <w:t xml:space="preserve"> </w:t>
      </w:r>
      <w:r w:rsidRPr="00F34DA9">
        <w:rPr>
          <w:rFonts w:asciiTheme="majorBidi" w:hAnsiTheme="majorBidi" w:cstheme="majorBidi"/>
          <w:sz w:val="20"/>
          <w:szCs w:val="20"/>
          <w:lang w:bidi="fa-IR"/>
        </w:rPr>
        <w:t>are in mg g</w:t>
      </w:r>
      <w:r w:rsidRPr="00F34DA9">
        <w:rPr>
          <w:rFonts w:asciiTheme="majorBidi" w:hAnsiTheme="majorBidi" w:cstheme="majorBidi"/>
          <w:sz w:val="20"/>
          <w:szCs w:val="20"/>
          <w:vertAlign w:val="superscript"/>
          <w:lang w:bidi="fa-IR"/>
        </w:rPr>
        <w:t>-1</w:t>
      </w:r>
      <w:r w:rsidRPr="00F34DA9">
        <w:rPr>
          <w:rFonts w:asciiTheme="majorBidi" w:hAnsiTheme="majorBidi" w:cstheme="majorBidi"/>
          <w:sz w:val="20"/>
          <w:szCs w:val="20"/>
          <w:lang w:bidi="fa-IR"/>
        </w:rPr>
        <w:t xml:space="preserve"> min</w:t>
      </w:r>
      <w:r w:rsidRPr="00F34DA9">
        <w:rPr>
          <w:rFonts w:asciiTheme="majorBidi" w:hAnsiTheme="majorBidi" w:cstheme="majorBidi"/>
          <w:sz w:val="20"/>
          <w:szCs w:val="20"/>
          <w:vertAlign w:val="superscript"/>
          <w:lang w:bidi="fa-IR"/>
        </w:rPr>
        <w:t>-2</w:t>
      </w:r>
      <w:r w:rsidRPr="00F34DA9">
        <w:rPr>
          <w:rFonts w:asciiTheme="majorBidi" w:hAnsiTheme="majorBidi" w:cstheme="majorBidi"/>
          <w:sz w:val="20"/>
          <w:szCs w:val="20"/>
          <w:lang w:bidi="fa-IR"/>
        </w:rPr>
        <w:t xml:space="preserve"> and those of </w:t>
      </w:r>
      <w:r w:rsidRPr="00F34DA9">
        <w:rPr>
          <w:rFonts w:asciiTheme="majorBidi" w:hAnsiTheme="majorBidi" w:cstheme="majorBidi"/>
          <w:position w:val="-10"/>
          <w:sz w:val="20"/>
          <w:szCs w:val="20"/>
          <w:lang w:bidi="fa-IR"/>
        </w:rPr>
        <w:object w:dxaOrig="300" w:dyaOrig="300">
          <v:shape id="_x0000_i1144" type="#_x0000_t75" style="width:13.75pt;height:15.05pt" o:ole="">
            <v:imagedata r:id="rId280" o:title=""/>
          </v:shape>
          <o:OLEObject Type="Embed" ProgID="Equation.3" ShapeID="_x0000_i1144" DrawAspect="Content" ObjectID="_1653466078" r:id="rId281"/>
        </w:object>
      </w:r>
      <w:r w:rsidRPr="00F34DA9">
        <w:rPr>
          <w:rFonts w:asciiTheme="majorBidi" w:hAnsiTheme="majorBidi" w:cstheme="majorBidi"/>
          <w:sz w:val="20"/>
          <w:szCs w:val="20"/>
          <w:lang w:bidi="fa-IR"/>
        </w:rPr>
        <w:t xml:space="preserve">, </w:t>
      </w:r>
      <w:r w:rsidRPr="00F34DA9">
        <w:rPr>
          <w:rFonts w:asciiTheme="majorBidi" w:hAnsiTheme="majorBidi" w:cstheme="majorBidi"/>
          <w:position w:val="-10"/>
          <w:sz w:val="20"/>
          <w:szCs w:val="20"/>
          <w:lang w:bidi="fa-IR"/>
        </w:rPr>
        <w:object w:dxaOrig="320" w:dyaOrig="300">
          <v:shape id="_x0000_i1145" type="#_x0000_t75" style="width:14.4pt;height:15.05pt" o:ole="">
            <v:imagedata r:id="rId282" o:title=""/>
          </v:shape>
          <o:OLEObject Type="Embed" ProgID="Equation.3" ShapeID="_x0000_i1145" DrawAspect="Content" ObjectID="_1653466079" r:id="rId283"/>
        </w:object>
      </w:r>
      <w:r w:rsidRPr="00F34DA9">
        <w:rPr>
          <w:rFonts w:asciiTheme="majorBidi" w:hAnsiTheme="majorBidi" w:cstheme="majorBidi"/>
          <w:position w:val="-10"/>
          <w:sz w:val="20"/>
          <w:szCs w:val="20"/>
          <w:lang w:bidi="fa-IR"/>
        </w:rPr>
        <w:t xml:space="preserve"> </w:t>
      </w:r>
      <w:r w:rsidRPr="00F34DA9">
        <w:rPr>
          <w:rFonts w:asciiTheme="majorBidi" w:hAnsiTheme="majorBidi" w:cstheme="majorBidi"/>
          <w:sz w:val="20"/>
          <w:szCs w:val="20"/>
          <w:lang w:bidi="fa-IR"/>
        </w:rPr>
        <w:t xml:space="preserve">and </w:t>
      </w:r>
      <w:r w:rsidRPr="00F34DA9">
        <w:rPr>
          <w:rFonts w:asciiTheme="majorBidi" w:hAnsiTheme="majorBidi" w:cstheme="majorBidi"/>
          <w:position w:val="-10"/>
          <w:sz w:val="20"/>
          <w:szCs w:val="20"/>
          <w:lang w:bidi="fa-IR"/>
        </w:rPr>
        <w:object w:dxaOrig="300" w:dyaOrig="300">
          <v:shape id="_x0000_i1146" type="#_x0000_t75" style="width:13.75pt;height:15.05pt" o:ole="">
            <v:imagedata r:id="rId284" o:title=""/>
          </v:shape>
          <o:OLEObject Type="Embed" ProgID="Equation.3" ShapeID="_x0000_i1146" DrawAspect="Content" ObjectID="_1653466080" r:id="rId285"/>
        </w:object>
      </w:r>
      <w:r w:rsidRPr="00F34DA9">
        <w:rPr>
          <w:rFonts w:asciiTheme="majorBidi" w:hAnsiTheme="majorBidi" w:cstheme="majorBidi"/>
          <w:sz w:val="20"/>
          <w:szCs w:val="20"/>
          <w:lang w:bidi="fa-IR"/>
        </w:rPr>
        <w:t xml:space="preserve"> are in mg g</w:t>
      </w:r>
      <w:r w:rsidR="006E459E">
        <w:rPr>
          <w:rFonts w:asciiTheme="majorBidi" w:hAnsiTheme="majorBidi" w:cstheme="majorBidi"/>
          <w:sz w:val="20"/>
          <w:szCs w:val="20"/>
          <w:vertAlign w:val="superscript"/>
          <w:lang w:bidi="fa-IR"/>
        </w:rPr>
        <w:t>–</w:t>
      </w:r>
      <w:r w:rsidRPr="00F34DA9">
        <w:rPr>
          <w:rFonts w:asciiTheme="majorBidi" w:hAnsiTheme="majorBidi" w:cstheme="majorBidi"/>
          <w:sz w:val="20"/>
          <w:szCs w:val="20"/>
          <w:vertAlign w:val="superscript"/>
          <w:lang w:bidi="fa-IR"/>
        </w:rPr>
        <w:t>1</w:t>
      </w:r>
      <w:r w:rsidRPr="00F34DA9">
        <w:rPr>
          <w:rFonts w:asciiTheme="majorBidi" w:hAnsiTheme="majorBidi" w:cstheme="majorBidi"/>
          <w:sz w:val="20"/>
          <w:szCs w:val="20"/>
          <w:lang w:bidi="fa-IR"/>
        </w:rPr>
        <w:t xml:space="preserve"> min</w:t>
      </w:r>
      <w:r w:rsidR="006E459E">
        <w:rPr>
          <w:rFonts w:asciiTheme="majorBidi" w:hAnsiTheme="majorBidi" w:cstheme="majorBidi"/>
          <w:sz w:val="20"/>
          <w:szCs w:val="20"/>
          <w:vertAlign w:val="superscript"/>
          <w:lang w:bidi="fa-IR"/>
        </w:rPr>
        <w:t>–</w:t>
      </w:r>
      <w:r w:rsidRPr="00F34DA9">
        <w:rPr>
          <w:rFonts w:asciiTheme="majorBidi" w:hAnsiTheme="majorBidi" w:cstheme="majorBidi"/>
          <w:sz w:val="20"/>
          <w:szCs w:val="20"/>
          <w:vertAlign w:val="superscript"/>
          <w:lang w:bidi="fa-IR"/>
        </w:rPr>
        <w:t>1</w:t>
      </w:r>
      <w:r w:rsidRPr="00F34DA9">
        <w:rPr>
          <w:rFonts w:asciiTheme="majorBidi" w:hAnsiTheme="majorBidi" w:cstheme="majorBidi"/>
          <w:sz w:val="20"/>
          <w:szCs w:val="20"/>
          <w:lang w:bidi="fa-IR"/>
        </w:rPr>
        <w:t xml:space="preserve">. Units of </w:t>
      </w:r>
      <w:r w:rsidRPr="00F34DA9">
        <w:rPr>
          <w:rFonts w:asciiTheme="majorBidi" w:hAnsiTheme="majorBidi" w:cstheme="majorBidi"/>
          <w:position w:val="-10"/>
          <w:sz w:val="20"/>
          <w:szCs w:val="20"/>
          <w:lang w:bidi="fa-IR"/>
        </w:rPr>
        <w:object w:dxaOrig="200" w:dyaOrig="300">
          <v:shape id="_x0000_i1147" type="#_x0000_t75" style="width:10pt;height:15.05pt" o:ole="">
            <v:imagedata r:id="rId286" o:title=""/>
          </v:shape>
          <o:OLEObject Type="Embed" ProgID="Equation.3" ShapeID="_x0000_i1147" DrawAspect="Content" ObjectID="_1653466081" r:id="rId287"/>
        </w:object>
      </w:r>
      <w:r w:rsidRPr="00F34DA9">
        <w:rPr>
          <w:rFonts w:asciiTheme="majorBidi" w:hAnsiTheme="majorBidi" w:cstheme="majorBidi"/>
          <w:sz w:val="20"/>
          <w:szCs w:val="20"/>
          <w:lang w:bidi="fa-IR"/>
        </w:rPr>
        <w:t xml:space="preserve">, </w:t>
      </w:r>
      <w:r w:rsidRPr="00F34DA9">
        <w:rPr>
          <w:rFonts w:asciiTheme="majorBidi" w:hAnsiTheme="majorBidi" w:cstheme="majorBidi"/>
          <w:position w:val="-10"/>
          <w:sz w:val="20"/>
          <w:szCs w:val="20"/>
          <w:lang w:bidi="fa-IR"/>
        </w:rPr>
        <w:object w:dxaOrig="279" w:dyaOrig="300">
          <v:shape id="_x0000_i1148" type="#_x0000_t75" style="width:13.15pt;height:15.05pt" o:ole="">
            <v:imagedata r:id="rId288" o:title=""/>
          </v:shape>
          <o:OLEObject Type="Embed" ProgID="Equation.3" ShapeID="_x0000_i1148" DrawAspect="Content" ObjectID="_1653466082" r:id="rId289"/>
        </w:object>
      </w:r>
      <w:r w:rsidRPr="00F34DA9">
        <w:rPr>
          <w:rFonts w:asciiTheme="majorBidi" w:hAnsiTheme="majorBidi" w:cstheme="majorBidi"/>
          <w:sz w:val="20"/>
          <w:szCs w:val="20"/>
          <w:lang w:bidi="fa-IR"/>
        </w:rPr>
        <w:t xml:space="preserve">and </w:t>
      </w:r>
      <w:r w:rsidRPr="00F34DA9">
        <w:rPr>
          <w:rFonts w:asciiTheme="majorBidi" w:hAnsiTheme="majorBidi" w:cstheme="majorBidi"/>
          <w:position w:val="-10"/>
          <w:sz w:val="20"/>
          <w:szCs w:val="20"/>
          <w:lang w:bidi="fa-IR"/>
        </w:rPr>
        <w:object w:dxaOrig="260" w:dyaOrig="300">
          <v:shape id="_x0000_i1149" type="#_x0000_t75" style="width:12.5pt;height:15.05pt" o:ole="">
            <v:imagedata r:id="rId290" o:title=""/>
          </v:shape>
          <o:OLEObject Type="Embed" ProgID="Equation.3" ShapeID="_x0000_i1149" DrawAspect="Content" ObjectID="_1653466083" r:id="rId291"/>
        </w:object>
      </w:r>
      <w:r w:rsidRPr="00F34DA9">
        <w:rPr>
          <w:rFonts w:asciiTheme="majorBidi" w:hAnsiTheme="majorBidi" w:cstheme="majorBidi"/>
          <w:sz w:val="20"/>
          <w:szCs w:val="20"/>
          <w:lang w:bidi="fa-IR"/>
        </w:rPr>
        <w:t xml:space="preserve">  are in min and those of </w:t>
      </w:r>
      <w:r w:rsidRPr="00F34DA9">
        <w:rPr>
          <w:rFonts w:asciiTheme="majorBidi" w:hAnsiTheme="majorBidi" w:cstheme="majorBidi"/>
          <w:position w:val="-10"/>
          <w:sz w:val="20"/>
          <w:szCs w:val="20"/>
          <w:lang w:bidi="fa-IR"/>
        </w:rPr>
        <w:object w:dxaOrig="260" w:dyaOrig="300">
          <v:shape id="_x0000_i1150" type="#_x0000_t75" style="width:11.25pt;height:15.05pt" o:ole="">
            <v:imagedata r:id="rId292" o:title=""/>
          </v:shape>
          <o:OLEObject Type="Embed" ProgID="Equation.3" ShapeID="_x0000_i1150" DrawAspect="Content" ObjectID="_1653466084" r:id="rId293"/>
        </w:object>
      </w:r>
      <w:r w:rsidRPr="00F34DA9">
        <w:rPr>
          <w:rFonts w:asciiTheme="majorBidi" w:hAnsiTheme="majorBidi" w:cstheme="majorBidi"/>
          <w:sz w:val="20"/>
          <w:szCs w:val="20"/>
          <w:lang w:bidi="fa-IR"/>
        </w:rPr>
        <w:t xml:space="preserve">, </w:t>
      </w:r>
      <w:r w:rsidRPr="00F34DA9">
        <w:rPr>
          <w:rFonts w:asciiTheme="majorBidi" w:hAnsiTheme="majorBidi" w:cstheme="majorBidi"/>
          <w:position w:val="-10"/>
          <w:sz w:val="20"/>
          <w:szCs w:val="20"/>
          <w:lang w:bidi="fa-IR"/>
        </w:rPr>
        <w:object w:dxaOrig="320" w:dyaOrig="300">
          <v:shape id="_x0000_i1151" type="#_x0000_t75" style="width:15.65pt;height:15.05pt" o:ole="">
            <v:imagedata r:id="rId294" o:title=""/>
          </v:shape>
          <o:OLEObject Type="Embed" ProgID="Equation.3" ShapeID="_x0000_i1151" DrawAspect="Content" ObjectID="_1653466085" r:id="rId295"/>
        </w:object>
      </w:r>
      <w:r w:rsidRPr="00F34DA9">
        <w:rPr>
          <w:rFonts w:asciiTheme="majorBidi" w:hAnsiTheme="majorBidi" w:cstheme="majorBidi"/>
          <w:sz w:val="20"/>
          <w:szCs w:val="20"/>
          <w:lang w:bidi="fa-IR"/>
        </w:rPr>
        <w:t xml:space="preserve"> and </w:t>
      </w:r>
      <w:r w:rsidRPr="00F34DA9">
        <w:rPr>
          <w:rFonts w:asciiTheme="majorBidi" w:hAnsiTheme="majorBidi" w:cstheme="majorBidi"/>
          <w:position w:val="-10"/>
          <w:sz w:val="20"/>
          <w:szCs w:val="20"/>
          <w:lang w:bidi="fa-IR"/>
        </w:rPr>
        <w:object w:dxaOrig="320" w:dyaOrig="300">
          <v:shape id="_x0000_i1152" type="#_x0000_t75" style="width:15.65pt;height:15.05pt" o:ole="">
            <v:imagedata r:id="rId296" o:title=""/>
          </v:shape>
          <o:OLEObject Type="Embed" ProgID="Equation.3" ShapeID="_x0000_i1152" DrawAspect="Content" ObjectID="_1653466086" r:id="rId297"/>
        </w:object>
      </w:r>
      <w:r w:rsidRPr="00F34DA9">
        <w:rPr>
          <w:rFonts w:asciiTheme="majorBidi" w:hAnsiTheme="majorBidi" w:cstheme="majorBidi"/>
          <w:position w:val="-10"/>
          <w:sz w:val="20"/>
          <w:szCs w:val="20"/>
          <w:lang w:bidi="fa-IR"/>
        </w:rPr>
        <w:t xml:space="preserve"> </w:t>
      </w:r>
      <w:r w:rsidRPr="00F34DA9">
        <w:rPr>
          <w:rFonts w:asciiTheme="majorBidi" w:hAnsiTheme="majorBidi" w:cstheme="majorBidi"/>
          <w:sz w:val="20"/>
          <w:szCs w:val="20"/>
          <w:lang w:bidi="fa-IR"/>
        </w:rPr>
        <w:t>are in mg g</w:t>
      </w:r>
      <w:r w:rsidR="006E459E">
        <w:rPr>
          <w:rFonts w:asciiTheme="majorBidi" w:hAnsiTheme="majorBidi" w:cstheme="majorBidi"/>
          <w:sz w:val="20"/>
          <w:szCs w:val="20"/>
          <w:vertAlign w:val="superscript"/>
          <w:lang w:bidi="fa-IR"/>
        </w:rPr>
        <w:t>–</w:t>
      </w:r>
      <w:r w:rsidRPr="00F34DA9">
        <w:rPr>
          <w:rFonts w:asciiTheme="majorBidi" w:hAnsiTheme="majorBidi" w:cstheme="majorBidi"/>
          <w:sz w:val="20"/>
          <w:szCs w:val="20"/>
          <w:vertAlign w:val="superscript"/>
          <w:lang w:bidi="fa-IR"/>
        </w:rPr>
        <w:t>1</w:t>
      </w:r>
      <w:r w:rsidRPr="00F34DA9">
        <w:rPr>
          <w:rFonts w:asciiTheme="majorBidi" w:hAnsiTheme="majorBidi" w:cstheme="majorBidi"/>
          <w:sz w:val="20"/>
          <w:szCs w:val="20"/>
          <w:lang w:bidi="fa-IR"/>
        </w:rPr>
        <w:t xml:space="preserve">. In region 1, </w:t>
      </w:r>
      <w:r w:rsidRPr="00F34DA9">
        <w:rPr>
          <w:rFonts w:asciiTheme="majorBidi" w:hAnsiTheme="majorBidi" w:cstheme="majorBidi"/>
          <w:position w:val="-10"/>
          <w:sz w:val="20"/>
          <w:szCs w:val="20"/>
          <w:lang w:bidi="fa-IR"/>
        </w:rPr>
        <w:object w:dxaOrig="260" w:dyaOrig="300">
          <v:shape id="_x0000_i1153" type="#_x0000_t75" style="width:12.5pt;height:15.05pt" o:ole="">
            <v:imagedata r:id="rId298" o:title=""/>
          </v:shape>
          <o:OLEObject Type="Embed" ProgID="Equation.3" ShapeID="_x0000_i1153" DrawAspect="Content" ObjectID="_1653466087" r:id="rId299"/>
        </w:object>
      </w:r>
      <w:r w:rsidRPr="00F34DA9">
        <w:rPr>
          <w:rFonts w:asciiTheme="majorBidi" w:hAnsiTheme="majorBidi" w:cstheme="majorBidi"/>
          <w:sz w:val="20"/>
          <w:szCs w:val="20"/>
          <w:lang w:bidi="fa-IR"/>
        </w:rPr>
        <w:t xml:space="preserve"> and </w:t>
      </w:r>
      <w:r w:rsidRPr="00F34DA9">
        <w:rPr>
          <w:rFonts w:asciiTheme="majorBidi" w:hAnsiTheme="majorBidi" w:cstheme="majorBidi"/>
          <w:position w:val="-10"/>
          <w:sz w:val="20"/>
          <w:szCs w:val="20"/>
          <w:lang w:bidi="fa-IR"/>
        </w:rPr>
        <w:object w:dxaOrig="320" w:dyaOrig="300">
          <v:shape id="_x0000_i1154" type="#_x0000_t75" style="width:15.65pt;height:15.05pt" o:ole="">
            <v:imagedata r:id="rId300" o:title=""/>
          </v:shape>
          <o:OLEObject Type="Embed" ProgID="Equation.3" ShapeID="_x0000_i1154" DrawAspect="Content" ObjectID="_1653466088" r:id="rId301"/>
        </w:object>
      </w:r>
      <w:r w:rsidR="00EC60BA">
        <w:rPr>
          <w:rFonts w:asciiTheme="majorBidi" w:hAnsiTheme="majorBidi" w:cstheme="majorBidi"/>
          <w:sz w:val="20"/>
          <w:szCs w:val="20"/>
          <w:lang w:bidi="fa-IR"/>
        </w:rPr>
        <w:t xml:space="preserve"> are equal to zero.</w:t>
      </w:r>
      <w:r w:rsidR="00453701">
        <w:rPr>
          <w:rFonts w:asciiTheme="majorBidi" w:hAnsiTheme="majorBidi" w:cstheme="majorBidi"/>
          <w:sz w:val="20"/>
          <w:szCs w:val="20"/>
          <w:lang w:bidi="fa-IR"/>
        </w:rPr>
        <w:t xml:space="preserve"> </w:t>
      </w:r>
      <w:r w:rsidR="00453701" w:rsidRPr="00EE4950">
        <w:rPr>
          <w:rFonts w:asciiTheme="majorBidi" w:hAnsiTheme="majorBidi" w:cstheme="majorBidi"/>
          <w:sz w:val="20"/>
          <w:szCs w:val="20"/>
          <w:vertAlign w:val="superscript"/>
          <w:lang w:bidi="fa-IR"/>
        </w:rPr>
        <w:t>A</w:t>
      </w:r>
      <w:r w:rsidR="00453701">
        <w:rPr>
          <w:rFonts w:asciiTheme="majorBidi" w:hAnsiTheme="majorBidi" w:cstheme="majorBidi"/>
          <w:sz w:val="20"/>
          <w:szCs w:val="20"/>
          <w:lang w:bidi="fa-IR"/>
        </w:rPr>
        <w:t xml:space="preserve">Adsorption of </w:t>
      </w:r>
      <w:r w:rsidR="00327FC1" w:rsidRPr="00ED3644">
        <w:rPr>
          <w:rFonts w:asciiTheme="majorBidi" w:hAnsiTheme="majorBidi" w:cstheme="majorBidi"/>
          <w:position w:val="-6"/>
          <w:sz w:val="20"/>
          <w:szCs w:val="20"/>
          <w:lang w:bidi="fa-IR"/>
        </w:rPr>
        <w:object w:dxaOrig="560" w:dyaOrig="300">
          <v:shape id="_x0000_i1155" type="#_x0000_t75" style="width:27.55pt;height:14.4pt" o:ole="">
            <v:imagedata r:id="rId302" o:title=""/>
          </v:shape>
          <o:OLEObject Type="Embed" ProgID="Equation.3" ShapeID="_x0000_i1155" DrawAspect="Content" ObjectID="_1653466089" r:id="rId303"/>
        </w:object>
      </w:r>
      <w:r w:rsidR="00453701">
        <w:rPr>
          <w:rFonts w:asciiTheme="majorBidi" w:hAnsiTheme="majorBidi" w:cstheme="majorBidi"/>
          <w:sz w:val="20"/>
          <w:szCs w:val="20"/>
          <w:lang w:bidi="fa-IR"/>
        </w:rPr>
        <w:t xml:space="preserve"> occurs on </w:t>
      </w:r>
      <w:r w:rsidR="00453701" w:rsidRPr="0026578A">
        <w:rPr>
          <w:rFonts w:asciiTheme="majorBidi" w:hAnsiTheme="majorBidi" w:cstheme="majorBidi"/>
          <w:position w:val="-6"/>
          <w:sz w:val="20"/>
          <w:szCs w:val="20"/>
          <w:lang w:bidi="fa-IR"/>
        </w:rPr>
        <w:object w:dxaOrig="300" w:dyaOrig="260">
          <v:shape id="_x0000_i1156" type="#_x0000_t75" style="width:13.15pt;height:12.5pt" o:ole="">
            <v:imagedata r:id="rId304" o:title=""/>
          </v:shape>
          <o:OLEObject Type="Embed" ProgID="Equation.3" ShapeID="_x0000_i1156" DrawAspect="Content" ObjectID="_1653466090" r:id="rId305"/>
        </w:object>
      </w:r>
      <w:r w:rsidR="00453701">
        <w:rPr>
          <w:rFonts w:asciiTheme="majorBidi" w:hAnsiTheme="majorBidi" w:cstheme="majorBidi"/>
          <w:sz w:val="20"/>
          <w:szCs w:val="20"/>
          <w:lang w:bidi="fa-IR"/>
        </w:rPr>
        <w:t xml:space="preserve"> </w:t>
      </w:r>
      <w:r w:rsidR="00327FC1">
        <w:rPr>
          <w:rFonts w:asciiTheme="majorBidi" w:hAnsiTheme="majorBidi" w:cstheme="majorBidi"/>
          <w:sz w:val="20"/>
          <w:szCs w:val="20"/>
          <w:lang w:bidi="fa-IR"/>
        </w:rPr>
        <w:t xml:space="preserve">and </w:t>
      </w:r>
      <w:r w:rsidR="00D408D8" w:rsidRPr="0026578A">
        <w:rPr>
          <w:rFonts w:asciiTheme="majorBidi" w:hAnsiTheme="majorBidi" w:cstheme="majorBidi"/>
          <w:position w:val="-10"/>
          <w:sz w:val="20"/>
          <w:szCs w:val="20"/>
          <w:lang w:bidi="fa-IR"/>
        </w:rPr>
        <w:object w:dxaOrig="639" w:dyaOrig="340">
          <v:shape id="_x0000_i1157" type="#_x0000_t75" style="width:27.55pt;height:16.3pt" o:ole="">
            <v:imagedata r:id="rId306" o:title=""/>
          </v:shape>
          <o:OLEObject Type="Embed" ProgID="Equation.3" ShapeID="_x0000_i1157" DrawAspect="Content" ObjectID="_1653466091" r:id="rId307"/>
        </w:object>
      </w:r>
      <w:r w:rsidR="00453701">
        <w:rPr>
          <w:rFonts w:asciiTheme="majorBidi" w:hAnsiTheme="majorBidi" w:cstheme="majorBidi"/>
          <w:sz w:val="20"/>
          <w:szCs w:val="20"/>
          <w:lang w:bidi="fa-IR"/>
        </w:rPr>
        <w:t xml:space="preserve"> site</w:t>
      </w:r>
      <w:r w:rsidR="00327FC1">
        <w:rPr>
          <w:rFonts w:asciiTheme="majorBidi" w:hAnsiTheme="majorBidi" w:cstheme="majorBidi"/>
          <w:sz w:val="20"/>
          <w:szCs w:val="20"/>
          <w:lang w:bidi="fa-IR"/>
        </w:rPr>
        <w:t>s</w:t>
      </w:r>
      <w:r w:rsidR="00453701">
        <w:rPr>
          <w:rFonts w:asciiTheme="majorBidi" w:hAnsiTheme="majorBidi" w:cstheme="majorBidi"/>
          <w:sz w:val="20"/>
          <w:szCs w:val="20"/>
          <w:lang w:bidi="fa-IR"/>
        </w:rPr>
        <w:t xml:space="preserve"> in </w:t>
      </w:r>
      <w:r w:rsidR="00D408D8">
        <w:rPr>
          <w:rFonts w:asciiTheme="majorBidi" w:hAnsiTheme="majorBidi" w:cstheme="majorBidi"/>
          <w:sz w:val="20"/>
          <w:szCs w:val="20"/>
          <w:lang w:bidi="fa-IR"/>
        </w:rPr>
        <w:t>the</w:t>
      </w:r>
      <w:r w:rsidR="00453701">
        <w:rPr>
          <w:rFonts w:asciiTheme="majorBidi" w:hAnsiTheme="majorBidi" w:cstheme="majorBidi"/>
          <w:sz w:val="20"/>
          <w:szCs w:val="20"/>
          <w:lang w:bidi="fa-IR"/>
        </w:rPr>
        <w:t xml:space="preserve"> </w:t>
      </w:r>
      <w:r w:rsidR="00327FC1">
        <w:rPr>
          <w:rFonts w:asciiTheme="majorBidi" w:hAnsiTheme="majorBidi" w:cstheme="majorBidi"/>
          <w:sz w:val="20"/>
          <w:szCs w:val="20"/>
          <w:lang w:bidi="fa-IR"/>
        </w:rPr>
        <w:t>kinetic</w:t>
      </w:r>
      <w:r w:rsidR="00453701">
        <w:rPr>
          <w:rFonts w:asciiTheme="majorBidi" w:hAnsiTheme="majorBidi" w:cstheme="majorBidi"/>
          <w:sz w:val="20"/>
          <w:szCs w:val="20"/>
          <w:lang w:bidi="fa-IR"/>
        </w:rPr>
        <w:t xml:space="preserve"> curve</w:t>
      </w:r>
      <w:r w:rsidR="00327FC1">
        <w:rPr>
          <w:rFonts w:asciiTheme="majorBidi" w:hAnsiTheme="majorBidi" w:cstheme="majorBidi"/>
          <w:sz w:val="20"/>
          <w:szCs w:val="20"/>
          <w:lang w:bidi="fa-IR"/>
        </w:rPr>
        <w:t>, respectively</w:t>
      </w:r>
      <w:r w:rsidR="00453701">
        <w:rPr>
          <w:rFonts w:asciiTheme="majorBidi" w:hAnsiTheme="majorBidi" w:cstheme="majorBidi"/>
          <w:sz w:val="20"/>
          <w:szCs w:val="20"/>
          <w:lang w:bidi="fa-IR"/>
        </w:rPr>
        <w:t xml:space="preserve">. </w:t>
      </w:r>
      <w:r w:rsidR="00453701">
        <w:rPr>
          <w:rFonts w:asciiTheme="majorBidi" w:hAnsiTheme="majorBidi" w:cstheme="majorBidi"/>
          <w:sz w:val="20"/>
          <w:szCs w:val="20"/>
          <w:vertAlign w:val="superscript"/>
          <w:lang w:bidi="fa-IR"/>
        </w:rPr>
        <w:t>B</w:t>
      </w:r>
      <w:r w:rsidR="00453701">
        <w:rPr>
          <w:rFonts w:asciiTheme="majorBidi" w:hAnsiTheme="majorBidi" w:cstheme="majorBidi"/>
          <w:sz w:val="20"/>
          <w:szCs w:val="20"/>
          <w:lang w:bidi="fa-IR"/>
        </w:rPr>
        <w:t xml:space="preserve">Adsorption of </w:t>
      </w:r>
      <w:r w:rsidR="000730DB" w:rsidRPr="00ED3644">
        <w:rPr>
          <w:rFonts w:asciiTheme="majorBidi" w:hAnsiTheme="majorBidi" w:cstheme="majorBidi"/>
          <w:position w:val="-6"/>
          <w:sz w:val="20"/>
          <w:szCs w:val="20"/>
          <w:lang w:bidi="fa-IR"/>
        </w:rPr>
        <w:object w:dxaOrig="560" w:dyaOrig="300">
          <v:shape id="_x0000_i1158" type="#_x0000_t75" style="width:27.55pt;height:14.4pt" o:ole="">
            <v:imagedata r:id="rId302" o:title=""/>
          </v:shape>
          <o:OLEObject Type="Embed" ProgID="Equation.3" ShapeID="_x0000_i1158" DrawAspect="Content" ObjectID="_1653466092" r:id="rId308"/>
        </w:object>
      </w:r>
      <w:r w:rsidR="00453701">
        <w:rPr>
          <w:rFonts w:asciiTheme="majorBidi" w:hAnsiTheme="majorBidi" w:cstheme="majorBidi"/>
          <w:sz w:val="20"/>
          <w:szCs w:val="20"/>
          <w:lang w:bidi="fa-IR"/>
        </w:rPr>
        <w:t xml:space="preserve"> occurs on </w:t>
      </w:r>
      <w:r w:rsidR="00453701" w:rsidRPr="0026578A">
        <w:rPr>
          <w:rFonts w:asciiTheme="majorBidi" w:hAnsiTheme="majorBidi" w:cstheme="majorBidi"/>
          <w:position w:val="-6"/>
          <w:sz w:val="20"/>
          <w:szCs w:val="20"/>
          <w:lang w:bidi="fa-IR"/>
        </w:rPr>
        <w:object w:dxaOrig="300" w:dyaOrig="260">
          <v:shape id="_x0000_i1159" type="#_x0000_t75" style="width:13.15pt;height:12.5pt" o:ole="">
            <v:imagedata r:id="rId304" o:title=""/>
          </v:shape>
          <o:OLEObject Type="Embed" ProgID="Equation.3" ShapeID="_x0000_i1159" DrawAspect="Content" ObjectID="_1653466093" r:id="rId309"/>
        </w:object>
      </w:r>
      <w:r w:rsidR="00453701">
        <w:rPr>
          <w:rFonts w:asciiTheme="majorBidi" w:hAnsiTheme="majorBidi" w:cstheme="majorBidi"/>
          <w:sz w:val="20"/>
          <w:szCs w:val="20"/>
          <w:lang w:bidi="fa-IR"/>
        </w:rPr>
        <w:t xml:space="preserve"> and </w:t>
      </w:r>
      <w:r w:rsidR="00256296" w:rsidRPr="0026578A">
        <w:rPr>
          <w:rFonts w:asciiTheme="majorBidi" w:hAnsiTheme="majorBidi" w:cstheme="majorBidi"/>
          <w:position w:val="-10"/>
          <w:sz w:val="20"/>
          <w:szCs w:val="20"/>
          <w:lang w:bidi="fa-IR"/>
        </w:rPr>
        <w:object w:dxaOrig="639" w:dyaOrig="340">
          <v:shape id="_x0000_i1160" type="#_x0000_t75" style="width:27.55pt;height:16.3pt" o:ole="">
            <v:imagedata r:id="rId306" o:title=""/>
          </v:shape>
          <o:OLEObject Type="Embed" ProgID="Equation.3" ShapeID="_x0000_i1160" DrawAspect="Content" ObjectID="_1653466094" r:id="rId310"/>
        </w:object>
      </w:r>
      <w:r w:rsidR="00453701">
        <w:rPr>
          <w:rFonts w:asciiTheme="majorBidi" w:hAnsiTheme="majorBidi" w:cstheme="majorBidi"/>
          <w:sz w:val="20"/>
          <w:szCs w:val="20"/>
          <w:lang w:bidi="fa-IR"/>
        </w:rPr>
        <w:t xml:space="preserve"> sites in the first curve and on </w:t>
      </w:r>
      <w:r w:rsidR="00256296" w:rsidRPr="0026578A">
        <w:rPr>
          <w:rFonts w:asciiTheme="majorBidi" w:hAnsiTheme="majorBidi" w:cstheme="majorBidi"/>
          <w:position w:val="-10"/>
          <w:sz w:val="20"/>
          <w:szCs w:val="20"/>
          <w:lang w:bidi="fa-IR"/>
        </w:rPr>
        <w:object w:dxaOrig="740" w:dyaOrig="340">
          <v:shape id="_x0000_i1161" type="#_x0000_t75" style="width:32.55pt;height:16.3pt" o:ole="">
            <v:imagedata r:id="rId311" o:title=""/>
          </v:shape>
          <o:OLEObject Type="Embed" ProgID="Equation.3" ShapeID="_x0000_i1161" DrawAspect="Content" ObjectID="_1653466095" r:id="rId312"/>
        </w:object>
      </w:r>
      <w:r w:rsidR="00453701">
        <w:rPr>
          <w:rFonts w:asciiTheme="majorBidi" w:hAnsiTheme="majorBidi" w:cstheme="majorBidi"/>
          <w:sz w:val="20"/>
          <w:szCs w:val="20"/>
          <w:lang w:bidi="fa-IR"/>
        </w:rPr>
        <w:t xml:space="preserve"> site in the second curve. </w:t>
      </w:r>
      <w:r w:rsidR="007B1425">
        <w:rPr>
          <w:rFonts w:asciiTheme="majorBidi" w:hAnsiTheme="majorBidi" w:cstheme="majorBidi"/>
          <w:sz w:val="20"/>
          <w:szCs w:val="20"/>
          <w:vertAlign w:val="superscript"/>
          <w:lang w:bidi="fa-IR"/>
        </w:rPr>
        <w:t>C</w:t>
      </w:r>
      <w:r w:rsidR="00453701">
        <w:rPr>
          <w:rFonts w:asciiTheme="majorBidi" w:hAnsiTheme="majorBidi" w:cstheme="majorBidi"/>
          <w:sz w:val="20"/>
          <w:szCs w:val="20"/>
          <w:lang w:bidi="fa-IR"/>
        </w:rPr>
        <w:t xml:space="preserve">Adsorption of </w:t>
      </w:r>
      <w:r w:rsidR="00327FC1" w:rsidRPr="00ED3644">
        <w:rPr>
          <w:rFonts w:asciiTheme="majorBidi" w:hAnsiTheme="majorBidi" w:cstheme="majorBidi"/>
          <w:position w:val="-6"/>
          <w:sz w:val="20"/>
          <w:szCs w:val="20"/>
          <w:lang w:bidi="fa-IR"/>
        </w:rPr>
        <w:object w:dxaOrig="560" w:dyaOrig="300">
          <v:shape id="_x0000_i1162" type="#_x0000_t75" style="width:27.55pt;height:14.4pt" o:ole="">
            <v:imagedata r:id="rId313" o:title=""/>
          </v:shape>
          <o:OLEObject Type="Embed" ProgID="Equation.3" ShapeID="_x0000_i1162" DrawAspect="Content" ObjectID="_1653466096" r:id="rId314"/>
        </w:object>
      </w:r>
      <w:r w:rsidR="00453701">
        <w:rPr>
          <w:rFonts w:asciiTheme="majorBidi" w:hAnsiTheme="majorBidi" w:cstheme="majorBidi"/>
          <w:sz w:val="20"/>
          <w:szCs w:val="20"/>
          <w:lang w:bidi="fa-IR"/>
        </w:rPr>
        <w:t xml:space="preserve"> occurs on </w:t>
      </w:r>
      <w:r w:rsidR="00453701" w:rsidRPr="0026578A">
        <w:rPr>
          <w:rFonts w:asciiTheme="majorBidi" w:hAnsiTheme="majorBidi" w:cstheme="majorBidi"/>
          <w:position w:val="-6"/>
          <w:sz w:val="20"/>
          <w:szCs w:val="20"/>
          <w:lang w:bidi="fa-IR"/>
        </w:rPr>
        <w:object w:dxaOrig="300" w:dyaOrig="260">
          <v:shape id="_x0000_i1163" type="#_x0000_t75" style="width:13.15pt;height:12.5pt" o:ole="">
            <v:imagedata r:id="rId304" o:title=""/>
          </v:shape>
          <o:OLEObject Type="Embed" ProgID="Equation.3" ShapeID="_x0000_i1163" DrawAspect="Content" ObjectID="_1653466097" r:id="rId315"/>
        </w:object>
      </w:r>
      <w:r w:rsidR="00453701">
        <w:rPr>
          <w:rFonts w:asciiTheme="majorBidi" w:hAnsiTheme="majorBidi" w:cstheme="majorBidi"/>
          <w:sz w:val="20"/>
          <w:szCs w:val="20"/>
          <w:lang w:bidi="fa-IR"/>
        </w:rPr>
        <w:t xml:space="preserve"> and </w:t>
      </w:r>
      <w:r w:rsidR="00256296" w:rsidRPr="0026578A">
        <w:rPr>
          <w:rFonts w:asciiTheme="majorBidi" w:hAnsiTheme="majorBidi" w:cstheme="majorBidi"/>
          <w:position w:val="-10"/>
          <w:sz w:val="20"/>
          <w:szCs w:val="20"/>
          <w:lang w:bidi="fa-IR"/>
        </w:rPr>
        <w:object w:dxaOrig="639" w:dyaOrig="340">
          <v:shape id="_x0000_i1164" type="#_x0000_t75" style="width:27.55pt;height:16.3pt" o:ole="">
            <v:imagedata r:id="rId306" o:title=""/>
          </v:shape>
          <o:OLEObject Type="Embed" ProgID="Equation.3" ShapeID="_x0000_i1164" DrawAspect="Content" ObjectID="_1653466098" r:id="rId316"/>
        </w:object>
      </w:r>
      <w:r w:rsidR="00453701">
        <w:rPr>
          <w:rFonts w:asciiTheme="majorBidi" w:hAnsiTheme="majorBidi" w:cstheme="majorBidi"/>
          <w:sz w:val="20"/>
          <w:szCs w:val="20"/>
          <w:lang w:bidi="fa-IR"/>
        </w:rPr>
        <w:t xml:space="preserve"> sites in the first curve and on </w:t>
      </w:r>
      <w:r w:rsidR="00256296" w:rsidRPr="0026578A">
        <w:rPr>
          <w:rFonts w:asciiTheme="majorBidi" w:hAnsiTheme="majorBidi" w:cstheme="majorBidi"/>
          <w:position w:val="-10"/>
          <w:sz w:val="20"/>
          <w:szCs w:val="20"/>
          <w:lang w:bidi="fa-IR"/>
        </w:rPr>
        <w:object w:dxaOrig="740" w:dyaOrig="340">
          <v:shape id="_x0000_i1165" type="#_x0000_t75" style="width:32.55pt;height:16.3pt" o:ole="">
            <v:imagedata r:id="rId311" o:title=""/>
          </v:shape>
          <o:OLEObject Type="Embed" ProgID="Equation.3" ShapeID="_x0000_i1165" DrawAspect="Content" ObjectID="_1653466099" r:id="rId317"/>
        </w:object>
      </w:r>
      <w:r w:rsidR="00453701">
        <w:rPr>
          <w:rFonts w:asciiTheme="majorBidi" w:hAnsiTheme="majorBidi" w:cstheme="majorBidi"/>
          <w:sz w:val="20"/>
          <w:szCs w:val="20"/>
          <w:lang w:bidi="fa-IR"/>
        </w:rPr>
        <w:t xml:space="preserve"> site in the second curve. </w:t>
      </w:r>
      <w:r w:rsidR="00453701" w:rsidRPr="0048486A">
        <w:rPr>
          <w:rFonts w:asciiTheme="majorBidi" w:hAnsiTheme="majorBidi" w:cstheme="majorBidi"/>
          <w:sz w:val="20"/>
          <w:szCs w:val="20"/>
          <w:vertAlign w:val="superscript"/>
          <w:lang w:bidi="fa-IR"/>
        </w:rPr>
        <w:t>D</w:t>
      </w:r>
      <w:r w:rsidR="00453701" w:rsidRPr="00ED3644">
        <w:rPr>
          <w:rFonts w:asciiTheme="majorBidi" w:hAnsiTheme="majorBidi" w:cstheme="majorBidi"/>
          <w:sz w:val="20"/>
          <w:szCs w:val="20"/>
          <w:lang w:bidi="fa-IR"/>
        </w:rPr>
        <w:t>At pH=5</w:t>
      </w:r>
      <w:r w:rsidR="00453701">
        <w:rPr>
          <w:rFonts w:asciiTheme="majorBidi" w:hAnsiTheme="majorBidi" w:cstheme="majorBidi"/>
          <w:sz w:val="20"/>
          <w:szCs w:val="20"/>
          <w:lang w:bidi="fa-IR"/>
        </w:rPr>
        <w:t>, data in three boxes</w:t>
      </w:r>
      <w:r w:rsidR="00453701" w:rsidRPr="00ED3644">
        <w:rPr>
          <w:rFonts w:asciiTheme="majorBidi" w:hAnsiTheme="majorBidi" w:cstheme="majorBidi"/>
          <w:sz w:val="20"/>
          <w:szCs w:val="20"/>
          <w:lang w:bidi="fa-IR"/>
        </w:rPr>
        <w:t xml:space="preserve"> from left to right belong to the adsorption of </w:t>
      </w:r>
      <w:r w:rsidR="00453701" w:rsidRPr="00ED3644">
        <w:rPr>
          <w:rFonts w:asciiTheme="majorBidi" w:hAnsiTheme="majorBidi" w:cstheme="majorBidi"/>
          <w:position w:val="-6"/>
          <w:sz w:val="20"/>
          <w:szCs w:val="20"/>
          <w:lang w:bidi="fa-IR"/>
        </w:rPr>
        <w:object w:dxaOrig="560" w:dyaOrig="300">
          <v:shape id="_x0000_i1166" type="#_x0000_t75" style="width:27.55pt;height:14.4pt" o:ole="">
            <v:imagedata r:id="rId302" o:title=""/>
          </v:shape>
          <o:OLEObject Type="Embed" ProgID="Equation.3" ShapeID="_x0000_i1166" DrawAspect="Content" ObjectID="_1653466100" r:id="rId318"/>
        </w:object>
      </w:r>
      <w:r w:rsidR="00453701" w:rsidRPr="00ED3644">
        <w:rPr>
          <w:rFonts w:asciiTheme="majorBidi" w:hAnsiTheme="majorBidi" w:cstheme="majorBidi"/>
          <w:sz w:val="20"/>
          <w:szCs w:val="20"/>
          <w:lang w:bidi="fa-IR"/>
        </w:rPr>
        <w:t xml:space="preserve">on </w:t>
      </w:r>
      <w:r w:rsidR="00453701" w:rsidRPr="00ED3644">
        <w:rPr>
          <w:rFonts w:asciiTheme="majorBidi" w:hAnsiTheme="majorBidi" w:cstheme="majorBidi"/>
          <w:i/>
          <w:iCs/>
          <w:sz w:val="20"/>
          <w:szCs w:val="20"/>
          <w:lang w:bidi="fa-IR"/>
        </w:rPr>
        <w:t>Ph</w:t>
      </w:r>
      <w:r w:rsidR="00453701" w:rsidRPr="00ED3644">
        <w:rPr>
          <w:rFonts w:asciiTheme="majorBidi" w:hAnsiTheme="majorBidi" w:cstheme="majorBidi"/>
          <w:sz w:val="20"/>
          <w:szCs w:val="20"/>
          <w:lang w:bidi="fa-IR"/>
        </w:rPr>
        <w:t xml:space="preserve"> sites (1st kinetic curve), </w:t>
      </w:r>
      <w:r w:rsidR="00453701" w:rsidRPr="00ED3644">
        <w:rPr>
          <w:rFonts w:asciiTheme="majorBidi" w:hAnsiTheme="majorBidi" w:cstheme="majorBidi"/>
          <w:position w:val="-6"/>
          <w:sz w:val="20"/>
          <w:szCs w:val="20"/>
          <w:lang w:bidi="fa-IR"/>
        </w:rPr>
        <w:object w:dxaOrig="560" w:dyaOrig="300">
          <v:shape id="_x0000_i1167" type="#_x0000_t75" style="width:27.55pt;height:14.4pt" o:ole="">
            <v:imagedata r:id="rId319" o:title=""/>
          </v:shape>
          <o:OLEObject Type="Embed" ProgID="Equation.3" ShapeID="_x0000_i1167" DrawAspect="Content" ObjectID="_1653466101" r:id="rId320"/>
        </w:object>
      </w:r>
      <w:r w:rsidR="00453701" w:rsidRPr="00ED3644">
        <w:rPr>
          <w:rFonts w:asciiTheme="majorBidi" w:hAnsiTheme="majorBidi" w:cstheme="majorBidi"/>
          <w:sz w:val="20"/>
          <w:szCs w:val="20"/>
          <w:lang w:bidi="fa-IR"/>
        </w:rPr>
        <w:t>on</w:t>
      </w:r>
      <w:r w:rsidR="00453701" w:rsidRPr="00ED3644">
        <w:rPr>
          <w:rFonts w:asciiTheme="majorBidi" w:hAnsiTheme="majorBidi" w:cstheme="majorBidi"/>
          <w:position w:val="-10"/>
          <w:sz w:val="20"/>
          <w:szCs w:val="20"/>
          <w:lang w:bidi="fa-IR"/>
        </w:rPr>
        <w:object w:dxaOrig="639" w:dyaOrig="340">
          <v:shape id="_x0000_i1168" type="#_x0000_t75" style="width:31.3pt;height:16.3pt" o:ole="">
            <v:imagedata r:id="rId321" o:title=""/>
          </v:shape>
          <o:OLEObject Type="Embed" ProgID="Equation.3" ShapeID="_x0000_i1168" DrawAspect="Content" ObjectID="_1653466102" r:id="rId322"/>
        </w:object>
      </w:r>
      <w:r w:rsidR="00453701" w:rsidRPr="00ED3644">
        <w:rPr>
          <w:rFonts w:asciiTheme="majorBidi" w:hAnsiTheme="majorBidi" w:cstheme="majorBidi"/>
          <w:sz w:val="20"/>
          <w:szCs w:val="20"/>
          <w:lang w:bidi="fa-IR"/>
        </w:rPr>
        <w:t xml:space="preserve">sites (2nd kinetic curve) and </w:t>
      </w:r>
      <w:r w:rsidR="00453701" w:rsidRPr="00ED3644">
        <w:rPr>
          <w:rFonts w:asciiTheme="majorBidi" w:hAnsiTheme="majorBidi" w:cstheme="majorBidi"/>
          <w:position w:val="-6"/>
          <w:sz w:val="20"/>
          <w:szCs w:val="20"/>
          <w:lang w:bidi="fa-IR"/>
        </w:rPr>
        <w:object w:dxaOrig="620" w:dyaOrig="300">
          <v:shape id="_x0000_i1169" type="#_x0000_t75" style="width:30.7pt;height:14.4pt" o:ole="">
            <v:imagedata r:id="rId323" o:title=""/>
          </v:shape>
          <o:OLEObject Type="Embed" ProgID="Equation.3" ShapeID="_x0000_i1169" DrawAspect="Content" ObjectID="_1653466103" r:id="rId324"/>
        </w:object>
      </w:r>
      <w:r w:rsidR="00453701" w:rsidRPr="00ED3644">
        <w:rPr>
          <w:rFonts w:asciiTheme="majorBidi" w:hAnsiTheme="majorBidi" w:cstheme="majorBidi"/>
          <w:sz w:val="20"/>
          <w:szCs w:val="20"/>
          <w:lang w:bidi="fa-IR"/>
        </w:rPr>
        <w:t xml:space="preserve"> on </w:t>
      </w:r>
      <w:r w:rsidR="00453701" w:rsidRPr="00ED3644">
        <w:rPr>
          <w:rFonts w:asciiTheme="majorBidi" w:hAnsiTheme="majorBidi" w:cstheme="majorBidi"/>
          <w:position w:val="-10"/>
          <w:sz w:val="20"/>
          <w:szCs w:val="20"/>
          <w:lang w:bidi="fa-IR"/>
        </w:rPr>
        <w:object w:dxaOrig="639" w:dyaOrig="340">
          <v:shape id="_x0000_i1170" type="#_x0000_t75" style="width:31.3pt;height:16.3pt" o:ole="">
            <v:imagedata r:id="rId325" o:title=""/>
          </v:shape>
          <o:OLEObject Type="Embed" ProgID="Equation.3" ShapeID="_x0000_i1170" DrawAspect="Content" ObjectID="_1653466104" r:id="rId326"/>
        </w:object>
      </w:r>
      <w:r w:rsidR="00453701" w:rsidRPr="00ED3644">
        <w:rPr>
          <w:rFonts w:asciiTheme="majorBidi" w:hAnsiTheme="majorBidi" w:cstheme="majorBidi"/>
          <w:sz w:val="20"/>
          <w:szCs w:val="20"/>
          <w:lang w:bidi="fa-IR"/>
        </w:rPr>
        <w:t xml:space="preserve"> sites (3rd kinetic curve), respectively.</w:t>
      </w:r>
      <w:r w:rsidR="00453701">
        <w:rPr>
          <w:rFonts w:asciiTheme="majorBidi" w:hAnsiTheme="majorBidi" w:cstheme="majorBidi"/>
          <w:sz w:val="20"/>
          <w:szCs w:val="20"/>
          <w:lang w:bidi="fa-IR"/>
        </w:rPr>
        <w:t xml:space="preserve"> </w:t>
      </w:r>
      <w:r w:rsidR="00453701">
        <w:rPr>
          <w:rFonts w:asciiTheme="majorBidi" w:hAnsiTheme="majorBidi" w:cstheme="majorBidi"/>
          <w:sz w:val="20"/>
          <w:szCs w:val="20"/>
          <w:vertAlign w:val="superscript"/>
          <w:lang w:bidi="fa-IR"/>
        </w:rPr>
        <w:t>E</w:t>
      </w:r>
      <w:r w:rsidR="00453701">
        <w:rPr>
          <w:rFonts w:asciiTheme="majorBidi" w:hAnsiTheme="majorBidi" w:cstheme="majorBidi"/>
          <w:sz w:val="20"/>
          <w:szCs w:val="20"/>
          <w:lang w:bidi="fa-IR"/>
        </w:rPr>
        <w:t xml:space="preserve">Adsorption of </w:t>
      </w:r>
      <w:r w:rsidR="008D1E20" w:rsidRPr="00ED3644">
        <w:rPr>
          <w:rFonts w:asciiTheme="majorBidi" w:hAnsiTheme="majorBidi" w:cstheme="majorBidi"/>
          <w:position w:val="-6"/>
          <w:sz w:val="20"/>
          <w:szCs w:val="20"/>
          <w:lang w:bidi="fa-IR"/>
        </w:rPr>
        <w:object w:dxaOrig="620" w:dyaOrig="300">
          <v:shape id="_x0000_i1171" type="#_x0000_t75" style="width:30.7pt;height:14.4pt" o:ole="">
            <v:imagedata r:id="rId327" o:title=""/>
          </v:shape>
          <o:OLEObject Type="Embed" ProgID="Equation.3" ShapeID="_x0000_i1171" DrawAspect="Content" ObjectID="_1653466105" r:id="rId328"/>
        </w:object>
      </w:r>
      <w:r w:rsidR="00453701">
        <w:rPr>
          <w:rFonts w:asciiTheme="majorBidi" w:hAnsiTheme="majorBidi" w:cstheme="majorBidi"/>
          <w:sz w:val="20"/>
          <w:szCs w:val="20"/>
          <w:lang w:bidi="fa-IR"/>
        </w:rPr>
        <w:t xml:space="preserve"> occurs on </w:t>
      </w:r>
      <w:r w:rsidR="00453701" w:rsidRPr="0026578A">
        <w:rPr>
          <w:rFonts w:asciiTheme="majorBidi" w:hAnsiTheme="majorBidi" w:cstheme="majorBidi"/>
          <w:position w:val="-10"/>
          <w:sz w:val="20"/>
          <w:szCs w:val="20"/>
          <w:lang w:bidi="fa-IR"/>
        </w:rPr>
        <w:object w:dxaOrig="639" w:dyaOrig="340">
          <v:shape id="_x0000_i1172" type="#_x0000_t75" style="width:27.55pt;height:16.3pt" o:ole="">
            <v:imagedata r:id="rId306" o:title=""/>
          </v:shape>
          <o:OLEObject Type="Embed" ProgID="Equation.3" ShapeID="_x0000_i1172" DrawAspect="Content" ObjectID="_1653466106" r:id="rId329"/>
        </w:object>
      </w:r>
      <w:r w:rsidR="00453701">
        <w:rPr>
          <w:rFonts w:asciiTheme="majorBidi" w:hAnsiTheme="majorBidi" w:cstheme="majorBidi"/>
          <w:sz w:val="20"/>
          <w:szCs w:val="20"/>
          <w:lang w:bidi="fa-IR"/>
        </w:rPr>
        <w:t xml:space="preserve"> site in the first curve and on </w:t>
      </w:r>
      <w:r w:rsidR="00453701" w:rsidRPr="00C36C76">
        <w:rPr>
          <w:rFonts w:asciiTheme="majorBidi" w:hAnsiTheme="majorBidi" w:cstheme="majorBidi"/>
          <w:position w:val="-10"/>
          <w:sz w:val="20"/>
          <w:szCs w:val="20"/>
          <w:lang w:bidi="fa-IR"/>
        </w:rPr>
        <w:object w:dxaOrig="580" w:dyaOrig="300">
          <v:shape id="_x0000_i1173" type="#_x0000_t75" style="width:25.65pt;height:14.4pt" o:ole="">
            <v:imagedata r:id="rId330" o:title=""/>
          </v:shape>
          <o:OLEObject Type="Embed" ProgID="Equation.3" ShapeID="_x0000_i1173" DrawAspect="Content" ObjectID="_1653466107" r:id="rId331"/>
        </w:object>
      </w:r>
      <w:r w:rsidR="00453701">
        <w:rPr>
          <w:rFonts w:asciiTheme="majorBidi" w:hAnsiTheme="majorBidi" w:cstheme="majorBidi"/>
          <w:sz w:val="20"/>
          <w:szCs w:val="20"/>
          <w:lang w:bidi="fa-IR"/>
        </w:rPr>
        <w:t xml:space="preserve"> site in the second curve. </w:t>
      </w:r>
      <w:r w:rsidR="00453701">
        <w:rPr>
          <w:rFonts w:asciiTheme="majorBidi" w:hAnsiTheme="majorBidi" w:cstheme="majorBidi"/>
          <w:sz w:val="20"/>
          <w:szCs w:val="20"/>
          <w:vertAlign w:val="superscript"/>
          <w:lang w:bidi="fa-IR"/>
        </w:rPr>
        <w:t>F</w:t>
      </w:r>
      <w:r w:rsidR="00453701">
        <w:rPr>
          <w:rFonts w:asciiTheme="majorBidi" w:hAnsiTheme="majorBidi" w:cstheme="majorBidi"/>
          <w:sz w:val="20"/>
          <w:szCs w:val="20"/>
          <w:lang w:bidi="fa-IR"/>
        </w:rPr>
        <w:t xml:space="preserve">Adsorption of </w:t>
      </w:r>
      <w:r w:rsidR="008D1E20" w:rsidRPr="00ED3644">
        <w:rPr>
          <w:rFonts w:asciiTheme="majorBidi" w:hAnsiTheme="majorBidi" w:cstheme="majorBidi"/>
          <w:position w:val="-6"/>
          <w:sz w:val="20"/>
          <w:szCs w:val="20"/>
          <w:lang w:bidi="fa-IR"/>
        </w:rPr>
        <w:object w:dxaOrig="639" w:dyaOrig="300">
          <v:shape id="_x0000_i1174" type="#_x0000_t75" style="width:31.3pt;height:14.4pt" o:ole="">
            <v:imagedata r:id="rId332" o:title=""/>
          </v:shape>
          <o:OLEObject Type="Embed" ProgID="Equation.3" ShapeID="_x0000_i1174" DrawAspect="Content" ObjectID="_1653466108" r:id="rId333"/>
        </w:object>
      </w:r>
      <w:r w:rsidR="00453701">
        <w:rPr>
          <w:rFonts w:asciiTheme="majorBidi" w:hAnsiTheme="majorBidi" w:cstheme="majorBidi"/>
          <w:sz w:val="20"/>
          <w:szCs w:val="20"/>
          <w:lang w:bidi="fa-IR"/>
        </w:rPr>
        <w:t xml:space="preserve"> occurs on </w:t>
      </w:r>
      <w:r w:rsidR="00453701" w:rsidRPr="0026578A">
        <w:rPr>
          <w:rFonts w:asciiTheme="majorBidi" w:hAnsiTheme="majorBidi" w:cstheme="majorBidi"/>
          <w:position w:val="-10"/>
          <w:sz w:val="20"/>
          <w:szCs w:val="20"/>
          <w:lang w:bidi="fa-IR"/>
        </w:rPr>
        <w:object w:dxaOrig="639" w:dyaOrig="340">
          <v:shape id="_x0000_i1175" type="#_x0000_t75" style="width:27.55pt;height:16.3pt" o:ole="">
            <v:imagedata r:id="rId306" o:title=""/>
          </v:shape>
          <o:OLEObject Type="Embed" ProgID="Equation.3" ShapeID="_x0000_i1175" DrawAspect="Content" ObjectID="_1653466109" r:id="rId334"/>
        </w:object>
      </w:r>
      <w:r w:rsidR="00453701">
        <w:rPr>
          <w:rFonts w:asciiTheme="majorBidi" w:hAnsiTheme="majorBidi" w:cstheme="majorBidi"/>
          <w:sz w:val="20"/>
          <w:szCs w:val="20"/>
          <w:lang w:bidi="fa-IR"/>
        </w:rPr>
        <w:t xml:space="preserve"> site in the first curve and on </w:t>
      </w:r>
      <w:r w:rsidR="00453701" w:rsidRPr="00C36C76">
        <w:rPr>
          <w:rFonts w:asciiTheme="majorBidi" w:hAnsiTheme="majorBidi" w:cstheme="majorBidi"/>
          <w:position w:val="-10"/>
          <w:sz w:val="20"/>
          <w:szCs w:val="20"/>
          <w:lang w:bidi="fa-IR"/>
        </w:rPr>
        <w:object w:dxaOrig="580" w:dyaOrig="300">
          <v:shape id="_x0000_i1176" type="#_x0000_t75" style="width:25.65pt;height:14.4pt" o:ole="">
            <v:imagedata r:id="rId335" o:title=""/>
          </v:shape>
          <o:OLEObject Type="Embed" ProgID="Equation.3" ShapeID="_x0000_i1176" DrawAspect="Content" ObjectID="_1653466110" r:id="rId336"/>
        </w:object>
      </w:r>
      <w:r w:rsidR="00453701">
        <w:rPr>
          <w:rFonts w:asciiTheme="majorBidi" w:hAnsiTheme="majorBidi" w:cstheme="majorBidi"/>
          <w:sz w:val="20"/>
          <w:szCs w:val="20"/>
          <w:lang w:bidi="fa-IR"/>
        </w:rPr>
        <w:t xml:space="preserve"> site in the second curve.</w:t>
      </w:r>
    </w:p>
    <w:p w:rsidR="00F74DD5" w:rsidRPr="00C0754C" w:rsidRDefault="00F74DD5" w:rsidP="00C0754C">
      <w:pPr>
        <w:spacing w:line="240" w:lineRule="auto"/>
        <w:contextualSpacing/>
        <w:jc w:val="lowKashida"/>
        <w:rPr>
          <w:rFonts w:asciiTheme="majorBidi" w:hAnsiTheme="majorBidi" w:cstheme="majorBidi"/>
          <w:sz w:val="20"/>
          <w:szCs w:val="20"/>
          <w:lang w:bidi="fa-IR"/>
        </w:rPr>
      </w:pPr>
      <w:r w:rsidRPr="00C0754C">
        <w:rPr>
          <w:rFonts w:asciiTheme="majorBidi" w:hAnsiTheme="majorBidi" w:cstheme="majorBidi"/>
          <w:b/>
          <w:bCs/>
          <w:sz w:val="20"/>
          <w:szCs w:val="20"/>
        </w:rPr>
        <w:lastRenderedPageBreak/>
        <w:t xml:space="preserve">Table </w:t>
      </w:r>
      <w:r w:rsidR="002433FF" w:rsidRPr="00C0754C">
        <w:rPr>
          <w:rFonts w:asciiTheme="majorBidi" w:hAnsiTheme="majorBidi" w:cstheme="majorBidi"/>
          <w:b/>
          <w:bCs/>
          <w:sz w:val="20"/>
          <w:szCs w:val="20"/>
        </w:rPr>
        <w:t>S</w:t>
      </w:r>
      <w:r w:rsidR="003F5888" w:rsidRPr="00C0754C">
        <w:rPr>
          <w:rFonts w:asciiTheme="majorBidi" w:hAnsiTheme="majorBidi" w:cstheme="majorBidi"/>
          <w:b/>
          <w:bCs/>
          <w:sz w:val="20"/>
          <w:szCs w:val="20"/>
        </w:rPr>
        <w:t>6</w:t>
      </w:r>
      <w:r w:rsidR="00493CAD">
        <w:rPr>
          <w:rFonts w:asciiTheme="majorBidi" w:hAnsiTheme="majorBidi" w:cstheme="majorBidi"/>
          <w:b/>
          <w:bCs/>
          <w:sz w:val="20"/>
          <w:szCs w:val="20"/>
        </w:rPr>
        <w:t>-</w:t>
      </w:r>
      <w:r w:rsidRPr="00C0754C">
        <w:rPr>
          <w:rFonts w:asciiTheme="majorBidi" w:hAnsiTheme="majorBidi" w:cstheme="majorBidi"/>
          <w:sz w:val="20"/>
          <w:szCs w:val="20"/>
        </w:rPr>
        <w:t xml:space="preserve"> </w:t>
      </w:r>
      <w:r w:rsidRPr="00C0754C">
        <w:rPr>
          <w:rFonts w:asciiTheme="majorBidi" w:hAnsiTheme="majorBidi" w:cstheme="majorBidi"/>
          <w:sz w:val="20"/>
          <w:szCs w:val="20"/>
          <w:lang w:bidi="fa-IR"/>
        </w:rPr>
        <w:t xml:space="preserve">Coefficients of the </w:t>
      </w:r>
      <w:r w:rsidR="00E048B3" w:rsidRPr="00C0754C">
        <w:rPr>
          <w:rFonts w:asciiTheme="majorBidi" w:hAnsiTheme="majorBidi" w:cstheme="majorBidi"/>
          <w:sz w:val="20"/>
          <w:szCs w:val="20"/>
          <w:lang w:bidi="fa-IR"/>
        </w:rPr>
        <w:t>intraparticle</w:t>
      </w:r>
      <w:r w:rsidRPr="00C0754C">
        <w:rPr>
          <w:rFonts w:asciiTheme="majorBidi" w:hAnsiTheme="majorBidi" w:cstheme="majorBidi"/>
          <w:sz w:val="20"/>
          <w:szCs w:val="20"/>
          <w:lang w:bidi="fa-IR"/>
        </w:rPr>
        <w:t xml:space="preserve"> </w:t>
      </w:r>
      <w:r w:rsidR="008773C2">
        <w:rPr>
          <w:rFonts w:asciiTheme="majorBidi" w:hAnsiTheme="majorBidi" w:cstheme="majorBidi"/>
          <w:sz w:val="20"/>
          <w:szCs w:val="20"/>
          <w:lang w:bidi="fa-IR"/>
        </w:rPr>
        <w:t xml:space="preserve">diffusion </w:t>
      </w:r>
      <w:r w:rsidRPr="00C0754C">
        <w:rPr>
          <w:rFonts w:asciiTheme="majorBidi" w:hAnsiTheme="majorBidi" w:cstheme="majorBidi"/>
          <w:sz w:val="20"/>
          <w:szCs w:val="20"/>
          <w:lang w:bidi="fa-IR"/>
        </w:rPr>
        <w:t>equation for kinetic</w:t>
      </w:r>
      <w:r w:rsidR="00894071">
        <w:rPr>
          <w:rFonts w:asciiTheme="majorBidi" w:hAnsiTheme="majorBidi" w:cstheme="majorBidi"/>
          <w:sz w:val="20"/>
          <w:szCs w:val="20"/>
          <w:lang w:bidi="fa-IR"/>
        </w:rPr>
        <w:t>s of ARS adsorption on GO/PAMAM</w:t>
      </w:r>
      <w:r w:rsidRPr="00C0754C">
        <w:rPr>
          <w:rFonts w:asciiTheme="majorBidi" w:hAnsiTheme="majorBidi" w:cstheme="majorBidi"/>
          <w:sz w:val="20"/>
          <w:szCs w:val="20"/>
        </w:rPr>
        <w:t xml:space="preserve"> </w:t>
      </w:r>
      <w:r w:rsidRPr="00C0754C">
        <w:rPr>
          <w:rFonts w:asciiTheme="majorBidi" w:hAnsiTheme="majorBidi" w:cstheme="majorBidi"/>
          <w:sz w:val="20"/>
          <w:szCs w:val="20"/>
          <w:lang w:bidi="fa-IR"/>
        </w:rPr>
        <w:t>at different temperatures and in various shaking rates and initial ARS concentrations</w:t>
      </w:r>
      <w:r w:rsidR="007432AC" w:rsidRPr="00C0754C">
        <w:rPr>
          <w:rFonts w:asciiTheme="majorBidi" w:hAnsiTheme="majorBidi" w:cstheme="majorBidi"/>
          <w:sz w:val="20"/>
          <w:szCs w:val="20"/>
          <w:lang w:bidi="fa-IR"/>
        </w:rPr>
        <w:t xml:space="preserve"> (</w:t>
      </w:r>
      <w:r w:rsidR="007432AC" w:rsidRPr="00C0754C">
        <w:rPr>
          <w:rFonts w:asciiTheme="majorBidi" w:hAnsiTheme="majorBidi" w:cstheme="majorBidi"/>
          <w:b/>
          <w:bCs/>
          <w:sz w:val="20"/>
          <w:szCs w:val="20"/>
          <w:lang w:bidi="fa-IR"/>
        </w:rPr>
        <w:t>complete data</w:t>
      </w:r>
      <w:r w:rsidR="007432AC" w:rsidRPr="00C0754C">
        <w:rPr>
          <w:rFonts w:asciiTheme="majorBidi" w:hAnsiTheme="majorBidi" w:cstheme="majorBidi"/>
          <w:sz w:val="20"/>
          <w:szCs w:val="20"/>
          <w:lang w:bidi="fa-IR"/>
        </w:rPr>
        <w:t>)</w:t>
      </w:r>
      <w:r w:rsidRPr="00C0754C">
        <w:rPr>
          <w:rFonts w:asciiTheme="majorBidi" w:hAnsiTheme="majorBidi" w:cstheme="majorBidi"/>
          <w:sz w:val="20"/>
          <w:szCs w:val="20"/>
          <w:lang w:bidi="fa-IR"/>
        </w:rPr>
        <w:t>.</w:t>
      </w:r>
    </w:p>
    <w:p w:rsidR="00F74DD5" w:rsidRDefault="00F74DD5" w:rsidP="00F74DD5">
      <w:pPr>
        <w:spacing w:line="120" w:lineRule="auto"/>
        <w:contextualSpacing/>
        <w:jc w:val="lowKashida"/>
        <w:rPr>
          <w:rFonts w:asciiTheme="majorBidi" w:hAnsiTheme="majorBidi" w:cstheme="majorBidi"/>
          <w:lang w:bidi="fa-IR"/>
        </w:rPr>
      </w:pPr>
    </w:p>
    <w:tbl>
      <w:tblPr>
        <w:tblStyle w:val="TableGrid"/>
        <w:tblW w:w="13176" w:type="dxa"/>
        <w:tblLook w:val="04A0"/>
      </w:tblPr>
      <w:tblGrid>
        <w:gridCol w:w="1222"/>
        <w:gridCol w:w="142"/>
        <w:gridCol w:w="587"/>
        <w:gridCol w:w="16"/>
        <w:gridCol w:w="128"/>
        <w:gridCol w:w="840"/>
        <w:gridCol w:w="15"/>
        <w:gridCol w:w="73"/>
        <w:gridCol w:w="156"/>
        <w:gridCol w:w="428"/>
        <w:gridCol w:w="277"/>
        <w:gridCol w:w="14"/>
        <w:gridCol w:w="929"/>
        <w:gridCol w:w="12"/>
        <w:gridCol w:w="808"/>
        <w:gridCol w:w="11"/>
        <w:gridCol w:w="132"/>
        <w:gridCol w:w="1310"/>
        <w:gridCol w:w="90"/>
        <w:gridCol w:w="10"/>
        <w:gridCol w:w="848"/>
        <w:gridCol w:w="850"/>
        <w:gridCol w:w="850"/>
        <w:gridCol w:w="152"/>
        <w:gridCol w:w="898"/>
        <w:gridCol w:w="792"/>
        <w:gridCol w:w="709"/>
        <w:gridCol w:w="84"/>
        <w:gridCol w:w="32"/>
        <w:gridCol w:w="761"/>
      </w:tblGrid>
      <w:tr w:rsidR="00F74DD5" w:rsidRPr="00FB5D77" w:rsidTr="00B33D11">
        <w:tc>
          <w:tcPr>
            <w:tcW w:w="1222" w:type="dxa"/>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F74DD5" w:rsidP="008811DD">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Solvent</w:t>
            </w:r>
          </w:p>
        </w:tc>
        <w:tc>
          <w:tcPr>
            <w:tcW w:w="745" w:type="dxa"/>
            <w:gridSpan w:val="3"/>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E4331B" w:rsidP="008811DD">
            <w:pPr>
              <w:spacing w:line="360" w:lineRule="auto"/>
              <w:jc w:val="center"/>
              <w:rPr>
                <w:rFonts w:asciiTheme="majorBidi" w:hAnsiTheme="majorBidi" w:cstheme="majorBidi"/>
                <w:i/>
                <w:iCs/>
                <w:sz w:val="20"/>
                <w:szCs w:val="20"/>
              </w:rPr>
            </w:pPr>
            <w:r>
              <w:rPr>
                <w:rFonts w:asciiTheme="majorBidi" w:hAnsiTheme="majorBidi" w:cstheme="majorBidi"/>
                <w:i/>
                <w:iCs/>
                <w:noProof/>
                <w:sz w:val="20"/>
                <w:szCs w:val="20"/>
                <w:lang w:eastAsia="zh-CN"/>
              </w:rPr>
              <w:pict>
                <v:line id="_x0000_s123025" style="position:absolute;left:0;text-align:left;z-index:251819008;visibility:visible" from="-1pt,17.9pt" to="28.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F74DD5" w:rsidRPr="00FB5D77">
              <w:rPr>
                <w:rFonts w:asciiTheme="majorBidi" w:hAnsiTheme="majorBidi" w:cstheme="majorBidi"/>
                <w:i/>
                <w:iCs/>
                <w:sz w:val="20"/>
                <w:szCs w:val="20"/>
              </w:rPr>
              <w:t>T</w:t>
            </w:r>
          </w:p>
        </w:tc>
        <w:tc>
          <w:tcPr>
            <w:tcW w:w="1056" w:type="dxa"/>
            <w:gridSpan w:val="4"/>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E4331B" w:rsidP="008811DD">
            <w:pPr>
              <w:spacing w:line="360" w:lineRule="auto"/>
              <w:jc w:val="center"/>
              <w:rPr>
                <w:sz w:val="20"/>
                <w:szCs w:val="20"/>
              </w:rPr>
            </w:pPr>
            <w:r w:rsidRPr="00E4331B">
              <w:rPr>
                <w:rFonts w:asciiTheme="majorBidi" w:hAnsiTheme="majorBidi" w:cstheme="majorBidi"/>
                <w:noProof/>
                <w:sz w:val="20"/>
                <w:szCs w:val="20"/>
                <w:lang w:eastAsia="zh-CN"/>
              </w:rPr>
              <w:pict>
                <v:line id="_x0000_s123026" style="position:absolute;left:0;text-align:left;z-index:251820032;visibility:visible" from="1.6pt,18pt" to="35.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F74DD5" w:rsidRPr="00FB5D77">
              <w:rPr>
                <w:rFonts w:asciiTheme="majorBidi" w:hAnsiTheme="majorBidi" w:cstheme="majorBidi"/>
                <w:position w:val="-10"/>
                <w:sz w:val="20"/>
                <w:szCs w:val="20"/>
                <w:lang w:bidi="fa-IR"/>
              </w:rPr>
              <w:object w:dxaOrig="660" w:dyaOrig="300">
                <v:shape id="_x0000_i1177" type="#_x0000_t75" style="width:33.2pt;height:15.05pt" o:ole="">
                  <v:imagedata r:id="rId337" o:title=""/>
                </v:shape>
                <o:OLEObject Type="Embed" ProgID="Equation.3" ShapeID="_x0000_i1177" DrawAspect="Content" ObjectID="_1653466111" r:id="rId338"/>
              </w:object>
            </w:r>
          </w:p>
        </w:tc>
        <w:tc>
          <w:tcPr>
            <w:tcW w:w="875" w:type="dxa"/>
            <w:gridSpan w:val="4"/>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rPr>
                <w:rFonts w:asciiTheme="majorBidi" w:hAnsiTheme="majorBidi" w:cstheme="majorBidi"/>
                <w:sz w:val="20"/>
                <w:szCs w:val="20"/>
              </w:rPr>
            </w:pPr>
          </w:p>
          <w:p w:rsidR="00F74DD5" w:rsidRPr="00FB5D77" w:rsidRDefault="00F74DD5" w:rsidP="008811DD">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rpm</w:t>
            </w:r>
          </w:p>
        </w:tc>
        <w:tc>
          <w:tcPr>
            <w:tcW w:w="3202" w:type="dxa"/>
            <w:gridSpan w:val="6"/>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right"/>
              <w:rPr>
                <w:rFonts w:asciiTheme="majorBidi" w:hAnsiTheme="majorBidi" w:cstheme="majorBidi"/>
                <w:sz w:val="20"/>
                <w:szCs w:val="20"/>
              </w:rPr>
            </w:pPr>
          </w:p>
          <w:p w:rsidR="00F74DD5" w:rsidRPr="00FB5D77" w:rsidRDefault="00E4331B" w:rsidP="008811DD">
            <w:pPr>
              <w:spacing w:line="360" w:lineRule="auto"/>
              <w:jc w:val="center"/>
              <w:rPr>
                <w:rFonts w:asciiTheme="majorBidi" w:hAnsiTheme="majorBidi" w:cstheme="majorBidi"/>
                <w:sz w:val="20"/>
                <w:szCs w:val="20"/>
              </w:rPr>
            </w:pPr>
            <w:r w:rsidRPr="00E4331B">
              <w:rPr>
                <w:rFonts w:asciiTheme="majorBidi" w:hAnsiTheme="majorBidi" w:cstheme="majorBidi"/>
                <w:noProof/>
                <w:position w:val="-10"/>
                <w:sz w:val="20"/>
                <w:szCs w:val="20"/>
              </w:rPr>
              <w:pict>
                <v:shape id="_x0000_s123027" type="#_x0000_t32" style="position:absolute;left:0;text-align:left;margin-left:3.4pt;margin-top:18.95pt;width:138.2pt;height:0;z-index:251821056" o:connectortype="straight"/>
              </w:pict>
            </w:r>
            <w:r w:rsidR="00F74DD5" w:rsidRPr="00FB5D77">
              <w:rPr>
                <w:rFonts w:asciiTheme="majorBidi" w:hAnsiTheme="majorBidi" w:cstheme="majorBidi"/>
                <w:sz w:val="20"/>
                <w:szCs w:val="20"/>
              </w:rPr>
              <w:t>KASRA region 1 (1st curve)</w:t>
            </w:r>
          </w:p>
        </w:tc>
        <w:tc>
          <w:tcPr>
            <w:tcW w:w="2800" w:type="dxa"/>
            <w:gridSpan w:val="6"/>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right"/>
              <w:rPr>
                <w:rFonts w:asciiTheme="majorBidi" w:hAnsiTheme="majorBidi" w:cstheme="majorBidi"/>
                <w:sz w:val="20"/>
                <w:szCs w:val="20"/>
              </w:rPr>
            </w:pPr>
          </w:p>
          <w:p w:rsidR="00F74DD5" w:rsidRPr="00FB5D77" w:rsidRDefault="00E4331B" w:rsidP="008811DD">
            <w:pPr>
              <w:spacing w:line="360" w:lineRule="auto"/>
              <w:rPr>
                <w:rFonts w:asciiTheme="majorBidi" w:hAnsiTheme="majorBidi" w:cstheme="majorBidi"/>
                <w:sz w:val="20"/>
                <w:szCs w:val="20"/>
              </w:rPr>
            </w:pPr>
            <w:r w:rsidRPr="00E4331B">
              <w:rPr>
                <w:rFonts w:asciiTheme="majorBidi" w:hAnsiTheme="majorBidi" w:cstheme="majorBidi"/>
                <w:noProof/>
                <w:position w:val="-10"/>
                <w:sz w:val="20"/>
                <w:szCs w:val="20"/>
              </w:rPr>
              <w:pict>
                <v:shape id="_x0000_s123029" type="#_x0000_t32" style="position:absolute;margin-left:129.45pt;margin-top:19.05pt;width:161pt;height:0;z-index:251823104" o:connectortype="straight"/>
              </w:pict>
            </w:r>
            <w:r w:rsidRPr="00E4331B">
              <w:rPr>
                <w:rFonts w:asciiTheme="majorBidi" w:hAnsiTheme="majorBidi" w:cstheme="majorBidi"/>
                <w:noProof/>
                <w:position w:val="-10"/>
                <w:sz w:val="20"/>
                <w:szCs w:val="20"/>
              </w:rPr>
              <w:pict>
                <v:shape id="_x0000_s123028" type="#_x0000_t32" style="position:absolute;margin-left:6.4pt;margin-top:19.5pt;width:115.65pt;height:0;z-index:251822080" o:connectortype="straight"/>
              </w:pict>
            </w:r>
            <w:r w:rsidR="00F74DD5" w:rsidRPr="00FB5D77">
              <w:rPr>
                <w:rFonts w:asciiTheme="majorBidi" w:hAnsiTheme="majorBidi" w:cstheme="majorBidi"/>
                <w:sz w:val="20"/>
                <w:szCs w:val="20"/>
              </w:rPr>
              <w:t xml:space="preserve">  </w:t>
            </w:r>
            <w:r w:rsidR="00F74DD5">
              <w:rPr>
                <w:rFonts w:asciiTheme="majorBidi" w:hAnsiTheme="majorBidi" w:cstheme="majorBidi"/>
                <w:sz w:val="20"/>
                <w:szCs w:val="20"/>
              </w:rPr>
              <w:t xml:space="preserve">  </w:t>
            </w:r>
            <w:r w:rsidR="00F74DD5" w:rsidRPr="00FB5D77">
              <w:rPr>
                <w:rFonts w:asciiTheme="majorBidi" w:hAnsiTheme="majorBidi" w:cstheme="majorBidi"/>
                <w:sz w:val="20"/>
                <w:szCs w:val="20"/>
              </w:rPr>
              <w:t>KASRA region 2 (1st curve)</w:t>
            </w:r>
          </w:p>
        </w:tc>
        <w:tc>
          <w:tcPr>
            <w:tcW w:w="3276" w:type="dxa"/>
            <w:gridSpan w:val="6"/>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right"/>
              <w:rPr>
                <w:rFonts w:asciiTheme="majorBidi" w:hAnsiTheme="majorBidi" w:cstheme="majorBidi"/>
                <w:sz w:val="20"/>
                <w:szCs w:val="20"/>
              </w:rPr>
            </w:pPr>
          </w:p>
          <w:p w:rsidR="00F74DD5" w:rsidRPr="00FB5D77" w:rsidRDefault="00F74DD5" w:rsidP="008811D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 xml:space="preserve">KASRA region 2 </w:t>
            </w:r>
            <w:r>
              <w:rPr>
                <w:rFonts w:asciiTheme="majorBidi" w:hAnsiTheme="majorBidi" w:cstheme="majorBidi"/>
                <w:sz w:val="20"/>
                <w:szCs w:val="20"/>
              </w:rPr>
              <w:t>(2nd</w:t>
            </w:r>
            <w:r w:rsidRPr="00FB5D77">
              <w:rPr>
                <w:rFonts w:asciiTheme="majorBidi" w:hAnsiTheme="majorBidi" w:cstheme="majorBidi"/>
                <w:sz w:val="20"/>
                <w:szCs w:val="20"/>
              </w:rPr>
              <w:t xml:space="preserve"> </w:t>
            </w:r>
            <w:r>
              <w:rPr>
                <w:rFonts w:asciiTheme="majorBidi" w:hAnsiTheme="majorBidi" w:cstheme="majorBidi"/>
                <w:sz w:val="20"/>
                <w:szCs w:val="20"/>
              </w:rPr>
              <w:t>c</w:t>
            </w:r>
            <w:r w:rsidRPr="00FB5D77">
              <w:rPr>
                <w:rFonts w:asciiTheme="majorBidi" w:hAnsiTheme="majorBidi" w:cstheme="majorBidi"/>
                <w:sz w:val="20"/>
                <w:szCs w:val="20"/>
              </w:rPr>
              <w:t>urve)</w:t>
            </w:r>
          </w:p>
        </w:tc>
      </w:tr>
      <w:tr w:rsidR="00F74DD5" w:rsidRPr="00FB5D77" w:rsidTr="00B33D11">
        <w:tc>
          <w:tcPr>
            <w:tcW w:w="1222"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rPr>
                <w:rFonts w:asciiTheme="majorBidi" w:hAnsiTheme="majorBidi" w:cstheme="majorBidi"/>
                <w:sz w:val="20"/>
                <w:szCs w:val="20"/>
              </w:rPr>
            </w:pPr>
          </w:p>
        </w:tc>
        <w:tc>
          <w:tcPr>
            <w:tcW w:w="745" w:type="dxa"/>
            <w:gridSpan w:val="3"/>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jc w:val="center"/>
              <w:rPr>
                <w:rFonts w:asciiTheme="majorBidi" w:hAnsiTheme="majorBidi" w:cstheme="majorBidi"/>
                <w:sz w:val="20"/>
                <w:szCs w:val="20"/>
              </w:rPr>
            </w:pPr>
            <w:r w:rsidRPr="00FB5D77">
              <w:rPr>
                <w:rFonts w:asciiTheme="majorBidi" w:hAnsiTheme="majorBidi" w:cstheme="majorBidi"/>
                <w:sz w:val="20"/>
                <w:szCs w:val="20"/>
              </w:rPr>
              <w:t>(K)</w:t>
            </w:r>
          </w:p>
        </w:tc>
        <w:tc>
          <w:tcPr>
            <w:tcW w:w="1056" w:type="dxa"/>
            <w:gridSpan w:val="4"/>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jc w:val="center"/>
              <w:rPr>
                <w:rFonts w:asciiTheme="majorBidi" w:hAnsiTheme="majorBidi" w:cstheme="majorBidi"/>
                <w:sz w:val="20"/>
                <w:szCs w:val="20"/>
              </w:rPr>
            </w:pPr>
            <w:r w:rsidRPr="00FB5D77">
              <w:rPr>
                <w:rFonts w:asciiTheme="majorBidi" w:hAnsiTheme="majorBidi" w:cstheme="majorBidi"/>
                <w:sz w:val="20"/>
                <w:szCs w:val="20"/>
              </w:rPr>
              <w:t>(mM)</w:t>
            </w:r>
          </w:p>
        </w:tc>
        <w:tc>
          <w:tcPr>
            <w:tcW w:w="875" w:type="dxa"/>
            <w:gridSpan w:val="4"/>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rPr>
                <w:rFonts w:asciiTheme="majorBidi" w:hAnsiTheme="majorBidi" w:cstheme="majorBidi"/>
                <w:sz w:val="20"/>
                <w:szCs w:val="20"/>
              </w:rPr>
            </w:pPr>
          </w:p>
        </w:tc>
        <w:tc>
          <w:tcPr>
            <w:tcW w:w="941" w:type="dxa"/>
            <w:gridSpan w:val="2"/>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position w:val="-10"/>
                <w:sz w:val="20"/>
                <w:szCs w:val="20"/>
                <w:lang w:bidi="fa-IR"/>
              </w:rPr>
            </w:pPr>
            <w:r>
              <w:rPr>
                <w:rFonts w:asciiTheme="majorBidi" w:hAnsiTheme="majorBidi" w:cstheme="majorBidi"/>
                <w:position w:val="-14"/>
                <w:sz w:val="20"/>
                <w:szCs w:val="20"/>
                <w:lang w:bidi="fa-IR"/>
              </w:rPr>
              <w:t xml:space="preserve"> </w:t>
            </w:r>
            <w:r w:rsidRPr="00FB5D77">
              <w:rPr>
                <w:rFonts w:asciiTheme="majorBidi" w:hAnsiTheme="majorBidi" w:cstheme="majorBidi"/>
                <w:position w:val="-14"/>
                <w:sz w:val="20"/>
                <w:szCs w:val="20"/>
                <w:lang w:bidi="fa-IR"/>
              </w:rPr>
              <w:object w:dxaOrig="360" w:dyaOrig="340">
                <v:shape id="_x0000_i1178" type="#_x0000_t75" style="width:16.9pt;height:16.9pt" o:ole="">
                  <v:imagedata r:id="rId339" o:title=""/>
                </v:shape>
                <o:OLEObject Type="Embed" ProgID="Equation.3" ShapeID="_x0000_i1178" DrawAspect="Content" ObjectID="_1653466112" r:id="rId340"/>
              </w:object>
            </w:r>
          </w:p>
        </w:tc>
        <w:tc>
          <w:tcPr>
            <w:tcW w:w="951" w:type="dxa"/>
            <w:gridSpan w:val="3"/>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sidRPr="00FB5D77">
              <w:rPr>
                <w:rFonts w:asciiTheme="majorBidi" w:hAnsiTheme="majorBidi" w:cstheme="majorBidi"/>
                <w:position w:val="-4"/>
                <w:sz w:val="20"/>
                <w:szCs w:val="20"/>
                <w:lang w:bidi="fa-IR"/>
              </w:rPr>
              <w:object w:dxaOrig="180" w:dyaOrig="220">
                <v:shape id="_x0000_i1179" type="#_x0000_t75" style="width:5pt;height:11.25pt" o:ole="">
                  <v:imagedata r:id="rId341" o:title=""/>
                </v:shape>
                <o:OLEObject Type="Embed" ProgID="Equation.3" ShapeID="_x0000_i1179" DrawAspect="Content" ObjectID="_1653466113" r:id="rId342"/>
              </w:object>
            </w:r>
          </w:p>
        </w:tc>
        <w:tc>
          <w:tcPr>
            <w:tcW w:w="1410" w:type="dxa"/>
            <w:gridSpan w:val="3"/>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rPr>
                <w:rFonts w:asciiTheme="majorBidi" w:hAnsiTheme="majorBidi" w:cstheme="majorBidi"/>
                <w:i/>
                <w:iCs/>
                <w:sz w:val="20"/>
                <w:szCs w:val="20"/>
                <w:lang w:bidi="fa-IR"/>
              </w:rPr>
            </w:pPr>
            <w:r>
              <w:rPr>
                <w:rFonts w:asciiTheme="majorBidi" w:hAnsiTheme="majorBidi" w:cstheme="majorBidi"/>
                <w:position w:val="-4"/>
                <w:sz w:val="20"/>
                <w:szCs w:val="20"/>
                <w:lang w:bidi="fa-IR"/>
              </w:rPr>
              <w:t xml:space="preserve"> </w:t>
            </w:r>
            <w:r w:rsidRPr="00FB5D77">
              <w:rPr>
                <w:rFonts w:asciiTheme="majorBidi" w:hAnsiTheme="majorBidi" w:cstheme="majorBidi"/>
                <w:position w:val="-4"/>
                <w:sz w:val="20"/>
                <w:szCs w:val="20"/>
                <w:lang w:bidi="fa-IR"/>
              </w:rPr>
              <w:t xml:space="preserve">  </w:t>
            </w:r>
            <w:r>
              <w:rPr>
                <w:rFonts w:asciiTheme="majorBidi" w:hAnsiTheme="majorBidi" w:cstheme="majorBidi"/>
                <w:position w:val="-4"/>
                <w:sz w:val="20"/>
                <w:szCs w:val="20"/>
                <w:lang w:bidi="fa-IR"/>
              </w:rPr>
              <w:t xml:space="preserve"> </w:t>
            </w:r>
            <w:r w:rsidRPr="00FB5D77">
              <w:rPr>
                <w:rFonts w:asciiTheme="majorBidi" w:hAnsiTheme="majorBidi" w:cstheme="majorBidi"/>
                <w:position w:val="-4"/>
                <w:sz w:val="20"/>
                <w:szCs w:val="20"/>
                <w:lang w:bidi="fa-IR"/>
              </w:rPr>
              <w:t xml:space="preserve"> </w:t>
            </w:r>
            <w:r w:rsidRPr="00FB5D77">
              <w:rPr>
                <w:rFonts w:asciiTheme="majorBidi" w:hAnsiTheme="majorBidi" w:cstheme="majorBidi"/>
                <w:position w:val="-10"/>
                <w:sz w:val="20"/>
                <w:szCs w:val="20"/>
                <w:lang w:bidi="fa-IR"/>
              </w:rPr>
              <w:object w:dxaOrig="639" w:dyaOrig="300">
                <v:shape id="_x0000_i1180" type="#_x0000_t75" style="width:30.7pt;height:15.05pt" o:ole="">
                  <v:imagedata r:id="rId343" o:title=""/>
                </v:shape>
                <o:OLEObject Type="Embed" ProgID="Equation.3" ShapeID="_x0000_i1180" DrawAspect="Content" ObjectID="_1653466114" r:id="rId344"/>
              </w:object>
            </w:r>
            <w:r w:rsidRPr="00FB5D77">
              <w:rPr>
                <w:rFonts w:asciiTheme="majorBidi" w:hAnsiTheme="majorBidi" w:cstheme="majorBidi"/>
                <w:position w:val="-4"/>
                <w:sz w:val="20"/>
                <w:szCs w:val="20"/>
                <w:lang w:bidi="fa-IR"/>
              </w:rPr>
              <w:t xml:space="preserve">   </w:t>
            </w:r>
          </w:p>
        </w:tc>
        <w:tc>
          <w:tcPr>
            <w:tcW w:w="848"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sidRPr="00FB5D77">
              <w:rPr>
                <w:rFonts w:asciiTheme="majorBidi" w:hAnsiTheme="majorBidi" w:cstheme="majorBidi"/>
                <w:position w:val="-14"/>
                <w:sz w:val="20"/>
                <w:szCs w:val="20"/>
                <w:lang w:bidi="fa-IR"/>
              </w:rPr>
              <w:object w:dxaOrig="360" w:dyaOrig="340">
                <v:shape id="_x0000_i1181" type="#_x0000_t75" style="width:16.9pt;height:16.9pt" o:ole="">
                  <v:imagedata r:id="rId345" o:title=""/>
                </v:shape>
                <o:OLEObject Type="Embed" ProgID="Equation.3" ShapeID="_x0000_i1181" DrawAspect="Content" ObjectID="_1653466115" r:id="rId346"/>
              </w:object>
            </w:r>
          </w:p>
        </w:tc>
        <w:tc>
          <w:tcPr>
            <w:tcW w:w="850"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sidRPr="00FB5D77">
              <w:rPr>
                <w:rFonts w:asciiTheme="majorBidi" w:hAnsiTheme="majorBidi" w:cstheme="majorBidi"/>
                <w:position w:val="-4"/>
                <w:sz w:val="20"/>
                <w:szCs w:val="20"/>
                <w:lang w:bidi="fa-IR"/>
              </w:rPr>
              <w:object w:dxaOrig="180" w:dyaOrig="240">
                <v:shape id="_x0000_i1182" type="#_x0000_t75" style="width:5pt;height:12.5pt" o:ole="">
                  <v:imagedata r:id="rId347" o:title=""/>
                </v:shape>
                <o:OLEObject Type="Embed" ProgID="Equation.3" ShapeID="_x0000_i1182" DrawAspect="Content" ObjectID="_1653466116" r:id="rId348"/>
              </w:object>
            </w:r>
          </w:p>
        </w:tc>
        <w:tc>
          <w:tcPr>
            <w:tcW w:w="850"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Pr>
                <w:rFonts w:asciiTheme="majorBidi" w:hAnsiTheme="majorBidi" w:cstheme="majorBidi"/>
                <w:position w:val="-4"/>
                <w:sz w:val="20"/>
                <w:szCs w:val="20"/>
                <w:lang w:bidi="fa-IR"/>
              </w:rPr>
              <w:t>TRAK</w:t>
            </w:r>
          </w:p>
        </w:tc>
        <w:tc>
          <w:tcPr>
            <w:tcW w:w="1050" w:type="dxa"/>
            <w:gridSpan w:val="2"/>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rPr>
                <w:rFonts w:asciiTheme="majorBidi" w:hAnsiTheme="majorBidi" w:cstheme="majorBidi"/>
                <w:sz w:val="20"/>
                <w:szCs w:val="20"/>
              </w:rPr>
            </w:pPr>
            <w:r>
              <w:rPr>
                <w:rFonts w:asciiTheme="majorBidi" w:hAnsiTheme="majorBidi" w:cstheme="majorBidi"/>
                <w:position w:val="-10"/>
                <w:sz w:val="20"/>
                <w:szCs w:val="20"/>
                <w:lang w:bidi="fa-IR"/>
              </w:rPr>
              <w:t xml:space="preserve"> </w:t>
            </w:r>
            <w:r w:rsidRPr="00FB5D77">
              <w:rPr>
                <w:rFonts w:asciiTheme="majorBidi" w:hAnsiTheme="majorBidi" w:cstheme="majorBidi"/>
                <w:position w:val="-10"/>
                <w:sz w:val="20"/>
                <w:szCs w:val="20"/>
                <w:lang w:bidi="fa-IR"/>
              </w:rPr>
              <w:object w:dxaOrig="620" w:dyaOrig="300">
                <v:shape id="_x0000_i1183" type="#_x0000_t75" style="width:29.45pt;height:15.05pt" o:ole="">
                  <v:imagedata r:id="rId349" o:title=""/>
                </v:shape>
                <o:OLEObject Type="Embed" ProgID="Equation.3" ShapeID="_x0000_i1183" DrawAspect="Content" ObjectID="_1653466117" r:id="rId350"/>
              </w:object>
            </w:r>
          </w:p>
        </w:tc>
        <w:tc>
          <w:tcPr>
            <w:tcW w:w="792"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rPr>
                <w:rFonts w:asciiTheme="majorBidi" w:hAnsiTheme="majorBidi" w:cstheme="majorBidi"/>
                <w:i/>
                <w:iCs/>
                <w:sz w:val="20"/>
                <w:szCs w:val="20"/>
                <w:lang w:bidi="fa-IR"/>
              </w:rPr>
            </w:pPr>
            <w:r w:rsidRPr="00FB5D77">
              <w:rPr>
                <w:rFonts w:asciiTheme="majorBidi" w:hAnsiTheme="majorBidi" w:cstheme="majorBidi"/>
                <w:position w:val="-14"/>
                <w:sz w:val="20"/>
                <w:szCs w:val="20"/>
                <w:lang w:bidi="fa-IR"/>
              </w:rPr>
              <w:object w:dxaOrig="360" w:dyaOrig="340">
                <v:shape id="_x0000_i1184" type="#_x0000_t75" style="width:16.9pt;height:16.9pt" o:ole="">
                  <v:imagedata r:id="rId351" o:title=""/>
                </v:shape>
                <o:OLEObject Type="Embed" ProgID="Equation.3" ShapeID="_x0000_i1184" DrawAspect="Content" ObjectID="_1653466118" r:id="rId352"/>
              </w:object>
            </w:r>
          </w:p>
        </w:tc>
        <w:tc>
          <w:tcPr>
            <w:tcW w:w="825" w:type="dxa"/>
            <w:gridSpan w:val="3"/>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sidRPr="00FB5D77">
              <w:rPr>
                <w:rFonts w:asciiTheme="majorBidi" w:hAnsiTheme="majorBidi" w:cstheme="majorBidi"/>
                <w:position w:val="-4"/>
                <w:sz w:val="20"/>
                <w:szCs w:val="20"/>
                <w:lang w:bidi="fa-IR"/>
              </w:rPr>
              <w:object w:dxaOrig="180" w:dyaOrig="220">
                <v:shape id="_x0000_i1185" type="#_x0000_t75" style="width:5pt;height:11.25pt" o:ole="">
                  <v:imagedata r:id="rId353" o:title=""/>
                </v:shape>
                <o:OLEObject Type="Embed" ProgID="Equation.3" ShapeID="_x0000_i1185" DrawAspect="Content" ObjectID="_1653466119" r:id="rId354"/>
              </w:object>
            </w:r>
          </w:p>
        </w:tc>
        <w:tc>
          <w:tcPr>
            <w:tcW w:w="761"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Pr>
                <w:rFonts w:asciiTheme="majorBidi" w:hAnsiTheme="majorBidi" w:cstheme="majorBidi"/>
                <w:position w:val="-4"/>
                <w:sz w:val="20"/>
                <w:szCs w:val="20"/>
                <w:lang w:bidi="fa-IR"/>
              </w:rPr>
              <w:t>TRAK</w:t>
            </w:r>
          </w:p>
        </w:tc>
      </w:tr>
      <w:tr w:rsidR="00F74DD5" w:rsidRPr="00FB5D77" w:rsidTr="00B33D11">
        <w:trPr>
          <w:trHeight w:val="440"/>
        </w:trPr>
        <w:tc>
          <w:tcPr>
            <w:tcW w:w="3179" w:type="dxa"/>
            <w:gridSpan w:val="9"/>
            <w:tcBorders>
              <w:left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lang w:bidi="fa-IR"/>
              </w:rPr>
            </w:pPr>
          </w:p>
          <w:p w:rsidR="00F74DD5" w:rsidRPr="00FB5D77" w:rsidRDefault="00F74DD5" w:rsidP="008811DD">
            <w:pPr>
              <w:spacing w:line="360" w:lineRule="auto"/>
              <w:jc w:val="center"/>
              <w:rPr>
                <w:rFonts w:asciiTheme="majorBidi" w:hAnsiTheme="majorBidi" w:cstheme="majorBidi"/>
                <w:sz w:val="20"/>
                <w:szCs w:val="20"/>
              </w:rPr>
            </w:pPr>
            <w:r w:rsidRPr="00FB5D77">
              <w:rPr>
                <w:rFonts w:asciiTheme="majorBidi" w:hAnsiTheme="majorBidi" w:cstheme="majorBidi"/>
                <w:sz w:val="20"/>
                <w:szCs w:val="20"/>
                <w:lang w:bidi="fa-IR"/>
              </w:rPr>
              <w:t>Corresponding to thermodynamic</w:t>
            </w:r>
          </w:p>
        </w:tc>
        <w:tc>
          <w:tcPr>
            <w:tcW w:w="4021" w:type="dxa"/>
            <w:gridSpan w:val="11"/>
            <w:tcBorders>
              <w:left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F74DD5" w:rsidP="008811DD">
            <w:pPr>
              <w:spacing w:line="360" w:lineRule="auto"/>
              <w:jc w:val="center"/>
              <w:rPr>
                <w:rFonts w:asciiTheme="majorBidi" w:hAnsiTheme="majorBidi" w:cstheme="majorBidi"/>
                <w:sz w:val="20"/>
                <w:szCs w:val="20"/>
              </w:rPr>
            </w:pPr>
            <w:r w:rsidRPr="00FB5D77">
              <w:rPr>
                <w:rFonts w:asciiTheme="majorBidi" w:hAnsiTheme="majorBidi" w:cstheme="majorBidi"/>
                <w:sz w:val="20"/>
                <w:szCs w:val="20"/>
                <w:lang w:bidi="fa-IR"/>
              </w:rPr>
              <w:t xml:space="preserve">        A</w:t>
            </w:r>
            <w:r w:rsidRPr="00FB5D77">
              <w:rPr>
                <w:rFonts w:asciiTheme="majorBidi" w:hAnsiTheme="majorBidi" w:cstheme="majorBidi"/>
                <w:sz w:val="20"/>
                <w:szCs w:val="20"/>
              </w:rPr>
              <w:t xml:space="preserve">RIAN region I </w:t>
            </w:r>
          </w:p>
        </w:tc>
        <w:tc>
          <w:tcPr>
            <w:tcW w:w="2548" w:type="dxa"/>
            <w:gridSpan w:val="3"/>
            <w:tcBorders>
              <w:left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F74DD5" w:rsidP="008811D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ARIAN section IIA</w:t>
            </w:r>
          </w:p>
        </w:tc>
        <w:tc>
          <w:tcPr>
            <w:tcW w:w="3428" w:type="dxa"/>
            <w:gridSpan w:val="7"/>
            <w:tcBorders>
              <w:left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F74DD5" w:rsidP="008811DD">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 xml:space="preserve">ARIAN section IIB </w:t>
            </w:r>
          </w:p>
        </w:tc>
      </w:tr>
      <w:tr w:rsidR="00F74DD5" w:rsidRPr="00FB5D77" w:rsidTr="00B33D11">
        <w:tc>
          <w:tcPr>
            <w:tcW w:w="1364"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center"/>
              <w:rPr>
                <w:rFonts w:asciiTheme="majorBidi" w:hAnsiTheme="majorBidi" w:cstheme="majorBidi"/>
                <w:sz w:val="20"/>
                <w:szCs w:val="20"/>
              </w:rPr>
            </w:pPr>
          </w:p>
          <w:p w:rsidR="00F74DD5" w:rsidRPr="00821020" w:rsidRDefault="00F74DD5"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pH=0</w:t>
            </w:r>
          </w:p>
        </w:tc>
        <w:tc>
          <w:tcPr>
            <w:tcW w:w="603"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center"/>
              <w:rPr>
                <w:rFonts w:asciiTheme="majorBidi" w:hAnsiTheme="majorBidi" w:cstheme="majorBidi"/>
                <w:sz w:val="20"/>
                <w:szCs w:val="20"/>
              </w:rPr>
            </w:pPr>
          </w:p>
          <w:p w:rsidR="00F74DD5" w:rsidRPr="00821020" w:rsidRDefault="00F74DD5"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3" w:type="dxa"/>
            <w:gridSpan w:val="3"/>
            <w:tcBorders>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B33D11">
            <w:pPr>
              <w:spacing w:line="60" w:lineRule="auto"/>
              <w:jc w:val="center"/>
              <w:rPr>
                <w:rFonts w:asciiTheme="majorBidi" w:hAnsiTheme="majorBidi" w:cstheme="majorBidi"/>
                <w:sz w:val="20"/>
                <w:szCs w:val="20"/>
              </w:rPr>
            </w:pPr>
          </w:p>
          <w:p w:rsidR="00F74DD5" w:rsidRPr="00821020" w:rsidRDefault="00F74DD5" w:rsidP="00B33D11">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948" w:type="dxa"/>
            <w:gridSpan w:val="5"/>
            <w:tcBorders>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center"/>
              <w:rPr>
                <w:rFonts w:asciiTheme="majorBidi" w:hAnsiTheme="majorBidi" w:cstheme="majorBidi"/>
                <w:sz w:val="20"/>
                <w:szCs w:val="20"/>
              </w:rPr>
            </w:pPr>
          </w:p>
          <w:p w:rsidR="00F74DD5" w:rsidRPr="00821020" w:rsidRDefault="00F74DD5" w:rsidP="008811DD">
            <w:pPr>
              <w:tabs>
                <w:tab w:val="center" w:pos="390"/>
              </w:tabs>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1"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highlight w:val="yellow"/>
              </w:rPr>
            </w:pPr>
            <w:r w:rsidRPr="00FB5D77">
              <w:rPr>
                <w:rFonts w:asciiTheme="majorBidi" w:hAnsiTheme="majorBidi" w:cstheme="majorBidi"/>
                <w:sz w:val="20"/>
                <w:szCs w:val="20"/>
                <w:highlight w:val="yellow"/>
              </w:rPr>
              <w:t xml:space="preserve">  </w:t>
            </w:r>
          </w:p>
          <w:p w:rsidR="00F74DD5" w:rsidRPr="00FB5D77" w:rsidRDefault="00F74DD5" w:rsidP="008811DD">
            <w:pPr>
              <w:spacing w:line="360" w:lineRule="auto"/>
              <w:contextualSpacing/>
              <w:jc w:val="center"/>
              <w:rPr>
                <w:rFonts w:asciiTheme="majorBidi" w:hAnsiTheme="majorBidi" w:cstheme="majorBidi"/>
                <w:sz w:val="20"/>
                <w:szCs w:val="20"/>
                <w:highlight w:val="yellow"/>
              </w:rPr>
            </w:pPr>
            <w:r>
              <w:rPr>
                <w:rFonts w:asciiTheme="majorBidi" w:hAnsiTheme="majorBidi" w:cstheme="majorBidi"/>
                <w:sz w:val="20"/>
                <w:szCs w:val="20"/>
              </w:rPr>
              <w:t>11.2</w:t>
            </w:r>
          </w:p>
        </w:tc>
        <w:tc>
          <w:tcPr>
            <w:tcW w:w="819"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highlight w:val="yellow"/>
              </w:rPr>
            </w:pPr>
          </w:p>
          <w:p w:rsidR="00F74DD5" w:rsidRPr="00FB5D77" w:rsidRDefault="00F74DD5" w:rsidP="008811DD">
            <w:pPr>
              <w:spacing w:line="360" w:lineRule="auto"/>
              <w:contextualSpacing/>
              <w:jc w:val="center"/>
              <w:rPr>
                <w:rFonts w:asciiTheme="majorBidi" w:hAnsiTheme="majorBidi" w:cstheme="majorBidi"/>
                <w:sz w:val="20"/>
                <w:szCs w:val="20"/>
                <w:highlight w:val="yellow"/>
              </w:rPr>
            </w:pPr>
            <w:r w:rsidRPr="00FB5D77">
              <w:rPr>
                <w:rFonts w:asciiTheme="majorBidi" w:hAnsiTheme="majorBidi" w:cstheme="majorBidi"/>
                <w:sz w:val="20"/>
                <w:szCs w:val="20"/>
              </w:rPr>
              <w:t>–</w:t>
            </w:r>
            <w:r>
              <w:rPr>
                <w:rFonts w:asciiTheme="majorBidi" w:hAnsiTheme="majorBidi" w:cstheme="majorBidi"/>
                <w:sz w:val="20"/>
                <w:szCs w:val="20"/>
              </w:rPr>
              <w:t>3.06</w:t>
            </w:r>
          </w:p>
        </w:tc>
        <w:tc>
          <w:tcPr>
            <w:tcW w:w="1542" w:type="dxa"/>
            <w:gridSpan w:val="4"/>
            <w:tcBorders>
              <w:left w:val="single" w:sz="4" w:space="0" w:color="FFFFFF" w:themeColor="background1"/>
              <w:bottom w:val="single" w:sz="4" w:space="0" w:color="FFFFFF" w:themeColor="background1"/>
              <w:right w:val="single" w:sz="4" w:space="0" w:color="FFFFFF" w:themeColor="background1"/>
            </w:tcBorders>
          </w:tcPr>
          <w:p w:rsidR="00F74DD5"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(45,73.7)</w:t>
            </w:r>
          </w:p>
        </w:tc>
        <w:tc>
          <w:tcPr>
            <w:tcW w:w="848" w:type="dxa"/>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14.1</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12.6</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792" w:type="dxa"/>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25" w:type="dxa"/>
            <w:gridSpan w:val="3"/>
            <w:tcBorders>
              <w:left w:val="single" w:sz="4" w:space="0" w:color="FFFFFF" w:themeColor="background1"/>
              <w:bottom w:val="single" w:sz="4" w:space="0" w:color="FFFFFF" w:themeColor="background1"/>
              <w:right w:val="single" w:sz="4" w:space="0" w:color="FFFFFF" w:themeColor="background1"/>
            </w:tcBorders>
          </w:tcPr>
          <w:p w:rsidR="00F74DD5"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761" w:type="dxa"/>
            <w:tcBorders>
              <w:left w:val="single" w:sz="4" w:space="0" w:color="FFFFFF" w:themeColor="background1"/>
              <w:bottom w:val="single" w:sz="4" w:space="0" w:color="FFFFFF" w:themeColor="background1"/>
              <w:right w:val="single" w:sz="4" w:space="0" w:color="FFFFFF" w:themeColor="background1"/>
            </w:tcBorders>
          </w:tcPr>
          <w:p w:rsidR="00F74DD5"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CB0C95"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pH=2</w:t>
            </w: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p>
        </w:tc>
        <w:tc>
          <w:tcPr>
            <w:tcW w:w="8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B33D11" w:rsidP="002F3D24">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CB0C95" w:rsidRPr="00821020">
              <w:rPr>
                <w:rFonts w:asciiTheme="majorBidi" w:hAnsiTheme="majorBidi" w:cstheme="majorBidi"/>
                <w:sz w:val="20"/>
                <w:szCs w:val="20"/>
              </w:rPr>
              <w:t>0.</w:t>
            </w:r>
            <w:r w:rsidR="002F3D24">
              <w:rPr>
                <w:rFonts w:asciiTheme="majorBidi" w:hAnsiTheme="majorBidi" w:cstheme="majorBidi"/>
                <w:sz w:val="20"/>
                <w:szCs w:val="20"/>
              </w:rPr>
              <w:t>07</w:t>
            </w:r>
          </w:p>
        </w:tc>
        <w:tc>
          <w:tcPr>
            <w:tcW w:w="9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32.6</w:t>
            </w:r>
          </w:p>
        </w:tc>
        <w:tc>
          <w:tcPr>
            <w:tcW w:w="8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24.0</w:t>
            </w:r>
          </w:p>
        </w:tc>
        <w:tc>
          <w:tcPr>
            <w:tcW w:w="154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9B772A" w:rsidRDefault="00CB0C95" w:rsidP="00CB0C95">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(45,181.8)</w:t>
            </w:r>
          </w:p>
        </w:tc>
        <w:tc>
          <w:tcPr>
            <w:tcW w:w="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tabs>
                <w:tab w:val="left" w:pos="275"/>
                <w:tab w:val="center" w:pos="458"/>
              </w:tabs>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3.2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161.3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9B772A" w:rsidRDefault="00CB0C95" w:rsidP="00CB0C95">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CB0C95"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2F3D24" w:rsidP="00CB0C95">
            <w:pPr>
              <w:spacing w:line="360" w:lineRule="auto"/>
              <w:jc w:val="center"/>
              <w:rPr>
                <w:rFonts w:asciiTheme="majorBidi" w:hAnsiTheme="majorBidi" w:cstheme="majorBidi"/>
                <w:sz w:val="20"/>
                <w:szCs w:val="20"/>
              </w:rPr>
            </w:pPr>
            <w:r>
              <w:rPr>
                <w:rFonts w:asciiTheme="majorBidi" w:hAnsiTheme="majorBidi" w:cstheme="majorBidi"/>
                <w:sz w:val="20"/>
                <w:szCs w:val="20"/>
              </w:rPr>
              <w:t>(0.1 M NaCl)</w:t>
            </w: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p>
        </w:tc>
        <w:tc>
          <w:tcPr>
            <w:tcW w:w="8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CB0C95" w:rsidRPr="00821020">
              <w:rPr>
                <w:rFonts w:asciiTheme="majorBidi" w:hAnsiTheme="majorBidi" w:cstheme="majorBidi"/>
                <w:sz w:val="20"/>
                <w:szCs w:val="20"/>
              </w:rPr>
              <w:t>0.07</w:t>
            </w:r>
          </w:p>
        </w:tc>
        <w:tc>
          <w:tcPr>
            <w:tcW w:w="9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Default="00B9284B"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19.2</w:t>
            </w:r>
          </w:p>
        </w:tc>
        <w:tc>
          <w:tcPr>
            <w:tcW w:w="8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B9284B"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–15.5</w:t>
            </w:r>
          </w:p>
        </w:tc>
        <w:tc>
          <w:tcPr>
            <w:tcW w:w="154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Default="00B9284B" w:rsidP="00CB0C95">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(10,44.8)</w:t>
            </w:r>
          </w:p>
        </w:tc>
        <w:tc>
          <w:tcPr>
            <w:tcW w:w="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Default="00B9284B" w:rsidP="00CB0C95">
            <w:pPr>
              <w:tabs>
                <w:tab w:val="left" w:pos="275"/>
                <w:tab w:val="center" w:pos="458"/>
              </w:tabs>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8.4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Default="00B9284B"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10.5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9B772A" w:rsidRDefault="00CB0C95" w:rsidP="00CB0C95">
            <w:pPr>
              <w:spacing w:line="360" w:lineRule="auto"/>
              <w:jc w:val="center"/>
              <w:rPr>
                <w:rFonts w:asciiTheme="majorBidi" w:hAnsiTheme="majorBidi" w:cstheme="majorBidi"/>
                <w:sz w:val="20"/>
                <w:szCs w:val="20"/>
              </w:rPr>
            </w:pP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308</w:t>
            </w:r>
            <w:r w:rsidR="00B33D11" w:rsidRPr="00CB0C95">
              <w:rPr>
                <w:rFonts w:asciiTheme="majorBidi" w:hAnsiTheme="majorBidi" w:cstheme="majorBidi"/>
                <w:sz w:val="20"/>
                <w:szCs w:val="20"/>
                <w:vertAlign w:val="superscript"/>
              </w:rPr>
              <w:t xml:space="preserve"> B</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97.1</w:t>
            </w:r>
          </w:p>
        </w:tc>
        <w:tc>
          <w:tcPr>
            <w:tcW w:w="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40.2</w:t>
            </w:r>
          </w:p>
        </w:tc>
        <w:tc>
          <w:tcPr>
            <w:tcW w:w="1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(5,169.9)</w:t>
            </w:r>
          </w:p>
        </w:tc>
        <w:tc>
          <w:tcPr>
            <w:tcW w:w="8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71.6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(90,469.2)</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56.2</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r>
              <w:rPr>
                <w:rFonts w:asciiTheme="majorBidi" w:hAnsiTheme="majorBidi" w:cstheme="majorBidi"/>
                <w:sz w:val="20"/>
                <w:szCs w:val="20"/>
              </w:rPr>
              <w:t>31.1</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B33D11" w:rsidRPr="00CB0C95">
              <w:rPr>
                <w:rFonts w:asciiTheme="majorBidi" w:hAnsiTheme="majorBidi" w:cstheme="majorBidi"/>
                <w:sz w:val="20"/>
                <w:szCs w:val="20"/>
                <w:vertAlign w:val="superscript"/>
              </w:rPr>
              <w:t xml:space="preserve"> B</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9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82.5</w:t>
            </w:r>
          </w:p>
        </w:tc>
        <w:tc>
          <w:tcPr>
            <w:tcW w:w="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r>
              <w:rPr>
                <w:rFonts w:asciiTheme="majorBidi" w:hAnsiTheme="majorBidi" w:cstheme="majorBidi"/>
                <w:sz w:val="20"/>
                <w:szCs w:val="20"/>
              </w:rPr>
              <w:t>1.9</w:t>
            </w:r>
          </w:p>
        </w:tc>
        <w:tc>
          <w:tcPr>
            <w:tcW w:w="1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(5,184.2)</w:t>
            </w:r>
          </w:p>
        </w:tc>
        <w:tc>
          <w:tcPr>
            <w:tcW w:w="8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50.7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69.5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(60,449.2)</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45.4</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92.7</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r w:rsidR="00B33D11" w:rsidRPr="00CB0C95">
              <w:rPr>
                <w:rFonts w:asciiTheme="majorBidi" w:hAnsiTheme="majorBidi" w:cstheme="majorBidi"/>
                <w:sz w:val="20"/>
                <w:szCs w:val="20"/>
                <w:vertAlign w:val="superscript"/>
              </w:rPr>
              <w:t xml:space="preserve"> B</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105.7</w:t>
            </w:r>
          </w:p>
        </w:tc>
        <w:tc>
          <w:tcPr>
            <w:tcW w:w="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r>
              <w:rPr>
                <w:rFonts w:asciiTheme="majorBidi" w:hAnsiTheme="majorBidi" w:cstheme="majorBidi"/>
                <w:sz w:val="20"/>
                <w:szCs w:val="20"/>
              </w:rPr>
              <w:t>0.7</w:t>
            </w:r>
          </w:p>
        </w:tc>
        <w:tc>
          <w:tcPr>
            <w:tcW w:w="1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(5,232.6)</w:t>
            </w:r>
          </w:p>
        </w:tc>
        <w:tc>
          <w:tcPr>
            <w:tcW w:w="8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65.0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101.9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(90,681.0)</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37.9</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308.7</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B33D11" w:rsidRPr="00CB0C95">
              <w:rPr>
                <w:rFonts w:asciiTheme="majorBidi" w:hAnsiTheme="majorBidi" w:cstheme="majorBidi"/>
                <w:sz w:val="20"/>
                <w:szCs w:val="20"/>
                <w:vertAlign w:val="superscript"/>
              </w:rPr>
              <w:t xml:space="preserve"> B</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 xml:space="preserve"> 70</w:t>
            </w:r>
          </w:p>
        </w:tc>
        <w:tc>
          <w:tcPr>
            <w:tcW w:w="9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66.3</w:t>
            </w:r>
          </w:p>
        </w:tc>
        <w:tc>
          <w:tcPr>
            <w:tcW w:w="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32.3</w:t>
            </w:r>
          </w:p>
        </w:tc>
        <w:tc>
          <w:tcPr>
            <w:tcW w:w="1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(9,120.6)</w:t>
            </w:r>
          </w:p>
        </w:tc>
        <w:tc>
          <w:tcPr>
            <w:tcW w:w="8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r>
              <w:rPr>
                <w:rFonts w:asciiTheme="majorBidi" w:hAnsiTheme="majorBidi" w:cstheme="majorBidi"/>
                <w:sz w:val="20"/>
                <w:szCs w:val="20"/>
              </w:rPr>
              <w:t>4.6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(60,402.8)</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35.3</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138.4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B33D11" w:rsidRPr="00CB0C95">
              <w:rPr>
                <w:rFonts w:asciiTheme="majorBidi" w:hAnsiTheme="majorBidi" w:cstheme="majorBidi"/>
                <w:sz w:val="20"/>
                <w:szCs w:val="20"/>
                <w:vertAlign w:val="superscript"/>
              </w:rPr>
              <w:t xml:space="preserve"> B</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 xml:space="preserve"> </w:t>
            </w:r>
            <w:r>
              <w:rPr>
                <w:rFonts w:asciiTheme="majorBidi" w:hAnsiTheme="majorBidi" w:cstheme="majorBidi"/>
                <w:sz w:val="20"/>
                <w:szCs w:val="20"/>
              </w:rPr>
              <w:t xml:space="preserve"> </w:t>
            </w:r>
            <w:r w:rsidRPr="00821020">
              <w:rPr>
                <w:rFonts w:asciiTheme="majorBidi" w:hAnsiTheme="majorBidi" w:cstheme="majorBidi"/>
                <w:sz w:val="20"/>
                <w:szCs w:val="20"/>
              </w:rPr>
              <w:t>40</w:t>
            </w:r>
          </w:p>
        </w:tc>
        <w:tc>
          <w:tcPr>
            <w:tcW w:w="9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43.8</w:t>
            </w:r>
          </w:p>
        </w:tc>
        <w:tc>
          <w:tcPr>
            <w:tcW w:w="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11.8</w:t>
            </w:r>
          </w:p>
        </w:tc>
        <w:tc>
          <w:tcPr>
            <w:tcW w:w="1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(10,120.1)</w:t>
            </w:r>
          </w:p>
        </w:tc>
        <w:tc>
          <w:tcPr>
            <w:tcW w:w="8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38.4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34.0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(90,376.7)</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44.9</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36.8</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pH=3</w:t>
            </w:r>
          </w:p>
        </w:tc>
        <w:tc>
          <w:tcPr>
            <w:tcW w:w="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119.4</w:t>
            </w:r>
          </w:p>
        </w:tc>
        <w:tc>
          <w:tcPr>
            <w:tcW w:w="820"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53.2</w:t>
            </w:r>
          </w:p>
        </w:tc>
        <w:tc>
          <w:tcPr>
            <w:tcW w:w="1543" w:type="dxa"/>
            <w:gridSpan w:val="4"/>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(5,213.8)</w:t>
            </w:r>
          </w:p>
        </w:tc>
        <w:tc>
          <w:tcPr>
            <w:tcW w:w="858"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71.6</w:t>
            </w:r>
          </w:p>
        </w:tc>
        <w:tc>
          <w:tcPr>
            <w:tcW w:w="850"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30.9</w:t>
            </w:r>
          </w:p>
        </w:tc>
        <w:tc>
          <w:tcPr>
            <w:tcW w:w="850"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(60,585.1)</w:t>
            </w:r>
          </w:p>
        </w:tc>
        <w:tc>
          <w:tcPr>
            <w:tcW w:w="792"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24.9</w:t>
            </w:r>
          </w:p>
        </w:tc>
        <w:tc>
          <w:tcPr>
            <w:tcW w:w="709"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right"/>
              <w:rPr>
                <w:rFonts w:asciiTheme="majorBidi" w:hAnsiTheme="majorBidi" w:cstheme="majorBidi"/>
                <w:sz w:val="20"/>
                <w:szCs w:val="20"/>
              </w:rPr>
            </w:pPr>
            <w:r>
              <w:rPr>
                <w:rFonts w:asciiTheme="majorBidi" w:hAnsiTheme="majorBidi" w:cstheme="majorBidi"/>
                <w:sz w:val="20"/>
                <w:szCs w:val="20"/>
              </w:rPr>
              <w:t>403.3</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D545D" w:rsidP="00ED545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Pr>
                <w:rFonts w:asciiTheme="majorBidi" w:hAnsiTheme="majorBidi" w:cstheme="majorBidi"/>
                <w:sz w:val="20"/>
                <w:szCs w:val="20"/>
              </w:rPr>
              <w:t xml:space="preserve">  pH=5*</w:t>
            </w:r>
          </w:p>
        </w:tc>
        <w:tc>
          <w:tcPr>
            <w:tcW w:w="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12" w:space="0" w:color="000000" w:themeColor="text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24.9</w:t>
            </w:r>
          </w:p>
        </w:tc>
        <w:tc>
          <w:tcPr>
            <w:tcW w:w="820"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15.6</w:t>
            </w:r>
          </w:p>
        </w:tc>
        <w:tc>
          <w:tcPr>
            <w:tcW w:w="1543" w:type="dxa"/>
            <w:gridSpan w:val="4"/>
            <w:tcBorders>
              <w:top w:val="single" w:sz="12" w:space="0" w:color="000000" w:themeColor="text1"/>
              <w:left w:val="single" w:sz="4" w:space="0" w:color="FFFFFF" w:themeColor="background1"/>
              <w:bottom w:val="single" w:sz="12" w:space="0" w:color="000000" w:themeColor="text1"/>
              <w:right w:val="single" w:sz="12" w:space="0" w:color="000000" w:themeColor="text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(10,61.8)</w:t>
            </w:r>
          </w:p>
        </w:tc>
        <w:tc>
          <w:tcPr>
            <w:tcW w:w="858" w:type="dxa"/>
            <w:gridSpan w:val="2"/>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75.0</w:t>
            </w:r>
          </w:p>
        </w:tc>
        <w:tc>
          <w:tcPr>
            <w:tcW w:w="850"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180.4</w:t>
            </w:r>
          </w:p>
        </w:tc>
        <w:tc>
          <w:tcPr>
            <w:tcW w:w="850"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16420">
              <w:rPr>
                <w:rFonts w:asciiTheme="majorBidi" w:hAnsiTheme="majorBidi" w:cstheme="majorBidi"/>
                <w:sz w:val="20"/>
                <w:szCs w:val="20"/>
              </w:rPr>
              <w:t>–</w:t>
            </w:r>
          </w:p>
        </w:tc>
        <w:tc>
          <w:tcPr>
            <w:tcW w:w="1050"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sidRPr="00F16420">
              <w:rPr>
                <w:rFonts w:asciiTheme="majorBidi" w:hAnsiTheme="majorBidi" w:cstheme="majorBidi"/>
                <w:sz w:val="20"/>
                <w:szCs w:val="20"/>
                <w:lang w:bidi="fa-IR"/>
              </w:rPr>
              <w:t>(</w:t>
            </w:r>
            <w:r>
              <w:rPr>
                <w:rFonts w:asciiTheme="majorBidi" w:hAnsiTheme="majorBidi" w:cstheme="majorBidi"/>
                <w:sz w:val="20"/>
                <w:szCs w:val="20"/>
                <w:lang w:bidi="fa-IR"/>
              </w:rPr>
              <w:t>3</w:t>
            </w:r>
            <w:r w:rsidRPr="00F16420">
              <w:rPr>
                <w:rFonts w:asciiTheme="majorBidi" w:hAnsiTheme="majorBidi" w:cstheme="majorBidi"/>
                <w:sz w:val="20"/>
                <w:szCs w:val="20"/>
                <w:lang w:bidi="fa-IR"/>
              </w:rPr>
              <w:t>0,</w:t>
            </w:r>
            <w:r>
              <w:rPr>
                <w:rFonts w:asciiTheme="majorBidi" w:hAnsiTheme="majorBidi" w:cstheme="majorBidi"/>
                <w:sz w:val="20"/>
                <w:szCs w:val="20"/>
                <w:lang w:bidi="fa-IR"/>
              </w:rPr>
              <w:t>237.0</w:t>
            </w:r>
            <w:r w:rsidRPr="00F16420">
              <w:rPr>
                <w:rFonts w:asciiTheme="majorBidi" w:hAnsiTheme="majorBidi" w:cstheme="majorBidi"/>
                <w:sz w:val="20"/>
                <w:szCs w:val="20"/>
                <w:lang w:bidi="fa-IR"/>
              </w:rPr>
              <w:t>)</w:t>
            </w:r>
          </w:p>
        </w:tc>
        <w:tc>
          <w:tcPr>
            <w:tcW w:w="792"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70.1</w:t>
            </w:r>
          </w:p>
        </w:tc>
        <w:tc>
          <w:tcPr>
            <w:tcW w:w="709" w:type="dxa"/>
            <w:tcBorders>
              <w:top w:val="single" w:sz="12" w:space="0" w:color="000000" w:themeColor="text1"/>
              <w:left w:val="single" w:sz="4" w:space="0" w:color="FFFFFF" w:themeColor="background1"/>
              <w:bottom w:val="single" w:sz="12" w:space="0" w:color="000000" w:themeColor="text1"/>
              <w:right w:val="single" w:sz="12" w:space="0" w:color="000000" w:themeColor="text1"/>
            </w:tcBorders>
          </w:tcPr>
          <w:p w:rsidR="00EF7AE0" w:rsidRPr="00FB5D77" w:rsidRDefault="00EF7AE0" w:rsidP="00EF7AE0">
            <w:pPr>
              <w:spacing w:line="360" w:lineRule="auto"/>
              <w:contextualSpacing/>
              <w:jc w:val="right"/>
              <w:rPr>
                <w:rFonts w:asciiTheme="majorBidi" w:hAnsiTheme="majorBidi" w:cstheme="majorBidi"/>
                <w:sz w:val="20"/>
                <w:szCs w:val="20"/>
              </w:rPr>
            </w:pPr>
            <w:r>
              <w:rPr>
                <w:rFonts w:asciiTheme="majorBidi" w:hAnsiTheme="majorBidi" w:cstheme="majorBidi"/>
                <w:sz w:val="20"/>
                <w:szCs w:val="20"/>
              </w:rPr>
              <w:t xml:space="preserve">  30.9</w:t>
            </w:r>
          </w:p>
        </w:tc>
        <w:tc>
          <w:tcPr>
            <w:tcW w:w="877" w:type="dxa"/>
            <w:gridSpan w:val="3"/>
            <w:tcBorders>
              <w:top w:val="single" w:sz="4" w:space="0" w:color="FFFFFF" w:themeColor="background1"/>
              <w:left w:val="single" w:sz="12" w:space="0" w:color="000000" w:themeColor="text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90</w:t>
            </w:r>
            <w:r w:rsidRPr="00F16420">
              <w:rPr>
                <w:rFonts w:asciiTheme="majorBidi" w:hAnsiTheme="majorBidi" w:cstheme="majorBidi"/>
                <w:sz w:val="20"/>
                <w:szCs w:val="20"/>
              </w:rPr>
              <w:t>–</w:t>
            </w:r>
            <w:r>
              <w:rPr>
                <w:rFonts w:asciiTheme="majorBidi" w:hAnsiTheme="majorBidi" w:cstheme="majorBidi"/>
                <w:sz w:val="20"/>
                <w:szCs w:val="20"/>
              </w:rPr>
              <w:t>120</w:t>
            </w:r>
          </w:p>
        </w:tc>
      </w:tr>
      <w:tr w:rsidR="00EF7AE0" w:rsidRPr="00FB5D77" w:rsidTr="00B33D11">
        <w:tc>
          <w:tcPr>
            <w:tcW w:w="7190" w:type="dxa"/>
            <w:gridSpan w:val="19"/>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jc w:val="center"/>
              <w:rPr>
                <w:rFonts w:asciiTheme="majorBidi" w:hAnsiTheme="majorBidi" w:cstheme="majorBidi"/>
                <w:sz w:val="20"/>
                <w:szCs w:val="20"/>
              </w:rPr>
            </w:pPr>
          </w:p>
          <w:p w:rsidR="00EF7AE0" w:rsidRPr="00FB5D77" w:rsidRDefault="00E4331B" w:rsidP="00EF7AE0">
            <w:pPr>
              <w:spacing w:line="360" w:lineRule="auto"/>
              <w:jc w:val="center"/>
              <w:rPr>
                <w:rFonts w:asciiTheme="majorBidi" w:hAnsiTheme="majorBidi" w:cstheme="majorBidi"/>
                <w:sz w:val="20"/>
                <w:szCs w:val="20"/>
              </w:rPr>
            </w:pPr>
            <w:r w:rsidRPr="00E4331B">
              <w:rPr>
                <w:rFonts w:asciiTheme="majorBidi" w:hAnsiTheme="majorBidi" w:cstheme="majorBidi"/>
                <w:noProof/>
                <w:position w:val="-10"/>
                <w:sz w:val="20"/>
                <w:szCs w:val="20"/>
              </w:rPr>
              <w:pict>
                <v:shape id="_x0000_s123252" type="#_x0000_t32" style="position:absolute;left:0;text-align:left;margin-left:195.95pt;margin-top:16.75pt;width:142.85pt;height:0;z-index:251847680" o:connectortype="straight"/>
              </w:pict>
            </w:r>
            <w:r w:rsidR="00EF7AE0">
              <w:rPr>
                <w:rFonts w:asciiTheme="majorBidi" w:hAnsiTheme="majorBidi" w:cstheme="majorBidi"/>
                <w:sz w:val="20"/>
                <w:szCs w:val="20"/>
              </w:rPr>
              <w:t xml:space="preserve">                                                                           </w:t>
            </w:r>
            <w:r w:rsidR="00EF7AE0" w:rsidRPr="00FB5D77">
              <w:rPr>
                <w:rFonts w:asciiTheme="majorBidi" w:hAnsiTheme="majorBidi" w:cstheme="majorBidi"/>
                <w:sz w:val="20"/>
                <w:szCs w:val="20"/>
              </w:rPr>
              <w:t>KASRA region 1 (1st curve)</w:t>
            </w:r>
          </w:p>
        </w:tc>
        <w:tc>
          <w:tcPr>
            <w:tcW w:w="2558" w:type="dxa"/>
            <w:gridSpan w:val="4"/>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rPr>
                <w:rFonts w:asciiTheme="majorBidi" w:hAnsiTheme="majorBidi" w:cstheme="majorBidi"/>
                <w:sz w:val="20"/>
                <w:szCs w:val="20"/>
              </w:rPr>
            </w:pPr>
          </w:p>
        </w:tc>
        <w:tc>
          <w:tcPr>
            <w:tcW w:w="3428" w:type="dxa"/>
            <w:gridSpan w:val="7"/>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jc w:val="right"/>
              <w:rPr>
                <w:rFonts w:asciiTheme="majorBidi" w:hAnsiTheme="majorBidi" w:cstheme="majorBidi"/>
                <w:sz w:val="20"/>
                <w:szCs w:val="20"/>
              </w:rPr>
            </w:pPr>
          </w:p>
          <w:p w:rsidR="00EF7AE0" w:rsidRPr="00FB5D77" w:rsidRDefault="00E4331B" w:rsidP="00EF7AE0">
            <w:pPr>
              <w:spacing w:line="360" w:lineRule="auto"/>
              <w:rPr>
                <w:rFonts w:asciiTheme="majorBidi" w:hAnsiTheme="majorBidi" w:cstheme="majorBidi"/>
                <w:sz w:val="20"/>
                <w:szCs w:val="20"/>
              </w:rPr>
            </w:pPr>
            <w:r w:rsidRPr="00E4331B">
              <w:rPr>
                <w:rFonts w:asciiTheme="majorBidi" w:hAnsiTheme="majorBidi" w:cstheme="majorBidi"/>
                <w:noProof/>
                <w:position w:val="-10"/>
                <w:sz w:val="20"/>
                <w:szCs w:val="20"/>
              </w:rPr>
              <w:pict>
                <v:shape id="_x0000_s123253" type="#_x0000_t32" style="position:absolute;margin-left:5.75pt;margin-top:16.75pt;width:129.85pt;height:0;z-index:251848704" o:connectortype="straight"/>
              </w:pict>
            </w:r>
            <w:r w:rsidR="00EF7AE0" w:rsidRPr="00FB5D77">
              <w:rPr>
                <w:rFonts w:asciiTheme="majorBidi" w:hAnsiTheme="majorBidi" w:cstheme="majorBidi"/>
                <w:sz w:val="20"/>
                <w:szCs w:val="20"/>
              </w:rPr>
              <w:t xml:space="preserve">  </w:t>
            </w:r>
            <w:r w:rsidR="00EF7AE0">
              <w:rPr>
                <w:rFonts w:asciiTheme="majorBidi" w:hAnsiTheme="majorBidi" w:cstheme="majorBidi"/>
                <w:sz w:val="20"/>
                <w:szCs w:val="20"/>
              </w:rPr>
              <w:t xml:space="preserve">     </w:t>
            </w:r>
            <w:r w:rsidR="00EF7AE0" w:rsidRPr="00FB5D77">
              <w:rPr>
                <w:rFonts w:asciiTheme="majorBidi" w:hAnsiTheme="majorBidi" w:cstheme="majorBidi"/>
                <w:sz w:val="20"/>
                <w:szCs w:val="20"/>
              </w:rPr>
              <w:t>KASRA region 2 (</w:t>
            </w:r>
            <w:r w:rsidR="00EF7AE0">
              <w:rPr>
                <w:rFonts w:asciiTheme="majorBidi" w:hAnsiTheme="majorBidi" w:cstheme="majorBidi"/>
                <w:sz w:val="20"/>
                <w:szCs w:val="20"/>
              </w:rPr>
              <w:t>2nd</w:t>
            </w:r>
            <w:r w:rsidR="00EF7AE0" w:rsidRPr="00FB5D77">
              <w:rPr>
                <w:rFonts w:asciiTheme="majorBidi" w:hAnsiTheme="majorBidi" w:cstheme="majorBidi"/>
                <w:sz w:val="20"/>
                <w:szCs w:val="20"/>
              </w:rPr>
              <w:t xml:space="preserve"> curve)</w:t>
            </w:r>
          </w:p>
        </w:tc>
      </w:tr>
      <w:tr w:rsidR="00EF7AE0" w:rsidRPr="00FB5D77" w:rsidTr="00B33D11">
        <w:tc>
          <w:tcPr>
            <w:tcW w:w="3607"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jc w:val="center"/>
              <w:rPr>
                <w:rFonts w:asciiTheme="majorBidi" w:hAnsiTheme="majorBidi" w:cstheme="majorBidi"/>
                <w:sz w:val="20"/>
                <w:szCs w:val="20"/>
                <w:lang w:bidi="fa-IR"/>
              </w:rPr>
            </w:pPr>
            <w:r w:rsidRPr="00FB5D77">
              <w:rPr>
                <w:rFonts w:asciiTheme="majorBidi" w:hAnsiTheme="majorBidi" w:cstheme="majorBidi"/>
                <w:sz w:val="20"/>
                <w:szCs w:val="20"/>
                <w:lang w:bidi="fa-IR"/>
              </w:rPr>
              <w:t xml:space="preserve">Corresponding to thermodynamic  </w:t>
            </w:r>
          </w:p>
          <w:p w:rsidR="00EF7AE0" w:rsidRPr="00FB5D77" w:rsidRDefault="00EF7AE0" w:rsidP="00EF7AE0">
            <w:pPr>
              <w:spacing w:line="60" w:lineRule="auto"/>
              <w:jc w:val="center"/>
              <w:rPr>
                <w:rFonts w:asciiTheme="majorBidi" w:hAnsiTheme="majorBidi" w:cstheme="majorBidi"/>
                <w:sz w:val="20"/>
                <w:szCs w:val="20"/>
                <w:lang w:bidi="fa-IR"/>
              </w:rPr>
            </w:pPr>
          </w:p>
        </w:tc>
        <w:tc>
          <w:tcPr>
            <w:tcW w:w="35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jc w:val="center"/>
              <w:rPr>
                <w:rFonts w:asciiTheme="majorBidi" w:hAnsiTheme="majorBidi" w:cstheme="majorBidi"/>
                <w:sz w:val="20"/>
                <w:szCs w:val="20"/>
              </w:rPr>
            </w:pPr>
            <w:r w:rsidRPr="00FB5D77">
              <w:rPr>
                <w:rFonts w:asciiTheme="majorBidi" w:hAnsiTheme="majorBidi" w:cstheme="majorBidi"/>
                <w:sz w:val="20"/>
                <w:szCs w:val="20"/>
                <w:lang w:bidi="fa-IR"/>
              </w:rPr>
              <w:t>A</w:t>
            </w:r>
            <w:r w:rsidRPr="00FB5D77">
              <w:rPr>
                <w:rFonts w:asciiTheme="majorBidi" w:hAnsiTheme="majorBidi" w:cstheme="majorBidi"/>
                <w:sz w:val="20"/>
                <w:szCs w:val="20"/>
              </w:rPr>
              <w:t xml:space="preserve">RIAN region I and section IIA </w:t>
            </w:r>
          </w:p>
          <w:p w:rsidR="00EF7AE0" w:rsidRPr="00FB5D77" w:rsidRDefault="00EF7AE0" w:rsidP="00EF7AE0">
            <w:pPr>
              <w:spacing w:line="60" w:lineRule="auto"/>
              <w:jc w:val="center"/>
              <w:rPr>
                <w:rFonts w:asciiTheme="majorBidi" w:hAnsiTheme="majorBidi" w:cstheme="majorBidi"/>
                <w:sz w:val="20"/>
                <w:szCs w:val="20"/>
              </w:rPr>
            </w:pPr>
          </w:p>
        </w:tc>
        <w:tc>
          <w:tcPr>
            <w:tcW w:w="255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rPr>
                <w:rFonts w:asciiTheme="majorBidi" w:hAnsiTheme="majorBidi" w:cstheme="majorBidi"/>
                <w:sz w:val="20"/>
                <w:szCs w:val="20"/>
              </w:rPr>
            </w:pPr>
          </w:p>
        </w:tc>
        <w:tc>
          <w:tcPr>
            <w:tcW w:w="342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ARIAN section IIB</w:t>
            </w:r>
          </w:p>
          <w:p w:rsidR="00EF7AE0" w:rsidRPr="00FB5D77" w:rsidRDefault="00EF7AE0" w:rsidP="00EF7AE0">
            <w:pPr>
              <w:spacing w:line="60" w:lineRule="auto"/>
              <w:rPr>
                <w:rFonts w:asciiTheme="majorBidi" w:hAnsiTheme="majorBidi" w:cstheme="majorBidi"/>
                <w:sz w:val="20"/>
                <w:szCs w:val="20"/>
              </w:rPr>
            </w:pPr>
          </w:p>
        </w:tc>
      </w:tr>
      <w:tr w:rsidR="00EF7AE0" w:rsidRPr="00FB5D77" w:rsidTr="00B33D11">
        <w:tc>
          <w:tcPr>
            <w:tcW w:w="1364" w:type="dxa"/>
            <w:gridSpan w:val="2"/>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jc w:val="center"/>
              <w:rPr>
                <w:rFonts w:asciiTheme="majorBidi" w:hAnsiTheme="majorBidi" w:cstheme="majorBidi"/>
                <w:sz w:val="20"/>
                <w:szCs w:val="20"/>
              </w:rPr>
            </w:pPr>
          </w:p>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pH=10</w:t>
            </w:r>
          </w:p>
        </w:tc>
        <w:tc>
          <w:tcPr>
            <w:tcW w:w="587" w:type="dxa"/>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jc w:val="center"/>
              <w:rPr>
                <w:rFonts w:asciiTheme="majorBidi" w:hAnsiTheme="majorBidi" w:cstheme="majorBidi"/>
                <w:sz w:val="20"/>
                <w:szCs w:val="20"/>
              </w:rPr>
            </w:pPr>
          </w:p>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4" w:type="dxa"/>
            <w:gridSpan w:val="3"/>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jc w:val="center"/>
              <w:rPr>
                <w:rFonts w:asciiTheme="majorBidi" w:hAnsiTheme="majorBidi" w:cstheme="majorBidi"/>
                <w:sz w:val="20"/>
                <w:szCs w:val="20"/>
              </w:rPr>
            </w:pPr>
          </w:p>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949" w:type="dxa"/>
            <w:gridSpan w:val="5"/>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jc w:val="center"/>
              <w:rPr>
                <w:rFonts w:asciiTheme="majorBidi" w:hAnsiTheme="majorBidi" w:cstheme="majorBidi"/>
                <w:sz w:val="20"/>
                <w:szCs w:val="20"/>
              </w:rPr>
            </w:pPr>
          </w:p>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7.7</w:t>
            </w:r>
          </w:p>
        </w:tc>
        <w:tc>
          <w:tcPr>
            <w:tcW w:w="820" w:type="dxa"/>
            <w:gridSpan w:val="2"/>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2.0</w:t>
            </w:r>
          </w:p>
        </w:tc>
        <w:tc>
          <w:tcPr>
            <w:tcW w:w="1543" w:type="dxa"/>
            <w:gridSpan w:val="4"/>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8" w:type="dxa"/>
            <w:gridSpan w:val="2"/>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10</w:t>
            </w:r>
            <w:r w:rsidRPr="00FB5D77">
              <w:rPr>
                <w:rFonts w:asciiTheme="majorBidi" w:hAnsiTheme="majorBidi" w:cstheme="majorBidi"/>
                <w:sz w:val="20"/>
                <w:szCs w:val="20"/>
              </w:rPr>
              <w:t>–</w:t>
            </w:r>
            <w:r>
              <w:rPr>
                <w:rFonts w:asciiTheme="majorBidi" w:hAnsiTheme="majorBidi" w:cstheme="majorBidi"/>
                <w:sz w:val="20"/>
                <w:szCs w:val="20"/>
              </w:rPr>
              <w:t>30</w:t>
            </w:r>
          </w:p>
        </w:tc>
        <w:tc>
          <w:tcPr>
            <w:tcW w:w="1050" w:type="dxa"/>
            <w:gridSpan w:val="2"/>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jc w:val="center"/>
              <w:rPr>
                <w:rFonts w:asciiTheme="majorBidi" w:hAnsiTheme="majorBidi" w:cstheme="majorBidi"/>
                <w:sz w:val="20"/>
                <w:szCs w:val="20"/>
              </w:rPr>
            </w:pPr>
          </w:p>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rPr>
              <w:t>(30,27.1)</w:t>
            </w:r>
          </w:p>
        </w:tc>
        <w:tc>
          <w:tcPr>
            <w:tcW w:w="792" w:type="dxa"/>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4.0</w:t>
            </w:r>
          </w:p>
        </w:tc>
        <w:tc>
          <w:tcPr>
            <w:tcW w:w="793" w:type="dxa"/>
            <w:gridSpan w:val="2"/>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3.29</w:t>
            </w:r>
          </w:p>
        </w:tc>
        <w:tc>
          <w:tcPr>
            <w:tcW w:w="793" w:type="dxa"/>
            <w:gridSpan w:val="2"/>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pH=13</w:t>
            </w:r>
          </w:p>
        </w:tc>
        <w:tc>
          <w:tcPr>
            <w:tcW w:w="587" w:type="dxa"/>
            <w:tcBorders>
              <w:top w:val="single" w:sz="4" w:space="0" w:color="FFFFFF" w:themeColor="background1"/>
              <w:left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4" w:type="dxa"/>
            <w:gridSpan w:val="3"/>
            <w:tcBorders>
              <w:top w:val="single" w:sz="4" w:space="0" w:color="FFFFFF" w:themeColor="background1"/>
              <w:left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949" w:type="dxa"/>
            <w:gridSpan w:val="5"/>
            <w:tcBorders>
              <w:top w:val="single" w:sz="4" w:space="0" w:color="FFFFFF" w:themeColor="background1"/>
              <w:left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 xml:space="preserve"> </w:t>
            </w:r>
            <w:r>
              <w:rPr>
                <w:rFonts w:asciiTheme="majorBidi" w:hAnsiTheme="majorBidi" w:cstheme="majorBidi"/>
                <w:sz w:val="20"/>
                <w:szCs w:val="20"/>
              </w:rPr>
              <w:t>19.8</w:t>
            </w:r>
          </w:p>
        </w:tc>
        <w:tc>
          <w:tcPr>
            <w:tcW w:w="820"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9.4</w:t>
            </w:r>
          </w:p>
        </w:tc>
        <w:tc>
          <w:tcPr>
            <w:tcW w:w="1543" w:type="dxa"/>
            <w:gridSpan w:val="4"/>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8"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10</w:t>
            </w:r>
            <w:r w:rsidRPr="00FB5D77">
              <w:rPr>
                <w:rFonts w:asciiTheme="majorBidi" w:hAnsiTheme="majorBidi" w:cstheme="majorBidi"/>
                <w:sz w:val="20"/>
                <w:szCs w:val="20"/>
              </w:rPr>
              <w:t>–</w:t>
            </w:r>
            <w:r>
              <w:rPr>
                <w:rFonts w:asciiTheme="majorBidi" w:hAnsiTheme="majorBidi" w:cstheme="majorBidi"/>
                <w:sz w:val="20"/>
                <w:szCs w:val="20"/>
              </w:rPr>
              <w:t>15</w:t>
            </w:r>
          </w:p>
        </w:tc>
        <w:tc>
          <w:tcPr>
            <w:tcW w:w="1050"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rPr>
              <w:t>(15,53.7)</w:t>
            </w:r>
          </w:p>
        </w:tc>
        <w:tc>
          <w:tcPr>
            <w:tcW w:w="792" w:type="dxa"/>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7.8</w:t>
            </w:r>
          </w:p>
        </w:tc>
        <w:tc>
          <w:tcPr>
            <w:tcW w:w="793"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2</w:t>
            </w:r>
            <w:r>
              <w:rPr>
                <w:rFonts w:asciiTheme="majorBidi" w:hAnsiTheme="majorBidi" w:cstheme="majorBidi"/>
                <w:sz w:val="20"/>
                <w:szCs w:val="20"/>
              </w:rPr>
              <w:t>2.8</w:t>
            </w:r>
          </w:p>
        </w:tc>
        <w:tc>
          <w:tcPr>
            <w:tcW w:w="793"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bl>
    <w:p w:rsidR="004C5953" w:rsidRDefault="00F74DD5" w:rsidP="00B66347">
      <w:pPr>
        <w:spacing w:line="192" w:lineRule="auto"/>
        <w:contextualSpacing/>
        <w:jc w:val="lowKashida"/>
        <w:rPr>
          <w:rFonts w:asciiTheme="majorBidi" w:hAnsiTheme="majorBidi" w:cstheme="majorBidi"/>
          <w:sz w:val="20"/>
          <w:szCs w:val="20"/>
          <w:lang w:bidi="fa-IR"/>
        </w:rPr>
      </w:pPr>
      <w:r w:rsidRPr="005B3979">
        <w:rPr>
          <w:rFonts w:asciiTheme="majorBidi" w:hAnsiTheme="majorBidi" w:cstheme="majorBidi"/>
          <w:sz w:val="20"/>
          <w:szCs w:val="20"/>
          <w:lang w:bidi="fa-IR"/>
        </w:rPr>
        <w:t xml:space="preserve">Units of </w:t>
      </w:r>
      <w:r w:rsidRPr="005B3979">
        <w:rPr>
          <w:rFonts w:asciiTheme="majorBidi" w:hAnsiTheme="majorBidi" w:cstheme="majorBidi"/>
          <w:position w:val="-14"/>
          <w:sz w:val="20"/>
          <w:szCs w:val="20"/>
          <w:lang w:bidi="fa-IR"/>
        </w:rPr>
        <w:object w:dxaOrig="360" w:dyaOrig="340">
          <v:shape id="_x0000_i1186" type="#_x0000_t75" style="width:18.15pt;height:18.15pt" o:ole="">
            <v:imagedata r:id="rId355" o:title=""/>
          </v:shape>
          <o:OLEObject Type="Embed" ProgID="Equation.3" ShapeID="_x0000_i1186" DrawAspect="Content" ObjectID="_1653466120" r:id="rId356"/>
        </w:object>
      </w:r>
      <w:r w:rsidRPr="005B3979">
        <w:rPr>
          <w:rFonts w:asciiTheme="majorBidi" w:hAnsiTheme="majorBidi" w:cstheme="majorBidi"/>
          <w:sz w:val="20"/>
          <w:szCs w:val="20"/>
          <w:lang w:bidi="fa-IR"/>
        </w:rPr>
        <w:t xml:space="preserve">and </w:t>
      </w:r>
      <w:r w:rsidRPr="005B3979">
        <w:rPr>
          <w:rFonts w:asciiTheme="majorBidi" w:hAnsiTheme="majorBidi" w:cstheme="majorBidi"/>
          <w:position w:val="-4"/>
          <w:sz w:val="20"/>
          <w:szCs w:val="20"/>
          <w:lang w:bidi="fa-IR"/>
        </w:rPr>
        <w:object w:dxaOrig="180" w:dyaOrig="220">
          <v:shape id="_x0000_i1187" type="#_x0000_t75" style="width:4.4pt;height:12.5pt" o:ole="">
            <v:imagedata r:id="rId357" o:title=""/>
          </v:shape>
          <o:OLEObject Type="Embed" ProgID="Equation.3" ShapeID="_x0000_i1187" DrawAspect="Content" ObjectID="_1653466121" r:id="rId358"/>
        </w:object>
      </w:r>
      <w:r w:rsidRPr="005B3979">
        <w:rPr>
          <w:rFonts w:asciiTheme="majorBidi" w:hAnsiTheme="majorBidi" w:cstheme="majorBidi"/>
          <w:sz w:val="20"/>
          <w:szCs w:val="20"/>
          <w:lang w:bidi="fa-IR"/>
        </w:rPr>
        <w:t xml:space="preserve"> are in mg g</w:t>
      </w:r>
      <w:r w:rsidRPr="005B3979">
        <w:rPr>
          <w:rFonts w:asciiTheme="majorBidi" w:hAnsiTheme="majorBidi" w:cstheme="majorBidi"/>
          <w:sz w:val="20"/>
          <w:szCs w:val="20"/>
          <w:vertAlign w:val="superscript"/>
          <w:lang w:bidi="fa-IR"/>
        </w:rPr>
        <w:t>-1</w:t>
      </w:r>
      <w:r w:rsidRPr="005B3979">
        <w:rPr>
          <w:rFonts w:asciiTheme="majorBidi" w:hAnsiTheme="majorBidi" w:cstheme="majorBidi"/>
          <w:sz w:val="20"/>
          <w:szCs w:val="20"/>
          <w:lang w:bidi="fa-IR"/>
        </w:rPr>
        <w:t xml:space="preserve"> min</w:t>
      </w:r>
      <w:r w:rsidR="00B66347">
        <w:rPr>
          <w:rFonts w:asciiTheme="majorBidi" w:hAnsiTheme="majorBidi" w:cstheme="majorBidi"/>
          <w:sz w:val="20"/>
          <w:szCs w:val="20"/>
          <w:vertAlign w:val="superscript"/>
          <w:lang w:bidi="fa-IR"/>
        </w:rPr>
        <w:t>–</w:t>
      </w:r>
      <w:r w:rsidRPr="005B3979">
        <w:rPr>
          <w:rFonts w:asciiTheme="majorBidi" w:hAnsiTheme="majorBidi" w:cstheme="majorBidi"/>
          <w:sz w:val="20"/>
          <w:szCs w:val="20"/>
          <w:vertAlign w:val="superscript"/>
          <w:lang w:bidi="fa-IR"/>
        </w:rPr>
        <w:t>0.5</w:t>
      </w:r>
      <w:r>
        <w:rPr>
          <w:rFonts w:asciiTheme="majorBidi" w:hAnsiTheme="majorBidi" w:cstheme="majorBidi"/>
          <w:sz w:val="20"/>
          <w:szCs w:val="20"/>
          <w:lang w:bidi="fa-IR"/>
        </w:rPr>
        <w:t xml:space="preserve"> </w:t>
      </w:r>
      <w:r w:rsidRPr="005B3979">
        <w:rPr>
          <w:rFonts w:asciiTheme="majorBidi" w:hAnsiTheme="majorBidi" w:cstheme="majorBidi"/>
          <w:sz w:val="20"/>
          <w:szCs w:val="20"/>
          <w:lang w:bidi="fa-IR"/>
        </w:rPr>
        <w:t>and min</w:t>
      </w:r>
      <w:r w:rsidR="00B66347">
        <w:rPr>
          <w:rFonts w:asciiTheme="majorBidi" w:hAnsiTheme="majorBidi" w:cstheme="majorBidi"/>
          <w:vertAlign w:val="superscript"/>
        </w:rPr>
        <w:t>–</w:t>
      </w:r>
      <w:r w:rsidRPr="005B3979">
        <w:rPr>
          <w:rFonts w:asciiTheme="majorBidi" w:hAnsiTheme="majorBidi" w:cstheme="majorBidi"/>
          <w:sz w:val="20"/>
          <w:szCs w:val="20"/>
          <w:vertAlign w:val="superscript"/>
          <w:lang w:bidi="fa-IR"/>
        </w:rPr>
        <w:t>0.5</w:t>
      </w:r>
      <w:r w:rsidRPr="005B3979">
        <w:rPr>
          <w:rFonts w:asciiTheme="majorBidi" w:hAnsiTheme="majorBidi" w:cstheme="majorBidi"/>
          <w:sz w:val="20"/>
          <w:szCs w:val="20"/>
          <w:lang w:bidi="fa-IR"/>
        </w:rPr>
        <w:t xml:space="preserve">. Units of </w:t>
      </w:r>
      <w:r w:rsidRPr="005B3979">
        <w:rPr>
          <w:rFonts w:asciiTheme="majorBidi" w:hAnsiTheme="majorBidi" w:cstheme="majorBidi"/>
          <w:position w:val="-10"/>
          <w:sz w:val="20"/>
          <w:szCs w:val="20"/>
          <w:lang w:bidi="fa-IR"/>
        </w:rPr>
        <w:object w:dxaOrig="400" w:dyaOrig="300">
          <v:shape id="_x0000_i1188" type="#_x0000_t75" style="width:18.8pt;height:15.05pt" o:ole="">
            <v:imagedata r:id="rId359" o:title=""/>
          </v:shape>
          <o:OLEObject Type="Embed" ProgID="Equation.3" ShapeID="_x0000_i1188" DrawAspect="Content" ObjectID="_1653466122" r:id="rId360"/>
        </w:object>
      </w:r>
      <w:r w:rsidRPr="005B3979">
        <w:rPr>
          <w:rFonts w:asciiTheme="majorBidi" w:hAnsiTheme="majorBidi" w:cstheme="majorBidi"/>
          <w:sz w:val="20"/>
          <w:szCs w:val="20"/>
          <w:lang w:bidi="fa-IR"/>
        </w:rPr>
        <w:t xml:space="preserve"> and </w:t>
      </w:r>
      <w:r w:rsidRPr="005B3979">
        <w:rPr>
          <w:rFonts w:asciiTheme="majorBidi" w:hAnsiTheme="majorBidi" w:cstheme="majorBidi"/>
          <w:position w:val="-10"/>
          <w:sz w:val="20"/>
          <w:szCs w:val="20"/>
          <w:lang w:bidi="fa-IR"/>
        </w:rPr>
        <w:object w:dxaOrig="200" w:dyaOrig="300">
          <v:shape id="_x0000_i1189" type="#_x0000_t75" style="width:10pt;height:15.05pt" o:ole="">
            <v:imagedata r:id="rId361" o:title=""/>
          </v:shape>
          <o:OLEObject Type="Embed" ProgID="Equation.3" ShapeID="_x0000_i1189" DrawAspect="Content" ObjectID="_1653466123" r:id="rId362"/>
        </w:object>
      </w:r>
      <w:r w:rsidRPr="005B3979">
        <w:rPr>
          <w:rFonts w:asciiTheme="majorBidi" w:hAnsiTheme="majorBidi" w:cstheme="majorBidi"/>
          <w:sz w:val="20"/>
          <w:szCs w:val="20"/>
          <w:lang w:bidi="fa-IR"/>
        </w:rPr>
        <w:t xml:space="preserve"> are in min and those of </w:t>
      </w:r>
      <w:r w:rsidRPr="005B3979">
        <w:rPr>
          <w:rFonts w:asciiTheme="majorBidi" w:hAnsiTheme="majorBidi" w:cstheme="majorBidi"/>
          <w:position w:val="-10"/>
          <w:sz w:val="20"/>
          <w:szCs w:val="20"/>
          <w:lang w:bidi="fa-IR"/>
        </w:rPr>
        <w:object w:dxaOrig="499" w:dyaOrig="300">
          <v:shape id="_x0000_i1190" type="#_x0000_t75" style="width:24.4pt;height:15.05pt" o:ole="">
            <v:imagedata r:id="rId363" o:title=""/>
          </v:shape>
          <o:OLEObject Type="Embed" ProgID="Equation.3" ShapeID="_x0000_i1190" DrawAspect="Content" ObjectID="_1653466124" r:id="rId364"/>
        </w:object>
      </w:r>
      <w:r w:rsidRPr="005B3979">
        <w:rPr>
          <w:rFonts w:asciiTheme="majorBidi" w:hAnsiTheme="majorBidi" w:cstheme="majorBidi"/>
          <w:sz w:val="20"/>
          <w:szCs w:val="20"/>
          <w:lang w:bidi="fa-IR"/>
        </w:rPr>
        <w:t xml:space="preserve"> and </w:t>
      </w:r>
      <w:r w:rsidRPr="005B3979">
        <w:rPr>
          <w:rFonts w:asciiTheme="majorBidi" w:hAnsiTheme="majorBidi" w:cstheme="majorBidi"/>
          <w:position w:val="-10"/>
          <w:sz w:val="20"/>
          <w:szCs w:val="20"/>
          <w:lang w:bidi="fa-IR"/>
        </w:rPr>
        <w:object w:dxaOrig="260" w:dyaOrig="300">
          <v:shape id="_x0000_i1191" type="#_x0000_t75" style="width:11.25pt;height:15.05pt" o:ole="">
            <v:imagedata r:id="rId365" o:title=""/>
          </v:shape>
          <o:OLEObject Type="Embed" ProgID="Equation.3" ShapeID="_x0000_i1191" DrawAspect="Content" ObjectID="_1653466125" r:id="rId366"/>
        </w:object>
      </w:r>
      <w:r w:rsidRPr="005B3979">
        <w:rPr>
          <w:rFonts w:asciiTheme="majorBidi" w:hAnsiTheme="majorBidi" w:cstheme="majorBidi"/>
          <w:position w:val="-10"/>
          <w:sz w:val="20"/>
          <w:szCs w:val="20"/>
          <w:lang w:bidi="fa-IR"/>
        </w:rPr>
        <w:t xml:space="preserve"> </w:t>
      </w:r>
      <w:r w:rsidRPr="005B3979">
        <w:rPr>
          <w:rFonts w:asciiTheme="majorBidi" w:hAnsiTheme="majorBidi" w:cstheme="majorBidi"/>
          <w:sz w:val="20"/>
          <w:szCs w:val="20"/>
          <w:lang w:bidi="fa-IR"/>
        </w:rPr>
        <w:t>are in mg g</w:t>
      </w:r>
      <w:r w:rsidR="00B66347">
        <w:rPr>
          <w:rFonts w:asciiTheme="majorBidi" w:hAnsiTheme="majorBidi" w:cstheme="majorBidi"/>
          <w:vertAlign w:val="superscript"/>
        </w:rPr>
        <w:t>–</w:t>
      </w:r>
      <w:r w:rsidRPr="005B3979">
        <w:rPr>
          <w:rFonts w:asciiTheme="majorBidi" w:hAnsiTheme="majorBidi" w:cstheme="majorBidi"/>
          <w:sz w:val="20"/>
          <w:szCs w:val="20"/>
          <w:vertAlign w:val="superscript"/>
          <w:lang w:bidi="fa-IR"/>
        </w:rPr>
        <w:t xml:space="preserve">1 </w:t>
      </w:r>
      <w:r w:rsidRPr="005B3979">
        <w:rPr>
          <w:rFonts w:asciiTheme="majorBidi" w:hAnsiTheme="majorBidi" w:cstheme="majorBidi"/>
          <w:sz w:val="20"/>
          <w:szCs w:val="20"/>
          <w:lang w:bidi="fa-IR"/>
        </w:rPr>
        <w:t xml:space="preserve">and </w:t>
      </w:r>
      <w:r w:rsidRPr="005B3979">
        <w:rPr>
          <w:rFonts w:asciiTheme="majorBidi" w:hAnsiTheme="majorBidi" w:cstheme="majorBidi"/>
          <w:position w:val="-10"/>
          <w:sz w:val="20"/>
          <w:szCs w:val="20"/>
          <w:lang w:bidi="fa-IR"/>
        </w:rPr>
        <w:object w:dxaOrig="920" w:dyaOrig="300">
          <v:shape id="_x0000_i1192" type="#_x0000_t75" style="width:43.2pt;height:15.05pt" o:ole="">
            <v:imagedata r:id="rId367" o:title=""/>
          </v:shape>
          <o:OLEObject Type="Embed" ProgID="Equation.3" ShapeID="_x0000_i1192" DrawAspect="Content" ObjectID="_1653466126" r:id="rId368"/>
        </w:object>
      </w:r>
      <w:r w:rsidRPr="005B3979">
        <w:rPr>
          <w:rFonts w:asciiTheme="majorBidi" w:hAnsiTheme="majorBidi" w:cstheme="majorBidi"/>
          <w:sz w:val="20"/>
          <w:szCs w:val="20"/>
          <w:lang w:bidi="fa-IR"/>
        </w:rPr>
        <w:t>. Boundary points coordinates of diffusion regions,</w:t>
      </w:r>
      <w:r w:rsidRPr="005B3979">
        <w:rPr>
          <w:rFonts w:asciiTheme="majorBidi" w:hAnsiTheme="majorBidi" w:cstheme="majorBidi"/>
          <w:position w:val="-10"/>
          <w:sz w:val="20"/>
          <w:szCs w:val="20"/>
          <w:lang w:bidi="fa-IR"/>
        </w:rPr>
        <w:t xml:space="preserve"> </w:t>
      </w:r>
      <w:r w:rsidRPr="005B3979">
        <w:rPr>
          <w:rFonts w:asciiTheme="majorBidi" w:hAnsiTheme="majorBidi" w:cstheme="majorBidi"/>
          <w:position w:val="-10"/>
          <w:sz w:val="20"/>
          <w:szCs w:val="20"/>
          <w:lang w:bidi="fa-IR"/>
        </w:rPr>
        <w:object w:dxaOrig="660" w:dyaOrig="300">
          <v:shape id="_x0000_i1193" type="#_x0000_t75" style="width:31.3pt;height:15.05pt" o:ole="">
            <v:imagedata r:id="rId369" o:title=""/>
          </v:shape>
          <o:OLEObject Type="Embed" ProgID="Equation.3" ShapeID="_x0000_i1193" DrawAspect="Content" ObjectID="_1653466127" r:id="rId370"/>
        </w:object>
      </w:r>
      <w:r w:rsidRPr="005B3979">
        <w:rPr>
          <w:rFonts w:asciiTheme="majorBidi" w:hAnsiTheme="majorBidi" w:cstheme="majorBidi"/>
          <w:sz w:val="20"/>
          <w:szCs w:val="20"/>
          <w:lang w:bidi="fa-IR"/>
        </w:rPr>
        <w:t xml:space="preserve">, are similar to those of the KASRA model, </w:t>
      </w:r>
      <w:r w:rsidRPr="005B3979">
        <w:rPr>
          <w:rFonts w:asciiTheme="majorBidi" w:hAnsiTheme="majorBidi" w:cstheme="majorBidi"/>
          <w:position w:val="-10"/>
          <w:sz w:val="20"/>
          <w:szCs w:val="20"/>
          <w:lang w:bidi="fa-IR"/>
        </w:rPr>
        <w:object w:dxaOrig="800" w:dyaOrig="300">
          <v:shape id="_x0000_i1194" type="#_x0000_t75" style="width:37.55pt;height:15.05pt" o:ole="">
            <v:imagedata r:id="rId371" o:title=""/>
          </v:shape>
          <o:OLEObject Type="Embed" ProgID="Equation.3" ShapeID="_x0000_i1194" DrawAspect="Content" ObjectID="_1653466128" r:id="rId372"/>
        </w:object>
      </w:r>
      <w:r w:rsidRPr="005B3979">
        <w:rPr>
          <w:rFonts w:asciiTheme="majorBidi" w:hAnsiTheme="majorBidi" w:cstheme="majorBidi"/>
          <w:sz w:val="20"/>
          <w:szCs w:val="20"/>
          <w:lang w:bidi="fa-IR"/>
        </w:rPr>
        <w:t xml:space="preserve"> in </w:t>
      </w:r>
      <w:r w:rsidRPr="002C0625">
        <w:rPr>
          <w:rFonts w:asciiTheme="majorBidi" w:hAnsiTheme="majorBidi" w:cstheme="majorBidi"/>
          <w:sz w:val="20"/>
          <w:szCs w:val="20"/>
          <w:lang w:bidi="fa-IR"/>
        </w:rPr>
        <w:t xml:space="preserve">Table </w:t>
      </w:r>
      <w:r w:rsidR="002C0625" w:rsidRPr="002C0625">
        <w:rPr>
          <w:rFonts w:asciiTheme="majorBidi" w:hAnsiTheme="majorBidi" w:cstheme="majorBidi"/>
          <w:sz w:val="20"/>
          <w:szCs w:val="20"/>
          <w:lang w:bidi="fa-IR"/>
        </w:rPr>
        <w:t>S</w:t>
      </w:r>
      <w:r w:rsidRPr="002C0625">
        <w:rPr>
          <w:rFonts w:asciiTheme="majorBidi" w:hAnsiTheme="majorBidi" w:cstheme="majorBidi"/>
          <w:sz w:val="20"/>
          <w:szCs w:val="20"/>
          <w:lang w:bidi="fa-IR"/>
        </w:rPr>
        <w:t xml:space="preserve">7. </w:t>
      </w:r>
      <w:r w:rsidR="002B6499">
        <w:rPr>
          <w:rFonts w:asciiTheme="majorBidi" w:hAnsiTheme="majorBidi" w:cstheme="majorBidi"/>
          <w:sz w:val="20"/>
          <w:szCs w:val="20"/>
          <w:lang w:bidi="fa-IR"/>
        </w:rPr>
        <w:t>*</w:t>
      </w:r>
      <w:r>
        <w:rPr>
          <w:rFonts w:asciiTheme="majorBidi" w:hAnsiTheme="majorBidi" w:cstheme="majorBidi"/>
          <w:sz w:val="20"/>
          <w:szCs w:val="20"/>
          <w:lang w:bidi="fa-IR"/>
        </w:rPr>
        <w:t xml:space="preserve">Data in the boxes </w:t>
      </w:r>
      <w:r w:rsidR="00E048B3">
        <w:rPr>
          <w:rFonts w:asciiTheme="majorBidi" w:hAnsiTheme="majorBidi" w:cstheme="majorBidi"/>
          <w:sz w:val="20"/>
          <w:szCs w:val="20"/>
          <w:lang w:bidi="fa-IR"/>
        </w:rPr>
        <w:t xml:space="preserve">from left to right </w:t>
      </w:r>
      <w:r>
        <w:rPr>
          <w:rFonts w:asciiTheme="majorBidi" w:hAnsiTheme="majorBidi" w:cstheme="majorBidi"/>
          <w:sz w:val="20"/>
          <w:szCs w:val="20"/>
          <w:lang w:bidi="fa-IR"/>
        </w:rPr>
        <w:t xml:space="preserve">belong to the first and second kinetic curves and third kinetic curve (corresponding to the ARIAN section IIC) starts after TRAK in the range of </w:t>
      </w:r>
      <w:r w:rsidRPr="00B66347">
        <w:rPr>
          <w:rFonts w:asciiTheme="majorBidi" w:hAnsiTheme="majorBidi" w:cstheme="majorBidi"/>
          <w:sz w:val="20"/>
          <w:szCs w:val="20"/>
          <w:lang w:bidi="fa-IR"/>
        </w:rPr>
        <w:t>9</w:t>
      </w:r>
      <w:r w:rsidR="00B66347">
        <w:rPr>
          <w:rFonts w:asciiTheme="majorBidi" w:hAnsiTheme="majorBidi" w:cstheme="majorBidi"/>
          <w:sz w:val="20"/>
          <w:szCs w:val="20"/>
          <w:lang w:bidi="fa-IR"/>
        </w:rPr>
        <w:t>0</w:t>
      </w:r>
      <w:r w:rsidR="00B66347" w:rsidRPr="00B66347">
        <w:rPr>
          <w:rFonts w:asciiTheme="majorBidi" w:hAnsiTheme="majorBidi" w:cstheme="majorBidi"/>
        </w:rPr>
        <w:t>–</w:t>
      </w:r>
      <w:r w:rsidRPr="00B66347">
        <w:rPr>
          <w:rFonts w:asciiTheme="majorBidi" w:hAnsiTheme="majorBidi" w:cstheme="majorBidi"/>
          <w:sz w:val="20"/>
          <w:szCs w:val="20"/>
          <w:lang w:bidi="fa-IR"/>
        </w:rPr>
        <w:t>120</w:t>
      </w:r>
      <w:r>
        <w:rPr>
          <w:rFonts w:asciiTheme="majorBidi" w:hAnsiTheme="majorBidi" w:cstheme="majorBidi"/>
          <w:sz w:val="20"/>
          <w:szCs w:val="20"/>
          <w:lang w:bidi="fa-IR"/>
        </w:rPr>
        <w:t xml:space="preserve"> min and for that </w:t>
      </w:r>
      <w:r w:rsidRPr="005B3979">
        <w:rPr>
          <w:rFonts w:asciiTheme="majorBidi" w:hAnsiTheme="majorBidi" w:cstheme="majorBidi"/>
          <w:position w:val="-14"/>
          <w:sz w:val="20"/>
          <w:szCs w:val="20"/>
          <w:lang w:bidi="fa-IR"/>
        </w:rPr>
        <w:object w:dxaOrig="360" w:dyaOrig="340">
          <v:shape id="_x0000_i1195" type="#_x0000_t75" style="width:18.15pt;height:18.15pt" o:ole="">
            <v:imagedata r:id="rId355" o:title=""/>
          </v:shape>
          <o:OLEObject Type="Embed" ProgID="Equation.3" ShapeID="_x0000_i1195" DrawAspect="Content" ObjectID="_1653466129" r:id="rId373"/>
        </w:object>
      </w:r>
      <w:r w:rsidRPr="005B3979">
        <w:rPr>
          <w:rFonts w:asciiTheme="majorBidi" w:hAnsiTheme="majorBidi" w:cstheme="majorBidi"/>
          <w:sz w:val="20"/>
          <w:szCs w:val="20"/>
          <w:lang w:bidi="fa-IR"/>
        </w:rPr>
        <w:t xml:space="preserve">and </w:t>
      </w:r>
      <w:r w:rsidRPr="005B3979">
        <w:rPr>
          <w:rFonts w:asciiTheme="majorBidi" w:hAnsiTheme="majorBidi" w:cstheme="majorBidi"/>
          <w:position w:val="-4"/>
          <w:sz w:val="20"/>
          <w:szCs w:val="20"/>
          <w:lang w:bidi="fa-IR"/>
        </w:rPr>
        <w:object w:dxaOrig="180" w:dyaOrig="220">
          <v:shape id="_x0000_i1196" type="#_x0000_t75" style="width:4.4pt;height:12.5pt" o:ole="">
            <v:imagedata r:id="rId357" o:title=""/>
          </v:shape>
          <o:OLEObject Type="Embed" ProgID="Equation.3" ShapeID="_x0000_i1196" DrawAspect="Content" ObjectID="_1653466130" r:id="rId374"/>
        </w:object>
      </w:r>
      <w:r w:rsidRPr="005B3979">
        <w:rPr>
          <w:rFonts w:asciiTheme="majorBidi" w:hAnsiTheme="majorBidi" w:cstheme="majorBidi"/>
          <w:sz w:val="20"/>
          <w:szCs w:val="20"/>
          <w:lang w:bidi="fa-IR"/>
        </w:rPr>
        <w:t xml:space="preserve"> are</w:t>
      </w:r>
      <w:r>
        <w:rPr>
          <w:rFonts w:asciiTheme="majorBidi" w:hAnsiTheme="majorBidi" w:cstheme="majorBidi"/>
          <w:sz w:val="20"/>
          <w:szCs w:val="20"/>
          <w:lang w:bidi="fa-IR"/>
        </w:rPr>
        <w:t xml:space="preserve"> 36.3 </w:t>
      </w:r>
      <w:r w:rsidRPr="005B3979">
        <w:rPr>
          <w:rFonts w:asciiTheme="majorBidi" w:hAnsiTheme="majorBidi" w:cstheme="majorBidi"/>
          <w:sz w:val="20"/>
          <w:szCs w:val="20"/>
          <w:lang w:bidi="fa-IR"/>
        </w:rPr>
        <w:t>mg g</w:t>
      </w:r>
      <w:r w:rsidRPr="005B3979">
        <w:rPr>
          <w:rFonts w:asciiTheme="majorBidi" w:hAnsiTheme="majorBidi" w:cstheme="majorBidi"/>
          <w:sz w:val="20"/>
          <w:szCs w:val="20"/>
          <w:vertAlign w:val="superscript"/>
          <w:lang w:bidi="fa-IR"/>
        </w:rPr>
        <w:t>-1</w:t>
      </w:r>
      <w:r w:rsidRPr="005B3979">
        <w:rPr>
          <w:rFonts w:asciiTheme="majorBidi" w:hAnsiTheme="majorBidi" w:cstheme="majorBidi"/>
          <w:sz w:val="20"/>
          <w:szCs w:val="20"/>
          <w:lang w:bidi="fa-IR"/>
        </w:rPr>
        <w:t xml:space="preserve"> min</w:t>
      </w:r>
      <w:r w:rsidR="00B66347">
        <w:rPr>
          <w:rFonts w:asciiTheme="majorBidi" w:hAnsiTheme="majorBidi" w:cstheme="majorBidi"/>
          <w:vertAlign w:val="superscript"/>
        </w:rPr>
        <w:t>–</w:t>
      </w:r>
      <w:r w:rsidRPr="005B3979">
        <w:rPr>
          <w:rFonts w:asciiTheme="majorBidi" w:hAnsiTheme="majorBidi" w:cstheme="majorBidi"/>
          <w:sz w:val="20"/>
          <w:szCs w:val="20"/>
          <w:vertAlign w:val="superscript"/>
          <w:lang w:bidi="fa-IR"/>
        </w:rPr>
        <w:t>0.5</w:t>
      </w:r>
      <w:r>
        <w:rPr>
          <w:rFonts w:asciiTheme="majorBidi" w:hAnsiTheme="majorBidi" w:cstheme="majorBidi"/>
          <w:sz w:val="20"/>
          <w:szCs w:val="20"/>
          <w:lang w:bidi="fa-IR"/>
        </w:rPr>
        <w:t xml:space="preserve"> and -45.4 </w:t>
      </w:r>
      <w:r w:rsidRPr="005B3979">
        <w:rPr>
          <w:rFonts w:asciiTheme="majorBidi" w:hAnsiTheme="majorBidi" w:cstheme="majorBidi"/>
          <w:sz w:val="20"/>
          <w:szCs w:val="20"/>
          <w:lang w:bidi="fa-IR"/>
        </w:rPr>
        <w:t>min</w:t>
      </w:r>
      <w:r w:rsidR="00B66347">
        <w:rPr>
          <w:rFonts w:asciiTheme="majorBidi" w:hAnsiTheme="majorBidi" w:cstheme="majorBidi"/>
          <w:vertAlign w:val="superscript"/>
        </w:rPr>
        <w:t>–</w:t>
      </w:r>
      <w:r w:rsidRPr="005B3979">
        <w:rPr>
          <w:rFonts w:asciiTheme="majorBidi" w:hAnsiTheme="majorBidi" w:cstheme="majorBidi"/>
          <w:sz w:val="20"/>
          <w:szCs w:val="20"/>
          <w:vertAlign w:val="superscript"/>
          <w:lang w:bidi="fa-IR"/>
        </w:rPr>
        <w:t>0.5</w:t>
      </w:r>
      <w:r>
        <w:rPr>
          <w:rFonts w:asciiTheme="majorBidi" w:hAnsiTheme="majorBidi" w:cstheme="majorBidi"/>
          <w:sz w:val="20"/>
          <w:szCs w:val="20"/>
          <w:lang w:bidi="fa-IR"/>
        </w:rPr>
        <w:t>, respectively.</w:t>
      </w:r>
      <w:r w:rsidR="00C0754C">
        <w:rPr>
          <w:rFonts w:asciiTheme="majorBidi" w:hAnsiTheme="majorBidi" w:cstheme="majorBidi"/>
          <w:sz w:val="20"/>
          <w:szCs w:val="20"/>
          <w:lang w:bidi="fa-IR"/>
        </w:rPr>
        <w:t xml:space="preserve"> </w:t>
      </w:r>
      <w:r w:rsidR="004C5953" w:rsidRPr="00EE4950">
        <w:rPr>
          <w:rFonts w:asciiTheme="majorBidi" w:hAnsiTheme="majorBidi" w:cstheme="majorBidi"/>
          <w:sz w:val="20"/>
          <w:szCs w:val="20"/>
          <w:vertAlign w:val="superscript"/>
          <w:lang w:bidi="fa-IR"/>
        </w:rPr>
        <w:t>A</w:t>
      </w:r>
      <w:r w:rsidR="004C5953">
        <w:rPr>
          <w:rFonts w:asciiTheme="majorBidi" w:hAnsiTheme="majorBidi" w:cstheme="majorBidi"/>
          <w:sz w:val="20"/>
          <w:szCs w:val="20"/>
          <w:lang w:bidi="fa-IR"/>
        </w:rPr>
        <w:t xml:space="preserve">Adsorption of </w:t>
      </w:r>
      <w:r w:rsidR="004C5953" w:rsidRPr="00ED3644">
        <w:rPr>
          <w:rFonts w:asciiTheme="majorBidi" w:hAnsiTheme="majorBidi" w:cstheme="majorBidi"/>
          <w:position w:val="-6"/>
          <w:sz w:val="20"/>
          <w:szCs w:val="20"/>
          <w:lang w:bidi="fa-IR"/>
        </w:rPr>
        <w:object w:dxaOrig="560" w:dyaOrig="300">
          <v:shape id="_x0000_i1197" type="#_x0000_t75" style="width:27.55pt;height:14.4pt" o:ole="">
            <v:imagedata r:id="rId302" o:title=""/>
          </v:shape>
          <o:OLEObject Type="Embed" ProgID="Equation.3" ShapeID="_x0000_i1197" DrawAspect="Content" ObjectID="_1653466131" r:id="rId375"/>
        </w:object>
      </w:r>
      <w:r w:rsidR="004C5953">
        <w:rPr>
          <w:rFonts w:asciiTheme="majorBidi" w:hAnsiTheme="majorBidi" w:cstheme="majorBidi"/>
          <w:sz w:val="20"/>
          <w:szCs w:val="20"/>
          <w:lang w:bidi="fa-IR"/>
        </w:rPr>
        <w:t xml:space="preserve"> occurs on </w:t>
      </w:r>
      <w:r w:rsidR="004C5953" w:rsidRPr="0026578A">
        <w:rPr>
          <w:rFonts w:asciiTheme="majorBidi" w:hAnsiTheme="majorBidi" w:cstheme="majorBidi"/>
          <w:position w:val="-6"/>
          <w:sz w:val="20"/>
          <w:szCs w:val="20"/>
          <w:lang w:bidi="fa-IR"/>
        </w:rPr>
        <w:object w:dxaOrig="300" w:dyaOrig="260">
          <v:shape id="_x0000_i1198" type="#_x0000_t75" style="width:13.15pt;height:12.5pt" o:ole="">
            <v:imagedata r:id="rId304" o:title=""/>
          </v:shape>
          <o:OLEObject Type="Embed" ProgID="Equation.3" ShapeID="_x0000_i1198" DrawAspect="Content" ObjectID="_1653466132" r:id="rId376"/>
        </w:object>
      </w:r>
      <w:r w:rsidR="004C5953">
        <w:rPr>
          <w:rFonts w:asciiTheme="majorBidi" w:hAnsiTheme="majorBidi" w:cstheme="majorBidi"/>
          <w:sz w:val="20"/>
          <w:szCs w:val="20"/>
          <w:lang w:bidi="fa-IR"/>
        </w:rPr>
        <w:t xml:space="preserve"> and </w:t>
      </w:r>
      <w:r w:rsidR="004C5953" w:rsidRPr="0026578A">
        <w:rPr>
          <w:rFonts w:asciiTheme="majorBidi" w:hAnsiTheme="majorBidi" w:cstheme="majorBidi"/>
          <w:position w:val="-10"/>
          <w:sz w:val="20"/>
          <w:szCs w:val="20"/>
          <w:lang w:bidi="fa-IR"/>
        </w:rPr>
        <w:object w:dxaOrig="639" w:dyaOrig="340">
          <v:shape id="_x0000_i1199" type="#_x0000_t75" style="width:27.55pt;height:16.3pt" o:ole="">
            <v:imagedata r:id="rId306" o:title=""/>
          </v:shape>
          <o:OLEObject Type="Embed" ProgID="Equation.3" ShapeID="_x0000_i1199" DrawAspect="Content" ObjectID="_1653466133" r:id="rId377"/>
        </w:object>
      </w:r>
      <w:r w:rsidR="004C5953">
        <w:rPr>
          <w:rFonts w:asciiTheme="majorBidi" w:hAnsiTheme="majorBidi" w:cstheme="majorBidi"/>
          <w:sz w:val="20"/>
          <w:szCs w:val="20"/>
          <w:lang w:bidi="fa-IR"/>
        </w:rPr>
        <w:t xml:space="preserve"> sites in the kinetic curve, respectively. </w:t>
      </w:r>
      <w:r w:rsidR="004C5953">
        <w:rPr>
          <w:rFonts w:asciiTheme="majorBidi" w:hAnsiTheme="majorBidi" w:cstheme="majorBidi"/>
          <w:sz w:val="20"/>
          <w:szCs w:val="20"/>
          <w:vertAlign w:val="superscript"/>
          <w:lang w:bidi="fa-IR"/>
        </w:rPr>
        <w:t>B</w:t>
      </w:r>
      <w:r w:rsidR="004C5953">
        <w:rPr>
          <w:rFonts w:asciiTheme="majorBidi" w:hAnsiTheme="majorBidi" w:cstheme="majorBidi"/>
          <w:sz w:val="20"/>
          <w:szCs w:val="20"/>
          <w:lang w:bidi="fa-IR"/>
        </w:rPr>
        <w:t xml:space="preserve">Adsorption of </w:t>
      </w:r>
      <w:r w:rsidR="004C5953" w:rsidRPr="00ED3644">
        <w:rPr>
          <w:rFonts w:asciiTheme="majorBidi" w:hAnsiTheme="majorBidi" w:cstheme="majorBidi"/>
          <w:position w:val="-6"/>
          <w:sz w:val="20"/>
          <w:szCs w:val="20"/>
          <w:lang w:bidi="fa-IR"/>
        </w:rPr>
        <w:object w:dxaOrig="560" w:dyaOrig="300">
          <v:shape id="_x0000_i1200" type="#_x0000_t75" style="width:27.55pt;height:14.4pt" o:ole="">
            <v:imagedata r:id="rId302" o:title=""/>
          </v:shape>
          <o:OLEObject Type="Embed" ProgID="Equation.3" ShapeID="_x0000_i1200" DrawAspect="Content" ObjectID="_1653466134" r:id="rId378"/>
        </w:object>
      </w:r>
      <w:r w:rsidR="004C5953">
        <w:rPr>
          <w:rFonts w:asciiTheme="majorBidi" w:hAnsiTheme="majorBidi" w:cstheme="majorBidi"/>
          <w:sz w:val="20"/>
          <w:szCs w:val="20"/>
          <w:lang w:bidi="fa-IR"/>
        </w:rPr>
        <w:t xml:space="preserve"> occurs on </w:t>
      </w:r>
      <w:r w:rsidR="004C5953" w:rsidRPr="0026578A">
        <w:rPr>
          <w:rFonts w:asciiTheme="majorBidi" w:hAnsiTheme="majorBidi" w:cstheme="majorBidi"/>
          <w:position w:val="-6"/>
          <w:sz w:val="20"/>
          <w:szCs w:val="20"/>
          <w:lang w:bidi="fa-IR"/>
        </w:rPr>
        <w:object w:dxaOrig="300" w:dyaOrig="260">
          <v:shape id="_x0000_i1201" type="#_x0000_t75" style="width:13.15pt;height:12.5pt" o:ole="">
            <v:imagedata r:id="rId304" o:title=""/>
          </v:shape>
          <o:OLEObject Type="Embed" ProgID="Equation.3" ShapeID="_x0000_i1201" DrawAspect="Content" ObjectID="_1653466135" r:id="rId379"/>
        </w:object>
      </w:r>
      <w:r w:rsidR="004C5953">
        <w:rPr>
          <w:rFonts w:asciiTheme="majorBidi" w:hAnsiTheme="majorBidi" w:cstheme="majorBidi"/>
          <w:sz w:val="20"/>
          <w:szCs w:val="20"/>
          <w:lang w:bidi="fa-IR"/>
        </w:rPr>
        <w:t xml:space="preserve"> and </w:t>
      </w:r>
      <w:r w:rsidR="004C5953" w:rsidRPr="0026578A">
        <w:rPr>
          <w:rFonts w:asciiTheme="majorBidi" w:hAnsiTheme="majorBidi" w:cstheme="majorBidi"/>
          <w:position w:val="-10"/>
          <w:sz w:val="20"/>
          <w:szCs w:val="20"/>
          <w:lang w:bidi="fa-IR"/>
        </w:rPr>
        <w:object w:dxaOrig="639" w:dyaOrig="340">
          <v:shape id="_x0000_i1202" type="#_x0000_t75" style="width:27.55pt;height:16.3pt" o:ole="">
            <v:imagedata r:id="rId306" o:title=""/>
          </v:shape>
          <o:OLEObject Type="Embed" ProgID="Equation.3" ShapeID="_x0000_i1202" DrawAspect="Content" ObjectID="_1653466136" r:id="rId380"/>
        </w:object>
      </w:r>
      <w:r w:rsidR="004C5953">
        <w:rPr>
          <w:rFonts w:asciiTheme="majorBidi" w:hAnsiTheme="majorBidi" w:cstheme="majorBidi"/>
          <w:sz w:val="20"/>
          <w:szCs w:val="20"/>
          <w:lang w:bidi="fa-IR"/>
        </w:rPr>
        <w:t xml:space="preserve"> sites in the first curve and on </w:t>
      </w:r>
      <w:r w:rsidR="004C5953" w:rsidRPr="0026578A">
        <w:rPr>
          <w:rFonts w:asciiTheme="majorBidi" w:hAnsiTheme="majorBidi" w:cstheme="majorBidi"/>
          <w:position w:val="-10"/>
          <w:sz w:val="20"/>
          <w:szCs w:val="20"/>
          <w:lang w:bidi="fa-IR"/>
        </w:rPr>
        <w:object w:dxaOrig="740" w:dyaOrig="340">
          <v:shape id="_x0000_i1203" type="#_x0000_t75" style="width:32.55pt;height:16.3pt" o:ole="">
            <v:imagedata r:id="rId311" o:title=""/>
          </v:shape>
          <o:OLEObject Type="Embed" ProgID="Equation.3" ShapeID="_x0000_i1203" DrawAspect="Content" ObjectID="_1653466137" r:id="rId381"/>
        </w:object>
      </w:r>
      <w:r w:rsidR="004C5953">
        <w:rPr>
          <w:rFonts w:asciiTheme="majorBidi" w:hAnsiTheme="majorBidi" w:cstheme="majorBidi"/>
          <w:sz w:val="20"/>
          <w:szCs w:val="20"/>
          <w:lang w:bidi="fa-IR"/>
        </w:rPr>
        <w:t xml:space="preserve"> site in the second curve. </w:t>
      </w:r>
      <w:r w:rsidR="004C5953">
        <w:rPr>
          <w:rFonts w:asciiTheme="majorBidi" w:hAnsiTheme="majorBidi" w:cstheme="majorBidi"/>
          <w:sz w:val="20"/>
          <w:szCs w:val="20"/>
          <w:vertAlign w:val="superscript"/>
          <w:lang w:bidi="fa-IR"/>
        </w:rPr>
        <w:t>C</w:t>
      </w:r>
      <w:r w:rsidR="004C5953">
        <w:rPr>
          <w:rFonts w:asciiTheme="majorBidi" w:hAnsiTheme="majorBidi" w:cstheme="majorBidi"/>
          <w:sz w:val="20"/>
          <w:szCs w:val="20"/>
          <w:lang w:bidi="fa-IR"/>
        </w:rPr>
        <w:t xml:space="preserve">Adsorption of </w:t>
      </w:r>
      <w:r w:rsidR="004C5953" w:rsidRPr="00ED3644">
        <w:rPr>
          <w:rFonts w:asciiTheme="majorBidi" w:hAnsiTheme="majorBidi" w:cstheme="majorBidi"/>
          <w:position w:val="-6"/>
          <w:sz w:val="20"/>
          <w:szCs w:val="20"/>
          <w:lang w:bidi="fa-IR"/>
        </w:rPr>
        <w:object w:dxaOrig="560" w:dyaOrig="300">
          <v:shape id="_x0000_i1204" type="#_x0000_t75" style="width:27.55pt;height:14.4pt" o:ole="">
            <v:imagedata r:id="rId313" o:title=""/>
          </v:shape>
          <o:OLEObject Type="Embed" ProgID="Equation.3" ShapeID="_x0000_i1204" DrawAspect="Content" ObjectID="_1653466138" r:id="rId382"/>
        </w:object>
      </w:r>
      <w:r w:rsidR="004C5953">
        <w:rPr>
          <w:rFonts w:asciiTheme="majorBidi" w:hAnsiTheme="majorBidi" w:cstheme="majorBidi"/>
          <w:sz w:val="20"/>
          <w:szCs w:val="20"/>
          <w:lang w:bidi="fa-IR"/>
        </w:rPr>
        <w:t xml:space="preserve"> occurs on </w:t>
      </w:r>
      <w:r w:rsidR="004C5953" w:rsidRPr="0026578A">
        <w:rPr>
          <w:rFonts w:asciiTheme="majorBidi" w:hAnsiTheme="majorBidi" w:cstheme="majorBidi"/>
          <w:position w:val="-6"/>
          <w:sz w:val="20"/>
          <w:szCs w:val="20"/>
          <w:lang w:bidi="fa-IR"/>
        </w:rPr>
        <w:object w:dxaOrig="300" w:dyaOrig="260">
          <v:shape id="_x0000_i1205" type="#_x0000_t75" style="width:13.15pt;height:12.5pt" o:ole="">
            <v:imagedata r:id="rId304" o:title=""/>
          </v:shape>
          <o:OLEObject Type="Embed" ProgID="Equation.3" ShapeID="_x0000_i1205" DrawAspect="Content" ObjectID="_1653466139" r:id="rId383"/>
        </w:object>
      </w:r>
      <w:r w:rsidR="004C5953">
        <w:rPr>
          <w:rFonts w:asciiTheme="majorBidi" w:hAnsiTheme="majorBidi" w:cstheme="majorBidi"/>
          <w:sz w:val="20"/>
          <w:szCs w:val="20"/>
          <w:lang w:bidi="fa-IR"/>
        </w:rPr>
        <w:t xml:space="preserve"> and </w:t>
      </w:r>
      <w:r w:rsidR="004C5953" w:rsidRPr="0026578A">
        <w:rPr>
          <w:rFonts w:asciiTheme="majorBidi" w:hAnsiTheme="majorBidi" w:cstheme="majorBidi"/>
          <w:position w:val="-10"/>
          <w:sz w:val="20"/>
          <w:szCs w:val="20"/>
          <w:lang w:bidi="fa-IR"/>
        </w:rPr>
        <w:object w:dxaOrig="639" w:dyaOrig="340">
          <v:shape id="_x0000_i1206" type="#_x0000_t75" style="width:27.55pt;height:16.3pt" o:ole="">
            <v:imagedata r:id="rId306" o:title=""/>
          </v:shape>
          <o:OLEObject Type="Embed" ProgID="Equation.3" ShapeID="_x0000_i1206" DrawAspect="Content" ObjectID="_1653466140" r:id="rId384"/>
        </w:object>
      </w:r>
      <w:r w:rsidR="004C5953">
        <w:rPr>
          <w:rFonts w:asciiTheme="majorBidi" w:hAnsiTheme="majorBidi" w:cstheme="majorBidi"/>
          <w:sz w:val="20"/>
          <w:szCs w:val="20"/>
          <w:lang w:bidi="fa-IR"/>
        </w:rPr>
        <w:t xml:space="preserve"> sites in the first curve and on </w:t>
      </w:r>
      <w:r w:rsidR="004C5953" w:rsidRPr="0026578A">
        <w:rPr>
          <w:rFonts w:asciiTheme="majorBidi" w:hAnsiTheme="majorBidi" w:cstheme="majorBidi"/>
          <w:position w:val="-10"/>
          <w:sz w:val="20"/>
          <w:szCs w:val="20"/>
          <w:lang w:bidi="fa-IR"/>
        </w:rPr>
        <w:object w:dxaOrig="740" w:dyaOrig="340">
          <v:shape id="_x0000_i1207" type="#_x0000_t75" style="width:32.55pt;height:16.3pt" o:ole="">
            <v:imagedata r:id="rId311" o:title=""/>
          </v:shape>
          <o:OLEObject Type="Embed" ProgID="Equation.3" ShapeID="_x0000_i1207" DrawAspect="Content" ObjectID="_1653466141" r:id="rId385"/>
        </w:object>
      </w:r>
      <w:r w:rsidR="004C5953">
        <w:rPr>
          <w:rFonts w:asciiTheme="majorBidi" w:hAnsiTheme="majorBidi" w:cstheme="majorBidi"/>
          <w:sz w:val="20"/>
          <w:szCs w:val="20"/>
          <w:lang w:bidi="fa-IR"/>
        </w:rPr>
        <w:t xml:space="preserve"> site in the second curve. </w:t>
      </w:r>
      <w:r w:rsidR="004C5953" w:rsidRPr="0048486A">
        <w:rPr>
          <w:rFonts w:asciiTheme="majorBidi" w:hAnsiTheme="majorBidi" w:cstheme="majorBidi"/>
          <w:sz w:val="20"/>
          <w:szCs w:val="20"/>
          <w:vertAlign w:val="superscript"/>
          <w:lang w:bidi="fa-IR"/>
        </w:rPr>
        <w:t>D</w:t>
      </w:r>
      <w:r w:rsidR="004C5953" w:rsidRPr="00ED3644">
        <w:rPr>
          <w:rFonts w:asciiTheme="majorBidi" w:hAnsiTheme="majorBidi" w:cstheme="majorBidi"/>
          <w:sz w:val="20"/>
          <w:szCs w:val="20"/>
          <w:lang w:bidi="fa-IR"/>
        </w:rPr>
        <w:t>At pH=5</w:t>
      </w:r>
      <w:r w:rsidR="004C5953">
        <w:rPr>
          <w:rFonts w:asciiTheme="majorBidi" w:hAnsiTheme="majorBidi" w:cstheme="majorBidi"/>
          <w:sz w:val="20"/>
          <w:szCs w:val="20"/>
          <w:lang w:bidi="fa-IR"/>
        </w:rPr>
        <w:t>, data in three boxes</w:t>
      </w:r>
      <w:r w:rsidR="004C5953" w:rsidRPr="00ED3644">
        <w:rPr>
          <w:rFonts w:asciiTheme="majorBidi" w:hAnsiTheme="majorBidi" w:cstheme="majorBidi"/>
          <w:sz w:val="20"/>
          <w:szCs w:val="20"/>
          <w:lang w:bidi="fa-IR"/>
        </w:rPr>
        <w:t xml:space="preserve"> from left to right belong to the adsorption of </w:t>
      </w:r>
      <w:r w:rsidR="004C5953" w:rsidRPr="00ED3644">
        <w:rPr>
          <w:rFonts w:asciiTheme="majorBidi" w:hAnsiTheme="majorBidi" w:cstheme="majorBidi"/>
          <w:position w:val="-6"/>
          <w:sz w:val="20"/>
          <w:szCs w:val="20"/>
          <w:lang w:bidi="fa-IR"/>
        </w:rPr>
        <w:object w:dxaOrig="560" w:dyaOrig="300">
          <v:shape id="_x0000_i1208" type="#_x0000_t75" style="width:27.55pt;height:14.4pt" o:ole="">
            <v:imagedata r:id="rId302" o:title=""/>
          </v:shape>
          <o:OLEObject Type="Embed" ProgID="Equation.3" ShapeID="_x0000_i1208" DrawAspect="Content" ObjectID="_1653466142" r:id="rId386"/>
        </w:object>
      </w:r>
      <w:r w:rsidR="004C5953" w:rsidRPr="00ED3644">
        <w:rPr>
          <w:rFonts w:asciiTheme="majorBidi" w:hAnsiTheme="majorBidi" w:cstheme="majorBidi"/>
          <w:sz w:val="20"/>
          <w:szCs w:val="20"/>
          <w:lang w:bidi="fa-IR"/>
        </w:rPr>
        <w:t xml:space="preserve">on </w:t>
      </w:r>
      <w:r w:rsidR="004C5953" w:rsidRPr="00ED3644">
        <w:rPr>
          <w:rFonts w:asciiTheme="majorBidi" w:hAnsiTheme="majorBidi" w:cstheme="majorBidi"/>
          <w:i/>
          <w:iCs/>
          <w:sz w:val="20"/>
          <w:szCs w:val="20"/>
          <w:lang w:bidi="fa-IR"/>
        </w:rPr>
        <w:t>Ph</w:t>
      </w:r>
      <w:r w:rsidR="004C5953" w:rsidRPr="00ED3644">
        <w:rPr>
          <w:rFonts w:asciiTheme="majorBidi" w:hAnsiTheme="majorBidi" w:cstheme="majorBidi"/>
          <w:sz w:val="20"/>
          <w:szCs w:val="20"/>
          <w:lang w:bidi="fa-IR"/>
        </w:rPr>
        <w:t xml:space="preserve"> sites (1st kinetic curve), </w:t>
      </w:r>
      <w:r w:rsidR="004C5953" w:rsidRPr="00ED3644">
        <w:rPr>
          <w:rFonts w:asciiTheme="majorBidi" w:hAnsiTheme="majorBidi" w:cstheme="majorBidi"/>
          <w:position w:val="-6"/>
          <w:sz w:val="20"/>
          <w:szCs w:val="20"/>
          <w:lang w:bidi="fa-IR"/>
        </w:rPr>
        <w:object w:dxaOrig="560" w:dyaOrig="300">
          <v:shape id="_x0000_i1209" type="#_x0000_t75" style="width:27.55pt;height:14.4pt" o:ole="">
            <v:imagedata r:id="rId319" o:title=""/>
          </v:shape>
          <o:OLEObject Type="Embed" ProgID="Equation.3" ShapeID="_x0000_i1209" DrawAspect="Content" ObjectID="_1653466143" r:id="rId387"/>
        </w:object>
      </w:r>
      <w:r w:rsidR="004C5953" w:rsidRPr="00ED3644">
        <w:rPr>
          <w:rFonts w:asciiTheme="majorBidi" w:hAnsiTheme="majorBidi" w:cstheme="majorBidi"/>
          <w:sz w:val="20"/>
          <w:szCs w:val="20"/>
          <w:lang w:bidi="fa-IR"/>
        </w:rPr>
        <w:t>on</w:t>
      </w:r>
      <w:r w:rsidR="004C5953" w:rsidRPr="00ED3644">
        <w:rPr>
          <w:rFonts w:asciiTheme="majorBidi" w:hAnsiTheme="majorBidi" w:cstheme="majorBidi"/>
          <w:position w:val="-10"/>
          <w:sz w:val="20"/>
          <w:szCs w:val="20"/>
          <w:lang w:bidi="fa-IR"/>
        </w:rPr>
        <w:object w:dxaOrig="639" w:dyaOrig="340">
          <v:shape id="_x0000_i1210" type="#_x0000_t75" style="width:31.3pt;height:16.3pt" o:ole="">
            <v:imagedata r:id="rId321" o:title=""/>
          </v:shape>
          <o:OLEObject Type="Embed" ProgID="Equation.3" ShapeID="_x0000_i1210" DrawAspect="Content" ObjectID="_1653466144" r:id="rId388"/>
        </w:object>
      </w:r>
      <w:r w:rsidR="004C5953" w:rsidRPr="00ED3644">
        <w:rPr>
          <w:rFonts w:asciiTheme="majorBidi" w:hAnsiTheme="majorBidi" w:cstheme="majorBidi"/>
          <w:sz w:val="20"/>
          <w:szCs w:val="20"/>
          <w:lang w:bidi="fa-IR"/>
        </w:rPr>
        <w:t xml:space="preserve">sites (2nd kinetic curve) and </w:t>
      </w:r>
      <w:r w:rsidR="004C5953" w:rsidRPr="00ED3644">
        <w:rPr>
          <w:rFonts w:asciiTheme="majorBidi" w:hAnsiTheme="majorBidi" w:cstheme="majorBidi"/>
          <w:position w:val="-6"/>
          <w:sz w:val="20"/>
          <w:szCs w:val="20"/>
          <w:lang w:bidi="fa-IR"/>
        </w:rPr>
        <w:object w:dxaOrig="620" w:dyaOrig="300">
          <v:shape id="_x0000_i1211" type="#_x0000_t75" style="width:30.7pt;height:14.4pt" o:ole="">
            <v:imagedata r:id="rId323" o:title=""/>
          </v:shape>
          <o:OLEObject Type="Embed" ProgID="Equation.3" ShapeID="_x0000_i1211" DrawAspect="Content" ObjectID="_1653466145" r:id="rId389"/>
        </w:object>
      </w:r>
      <w:r w:rsidR="004C5953" w:rsidRPr="00ED3644">
        <w:rPr>
          <w:rFonts w:asciiTheme="majorBidi" w:hAnsiTheme="majorBidi" w:cstheme="majorBidi"/>
          <w:sz w:val="20"/>
          <w:szCs w:val="20"/>
          <w:lang w:bidi="fa-IR"/>
        </w:rPr>
        <w:t xml:space="preserve"> on </w:t>
      </w:r>
      <w:r w:rsidR="004C5953" w:rsidRPr="00ED3644">
        <w:rPr>
          <w:rFonts w:asciiTheme="majorBidi" w:hAnsiTheme="majorBidi" w:cstheme="majorBidi"/>
          <w:position w:val="-10"/>
          <w:sz w:val="20"/>
          <w:szCs w:val="20"/>
          <w:lang w:bidi="fa-IR"/>
        </w:rPr>
        <w:object w:dxaOrig="639" w:dyaOrig="340">
          <v:shape id="_x0000_i1212" type="#_x0000_t75" style="width:31.3pt;height:16.3pt" o:ole="">
            <v:imagedata r:id="rId325" o:title=""/>
          </v:shape>
          <o:OLEObject Type="Embed" ProgID="Equation.3" ShapeID="_x0000_i1212" DrawAspect="Content" ObjectID="_1653466146" r:id="rId390"/>
        </w:object>
      </w:r>
      <w:r w:rsidR="004C5953" w:rsidRPr="00ED3644">
        <w:rPr>
          <w:rFonts w:asciiTheme="majorBidi" w:hAnsiTheme="majorBidi" w:cstheme="majorBidi"/>
          <w:sz w:val="20"/>
          <w:szCs w:val="20"/>
          <w:lang w:bidi="fa-IR"/>
        </w:rPr>
        <w:t xml:space="preserve"> sites (3rd kinetic curve), respectively.</w:t>
      </w:r>
      <w:r w:rsidR="004C5953">
        <w:rPr>
          <w:rFonts w:asciiTheme="majorBidi" w:hAnsiTheme="majorBidi" w:cstheme="majorBidi"/>
          <w:sz w:val="20"/>
          <w:szCs w:val="20"/>
          <w:lang w:bidi="fa-IR"/>
        </w:rPr>
        <w:t xml:space="preserve"> </w:t>
      </w:r>
      <w:r w:rsidR="004C5953">
        <w:rPr>
          <w:rFonts w:asciiTheme="majorBidi" w:hAnsiTheme="majorBidi" w:cstheme="majorBidi"/>
          <w:sz w:val="20"/>
          <w:szCs w:val="20"/>
          <w:vertAlign w:val="superscript"/>
          <w:lang w:bidi="fa-IR"/>
        </w:rPr>
        <w:t>E</w:t>
      </w:r>
      <w:r w:rsidR="004C5953">
        <w:rPr>
          <w:rFonts w:asciiTheme="majorBidi" w:hAnsiTheme="majorBidi" w:cstheme="majorBidi"/>
          <w:sz w:val="20"/>
          <w:szCs w:val="20"/>
          <w:lang w:bidi="fa-IR"/>
        </w:rPr>
        <w:t xml:space="preserve">Adsorption of </w:t>
      </w:r>
      <w:r w:rsidR="004C5953" w:rsidRPr="00ED3644">
        <w:rPr>
          <w:rFonts w:asciiTheme="majorBidi" w:hAnsiTheme="majorBidi" w:cstheme="majorBidi"/>
          <w:position w:val="-6"/>
          <w:sz w:val="20"/>
          <w:szCs w:val="20"/>
          <w:lang w:bidi="fa-IR"/>
        </w:rPr>
        <w:object w:dxaOrig="620" w:dyaOrig="300">
          <v:shape id="_x0000_i1213" type="#_x0000_t75" style="width:30.7pt;height:14.4pt" o:ole="">
            <v:imagedata r:id="rId327" o:title=""/>
          </v:shape>
          <o:OLEObject Type="Embed" ProgID="Equation.3" ShapeID="_x0000_i1213" DrawAspect="Content" ObjectID="_1653466147" r:id="rId391"/>
        </w:object>
      </w:r>
      <w:r w:rsidR="004C5953">
        <w:rPr>
          <w:rFonts w:asciiTheme="majorBidi" w:hAnsiTheme="majorBidi" w:cstheme="majorBidi"/>
          <w:sz w:val="20"/>
          <w:szCs w:val="20"/>
          <w:lang w:bidi="fa-IR"/>
        </w:rPr>
        <w:t xml:space="preserve"> occurs on </w:t>
      </w:r>
      <w:r w:rsidR="004C5953" w:rsidRPr="0026578A">
        <w:rPr>
          <w:rFonts w:asciiTheme="majorBidi" w:hAnsiTheme="majorBidi" w:cstheme="majorBidi"/>
          <w:position w:val="-10"/>
          <w:sz w:val="20"/>
          <w:szCs w:val="20"/>
          <w:lang w:bidi="fa-IR"/>
        </w:rPr>
        <w:object w:dxaOrig="639" w:dyaOrig="340">
          <v:shape id="_x0000_i1214" type="#_x0000_t75" style="width:27.55pt;height:16.3pt" o:ole="">
            <v:imagedata r:id="rId306" o:title=""/>
          </v:shape>
          <o:OLEObject Type="Embed" ProgID="Equation.3" ShapeID="_x0000_i1214" DrawAspect="Content" ObjectID="_1653466148" r:id="rId392"/>
        </w:object>
      </w:r>
      <w:r w:rsidR="004C5953">
        <w:rPr>
          <w:rFonts w:asciiTheme="majorBidi" w:hAnsiTheme="majorBidi" w:cstheme="majorBidi"/>
          <w:sz w:val="20"/>
          <w:szCs w:val="20"/>
          <w:lang w:bidi="fa-IR"/>
        </w:rPr>
        <w:t xml:space="preserve"> site in the first curve and on </w:t>
      </w:r>
      <w:r w:rsidR="004C5953" w:rsidRPr="00C36C76">
        <w:rPr>
          <w:rFonts w:asciiTheme="majorBidi" w:hAnsiTheme="majorBidi" w:cstheme="majorBidi"/>
          <w:position w:val="-10"/>
          <w:sz w:val="20"/>
          <w:szCs w:val="20"/>
          <w:lang w:bidi="fa-IR"/>
        </w:rPr>
        <w:object w:dxaOrig="580" w:dyaOrig="300">
          <v:shape id="_x0000_i1215" type="#_x0000_t75" style="width:25.65pt;height:14.4pt" o:ole="">
            <v:imagedata r:id="rId330" o:title=""/>
          </v:shape>
          <o:OLEObject Type="Embed" ProgID="Equation.3" ShapeID="_x0000_i1215" DrawAspect="Content" ObjectID="_1653466149" r:id="rId393"/>
        </w:object>
      </w:r>
      <w:r w:rsidR="004C5953">
        <w:rPr>
          <w:rFonts w:asciiTheme="majorBidi" w:hAnsiTheme="majorBidi" w:cstheme="majorBidi"/>
          <w:sz w:val="20"/>
          <w:szCs w:val="20"/>
          <w:lang w:bidi="fa-IR"/>
        </w:rPr>
        <w:t xml:space="preserve"> site in the second curve. </w:t>
      </w:r>
      <w:r w:rsidR="004C5953">
        <w:rPr>
          <w:rFonts w:asciiTheme="majorBidi" w:hAnsiTheme="majorBidi" w:cstheme="majorBidi"/>
          <w:sz w:val="20"/>
          <w:szCs w:val="20"/>
          <w:vertAlign w:val="superscript"/>
          <w:lang w:bidi="fa-IR"/>
        </w:rPr>
        <w:t>F</w:t>
      </w:r>
      <w:r w:rsidR="004C5953">
        <w:rPr>
          <w:rFonts w:asciiTheme="majorBidi" w:hAnsiTheme="majorBidi" w:cstheme="majorBidi"/>
          <w:sz w:val="20"/>
          <w:szCs w:val="20"/>
          <w:lang w:bidi="fa-IR"/>
        </w:rPr>
        <w:t xml:space="preserve">Adsorption of </w:t>
      </w:r>
      <w:r w:rsidR="004C5953" w:rsidRPr="00ED3644">
        <w:rPr>
          <w:rFonts w:asciiTheme="majorBidi" w:hAnsiTheme="majorBidi" w:cstheme="majorBidi"/>
          <w:position w:val="-6"/>
          <w:sz w:val="20"/>
          <w:szCs w:val="20"/>
          <w:lang w:bidi="fa-IR"/>
        </w:rPr>
        <w:object w:dxaOrig="639" w:dyaOrig="300">
          <v:shape id="_x0000_i1216" type="#_x0000_t75" style="width:31.3pt;height:14.4pt" o:ole="">
            <v:imagedata r:id="rId332" o:title=""/>
          </v:shape>
          <o:OLEObject Type="Embed" ProgID="Equation.3" ShapeID="_x0000_i1216" DrawAspect="Content" ObjectID="_1653466150" r:id="rId394"/>
        </w:object>
      </w:r>
      <w:r w:rsidR="004C5953">
        <w:rPr>
          <w:rFonts w:asciiTheme="majorBidi" w:hAnsiTheme="majorBidi" w:cstheme="majorBidi"/>
          <w:sz w:val="20"/>
          <w:szCs w:val="20"/>
          <w:lang w:bidi="fa-IR"/>
        </w:rPr>
        <w:t xml:space="preserve"> occurs on </w:t>
      </w:r>
      <w:r w:rsidR="004C5953" w:rsidRPr="0026578A">
        <w:rPr>
          <w:rFonts w:asciiTheme="majorBidi" w:hAnsiTheme="majorBidi" w:cstheme="majorBidi"/>
          <w:position w:val="-10"/>
          <w:sz w:val="20"/>
          <w:szCs w:val="20"/>
          <w:lang w:bidi="fa-IR"/>
        </w:rPr>
        <w:object w:dxaOrig="639" w:dyaOrig="340">
          <v:shape id="_x0000_i1217" type="#_x0000_t75" style="width:27.55pt;height:16.3pt" o:ole="">
            <v:imagedata r:id="rId306" o:title=""/>
          </v:shape>
          <o:OLEObject Type="Embed" ProgID="Equation.3" ShapeID="_x0000_i1217" DrawAspect="Content" ObjectID="_1653466151" r:id="rId395"/>
        </w:object>
      </w:r>
      <w:r w:rsidR="004C5953">
        <w:rPr>
          <w:rFonts w:asciiTheme="majorBidi" w:hAnsiTheme="majorBidi" w:cstheme="majorBidi"/>
          <w:sz w:val="20"/>
          <w:szCs w:val="20"/>
          <w:lang w:bidi="fa-IR"/>
        </w:rPr>
        <w:t xml:space="preserve"> site in the first curve and on </w:t>
      </w:r>
      <w:r w:rsidR="004C5953" w:rsidRPr="00C36C76">
        <w:rPr>
          <w:rFonts w:asciiTheme="majorBidi" w:hAnsiTheme="majorBidi" w:cstheme="majorBidi"/>
          <w:position w:val="-10"/>
          <w:sz w:val="20"/>
          <w:szCs w:val="20"/>
          <w:lang w:bidi="fa-IR"/>
        </w:rPr>
        <w:object w:dxaOrig="580" w:dyaOrig="300">
          <v:shape id="_x0000_i1218" type="#_x0000_t75" style="width:25.65pt;height:14.4pt" o:ole="">
            <v:imagedata r:id="rId335" o:title=""/>
          </v:shape>
          <o:OLEObject Type="Embed" ProgID="Equation.3" ShapeID="_x0000_i1218" DrawAspect="Content" ObjectID="_1653466152" r:id="rId396"/>
        </w:object>
      </w:r>
      <w:r w:rsidR="004C5953">
        <w:rPr>
          <w:rFonts w:asciiTheme="majorBidi" w:hAnsiTheme="majorBidi" w:cstheme="majorBidi"/>
          <w:sz w:val="20"/>
          <w:szCs w:val="20"/>
          <w:lang w:bidi="fa-IR"/>
        </w:rPr>
        <w:t xml:space="preserve"> site in the second curve.</w:t>
      </w:r>
    </w:p>
    <w:p w:rsidR="0051137C" w:rsidRDefault="0051137C" w:rsidP="00F14BA7">
      <w:pPr>
        <w:spacing w:line="360" w:lineRule="auto"/>
        <w:contextualSpacing/>
        <w:jc w:val="lowKashida"/>
        <w:rPr>
          <w:rFonts w:asciiTheme="majorBidi" w:hAnsiTheme="majorBidi" w:cstheme="majorBidi"/>
          <w:lang w:bidi="fa-IR"/>
        </w:rPr>
      </w:pPr>
      <w:r w:rsidRPr="00630BD0">
        <w:rPr>
          <w:rFonts w:asciiTheme="majorBidi" w:hAnsiTheme="majorBidi" w:cstheme="majorBidi"/>
          <w:b/>
          <w:bCs/>
        </w:rPr>
        <w:lastRenderedPageBreak/>
        <w:t xml:space="preserve">Table </w:t>
      </w:r>
      <w:r w:rsidR="003F5888">
        <w:rPr>
          <w:rFonts w:asciiTheme="majorBidi" w:hAnsiTheme="majorBidi" w:cstheme="majorBidi"/>
          <w:b/>
          <w:bCs/>
        </w:rPr>
        <w:t>S7</w:t>
      </w:r>
      <w:r w:rsidR="00F14BA7">
        <w:rPr>
          <w:rFonts w:asciiTheme="majorBidi" w:hAnsiTheme="majorBidi" w:cstheme="majorBidi"/>
          <w:b/>
          <w:bCs/>
        </w:rPr>
        <w:t xml:space="preserve">- </w:t>
      </w:r>
      <w:r w:rsidRPr="00BA5530">
        <w:rPr>
          <w:rFonts w:asciiTheme="majorBidi" w:hAnsiTheme="majorBidi" w:cstheme="majorBidi"/>
          <w:lang w:bidi="fa-IR"/>
        </w:rPr>
        <w:t>Coefficients of region 1 and region 2</w:t>
      </w:r>
      <w:r w:rsidRPr="00BA5530">
        <w:rPr>
          <w:rFonts w:asciiTheme="majorBidi" w:hAnsiTheme="majorBidi" w:cstheme="majorBidi"/>
          <w:color w:val="000000"/>
        </w:rPr>
        <w:t xml:space="preserve"> (</w:t>
      </w:r>
      <w:r w:rsidRPr="00BA5530">
        <w:rPr>
          <w:rFonts w:asciiTheme="majorBidi" w:hAnsiTheme="majorBidi" w:cstheme="majorBidi"/>
          <w:lang w:bidi="fa-IR"/>
        </w:rPr>
        <w:t>parts 2</w:t>
      </w:r>
      <w:r w:rsidRPr="00BA5530">
        <w:rPr>
          <w:rFonts w:asciiTheme="majorBidi" w:hAnsiTheme="majorBidi" w:cstheme="majorBidi"/>
          <w:i/>
          <w:iCs/>
          <w:lang w:bidi="fa-IR"/>
        </w:rPr>
        <w:t>a</w:t>
      </w:r>
      <w:r w:rsidRPr="00BA5530">
        <w:rPr>
          <w:rFonts w:asciiTheme="majorBidi" w:hAnsiTheme="majorBidi" w:cstheme="majorBidi"/>
          <w:lang w:bidi="fa-IR"/>
        </w:rPr>
        <w:t xml:space="preserve"> and 2</w:t>
      </w:r>
      <w:r w:rsidRPr="00BA5530">
        <w:rPr>
          <w:rFonts w:asciiTheme="majorBidi" w:hAnsiTheme="majorBidi" w:cstheme="majorBidi"/>
          <w:i/>
          <w:iCs/>
          <w:lang w:bidi="fa-IR"/>
        </w:rPr>
        <w:t>b</w:t>
      </w:r>
      <w:r w:rsidRPr="00BA5530">
        <w:rPr>
          <w:rFonts w:asciiTheme="majorBidi" w:hAnsiTheme="majorBidi" w:cstheme="majorBidi"/>
          <w:lang w:bidi="fa-IR"/>
        </w:rPr>
        <w:t xml:space="preserve">) of the </w:t>
      </w:r>
      <w:r w:rsidRPr="00BA5530">
        <w:rPr>
          <w:rFonts w:asciiTheme="majorBidi" w:hAnsiTheme="majorBidi" w:cstheme="majorBidi"/>
          <w:color w:val="000000"/>
        </w:rPr>
        <w:t>ISO</w:t>
      </w:r>
      <w:r w:rsidRPr="00BA5530">
        <w:rPr>
          <w:rFonts w:asciiTheme="majorBidi" w:hAnsiTheme="majorBidi" w:cstheme="majorBidi"/>
          <w:lang w:bidi="fa-IR"/>
        </w:rPr>
        <w:t xml:space="preserve"> equation for kinetics of </w:t>
      </w:r>
      <w:r>
        <w:rPr>
          <w:rFonts w:asciiTheme="majorBidi" w:hAnsiTheme="majorBidi" w:cstheme="majorBidi"/>
          <w:lang w:bidi="fa-IR"/>
        </w:rPr>
        <w:t>ARS</w:t>
      </w:r>
      <w:r w:rsidRPr="00BA5530">
        <w:rPr>
          <w:rFonts w:asciiTheme="majorBidi" w:hAnsiTheme="majorBidi" w:cstheme="majorBidi"/>
          <w:lang w:bidi="fa-IR"/>
        </w:rPr>
        <w:t xml:space="preserve"> adsorption on </w:t>
      </w:r>
      <w:r>
        <w:rPr>
          <w:rFonts w:asciiTheme="majorBidi" w:hAnsiTheme="majorBidi" w:cstheme="majorBidi"/>
          <w:lang w:bidi="fa-IR"/>
        </w:rPr>
        <w:t>different</w:t>
      </w:r>
      <w:r w:rsidRPr="00BA5530">
        <w:rPr>
          <w:rFonts w:asciiTheme="majorBidi" w:hAnsiTheme="majorBidi" w:cstheme="majorBidi"/>
          <w:lang w:bidi="fa-IR"/>
        </w:rPr>
        <w:t xml:space="preserve"> sites of </w:t>
      </w:r>
      <w:r>
        <w:rPr>
          <w:rFonts w:asciiTheme="majorBidi" w:hAnsiTheme="majorBidi" w:cstheme="majorBidi"/>
          <w:lang w:bidi="fa-IR"/>
        </w:rPr>
        <w:t>GO/PAMAM</w:t>
      </w:r>
      <w:r w:rsidR="00894071">
        <w:rPr>
          <w:rFonts w:asciiTheme="majorBidi" w:hAnsiTheme="majorBidi" w:cstheme="majorBidi"/>
        </w:rPr>
        <w:t xml:space="preserve"> </w:t>
      </w:r>
      <w:r>
        <w:rPr>
          <w:rFonts w:asciiTheme="majorBidi" w:hAnsiTheme="majorBidi" w:cstheme="majorBidi"/>
        </w:rPr>
        <w:t>at</w:t>
      </w:r>
      <w:r w:rsidRPr="00BA5530">
        <w:rPr>
          <w:rFonts w:asciiTheme="majorBidi" w:hAnsiTheme="majorBidi" w:cstheme="majorBidi"/>
          <w:lang w:bidi="fa-IR"/>
        </w:rPr>
        <w:t xml:space="preserve"> 308–328 K</w:t>
      </w:r>
      <w:r w:rsidR="007432AC">
        <w:rPr>
          <w:rFonts w:asciiTheme="majorBidi" w:hAnsiTheme="majorBidi" w:cstheme="majorBidi"/>
          <w:lang w:bidi="fa-IR"/>
        </w:rPr>
        <w:t xml:space="preserve"> (</w:t>
      </w:r>
      <w:r w:rsidR="007432AC" w:rsidRPr="007432AC">
        <w:rPr>
          <w:rFonts w:asciiTheme="majorBidi" w:hAnsiTheme="majorBidi" w:cstheme="majorBidi"/>
          <w:b/>
          <w:bCs/>
          <w:lang w:bidi="fa-IR"/>
        </w:rPr>
        <w:t>complete data</w:t>
      </w:r>
      <w:r w:rsidR="007432AC">
        <w:rPr>
          <w:rFonts w:asciiTheme="majorBidi" w:hAnsiTheme="majorBidi" w:cstheme="majorBidi"/>
          <w:lang w:bidi="fa-IR"/>
        </w:rPr>
        <w:t>)</w:t>
      </w:r>
      <w:r w:rsidRPr="00BA5530">
        <w:rPr>
          <w:rFonts w:asciiTheme="majorBidi" w:hAnsiTheme="majorBidi" w:cstheme="majorBidi"/>
          <w:lang w:bidi="fa-IR"/>
        </w:rPr>
        <w:t>.</w:t>
      </w:r>
    </w:p>
    <w:tbl>
      <w:tblPr>
        <w:tblStyle w:val="TableGrid"/>
        <w:tblW w:w="0" w:type="auto"/>
        <w:tblInd w:w="-34" w:type="dxa"/>
        <w:tblLayout w:type="fixed"/>
        <w:tblLook w:val="04A0"/>
      </w:tblPr>
      <w:tblGrid>
        <w:gridCol w:w="34"/>
        <w:gridCol w:w="1242"/>
        <w:gridCol w:w="567"/>
        <w:gridCol w:w="142"/>
        <w:gridCol w:w="709"/>
        <w:gridCol w:w="142"/>
        <w:gridCol w:w="567"/>
        <w:gridCol w:w="992"/>
        <w:gridCol w:w="567"/>
        <w:gridCol w:w="1276"/>
        <w:gridCol w:w="283"/>
        <w:gridCol w:w="993"/>
        <w:gridCol w:w="709"/>
        <w:gridCol w:w="1276"/>
        <w:gridCol w:w="992"/>
        <w:gridCol w:w="709"/>
        <w:gridCol w:w="1844"/>
      </w:tblGrid>
      <w:tr w:rsidR="0051137C" w:rsidTr="00EF7AE0">
        <w:trPr>
          <w:gridBefore w:val="1"/>
          <w:wBefore w:w="34" w:type="dxa"/>
        </w:trPr>
        <w:tc>
          <w:tcPr>
            <w:tcW w:w="1242"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Solvent</w: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E4331B" w:rsidP="008811DD">
            <w:pPr>
              <w:spacing w:line="360" w:lineRule="auto"/>
              <w:jc w:val="center"/>
              <w:rPr>
                <w:rFonts w:asciiTheme="majorBidi" w:hAnsiTheme="majorBidi" w:cstheme="majorBidi"/>
                <w:sz w:val="20"/>
                <w:szCs w:val="20"/>
              </w:rPr>
            </w:pPr>
            <w:r w:rsidRPr="00E4331B">
              <w:rPr>
                <w:rFonts w:asciiTheme="majorBidi" w:hAnsiTheme="majorBidi" w:cstheme="majorBidi"/>
                <w:noProof/>
                <w:position w:val="-10"/>
                <w:sz w:val="20"/>
                <w:szCs w:val="20"/>
              </w:rPr>
              <w:pict>
                <v:line id="_x0000_s123053" style="position:absolute;left:0;text-align:left;z-index:251838464;visibility:visible" from="-3.3pt,19pt" to="22.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51137C" w:rsidRPr="00C32887">
              <w:rPr>
                <w:rFonts w:asciiTheme="majorBidi" w:hAnsiTheme="majorBidi" w:cstheme="majorBidi"/>
                <w:sz w:val="20"/>
                <w:szCs w:val="20"/>
              </w:rPr>
              <w:t>T</w:t>
            </w:r>
          </w:p>
        </w:tc>
        <w:tc>
          <w:tcPr>
            <w:tcW w:w="993" w:type="dxa"/>
            <w:gridSpan w:val="3"/>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position w:val="-10"/>
                <w:sz w:val="20"/>
                <w:szCs w:val="20"/>
                <w:lang w:bidi="fa-IR"/>
              </w:rPr>
            </w:pPr>
          </w:p>
          <w:p w:rsidR="0051137C" w:rsidRPr="00C32887" w:rsidRDefault="00E4331B" w:rsidP="008811DD">
            <w:pPr>
              <w:spacing w:line="360" w:lineRule="auto"/>
              <w:jc w:val="center"/>
              <w:rPr>
                <w:rFonts w:asciiTheme="majorBidi" w:hAnsiTheme="majorBidi" w:cstheme="majorBidi"/>
                <w:sz w:val="20"/>
                <w:szCs w:val="20"/>
              </w:rPr>
            </w:pPr>
            <w:r>
              <w:rPr>
                <w:rFonts w:asciiTheme="majorBidi" w:hAnsiTheme="majorBidi" w:cstheme="majorBidi"/>
                <w:noProof/>
                <w:sz w:val="20"/>
                <w:szCs w:val="20"/>
              </w:rPr>
              <w:pict>
                <v:line id="_x0000_s123052" style="position:absolute;left:0;text-align:left;z-index:251837440;visibility:visible" from="1.95pt,18.7pt" to="30.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51137C" w:rsidRPr="00C32887">
              <w:rPr>
                <w:rFonts w:asciiTheme="majorBidi" w:hAnsiTheme="majorBidi" w:cstheme="majorBidi"/>
                <w:position w:val="-10"/>
                <w:sz w:val="20"/>
                <w:szCs w:val="20"/>
                <w:lang w:bidi="fa-IR"/>
              </w:rPr>
              <w:object w:dxaOrig="660" w:dyaOrig="300">
                <v:shape id="_x0000_i1219" type="#_x0000_t75" style="width:34.45pt;height:14.4pt" o:ole="">
                  <v:imagedata r:id="rId397" o:title=""/>
                </v:shape>
                <o:OLEObject Type="Embed" ProgID="Equation.3" ShapeID="_x0000_i1219" DrawAspect="Content" ObjectID="_1653466153" r:id="rId398"/>
              </w:objec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position w:val="-10"/>
                <w:sz w:val="20"/>
                <w:szCs w:val="20"/>
                <w:lang w:bidi="fa-IR"/>
              </w:rPr>
            </w:pPr>
          </w:p>
          <w:p w:rsidR="0051137C" w:rsidRPr="00C32887" w:rsidRDefault="0051137C" w:rsidP="008811DD">
            <w:pPr>
              <w:spacing w:line="360" w:lineRule="auto"/>
              <w:rPr>
                <w:rFonts w:asciiTheme="majorBidi" w:hAnsiTheme="majorBidi" w:cstheme="majorBidi"/>
                <w:sz w:val="20"/>
                <w:szCs w:val="20"/>
              </w:rPr>
            </w:pPr>
            <w:r w:rsidRPr="00C32887">
              <w:rPr>
                <w:rFonts w:asciiTheme="majorBidi" w:hAnsiTheme="majorBidi" w:cstheme="majorBidi"/>
                <w:sz w:val="20"/>
                <w:szCs w:val="20"/>
              </w:rPr>
              <w:t>rpm</w:t>
            </w:r>
          </w:p>
        </w:tc>
        <w:tc>
          <w:tcPr>
            <w:tcW w:w="9641" w:type="dxa"/>
            <w:gridSpan w:val="10"/>
            <w:tcBorders>
              <w:left w:val="single" w:sz="4" w:space="0" w:color="FFFFFF" w:themeColor="background1"/>
              <w:bottom w:val="single" w:sz="4" w:space="0" w:color="FFFFFF" w:themeColor="background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E4331B" w:rsidP="008811DD">
            <w:pPr>
              <w:autoSpaceDE w:val="0"/>
              <w:autoSpaceDN w:val="0"/>
              <w:adjustRightInd w:val="0"/>
              <w:spacing w:line="360" w:lineRule="auto"/>
              <w:jc w:val="center"/>
              <w:rPr>
                <w:rFonts w:asciiTheme="majorBidi" w:hAnsiTheme="majorBidi" w:cstheme="majorBidi"/>
                <w:sz w:val="20"/>
                <w:szCs w:val="20"/>
                <w:lang w:bidi="fa-IR"/>
              </w:rPr>
            </w:pPr>
            <w:r w:rsidRPr="00E4331B">
              <w:rPr>
                <w:rFonts w:asciiTheme="majorBidi" w:hAnsiTheme="majorBidi" w:cstheme="majorBidi"/>
                <w:b/>
                <w:bCs/>
                <w:noProof/>
                <w:position w:val="-10"/>
                <w:sz w:val="20"/>
                <w:szCs w:val="20"/>
              </w:rPr>
              <w:pict>
                <v:shape id="_x0000_s123051" type="#_x0000_t32" style="position:absolute;left:0;text-align:left;margin-left:13.1pt;margin-top:17.8pt;width:452.7pt;height:0;z-index:251836416" o:connectortype="straight"/>
              </w:pict>
            </w:r>
            <w:r w:rsidR="0051137C">
              <w:rPr>
                <w:rFonts w:asciiTheme="majorBidi" w:hAnsiTheme="majorBidi" w:cstheme="majorBidi"/>
                <w:b/>
                <w:bCs/>
                <w:sz w:val="20"/>
                <w:szCs w:val="20"/>
              </w:rPr>
              <w:t xml:space="preserve">      </w:t>
            </w:r>
            <w:r w:rsidR="0051137C" w:rsidRPr="0047473D">
              <w:rPr>
                <w:rFonts w:asciiTheme="majorBidi" w:hAnsiTheme="majorBidi" w:cstheme="majorBidi"/>
                <w:b/>
                <w:bCs/>
                <w:sz w:val="20"/>
                <w:szCs w:val="20"/>
              </w:rPr>
              <w:t xml:space="preserve"> KASRA regions 1 and 2</w:t>
            </w:r>
            <w:r w:rsidR="0051137C" w:rsidRPr="00FC4808">
              <w:rPr>
                <w:rFonts w:asciiTheme="majorBidi" w:hAnsiTheme="majorBidi" w:cstheme="majorBidi"/>
                <w:sz w:val="20"/>
                <w:szCs w:val="20"/>
              </w:rPr>
              <w:t xml:space="preserve"> (</w:t>
            </w:r>
            <w:r w:rsidR="0051137C" w:rsidRPr="003C1AA7">
              <w:rPr>
                <w:rFonts w:asciiTheme="majorBidi" w:hAnsiTheme="majorBidi" w:cstheme="majorBidi"/>
                <w:b/>
                <w:bCs/>
                <w:sz w:val="20"/>
                <w:szCs w:val="20"/>
              </w:rPr>
              <w:t>1st curve</w:t>
            </w:r>
            <w:r w:rsidR="0051137C" w:rsidRPr="00FC4808">
              <w:rPr>
                <w:rFonts w:asciiTheme="majorBidi" w:hAnsiTheme="majorBidi" w:cstheme="majorBidi"/>
                <w:sz w:val="20"/>
                <w:szCs w:val="20"/>
              </w:rPr>
              <w:t>)</w:t>
            </w:r>
          </w:p>
        </w:tc>
      </w:tr>
      <w:tr w:rsidR="0051137C" w:rsidTr="00EF7AE0">
        <w:trPr>
          <w:gridBefore w:val="1"/>
          <w:wBefore w:w="34" w:type="dxa"/>
        </w:trPr>
        <w:tc>
          <w:tcPr>
            <w:tcW w:w="1242"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both"/>
              <w:rPr>
                <w:rFonts w:asciiTheme="majorBidi" w:hAnsiTheme="majorBidi" w:cstheme="majorBidi"/>
                <w:sz w:val="20"/>
                <w:szCs w:val="20"/>
                <w:lang w:bidi="fa-IR"/>
              </w:rPr>
            </w:pPr>
          </w:p>
        </w:tc>
        <w:tc>
          <w:tcPr>
            <w:tcW w:w="567"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(K)</w:t>
            </w:r>
          </w:p>
        </w:tc>
        <w:tc>
          <w:tcPr>
            <w:tcW w:w="993" w:type="dxa"/>
            <w:gridSpan w:val="3"/>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(mM)</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p>
        </w:tc>
        <w:tc>
          <w:tcPr>
            <w:tcW w:w="992"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C56C5E">
              <w:rPr>
                <w:rFonts w:asciiTheme="majorBidi" w:hAnsiTheme="majorBidi" w:cstheme="majorBidi"/>
                <w:position w:val="-10"/>
                <w:sz w:val="20"/>
                <w:szCs w:val="20"/>
                <w:lang w:bidi="fa-IR"/>
              </w:rPr>
              <w:object w:dxaOrig="300" w:dyaOrig="300">
                <v:shape id="_x0000_i1220" type="#_x0000_t75" style="width:14.4pt;height:14.4pt" o:ole="">
                  <v:imagedata r:id="rId399" o:title=""/>
                </v:shape>
                <o:OLEObject Type="Embed" ProgID="Equation.3" ShapeID="_x0000_i1220" DrawAspect="Content" ObjectID="_1653466154" r:id="rId400"/>
              </w:object>
            </w:r>
          </w:p>
        </w:tc>
        <w:tc>
          <w:tcPr>
            <w:tcW w:w="567"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C77A63">
              <w:rPr>
                <w:rFonts w:asciiTheme="majorBidi" w:hAnsiTheme="majorBidi" w:cstheme="majorBidi"/>
                <w:position w:val="-4"/>
                <w:sz w:val="20"/>
                <w:szCs w:val="20"/>
                <w:lang w:bidi="fa-IR"/>
              </w:rPr>
              <w:object w:dxaOrig="300" w:dyaOrig="279">
                <v:shape id="_x0000_i1221" type="#_x0000_t75" style="width:13.15pt;height:13.15pt" o:ole="">
                  <v:imagedata r:id="rId401" o:title=""/>
                </v:shape>
                <o:OLEObject Type="Embed" ProgID="Equation.3" ShapeID="_x0000_i1221" DrawAspect="Content" ObjectID="_1653466155" r:id="rId402"/>
              </w:object>
            </w:r>
          </w:p>
        </w:tc>
        <w:tc>
          <w:tcPr>
            <w:tcW w:w="1559" w:type="dxa"/>
            <w:gridSpan w:val="2"/>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3A5365">
              <w:rPr>
                <w:rFonts w:asciiTheme="majorBidi" w:hAnsiTheme="majorBidi" w:cstheme="majorBidi"/>
                <w:position w:val="-10"/>
                <w:sz w:val="20"/>
                <w:szCs w:val="20"/>
                <w:lang w:bidi="fa-IR"/>
              </w:rPr>
              <w:object w:dxaOrig="859" w:dyaOrig="300">
                <v:shape id="_x0000_i1222" type="#_x0000_t75" style="width:44.45pt;height:13.75pt" o:ole="">
                  <v:imagedata r:id="rId403" o:title=""/>
                </v:shape>
                <o:OLEObject Type="Embed" ProgID="Equation.3" ShapeID="_x0000_i1222" DrawAspect="Content" ObjectID="_1653466156" r:id="rId404"/>
              </w:object>
            </w:r>
          </w:p>
        </w:tc>
        <w:tc>
          <w:tcPr>
            <w:tcW w:w="993"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position w:val="-10"/>
                <w:sz w:val="20"/>
                <w:szCs w:val="20"/>
                <w:lang w:bidi="fa-IR"/>
              </w:rPr>
              <w:t xml:space="preserve">    </w:t>
            </w:r>
            <w:r w:rsidRPr="00C56C5E">
              <w:rPr>
                <w:rFonts w:asciiTheme="majorBidi" w:hAnsiTheme="majorBidi" w:cstheme="majorBidi"/>
                <w:position w:val="-10"/>
                <w:sz w:val="20"/>
                <w:szCs w:val="20"/>
                <w:lang w:bidi="fa-IR"/>
              </w:rPr>
              <w:object w:dxaOrig="400" w:dyaOrig="300">
                <v:shape id="_x0000_i1223" type="#_x0000_t75" style="width:19.4pt;height:14.4pt" o:ole="">
                  <v:imagedata r:id="rId405" o:title=""/>
                </v:shape>
                <o:OLEObject Type="Embed" ProgID="Equation.3" ShapeID="_x0000_i1223" DrawAspect="Content" ObjectID="_1653466157" r:id="rId406"/>
              </w:object>
            </w:r>
          </w:p>
        </w:tc>
        <w:tc>
          <w:tcPr>
            <w:tcW w:w="709"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C77A63">
              <w:rPr>
                <w:rFonts w:asciiTheme="majorBidi" w:hAnsiTheme="majorBidi" w:cstheme="majorBidi"/>
                <w:position w:val="-4"/>
                <w:sz w:val="20"/>
                <w:szCs w:val="20"/>
                <w:lang w:bidi="fa-IR"/>
              </w:rPr>
              <w:object w:dxaOrig="300" w:dyaOrig="279">
                <v:shape id="_x0000_i1224" type="#_x0000_t75" style="width:13.15pt;height:13.15pt" o:ole="">
                  <v:imagedata r:id="rId401" o:title=""/>
                </v:shape>
                <o:OLEObject Type="Embed" ProgID="Equation.3" ShapeID="_x0000_i1224" DrawAspect="Content" ObjectID="_1653466158" r:id="rId407"/>
              </w:objec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C32887">
              <w:rPr>
                <w:rFonts w:asciiTheme="majorBidi" w:hAnsiTheme="majorBidi" w:cstheme="majorBidi"/>
                <w:position w:val="-14"/>
                <w:sz w:val="20"/>
                <w:szCs w:val="20"/>
                <w:lang w:bidi="fa-IR"/>
              </w:rPr>
              <w:object w:dxaOrig="760" w:dyaOrig="380">
                <v:shape id="_x0000_i1225" type="#_x0000_t75" style="width:39.45pt;height:17.55pt" o:ole="">
                  <v:imagedata r:id="rId408" o:title=""/>
                </v:shape>
                <o:OLEObject Type="Embed" ProgID="Equation.3" ShapeID="_x0000_i1225" DrawAspect="Content" ObjectID="_1653466159" r:id="rId409"/>
              </w:object>
            </w:r>
          </w:p>
        </w:tc>
        <w:tc>
          <w:tcPr>
            <w:tcW w:w="992"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360" w:lineRule="auto"/>
              <w:rPr>
                <w:rFonts w:asciiTheme="majorBidi" w:hAnsiTheme="majorBidi" w:cstheme="majorBidi"/>
                <w:sz w:val="20"/>
                <w:szCs w:val="20"/>
              </w:rPr>
            </w:pPr>
            <w:r>
              <w:rPr>
                <w:rFonts w:asciiTheme="majorBidi" w:hAnsiTheme="majorBidi" w:cstheme="majorBidi"/>
                <w:position w:val="-10"/>
                <w:sz w:val="20"/>
                <w:szCs w:val="20"/>
                <w:lang w:bidi="fa-IR"/>
              </w:rPr>
              <w:t xml:space="preserve">    </w:t>
            </w:r>
            <w:r w:rsidRPr="00C56C5E">
              <w:rPr>
                <w:rFonts w:asciiTheme="majorBidi" w:hAnsiTheme="majorBidi" w:cstheme="majorBidi"/>
                <w:position w:val="-10"/>
                <w:sz w:val="20"/>
                <w:szCs w:val="20"/>
                <w:lang w:bidi="fa-IR"/>
              </w:rPr>
              <w:object w:dxaOrig="400" w:dyaOrig="300">
                <v:shape id="_x0000_i1226" type="#_x0000_t75" style="width:17.55pt;height:14.4pt" o:ole="">
                  <v:imagedata r:id="rId410" o:title=""/>
                </v:shape>
                <o:OLEObject Type="Embed" ProgID="Equation.3" ShapeID="_x0000_i1226" DrawAspect="Content" ObjectID="_1653466160" r:id="rId411"/>
              </w:object>
            </w:r>
          </w:p>
        </w:tc>
        <w:tc>
          <w:tcPr>
            <w:tcW w:w="709"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360" w:lineRule="auto"/>
              <w:rPr>
                <w:rFonts w:asciiTheme="majorBidi" w:hAnsiTheme="majorBidi" w:cstheme="majorBidi"/>
                <w:sz w:val="20"/>
                <w:szCs w:val="20"/>
              </w:rPr>
            </w:pPr>
            <w:r>
              <w:rPr>
                <w:rFonts w:asciiTheme="majorBidi" w:hAnsiTheme="majorBidi" w:cstheme="majorBidi"/>
                <w:position w:val="-10"/>
                <w:sz w:val="20"/>
                <w:szCs w:val="20"/>
                <w:lang w:bidi="fa-IR"/>
              </w:rPr>
              <w:t xml:space="preserve">   </w:t>
            </w:r>
            <w:r w:rsidRPr="00C77A63">
              <w:rPr>
                <w:rFonts w:asciiTheme="majorBidi" w:hAnsiTheme="majorBidi" w:cstheme="majorBidi"/>
                <w:position w:val="-4"/>
                <w:sz w:val="20"/>
                <w:szCs w:val="20"/>
                <w:lang w:bidi="fa-IR"/>
              </w:rPr>
              <w:object w:dxaOrig="300" w:dyaOrig="279">
                <v:shape id="_x0000_i1227" type="#_x0000_t75" style="width:13.15pt;height:13.15pt" o:ole="">
                  <v:imagedata r:id="rId401" o:title=""/>
                </v:shape>
                <o:OLEObject Type="Embed" ProgID="Equation.3" ShapeID="_x0000_i1227" DrawAspect="Content" ObjectID="_1653466161" r:id="rId412"/>
              </w:object>
            </w:r>
          </w:p>
        </w:tc>
        <w:tc>
          <w:tcPr>
            <w:tcW w:w="1844"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217109">
              <w:rPr>
                <w:rFonts w:asciiTheme="majorBidi" w:hAnsiTheme="majorBidi" w:cstheme="majorBidi"/>
                <w:position w:val="-10"/>
                <w:sz w:val="20"/>
                <w:szCs w:val="20"/>
                <w:lang w:bidi="fa-IR"/>
              </w:rPr>
              <w:object w:dxaOrig="1440" w:dyaOrig="300">
                <v:shape id="_x0000_i1228" type="#_x0000_t75" style="width:67.6pt;height:14.4pt" o:ole="">
                  <v:imagedata r:id="rId413" o:title=""/>
                </v:shape>
                <o:OLEObject Type="Embed" ProgID="Equation.3" ShapeID="_x0000_i1228" DrawAspect="Content" ObjectID="_1653466162" r:id="rId414"/>
              </w:object>
            </w:r>
          </w:p>
        </w:tc>
      </w:tr>
      <w:tr w:rsidR="0051137C" w:rsidTr="00EF7AE0">
        <w:trPr>
          <w:gridBefore w:val="1"/>
          <w:wBefore w:w="34" w:type="dxa"/>
        </w:trPr>
        <w:tc>
          <w:tcPr>
            <w:tcW w:w="3369" w:type="dxa"/>
            <w:gridSpan w:val="6"/>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51137C" w:rsidRPr="00C76F3F"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C76F3F" w:rsidRDefault="0051137C" w:rsidP="008811DD">
            <w:pPr>
              <w:autoSpaceDE w:val="0"/>
              <w:autoSpaceDN w:val="0"/>
              <w:adjustRightInd w:val="0"/>
              <w:spacing w:line="360" w:lineRule="auto"/>
              <w:rPr>
                <w:rFonts w:asciiTheme="majorBidi" w:hAnsiTheme="majorBidi" w:cstheme="majorBidi"/>
                <w:sz w:val="20"/>
                <w:szCs w:val="20"/>
              </w:rPr>
            </w:pPr>
            <w:r w:rsidRPr="00C76F3F">
              <w:rPr>
                <w:rFonts w:asciiTheme="majorBidi" w:hAnsiTheme="majorBidi" w:cstheme="majorBidi"/>
                <w:sz w:val="20"/>
                <w:szCs w:val="20"/>
                <w:lang w:bidi="fa-IR"/>
              </w:rPr>
              <w:t xml:space="preserve">       Corresponding to thermodynamic                             </w:t>
            </w:r>
          </w:p>
        </w:tc>
        <w:tc>
          <w:tcPr>
            <w:tcW w:w="9641" w:type="dxa"/>
            <w:gridSpan w:val="10"/>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51137C" w:rsidRPr="00C76F3F" w:rsidRDefault="0051137C" w:rsidP="008811DD">
            <w:pPr>
              <w:spacing w:line="60" w:lineRule="auto"/>
              <w:jc w:val="center"/>
              <w:rPr>
                <w:rFonts w:asciiTheme="majorBidi" w:hAnsiTheme="majorBidi" w:cstheme="majorBidi"/>
                <w:sz w:val="20"/>
                <w:szCs w:val="20"/>
              </w:rPr>
            </w:pPr>
          </w:p>
          <w:p w:rsidR="0051137C" w:rsidRPr="00074377" w:rsidRDefault="0051137C" w:rsidP="008811DD">
            <w:pPr>
              <w:spacing w:line="360" w:lineRule="auto"/>
              <w:jc w:val="center"/>
              <w:rPr>
                <w:rFonts w:asciiTheme="majorBidi" w:hAnsiTheme="majorBidi" w:cstheme="majorBidi"/>
                <w:b/>
                <w:bCs/>
                <w:sz w:val="20"/>
                <w:szCs w:val="20"/>
              </w:rPr>
            </w:pPr>
            <w:r w:rsidRPr="00074377">
              <w:rPr>
                <w:rFonts w:asciiTheme="majorBidi" w:hAnsiTheme="majorBidi" w:cstheme="majorBidi"/>
                <w:b/>
                <w:bCs/>
                <w:sz w:val="20"/>
                <w:szCs w:val="20"/>
              </w:rPr>
              <w:t>ARIAN region I and section IIA</w:t>
            </w:r>
          </w:p>
        </w:tc>
      </w:tr>
      <w:tr w:rsidR="0051137C" w:rsidTr="00EF7AE0">
        <w:tc>
          <w:tcPr>
            <w:tcW w:w="127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1137C"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pH=0</w:t>
            </w:r>
            <w:r w:rsidR="00437225" w:rsidRPr="00437225">
              <w:rPr>
                <w:rFonts w:asciiTheme="majorBidi" w:hAnsiTheme="majorBidi" w:cstheme="majorBidi"/>
                <w:sz w:val="20"/>
                <w:szCs w:val="20"/>
                <w:vertAlign w:val="superscript"/>
              </w:rPr>
              <w:t>A</w:t>
            </w:r>
          </w:p>
        </w:tc>
        <w:tc>
          <w:tcPr>
            <w:tcW w:w="56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A2DE1"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0051137C" w:rsidRPr="00821020">
              <w:rPr>
                <w:rFonts w:asciiTheme="majorBidi" w:hAnsiTheme="majorBidi" w:cstheme="majorBidi"/>
                <w:sz w:val="20"/>
                <w:szCs w:val="20"/>
              </w:rPr>
              <w:t>318</w:t>
            </w:r>
          </w:p>
        </w:tc>
        <w:tc>
          <w:tcPr>
            <w:tcW w:w="85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1137C"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709"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1137C" w:rsidP="008811DD">
            <w:pPr>
              <w:tabs>
                <w:tab w:val="center" w:pos="390"/>
              </w:tabs>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901F79"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2.83</w:t>
            </w:r>
            <w:r w:rsidR="0051137C" w:rsidRPr="00C32887">
              <w:rPr>
                <w:rFonts w:asciiTheme="majorBidi" w:hAnsiTheme="majorBidi" w:cstheme="majorBidi"/>
                <w:sz w:val="20"/>
                <w:szCs w:val="20"/>
              </w:rPr>
              <w:t>×10</w:t>
            </w:r>
            <w:r w:rsidR="0051137C">
              <w:rPr>
                <w:rFonts w:asciiTheme="majorBidi" w:hAnsiTheme="majorBidi" w:cstheme="majorBidi"/>
                <w:sz w:val="20"/>
                <w:szCs w:val="20"/>
                <w:vertAlign w:val="superscript"/>
              </w:rPr>
              <w:t>4</w:t>
            </w:r>
          </w:p>
        </w:tc>
        <w:tc>
          <w:tcPr>
            <w:tcW w:w="567"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spacing w:line="60" w:lineRule="auto"/>
              <w:contextualSpacing/>
              <w:jc w:val="center"/>
              <w:rPr>
                <w:rFonts w:asciiTheme="majorBidi" w:hAnsiTheme="majorBidi" w:cstheme="majorBidi"/>
                <w:sz w:val="20"/>
                <w:szCs w:val="20"/>
              </w:rPr>
            </w:pPr>
          </w:p>
          <w:p w:rsidR="0051137C" w:rsidRDefault="0051137C"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spacing w:line="60" w:lineRule="auto"/>
              <w:contextualSpacing/>
              <w:jc w:val="center"/>
              <w:rPr>
                <w:rFonts w:asciiTheme="majorBidi" w:hAnsiTheme="majorBidi" w:cstheme="majorBidi"/>
                <w:sz w:val="20"/>
                <w:szCs w:val="20"/>
              </w:rPr>
            </w:pPr>
          </w:p>
          <w:p w:rsidR="0051137C" w:rsidRPr="002C0626" w:rsidRDefault="0051137C"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(45,73.7</w:t>
            </w:r>
            <w:r w:rsidRPr="002C0626">
              <w:rPr>
                <w:rFonts w:asciiTheme="majorBidi" w:hAnsiTheme="majorBidi" w:cstheme="majorBidi"/>
                <w:sz w:val="20"/>
                <w:szCs w:val="20"/>
              </w:rPr>
              <w:t>)</w:t>
            </w:r>
          </w:p>
        </w:tc>
        <w:tc>
          <w:tcPr>
            <w:tcW w:w="993"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8.43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709"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 xml:space="preserve"> 0.99</w:t>
            </w:r>
          </w:p>
        </w:tc>
        <w:tc>
          <w:tcPr>
            <w:tcW w:w="1276"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C32887">
              <w:rPr>
                <w:rFonts w:asciiTheme="majorBidi" w:hAnsiTheme="majorBidi" w:cstheme="majorBidi"/>
                <w:sz w:val="20"/>
                <w:szCs w:val="20"/>
                <w:lang w:bidi="fa-IR"/>
              </w:rPr>
              <w:t>(</w:t>
            </w:r>
            <w:r>
              <w:rPr>
                <w:rFonts w:asciiTheme="majorBidi" w:hAnsiTheme="majorBidi" w:cstheme="majorBidi"/>
                <w:sz w:val="20"/>
                <w:szCs w:val="20"/>
                <w:lang w:bidi="fa-IR"/>
              </w:rPr>
              <w:t>120,140.9</w:t>
            </w:r>
            <w:r w:rsidRPr="00C32887">
              <w:rPr>
                <w:rFonts w:asciiTheme="majorBidi" w:hAnsiTheme="majorBidi" w:cstheme="majorBidi"/>
                <w:sz w:val="20"/>
                <w:szCs w:val="20"/>
                <w:lang w:bidi="fa-IR"/>
              </w:rPr>
              <w:t>)</w:t>
            </w:r>
          </w:p>
        </w:tc>
        <w:tc>
          <w:tcPr>
            <w:tcW w:w="992"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2.32</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0.96</w:t>
            </w:r>
          </w:p>
        </w:tc>
        <w:tc>
          <w:tcPr>
            <w:tcW w:w="184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332ADD"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332ADD"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332ADD">
              <w:rPr>
                <w:rFonts w:asciiTheme="majorBidi" w:hAnsiTheme="majorBidi" w:cstheme="majorBidi"/>
                <w:sz w:val="20"/>
                <w:szCs w:val="20"/>
              </w:rPr>
              <w:t>–</w:t>
            </w:r>
          </w:p>
        </w:tc>
      </w:tr>
      <w:tr w:rsidR="00CB0C95" w:rsidTr="00F74332">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pH=2</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165B38">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0.07</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6" w:space="0" w:color="000000" w:themeColor="text1"/>
            </w:tcBorders>
          </w:tcPr>
          <w:p w:rsidR="00CB0C95" w:rsidRPr="00821020" w:rsidRDefault="00CB0C95" w:rsidP="00CB0C95">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3.91</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5</w:t>
            </w:r>
          </w:p>
        </w:tc>
        <w:tc>
          <w:tcPr>
            <w:tcW w:w="567"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CB0C95" w:rsidRPr="002C0626" w:rsidRDefault="00CB0C95"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CB0C95" w:rsidRPr="002C0626" w:rsidRDefault="00CB0C95"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(45,181.8)</w:t>
            </w:r>
          </w:p>
        </w:tc>
        <w:tc>
          <w:tcPr>
            <w:tcW w:w="993"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1.87</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709"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0.97</w:t>
            </w:r>
          </w:p>
        </w:tc>
        <w:tc>
          <w:tcPr>
            <w:tcW w:w="2977" w:type="dxa"/>
            <w:gridSpan w:val="3"/>
            <w:tcBorders>
              <w:top w:val="single" w:sz="4" w:space="0" w:color="FFFFFF" w:themeColor="background1"/>
              <w:left w:val="single" w:sz="4" w:space="0" w:color="FFFFFF" w:themeColor="background1"/>
              <w:bottom w:val="single" w:sz="4" w:space="0" w:color="000000" w:themeColor="text1"/>
              <w:right w:val="single" w:sz="6" w:space="0" w:color="000000" w:themeColor="text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sidRPr="00F36430">
              <w:rPr>
                <w:rFonts w:asciiTheme="majorBidi" w:hAnsiTheme="majorBidi" w:cstheme="majorBidi"/>
                <w:sz w:val="20"/>
                <w:szCs w:val="20"/>
                <w:lang w:bidi="fa-IR"/>
              </w:rPr>
              <w:t>Adsorption only on</w:t>
            </w:r>
            <w:r>
              <w:rPr>
                <w:rFonts w:asciiTheme="majorBidi" w:hAnsiTheme="majorBidi" w:cstheme="majorBidi"/>
                <w:sz w:val="20"/>
                <w:szCs w:val="20"/>
                <w:lang w:bidi="fa-IR"/>
              </w:rPr>
              <w:t xml:space="preserve"> </w:t>
            </w:r>
            <w:r w:rsidRPr="00B56ED2">
              <w:rPr>
                <w:rFonts w:asciiTheme="majorBidi" w:hAnsiTheme="majorBidi" w:cstheme="majorBidi"/>
                <w:i/>
                <w:iCs/>
                <w:sz w:val="20"/>
                <w:szCs w:val="20"/>
                <w:lang w:bidi="fa-IR"/>
              </w:rPr>
              <w:t>Ph</w:t>
            </w:r>
            <w:r w:rsidRPr="00F36430">
              <w:rPr>
                <w:rFonts w:asciiTheme="majorBidi" w:hAnsiTheme="majorBidi" w:cstheme="majorBidi"/>
                <w:sz w:val="20"/>
                <w:szCs w:val="20"/>
              </w:rPr>
              <w:t xml:space="preserve"> site</w:t>
            </w:r>
          </w:p>
        </w:tc>
        <w:tc>
          <w:tcPr>
            <w:tcW w:w="1844" w:type="dxa"/>
            <w:tcBorders>
              <w:top w:val="single" w:sz="4" w:space="0" w:color="FFFFFF" w:themeColor="background1"/>
              <w:left w:val="single" w:sz="6" w:space="0" w:color="000000" w:themeColor="text1"/>
              <w:bottom w:val="single" w:sz="4" w:space="0" w:color="FFFFFF" w:themeColor="background1"/>
              <w:right w:val="single" w:sz="4" w:space="0" w:color="FFFFFF" w:themeColor="background1"/>
            </w:tcBorders>
          </w:tcPr>
          <w:p w:rsidR="00CB0C95" w:rsidRPr="00332ADD" w:rsidRDefault="00CB0C95" w:rsidP="00CB0C95">
            <w:pPr>
              <w:autoSpaceDE w:val="0"/>
              <w:autoSpaceDN w:val="0"/>
              <w:adjustRightInd w:val="0"/>
              <w:spacing w:line="360" w:lineRule="auto"/>
              <w:jc w:val="center"/>
              <w:rPr>
                <w:rFonts w:asciiTheme="majorBidi" w:hAnsiTheme="majorBidi" w:cstheme="majorBidi"/>
                <w:sz w:val="20"/>
                <w:szCs w:val="20"/>
                <w:lang w:bidi="fa-IR"/>
              </w:rPr>
            </w:pPr>
            <w:r w:rsidRPr="00332ADD">
              <w:rPr>
                <w:rFonts w:asciiTheme="majorBidi" w:hAnsiTheme="majorBidi" w:cstheme="majorBidi"/>
                <w:sz w:val="20"/>
                <w:szCs w:val="20"/>
              </w:rPr>
              <w:t>–</w:t>
            </w:r>
          </w:p>
        </w:tc>
      </w:tr>
      <w:tr w:rsidR="00630848" w:rsidTr="001379CF">
        <w:tc>
          <w:tcPr>
            <w:tcW w:w="198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30848" w:rsidRPr="00821020" w:rsidRDefault="00630848" w:rsidP="00630848">
            <w:pPr>
              <w:spacing w:line="360" w:lineRule="auto"/>
              <w:rPr>
                <w:rFonts w:asciiTheme="majorBidi" w:hAnsiTheme="majorBidi" w:cstheme="majorBidi"/>
                <w:sz w:val="20"/>
                <w:szCs w:val="20"/>
              </w:rPr>
            </w:pPr>
            <w:r>
              <w:rPr>
                <w:rFonts w:asciiTheme="majorBidi" w:hAnsiTheme="majorBidi" w:cstheme="majorBidi"/>
                <w:sz w:val="20"/>
                <w:szCs w:val="20"/>
              </w:rPr>
              <w:t xml:space="preserve">(0.1 M NaCl)     </w:t>
            </w:r>
            <w:r w:rsidRPr="00821020">
              <w:rPr>
                <w:rFonts w:asciiTheme="majorBidi" w:hAnsiTheme="majorBidi" w:cstheme="majorBidi"/>
                <w:sz w:val="20"/>
                <w:szCs w:val="20"/>
              </w:rPr>
              <w:t>318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30848" w:rsidRPr="00821020" w:rsidRDefault="00630848" w:rsidP="00630848">
            <w:pPr>
              <w:spacing w:line="360" w:lineRule="auto"/>
              <w:rPr>
                <w:rFonts w:asciiTheme="majorBidi" w:hAnsiTheme="majorBidi" w:cstheme="majorBidi"/>
                <w:sz w:val="20"/>
                <w:szCs w:val="20"/>
              </w:rPr>
            </w:pPr>
            <w:r w:rsidRPr="00821020">
              <w:rPr>
                <w:rFonts w:asciiTheme="majorBidi" w:hAnsiTheme="majorBidi" w:cstheme="majorBidi"/>
                <w:sz w:val="20"/>
                <w:szCs w:val="20"/>
              </w:rPr>
              <w:t>0.</w:t>
            </w:r>
            <w:r>
              <w:rPr>
                <w:rFonts w:asciiTheme="majorBidi" w:hAnsiTheme="majorBidi" w:cstheme="majorBidi"/>
                <w:sz w:val="20"/>
                <w:szCs w:val="20"/>
              </w:rPr>
              <w:t>07</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6" w:space="0" w:color="000000" w:themeColor="text1"/>
            </w:tcBorders>
          </w:tcPr>
          <w:p w:rsidR="00630848" w:rsidRPr="00821020" w:rsidRDefault="00630848" w:rsidP="00CB0C95">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tcPr>
          <w:p w:rsidR="00630848" w:rsidRPr="00C32887" w:rsidRDefault="00630848" w:rsidP="00B66347">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6.46</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630848" w:rsidRPr="002C0626" w:rsidRDefault="00630848" w:rsidP="00B66347">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630848" w:rsidRPr="002C0626" w:rsidRDefault="00630848" w:rsidP="005B0EF3">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(10,44.8)</w:t>
            </w:r>
          </w:p>
        </w:tc>
        <w:tc>
          <w:tcPr>
            <w:tcW w:w="993"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630848" w:rsidRPr="00C32887" w:rsidRDefault="00630848" w:rsidP="00B66347">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9.33</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630848" w:rsidRDefault="00630848"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0.98</w:t>
            </w:r>
          </w:p>
        </w:tc>
        <w:tc>
          <w:tcPr>
            <w:tcW w:w="2977" w:type="dxa"/>
            <w:gridSpan w:val="3"/>
            <w:tcBorders>
              <w:top w:val="single" w:sz="4" w:space="0" w:color="000000" w:themeColor="text1"/>
              <w:left w:val="single" w:sz="4" w:space="0" w:color="FFFFFF" w:themeColor="background1"/>
              <w:bottom w:val="single" w:sz="4" w:space="0" w:color="FFFFFF" w:themeColor="background1"/>
              <w:right w:val="single" w:sz="6" w:space="0" w:color="000000" w:themeColor="text1"/>
            </w:tcBorders>
          </w:tcPr>
          <w:p w:rsidR="00630848" w:rsidRPr="00F36430" w:rsidRDefault="00630848" w:rsidP="00CB0C95">
            <w:pPr>
              <w:autoSpaceDE w:val="0"/>
              <w:autoSpaceDN w:val="0"/>
              <w:adjustRightInd w:val="0"/>
              <w:spacing w:line="360" w:lineRule="auto"/>
              <w:jc w:val="center"/>
              <w:rPr>
                <w:rFonts w:asciiTheme="majorBidi" w:hAnsiTheme="majorBidi" w:cstheme="majorBidi"/>
                <w:sz w:val="20"/>
                <w:szCs w:val="20"/>
                <w:lang w:bidi="fa-IR"/>
              </w:rPr>
            </w:pPr>
            <w:r w:rsidRPr="00F36430">
              <w:rPr>
                <w:rFonts w:asciiTheme="majorBidi" w:hAnsiTheme="majorBidi" w:cstheme="majorBidi"/>
                <w:sz w:val="20"/>
                <w:szCs w:val="20"/>
                <w:lang w:bidi="fa-IR"/>
              </w:rPr>
              <w:t>Adsorption only on</w:t>
            </w:r>
            <w:r>
              <w:rPr>
                <w:rFonts w:asciiTheme="majorBidi" w:hAnsiTheme="majorBidi" w:cstheme="majorBidi"/>
                <w:sz w:val="20"/>
                <w:szCs w:val="20"/>
                <w:lang w:bidi="fa-IR"/>
              </w:rPr>
              <w:t xml:space="preserve"> </w:t>
            </w:r>
            <w:r w:rsidRPr="00B56ED2">
              <w:rPr>
                <w:rFonts w:asciiTheme="majorBidi" w:hAnsiTheme="majorBidi" w:cstheme="majorBidi"/>
                <w:i/>
                <w:iCs/>
                <w:sz w:val="20"/>
                <w:szCs w:val="20"/>
                <w:lang w:bidi="fa-IR"/>
              </w:rPr>
              <w:t>Ph</w:t>
            </w:r>
            <w:r w:rsidRPr="00F36430">
              <w:rPr>
                <w:rFonts w:asciiTheme="majorBidi" w:hAnsiTheme="majorBidi" w:cstheme="majorBidi"/>
                <w:sz w:val="20"/>
                <w:szCs w:val="20"/>
              </w:rPr>
              <w:t xml:space="preserve"> site</w:t>
            </w:r>
          </w:p>
        </w:tc>
        <w:tc>
          <w:tcPr>
            <w:tcW w:w="1844" w:type="dxa"/>
            <w:tcBorders>
              <w:top w:val="single" w:sz="4" w:space="0" w:color="FFFFFF" w:themeColor="background1"/>
              <w:left w:val="single" w:sz="6" w:space="0" w:color="000000" w:themeColor="text1"/>
              <w:bottom w:val="single" w:sz="4" w:space="0" w:color="FFFFFF" w:themeColor="background1"/>
              <w:right w:val="single" w:sz="4" w:space="0" w:color="FFFFFF" w:themeColor="background1"/>
            </w:tcBorders>
          </w:tcPr>
          <w:p w:rsidR="00630848" w:rsidRPr="00332ADD" w:rsidRDefault="00630848" w:rsidP="00CB0C95">
            <w:pPr>
              <w:autoSpaceDE w:val="0"/>
              <w:autoSpaceDN w:val="0"/>
              <w:adjustRightInd w:val="0"/>
              <w:spacing w:line="360" w:lineRule="auto"/>
              <w:jc w:val="center"/>
              <w:rPr>
                <w:rFonts w:asciiTheme="majorBidi" w:hAnsiTheme="majorBidi" w:cstheme="majorBidi"/>
                <w:sz w:val="20"/>
                <w:szCs w:val="20"/>
              </w:rPr>
            </w:pPr>
            <w:r w:rsidRPr="00332ADD">
              <w:rPr>
                <w:rFonts w:asciiTheme="majorBidi" w:hAnsiTheme="majorBidi" w:cstheme="majorBidi"/>
                <w:sz w:val="20"/>
                <w:szCs w:val="20"/>
              </w:rPr>
              <w:t>–</w:t>
            </w:r>
          </w:p>
        </w:tc>
      </w:tr>
      <w:tr w:rsidR="005B0EF3" w:rsidTr="00EF7AE0">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EF7AE0">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 xml:space="preserve"> B</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EF7AE0">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4.85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(5,169.9)</w:t>
            </w:r>
          </w:p>
        </w:tc>
        <w:tc>
          <w:tcPr>
            <w:tcW w:w="993"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1.83</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276"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(20,267.9)</w:t>
            </w:r>
          </w:p>
        </w:tc>
        <w:tc>
          <w:tcPr>
            <w:tcW w:w="992"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565015" w:rsidRDefault="005B0EF3" w:rsidP="008811DD">
            <w:pPr>
              <w:autoSpaceDE w:val="0"/>
              <w:autoSpaceDN w:val="0"/>
              <w:adjustRightInd w:val="0"/>
              <w:spacing w:line="360" w:lineRule="auto"/>
              <w:jc w:val="center"/>
              <w:rPr>
                <w:rFonts w:asciiTheme="majorBidi" w:hAnsiTheme="majorBidi" w:cstheme="majorBidi"/>
                <w:sz w:val="20"/>
                <w:szCs w:val="20"/>
              </w:rPr>
            </w:pPr>
            <w:r w:rsidRPr="00565015">
              <w:rPr>
                <w:rFonts w:asciiTheme="majorBidi" w:hAnsiTheme="majorBidi" w:cstheme="majorBidi"/>
                <w:sz w:val="20"/>
                <w:szCs w:val="20"/>
              </w:rPr>
              <w:t>3.89×10</w:t>
            </w:r>
            <w:r w:rsidRPr="00565015">
              <w:rPr>
                <w:rFonts w:asciiTheme="majorBidi" w:hAnsiTheme="majorBidi" w:cstheme="majorBidi"/>
                <w:sz w:val="20"/>
                <w:szCs w:val="20"/>
                <w:vertAlign w:val="superscript"/>
              </w:rPr>
              <w:t>4</w:t>
            </w:r>
          </w:p>
        </w:tc>
        <w:tc>
          <w:tcPr>
            <w:tcW w:w="709"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565015" w:rsidRDefault="005B0EF3" w:rsidP="008811DD">
            <w:pPr>
              <w:autoSpaceDE w:val="0"/>
              <w:autoSpaceDN w:val="0"/>
              <w:adjustRightInd w:val="0"/>
              <w:spacing w:line="360" w:lineRule="auto"/>
              <w:jc w:val="center"/>
              <w:rPr>
                <w:rFonts w:asciiTheme="majorBidi" w:hAnsiTheme="majorBidi" w:cstheme="majorBidi"/>
                <w:sz w:val="20"/>
                <w:szCs w:val="20"/>
              </w:rPr>
            </w:pPr>
            <w:r w:rsidRPr="00565015">
              <w:rPr>
                <w:rFonts w:asciiTheme="majorBidi" w:hAnsiTheme="majorBidi" w:cstheme="majorBidi"/>
                <w:sz w:val="20"/>
                <w:szCs w:val="20"/>
              </w:rPr>
              <w:t>0.99</w:t>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565015" w:rsidRDefault="005B0EF3" w:rsidP="008811DD">
            <w:pPr>
              <w:autoSpaceDE w:val="0"/>
              <w:autoSpaceDN w:val="0"/>
              <w:adjustRightInd w:val="0"/>
              <w:spacing w:line="360" w:lineRule="auto"/>
              <w:jc w:val="center"/>
              <w:rPr>
                <w:rFonts w:asciiTheme="majorBidi" w:hAnsiTheme="majorBidi" w:cstheme="majorBidi"/>
                <w:sz w:val="20"/>
                <w:szCs w:val="20"/>
                <w:lang w:bidi="fa-IR"/>
              </w:rPr>
            </w:pPr>
            <w:r w:rsidRPr="00565015">
              <w:rPr>
                <w:rFonts w:asciiTheme="majorBidi" w:hAnsiTheme="majorBidi" w:cstheme="majorBidi"/>
                <w:sz w:val="20"/>
                <w:szCs w:val="20"/>
                <w:lang w:bidi="fa-IR"/>
              </w:rPr>
              <w:t>(0.59,90,469.2)</w:t>
            </w:r>
          </w:p>
        </w:tc>
      </w:tr>
      <w:tr w:rsidR="005B0EF3" w:rsidTr="00165B38">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 xml:space="preserve"> B</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5.50</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(5,184.2)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1.70</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(25,290.4)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7.11</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(0.556,60,449.2)</w:t>
            </w:r>
          </w:p>
        </w:tc>
      </w:tr>
      <w:tr w:rsidR="005B0EF3" w:rsidTr="00165B38">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r w:rsidRPr="00CB0C95">
              <w:rPr>
                <w:rFonts w:asciiTheme="majorBidi" w:hAnsiTheme="majorBidi" w:cstheme="majorBidi"/>
                <w:sz w:val="20"/>
                <w:szCs w:val="20"/>
                <w:vertAlign w:val="superscript"/>
              </w:rPr>
              <w:t xml:space="preserve"> B</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8.50</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(5,232.6)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2.88</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(30,469.9)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7.84</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(0.521,90,681.0)</w:t>
            </w:r>
          </w:p>
        </w:tc>
      </w:tr>
      <w:tr w:rsidR="005B0EF3" w:rsidTr="00165B38">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 xml:space="preserve"> B</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 xml:space="preserve"> 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3.19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(90,163.7)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1.66</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(20,227.6)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2.99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0.96</w:t>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(0.606,60,402.8)</w:t>
            </w:r>
          </w:p>
        </w:tc>
      </w:tr>
      <w:tr w:rsidR="005B0EF3" w:rsidTr="00165B38">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 xml:space="preserve"> B</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 xml:space="preserve"> </w:t>
            </w:r>
            <w:r>
              <w:rPr>
                <w:rFonts w:asciiTheme="majorBidi" w:hAnsiTheme="majorBidi" w:cstheme="majorBidi"/>
                <w:sz w:val="20"/>
                <w:szCs w:val="20"/>
              </w:rPr>
              <w:t xml:space="preserve"> </w:t>
            </w:r>
            <w:r w:rsidRPr="00821020">
              <w:rPr>
                <w:rFonts w:asciiTheme="majorBidi" w:hAnsiTheme="majorBidi" w:cstheme="majorBidi"/>
                <w:sz w:val="20"/>
                <w:szCs w:val="20"/>
              </w:rPr>
              <w:t>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2.68</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(6,95.8)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1.53</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(15,160.6)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3.19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(0.59,90,376.7)</w:t>
            </w:r>
          </w:p>
        </w:tc>
      </w:tr>
      <w:tr w:rsidR="005B0EF3" w:rsidTr="00165B38">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pH=3</w:t>
            </w:r>
            <w:r w:rsidRPr="00437225">
              <w:rPr>
                <w:rFonts w:asciiTheme="majorBidi" w:hAnsiTheme="majorBidi" w:cstheme="majorBidi"/>
                <w:sz w:val="20"/>
                <w:szCs w:val="20"/>
                <w:vertAlign w:val="superscript"/>
              </w:rPr>
              <w:t>C</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165B38">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1.35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(5,213.8)</w:t>
            </w:r>
          </w:p>
        </w:tc>
        <w:tc>
          <w:tcPr>
            <w:tcW w:w="993"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6.23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709"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276"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(20,342.8)</w:t>
            </w:r>
          </w:p>
        </w:tc>
        <w:tc>
          <w:tcPr>
            <w:tcW w:w="992"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1.35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844"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(0.563,60,585.1)</w:t>
            </w:r>
          </w:p>
        </w:tc>
      </w:tr>
      <w:tr w:rsidR="005B0EF3" w:rsidTr="00EF7AE0">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37225">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pH=5</w:t>
            </w:r>
            <w:r w:rsidRPr="00437225">
              <w:rPr>
                <w:rFonts w:asciiTheme="majorBidi" w:hAnsiTheme="majorBidi" w:cstheme="majorBidi"/>
                <w:sz w:val="20"/>
                <w:szCs w:val="20"/>
                <w:vertAlign w:val="superscript"/>
              </w:rPr>
              <w:t>D</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18" w:space="0" w:color="000000" w:themeColor="text1"/>
              <w:left w:val="single" w:sz="18" w:space="0" w:color="000000" w:themeColor="text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1.78</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18" w:space="0" w:color="000000" w:themeColor="text1"/>
              <w:left w:val="single" w:sz="4" w:space="0" w:color="FFFFFF" w:themeColor="background1"/>
              <w:bottom w:val="single" w:sz="18" w:space="0" w:color="000000" w:themeColor="text1"/>
              <w:right w:val="single" w:sz="18" w:space="0" w:color="000000" w:themeColor="text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(0.97,10,61.8)**</w:t>
            </w:r>
          </w:p>
        </w:tc>
        <w:tc>
          <w:tcPr>
            <w:tcW w:w="993" w:type="dxa"/>
            <w:tcBorders>
              <w:top w:val="single" w:sz="18" w:space="0" w:color="000000" w:themeColor="text1"/>
              <w:left w:val="single" w:sz="18" w:space="0" w:color="000000" w:themeColor="text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276"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(30,237.0)</w:t>
            </w:r>
          </w:p>
        </w:tc>
        <w:tc>
          <w:tcPr>
            <w:tcW w:w="992"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1.11</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1844" w:type="dxa"/>
            <w:tcBorders>
              <w:top w:val="single" w:sz="18" w:space="0" w:color="000000" w:themeColor="text1"/>
              <w:left w:val="single" w:sz="4" w:space="0" w:color="FFFFFF" w:themeColor="background1"/>
              <w:bottom w:val="single" w:sz="18" w:space="0" w:color="000000" w:themeColor="text1"/>
              <w:right w:val="single" w:sz="18" w:space="0" w:color="000000" w:themeColor="text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(0.85,90,362.2)</w:t>
            </w:r>
          </w:p>
        </w:tc>
      </w:tr>
      <w:tr w:rsidR="005B0EF3" w:rsidTr="00EF7AE0">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40EBB" w:rsidRDefault="005B0EF3" w:rsidP="008811DD">
            <w:pPr>
              <w:spacing w:line="360" w:lineRule="auto"/>
              <w:jc w:val="center"/>
              <w:rPr>
                <w:rFonts w:asciiTheme="majorBidi" w:hAnsiTheme="majorBidi" w:cstheme="majorBidi"/>
                <w:sz w:val="20"/>
                <w:szCs w:val="20"/>
              </w:rPr>
            </w:pPr>
            <w:r w:rsidRPr="00340EBB">
              <w:rPr>
                <w:rFonts w:asciiTheme="majorBidi" w:hAnsiTheme="majorBidi" w:cstheme="majorBidi"/>
                <w:sz w:val="20"/>
                <w:szCs w:val="20"/>
              </w:rPr>
              <w:t>pH=10</w:t>
            </w:r>
            <w:r w:rsidRPr="00437225">
              <w:rPr>
                <w:rFonts w:asciiTheme="majorBidi" w:hAnsiTheme="majorBidi" w:cstheme="majorBidi"/>
                <w:sz w:val="20"/>
                <w:szCs w:val="20"/>
                <w:vertAlign w:val="superscript"/>
              </w:rPr>
              <w: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40EBB" w:rsidRDefault="005B0EF3" w:rsidP="008811DD">
            <w:pPr>
              <w:spacing w:line="360" w:lineRule="auto"/>
              <w:jc w:val="center"/>
              <w:rPr>
                <w:rFonts w:asciiTheme="majorBidi" w:hAnsiTheme="majorBidi" w:cstheme="majorBidi"/>
                <w:sz w:val="20"/>
                <w:szCs w:val="20"/>
              </w:rPr>
            </w:pPr>
            <w:r w:rsidRPr="00340EBB">
              <w:rPr>
                <w:rFonts w:asciiTheme="majorBidi" w:hAnsiTheme="majorBidi" w:cstheme="majorBidi"/>
                <w:sz w:val="20"/>
                <w:szCs w:val="20"/>
              </w:rPr>
              <w:t>318</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C32887"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1.98</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5</w:t>
            </w:r>
          </w:p>
        </w:tc>
        <w:tc>
          <w:tcPr>
            <w:tcW w:w="567"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18065B" w:rsidRDefault="005B0EF3" w:rsidP="008811DD">
            <w:pPr>
              <w:spacing w:line="360" w:lineRule="auto"/>
              <w:contextualSpacing/>
              <w:jc w:val="center"/>
              <w:rPr>
                <w:rFonts w:asciiTheme="majorBidi" w:hAnsiTheme="majorBidi" w:cstheme="majorBidi"/>
                <w:sz w:val="20"/>
                <w:szCs w:val="20"/>
              </w:rPr>
            </w:pPr>
            <w:r w:rsidRPr="0018065B">
              <w:rPr>
                <w:rFonts w:asciiTheme="majorBidi" w:hAnsiTheme="majorBidi" w:cstheme="majorBidi"/>
                <w:sz w:val="20"/>
                <w:szCs w:val="20"/>
              </w:rPr>
              <w:t>0.99</w:t>
            </w:r>
          </w:p>
        </w:tc>
        <w:tc>
          <w:tcPr>
            <w:tcW w:w="1276"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EA5CFF">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276" w:type="dxa"/>
            <w:gridSpan w:val="2"/>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C32887" w:rsidRDefault="005B0EF3" w:rsidP="00EA5CFF">
            <w:pPr>
              <w:autoSpaceDE w:val="0"/>
              <w:autoSpaceDN w:val="0"/>
              <w:adjustRightInd w:val="0"/>
              <w:spacing w:line="360" w:lineRule="auto"/>
              <w:jc w:val="center"/>
              <w:rPr>
                <w:rFonts w:asciiTheme="majorBidi" w:hAnsiTheme="majorBidi" w:cstheme="majorBidi"/>
                <w:sz w:val="20"/>
                <w:szCs w:val="20"/>
                <w:lang w:bidi="fa-IR"/>
              </w:rPr>
            </w:pPr>
            <w:r w:rsidRPr="000E63F7">
              <w:rPr>
                <w:rFonts w:asciiTheme="majorBidi" w:hAnsiTheme="majorBidi" w:cstheme="majorBidi"/>
              </w:rPr>
              <w:t>–</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276"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C32887" w:rsidRDefault="005B0EF3" w:rsidP="008811DD">
            <w:pPr>
              <w:autoSpaceDE w:val="0"/>
              <w:autoSpaceDN w:val="0"/>
              <w:adjustRightInd w:val="0"/>
              <w:spacing w:line="360" w:lineRule="auto"/>
              <w:jc w:val="center"/>
              <w:rPr>
                <w:rFonts w:asciiTheme="majorBidi" w:hAnsiTheme="majorBidi" w:cstheme="majorBidi"/>
                <w:sz w:val="20"/>
                <w:szCs w:val="20"/>
                <w:lang w:bidi="fa-IR"/>
              </w:rPr>
            </w:pPr>
            <w:r w:rsidRPr="000E63F7">
              <w:rPr>
                <w:rFonts w:asciiTheme="majorBidi" w:hAnsiTheme="majorBidi" w:cstheme="majorBidi"/>
              </w:rPr>
              <w:t>–</w:t>
            </w:r>
          </w:p>
        </w:tc>
        <w:tc>
          <w:tcPr>
            <w:tcW w:w="992"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844"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DC5356" w:rsidRDefault="005B0EF3" w:rsidP="005A04C4">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(6.32×10</w:t>
            </w:r>
            <w:r w:rsidR="005A04C4">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,10,25.7)</w:t>
            </w:r>
          </w:p>
        </w:tc>
      </w:tr>
      <w:tr w:rsidR="005B0EF3" w:rsidRPr="00D32CE1" w:rsidTr="00EF7AE0">
        <w:tc>
          <w:tcPr>
            <w:tcW w:w="1276" w:type="dxa"/>
            <w:gridSpan w:val="2"/>
            <w:tcBorders>
              <w:top w:val="single" w:sz="4" w:space="0" w:color="FFFFFF" w:themeColor="background1"/>
              <w:left w:val="single" w:sz="4" w:space="0" w:color="FFFFFF" w:themeColor="background1"/>
              <w:right w:val="single" w:sz="4" w:space="0" w:color="FFFFFF" w:themeColor="background1"/>
            </w:tcBorders>
          </w:tcPr>
          <w:p w:rsidR="005B0EF3" w:rsidRPr="00340EBB" w:rsidRDefault="005B0EF3" w:rsidP="008811DD">
            <w:pPr>
              <w:spacing w:line="360" w:lineRule="auto"/>
              <w:jc w:val="center"/>
              <w:rPr>
                <w:rFonts w:asciiTheme="majorBidi" w:hAnsiTheme="majorBidi" w:cstheme="majorBidi"/>
                <w:sz w:val="20"/>
                <w:szCs w:val="20"/>
              </w:rPr>
            </w:pPr>
            <w:r w:rsidRPr="00340EBB">
              <w:rPr>
                <w:rFonts w:asciiTheme="majorBidi" w:hAnsiTheme="majorBidi" w:cstheme="majorBidi"/>
                <w:sz w:val="20"/>
                <w:szCs w:val="20"/>
              </w:rPr>
              <w:t>pH=13</w:t>
            </w:r>
            <w:r w:rsidRPr="00437225">
              <w:rPr>
                <w:rFonts w:asciiTheme="majorBidi" w:hAnsiTheme="majorBidi" w:cstheme="majorBidi"/>
                <w:sz w:val="20"/>
                <w:szCs w:val="20"/>
                <w:vertAlign w:val="superscript"/>
              </w:rPr>
              <w:t>F</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5B0EF3" w:rsidRPr="00340EBB" w:rsidRDefault="005B0EF3" w:rsidP="008811DD">
            <w:pPr>
              <w:spacing w:line="360" w:lineRule="auto"/>
              <w:jc w:val="center"/>
              <w:rPr>
                <w:rFonts w:asciiTheme="majorBidi" w:hAnsiTheme="majorBidi" w:cstheme="majorBidi"/>
                <w:sz w:val="20"/>
                <w:szCs w:val="20"/>
              </w:rPr>
            </w:pPr>
            <w:r w:rsidRPr="00340EBB">
              <w:rPr>
                <w:rFonts w:asciiTheme="majorBidi" w:hAnsiTheme="majorBidi" w:cstheme="majorBidi"/>
                <w:sz w:val="20"/>
                <w:szCs w:val="20"/>
              </w:rPr>
              <w:t>318</w:t>
            </w:r>
          </w:p>
        </w:tc>
        <w:tc>
          <w:tcPr>
            <w:tcW w:w="851" w:type="dxa"/>
            <w:gridSpan w:val="2"/>
            <w:tcBorders>
              <w:top w:val="single" w:sz="4" w:space="0" w:color="FFFFFF" w:themeColor="background1"/>
              <w:left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709" w:type="dxa"/>
            <w:gridSpan w:val="2"/>
            <w:tcBorders>
              <w:top w:val="single" w:sz="4" w:space="0" w:color="FFFFFF" w:themeColor="background1"/>
              <w:left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5B0EF3" w:rsidRPr="00C32887"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2.35</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5B0EF3" w:rsidRPr="0018065B" w:rsidRDefault="005B0EF3" w:rsidP="008811DD">
            <w:pPr>
              <w:spacing w:line="360" w:lineRule="auto"/>
              <w:contextualSpacing/>
              <w:jc w:val="center"/>
              <w:rPr>
                <w:rFonts w:asciiTheme="majorBidi" w:hAnsiTheme="majorBidi" w:cstheme="majorBidi"/>
                <w:sz w:val="20"/>
                <w:szCs w:val="20"/>
              </w:rPr>
            </w:pPr>
            <w:r w:rsidRPr="0018065B">
              <w:rPr>
                <w:rFonts w:asciiTheme="majorBidi" w:hAnsiTheme="majorBidi" w:cstheme="majorBidi"/>
                <w:sz w:val="20"/>
                <w:szCs w:val="20"/>
              </w:rPr>
              <w:t>0.98</w: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5B0EF3" w:rsidRPr="000E63F7" w:rsidRDefault="005B0EF3" w:rsidP="00EA5CFF">
            <w:pPr>
              <w:spacing w:line="360" w:lineRule="auto"/>
              <w:contextualSpacing/>
              <w:jc w:val="center"/>
              <w:rPr>
                <w:rFonts w:asciiTheme="majorBidi" w:hAnsiTheme="majorBidi" w:cstheme="majorBidi"/>
              </w:rPr>
            </w:pPr>
            <w:r w:rsidRPr="000E63F7">
              <w:rPr>
                <w:rFonts w:asciiTheme="majorBidi" w:hAnsiTheme="majorBidi" w:cstheme="majorBidi"/>
              </w:rPr>
              <w:t>–</w:t>
            </w:r>
          </w:p>
        </w:tc>
        <w:tc>
          <w:tcPr>
            <w:tcW w:w="1276" w:type="dxa"/>
            <w:gridSpan w:val="2"/>
            <w:tcBorders>
              <w:top w:val="single" w:sz="4" w:space="0" w:color="FFFFFF" w:themeColor="background1"/>
              <w:left w:val="single" w:sz="4" w:space="0" w:color="FFFFFF" w:themeColor="background1"/>
              <w:right w:val="single" w:sz="4" w:space="0" w:color="FFFFFF" w:themeColor="background1"/>
            </w:tcBorders>
          </w:tcPr>
          <w:p w:rsidR="005B0EF3" w:rsidRDefault="005B0EF3" w:rsidP="00EA5CFF">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5B0EF3" w:rsidRPr="00C32887" w:rsidRDefault="005B0EF3" w:rsidP="008811DD">
            <w:pPr>
              <w:autoSpaceDE w:val="0"/>
              <w:autoSpaceDN w:val="0"/>
              <w:adjustRightInd w:val="0"/>
              <w:spacing w:line="360" w:lineRule="auto"/>
              <w:jc w:val="center"/>
              <w:rPr>
                <w:rFonts w:asciiTheme="majorBidi" w:hAnsiTheme="majorBidi" w:cstheme="majorBidi"/>
                <w:sz w:val="20"/>
                <w:szCs w:val="20"/>
                <w:lang w:bidi="fa-IR"/>
              </w:rPr>
            </w:pPr>
            <w:r w:rsidRPr="000E63F7">
              <w:rPr>
                <w:rFonts w:asciiTheme="majorBidi" w:hAnsiTheme="majorBidi" w:cstheme="majorBidi"/>
              </w:rPr>
              <w:t>–</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844" w:type="dxa"/>
            <w:tcBorders>
              <w:top w:val="single" w:sz="4" w:space="0" w:color="FFFFFF" w:themeColor="background1"/>
              <w:left w:val="single" w:sz="4" w:space="0" w:color="FFFFFF" w:themeColor="background1"/>
              <w:right w:val="single" w:sz="4" w:space="0" w:color="FFFFFF" w:themeColor="background1"/>
            </w:tcBorders>
          </w:tcPr>
          <w:p w:rsidR="005B0EF3" w:rsidRPr="00332ADD" w:rsidRDefault="005B0EF3" w:rsidP="005A04C4">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(5.79×10</w:t>
            </w:r>
            <w:r w:rsidR="005A04C4">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,10,51.6)</w:t>
            </w:r>
          </w:p>
        </w:tc>
      </w:tr>
    </w:tbl>
    <w:p w:rsidR="0051137C" w:rsidRDefault="0051137C" w:rsidP="005A04C4">
      <w:pPr>
        <w:spacing w:line="360" w:lineRule="auto"/>
        <w:contextualSpacing/>
        <w:jc w:val="lowKashida"/>
        <w:rPr>
          <w:rFonts w:asciiTheme="majorBidi" w:hAnsiTheme="majorBidi" w:cstheme="majorBidi"/>
          <w:sz w:val="20"/>
          <w:szCs w:val="20"/>
          <w:lang w:bidi="fa-IR"/>
        </w:rPr>
      </w:pPr>
      <w:r w:rsidRPr="00D11E8B">
        <w:rPr>
          <w:rFonts w:asciiTheme="majorBidi" w:hAnsiTheme="majorBidi" w:cstheme="majorBidi"/>
          <w:position w:val="-10"/>
          <w:sz w:val="20"/>
          <w:szCs w:val="20"/>
          <w:lang w:bidi="fa-IR"/>
        </w:rPr>
        <w:object w:dxaOrig="680" w:dyaOrig="300">
          <v:shape id="_x0000_i1229" type="#_x0000_t75" style="width:33.8pt;height:14.4pt" o:ole="">
            <v:imagedata r:id="rId415" o:title=""/>
          </v:shape>
          <o:OLEObject Type="Embed" ProgID="Equation.3" ShapeID="_x0000_i1229" DrawAspect="Content" ObjectID="_1653466163" r:id="rId416"/>
        </w:object>
      </w:r>
      <w:r w:rsidRPr="00D11E8B">
        <w:rPr>
          <w:rFonts w:asciiTheme="majorBidi" w:hAnsiTheme="majorBidi" w:cstheme="majorBidi"/>
          <w:sz w:val="20"/>
          <w:szCs w:val="20"/>
          <w:lang w:bidi="fa-IR"/>
        </w:rPr>
        <w:t xml:space="preserve">, </w:t>
      </w:r>
      <w:r w:rsidRPr="0013546D">
        <w:rPr>
          <w:rFonts w:asciiTheme="majorBidi" w:hAnsiTheme="majorBidi" w:cstheme="majorBidi"/>
          <w:position w:val="-10"/>
          <w:sz w:val="20"/>
          <w:szCs w:val="20"/>
          <w:lang w:bidi="fa-IR"/>
        </w:rPr>
        <w:object w:dxaOrig="240" w:dyaOrig="300">
          <v:shape id="_x0000_i1230" type="#_x0000_t75" style="width:12.5pt;height:14.4pt" o:ole="">
            <v:imagedata r:id="rId417" o:title=""/>
          </v:shape>
          <o:OLEObject Type="Embed" ProgID="Equation.3" ShapeID="_x0000_i1230" DrawAspect="Content" ObjectID="_1653466164" r:id="rId418"/>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79" w:dyaOrig="300">
          <v:shape id="_x0000_i1231" type="#_x0000_t75" style="width:13.75pt;height:14.4pt" o:ole="">
            <v:imagedata r:id="rId419" o:title=""/>
          </v:shape>
          <o:OLEObject Type="Embed" ProgID="Equation.3" ShapeID="_x0000_i1231" DrawAspect="Content" ObjectID="_1653466165" r:id="rId420"/>
        </w:object>
      </w:r>
      <w:r w:rsidRPr="00D11E8B">
        <w:rPr>
          <w:rFonts w:asciiTheme="majorBidi" w:hAnsiTheme="majorBidi" w:cstheme="majorBidi"/>
          <w:sz w:val="20"/>
          <w:szCs w:val="20"/>
          <w:lang w:bidi="fa-IR"/>
        </w:rPr>
        <w:t xml:space="preserve"> are </w:t>
      </w:r>
      <w:r>
        <w:rPr>
          <w:rFonts w:asciiTheme="majorBidi" w:hAnsiTheme="majorBidi" w:cstheme="majorBidi"/>
          <w:sz w:val="20"/>
          <w:szCs w:val="20"/>
          <w:lang w:bidi="fa-IR"/>
        </w:rPr>
        <w:t>ARS</w:t>
      </w:r>
      <w:r w:rsidRPr="00D11E8B">
        <w:rPr>
          <w:rFonts w:asciiTheme="majorBidi" w:hAnsiTheme="majorBidi" w:cstheme="majorBidi"/>
          <w:sz w:val="20"/>
          <w:szCs w:val="20"/>
          <w:lang w:bidi="fa-IR"/>
        </w:rPr>
        <w:t xml:space="preserve"> concentration, time and adsorption c</w:t>
      </w:r>
      <w:r>
        <w:rPr>
          <w:rFonts w:asciiTheme="majorBidi" w:hAnsiTheme="majorBidi" w:cstheme="majorBidi"/>
          <w:sz w:val="20"/>
          <w:szCs w:val="20"/>
          <w:lang w:bidi="fa-IR"/>
        </w:rPr>
        <w:t>apacity at the end of adsorption on a type of adsorption site</w:t>
      </w:r>
      <w:r w:rsidRPr="00D11E8B">
        <w:rPr>
          <w:rFonts w:asciiTheme="majorBidi" w:hAnsiTheme="majorBidi" w:cstheme="majorBidi"/>
          <w:sz w:val="20"/>
          <w:szCs w:val="20"/>
          <w:lang w:bidi="fa-IR"/>
        </w:rPr>
        <w:t xml:space="preserve">, respectively (corresponding to </w:t>
      </w:r>
      <w:r w:rsidRPr="00D11E8B">
        <w:rPr>
          <w:rFonts w:asciiTheme="majorBidi" w:hAnsiTheme="majorBidi" w:cstheme="majorBidi"/>
          <w:position w:val="-10"/>
          <w:sz w:val="20"/>
          <w:szCs w:val="20"/>
          <w:lang w:bidi="fa-IR"/>
        </w:rPr>
        <w:object w:dxaOrig="639" w:dyaOrig="300">
          <v:shape id="_x0000_i1232" type="#_x0000_t75" style="width:31.3pt;height:14.4pt" o:ole="">
            <v:imagedata r:id="rId421" o:title=""/>
          </v:shape>
          <o:OLEObject Type="Embed" ProgID="Equation.3" ShapeID="_x0000_i1232" DrawAspect="Content" ObjectID="_1653466166" r:id="rId422"/>
        </w:object>
      </w:r>
      <w:r w:rsidRPr="00D11E8B">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200" w:dyaOrig="300">
          <v:shape id="_x0000_i1233" type="#_x0000_t75" style="width:12.5pt;height:16.3pt" o:ole="">
            <v:imagedata r:id="rId423" o:title=""/>
          </v:shape>
          <o:OLEObject Type="Embed" ProgID="Equation.3" ShapeID="_x0000_i1233" DrawAspect="Content" ObjectID="_1653466167" r:id="rId424"/>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60" w:dyaOrig="300">
          <v:shape id="_x0000_i1234" type="#_x0000_t75" style="width:11.25pt;height:16.3pt" o:ole="">
            <v:imagedata r:id="rId425" o:title=""/>
          </v:shape>
          <o:OLEObject Type="Embed" ProgID="Equation.3" ShapeID="_x0000_i1234" DrawAspect="Content" ObjectID="_1653466168" r:id="rId426"/>
        </w:object>
      </w:r>
      <w:r w:rsidRPr="00D11E8B">
        <w:rPr>
          <w:rFonts w:asciiTheme="majorBidi" w:hAnsiTheme="majorBidi" w:cstheme="majorBidi"/>
          <w:position w:val="-10"/>
          <w:sz w:val="20"/>
          <w:szCs w:val="20"/>
          <w:lang w:bidi="fa-IR"/>
        </w:rPr>
        <w:t xml:space="preserve"> </w:t>
      </w:r>
      <w:r w:rsidRPr="00D11E8B">
        <w:rPr>
          <w:rFonts w:asciiTheme="majorBidi" w:hAnsiTheme="majorBidi" w:cstheme="majorBidi"/>
          <w:sz w:val="20"/>
          <w:szCs w:val="20"/>
          <w:lang w:bidi="fa-IR"/>
        </w:rPr>
        <w:t xml:space="preserve">in the last curve). </w:t>
      </w:r>
      <w:r w:rsidRPr="00D11E8B">
        <w:rPr>
          <w:rFonts w:asciiTheme="majorBidi" w:hAnsiTheme="majorBidi" w:cstheme="majorBidi"/>
          <w:position w:val="-10"/>
          <w:sz w:val="20"/>
          <w:szCs w:val="20"/>
          <w:lang w:bidi="fa-IR"/>
        </w:rPr>
        <w:object w:dxaOrig="639" w:dyaOrig="300">
          <v:shape id="_x0000_i1235" type="#_x0000_t75" style="width:31.3pt;height:14.4pt" o:ole="">
            <v:imagedata r:id="rId427" o:title=""/>
          </v:shape>
          <o:OLEObject Type="Embed" ProgID="Equation.3" ShapeID="_x0000_i1235" DrawAspect="Content" ObjectID="_1653466169" r:id="rId428"/>
        </w:object>
      </w:r>
      <w:r w:rsidRPr="00D11E8B">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200" w:dyaOrig="300">
          <v:shape id="_x0000_i1236" type="#_x0000_t75" style="width:9.4pt;height:14.4pt" o:ole="">
            <v:imagedata r:id="rId429" o:title=""/>
          </v:shape>
          <o:OLEObject Type="Embed" ProgID="Equation.3" ShapeID="_x0000_i1236" DrawAspect="Content" ObjectID="_1653466170" r:id="rId430"/>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60" w:dyaOrig="300">
          <v:shape id="_x0000_i1237" type="#_x0000_t75" style="width:11.25pt;height:16.3pt" o:ole="">
            <v:imagedata r:id="rId431" o:title=""/>
          </v:shape>
          <o:OLEObject Type="Embed" ProgID="Equation.3" ShapeID="_x0000_i1237" DrawAspect="Content" ObjectID="_1653466171" r:id="rId432"/>
        </w:object>
      </w:r>
      <w:r w:rsidRPr="00D11E8B">
        <w:rPr>
          <w:rFonts w:asciiTheme="majorBidi" w:hAnsiTheme="majorBidi" w:cstheme="majorBidi"/>
          <w:sz w:val="20"/>
          <w:szCs w:val="20"/>
          <w:lang w:bidi="fa-IR"/>
        </w:rPr>
        <w:t xml:space="preserve"> are </w:t>
      </w:r>
      <w:r>
        <w:rPr>
          <w:rFonts w:asciiTheme="majorBidi" w:hAnsiTheme="majorBidi" w:cstheme="majorBidi"/>
          <w:sz w:val="20"/>
          <w:szCs w:val="20"/>
          <w:lang w:bidi="fa-IR"/>
        </w:rPr>
        <w:t>ARS</w:t>
      </w:r>
      <w:r w:rsidRPr="00D11E8B">
        <w:rPr>
          <w:rFonts w:asciiTheme="majorBidi" w:hAnsiTheme="majorBidi" w:cstheme="majorBidi"/>
          <w:sz w:val="20"/>
          <w:szCs w:val="20"/>
          <w:lang w:bidi="fa-IR"/>
        </w:rPr>
        <w:t xml:space="preserve"> concentration, time and adsorption capacity at the beginning of the plateau. </w:t>
      </w:r>
      <w:r>
        <w:rPr>
          <w:rFonts w:asciiTheme="majorBidi" w:hAnsiTheme="majorBidi" w:cstheme="majorBidi"/>
          <w:sz w:val="20"/>
          <w:szCs w:val="20"/>
          <w:lang w:bidi="fa-IR"/>
        </w:rPr>
        <w:t xml:space="preserve">Units of </w:t>
      </w:r>
      <w:r w:rsidRPr="00C56C5E">
        <w:rPr>
          <w:rFonts w:asciiTheme="majorBidi" w:hAnsiTheme="majorBidi" w:cstheme="majorBidi"/>
          <w:position w:val="-10"/>
          <w:sz w:val="20"/>
          <w:szCs w:val="20"/>
          <w:lang w:bidi="fa-IR"/>
        </w:rPr>
        <w:object w:dxaOrig="300" w:dyaOrig="300">
          <v:shape id="_x0000_i1238" type="#_x0000_t75" style="width:14.4pt;height:14.4pt" o:ole="">
            <v:imagedata r:id="rId399" o:title=""/>
          </v:shape>
          <o:OLEObject Type="Embed" ProgID="Equation.3" ShapeID="_x0000_i1238" DrawAspect="Content" ObjectID="_1653466172" r:id="rId433"/>
        </w:object>
      </w:r>
      <w:r>
        <w:rPr>
          <w:rFonts w:asciiTheme="majorBidi" w:hAnsiTheme="majorBidi" w:cstheme="majorBidi"/>
          <w:sz w:val="20"/>
          <w:szCs w:val="20"/>
          <w:lang w:bidi="fa-IR"/>
        </w:rPr>
        <w:t>,</w:t>
      </w:r>
      <w:r w:rsidRPr="00F86ADA">
        <w:rPr>
          <w:rFonts w:asciiTheme="majorBidi" w:hAnsiTheme="majorBidi" w:cstheme="majorBidi"/>
          <w:position w:val="-10"/>
          <w:sz w:val="20"/>
          <w:szCs w:val="20"/>
          <w:lang w:bidi="fa-IR"/>
        </w:rPr>
        <w:t xml:space="preserve"> </w:t>
      </w:r>
      <w:r w:rsidRPr="00C56C5E">
        <w:rPr>
          <w:rFonts w:asciiTheme="majorBidi" w:hAnsiTheme="majorBidi" w:cstheme="majorBidi"/>
          <w:position w:val="-10"/>
          <w:sz w:val="20"/>
          <w:szCs w:val="20"/>
          <w:lang w:bidi="fa-IR"/>
        </w:rPr>
        <w:object w:dxaOrig="400" w:dyaOrig="300">
          <v:shape id="_x0000_i1239" type="#_x0000_t75" style="width:19.4pt;height:14.4pt" o:ole="">
            <v:imagedata r:id="rId405" o:title=""/>
          </v:shape>
          <o:OLEObject Type="Embed" ProgID="Equation.3" ShapeID="_x0000_i1239" DrawAspect="Content" ObjectID="_1653466173" r:id="rId434"/>
        </w:object>
      </w:r>
      <w:r>
        <w:rPr>
          <w:rFonts w:asciiTheme="majorBidi" w:hAnsiTheme="majorBidi" w:cstheme="majorBidi"/>
          <w:sz w:val="20"/>
          <w:szCs w:val="20"/>
          <w:lang w:bidi="fa-IR"/>
        </w:rPr>
        <w:t xml:space="preserve"> and </w:t>
      </w:r>
      <w:r w:rsidRPr="00C56C5E">
        <w:rPr>
          <w:rFonts w:asciiTheme="majorBidi" w:hAnsiTheme="majorBidi" w:cstheme="majorBidi"/>
          <w:position w:val="-10"/>
          <w:sz w:val="20"/>
          <w:szCs w:val="20"/>
          <w:lang w:bidi="fa-IR"/>
        </w:rPr>
        <w:object w:dxaOrig="400" w:dyaOrig="300">
          <v:shape id="_x0000_i1240" type="#_x0000_t75" style="width:17.55pt;height:14.4pt" o:ole="">
            <v:imagedata r:id="rId410" o:title=""/>
          </v:shape>
          <o:OLEObject Type="Embed" ProgID="Equation.3" ShapeID="_x0000_i1240" DrawAspect="Content" ObjectID="_1653466174" r:id="rId435"/>
        </w:object>
      </w:r>
      <w:r>
        <w:rPr>
          <w:rFonts w:asciiTheme="majorBidi" w:hAnsiTheme="majorBidi" w:cstheme="majorBidi"/>
          <w:sz w:val="20"/>
          <w:szCs w:val="20"/>
          <w:lang w:bidi="fa-IR"/>
        </w:rPr>
        <w:t xml:space="preserve">, are in </w:t>
      </w:r>
      <w:r w:rsidRPr="00B505B7">
        <w:rPr>
          <w:rFonts w:asciiTheme="majorBidi" w:hAnsiTheme="majorBidi" w:cstheme="majorBidi"/>
          <w:sz w:val="20"/>
          <w:szCs w:val="20"/>
          <w:lang w:bidi="fa-IR"/>
        </w:rPr>
        <w:t>min</w:t>
      </w:r>
      <w:r w:rsidR="005A04C4">
        <w:rPr>
          <w:rFonts w:asciiTheme="majorBidi" w:hAnsiTheme="majorBidi" w:cstheme="majorBidi"/>
          <w:sz w:val="20"/>
          <w:szCs w:val="20"/>
          <w:vertAlign w:val="superscript"/>
          <w:lang w:bidi="fa-IR"/>
        </w:rPr>
        <w:t>–</w:t>
      </w:r>
      <w:r w:rsidRPr="00B505B7">
        <w:rPr>
          <w:rFonts w:asciiTheme="majorBidi" w:hAnsiTheme="majorBidi" w:cstheme="majorBidi"/>
          <w:sz w:val="20"/>
          <w:szCs w:val="20"/>
          <w:vertAlign w:val="superscript"/>
          <w:lang w:bidi="fa-IR"/>
        </w:rPr>
        <w:t>1</w:t>
      </w:r>
      <w:r w:rsidRPr="00B505B7">
        <w:rPr>
          <w:rFonts w:asciiTheme="majorBidi" w:hAnsiTheme="majorBidi" w:cstheme="majorBidi"/>
          <w:sz w:val="20"/>
          <w:szCs w:val="20"/>
          <w:lang w:bidi="fa-IR"/>
        </w:rPr>
        <w:t>.</w:t>
      </w:r>
      <w:r>
        <w:rPr>
          <w:rFonts w:asciiTheme="majorBidi" w:hAnsiTheme="majorBidi" w:cstheme="majorBidi"/>
          <w:sz w:val="20"/>
          <w:szCs w:val="20"/>
          <w:lang w:bidi="fa-IR"/>
        </w:rPr>
        <w:t xml:space="preserve"> Units of </w:t>
      </w:r>
      <w:r w:rsidRPr="003A5365">
        <w:rPr>
          <w:rFonts w:asciiTheme="majorBidi" w:hAnsiTheme="majorBidi" w:cstheme="majorBidi"/>
          <w:position w:val="-10"/>
          <w:sz w:val="20"/>
          <w:szCs w:val="20"/>
          <w:lang w:bidi="fa-IR"/>
        </w:rPr>
        <w:object w:dxaOrig="320" w:dyaOrig="300">
          <v:shape id="_x0000_i1241" type="#_x0000_t75" style="width:16.3pt;height:13.75pt" o:ole="">
            <v:imagedata r:id="rId436" o:title=""/>
          </v:shape>
          <o:OLEObject Type="Embed" ProgID="Equation.3" ShapeID="_x0000_i1241" DrawAspect="Content" ObjectID="_1653466175" r:id="rId437"/>
        </w:object>
      </w:r>
      <w:r>
        <w:rPr>
          <w:rFonts w:asciiTheme="majorBidi" w:hAnsiTheme="majorBidi" w:cstheme="majorBidi"/>
          <w:sz w:val="20"/>
          <w:szCs w:val="20"/>
          <w:lang w:bidi="fa-IR"/>
        </w:rPr>
        <w:t>,</w:t>
      </w:r>
      <w:r w:rsidRPr="00043822">
        <w:rPr>
          <w:rFonts w:asciiTheme="majorBidi" w:hAnsiTheme="majorBidi" w:cstheme="majorBidi"/>
          <w:position w:val="-10"/>
          <w:sz w:val="20"/>
          <w:szCs w:val="20"/>
          <w:lang w:bidi="fa-IR"/>
        </w:rPr>
        <w:t xml:space="preserve"> </w:t>
      </w:r>
      <w:r w:rsidRPr="0013546D">
        <w:rPr>
          <w:rFonts w:asciiTheme="majorBidi" w:hAnsiTheme="majorBidi" w:cstheme="majorBidi"/>
          <w:position w:val="-10"/>
          <w:sz w:val="20"/>
          <w:szCs w:val="20"/>
          <w:lang w:bidi="fa-IR"/>
        </w:rPr>
        <w:object w:dxaOrig="220" w:dyaOrig="300">
          <v:shape id="_x0000_i1242" type="#_x0000_t75" style="width:11.25pt;height:14.4pt" o:ole="">
            <v:imagedata r:id="rId438" o:title=""/>
          </v:shape>
          <o:OLEObject Type="Embed" ProgID="Equation.3" ShapeID="_x0000_i1242" DrawAspect="Content" ObjectID="_1653466176" r:id="rId439"/>
        </w:object>
      </w:r>
      <w:r>
        <w:rPr>
          <w:rFonts w:asciiTheme="majorBidi" w:hAnsiTheme="majorBidi" w:cstheme="majorBidi"/>
          <w:sz w:val="20"/>
          <w:szCs w:val="20"/>
          <w:lang w:bidi="fa-IR"/>
        </w:rPr>
        <w:t>,</w:t>
      </w:r>
      <w:r w:rsidRPr="00043822">
        <w:rPr>
          <w:rFonts w:asciiTheme="majorBidi" w:hAnsiTheme="majorBidi" w:cstheme="majorBidi"/>
          <w:position w:val="-10"/>
          <w:sz w:val="20"/>
          <w:szCs w:val="20"/>
          <w:lang w:bidi="fa-IR"/>
        </w:rPr>
        <w:t xml:space="preserve"> </w:t>
      </w:r>
      <w:r w:rsidRPr="00D5299D">
        <w:rPr>
          <w:rFonts w:asciiTheme="majorBidi" w:hAnsiTheme="majorBidi" w:cstheme="majorBidi"/>
          <w:position w:val="-14"/>
          <w:sz w:val="20"/>
          <w:szCs w:val="20"/>
          <w:lang w:bidi="fa-IR"/>
        </w:rPr>
        <w:object w:dxaOrig="279" w:dyaOrig="340">
          <v:shape id="_x0000_i1243" type="#_x0000_t75" style="width:14.4pt;height:16.3pt" o:ole="">
            <v:imagedata r:id="rId440" o:title=""/>
          </v:shape>
          <o:OLEObject Type="Embed" ProgID="Equation.3" ShapeID="_x0000_i1243" DrawAspect="Content" ObjectID="_1653466177" r:id="rId441"/>
        </w:object>
      </w:r>
      <w:r>
        <w:rPr>
          <w:rFonts w:asciiTheme="majorBidi" w:hAnsiTheme="majorBidi" w:cstheme="majorBidi"/>
          <w:sz w:val="20"/>
          <w:szCs w:val="20"/>
          <w:lang w:bidi="fa-IR"/>
        </w:rPr>
        <w:t xml:space="preserve"> and </w:t>
      </w:r>
      <w:r w:rsidRPr="0013546D">
        <w:rPr>
          <w:rFonts w:asciiTheme="majorBidi" w:hAnsiTheme="majorBidi" w:cstheme="majorBidi"/>
          <w:position w:val="-10"/>
          <w:sz w:val="20"/>
          <w:szCs w:val="20"/>
          <w:lang w:bidi="fa-IR"/>
        </w:rPr>
        <w:object w:dxaOrig="200" w:dyaOrig="300">
          <v:shape id="_x0000_i1244" type="#_x0000_t75" style="width:9.4pt;height:14.4pt" o:ole="">
            <v:imagedata r:id="rId442" o:title=""/>
          </v:shape>
          <o:OLEObject Type="Embed" ProgID="Equation.3" ShapeID="_x0000_i1244" DrawAspect="Content" ObjectID="_1653466178" r:id="rId443"/>
        </w:object>
      </w:r>
      <w:r>
        <w:rPr>
          <w:rFonts w:asciiTheme="majorBidi" w:hAnsiTheme="majorBidi" w:cstheme="majorBidi"/>
          <w:sz w:val="20"/>
          <w:szCs w:val="20"/>
          <w:lang w:bidi="fa-IR"/>
        </w:rPr>
        <w:t xml:space="preserve"> are in min</w:t>
      </w:r>
      <w:r w:rsidR="005A04C4">
        <w:rPr>
          <w:rFonts w:asciiTheme="majorBidi" w:hAnsiTheme="majorBidi" w:cstheme="majorBidi"/>
          <w:sz w:val="20"/>
          <w:szCs w:val="20"/>
          <w:vertAlign w:val="superscript"/>
          <w:lang w:bidi="fa-IR"/>
        </w:rPr>
        <w:t>–</w:t>
      </w:r>
      <w:r w:rsidRPr="00D5299D">
        <w:rPr>
          <w:rFonts w:asciiTheme="majorBidi" w:hAnsiTheme="majorBidi" w:cstheme="majorBidi"/>
          <w:sz w:val="20"/>
          <w:szCs w:val="20"/>
          <w:vertAlign w:val="superscript"/>
          <w:lang w:bidi="fa-IR"/>
        </w:rPr>
        <w:t>1</w:t>
      </w:r>
      <w:r>
        <w:rPr>
          <w:rFonts w:asciiTheme="majorBidi" w:hAnsiTheme="majorBidi" w:cstheme="majorBidi"/>
          <w:sz w:val="20"/>
          <w:szCs w:val="20"/>
          <w:lang w:bidi="fa-IR"/>
        </w:rPr>
        <w:t xml:space="preserve">. Units of </w:t>
      </w:r>
      <w:r w:rsidRPr="003A5365">
        <w:rPr>
          <w:rFonts w:asciiTheme="majorBidi" w:hAnsiTheme="majorBidi" w:cstheme="majorBidi"/>
          <w:position w:val="-10"/>
          <w:sz w:val="20"/>
          <w:szCs w:val="20"/>
          <w:lang w:bidi="fa-IR"/>
        </w:rPr>
        <w:object w:dxaOrig="360" w:dyaOrig="300">
          <v:shape id="_x0000_i1245" type="#_x0000_t75" style="width:19.4pt;height:13.75pt" o:ole="">
            <v:imagedata r:id="rId444" o:title=""/>
          </v:shape>
          <o:OLEObject Type="Embed" ProgID="Equation.3" ShapeID="_x0000_i1245" DrawAspect="Content" ObjectID="_1653466179" r:id="rId445"/>
        </w:object>
      </w:r>
      <w:r>
        <w:rPr>
          <w:rFonts w:asciiTheme="majorBidi" w:hAnsiTheme="majorBidi" w:cstheme="majorBidi"/>
          <w:sz w:val="20"/>
          <w:szCs w:val="20"/>
          <w:lang w:bidi="fa-IR"/>
        </w:rPr>
        <w:t>,</w:t>
      </w:r>
      <w:r w:rsidRPr="00043822">
        <w:rPr>
          <w:rFonts w:asciiTheme="majorBidi" w:hAnsiTheme="majorBidi" w:cstheme="majorBidi"/>
          <w:position w:val="-10"/>
          <w:sz w:val="20"/>
          <w:szCs w:val="20"/>
          <w:lang w:bidi="fa-IR"/>
        </w:rPr>
        <w:t xml:space="preserve"> </w:t>
      </w:r>
      <w:r w:rsidRPr="0013546D">
        <w:rPr>
          <w:rFonts w:asciiTheme="majorBidi" w:hAnsiTheme="majorBidi" w:cstheme="majorBidi"/>
          <w:position w:val="-10"/>
          <w:sz w:val="20"/>
          <w:szCs w:val="20"/>
          <w:lang w:bidi="fa-IR"/>
        </w:rPr>
        <w:object w:dxaOrig="279" w:dyaOrig="300">
          <v:shape id="_x0000_i1246" type="#_x0000_t75" style="width:14.4pt;height:14.4pt" o:ole="">
            <v:imagedata r:id="rId446" o:title=""/>
          </v:shape>
          <o:OLEObject Type="Embed" ProgID="Equation.3" ShapeID="_x0000_i1246" DrawAspect="Content" ObjectID="_1653466180" r:id="rId447"/>
        </w:object>
      </w:r>
      <w:r>
        <w:rPr>
          <w:rFonts w:asciiTheme="majorBidi" w:hAnsiTheme="majorBidi" w:cstheme="majorBidi"/>
          <w:sz w:val="20"/>
          <w:szCs w:val="20"/>
          <w:lang w:bidi="fa-IR"/>
        </w:rPr>
        <w:t>,</w:t>
      </w:r>
      <w:r w:rsidRPr="00043822">
        <w:rPr>
          <w:rFonts w:asciiTheme="majorBidi" w:hAnsiTheme="majorBidi" w:cstheme="majorBidi"/>
          <w:position w:val="-10"/>
          <w:sz w:val="20"/>
          <w:szCs w:val="20"/>
          <w:lang w:bidi="fa-IR"/>
        </w:rPr>
        <w:t xml:space="preserve"> </w:t>
      </w:r>
      <w:r w:rsidRPr="00D5299D">
        <w:rPr>
          <w:rFonts w:asciiTheme="majorBidi" w:hAnsiTheme="majorBidi" w:cstheme="majorBidi"/>
          <w:position w:val="-14"/>
          <w:sz w:val="20"/>
          <w:szCs w:val="20"/>
          <w:lang w:bidi="fa-IR"/>
        </w:rPr>
        <w:object w:dxaOrig="320" w:dyaOrig="340">
          <v:shape id="_x0000_i1247" type="#_x0000_t75" style="width:16.3pt;height:16.3pt" o:ole="">
            <v:imagedata r:id="rId448" o:title=""/>
          </v:shape>
          <o:OLEObject Type="Embed" ProgID="Equation.3" ShapeID="_x0000_i1247" DrawAspect="Content" ObjectID="_1653466181" r:id="rId449"/>
        </w:object>
      </w:r>
      <w:r>
        <w:rPr>
          <w:rFonts w:asciiTheme="majorBidi" w:hAnsiTheme="majorBidi" w:cstheme="majorBidi"/>
          <w:sz w:val="20"/>
          <w:szCs w:val="20"/>
          <w:lang w:bidi="fa-IR"/>
        </w:rPr>
        <w:t xml:space="preserve"> and </w:t>
      </w:r>
      <w:r w:rsidRPr="0013546D">
        <w:rPr>
          <w:rFonts w:asciiTheme="majorBidi" w:hAnsiTheme="majorBidi" w:cstheme="majorBidi"/>
          <w:position w:val="-10"/>
          <w:sz w:val="20"/>
          <w:szCs w:val="20"/>
          <w:lang w:bidi="fa-IR"/>
        </w:rPr>
        <w:object w:dxaOrig="260" w:dyaOrig="300">
          <v:shape id="_x0000_i1248" type="#_x0000_t75" style="width:12.5pt;height:14.4pt" o:ole="">
            <v:imagedata r:id="rId450" o:title=""/>
          </v:shape>
          <o:OLEObject Type="Embed" ProgID="Equation.3" ShapeID="_x0000_i1248" DrawAspect="Content" ObjectID="_1653466182" r:id="rId451"/>
        </w:object>
      </w:r>
      <w:r>
        <w:rPr>
          <w:rFonts w:asciiTheme="majorBidi" w:hAnsiTheme="majorBidi" w:cstheme="majorBidi"/>
          <w:sz w:val="20"/>
          <w:szCs w:val="20"/>
          <w:lang w:bidi="fa-IR"/>
        </w:rPr>
        <w:t xml:space="preserve"> are in mg g</w:t>
      </w:r>
      <w:r w:rsidR="005A04C4">
        <w:rPr>
          <w:rFonts w:asciiTheme="majorBidi" w:hAnsiTheme="majorBidi" w:cstheme="majorBidi"/>
          <w:sz w:val="20"/>
          <w:szCs w:val="20"/>
          <w:vertAlign w:val="superscript"/>
          <w:lang w:bidi="fa-IR"/>
        </w:rPr>
        <w:t>–</w:t>
      </w:r>
      <w:r w:rsidRPr="0098726D">
        <w:rPr>
          <w:rFonts w:asciiTheme="majorBidi" w:hAnsiTheme="majorBidi" w:cstheme="majorBidi"/>
          <w:sz w:val="20"/>
          <w:szCs w:val="20"/>
          <w:vertAlign w:val="superscript"/>
          <w:lang w:bidi="fa-IR"/>
        </w:rPr>
        <w:t>1</w:t>
      </w:r>
      <w:r>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680" w:dyaOrig="300">
          <v:shape id="_x0000_i1249" type="#_x0000_t75" style="width:33.8pt;height:14.4pt" o:ole="">
            <v:imagedata r:id="rId452" o:title=""/>
          </v:shape>
          <o:OLEObject Type="Embed" ProgID="Equation.3" ShapeID="_x0000_i1249" DrawAspect="Content" ObjectID="_1653466183" r:id="rId453"/>
        </w:object>
      </w:r>
      <w:r>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639" w:dyaOrig="300">
          <v:shape id="_x0000_i1250" type="#_x0000_t75" style="width:31.3pt;height:14.4pt" o:ole="">
            <v:imagedata r:id="rId454" o:title=""/>
          </v:shape>
          <o:OLEObject Type="Embed" ProgID="Equation.3" ShapeID="_x0000_i1250" DrawAspect="Content" ObjectID="_1653466184" r:id="rId455"/>
        </w:object>
      </w:r>
      <w:r w:rsidR="00AE3111">
        <w:rPr>
          <w:rFonts w:asciiTheme="majorBidi" w:hAnsiTheme="majorBidi" w:cstheme="majorBidi"/>
          <w:sz w:val="20"/>
          <w:szCs w:val="20"/>
          <w:lang w:bidi="fa-IR"/>
        </w:rPr>
        <w:t xml:space="preserve"> are in mM. </w:t>
      </w:r>
      <w:r w:rsidRPr="00ED3644">
        <w:rPr>
          <w:rFonts w:asciiTheme="majorBidi" w:hAnsiTheme="majorBidi" w:cstheme="majorBidi"/>
          <w:sz w:val="20"/>
          <w:szCs w:val="20"/>
          <w:lang w:bidi="fa-IR"/>
        </w:rPr>
        <w:t xml:space="preserve">**This parenthesis shows data of ending point for adsorption of </w:t>
      </w:r>
      <w:r w:rsidRPr="00ED3644">
        <w:rPr>
          <w:rFonts w:asciiTheme="majorBidi" w:hAnsiTheme="majorBidi" w:cstheme="majorBidi"/>
          <w:i/>
          <w:iCs/>
          <w:sz w:val="20"/>
          <w:szCs w:val="20"/>
          <w:lang w:bidi="fa-IR"/>
        </w:rPr>
        <w:t>ARS</w:t>
      </w:r>
      <w:r w:rsidR="00FC3428" w:rsidRPr="00ED3644">
        <w:rPr>
          <w:rFonts w:asciiTheme="majorBidi" w:hAnsiTheme="majorBidi" w:cstheme="majorBidi"/>
          <w:i/>
          <w:iCs/>
          <w:vertAlign w:val="superscript"/>
        </w:rPr>
        <w:t>–</w:t>
      </w:r>
      <w:r w:rsidRPr="00ED3644">
        <w:rPr>
          <w:rFonts w:asciiTheme="majorBidi" w:hAnsiTheme="majorBidi" w:cstheme="majorBidi"/>
          <w:sz w:val="20"/>
          <w:szCs w:val="20"/>
          <w:vertAlign w:val="superscript"/>
          <w:lang w:bidi="fa-IR"/>
        </w:rPr>
        <w:t xml:space="preserve"> </w:t>
      </w:r>
      <w:r w:rsidRPr="00ED3644">
        <w:rPr>
          <w:rFonts w:asciiTheme="majorBidi" w:hAnsiTheme="majorBidi" w:cstheme="majorBidi"/>
          <w:sz w:val="20"/>
          <w:szCs w:val="20"/>
          <w:lang w:bidi="fa-IR"/>
        </w:rPr>
        <w:t xml:space="preserve">on </w:t>
      </w:r>
      <w:r w:rsidRPr="00ED3644">
        <w:rPr>
          <w:rFonts w:asciiTheme="majorBidi" w:hAnsiTheme="majorBidi" w:cstheme="majorBidi"/>
          <w:i/>
          <w:iCs/>
          <w:sz w:val="20"/>
          <w:szCs w:val="20"/>
          <w:lang w:bidi="fa-IR"/>
        </w:rPr>
        <w:t>Ph</w:t>
      </w:r>
      <w:r w:rsidRPr="00ED3644">
        <w:rPr>
          <w:rFonts w:asciiTheme="majorBidi" w:hAnsiTheme="majorBidi" w:cstheme="majorBidi"/>
          <w:sz w:val="20"/>
          <w:szCs w:val="20"/>
          <w:lang w:bidi="fa-IR"/>
        </w:rPr>
        <w:t xml:space="preserve"> sites.</w:t>
      </w:r>
    </w:p>
    <w:p w:rsidR="007C5B3C" w:rsidRDefault="007C5B3C" w:rsidP="0051137C">
      <w:pPr>
        <w:autoSpaceDE w:val="0"/>
        <w:autoSpaceDN w:val="0"/>
        <w:adjustRightInd w:val="0"/>
        <w:spacing w:after="0" w:line="360" w:lineRule="auto"/>
        <w:jc w:val="both"/>
        <w:rPr>
          <w:rFonts w:asciiTheme="majorBidi" w:hAnsiTheme="majorBidi" w:cstheme="majorBidi"/>
          <w:b/>
          <w:bCs/>
          <w:i/>
          <w:iCs/>
        </w:rPr>
      </w:pPr>
    </w:p>
    <w:p w:rsidR="00832532" w:rsidRDefault="00832532" w:rsidP="0051137C">
      <w:pPr>
        <w:autoSpaceDE w:val="0"/>
        <w:autoSpaceDN w:val="0"/>
        <w:adjustRightInd w:val="0"/>
        <w:spacing w:after="0" w:line="360" w:lineRule="auto"/>
        <w:jc w:val="both"/>
        <w:rPr>
          <w:rFonts w:asciiTheme="majorBidi" w:hAnsiTheme="majorBidi" w:cstheme="majorBidi"/>
          <w:b/>
          <w:bCs/>
          <w:i/>
          <w:iCs/>
        </w:rPr>
      </w:pPr>
    </w:p>
    <w:p w:rsidR="007C23A5" w:rsidRDefault="007C23A5" w:rsidP="0051137C">
      <w:pPr>
        <w:autoSpaceDE w:val="0"/>
        <w:autoSpaceDN w:val="0"/>
        <w:adjustRightInd w:val="0"/>
        <w:spacing w:after="0" w:line="360" w:lineRule="auto"/>
        <w:jc w:val="both"/>
        <w:rPr>
          <w:rFonts w:asciiTheme="majorBidi" w:hAnsiTheme="majorBidi" w:cstheme="majorBidi"/>
          <w:b/>
          <w:bCs/>
          <w:i/>
          <w:iCs/>
        </w:rPr>
      </w:pPr>
    </w:p>
    <w:p w:rsidR="00F5107F" w:rsidRDefault="0051137C" w:rsidP="0051137C">
      <w:pPr>
        <w:autoSpaceDE w:val="0"/>
        <w:autoSpaceDN w:val="0"/>
        <w:adjustRightInd w:val="0"/>
        <w:spacing w:after="0" w:line="360" w:lineRule="auto"/>
        <w:jc w:val="both"/>
        <w:rPr>
          <w:rFonts w:asciiTheme="majorBidi" w:hAnsiTheme="majorBidi" w:cstheme="majorBidi"/>
          <w:b/>
          <w:bCs/>
        </w:rPr>
      </w:pPr>
      <w:r w:rsidRPr="002F6462">
        <w:rPr>
          <w:rFonts w:asciiTheme="majorBidi" w:hAnsiTheme="majorBidi" w:cstheme="majorBidi"/>
          <w:b/>
          <w:bCs/>
          <w:i/>
          <w:iCs/>
        </w:rPr>
        <w:lastRenderedPageBreak/>
        <w:t xml:space="preserve">Continuation of Table </w:t>
      </w:r>
      <w:r w:rsidR="002433FF" w:rsidRPr="002F6462">
        <w:rPr>
          <w:rFonts w:asciiTheme="majorBidi" w:hAnsiTheme="majorBidi" w:cstheme="majorBidi"/>
          <w:b/>
          <w:bCs/>
          <w:i/>
          <w:iCs/>
        </w:rPr>
        <w:t>S</w:t>
      </w:r>
      <w:r w:rsidR="003F5888">
        <w:rPr>
          <w:rFonts w:asciiTheme="majorBidi" w:hAnsiTheme="majorBidi" w:cstheme="majorBidi"/>
          <w:b/>
          <w:bCs/>
          <w:i/>
          <w:iCs/>
        </w:rPr>
        <w:t>7</w:t>
      </w:r>
    </w:p>
    <w:p w:rsidR="0051137C" w:rsidRDefault="0051137C" w:rsidP="00894071">
      <w:pPr>
        <w:autoSpaceDE w:val="0"/>
        <w:autoSpaceDN w:val="0"/>
        <w:adjustRightInd w:val="0"/>
        <w:spacing w:after="0" w:line="360" w:lineRule="auto"/>
        <w:jc w:val="both"/>
        <w:rPr>
          <w:rFonts w:asciiTheme="majorBidi" w:hAnsiTheme="majorBidi" w:cstheme="majorBidi"/>
          <w:lang w:bidi="fa-IR"/>
        </w:rPr>
      </w:pPr>
      <w:r w:rsidRPr="00BA5530">
        <w:rPr>
          <w:rFonts w:asciiTheme="majorBidi" w:hAnsiTheme="majorBidi" w:cstheme="majorBidi"/>
          <w:lang w:bidi="fa-IR"/>
        </w:rPr>
        <w:t>Coefficients of region 1 and region 2</w:t>
      </w:r>
      <w:r w:rsidRPr="00BA5530">
        <w:rPr>
          <w:rFonts w:asciiTheme="majorBidi" w:hAnsiTheme="majorBidi" w:cstheme="majorBidi"/>
          <w:color w:val="000000"/>
        </w:rPr>
        <w:t xml:space="preserve"> (</w:t>
      </w:r>
      <w:r w:rsidRPr="00BA5530">
        <w:rPr>
          <w:rFonts w:asciiTheme="majorBidi" w:hAnsiTheme="majorBidi" w:cstheme="majorBidi"/>
          <w:lang w:bidi="fa-IR"/>
        </w:rPr>
        <w:t>parts 2</w:t>
      </w:r>
      <w:r w:rsidRPr="00BA5530">
        <w:rPr>
          <w:rFonts w:asciiTheme="majorBidi" w:hAnsiTheme="majorBidi" w:cstheme="majorBidi"/>
          <w:i/>
          <w:iCs/>
          <w:lang w:bidi="fa-IR"/>
        </w:rPr>
        <w:t>a</w:t>
      </w:r>
      <w:r w:rsidRPr="00BA5530">
        <w:rPr>
          <w:rFonts w:asciiTheme="majorBidi" w:hAnsiTheme="majorBidi" w:cstheme="majorBidi"/>
          <w:lang w:bidi="fa-IR"/>
        </w:rPr>
        <w:t xml:space="preserve"> and 2</w:t>
      </w:r>
      <w:r w:rsidRPr="00BA5530">
        <w:rPr>
          <w:rFonts w:asciiTheme="majorBidi" w:hAnsiTheme="majorBidi" w:cstheme="majorBidi"/>
          <w:i/>
          <w:iCs/>
          <w:lang w:bidi="fa-IR"/>
        </w:rPr>
        <w:t>b</w:t>
      </w:r>
      <w:r w:rsidRPr="00BA5530">
        <w:rPr>
          <w:rFonts w:asciiTheme="majorBidi" w:hAnsiTheme="majorBidi" w:cstheme="majorBidi"/>
          <w:lang w:bidi="fa-IR"/>
        </w:rPr>
        <w:t xml:space="preserve">) of the </w:t>
      </w:r>
      <w:r w:rsidRPr="00BA5530">
        <w:rPr>
          <w:rFonts w:asciiTheme="majorBidi" w:hAnsiTheme="majorBidi" w:cstheme="majorBidi"/>
          <w:color w:val="000000"/>
        </w:rPr>
        <w:t>ISO</w:t>
      </w:r>
      <w:r w:rsidRPr="00BA5530">
        <w:rPr>
          <w:rFonts w:asciiTheme="majorBidi" w:hAnsiTheme="majorBidi" w:cstheme="majorBidi"/>
          <w:lang w:bidi="fa-IR"/>
        </w:rPr>
        <w:t xml:space="preserve"> equation for kinetics of </w:t>
      </w:r>
      <w:r>
        <w:rPr>
          <w:rFonts w:asciiTheme="majorBidi" w:hAnsiTheme="majorBidi" w:cstheme="majorBidi"/>
          <w:lang w:bidi="fa-IR"/>
        </w:rPr>
        <w:t>ARS</w:t>
      </w:r>
      <w:r w:rsidRPr="00BA5530">
        <w:rPr>
          <w:rFonts w:asciiTheme="majorBidi" w:hAnsiTheme="majorBidi" w:cstheme="majorBidi"/>
          <w:lang w:bidi="fa-IR"/>
        </w:rPr>
        <w:t xml:space="preserve"> adsorption on </w:t>
      </w:r>
      <w:r>
        <w:rPr>
          <w:rFonts w:asciiTheme="majorBidi" w:hAnsiTheme="majorBidi" w:cstheme="majorBidi"/>
          <w:lang w:bidi="fa-IR"/>
        </w:rPr>
        <w:t>different</w:t>
      </w:r>
      <w:r w:rsidRPr="00BA5530">
        <w:rPr>
          <w:rFonts w:asciiTheme="majorBidi" w:hAnsiTheme="majorBidi" w:cstheme="majorBidi"/>
          <w:lang w:bidi="fa-IR"/>
        </w:rPr>
        <w:t xml:space="preserve"> sites of </w:t>
      </w:r>
      <w:r>
        <w:rPr>
          <w:rFonts w:asciiTheme="majorBidi" w:hAnsiTheme="majorBidi" w:cstheme="majorBidi"/>
          <w:lang w:bidi="fa-IR"/>
        </w:rPr>
        <w:t>GO/PAMAM</w:t>
      </w:r>
      <w:r>
        <w:rPr>
          <w:rFonts w:asciiTheme="majorBidi" w:hAnsiTheme="majorBidi" w:cstheme="majorBidi"/>
        </w:rPr>
        <w:t xml:space="preserve"> at</w:t>
      </w:r>
      <w:r w:rsidRPr="00BA5530">
        <w:rPr>
          <w:rFonts w:asciiTheme="majorBidi" w:hAnsiTheme="majorBidi" w:cstheme="majorBidi"/>
          <w:lang w:bidi="fa-IR"/>
        </w:rPr>
        <w:t xml:space="preserve"> 308–328 K</w:t>
      </w:r>
      <w:r w:rsidR="007432AC">
        <w:rPr>
          <w:rFonts w:asciiTheme="majorBidi" w:hAnsiTheme="majorBidi" w:cstheme="majorBidi"/>
          <w:lang w:bidi="fa-IR"/>
        </w:rPr>
        <w:t xml:space="preserve"> (</w:t>
      </w:r>
      <w:r w:rsidR="007432AC" w:rsidRPr="007432AC">
        <w:rPr>
          <w:rFonts w:asciiTheme="majorBidi" w:hAnsiTheme="majorBidi" w:cstheme="majorBidi"/>
          <w:b/>
          <w:bCs/>
          <w:lang w:bidi="fa-IR"/>
        </w:rPr>
        <w:t>complete data</w:t>
      </w:r>
      <w:r w:rsidR="007432AC">
        <w:rPr>
          <w:rFonts w:asciiTheme="majorBidi" w:hAnsiTheme="majorBidi" w:cstheme="majorBidi"/>
          <w:lang w:bidi="fa-IR"/>
        </w:rPr>
        <w:t>)</w:t>
      </w:r>
      <w:r w:rsidRPr="00BA5530">
        <w:rPr>
          <w:rFonts w:asciiTheme="majorBidi" w:hAnsiTheme="majorBidi" w:cstheme="majorBidi"/>
          <w:lang w:bidi="fa-IR"/>
        </w:rPr>
        <w:t>.</w:t>
      </w:r>
    </w:p>
    <w:tbl>
      <w:tblPr>
        <w:tblStyle w:val="TableGrid"/>
        <w:tblW w:w="12758" w:type="dxa"/>
        <w:tblInd w:w="-34" w:type="dxa"/>
        <w:tblLayout w:type="fixed"/>
        <w:tblLook w:val="04A0"/>
      </w:tblPr>
      <w:tblGrid>
        <w:gridCol w:w="34"/>
        <w:gridCol w:w="1242"/>
        <w:gridCol w:w="567"/>
        <w:gridCol w:w="142"/>
        <w:gridCol w:w="567"/>
        <w:gridCol w:w="284"/>
        <w:gridCol w:w="567"/>
        <w:gridCol w:w="1842"/>
        <w:gridCol w:w="1134"/>
        <w:gridCol w:w="1134"/>
        <w:gridCol w:w="1418"/>
        <w:gridCol w:w="921"/>
        <w:gridCol w:w="71"/>
        <w:gridCol w:w="709"/>
        <w:gridCol w:w="142"/>
        <w:gridCol w:w="1984"/>
      </w:tblGrid>
      <w:tr w:rsidR="0051137C" w:rsidTr="008811DD">
        <w:trPr>
          <w:gridBefore w:val="1"/>
          <w:wBefore w:w="34" w:type="dxa"/>
        </w:trPr>
        <w:tc>
          <w:tcPr>
            <w:tcW w:w="1242"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Solvent</w: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E4331B" w:rsidP="008811DD">
            <w:pPr>
              <w:spacing w:line="360" w:lineRule="auto"/>
              <w:jc w:val="center"/>
              <w:rPr>
                <w:rFonts w:asciiTheme="majorBidi" w:hAnsiTheme="majorBidi" w:cstheme="majorBidi"/>
                <w:sz w:val="20"/>
                <w:szCs w:val="20"/>
              </w:rPr>
            </w:pPr>
            <w:r w:rsidRPr="00E4331B">
              <w:rPr>
                <w:rFonts w:asciiTheme="majorBidi" w:hAnsiTheme="majorBidi" w:cstheme="majorBidi"/>
                <w:noProof/>
                <w:position w:val="-10"/>
                <w:sz w:val="20"/>
                <w:szCs w:val="20"/>
              </w:rPr>
              <w:pict>
                <v:line id="_x0000_s123055" style="position:absolute;left:0;text-align:left;z-index:251840512;visibility:visible" from="-3.3pt,19pt" to="22.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51137C" w:rsidRPr="00C32887">
              <w:rPr>
                <w:rFonts w:asciiTheme="majorBidi" w:hAnsiTheme="majorBidi" w:cstheme="majorBidi"/>
                <w:sz w:val="20"/>
                <w:szCs w:val="20"/>
              </w:rPr>
              <w:t>T</w:t>
            </w:r>
          </w:p>
        </w:tc>
        <w:tc>
          <w:tcPr>
            <w:tcW w:w="993" w:type="dxa"/>
            <w:gridSpan w:val="3"/>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position w:val="-10"/>
                <w:sz w:val="20"/>
                <w:szCs w:val="20"/>
                <w:lang w:bidi="fa-IR"/>
              </w:rPr>
            </w:pPr>
          </w:p>
          <w:p w:rsidR="0051137C" w:rsidRPr="00C32887" w:rsidRDefault="00E4331B" w:rsidP="008811DD">
            <w:pPr>
              <w:spacing w:line="360" w:lineRule="auto"/>
              <w:jc w:val="center"/>
              <w:rPr>
                <w:rFonts w:asciiTheme="majorBidi" w:hAnsiTheme="majorBidi" w:cstheme="majorBidi"/>
                <w:sz w:val="20"/>
                <w:szCs w:val="20"/>
              </w:rPr>
            </w:pPr>
            <w:r>
              <w:rPr>
                <w:rFonts w:asciiTheme="majorBidi" w:hAnsiTheme="majorBidi" w:cstheme="majorBidi"/>
                <w:noProof/>
                <w:sz w:val="20"/>
                <w:szCs w:val="20"/>
              </w:rPr>
              <w:pict>
                <v:line id="_x0000_s123054" style="position:absolute;left:0;text-align:left;z-index:251839488;visibility:visible" from="1.95pt,18.7pt" to="30.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51137C" w:rsidRPr="00C32887">
              <w:rPr>
                <w:rFonts w:asciiTheme="majorBidi" w:hAnsiTheme="majorBidi" w:cstheme="majorBidi"/>
                <w:position w:val="-10"/>
                <w:sz w:val="20"/>
                <w:szCs w:val="20"/>
                <w:lang w:bidi="fa-IR"/>
              </w:rPr>
              <w:object w:dxaOrig="660" w:dyaOrig="300">
                <v:shape id="_x0000_i1251" type="#_x0000_t75" style="width:34.45pt;height:14.4pt" o:ole="">
                  <v:imagedata r:id="rId456" o:title=""/>
                </v:shape>
                <o:OLEObject Type="Embed" ProgID="Equation.3" ShapeID="_x0000_i1251" DrawAspect="Content" ObjectID="_1653466185" r:id="rId457"/>
              </w:objec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position w:val="-10"/>
                <w:sz w:val="20"/>
                <w:szCs w:val="20"/>
                <w:lang w:bidi="fa-IR"/>
              </w:rPr>
            </w:pPr>
          </w:p>
          <w:p w:rsidR="0051137C" w:rsidRPr="003F6699" w:rsidRDefault="0051137C" w:rsidP="002E2296">
            <w:pPr>
              <w:spacing w:line="360" w:lineRule="auto"/>
              <w:rPr>
                <w:rFonts w:asciiTheme="majorBidi" w:hAnsiTheme="majorBidi" w:cstheme="majorBidi"/>
                <w:sz w:val="20"/>
                <w:szCs w:val="20"/>
              </w:rPr>
            </w:pPr>
            <w:r w:rsidRPr="003F6699">
              <w:rPr>
                <w:rFonts w:asciiTheme="majorBidi" w:hAnsiTheme="majorBidi" w:cstheme="majorBidi"/>
                <w:sz w:val="20"/>
                <w:szCs w:val="20"/>
              </w:rPr>
              <w:t>rpm</w:t>
            </w:r>
          </w:p>
        </w:tc>
        <w:tc>
          <w:tcPr>
            <w:tcW w:w="9355" w:type="dxa"/>
            <w:gridSpan w:val="9"/>
            <w:tcBorders>
              <w:left w:val="single" w:sz="4" w:space="0" w:color="FFFFFF" w:themeColor="background1"/>
              <w:bottom w:val="single" w:sz="4" w:space="0" w:color="FFFFFF" w:themeColor="background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8811DD">
            <w:pPr>
              <w:autoSpaceDE w:val="0"/>
              <w:autoSpaceDN w:val="0"/>
              <w:adjustRightInd w:val="0"/>
              <w:spacing w:line="360" w:lineRule="auto"/>
              <w:rPr>
                <w:rFonts w:asciiTheme="majorBidi" w:hAnsiTheme="majorBidi" w:cstheme="majorBidi"/>
                <w:sz w:val="20"/>
                <w:szCs w:val="20"/>
              </w:rPr>
            </w:pPr>
            <w:r w:rsidRPr="0047473D">
              <w:rPr>
                <w:rFonts w:asciiTheme="majorBidi" w:hAnsiTheme="majorBidi" w:cstheme="majorBidi"/>
                <w:b/>
                <w:bCs/>
                <w:sz w:val="20"/>
                <w:szCs w:val="20"/>
              </w:rPr>
              <w:t xml:space="preserve">                     </w:t>
            </w:r>
            <w:r>
              <w:rPr>
                <w:rFonts w:asciiTheme="majorBidi" w:hAnsiTheme="majorBidi" w:cstheme="majorBidi"/>
                <w:sz w:val="20"/>
                <w:szCs w:val="20"/>
              </w:rPr>
              <w:t xml:space="preserve">                                                 </w:t>
            </w:r>
            <w:r w:rsidRPr="0047473D">
              <w:rPr>
                <w:rFonts w:asciiTheme="majorBidi" w:hAnsiTheme="majorBidi" w:cstheme="majorBidi"/>
                <w:b/>
                <w:bCs/>
                <w:sz w:val="20"/>
                <w:szCs w:val="20"/>
              </w:rPr>
              <w:t>KASRA region 2</w:t>
            </w:r>
            <w:r w:rsidRPr="00FC4808">
              <w:rPr>
                <w:rFonts w:asciiTheme="majorBidi" w:hAnsiTheme="majorBidi" w:cstheme="majorBidi"/>
                <w:sz w:val="20"/>
                <w:szCs w:val="20"/>
              </w:rPr>
              <w:t xml:space="preserve"> (</w:t>
            </w:r>
            <w:r w:rsidRPr="003C1AA7">
              <w:rPr>
                <w:rFonts w:asciiTheme="majorBidi" w:hAnsiTheme="majorBidi" w:cstheme="majorBidi"/>
                <w:b/>
                <w:bCs/>
                <w:sz w:val="20"/>
                <w:szCs w:val="20"/>
              </w:rPr>
              <w:t>2nd curve</w:t>
            </w:r>
            <w:r w:rsidRPr="00FC4808">
              <w:rPr>
                <w:rFonts w:asciiTheme="majorBidi" w:hAnsiTheme="majorBidi" w:cstheme="majorBidi"/>
                <w:sz w:val="20"/>
                <w:szCs w:val="20"/>
              </w:rPr>
              <w:t>)</w:t>
            </w:r>
          </w:p>
        </w:tc>
      </w:tr>
      <w:tr w:rsidR="0051137C" w:rsidTr="008811DD">
        <w:trPr>
          <w:gridBefore w:val="1"/>
          <w:wBefore w:w="34" w:type="dxa"/>
        </w:trPr>
        <w:tc>
          <w:tcPr>
            <w:tcW w:w="1242"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both"/>
              <w:rPr>
                <w:rFonts w:asciiTheme="majorBidi" w:hAnsiTheme="majorBidi" w:cstheme="majorBidi"/>
                <w:sz w:val="20"/>
                <w:szCs w:val="20"/>
                <w:lang w:bidi="fa-IR"/>
              </w:rPr>
            </w:pPr>
          </w:p>
        </w:tc>
        <w:tc>
          <w:tcPr>
            <w:tcW w:w="567"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(K)</w:t>
            </w:r>
          </w:p>
        </w:tc>
        <w:tc>
          <w:tcPr>
            <w:tcW w:w="993" w:type="dxa"/>
            <w:gridSpan w:val="3"/>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(mM)</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p>
        </w:tc>
        <w:tc>
          <w:tcPr>
            <w:tcW w:w="1842" w:type="dxa"/>
            <w:tcBorders>
              <w:top w:val="single" w:sz="4" w:space="0" w:color="FFFFFF" w:themeColor="background1"/>
              <w:left w:val="single" w:sz="4" w:space="0" w:color="FFFFFF" w:themeColor="background1"/>
              <w:right w:val="single" w:sz="4" w:space="0" w:color="FFFFFF" w:themeColor="background1"/>
            </w:tcBorders>
          </w:tcPr>
          <w:p w:rsidR="0051137C" w:rsidRDefault="00E4331B" w:rsidP="008811DD">
            <w:pPr>
              <w:autoSpaceDE w:val="0"/>
              <w:autoSpaceDN w:val="0"/>
              <w:adjustRightInd w:val="0"/>
              <w:spacing w:line="60" w:lineRule="auto"/>
              <w:jc w:val="center"/>
              <w:rPr>
                <w:rFonts w:asciiTheme="majorBidi" w:hAnsiTheme="majorBidi" w:cstheme="majorBidi"/>
                <w:position w:val="-10"/>
                <w:sz w:val="20"/>
                <w:szCs w:val="20"/>
                <w:lang w:bidi="fa-IR"/>
              </w:rPr>
            </w:pPr>
            <w:r>
              <w:rPr>
                <w:rFonts w:asciiTheme="majorBidi" w:hAnsiTheme="majorBidi" w:cstheme="majorBidi"/>
                <w:noProof/>
                <w:position w:val="-10"/>
                <w:sz w:val="20"/>
                <w:szCs w:val="20"/>
              </w:rPr>
              <w:pict>
                <v:shape id="_x0000_s123056" type="#_x0000_t32" style="position:absolute;left:0;text-align:left;margin-left:5.75pt;margin-top:-.5pt;width:444.2pt;height:0;z-index:251841536;mso-position-horizontal-relative:text;mso-position-vertical-relative:text" o:connectortype="straight"/>
              </w:pict>
            </w: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217109">
              <w:rPr>
                <w:rFonts w:asciiTheme="majorBidi" w:hAnsiTheme="majorBidi" w:cstheme="majorBidi"/>
                <w:position w:val="-10"/>
                <w:sz w:val="20"/>
                <w:szCs w:val="20"/>
                <w:lang w:bidi="fa-IR"/>
              </w:rPr>
              <w:object w:dxaOrig="1440" w:dyaOrig="300">
                <v:shape id="_x0000_i1252" type="#_x0000_t75" style="width:67.6pt;height:14.4pt" o:ole="">
                  <v:imagedata r:id="rId458" o:title=""/>
                </v:shape>
                <o:OLEObject Type="Embed" ProgID="Equation.3" ShapeID="_x0000_i1252" DrawAspect="Content" ObjectID="_1653466186" r:id="rId459"/>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51137C" w:rsidRDefault="0051137C" w:rsidP="008811DD">
            <w:pPr>
              <w:spacing w:line="60" w:lineRule="auto"/>
              <w:jc w:val="center"/>
              <w:rPr>
                <w:rFonts w:asciiTheme="majorBidi" w:hAnsiTheme="majorBidi" w:cstheme="majorBidi"/>
                <w:position w:val="-10"/>
                <w:sz w:val="20"/>
                <w:szCs w:val="20"/>
                <w:lang w:bidi="fa-IR"/>
              </w:rPr>
            </w:pPr>
          </w:p>
          <w:p w:rsidR="0051137C" w:rsidRDefault="0051137C" w:rsidP="008811DD">
            <w:pPr>
              <w:spacing w:line="360" w:lineRule="auto"/>
              <w:jc w:val="center"/>
              <w:rPr>
                <w:rFonts w:asciiTheme="majorBidi" w:hAnsiTheme="majorBidi" w:cstheme="majorBidi"/>
                <w:position w:val="-10"/>
                <w:sz w:val="20"/>
                <w:szCs w:val="20"/>
                <w:lang w:bidi="fa-IR"/>
              </w:rPr>
            </w:pPr>
            <w:r w:rsidRPr="00687A63">
              <w:rPr>
                <w:rFonts w:asciiTheme="majorBidi" w:hAnsiTheme="majorBidi" w:cstheme="majorBidi"/>
                <w:position w:val="-10"/>
                <w:sz w:val="20"/>
                <w:szCs w:val="20"/>
                <w:lang w:bidi="fa-IR"/>
              </w:rPr>
              <w:object w:dxaOrig="420" w:dyaOrig="300">
                <v:shape id="_x0000_i1253" type="#_x0000_t75" style="width:18.15pt;height:14.4pt" o:ole="">
                  <v:imagedata r:id="rId460" o:title=""/>
                </v:shape>
                <o:OLEObject Type="Embed" ProgID="Equation.3" ShapeID="_x0000_i1253" DrawAspect="Content" ObjectID="_1653466187" r:id="rId461"/>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51137C" w:rsidRDefault="0051137C" w:rsidP="008811DD">
            <w:pPr>
              <w:spacing w:line="60" w:lineRule="auto"/>
              <w:jc w:val="center"/>
              <w:rPr>
                <w:rFonts w:asciiTheme="majorBidi" w:hAnsiTheme="majorBidi" w:cstheme="majorBidi"/>
                <w:position w:val="-10"/>
                <w:sz w:val="20"/>
                <w:szCs w:val="20"/>
                <w:lang w:bidi="fa-IR"/>
              </w:rPr>
            </w:pPr>
          </w:p>
          <w:p w:rsidR="0051137C" w:rsidRPr="00C32887" w:rsidRDefault="0051137C" w:rsidP="008811DD">
            <w:pPr>
              <w:spacing w:line="360" w:lineRule="auto"/>
              <w:jc w:val="center"/>
              <w:rPr>
                <w:rFonts w:asciiTheme="majorBidi" w:hAnsiTheme="majorBidi" w:cstheme="majorBidi"/>
                <w:sz w:val="20"/>
                <w:szCs w:val="20"/>
              </w:rPr>
            </w:pPr>
            <w:r w:rsidRPr="00C77A63">
              <w:rPr>
                <w:rFonts w:asciiTheme="majorBidi" w:hAnsiTheme="majorBidi" w:cstheme="majorBidi"/>
                <w:position w:val="-4"/>
                <w:sz w:val="20"/>
                <w:szCs w:val="20"/>
                <w:lang w:bidi="fa-IR"/>
              </w:rPr>
              <w:object w:dxaOrig="300" w:dyaOrig="279">
                <v:shape id="_x0000_i1254" type="#_x0000_t75" style="width:13.15pt;height:13.15pt" o:ole="">
                  <v:imagedata r:id="rId401" o:title=""/>
                </v:shape>
                <o:OLEObject Type="Embed" ProgID="Equation.3" ShapeID="_x0000_i1254" DrawAspect="Content" ObjectID="_1653466188" r:id="rId462"/>
              </w:object>
            </w:r>
          </w:p>
        </w:tc>
        <w:tc>
          <w:tcPr>
            <w:tcW w:w="1418"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C32887">
              <w:rPr>
                <w:rFonts w:asciiTheme="majorBidi" w:hAnsiTheme="majorBidi" w:cstheme="majorBidi"/>
                <w:position w:val="-14"/>
                <w:sz w:val="20"/>
                <w:szCs w:val="20"/>
                <w:lang w:bidi="fa-IR"/>
              </w:rPr>
              <w:object w:dxaOrig="760" w:dyaOrig="380">
                <v:shape id="_x0000_i1255" type="#_x0000_t75" style="width:39.45pt;height:17.55pt" o:ole="">
                  <v:imagedata r:id="rId408" o:title=""/>
                </v:shape>
                <o:OLEObject Type="Embed" ProgID="Equation.3" ShapeID="_x0000_i1255" DrawAspect="Content" ObjectID="_1653466189" r:id="rId463"/>
              </w:object>
            </w:r>
          </w:p>
        </w:tc>
        <w:tc>
          <w:tcPr>
            <w:tcW w:w="921" w:type="dxa"/>
            <w:tcBorders>
              <w:top w:val="single" w:sz="4" w:space="0" w:color="FFFFFF" w:themeColor="background1"/>
              <w:left w:val="single" w:sz="4" w:space="0" w:color="FFFFFF" w:themeColor="background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position w:val="-10"/>
                <w:sz w:val="20"/>
                <w:szCs w:val="20"/>
                <w:lang w:bidi="fa-IR"/>
              </w:rPr>
            </w:pPr>
          </w:p>
          <w:p w:rsidR="0051137C" w:rsidRDefault="0051137C" w:rsidP="008811DD">
            <w:pPr>
              <w:autoSpaceDE w:val="0"/>
              <w:autoSpaceDN w:val="0"/>
              <w:adjustRightInd w:val="0"/>
              <w:spacing w:line="360" w:lineRule="auto"/>
              <w:jc w:val="center"/>
              <w:rPr>
                <w:rFonts w:asciiTheme="majorBidi" w:hAnsiTheme="majorBidi" w:cstheme="majorBidi"/>
                <w:position w:val="-10"/>
                <w:sz w:val="20"/>
                <w:szCs w:val="20"/>
                <w:lang w:bidi="fa-IR"/>
              </w:rPr>
            </w:pPr>
            <w:r>
              <w:rPr>
                <w:rFonts w:asciiTheme="majorBidi" w:hAnsiTheme="majorBidi" w:cstheme="majorBidi"/>
                <w:position w:val="-10"/>
                <w:sz w:val="20"/>
                <w:szCs w:val="20"/>
                <w:lang w:bidi="fa-IR"/>
              </w:rPr>
              <w:t xml:space="preserve">   </w:t>
            </w:r>
            <w:r w:rsidRPr="00687A63">
              <w:rPr>
                <w:rFonts w:asciiTheme="majorBidi" w:hAnsiTheme="majorBidi" w:cstheme="majorBidi"/>
                <w:position w:val="-10"/>
                <w:sz w:val="20"/>
                <w:szCs w:val="20"/>
                <w:lang w:bidi="fa-IR"/>
              </w:rPr>
              <w:object w:dxaOrig="400" w:dyaOrig="300">
                <v:shape id="_x0000_i1256" type="#_x0000_t75" style="width:17.55pt;height:14.4pt" o:ole="">
                  <v:imagedata r:id="rId464" o:title=""/>
                </v:shape>
                <o:OLEObject Type="Embed" ProgID="Equation.3" ShapeID="_x0000_i1256" DrawAspect="Content" ObjectID="_1653466190" r:id="rId465"/>
              </w:object>
            </w:r>
          </w:p>
        </w:tc>
        <w:tc>
          <w:tcPr>
            <w:tcW w:w="922" w:type="dxa"/>
            <w:gridSpan w:val="3"/>
            <w:tcBorders>
              <w:top w:val="single" w:sz="4" w:space="0" w:color="FFFFFF" w:themeColor="background1"/>
              <w:left w:val="single" w:sz="4" w:space="0" w:color="FFFFFF" w:themeColor="background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position w:val="-10"/>
                <w:sz w:val="20"/>
                <w:szCs w:val="20"/>
                <w:lang w:bidi="fa-IR"/>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C77A63">
              <w:rPr>
                <w:rFonts w:asciiTheme="majorBidi" w:hAnsiTheme="majorBidi" w:cstheme="majorBidi"/>
                <w:position w:val="-4"/>
                <w:sz w:val="20"/>
                <w:szCs w:val="20"/>
                <w:lang w:bidi="fa-IR"/>
              </w:rPr>
              <w:object w:dxaOrig="300" w:dyaOrig="279">
                <v:shape id="_x0000_i1257" type="#_x0000_t75" style="width:13.15pt;height:13.15pt" o:ole="">
                  <v:imagedata r:id="rId401" o:title=""/>
                </v:shape>
                <o:OLEObject Type="Embed" ProgID="Equation.3" ShapeID="_x0000_i1257" DrawAspect="Content" ObjectID="_1653466191" r:id="rId466"/>
              </w:object>
            </w:r>
          </w:p>
        </w:tc>
        <w:tc>
          <w:tcPr>
            <w:tcW w:w="1984"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60" w:lineRule="auto"/>
              <w:jc w:val="center"/>
              <w:rPr>
                <w:rFonts w:asciiTheme="majorBidi" w:hAnsiTheme="majorBidi" w:cstheme="majorBidi"/>
                <w:position w:val="-10"/>
                <w:sz w:val="20"/>
                <w:szCs w:val="20"/>
                <w:lang w:bidi="fa-IR"/>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C32887">
              <w:rPr>
                <w:rFonts w:asciiTheme="majorBidi" w:hAnsiTheme="majorBidi" w:cstheme="majorBidi"/>
                <w:position w:val="-10"/>
                <w:sz w:val="20"/>
                <w:szCs w:val="20"/>
                <w:lang w:bidi="fa-IR"/>
              </w:rPr>
              <w:object w:dxaOrig="1320" w:dyaOrig="300">
                <v:shape id="_x0000_i1258" type="#_x0000_t75" style="width:63.25pt;height:14.4pt" o:ole="">
                  <v:imagedata r:id="rId467" o:title=""/>
                </v:shape>
                <o:OLEObject Type="Embed" ProgID="Equation.3" ShapeID="_x0000_i1258" DrawAspect="Content" ObjectID="_1653466192" r:id="rId468"/>
              </w:object>
            </w:r>
          </w:p>
        </w:tc>
      </w:tr>
      <w:tr w:rsidR="0051137C" w:rsidTr="008811DD">
        <w:trPr>
          <w:gridBefore w:val="1"/>
          <w:wBefore w:w="34" w:type="dxa"/>
        </w:trPr>
        <w:tc>
          <w:tcPr>
            <w:tcW w:w="3369" w:type="dxa"/>
            <w:gridSpan w:val="6"/>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51137C" w:rsidRPr="00C76F3F"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C76F3F" w:rsidRDefault="0051137C" w:rsidP="008811DD">
            <w:pPr>
              <w:autoSpaceDE w:val="0"/>
              <w:autoSpaceDN w:val="0"/>
              <w:adjustRightInd w:val="0"/>
              <w:spacing w:line="360" w:lineRule="auto"/>
              <w:jc w:val="center"/>
              <w:rPr>
                <w:rFonts w:asciiTheme="majorBidi" w:hAnsiTheme="majorBidi" w:cstheme="majorBidi"/>
                <w:sz w:val="20"/>
                <w:szCs w:val="20"/>
              </w:rPr>
            </w:pPr>
            <w:r w:rsidRPr="00C76F3F">
              <w:rPr>
                <w:rFonts w:asciiTheme="majorBidi" w:hAnsiTheme="majorBidi" w:cstheme="majorBidi"/>
                <w:sz w:val="20"/>
                <w:szCs w:val="20"/>
                <w:lang w:bidi="fa-IR"/>
              </w:rPr>
              <w:t>Corresponding to thermodynamic</w:t>
            </w:r>
          </w:p>
        </w:tc>
        <w:tc>
          <w:tcPr>
            <w:tcW w:w="9355" w:type="dxa"/>
            <w:gridSpan w:val="9"/>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51137C" w:rsidRPr="00C76F3F" w:rsidRDefault="0051137C" w:rsidP="008811DD">
            <w:pPr>
              <w:spacing w:line="60" w:lineRule="auto"/>
              <w:jc w:val="center"/>
              <w:rPr>
                <w:rFonts w:asciiTheme="majorBidi" w:hAnsiTheme="majorBidi" w:cstheme="majorBidi"/>
                <w:sz w:val="20"/>
                <w:szCs w:val="20"/>
              </w:rPr>
            </w:pPr>
          </w:p>
          <w:p w:rsidR="0051137C" w:rsidRPr="00074377" w:rsidRDefault="0051137C" w:rsidP="008811DD">
            <w:pPr>
              <w:spacing w:line="360" w:lineRule="auto"/>
              <w:jc w:val="center"/>
              <w:rPr>
                <w:rFonts w:asciiTheme="majorBidi" w:hAnsiTheme="majorBidi" w:cstheme="majorBidi"/>
                <w:b/>
                <w:bCs/>
                <w:sz w:val="20"/>
                <w:szCs w:val="20"/>
                <w:lang w:bidi="fa-IR"/>
              </w:rPr>
            </w:pPr>
            <w:r w:rsidRPr="00074377">
              <w:rPr>
                <w:rFonts w:asciiTheme="majorBidi" w:hAnsiTheme="majorBidi" w:cstheme="majorBidi"/>
                <w:b/>
                <w:bCs/>
                <w:sz w:val="20"/>
                <w:szCs w:val="20"/>
              </w:rPr>
              <w:t>ARIAN section IIB</w:t>
            </w:r>
          </w:p>
        </w:tc>
      </w:tr>
      <w:tr w:rsidR="0051137C" w:rsidTr="008811DD">
        <w:tc>
          <w:tcPr>
            <w:tcW w:w="127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912F0B"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0051137C" w:rsidRPr="00821020">
              <w:rPr>
                <w:rFonts w:asciiTheme="majorBidi" w:hAnsiTheme="majorBidi" w:cstheme="majorBidi"/>
                <w:sz w:val="20"/>
                <w:szCs w:val="20"/>
              </w:rPr>
              <w:t>pH=0</w:t>
            </w:r>
            <w:r w:rsidRPr="00CF4023">
              <w:rPr>
                <w:rFonts w:asciiTheme="majorBidi" w:hAnsiTheme="majorBidi" w:cstheme="majorBidi"/>
                <w:b/>
                <w:bCs/>
                <w:sz w:val="20"/>
                <w:szCs w:val="20"/>
                <w:vertAlign w:val="superscript"/>
              </w:rPr>
              <w:t>A</w:t>
            </w:r>
          </w:p>
        </w:tc>
        <w:tc>
          <w:tcPr>
            <w:tcW w:w="709"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1137C"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1137C"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85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2E2296">
            <w:pPr>
              <w:spacing w:line="60" w:lineRule="auto"/>
              <w:jc w:val="center"/>
              <w:rPr>
                <w:rFonts w:asciiTheme="majorBidi" w:hAnsiTheme="majorBidi" w:cstheme="majorBidi"/>
                <w:sz w:val="20"/>
                <w:szCs w:val="20"/>
              </w:rPr>
            </w:pPr>
          </w:p>
          <w:p w:rsidR="0051137C" w:rsidRPr="00821020" w:rsidRDefault="0051137C" w:rsidP="002E2296">
            <w:pPr>
              <w:tabs>
                <w:tab w:val="center" w:pos="390"/>
              </w:tabs>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000000" w:themeColor="text1"/>
              <w:left w:val="single" w:sz="4" w:space="0" w:color="FFFFFF" w:themeColor="background1"/>
              <w:bottom w:val="single" w:sz="4" w:space="0" w:color="FFFFFF" w:themeColor="background1"/>
              <w:right w:val="single" w:sz="24" w:space="0" w:color="FFFFFF" w:themeColor="background1"/>
            </w:tcBorders>
          </w:tcPr>
          <w:p w:rsidR="0051137C" w:rsidRPr="00E73628"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E73628"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rPr>
              <w:t>–</w:t>
            </w:r>
          </w:p>
        </w:tc>
        <w:tc>
          <w:tcPr>
            <w:tcW w:w="1134" w:type="dxa"/>
            <w:tcBorders>
              <w:top w:val="single" w:sz="4" w:space="0" w:color="000000" w:themeColor="text1"/>
              <w:left w:val="single" w:sz="24" w:space="0" w:color="FFFFFF" w:themeColor="background1"/>
              <w:bottom w:val="single" w:sz="4" w:space="0" w:color="FFFFFF" w:themeColor="background1"/>
              <w:right w:val="single" w:sz="4" w:space="0" w:color="FFFFFF" w:themeColor="background1"/>
            </w:tcBorders>
          </w:tcPr>
          <w:p w:rsidR="0051137C" w:rsidRDefault="0051137C" w:rsidP="00772B82">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772B82">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rPr>
              <w:t>–</w:t>
            </w:r>
          </w:p>
        </w:tc>
        <w:tc>
          <w:tcPr>
            <w:tcW w:w="113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Default="0051137C" w:rsidP="00772B82">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772B82">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418"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13723E" w:rsidRDefault="0051137C" w:rsidP="00772B82">
            <w:pPr>
              <w:autoSpaceDE w:val="0"/>
              <w:autoSpaceDN w:val="0"/>
              <w:adjustRightInd w:val="0"/>
              <w:spacing w:line="60" w:lineRule="auto"/>
              <w:jc w:val="center"/>
              <w:rPr>
                <w:rFonts w:asciiTheme="majorBidi" w:hAnsiTheme="majorBidi" w:cstheme="majorBidi"/>
                <w:sz w:val="20"/>
                <w:szCs w:val="20"/>
                <w:lang w:bidi="fa-IR"/>
              </w:rPr>
            </w:pPr>
          </w:p>
          <w:p w:rsidR="0051137C" w:rsidRPr="0013723E" w:rsidRDefault="0051137C" w:rsidP="00772B82">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w:t>
            </w:r>
          </w:p>
        </w:tc>
        <w:tc>
          <w:tcPr>
            <w:tcW w:w="992"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Default="0051137C" w:rsidP="00772B82">
            <w:pPr>
              <w:autoSpaceDE w:val="0"/>
              <w:autoSpaceDN w:val="0"/>
              <w:adjustRightInd w:val="0"/>
              <w:spacing w:line="60" w:lineRule="auto"/>
              <w:jc w:val="center"/>
              <w:rPr>
                <w:rFonts w:asciiTheme="majorBidi" w:hAnsiTheme="majorBidi" w:cstheme="majorBidi"/>
                <w:sz w:val="20"/>
                <w:szCs w:val="20"/>
              </w:rPr>
            </w:pPr>
          </w:p>
          <w:p w:rsidR="0051137C" w:rsidRPr="0013723E" w:rsidRDefault="0051137C" w:rsidP="00772B82">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70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Default="0051137C" w:rsidP="00772B82">
            <w:pPr>
              <w:autoSpaceDE w:val="0"/>
              <w:autoSpaceDN w:val="0"/>
              <w:adjustRightInd w:val="0"/>
              <w:spacing w:line="60" w:lineRule="auto"/>
              <w:jc w:val="center"/>
              <w:rPr>
                <w:rFonts w:asciiTheme="majorBidi" w:hAnsiTheme="majorBidi" w:cstheme="majorBidi"/>
                <w:sz w:val="20"/>
                <w:szCs w:val="20"/>
              </w:rPr>
            </w:pPr>
          </w:p>
          <w:p w:rsidR="0051137C" w:rsidRPr="0013723E" w:rsidRDefault="0051137C" w:rsidP="00772B82">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2126" w:type="dxa"/>
            <w:gridSpan w:val="2"/>
            <w:tcBorders>
              <w:top w:val="single" w:sz="4" w:space="0" w:color="000000" w:themeColor="text1"/>
              <w:left w:val="single" w:sz="4" w:space="0" w:color="FFFFFF" w:themeColor="background1"/>
              <w:bottom w:val="single" w:sz="4" w:space="0" w:color="FFFFFF" w:themeColor="background1"/>
              <w:right w:val="single" w:sz="24" w:space="0" w:color="FFFFFF" w:themeColor="background1"/>
            </w:tcBorders>
          </w:tcPr>
          <w:p w:rsidR="0051137C" w:rsidRPr="0013723E"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13723E" w:rsidRDefault="0051137C"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(0.196,270,206.3)</w:t>
            </w:r>
          </w:p>
        </w:tc>
      </w:tr>
      <w:tr w:rsidR="00CB0C95"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pH=2</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E73628" w:rsidRDefault="00CB0C95" w:rsidP="00CB0C95">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13723E"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13723E"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13723E"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13723E" w:rsidRDefault="00CB0C95"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(2.27×10</w:t>
            </w:r>
            <w:r w:rsidR="0004349C">
              <w:rPr>
                <w:rFonts w:asciiTheme="majorBidi" w:hAnsiTheme="majorBidi" w:cstheme="majorBidi"/>
                <w:sz w:val="20"/>
                <w:szCs w:val="20"/>
                <w:vertAlign w:val="superscript"/>
                <w:lang w:bidi="fa-IR"/>
              </w:rPr>
              <w:t>–</w:t>
            </w:r>
            <w:r>
              <w:rPr>
                <w:rFonts w:asciiTheme="majorBidi" w:hAnsiTheme="majorBidi" w:cstheme="majorBidi"/>
                <w:sz w:val="20"/>
                <w:szCs w:val="20"/>
                <w:vertAlign w:val="superscript"/>
                <w:lang w:bidi="fa-IR"/>
              </w:rPr>
              <w:t>2</w:t>
            </w:r>
            <w:r>
              <w:rPr>
                <w:rFonts w:asciiTheme="majorBidi" w:hAnsiTheme="majorBidi" w:cstheme="majorBidi"/>
                <w:sz w:val="20"/>
                <w:szCs w:val="20"/>
                <w:lang w:bidi="fa-IR"/>
              </w:rPr>
              <w:t>,180,202.2)</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041FD9" w:rsidP="00CB0C95">
            <w:pPr>
              <w:spacing w:line="360" w:lineRule="auto"/>
              <w:jc w:val="center"/>
              <w:rPr>
                <w:rFonts w:asciiTheme="majorBidi" w:hAnsiTheme="majorBidi" w:cstheme="majorBidi"/>
                <w:sz w:val="20"/>
                <w:szCs w:val="20"/>
              </w:rPr>
            </w:pPr>
            <w:r>
              <w:rPr>
                <w:rFonts w:asciiTheme="majorBidi" w:hAnsiTheme="majorBidi" w:cstheme="majorBidi"/>
                <w:sz w:val="20"/>
                <w:szCs w:val="20"/>
              </w:rPr>
              <w:t>(0.1M Na</w:t>
            </w:r>
            <w:r w:rsidR="00F74332">
              <w:rPr>
                <w:rFonts w:asciiTheme="majorBidi" w:hAnsiTheme="majorBidi" w:cstheme="majorBidi"/>
                <w:sz w:val="20"/>
                <w:szCs w:val="20"/>
              </w:rPr>
              <w:t>Cl)</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CB0C95">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E73628" w:rsidRDefault="00F74332" w:rsidP="00ED545D">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ED545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ED545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ED545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ED545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ED545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3678B7"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(2.42×10</w:t>
            </w:r>
            <w:r w:rsidR="0004349C">
              <w:rPr>
                <w:rFonts w:asciiTheme="majorBidi" w:hAnsiTheme="majorBidi" w:cstheme="majorBidi"/>
                <w:sz w:val="20"/>
                <w:szCs w:val="20"/>
                <w:vertAlign w:val="superscript"/>
                <w:lang w:bidi="fa-IR"/>
              </w:rPr>
              <w:t>–</w:t>
            </w:r>
            <w:r>
              <w:rPr>
                <w:rFonts w:asciiTheme="majorBidi" w:hAnsiTheme="majorBidi" w:cstheme="majorBidi"/>
                <w:sz w:val="20"/>
                <w:szCs w:val="20"/>
                <w:vertAlign w:val="superscript"/>
                <w:lang w:bidi="fa-IR"/>
              </w:rPr>
              <w:t>2</w:t>
            </w:r>
            <w:r>
              <w:rPr>
                <w:rFonts w:asciiTheme="majorBidi" w:hAnsiTheme="majorBidi" w:cstheme="majorBidi"/>
                <w:sz w:val="20"/>
                <w:szCs w:val="20"/>
                <w:lang w:bidi="fa-IR"/>
              </w:rPr>
              <w:t>,420,174.0)</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ED545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E73628" w:rsidRDefault="00F74332" w:rsidP="008811DD">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lang w:bidi="fa-IR"/>
              </w:rPr>
              <w:t>(0.59,90,469.2)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1.40</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(180,742.1)</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5.39</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(0.49,360,991.9)</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E73628" w:rsidRDefault="00F74332" w:rsidP="008811DD">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lang w:bidi="fa-IR"/>
              </w:rPr>
              <w:t>(0.556,60,449.2)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1.39</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(240,811.1)</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7.86</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(0.418,420,965.9)</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E73628"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(0.521,90,681.0)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9.81</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(150,766.8)</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2.21</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0.96</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(0.391,300,960.1)</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70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(0.606,60,402.8)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6.12</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(210,616.0)</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1.22</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(0.533,360,815.4)</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40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(0.59,90,376.7)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8.76</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(240,690.6)</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6.57</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(0.204,480,893.4)</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CF4023" w:rsidRDefault="00F74332" w:rsidP="008811DD">
            <w:pPr>
              <w:spacing w:line="360" w:lineRule="auto"/>
              <w:jc w:val="center"/>
              <w:rPr>
                <w:rFonts w:asciiTheme="majorBidi" w:hAnsiTheme="majorBidi" w:cstheme="majorBidi"/>
                <w:sz w:val="20"/>
                <w:szCs w:val="20"/>
                <w:vertAlign w:val="superscript"/>
              </w:rPr>
            </w:pPr>
            <w:r w:rsidRPr="00821020">
              <w:rPr>
                <w:rFonts w:asciiTheme="majorBidi" w:hAnsiTheme="majorBidi" w:cstheme="majorBidi"/>
                <w:sz w:val="20"/>
                <w:szCs w:val="20"/>
              </w:rPr>
              <w:t>pH=3</w:t>
            </w:r>
            <w:r w:rsidRPr="00CF4023">
              <w:rPr>
                <w:rFonts w:asciiTheme="majorBidi" w:hAnsiTheme="majorBidi" w:cstheme="majorBidi"/>
                <w:b/>
                <w:bCs/>
                <w:sz w:val="20"/>
                <w:szCs w:val="20"/>
                <w:vertAlign w:val="superscript"/>
              </w:rPr>
              <w:t>C</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(0.563,60,585.1)</w:t>
            </w:r>
          </w:p>
        </w:tc>
        <w:tc>
          <w:tcPr>
            <w:tcW w:w="1134"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7.73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418"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(120,693.5)</w:t>
            </w:r>
          </w:p>
        </w:tc>
        <w:tc>
          <w:tcPr>
            <w:tcW w:w="992" w:type="dxa"/>
            <w:gridSpan w:val="2"/>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1.15</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2126" w:type="dxa"/>
            <w:gridSpan w:val="2"/>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(0.482,480,931.5)</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AC0049">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pH=5</w:t>
            </w:r>
            <w:r>
              <w:rPr>
                <w:rFonts w:asciiTheme="majorBidi" w:hAnsiTheme="majorBidi" w:cstheme="majorBidi"/>
                <w:b/>
                <w:bCs/>
                <w:sz w:val="20"/>
                <w:szCs w:val="20"/>
                <w:vertAlign w:val="superscript"/>
              </w:rPr>
              <w:t>D*</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(0.85,90,362.2)*</w:t>
            </w:r>
          </w:p>
        </w:tc>
        <w:tc>
          <w:tcPr>
            <w:tcW w:w="1134" w:type="dxa"/>
            <w:tcBorders>
              <w:top w:val="single" w:sz="18" w:space="0" w:color="000000" w:themeColor="text1"/>
              <w:left w:val="single" w:sz="18" w:space="0" w:color="000000" w:themeColor="text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7.81</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1418"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(240,514.8)</w:t>
            </w:r>
          </w:p>
        </w:tc>
        <w:tc>
          <w:tcPr>
            <w:tcW w:w="992" w:type="dxa"/>
            <w:gridSpan w:val="2"/>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1.77</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2126" w:type="dxa"/>
            <w:gridSpan w:val="2"/>
            <w:tcBorders>
              <w:top w:val="single" w:sz="18" w:space="0" w:color="000000" w:themeColor="text1"/>
              <w:left w:val="single" w:sz="4" w:space="0" w:color="FFFFFF" w:themeColor="background1"/>
              <w:bottom w:val="single" w:sz="18" w:space="0" w:color="000000" w:themeColor="text1"/>
              <w:right w:val="single" w:sz="18" w:space="0" w:color="000000" w:themeColor="text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(0.814,360,577.8)</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AC0049">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pH=10</w:t>
            </w:r>
            <w:r>
              <w:rPr>
                <w:rFonts w:asciiTheme="majorBidi" w:hAnsiTheme="majorBidi" w:cstheme="majorBidi"/>
                <w:sz w:val="20"/>
                <w:szCs w:val="20"/>
                <w:vertAlign w:val="superscript"/>
              </w:rPr>
              <w:t>E</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(6.32×10</w:t>
            </w:r>
            <w:r w:rsidR="0004349C">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,10,25.7)</w:t>
            </w:r>
          </w:p>
        </w:tc>
        <w:tc>
          <w:tcPr>
            <w:tcW w:w="1134"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3.70</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418"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(120,43.8)</w:t>
            </w:r>
          </w:p>
        </w:tc>
        <w:tc>
          <w:tcPr>
            <w:tcW w:w="992" w:type="dxa"/>
            <w:gridSpan w:val="2"/>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9.25</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2126" w:type="dxa"/>
            <w:gridSpan w:val="2"/>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(4.89×10</w:t>
            </w:r>
            <w:r w:rsidR="0004349C">
              <w:rPr>
                <w:rFonts w:asciiTheme="majorBidi" w:hAnsiTheme="majorBidi" w:cstheme="majorBidi"/>
                <w:sz w:val="20"/>
                <w:szCs w:val="20"/>
                <w:vertAlign w:val="superscript"/>
              </w:rPr>
              <w:t>–</w:t>
            </w:r>
            <w:r w:rsidRPr="007D0FA2">
              <w:rPr>
                <w:rFonts w:asciiTheme="majorBidi" w:hAnsiTheme="majorBidi" w:cstheme="majorBidi"/>
                <w:sz w:val="20"/>
                <w:szCs w:val="20"/>
                <w:vertAlign w:val="superscript"/>
              </w:rPr>
              <w:t>2</w:t>
            </w:r>
            <w:r>
              <w:rPr>
                <w:rFonts w:asciiTheme="majorBidi" w:hAnsiTheme="majorBidi" w:cstheme="majorBidi"/>
                <w:sz w:val="20"/>
                <w:szCs w:val="20"/>
              </w:rPr>
              <w:t>,480,90.4)</w:t>
            </w:r>
          </w:p>
        </w:tc>
      </w:tr>
      <w:tr w:rsidR="00F74332" w:rsidRPr="00D32CE1" w:rsidTr="008811DD">
        <w:tc>
          <w:tcPr>
            <w:tcW w:w="1276" w:type="dxa"/>
            <w:gridSpan w:val="2"/>
            <w:tcBorders>
              <w:top w:val="single" w:sz="4" w:space="0" w:color="FFFFFF" w:themeColor="background1"/>
              <w:left w:val="single" w:sz="4" w:space="0" w:color="FFFFFF" w:themeColor="background1"/>
              <w:right w:val="single" w:sz="4" w:space="0" w:color="FFFFFF" w:themeColor="background1"/>
            </w:tcBorders>
          </w:tcPr>
          <w:p w:rsidR="00F74332" w:rsidRPr="00821020" w:rsidRDefault="00F74332" w:rsidP="00AC0049">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pH=13</w:t>
            </w:r>
            <w:r>
              <w:rPr>
                <w:rFonts w:asciiTheme="majorBidi" w:hAnsiTheme="majorBidi" w:cstheme="majorBidi"/>
                <w:sz w:val="20"/>
                <w:szCs w:val="20"/>
                <w:vertAlign w:val="superscript"/>
              </w:rPr>
              <w:t>F</w:t>
            </w:r>
          </w:p>
        </w:tc>
        <w:tc>
          <w:tcPr>
            <w:tcW w:w="709" w:type="dxa"/>
            <w:gridSpan w:val="2"/>
            <w:tcBorders>
              <w:top w:val="single" w:sz="4" w:space="0" w:color="FFFFFF" w:themeColor="background1"/>
              <w:left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851" w:type="dxa"/>
            <w:gridSpan w:val="2"/>
            <w:tcBorders>
              <w:top w:val="single" w:sz="4" w:space="0" w:color="FFFFFF" w:themeColor="background1"/>
              <w:left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right w:val="single" w:sz="4" w:space="0" w:color="FFFFFF" w:themeColor="background1"/>
            </w:tcBorders>
          </w:tcPr>
          <w:p w:rsidR="00F74332" w:rsidRPr="00C32887" w:rsidRDefault="00F74332"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(5.79×10</w:t>
            </w:r>
            <w:r w:rsidR="0004349C">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,10,51.6)</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3.59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418" w:type="dxa"/>
            <w:tcBorders>
              <w:top w:val="single" w:sz="4" w:space="0" w:color="FFFFFF" w:themeColor="background1"/>
              <w:left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(60,83.0)</w:t>
            </w:r>
          </w:p>
        </w:tc>
        <w:tc>
          <w:tcPr>
            <w:tcW w:w="992" w:type="dxa"/>
            <w:gridSpan w:val="2"/>
            <w:tcBorders>
              <w:top w:val="single" w:sz="4" w:space="0" w:color="FFFFFF" w:themeColor="background1"/>
              <w:left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1.14</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0.98</w:t>
            </w:r>
          </w:p>
        </w:tc>
        <w:tc>
          <w:tcPr>
            <w:tcW w:w="2126" w:type="dxa"/>
            <w:gridSpan w:val="2"/>
            <w:tcBorders>
              <w:top w:val="single" w:sz="4" w:space="0" w:color="FFFFFF" w:themeColor="background1"/>
              <w:left w:val="single" w:sz="4" w:space="0" w:color="FFFFFF" w:themeColor="background1"/>
              <w:right w:val="single" w:sz="4" w:space="0" w:color="FFFFFF" w:themeColor="background1"/>
            </w:tcBorders>
          </w:tcPr>
          <w:p w:rsidR="00F74332" w:rsidRPr="0013723E" w:rsidRDefault="00F74332"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w:t>
            </w:r>
            <w:r>
              <w:rPr>
                <w:rFonts w:asciiTheme="majorBidi" w:hAnsiTheme="majorBidi" w:cstheme="majorBidi"/>
                <w:sz w:val="20"/>
                <w:szCs w:val="20"/>
              </w:rPr>
              <w:t>5.21×10</w:t>
            </w:r>
            <w:r w:rsidR="0004349C">
              <w:rPr>
                <w:rFonts w:asciiTheme="majorBidi" w:hAnsiTheme="majorBidi" w:cstheme="majorBidi"/>
                <w:sz w:val="20"/>
                <w:szCs w:val="20"/>
                <w:vertAlign w:val="superscript"/>
              </w:rPr>
              <w:t>–</w:t>
            </w:r>
            <w:r w:rsidRPr="007D0FA2">
              <w:rPr>
                <w:rFonts w:asciiTheme="majorBidi" w:hAnsiTheme="majorBidi" w:cstheme="majorBidi"/>
                <w:sz w:val="20"/>
                <w:szCs w:val="20"/>
                <w:vertAlign w:val="superscript"/>
              </w:rPr>
              <w:t>2</w:t>
            </w:r>
            <w:r>
              <w:rPr>
                <w:rFonts w:asciiTheme="majorBidi" w:hAnsiTheme="majorBidi" w:cstheme="majorBidi"/>
                <w:sz w:val="20"/>
                <w:szCs w:val="20"/>
              </w:rPr>
              <w:t>,180,110.0)</w:t>
            </w:r>
          </w:p>
        </w:tc>
      </w:tr>
    </w:tbl>
    <w:p w:rsidR="0051137C" w:rsidRDefault="0051137C" w:rsidP="0051137C">
      <w:pPr>
        <w:spacing w:line="60" w:lineRule="auto"/>
        <w:contextualSpacing/>
        <w:jc w:val="lowKashida"/>
        <w:rPr>
          <w:rFonts w:asciiTheme="majorBidi" w:hAnsiTheme="majorBidi" w:cstheme="majorBidi"/>
          <w:sz w:val="20"/>
          <w:szCs w:val="20"/>
          <w:lang w:bidi="fa-IR"/>
        </w:rPr>
      </w:pPr>
    </w:p>
    <w:p w:rsidR="009C63F3" w:rsidRDefault="002556D6" w:rsidP="009C63F3">
      <w:pPr>
        <w:spacing w:line="240" w:lineRule="auto"/>
        <w:contextualSpacing/>
        <w:jc w:val="lowKashida"/>
        <w:rPr>
          <w:rFonts w:asciiTheme="majorBidi" w:hAnsiTheme="majorBidi" w:cstheme="majorBidi"/>
          <w:sz w:val="20"/>
          <w:szCs w:val="20"/>
          <w:lang w:bidi="fa-IR"/>
        </w:rPr>
      </w:pPr>
      <w:r w:rsidRPr="00461CB3">
        <w:rPr>
          <w:rFonts w:asciiTheme="majorBidi" w:hAnsiTheme="majorBidi" w:cstheme="majorBidi"/>
          <w:b/>
          <w:bCs/>
          <w:sz w:val="20"/>
          <w:szCs w:val="20"/>
          <w:vertAlign w:val="superscript"/>
          <w:lang w:bidi="fa-IR"/>
        </w:rPr>
        <w:t>*</w:t>
      </w:r>
      <w:r w:rsidR="00401F8B" w:rsidRPr="00461CB3">
        <w:rPr>
          <w:rFonts w:asciiTheme="majorBidi" w:hAnsiTheme="majorBidi" w:cstheme="majorBidi"/>
          <w:b/>
          <w:bCs/>
          <w:sz w:val="20"/>
          <w:szCs w:val="20"/>
          <w:vertAlign w:val="superscript"/>
          <w:lang w:bidi="fa-IR"/>
        </w:rPr>
        <w:t xml:space="preserve"> </w:t>
      </w:r>
      <w:r w:rsidR="00280F44" w:rsidRPr="00461CB3">
        <w:rPr>
          <w:rFonts w:asciiTheme="majorBidi" w:hAnsiTheme="majorBidi" w:cstheme="majorBidi"/>
          <w:sz w:val="20"/>
          <w:szCs w:val="20"/>
          <w:lang w:bidi="fa-IR"/>
        </w:rPr>
        <w:t>Thir</w:t>
      </w:r>
      <w:r w:rsidR="0051137C" w:rsidRPr="00461CB3">
        <w:rPr>
          <w:rFonts w:asciiTheme="majorBidi" w:hAnsiTheme="majorBidi" w:cstheme="majorBidi"/>
          <w:sz w:val="20"/>
          <w:szCs w:val="20"/>
          <w:lang w:bidi="fa-IR"/>
        </w:rPr>
        <w:t>d kinetic curve (corresponding to the ARIA</w:t>
      </w:r>
      <w:r w:rsidR="00D90490" w:rsidRPr="00461CB3">
        <w:rPr>
          <w:rFonts w:asciiTheme="majorBidi" w:hAnsiTheme="majorBidi" w:cstheme="majorBidi"/>
          <w:sz w:val="20"/>
          <w:szCs w:val="20"/>
          <w:lang w:bidi="fa-IR"/>
        </w:rPr>
        <w:t>N section IIC) starts</w:t>
      </w:r>
      <w:r w:rsidR="0051137C" w:rsidRPr="00461CB3">
        <w:rPr>
          <w:rFonts w:asciiTheme="majorBidi" w:hAnsiTheme="majorBidi" w:cstheme="majorBidi"/>
          <w:sz w:val="20"/>
          <w:szCs w:val="20"/>
          <w:lang w:bidi="fa-IR"/>
        </w:rPr>
        <w:t xml:space="preserve"> </w:t>
      </w:r>
      <w:r w:rsidR="008B3289" w:rsidRPr="00461CB3">
        <w:rPr>
          <w:rFonts w:asciiTheme="majorBidi" w:hAnsiTheme="majorBidi" w:cstheme="majorBidi"/>
          <w:sz w:val="20"/>
          <w:szCs w:val="20"/>
          <w:lang w:bidi="fa-IR"/>
        </w:rPr>
        <w:t xml:space="preserve">after passing </w:t>
      </w:r>
      <w:r w:rsidR="00812B51" w:rsidRPr="00461CB3">
        <w:rPr>
          <w:rFonts w:asciiTheme="majorBidi" w:hAnsiTheme="majorBidi" w:cstheme="majorBidi"/>
          <w:sz w:val="20"/>
          <w:szCs w:val="20"/>
          <w:lang w:bidi="fa-IR"/>
        </w:rPr>
        <w:t>TRAK (in the range of 90–</w:t>
      </w:r>
      <w:r w:rsidR="0051137C" w:rsidRPr="00461CB3">
        <w:rPr>
          <w:rFonts w:asciiTheme="majorBidi" w:hAnsiTheme="majorBidi" w:cstheme="majorBidi"/>
          <w:sz w:val="20"/>
          <w:szCs w:val="20"/>
          <w:lang w:bidi="fa-IR"/>
        </w:rPr>
        <w:t>120 min</w:t>
      </w:r>
      <w:r w:rsidR="00812B51" w:rsidRPr="00461CB3">
        <w:rPr>
          <w:rFonts w:asciiTheme="majorBidi" w:hAnsiTheme="majorBidi" w:cstheme="majorBidi"/>
          <w:sz w:val="20"/>
          <w:szCs w:val="20"/>
          <w:lang w:bidi="fa-IR"/>
        </w:rPr>
        <w:t>)</w:t>
      </w:r>
      <w:r w:rsidR="00D90490" w:rsidRPr="00461CB3">
        <w:rPr>
          <w:rFonts w:asciiTheme="majorBidi" w:hAnsiTheme="majorBidi" w:cstheme="majorBidi"/>
          <w:sz w:val="20"/>
          <w:szCs w:val="20"/>
          <w:lang w:bidi="fa-IR"/>
        </w:rPr>
        <w:t xml:space="preserve"> and ending </w:t>
      </w:r>
      <w:r w:rsidR="004E199C" w:rsidRPr="00461CB3">
        <w:rPr>
          <w:rFonts w:asciiTheme="majorBidi" w:hAnsiTheme="majorBidi" w:cstheme="majorBidi"/>
          <w:sz w:val="20"/>
          <w:szCs w:val="20"/>
          <w:lang w:bidi="fa-IR"/>
        </w:rPr>
        <w:t>it</w:t>
      </w:r>
      <w:r w:rsidR="0051137C" w:rsidRPr="00461CB3">
        <w:rPr>
          <w:rFonts w:asciiTheme="majorBidi" w:hAnsiTheme="majorBidi" w:cstheme="majorBidi"/>
          <w:sz w:val="20"/>
          <w:szCs w:val="20"/>
          <w:lang w:bidi="fa-IR"/>
        </w:rPr>
        <w:t>.</w:t>
      </w:r>
      <w:r w:rsidR="00EE4950" w:rsidRPr="00461CB3">
        <w:rPr>
          <w:rFonts w:asciiTheme="majorBidi" w:hAnsiTheme="majorBidi" w:cstheme="majorBidi"/>
          <w:sz w:val="20"/>
          <w:szCs w:val="20"/>
          <w:lang w:bidi="fa-IR"/>
        </w:rPr>
        <w:t xml:space="preserve"> </w:t>
      </w:r>
      <w:r w:rsidR="009C63F3" w:rsidRPr="00EE4950">
        <w:rPr>
          <w:rFonts w:asciiTheme="majorBidi" w:hAnsiTheme="majorBidi" w:cstheme="majorBidi"/>
          <w:sz w:val="20"/>
          <w:szCs w:val="20"/>
          <w:vertAlign w:val="superscript"/>
          <w:lang w:bidi="fa-IR"/>
        </w:rPr>
        <w:t>A</w:t>
      </w:r>
      <w:r w:rsidR="009C63F3">
        <w:rPr>
          <w:rFonts w:asciiTheme="majorBidi" w:hAnsiTheme="majorBidi" w:cstheme="majorBidi"/>
          <w:sz w:val="20"/>
          <w:szCs w:val="20"/>
          <w:lang w:bidi="fa-IR"/>
        </w:rPr>
        <w:t xml:space="preserve">Adsorption of </w:t>
      </w:r>
      <w:r w:rsidR="009C63F3" w:rsidRPr="00ED3644">
        <w:rPr>
          <w:rFonts w:asciiTheme="majorBidi" w:hAnsiTheme="majorBidi" w:cstheme="majorBidi"/>
          <w:position w:val="-6"/>
          <w:sz w:val="20"/>
          <w:szCs w:val="20"/>
          <w:lang w:bidi="fa-IR"/>
        </w:rPr>
        <w:object w:dxaOrig="560" w:dyaOrig="300">
          <v:shape id="_x0000_i1259" type="#_x0000_t75" style="width:27.55pt;height:14.4pt" o:ole="">
            <v:imagedata r:id="rId302" o:title=""/>
          </v:shape>
          <o:OLEObject Type="Embed" ProgID="Equation.3" ShapeID="_x0000_i1259" DrawAspect="Content" ObjectID="_1653466193" r:id="rId469"/>
        </w:object>
      </w:r>
      <w:r w:rsidR="009C63F3">
        <w:rPr>
          <w:rFonts w:asciiTheme="majorBidi" w:hAnsiTheme="majorBidi" w:cstheme="majorBidi"/>
          <w:sz w:val="20"/>
          <w:szCs w:val="20"/>
          <w:lang w:bidi="fa-IR"/>
        </w:rPr>
        <w:t xml:space="preserve"> occurs on </w:t>
      </w:r>
      <w:r w:rsidR="009C63F3" w:rsidRPr="0026578A">
        <w:rPr>
          <w:rFonts w:asciiTheme="majorBidi" w:hAnsiTheme="majorBidi" w:cstheme="majorBidi"/>
          <w:position w:val="-6"/>
          <w:sz w:val="20"/>
          <w:szCs w:val="20"/>
          <w:lang w:bidi="fa-IR"/>
        </w:rPr>
        <w:object w:dxaOrig="300" w:dyaOrig="260">
          <v:shape id="_x0000_i1260" type="#_x0000_t75" style="width:13.15pt;height:12.5pt" o:ole="">
            <v:imagedata r:id="rId304" o:title=""/>
          </v:shape>
          <o:OLEObject Type="Embed" ProgID="Equation.3" ShapeID="_x0000_i1260" DrawAspect="Content" ObjectID="_1653466194" r:id="rId470"/>
        </w:object>
      </w:r>
      <w:r w:rsidR="009C63F3">
        <w:rPr>
          <w:rFonts w:asciiTheme="majorBidi" w:hAnsiTheme="majorBidi" w:cstheme="majorBidi"/>
          <w:sz w:val="20"/>
          <w:szCs w:val="20"/>
          <w:lang w:bidi="fa-IR"/>
        </w:rPr>
        <w:t xml:space="preserve"> and </w:t>
      </w:r>
      <w:r w:rsidR="009C63F3" w:rsidRPr="0026578A">
        <w:rPr>
          <w:rFonts w:asciiTheme="majorBidi" w:hAnsiTheme="majorBidi" w:cstheme="majorBidi"/>
          <w:position w:val="-10"/>
          <w:sz w:val="20"/>
          <w:szCs w:val="20"/>
          <w:lang w:bidi="fa-IR"/>
        </w:rPr>
        <w:object w:dxaOrig="639" w:dyaOrig="340">
          <v:shape id="_x0000_i1261" type="#_x0000_t75" style="width:27.55pt;height:16.3pt" o:ole="">
            <v:imagedata r:id="rId306" o:title=""/>
          </v:shape>
          <o:OLEObject Type="Embed" ProgID="Equation.3" ShapeID="_x0000_i1261" DrawAspect="Content" ObjectID="_1653466195" r:id="rId471"/>
        </w:object>
      </w:r>
      <w:r w:rsidR="009C63F3">
        <w:rPr>
          <w:rFonts w:asciiTheme="majorBidi" w:hAnsiTheme="majorBidi" w:cstheme="majorBidi"/>
          <w:sz w:val="20"/>
          <w:szCs w:val="20"/>
          <w:lang w:bidi="fa-IR"/>
        </w:rPr>
        <w:t xml:space="preserve"> sites in the kinetic curve, respectively. </w:t>
      </w:r>
      <w:r w:rsidR="009C63F3">
        <w:rPr>
          <w:rFonts w:asciiTheme="majorBidi" w:hAnsiTheme="majorBidi" w:cstheme="majorBidi"/>
          <w:sz w:val="20"/>
          <w:szCs w:val="20"/>
          <w:vertAlign w:val="superscript"/>
          <w:lang w:bidi="fa-IR"/>
        </w:rPr>
        <w:t>B</w:t>
      </w:r>
      <w:r w:rsidR="009C63F3">
        <w:rPr>
          <w:rFonts w:asciiTheme="majorBidi" w:hAnsiTheme="majorBidi" w:cstheme="majorBidi"/>
          <w:sz w:val="20"/>
          <w:szCs w:val="20"/>
          <w:lang w:bidi="fa-IR"/>
        </w:rPr>
        <w:t xml:space="preserve">Adsorption of </w:t>
      </w:r>
      <w:r w:rsidR="009C63F3" w:rsidRPr="00ED3644">
        <w:rPr>
          <w:rFonts w:asciiTheme="majorBidi" w:hAnsiTheme="majorBidi" w:cstheme="majorBidi"/>
          <w:position w:val="-6"/>
          <w:sz w:val="20"/>
          <w:szCs w:val="20"/>
          <w:lang w:bidi="fa-IR"/>
        </w:rPr>
        <w:object w:dxaOrig="560" w:dyaOrig="300">
          <v:shape id="_x0000_i1262" type="#_x0000_t75" style="width:27.55pt;height:14.4pt" o:ole="">
            <v:imagedata r:id="rId302" o:title=""/>
          </v:shape>
          <o:OLEObject Type="Embed" ProgID="Equation.3" ShapeID="_x0000_i1262" DrawAspect="Content" ObjectID="_1653466196" r:id="rId472"/>
        </w:object>
      </w:r>
      <w:r w:rsidR="009C63F3">
        <w:rPr>
          <w:rFonts w:asciiTheme="majorBidi" w:hAnsiTheme="majorBidi" w:cstheme="majorBidi"/>
          <w:sz w:val="20"/>
          <w:szCs w:val="20"/>
          <w:lang w:bidi="fa-IR"/>
        </w:rPr>
        <w:t xml:space="preserve"> occurs on </w:t>
      </w:r>
      <w:r w:rsidR="009C63F3" w:rsidRPr="0026578A">
        <w:rPr>
          <w:rFonts w:asciiTheme="majorBidi" w:hAnsiTheme="majorBidi" w:cstheme="majorBidi"/>
          <w:position w:val="-6"/>
          <w:sz w:val="20"/>
          <w:szCs w:val="20"/>
          <w:lang w:bidi="fa-IR"/>
        </w:rPr>
        <w:object w:dxaOrig="300" w:dyaOrig="260">
          <v:shape id="_x0000_i1263" type="#_x0000_t75" style="width:13.15pt;height:12.5pt" o:ole="">
            <v:imagedata r:id="rId304" o:title=""/>
          </v:shape>
          <o:OLEObject Type="Embed" ProgID="Equation.3" ShapeID="_x0000_i1263" DrawAspect="Content" ObjectID="_1653466197" r:id="rId473"/>
        </w:object>
      </w:r>
      <w:r w:rsidR="009C63F3">
        <w:rPr>
          <w:rFonts w:asciiTheme="majorBidi" w:hAnsiTheme="majorBidi" w:cstheme="majorBidi"/>
          <w:sz w:val="20"/>
          <w:szCs w:val="20"/>
          <w:lang w:bidi="fa-IR"/>
        </w:rPr>
        <w:t xml:space="preserve"> and </w:t>
      </w:r>
      <w:r w:rsidR="009C63F3" w:rsidRPr="0026578A">
        <w:rPr>
          <w:rFonts w:asciiTheme="majorBidi" w:hAnsiTheme="majorBidi" w:cstheme="majorBidi"/>
          <w:position w:val="-10"/>
          <w:sz w:val="20"/>
          <w:szCs w:val="20"/>
          <w:lang w:bidi="fa-IR"/>
        </w:rPr>
        <w:object w:dxaOrig="639" w:dyaOrig="340">
          <v:shape id="_x0000_i1264" type="#_x0000_t75" style="width:27.55pt;height:16.3pt" o:ole="">
            <v:imagedata r:id="rId306" o:title=""/>
          </v:shape>
          <o:OLEObject Type="Embed" ProgID="Equation.3" ShapeID="_x0000_i1264" DrawAspect="Content" ObjectID="_1653466198" r:id="rId474"/>
        </w:object>
      </w:r>
      <w:r w:rsidR="009C63F3">
        <w:rPr>
          <w:rFonts w:asciiTheme="majorBidi" w:hAnsiTheme="majorBidi" w:cstheme="majorBidi"/>
          <w:sz w:val="20"/>
          <w:szCs w:val="20"/>
          <w:lang w:bidi="fa-IR"/>
        </w:rPr>
        <w:t xml:space="preserve"> sites in the first curve and on </w:t>
      </w:r>
      <w:r w:rsidR="009C63F3" w:rsidRPr="0026578A">
        <w:rPr>
          <w:rFonts w:asciiTheme="majorBidi" w:hAnsiTheme="majorBidi" w:cstheme="majorBidi"/>
          <w:position w:val="-10"/>
          <w:sz w:val="20"/>
          <w:szCs w:val="20"/>
          <w:lang w:bidi="fa-IR"/>
        </w:rPr>
        <w:object w:dxaOrig="740" w:dyaOrig="340">
          <v:shape id="_x0000_i1265" type="#_x0000_t75" style="width:32.55pt;height:16.3pt" o:ole="">
            <v:imagedata r:id="rId311" o:title=""/>
          </v:shape>
          <o:OLEObject Type="Embed" ProgID="Equation.3" ShapeID="_x0000_i1265" DrawAspect="Content" ObjectID="_1653466199" r:id="rId475"/>
        </w:object>
      </w:r>
      <w:r w:rsidR="009C63F3">
        <w:rPr>
          <w:rFonts w:asciiTheme="majorBidi" w:hAnsiTheme="majorBidi" w:cstheme="majorBidi"/>
          <w:sz w:val="20"/>
          <w:szCs w:val="20"/>
          <w:lang w:bidi="fa-IR"/>
        </w:rPr>
        <w:t xml:space="preserve"> site in the second curve. </w:t>
      </w:r>
      <w:r w:rsidR="009C63F3">
        <w:rPr>
          <w:rFonts w:asciiTheme="majorBidi" w:hAnsiTheme="majorBidi" w:cstheme="majorBidi"/>
          <w:sz w:val="20"/>
          <w:szCs w:val="20"/>
          <w:vertAlign w:val="superscript"/>
          <w:lang w:bidi="fa-IR"/>
        </w:rPr>
        <w:t>C</w:t>
      </w:r>
      <w:r w:rsidR="009C63F3">
        <w:rPr>
          <w:rFonts w:asciiTheme="majorBidi" w:hAnsiTheme="majorBidi" w:cstheme="majorBidi"/>
          <w:sz w:val="20"/>
          <w:szCs w:val="20"/>
          <w:lang w:bidi="fa-IR"/>
        </w:rPr>
        <w:t xml:space="preserve">Adsorption of </w:t>
      </w:r>
      <w:r w:rsidR="009C63F3" w:rsidRPr="00ED3644">
        <w:rPr>
          <w:rFonts w:asciiTheme="majorBidi" w:hAnsiTheme="majorBidi" w:cstheme="majorBidi"/>
          <w:position w:val="-6"/>
          <w:sz w:val="20"/>
          <w:szCs w:val="20"/>
          <w:lang w:bidi="fa-IR"/>
        </w:rPr>
        <w:object w:dxaOrig="560" w:dyaOrig="300">
          <v:shape id="_x0000_i1266" type="#_x0000_t75" style="width:27.55pt;height:14.4pt" o:ole="">
            <v:imagedata r:id="rId313" o:title=""/>
          </v:shape>
          <o:OLEObject Type="Embed" ProgID="Equation.3" ShapeID="_x0000_i1266" DrawAspect="Content" ObjectID="_1653466200" r:id="rId476"/>
        </w:object>
      </w:r>
      <w:r w:rsidR="009C63F3">
        <w:rPr>
          <w:rFonts w:asciiTheme="majorBidi" w:hAnsiTheme="majorBidi" w:cstheme="majorBidi"/>
          <w:sz w:val="20"/>
          <w:szCs w:val="20"/>
          <w:lang w:bidi="fa-IR"/>
        </w:rPr>
        <w:t xml:space="preserve"> occurs on </w:t>
      </w:r>
      <w:r w:rsidR="009C63F3" w:rsidRPr="0026578A">
        <w:rPr>
          <w:rFonts w:asciiTheme="majorBidi" w:hAnsiTheme="majorBidi" w:cstheme="majorBidi"/>
          <w:position w:val="-6"/>
          <w:sz w:val="20"/>
          <w:szCs w:val="20"/>
          <w:lang w:bidi="fa-IR"/>
        </w:rPr>
        <w:object w:dxaOrig="300" w:dyaOrig="260">
          <v:shape id="_x0000_i1267" type="#_x0000_t75" style="width:13.15pt;height:12.5pt" o:ole="">
            <v:imagedata r:id="rId304" o:title=""/>
          </v:shape>
          <o:OLEObject Type="Embed" ProgID="Equation.3" ShapeID="_x0000_i1267" DrawAspect="Content" ObjectID="_1653466201" r:id="rId477"/>
        </w:object>
      </w:r>
      <w:r w:rsidR="009C63F3">
        <w:rPr>
          <w:rFonts w:asciiTheme="majorBidi" w:hAnsiTheme="majorBidi" w:cstheme="majorBidi"/>
          <w:sz w:val="20"/>
          <w:szCs w:val="20"/>
          <w:lang w:bidi="fa-IR"/>
        </w:rPr>
        <w:t xml:space="preserve"> and </w:t>
      </w:r>
      <w:r w:rsidR="009C63F3" w:rsidRPr="0026578A">
        <w:rPr>
          <w:rFonts w:asciiTheme="majorBidi" w:hAnsiTheme="majorBidi" w:cstheme="majorBidi"/>
          <w:position w:val="-10"/>
          <w:sz w:val="20"/>
          <w:szCs w:val="20"/>
          <w:lang w:bidi="fa-IR"/>
        </w:rPr>
        <w:object w:dxaOrig="639" w:dyaOrig="340">
          <v:shape id="_x0000_i1268" type="#_x0000_t75" style="width:27.55pt;height:16.3pt" o:ole="">
            <v:imagedata r:id="rId306" o:title=""/>
          </v:shape>
          <o:OLEObject Type="Embed" ProgID="Equation.3" ShapeID="_x0000_i1268" DrawAspect="Content" ObjectID="_1653466202" r:id="rId478"/>
        </w:object>
      </w:r>
      <w:r w:rsidR="009C63F3">
        <w:rPr>
          <w:rFonts w:asciiTheme="majorBidi" w:hAnsiTheme="majorBidi" w:cstheme="majorBidi"/>
          <w:sz w:val="20"/>
          <w:szCs w:val="20"/>
          <w:lang w:bidi="fa-IR"/>
        </w:rPr>
        <w:t xml:space="preserve"> sites in the first curve and on </w:t>
      </w:r>
      <w:r w:rsidR="009C63F3" w:rsidRPr="0026578A">
        <w:rPr>
          <w:rFonts w:asciiTheme="majorBidi" w:hAnsiTheme="majorBidi" w:cstheme="majorBidi"/>
          <w:position w:val="-10"/>
          <w:sz w:val="20"/>
          <w:szCs w:val="20"/>
          <w:lang w:bidi="fa-IR"/>
        </w:rPr>
        <w:object w:dxaOrig="740" w:dyaOrig="340">
          <v:shape id="_x0000_i1269" type="#_x0000_t75" style="width:32.55pt;height:16.3pt" o:ole="">
            <v:imagedata r:id="rId311" o:title=""/>
          </v:shape>
          <o:OLEObject Type="Embed" ProgID="Equation.3" ShapeID="_x0000_i1269" DrawAspect="Content" ObjectID="_1653466203" r:id="rId479"/>
        </w:object>
      </w:r>
      <w:r w:rsidR="009C63F3">
        <w:rPr>
          <w:rFonts w:asciiTheme="majorBidi" w:hAnsiTheme="majorBidi" w:cstheme="majorBidi"/>
          <w:sz w:val="20"/>
          <w:szCs w:val="20"/>
          <w:lang w:bidi="fa-IR"/>
        </w:rPr>
        <w:t xml:space="preserve"> site in the second curve. </w:t>
      </w:r>
      <w:r w:rsidR="009C63F3" w:rsidRPr="0048486A">
        <w:rPr>
          <w:rFonts w:asciiTheme="majorBidi" w:hAnsiTheme="majorBidi" w:cstheme="majorBidi"/>
          <w:sz w:val="20"/>
          <w:szCs w:val="20"/>
          <w:vertAlign w:val="superscript"/>
          <w:lang w:bidi="fa-IR"/>
        </w:rPr>
        <w:t>D</w:t>
      </w:r>
      <w:r w:rsidR="009C63F3" w:rsidRPr="00ED3644">
        <w:rPr>
          <w:rFonts w:asciiTheme="majorBidi" w:hAnsiTheme="majorBidi" w:cstheme="majorBidi"/>
          <w:sz w:val="20"/>
          <w:szCs w:val="20"/>
          <w:lang w:bidi="fa-IR"/>
        </w:rPr>
        <w:t>At pH=5</w:t>
      </w:r>
      <w:r w:rsidR="009C63F3">
        <w:rPr>
          <w:rFonts w:asciiTheme="majorBidi" w:hAnsiTheme="majorBidi" w:cstheme="majorBidi"/>
          <w:sz w:val="20"/>
          <w:szCs w:val="20"/>
          <w:lang w:bidi="fa-IR"/>
        </w:rPr>
        <w:t>, data in three boxes</w:t>
      </w:r>
      <w:r w:rsidR="009C63F3" w:rsidRPr="00ED3644">
        <w:rPr>
          <w:rFonts w:asciiTheme="majorBidi" w:hAnsiTheme="majorBidi" w:cstheme="majorBidi"/>
          <w:sz w:val="20"/>
          <w:szCs w:val="20"/>
          <w:lang w:bidi="fa-IR"/>
        </w:rPr>
        <w:t xml:space="preserve"> from left to right belong to the adsorption of </w:t>
      </w:r>
      <w:r w:rsidR="009C63F3" w:rsidRPr="00ED3644">
        <w:rPr>
          <w:rFonts w:asciiTheme="majorBidi" w:hAnsiTheme="majorBidi" w:cstheme="majorBidi"/>
          <w:position w:val="-6"/>
          <w:sz w:val="20"/>
          <w:szCs w:val="20"/>
          <w:lang w:bidi="fa-IR"/>
        </w:rPr>
        <w:object w:dxaOrig="560" w:dyaOrig="300">
          <v:shape id="_x0000_i1270" type="#_x0000_t75" style="width:27.55pt;height:14.4pt" o:ole="">
            <v:imagedata r:id="rId302" o:title=""/>
          </v:shape>
          <o:OLEObject Type="Embed" ProgID="Equation.3" ShapeID="_x0000_i1270" DrawAspect="Content" ObjectID="_1653466204" r:id="rId480"/>
        </w:object>
      </w:r>
      <w:r w:rsidR="009C63F3" w:rsidRPr="00ED3644">
        <w:rPr>
          <w:rFonts w:asciiTheme="majorBidi" w:hAnsiTheme="majorBidi" w:cstheme="majorBidi"/>
          <w:sz w:val="20"/>
          <w:szCs w:val="20"/>
          <w:lang w:bidi="fa-IR"/>
        </w:rPr>
        <w:t xml:space="preserve">on </w:t>
      </w:r>
      <w:r w:rsidR="009C63F3" w:rsidRPr="00ED3644">
        <w:rPr>
          <w:rFonts w:asciiTheme="majorBidi" w:hAnsiTheme="majorBidi" w:cstheme="majorBidi"/>
          <w:i/>
          <w:iCs/>
          <w:sz w:val="20"/>
          <w:szCs w:val="20"/>
          <w:lang w:bidi="fa-IR"/>
        </w:rPr>
        <w:t>Ph</w:t>
      </w:r>
      <w:r w:rsidR="009C63F3" w:rsidRPr="00ED3644">
        <w:rPr>
          <w:rFonts w:asciiTheme="majorBidi" w:hAnsiTheme="majorBidi" w:cstheme="majorBidi"/>
          <w:sz w:val="20"/>
          <w:szCs w:val="20"/>
          <w:lang w:bidi="fa-IR"/>
        </w:rPr>
        <w:t xml:space="preserve"> sites (1st kinetic curve), </w:t>
      </w:r>
      <w:r w:rsidR="009C63F3" w:rsidRPr="00ED3644">
        <w:rPr>
          <w:rFonts w:asciiTheme="majorBidi" w:hAnsiTheme="majorBidi" w:cstheme="majorBidi"/>
          <w:position w:val="-6"/>
          <w:sz w:val="20"/>
          <w:szCs w:val="20"/>
          <w:lang w:bidi="fa-IR"/>
        </w:rPr>
        <w:object w:dxaOrig="560" w:dyaOrig="300">
          <v:shape id="_x0000_i1271" type="#_x0000_t75" style="width:27.55pt;height:14.4pt" o:ole="">
            <v:imagedata r:id="rId319" o:title=""/>
          </v:shape>
          <o:OLEObject Type="Embed" ProgID="Equation.3" ShapeID="_x0000_i1271" DrawAspect="Content" ObjectID="_1653466205" r:id="rId481"/>
        </w:object>
      </w:r>
      <w:r w:rsidR="009C63F3" w:rsidRPr="00ED3644">
        <w:rPr>
          <w:rFonts w:asciiTheme="majorBidi" w:hAnsiTheme="majorBidi" w:cstheme="majorBidi"/>
          <w:sz w:val="20"/>
          <w:szCs w:val="20"/>
          <w:lang w:bidi="fa-IR"/>
        </w:rPr>
        <w:t>on</w:t>
      </w:r>
      <w:r w:rsidR="009C63F3" w:rsidRPr="00ED3644">
        <w:rPr>
          <w:rFonts w:asciiTheme="majorBidi" w:hAnsiTheme="majorBidi" w:cstheme="majorBidi"/>
          <w:position w:val="-10"/>
          <w:sz w:val="20"/>
          <w:szCs w:val="20"/>
          <w:lang w:bidi="fa-IR"/>
        </w:rPr>
        <w:object w:dxaOrig="639" w:dyaOrig="340">
          <v:shape id="_x0000_i1272" type="#_x0000_t75" style="width:31.3pt;height:16.3pt" o:ole="">
            <v:imagedata r:id="rId321" o:title=""/>
          </v:shape>
          <o:OLEObject Type="Embed" ProgID="Equation.3" ShapeID="_x0000_i1272" DrawAspect="Content" ObjectID="_1653466206" r:id="rId482"/>
        </w:object>
      </w:r>
      <w:r w:rsidR="009C63F3" w:rsidRPr="00ED3644">
        <w:rPr>
          <w:rFonts w:asciiTheme="majorBidi" w:hAnsiTheme="majorBidi" w:cstheme="majorBidi"/>
          <w:sz w:val="20"/>
          <w:szCs w:val="20"/>
          <w:lang w:bidi="fa-IR"/>
        </w:rPr>
        <w:t xml:space="preserve">sites (2nd kinetic curve) and </w:t>
      </w:r>
      <w:r w:rsidR="009C63F3" w:rsidRPr="00ED3644">
        <w:rPr>
          <w:rFonts w:asciiTheme="majorBidi" w:hAnsiTheme="majorBidi" w:cstheme="majorBidi"/>
          <w:position w:val="-6"/>
          <w:sz w:val="20"/>
          <w:szCs w:val="20"/>
          <w:lang w:bidi="fa-IR"/>
        </w:rPr>
        <w:object w:dxaOrig="620" w:dyaOrig="300">
          <v:shape id="_x0000_i1273" type="#_x0000_t75" style="width:30.7pt;height:14.4pt" o:ole="">
            <v:imagedata r:id="rId323" o:title=""/>
          </v:shape>
          <o:OLEObject Type="Embed" ProgID="Equation.3" ShapeID="_x0000_i1273" DrawAspect="Content" ObjectID="_1653466207" r:id="rId483"/>
        </w:object>
      </w:r>
      <w:r w:rsidR="009C63F3" w:rsidRPr="00ED3644">
        <w:rPr>
          <w:rFonts w:asciiTheme="majorBidi" w:hAnsiTheme="majorBidi" w:cstheme="majorBidi"/>
          <w:sz w:val="20"/>
          <w:szCs w:val="20"/>
          <w:lang w:bidi="fa-IR"/>
        </w:rPr>
        <w:t xml:space="preserve"> on </w:t>
      </w:r>
      <w:r w:rsidR="009C63F3" w:rsidRPr="00ED3644">
        <w:rPr>
          <w:rFonts w:asciiTheme="majorBidi" w:hAnsiTheme="majorBidi" w:cstheme="majorBidi"/>
          <w:position w:val="-10"/>
          <w:sz w:val="20"/>
          <w:szCs w:val="20"/>
          <w:lang w:bidi="fa-IR"/>
        </w:rPr>
        <w:object w:dxaOrig="639" w:dyaOrig="340">
          <v:shape id="_x0000_i1274" type="#_x0000_t75" style="width:31.3pt;height:16.3pt" o:ole="">
            <v:imagedata r:id="rId325" o:title=""/>
          </v:shape>
          <o:OLEObject Type="Embed" ProgID="Equation.3" ShapeID="_x0000_i1274" DrawAspect="Content" ObjectID="_1653466208" r:id="rId484"/>
        </w:object>
      </w:r>
      <w:r w:rsidR="009C63F3" w:rsidRPr="00ED3644">
        <w:rPr>
          <w:rFonts w:asciiTheme="majorBidi" w:hAnsiTheme="majorBidi" w:cstheme="majorBidi"/>
          <w:sz w:val="20"/>
          <w:szCs w:val="20"/>
          <w:lang w:bidi="fa-IR"/>
        </w:rPr>
        <w:t xml:space="preserve"> sites (3rd kinetic curve), respectively.</w:t>
      </w:r>
      <w:r w:rsidR="009C63F3">
        <w:rPr>
          <w:rFonts w:asciiTheme="majorBidi" w:hAnsiTheme="majorBidi" w:cstheme="majorBidi"/>
          <w:sz w:val="20"/>
          <w:szCs w:val="20"/>
          <w:lang w:bidi="fa-IR"/>
        </w:rPr>
        <w:t xml:space="preserve"> </w:t>
      </w:r>
      <w:r w:rsidR="009C63F3">
        <w:rPr>
          <w:rFonts w:asciiTheme="majorBidi" w:hAnsiTheme="majorBidi" w:cstheme="majorBidi"/>
          <w:sz w:val="20"/>
          <w:szCs w:val="20"/>
          <w:vertAlign w:val="superscript"/>
          <w:lang w:bidi="fa-IR"/>
        </w:rPr>
        <w:t>E</w:t>
      </w:r>
      <w:r w:rsidR="009C63F3">
        <w:rPr>
          <w:rFonts w:asciiTheme="majorBidi" w:hAnsiTheme="majorBidi" w:cstheme="majorBidi"/>
          <w:sz w:val="20"/>
          <w:szCs w:val="20"/>
          <w:lang w:bidi="fa-IR"/>
        </w:rPr>
        <w:t xml:space="preserve">Adsorption of </w:t>
      </w:r>
      <w:r w:rsidR="009C63F3" w:rsidRPr="00ED3644">
        <w:rPr>
          <w:rFonts w:asciiTheme="majorBidi" w:hAnsiTheme="majorBidi" w:cstheme="majorBidi"/>
          <w:position w:val="-6"/>
          <w:sz w:val="20"/>
          <w:szCs w:val="20"/>
          <w:lang w:bidi="fa-IR"/>
        </w:rPr>
        <w:object w:dxaOrig="620" w:dyaOrig="300">
          <v:shape id="_x0000_i1275" type="#_x0000_t75" style="width:30.7pt;height:14.4pt" o:ole="">
            <v:imagedata r:id="rId327" o:title=""/>
          </v:shape>
          <o:OLEObject Type="Embed" ProgID="Equation.3" ShapeID="_x0000_i1275" DrawAspect="Content" ObjectID="_1653466209" r:id="rId485"/>
        </w:object>
      </w:r>
      <w:r w:rsidR="009C63F3">
        <w:rPr>
          <w:rFonts w:asciiTheme="majorBidi" w:hAnsiTheme="majorBidi" w:cstheme="majorBidi"/>
          <w:sz w:val="20"/>
          <w:szCs w:val="20"/>
          <w:lang w:bidi="fa-IR"/>
        </w:rPr>
        <w:t xml:space="preserve"> occurs on </w:t>
      </w:r>
      <w:r w:rsidR="009C63F3" w:rsidRPr="0026578A">
        <w:rPr>
          <w:rFonts w:asciiTheme="majorBidi" w:hAnsiTheme="majorBidi" w:cstheme="majorBidi"/>
          <w:position w:val="-10"/>
          <w:sz w:val="20"/>
          <w:szCs w:val="20"/>
          <w:lang w:bidi="fa-IR"/>
        </w:rPr>
        <w:object w:dxaOrig="639" w:dyaOrig="340">
          <v:shape id="_x0000_i1276" type="#_x0000_t75" style="width:27.55pt;height:16.3pt" o:ole="">
            <v:imagedata r:id="rId306" o:title=""/>
          </v:shape>
          <o:OLEObject Type="Embed" ProgID="Equation.3" ShapeID="_x0000_i1276" DrawAspect="Content" ObjectID="_1653466210" r:id="rId486"/>
        </w:object>
      </w:r>
      <w:r w:rsidR="009C63F3">
        <w:rPr>
          <w:rFonts w:asciiTheme="majorBidi" w:hAnsiTheme="majorBidi" w:cstheme="majorBidi"/>
          <w:sz w:val="20"/>
          <w:szCs w:val="20"/>
          <w:lang w:bidi="fa-IR"/>
        </w:rPr>
        <w:t xml:space="preserve"> site in the first curve and on </w:t>
      </w:r>
      <w:r w:rsidR="009C63F3" w:rsidRPr="00C36C76">
        <w:rPr>
          <w:rFonts w:asciiTheme="majorBidi" w:hAnsiTheme="majorBidi" w:cstheme="majorBidi"/>
          <w:position w:val="-10"/>
          <w:sz w:val="20"/>
          <w:szCs w:val="20"/>
          <w:lang w:bidi="fa-IR"/>
        </w:rPr>
        <w:object w:dxaOrig="580" w:dyaOrig="300">
          <v:shape id="_x0000_i1277" type="#_x0000_t75" style="width:25.65pt;height:14.4pt" o:ole="">
            <v:imagedata r:id="rId330" o:title=""/>
          </v:shape>
          <o:OLEObject Type="Embed" ProgID="Equation.3" ShapeID="_x0000_i1277" DrawAspect="Content" ObjectID="_1653466211" r:id="rId487"/>
        </w:object>
      </w:r>
      <w:r w:rsidR="009C63F3">
        <w:rPr>
          <w:rFonts w:asciiTheme="majorBidi" w:hAnsiTheme="majorBidi" w:cstheme="majorBidi"/>
          <w:sz w:val="20"/>
          <w:szCs w:val="20"/>
          <w:lang w:bidi="fa-IR"/>
        </w:rPr>
        <w:t xml:space="preserve"> site in the second curve. </w:t>
      </w:r>
      <w:r w:rsidR="009C63F3">
        <w:rPr>
          <w:rFonts w:asciiTheme="majorBidi" w:hAnsiTheme="majorBidi" w:cstheme="majorBidi"/>
          <w:sz w:val="20"/>
          <w:szCs w:val="20"/>
          <w:vertAlign w:val="superscript"/>
          <w:lang w:bidi="fa-IR"/>
        </w:rPr>
        <w:t>F</w:t>
      </w:r>
      <w:r w:rsidR="009C63F3">
        <w:rPr>
          <w:rFonts w:asciiTheme="majorBidi" w:hAnsiTheme="majorBidi" w:cstheme="majorBidi"/>
          <w:sz w:val="20"/>
          <w:szCs w:val="20"/>
          <w:lang w:bidi="fa-IR"/>
        </w:rPr>
        <w:t xml:space="preserve">Adsorption of </w:t>
      </w:r>
      <w:r w:rsidR="009C63F3" w:rsidRPr="00ED3644">
        <w:rPr>
          <w:rFonts w:asciiTheme="majorBidi" w:hAnsiTheme="majorBidi" w:cstheme="majorBidi"/>
          <w:position w:val="-6"/>
          <w:sz w:val="20"/>
          <w:szCs w:val="20"/>
          <w:lang w:bidi="fa-IR"/>
        </w:rPr>
        <w:object w:dxaOrig="639" w:dyaOrig="300">
          <v:shape id="_x0000_i1278" type="#_x0000_t75" style="width:31.3pt;height:14.4pt" o:ole="">
            <v:imagedata r:id="rId332" o:title=""/>
          </v:shape>
          <o:OLEObject Type="Embed" ProgID="Equation.3" ShapeID="_x0000_i1278" DrawAspect="Content" ObjectID="_1653466212" r:id="rId488"/>
        </w:object>
      </w:r>
      <w:r w:rsidR="009C63F3">
        <w:rPr>
          <w:rFonts w:asciiTheme="majorBidi" w:hAnsiTheme="majorBidi" w:cstheme="majorBidi"/>
          <w:sz w:val="20"/>
          <w:szCs w:val="20"/>
          <w:lang w:bidi="fa-IR"/>
        </w:rPr>
        <w:t xml:space="preserve"> occurs on </w:t>
      </w:r>
      <w:r w:rsidR="009C63F3" w:rsidRPr="0026578A">
        <w:rPr>
          <w:rFonts w:asciiTheme="majorBidi" w:hAnsiTheme="majorBidi" w:cstheme="majorBidi"/>
          <w:position w:val="-10"/>
          <w:sz w:val="20"/>
          <w:szCs w:val="20"/>
          <w:lang w:bidi="fa-IR"/>
        </w:rPr>
        <w:object w:dxaOrig="639" w:dyaOrig="340">
          <v:shape id="_x0000_i1279" type="#_x0000_t75" style="width:27.55pt;height:16.3pt" o:ole="">
            <v:imagedata r:id="rId306" o:title=""/>
          </v:shape>
          <o:OLEObject Type="Embed" ProgID="Equation.3" ShapeID="_x0000_i1279" DrawAspect="Content" ObjectID="_1653466213" r:id="rId489"/>
        </w:object>
      </w:r>
      <w:r w:rsidR="009C63F3">
        <w:rPr>
          <w:rFonts w:asciiTheme="majorBidi" w:hAnsiTheme="majorBidi" w:cstheme="majorBidi"/>
          <w:sz w:val="20"/>
          <w:szCs w:val="20"/>
          <w:lang w:bidi="fa-IR"/>
        </w:rPr>
        <w:t xml:space="preserve"> site in the first curve and on </w:t>
      </w:r>
      <w:r w:rsidR="009C63F3" w:rsidRPr="00C36C76">
        <w:rPr>
          <w:rFonts w:asciiTheme="majorBidi" w:hAnsiTheme="majorBidi" w:cstheme="majorBidi"/>
          <w:position w:val="-10"/>
          <w:sz w:val="20"/>
          <w:szCs w:val="20"/>
          <w:lang w:bidi="fa-IR"/>
        </w:rPr>
        <w:object w:dxaOrig="580" w:dyaOrig="300">
          <v:shape id="_x0000_i1280" type="#_x0000_t75" style="width:25.65pt;height:14.4pt" o:ole="">
            <v:imagedata r:id="rId335" o:title=""/>
          </v:shape>
          <o:OLEObject Type="Embed" ProgID="Equation.3" ShapeID="_x0000_i1280" DrawAspect="Content" ObjectID="_1653466214" r:id="rId490"/>
        </w:object>
      </w:r>
      <w:r w:rsidR="009C63F3">
        <w:rPr>
          <w:rFonts w:asciiTheme="majorBidi" w:hAnsiTheme="majorBidi" w:cstheme="majorBidi"/>
          <w:sz w:val="20"/>
          <w:szCs w:val="20"/>
          <w:lang w:bidi="fa-IR"/>
        </w:rPr>
        <w:t xml:space="preserve"> site in the second curve.</w:t>
      </w:r>
    </w:p>
    <w:p w:rsidR="00F74DD5" w:rsidRDefault="00F74DD5" w:rsidP="00F74DD5">
      <w:pPr>
        <w:spacing w:line="360" w:lineRule="auto"/>
        <w:rPr>
          <w:rFonts w:asciiTheme="majorBidi" w:hAnsiTheme="majorBidi" w:cstheme="majorBidi"/>
          <w:color w:val="000000" w:themeColor="text1"/>
          <w:sz w:val="24"/>
          <w:szCs w:val="24"/>
        </w:rPr>
      </w:pPr>
    </w:p>
    <w:sectPr w:rsidR="00F74DD5" w:rsidSect="00F74DD5">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8C8" w:rsidRDefault="002F08C8" w:rsidP="00D676D5">
      <w:pPr>
        <w:spacing w:after="0" w:line="240" w:lineRule="auto"/>
      </w:pPr>
      <w:r>
        <w:separator/>
      </w:r>
    </w:p>
  </w:endnote>
  <w:endnote w:type="continuationSeparator" w:id="1">
    <w:p w:rsidR="002F08C8" w:rsidRDefault="002F08C8" w:rsidP="00D67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8C8" w:rsidRDefault="002F08C8" w:rsidP="00D676D5">
      <w:pPr>
        <w:spacing w:after="0" w:line="240" w:lineRule="auto"/>
      </w:pPr>
      <w:r>
        <w:separator/>
      </w:r>
    </w:p>
  </w:footnote>
  <w:footnote w:type="continuationSeparator" w:id="1">
    <w:p w:rsidR="002F08C8" w:rsidRDefault="002F08C8" w:rsidP="00D67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15BE"/>
    <w:multiLevelType w:val="multilevel"/>
    <w:tmpl w:val="EF5096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33A0761"/>
    <w:multiLevelType w:val="hybridMultilevel"/>
    <w:tmpl w:val="B42A22E0"/>
    <w:lvl w:ilvl="0" w:tplc="480E9C3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03D1059F"/>
    <w:multiLevelType w:val="multilevel"/>
    <w:tmpl w:val="8AEE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224C7"/>
    <w:multiLevelType w:val="multilevel"/>
    <w:tmpl w:val="EA98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B55BC4"/>
    <w:multiLevelType w:val="multilevel"/>
    <w:tmpl w:val="4A9A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8032A"/>
    <w:multiLevelType w:val="hybridMultilevel"/>
    <w:tmpl w:val="B9BE4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60627"/>
    <w:multiLevelType w:val="multilevel"/>
    <w:tmpl w:val="4EC4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D7AF2"/>
    <w:multiLevelType w:val="multilevel"/>
    <w:tmpl w:val="F3A4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755383"/>
    <w:multiLevelType w:val="hybridMultilevel"/>
    <w:tmpl w:val="5AA6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1239"/>
    <w:multiLevelType w:val="multilevel"/>
    <w:tmpl w:val="6B1A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70364"/>
    <w:multiLevelType w:val="hybridMultilevel"/>
    <w:tmpl w:val="E4C86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751100"/>
    <w:multiLevelType w:val="multilevel"/>
    <w:tmpl w:val="CE78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E2492"/>
    <w:multiLevelType w:val="hybridMultilevel"/>
    <w:tmpl w:val="261E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3104CA"/>
    <w:multiLevelType w:val="hybridMultilevel"/>
    <w:tmpl w:val="7054A286"/>
    <w:lvl w:ilvl="0" w:tplc="A032338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nsid w:val="1E91560F"/>
    <w:multiLevelType w:val="multilevel"/>
    <w:tmpl w:val="9BBA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7C7967"/>
    <w:multiLevelType w:val="multilevel"/>
    <w:tmpl w:val="374C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C65C6D"/>
    <w:multiLevelType w:val="multilevel"/>
    <w:tmpl w:val="0EFA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596FDF"/>
    <w:multiLevelType w:val="hybridMultilevel"/>
    <w:tmpl w:val="2410C7D2"/>
    <w:lvl w:ilvl="0" w:tplc="3F0064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2CA610F2"/>
    <w:multiLevelType w:val="multilevel"/>
    <w:tmpl w:val="9AC6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3D4B44"/>
    <w:multiLevelType w:val="multilevel"/>
    <w:tmpl w:val="67B2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901BA2"/>
    <w:multiLevelType w:val="multilevel"/>
    <w:tmpl w:val="936C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925D54"/>
    <w:multiLevelType w:val="multilevel"/>
    <w:tmpl w:val="3A1E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4B3397"/>
    <w:multiLevelType w:val="multilevel"/>
    <w:tmpl w:val="E108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D133E0"/>
    <w:multiLevelType w:val="multilevel"/>
    <w:tmpl w:val="CF32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040E24"/>
    <w:multiLevelType w:val="multilevel"/>
    <w:tmpl w:val="52E0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B92406"/>
    <w:multiLevelType w:val="hybridMultilevel"/>
    <w:tmpl w:val="5D6081FC"/>
    <w:lvl w:ilvl="0" w:tplc="66AC3A1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4195447D"/>
    <w:multiLevelType w:val="multilevel"/>
    <w:tmpl w:val="87CC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F21170"/>
    <w:multiLevelType w:val="multilevel"/>
    <w:tmpl w:val="5CE0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06454F"/>
    <w:multiLevelType w:val="multilevel"/>
    <w:tmpl w:val="7826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8D3399"/>
    <w:multiLevelType w:val="multilevel"/>
    <w:tmpl w:val="75DC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B912B3"/>
    <w:multiLevelType w:val="hybridMultilevel"/>
    <w:tmpl w:val="E892E3EA"/>
    <w:lvl w:ilvl="0" w:tplc="7E284D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535B0830"/>
    <w:multiLevelType w:val="hybridMultilevel"/>
    <w:tmpl w:val="27AC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161FD0"/>
    <w:multiLevelType w:val="multilevel"/>
    <w:tmpl w:val="3ABC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A56E23"/>
    <w:multiLevelType w:val="multilevel"/>
    <w:tmpl w:val="E5B2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00743A"/>
    <w:multiLevelType w:val="multilevel"/>
    <w:tmpl w:val="6AACC07E"/>
    <w:lvl w:ilvl="0">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35">
    <w:nsid w:val="61584439"/>
    <w:multiLevelType w:val="multilevel"/>
    <w:tmpl w:val="E98A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5C4880"/>
    <w:multiLevelType w:val="multilevel"/>
    <w:tmpl w:val="26A03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6D202560"/>
    <w:multiLevelType w:val="multilevel"/>
    <w:tmpl w:val="40C4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9C34DF"/>
    <w:multiLevelType w:val="multilevel"/>
    <w:tmpl w:val="0874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55429D"/>
    <w:multiLevelType w:val="multilevel"/>
    <w:tmpl w:val="66B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5E1DE3"/>
    <w:multiLevelType w:val="multilevel"/>
    <w:tmpl w:val="75D0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B36E56"/>
    <w:multiLevelType w:val="multilevel"/>
    <w:tmpl w:val="46EA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A842D8"/>
    <w:multiLevelType w:val="multilevel"/>
    <w:tmpl w:val="593A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095875"/>
    <w:multiLevelType w:val="hybridMultilevel"/>
    <w:tmpl w:val="0C78A4EA"/>
    <w:lvl w:ilvl="0" w:tplc="273C815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4">
    <w:nsid w:val="7F762869"/>
    <w:multiLevelType w:val="hybridMultilevel"/>
    <w:tmpl w:val="E28A5F52"/>
    <w:lvl w:ilvl="0" w:tplc="AF668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9"/>
  </w:num>
  <w:num w:numId="3">
    <w:abstractNumId w:val="41"/>
  </w:num>
  <w:num w:numId="4">
    <w:abstractNumId w:val="0"/>
  </w:num>
  <w:num w:numId="5">
    <w:abstractNumId w:val="31"/>
  </w:num>
  <w:num w:numId="6">
    <w:abstractNumId w:val="44"/>
  </w:num>
  <w:num w:numId="7">
    <w:abstractNumId w:val="8"/>
  </w:num>
  <w:num w:numId="8">
    <w:abstractNumId w:val="26"/>
  </w:num>
  <w:num w:numId="9">
    <w:abstractNumId w:val="22"/>
  </w:num>
  <w:num w:numId="10">
    <w:abstractNumId w:val="11"/>
  </w:num>
  <w:num w:numId="11">
    <w:abstractNumId w:val="23"/>
  </w:num>
  <w:num w:numId="12">
    <w:abstractNumId w:val="37"/>
  </w:num>
  <w:num w:numId="13">
    <w:abstractNumId w:val="29"/>
  </w:num>
  <w:num w:numId="14">
    <w:abstractNumId w:val="6"/>
  </w:num>
  <w:num w:numId="15">
    <w:abstractNumId w:val="36"/>
  </w:num>
  <w:num w:numId="16">
    <w:abstractNumId w:val="34"/>
  </w:num>
  <w:num w:numId="17">
    <w:abstractNumId w:val="10"/>
  </w:num>
  <w:num w:numId="18">
    <w:abstractNumId w:val="17"/>
  </w:num>
  <w:num w:numId="19">
    <w:abstractNumId w:val="5"/>
  </w:num>
  <w:num w:numId="20">
    <w:abstractNumId w:val="12"/>
  </w:num>
  <w:num w:numId="21">
    <w:abstractNumId w:val="25"/>
  </w:num>
  <w:num w:numId="22">
    <w:abstractNumId w:val="43"/>
  </w:num>
  <w:num w:numId="23">
    <w:abstractNumId w:val="30"/>
  </w:num>
  <w:num w:numId="24">
    <w:abstractNumId w:val="1"/>
  </w:num>
  <w:num w:numId="25">
    <w:abstractNumId w:val="13"/>
  </w:num>
  <w:num w:numId="26">
    <w:abstractNumId w:val="24"/>
  </w:num>
  <w:num w:numId="27">
    <w:abstractNumId w:val="28"/>
  </w:num>
  <w:num w:numId="28">
    <w:abstractNumId w:val="16"/>
  </w:num>
  <w:num w:numId="29">
    <w:abstractNumId w:val="33"/>
  </w:num>
  <w:num w:numId="30">
    <w:abstractNumId w:val="18"/>
  </w:num>
  <w:num w:numId="31">
    <w:abstractNumId w:val="4"/>
  </w:num>
  <w:num w:numId="32">
    <w:abstractNumId w:val="42"/>
  </w:num>
  <w:num w:numId="33">
    <w:abstractNumId w:val="3"/>
  </w:num>
  <w:num w:numId="34">
    <w:abstractNumId w:val="32"/>
  </w:num>
  <w:num w:numId="35">
    <w:abstractNumId w:val="40"/>
  </w:num>
  <w:num w:numId="36">
    <w:abstractNumId w:val="14"/>
  </w:num>
  <w:num w:numId="37">
    <w:abstractNumId w:val="21"/>
  </w:num>
  <w:num w:numId="38">
    <w:abstractNumId w:val="2"/>
  </w:num>
  <w:num w:numId="39">
    <w:abstractNumId w:val="27"/>
  </w:num>
  <w:num w:numId="40">
    <w:abstractNumId w:val="7"/>
  </w:num>
  <w:num w:numId="41">
    <w:abstractNumId w:val="19"/>
  </w:num>
  <w:num w:numId="42">
    <w:abstractNumId w:val="38"/>
  </w:num>
  <w:num w:numId="43">
    <w:abstractNumId w:val="9"/>
  </w:num>
  <w:num w:numId="44">
    <w:abstractNumId w:val="35"/>
  </w:num>
  <w:num w:numId="4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457D1"/>
    <w:rsid w:val="00000319"/>
    <w:rsid w:val="00001227"/>
    <w:rsid w:val="00001FB0"/>
    <w:rsid w:val="00002140"/>
    <w:rsid w:val="000036E9"/>
    <w:rsid w:val="00004A29"/>
    <w:rsid w:val="000061DE"/>
    <w:rsid w:val="000071B4"/>
    <w:rsid w:val="00007882"/>
    <w:rsid w:val="00011A94"/>
    <w:rsid w:val="00012FED"/>
    <w:rsid w:val="000137AA"/>
    <w:rsid w:val="000141F9"/>
    <w:rsid w:val="0001438A"/>
    <w:rsid w:val="0001482E"/>
    <w:rsid w:val="0001520B"/>
    <w:rsid w:val="000160F0"/>
    <w:rsid w:val="00016C4E"/>
    <w:rsid w:val="00017AAF"/>
    <w:rsid w:val="00017B45"/>
    <w:rsid w:val="00017C4E"/>
    <w:rsid w:val="00020ACB"/>
    <w:rsid w:val="00021328"/>
    <w:rsid w:val="00021353"/>
    <w:rsid w:val="000213CD"/>
    <w:rsid w:val="00022E17"/>
    <w:rsid w:val="00023559"/>
    <w:rsid w:val="00023954"/>
    <w:rsid w:val="00023A89"/>
    <w:rsid w:val="000246DA"/>
    <w:rsid w:val="000248A9"/>
    <w:rsid w:val="00024CDC"/>
    <w:rsid w:val="000250C7"/>
    <w:rsid w:val="00025EAD"/>
    <w:rsid w:val="0002671A"/>
    <w:rsid w:val="00027297"/>
    <w:rsid w:val="00027CE8"/>
    <w:rsid w:val="00027F61"/>
    <w:rsid w:val="00030363"/>
    <w:rsid w:val="00032679"/>
    <w:rsid w:val="00032A67"/>
    <w:rsid w:val="00033501"/>
    <w:rsid w:val="00033E1C"/>
    <w:rsid w:val="000352D8"/>
    <w:rsid w:val="00035B37"/>
    <w:rsid w:val="0003616C"/>
    <w:rsid w:val="00037452"/>
    <w:rsid w:val="00040A18"/>
    <w:rsid w:val="000418F3"/>
    <w:rsid w:val="00041FD9"/>
    <w:rsid w:val="0004259A"/>
    <w:rsid w:val="000426C4"/>
    <w:rsid w:val="00042AF8"/>
    <w:rsid w:val="000430A0"/>
    <w:rsid w:val="00043464"/>
    <w:rsid w:val="0004349C"/>
    <w:rsid w:val="00045781"/>
    <w:rsid w:val="00045CD4"/>
    <w:rsid w:val="00045E66"/>
    <w:rsid w:val="00045EC2"/>
    <w:rsid w:val="0004624B"/>
    <w:rsid w:val="00046D95"/>
    <w:rsid w:val="0005070B"/>
    <w:rsid w:val="000520FC"/>
    <w:rsid w:val="000528E9"/>
    <w:rsid w:val="0005291F"/>
    <w:rsid w:val="00052B39"/>
    <w:rsid w:val="00052F9C"/>
    <w:rsid w:val="000534EC"/>
    <w:rsid w:val="00053A4C"/>
    <w:rsid w:val="00053AB7"/>
    <w:rsid w:val="00053F9F"/>
    <w:rsid w:val="00054864"/>
    <w:rsid w:val="0005509F"/>
    <w:rsid w:val="0005553C"/>
    <w:rsid w:val="000568ED"/>
    <w:rsid w:val="00057F4A"/>
    <w:rsid w:val="00060523"/>
    <w:rsid w:val="00060B25"/>
    <w:rsid w:val="0006218A"/>
    <w:rsid w:val="000624F9"/>
    <w:rsid w:val="00063608"/>
    <w:rsid w:val="0006440C"/>
    <w:rsid w:val="000652DF"/>
    <w:rsid w:val="00065BF9"/>
    <w:rsid w:val="00066833"/>
    <w:rsid w:val="0006683A"/>
    <w:rsid w:val="00066C8A"/>
    <w:rsid w:val="00066E45"/>
    <w:rsid w:val="00066EC4"/>
    <w:rsid w:val="00071C99"/>
    <w:rsid w:val="0007301A"/>
    <w:rsid w:val="0007301D"/>
    <w:rsid w:val="000730DB"/>
    <w:rsid w:val="00074377"/>
    <w:rsid w:val="000745F4"/>
    <w:rsid w:val="00074885"/>
    <w:rsid w:val="00074D3E"/>
    <w:rsid w:val="000752D5"/>
    <w:rsid w:val="00075CA1"/>
    <w:rsid w:val="000761DE"/>
    <w:rsid w:val="0007739E"/>
    <w:rsid w:val="0007780A"/>
    <w:rsid w:val="00077A3A"/>
    <w:rsid w:val="00080E9A"/>
    <w:rsid w:val="00081D41"/>
    <w:rsid w:val="00082582"/>
    <w:rsid w:val="00083566"/>
    <w:rsid w:val="000845B4"/>
    <w:rsid w:val="00084D17"/>
    <w:rsid w:val="00084EC2"/>
    <w:rsid w:val="00085735"/>
    <w:rsid w:val="00086370"/>
    <w:rsid w:val="00086EDC"/>
    <w:rsid w:val="00086EE6"/>
    <w:rsid w:val="00090959"/>
    <w:rsid w:val="0009173C"/>
    <w:rsid w:val="000923EE"/>
    <w:rsid w:val="00092A5E"/>
    <w:rsid w:val="00093374"/>
    <w:rsid w:val="00094146"/>
    <w:rsid w:val="000941E2"/>
    <w:rsid w:val="0009429D"/>
    <w:rsid w:val="00094755"/>
    <w:rsid w:val="00094BEC"/>
    <w:rsid w:val="00095905"/>
    <w:rsid w:val="00096118"/>
    <w:rsid w:val="00096B4E"/>
    <w:rsid w:val="00097BCD"/>
    <w:rsid w:val="000A0227"/>
    <w:rsid w:val="000A1862"/>
    <w:rsid w:val="000A3DF7"/>
    <w:rsid w:val="000A45A5"/>
    <w:rsid w:val="000A4D83"/>
    <w:rsid w:val="000A564C"/>
    <w:rsid w:val="000A57E9"/>
    <w:rsid w:val="000A605A"/>
    <w:rsid w:val="000A6094"/>
    <w:rsid w:val="000A7BAE"/>
    <w:rsid w:val="000A7EB9"/>
    <w:rsid w:val="000B11A7"/>
    <w:rsid w:val="000B1256"/>
    <w:rsid w:val="000B12E2"/>
    <w:rsid w:val="000B28EE"/>
    <w:rsid w:val="000B366A"/>
    <w:rsid w:val="000B3FBE"/>
    <w:rsid w:val="000B457C"/>
    <w:rsid w:val="000B47A0"/>
    <w:rsid w:val="000B543C"/>
    <w:rsid w:val="000B7492"/>
    <w:rsid w:val="000B77EA"/>
    <w:rsid w:val="000B7FCE"/>
    <w:rsid w:val="000C00B3"/>
    <w:rsid w:val="000C011C"/>
    <w:rsid w:val="000C0D82"/>
    <w:rsid w:val="000C1088"/>
    <w:rsid w:val="000C1573"/>
    <w:rsid w:val="000C1C18"/>
    <w:rsid w:val="000C2120"/>
    <w:rsid w:val="000C2383"/>
    <w:rsid w:val="000C3613"/>
    <w:rsid w:val="000C3E17"/>
    <w:rsid w:val="000C5420"/>
    <w:rsid w:val="000C5CD9"/>
    <w:rsid w:val="000C649E"/>
    <w:rsid w:val="000C6923"/>
    <w:rsid w:val="000C7F98"/>
    <w:rsid w:val="000D0503"/>
    <w:rsid w:val="000D0525"/>
    <w:rsid w:val="000D12A8"/>
    <w:rsid w:val="000D1C79"/>
    <w:rsid w:val="000D2E3F"/>
    <w:rsid w:val="000D39B2"/>
    <w:rsid w:val="000D3A09"/>
    <w:rsid w:val="000D3E6A"/>
    <w:rsid w:val="000D4442"/>
    <w:rsid w:val="000D5118"/>
    <w:rsid w:val="000D5FC5"/>
    <w:rsid w:val="000D60EF"/>
    <w:rsid w:val="000D7A43"/>
    <w:rsid w:val="000E013B"/>
    <w:rsid w:val="000E335B"/>
    <w:rsid w:val="000E3AF7"/>
    <w:rsid w:val="000E3D35"/>
    <w:rsid w:val="000E4716"/>
    <w:rsid w:val="000E4FFF"/>
    <w:rsid w:val="000E5FC3"/>
    <w:rsid w:val="000E6F38"/>
    <w:rsid w:val="000E6F7E"/>
    <w:rsid w:val="000F0031"/>
    <w:rsid w:val="000F2383"/>
    <w:rsid w:val="000F2763"/>
    <w:rsid w:val="000F2945"/>
    <w:rsid w:val="000F2B7B"/>
    <w:rsid w:val="000F3819"/>
    <w:rsid w:val="000F4419"/>
    <w:rsid w:val="000F59D1"/>
    <w:rsid w:val="000F6454"/>
    <w:rsid w:val="000F7A54"/>
    <w:rsid w:val="000F7B27"/>
    <w:rsid w:val="001028CE"/>
    <w:rsid w:val="0010349B"/>
    <w:rsid w:val="00103DFA"/>
    <w:rsid w:val="00104730"/>
    <w:rsid w:val="001053DC"/>
    <w:rsid w:val="00105E52"/>
    <w:rsid w:val="00105EF0"/>
    <w:rsid w:val="00106452"/>
    <w:rsid w:val="00106F22"/>
    <w:rsid w:val="00107200"/>
    <w:rsid w:val="001101FF"/>
    <w:rsid w:val="00110CED"/>
    <w:rsid w:val="0011149F"/>
    <w:rsid w:val="00111C02"/>
    <w:rsid w:val="0011359D"/>
    <w:rsid w:val="0011422F"/>
    <w:rsid w:val="0011440B"/>
    <w:rsid w:val="00115681"/>
    <w:rsid w:val="00116B70"/>
    <w:rsid w:val="00116C3B"/>
    <w:rsid w:val="0011764F"/>
    <w:rsid w:val="00117F4F"/>
    <w:rsid w:val="001211C7"/>
    <w:rsid w:val="00121247"/>
    <w:rsid w:val="00121692"/>
    <w:rsid w:val="00122174"/>
    <w:rsid w:val="00122C13"/>
    <w:rsid w:val="0012327C"/>
    <w:rsid w:val="00124DF0"/>
    <w:rsid w:val="0012526B"/>
    <w:rsid w:val="0012557E"/>
    <w:rsid w:val="001257D7"/>
    <w:rsid w:val="00125934"/>
    <w:rsid w:val="00126FF7"/>
    <w:rsid w:val="00127452"/>
    <w:rsid w:val="0013109A"/>
    <w:rsid w:val="0013111B"/>
    <w:rsid w:val="00131347"/>
    <w:rsid w:val="00131A04"/>
    <w:rsid w:val="00131CCF"/>
    <w:rsid w:val="00132092"/>
    <w:rsid w:val="001323B5"/>
    <w:rsid w:val="00132C58"/>
    <w:rsid w:val="00133CEF"/>
    <w:rsid w:val="00134D90"/>
    <w:rsid w:val="001352FF"/>
    <w:rsid w:val="0013635B"/>
    <w:rsid w:val="0013644E"/>
    <w:rsid w:val="0013672F"/>
    <w:rsid w:val="00136B59"/>
    <w:rsid w:val="0013723E"/>
    <w:rsid w:val="001372A3"/>
    <w:rsid w:val="0014097E"/>
    <w:rsid w:val="00140AA6"/>
    <w:rsid w:val="00140E12"/>
    <w:rsid w:val="00141054"/>
    <w:rsid w:val="00141BBD"/>
    <w:rsid w:val="00142001"/>
    <w:rsid w:val="001423B3"/>
    <w:rsid w:val="0014263A"/>
    <w:rsid w:val="001437F5"/>
    <w:rsid w:val="00143A1E"/>
    <w:rsid w:val="001442FC"/>
    <w:rsid w:val="001446C9"/>
    <w:rsid w:val="00144754"/>
    <w:rsid w:val="00145125"/>
    <w:rsid w:val="00145EB7"/>
    <w:rsid w:val="00146F9C"/>
    <w:rsid w:val="00147060"/>
    <w:rsid w:val="00147E42"/>
    <w:rsid w:val="001526E4"/>
    <w:rsid w:val="001536F5"/>
    <w:rsid w:val="00153880"/>
    <w:rsid w:val="001549D4"/>
    <w:rsid w:val="00155265"/>
    <w:rsid w:val="00155AFC"/>
    <w:rsid w:val="00155ECB"/>
    <w:rsid w:val="00156B6B"/>
    <w:rsid w:val="00156F20"/>
    <w:rsid w:val="001601B1"/>
    <w:rsid w:val="00160413"/>
    <w:rsid w:val="00160B3F"/>
    <w:rsid w:val="00161F56"/>
    <w:rsid w:val="0016289F"/>
    <w:rsid w:val="00163BB2"/>
    <w:rsid w:val="00164955"/>
    <w:rsid w:val="00165A2D"/>
    <w:rsid w:val="00165B38"/>
    <w:rsid w:val="00165EEB"/>
    <w:rsid w:val="00166057"/>
    <w:rsid w:val="0016644C"/>
    <w:rsid w:val="001670B9"/>
    <w:rsid w:val="00167F37"/>
    <w:rsid w:val="00170206"/>
    <w:rsid w:val="00170519"/>
    <w:rsid w:val="0017070E"/>
    <w:rsid w:val="00171111"/>
    <w:rsid w:val="00171A1B"/>
    <w:rsid w:val="00173342"/>
    <w:rsid w:val="001744D7"/>
    <w:rsid w:val="001745E8"/>
    <w:rsid w:val="001749C7"/>
    <w:rsid w:val="00176D0C"/>
    <w:rsid w:val="001778EF"/>
    <w:rsid w:val="0018065B"/>
    <w:rsid w:val="00181587"/>
    <w:rsid w:val="0018166F"/>
    <w:rsid w:val="001825F1"/>
    <w:rsid w:val="001828A1"/>
    <w:rsid w:val="00182D0C"/>
    <w:rsid w:val="00182E6E"/>
    <w:rsid w:val="0018372D"/>
    <w:rsid w:val="0018438F"/>
    <w:rsid w:val="00184915"/>
    <w:rsid w:val="00186988"/>
    <w:rsid w:val="00186B26"/>
    <w:rsid w:val="00187CB5"/>
    <w:rsid w:val="00190189"/>
    <w:rsid w:val="00190AF2"/>
    <w:rsid w:val="00190D88"/>
    <w:rsid w:val="00191FD5"/>
    <w:rsid w:val="00193509"/>
    <w:rsid w:val="001938D2"/>
    <w:rsid w:val="00193FA1"/>
    <w:rsid w:val="0019466B"/>
    <w:rsid w:val="00194F85"/>
    <w:rsid w:val="00195724"/>
    <w:rsid w:val="001958DB"/>
    <w:rsid w:val="00195F62"/>
    <w:rsid w:val="00196FBF"/>
    <w:rsid w:val="001973C2"/>
    <w:rsid w:val="0019754B"/>
    <w:rsid w:val="001A0B51"/>
    <w:rsid w:val="001A23B9"/>
    <w:rsid w:val="001A3172"/>
    <w:rsid w:val="001A3173"/>
    <w:rsid w:val="001A363E"/>
    <w:rsid w:val="001A3B54"/>
    <w:rsid w:val="001A4831"/>
    <w:rsid w:val="001A523D"/>
    <w:rsid w:val="001A5E7F"/>
    <w:rsid w:val="001A73E1"/>
    <w:rsid w:val="001A7A43"/>
    <w:rsid w:val="001A7DA5"/>
    <w:rsid w:val="001A7F30"/>
    <w:rsid w:val="001B0624"/>
    <w:rsid w:val="001B0681"/>
    <w:rsid w:val="001B0F0D"/>
    <w:rsid w:val="001B35E2"/>
    <w:rsid w:val="001B36CD"/>
    <w:rsid w:val="001B416B"/>
    <w:rsid w:val="001B421D"/>
    <w:rsid w:val="001B5241"/>
    <w:rsid w:val="001B5367"/>
    <w:rsid w:val="001B5688"/>
    <w:rsid w:val="001B58FF"/>
    <w:rsid w:val="001B65F9"/>
    <w:rsid w:val="001B67CF"/>
    <w:rsid w:val="001B681F"/>
    <w:rsid w:val="001B6C74"/>
    <w:rsid w:val="001B73C7"/>
    <w:rsid w:val="001B7F61"/>
    <w:rsid w:val="001C027D"/>
    <w:rsid w:val="001C0397"/>
    <w:rsid w:val="001C0A47"/>
    <w:rsid w:val="001C0F65"/>
    <w:rsid w:val="001C17DB"/>
    <w:rsid w:val="001C19A4"/>
    <w:rsid w:val="001C1D67"/>
    <w:rsid w:val="001C203F"/>
    <w:rsid w:val="001C36B2"/>
    <w:rsid w:val="001C47BF"/>
    <w:rsid w:val="001C4D28"/>
    <w:rsid w:val="001C59F4"/>
    <w:rsid w:val="001C6701"/>
    <w:rsid w:val="001C748F"/>
    <w:rsid w:val="001C753A"/>
    <w:rsid w:val="001C7CB1"/>
    <w:rsid w:val="001D04FE"/>
    <w:rsid w:val="001D0A61"/>
    <w:rsid w:val="001D11BF"/>
    <w:rsid w:val="001D1B6F"/>
    <w:rsid w:val="001D1B8D"/>
    <w:rsid w:val="001D2627"/>
    <w:rsid w:val="001D284C"/>
    <w:rsid w:val="001D286F"/>
    <w:rsid w:val="001D371F"/>
    <w:rsid w:val="001D3B39"/>
    <w:rsid w:val="001D3C30"/>
    <w:rsid w:val="001D3D18"/>
    <w:rsid w:val="001D4086"/>
    <w:rsid w:val="001D4DF4"/>
    <w:rsid w:val="001D50BF"/>
    <w:rsid w:val="001D59F4"/>
    <w:rsid w:val="001D5ACB"/>
    <w:rsid w:val="001D6094"/>
    <w:rsid w:val="001D67CE"/>
    <w:rsid w:val="001D6BAC"/>
    <w:rsid w:val="001D6C77"/>
    <w:rsid w:val="001D6F58"/>
    <w:rsid w:val="001E1218"/>
    <w:rsid w:val="001E17BF"/>
    <w:rsid w:val="001E17ED"/>
    <w:rsid w:val="001E23FC"/>
    <w:rsid w:val="001E2508"/>
    <w:rsid w:val="001E2C7D"/>
    <w:rsid w:val="001E450E"/>
    <w:rsid w:val="001E4537"/>
    <w:rsid w:val="001E4556"/>
    <w:rsid w:val="001E55BA"/>
    <w:rsid w:val="001E56C9"/>
    <w:rsid w:val="001E588E"/>
    <w:rsid w:val="001E5E32"/>
    <w:rsid w:val="001E701A"/>
    <w:rsid w:val="001E7458"/>
    <w:rsid w:val="001E7A6F"/>
    <w:rsid w:val="001E7D4A"/>
    <w:rsid w:val="001F0576"/>
    <w:rsid w:val="001F0607"/>
    <w:rsid w:val="001F0E67"/>
    <w:rsid w:val="001F13E4"/>
    <w:rsid w:val="001F25C8"/>
    <w:rsid w:val="001F3176"/>
    <w:rsid w:val="001F5075"/>
    <w:rsid w:val="001F54A4"/>
    <w:rsid w:val="001F634D"/>
    <w:rsid w:val="00200803"/>
    <w:rsid w:val="00200925"/>
    <w:rsid w:val="00201EB5"/>
    <w:rsid w:val="00202607"/>
    <w:rsid w:val="002029FB"/>
    <w:rsid w:val="00202AA1"/>
    <w:rsid w:val="002035FA"/>
    <w:rsid w:val="00204EB5"/>
    <w:rsid w:val="00205D7F"/>
    <w:rsid w:val="002119BA"/>
    <w:rsid w:val="002131E1"/>
    <w:rsid w:val="0021326B"/>
    <w:rsid w:val="00213CD1"/>
    <w:rsid w:val="00213D3C"/>
    <w:rsid w:val="002149C7"/>
    <w:rsid w:val="00214A5D"/>
    <w:rsid w:val="00215255"/>
    <w:rsid w:val="00215407"/>
    <w:rsid w:val="00215889"/>
    <w:rsid w:val="00215B34"/>
    <w:rsid w:val="0021690B"/>
    <w:rsid w:val="00217B6C"/>
    <w:rsid w:val="00220309"/>
    <w:rsid w:val="00220EF3"/>
    <w:rsid w:val="002217E6"/>
    <w:rsid w:val="002227B6"/>
    <w:rsid w:val="00223004"/>
    <w:rsid w:val="002231C2"/>
    <w:rsid w:val="00223313"/>
    <w:rsid w:val="00223841"/>
    <w:rsid w:val="00224E67"/>
    <w:rsid w:val="0022611A"/>
    <w:rsid w:val="002267F4"/>
    <w:rsid w:val="00227334"/>
    <w:rsid w:val="00227700"/>
    <w:rsid w:val="00230E8B"/>
    <w:rsid w:val="00230FD2"/>
    <w:rsid w:val="00231CF9"/>
    <w:rsid w:val="0023259F"/>
    <w:rsid w:val="00233DE9"/>
    <w:rsid w:val="00234D09"/>
    <w:rsid w:val="0023638B"/>
    <w:rsid w:val="00237140"/>
    <w:rsid w:val="00240617"/>
    <w:rsid w:val="00240BE6"/>
    <w:rsid w:val="00241806"/>
    <w:rsid w:val="00241B57"/>
    <w:rsid w:val="00242497"/>
    <w:rsid w:val="002428F1"/>
    <w:rsid w:val="002433FF"/>
    <w:rsid w:val="0024386B"/>
    <w:rsid w:val="00243E9F"/>
    <w:rsid w:val="00244E1B"/>
    <w:rsid w:val="002458C7"/>
    <w:rsid w:val="002458F4"/>
    <w:rsid w:val="0024695C"/>
    <w:rsid w:val="00250AF7"/>
    <w:rsid w:val="00250B15"/>
    <w:rsid w:val="00250BCD"/>
    <w:rsid w:val="00250E1A"/>
    <w:rsid w:val="00250F4F"/>
    <w:rsid w:val="002525AB"/>
    <w:rsid w:val="002556D6"/>
    <w:rsid w:val="00256296"/>
    <w:rsid w:val="00256FF7"/>
    <w:rsid w:val="00257149"/>
    <w:rsid w:val="00257572"/>
    <w:rsid w:val="00257E37"/>
    <w:rsid w:val="002600AB"/>
    <w:rsid w:val="00260325"/>
    <w:rsid w:val="0026084B"/>
    <w:rsid w:val="00260F1F"/>
    <w:rsid w:val="00261AA6"/>
    <w:rsid w:val="00263482"/>
    <w:rsid w:val="00263AD8"/>
    <w:rsid w:val="002646B2"/>
    <w:rsid w:val="0026578A"/>
    <w:rsid w:val="00265E4B"/>
    <w:rsid w:val="00266B46"/>
    <w:rsid w:val="002670F8"/>
    <w:rsid w:val="002671D0"/>
    <w:rsid w:val="00267D10"/>
    <w:rsid w:val="00271FEF"/>
    <w:rsid w:val="0027299F"/>
    <w:rsid w:val="00272E02"/>
    <w:rsid w:val="002730B9"/>
    <w:rsid w:val="00275C9D"/>
    <w:rsid w:val="002777A9"/>
    <w:rsid w:val="00277FCD"/>
    <w:rsid w:val="00280F44"/>
    <w:rsid w:val="00281059"/>
    <w:rsid w:val="002877F1"/>
    <w:rsid w:val="002900A4"/>
    <w:rsid w:val="0029118A"/>
    <w:rsid w:val="0029142F"/>
    <w:rsid w:val="00292181"/>
    <w:rsid w:val="00293227"/>
    <w:rsid w:val="00293C98"/>
    <w:rsid w:val="00294CA4"/>
    <w:rsid w:val="00295D84"/>
    <w:rsid w:val="00297520"/>
    <w:rsid w:val="00297842"/>
    <w:rsid w:val="002978BD"/>
    <w:rsid w:val="00297A47"/>
    <w:rsid w:val="002A1473"/>
    <w:rsid w:val="002A250B"/>
    <w:rsid w:val="002A2553"/>
    <w:rsid w:val="002A3B48"/>
    <w:rsid w:val="002A4245"/>
    <w:rsid w:val="002A4D04"/>
    <w:rsid w:val="002A5CD4"/>
    <w:rsid w:val="002A602F"/>
    <w:rsid w:val="002B19B5"/>
    <w:rsid w:val="002B3290"/>
    <w:rsid w:val="002B4285"/>
    <w:rsid w:val="002B506A"/>
    <w:rsid w:val="002B5C83"/>
    <w:rsid w:val="002B5D54"/>
    <w:rsid w:val="002B6499"/>
    <w:rsid w:val="002C0203"/>
    <w:rsid w:val="002C0625"/>
    <w:rsid w:val="002C0626"/>
    <w:rsid w:val="002C0AD9"/>
    <w:rsid w:val="002C209A"/>
    <w:rsid w:val="002C2EC6"/>
    <w:rsid w:val="002C36BC"/>
    <w:rsid w:val="002C3A74"/>
    <w:rsid w:val="002C486E"/>
    <w:rsid w:val="002C4FF3"/>
    <w:rsid w:val="002C52B7"/>
    <w:rsid w:val="002C5C9B"/>
    <w:rsid w:val="002C6172"/>
    <w:rsid w:val="002C6C7F"/>
    <w:rsid w:val="002C6F87"/>
    <w:rsid w:val="002C75F6"/>
    <w:rsid w:val="002C7D5C"/>
    <w:rsid w:val="002D01A1"/>
    <w:rsid w:val="002D1508"/>
    <w:rsid w:val="002D1C20"/>
    <w:rsid w:val="002D20DC"/>
    <w:rsid w:val="002D2A1B"/>
    <w:rsid w:val="002D2AE8"/>
    <w:rsid w:val="002D34E3"/>
    <w:rsid w:val="002D3906"/>
    <w:rsid w:val="002D3A20"/>
    <w:rsid w:val="002D5100"/>
    <w:rsid w:val="002D5CFD"/>
    <w:rsid w:val="002D5DB2"/>
    <w:rsid w:val="002D65E9"/>
    <w:rsid w:val="002E1332"/>
    <w:rsid w:val="002E18C7"/>
    <w:rsid w:val="002E190D"/>
    <w:rsid w:val="002E2236"/>
    <w:rsid w:val="002E2296"/>
    <w:rsid w:val="002E24F4"/>
    <w:rsid w:val="002E3357"/>
    <w:rsid w:val="002E33F5"/>
    <w:rsid w:val="002E425D"/>
    <w:rsid w:val="002E4DDC"/>
    <w:rsid w:val="002E4E47"/>
    <w:rsid w:val="002E54D5"/>
    <w:rsid w:val="002E579B"/>
    <w:rsid w:val="002E5956"/>
    <w:rsid w:val="002E59F4"/>
    <w:rsid w:val="002E5A5A"/>
    <w:rsid w:val="002E62A0"/>
    <w:rsid w:val="002E7026"/>
    <w:rsid w:val="002E713B"/>
    <w:rsid w:val="002F08C8"/>
    <w:rsid w:val="002F0DDD"/>
    <w:rsid w:val="002F2543"/>
    <w:rsid w:val="002F3250"/>
    <w:rsid w:val="002F36B8"/>
    <w:rsid w:val="002F3D24"/>
    <w:rsid w:val="002F501A"/>
    <w:rsid w:val="002F6462"/>
    <w:rsid w:val="002F67F3"/>
    <w:rsid w:val="002F6DD5"/>
    <w:rsid w:val="003014BE"/>
    <w:rsid w:val="0030184B"/>
    <w:rsid w:val="0030200B"/>
    <w:rsid w:val="003029C9"/>
    <w:rsid w:val="0030332D"/>
    <w:rsid w:val="003036A4"/>
    <w:rsid w:val="00303902"/>
    <w:rsid w:val="00303C75"/>
    <w:rsid w:val="00303C77"/>
    <w:rsid w:val="003045AC"/>
    <w:rsid w:val="003049D2"/>
    <w:rsid w:val="00304A03"/>
    <w:rsid w:val="00305D3A"/>
    <w:rsid w:val="00306611"/>
    <w:rsid w:val="003129BB"/>
    <w:rsid w:val="0031312C"/>
    <w:rsid w:val="00320057"/>
    <w:rsid w:val="00320C43"/>
    <w:rsid w:val="00321B01"/>
    <w:rsid w:val="00322DFE"/>
    <w:rsid w:val="003237E1"/>
    <w:rsid w:val="00324623"/>
    <w:rsid w:val="00324A18"/>
    <w:rsid w:val="003265E0"/>
    <w:rsid w:val="003268EA"/>
    <w:rsid w:val="003269FE"/>
    <w:rsid w:val="00326D17"/>
    <w:rsid w:val="003275E7"/>
    <w:rsid w:val="00327FC1"/>
    <w:rsid w:val="003301F6"/>
    <w:rsid w:val="003307B6"/>
    <w:rsid w:val="00331AF2"/>
    <w:rsid w:val="0033220C"/>
    <w:rsid w:val="00332ADD"/>
    <w:rsid w:val="00334DD0"/>
    <w:rsid w:val="00335798"/>
    <w:rsid w:val="00336937"/>
    <w:rsid w:val="003373B9"/>
    <w:rsid w:val="00337726"/>
    <w:rsid w:val="00340EBB"/>
    <w:rsid w:val="003417C0"/>
    <w:rsid w:val="00341C4C"/>
    <w:rsid w:val="00341E80"/>
    <w:rsid w:val="00341FD3"/>
    <w:rsid w:val="00342053"/>
    <w:rsid w:val="003420E6"/>
    <w:rsid w:val="00342E4E"/>
    <w:rsid w:val="0034450D"/>
    <w:rsid w:val="00345AC1"/>
    <w:rsid w:val="00345F6F"/>
    <w:rsid w:val="003505CC"/>
    <w:rsid w:val="00351173"/>
    <w:rsid w:val="003512C3"/>
    <w:rsid w:val="003528F5"/>
    <w:rsid w:val="00352FA0"/>
    <w:rsid w:val="00353CE8"/>
    <w:rsid w:val="00353D20"/>
    <w:rsid w:val="00353FD4"/>
    <w:rsid w:val="003545E4"/>
    <w:rsid w:val="00354624"/>
    <w:rsid w:val="00354FCC"/>
    <w:rsid w:val="00356926"/>
    <w:rsid w:val="003576E6"/>
    <w:rsid w:val="003579E5"/>
    <w:rsid w:val="0036156F"/>
    <w:rsid w:val="00361678"/>
    <w:rsid w:val="0036168C"/>
    <w:rsid w:val="00361A83"/>
    <w:rsid w:val="0036252F"/>
    <w:rsid w:val="00362A0E"/>
    <w:rsid w:val="003645D8"/>
    <w:rsid w:val="00364BE1"/>
    <w:rsid w:val="00365856"/>
    <w:rsid w:val="00365F3B"/>
    <w:rsid w:val="003672B3"/>
    <w:rsid w:val="003678B7"/>
    <w:rsid w:val="00371E5C"/>
    <w:rsid w:val="00373378"/>
    <w:rsid w:val="00373428"/>
    <w:rsid w:val="003737CB"/>
    <w:rsid w:val="00375214"/>
    <w:rsid w:val="00375673"/>
    <w:rsid w:val="003759A4"/>
    <w:rsid w:val="00375C17"/>
    <w:rsid w:val="003770E6"/>
    <w:rsid w:val="00377C74"/>
    <w:rsid w:val="00380FA5"/>
    <w:rsid w:val="0038169B"/>
    <w:rsid w:val="00381A63"/>
    <w:rsid w:val="00384319"/>
    <w:rsid w:val="00384BAB"/>
    <w:rsid w:val="00385DD3"/>
    <w:rsid w:val="00387750"/>
    <w:rsid w:val="00390783"/>
    <w:rsid w:val="00391030"/>
    <w:rsid w:val="003919DC"/>
    <w:rsid w:val="003925CC"/>
    <w:rsid w:val="00393AE9"/>
    <w:rsid w:val="00394396"/>
    <w:rsid w:val="003943C0"/>
    <w:rsid w:val="0039499D"/>
    <w:rsid w:val="00394A54"/>
    <w:rsid w:val="00394D4B"/>
    <w:rsid w:val="00394D8C"/>
    <w:rsid w:val="00394F0B"/>
    <w:rsid w:val="003958ED"/>
    <w:rsid w:val="00396756"/>
    <w:rsid w:val="0039717C"/>
    <w:rsid w:val="00397BD6"/>
    <w:rsid w:val="003A12B6"/>
    <w:rsid w:val="003A1328"/>
    <w:rsid w:val="003A1B65"/>
    <w:rsid w:val="003A28F0"/>
    <w:rsid w:val="003A573E"/>
    <w:rsid w:val="003A6183"/>
    <w:rsid w:val="003A68C4"/>
    <w:rsid w:val="003B1014"/>
    <w:rsid w:val="003B2DED"/>
    <w:rsid w:val="003B2F9B"/>
    <w:rsid w:val="003B31E0"/>
    <w:rsid w:val="003B36CE"/>
    <w:rsid w:val="003B6B72"/>
    <w:rsid w:val="003B6C9B"/>
    <w:rsid w:val="003B71A7"/>
    <w:rsid w:val="003B7C3D"/>
    <w:rsid w:val="003C060F"/>
    <w:rsid w:val="003C079A"/>
    <w:rsid w:val="003C1AA7"/>
    <w:rsid w:val="003C2AB9"/>
    <w:rsid w:val="003C3152"/>
    <w:rsid w:val="003C35DD"/>
    <w:rsid w:val="003C36C9"/>
    <w:rsid w:val="003C3864"/>
    <w:rsid w:val="003C3DF8"/>
    <w:rsid w:val="003C43A4"/>
    <w:rsid w:val="003C5089"/>
    <w:rsid w:val="003C661E"/>
    <w:rsid w:val="003C6977"/>
    <w:rsid w:val="003C7E22"/>
    <w:rsid w:val="003D2566"/>
    <w:rsid w:val="003D374A"/>
    <w:rsid w:val="003D394C"/>
    <w:rsid w:val="003D4BD4"/>
    <w:rsid w:val="003D5148"/>
    <w:rsid w:val="003D5459"/>
    <w:rsid w:val="003D5530"/>
    <w:rsid w:val="003D5806"/>
    <w:rsid w:val="003D5E21"/>
    <w:rsid w:val="003D6090"/>
    <w:rsid w:val="003D648F"/>
    <w:rsid w:val="003D6748"/>
    <w:rsid w:val="003D71D5"/>
    <w:rsid w:val="003E0010"/>
    <w:rsid w:val="003E19CC"/>
    <w:rsid w:val="003E36B9"/>
    <w:rsid w:val="003E3889"/>
    <w:rsid w:val="003E4B81"/>
    <w:rsid w:val="003E5644"/>
    <w:rsid w:val="003E5952"/>
    <w:rsid w:val="003E6CAD"/>
    <w:rsid w:val="003E71B3"/>
    <w:rsid w:val="003E732A"/>
    <w:rsid w:val="003F0481"/>
    <w:rsid w:val="003F143A"/>
    <w:rsid w:val="003F18F3"/>
    <w:rsid w:val="003F22C4"/>
    <w:rsid w:val="003F2809"/>
    <w:rsid w:val="003F3226"/>
    <w:rsid w:val="003F347D"/>
    <w:rsid w:val="003F5888"/>
    <w:rsid w:val="003F5BC8"/>
    <w:rsid w:val="003F6699"/>
    <w:rsid w:val="003F688E"/>
    <w:rsid w:val="003F7644"/>
    <w:rsid w:val="003F7D18"/>
    <w:rsid w:val="004006E7"/>
    <w:rsid w:val="00400E7A"/>
    <w:rsid w:val="00401F8B"/>
    <w:rsid w:val="004057CB"/>
    <w:rsid w:val="004061AC"/>
    <w:rsid w:val="004064F9"/>
    <w:rsid w:val="00407DCA"/>
    <w:rsid w:val="00412D63"/>
    <w:rsid w:val="00412FBE"/>
    <w:rsid w:val="00413CBF"/>
    <w:rsid w:val="004163F0"/>
    <w:rsid w:val="004178F0"/>
    <w:rsid w:val="00417DED"/>
    <w:rsid w:val="00421959"/>
    <w:rsid w:val="00421C08"/>
    <w:rsid w:val="00422B62"/>
    <w:rsid w:val="00422F06"/>
    <w:rsid w:val="004231F7"/>
    <w:rsid w:val="00425A3D"/>
    <w:rsid w:val="00426217"/>
    <w:rsid w:val="0042741C"/>
    <w:rsid w:val="00430440"/>
    <w:rsid w:val="00430D1B"/>
    <w:rsid w:val="00431FE5"/>
    <w:rsid w:val="004321D4"/>
    <w:rsid w:val="004323E4"/>
    <w:rsid w:val="0043304B"/>
    <w:rsid w:val="0043304F"/>
    <w:rsid w:val="00433C43"/>
    <w:rsid w:val="00433DC7"/>
    <w:rsid w:val="004349FD"/>
    <w:rsid w:val="00435D26"/>
    <w:rsid w:val="00435ED0"/>
    <w:rsid w:val="00437225"/>
    <w:rsid w:val="00437645"/>
    <w:rsid w:val="004378A7"/>
    <w:rsid w:val="00437C42"/>
    <w:rsid w:val="00442E64"/>
    <w:rsid w:val="0044328A"/>
    <w:rsid w:val="00444335"/>
    <w:rsid w:val="0044558C"/>
    <w:rsid w:val="004457D1"/>
    <w:rsid w:val="004459F2"/>
    <w:rsid w:val="00445F22"/>
    <w:rsid w:val="00446482"/>
    <w:rsid w:val="00447C45"/>
    <w:rsid w:val="00450673"/>
    <w:rsid w:val="0045090A"/>
    <w:rsid w:val="00451018"/>
    <w:rsid w:val="00451937"/>
    <w:rsid w:val="004519D5"/>
    <w:rsid w:val="00451BF5"/>
    <w:rsid w:val="00452F70"/>
    <w:rsid w:val="00453701"/>
    <w:rsid w:val="00453932"/>
    <w:rsid w:val="00454D1E"/>
    <w:rsid w:val="004552AD"/>
    <w:rsid w:val="00455736"/>
    <w:rsid w:val="00455B0D"/>
    <w:rsid w:val="004576DD"/>
    <w:rsid w:val="0045783E"/>
    <w:rsid w:val="00457F41"/>
    <w:rsid w:val="00457F65"/>
    <w:rsid w:val="004601E6"/>
    <w:rsid w:val="00461CB3"/>
    <w:rsid w:val="004637FC"/>
    <w:rsid w:val="00463E8B"/>
    <w:rsid w:val="00464954"/>
    <w:rsid w:val="00464A9C"/>
    <w:rsid w:val="00465251"/>
    <w:rsid w:val="00467CA1"/>
    <w:rsid w:val="00467CC2"/>
    <w:rsid w:val="004706D7"/>
    <w:rsid w:val="00470EDF"/>
    <w:rsid w:val="00472450"/>
    <w:rsid w:val="00472701"/>
    <w:rsid w:val="004733C9"/>
    <w:rsid w:val="00473ECA"/>
    <w:rsid w:val="00474592"/>
    <w:rsid w:val="0047473D"/>
    <w:rsid w:val="00474CD3"/>
    <w:rsid w:val="00474DE5"/>
    <w:rsid w:val="00475991"/>
    <w:rsid w:val="00475B74"/>
    <w:rsid w:val="00475BF7"/>
    <w:rsid w:val="004763DE"/>
    <w:rsid w:val="00477A26"/>
    <w:rsid w:val="00477D6F"/>
    <w:rsid w:val="004809DB"/>
    <w:rsid w:val="00480ADC"/>
    <w:rsid w:val="004816B6"/>
    <w:rsid w:val="00481A08"/>
    <w:rsid w:val="00482A49"/>
    <w:rsid w:val="00483252"/>
    <w:rsid w:val="00483352"/>
    <w:rsid w:val="0048341C"/>
    <w:rsid w:val="0048368C"/>
    <w:rsid w:val="00483728"/>
    <w:rsid w:val="0048486A"/>
    <w:rsid w:val="004855F2"/>
    <w:rsid w:val="004860B0"/>
    <w:rsid w:val="004865CD"/>
    <w:rsid w:val="00486A0B"/>
    <w:rsid w:val="00487364"/>
    <w:rsid w:val="00487764"/>
    <w:rsid w:val="00487A59"/>
    <w:rsid w:val="004911C1"/>
    <w:rsid w:val="00492F8F"/>
    <w:rsid w:val="004934FA"/>
    <w:rsid w:val="00493B64"/>
    <w:rsid w:val="00493CAD"/>
    <w:rsid w:val="004940CE"/>
    <w:rsid w:val="004953D0"/>
    <w:rsid w:val="0049616B"/>
    <w:rsid w:val="0049632D"/>
    <w:rsid w:val="00496AED"/>
    <w:rsid w:val="004A0BED"/>
    <w:rsid w:val="004A0FFB"/>
    <w:rsid w:val="004A12D5"/>
    <w:rsid w:val="004A31B9"/>
    <w:rsid w:val="004A39E2"/>
    <w:rsid w:val="004A47A6"/>
    <w:rsid w:val="004A4A05"/>
    <w:rsid w:val="004A5178"/>
    <w:rsid w:val="004A5AA1"/>
    <w:rsid w:val="004A6D57"/>
    <w:rsid w:val="004A733A"/>
    <w:rsid w:val="004B0117"/>
    <w:rsid w:val="004B3660"/>
    <w:rsid w:val="004B3BC6"/>
    <w:rsid w:val="004B4318"/>
    <w:rsid w:val="004B4691"/>
    <w:rsid w:val="004B6189"/>
    <w:rsid w:val="004B65C9"/>
    <w:rsid w:val="004B7D98"/>
    <w:rsid w:val="004C0A89"/>
    <w:rsid w:val="004C1314"/>
    <w:rsid w:val="004C1B6B"/>
    <w:rsid w:val="004C1FCC"/>
    <w:rsid w:val="004C2651"/>
    <w:rsid w:val="004C3413"/>
    <w:rsid w:val="004C3CCA"/>
    <w:rsid w:val="004C3FAC"/>
    <w:rsid w:val="004C512E"/>
    <w:rsid w:val="004C5953"/>
    <w:rsid w:val="004C6BE8"/>
    <w:rsid w:val="004C78D7"/>
    <w:rsid w:val="004D0D68"/>
    <w:rsid w:val="004D1027"/>
    <w:rsid w:val="004D17F7"/>
    <w:rsid w:val="004D24E2"/>
    <w:rsid w:val="004D2540"/>
    <w:rsid w:val="004D2E46"/>
    <w:rsid w:val="004D31E3"/>
    <w:rsid w:val="004D3A4D"/>
    <w:rsid w:val="004D4005"/>
    <w:rsid w:val="004D4191"/>
    <w:rsid w:val="004D4834"/>
    <w:rsid w:val="004D4A16"/>
    <w:rsid w:val="004D53FA"/>
    <w:rsid w:val="004D5504"/>
    <w:rsid w:val="004D55AC"/>
    <w:rsid w:val="004D60DF"/>
    <w:rsid w:val="004D7478"/>
    <w:rsid w:val="004D777D"/>
    <w:rsid w:val="004E0DE6"/>
    <w:rsid w:val="004E199C"/>
    <w:rsid w:val="004E278F"/>
    <w:rsid w:val="004E2A97"/>
    <w:rsid w:val="004E2E53"/>
    <w:rsid w:val="004E3223"/>
    <w:rsid w:val="004E377E"/>
    <w:rsid w:val="004E4441"/>
    <w:rsid w:val="004E4AA4"/>
    <w:rsid w:val="004E4D42"/>
    <w:rsid w:val="004E5FF1"/>
    <w:rsid w:val="004E61FD"/>
    <w:rsid w:val="004E6531"/>
    <w:rsid w:val="004E68FA"/>
    <w:rsid w:val="004E70C6"/>
    <w:rsid w:val="004E7909"/>
    <w:rsid w:val="004E79A4"/>
    <w:rsid w:val="004E7AAF"/>
    <w:rsid w:val="004F0C26"/>
    <w:rsid w:val="004F134C"/>
    <w:rsid w:val="004F136E"/>
    <w:rsid w:val="004F1A23"/>
    <w:rsid w:val="004F39D6"/>
    <w:rsid w:val="004F5F7F"/>
    <w:rsid w:val="004F72DD"/>
    <w:rsid w:val="00500546"/>
    <w:rsid w:val="005009F5"/>
    <w:rsid w:val="005011EE"/>
    <w:rsid w:val="00502F9F"/>
    <w:rsid w:val="00503090"/>
    <w:rsid w:val="00506206"/>
    <w:rsid w:val="00506C8F"/>
    <w:rsid w:val="0050711A"/>
    <w:rsid w:val="0051137C"/>
    <w:rsid w:val="005117DA"/>
    <w:rsid w:val="00511A6E"/>
    <w:rsid w:val="00512B65"/>
    <w:rsid w:val="00513014"/>
    <w:rsid w:val="00513472"/>
    <w:rsid w:val="00513671"/>
    <w:rsid w:val="005142F2"/>
    <w:rsid w:val="005151BA"/>
    <w:rsid w:val="00515293"/>
    <w:rsid w:val="00516129"/>
    <w:rsid w:val="00516B80"/>
    <w:rsid w:val="00516EAD"/>
    <w:rsid w:val="00517D99"/>
    <w:rsid w:val="0052155A"/>
    <w:rsid w:val="00521B8E"/>
    <w:rsid w:val="00522E1F"/>
    <w:rsid w:val="00523053"/>
    <w:rsid w:val="0052358D"/>
    <w:rsid w:val="00523CB0"/>
    <w:rsid w:val="0052534A"/>
    <w:rsid w:val="005256F6"/>
    <w:rsid w:val="00525F4C"/>
    <w:rsid w:val="005260F7"/>
    <w:rsid w:val="0052614B"/>
    <w:rsid w:val="00527801"/>
    <w:rsid w:val="00531592"/>
    <w:rsid w:val="005321CA"/>
    <w:rsid w:val="0053268E"/>
    <w:rsid w:val="005328E7"/>
    <w:rsid w:val="00534667"/>
    <w:rsid w:val="00534D59"/>
    <w:rsid w:val="00536012"/>
    <w:rsid w:val="00536D83"/>
    <w:rsid w:val="00537230"/>
    <w:rsid w:val="005405D8"/>
    <w:rsid w:val="00541050"/>
    <w:rsid w:val="00541A88"/>
    <w:rsid w:val="005431F1"/>
    <w:rsid w:val="005450BC"/>
    <w:rsid w:val="0054706C"/>
    <w:rsid w:val="00547B2B"/>
    <w:rsid w:val="005500AE"/>
    <w:rsid w:val="00550A5B"/>
    <w:rsid w:val="0055165C"/>
    <w:rsid w:val="0055198E"/>
    <w:rsid w:val="00551E61"/>
    <w:rsid w:val="0055258B"/>
    <w:rsid w:val="00552D68"/>
    <w:rsid w:val="00554636"/>
    <w:rsid w:val="005548B1"/>
    <w:rsid w:val="00557101"/>
    <w:rsid w:val="005575F3"/>
    <w:rsid w:val="00557D4F"/>
    <w:rsid w:val="00561173"/>
    <w:rsid w:val="00561F0F"/>
    <w:rsid w:val="00562758"/>
    <w:rsid w:val="00563A4B"/>
    <w:rsid w:val="00563B6D"/>
    <w:rsid w:val="00565015"/>
    <w:rsid w:val="00565294"/>
    <w:rsid w:val="005658A0"/>
    <w:rsid w:val="00567AF5"/>
    <w:rsid w:val="005708EE"/>
    <w:rsid w:val="00570F21"/>
    <w:rsid w:val="00570F72"/>
    <w:rsid w:val="0057156B"/>
    <w:rsid w:val="005721E9"/>
    <w:rsid w:val="0057351C"/>
    <w:rsid w:val="00574D38"/>
    <w:rsid w:val="0057583D"/>
    <w:rsid w:val="005768F7"/>
    <w:rsid w:val="00576D9A"/>
    <w:rsid w:val="00577BD1"/>
    <w:rsid w:val="00577CE6"/>
    <w:rsid w:val="00580C19"/>
    <w:rsid w:val="00582B37"/>
    <w:rsid w:val="00583113"/>
    <w:rsid w:val="0058334E"/>
    <w:rsid w:val="00584397"/>
    <w:rsid w:val="0058454F"/>
    <w:rsid w:val="005848B6"/>
    <w:rsid w:val="0058595D"/>
    <w:rsid w:val="00586336"/>
    <w:rsid w:val="00586BDE"/>
    <w:rsid w:val="00586D06"/>
    <w:rsid w:val="00586E8B"/>
    <w:rsid w:val="00587BAB"/>
    <w:rsid w:val="00590510"/>
    <w:rsid w:val="00591078"/>
    <w:rsid w:val="00591700"/>
    <w:rsid w:val="00593D5E"/>
    <w:rsid w:val="00594EBD"/>
    <w:rsid w:val="00596100"/>
    <w:rsid w:val="00597138"/>
    <w:rsid w:val="00597FA2"/>
    <w:rsid w:val="005A04C4"/>
    <w:rsid w:val="005A12B8"/>
    <w:rsid w:val="005A1506"/>
    <w:rsid w:val="005A2399"/>
    <w:rsid w:val="005A2DE1"/>
    <w:rsid w:val="005A3068"/>
    <w:rsid w:val="005A3C91"/>
    <w:rsid w:val="005A54E3"/>
    <w:rsid w:val="005A5B2D"/>
    <w:rsid w:val="005A5BC3"/>
    <w:rsid w:val="005A604A"/>
    <w:rsid w:val="005A62BF"/>
    <w:rsid w:val="005A6E3C"/>
    <w:rsid w:val="005A7194"/>
    <w:rsid w:val="005A777D"/>
    <w:rsid w:val="005B0EF3"/>
    <w:rsid w:val="005B2552"/>
    <w:rsid w:val="005B3979"/>
    <w:rsid w:val="005B3A1F"/>
    <w:rsid w:val="005B3B0A"/>
    <w:rsid w:val="005B40C6"/>
    <w:rsid w:val="005B4298"/>
    <w:rsid w:val="005B4405"/>
    <w:rsid w:val="005B4553"/>
    <w:rsid w:val="005B54AE"/>
    <w:rsid w:val="005B67A0"/>
    <w:rsid w:val="005C3159"/>
    <w:rsid w:val="005C31C3"/>
    <w:rsid w:val="005C37E7"/>
    <w:rsid w:val="005C53D7"/>
    <w:rsid w:val="005C5418"/>
    <w:rsid w:val="005C55C5"/>
    <w:rsid w:val="005C5B3C"/>
    <w:rsid w:val="005C661F"/>
    <w:rsid w:val="005C69BF"/>
    <w:rsid w:val="005C6C06"/>
    <w:rsid w:val="005C6D41"/>
    <w:rsid w:val="005D0A36"/>
    <w:rsid w:val="005D0B59"/>
    <w:rsid w:val="005D113E"/>
    <w:rsid w:val="005D1C4A"/>
    <w:rsid w:val="005D2474"/>
    <w:rsid w:val="005D2777"/>
    <w:rsid w:val="005D369B"/>
    <w:rsid w:val="005D4218"/>
    <w:rsid w:val="005D50BC"/>
    <w:rsid w:val="005D5419"/>
    <w:rsid w:val="005D6238"/>
    <w:rsid w:val="005D7375"/>
    <w:rsid w:val="005D7440"/>
    <w:rsid w:val="005D78FA"/>
    <w:rsid w:val="005E18AC"/>
    <w:rsid w:val="005E20F2"/>
    <w:rsid w:val="005E2202"/>
    <w:rsid w:val="005E5D37"/>
    <w:rsid w:val="005E69CE"/>
    <w:rsid w:val="005E6F48"/>
    <w:rsid w:val="005E7251"/>
    <w:rsid w:val="005E77B7"/>
    <w:rsid w:val="005F0316"/>
    <w:rsid w:val="005F07AD"/>
    <w:rsid w:val="005F0CC1"/>
    <w:rsid w:val="005F1774"/>
    <w:rsid w:val="005F2B5F"/>
    <w:rsid w:val="005F2EC0"/>
    <w:rsid w:val="005F2EC9"/>
    <w:rsid w:val="005F48FD"/>
    <w:rsid w:val="005F4CE1"/>
    <w:rsid w:val="005F51E9"/>
    <w:rsid w:val="005F616E"/>
    <w:rsid w:val="005F6370"/>
    <w:rsid w:val="005F65B9"/>
    <w:rsid w:val="005F7573"/>
    <w:rsid w:val="005F7AC5"/>
    <w:rsid w:val="0060012D"/>
    <w:rsid w:val="00600831"/>
    <w:rsid w:val="00600CB6"/>
    <w:rsid w:val="00600DE6"/>
    <w:rsid w:val="00600F7F"/>
    <w:rsid w:val="0060186A"/>
    <w:rsid w:val="00601C78"/>
    <w:rsid w:val="00604AFF"/>
    <w:rsid w:val="00604DC8"/>
    <w:rsid w:val="006056D5"/>
    <w:rsid w:val="00605ADB"/>
    <w:rsid w:val="00606028"/>
    <w:rsid w:val="0060713F"/>
    <w:rsid w:val="00610B27"/>
    <w:rsid w:val="00610C86"/>
    <w:rsid w:val="0061170B"/>
    <w:rsid w:val="00611B9D"/>
    <w:rsid w:val="00611C5A"/>
    <w:rsid w:val="00612524"/>
    <w:rsid w:val="00612B18"/>
    <w:rsid w:val="00614393"/>
    <w:rsid w:val="00614C5D"/>
    <w:rsid w:val="00615987"/>
    <w:rsid w:val="0061617F"/>
    <w:rsid w:val="00617639"/>
    <w:rsid w:val="0062093A"/>
    <w:rsid w:val="00621089"/>
    <w:rsid w:val="006216CD"/>
    <w:rsid w:val="0062190A"/>
    <w:rsid w:val="00621D38"/>
    <w:rsid w:val="0062253E"/>
    <w:rsid w:val="00622DF4"/>
    <w:rsid w:val="006237F5"/>
    <w:rsid w:val="00623FAE"/>
    <w:rsid w:val="0062425E"/>
    <w:rsid w:val="00624ECC"/>
    <w:rsid w:val="0062525A"/>
    <w:rsid w:val="00625FF0"/>
    <w:rsid w:val="0062703B"/>
    <w:rsid w:val="00627909"/>
    <w:rsid w:val="00627CBE"/>
    <w:rsid w:val="0063035F"/>
    <w:rsid w:val="00630848"/>
    <w:rsid w:val="00630BD0"/>
    <w:rsid w:val="00631EA9"/>
    <w:rsid w:val="00631F36"/>
    <w:rsid w:val="00632E84"/>
    <w:rsid w:val="006335FD"/>
    <w:rsid w:val="00634951"/>
    <w:rsid w:val="00634F6D"/>
    <w:rsid w:val="006363C7"/>
    <w:rsid w:val="006364A0"/>
    <w:rsid w:val="0063681A"/>
    <w:rsid w:val="006373F1"/>
    <w:rsid w:val="006374F7"/>
    <w:rsid w:val="00637AFD"/>
    <w:rsid w:val="00637B5A"/>
    <w:rsid w:val="00637CCC"/>
    <w:rsid w:val="00640F49"/>
    <w:rsid w:val="00642234"/>
    <w:rsid w:val="006429C1"/>
    <w:rsid w:val="006437C9"/>
    <w:rsid w:val="00643EEF"/>
    <w:rsid w:val="00643FEC"/>
    <w:rsid w:val="0064456B"/>
    <w:rsid w:val="00644C19"/>
    <w:rsid w:val="0064527C"/>
    <w:rsid w:val="006453DB"/>
    <w:rsid w:val="00645879"/>
    <w:rsid w:val="00645EE2"/>
    <w:rsid w:val="00646032"/>
    <w:rsid w:val="00646071"/>
    <w:rsid w:val="006462DB"/>
    <w:rsid w:val="00647DAC"/>
    <w:rsid w:val="006507E6"/>
    <w:rsid w:val="00650A98"/>
    <w:rsid w:val="00650CCE"/>
    <w:rsid w:val="00650EC9"/>
    <w:rsid w:val="00651D9C"/>
    <w:rsid w:val="006524C4"/>
    <w:rsid w:val="00652DCD"/>
    <w:rsid w:val="00653C78"/>
    <w:rsid w:val="0065424A"/>
    <w:rsid w:val="00654E43"/>
    <w:rsid w:val="00654F06"/>
    <w:rsid w:val="00655F40"/>
    <w:rsid w:val="006568E8"/>
    <w:rsid w:val="006570A4"/>
    <w:rsid w:val="00657548"/>
    <w:rsid w:val="0066009B"/>
    <w:rsid w:val="00660472"/>
    <w:rsid w:val="006614C3"/>
    <w:rsid w:val="00662440"/>
    <w:rsid w:val="0066349D"/>
    <w:rsid w:val="006635C9"/>
    <w:rsid w:val="00663AA8"/>
    <w:rsid w:val="00663AD4"/>
    <w:rsid w:val="0066409E"/>
    <w:rsid w:val="00664196"/>
    <w:rsid w:val="00664A26"/>
    <w:rsid w:val="0066532C"/>
    <w:rsid w:val="0067222F"/>
    <w:rsid w:val="0067250F"/>
    <w:rsid w:val="0067298F"/>
    <w:rsid w:val="00673544"/>
    <w:rsid w:val="00673900"/>
    <w:rsid w:val="006748EF"/>
    <w:rsid w:val="00674E7E"/>
    <w:rsid w:val="00674EAE"/>
    <w:rsid w:val="00675553"/>
    <w:rsid w:val="00676268"/>
    <w:rsid w:val="00676552"/>
    <w:rsid w:val="006766AA"/>
    <w:rsid w:val="0068012B"/>
    <w:rsid w:val="00683B57"/>
    <w:rsid w:val="00684C59"/>
    <w:rsid w:val="006854D1"/>
    <w:rsid w:val="006856F9"/>
    <w:rsid w:val="0068671C"/>
    <w:rsid w:val="006869A9"/>
    <w:rsid w:val="00687A63"/>
    <w:rsid w:val="006901B1"/>
    <w:rsid w:val="00690295"/>
    <w:rsid w:val="00690B15"/>
    <w:rsid w:val="006915CF"/>
    <w:rsid w:val="00691C29"/>
    <w:rsid w:val="00692B12"/>
    <w:rsid w:val="00692B92"/>
    <w:rsid w:val="00693A0E"/>
    <w:rsid w:val="00693E8D"/>
    <w:rsid w:val="00695D03"/>
    <w:rsid w:val="0069737E"/>
    <w:rsid w:val="006A14DA"/>
    <w:rsid w:val="006A1728"/>
    <w:rsid w:val="006A1899"/>
    <w:rsid w:val="006A1954"/>
    <w:rsid w:val="006A30FF"/>
    <w:rsid w:val="006A3200"/>
    <w:rsid w:val="006A3ABD"/>
    <w:rsid w:val="006A403F"/>
    <w:rsid w:val="006A412A"/>
    <w:rsid w:val="006A574D"/>
    <w:rsid w:val="006A5CA6"/>
    <w:rsid w:val="006A74B4"/>
    <w:rsid w:val="006A75C6"/>
    <w:rsid w:val="006B0AEF"/>
    <w:rsid w:val="006B2A20"/>
    <w:rsid w:val="006B30B9"/>
    <w:rsid w:val="006B330E"/>
    <w:rsid w:val="006B3B34"/>
    <w:rsid w:val="006B435C"/>
    <w:rsid w:val="006B4ECC"/>
    <w:rsid w:val="006B61B5"/>
    <w:rsid w:val="006B7113"/>
    <w:rsid w:val="006B7336"/>
    <w:rsid w:val="006C1742"/>
    <w:rsid w:val="006C252A"/>
    <w:rsid w:val="006C2A42"/>
    <w:rsid w:val="006C2D1E"/>
    <w:rsid w:val="006C3FC6"/>
    <w:rsid w:val="006C431C"/>
    <w:rsid w:val="006C49B3"/>
    <w:rsid w:val="006C72C0"/>
    <w:rsid w:val="006C7413"/>
    <w:rsid w:val="006D0276"/>
    <w:rsid w:val="006D108B"/>
    <w:rsid w:val="006D1373"/>
    <w:rsid w:val="006D2B50"/>
    <w:rsid w:val="006D4327"/>
    <w:rsid w:val="006D6113"/>
    <w:rsid w:val="006D733A"/>
    <w:rsid w:val="006E102F"/>
    <w:rsid w:val="006E2272"/>
    <w:rsid w:val="006E250E"/>
    <w:rsid w:val="006E2981"/>
    <w:rsid w:val="006E3FEA"/>
    <w:rsid w:val="006E40DD"/>
    <w:rsid w:val="006E459E"/>
    <w:rsid w:val="006E4A96"/>
    <w:rsid w:val="006E5BAA"/>
    <w:rsid w:val="006E6419"/>
    <w:rsid w:val="006E6667"/>
    <w:rsid w:val="006E6BD7"/>
    <w:rsid w:val="006E6EC6"/>
    <w:rsid w:val="006F027D"/>
    <w:rsid w:val="006F0567"/>
    <w:rsid w:val="006F0858"/>
    <w:rsid w:val="006F09F2"/>
    <w:rsid w:val="006F0FFA"/>
    <w:rsid w:val="006F1F07"/>
    <w:rsid w:val="006F3756"/>
    <w:rsid w:val="006F3BAD"/>
    <w:rsid w:val="006F4415"/>
    <w:rsid w:val="006F4D72"/>
    <w:rsid w:val="006F63CB"/>
    <w:rsid w:val="006F6AD7"/>
    <w:rsid w:val="006F7590"/>
    <w:rsid w:val="00700ACF"/>
    <w:rsid w:val="00700D73"/>
    <w:rsid w:val="007012C7"/>
    <w:rsid w:val="00702030"/>
    <w:rsid w:val="007027F8"/>
    <w:rsid w:val="00702DBD"/>
    <w:rsid w:val="00703433"/>
    <w:rsid w:val="0070436A"/>
    <w:rsid w:val="0070449C"/>
    <w:rsid w:val="00704B3E"/>
    <w:rsid w:val="00705D99"/>
    <w:rsid w:val="00705DF0"/>
    <w:rsid w:val="00706378"/>
    <w:rsid w:val="00706AFB"/>
    <w:rsid w:val="007070A2"/>
    <w:rsid w:val="00707E77"/>
    <w:rsid w:val="00707F87"/>
    <w:rsid w:val="007108A2"/>
    <w:rsid w:val="00711EA5"/>
    <w:rsid w:val="007120F2"/>
    <w:rsid w:val="0071314A"/>
    <w:rsid w:val="00713749"/>
    <w:rsid w:val="00713B18"/>
    <w:rsid w:val="0071432F"/>
    <w:rsid w:val="00715208"/>
    <w:rsid w:val="00715716"/>
    <w:rsid w:val="00715849"/>
    <w:rsid w:val="007167A4"/>
    <w:rsid w:val="00716AB8"/>
    <w:rsid w:val="0071715C"/>
    <w:rsid w:val="0071720F"/>
    <w:rsid w:val="00717B20"/>
    <w:rsid w:val="00717B7E"/>
    <w:rsid w:val="00717F2B"/>
    <w:rsid w:val="0072037A"/>
    <w:rsid w:val="00720E74"/>
    <w:rsid w:val="00721A08"/>
    <w:rsid w:val="00721A1D"/>
    <w:rsid w:val="00721D67"/>
    <w:rsid w:val="007222B2"/>
    <w:rsid w:val="0072230A"/>
    <w:rsid w:val="00722892"/>
    <w:rsid w:val="00722B8F"/>
    <w:rsid w:val="00722D3F"/>
    <w:rsid w:val="00722E59"/>
    <w:rsid w:val="0072449A"/>
    <w:rsid w:val="00724639"/>
    <w:rsid w:val="00724B51"/>
    <w:rsid w:val="007253A7"/>
    <w:rsid w:val="0072549D"/>
    <w:rsid w:val="00727F76"/>
    <w:rsid w:val="00730015"/>
    <w:rsid w:val="00730517"/>
    <w:rsid w:val="00730704"/>
    <w:rsid w:val="007333EB"/>
    <w:rsid w:val="00735785"/>
    <w:rsid w:val="007364CF"/>
    <w:rsid w:val="007364EE"/>
    <w:rsid w:val="00736DC4"/>
    <w:rsid w:val="00736F43"/>
    <w:rsid w:val="00737199"/>
    <w:rsid w:val="007374A8"/>
    <w:rsid w:val="00737652"/>
    <w:rsid w:val="007376CC"/>
    <w:rsid w:val="00737AAF"/>
    <w:rsid w:val="007403E9"/>
    <w:rsid w:val="00740978"/>
    <w:rsid w:val="007410FF"/>
    <w:rsid w:val="00741382"/>
    <w:rsid w:val="007415CD"/>
    <w:rsid w:val="00742341"/>
    <w:rsid w:val="00742C8A"/>
    <w:rsid w:val="007432AC"/>
    <w:rsid w:val="00744817"/>
    <w:rsid w:val="00744AD8"/>
    <w:rsid w:val="00744B38"/>
    <w:rsid w:val="00744F30"/>
    <w:rsid w:val="00745C32"/>
    <w:rsid w:val="00745FE3"/>
    <w:rsid w:val="00746200"/>
    <w:rsid w:val="0074626F"/>
    <w:rsid w:val="0074690B"/>
    <w:rsid w:val="00746F9B"/>
    <w:rsid w:val="0074726B"/>
    <w:rsid w:val="00747CC2"/>
    <w:rsid w:val="00752765"/>
    <w:rsid w:val="00753AE6"/>
    <w:rsid w:val="00753DD9"/>
    <w:rsid w:val="0075428A"/>
    <w:rsid w:val="0075466C"/>
    <w:rsid w:val="00754DEB"/>
    <w:rsid w:val="00755E32"/>
    <w:rsid w:val="00756686"/>
    <w:rsid w:val="007573E6"/>
    <w:rsid w:val="007601EA"/>
    <w:rsid w:val="00762F88"/>
    <w:rsid w:val="00763621"/>
    <w:rsid w:val="00763BE9"/>
    <w:rsid w:val="007641AC"/>
    <w:rsid w:val="00764834"/>
    <w:rsid w:val="00764863"/>
    <w:rsid w:val="00765075"/>
    <w:rsid w:val="00765F0D"/>
    <w:rsid w:val="00766153"/>
    <w:rsid w:val="007662CA"/>
    <w:rsid w:val="0076688E"/>
    <w:rsid w:val="00767C18"/>
    <w:rsid w:val="007704BD"/>
    <w:rsid w:val="00772B82"/>
    <w:rsid w:val="0077352F"/>
    <w:rsid w:val="00774E90"/>
    <w:rsid w:val="00775A03"/>
    <w:rsid w:val="00775DA5"/>
    <w:rsid w:val="0077620A"/>
    <w:rsid w:val="00777C0D"/>
    <w:rsid w:val="00777F22"/>
    <w:rsid w:val="007800D4"/>
    <w:rsid w:val="00781913"/>
    <w:rsid w:val="00781EE5"/>
    <w:rsid w:val="007828B9"/>
    <w:rsid w:val="00782B48"/>
    <w:rsid w:val="00782E12"/>
    <w:rsid w:val="00782E49"/>
    <w:rsid w:val="00782FBE"/>
    <w:rsid w:val="00783C64"/>
    <w:rsid w:val="007844F5"/>
    <w:rsid w:val="0078487E"/>
    <w:rsid w:val="00784DBA"/>
    <w:rsid w:val="00785260"/>
    <w:rsid w:val="00786001"/>
    <w:rsid w:val="00787F4A"/>
    <w:rsid w:val="00790196"/>
    <w:rsid w:val="00790884"/>
    <w:rsid w:val="00790EAA"/>
    <w:rsid w:val="007921CB"/>
    <w:rsid w:val="00792574"/>
    <w:rsid w:val="007937D0"/>
    <w:rsid w:val="007948FD"/>
    <w:rsid w:val="00795407"/>
    <w:rsid w:val="0079603A"/>
    <w:rsid w:val="00796881"/>
    <w:rsid w:val="007976F1"/>
    <w:rsid w:val="0079790E"/>
    <w:rsid w:val="00797A17"/>
    <w:rsid w:val="007A135C"/>
    <w:rsid w:val="007A2103"/>
    <w:rsid w:val="007A2579"/>
    <w:rsid w:val="007A26C1"/>
    <w:rsid w:val="007A28D5"/>
    <w:rsid w:val="007A3200"/>
    <w:rsid w:val="007A3410"/>
    <w:rsid w:val="007A34A8"/>
    <w:rsid w:val="007A384B"/>
    <w:rsid w:val="007A3A5E"/>
    <w:rsid w:val="007A3AEC"/>
    <w:rsid w:val="007A41D0"/>
    <w:rsid w:val="007A51BF"/>
    <w:rsid w:val="007A51F9"/>
    <w:rsid w:val="007A5F44"/>
    <w:rsid w:val="007A6D86"/>
    <w:rsid w:val="007A7766"/>
    <w:rsid w:val="007B0ABE"/>
    <w:rsid w:val="007B0F15"/>
    <w:rsid w:val="007B1425"/>
    <w:rsid w:val="007B1C07"/>
    <w:rsid w:val="007B2723"/>
    <w:rsid w:val="007B2750"/>
    <w:rsid w:val="007B2C8D"/>
    <w:rsid w:val="007B2E93"/>
    <w:rsid w:val="007B2EF3"/>
    <w:rsid w:val="007B32B3"/>
    <w:rsid w:val="007B41FD"/>
    <w:rsid w:val="007B6AFD"/>
    <w:rsid w:val="007B773A"/>
    <w:rsid w:val="007B79E2"/>
    <w:rsid w:val="007C136F"/>
    <w:rsid w:val="007C15D7"/>
    <w:rsid w:val="007C1D9C"/>
    <w:rsid w:val="007C23A5"/>
    <w:rsid w:val="007C23F7"/>
    <w:rsid w:val="007C27A8"/>
    <w:rsid w:val="007C3018"/>
    <w:rsid w:val="007C53A6"/>
    <w:rsid w:val="007C55F0"/>
    <w:rsid w:val="007C5B3C"/>
    <w:rsid w:val="007C70A8"/>
    <w:rsid w:val="007C78CF"/>
    <w:rsid w:val="007C7967"/>
    <w:rsid w:val="007C7BE6"/>
    <w:rsid w:val="007D0E01"/>
    <w:rsid w:val="007D0FA2"/>
    <w:rsid w:val="007D32B3"/>
    <w:rsid w:val="007D453C"/>
    <w:rsid w:val="007D4FA8"/>
    <w:rsid w:val="007D5674"/>
    <w:rsid w:val="007D7028"/>
    <w:rsid w:val="007D7D79"/>
    <w:rsid w:val="007E001B"/>
    <w:rsid w:val="007E09A3"/>
    <w:rsid w:val="007E1001"/>
    <w:rsid w:val="007E152F"/>
    <w:rsid w:val="007E1600"/>
    <w:rsid w:val="007E1786"/>
    <w:rsid w:val="007E29B6"/>
    <w:rsid w:val="007E5CF2"/>
    <w:rsid w:val="007E5E13"/>
    <w:rsid w:val="007E6F0D"/>
    <w:rsid w:val="007E7D4B"/>
    <w:rsid w:val="007F03AB"/>
    <w:rsid w:val="007F0729"/>
    <w:rsid w:val="007F0D94"/>
    <w:rsid w:val="007F15EB"/>
    <w:rsid w:val="007F18A4"/>
    <w:rsid w:val="007F253C"/>
    <w:rsid w:val="007F4599"/>
    <w:rsid w:val="007F5F31"/>
    <w:rsid w:val="007F64E7"/>
    <w:rsid w:val="007F6A2C"/>
    <w:rsid w:val="007F736F"/>
    <w:rsid w:val="007F7AA4"/>
    <w:rsid w:val="0080054D"/>
    <w:rsid w:val="00800A6B"/>
    <w:rsid w:val="008018B7"/>
    <w:rsid w:val="0080224E"/>
    <w:rsid w:val="00802B0E"/>
    <w:rsid w:val="00802F79"/>
    <w:rsid w:val="0080340C"/>
    <w:rsid w:val="00803ACA"/>
    <w:rsid w:val="00803C42"/>
    <w:rsid w:val="0080493C"/>
    <w:rsid w:val="00805204"/>
    <w:rsid w:val="008054FC"/>
    <w:rsid w:val="00805D1C"/>
    <w:rsid w:val="0080632F"/>
    <w:rsid w:val="0081045F"/>
    <w:rsid w:val="00810D60"/>
    <w:rsid w:val="008116CD"/>
    <w:rsid w:val="008129D6"/>
    <w:rsid w:val="00812B51"/>
    <w:rsid w:val="0081430A"/>
    <w:rsid w:val="008143C6"/>
    <w:rsid w:val="0081456F"/>
    <w:rsid w:val="00814E77"/>
    <w:rsid w:val="008155A8"/>
    <w:rsid w:val="0081573E"/>
    <w:rsid w:val="00816479"/>
    <w:rsid w:val="008164D7"/>
    <w:rsid w:val="00816656"/>
    <w:rsid w:val="008171CD"/>
    <w:rsid w:val="00820219"/>
    <w:rsid w:val="00820C80"/>
    <w:rsid w:val="00821020"/>
    <w:rsid w:val="008212FD"/>
    <w:rsid w:val="00821A3E"/>
    <w:rsid w:val="0082248B"/>
    <w:rsid w:val="00822707"/>
    <w:rsid w:val="0082272F"/>
    <w:rsid w:val="00822D4E"/>
    <w:rsid w:val="00823D6E"/>
    <w:rsid w:val="008241E4"/>
    <w:rsid w:val="008243D4"/>
    <w:rsid w:val="008249ED"/>
    <w:rsid w:val="00824E1F"/>
    <w:rsid w:val="00825C96"/>
    <w:rsid w:val="008277F6"/>
    <w:rsid w:val="00830BFA"/>
    <w:rsid w:val="00830F01"/>
    <w:rsid w:val="00831712"/>
    <w:rsid w:val="008317EC"/>
    <w:rsid w:val="008321F9"/>
    <w:rsid w:val="00832532"/>
    <w:rsid w:val="00832553"/>
    <w:rsid w:val="00833D09"/>
    <w:rsid w:val="0083436A"/>
    <w:rsid w:val="00834461"/>
    <w:rsid w:val="00834FF3"/>
    <w:rsid w:val="00835452"/>
    <w:rsid w:val="00835BD1"/>
    <w:rsid w:val="00836235"/>
    <w:rsid w:val="00836AE5"/>
    <w:rsid w:val="008375E5"/>
    <w:rsid w:val="00837A7D"/>
    <w:rsid w:val="00840895"/>
    <w:rsid w:val="00840B0C"/>
    <w:rsid w:val="00840CB6"/>
    <w:rsid w:val="008415CC"/>
    <w:rsid w:val="00841C06"/>
    <w:rsid w:val="008428F9"/>
    <w:rsid w:val="00843653"/>
    <w:rsid w:val="008437AB"/>
    <w:rsid w:val="00843BE7"/>
    <w:rsid w:val="00844DA0"/>
    <w:rsid w:val="00845294"/>
    <w:rsid w:val="00845972"/>
    <w:rsid w:val="0084634E"/>
    <w:rsid w:val="00847D23"/>
    <w:rsid w:val="00850982"/>
    <w:rsid w:val="0085275E"/>
    <w:rsid w:val="00853795"/>
    <w:rsid w:val="00854CC4"/>
    <w:rsid w:val="00854DC3"/>
    <w:rsid w:val="00854EC4"/>
    <w:rsid w:val="00855643"/>
    <w:rsid w:val="008556FF"/>
    <w:rsid w:val="008559E7"/>
    <w:rsid w:val="00855B8A"/>
    <w:rsid w:val="00856335"/>
    <w:rsid w:val="008564A9"/>
    <w:rsid w:val="00856BD0"/>
    <w:rsid w:val="00856F00"/>
    <w:rsid w:val="008608D0"/>
    <w:rsid w:val="00860C17"/>
    <w:rsid w:val="00861137"/>
    <w:rsid w:val="008613A1"/>
    <w:rsid w:val="00861531"/>
    <w:rsid w:val="008625AC"/>
    <w:rsid w:val="00862D81"/>
    <w:rsid w:val="00862DBF"/>
    <w:rsid w:val="0086401F"/>
    <w:rsid w:val="00865C31"/>
    <w:rsid w:val="00866646"/>
    <w:rsid w:val="00867193"/>
    <w:rsid w:val="00870189"/>
    <w:rsid w:val="008703DE"/>
    <w:rsid w:val="008719D3"/>
    <w:rsid w:val="008726AF"/>
    <w:rsid w:val="00872729"/>
    <w:rsid w:val="008727CE"/>
    <w:rsid w:val="008732C8"/>
    <w:rsid w:val="0087335D"/>
    <w:rsid w:val="00874555"/>
    <w:rsid w:val="00875137"/>
    <w:rsid w:val="008751D8"/>
    <w:rsid w:val="0087710E"/>
    <w:rsid w:val="008773C2"/>
    <w:rsid w:val="0087741F"/>
    <w:rsid w:val="00877740"/>
    <w:rsid w:val="0088043F"/>
    <w:rsid w:val="00880BD0"/>
    <w:rsid w:val="00880D58"/>
    <w:rsid w:val="00881129"/>
    <w:rsid w:val="008811DD"/>
    <w:rsid w:val="0088139A"/>
    <w:rsid w:val="008818ED"/>
    <w:rsid w:val="00883633"/>
    <w:rsid w:val="00884184"/>
    <w:rsid w:val="00885B2E"/>
    <w:rsid w:val="00885D46"/>
    <w:rsid w:val="00886666"/>
    <w:rsid w:val="00887036"/>
    <w:rsid w:val="00887612"/>
    <w:rsid w:val="0089021F"/>
    <w:rsid w:val="00892332"/>
    <w:rsid w:val="00892C7C"/>
    <w:rsid w:val="00893436"/>
    <w:rsid w:val="0089378F"/>
    <w:rsid w:val="00894071"/>
    <w:rsid w:val="00894E1F"/>
    <w:rsid w:val="00894EBE"/>
    <w:rsid w:val="00895915"/>
    <w:rsid w:val="00897054"/>
    <w:rsid w:val="008970CD"/>
    <w:rsid w:val="00897B5C"/>
    <w:rsid w:val="00897DC3"/>
    <w:rsid w:val="008A113B"/>
    <w:rsid w:val="008A119E"/>
    <w:rsid w:val="008A17BE"/>
    <w:rsid w:val="008A206C"/>
    <w:rsid w:val="008A2F97"/>
    <w:rsid w:val="008A32E5"/>
    <w:rsid w:val="008A3E3E"/>
    <w:rsid w:val="008A4B4F"/>
    <w:rsid w:val="008A4C64"/>
    <w:rsid w:val="008A55F5"/>
    <w:rsid w:val="008A65E5"/>
    <w:rsid w:val="008A70AD"/>
    <w:rsid w:val="008A778F"/>
    <w:rsid w:val="008B005E"/>
    <w:rsid w:val="008B0E1F"/>
    <w:rsid w:val="008B0EC3"/>
    <w:rsid w:val="008B11AE"/>
    <w:rsid w:val="008B16AB"/>
    <w:rsid w:val="008B1DC5"/>
    <w:rsid w:val="008B1EF3"/>
    <w:rsid w:val="008B2AF5"/>
    <w:rsid w:val="008B3289"/>
    <w:rsid w:val="008B4DD2"/>
    <w:rsid w:val="008B5276"/>
    <w:rsid w:val="008B5434"/>
    <w:rsid w:val="008B54B6"/>
    <w:rsid w:val="008B57B5"/>
    <w:rsid w:val="008B5978"/>
    <w:rsid w:val="008B615C"/>
    <w:rsid w:val="008C02D2"/>
    <w:rsid w:val="008C05F8"/>
    <w:rsid w:val="008C1ED4"/>
    <w:rsid w:val="008C20AB"/>
    <w:rsid w:val="008C2945"/>
    <w:rsid w:val="008C2D3D"/>
    <w:rsid w:val="008C44AF"/>
    <w:rsid w:val="008C4D69"/>
    <w:rsid w:val="008C53AC"/>
    <w:rsid w:val="008C5501"/>
    <w:rsid w:val="008C6255"/>
    <w:rsid w:val="008C6972"/>
    <w:rsid w:val="008C70CD"/>
    <w:rsid w:val="008D1E20"/>
    <w:rsid w:val="008D22E9"/>
    <w:rsid w:val="008D29E6"/>
    <w:rsid w:val="008D2EE9"/>
    <w:rsid w:val="008D346B"/>
    <w:rsid w:val="008D39F3"/>
    <w:rsid w:val="008D4381"/>
    <w:rsid w:val="008D475B"/>
    <w:rsid w:val="008D48A9"/>
    <w:rsid w:val="008D50AA"/>
    <w:rsid w:val="008D57DA"/>
    <w:rsid w:val="008D5C63"/>
    <w:rsid w:val="008D5DC5"/>
    <w:rsid w:val="008D5EA6"/>
    <w:rsid w:val="008D6DF0"/>
    <w:rsid w:val="008D7F0B"/>
    <w:rsid w:val="008E0ADF"/>
    <w:rsid w:val="008E2769"/>
    <w:rsid w:val="008E3038"/>
    <w:rsid w:val="008E3E69"/>
    <w:rsid w:val="008E56F9"/>
    <w:rsid w:val="008E5DD1"/>
    <w:rsid w:val="008E6103"/>
    <w:rsid w:val="008E6538"/>
    <w:rsid w:val="008E6FCD"/>
    <w:rsid w:val="008E7F82"/>
    <w:rsid w:val="008F004B"/>
    <w:rsid w:val="008F0473"/>
    <w:rsid w:val="008F0A2D"/>
    <w:rsid w:val="008F260C"/>
    <w:rsid w:val="008F2782"/>
    <w:rsid w:val="008F445D"/>
    <w:rsid w:val="008F4478"/>
    <w:rsid w:val="008F4DA9"/>
    <w:rsid w:val="008F5D22"/>
    <w:rsid w:val="008F7A5B"/>
    <w:rsid w:val="00900512"/>
    <w:rsid w:val="00901574"/>
    <w:rsid w:val="00901F5C"/>
    <w:rsid w:val="00901F79"/>
    <w:rsid w:val="009028CC"/>
    <w:rsid w:val="00902987"/>
    <w:rsid w:val="009031DB"/>
    <w:rsid w:val="00904546"/>
    <w:rsid w:val="00904D7F"/>
    <w:rsid w:val="00905738"/>
    <w:rsid w:val="00905D17"/>
    <w:rsid w:val="00906997"/>
    <w:rsid w:val="00907631"/>
    <w:rsid w:val="00911A51"/>
    <w:rsid w:val="0091270B"/>
    <w:rsid w:val="00912F0B"/>
    <w:rsid w:val="009134B1"/>
    <w:rsid w:val="00913D07"/>
    <w:rsid w:val="009141A9"/>
    <w:rsid w:val="00914BDF"/>
    <w:rsid w:val="00914D83"/>
    <w:rsid w:val="00915C3B"/>
    <w:rsid w:val="00915CD5"/>
    <w:rsid w:val="009162B4"/>
    <w:rsid w:val="00916C71"/>
    <w:rsid w:val="00916CE2"/>
    <w:rsid w:val="00916CF5"/>
    <w:rsid w:val="0092098E"/>
    <w:rsid w:val="00920B97"/>
    <w:rsid w:val="00920E7D"/>
    <w:rsid w:val="00920E83"/>
    <w:rsid w:val="00921617"/>
    <w:rsid w:val="00921635"/>
    <w:rsid w:val="009223F7"/>
    <w:rsid w:val="00922D21"/>
    <w:rsid w:val="00923299"/>
    <w:rsid w:val="00923579"/>
    <w:rsid w:val="00923F2F"/>
    <w:rsid w:val="009243A9"/>
    <w:rsid w:val="00924B20"/>
    <w:rsid w:val="00924D08"/>
    <w:rsid w:val="009259D5"/>
    <w:rsid w:val="00925AD3"/>
    <w:rsid w:val="00925CCC"/>
    <w:rsid w:val="00925DE1"/>
    <w:rsid w:val="00927A46"/>
    <w:rsid w:val="009302DA"/>
    <w:rsid w:val="0093079A"/>
    <w:rsid w:val="00930C30"/>
    <w:rsid w:val="009313F4"/>
    <w:rsid w:val="00932FCC"/>
    <w:rsid w:val="009346BE"/>
    <w:rsid w:val="009347B8"/>
    <w:rsid w:val="00936809"/>
    <w:rsid w:val="00937700"/>
    <w:rsid w:val="00937B48"/>
    <w:rsid w:val="00937F51"/>
    <w:rsid w:val="0094146D"/>
    <w:rsid w:val="00941EFA"/>
    <w:rsid w:val="009431BB"/>
    <w:rsid w:val="0094442B"/>
    <w:rsid w:val="00946AE7"/>
    <w:rsid w:val="00947210"/>
    <w:rsid w:val="009477BF"/>
    <w:rsid w:val="00947DE3"/>
    <w:rsid w:val="0095023C"/>
    <w:rsid w:val="00950825"/>
    <w:rsid w:val="00951772"/>
    <w:rsid w:val="00951CAD"/>
    <w:rsid w:val="009529B5"/>
    <w:rsid w:val="00954BDE"/>
    <w:rsid w:val="00954EC8"/>
    <w:rsid w:val="00955B71"/>
    <w:rsid w:val="009573D6"/>
    <w:rsid w:val="0096056A"/>
    <w:rsid w:val="00960653"/>
    <w:rsid w:val="00960CF9"/>
    <w:rsid w:val="00960F99"/>
    <w:rsid w:val="00961478"/>
    <w:rsid w:val="00961D36"/>
    <w:rsid w:val="00962CF0"/>
    <w:rsid w:val="00964930"/>
    <w:rsid w:val="00964A6E"/>
    <w:rsid w:val="009668CA"/>
    <w:rsid w:val="00966EFD"/>
    <w:rsid w:val="00967790"/>
    <w:rsid w:val="00967A21"/>
    <w:rsid w:val="009703A7"/>
    <w:rsid w:val="009704CC"/>
    <w:rsid w:val="00970850"/>
    <w:rsid w:val="00970F8F"/>
    <w:rsid w:val="00971DF8"/>
    <w:rsid w:val="00972700"/>
    <w:rsid w:val="00972737"/>
    <w:rsid w:val="009728C1"/>
    <w:rsid w:val="0097447C"/>
    <w:rsid w:val="0097501C"/>
    <w:rsid w:val="00975B24"/>
    <w:rsid w:val="00976A6A"/>
    <w:rsid w:val="00977AFE"/>
    <w:rsid w:val="00977C83"/>
    <w:rsid w:val="0098096C"/>
    <w:rsid w:val="00981DFA"/>
    <w:rsid w:val="009821EA"/>
    <w:rsid w:val="009831DF"/>
    <w:rsid w:val="00983289"/>
    <w:rsid w:val="00984D31"/>
    <w:rsid w:val="00985995"/>
    <w:rsid w:val="00991751"/>
    <w:rsid w:val="00991C85"/>
    <w:rsid w:val="00991DE3"/>
    <w:rsid w:val="00994026"/>
    <w:rsid w:val="00995896"/>
    <w:rsid w:val="00995E3E"/>
    <w:rsid w:val="00995FBA"/>
    <w:rsid w:val="009A0259"/>
    <w:rsid w:val="009A04AF"/>
    <w:rsid w:val="009A04B1"/>
    <w:rsid w:val="009A0730"/>
    <w:rsid w:val="009A0C77"/>
    <w:rsid w:val="009A1284"/>
    <w:rsid w:val="009A1DEF"/>
    <w:rsid w:val="009A216D"/>
    <w:rsid w:val="009A27A3"/>
    <w:rsid w:val="009A2B03"/>
    <w:rsid w:val="009A54D3"/>
    <w:rsid w:val="009A5860"/>
    <w:rsid w:val="009A6011"/>
    <w:rsid w:val="009A75FD"/>
    <w:rsid w:val="009A7D59"/>
    <w:rsid w:val="009B0631"/>
    <w:rsid w:val="009B2014"/>
    <w:rsid w:val="009B2F4D"/>
    <w:rsid w:val="009B475D"/>
    <w:rsid w:val="009B4DBD"/>
    <w:rsid w:val="009B5410"/>
    <w:rsid w:val="009B772A"/>
    <w:rsid w:val="009B7E6E"/>
    <w:rsid w:val="009B7F21"/>
    <w:rsid w:val="009C0125"/>
    <w:rsid w:val="009C13CE"/>
    <w:rsid w:val="009C1A4F"/>
    <w:rsid w:val="009C2FF5"/>
    <w:rsid w:val="009C3FA0"/>
    <w:rsid w:val="009C4BB2"/>
    <w:rsid w:val="009C63F3"/>
    <w:rsid w:val="009C6C29"/>
    <w:rsid w:val="009D0B6C"/>
    <w:rsid w:val="009D0C3D"/>
    <w:rsid w:val="009D1514"/>
    <w:rsid w:val="009D1FD9"/>
    <w:rsid w:val="009D21E1"/>
    <w:rsid w:val="009D28A2"/>
    <w:rsid w:val="009D2DFC"/>
    <w:rsid w:val="009D46C7"/>
    <w:rsid w:val="009D4AD3"/>
    <w:rsid w:val="009D547F"/>
    <w:rsid w:val="009D5574"/>
    <w:rsid w:val="009D5C49"/>
    <w:rsid w:val="009D5E4A"/>
    <w:rsid w:val="009D5FDD"/>
    <w:rsid w:val="009D6B94"/>
    <w:rsid w:val="009E07BB"/>
    <w:rsid w:val="009E0D20"/>
    <w:rsid w:val="009E1469"/>
    <w:rsid w:val="009E22DC"/>
    <w:rsid w:val="009E5068"/>
    <w:rsid w:val="009E5A6C"/>
    <w:rsid w:val="009E5ABC"/>
    <w:rsid w:val="009E5D73"/>
    <w:rsid w:val="009E6DDF"/>
    <w:rsid w:val="009E7893"/>
    <w:rsid w:val="009F09C9"/>
    <w:rsid w:val="009F1C1E"/>
    <w:rsid w:val="009F2781"/>
    <w:rsid w:val="009F2CBA"/>
    <w:rsid w:val="009F37B5"/>
    <w:rsid w:val="009F3B94"/>
    <w:rsid w:val="009F3BC2"/>
    <w:rsid w:val="009F4BAD"/>
    <w:rsid w:val="009F4ED0"/>
    <w:rsid w:val="009F5614"/>
    <w:rsid w:val="009F6483"/>
    <w:rsid w:val="009F64ED"/>
    <w:rsid w:val="009F679B"/>
    <w:rsid w:val="00A017A3"/>
    <w:rsid w:val="00A02B79"/>
    <w:rsid w:val="00A04DF4"/>
    <w:rsid w:val="00A0583C"/>
    <w:rsid w:val="00A05F7F"/>
    <w:rsid w:val="00A10D93"/>
    <w:rsid w:val="00A1140E"/>
    <w:rsid w:val="00A11FED"/>
    <w:rsid w:val="00A1299B"/>
    <w:rsid w:val="00A12AB3"/>
    <w:rsid w:val="00A13559"/>
    <w:rsid w:val="00A1367A"/>
    <w:rsid w:val="00A15115"/>
    <w:rsid w:val="00A15467"/>
    <w:rsid w:val="00A1676F"/>
    <w:rsid w:val="00A17ECC"/>
    <w:rsid w:val="00A206D0"/>
    <w:rsid w:val="00A21A93"/>
    <w:rsid w:val="00A21AFF"/>
    <w:rsid w:val="00A22777"/>
    <w:rsid w:val="00A22C76"/>
    <w:rsid w:val="00A22F55"/>
    <w:rsid w:val="00A2352D"/>
    <w:rsid w:val="00A23C65"/>
    <w:rsid w:val="00A23CAA"/>
    <w:rsid w:val="00A25102"/>
    <w:rsid w:val="00A25589"/>
    <w:rsid w:val="00A27363"/>
    <w:rsid w:val="00A27B47"/>
    <w:rsid w:val="00A27D11"/>
    <w:rsid w:val="00A30240"/>
    <w:rsid w:val="00A30546"/>
    <w:rsid w:val="00A308A3"/>
    <w:rsid w:val="00A30FE9"/>
    <w:rsid w:val="00A310FF"/>
    <w:rsid w:val="00A31287"/>
    <w:rsid w:val="00A32373"/>
    <w:rsid w:val="00A329E8"/>
    <w:rsid w:val="00A32A64"/>
    <w:rsid w:val="00A348F7"/>
    <w:rsid w:val="00A35E48"/>
    <w:rsid w:val="00A36026"/>
    <w:rsid w:val="00A364F8"/>
    <w:rsid w:val="00A37E6E"/>
    <w:rsid w:val="00A37F94"/>
    <w:rsid w:val="00A41AD7"/>
    <w:rsid w:val="00A42225"/>
    <w:rsid w:val="00A42343"/>
    <w:rsid w:val="00A427E6"/>
    <w:rsid w:val="00A4292C"/>
    <w:rsid w:val="00A42A06"/>
    <w:rsid w:val="00A4316E"/>
    <w:rsid w:val="00A444E8"/>
    <w:rsid w:val="00A451C8"/>
    <w:rsid w:val="00A467FA"/>
    <w:rsid w:val="00A46E5C"/>
    <w:rsid w:val="00A46F4C"/>
    <w:rsid w:val="00A5135E"/>
    <w:rsid w:val="00A51555"/>
    <w:rsid w:val="00A528B9"/>
    <w:rsid w:val="00A528F2"/>
    <w:rsid w:val="00A52C5B"/>
    <w:rsid w:val="00A53459"/>
    <w:rsid w:val="00A535D1"/>
    <w:rsid w:val="00A53F2B"/>
    <w:rsid w:val="00A54D92"/>
    <w:rsid w:val="00A5516F"/>
    <w:rsid w:val="00A5641A"/>
    <w:rsid w:val="00A60FE1"/>
    <w:rsid w:val="00A612D1"/>
    <w:rsid w:val="00A6230E"/>
    <w:rsid w:val="00A62657"/>
    <w:rsid w:val="00A62716"/>
    <w:rsid w:val="00A627FB"/>
    <w:rsid w:val="00A62A82"/>
    <w:rsid w:val="00A63050"/>
    <w:rsid w:val="00A6384C"/>
    <w:rsid w:val="00A65594"/>
    <w:rsid w:val="00A658E5"/>
    <w:rsid w:val="00A65B3F"/>
    <w:rsid w:val="00A66338"/>
    <w:rsid w:val="00A66556"/>
    <w:rsid w:val="00A71216"/>
    <w:rsid w:val="00A72166"/>
    <w:rsid w:val="00A72C13"/>
    <w:rsid w:val="00A73B6C"/>
    <w:rsid w:val="00A75144"/>
    <w:rsid w:val="00A751E0"/>
    <w:rsid w:val="00A75756"/>
    <w:rsid w:val="00A774E5"/>
    <w:rsid w:val="00A779C2"/>
    <w:rsid w:val="00A81240"/>
    <w:rsid w:val="00A82173"/>
    <w:rsid w:val="00A822F7"/>
    <w:rsid w:val="00A82911"/>
    <w:rsid w:val="00A83288"/>
    <w:rsid w:val="00A83B67"/>
    <w:rsid w:val="00A83DC5"/>
    <w:rsid w:val="00A8417B"/>
    <w:rsid w:val="00A84DE5"/>
    <w:rsid w:val="00A85293"/>
    <w:rsid w:val="00A855D3"/>
    <w:rsid w:val="00A864DC"/>
    <w:rsid w:val="00A90B82"/>
    <w:rsid w:val="00A91691"/>
    <w:rsid w:val="00A9298F"/>
    <w:rsid w:val="00A92A32"/>
    <w:rsid w:val="00A93255"/>
    <w:rsid w:val="00A935CA"/>
    <w:rsid w:val="00A95221"/>
    <w:rsid w:val="00A96B3A"/>
    <w:rsid w:val="00A96C8A"/>
    <w:rsid w:val="00A97973"/>
    <w:rsid w:val="00A97D37"/>
    <w:rsid w:val="00AA0C79"/>
    <w:rsid w:val="00AA11A8"/>
    <w:rsid w:val="00AA1698"/>
    <w:rsid w:val="00AA21F8"/>
    <w:rsid w:val="00AA21FB"/>
    <w:rsid w:val="00AA2303"/>
    <w:rsid w:val="00AA247F"/>
    <w:rsid w:val="00AA293C"/>
    <w:rsid w:val="00AA41AB"/>
    <w:rsid w:val="00AA4D89"/>
    <w:rsid w:val="00AA4FCA"/>
    <w:rsid w:val="00AA52E5"/>
    <w:rsid w:val="00AA5D80"/>
    <w:rsid w:val="00AA66E4"/>
    <w:rsid w:val="00AB12D3"/>
    <w:rsid w:val="00AB36D1"/>
    <w:rsid w:val="00AB481D"/>
    <w:rsid w:val="00AB4A67"/>
    <w:rsid w:val="00AB4C32"/>
    <w:rsid w:val="00AB6244"/>
    <w:rsid w:val="00AB73E0"/>
    <w:rsid w:val="00AB7906"/>
    <w:rsid w:val="00AB7F33"/>
    <w:rsid w:val="00AC0049"/>
    <w:rsid w:val="00AC10BA"/>
    <w:rsid w:val="00AC12AC"/>
    <w:rsid w:val="00AC1B1C"/>
    <w:rsid w:val="00AC2A1C"/>
    <w:rsid w:val="00AC3CE4"/>
    <w:rsid w:val="00AC62F9"/>
    <w:rsid w:val="00AC70F9"/>
    <w:rsid w:val="00AC73E6"/>
    <w:rsid w:val="00AC7C20"/>
    <w:rsid w:val="00AD01D4"/>
    <w:rsid w:val="00AD06DE"/>
    <w:rsid w:val="00AD1BCE"/>
    <w:rsid w:val="00AD2A33"/>
    <w:rsid w:val="00AD339B"/>
    <w:rsid w:val="00AD3A5D"/>
    <w:rsid w:val="00AD3DD1"/>
    <w:rsid w:val="00AD4681"/>
    <w:rsid w:val="00AD5049"/>
    <w:rsid w:val="00AD65A5"/>
    <w:rsid w:val="00AD6F65"/>
    <w:rsid w:val="00AE04BB"/>
    <w:rsid w:val="00AE04F2"/>
    <w:rsid w:val="00AE1018"/>
    <w:rsid w:val="00AE16F9"/>
    <w:rsid w:val="00AE1899"/>
    <w:rsid w:val="00AE23B2"/>
    <w:rsid w:val="00AE2627"/>
    <w:rsid w:val="00AE3111"/>
    <w:rsid w:val="00AE3174"/>
    <w:rsid w:val="00AE3F1D"/>
    <w:rsid w:val="00AE5052"/>
    <w:rsid w:val="00AE744C"/>
    <w:rsid w:val="00AF0991"/>
    <w:rsid w:val="00AF4092"/>
    <w:rsid w:val="00AF4396"/>
    <w:rsid w:val="00AF46AA"/>
    <w:rsid w:val="00AF5CA6"/>
    <w:rsid w:val="00AF6058"/>
    <w:rsid w:val="00AF6930"/>
    <w:rsid w:val="00AF7232"/>
    <w:rsid w:val="00B00C5E"/>
    <w:rsid w:val="00B00F87"/>
    <w:rsid w:val="00B021D7"/>
    <w:rsid w:val="00B02618"/>
    <w:rsid w:val="00B02699"/>
    <w:rsid w:val="00B0285D"/>
    <w:rsid w:val="00B033EF"/>
    <w:rsid w:val="00B0359A"/>
    <w:rsid w:val="00B035E9"/>
    <w:rsid w:val="00B03F6E"/>
    <w:rsid w:val="00B04BB1"/>
    <w:rsid w:val="00B053C7"/>
    <w:rsid w:val="00B05600"/>
    <w:rsid w:val="00B056FD"/>
    <w:rsid w:val="00B05A5C"/>
    <w:rsid w:val="00B05E7B"/>
    <w:rsid w:val="00B06CE0"/>
    <w:rsid w:val="00B073DF"/>
    <w:rsid w:val="00B077C4"/>
    <w:rsid w:val="00B0791D"/>
    <w:rsid w:val="00B113B7"/>
    <w:rsid w:val="00B11BCE"/>
    <w:rsid w:val="00B12B88"/>
    <w:rsid w:val="00B13643"/>
    <w:rsid w:val="00B13A56"/>
    <w:rsid w:val="00B13D82"/>
    <w:rsid w:val="00B14EF6"/>
    <w:rsid w:val="00B151CA"/>
    <w:rsid w:val="00B1565A"/>
    <w:rsid w:val="00B158A9"/>
    <w:rsid w:val="00B169E4"/>
    <w:rsid w:val="00B224B1"/>
    <w:rsid w:val="00B226EF"/>
    <w:rsid w:val="00B22892"/>
    <w:rsid w:val="00B22C2C"/>
    <w:rsid w:val="00B22EB4"/>
    <w:rsid w:val="00B24B57"/>
    <w:rsid w:val="00B25134"/>
    <w:rsid w:val="00B2521C"/>
    <w:rsid w:val="00B262B9"/>
    <w:rsid w:val="00B26BE2"/>
    <w:rsid w:val="00B3019F"/>
    <w:rsid w:val="00B30386"/>
    <w:rsid w:val="00B3049C"/>
    <w:rsid w:val="00B30D57"/>
    <w:rsid w:val="00B315C3"/>
    <w:rsid w:val="00B319B7"/>
    <w:rsid w:val="00B31BEC"/>
    <w:rsid w:val="00B32AA0"/>
    <w:rsid w:val="00B33383"/>
    <w:rsid w:val="00B33C47"/>
    <w:rsid w:val="00B33D11"/>
    <w:rsid w:val="00B343B9"/>
    <w:rsid w:val="00B3477A"/>
    <w:rsid w:val="00B35061"/>
    <w:rsid w:val="00B35202"/>
    <w:rsid w:val="00B3529E"/>
    <w:rsid w:val="00B35B48"/>
    <w:rsid w:val="00B35E2F"/>
    <w:rsid w:val="00B379D4"/>
    <w:rsid w:val="00B37A36"/>
    <w:rsid w:val="00B37F22"/>
    <w:rsid w:val="00B40298"/>
    <w:rsid w:val="00B402C6"/>
    <w:rsid w:val="00B410BB"/>
    <w:rsid w:val="00B41396"/>
    <w:rsid w:val="00B4161F"/>
    <w:rsid w:val="00B42057"/>
    <w:rsid w:val="00B42167"/>
    <w:rsid w:val="00B42ECF"/>
    <w:rsid w:val="00B44BED"/>
    <w:rsid w:val="00B45A36"/>
    <w:rsid w:val="00B45FF7"/>
    <w:rsid w:val="00B460B9"/>
    <w:rsid w:val="00B46E3D"/>
    <w:rsid w:val="00B505B7"/>
    <w:rsid w:val="00B532C8"/>
    <w:rsid w:val="00B53349"/>
    <w:rsid w:val="00B555A8"/>
    <w:rsid w:val="00B5572B"/>
    <w:rsid w:val="00B55D5A"/>
    <w:rsid w:val="00B56118"/>
    <w:rsid w:val="00B5625A"/>
    <w:rsid w:val="00B56F6A"/>
    <w:rsid w:val="00B57531"/>
    <w:rsid w:val="00B576D0"/>
    <w:rsid w:val="00B57704"/>
    <w:rsid w:val="00B57CB9"/>
    <w:rsid w:val="00B60172"/>
    <w:rsid w:val="00B60EFF"/>
    <w:rsid w:val="00B6120B"/>
    <w:rsid w:val="00B6154E"/>
    <w:rsid w:val="00B6157F"/>
    <w:rsid w:val="00B62167"/>
    <w:rsid w:val="00B62C7F"/>
    <w:rsid w:val="00B6414A"/>
    <w:rsid w:val="00B64191"/>
    <w:rsid w:val="00B64523"/>
    <w:rsid w:val="00B64BEE"/>
    <w:rsid w:val="00B65124"/>
    <w:rsid w:val="00B65858"/>
    <w:rsid w:val="00B66260"/>
    <w:rsid w:val="00B66347"/>
    <w:rsid w:val="00B665A1"/>
    <w:rsid w:val="00B668D3"/>
    <w:rsid w:val="00B679FE"/>
    <w:rsid w:val="00B67B63"/>
    <w:rsid w:val="00B67DC1"/>
    <w:rsid w:val="00B701C5"/>
    <w:rsid w:val="00B70AB8"/>
    <w:rsid w:val="00B70F23"/>
    <w:rsid w:val="00B71913"/>
    <w:rsid w:val="00B74C67"/>
    <w:rsid w:val="00B74D72"/>
    <w:rsid w:val="00B760B9"/>
    <w:rsid w:val="00B76BA8"/>
    <w:rsid w:val="00B77737"/>
    <w:rsid w:val="00B8069D"/>
    <w:rsid w:val="00B8127E"/>
    <w:rsid w:val="00B822CD"/>
    <w:rsid w:val="00B82313"/>
    <w:rsid w:val="00B82CB0"/>
    <w:rsid w:val="00B82FF6"/>
    <w:rsid w:val="00B83A33"/>
    <w:rsid w:val="00B903E8"/>
    <w:rsid w:val="00B913C2"/>
    <w:rsid w:val="00B92005"/>
    <w:rsid w:val="00B9204E"/>
    <w:rsid w:val="00B92343"/>
    <w:rsid w:val="00B9284B"/>
    <w:rsid w:val="00B929FF"/>
    <w:rsid w:val="00B9335A"/>
    <w:rsid w:val="00B934FC"/>
    <w:rsid w:val="00B938C6"/>
    <w:rsid w:val="00B93B11"/>
    <w:rsid w:val="00B94A3C"/>
    <w:rsid w:val="00B96134"/>
    <w:rsid w:val="00B968E8"/>
    <w:rsid w:val="00BA01D9"/>
    <w:rsid w:val="00BA183A"/>
    <w:rsid w:val="00BA1FC4"/>
    <w:rsid w:val="00BA4C10"/>
    <w:rsid w:val="00BA4D29"/>
    <w:rsid w:val="00BA737C"/>
    <w:rsid w:val="00BA75C0"/>
    <w:rsid w:val="00BA79DA"/>
    <w:rsid w:val="00BA7B06"/>
    <w:rsid w:val="00BB01D8"/>
    <w:rsid w:val="00BB028E"/>
    <w:rsid w:val="00BB041E"/>
    <w:rsid w:val="00BB0447"/>
    <w:rsid w:val="00BB0801"/>
    <w:rsid w:val="00BB13BF"/>
    <w:rsid w:val="00BB1C81"/>
    <w:rsid w:val="00BB1D20"/>
    <w:rsid w:val="00BB2064"/>
    <w:rsid w:val="00BB3E2F"/>
    <w:rsid w:val="00BB3F4C"/>
    <w:rsid w:val="00BB47D6"/>
    <w:rsid w:val="00BB609C"/>
    <w:rsid w:val="00BB6A64"/>
    <w:rsid w:val="00BB7261"/>
    <w:rsid w:val="00BB73F7"/>
    <w:rsid w:val="00BB7572"/>
    <w:rsid w:val="00BC010B"/>
    <w:rsid w:val="00BC1AC1"/>
    <w:rsid w:val="00BC1D66"/>
    <w:rsid w:val="00BC2A8C"/>
    <w:rsid w:val="00BC3760"/>
    <w:rsid w:val="00BC4AB4"/>
    <w:rsid w:val="00BC4ECC"/>
    <w:rsid w:val="00BC6C43"/>
    <w:rsid w:val="00BC72FF"/>
    <w:rsid w:val="00BD0294"/>
    <w:rsid w:val="00BD058E"/>
    <w:rsid w:val="00BD0624"/>
    <w:rsid w:val="00BD0D97"/>
    <w:rsid w:val="00BD0E8C"/>
    <w:rsid w:val="00BD0EB5"/>
    <w:rsid w:val="00BD1233"/>
    <w:rsid w:val="00BD1887"/>
    <w:rsid w:val="00BD1B70"/>
    <w:rsid w:val="00BD216C"/>
    <w:rsid w:val="00BD2709"/>
    <w:rsid w:val="00BD297F"/>
    <w:rsid w:val="00BD3856"/>
    <w:rsid w:val="00BD431D"/>
    <w:rsid w:val="00BD44DE"/>
    <w:rsid w:val="00BD4A98"/>
    <w:rsid w:val="00BD4D14"/>
    <w:rsid w:val="00BD4EA9"/>
    <w:rsid w:val="00BD4F39"/>
    <w:rsid w:val="00BD59EA"/>
    <w:rsid w:val="00BD79E1"/>
    <w:rsid w:val="00BE0294"/>
    <w:rsid w:val="00BE07B5"/>
    <w:rsid w:val="00BE0ABB"/>
    <w:rsid w:val="00BE273C"/>
    <w:rsid w:val="00BE29A0"/>
    <w:rsid w:val="00BE2B72"/>
    <w:rsid w:val="00BE3BA9"/>
    <w:rsid w:val="00BE437A"/>
    <w:rsid w:val="00BE50E7"/>
    <w:rsid w:val="00BE52D9"/>
    <w:rsid w:val="00BE5371"/>
    <w:rsid w:val="00BE5B2E"/>
    <w:rsid w:val="00BE5CF4"/>
    <w:rsid w:val="00BE6292"/>
    <w:rsid w:val="00BE6C8F"/>
    <w:rsid w:val="00BE6CCF"/>
    <w:rsid w:val="00BF04B7"/>
    <w:rsid w:val="00BF08BF"/>
    <w:rsid w:val="00BF114E"/>
    <w:rsid w:val="00BF12B1"/>
    <w:rsid w:val="00BF2167"/>
    <w:rsid w:val="00BF21C4"/>
    <w:rsid w:val="00BF3BC3"/>
    <w:rsid w:val="00BF406E"/>
    <w:rsid w:val="00BF420F"/>
    <w:rsid w:val="00BF4CAD"/>
    <w:rsid w:val="00BF4E87"/>
    <w:rsid w:val="00BF6561"/>
    <w:rsid w:val="00BF6BF2"/>
    <w:rsid w:val="00C0023E"/>
    <w:rsid w:val="00C0032E"/>
    <w:rsid w:val="00C00C6F"/>
    <w:rsid w:val="00C00D74"/>
    <w:rsid w:val="00C016A2"/>
    <w:rsid w:val="00C01AD1"/>
    <w:rsid w:val="00C01EE7"/>
    <w:rsid w:val="00C02961"/>
    <w:rsid w:val="00C040DB"/>
    <w:rsid w:val="00C043D6"/>
    <w:rsid w:val="00C04DDF"/>
    <w:rsid w:val="00C0559C"/>
    <w:rsid w:val="00C066DA"/>
    <w:rsid w:val="00C06EE4"/>
    <w:rsid w:val="00C071B9"/>
    <w:rsid w:val="00C07327"/>
    <w:rsid w:val="00C0754C"/>
    <w:rsid w:val="00C0760D"/>
    <w:rsid w:val="00C10902"/>
    <w:rsid w:val="00C117B3"/>
    <w:rsid w:val="00C119AD"/>
    <w:rsid w:val="00C12C39"/>
    <w:rsid w:val="00C143DE"/>
    <w:rsid w:val="00C15AFF"/>
    <w:rsid w:val="00C177F8"/>
    <w:rsid w:val="00C17F6C"/>
    <w:rsid w:val="00C20812"/>
    <w:rsid w:val="00C20891"/>
    <w:rsid w:val="00C20BB8"/>
    <w:rsid w:val="00C22E1D"/>
    <w:rsid w:val="00C233CB"/>
    <w:rsid w:val="00C2379A"/>
    <w:rsid w:val="00C23A67"/>
    <w:rsid w:val="00C243FA"/>
    <w:rsid w:val="00C24BB5"/>
    <w:rsid w:val="00C25731"/>
    <w:rsid w:val="00C26D03"/>
    <w:rsid w:val="00C30451"/>
    <w:rsid w:val="00C30D3C"/>
    <w:rsid w:val="00C30FD3"/>
    <w:rsid w:val="00C31A24"/>
    <w:rsid w:val="00C31C19"/>
    <w:rsid w:val="00C34083"/>
    <w:rsid w:val="00C34109"/>
    <w:rsid w:val="00C343A4"/>
    <w:rsid w:val="00C3573F"/>
    <w:rsid w:val="00C35978"/>
    <w:rsid w:val="00C35C2A"/>
    <w:rsid w:val="00C36173"/>
    <w:rsid w:val="00C36B75"/>
    <w:rsid w:val="00C36C76"/>
    <w:rsid w:val="00C36EDE"/>
    <w:rsid w:val="00C371FB"/>
    <w:rsid w:val="00C372A9"/>
    <w:rsid w:val="00C4106D"/>
    <w:rsid w:val="00C41235"/>
    <w:rsid w:val="00C4184C"/>
    <w:rsid w:val="00C4221C"/>
    <w:rsid w:val="00C42C99"/>
    <w:rsid w:val="00C43AB1"/>
    <w:rsid w:val="00C43CF3"/>
    <w:rsid w:val="00C44CB9"/>
    <w:rsid w:val="00C460B2"/>
    <w:rsid w:val="00C462D2"/>
    <w:rsid w:val="00C4662B"/>
    <w:rsid w:val="00C466EF"/>
    <w:rsid w:val="00C47661"/>
    <w:rsid w:val="00C47976"/>
    <w:rsid w:val="00C47A5B"/>
    <w:rsid w:val="00C47C5A"/>
    <w:rsid w:val="00C50FA5"/>
    <w:rsid w:val="00C50FA6"/>
    <w:rsid w:val="00C52A93"/>
    <w:rsid w:val="00C534A7"/>
    <w:rsid w:val="00C53EC0"/>
    <w:rsid w:val="00C54102"/>
    <w:rsid w:val="00C549A5"/>
    <w:rsid w:val="00C55127"/>
    <w:rsid w:val="00C552AB"/>
    <w:rsid w:val="00C5625D"/>
    <w:rsid w:val="00C563F5"/>
    <w:rsid w:val="00C56C5E"/>
    <w:rsid w:val="00C5747E"/>
    <w:rsid w:val="00C5769F"/>
    <w:rsid w:val="00C60340"/>
    <w:rsid w:val="00C6103F"/>
    <w:rsid w:val="00C61127"/>
    <w:rsid w:val="00C61252"/>
    <w:rsid w:val="00C629BD"/>
    <w:rsid w:val="00C63A2A"/>
    <w:rsid w:val="00C63B68"/>
    <w:rsid w:val="00C63B7E"/>
    <w:rsid w:val="00C6451B"/>
    <w:rsid w:val="00C6491B"/>
    <w:rsid w:val="00C64A79"/>
    <w:rsid w:val="00C64FCC"/>
    <w:rsid w:val="00C64FD8"/>
    <w:rsid w:val="00C65042"/>
    <w:rsid w:val="00C65442"/>
    <w:rsid w:val="00C65FA4"/>
    <w:rsid w:val="00C66F78"/>
    <w:rsid w:val="00C6723B"/>
    <w:rsid w:val="00C672CD"/>
    <w:rsid w:val="00C673CE"/>
    <w:rsid w:val="00C67456"/>
    <w:rsid w:val="00C67B45"/>
    <w:rsid w:val="00C67DBA"/>
    <w:rsid w:val="00C712B7"/>
    <w:rsid w:val="00C713F9"/>
    <w:rsid w:val="00C7155C"/>
    <w:rsid w:val="00C721DE"/>
    <w:rsid w:val="00C735BD"/>
    <w:rsid w:val="00C75775"/>
    <w:rsid w:val="00C75884"/>
    <w:rsid w:val="00C75FEF"/>
    <w:rsid w:val="00C76CB3"/>
    <w:rsid w:val="00C76F3F"/>
    <w:rsid w:val="00C77A63"/>
    <w:rsid w:val="00C77B02"/>
    <w:rsid w:val="00C77D10"/>
    <w:rsid w:val="00C8056D"/>
    <w:rsid w:val="00C806F2"/>
    <w:rsid w:val="00C80D2C"/>
    <w:rsid w:val="00C817E8"/>
    <w:rsid w:val="00C81DEC"/>
    <w:rsid w:val="00C820FA"/>
    <w:rsid w:val="00C82979"/>
    <w:rsid w:val="00C83CFD"/>
    <w:rsid w:val="00C84F61"/>
    <w:rsid w:val="00C8639E"/>
    <w:rsid w:val="00C86BDF"/>
    <w:rsid w:val="00C87B99"/>
    <w:rsid w:val="00C90956"/>
    <w:rsid w:val="00C916BA"/>
    <w:rsid w:val="00C920D7"/>
    <w:rsid w:val="00C92B3C"/>
    <w:rsid w:val="00C92BE2"/>
    <w:rsid w:val="00C92D15"/>
    <w:rsid w:val="00C9302B"/>
    <w:rsid w:val="00C9349F"/>
    <w:rsid w:val="00C937B5"/>
    <w:rsid w:val="00C9462F"/>
    <w:rsid w:val="00C94AE9"/>
    <w:rsid w:val="00C9518E"/>
    <w:rsid w:val="00C95723"/>
    <w:rsid w:val="00C971E8"/>
    <w:rsid w:val="00C97BBC"/>
    <w:rsid w:val="00C97BCE"/>
    <w:rsid w:val="00CA0352"/>
    <w:rsid w:val="00CA122C"/>
    <w:rsid w:val="00CA243A"/>
    <w:rsid w:val="00CA2703"/>
    <w:rsid w:val="00CA3556"/>
    <w:rsid w:val="00CA3AEB"/>
    <w:rsid w:val="00CA46C2"/>
    <w:rsid w:val="00CA4C64"/>
    <w:rsid w:val="00CA4D93"/>
    <w:rsid w:val="00CA5843"/>
    <w:rsid w:val="00CA65F6"/>
    <w:rsid w:val="00CA670B"/>
    <w:rsid w:val="00CA7632"/>
    <w:rsid w:val="00CA7A34"/>
    <w:rsid w:val="00CB0C95"/>
    <w:rsid w:val="00CB280E"/>
    <w:rsid w:val="00CB3873"/>
    <w:rsid w:val="00CB3EDC"/>
    <w:rsid w:val="00CB432E"/>
    <w:rsid w:val="00CB5D89"/>
    <w:rsid w:val="00CB6EC9"/>
    <w:rsid w:val="00CB6F3B"/>
    <w:rsid w:val="00CB799C"/>
    <w:rsid w:val="00CC079D"/>
    <w:rsid w:val="00CC1A5D"/>
    <w:rsid w:val="00CC1C22"/>
    <w:rsid w:val="00CC2189"/>
    <w:rsid w:val="00CC251A"/>
    <w:rsid w:val="00CC2A04"/>
    <w:rsid w:val="00CC2D92"/>
    <w:rsid w:val="00CC2DE4"/>
    <w:rsid w:val="00CC4463"/>
    <w:rsid w:val="00CC452D"/>
    <w:rsid w:val="00CC4CA1"/>
    <w:rsid w:val="00CC5198"/>
    <w:rsid w:val="00CC5EB5"/>
    <w:rsid w:val="00CC6174"/>
    <w:rsid w:val="00CC667D"/>
    <w:rsid w:val="00CC73DC"/>
    <w:rsid w:val="00CC76D2"/>
    <w:rsid w:val="00CD0074"/>
    <w:rsid w:val="00CD053F"/>
    <w:rsid w:val="00CD1114"/>
    <w:rsid w:val="00CD1210"/>
    <w:rsid w:val="00CD1587"/>
    <w:rsid w:val="00CD1871"/>
    <w:rsid w:val="00CD23A2"/>
    <w:rsid w:val="00CD2EEA"/>
    <w:rsid w:val="00CD30D4"/>
    <w:rsid w:val="00CD69CD"/>
    <w:rsid w:val="00CD73FB"/>
    <w:rsid w:val="00CE0B13"/>
    <w:rsid w:val="00CE17E0"/>
    <w:rsid w:val="00CE4239"/>
    <w:rsid w:val="00CE4E8D"/>
    <w:rsid w:val="00CE531D"/>
    <w:rsid w:val="00CE5E9F"/>
    <w:rsid w:val="00CE5FD4"/>
    <w:rsid w:val="00CE6AD2"/>
    <w:rsid w:val="00CE6EAF"/>
    <w:rsid w:val="00CE6FE8"/>
    <w:rsid w:val="00CE7DA7"/>
    <w:rsid w:val="00CF1D73"/>
    <w:rsid w:val="00CF2EB3"/>
    <w:rsid w:val="00CF38A7"/>
    <w:rsid w:val="00CF4023"/>
    <w:rsid w:val="00CF4C12"/>
    <w:rsid w:val="00CF604A"/>
    <w:rsid w:val="00CF62A3"/>
    <w:rsid w:val="00CF6838"/>
    <w:rsid w:val="00D00EE6"/>
    <w:rsid w:val="00D028AA"/>
    <w:rsid w:val="00D02E91"/>
    <w:rsid w:val="00D0382F"/>
    <w:rsid w:val="00D04363"/>
    <w:rsid w:val="00D04D4E"/>
    <w:rsid w:val="00D112EA"/>
    <w:rsid w:val="00D122C7"/>
    <w:rsid w:val="00D1265A"/>
    <w:rsid w:val="00D12678"/>
    <w:rsid w:val="00D12A67"/>
    <w:rsid w:val="00D12DEB"/>
    <w:rsid w:val="00D13CE5"/>
    <w:rsid w:val="00D14031"/>
    <w:rsid w:val="00D153B0"/>
    <w:rsid w:val="00D16C0F"/>
    <w:rsid w:val="00D17030"/>
    <w:rsid w:val="00D1766B"/>
    <w:rsid w:val="00D17B1B"/>
    <w:rsid w:val="00D17ECB"/>
    <w:rsid w:val="00D205B2"/>
    <w:rsid w:val="00D206A8"/>
    <w:rsid w:val="00D20E8F"/>
    <w:rsid w:val="00D21C99"/>
    <w:rsid w:val="00D22090"/>
    <w:rsid w:val="00D2296E"/>
    <w:rsid w:val="00D22F99"/>
    <w:rsid w:val="00D23DDA"/>
    <w:rsid w:val="00D2403E"/>
    <w:rsid w:val="00D24196"/>
    <w:rsid w:val="00D24EF6"/>
    <w:rsid w:val="00D276AC"/>
    <w:rsid w:val="00D27725"/>
    <w:rsid w:val="00D31343"/>
    <w:rsid w:val="00D31A12"/>
    <w:rsid w:val="00D31DA2"/>
    <w:rsid w:val="00D320CF"/>
    <w:rsid w:val="00D34B8E"/>
    <w:rsid w:val="00D34B8F"/>
    <w:rsid w:val="00D358BA"/>
    <w:rsid w:val="00D359EB"/>
    <w:rsid w:val="00D366D4"/>
    <w:rsid w:val="00D377D3"/>
    <w:rsid w:val="00D4084F"/>
    <w:rsid w:val="00D408D8"/>
    <w:rsid w:val="00D4221B"/>
    <w:rsid w:val="00D42311"/>
    <w:rsid w:val="00D423B0"/>
    <w:rsid w:val="00D42B61"/>
    <w:rsid w:val="00D44297"/>
    <w:rsid w:val="00D44498"/>
    <w:rsid w:val="00D452EF"/>
    <w:rsid w:val="00D4533B"/>
    <w:rsid w:val="00D45999"/>
    <w:rsid w:val="00D462C6"/>
    <w:rsid w:val="00D462DD"/>
    <w:rsid w:val="00D46847"/>
    <w:rsid w:val="00D46F18"/>
    <w:rsid w:val="00D515B4"/>
    <w:rsid w:val="00D51C51"/>
    <w:rsid w:val="00D5460E"/>
    <w:rsid w:val="00D552EB"/>
    <w:rsid w:val="00D55840"/>
    <w:rsid w:val="00D55A2D"/>
    <w:rsid w:val="00D55B75"/>
    <w:rsid w:val="00D55CD2"/>
    <w:rsid w:val="00D55E83"/>
    <w:rsid w:val="00D5638A"/>
    <w:rsid w:val="00D5686E"/>
    <w:rsid w:val="00D56A02"/>
    <w:rsid w:val="00D57006"/>
    <w:rsid w:val="00D5720C"/>
    <w:rsid w:val="00D57AFF"/>
    <w:rsid w:val="00D6027D"/>
    <w:rsid w:val="00D602EA"/>
    <w:rsid w:val="00D60CBC"/>
    <w:rsid w:val="00D61F76"/>
    <w:rsid w:val="00D621FB"/>
    <w:rsid w:val="00D6233C"/>
    <w:rsid w:val="00D63829"/>
    <w:rsid w:val="00D63AEC"/>
    <w:rsid w:val="00D644A1"/>
    <w:rsid w:val="00D64CC4"/>
    <w:rsid w:val="00D676D5"/>
    <w:rsid w:val="00D67D75"/>
    <w:rsid w:val="00D7027C"/>
    <w:rsid w:val="00D71939"/>
    <w:rsid w:val="00D71C7A"/>
    <w:rsid w:val="00D72336"/>
    <w:rsid w:val="00D72A25"/>
    <w:rsid w:val="00D73C90"/>
    <w:rsid w:val="00D74A41"/>
    <w:rsid w:val="00D7545F"/>
    <w:rsid w:val="00D76E46"/>
    <w:rsid w:val="00D80270"/>
    <w:rsid w:val="00D805DC"/>
    <w:rsid w:val="00D83116"/>
    <w:rsid w:val="00D85331"/>
    <w:rsid w:val="00D85CA8"/>
    <w:rsid w:val="00D85CFE"/>
    <w:rsid w:val="00D86772"/>
    <w:rsid w:val="00D86B80"/>
    <w:rsid w:val="00D86D8F"/>
    <w:rsid w:val="00D86DBE"/>
    <w:rsid w:val="00D870F5"/>
    <w:rsid w:val="00D8732D"/>
    <w:rsid w:val="00D87618"/>
    <w:rsid w:val="00D8767D"/>
    <w:rsid w:val="00D87EFD"/>
    <w:rsid w:val="00D90490"/>
    <w:rsid w:val="00D915BF"/>
    <w:rsid w:val="00D94236"/>
    <w:rsid w:val="00D9430B"/>
    <w:rsid w:val="00D9519B"/>
    <w:rsid w:val="00D95200"/>
    <w:rsid w:val="00D95D5B"/>
    <w:rsid w:val="00D960F9"/>
    <w:rsid w:val="00D97274"/>
    <w:rsid w:val="00D97666"/>
    <w:rsid w:val="00D97A27"/>
    <w:rsid w:val="00DA04EE"/>
    <w:rsid w:val="00DA336E"/>
    <w:rsid w:val="00DA3376"/>
    <w:rsid w:val="00DA53E0"/>
    <w:rsid w:val="00DA5E2B"/>
    <w:rsid w:val="00DA66F7"/>
    <w:rsid w:val="00DA6BCC"/>
    <w:rsid w:val="00DB0802"/>
    <w:rsid w:val="00DB10CB"/>
    <w:rsid w:val="00DB235C"/>
    <w:rsid w:val="00DB349F"/>
    <w:rsid w:val="00DB3830"/>
    <w:rsid w:val="00DB49DE"/>
    <w:rsid w:val="00DB53A8"/>
    <w:rsid w:val="00DB55BD"/>
    <w:rsid w:val="00DB6E20"/>
    <w:rsid w:val="00DB740B"/>
    <w:rsid w:val="00DC0904"/>
    <w:rsid w:val="00DC309A"/>
    <w:rsid w:val="00DC387D"/>
    <w:rsid w:val="00DC3D96"/>
    <w:rsid w:val="00DC5356"/>
    <w:rsid w:val="00DC5C07"/>
    <w:rsid w:val="00DC5C7A"/>
    <w:rsid w:val="00DC6166"/>
    <w:rsid w:val="00DC716A"/>
    <w:rsid w:val="00DD2009"/>
    <w:rsid w:val="00DD25A8"/>
    <w:rsid w:val="00DD27F8"/>
    <w:rsid w:val="00DD282C"/>
    <w:rsid w:val="00DD2D03"/>
    <w:rsid w:val="00DD3F34"/>
    <w:rsid w:val="00DD409E"/>
    <w:rsid w:val="00DD464F"/>
    <w:rsid w:val="00DD49FA"/>
    <w:rsid w:val="00DD5203"/>
    <w:rsid w:val="00DD520A"/>
    <w:rsid w:val="00DD5538"/>
    <w:rsid w:val="00DD5734"/>
    <w:rsid w:val="00DD7A7E"/>
    <w:rsid w:val="00DE0E7B"/>
    <w:rsid w:val="00DE0FE9"/>
    <w:rsid w:val="00DE1011"/>
    <w:rsid w:val="00DE3A80"/>
    <w:rsid w:val="00DE428E"/>
    <w:rsid w:val="00DE4B1B"/>
    <w:rsid w:val="00DE4EB8"/>
    <w:rsid w:val="00DE727D"/>
    <w:rsid w:val="00DE749D"/>
    <w:rsid w:val="00DE7A67"/>
    <w:rsid w:val="00DF0561"/>
    <w:rsid w:val="00DF1C08"/>
    <w:rsid w:val="00DF25A9"/>
    <w:rsid w:val="00DF2732"/>
    <w:rsid w:val="00DF2A23"/>
    <w:rsid w:val="00DF3C82"/>
    <w:rsid w:val="00DF4A32"/>
    <w:rsid w:val="00DF555A"/>
    <w:rsid w:val="00DF5C62"/>
    <w:rsid w:val="00DF5DDF"/>
    <w:rsid w:val="00DF6D58"/>
    <w:rsid w:val="00E00590"/>
    <w:rsid w:val="00E00694"/>
    <w:rsid w:val="00E00C4E"/>
    <w:rsid w:val="00E00C78"/>
    <w:rsid w:val="00E014C8"/>
    <w:rsid w:val="00E01948"/>
    <w:rsid w:val="00E021C0"/>
    <w:rsid w:val="00E02200"/>
    <w:rsid w:val="00E02A5B"/>
    <w:rsid w:val="00E02B76"/>
    <w:rsid w:val="00E033D3"/>
    <w:rsid w:val="00E03C1B"/>
    <w:rsid w:val="00E03E75"/>
    <w:rsid w:val="00E0467F"/>
    <w:rsid w:val="00E0480C"/>
    <w:rsid w:val="00E048B3"/>
    <w:rsid w:val="00E056A2"/>
    <w:rsid w:val="00E06839"/>
    <w:rsid w:val="00E107DC"/>
    <w:rsid w:val="00E10AA3"/>
    <w:rsid w:val="00E11111"/>
    <w:rsid w:val="00E112E2"/>
    <w:rsid w:val="00E113F6"/>
    <w:rsid w:val="00E122A4"/>
    <w:rsid w:val="00E13229"/>
    <w:rsid w:val="00E134F3"/>
    <w:rsid w:val="00E147AF"/>
    <w:rsid w:val="00E15EE2"/>
    <w:rsid w:val="00E16860"/>
    <w:rsid w:val="00E16B78"/>
    <w:rsid w:val="00E1706B"/>
    <w:rsid w:val="00E175E5"/>
    <w:rsid w:val="00E206F9"/>
    <w:rsid w:val="00E20A24"/>
    <w:rsid w:val="00E21D8A"/>
    <w:rsid w:val="00E21DB3"/>
    <w:rsid w:val="00E21DF6"/>
    <w:rsid w:val="00E2265D"/>
    <w:rsid w:val="00E23AD2"/>
    <w:rsid w:val="00E23BD0"/>
    <w:rsid w:val="00E24C17"/>
    <w:rsid w:val="00E24D41"/>
    <w:rsid w:val="00E24FC2"/>
    <w:rsid w:val="00E26597"/>
    <w:rsid w:val="00E26C0A"/>
    <w:rsid w:val="00E27846"/>
    <w:rsid w:val="00E27AD1"/>
    <w:rsid w:val="00E27FF5"/>
    <w:rsid w:val="00E3018B"/>
    <w:rsid w:val="00E303B4"/>
    <w:rsid w:val="00E30DDD"/>
    <w:rsid w:val="00E3174C"/>
    <w:rsid w:val="00E31890"/>
    <w:rsid w:val="00E32D19"/>
    <w:rsid w:val="00E333BC"/>
    <w:rsid w:val="00E3432C"/>
    <w:rsid w:val="00E35249"/>
    <w:rsid w:val="00E353D7"/>
    <w:rsid w:val="00E368AB"/>
    <w:rsid w:val="00E36E36"/>
    <w:rsid w:val="00E37B07"/>
    <w:rsid w:val="00E401A1"/>
    <w:rsid w:val="00E403D3"/>
    <w:rsid w:val="00E40ED9"/>
    <w:rsid w:val="00E41724"/>
    <w:rsid w:val="00E41BA0"/>
    <w:rsid w:val="00E42079"/>
    <w:rsid w:val="00E4331B"/>
    <w:rsid w:val="00E43BD6"/>
    <w:rsid w:val="00E44082"/>
    <w:rsid w:val="00E441DF"/>
    <w:rsid w:val="00E4594F"/>
    <w:rsid w:val="00E50839"/>
    <w:rsid w:val="00E51BB7"/>
    <w:rsid w:val="00E5248D"/>
    <w:rsid w:val="00E5271F"/>
    <w:rsid w:val="00E52D0B"/>
    <w:rsid w:val="00E53503"/>
    <w:rsid w:val="00E53DD3"/>
    <w:rsid w:val="00E55B74"/>
    <w:rsid w:val="00E56B1B"/>
    <w:rsid w:val="00E56DB6"/>
    <w:rsid w:val="00E57879"/>
    <w:rsid w:val="00E61050"/>
    <w:rsid w:val="00E6171D"/>
    <w:rsid w:val="00E6222E"/>
    <w:rsid w:val="00E6427B"/>
    <w:rsid w:val="00E65652"/>
    <w:rsid w:val="00E65D35"/>
    <w:rsid w:val="00E66C3F"/>
    <w:rsid w:val="00E66E4B"/>
    <w:rsid w:val="00E67EC4"/>
    <w:rsid w:val="00E70049"/>
    <w:rsid w:val="00E7069D"/>
    <w:rsid w:val="00E70E35"/>
    <w:rsid w:val="00E70E58"/>
    <w:rsid w:val="00E71067"/>
    <w:rsid w:val="00E71970"/>
    <w:rsid w:val="00E71D76"/>
    <w:rsid w:val="00E725BC"/>
    <w:rsid w:val="00E73348"/>
    <w:rsid w:val="00E73628"/>
    <w:rsid w:val="00E73DD5"/>
    <w:rsid w:val="00E73F22"/>
    <w:rsid w:val="00E73F99"/>
    <w:rsid w:val="00E74B52"/>
    <w:rsid w:val="00E75264"/>
    <w:rsid w:val="00E759C1"/>
    <w:rsid w:val="00E77E4A"/>
    <w:rsid w:val="00E8019F"/>
    <w:rsid w:val="00E809F7"/>
    <w:rsid w:val="00E810B1"/>
    <w:rsid w:val="00E8121A"/>
    <w:rsid w:val="00E81FD0"/>
    <w:rsid w:val="00E82497"/>
    <w:rsid w:val="00E82DCC"/>
    <w:rsid w:val="00E8338F"/>
    <w:rsid w:val="00E839EC"/>
    <w:rsid w:val="00E84DA9"/>
    <w:rsid w:val="00E857D7"/>
    <w:rsid w:val="00E85E03"/>
    <w:rsid w:val="00E86089"/>
    <w:rsid w:val="00E870A4"/>
    <w:rsid w:val="00E87B80"/>
    <w:rsid w:val="00E87C2F"/>
    <w:rsid w:val="00E90541"/>
    <w:rsid w:val="00E9066E"/>
    <w:rsid w:val="00E914E8"/>
    <w:rsid w:val="00E91B23"/>
    <w:rsid w:val="00E91C71"/>
    <w:rsid w:val="00E92639"/>
    <w:rsid w:val="00E936CE"/>
    <w:rsid w:val="00E937F3"/>
    <w:rsid w:val="00E944C0"/>
    <w:rsid w:val="00E946B0"/>
    <w:rsid w:val="00E95505"/>
    <w:rsid w:val="00E97167"/>
    <w:rsid w:val="00E976A7"/>
    <w:rsid w:val="00EA197D"/>
    <w:rsid w:val="00EA1F80"/>
    <w:rsid w:val="00EA277C"/>
    <w:rsid w:val="00EA313D"/>
    <w:rsid w:val="00EA325F"/>
    <w:rsid w:val="00EA3B64"/>
    <w:rsid w:val="00EA4607"/>
    <w:rsid w:val="00EA5016"/>
    <w:rsid w:val="00EA518E"/>
    <w:rsid w:val="00EA543D"/>
    <w:rsid w:val="00EA595B"/>
    <w:rsid w:val="00EA5CFF"/>
    <w:rsid w:val="00EB07EF"/>
    <w:rsid w:val="00EB1494"/>
    <w:rsid w:val="00EB2897"/>
    <w:rsid w:val="00EB2E0B"/>
    <w:rsid w:val="00EB3609"/>
    <w:rsid w:val="00EB5001"/>
    <w:rsid w:val="00EB54FF"/>
    <w:rsid w:val="00EB580D"/>
    <w:rsid w:val="00EB66D0"/>
    <w:rsid w:val="00EB7B66"/>
    <w:rsid w:val="00EB7D21"/>
    <w:rsid w:val="00EC07EE"/>
    <w:rsid w:val="00EC0E87"/>
    <w:rsid w:val="00EC0EA1"/>
    <w:rsid w:val="00EC1A2C"/>
    <w:rsid w:val="00EC1AE5"/>
    <w:rsid w:val="00EC213D"/>
    <w:rsid w:val="00EC313E"/>
    <w:rsid w:val="00EC4F8C"/>
    <w:rsid w:val="00EC60BA"/>
    <w:rsid w:val="00EC6506"/>
    <w:rsid w:val="00EC6A64"/>
    <w:rsid w:val="00EC6F29"/>
    <w:rsid w:val="00EC7875"/>
    <w:rsid w:val="00EC7DD8"/>
    <w:rsid w:val="00ED0624"/>
    <w:rsid w:val="00ED07FA"/>
    <w:rsid w:val="00ED3576"/>
    <w:rsid w:val="00ED3644"/>
    <w:rsid w:val="00ED3868"/>
    <w:rsid w:val="00ED4AB4"/>
    <w:rsid w:val="00ED5433"/>
    <w:rsid w:val="00ED545D"/>
    <w:rsid w:val="00ED558C"/>
    <w:rsid w:val="00ED6A0A"/>
    <w:rsid w:val="00ED6DFA"/>
    <w:rsid w:val="00ED7FCA"/>
    <w:rsid w:val="00EE2210"/>
    <w:rsid w:val="00EE2E8C"/>
    <w:rsid w:val="00EE3064"/>
    <w:rsid w:val="00EE3EDE"/>
    <w:rsid w:val="00EE4950"/>
    <w:rsid w:val="00EE4A07"/>
    <w:rsid w:val="00EE4FE8"/>
    <w:rsid w:val="00EE5DC7"/>
    <w:rsid w:val="00EE5EB7"/>
    <w:rsid w:val="00EE75FF"/>
    <w:rsid w:val="00EF0CEF"/>
    <w:rsid w:val="00EF19EB"/>
    <w:rsid w:val="00EF3273"/>
    <w:rsid w:val="00EF32E5"/>
    <w:rsid w:val="00EF38F2"/>
    <w:rsid w:val="00EF3EFA"/>
    <w:rsid w:val="00EF4679"/>
    <w:rsid w:val="00EF46F5"/>
    <w:rsid w:val="00EF524A"/>
    <w:rsid w:val="00EF52F5"/>
    <w:rsid w:val="00EF56C5"/>
    <w:rsid w:val="00EF639E"/>
    <w:rsid w:val="00EF6A61"/>
    <w:rsid w:val="00EF7330"/>
    <w:rsid w:val="00EF7AE0"/>
    <w:rsid w:val="00F0029F"/>
    <w:rsid w:val="00F0039F"/>
    <w:rsid w:val="00F0099B"/>
    <w:rsid w:val="00F00A2A"/>
    <w:rsid w:val="00F00B35"/>
    <w:rsid w:val="00F00CA4"/>
    <w:rsid w:val="00F011A0"/>
    <w:rsid w:val="00F01265"/>
    <w:rsid w:val="00F0157B"/>
    <w:rsid w:val="00F01CE6"/>
    <w:rsid w:val="00F02ECA"/>
    <w:rsid w:val="00F02EFA"/>
    <w:rsid w:val="00F03852"/>
    <w:rsid w:val="00F057C2"/>
    <w:rsid w:val="00F05CD1"/>
    <w:rsid w:val="00F074BB"/>
    <w:rsid w:val="00F10224"/>
    <w:rsid w:val="00F1054C"/>
    <w:rsid w:val="00F115F0"/>
    <w:rsid w:val="00F12262"/>
    <w:rsid w:val="00F12860"/>
    <w:rsid w:val="00F12D2B"/>
    <w:rsid w:val="00F13D7B"/>
    <w:rsid w:val="00F141EF"/>
    <w:rsid w:val="00F14621"/>
    <w:rsid w:val="00F1495A"/>
    <w:rsid w:val="00F149D1"/>
    <w:rsid w:val="00F14BA7"/>
    <w:rsid w:val="00F1539C"/>
    <w:rsid w:val="00F16153"/>
    <w:rsid w:val="00F16420"/>
    <w:rsid w:val="00F1659A"/>
    <w:rsid w:val="00F16B6D"/>
    <w:rsid w:val="00F1737A"/>
    <w:rsid w:val="00F1763B"/>
    <w:rsid w:val="00F17CAE"/>
    <w:rsid w:val="00F17F53"/>
    <w:rsid w:val="00F2005B"/>
    <w:rsid w:val="00F22168"/>
    <w:rsid w:val="00F24CE2"/>
    <w:rsid w:val="00F2572E"/>
    <w:rsid w:val="00F25B40"/>
    <w:rsid w:val="00F26718"/>
    <w:rsid w:val="00F26ECE"/>
    <w:rsid w:val="00F27F01"/>
    <w:rsid w:val="00F30EE0"/>
    <w:rsid w:val="00F31605"/>
    <w:rsid w:val="00F32E17"/>
    <w:rsid w:val="00F331D9"/>
    <w:rsid w:val="00F336D6"/>
    <w:rsid w:val="00F348BC"/>
    <w:rsid w:val="00F34D61"/>
    <w:rsid w:val="00F34DA9"/>
    <w:rsid w:val="00F350BC"/>
    <w:rsid w:val="00F36A57"/>
    <w:rsid w:val="00F36A7C"/>
    <w:rsid w:val="00F37963"/>
    <w:rsid w:val="00F37AA0"/>
    <w:rsid w:val="00F37D83"/>
    <w:rsid w:val="00F37E0B"/>
    <w:rsid w:val="00F406B0"/>
    <w:rsid w:val="00F42386"/>
    <w:rsid w:val="00F43C6D"/>
    <w:rsid w:val="00F4460C"/>
    <w:rsid w:val="00F4580E"/>
    <w:rsid w:val="00F464B5"/>
    <w:rsid w:val="00F467F6"/>
    <w:rsid w:val="00F47681"/>
    <w:rsid w:val="00F47AAB"/>
    <w:rsid w:val="00F5107F"/>
    <w:rsid w:val="00F5126C"/>
    <w:rsid w:val="00F5312F"/>
    <w:rsid w:val="00F5565A"/>
    <w:rsid w:val="00F56929"/>
    <w:rsid w:val="00F5707C"/>
    <w:rsid w:val="00F6049E"/>
    <w:rsid w:val="00F60F98"/>
    <w:rsid w:val="00F61518"/>
    <w:rsid w:val="00F6187B"/>
    <w:rsid w:val="00F621F0"/>
    <w:rsid w:val="00F6249A"/>
    <w:rsid w:val="00F62AF5"/>
    <w:rsid w:val="00F6379A"/>
    <w:rsid w:val="00F64805"/>
    <w:rsid w:val="00F64E94"/>
    <w:rsid w:val="00F64FF8"/>
    <w:rsid w:val="00F65DE9"/>
    <w:rsid w:val="00F65E56"/>
    <w:rsid w:val="00F670F1"/>
    <w:rsid w:val="00F67D80"/>
    <w:rsid w:val="00F70658"/>
    <w:rsid w:val="00F70B8E"/>
    <w:rsid w:val="00F71641"/>
    <w:rsid w:val="00F73E62"/>
    <w:rsid w:val="00F74332"/>
    <w:rsid w:val="00F74DD5"/>
    <w:rsid w:val="00F75034"/>
    <w:rsid w:val="00F7514F"/>
    <w:rsid w:val="00F76065"/>
    <w:rsid w:val="00F76B36"/>
    <w:rsid w:val="00F77C97"/>
    <w:rsid w:val="00F801CF"/>
    <w:rsid w:val="00F81A72"/>
    <w:rsid w:val="00F81E47"/>
    <w:rsid w:val="00F82572"/>
    <w:rsid w:val="00F82FB1"/>
    <w:rsid w:val="00F838A9"/>
    <w:rsid w:val="00F83EBE"/>
    <w:rsid w:val="00F854EB"/>
    <w:rsid w:val="00F864B3"/>
    <w:rsid w:val="00F86DDE"/>
    <w:rsid w:val="00F87D18"/>
    <w:rsid w:val="00F906AF"/>
    <w:rsid w:val="00F90E78"/>
    <w:rsid w:val="00F91B29"/>
    <w:rsid w:val="00F92141"/>
    <w:rsid w:val="00F9246A"/>
    <w:rsid w:val="00F92961"/>
    <w:rsid w:val="00F92A84"/>
    <w:rsid w:val="00F930DE"/>
    <w:rsid w:val="00F935F2"/>
    <w:rsid w:val="00F93846"/>
    <w:rsid w:val="00F93C90"/>
    <w:rsid w:val="00F940B0"/>
    <w:rsid w:val="00F959D6"/>
    <w:rsid w:val="00F962F1"/>
    <w:rsid w:val="00F96C9D"/>
    <w:rsid w:val="00F97423"/>
    <w:rsid w:val="00F9776C"/>
    <w:rsid w:val="00F978A3"/>
    <w:rsid w:val="00F97A0D"/>
    <w:rsid w:val="00F97F97"/>
    <w:rsid w:val="00FA1027"/>
    <w:rsid w:val="00FA2C6F"/>
    <w:rsid w:val="00FA34D3"/>
    <w:rsid w:val="00FA4F76"/>
    <w:rsid w:val="00FA609E"/>
    <w:rsid w:val="00FA650E"/>
    <w:rsid w:val="00FA79E2"/>
    <w:rsid w:val="00FB329F"/>
    <w:rsid w:val="00FB4035"/>
    <w:rsid w:val="00FB40D5"/>
    <w:rsid w:val="00FB479D"/>
    <w:rsid w:val="00FB47BA"/>
    <w:rsid w:val="00FB5353"/>
    <w:rsid w:val="00FB599E"/>
    <w:rsid w:val="00FB5CF8"/>
    <w:rsid w:val="00FB5D77"/>
    <w:rsid w:val="00FB6C33"/>
    <w:rsid w:val="00FB7280"/>
    <w:rsid w:val="00FB7B36"/>
    <w:rsid w:val="00FC245D"/>
    <w:rsid w:val="00FC26D6"/>
    <w:rsid w:val="00FC290B"/>
    <w:rsid w:val="00FC2AE9"/>
    <w:rsid w:val="00FC2B33"/>
    <w:rsid w:val="00FC338D"/>
    <w:rsid w:val="00FC3428"/>
    <w:rsid w:val="00FC52F3"/>
    <w:rsid w:val="00FC5A16"/>
    <w:rsid w:val="00FC5CF6"/>
    <w:rsid w:val="00FC6340"/>
    <w:rsid w:val="00FC6728"/>
    <w:rsid w:val="00FC754D"/>
    <w:rsid w:val="00FD00DF"/>
    <w:rsid w:val="00FD0950"/>
    <w:rsid w:val="00FD0A6A"/>
    <w:rsid w:val="00FD18CE"/>
    <w:rsid w:val="00FD1C84"/>
    <w:rsid w:val="00FD27AE"/>
    <w:rsid w:val="00FD3261"/>
    <w:rsid w:val="00FD4B02"/>
    <w:rsid w:val="00FD5517"/>
    <w:rsid w:val="00FD5F26"/>
    <w:rsid w:val="00FD6457"/>
    <w:rsid w:val="00FD7096"/>
    <w:rsid w:val="00FD71B1"/>
    <w:rsid w:val="00FD7C93"/>
    <w:rsid w:val="00FE12EA"/>
    <w:rsid w:val="00FE1536"/>
    <w:rsid w:val="00FE1945"/>
    <w:rsid w:val="00FE2DAB"/>
    <w:rsid w:val="00FE3A7C"/>
    <w:rsid w:val="00FE4BFD"/>
    <w:rsid w:val="00FE7293"/>
    <w:rsid w:val="00FF1833"/>
    <w:rsid w:val="00FF1FF1"/>
    <w:rsid w:val="00FF20DD"/>
    <w:rsid w:val="00FF25C3"/>
    <w:rsid w:val="00FF32B8"/>
    <w:rsid w:val="00FF47B9"/>
    <w:rsid w:val="00FF4A3C"/>
    <w:rsid w:val="00FF5D9F"/>
    <w:rsid w:val="00FF6703"/>
    <w:rsid w:val="00FF763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082"/>
    <o:shapelayout v:ext="edit">
      <o:idmap v:ext="edit" data="1,112,120"/>
      <o:rules v:ext="edit">
        <o:r id="V:Rule14" type="connector" idref="#_x0000_s123047"/>
        <o:r id="V:Rule15" type="connector" idref="#_x0000_s123028"/>
        <o:r id="V:Rule16" type="connector" idref="#_x0000_s123443"/>
        <o:r id="V:Rule17" type="connector" idref="#_x0000_s123056"/>
        <o:r id="V:Rule18" type="connector" idref="#_x0000_s123253"/>
        <o:r id="V:Rule19" type="connector" idref="#_x0000_s123445"/>
        <o:r id="V:Rule20" type="connector" idref="#_x0000_s123051"/>
        <o:r id="V:Rule21" type="connector" idref="#_x0000_s123444"/>
        <o:r id="V:Rule22" type="connector" idref="#_x0000_s123027"/>
        <o:r id="V:Rule23" type="connector" idref="#_x0000_s123046"/>
        <o:r id="V:Rule24" type="connector" idref="#_x0000_s123252"/>
        <o:r id="V:Rule25" type="connector" idref="#_x0000_s123045"/>
        <o:r id="V:Rule26" type="connector" idref="#_x0000_s123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3F3"/>
  </w:style>
  <w:style w:type="paragraph" w:styleId="Heading1">
    <w:name w:val="heading 1"/>
    <w:basedOn w:val="Normal"/>
    <w:next w:val="Normal"/>
    <w:link w:val="Heading1Char"/>
    <w:uiPriority w:val="9"/>
    <w:qFormat/>
    <w:rsid w:val="00F97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18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E18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EC0E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1D9C"/>
    <w:rPr>
      <w:color w:val="0000FF" w:themeColor="hyperlink"/>
      <w:u w:val="single"/>
    </w:rPr>
  </w:style>
  <w:style w:type="character" w:styleId="FollowedHyperlink">
    <w:name w:val="FollowedHyperlink"/>
    <w:basedOn w:val="DefaultParagraphFont"/>
    <w:uiPriority w:val="99"/>
    <w:semiHidden/>
    <w:unhideWhenUsed/>
    <w:rsid w:val="007C1D9C"/>
    <w:rPr>
      <w:color w:val="800080" w:themeColor="followedHyperlink"/>
      <w:u w:val="single"/>
    </w:rPr>
  </w:style>
  <w:style w:type="paragraph" w:styleId="NoSpacing">
    <w:name w:val="No Spacing"/>
    <w:uiPriority w:val="1"/>
    <w:qFormat/>
    <w:rsid w:val="00683B57"/>
    <w:pPr>
      <w:spacing w:after="0" w:line="240" w:lineRule="auto"/>
    </w:pPr>
  </w:style>
  <w:style w:type="paragraph" w:customStyle="1" w:styleId="Default">
    <w:name w:val="Default"/>
    <w:rsid w:val="0045067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54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basedOn w:val="DefaultParagraphFont"/>
    <w:rsid w:val="00654F06"/>
  </w:style>
  <w:style w:type="character" w:customStyle="1" w:styleId="Heading2Char">
    <w:name w:val="Heading 2 Char"/>
    <w:basedOn w:val="DefaultParagraphFont"/>
    <w:link w:val="Heading2"/>
    <w:uiPriority w:val="9"/>
    <w:rsid w:val="00AE189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899"/>
    <w:rPr>
      <w:rFonts w:ascii="Times New Roman" w:eastAsia="Times New Roman" w:hAnsi="Times New Roman" w:cs="Times New Roman"/>
      <w:b/>
      <w:bCs/>
      <w:sz w:val="27"/>
      <w:szCs w:val="27"/>
    </w:rPr>
  </w:style>
  <w:style w:type="character" w:customStyle="1" w:styleId="v-mobile-hide--inline">
    <w:name w:val="v-mobile-hide--inline"/>
    <w:basedOn w:val="DefaultParagraphFont"/>
    <w:rsid w:val="00AE1899"/>
  </w:style>
  <w:style w:type="character" w:customStyle="1" w:styleId="listitem-label">
    <w:name w:val="list__item-label"/>
    <w:basedOn w:val="DefaultParagraphFont"/>
    <w:rsid w:val="00AE1899"/>
  </w:style>
  <w:style w:type="character" w:customStyle="1" w:styleId="page-headcontext">
    <w:name w:val="page-head__context"/>
    <w:basedOn w:val="DefaultParagraphFont"/>
    <w:rsid w:val="00AE1899"/>
  </w:style>
  <w:style w:type="character" w:customStyle="1" w:styleId="articleauthor-link">
    <w:name w:val="article__author-link"/>
    <w:basedOn w:val="DefaultParagraphFont"/>
    <w:rsid w:val="00AE1899"/>
  </w:style>
  <w:style w:type="character" w:styleId="Emphasis">
    <w:name w:val="Emphasis"/>
    <w:basedOn w:val="DefaultParagraphFont"/>
    <w:uiPriority w:val="20"/>
    <w:qFormat/>
    <w:rsid w:val="00AE1899"/>
    <w:rPr>
      <w:i/>
      <w:iCs/>
    </w:rPr>
  </w:style>
  <w:style w:type="paragraph" w:styleId="BalloonText">
    <w:name w:val="Balloon Text"/>
    <w:basedOn w:val="Normal"/>
    <w:link w:val="BalloonTextChar"/>
    <w:uiPriority w:val="99"/>
    <w:semiHidden/>
    <w:unhideWhenUsed/>
    <w:rsid w:val="00AE1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899"/>
    <w:rPr>
      <w:rFonts w:ascii="Tahoma" w:hAnsi="Tahoma" w:cs="Tahoma"/>
      <w:sz w:val="16"/>
      <w:szCs w:val="16"/>
    </w:rPr>
  </w:style>
  <w:style w:type="character" w:customStyle="1" w:styleId="text">
    <w:name w:val="text"/>
    <w:basedOn w:val="DefaultParagraphFont"/>
    <w:rsid w:val="00F978A3"/>
  </w:style>
  <w:style w:type="character" w:customStyle="1" w:styleId="author-ref">
    <w:name w:val="author-ref"/>
    <w:basedOn w:val="DefaultParagraphFont"/>
    <w:rsid w:val="00F978A3"/>
  </w:style>
  <w:style w:type="character" w:customStyle="1" w:styleId="Heading1Char">
    <w:name w:val="Heading 1 Char"/>
    <w:basedOn w:val="DefaultParagraphFont"/>
    <w:link w:val="Heading1"/>
    <w:uiPriority w:val="9"/>
    <w:rsid w:val="00F978A3"/>
    <w:rPr>
      <w:rFonts w:asciiTheme="majorHAnsi" w:eastAsiaTheme="majorEastAsia" w:hAnsiTheme="majorHAnsi" w:cstheme="majorBidi"/>
      <w:b/>
      <w:bCs/>
      <w:color w:val="365F91" w:themeColor="accent1" w:themeShade="BF"/>
      <w:sz w:val="28"/>
      <w:szCs w:val="28"/>
    </w:rPr>
  </w:style>
  <w:style w:type="character" w:customStyle="1" w:styleId="title-text">
    <w:name w:val="title-text"/>
    <w:basedOn w:val="DefaultParagraphFont"/>
    <w:rsid w:val="00F978A3"/>
  </w:style>
  <w:style w:type="character" w:styleId="Strong">
    <w:name w:val="Strong"/>
    <w:basedOn w:val="DefaultParagraphFont"/>
    <w:uiPriority w:val="22"/>
    <w:qFormat/>
    <w:rsid w:val="00FA650E"/>
    <w:rPr>
      <w:b/>
      <w:bCs/>
    </w:rPr>
  </w:style>
  <w:style w:type="character" w:customStyle="1" w:styleId="authorsname">
    <w:name w:val="authors__name"/>
    <w:basedOn w:val="DefaultParagraphFont"/>
    <w:rsid w:val="00E70049"/>
  </w:style>
  <w:style w:type="character" w:customStyle="1" w:styleId="authorscontact">
    <w:name w:val="authors__contact"/>
    <w:basedOn w:val="DefaultParagraphFont"/>
    <w:rsid w:val="00E70049"/>
  </w:style>
  <w:style w:type="character" w:customStyle="1" w:styleId="journaltitle">
    <w:name w:val="journaltitle"/>
    <w:basedOn w:val="DefaultParagraphFont"/>
    <w:rsid w:val="00E70049"/>
  </w:style>
  <w:style w:type="paragraph" w:customStyle="1" w:styleId="icon--meta-keyline-before">
    <w:name w:val="icon--meta-keyline-before"/>
    <w:basedOn w:val="Normal"/>
    <w:rsid w:val="00E70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E70049"/>
  </w:style>
  <w:style w:type="character" w:customStyle="1" w:styleId="articlecitationvolume">
    <w:name w:val="articlecitation_volume"/>
    <w:basedOn w:val="DefaultParagraphFont"/>
    <w:rsid w:val="00E70049"/>
  </w:style>
  <w:style w:type="character" w:customStyle="1" w:styleId="articlecitationpages">
    <w:name w:val="articlecitation_pages"/>
    <w:basedOn w:val="DefaultParagraphFont"/>
    <w:rsid w:val="00E70049"/>
  </w:style>
  <w:style w:type="character" w:customStyle="1" w:styleId="nativename">
    <w:name w:val="nativename"/>
    <w:basedOn w:val="DefaultParagraphFont"/>
    <w:rsid w:val="00F1763B"/>
  </w:style>
  <w:style w:type="character" w:customStyle="1" w:styleId="element-citation">
    <w:name w:val="element-citation"/>
    <w:basedOn w:val="DefaultParagraphFont"/>
    <w:rsid w:val="006F027D"/>
  </w:style>
  <w:style w:type="character" w:customStyle="1" w:styleId="ref-journal">
    <w:name w:val="ref-journal"/>
    <w:basedOn w:val="DefaultParagraphFont"/>
    <w:rsid w:val="006F027D"/>
  </w:style>
  <w:style w:type="character" w:customStyle="1" w:styleId="ref-vol">
    <w:name w:val="ref-vol"/>
    <w:basedOn w:val="DefaultParagraphFont"/>
    <w:rsid w:val="006F027D"/>
  </w:style>
  <w:style w:type="paragraph" w:customStyle="1" w:styleId="volume-issue">
    <w:name w:val="volume-issu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237140"/>
  </w:style>
  <w:style w:type="paragraph" w:customStyle="1" w:styleId="page-range">
    <w:name w:val="page-rang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lt-title">
    <w:name w:val="article-alt-title"/>
    <w:basedOn w:val="DefaultParagraphFont"/>
    <w:rsid w:val="00F1495A"/>
  </w:style>
  <w:style w:type="character" w:customStyle="1" w:styleId="hlfld-title">
    <w:name w:val="hlfld-title"/>
    <w:basedOn w:val="DefaultParagraphFont"/>
    <w:rsid w:val="00193509"/>
  </w:style>
  <w:style w:type="character" w:customStyle="1" w:styleId="hlfld-contribauthor">
    <w:name w:val="hlfld-contribauthor"/>
    <w:basedOn w:val="DefaultParagraphFont"/>
    <w:rsid w:val="00193509"/>
  </w:style>
  <w:style w:type="character" w:customStyle="1" w:styleId="orcid-link-icon">
    <w:name w:val="orcid-link-icon"/>
    <w:basedOn w:val="DefaultParagraphFont"/>
    <w:rsid w:val="00193509"/>
  </w:style>
  <w:style w:type="character" w:styleId="HTMLCite">
    <w:name w:val="HTML Cite"/>
    <w:basedOn w:val="DefaultParagraphFont"/>
    <w:uiPriority w:val="99"/>
    <w:semiHidden/>
    <w:unhideWhenUsed/>
    <w:rsid w:val="00193509"/>
    <w:rPr>
      <w:i/>
      <w:iCs/>
    </w:rPr>
  </w:style>
  <w:style w:type="character" w:customStyle="1" w:styleId="citationyear">
    <w:name w:val="citation_year"/>
    <w:basedOn w:val="DefaultParagraphFont"/>
    <w:rsid w:val="00193509"/>
  </w:style>
  <w:style w:type="character" w:customStyle="1" w:styleId="citationvolume">
    <w:name w:val="citation_volume"/>
    <w:basedOn w:val="DefaultParagraphFont"/>
    <w:rsid w:val="00193509"/>
  </w:style>
  <w:style w:type="character" w:customStyle="1" w:styleId="contribdegrees">
    <w:name w:val="contribdegrees"/>
    <w:basedOn w:val="DefaultParagraphFont"/>
    <w:rsid w:val="008277F6"/>
  </w:style>
  <w:style w:type="character" w:customStyle="1" w:styleId="nlmcontrib-group">
    <w:name w:val="nlm_contrib-group"/>
    <w:basedOn w:val="DefaultParagraphFont"/>
    <w:rsid w:val="008277F6"/>
  </w:style>
  <w:style w:type="character" w:customStyle="1" w:styleId="publication-meta-journal">
    <w:name w:val="publication-meta-journal"/>
    <w:basedOn w:val="DefaultParagraphFont"/>
    <w:rsid w:val="001B0624"/>
  </w:style>
  <w:style w:type="character" w:customStyle="1" w:styleId="publication-meta-date">
    <w:name w:val="publication-meta-date"/>
    <w:basedOn w:val="DefaultParagraphFont"/>
    <w:rsid w:val="001B0624"/>
  </w:style>
  <w:style w:type="character" w:styleId="PlaceholderText">
    <w:name w:val="Placeholder Text"/>
    <w:basedOn w:val="DefaultParagraphFont"/>
    <w:uiPriority w:val="99"/>
    <w:semiHidden/>
    <w:rsid w:val="00A96B3A"/>
    <w:rPr>
      <w:color w:val="808080"/>
    </w:rPr>
  </w:style>
  <w:style w:type="paragraph" w:styleId="CommentText">
    <w:name w:val="annotation text"/>
    <w:basedOn w:val="Normal"/>
    <w:link w:val="CommentTextChar"/>
    <w:uiPriority w:val="99"/>
    <w:unhideWhenUsed/>
    <w:rsid w:val="00562758"/>
    <w:pPr>
      <w:spacing w:line="240" w:lineRule="auto"/>
    </w:pPr>
    <w:rPr>
      <w:sz w:val="20"/>
      <w:szCs w:val="20"/>
    </w:rPr>
  </w:style>
  <w:style w:type="character" w:customStyle="1" w:styleId="CommentTextChar">
    <w:name w:val="Comment Text Char"/>
    <w:basedOn w:val="DefaultParagraphFont"/>
    <w:link w:val="CommentText"/>
    <w:uiPriority w:val="99"/>
    <w:rsid w:val="00562758"/>
    <w:rPr>
      <w:sz w:val="20"/>
      <w:szCs w:val="20"/>
    </w:rPr>
  </w:style>
  <w:style w:type="character" w:customStyle="1" w:styleId="Heading4Char">
    <w:name w:val="Heading 4 Char"/>
    <w:basedOn w:val="DefaultParagraphFont"/>
    <w:link w:val="Heading4"/>
    <w:rsid w:val="00EC0E87"/>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AB62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lmarticle-title">
    <w:name w:val="nlm_article-title"/>
    <w:basedOn w:val="DefaultParagraphFont"/>
    <w:rsid w:val="00AB6244"/>
  </w:style>
  <w:style w:type="character" w:customStyle="1" w:styleId="highwire-citation-authors">
    <w:name w:val="highwire-citation-authors"/>
    <w:basedOn w:val="DefaultParagraphFont"/>
    <w:rsid w:val="00AB6244"/>
  </w:style>
  <w:style w:type="character" w:customStyle="1" w:styleId="highwire-citation-author">
    <w:name w:val="highwire-citation-author"/>
    <w:basedOn w:val="DefaultParagraphFont"/>
    <w:rsid w:val="00AB6244"/>
  </w:style>
  <w:style w:type="character" w:customStyle="1" w:styleId="nlm-given-names">
    <w:name w:val="nlm-given-names"/>
    <w:basedOn w:val="DefaultParagraphFont"/>
    <w:rsid w:val="00AB6244"/>
  </w:style>
  <w:style w:type="character" w:customStyle="1" w:styleId="nlm-surname">
    <w:name w:val="nlm-surname"/>
    <w:basedOn w:val="DefaultParagraphFont"/>
    <w:rsid w:val="00AB6244"/>
  </w:style>
  <w:style w:type="character" w:customStyle="1" w:styleId="highwire-cite-metadata-date">
    <w:name w:val="highwire-cite-metadata-date"/>
    <w:basedOn w:val="DefaultParagraphFont"/>
    <w:rsid w:val="00AB6244"/>
  </w:style>
  <w:style w:type="character" w:customStyle="1" w:styleId="highwire-cite-metadata-volume">
    <w:name w:val="highwire-cite-metadata-volume"/>
    <w:basedOn w:val="DefaultParagraphFont"/>
    <w:rsid w:val="00AB6244"/>
  </w:style>
  <w:style w:type="character" w:customStyle="1" w:styleId="highwire-cite-metadata-issue">
    <w:name w:val="highwire-cite-metadata-issue"/>
    <w:basedOn w:val="DefaultParagraphFont"/>
    <w:rsid w:val="00AB6244"/>
  </w:style>
  <w:style w:type="character" w:customStyle="1" w:styleId="highwire-cite-metadata-pages">
    <w:name w:val="highwire-cite-metadata-pages"/>
    <w:basedOn w:val="DefaultParagraphFont"/>
    <w:rsid w:val="00AB6244"/>
  </w:style>
  <w:style w:type="character" w:customStyle="1" w:styleId="abscitationtitle">
    <w:name w:val="abs_citation_title"/>
    <w:basedOn w:val="DefaultParagraphFont"/>
    <w:rsid w:val="00AB6244"/>
  </w:style>
  <w:style w:type="character" w:customStyle="1" w:styleId="abstract--author-name">
    <w:name w:val="abstract--author-name"/>
    <w:basedOn w:val="DefaultParagraphFont"/>
    <w:rsid w:val="00AB6244"/>
  </w:style>
  <w:style w:type="character" w:customStyle="1" w:styleId="absnonlinkmetadata">
    <w:name w:val="abs_nonlink_metadata"/>
    <w:basedOn w:val="DefaultParagraphFont"/>
    <w:rsid w:val="00AB6244"/>
  </w:style>
  <w:style w:type="character" w:customStyle="1" w:styleId="sr-only">
    <w:name w:val="sr-only"/>
    <w:basedOn w:val="DefaultParagraphFont"/>
    <w:rsid w:val="00AB6244"/>
  </w:style>
  <w:style w:type="paragraph" w:styleId="ListParagraph">
    <w:name w:val="List Paragraph"/>
    <w:basedOn w:val="Normal"/>
    <w:uiPriority w:val="34"/>
    <w:qFormat/>
    <w:rsid w:val="00AB6244"/>
    <w:pPr>
      <w:ind w:left="720"/>
      <w:contextualSpacing/>
    </w:pPr>
  </w:style>
  <w:style w:type="character" w:customStyle="1" w:styleId="highwire-cite-title">
    <w:name w:val="highwire-cite-title"/>
    <w:basedOn w:val="DefaultParagraphFont"/>
    <w:rsid w:val="00AB6244"/>
  </w:style>
  <w:style w:type="paragraph" w:styleId="Header">
    <w:name w:val="header"/>
    <w:basedOn w:val="Normal"/>
    <w:link w:val="HeaderChar"/>
    <w:uiPriority w:val="99"/>
    <w:semiHidden/>
    <w:unhideWhenUsed/>
    <w:rsid w:val="00AB62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6244"/>
  </w:style>
  <w:style w:type="paragraph" w:styleId="Footer">
    <w:name w:val="footer"/>
    <w:basedOn w:val="Normal"/>
    <w:link w:val="FooterChar"/>
    <w:uiPriority w:val="99"/>
    <w:unhideWhenUsed/>
    <w:rsid w:val="00AB6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244"/>
  </w:style>
  <w:style w:type="character" w:customStyle="1" w:styleId="article-title">
    <w:name w:val="article-title"/>
    <w:basedOn w:val="DefaultParagraphFont"/>
    <w:rsid w:val="00EC0EA1"/>
  </w:style>
  <w:style w:type="character" w:customStyle="1" w:styleId="arttitle">
    <w:name w:val="art_title"/>
    <w:basedOn w:val="DefaultParagraphFont"/>
    <w:rsid w:val="00E147AF"/>
  </w:style>
  <w:style w:type="character" w:customStyle="1" w:styleId="singlehighlightclass">
    <w:name w:val="single_highlight_class"/>
    <w:basedOn w:val="DefaultParagraphFont"/>
    <w:rsid w:val="00E147AF"/>
  </w:style>
  <w:style w:type="character" w:customStyle="1" w:styleId="journal-title">
    <w:name w:val="journal-title"/>
    <w:basedOn w:val="DefaultParagraphFont"/>
    <w:rsid w:val="00E147AF"/>
  </w:style>
  <w:style w:type="character" w:customStyle="1" w:styleId="issue-meta-volume-issue">
    <w:name w:val="issue-meta-volume-issue"/>
    <w:basedOn w:val="DefaultParagraphFont"/>
    <w:rsid w:val="00E147AF"/>
  </w:style>
  <w:style w:type="character" w:customStyle="1" w:styleId="A1">
    <w:name w:val="A1"/>
    <w:uiPriority w:val="99"/>
    <w:rsid w:val="00E02200"/>
    <w:rPr>
      <w:rFonts w:cs="Arial Narrow"/>
      <w:color w:val="000000"/>
      <w:sz w:val="16"/>
      <w:szCs w:val="16"/>
    </w:rPr>
  </w:style>
  <w:style w:type="paragraph" w:customStyle="1" w:styleId="Pa3">
    <w:name w:val="Pa3"/>
    <w:basedOn w:val="Default"/>
    <w:next w:val="Default"/>
    <w:uiPriority w:val="99"/>
    <w:rsid w:val="00E02200"/>
    <w:pPr>
      <w:spacing w:line="241" w:lineRule="atLeast"/>
    </w:pPr>
    <w:rPr>
      <w:rFonts w:ascii="Arial" w:hAnsi="Arial" w:cs="Arial"/>
      <w:color w:val="auto"/>
    </w:rPr>
  </w:style>
  <w:style w:type="character" w:customStyle="1" w:styleId="contrib">
    <w:name w:val="contrib"/>
    <w:basedOn w:val="DefaultParagraphFont"/>
    <w:rsid w:val="00A658E5"/>
  </w:style>
  <w:style w:type="character" w:customStyle="1" w:styleId="aff-overlay">
    <w:name w:val="aff-overlay"/>
    <w:basedOn w:val="DefaultParagraphFont"/>
    <w:rsid w:val="00A658E5"/>
  </w:style>
  <w:style w:type="character" w:customStyle="1" w:styleId="nlmxref-aff">
    <w:name w:val="nlm_xref-aff"/>
    <w:basedOn w:val="DefaultParagraphFont"/>
    <w:rsid w:val="0091270B"/>
  </w:style>
  <w:style w:type="character" w:customStyle="1" w:styleId="nlmx">
    <w:name w:val="nlm_x"/>
    <w:basedOn w:val="DefaultParagraphFont"/>
    <w:rsid w:val="0091270B"/>
  </w:style>
  <w:style w:type="character" w:styleId="LineNumber">
    <w:name w:val="line number"/>
    <w:basedOn w:val="DefaultParagraphFont"/>
    <w:uiPriority w:val="99"/>
    <w:semiHidden/>
    <w:unhideWhenUsed/>
    <w:rsid w:val="007D4FA8"/>
  </w:style>
  <w:style w:type="paragraph" w:styleId="HTMLPreformatted">
    <w:name w:val="HTML Preformatted"/>
    <w:basedOn w:val="Normal"/>
    <w:link w:val="HTMLPreformattedChar"/>
    <w:uiPriority w:val="99"/>
    <w:unhideWhenUsed/>
    <w:rsid w:val="007D4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D4FA8"/>
    <w:rPr>
      <w:rFonts w:ascii="Courier New" w:eastAsia="Times New Roman" w:hAnsi="Courier New" w:cs="Courier New"/>
      <w:sz w:val="20"/>
      <w:szCs w:val="20"/>
    </w:rPr>
  </w:style>
  <w:style w:type="character" w:customStyle="1" w:styleId="al-author-name-more">
    <w:name w:val="al-author-name-more"/>
    <w:basedOn w:val="DefaultParagraphFont"/>
    <w:rsid w:val="007D4FA8"/>
  </w:style>
  <w:style w:type="paragraph" w:customStyle="1" w:styleId="icon--meta-keyline">
    <w:name w:val="icon--meta-keyline"/>
    <w:basedOn w:val="Normal"/>
    <w:rsid w:val="007D4F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xref-symbol">
    <w:name w:val="author-xref-symbol"/>
    <w:basedOn w:val="DefaultParagraphFont"/>
    <w:rsid w:val="007D4FA8"/>
  </w:style>
  <w:style w:type="character" w:customStyle="1" w:styleId="contrib-author">
    <w:name w:val="contrib-author"/>
    <w:basedOn w:val="DefaultParagraphFont"/>
    <w:rsid w:val="007D4FA8"/>
  </w:style>
  <w:style w:type="character" w:customStyle="1" w:styleId="js-article-title">
    <w:name w:val="js-article-title"/>
    <w:basedOn w:val="DefaultParagraphFont"/>
    <w:rsid w:val="007D4FA8"/>
  </w:style>
  <w:style w:type="paragraph" w:customStyle="1" w:styleId="Pa1">
    <w:name w:val="Pa1"/>
    <w:basedOn w:val="Default"/>
    <w:next w:val="Default"/>
    <w:uiPriority w:val="99"/>
    <w:rsid w:val="007D4FA8"/>
    <w:pPr>
      <w:spacing w:line="181" w:lineRule="atLeast"/>
    </w:pPr>
    <w:rPr>
      <w:rFonts w:ascii="Helvetica" w:hAnsi="Helvetica" w:cs="Helvetica"/>
      <w:color w:val="auto"/>
    </w:rPr>
  </w:style>
  <w:style w:type="character" w:customStyle="1" w:styleId="highwire-cite-metadata-journal">
    <w:name w:val="highwire-cite-metadata-journal"/>
    <w:basedOn w:val="DefaultParagraphFont"/>
    <w:rsid w:val="007D4FA8"/>
  </w:style>
  <w:style w:type="character" w:customStyle="1" w:styleId="pagerange">
    <w:name w:val="pagerange"/>
    <w:basedOn w:val="DefaultParagraphFont"/>
    <w:rsid w:val="007D4FA8"/>
  </w:style>
  <w:style w:type="character" w:customStyle="1" w:styleId="title">
    <w:name w:val="title"/>
    <w:basedOn w:val="DefaultParagraphFont"/>
    <w:rsid w:val="007D4FA8"/>
  </w:style>
  <w:style w:type="character" w:customStyle="1" w:styleId="subtitle">
    <w:name w:val="subtitle"/>
    <w:basedOn w:val="DefaultParagraphFont"/>
    <w:rsid w:val="007D4FA8"/>
  </w:style>
  <w:style w:type="character" w:customStyle="1" w:styleId="infolabel">
    <w:name w:val="info_label"/>
    <w:basedOn w:val="DefaultParagraphFont"/>
    <w:rsid w:val="007D4FA8"/>
  </w:style>
  <w:style w:type="character" w:customStyle="1" w:styleId="infovalue">
    <w:name w:val="info_value"/>
    <w:basedOn w:val="DefaultParagraphFont"/>
    <w:rsid w:val="007D4FA8"/>
  </w:style>
</w:styles>
</file>

<file path=word/webSettings.xml><?xml version="1.0" encoding="utf-8"?>
<w:webSettings xmlns:r="http://schemas.openxmlformats.org/officeDocument/2006/relationships" xmlns:w="http://schemas.openxmlformats.org/wordprocessingml/2006/main">
  <w:divs>
    <w:div w:id="29956986">
      <w:bodyDiv w:val="1"/>
      <w:marLeft w:val="0"/>
      <w:marRight w:val="0"/>
      <w:marTop w:val="0"/>
      <w:marBottom w:val="0"/>
      <w:divBdr>
        <w:top w:val="none" w:sz="0" w:space="0" w:color="auto"/>
        <w:left w:val="none" w:sz="0" w:space="0" w:color="auto"/>
        <w:bottom w:val="none" w:sz="0" w:space="0" w:color="auto"/>
        <w:right w:val="none" w:sz="0" w:space="0" w:color="auto"/>
      </w:divBdr>
    </w:div>
    <w:div w:id="43068176">
      <w:bodyDiv w:val="1"/>
      <w:marLeft w:val="0"/>
      <w:marRight w:val="0"/>
      <w:marTop w:val="0"/>
      <w:marBottom w:val="0"/>
      <w:divBdr>
        <w:top w:val="none" w:sz="0" w:space="0" w:color="auto"/>
        <w:left w:val="none" w:sz="0" w:space="0" w:color="auto"/>
        <w:bottom w:val="none" w:sz="0" w:space="0" w:color="auto"/>
        <w:right w:val="none" w:sz="0" w:space="0" w:color="auto"/>
      </w:divBdr>
    </w:div>
    <w:div w:id="43674857">
      <w:bodyDiv w:val="1"/>
      <w:marLeft w:val="0"/>
      <w:marRight w:val="0"/>
      <w:marTop w:val="0"/>
      <w:marBottom w:val="0"/>
      <w:divBdr>
        <w:top w:val="none" w:sz="0" w:space="0" w:color="auto"/>
        <w:left w:val="none" w:sz="0" w:space="0" w:color="auto"/>
        <w:bottom w:val="none" w:sz="0" w:space="0" w:color="auto"/>
        <w:right w:val="none" w:sz="0" w:space="0" w:color="auto"/>
      </w:divBdr>
      <w:divsChild>
        <w:div w:id="1047796751">
          <w:marLeft w:val="0"/>
          <w:marRight w:val="0"/>
          <w:marTop w:val="100"/>
          <w:marBottom w:val="100"/>
          <w:divBdr>
            <w:top w:val="none" w:sz="0" w:space="0" w:color="auto"/>
            <w:left w:val="none" w:sz="0" w:space="0" w:color="auto"/>
            <w:bottom w:val="none" w:sz="0" w:space="0" w:color="auto"/>
            <w:right w:val="none" w:sz="0" w:space="0" w:color="auto"/>
          </w:divBdr>
          <w:divsChild>
            <w:div w:id="895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7487">
      <w:bodyDiv w:val="1"/>
      <w:marLeft w:val="0"/>
      <w:marRight w:val="0"/>
      <w:marTop w:val="0"/>
      <w:marBottom w:val="0"/>
      <w:divBdr>
        <w:top w:val="none" w:sz="0" w:space="0" w:color="auto"/>
        <w:left w:val="none" w:sz="0" w:space="0" w:color="auto"/>
        <w:bottom w:val="none" w:sz="0" w:space="0" w:color="auto"/>
        <w:right w:val="none" w:sz="0" w:space="0" w:color="auto"/>
      </w:divBdr>
    </w:div>
    <w:div w:id="60952152">
      <w:bodyDiv w:val="1"/>
      <w:marLeft w:val="0"/>
      <w:marRight w:val="0"/>
      <w:marTop w:val="0"/>
      <w:marBottom w:val="0"/>
      <w:divBdr>
        <w:top w:val="none" w:sz="0" w:space="0" w:color="auto"/>
        <w:left w:val="none" w:sz="0" w:space="0" w:color="auto"/>
        <w:bottom w:val="none" w:sz="0" w:space="0" w:color="auto"/>
        <w:right w:val="none" w:sz="0" w:space="0" w:color="auto"/>
      </w:divBdr>
    </w:div>
    <w:div w:id="130633268">
      <w:bodyDiv w:val="1"/>
      <w:marLeft w:val="0"/>
      <w:marRight w:val="0"/>
      <w:marTop w:val="0"/>
      <w:marBottom w:val="0"/>
      <w:divBdr>
        <w:top w:val="none" w:sz="0" w:space="0" w:color="auto"/>
        <w:left w:val="none" w:sz="0" w:space="0" w:color="auto"/>
        <w:bottom w:val="none" w:sz="0" w:space="0" w:color="auto"/>
        <w:right w:val="none" w:sz="0" w:space="0" w:color="auto"/>
      </w:divBdr>
    </w:div>
    <w:div w:id="148787856">
      <w:bodyDiv w:val="1"/>
      <w:marLeft w:val="0"/>
      <w:marRight w:val="0"/>
      <w:marTop w:val="0"/>
      <w:marBottom w:val="0"/>
      <w:divBdr>
        <w:top w:val="none" w:sz="0" w:space="0" w:color="auto"/>
        <w:left w:val="none" w:sz="0" w:space="0" w:color="auto"/>
        <w:bottom w:val="none" w:sz="0" w:space="0" w:color="auto"/>
        <w:right w:val="none" w:sz="0" w:space="0" w:color="auto"/>
      </w:divBdr>
    </w:div>
    <w:div w:id="264655398">
      <w:bodyDiv w:val="1"/>
      <w:marLeft w:val="0"/>
      <w:marRight w:val="0"/>
      <w:marTop w:val="0"/>
      <w:marBottom w:val="0"/>
      <w:divBdr>
        <w:top w:val="none" w:sz="0" w:space="0" w:color="auto"/>
        <w:left w:val="none" w:sz="0" w:space="0" w:color="auto"/>
        <w:bottom w:val="none" w:sz="0" w:space="0" w:color="auto"/>
        <w:right w:val="none" w:sz="0" w:space="0" w:color="auto"/>
      </w:divBdr>
      <w:divsChild>
        <w:div w:id="1365667177">
          <w:marLeft w:val="0"/>
          <w:marRight w:val="0"/>
          <w:marTop w:val="100"/>
          <w:marBottom w:val="100"/>
          <w:divBdr>
            <w:top w:val="none" w:sz="0" w:space="0" w:color="auto"/>
            <w:left w:val="none" w:sz="0" w:space="0" w:color="auto"/>
            <w:bottom w:val="none" w:sz="0" w:space="0" w:color="auto"/>
            <w:right w:val="none" w:sz="0" w:space="0" w:color="auto"/>
          </w:divBdr>
          <w:divsChild>
            <w:div w:id="13443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46860">
      <w:bodyDiv w:val="1"/>
      <w:marLeft w:val="0"/>
      <w:marRight w:val="0"/>
      <w:marTop w:val="0"/>
      <w:marBottom w:val="0"/>
      <w:divBdr>
        <w:top w:val="none" w:sz="0" w:space="0" w:color="auto"/>
        <w:left w:val="none" w:sz="0" w:space="0" w:color="auto"/>
        <w:bottom w:val="none" w:sz="0" w:space="0" w:color="auto"/>
        <w:right w:val="none" w:sz="0" w:space="0" w:color="auto"/>
      </w:divBdr>
      <w:divsChild>
        <w:div w:id="1045835895">
          <w:marLeft w:val="0"/>
          <w:marRight w:val="0"/>
          <w:marTop w:val="0"/>
          <w:marBottom w:val="0"/>
          <w:divBdr>
            <w:top w:val="none" w:sz="0" w:space="0" w:color="auto"/>
            <w:left w:val="none" w:sz="0" w:space="0" w:color="auto"/>
            <w:bottom w:val="none" w:sz="0" w:space="0" w:color="auto"/>
            <w:right w:val="none" w:sz="0" w:space="0" w:color="auto"/>
          </w:divBdr>
        </w:div>
        <w:div w:id="1537431101">
          <w:marLeft w:val="0"/>
          <w:marRight w:val="0"/>
          <w:marTop w:val="0"/>
          <w:marBottom w:val="0"/>
          <w:divBdr>
            <w:top w:val="none" w:sz="0" w:space="0" w:color="auto"/>
            <w:left w:val="none" w:sz="0" w:space="0" w:color="auto"/>
            <w:bottom w:val="none" w:sz="0" w:space="0" w:color="auto"/>
            <w:right w:val="none" w:sz="0" w:space="0" w:color="auto"/>
          </w:divBdr>
        </w:div>
      </w:divsChild>
    </w:div>
    <w:div w:id="312028783">
      <w:bodyDiv w:val="1"/>
      <w:marLeft w:val="0"/>
      <w:marRight w:val="0"/>
      <w:marTop w:val="0"/>
      <w:marBottom w:val="0"/>
      <w:divBdr>
        <w:top w:val="none" w:sz="0" w:space="0" w:color="auto"/>
        <w:left w:val="none" w:sz="0" w:space="0" w:color="auto"/>
        <w:bottom w:val="none" w:sz="0" w:space="0" w:color="auto"/>
        <w:right w:val="none" w:sz="0" w:space="0" w:color="auto"/>
      </w:divBdr>
      <w:divsChild>
        <w:div w:id="388262734">
          <w:marLeft w:val="0"/>
          <w:marRight w:val="0"/>
          <w:marTop w:val="0"/>
          <w:marBottom w:val="0"/>
          <w:divBdr>
            <w:top w:val="none" w:sz="0" w:space="0" w:color="auto"/>
            <w:left w:val="none" w:sz="0" w:space="0" w:color="auto"/>
            <w:bottom w:val="none" w:sz="0" w:space="0" w:color="auto"/>
            <w:right w:val="none" w:sz="0" w:space="0" w:color="auto"/>
          </w:divBdr>
        </w:div>
        <w:div w:id="649407628">
          <w:marLeft w:val="0"/>
          <w:marRight w:val="0"/>
          <w:marTop w:val="0"/>
          <w:marBottom w:val="0"/>
          <w:divBdr>
            <w:top w:val="none" w:sz="0" w:space="0" w:color="auto"/>
            <w:left w:val="none" w:sz="0" w:space="0" w:color="auto"/>
            <w:bottom w:val="none" w:sz="0" w:space="0" w:color="auto"/>
            <w:right w:val="none" w:sz="0" w:space="0" w:color="auto"/>
          </w:divBdr>
        </w:div>
      </w:divsChild>
    </w:div>
    <w:div w:id="312296031">
      <w:bodyDiv w:val="1"/>
      <w:marLeft w:val="0"/>
      <w:marRight w:val="0"/>
      <w:marTop w:val="0"/>
      <w:marBottom w:val="0"/>
      <w:divBdr>
        <w:top w:val="none" w:sz="0" w:space="0" w:color="auto"/>
        <w:left w:val="none" w:sz="0" w:space="0" w:color="auto"/>
        <w:bottom w:val="none" w:sz="0" w:space="0" w:color="auto"/>
        <w:right w:val="none" w:sz="0" w:space="0" w:color="auto"/>
      </w:divBdr>
    </w:div>
    <w:div w:id="333412035">
      <w:bodyDiv w:val="1"/>
      <w:marLeft w:val="0"/>
      <w:marRight w:val="0"/>
      <w:marTop w:val="0"/>
      <w:marBottom w:val="0"/>
      <w:divBdr>
        <w:top w:val="none" w:sz="0" w:space="0" w:color="auto"/>
        <w:left w:val="none" w:sz="0" w:space="0" w:color="auto"/>
        <w:bottom w:val="none" w:sz="0" w:space="0" w:color="auto"/>
        <w:right w:val="none" w:sz="0" w:space="0" w:color="auto"/>
      </w:divBdr>
      <w:divsChild>
        <w:div w:id="1186138590">
          <w:marLeft w:val="0"/>
          <w:marRight w:val="0"/>
          <w:marTop w:val="100"/>
          <w:marBottom w:val="100"/>
          <w:divBdr>
            <w:top w:val="none" w:sz="0" w:space="0" w:color="auto"/>
            <w:left w:val="none" w:sz="0" w:space="0" w:color="auto"/>
            <w:bottom w:val="none" w:sz="0" w:space="0" w:color="auto"/>
            <w:right w:val="none" w:sz="0" w:space="0" w:color="auto"/>
          </w:divBdr>
          <w:divsChild>
            <w:div w:id="15086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70">
      <w:bodyDiv w:val="1"/>
      <w:marLeft w:val="0"/>
      <w:marRight w:val="0"/>
      <w:marTop w:val="0"/>
      <w:marBottom w:val="0"/>
      <w:divBdr>
        <w:top w:val="none" w:sz="0" w:space="0" w:color="auto"/>
        <w:left w:val="none" w:sz="0" w:space="0" w:color="auto"/>
        <w:bottom w:val="none" w:sz="0" w:space="0" w:color="auto"/>
        <w:right w:val="none" w:sz="0" w:space="0" w:color="auto"/>
      </w:divBdr>
    </w:div>
    <w:div w:id="367026884">
      <w:bodyDiv w:val="1"/>
      <w:marLeft w:val="0"/>
      <w:marRight w:val="0"/>
      <w:marTop w:val="0"/>
      <w:marBottom w:val="0"/>
      <w:divBdr>
        <w:top w:val="none" w:sz="0" w:space="0" w:color="auto"/>
        <w:left w:val="none" w:sz="0" w:space="0" w:color="auto"/>
        <w:bottom w:val="none" w:sz="0" w:space="0" w:color="auto"/>
        <w:right w:val="none" w:sz="0" w:space="0" w:color="auto"/>
      </w:divBdr>
    </w:div>
    <w:div w:id="372389355">
      <w:bodyDiv w:val="1"/>
      <w:marLeft w:val="0"/>
      <w:marRight w:val="0"/>
      <w:marTop w:val="0"/>
      <w:marBottom w:val="0"/>
      <w:divBdr>
        <w:top w:val="none" w:sz="0" w:space="0" w:color="auto"/>
        <w:left w:val="none" w:sz="0" w:space="0" w:color="auto"/>
        <w:bottom w:val="none" w:sz="0" w:space="0" w:color="auto"/>
        <w:right w:val="none" w:sz="0" w:space="0" w:color="auto"/>
      </w:divBdr>
      <w:divsChild>
        <w:div w:id="1813211414">
          <w:marLeft w:val="0"/>
          <w:marRight w:val="0"/>
          <w:marTop w:val="0"/>
          <w:marBottom w:val="0"/>
          <w:divBdr>
            <w:top w:val="none" w:sz="0" w:space="0" w:color="auto"/>
            <w:left w:val="none" w:sz="0" w:space="0" w:color="auto"/>
            <w:bottom w:val="none" w:sz="0" w:space="0" w:color="auto"/>
            <w:right w:val="none" w:sz="0" w:space="0" w:color="auto"/>
          </w:divBdr>
        </w:div>
        <w:div w:id="458575352">
          <w:marLeft w:val="0"/>
          <w:marRight w:val="0"/>
          <w:marTop w:val="0"/>
          <w:marBottom w:val="0"/>
          <w:divBdr>
            <w:top w:val="none" w:sz="0" w:space="0" w:color="auto"/>
            <w:left w:val="none" w:sz="0" w:space="0" w:color="auto"/>
            <w:bottom w:val="none" w:sz="0" w:space="0" w:color="auto"/>
            <w:right w:val="none" w:sz="0" w:space="0" w:color="auto"/>
          </w:divBdr>
        </w:div>
        <w:div w:id="1242565947">
          <w:marLeft w:val="0"/>
          <w:marRight w:val="0"/>
          <w:marTop w:val="0"/>
          <w:marBottom w:val="0"/>
          <w:divBdr>
            <w:top w:val="none" w:sz="0" w:space="0" w:color="auto"/>
            <w:left w:val="none" w:sz="0" w:space="0" w:color="auto"/>
            <w:bottom w:val="none" w:sz="0" w:space="0" w:color="auto"/>
            <w:right w:val="none" w:sz="0" w:space="0" w:color="auto"/>
          </w:divBdr>
        </w:div>
      </w:divsChild>
    </w:div>
    <w:div w:id="446194585">
      <w:bodyDiv w:val="1"/>
      <w:marLeft w:val="0"/>
      <w:marRight w:val="0"/>
      <w:marTop w:val="0"/>
      <w:marBottom w:val="0"/>
      <w:divBdr>
        <w:top w:val="none" w:sz="0" w:space="0" w:color="auto"/>
        <w:left w:val="none" w:sz="0" w:space="0" w:color="auto"/>
        <w:bottom w:val="none" w:sz="0" w:space="0" w:color="auto"/>
        <w:right w:val="none" w:sz="0" w:space="0" w:color="auto"/>
      </w:divBdr>
    </w:div>
    <w:div w:id="446198833">
      <w:bodyDiv w:val="1"/>
      <w:marLeft w:val="0"/>
      <w:marRight w:val="0"/>
      <w:marTop w:val="0"/>
      <w:marBottom w:val="0"/>
      <w:divBdr>
        <w:top w:val="none" w:sz="0" w:space="0" w:color="auto"/>
        <w:left w:val="none" w:sz="0" w:space="0" w:color="auto"/>
        <w:bottom w:val="none" w:sz="0" w:space="0" w:color="auto"/>
        <w:right w:val="none" w:sz="0" w:space="0" w:color="auto"/>
      </w:divBdr>
      <w:divsChild>
        <w:div w:id="1393769867">
          <w:marLeft w:val="0"/>
          <w:marRight w:val="0"/>
          <w:marTop w:val="100"/>
          <w:marBottom w:val="100"/>
          <w:divBdr>
            <w:top w:val="none" w:sz="0" w:space="0" w:color="auto"/>
            <w:left w:val="none" w:sz="0" w:space="0" w:color="auto"/>
            <w:bottom w:val="none" w:sz="0" w:space="0" w:color="auto"/>
            <w:right w:val="none" w:sz="0" w:space="0" w:color="auto"/>
          </w:divBdr>
          <w:divsChild>
            <w:div w:id="1871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261">
      <w:bodyDiv w:val="1"/>
      <w:marLeft w:val="0"/>
      <w:marRight w:val="0"/>
      <w:marTop w:val="0"/>
      <w:marBottom w:val="0"/>
      <w:divBdr>
        <w:top w:val="none" w:sz="0" w:space="0" w:color="auto"/>
        <w:left w:val="none" w:sz="0" w:space="0" w:color="auto"/>
        <w:bottom w:val="none" w:sz="0" w:space="0" w:color="auto"/>
        <w:right w:val="none" w:sz="0" w:space="0" w:color="auto"/>
      </w:divBdr>
    </w:div>
    <w:div w:id="495652029">
      <w:bodyDiv w:val="1"/>
      <w:marLeft w:val="0"/>
      <w:marRight w:val="0"/>
      <w:marTop w:val="0"/>
      <w:marBottom w:val="0"/>
      <w:divBdr>
        <w:top w:val="none" w:sz="0" w:space="0" w:color="auto"/>
        <w:left w:val="none" w:sz="0" w:space="0" w:color="auto"/>
        <w:bottom w:val="none" w:sz="0" w:space="0" w:color="auto"/>
        <w:right w:val="none" w:sz="0" w:space="0" w:color="auto"/>
      </w:divBdr>
    </w:div>
    <w:div w:id="506335423">
      <w:bodyDiv w:val="1"/>
      <w:marLeft w:val="0"/>
      <w:marRight w:val="0"/>
      <w:marTop w:val="0"/>
      <w:marBottom w:val="0"/>
      <w:divBdr>
        <w:top w:val="none" w:sz="0" w:space="0" w:color="auto"/>
        <w:left w:val="none" w:sz="0" w:space="0" w:color="auto"/>
        <w:bottom w:val="none" w:sz="0" w:space="0" w:color="auto"/>
        <w:right w:val="none" w:sz="0" w:space="0" w:color="auto"/>
      </w:divBdr>
    </w:div>
    <w:div w:id="518588099">
      <w:bodyDiv w:val="1"/>
      <w:marLeft w:val="0"/>
      <w:marRight w:val="0"/>
      <w:marTop w:val="0"/>
      <w:marBottom w:val="0"/>
      <w:divBdr>
        <w:top w:val="none" w:sz="0" w:space="0" w:color="auto"/>
        <w:left w:val="none" w:sz="0" w:space="0" w:color="auto"/>
        <w:bottom w:val="none" w:sz="0" w:space="0" w:color="auto"/>
        <w:right w:val="none" w:sz="0" w:space="0" w:color="auto"/>
      </w:divBdr>
    </w:div>
    <w:div w:id="557321498">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sChild>
        <w:div w:id="1807313945">
          <w:marLeft w:val="0"/>
          <w:marRight w:val="0"/>
          <w:marTop w:val="100"/>
          <w:marBottom w:val="100"/>
          <w:divBdr>
            <w:top w:val="none" w:sz="0" w:space="0" w:color="auto"/>
            <w:left w:val="none" w:sz="0" w:space="0" w:color="auto"/>
            <w:bottom w:val="none" w:sz="0" w:space="0" w:color="auto"/>
            <w:right w:val="none" w:sz="0" w:space="0" w:color="auto"/>
          </w:divBdr>
          <w:divsChild>
            <w:div w:id="189071847">
              <w:marLeft w:val="0"/>
              <w:marRight w:val="0"/>
              <w:marTop w:val="0"/>
              <w:marBottom w:val="0"/>
              <w:divBdr>
                <w:top w:val="none" w:sz="0" w:space="0" w:color="auto"/>
                <w:left w:val="none" w:sz="0" w:space="0" w:color="auto"/>
                <w:bottom w:val="none" w:sz="0" w:space="0" w:color="auto"/>
                <w:right w:val="none" w:sz="0" w:space="0" w:color="auto"/>
              </w:divBdr>
            </w:div>
            <w:div w:id="3237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2023">
      <w:bodyDiv w:val="1"/>
      <w:marLeft w:val="0"/>
      <w:marRight w:val="0"/>
      <w:marTop w:val="0"/>
      <w:marBottom w:val="0"/>
      <w:divBdr>
        <w:top w:val="none" w:sz="0" w:space="0" w:color="auto"/>
        <w:left w:val="none" w:sz="0" w:space="0" w:color="auto"/>
        <w:bottom w:val="none" w:sz="0" w:space="0" w:color="auto"/>
        <w:right w:val="none" w:sz="0" w:space="0" w:color="auto"/>
      </w:divBdr>
      <w:divsChild>
        <w:div w:id="1770855287">
          <w:marLeft w:val="0"/>
          <w:marRight w:val="0"/>
          <w:marTop w:val="104"/>
          <w:marBottom w:val="104"/>
          <w:divBdr>
            <w:top w:val="none" w:sz="0" w:space="0" w:color="auto"/>
            <w:left w:val="none" w:sz="0" w:space="0" w:color="auto"/>
            <w:bottom w:val="none" w:sz="0" w:space="0" w:color="auto"/>
            <w:right w:val="none" w:sz="0" w:space="0" w:color="auto"/>
          </w:divBdr>
        </w:div>
      </w:divsChild>
    </w:div>
    <w:div w:id="598484030">
      <w:bodyDiv w:val="1"/>
      <w:marLeft w:val="0"/>
      <w:marRight w:val="0"/>
      <w:marTop w:val="0"/>
      <w:marBottom w:val="0"/>
      <w:divBdr>
        <w:top w:val="none" w:sz="0" w:space="0" w:color="auto"/>
        <w:left w:val="none" w:sz="0" w:space="0" w:color="auto"/>
        <w:bottom w:val="none" w:sz="0" w:space="0" w:color="auto"/>
        <w:right w:val="none" w:sz="0" w:space="0" w:color="auto"/>
      </w:divBdr>
      <w:divsChild>
        <w:div w:id="1777485635">
          <w:marLeft w:val="0"/>
          <w:marRight w:val="0"/>
          <w:marTop w:val="0"/>
          <w:marBottom w:val="0"/>
          <w:divBdr>
            <w:top w:val="none" w:sz="0" w:space="0" w:color="auto"/>
            <w:left w:val="none" w:sz="0" w:space="0" w:color="auto"/>
            <w:bottom w:val="none" w:sz="0" w:space="0" w:color="auto"/>
            <w:right w:val="none" w:sz="0" w:space="0" w:color="auto"/>
          </w:divBdr>
        </w:div>
        <w:div w:id="1947272389">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712316400">
          <w:marLeft w:val="0"/>
          <w:marRight w:val="0"/>
          <w:marTop w:val="0"/>
          <w:marBottom w:val="0"/>
          <w:divBdr>
            <w:top w:val="none" w:sz="0" w:space="0" w:color="auto"/>
            <w:left w:val="none" w:sz="0" w:space="0" w:color="auto"/>
            <w:bottom w:val="none" w:sz="0" w:space="0" w:color="auto"/>
            <w:right w:val="none" w:sz="0" w:space="0" w:color="auto"/>
          </w:divBdr>
        </w:div>
      </w:divsChild>
    </w:div>
    <w:div w:id="603536313">
      <w:bodyDiv w:val="1"/>
      <w:marLeft w:val="0"/>
      <w:marRight w:val="0"/>
      <w:marTop w:val="0"/>
      <w:marBottom w:val="0"/>
      <w:divBdr>
        <w:top w:val="none" w:sz="0" w:space="0" w:color="auto"/>
        <w:left w:val="none" w:sz="0" w:space="0" w:color="auto"/>
        <w:bottom w:val="none" w:sz="0" w:space="0" w:color="auto"/>
        <w:right w:val="none" w:sz="0" w:space="0" w:color="auto"/>
      </w:divBdr>
    </w:div>
    <w:div w:id="610211345">
      <w:bodyDiv w:val="1"/>
      <w:marLeft w:val="0"/>
      <w:marRight w:val="0"/>
      <w:marTop w:val="0"/>
      <w:marBottom w:val="0"/>
      <w:divBdr>
        <w:top w:val="none" w:sz="0" w:space="0" w:color="auto"/>
        <w:left w:val="none" w:sz="0" w:space="0" w:color="auto"/>
        <w:bottom w:val="none" w:sz="0" w:space="0" w:color="auto"/>
        <w:right w:val="none" w:sz="0" w:space="0" w:color="auto"/>
      </w:divBdr>
    </w:div>
    <w:div w:id="613368582">
      <w:bodyDiv w:val="1"/>
      <w:marLeft w:val="0"/>
      <w:marRight w:val="0"/>
      <w:marTop w:val="0"/>
      <w:marBottom w:val="0"/>
      <w:divBdr>
        <w:top w:val="none" w:sz="0" w:space="0" w:color="auto"/>
        <w:left w:val="none" w:sz="0" w:space="0" w:color="auto"/>
        <w:bottom w:val="none" w:sz="0" w:space="0" w:color="auto"/>
        <w:right w:val="none" w:sz="0" w:space="0" w:color="auto"/>
      </w:divBdr>
    </w:div>
    <w:div w:id="630599337">
      <w:bodyDiv w:val="1"/>
      <w:marLeft w:val="0"/>
      <w:marRight w:val="0"/>
      <w:marTop w:val="0"/>
      <w:marBottom w:val="0"/>
      <w:divBdr>
        <w:top w:val="none" w:sz="0" w:space="0" w:color="auto"/>
        <w:left w:val="none" w:sz="0" w:space="0" w:color="auto"/>
        <w:bottom w:val="none" w:sz="0" w:space="0" w:color="auto"/>
        <w:right w:val="none" w:sz="0" w:space="0" w:color="auto"/>
      </w:divBdr>
      <w:divsChild>
        <w:div w:id="753555066">
          <w:marLeft w:val="0"/>
          <w:marRight w:val="0"/>
          <w:marTop w:val="100"/>
          <w:marBottom w:val="100"/>
          <w:divBdr>
            <w:top w:val="none" w:sz="0" w:space="0" w:color="auto"/>
            <w:left w:val="none" w:sz="0" w:space="0" w:color="auto"/>
            <w:bottom w:val="none" w:sz="0" w:space="0" w:color="auto"/>
            <w:right w:val="none" w:sz="0" w:space="0" w:color="auto"/>
          </w:divBdr>
          <w:divsChild>
            <w:div w:id="14356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5744">
      <w:bodyDiv w:val="1"/>
      <w:marLeft w:val="0"/>
      <w:marRight w:val="0"/>
      <w:marTop w:val="0"/>
      <w:marBottom w:val="0"/>
      <w:divBdr>
        <w:top w:val="none" w:sz="0" w:space="0" w:color="auto"/>
        <w:left w:val="none" w:sz="0" w:space="0" w:color="auto"/>
        <w:bottom w:val="none" w:sz="0" w:space="0" w:color="auto"/>
        <w:right w:val="none" w:sz="0" w:space="0" w:color="auto"/>
      </w:divBdr>
      <w:divsChild>
        <w:div w:id="862668716">
          <w:marLeft w:val="0"/>
          <w:marRight w:val="0"/>
          <w:marTop w:val="100"/>
          <w:marBottom w:val="100"/>
          <w:divBdr>
            <w:top w:val="none" w:sz="0" w:space="0" w:color="auto"/>
            <w:left w:val="none" w:sz="0" w:space="0" w:color="auto"/>
            <w:bottom w:val="none" w:sz="0" w:space="0" w:color="auto"/>
            <w:right w:val="none" w:sz="0" w:space="0" w:color="auto"/>
          </w:divBdr>
          <w:divsChild>
            <w:div w:id="12957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7129">
      <w:bodyDiv w:val="1"/>
      <w:marLeft w:val="0"/>
      <w:marRight w:val="0"/>
      <w:marTop w:val="0"/>
      <w:marBottom w:val="0"/>
      <w:divBdr>
        <w:top w:val="none" w:sz="0" w:space="0" w:color="auto"/>
        <w:left w:val="none" w:sz="0" w:space="0" w:color="auto"/>
        <w:bottom w:val="none" w:sz="0" w:space="0" w:color="auto"/>
        <w:right w:val="none" w:sz="0" w:space="0" w:color="auto"/>
      </w:divBdr>
      <w:divsChild>
        <w:div w:id="1647733972">
          <w:marLeft w:val="0"/>
          <w:marRight w:val="0"/>
          <w:marTop w:val="100"/>
          <w:marBottom w:val="100"/>
          <w:divBdr>
            <w:top w:val="none" w:sz="0" w:space="0" w:color="auto"/>
            <w:left w:val="none" w:sz="0" w:space="0" w:color="auto"/>
            <w:bottom w:val="none" w:sz="0" w:space="0" w:color="auto"/>
            <w:right w:val="none" w:sz="0" w:space="0" w:color="auto"/>
          </w:divBdr>
          <w:divsChild>
            <w:div w:id="1697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7636">
      <w:bodyDiv w:val="1"/>
      <w:marLeft w:val="0"/>
      <w:marRight w:val="0"/>
      <w:marTop w:val="0"/>
      <w:marBottom w:val="0"/>
      <w:divBdr>
        <w:top w:val="none" w:sz="0" w:space="0" w:color="auto"/>
        <w:left w:val="none" w:sz="0" w:space="0" w:color="auto"/>
        <w:bottom w:val="none" w:sz="0" w:space="0" w:color="auto"/>
        <w:right w:val="none" w:sz="0" w:space="0" w:color="auto"/>
      </w:divBdr>
    </w:div>
    <w:div w:id="711882914">
      <w:bodyDiv w:val="1"/>
      <w:marLeft w:val="0"/>
      <w:marRight w:val="0"/>
      <w:marTop w:val="0"/>
      <w:marBottom w:val="0"/>
      <w:divBdr>
        <w:top w:val="none" w:sz="0" w:space="0" w:color="auto"/>
        <w:left w:val="none" w:sz="0" w:space="0" w:color="auto"/>
        <w:bottom w:val="none" w:sz="0" w:space="0" w:color="auto"/>
        <w:right w:val="none" w:sz="0" w:space="0" w:color="auto"/>
      </w:divBdr>
      <w:divsChild>
        <w:div w:id="406727784">
          <w:marLeft w:val="0"/>
          <w:marRight w:val="0"/>
          <w:marTop w:val="0"/>
          <w:marBottom w:val="0"/>
          <w:divBdr>
            <w:top w:val="none" w:sz="0" w:space="0" w:color="auto"/>
            <w:left w:val="none" w:sz="0" w:space="0" w:color="auto"/>
            <w:bottom w:val="none" w:sz="0" w:space="0" w:color="auto"/>
            <w:right w:val="none" w:sz="0" w:space="0" w:color="auto"/>
          </w:divBdr>
        </w:div>
        <w:div w:id="529491976">
          <w:marLeft w:val="0"/>
          <w:marRight w:val="0"/>
          <w:marTop w:val="0"/>
          <w:marBottom w:val="0"/>
          <w:divBdr>
            <w:top w:val="none" w:sz="0" w:space="0" w:color="auto"/>
            <w:left w:val="none" w:sz="0" w:space="0" w:color="auto"/>
            <w:bottom w:val="none" w:sz="0" w:space="0" w:color="auto"/>
            <w:right w:val="none" w:sz="0" w:space="0" w:color="auto"/>
          </w:divBdr>
        </w:div>
      </w:divsChild>
    </w:div>
    <w:div w:id="750852033">
      <w:bodyDiv w:val="1"/>
      <w:marLeft w:val="0"/>
      <w:marRight w:val="0"/>
      <w:marTop w:val="0"/>
      <w:marBottom w:val="0"/>
      <w:divBdr>
        <w:top w:val="none" w:sz="0" w:space="0" w:color="auto"/>
        <w:left w:val="none" w:sz="0" w:space="0" w:color="auto"/>
        <w:bottom w:val="none" w:sz="0" w:space="0" w:color="auto"/>
        <w:right w:val="none" w:sz="0" w:space="0" w:color="auto"/>
      </w:divBdr>
    </w:div>
    <w:div w:id="791479708">
      <w:bodyDiv w:val="1"/>
      <w:marLeft w:val="0"/>
      <w:marRight w:val="0"/>
      <w:marTop w:val="0"/>
      <w:marBottom w:val="0"/>
      <w:divBdr>
        <w:top w:val="none" w:sz="0" w:space="0" w:color="auto"/>
        <w:left w:val="none" w:sz="0" w:space="0" w:color="auto"/>
        <w:bottom w:val="none" w:sz="0" w:space="0" w:color="auto"/>
        <w:right w:val="none" w:sz="0" w:space="0" w:color="auto"/>
      </w:divBdr>
    </w:div>
    <w:div w:id="794058415">
      <w:bodyDiv w:val="1"/>
      <w:marLeft w:val="0"/>
      <w:marRight w:val="0"/>
      <w:marTop w:val="0"/>
      <w:marBottom w:val="0"/>
      <w:divBdr>
        <w:top w:val="none" w:sz="0" w:space="0" w:color="auto"/>
        <w:left w:val="none" w:sz="0" w:space="0" w:color="auto"/>
        <w:bottom w:val="none" w:sz="0" w:space="0" w:color="auto"/>
        <w:right w:val="none" w:sz="0" w:space="0" w:color="auto"/>
      </w:divBdr>
    </w:div>
    <w:div w:id="798718469">
      <w:bodyDiv w:val="1"/>
      <w:marLeft w:val="0"/>
      <w:marRight w:val="0"/>
      <w:marTop w:val="0"/>
      <w:marBottom w:val="0"/>
      <w:divBdr>
        <w:top w:val="none" w:sz="0" w:space="0" w:color="auto"/>
        <w:left w:val="none" w:sz="0" w:space="0" w:color="auto"/>
        <w:bottom w:val="none" w:sz="0" w:space="0" w:color="auto"/>
        <w:right w:val="none" w:sz="0" w:space="0" w:color="auto"/>
      </w:divBdr>
    </w:div>
    <w:div w:id="813332485">
      <w:bodyDiv w:val="1"/>
      <w:marLeft w:val="0"/>
      <w:marRight w:val="0"/>
      <w:marTop w:val="0"/>
      <w:marBottom w:val="0"/>
      <w:divBdr>
        <w:top w:val="none" w:sz="0" w:space="0" w:color="auto"/>
        <w:left w:val="none" w:sz="0" w:space="0" w:color="auto"/>
        <w:bottom w:val="none" w:sz="0" w:space="0" w:color="auto"/>
        <w:right w:val="none" w:sz="0" w:space="0" w:color="auto"/>
      </w:divBdr>
    </w:div>
    <w:div w:id="818307761">
      <w:bodyDiv w:val="1"/>
      <w:marLeft w:val="0"/>
      <w:marRight w:val="0"/>
      <w:marTop w:val="0"/>
      <w:marBottom w:val="0"/>
      <w:divBdr>
        <w:top w:val="none" w:sz="0" w:space="0" w:color="auto"/>
        <w:left w:val="none" w:sz="0" w:space="0" w:color="auto"/>
        <w:bottom w:val="none" w:sz="0" w:space="0" w:color="auto"/>
        <w:right w:val="none" w:sz="0" w:space="0" w:color="auto"/>
      </w:divBdr>
    </w:div>
    <w:div w:id="828866209">
      <w:bodyDiv w:val="1"/>
      <w:marLeft w:val="0"/>
      <w:marRight w:val="0"/>
      <w:marTop w:val="0"/>
      <w:marBottom w:val="0"/>
      <w:divBdr>
        <w:top w:val="none" w:sz="0" w:space="0" w:color="auto"/>
        <w:left w:val="none" w:sz="0" w:space="0" w:color="auto"/>
        <w:bottom w:val="none" w:sz="0" w:space="0" w:color="auto"/>
        <w:right w:val="none" w:sz="0" w:space="0" w:color="auto"/>
      </w:divBdr>
    </w:div>
    <w:div w:id="840698727">
      <w:bodyDiv w:val="1"/>
      <w:marLeft w:val="0"/>
      <w:marRight w:val="0"/>
      <w:marTop w:val="0"/>
      <w:marBottom w:val="0"/>
      <w:divBdr>
        <w:top w:val="none" w:sz="0" w:space="0" w:color="auto"/>
        <w:left w:val="none" w:sz="0" w:space="0" w:color="auto"/>
        <w:bottom w:val="none" w:sz="0" w:space="0" w:color="auto"/>
        <w:right w:val="none" w:sz="0" w:space="0" w:color="auto"/>
      </w:divBdr>
    </w:div>
    <w:div w:id="843861202">
      <w:bodyDiv w:val="1"/>
      <w:marLeft w:val="0"/>
      <w:marRight w:val="0"/>
      <w:marTop w:val="0"/>
      <w:marBottom w:val="0"/>
      <w:divBdr>
        <w:top w:val="none" w:sz="0" w:space="0" w:color="auto"/>
        <w:left w:val="none" w:sz="0" w:space="0" w:color="auto"/>
        <w:bottom w:val="none" w:sz="0" w:space="0" w:color="auto"/>
        <w:right w:val="none" w:sz="0" w:space="0" w:color="auto"/>
      </w:divBdr>
    </w:div>
    <w:div w:id="848179478">
      <w:bodyDiv w:val="1"/>
      <w:marLeft w:val="0"/>
      <w:marRight w:val="0"/>
      <w:marTop w:val="0"/>
      <w:marBottom w:val="0"/>
      <w:divBdr>
        <w:top w:val="none" w:sz="0" w:space="0" w:color="auto"/>
        <w:left w:val="none" w:sz="0" w:space="0" w:color="auto"/>
        <w:bottom w:val="none" w:sz="0" w:space="0" w:color="auto"/>
        <w:right w:val="none" w:sz="0" w:space="0" w:color="auto"/>
      </w:divBdr>
    </w:div>
    <w:div w:id="866992467">
      <w:bodyDiv w:val="1"/>
      <w:marLeft w:val="0"/>
      <w:marRight w:val="0"/>
      <w:marTop w:val="0"/>
      <w:marBottom w:val="0"/>
      <w:divBdr>
        <w:top w:val="none" w:sz="0" w:space="0" w:color="auto"/>
        <w:left w:val="none" w:sz="0" w:space="0" w:color="auto"/>
        <w:bottom w:val="none" w:sz="0" w:space="0" w:color="auto"/>
        <w:right w:val="none" w:sz="0" w:space="0" w:color="auto"/>
      </w:divBdr>
    </w:div>
    <w:div w:id="897088540">
      <w:bodyDiv w:val="1"/>
      <w:marLeft w:val="0"/>
      <w:marRight w:val="0"/>
      <w:marTop w:val="0"/>
      <w:marBottom w:val="0"/>
      <w:divBdr>
        <w:top w:val="none" w:sz="0" w:space="0" w:color="auto"/>
        <w:left w:val="none" w:sz="0" w:space="0" w:color="auto"/>
        <w:bottom w:val="none" w:sz="0" w:space="0" w:color="auto"/>
        <w:right w:val="none" w:sz="0" w:space="0" w:color="auto"/>
      </w:divBdr>
    </w:div>
    <w:div w:id="908075853">
      <w:bodyDiv w:val="1"/>
      <w:marLeft w:val="0"/>
      <w:marRight w:val="0"/>
      <w:marTop w:val="0"/>
      <w:marBottom w:val="0"/>
      <w:divBdr>
        <w:top w:val="none" w:sz="0" w:space="0" w:color="auto"/>
        <w:left w:val="none" w:sz="0" w:space="0" w:color="auto"/>
        <w:bottom w:val="none" w:sz="0" w:space="0" w:color="auto"/>
        <w:right w:val="none" w:sz="0" w:space="0" w:color="auto"/>
      </w:divBdr>
    </w:div>
    <w:div w:id="914166521">
      <w:bodyDiv w:val="1"/>
      <w:marLeft w:val="0"/>
      <w:marRight w:val="0"/>
      <w:marTop w:val="0"/>
      <w:marBottom w:val="0"/>
      <w:divBdr>
        <w:top w:val="none" w:sz="0" w:space="0" w:color="auto"/>
        <w:left w:val="none" w:sz="0" w:space="0" w:color="auto"/>
        <w:bottom w:val="none" w:sz="0" w:space="0" w:color="auto"/>
        <w:right w:val="none" w:sz="0" w:space="0" w:color="auto"/>
      </w:divBdr>
    </w:div>
    <w:div w:id="918556902">
      <w:bodyDiv w:val="1"/>
      <w:marLeft w:val="0"/>
      <w:marRight w:val="0"/>
      <w:marTop w:val="0"/>
      <w:marBottom w:val="0"/>
      <w:divBdr>
        <w:top w:val="none" w:sz="0" w:space="0" w:color="auto"/>
        <w:left w:val="none" w:sz="0" w:space="0" w:color="auto"/>
        <w:bottom w:val="none" w:sz="0" w:space="0" w:color="auto"/>
        <w:right w:val="none" w:sz="0" w:space="0" w:color="auto"/>
      </w:divBdr>
    </w:div>
    <w:div w:id="926574513">
      <w:bodyDiv w:val="1"/>
      <w:marLeft w:val="0"/>
      <w:marRight w:val="0"/>
      <w:marTop w:val="0"/>
      <w:marBottom w:val="0"/>
      <w:divBdr>
        <w:top w:val="none" w:sz="0" w:space="0" w:color="auto"/>
        <w:left w:val="none" w:sz="0" w:space="0" w:color="auto"/>
        <w:bottom w:val="none" w:sz="0" w:space="0" w:color="auto"/>
        <w:right w:val="none" w:sz="0" w:space="0" w:color="auto"/>
      </w:divBdr>
    </w:div>
    <w:div w:id="928657570">
      <w:bodyDiv w:val="1"/>
      <w:marLeft w:val="0"/>
      <w:marRight w:val="0"/>
      <w:marTop w:val="0"/>
      <w:marBottom w:val="0"/>
      <w:divBdr>
        <w:top w:val="none" w:sz="0" w:space="0" w:color="auto"/>
        <w:left w:val="none" w:sz="0" w:space="0" w:color="auto"/>
        <w:bottom w:val="none" w:sz="0" w:space="0" w:color="auto"/>
        <w:right w:val="none" w:sz="0" w:space="0" w:color="auto"/>
      </w:divBdr>
    </w:div>
    <w:div w:id="959918247">
      <w:bodyDiv w:val="1"/>
      <w:marLeft w:val="0"/>
      <w:marRight w:val="0"/>
      <w:marTop w:val="0"/>
      <w:marBottom w:val="0"/>
      <w:divBdr>
        <w:top w:val="none" w:sz="0" w:space="0" w:color="auto"/>
        <w:left w:val="none" w:sz="0" w:space="0" w:color="auto"/>
        <w:bottom w:val="none" w:sz="0" w:space="0" w:color="auto"/>
        <w:right w:val="none" w:sz="0" w:space="0" w:color="auto"/>
      </w:divBdr>
    </w:div>
    <w:div w:id="1010181376">
      <w:bodyDiv w:val="1"/>
      <w:marLeft w:val="0"/>
      <w:marRight w:val="0"/>
      <w:marTop w:val="0"/>
      <w:marBottom w:val="0"/>
      <w:divBdr>
        <w:top w:val="none" w:sz="0" w:space="0" w:color="auto"/>
        <w:left w:val="none" w:sz="0" w:space="0" w:color="auto"/>
        <w:bottom w:val="none" w:sz="0" w:space="0" w:color="auto"/>
        <w:right w:val="none" w:sz="0" w:space="0" w:color="auto"/>
      </w:divBdr>
      <w:divsChild>
        <w:div w:id="524758868">
          <w:marLeft w:val="0"/>
          <w:marRight w:val="0"/>
          <w:marTop w:val="100"/>
          <w:marBottom w:val="100"/>
          <w:divBdr>
            <w:top w:val="none" w:sz="0" w:space="0" w:color="auto"/>
            <w:left w:val="none" w:sz="0" w:space="0" w:color="auto"/>
            <w:bottom w:val="none" w:sz="0" w:space="0" w:color="auto"/>
            <w:right w:val="none" w:sz="0" w:space="0" w:color="auto"/>
          </w:divBdr>
          <w:divsChild>
            <w:div w:id="1537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4107">
      <w:bodyDiv w:val="1"/>
      <w:marLeft w:val="0"/>
      <w:marRight w:val="0"/>
      <w:marTop w:val="0"/>
      <w:marBottom w:val="0"/>
      <w:divBdr>
        <w:top w:val="none" w:sz="0" w:space="0" w:color="auto"/>
        <w:left w:val="none" w:sz="0" w:space="0" w:color="auto"/>
        <w:bottom w:val="none" w:sz="0" w:space="0" w:color="auto"/>
        <w:right w:val="none" w:sz="0" w:space="0" w:color="auto"/>
      </w:divBdr>
    </w:div>
    <w:div w:id="1043864194">
      <w:bodyDiv w:val="1"/>
      <w:marLeft w:val="0"/>
      <w:marRight w:val="0"/>
      <w:marTop w:val="0"/>
      <w:marBottom w:val="0"/>
      <w:divBdr>
        <w:top w:val="none" w:sz="0" w:space="0" w:color="auto"/>
        <w:left w:val="none" w:sz="0" w:space="0" w:color="auto"/>
        <w:bottom w:val="none" w:sz="0" w:space="0" w:color="auto"/>
        <w:right w:val="none" w:sz="0" w:space="0" w:color="auto"/>
      </w:divBdr>
    </w:div>
    <w:div w:id="1055934730">
      <w:bodyDiv w:val="1"/>
      <w:marLeft w:val="0"/>
      <w:marRight w:val="0"/>
      <w:marTop w:val="0"/>
      <w:marBottom w:val="0"/>
      <w:divBdr>
        <w:top w:val="none" w:sz="0" w:space="0" w:color="auto"/>
        <w:left w:val="none" w:sz="0" w:space="0" w:color="auto"/>
        <w:bottom w:val="none" w:sz="0" w:space="0" w:color="auto"/>
        <w:right w:val="none" w:sz="0" w:space="0" w:color="auto"/>
      </w:divBdr>
    </w:div>
    <w:div w:id="1095906090">
      <w:bodyDiv w:val="1"/>
      <w:marLeft w:val="0"/>
      <w:marRight w:val="0"/>
      <w:marTop w:val="0"/>
      <w:marBottom w:val="0"/>
      <w:divBdr>
        <w:top w:val="none" w:sz="0" w:space="0" w:color="auto"/>
        <w:left w:val="none" w:sz="0" w:space="0" w:color="auto"/>
        <w:bottom w:val="none" w:sz="0" w:space="0" w:color="auto"/>
        <w:right w:val="none" w:sz="0" w:space="0" w:color="auto"/>
      </w:divBdr>
      <w:divsChild>
        <w:div w:id="1906337858">
          <w:marLeft w:val="0"/>
          <w:marRight w:val="0"/>
          <w:marTop w:val="0"/>
          <w:marBottom w:val="0"/>
          <w:divBdr>
            <w:top w:val="none" w:sz="0" w:space="0" w:color="auto"/>
            <w:left w:val="none" w:sz="0" w:space="0" w:color="auto"/>
            <w:bottom w:val="none" w:sz="0" w:space="0" w:color="auto"/>
            <w:right w:val="none" w:sz="0" w:space="0" w:color="auto"/>
          </w:divBdr>
        </w:div>
        <w:div w:id="1505171601">
          <w:marLeft w:val="0"/>
          <w:marRight w:val="0"/>
          <w:marTop w:val="0"/>
          <w:marBottom w:val="0"/>
          <w:divBdr>
            <w:top w:val="none" w:sz="0" w:space="0" w:color="auto"/>
            <w:left w:val="none" w:sz="0" w:space="0" w:color="auto"/>
            <w:bottom w:val="none" w:sz="0" w:space="0" w:color="auto"/>
            <w:right w:val="none" w:sz="0" w:space="0" w:color="auto"/>
          </w:divBdr>
        </w:div>
        <w:div w:id="69548795">
          <w:marLeft w:val="0"/>
          <w:marRight w:val="0"/>
          <w:marTop w:val="0"/>
          <w:marBottom w:val="0"/>
          <w:divBdr>
            <w:top w:val="none" w:sz="0" w:space="0" w:color="auto"/>
            <w:left w:val="none" w:sz="0" w:space="0" w:color="auto"/>
            <w:bottom w:val="none" w:sz="0" w:space="0" w:color="auto"/>
            <w:right w:val="none" w:sz="0" w:space="0" w:color="auto"/>
          </w:divBdr>
        </w:div>
      </w:divsChild>
    </w:div>
    <w:div w:id="1123188188">
      <w:bodyDiv w:val="1"/>
      <w:marLeft w:val="0"/>
      <w:marRight w:val="0"/>
      <w:marTop w:val="0"/>
      <w:marBottom w:val="0"/>
      <w:divBdr>
        <w:top w:val="none" w:sz="0" w:space="0" w:color="auto"/>
        <w:left w:val="none" w:sz="0" w:space="0" w:color="auto"/>
        <w:bottom w:val="none" w:sz="0" w:space="0" w:color="auto"/>
        <w:right w:val="none" w:sz="0" w:space="0" w:color="auto"/>
      </w:divBdr>
    </w:div>
    <w:div w:id="1143081650">
      <w:bodyDiv w:val="1"/>
      <w:marLeft w:val="0"/>
      <w:marRight w:val="0"/>
      <w:marTop w:val="0"/>
      <w:marBottom w:val="0"/>
      <w:divBdr>
        <w:top w:val="none" w:sz="0" w:space="0" w:color="auto"/>
        <w:left w:val="none" w:sz="0" w:space="0" w:color="auto"/>
        <w:bottom w:val="none" w:sz="0" w:space="0" w:color="auto"/>
        <w:right w:val="none" w:sz="0" w:space="0" w:color="auto"/>
      </w:divBdr>
      <w:divsChild>
        <w:div w:id="462044483">
          <w:marLeft w:val="0"/>
          <w:marRight w:val="0"/>
          <w:marTop w:val="0"/>
          <w:marBottom w:val="0"/>
          <w:divBdr>
            <w:top w:val="none" w:sz="0" w:space="0" w:color="auto"/>
            <w:left w:val="none" w:sz="0" w:space="0" w:color="auto"/>
            <w:bottom w:val="none" w:sz="0" w:space="0" w:color="auto"/>
            <w:right w:val="none" w:sz="0" w:space="0" w:color="auto"/>
          </w:divBdr>
        </w:div>
        <w:div w:id="1054045697">
          <w:marLeft w:val="0"/>
          <w:marRight w:val="0"/>
          <w:marTop w:val="0"/>
          <w:marBottom w:val="0"/>
          <w:divBdr>
            <w:top w:val="none" w:sz="0" w:space="0" w:color="auto"/>
            <w:left w:val="none" w:sz="0" w:space="0" w:color="auto"/>
            <w:bottom w:val="none" w:sz="0" w:space="0" w:color="auto"/>
            <w:right w:val="none" w:sz="0" w:space="0" w:color="auto"/>
          </w:divBdr>
        </w:div>
        <w:div w:id="614672493">
          <w:marLeft w:val="0"/>
          <w:marRight w:val="0"/>
          <w:marTop w:val="0"/>
          <w:marBottom w:val="0"/>
          <w:divBdr>
            <w:top w:val="none" w:sz="0" w:space="0" w:color="auto"/>
            <w:left w:val="none" w:sz="0" w:space="0" w:color="auto"/>
            <w:bottom w:val="none" w:sz="0" w:space="0" w:color="auto"/>
            <w:right w:val="none" w:sz="0" w:space="0" w:color="auto"/>
          </w:divBdr>
        </w:div>
        <w:div w:id="2047018900">
          <w:marLeft w:val="0"/>
          <w:marRight w:val="0"/>
          <w:marTop w:val="0"/>
          <w:marBottom w:val="0"/>
          <w:divBdr>
            <w:top w:val="none" w:sz="0" w:space="0" w:color="auto"/>
            <w:left w:val="none" w:sz="0" w:space="0" w:color="auto"/>
            <w:bottom w:val="none" w:sz="0" w:space="0" w:color="auto"/>
            <w:right w:val="none" w:sz="0" w:space="0" w:color="auto"/>
          </w:divBdr>
        </w:div>
      </w:divsChild>
    </w:div>
    <w:div w:id="1144396536">
      <w:bodyDiv w:val="1"/>
      <w:marLeft w:val="0"/>
      <w:marRight w:val="0"/>
      <w:marTop w:val="0"/>
      <w:marBottom w:val="0"/>
      <w:divBdr>
        <w:top w:val="none" w:sz="0" w:space="0" w:color="auto"/>
        <w:left w:val="none" w:sz="0" w:space="0" w:color="auto"/>
        <w:bottom w:val="none" w:sz="0" w:space="0" w:color="auto"/>
        <w:right w:val="none" w:sz="0" w:space="0" w:color="auto"/>
      </w:divBdr>
    </w:div>
    <w:div w:id="1162891338">
      <w:bodyDiv w:val="1"/>
      <w:marLeft w:val="0"/>
      <w:marRight w:val="0"/>
      <w:marTop w:val="0"/>
      <w:marBottom w:val="0"/>
      <w:divBdr>
        <w:top w:val="none" w:sz="0" w:space="0" w:color="auto"/>
        <w:left w:val="none" w:sz="0" w:space="0" w:color="auto"/>
        <w:bottom w:val="none" w:sz="0" w:space="0" w:color="auto"/>
        <w:right w:val="none" w:sz="0" w:space="0" w:color="auto"/>
      </w:divBdr>
    </w:div>
    <w:div w:id="1173380107">
      <w:bodyDiv w:val="1"/>
      <w:marLeft w:val="0"/>
      <w:marRight w:val="0"/>
      <w:marTop w:val="0"/>
      <w:marBottom w:val="0"/>
      <w:divBdr>
        <w:top w:val="none" w:sz="0" w:space="0" w:color="auto"/>
        <w:left w:val="none" w:sz="0" w:space="0" w:color="auto"/>
        <w:bottom w:val="none" w:sz="0" w:space="0" w:color="auto"/>
        <w:right w:val="none" w:sz="0" w:space="0" w:color="auto"/>
      </w:divBdr>
    </w:div>
    <w:div w:id="1181973227">
      <w:bodyDiv w:val="1"/>
      <w:marLeft w:val="0"/>
      <w:marRight w:val="0"/>
      <w:marTop w:val="0"/>
      <w:marBottom w:val="0"/>
      <w:divBdr>
        <w:top w:val="none" w:sz="0" w:space="0" w:color="auto"/>
        <w:left w:val="none" w:sz="0" w:space="0" w:color="auto"/>
        <w:bottom w:val="none" w:sz="0" w:space="0" w:color="auto"/>
        <w:right w:val="none" w:sz="0" w:space="0" w:color="auto"/>
      </w:divBdr>
    </w:div>
    <w:div w:id="1186484687">
      <w:bodyDiv w:val="1"/>
      <w:marLeft w:val="0"/>
      <w:marRight w:val="0"/>
      <w:marTop w:val="0"/>
      <w:marBottom w:val="0"/>
      <w:divBdr>
        <w:top w:val="none" w:sz="0" w:space="0" w:color="auto"/>
        <w:left w:val="none" w:sz="0" w:space="0" w:color="auto"/>
        <w:bottom w:val="none" w:sz="0" w:space="0" w:color="auto"/>
        <w:right w:val="none" w:sz="0" w:space="0" w:color="auto"/>
      </w:divBdr>
    </w:div>
    <w:div w:id="1197083873">
      <w:bodyDiv w:val="1"/>
      <w:marLeft w:val="0"/>
      <w:marRight w:val="0"/>
      <w:marTop w:val="0"/>
      <w:marBottom w:val="0"/>
      <w:divBdr>
        <w:top w:val="none" w:sz="0" w:space="0" w:color="auto"/>
        <w:left w:val="none" w:sz="0" w:space="0" w:color="auto"/>
        <w:bottom w:val="none" w:sz="0" w:space="0" w:color="auto"/>
        <w:right w:val="none" w:sz="0" w:space="0" w:color="auto"/>
      </w:divBdr>
      <w:divsChild>
        <w:div w:id="1234466042">
          <w:marLeft w:val="0"/>
          <w:marRight w:val="0"/>
          <w:marTop w:val="100"/>
          <w:marBottom w:val="100"/>
          <w:divBdr>
            <w:top w:val="none" w:sz="0" w:space="0" w:color="auto"/>
            <w:left w:val="none" w:sz="0" w:space="0" w:color="auto"/>
            <w:bottom w:val="none" w:sz="0" w:space="0" w:color="auto"/>
            <w:right w:val="none" w:sz="0" w:space="0" w:color="auto"/>
          </w:divBdr>
          <w:divsChild>
            <w:div w:id="18838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1892">
      <w:bodyDiv w:val="1"/>
      <w:marLeft w:val="0"/>
      <w:marRight w:val="0"/>
      <w:marTop w:val="0"/>
      <w:marBottom w:val="0"/>
      <w:divBdr>
        <w:top w:val="none" w:sz="0" w:space="0" w:color="auto"/>
        <w:left w:val="none" w:sz="0" w:space="0" w:color="auto"/>
        <w:bottom w:val="none" w:sz="0" w:space="0" w:color="auto"/>
        <w:right w:val="none" w:sz="0" w:space="0" w:color="auto"/>
      </w:divBdr>
      <w:divsChild>
        <w:div w:id="1113204934">
          <w:marLeft w:val="0"/>
          <w:marRight w:val="0"/>
          <w:marTop w:val="100"/>
          <w:marBottom w:val="100"/>
          <w:divBdr>
            <w:top w:val="none" w:sz="0" w:space="0" w:color="auto"/>
            <w:left w:val="none" w:sz="0" w:space="0" w:color="auto"/>
            <w:bottom w:val="none" w:sz="0" w:space="0" w:color="auto"/>
            <w:right w:val="none" w:sz="0" w:space="0" w:color="auto"/>
          </w:divBdr>
          <w:divsChild>
            <w:div w:id="12200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17434">
      <w:bodyDiv w:val="1"/>
      <w:marLeft w:val="0"/>
      <w:marRight w:val="0"/>
      <w:marTop w:val="0"/>
      <w:marBottom w:val="0"/>
      <w:divBdr>
        <w:top w:val="none" w:sz="0" w:space="0" w:color="auto"/>
        <w:left w:val="none" w:sz="0" w:space="0" w:color="auto"/>
        <w:bottom w:val="none" w:sz="0" w:space="0" w:color="auto"/>
        <w:right w:val="none" w:sz="0" w:space="0" w:color="auto"/>
      </w:divBdr>
    </w:div>
    <w:div w:id="1220166610">
      <w:bodyDiv w:val="1"/>
      <w:marLeft w:val="0"/>
      <w:marRight w:val="0"/>
      <w:marTop w:val="0"/>
      <w:marBottom w:val="0"/>
      <w:divBdr>
        <w:top w:val="none" w:sz="0" w:space="0" w:color="auto"/>
        <w:left w:val="none" w:sz="0" w:space="0" w:color="auto"/>
        <w:bottom w:val="none" w:sz="0" w:space="0" w:color="auto"/>
        <w:right w:val="none" w:sz="0" w:space="0" w:color="auto"/>
      </w:divBdr>
    </w:div>
    <w:div w:id="1262639443">
      <w:bodyDiv w:val="1"/>
      <w:marLeft w:val="0"/>
      <w:marRight w:val="0"/>
      <w:marTop w:val="0"/>
      <w:marBottom w:val="0"/>
      <w:divBdr>
        <w:top w:val="none" w:sz="0" w:space="0" w:color="auto"/>
        <w:left w:val="none" w:sz="0" w:space="0" w:color="auto"/>
        <w:bottom w:val="none" w:sz="0" w:space="0" w:color="auto"/>
        <w:right w:val="none" w:sz="0" w:space="0" w:color="auto"/>
      </w:divBdr>
    </w:div>
    <w:div w:id="1286303337">
      <w:bodyDiv w:val="1"/>
      <w:marLeft w:val="0"/>
      <w:marRight w:val="0"/>
      <w:marTop w:val="0"/>
      <w:marBottom w:val="0"/>
      <w:divBdr>
        <w:top w:val="none" w:sz="0" w:space="0" w:color="auto"/>
        <w:left w:val="none" w:sz="0" w:space="0" w:color="auto"/>
        <w:bottom w:val="none" w:sz="0" w:space="0" w:color="auto"/>
        <w:right w:val="none" w:sz="0" w:space="0" w:color="auto"/>
      </w:divBdr>
    </w:div>
    <w:div w:id="1299339940">
      <w:bodyDiv w:val="1"/>
      <w:marLeft w:val="0"/>
      <w:marRight w:val="0"/>
      <w:marTop w:val="0"/>
      <w:marBottom w:val="0"/>
      <w:divBdr>
        <w:top w:val="none" w:sz="0" w:space="0" w:color="auto"/>
        <w:left w:val="none" w:sz="0" w:space="0" w:color="auto"/>
        <w:bottom w:val="none" w:sz="0" w:space="0" w:color="auto"/>
        <w:right w:val="none" w:sz="0" w:space="0" w:color="auto"/>
      </w:divBdr>
    </w:div>
    <w:div w:id="1316761042">
      <w:bodyDiv w:val="1"/>
      <w:marLeft w:val="0"/>
      <w:marRight w:val="0"/>
      <w:marTop w:val="0"/>
      <w:marBottom w:val="0"/>
      <w:divBdr>
        <w:top w:val="none" w:sz="0" w:space="0" w:color="auto"/>
        <w:left w:val="none" w:sz="0" w:space="0" w:color="auto"/>
        <w:bottom w:val="none" w:sz="0" w:space="0" w:color="auto"/>
        <w:right w:val="none" w:sz="0" w:space="0" w:color="auto"/>
      </w:divBdr>
    </w:div>
    <w:div w:id="1388065300">
      <w:bodyDiv w:val="1"/>
      <w:marLeft w:val="0"/>
      <w:marRight w:val="0"/>
      <w:marTop w:val="0"/>
      <w:marBottom w:val="0"/>
      <w:divBdr>
        <w:top w:val="none" w:sz="0" w:space="0" w:color="auto"/>
        <w:left w:val="none" w:sz="0" w:space="0" w:color="auto"/>
        <w:bottom w:val="none" w:sz="0" w:space="0" w:color="auto"/>
        <w:right w:val="none" w:sz="0" w:space="0" w:color="auto"/>
      </w:divBdr>
    </w:div>
    <w:div w:id="1388605826">
      <w:bodyDiv w:val="1"/>
      <w:marLeft w:val="0"/>
      <w:marRight w:val="0"/>
      <w:marTop w:val="0"/>
      <w:marBottom w:val="0"/>
      <w:divBdr>
        <w:top w:val="none" w:sz="0" w:space="0" w:color="auto"/>
        <w:left w:val="none" w:sz="0" w:space="0" w:color="auto"/>
        <w:bottom w:val="none" w:sz="0" w:space="0" w:color="auto"/>
        <w:right w:val="none" w:sz="0" w:space="0" w:color="auto"/>
      </w:divBdr>
    </w:div>
    <w:div w:id="1414082906">
      <w:bodyDiv w:val="1"/>
      <w:marLeft w:val="0"/>
      <w:marRight w:val="0"/>
      <w:marTop w:val="0"/>
      <w:marBottom w:val="0"/>
      <w:divBdr>
        <w:top w:val="none" w:sz="0" w:space="0" w:color="auto"/>
        <w:left w:val="none" w:sz="0" w:space="0" w:color="auto"/>
        <w:bottom w:val="none" w:sz="0" w:space="0" w:color="auto"/>
        <w:right w:val="none" w:sz="0" w:space="0" w:color="auto"/>
      </w:divBdr>
    </w:div>
    <w:div w:id="1445032733">
      <w:bodyDiv w:val="1"/>
      <w:marLeft w:val="0"/>
      <w:marRight w:val="0"/>
      <w:marTop w:val="0"/>
      <w:marBottom w:val="0"/>
      <w:divBdr>
        <w:top w:val="none" w:sz="0" w:space="0" w:color="auto"/>
        <w:left w:val="none" w:sz="0" w:space="0" w:color="auto"/>
        <w:bottom w:val="none" w:sz="0" w:space="0" w:color="auto"/>
        <w:right w:val="none" w:sz="0" w:space="0" w:color="auto"/>
      </w:divBdr>
    </w:div>
    <w:div w:id="1458990169">
      <w:bodyDiv w:val="1"/>
      <w:marLeft w:val="0"/>
      <w:marRight w:val="0"/>
      <w:marTop w:val="0"/>
      <w:marBottom w:val="0"/>
      <w:divBdr>
        <w:top w:val="none" w:sz="0" w:space="0" w:color="auto"/>
        <w:left w:val="none" w:sz="0" w:space="0" w:color="auto"/>
        <w:bottom w:val="none" w:sz="0" w:space="0" w:color="auto"/>
        <w:right w:val="none" w:sz="0" w:space="0" w:color="auto"/>
      </w:divBdr>
    </w:div>
    <w:div w:id="1459449021">
      <w:bodyDiv w:val="1"/>
      <w:marLeft w:val="0"/>
      <w:marRight w:val="0"/>
      <w:marTop w:val="0"/>
      <w:marBottom w:val="0"/>
      <w:divBdr>
        <w:top w:val="none" w:sz="0" w:space="0" w:color="auto"/>
        <w:left w:val="none" w:sz="0" w:space="0" w:color="auto"/>
        <w:bottom w:val="none" w:sz="0" w:space="0" w:color="auto"/>
        <w:right w:val="none" w:sz="0" w:space="0" w:color="auto"/>
      </w:divBdr>
    </w:div>
    <w:div w:id="1482235388">
      <w:bodyDiv w:val="1"/>
      <w:marLeft w:val="0"/>
      <w:marRight w:val="0"/>
      <w:marTop w:val="0"/>
      <w:marBottom w:val="0"/>
      <w:divBdr>
        <w:top w:val="none" w:sz="0" w:space="0" w:color="auto"/>
        <w:left w:val="none" w:sz="0" w:space="0" w:color="auto"/>
        <w:bottom w:val="none" w:sz="0" w:space="0" w:color="auto"/>
        <w:right w:val="none" w:sz="0" w:space="0" w:color="auto"/>
      </w:divBdr>
    </w:div>
    <w:div w:id="1527909197">
      <w:bodyDiv w:val="1"/>
      <w:marLeft w:val="0"/>
      <w:marRight w:val="0"/>
      <w:marTop w:val="0"/>
      <w:marBottom w:val="0"/>
      <w:divBdr>
        <w:top w:val="none" w:sz="0" w:space="0" w:color="auto"/>
        <w:left w:val="none" w:sz="0" w:space="0" w:color="auto"/>
        <w:bottom w:val="none" w:sz="0" w:space="0" w:color="auto"/>
        <w:right w:val="none" w:sz="0" w:space="0" w:color="auto"/>
      </w:divBdr>
    </w:div>
    <w:div w:id="1531919875">
      <w:bodyDiv w:val="1"/>
      <w:marLeft w:val="0"/>
      <w:marRight w:val="0"/>
      <w:marTop w:val="0"/>
      <w:marBottom w:val="0"/>
      <w:divBdr>
        <w:top w:val="none" w:sz="0" w:space="0" w:color="auto"/>
        <w:left w:val="none" w:sz="0" w:space="0" w:color="auto"/>
        <w:bottom w:val="none" w:sz="0" w:space="0" w:color="auto"/>
        <w:right w:val="none" w:sz="0" w:space="0" w:color="auto"/>
      </w:divBdr>
    </w:div>
    <w:div w:id="1551457818">
      <w:bodyDiv w:val="1"/>
      <w:marLeft w:val="0"/>
      <w:marRight w:val="0"/>
      <w:marTop w:val="0"/>
      <w:marBottom w:val="0"/>
      <w:divBdr>
        <w:top w:val="none" w:sz="0" w:space="0" w:color="auto"/>
        <w:left w:val="none" w:sz="0" w:space="0" w:color="auto"/>
        <w:bottom w:val="none" w:sz="0" w:space="0" w:color="auto"/>
        <w:right w:val="none" w:sz="0" w:space="0" w:color="auto"/>
      </w:divBdr>
    </w:div>
    <w:div w:id="1554001344">
      <w:bodyDiv w:val="1"/>
      <w:marLeft w:val="0"/>
      <w:marRight w:val="0"/>
      <w:marTop w:val="0"/>
      <w:marBottom w:val="0"/>
      <w:divBdr>
        <w:top w:val="none" w:sz="0" w:space="0" w:color="auto"/>
        <w:left w:val="none" w:sz="0" w:space="0" w:color="auto"/>
        <w:bottom w:val="none" w:sz="0" w:space="0" w:color="auto"/>
        <w:right w:val="none" w:sz="0" w:space="0" w:color="auto"/>
      </w:divBdr>
      <w:divsChild>
        <w:div w:id="1799494870">
          <w:marLeft w:val="0"/>
          <w:marRight w:val="0"/>
          <w:marTop w:val="100"/>
          <w:marBottom w:val="100"/>
          <w:divBdr>
            <w:top w:val="none" w:sz="0" w:space="0" w:color="auto"/>
            <w:left w:val="none" w:sz="0" w:space="0" w:color="auto"/>
            <w:bottom w:val="none" w:sz="0" w:space="0" w:color="auto"/>
            <w:right w:val="none" w:sz="0" w:space="0" w:color="auto"/>
          </w:divBdr>
          <w:divsChild>
            <w:div w:id="2367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030055">
      <w:bodyDiv w:val="1"/>
      <w:marLeft w:val="0"/>
      <w:marRight w:val="0"/>
      <w:marTop w:val="0"/>
      <w:marBottom w:val="0"/>
      <w:divBdr>
        <w:top w:val="none" w:sz="0" w:space="0" w:color="auto"/>
        <w:left w:val="none" w:sz="0" w:space="0" w:color="auto"/>
        <w:bottom w:val="none" w:sz="0" w:space="0" w:color="auto"/>
        <w:right w:val="none" w:sz="0" w:space="0" w:color="auto"/>
      </w:divBdr>
    </w:div>
    <w:div w:id="1573587028">
      <w:bodyDiv w:val="1"/>
      <w:marLeft w:val="0"/>
      <w:marRight w:val="0"/>
      <w:marTop w:val="0"/>
      <w:marBottom w:val="0"/>
      <w:divBdr>
        <w:top w:val="none" w:sz="0" w:space="0" w:color="auto"/>
        <w:left w:val="none" w:sz="0" w:space="0" w:color="auto"/>
        <w:bottom w:val="none" w:sz="0" w:space="0" w:color="auto"/>
        <w:right w:val="none" w:sz="0" w:space="0" w:color="auto"/>
      </w:divBdr>
      <w:divsChild>
        <w:div w:id="2124690975">
          <w:marLeft w:val="0"/>
          <w:marRight w:val="0"/>
          <w:marTop w:val="100"/>
          <w:marBottom w:val="100"/>
          <w:divBdr>
            <w:top w:val="none" w:sz="0" w:space="0" w:color="auto"/>
            <w:left w:val="none" w:sz="0" w:space="0" w:color="auto"/>
            <w:bottom w:val="none" w:sz="0" w:space="0" w:color="auto"/>
            <w:right w:val="none" w:sz="0" w:space="0" w:color="auto"/>
          </w:divBdr>
          <w:divsChild>
            <w:div w:id="664819514">
              <w:marLeft w:val="0"/>
              <w:marRight w:val="0"/>
              <w:marTop w:val="0"/>
              <w:marBottom w:val="0"/>
              <w:divBdr>
                <w:top w:val="none" w:sz="0" w:space="0" w:color="auto"/>
                <w:left w:val="none" w:sz="0" w:space="0" w:color="auto"/>
                <w:bottom w:val="none" w:sz="0" w:space="0" w:color="auto"/>
                <w:right w:val="none" w:sz="0" w:space="0" w:color="auto"/>
              </w:divBdr>
            </w:div>
            <w:div w:id="19478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6754">
      <w:bodyDiv w:val="1"/>
      <w:marLeft w:val="0"/>
      <w:marRight w:val="0"/>
      <w:marTop w:val="0"/>
      <w:marBottom w:val="0"/>
      <w:divBdr>
        <w:top w:val="none" w:sz="0" w:space="0" w:color="auto"/>
        <w:left w:val="none" w:sz="0" w:space="0" w:color="auto"/>
        <w:bottom w:val="none" w:sz="0" w:space="0" w:color="auto"/>
        <w:right w:val="none" w:sz="0" w:space="0" w:color="auto"/>
      </w:divBdr>
    </w:div>
    <w:div w:id="1637301073">
      <w:bodyDiv w:val="1"/>
      <w:marLeft w:val="0"/>
      <w:marRight w:val="0"/>
      <w:marTop w:val="0"/>
      <w:marBottom w:val="0"/>
      <w:divBdr>
        <w:top w:val="none" w:sz="0" w:space="0" w:color="auto"/>
        <w:left w:val="none" w:sz="0" w:space="0" w:color="auto"/>
        <w:bottom w:val="none" w:sz="0" w:space="0" w:color="auto"/>
        <w:right w:val="none" w:sz="0" w:space="0" w:color="auto"/>
      </w:divBdr>
    </w:div>
    <w:div w:id="1653171013">
      <w:bodyDiv w:val="1"/>
      <w:marLeft w:val="0"/>
      <w:marRight w:val="0"/>
      <w:marTop w:val="0"/>
      <w:marBottom w:val="0"/>
      <w:divBdr>
        <w:top w:val="none" w:sz="0" w:space="0" w:color="auto"/>
        <w:left w:val="none" w:sz="0" w:space="0" w:color="auto"/>
        <w:bottom w:val="none" w:sz="0" w:space="0" w:color="auto"/>
        <w:right w:val="none" w:sz="0" w:space="0" w:color="auto"/>
      </w:divBdr>
    </w:div>
    <w:div w:id="1659380591">
      <w:bodyDiv w:val="1"/>
      <w:marLeft w:val="0"/>
      <w:marRight w:val="0"/>
      <w:marTop w:val="0"/>
      <w:marBottom w:val="0"/>
      <w:divBdr>
        <w:top w:val="none" w:sz="0" w:space="0" w:color="auto"/>
        <w:left w:val="none" w:sz="0" w:space="0" w:color="auto"/>
        <w:bottom w:val="none" w:sz="0" w:space="0" w:color="auto"/>
        <w:right w:val="none" w:sz="0" w:space="0" w:color="auto"/>
      </w:divBdr>
      <w:divsChild>
        <w:div w:id="623847949">
          <w:marLeft w:val="-311"/>
          <w:marRight w:val="-311"/>
          <w:marTop w:val="0"/>
          <w:marBottom w:val="208"/>
          <w:divBdr>
            <w:top w:val="none" w:sz="0" w:space="0" w:color="auto"/>
            <w:left w:val="none" w:sz="0" w:space="0" w:color="auto"/>
            <w:bottom w:val="none" w:sz="0" w:space="0" w:color="auto"/>
            <w:right w:val="none" w:sz="0" w:space="0" w:color="auto"/>
          </w:divBdr>
          <w:divsChild>
            <w:div w:id="264462395">
              <w:marLeft w:val="0"/>
              <w:marRight w:val="0"/>
              <w:marTop w:val="0"/>
              <w:marBottom w:val="0"/>
              <w:divBdr>
                <w:top w:val="none" w:sz="0" w:space="0" w:color="auto"/>
                <w:left w:val="none" w:sz="0" w:space="0" w:color="auto"/>
                <w:bottom w:val="none" w:sz="0" w:space="0" w:color="auto"/>
                <w:right w:val="none" w:sz="0" w:space="0" w:color="auto"/>
              </w:divBdr>
            </w:div>
            <w:div w:id="1758550393">
              <w:marLeft w:val="156"/>
              <w:marRight w:val="0"/>
              <w:marTop w:val="0"/>
              <w:marBottom w:val="0"/>
              <w:divBdr>
                <w:top w:val="none" w:sz="0" w:space="0" w:color="auto"/>
                <w:left w:val="none" w:sz="0" w:space="0" w:color="auto"/>
                <w:bottom w:val="none" w:sz="0" w:space="0" w:color="auto"/>
                <w:right w:val="none" w:sz="0" w:space="0" w:color="auto"/>
              </w:divBdr>
            </w:div>
            <w:div w:id="568733230">
              <w:marLeft w:val="0"/>
              <w:marRight w:val="0"/>
              <w:marTop w:val="0"/>
              <w:marBottom w:val="0"/>
              <w:divBdr>
                <w:top w:val="none" w:sz="0" w:space="0" w:color="auto"/>
                <w:left w:val="none" w:sz="0" w:space="0" w:color="auto"/>
                <w:bottom w:val="none" w:sz="0" w:space="0" w:color="auto"/>
                <w:right w:val="none" w:sz="0" w:space="0" w:color="auto"/>
              </w:divBdr>
            </w:div>
          </w:divsChild>
        </w:div>
        <w:div w:id="1345091749">
          <w:marLeft w:val="0"/>
          <w:marRight w:val="0"/>
          <w:marTop w:val="0"/>
          <w:marBottom w:val="0"/>
          <w:divBdr>
            <w:top w:val="none" w:sz="0" w:space="0" w:color="auto"/>
            <w:left w:val="none" w:sz="0" w:space="0" w:color="auto"/>
            <w:bottom w:val="none" w:sz="0" w:space="0" w:color="auto"/>
            <w:right w:val="none" w:sz="0" w:space="0" w:color="auto"/>
          </w:divBdr>
        </w:div>
        <w:div w:id="1844272879">
          <w:marLeft w:val="0"/>
          <w:marRight w:val="0"/>
          <w:marTop w:val="104"/>
          <w:marBottom w:val="104"/>
          <w:divBdr>
            <w:top w:val="none" w:sz="0" w:space="0" w:color="auto"/>
            <w:left w:val="none" w:sz="0" w:space="0" w:color="auto"/>
            <w:bottom w:val="none" w:sz="0" w:space="0" w:color="auto"/>
            <w:right w:val="none" w:sz="0" w:space="0" w:color="auto"/>
          </w:divBdr>
        </w:div>
        <w:div w:id="287397477">
          <w:marLeft w:val="0"/>
          <w:marRight w:val="0"/>
          <w:marTop w:val="0"/>
          <w:marBottom w:val="0"/>
          <w:divBdr>
            <w:top w:val="none" w:sz="0" w:space="0" w:color="auto"/>
            <w:left w:val="none" w:sz="0" w:space="0" w:color="auto"/>
            <w:bottom w:val="none" w:sz="0" w:space="0" w:color="auto"/>
            <w:right w:val="none" w:sz="0" w:space="0" w:color="auto"/>
          </w:divBdr>
        </w:div>
        <w:div w:id="2022469142">
          <w:marLeft w:val="0"/>
          <w:marRight w:val="0"/>
          <w:marTop w:val="0"/>
          <w:marBottom w:val="0"/>
          <w:divBdr>
            <w:top w:val="none" w:sz="0" w:space="0" w:color="auto"/>
            <w:left w:val="none" w:sz="0" w:space="0" w:color="auto"/>
            <w:bottom w:val="none" w:sz="0" w:space="0" w:color="auto"/>
            <w:right w:val="none" w:sz="0" w:space="0" w:color="auto"/>
          </w:divBdr>
          <w:divsChild>
            <w:div w:id="2077431819">
              <w:marLeft w:val="0"/>
              <w:marRight w:val="0"/>
              <w:marTop w:val="104"/>
              <w:marBottom w:val="104"/>
              <w:divBdr>
                <w:top w:val="none" w:sz="0" w:space="0" w:color="auto"/>
                <w:left w:val="none" w:sz="0" w:space="0" w:color="auto"/>
                <w:bottom w:val="none" w:sz="0" w:space="0" w:color="auto"/>
                <w:right w:val="none" w:sz="0" w:space="0" w:color="auto"/>
              </w:divBdr>
            </w:div>
          </w:divsChild>
        </w:div>
      </w:divsChild>
    </w:div>
    <w:div w:id="1663386258">
      <w:bodyDiv w:val="1"/>
      <w:marLeft w:val="0"/>
      <w:marRight w:val="0"/>
      <w:marTop w:val="0"/>
      <w:marBottom w:val="0"/>
      <w:divBdr>
        <w:top w:val="none" w:sz="0" w:space="0" w:color="auto"/>
        <w:left w:val="none" w:sz="0" w:space="0" w:color="auto"/>
        <w:bottom w:val="none" w:sz="0" w:space="0" w:color="auto"/>
        <w:right w:val="none" w:sz="0" w:space="0" w:color="auto"/>
      </w:divBdr>
      <w:divsChild>
        <w:div w:id="1373504778">
          <w:marLeft w:val="0"/>
          <w:marRight w:val="0"/>
          <w:marTop w:val="100"/>
          <w:marBottom w:val="100"/>
          <w:divBdr>
            <w:top w:val="none" w:sz="0" w:space="0" w:color="auto"/>
            <w:left w:val="none" w:sz="0" w:space="0" w:color="auto"/>
            <w:bottom w:val="none" w:sz="0" w:space="0" w:color="auto"/>
            <w:right w:val="none" w:sz="0" w:space="0" w:color="auto"/>
          </w:divBdr>
          <w:divsChild>
            <w:div w:id="171117155">
              <w:marLeft w:val="0"/>
              <w:marRight w:val="0"/>
              <w:marTop w:val="0"/>
              <w:marBottom w:val="0"/>
              <w:divBdr>
                <w:top w:val="none" w:sz="0" w:space="0" w:color="auto"/>
                <w:left w:val="none" w:sz="0" w:space="0" w:color="auto"/>
                <w:bottom w:val="none" w:sz="0" w:space="0" w:color="auto"/>
                <w:right w:val="none" w:sz="0" w:space="0" w:color="auto"/>
              </w:divBdr>
            </w:div>
            <w:div w:id="275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1033">
      <w:bodyDiv w:val="1"/>
      <w:marLeft w:val="0"/>
      <w:marRight w:val="0"/>
      <w:marTop w:val="0"/>
      <w:marBottom w:val="0"/>
      <w:divBdr>
        <w:top w:val="none" w:sz="0" w:space="0" w:color="auto"/>
        <w:left w:val="none" w:sz="0" w:space="0" w:color="auto"/>
        <w:bottom w:val="none" w:sz="0" w:space="0" w:color="auto"/>
        <w:right w:val="none" w:sz="0" w:space="0" w:color="auto"/>
      </w:divBdr>
    </w:div>
    <w:div w:id="1725904295">
      <w:bodyDiv w:val="1"/>
      <w:marLeft w:val="0"/>
      <w:marRight w:val="0"/>
      <w:marTop w:val="0"/>
      <w:marBottom w:val="0"/>
      <w:divBdr>
        <w:top w:val="none" w:sz="0" w:space="0" w:color="auto"/>
        <w:left w:val="none" w:sz="0" w:space="0" w:color="auto"/>
        <w:bottom w:val="none" w:sz="0" w:space="0" w:color="auto"/>
        <w:right w:val="none" w:sz="0" w:space="0" w:color="auto"/>
      </w:divBdr>
    </w:div>
    <w:div w:id="1731616427">
      <w:bodyDiv w:val="1"/>
      <w:marLeft w:val="0"/>
      <w:marRight w:val="0"/>
      <w:marTop w:val="0"/>
      <w:marBottom w:val="0"/>
      <w:divBdr>
        <w:top w:val="none" w:sz="0" w:space="0" w:color="auto"/>
        <w:left w:val="none" w:sz="0" w:space="0" w:color="auto"/>
        <w:bottom w:val="none" w:sz="0" w:space="0" w:color="auto"/>
        <w:right w:val="none" w:sz="0" w:space="0" w:color="auto"/>
      </w:divBdr>
    </w:div>
    <w:div w:id="1733112175">
      <w:bodyDiv w:val="1"/>
      <w:marLeft w:val="0"/>
      <w:marRight w:val="0"/>
      <w:marTop w:val="0"/>
      <w:marBottom w:val="0"/>
      <w:divBdr>
        <w:top w:val="none" w:sz="0" w:space="0" w:color="auto"/>
        <w:left w:val="none" w:sz="0" w:space="0" w:color="auto"/>
        <w:bottom w:val="none" w:sz="0" w:space="0" w:color="auto"/>
        <w:right w:val="none" w:sz="0" w:space="0" w:color="auto"/>
      </w:divBdr>
    </w:div>
    <w:div w:id="1747531014">
      <w:bodyDiv w:val="1"/>
      <w:marLeft w:val="0"/>
      <w:marRight w:val="0"/>
      <w:marTop w:val="0"/>
      <w:marBottom w:val="0"/>
      <w:divBdr>
        <w:top w:val="none" w:sz="0" w:space="0" w:color="auto"/>
        <w:left w:val="none" w:sz="0" w:space="0" w:color="auto"/>
        <w:bottom w:val="none" w:sz="0" w:space="0" w:color="auto"/>
        <w:right w:val="none" w:sz="0" w:space="0" w:color="auto"/>
      </w:divBdr>
    </w:div>
    <w:div w:id="1762289409">
      <w:bodyDiv w:val="1"/>
      <w:marLeft w:val="0"/>
      <w:marRight w:val="0"/>
      <w:marTop w:val="0"/>
      <w:marBottom w:val="0"/>
      <w:divBdr>
        <w:top w:val="none" w:sz="0" w:space="0" w:color="auto"/>
        <w:left w:val="none" w:sz="0" w:space="0" w:color="auto"/>
        <w:bottom w:val="none" w:sz="0" w:space="0" w:color="auto"/>
        <w:right w:val="none" w:sz="0" w:space="0" w:color="auto"/>
      </w:divBdr>
      <w:divsChild>
        <w:div w:id="32928302">
          <w:marLeft w:val="0"/>
          <w:marRight w:val="0"/>
          <w:marTop w:val="0"/>
          <w:marBottom w:val="0"/>
          <w:divBdr>
            <w:top w:val="none" w:sz="0" w:space="0" w:color="auto"/>
            <w:left w:val="none" w:sz="0" w:space="0" w:color="auto"/>
            <w:bottom w:val="none" w:sz="0" w:space="0" w:color="auto"/>
            <w:right w:val="none" w:sz="0" w:space="0" w:color="auto"/>
          </w:divBdr>
        </w:div>
        <w:div w:id="2015108447">
          <w:marLeft w:val="0"/>
          <w:marRight w:val="0"/>
          <w:marTop w:val="0"/>
          <w:marBottom w:val="0"/>
          <w:divBdr>
            <w:top w:val="none" w:sz="0" w:space="0" w:color="auto"/>
            <w:left w:val="none" w:sz="0" w:space="0" w:color="auto"/>
            <w:bottom w:val="none" w:sz="0" w:space="0" w:color="auto"/>
            <w:right w:val="none" w:sz="0" w:space="0" w:color="auto"/>
          </w:divBdr>
        </w:div>
      </w:divsChild>
    </w:div>
    <w:div w:id="1785805254">
      <w:bodyDiv w:val="1"/>
      <w:marLeft w:val="0"/>
      <w:marRight w:val="0"/>
      <w:marTop w:val="0"/>
      <w:marBottom w:val="0"/>
      <w:divBdr>
        <w:top w:val="none" w:sz="0" w:space="0" w:color="auto"/>
        <w:left w:val="none" w:sz="0" w:space="0" w:color="auto"/>
        <w:bottom w:val="none" w:sz="0" w:space="0" w:color="auto"/>
        <w:right w:val="none" w:sz="0" w:space="0" w:color="auto"/>
      </w:divBdr>
    </w:div>
    <w:div w:id="1816333074">
      <w:bodyDiv w:val="1"/>
      <w:marLeft w:val="0"/>
      <w:marRight w:val="0"/>
      <w:marTop w:val="0"/>
      <w:marBottom w:val="0"/>
      <w:divBdr>
        <w:top w:val="none" w:sz="0" w:space="0" w:color="auto"/>
        <w:left w:val="none" w:sz="0" w:space="0" w:color="auto"/>
        <w:bottom w:val="none" w:sz="0" w:space="0" w:color="auto"/>
        <w:right w:val="none" w:sz="0" w:space="0" w:color="auto"/>
      </w:divBdr>
    </w:div>
    <w:div w:id="1833377052">
      <w:bodyDiv w:val="1"/>
      <w:marLeft w:val="0"/>
      <w:marRight w:val="0"/>
      <w:marTop w:val="0"/>
      <w:marBottom w:val="0"/>
      <w:divBdr>
        <w:top w:val="none" w:sz="0" w:space="0" w:color="auto"/>
        <w:left w:val="none" w:sz="0" w:space="0" w:color="auto"/>
        <w:bottom w:val="none" w:sz="0" w:space="0" w:color="auto"/>
        <w:right w:val="none" w:sz="0" w:space="0" w:color="auto"/>
      </w:divBdr>
    </w:div>
    <w:div w:id="1838105915">
      <w:bodyDiv w:val="1"/>
      <w:marLeft w:val="0"/>
      <w:marRight w:val="0"/>
      <w:marTop w:val="0"/>
      <w:marBottom w:val="0"/>
      <w:divBdr>
        <w:top w:val="none" w:sz="0" w:space="0" w:color="auto"/>
        <w:left w:val="none" w:sz="0" w:space="0" w:color="auto"/>
        <w:bottom w:val="none" w:sz="0" w:space="0" w:color="auto"/>
        <w:right w:val="none" w:sz="0" w:space="0" w:color="auto"/>
      </w:divBdr>
      <w:divsChild>
        <w:div w:id="1827092370">
          <w:marLeft w:val="0"/>
          <w:marRight w:val="0"/>
          <w:marTop w:val="0"/>
          <w:marBottom w:val="0"/>
          <w:divBdr>
            <w:top w:val="none" w:sz="0" w:space="0" w:color="auto"/>
            <w:left w:val="none" w:sz="0" w:space="0" w:color="auto"/>
            <w:bottom w:val="none" w:sz="0" w:space="0" w:color="auto"/>
            <w:right w:val="none" w:sz="0" w:space="0" w:color="auto"/>
          </w:divBdr>
        </w:div>
        <w:div w:id="1802308311">
          <w:marLeft w:val="0"/>
          <w:marRight w:val="0"/>
          <w:marTop w:val="0"/>
          <w:marBottom w:val="0"/>
          <w:divBdr>
            <w:top w:val="none" w:sz="0" w:space="0" w:color="auto"/>
            <w:left w:val="none" w:sz="0" w:space="0" w:color="auto"/>
            <w:bottom w:val="none" w:sz="0" w:space="0" w:color="auto"/>
            <w:right w:val="none" w:sz="0" w:space="0" w:color="auto"/>
          </w:divBdr>
        </w:div>
        <w:div w:id="1496916138">
          <w:marLeft w:val="0"/>
          <w:marRight w:val="0"/>
          <w:marTop w:val="0"/>
          <w:marBottom w:val="0"/>
          <w:divBdr>
            <w:top w:val="none" w:sz="0" w:space="0" w:color="auto"/>
            <w:left w:val="none" w:sz="0" w:space="0" w:color="auto"/>
            <w:bottom w:val="none" w:sz="0" w:space="0" w:color="auto"/>
            <w:right w:val="none" w:sz="0" w:space="0" w:color="auto"/>
          </w:divBdr>
        </w:div>
        <w:div w:id="564148777">
          <w:marLeft w:val="0"/>
          <w:marRight w:val="0"/>
          <w:marTop w:val="0"/>
          <w:marBottom w:val="0"/>
          <w:divBdr>
            <w:top w:val="none" w:sz="0" w:space="0" w:color="auto"/>
            <w:left w:val="none" w:sz="0" w:space="0" w:color="auto"/>
            <w:bottom w:val="none" w:sz="0" w:space="0" w:color="auto"/>
            <w:right w:val="none" w:sz="0" w:space="0" w:color="auto"/>
          </w:divBdr>
        </w:div>
        <w:div w:id="1327780560">
          <w:marLeft w:val="0"/>
          <w:marRight w:val="0"/>
          <w:marTop w:val="0"/>
          <w:marBottom w:val="0"/>
          <w:divBdr>
            <w:top w:val="none" w:sz="0" w:space="0" w:color="auto"/>
            <w:left w:val="none" w:sz="0" w:space="0" w:color="auto"/>
            <w:bottom w:val="none" w:sz="0" w:space="0" w:color="auto"/>
            <w:right w:val="none" w:sz="0" w:space="0" w:color="auto"/>
          </w:divBdr>
        </w:div>
        <w:div w:id="247883632">
          <w:marLeft w:val="0"/>
          <w:marRight w:val="0"/>
          <w:marTop w:val="0"/>
          <w:marBottom w:val="0"/>
          <w:divBdr>
            <w:top w:val="none" w:sz="0" w:space="0" w:color="auto"/>
            <w:left w:val="none" w:sz="0" w:space="0" w:color="auto"/>
            <w:bottom w:val="none" w:sz="0" w:space="0" w:color="auto"/>
            <w:right w:val="none" w:sz="0" w:space="0" w:color="auto"/>
          </w:divBdr>
        </w:div>
        <w:div w:id="1537278195">
          <w:marLeft w:val="0"/>
          <w:marRight w:val="0"/>
          <w:marTop w:val="0"/>
          <w:marBottom w:val="0"/>
          <w:divBdr>
            <w:top w:val="none" w:sz="0" w:space="0" w:color="auto"/>
            <w:left w:val="none" w:sz="0" w:space="0" w:color="auto"/>
            <w:bottom w:val="none" w:sz="0" w:space="0" w:color="auto"/>
            <w:right w:val="none" w:sz="0" w:space="0" w:color="auto"/>
          </w:divBdr>
        </w:div>
      </w:divsChild>
    </w:div>
    <w:div w:id="1853178757">
      <w:bodyDiv w:val="1"/>
      <w:marLeft w:val="0"/>
      <w:marRight w:val="0"/>
      <w:marTop w:val="0"/>
      <w:marBottom w:val="0"/>
      <w:divBdr>
        <w:top w:val="none" w:sz="0" w:space="0" w:color="auto"/>
        <w:left w:val="none" w:sz="0" w:space="0" w:color="auto"/>
        <w:bottom w:val="none" w:sz="0" w:space="0" w:color="auto"/>
        <w:right w:val="none" w:sz="0" w:space="0" w:color="auto"/>
      </w:divBdr>
    </w:div>
    <w:div w:id="1864439424">
      <w:bodyDiv w:val="1"/>
      <w:marLeft w:val="0"/>
      <w:marRight w:val="0"/>
      <w:marTop w:val="0"/>
      <w:marBottom w:val="0"/>
      <w:divBdr>
        <w:top w:val="none" w:sz="0" w:space="0" w:color="auto"/>
        <w:left w:val="none" w:sz="0" w:space="0" w:color="auto"/>
        <w:bottom w:val="none" w:sz="0" w:space="0" w:color="auto"/>
        <w:right w:val="none" w:sz="0" w:space="0" w:color="auto"/>
      </w:divBdr>
    </w:div>
    <w:div w:id="1866626624">
      <w:bodyDiv w:val="1"/>
      <w:marLeft w:val="0"/>
      <w:marRight w:val="0"/>
      <w:marTop w:val="0"/>
      <w:marBottom w:val="0"/>
      <w:divBdr>
        <w:top w:val="none" w:sz="0" w:space="0" w:color="auto"/>
        <w:left w:val="none" w:sz="0" w:space="0" w:color="auto"/>
        <w:bottom w:val="none" w:sz="0" w:space="0" w:color="auto"/>
        <w:right w:val="none" w:sz="0" w:space="0" w:color="auto"/>
      </w:divBdr>
      <w:divsChild>
        <w:div w:id="799762465">
          <w:marLeft w:val="0"/>
          <w:marRight w:val="0"/>
          <w:marTop w:val="100"/>
          <w:marBottom w:val="100"/>
          <w:divBdr>
            <w:top w:val="none" w:sz="0" w:space="0" w:color="auto"/>
            <w:left w:val="none" w:sz="0" w:space="0" w:color="auto"/>
            <w:bottom w:val="none" w:sz="0" w:space="0" w:color="auto"/>
            <w:right w:val="none" w:sz="0" w:space="0" w:color="auto"/>
          </w:divBdr>
          <w:divsChild>
            <w:div w:id="1100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2109">
      <w:bodyDiv w:val="1"/>
      <w:marLeft w:val="0"/>
      <w:marRight w:val="0"/>
      <w:marTop w:val="0"/>
      <w:marBottom w:val="0"/>
      <w:divBdr>
        <w:top w:val="none" w:sz="0" w:space="0" w:color="auto"/>
        <w:left w:val="none" w:sz="0" w:space="0" w:color="auto"/>
        <w:bottom w:val="none" w:sz="0" w:space="0" w:color="auto"/>
        <w:right w:val="none" w:sz="0" w:space="0" w:color="auto"/>
      </w:divBdr>
    </w:div>
    <w:div w:id="1893497775">
      <w:bodyDiv w:val="1"/>
      <w:marLeft w:val="0"/>
      <w:marRight w:val="0"/>
      <w:marTop w:val="0"/>
      <w:marBottom w:val="0"/>
      <w:divBdr>
        <w:top w:val="none" w:sz="0" w:space="0" w:color="auto"/>
        <w:left w:val="none" w:sz="0" w:space="0" w:color="auto"/>
        <w:bottom w:val="none" w:sz="0" w:space="0" w:color="auto"/>
        <w:right w:val="none" w:sz="0" w:space="0" w:color="auto"/>
      </w:divBdr>
    </w:div>
    <w:div w:id="1895039352">
      <w:bodyDiv w:val="1"/>
      <w:marLeft w:val="0"/>
      <w:marRight w:val="0"/>
      <w:marTop w:val="0"/>
      <w:marBottom w:val="0"/>
      <w:divBdr>
        <w:top w:val="none" w:sz="0" w:space="0" w:color="auto"/>
        <w:left w:val="none" w:sz="0" w:space="0" w:color="auto"/>
        <w:bottom w:val="none" w:sz="0" w:space="0" w:color="auto"/>
        <w:right w:val="none" w:sz="0" w:space="0" w:color="auto"/>
      </w:divBdr>
    </w:div>
    <w:div w:id="1906985190">
      <w:bodyDiv w:val="1"/>
      <w:marLeft w:val="0"/>
      <w:marRight w:val="0"/>
      <w:marTop w:val="0"/>
      <w:marBottom w:val="0"/>
      <w:divBdr>
        <w:top w:val="none" w:sz="0" w:space="0" w:color="auto"/>
        <w:left w:val="none" w:sz="0" w:space="0" w:color="auto"/>
        <w:bottom w:val="none" w:sz="0" w:space="0" w:color="auto"/>
        <w:right w:val="none" w:sz="0" w:space="0" w:color="auto"/>
      </w:divBdr>
    </w:div>
    <w:div w:id="1937057258">
      <w:bodyDiv w:val="1"/>
      <w:marLeft w:val="0"/>
      <w:marRight w:val="0"/>
      <w:marTop w:val="0"/>
      <w:marBottom w:val="0"/>
      <w:divBdr>
        <w:top w:val="none" w:sz="0" w:space="0" w:color="auto"/>
        <w:left w:val="none" w:sz="0" w:space="0" w:color="auto"/>
        <w:bottom w:val="none" w:sz="0" w:space="0" w:color="auto"/>
        <w:right w:val="none" w:sz="0" w:space="0" w:color="auto"/>
      </w:divBdr>
    </w:div>
    <w:div w:id="1947420341">
      <w:bodyDiv w:val="1"/>
      <w:marLeft w:val="0"/>
      <w:marRight w:val="0"/>
      <w:marTop w:val="0"/>
      <w:marBottom w:val="0"/>
      <w:divBdr>
        <w:top w:val="none" w:sz="0" w:space="0" w:color="auto"/>
        <w:left w:val="none" w:sz="0" w:space="0" w:color="auto"/>
        <w:bottom w:val="none" w:sz="0" w:space="0" w:color="auto"/>
        <w:right w:val="none" w:sz="0" w:space="0" w:color="auto"/>
      </w:divBdr>
    </w:div>
    <w:div w:id="1954170774">
      <w:bodyDiv w:val="1"/>
      <w:marLeft w:val="0"/>
      <w:marRight w:val="0"/>
      <w:marTop w:val="0"/>
      <w:marBottom w:val="0"/>
      <w:divBdr>
        <w:top w:val="none" w:sz="0" w:space="0" w:color="auto"/>
        <w:left w:val="none" w:sz="0" w:space="0" w:color="auto"/>
        <w:bottom w:val="none" w:sz="0" w:space="0" w:color="auto"/>
        <w:right w:val="none" w:sz="0" w:space="0" w:color="auto"/>
      </w:divBdr>
    </w:div>
    <w:div w:id="1978484588">
      <w:bodyDiv w:val="1"/>
      <w:marLeft w:val="0"/>
      <w:marRight w:val="0"/>
      <w:marTop w:val="0"/>
      <w:marBottom w:val="0"/>
      <w:divBdr>
        <w:top w:val="none" w:sz="0" w:space="0" w:color="auto"/>
        <w:left w:val="none" w:sz="0" w:space="0" w:color="auto"/>
        <w:bottom w:val="none" w:sz="0" w:space="0" w:color="auto"/>
        <w:right w:val="none" w:sz="0" w:space="0" w:color="auto"/>
      </w:divBdr>
      <w:divsChild>
        <w:div w:id="1169948868">
          <w:marLeft w:val="0"/>
          <w:marRight w:val="0"/>
          <w:marTop w:val="100"/>
          <w:marBottom w:val="100"/>
          <w:divBdr>
            <w:top w:val="none" w:sz="0" w:space="0" w:color="auto"/>
            <w:left w:val="none" w:sz="0" w:space="0" w:color="auto"/>
            <w:bottom w:val="none" w:sz="0" w:space="0" w:color="auto"/>
            <w:right w:val="none" w:sz="0" w:space="0" w:color="auto"/>
          </w:divBdr>
          <w:divsChild>
            <w:div w:id="16870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83558">
      <w:bodyDiv w:val="1"/>
      <w:marLeft w:val="0"/>
      <w:marRight w:val="0"/>
      <w:marTop w:val="0"/>
      <w:marBottom w:val="0"/>
      <w:divBdr>
        <w:top w:val="none" w:sz="0" w:space="0" w:color="auto"/>
        <w:left w:val="none" w:sz="0" w:space="0" w:color="auto"/>
        <w:bottom w:val="none" w:sz="0" w:space="0" w:color="auto"/>
        <w:right w:val="none" w:sz="0" w:space="0" w:color="auto"/>
      </w:divBdr>
    </w:div>
    <w:div w:id="2017220528">
      <w:bodyDiv w:val="1"/>
      <w:marLeft w:val="0"/>
      <w:marRight w:val="0"/>
      <w:marTop w:val="0"/>
      <w:marBottom w:val="0"/>
      <w:divBdr>
        <w:top w:val="none" w:sz="0" w:space="0" w:color="auto"/>
        <w:left w:val="none" w:sz="0" w:space="0" w:color="auto"/>
        <w:bottom w:val="none" w:sz="0" w:space="0" w:color="auto"/>
        <w:right w:val="none" w:sz="0" w:space="0" w:color="auto"/>
      </w:divBdr>
      <w:divsChild>
        <w:div w:id="543830110">
          <w:marLeft w:val="0"/>
          <w:marRight w:val="0"/>
          <w:marTop w:val="0"/>
          <w:marBottom w:val="0"/>
          <w:divBdr>
            <w:top w:val="none" w:sz="0" w:space="0" w:color="auto"/>
            <w:left w:val="none" w:sz="0" w:space="0" w:color="auto"/>
            <w:bottom w:val="none" w:sz="0" w:space="0" w:color="auto"/>
            <w:right w:val="none" w:sz="0" w:space="0" w:color="auto"/>
          </w:divBdr>
        </w:div>
        <w:div w:id="1760984289">
          <w:marLeft w:val="0"/>
          <w:marRight w:val="0"/>
          <w:marTop w:val="0"/>
          <w:marBottom w:val="0"/>
          <w:divBdr>
            <w:top w:val="none" w:sz="0" w:space="0" w:color="auto"/>
            <w:left w:val="none" w:sz="0" w:space="0" w:color="auto"/>
            <w:bottom w:val="none" w:sz="0" w:space="0" w:color="auto"/>
            <w:right w:val="none" w:sz="0" w:space="0" w:color="auto"/>
          </w:divBdr>
          <w:divsChild>
            <w:div w:id="85660019">
              <w:marLeft w:val="0"/>
              <w:marRight w:val="0"/>
              <w:marTop w:val="259"/>
              <w:marBottom w:val="65"/>
              <w:divBdr>
                <w:top w:val="none" w:sz="0" w:space="0" w:color="auto"/>
                <w:left w:val="none" w:sz="0" w:space="0" w:color="auto"/>
                <w:bottom w:val="none" w:sz="0" w:space="0" w:color="auto"/>
                <w:right w:val="none" w:sz="0" w:space="0" w:color="auto"/>
              </w:divBdr>
              <w:divsChild>
                <w:div w:id="93600272">
                  <w:marLeft w:val="-32"/>
                  <w:marRight w:val="-32"/>
                  <w:marTop w:val="0"/>
                  <w:marBottom w:val="0"/>
                  <w:divBdr>
                    <w:top w:val="none" w:sz="0" w:space="0" w:color="auto"/>
                    <w:left w:val="none" w:sz="0" w:space="0" w:color="auto"/>
                    <w:bottom w:val="none" w:sz="0" w:space="0" w:color="auto"/>
                    <w:right w:val="none" w:sz="0" w:space="0" w:color="auto"/>
                  </w:divBdr>
                  <w:divsChild>
                    <w:div w:id="1705135496">
                      <w:marLeft w:val="0"/>
                      <w:marRight w:val="0"/>
                      <w:marTop w:val="0"/>
                      <w:marBottom w:val="0"/>
                      <w:divBdr>
                        <w:top w:val="none" w:sz="0" w:space="0" w:color="auto"/>
                        <w:left w:val="none" w:sz="0" w:space="0" w:color="auto"/>
                        <w:bottom w:val="none" w:sz="0" w:space="0" w:color="auto"/>
                        <w:right w:val="none" w:sz="0" w:space="0" w:color="auto"/>
                      </w:divBdr>
                      <w:divsChild>
                        <w:div w:id="1044061926">
                          <w:marLeft w:val="0"/>
                          <w:marRight w:val="0"/>
                          <w:marTop w:val="0"/>
                          <w:marBottom w:val="0"/>
                          <w:divBdr>
                            <w:top w:val="none" w:sz="0" w:space="0" w:color="auto"/>
                            <w:left w:val="none" w:sz="0" w:space="0" w:color="auto"/>
                            <w:bottom w:val="none" w:sz="0" w:space="0" w:color="auto"/>
                            <w:right w:val="none" w:sz="0" w:space="0" w:color="auto"/>
                          </w:divBdr>
                          <w:divsChild>
                            <w:div w:id="436995437">
                              <w:marLeft w:val="-32"/>
                              <w:marRight w:val="-32"/>
                              <w:marTop w:val="0"/>
                              <w:marBottom w:val="0"/>
                              <w:divBdr>
                                <w:top w:val="none" w:sz="0" w:space="0" w:color="auto"/>
                                <w:left w:val="none" w:sz="0" w:space="0" w:color="auto"/>
                                <w:bottom w:val="none" w:sz="0" w:space="0" w:color="auto"/>
                                <w:right w:val="none" w:sz="0" w:space="0" w:color="auto"/>
                              </w:divBdr>
                              <w:divsChild>
                                <w:div w:id="758523083">
                                  <w:marLeft w:val="0"/>
                                  <w:marRight w:val="0"/>
                                  <w:marTop w:val="0"/>
                                  <w:marBottom w:val="0"/>
                                  <w:divBdr>
                                    <w:top w:val="none" w:sz="0" w:space="0" w:color="auto"/>
                                    <w:left w:val="none" w:sz="0" w:space="0" w:color="auto"/>
                                    <w:bottom w:val="none" w:sz="0" w:space="0" w:color="auto"/>
                                    <w:right w:val="none" w:sz="0" w:space="0" w:color="auto"/>
                                  </w:divBdr>
                                </w:div>
                                <w:div w:id="828206455">
                                  <w:marLeft w:val="0"/>
                                  <w:marRight w:val="0"/>
                                  <w:marTop w:val="0"/>
                                  <w:marBottom w:val="0"/>
                                  <w:divBdr>
                                    <w:top w:val="none" w:sz="0" w:space="0" w:color="auto"/>
                                    <w:left w:val="none" w:sz="0" w:space="0" w:color="auto"/>
                                    <w:bottom w:val="none" w:sz="0" w:space="0" w:color="auto"/>
                                    <w:right w:val="none" w:sz="0" w:space="0" w:color="auto"/>
                                  </w:divBdr>
                                  <w:divsChild>
                                    <w:div w:id="10763596">
                                      <w:marLeft w:val="-32"/>
                                      <w:marRight w:val="-32"/>
                                      <w:marTop w:val="0"/>
                                      <w:marBottom w:val="0"/>
                                      <w:divBdr>
                                        <w:top w:val="none" w:sz="0" w:space="0" w:color="auto"/>
                                        <w:left w:val="none" w:sz="0" w:space="0" w:color="auto"/>
                                        <w:bottom w:val="none" w:sz="0" w:space="0" w:color="auto"/>
                                        <w:right w:val="none" w:sz="0" w:space="0" w:color="auto"/>
                                      </w:divBdr>
                                      <w:divsChild>
                                        <w:div w:id="2000183885">
                                          <w:marLeft w:val="0"/>
                                          <w:marRight w:val="0"/>
                                          <w:marTop w:val="0"/>
                                          <w:marBottom w:val="0"/>
                                          <w:divBdr>
                                            <w:top w:val="none" w:sz="0" w:space="0" w:color="auto"/>
                                            <w:left w:val="none" w:sz="0" w:space="0" w:color="auto"/>
                                            <w:bottom w:val="none" w:sz="0" w:space="0" w:color="auto"/>
                                            <w:right w:val="none" w:sz="0" w:space="0" w:color="auto"/>
                                          </w:divBdr>
                                          <w:divsChild>
                                            <w:div w:id="399258654">
                                              <w:marLeft w:val="0"/>
                                              <w:marRight w:val="0"/>
                                              <w:marTop w:val="0"/>
                                              <w:marBottom w:val="0"/>
                                              <w:divBdr>
                                                <w:top w:val="none" w:sz="0" w:space="0" w:color="auto"/>
                                                <w:left w:val="none" w:sz="0" w:space="0" w:color="auto"/>
                                                <w:bottom w:val="none" w:sz="0" w:space="0" w:color="auto"/>
                                                <w:right w:val="none" w:sz="0" w:space="0" w:color="auto"/>
                                              </w:divBdr>
                                            </w:div>
                                          </w:divsChild>
                                        </w:div>
                                        <w:div w:id="129977349">
                                          <w:marLeft w:val="0"/>
                                          <w:marRight w:val="0"/>
                                          <w:marTop w:val="0"/>
                                          <w:marBottom w:val="0"/>
                                          <w:divBdr>
                                            <w:top w:val="none" w:sz="0" w:space="0" w:color="auto"/>
                                            <w:left w:val="none" w:sz="0" w:space="0" w:color="auto"/>
                                            <w:bottom w:val="none" w:sz="0" w:space="0" w:color="auto"/>
                                            <w:right w:val="none" w:sz="0" w:space="0" w:color="auto"/>
                                          </w:divBdr>
                                          <w:divsChild>
                                            <w:div w:id="1110321128">
                                              <w:marLeft w:val="0"/>
                                              <w:marRight w:val="0"/>
                                              <w:marTop w:val="0"/>
                                              <w:marBottom w:val="0"/>
                                              <w:divBdr>
                                                <w:top w:val="none" w:sz="0" w:space="0" w:color="auto"/>
                                                <w:left w:val="none" w:sz="0" w:space="0" w:color="auto"/>
                                                <w:bottom w:val="none" w:sz="0" w:space="0" w:color="auto"/>
                                                <w:right w:val="none" w:sz="0" w:space="0" w:color="auto"/>
                                              </w:divBdr>
                                            </w:div>
                                          </w:divsChild>
                                        </w:div>
                                        <w:div w:id="849225674">
                                          <w:marLeft w:val="0"/>
                                          <w:marRight w:val="0"/>
                                          <w:marTop w:val="0"/>
                                          <w:marBottom w:val="0"/>
                                          <w:divBdr>
                                            <w:top w:val="none" w:sz="0" w:space="0" w:color="auto"/>
                                            <w:left w:val="none" w:sz="0" w:space="0" w:color="auto"/>
                                            <w:bottom w:val="none" w:sz="0" w:space="0" w:color="auto"/>
                                            <w:right w:val="none" w:sz="0" w:space="0" w:color="auto"/>
                                          </w:divBdr>
                                          <w:divsChild>
                                            <w:div w:id="17854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86510">
                      <w:marLeft w:val="0"/>
                      <w:marRight w:val="0"/>
                      <w:marTop w:val="0"/>
                      <w:marBottom w:val="0"/>
                      <w:divBdr>
                        <w:top w:val="none" w:sz="0" w:space="0" w:color="auto"/>
                        <w:left w:val="none" w:sz="0" w:space="0" w:color="auto"/>
                        <w:bottom w:val="none" w:sz="0" w:space="0" w:color="auto"/>
                        <w:right w:val="none" w:sz="0" w:space="0" w:color="auto"/>
                      </w:divBdr>
                      <w:divsChild>
                        <w:div w:id="1348945806">
                          <w:marLeft w:val="0"/>
                          <w:marRight w:val="0"/>
                          <w:marTop w:val="0"/>
                          <w:marBottom w:val="0"/>
                          <w:divBdr>
                            <w:top w:val="none" w:sz="0" w:space="0" w:color="auto"/>
                            <w:left w:val="none" w:sz="0" w:space="0" w:color="auto"/>
                            <w:bottom w:val="none" w:sz="0" w:space="0" w:color="auto"/>
                            <w:right w:val="none" w:sz="0" w:space="0" w:color="auto"/>
                          </w:divBdr>
                          <w:divsChild>
                            <w:div w:id="959069647">
                              <w:marLeft w:val="-32"/>
                              <w:marRight w:val="-32"/>
                              <w:marTop w:val="0"/>
                              <w:marBottom w:val="0"/>
                              <w:divBdr>
                                <w:top w:val="none" w:sz="0" w:space="0" w:color="auto"/>
                                <w:left w:val="none" w:sz="0" w:space="0" w:color="auto"/>
                                <w:bottom w:val="none" w:sz="0" w:space="0" w:color="auto"/>
                                <w:right w:val="none" w:sz="0" w:space="0" w:color="auto"/>
                              </w:divBdr>
                              <w:divsChild>
                                <w:div w:id="1781800266">
                                  <w:marLeft w:val="0"/>
                                  <w:marRight w:val="0"/>
                                  <w:marTop w:val="0"/>
                                  <w:marBottom w:val="0"/>
                                  <w:divBdr>
                                    <w:top w:val="none" w:sz="0" w:space="0" w:color="auto"/>
                                    <w:left w:val="none" w:sz="0" w:space="0" w:color="auto"/>
                                    <w:bottom w:val="none" w:sz="0" w:space="0" w:color="auto"/>
                                    <w:right w:val="none" w:sz="0" w:space="0" w:color="auto"/>
                                  </w:divBdr>
                                  <w:divsChild>
                                    <w:div w:id="21374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617564">
                  <w:marLeft w:val="-32"/>
                  <w:marRight w:val="-32"/>
                  <w:marTop w:val="0"/>
                  <w:marBottom w:val="0"/>
                  <w:divBdr>
                    <w:top w:val="none" w:sz="0" w:space="0" w:color="auto"/>
                    <w:left w:val="none" w:sz="0" w:space="0" w:color="auto"/>
                    <w:bottom w:val="none" w:sz="0" w:space="0" w:color="auto"/>
                    <w:right w:val="none" w:sz="0" w:space="0" w:color="auto"/>
                  </w:divBdr>
                  <w:divsChild>
                    <w:div w:id="808716691">
                      <w:marLeft w:val="0"/>
                      <w:marRight w:val="0"/>
                      <w:marTop w:val="0"/>
                      <w:marBottom w:val="0"/>
                      <w:divBdr>
                        <w:top w:val="none" w:sz="0" w:space="0" w:color="auto"/>
                        <w:left w:val="none" w:sz="0" w:space="0" w:color="auto"/>
                        <w:bottom w:val="none" w:sz="0" w:space="0" w:color="auto"/>
                        <w:right w:val="none" w:sz="0" w:space="0" w:color="auto"/>
                      </w:divBdr>
                      <w:divsChild>
                        <w:div w:id="665984850">
                          <w:marLeft w:val="0"/>
                          <w:marRight w:val="0"/>
                          <w:marTop w:val="0"/>
                          <w:marBottom w:val="0"/>
                          <w:divBdr>
                            <w:top w:val="none" w:sz="0" w:space="0" w:color="auto"/>
                            <w:left w:val="none" w:sz="0" w:space="0" w:color="auto"/>
                            <w:bottom w:val="none" w:sz="0" w:space="0" w:color="auto"/>
                            <w:right w:val="none" w:sz="0" w:space="0" w:color="auto"/>
                          </w:divBdr>
                          <w:divsChild>
                            <w:div w:id="766073023">
                              <w:marLeft w:val="-32"/>
                              <w:marRight w:val="-32"/>
                              <w:marTop w:val="0"/>
                              <w:marBottom w:val="0"/>
                              <w:divBdr>
                                <w:top w:val="none" w:sz="0" w:space="0" w:color="auto"/>
                                <w:left w:val="none" w:sz="0" w:space="0" w:color="auto"/>
                                <w:bottom w:val="none" w:sz="0" w:space="0" w:color="auto"/>
                                <w:right w:val="none" w:sz="0" w:space="0" w:color="auto"/>
                              </w:divBdr>
                              <w:divsChild>
                                <w:div w:id="1307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4322">
                      <w:marLeft w:val="0"/>
                      <w:marRight w:val="0"/>
                      <w:marTop w:val="0"/>
                      <w:marBottom w:val="0"/>
                      <w:divBdr>
                        <w:top w:val="none" w:sz="0" w:space="0" w:color="auto"/>
                        <w:left w:val="none" w:sz="0" w:space="0" w:color="auto"/>
                        <w:bottom w:val="none" w:sz="0" w:space="0" w:color="auto"/>
                        <w:right w:val="none" w:sz="0" w:space="0" w:color="auto"/>
                      </w:divBdr>
                    </w:div>
                    <w:div w:id="1547647010">
                      <w:marLeft w:val="0"/>
                      <w:marRight w:val="0"/>
                      <w:marTop w:val="0"/>
                      <w:marBottom w:val="0"/>
                      <w:divBdr>
                        <w:top w:val="none" w:sz="0" w:space="0" w:color="auto"/>
                        <w:left w:val="none" w:sz="0" w:space="0" w:color="auto"/>
                        <w:bottom w:val="none" w:sz="0" w:space="0" w:color="auto"/>
                        <w:right w:val="none" w:sz="0" w:space="0" w:color="auto"/>
                      </w:divBdr>
                      <w:divsChild>
                        <w:div w:id="750782427">
                          <w:marLeft w:val="0"/>
                          <w:marRight w:val="0"/>
                          <w:marTop w:val="0"/>
                          <w:marBottom w:val="0"/>
                          <w:divBdr>
                            <w:top w:val="none" w:sz="0" w:space="0" w:color="auto"/>
                            <w:left w:val="none" w:sz="0" w:space="0" w:color="auto"/>
                            <w:bottom w:val="none" w:sz="0" w:space="0" w:color="auto"/>
                            <w:right w:val="none" w:sz="0" w:space="0" w:color="auto"/>
                          </w:divBdr>
                          <w:divsChild>
                            <w:div w:id="1453011692">
                              <w:marLeft w:val="-32"/>
                              <w:marRight w:val="-32"/>
                              <w:marTop w:val="0"/>
                              <w:marBottom w:val="0"/>
                              <w:divBdr>
                                <w:top w:val="none" w:sz="0" w:space="0" w:color="auto"/>
                                <w:left w:val="none" w:sz="0" w:space="0" w:color="auto"/>
                                <w:bottom w:val="none" w:sz="0" w:space="0" w:color="auto"/>
                                <w:right w:val="none" w:sz="0" w:space="0" w:color="auto"/>
                              </w:divBdr>
                              <w:divsChild>
                                <w:div w:id="705184017">
                                  <w:marLeft w:val="0"/>
                                  <w:marRight w:val="0"/>
                                  <w:marTop w:val="0"/>
                                  <w:marBottom w:val="0"/>
                                  <w:divBdr>
                                    <w:top w:val="none" w:sz="0" w:space="0" w:color="auto"/>
                                    <w:left w:val="none" w:sz="0" w:space="0" w:color="auto"/>
                                    <w:bottom w:val="none" w:sz="0" w:space="0" w:color="auto"/>
                                    <w:right w:val="none" w:sz="0" w:space="0" w:color="auto"/>
                                  </w:divBdr>
                                  <w:divsChild>
                                    <w:div w:id="9904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77575">
                  <w:marLeft w:val="-32"/>
                  <w:marRight w:val="-32"/>
                  <w:marTop w:val="0"/>
                  <w:marBottom w:val="0"/>
                  <w:divBdr>
                    <w:top w:val="none" w:sz="0" w:space="0" w:color="auto"/>
                    <w:left w:val="none" w:sz="0" w:space="0" w:color="auto"/>
                    <w:bottom w:val="none" w:sz="0" w:space="0" w:color="auto"/>
                    <w:right w:val="none" w:sz="0" w:space="0" w:color="auto"/>
                  </w:divBdr>
                  <w:divsChild>
                    <w:div w:id="851722644">
                      <w:marLeft w:val="0"/>
                      <w:marRight w:val="0"/>
                      <w:marTop w:val="0"/>
                      <w:marBottom w:val="0"/>
                      <w:divBdr>
                        <w:top w:val="none" w:sz="0" w:space="0" w:color="auto"/>
                        <w:left w:val="none" w:sz="0" w:space="0" w:color="auto"/>
                        <w:bottom w:val="none" w:sz="0" w:space="0" w:color="auto"/>
                        <w:right w:val="none" w:sz="0" w:space="0" w:color="auto"/>
                      </w:divBdr>
                      <w:divsChild>
                        <w:div w:id="492646641">
                          <w:marLeft w:val="0"/>
                          <w:marRight w:val="0"/>
                          <w:marTop w:val="0"/>
                          <w:marBottom w:val="0"/>
                          <w:divBdr>
                            <w:top w:val="none" w:sz="0" w:space="0" w:color="auto"/>
                            <w:left w:val="none" w:sz="0" w:space="0" w:color="auto"/>
                            <w:bottom w:val="none" w:sz="0" w:space="0" w:color="auto"/>
                            <w:right w:val="none" w:sz="0" w:space="0" w:color="auto"/>
                          </w:divBdr>
                          <w:divsChild>
                            <w:div w:id="1213496373">
                              <w:marLeft w:val="-32"/>
                              <w:marRight w:val="-32"/>
                              <w:marTop w:val="0"/>
                              <w:marBottom w:val="0"/>
                              <w:divBdr>
                                <w:top w:val="none" w:sz="0" w:space="0" w:color="auto"/>
                                <w:left w:val="none" w:sz="0" w:space="0" w:color="auto"/>
                                <w:bottom w:val="none" w:sz="0" w:space="0" w:color="auto"/>
                                <w:right w:val="none" w:sz="0" w:space="0" w:color="auto"/>
                              </w:divBdr>
                              <w:divsChild>
                                <w:div w:id="828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91126">
                      <w:marLeft w:val="0"/>
                      <w:marRight w:val="0"/>
                      <w:marTop w:val="0"/>
                      <w:marBottom w:val="0"/>
                      <w:divBdr>
                        <w:top w:val="none" w:sz="0" w:space="0" w:color="auto"/>
                        <w:left w:val="none" w:sz="0" w:space="0" w:color="auto"/>
                        <w:bottom w:val="none" w:sz="0" w:space="0" w:color="auto"/>
                        <w:right w:val="none" w:sz="0" w:space="0" w:color="auto"/>
                      </w:divBdr>
                    </w:div>
                    <w:div w:id="1087965238">
                      <w:marLeft w:val="0"/>
                      <w:marRight w:val="0"/>
                      <w:marTop w:val="0"/>
                      <w:marBottom w:val="0"/>
                      <w:divBdr>
                        <w:top w:val="none" w:sz="0" w:space="0" w:color="auto"/>
                        <w:left w:val="none" w:sz="0" w:space="0" w:color="auto"/>
                        <w:bottom w:val="none" w:sz="0" w:space="0" w:color="auto"/>
                        <w:right w:val="none" w:sz="0" w:space="0" w:color="auto"/>
                      </w:divBdr>
                      <w:divsChild>
                        <w:div w:id="1550528520">
                          <w:marLeft w:val="0"/>
                          <w:marRight w:val="0"/>
                          <w:marTop w:val="0"/>
                          <w:marBottom w:val="0"/>
                          <w:divBdr>
                            <w:top w:val="none" w:sz="0" w:space="0" w:color="auto"/>
                            <w:left w:val="none" w:sz="0" w:space="0" w:color="auto"/>
                            <w:bottom w:val="none" w:sz="0" w:space="0" w:color="auto"/>
                            <w:right w:val="none" w:sz="0" w:space="0" w:color="auto"/>
                          </w:divBdr>
                          <w:divsChild>
                            <w:div w:id="498159867">
                              <w:marLeft w:val="-32"/>
                              <w:marRight w:val="-32"/>
                              <w:marTop w:val="0"/>
                              <w:marBottom w:val="0"/>
                              <w:divBdr>
                                <w:top w:val="none" w:sz="0" w:space="0" w:color="auto"/>
                                <w:left w:val="none" w:sz="0" w:space="0" w:color="auto"/>
                                <w:bottom w:val="none" w:sz="0" w:space="0" w:color="auto"/>
                                <w:right w:val="none" w:sz="0" w:space="0" w:color="auto"/>
                              </w:divBdr>
                              <w:divsChild>
                                <w:div w:id="1328049814">
                                  <w:marLeft w:val="0"/>
                                  <w:marRight w:val="0"/>
                                  <w:marTop w:val="0"/>
                                  <w:marBottom w:val="0"/>
                                  <w:divBdr>
                                    <w:top w:val="none" w:sz="0" w:space="0" w:color="auto"/>
                                    <w:left w:val="none" w:sz="0" w:space="0" w:color="auto"/>
                                    <w:bottom w:val="none" w:sz="0" w:space="0" w:color="auto"/>
                                    <w:right w:val="none" w:sz="0" w:space="0" w:color="auto"/>
                                  </w:divBdr>
                                  <w:divsChild>
                                    <w:div w:id="9899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244861">
      <w:bodyDiv w:val="1"/>
      <w:marLeft w:val="0"/>
      <w:marRight w:val="0"/>
      <w:marTop w:val="0"/>
      <w:marBottom w:val="0"/>
      <w:divBdr>
        <w:top w:val="none" w:sz="0" w:space="0" w:color="auto"/>
        <w:left w:val="none" w:sz="0" w:space="0" w:color="auto"/>
        <w:bottom w:val="none" w:sz="0" w:space="0" w:color="auto"/>
        <w:right w:val="none" w:sz="0" w:space="0" w:color="auto"/>
      </w:divBdr>
    </w:div>
    <w:div w:id="2051494035">
      <w:bodyDiv w:val="1"/>
      <w:marLeft w:val="0"/>
      <w:marRight w:val="0"/>
      <w:marTop w:val="0"/>
      <w:marBottom w:val="0"/>
      <w:divBdr>
        <w:top w:val="none" w:sz="0" w:space="0" w:color="auto"/>
        <w:left w:val="none" w:sz="0" w:space="0" w:color="auto"/>
        <w:bottom w:val="none" w:sz="0" w:space="0" w:color="auto"/>
        <w:right w:val="none" w:sz="0" w:space="0" w:color="auto"/>
      </w:divBdr>
    </w:div>
    <w:div w:id="2080250566">
      <w:bodyDiv w:val="1"/>
      <w:marLeft w:val="0"/>
      <w:marRight w:val="0"/>
      <w:marTop w:val="0"/>
      <w:marBottom w:val="0"/>
      <w:divBdr>
        <w:top w:val="none" w:sz="0" w:space="0" w:color="auto"/>
        <w:left w:val="none" w:sz="0" w:space="0" w:color="auto"/>
        <w:bottom w:val="none" w:sz="0" w:space="0" w:color="auto"/>
        <w:right w:val="none" w:sz="0" w:space="0" w:color="auto"/>
      </w:divBdr>
    </w:div>
    <w:div w:id="2083601926">
      <w:bodyDiv w:val="1"/>
      <w:marLeft w:val="0"/>
      <w:marRight w:val="0"/>
      <w:marTop w:val="0"/>
      <w:marBottom w:val="0"/>
      <w:divBdr>
        <w:top w:val="none" w:sz="0" w:space="0" w:color="auto"/>
        <w:left w:val="none" w:sz="0" w:space="0" w:color="auto"/>
        <w:bottom w:val="none" w:sz="0" w:space="0" w:color="auto"/>
        <w:right w:val="none" w:sz="0" w:space="0" w:color="auto"/>
      </w:divBdr>
    </w:div>
    <w:div w:id="2146383752">
      <w:bodyDiv w:val="1"/>
      <w:marLeft w:val="0"/>
      <w:marRight w:val="0"/>
      <w:marTop w:val="0"/>
      <w:marBottom w:val="0"/>
      <w:divBdr>
        <w:top w:val="none" w:sz="0" w:space="0" w:color="auto"/>
        <w:left w:val="none" w:sz="0" w:space="0" w:color="auto"/>
        <w:bottom w:val="none" w:sz="0" w:space="0" w:color="auto"/>
        <w:right w:val="none" w:sz="0" w:space="0" w:color="auto"/>
      </w:divBdr>
      <w:divsChild>
        <w:div w:id="1125194974">
          <w:marLeft w:val="0"/>
          <w:marRight w:val="0"/>
          <w:marTop w:val="100"/>
          <w:marBottom w:val="100"/>
          <w:divBdr>
            <w:top w:val="none" w:sz="0" w:space="0" w:color="auto"/>
            <w:left w:val="none" w:sz="0" w:space="0" w:color="auto"/>
            <w:bottom w:val="none" w:sz="0" w:space="0" w:color="auto"/>
            <w:right w:val="none" w:sz="0" w:space="0" w:color="auto"/>
          </w:divBdr>
          <w:divsChild>
            <w:div w:id="9156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39.bin"/><Relationship Id="rId21" Type="http://schemas.openxmlformats.org/officeDocument/2006/relationships/oleObject" Target="embeddings/oleObject3.bin"/><Relationship Id="rId63" Type="http://schemas.openxmlformats.org/officeDocument/2006/relationships/image" Target="media/image32.wmf"/><Relationship Id="rId159" Type="http://schemas.openxmlformats.org/officeDocument/2006/relationships/oleObject" Target="embeddings/oleObject72.bin"/><Relationship Id="rId324" Type="http://schemas.openxmlformats.org/officeDocument/2006/relationships/oleObject" Target="embeddings/oleObject155.bin"/><Relationship Id="rId366" Type="http://schemas.openxmlformats.org/officeDocument/2006/relationships/oleObject" Target="embeddings/oleObject177.bin"/><Relationship Id="rId170" Type="http://schemas.openxmlformats.org/officeDocument/2006/relationships/image" Target="media/image85.tiff"/><Relationship Id="rId226" Type="http://schemas.openxmlformats.org/officeDocument/2006/relationships/image" Target="media/image116.wmf"/><Relationship Id="rId433" Type="http://schemas.openxmlformats.org/officeDocument/2006/relationships/oleObject" Target="embeddings/oleObject224.bin"/><Relationship Id="rId268" Type="http://schemas.openxmlformats.org/officeDocument/2006/relationships/image" Target="media/image137.wmf"/><Relationship Id="rId475" Type="http://schemas.openxmlformats.org/officeDocument/2006/relationships/oleObject" Target="embeddings/oleObject251.bin"/><Relationship Id="rId32" Type="http://schemas.openxmlformats.org/officeDocument/2006/relationships/image" Target="media/image16.wmf"/><Relationship Id="rId74" Type="http://schemas.openxmlformats.org/officeDocument/2006/relationships/oleObject" Target="embeddings/oleObject29.bin"/><Relationship Id="rId128" Type="http://schemas.openxmlformats.org/officeDocument/2006/relationships/image" Target="media/image65.wmf"/><Relationship Id="rId335" Type="http://schemas.openxmlformats.org/officeDocument/2006/relationships/image" Target="media/image166.wmf"/><Relationship Id="rId377" Type="http://schemas.openxmlformats.org/officeDocument/2006/relationships/oleObject" Target="embeddings/oleObject185.bin"/><Relationship Id="rId5" Type="http://schemas.openxmlformats.org/officeDocument/2006/relationships/webSettings" Target="webSettings.xml"/><Relationship Id="rId181" Type="http://schemas.openxmlformats.org/officeDocument/2006/relationships/oleObject" Target="embeddings/oleObject80.bin"/><Relationship Id="rId237" Type="http://schemas.openxmlformats.org/officeDocument/2006/relationships/oleObject" Target="embeddings/oleObject108.bin"/><Relationship Id="rId402" Type="http://schemas.openxmlformats.org/officeDocument/2006/relationships/oleObject" Target="embeddings/oleObject207.bin"/><Relationship Id="rId279" Type="http://schemas.openxmlformats.org/officeDocument/2006/relationships/oleObject" Target="embeddings/oleObject129.bin"/><Relationship Id="rId444" Type="http://schemas.openxmlformats.org/officeDocument/2006/relationships/image" Target="media/image206.wmf"/><Relationship Id="rId486" Type="http://schemas.openxmlformats.org/officeDocument/2006/relationships/oleObject" Target="embeddings/oleObject262.bin"/><Relationship Id="rId43" Type="http://schemas.openxmlformats.org/officeDocument/2006/relationships/oleObject" Target="embeddings/oleObject14.bin"/><Relationship Id="rId139" Type="http://schemas.openxmlformats.org/officeDocument/2006/relationships/image" Target="media/image70.wmf"/><Relationship Id="rId290" Type="http://schemas.openxmlformats.org/officeDocument/2006/relationships/image" Target="media/image148.wmf"/><Relationship Id="rId304" Type="http://schemas.openxmlformats.org/officeDocument/2006/relationships/image" Target="media/image155.wmf"/><Relationship Id="rId346" Type="http://schemas.openxmlformats.org/officeDocument/2006/relationships/oleObject" Target="embeddings/oleObject167.bin"/><Relationship Id="rId388" Type="http://schemas.openxmlformats.org/officeDocument/2006/relationships/oleObject" Target="embeddings/oleObject196.bin"/><Relationship Id="rId85" Type="http://schemas.openxmlformats.org/officeDocument/2006/relationships/image" Target="media/image43.wmf"/><Relationship Id="rId150" Type="http://schemas.openxmlformats.org/officeDocument/2006/relationships/image" Target="media/image75.wmf"/><Relationship Id="rId192" Type="http://schemas.openxmlformats.org/officeDocument/2006/relationships/image" Target="media/image99.wmf"/><Relationship Id="rId206" Type="http://schemas.openxmlformats.org/officeDocument/2006/relationships/image" Target="media/image106.wmf"/><Relationship Id="rId413" Type="http://schemas.openxmlformats.org/officeDocument/2006/relationships/image" Target="media/image192.wmf"/><Relationship Id="rId248" Type="http://schemas.openxmlformats.org/officeDocument/2006/relationships/image" Target="media/image127.wmf"/><Relationship Id="rId455" Type="http://schemas.openxmlformats.org/officeDocument/2006/relationships/oleObject" Target="embeddings/oleObject236.bin"/><Relationship Id="rId12" Type="http://schemas.openxmlformats.org/officeDocument/2006/relationships/image" Target="media/image4.tiff"/><Relationship Id="rId108" Type="http://schemas.openxmlformats.org/officeDocument/2006/relationships/image" Target="media/image55.wmf"/><Relationship Id="rId315" Type="http://schemas.openxmlformats.org/officeDocument/2006/relationships/oleObject" Target="embeddings/oleObject149.bin"/><Relationship Id="rId357" Type="http://schemas.openxmlformats.org/officeDocument/2006/relationships/image" Target="media/image177.wmf"/><Relationship Id="rId54" Type="http://schemas.openxmlformats.org/officeDocument/2006/relationships/image" Target="media/image27.wmf"/><Relationship Id="rId96" Type="http://schemas.openxmlformats.org/officeDocument/2006/relationships/oleObject" Target="embeddings/oleObject40.bin"/><Relationship Id="rId161" Type="http://schemas.openxmlformats.org/officeDocument/2006/relationships/oleObject" Target="embeddings/oleObject73.bin"/><Relationship Id="rId217" Type="http://schemas.openxmlformats.org/officeDocument/2006/relationships/oleObject" Target="embeddings/oleObject98.bin"/><Relationship Id="rId399" Type="http://schemas.openxmlformats.org/officeDocument/2006/relationships/image" Target="media/image186.wmf"/><Relationship Id="rId259" Type="http://schemas.openxmlformats.org/officeDocument/2006/relationships/oleObject" Target="embeddings/oleObject119.bin"/><Relationship Id="rId424" Type="http://schemas.openxmlformats.org/officeDocument/2006/relationships/oleObject" Target="embeddings/oleObject219.bin"/><Relationship Id="rId466" Type="http://schemas.openxmlformats.org/officeDocument/2006/relationships/oleObject" Target="embeddings/oleObject243.bin"/><Relationship Id="rId23" Type="http://schemas.openxmlformats.org/officeDocument/2006/relationships/oleObject" Target="embeddings/oleObject4.bin"/><Relationship Id="rId119" Type="http://schemas.openxmlformats.org/officeDocument/2006/relationships/oleObject" Target="embeddings/oleObject51.bin"/><Relationship Id="rId270" Type="http://schemas.openxmlformats.org/officeDocument/2006/relationships/image" Target="media/image138.wmf"/><Relationship Id="rId326" Type="http://schemas.openxmlformats.org/officeDocument/2006/relationships/oleObject" Target="embeddings/oleObject156.bin"/><Relationship Id="rId65" Type="http://schemas.openxmlformats.org/officeDocument/2006/relationships/image" Target="media/image33.wmf"/><Relationship Id="rId130" Type="http://schemas.openxmlformats.org/officeDocument/2006/relationships/image" Target="media/image66.wmf"/><Relationship Id="rId368" Type="http://schemas.openxmlformats.org/officeDocument/2006/relationships/oleObject" Target="embeddings/oleObject178.bin"/><Relationship Id="rId172" Type="http://schemas.openxmlformats.org/officeDocument/2006/relationships/image" Target="media/image87.tiff"/><Relationship Id="rId228" Type="http://schemas.openxmlformats.org/officeDocument/2006/relationships/image" Target="media/image117.wmf"/><Relationship Id="rId435" Type="http://schemas.openxmlformats.org/officeDocument/2006/relationships/oleObject" Target="embeddings/oleObject226.bin"/><Relationship Id="rId477" Type="http://schemas.openxmlformats.org/officeDocument/2006/relationships/oleObject" Target="embeddings/oleObject253.bin"/><Relationship Id="rId281" Type="http://schemas.openxmlformats.org/officeDocument/2006/relationships/oleObject" Target="embeddings/oleObject130.bin"/><Relationship Id="rId337" Type="http://schemas.openxmlformats.org/officeDocument/2006/relationships/image" Target="media/image167.wmf"/><Relationship Id="rId34" Type="http://schemas.openxmlformats.org/officeDocument/2006/relationships/image" Target="media/image17.wmf"/><Relationship Id="rId76" Type="http://schemas.openxmlformats.org/officeDocument/2006/relationships/oleObject" Target="embeddings/oleObject30.bin"/><Relationship Id="rId141" Type="http://schemas.openxmlformats.org/officeDocument/2006/relationships/image" Target="media/image71.wmf"/><Relationship Id="rId379" Type="http://schemas.openxmlformats.org/officeDocument/2006/relationships/oleObject" Target="embeddings/oleObject187.bin"/><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oleObject" Target="embeddings/oleObject81.bin"/><Relationship Id="rId218" Type="http://schemas.openxmlformats.org/officeDocument/2006/relationships/image" Target="media/image112.wmf"/><Relationship Id="rId239" Type="http://schemas.openxmlformats.org/officeDocument/2006/relationships/oleObject" Target="embeddings/oleObject109.bin"/><Relationship Id="rId390" Type="http://schemas.openxmlformats.org/officeDocument/2006/relationships/oleObject" Target="embeddings/oleObject198.bin"/><Relationship Id="rId404" Type="http://schemas.openxmlformats.org/officeDocument/2006/relationships/oleObject" Target="embeddings/oleObject208.bin"/><Relationship Id="rId425" Type="http://schemas.openxmlformats.org/officeDocument/2006/relationships/image" Target="media/image198.wmf"/><Relationship Id="rId446" Type="http://schemas.openxmlformats.org/officeDocument/2006/relationships/image" Target="media/image207.wmf"/><Relationship Id="rId467" Type="http://schemas.openxmlformats.org/officeDocument/2006/relationships/image" Target="media/image216.wmf"/><Relationship Id="rId250" Type="http://schemas.openxmlformats.org/officeDocument/2006/relationships/image" Target="media/image128.wmf"/><Relationship Id="rId271" Type="http://schemas.openxmlformats.org/officeDocument/2006/relationships/oleObject" Target="embeddings/oleObject125.bin"/><Relationship Id="rId292" Type="http://schemas.openxmlformats.org/officeDocument/2006/relationships/image" Target="media/image149.wmf"/><Relationship Id="rId306" Type="http://schemas.openxmlformats.org/officeDocument/2006/relationships/image" Target="media/image156.wmf"/><Relationship Id="rId488" Type="http://schemas.openxmlformats.org/officeDocument/2006/relationships/oleObject" Target="embeddings/oleObject264.bin"/><Relationship Id="rId24" Type="http://schemas.openxmlformats.org/officeDocument/2006/relationships/image" Target="media/image12.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oleObject" Target="embeddings/oleObject57.bin"/><Relationship Id="rId327" Type="http://schemas.openxmlformats.org/officeDocument/2006/relationships/image" Target="media/image163.wmf"/><Relationship Id="rId348" Type="http://schemas.openxmlformats.org/officeDocument/2006/relationships/oleObject" Target="embeddings/oleObject168.bin"/><Relationship Id="rId369" Type="http://schemas.openxmlformats.org/officeDocument/2006/relationships/image" Target="media/image183.wmf"/><Relationship Id="rId152" Type="http://schemas.openxmlformats.org/officeDocument/2006/relationships/image" Target="media/image76.wmf"/><Relationship Id="rId173" Type="http://schemas.openxmlformats.org/officeDocument/2006/relationships/image" Target="media/image88.tiff"/><Relationship Id="rId194" Type="http://schemas.openxmlformats.org/officeDocument/2006/relationships/image" Target="media/image100.wmf"/><Relationship Id="rId208" Type="http://schemas.openxmlformats.org/officeDocument/2006/relationships/image" Target="media/image107.wmf"/><Relationship Id="rId229" Type="http://schemas.openxmlformats.org/officeDocument/2006/relationships/oleObject" Target="embeddings/oleObject104.bin"/><Relationship Id="rId380" Type="http://schemas.openxmlformats.org/officeDocument/2006/relationships/oleObject" Target="embeddings/oleObject188.bin"/><Relationship Id="rId415" Type="http://schemas.openxmlformats.org/officeDocument/2006/relationships/image" Target="media/image193.wmf"/><Relationship Id="rId436" Type="http://schemas.openxmlformats.org/officeDocument/2006/relationships/image" Target="media/image202.wmf"/><Relationship Id="rId457" Type="http://schemas.openxmlformats.org/officeDocument/2006/relationships/oleObject" Target="embeddings/oleObject237.bin"/><Relationship Id="rId240" Type="http://schemas.openxmlformats.org/officeDocument/2006/relationships/image" Target="media/image123.wmf"/><Relationship Id="rId261" Type="http://schemas.openxmlformats.org/officeDocument/2006/relationships/oleObject" Target="embeddings/oleObject120.bin"/><Relationship Id="rId478" Type="http://schemas.openxmlformats.org/officeDocument/2006/relationships/oleObject" Target="embeddings/oleObject254.bin"/><Relationship Id="rId14" Type="http://schemas.openxmlformats.org/officeDocument/2006/relationships/image" Target="media/image6.tiff"/><Relationship Id="rId35" Type="http://schemas.openxmlformats.org/officeDocument/2006/relationships/oleObject" Target="embeddings/oleObject10.bin"/><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42.bin"/><Relationship Id="rId282" Type="http://schemas.openxmlformats.org/officeDocument/2006/relationships/image" Target="media/image144.wmf"/><Relationship Id="rId317" Type="http://schemas.openxmlformats.org/officeDocument/2006/relationships/oleObject" Target="embeddings/oleObject151.bin"/><Relationship Id="rId338" Type="http://schemas.openxmlformats.org/officeDocument/2006/relationships/oleObject" Target="embeddings/oleObject163.bin"/><Relationship Id="rId359" Type="http://schemas.openxmlformats.org/officeDocument/2006/relationships/image" Target="media/image178.wmf"/><Relationship Id="rId8" Type="http://schemas.openxmlformats.org/officeDocument/2006/relationships/hyperlink" Target="mailto:babsamiey@yahoo.com" TargetMode="External"/><Relationship Id="rId98" Type="http://schemas.openxmlformats.org/officeDocument/2006/relationships/oleObject" Target="embeddings/oleObject41.bin"/><Relationship Id="rId121" Type="http://schemas.openxmlformats.org/officeDocument/2006/relationships/oleObject" Target="embeddings/oleObject52.bin"/><Relationship Id="rId142" Type="http://schemas.openxmlformats.org/officeDocument/2006/relationships/oleObject" Target="embeddings/oleObject63.bin"/><Relationship Id="rId163" Type="http://schemas.openxmlformats.org/officeDocument/2006/relationships/oleObject" Target="embeddings/oleObject74.bin"/><Relationship Id="rId184" Type="http://schemas.openxmlformats.org/officeDocument/2006/relationships/image" Target="media/image95.wmf"/><Relationship Id="rId219" Type="http://schemas.openxmlformats.org/officeDocument/2006/relationships/oleObject" Target="embeddings/oleObject99.bin"/><Relationship Id="rId370" Type="http://schemas.openxmlformats.org/officeDocument/2006/relationships/oleObject" Target="embeddings/oleObject179.bin"/><Relationship Id="rId391" Type="http://schemas.openxmlformats.org/officeDocument/2006/relationships/oleObject" Target="embeddings/oleObject199.bin"/><Relationship Id="rId405" Type="http://schemas.openxmlformats.org/officeDocument/2006/relationships/image" Target="media/image189.wmf"/><Relationship Id="rId426" Type="http://schemas.openxmlformats.org/officeDocument/2006/relationships/oleObject" Target="embeddings/oleObject220.bin"/><Relationship Id="rId447" Type="http://schemas.openxmlformats.org/officeDocument/2006/relationships/oleObject" Target="embeddings/oleObject232.bin"/><Relationship Id="rId230" Type="http://schemas.openxmlformats.org/officeDocument/2006/relationships/image" Target="media/image118.wmf"/><Relationship Id="rId251" Type="http://schemas.openxmlformats.org/officeDocument/2006/relationships/oleObject" Target="embeddings/oleObject115.bin"/><Relationship Id="rId468" Type="http://schemas.openxmlformats.org/officeDocument/2006/relationships/oleObject" Target="embeddings/oleObject244.bin"/><Relationship Id="rId489" Type="http://schemas.openxmlformats.org/officeDocument/2006/relationships/oleObject" Target="embeddings/oleObject265.bin"/><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image" Target="media/image34.wmf"/><Relationship Id="rId272" Type="http://schemas.openxmlformats.org/officeDocument/2006/relationships/image" Target="media/image139.wmf"/><Relationship Id="rId293" Type="http://schemas.openxmlformats.org/officeDocument/2006/relationships/oleObject" Target="embeddings/oleObject136.bin"/><Relationship Id="rId307" Type="http://schemas.openxmlformats.org/officeDocument/2006/relationships/oleObject" Target="embeddings/oleObject143.bin"/><Relationship Id="rId328" Type="http://schemas.openxmlformats.org/officeDocument/2006/relationships/oleObject" Target="embeddings/oleObject157.bin"/><Relationship Id="rId349" Type="http://schemas.openxmlformats.org/officeDocument/2006/relationships/image" Target="media/image173.wmf"/><Relationship Id="rId88" Type="http://schemas.openxmlformats.org/officeDocument/2006/relationships/oleObject" Target="embeddings/oleObject36.bin"/><Relationship Id="rId111" Type="http://schemas.openxmlformats.org/officeDocument/2006/relationships/oleObject" Target="embeddings/oleObject47.bin"/><Relationship Id="rId132" Type="http://schemas.openxmlformats.org/officeDocument/2006/relationships/oleObject" Target="embeddings/oleObject58.bin"/><Relationship Id="rId153" Type="http://schemas.openxmlformats.org/officeDocument/2006/relationships/oleObject" Target="embeddings/oleObject69.bin"/><Relationship Id="rId174" Type="http://schemas.openxmlformats.org/officeDocument/2006/relationships/image" Target="media/image89.tiff"/><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oleObject" Target="embeddings/oleObject174.bin"/><Relationship Id="rId381" Type="http://schemas.openxmlformats.org/officeDocument/2006/relationships/oleObject" Target="embeddings/oleObject189.bin"/><Relationship Id="rId416" Type="http://schemas.openxmlformats.org/officeDocument/2006/relationships/oleObject" Target="embeddings/oleObject215.bin"/><Relationship Id="rId220" Type="http://schemas.openxmlformats.org/officeDocument/2006/relationships/image" Target="media/image113.wmf"/><Relationship Id="rId241" Type="http://schemas.openxmlformats.org/officeDocument/2006/relationships/oleObject" Target="embeddings/oleObject110.bin"/><Relationship Id="rId437" Type="http://schemas.openxmlformats.org/officeDocument/2006/relationships/oleObject" Target="embeddings/oleObject227.bin"/><Relationship Id="rId458" Type="http://schemas.openxmlformats.org/officeDocument/2006/relationships/image" Target="media/image213.wmf"/><Relationship Id="rId479" Type="http://schemas.openxmlformats.org/officeDocument/2006/relationships/oleObject" Target="embeddings/oleObject255.bin"/><Relationship Id="rId15" Type="http://schemas.openxmlformats.org/officeDocument/2006/relationships/image" Target="media/image7.tiff"/><Relationship Id="rId36" Type="http://schemas.openxmlformats.org/officeDocument/2006/relationships/image" Target="media/image18.wmf"/><Relationship Id="rId57" Type="http://schemas.openxmlformats.org/officeDocument/2006/relationships/oleObject" Target="embeddings/oleObject21.bin"/><Relationship Id="rId262" Type="http://schemas.openxmlformats.org/officeDocument/2006/relationships/image" Target="media/image134.wmf"/><Relationship Id="rId283" Type="http://schemas.openxmlformats.org/officeDocument/2006/relationships/oleObject" Target="embeddings/oleObject131.bin"/><Relationship Id="rId318" Type="http://schemas.openxmlformats.org/officeDocument/2006/relationships/oleObject" Target="embeddings/oleObject152.bin"/><Relationship Id="rId339" Type="http://schemas.openxmlformats.org/officeDocument/2006/relationships/image" Target="media/image168.wmf"/><Relationship Id="rId490" Type="http://schemas.openxmlformats.org/officeDocument/2006/relationships/oleObject" Target="embeddings/oleObject266.bin"/><Relationship Id="rId78" Type="http://schemas.openxmlformats.org/officeDocument/2006/relationships/oleObject" Target="embeddings/oleObject3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2.wmf"/><Relationship Id="rId143" Type="http://schemas.openxmlformats.org/officeDocument/2006/relationships/oleObject" Target="embeddings/oleObject64.bin"/><Relationship Id="rId164" Type="http://schemas.openxmlformats.org/officeDocument/2006/relationships/image" Target="media/image82.wmf"/><Relationship Id="rId185" Type="http://schemas.openxmlformats.org/officeDocument/2006/relationships/oleObject" Target="embeddings/oleObject82.bin"/><Relationship Id="rId350" Type="http://schemas.openxmlformats.org/officeDocument/2006/relationships/oleObject" Target="embeddings/oleObject169.bin"/><Relationship Id="rId371" Type="http://schemas.openxmlformats.org/officeDocument/2006/relationships/image" Target="media/image184.wmf"/><Relationship Id="rId406" Type="http://schemas.openxmlformats.org/officeDocument/2006/relationships/oleObject" Target="embeddings/oleObject209.bin"/><Relationship Id="rId9" Type="http://schemas.openxmlformats.org/officeDocument/2006/relationships/image" Target="media/image1.emf"/><Relationship Id="rId210" Type="http://schemas.openxmlformats.org/officeDocument/2006/relationships/image" Target="media/image108.wmf"/><Relationship Id="rId392" Type="http://schemas.openxmlformats.org/officeDocument/2006/relationships/oleObject" Target="embeddings/oleObject200.bin"/><Relationship Id="rId427" Type="http://schemas.openxmlformats.org/officeDocument/2006/relationships/image" Target="media/image199.wmf"/><Relationship Id="rId448" Type="http://schemas.openxmlformats.org/officeDocument/2006/relationships/image" Target="media/image208.wmf"/><Relationship Id="rId469" Type="http://schemas.openxmlformats.org/officeDocument/2006/relationships/oleObject" Target="embeddings/oleObject245.bin"/><Relationship Id="rId26" Type="http://schemas.openxmlformats.org/officeDocument/2006/relationships/image" Target="media/image13.wmf"/><Relationship Id="rId231" Type="http://schemas.openxmlformats.org/officeDocument/2006/relationships/oleObject" Target="embeddings/oleObject105.bin"/><Relationship Id="rId252" Type="http://schemas.openxmlformats.org/officeDocument/2006/relationships/image" Target="media/image129.wmf"/><Relationship Id="rId273" Type="http://schemas.openxmlformats.org/officeDocument/2006/relationships/oleObject" Target="embeddings/oleObject126.bin"/><Relationship Id="rId294" Type="http://schemas.openxmlformats.org/officeDocument/2006/relationships/image" Target="media/image150.wmf"/><Relationship Id="rId308" Type="http://schemas.openxmlformats.org/officeDocument/2006/relationships/oleObject" Target="embeddings/oleObject144.bin"/><Relationship Id="rId329" Type="http://schemas.openxmlformats.org/officeDocument/2006/relationships/oleObject" Target="embeddings/oleObject158.bin"/><Relationship Id="rId480" Type="http://schemas.openxmlformats.org/officeDocument/2006/relationships/oleObject" Target="embeddings/oleObject256.bin"/><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image" Target="media/image67.wmf"/><Relationship Id="rId154" Type="http://schemas.openxmlformats.org/officeDocument/2006/relationships/image" Target="media/image77.wmf"/><Relationship Id="rId175" Type="http://schemas.openxmlformats.org/officeDocument/2006/relationships/image" Target="media/image90.tiff"/><Relationship Id="rId340" Type="http://schemas.openxmlformats.org/officeDocument/2006/relationships/oleObject" Target="embeddings/oleObject164.bin"/><Relationship Id="rId361" Type="http://schemas.openxmlformats.org/officeDocument/2006/relationships/image" Target="media/image179.wmf"/><Relationship Id="rId196" Type="http://schemas.openxmlformats.org/officeDocument/2006/relationships/image" Target="media/image101.wmf"/><Relationship Id="rId200" Type="http://schemas.openxmlformats.org/officeDocument/2006/relationships/image" Target="media/image103.wmf"/><Relationship Id="rId382" Type="http://schemas.openxmlformats.org/officeDocument/2006/relationships/oleObject" Target="embeddings/oleObject190.bin"/><Relationship Id="rId417" Type="http://schemas.openxmlformats.org/officeDocument/2006/relationships/image" Target="media/image194.wmf"/><Relationship Id="rId438" Type="http://schemas.openxmlformats.org/officeDocument/2006/relationships/image" Target="media/image203.wmf"/><Relationship Id="rId459" Type="http://schemas.openxmlformats.org/officeDocument/2006/relationships/oleObject" Target="embeddings/oleObject238.bin"/><Relationship Id="rId16" Type="http://schemas.openxmlformats.org/officeDocument/2006/relationships/image" Target="media/image8.wmf"/><Relationship Id="rId221" Type="http://schemas.openxmlformats.org/officeDocument/2006/relationships/oleObject" Target="embeddings/oleObject100.bin"/><Relationship Id="rId242" Type="http://schemas.openxmlformats.org/officeDocument/2006/relationships/image" Target="media/image124.wmf"/><Relationship Id="rId263" Type="http://schemas.openxmlformats.org/officeDocument/2006/relationships/oleObject" Target="embeddings/oleObject121.bin"/><Relationship Id="rId284" Type="http://schemas.openxmlformats.org/officeDocument/2006/relationships/image" Target="media/image145.wmf"/><Relationship Id="rId319" Type="http://schemas.openxmlformats.org/officeDocument/2006/relationships/image" Target="media/image159.wmf"/><Relationship Id="rId470" Type="http://schemas.openxmlformats.org/officeDocument/2006/relationships/oleObject" Target="embeddings/oleObject246.bin"/><Relationship Id="rId491" Type="http://schemas.openxmlformats.org/officeDocument/2006/relationships/fontTable" Target="fontTable.xml"/><Relationship Id="rId37" Type="http://schemas.openxmlformats.org/officeDocument/2006/relationships/oleObject" Target="embeddings/oleObject11.bin"/><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oleObject" Target="embeddings/oleObject43.bin"/><Relationship Id="rId123" Type="http://schemas.openxmlformats.org/officeDocument/2006/relationships/oleObject" Target="embeddings/oleObject53.bin"/><Relationship Id="rId144" Type="http://schemas.openxmlformats.org/officeDocument/2006/relationships/image" Target="media/image72.wmf"/><Relationship Id="rId330" Type="http://schemas.openxmlformats.org/officeDocument/2006/relationships/image" Target="media/image164.wmf"/><Relationship Id="rId90" Type="http://schemas.openxmlformats.org/officeDocument/2006/relationships/oleObject" Target="embeddings/oleObject37.bin"/><Relationship Id="rId165" Type="http://schemas.openxmlformats.org/officeDocument/2006/relationships/oleObject" Target="embeddings/oleObject75.bin"/><Relationship Id="rId186" Type="http://schemas.openxmlformats.org/officeDocument/2006/relationships/image" Target="media/image96.wmf"/><Relationship Id="rId351" Type="http://schemas.openxmlformats.org/officeDocument/2006/relationships/image" Target="media/image174.wmf"/><Relationship Id="rId372" Type="http://schemas.openxmlformats.org/officeDocument/2006/relationships/oleObject" Target="embeddings/oleObject180.bin"/><Relationship Id="rId393" Type="http://schemas.openxmlformats.org/officeDocument/2006/relationships/oleObject" Target="embeddings/oleObject201.bin"/><Relationship Id="rId407" Type="http://schemas.openxmlformats.org/officeDocument/2006/relationships/oleObject" Target="embeddings/oleObject210.bin"/><Relationship Id="rId428" Type="http://schemas.openxmlformats.org/officeDocument/2006/relationships/oleObject" Target="embeddings/oleObject221.bin"/><Relationship Id="rId449" Type="http://schemas.openxmlformats.org/officeDocument/2006/relationships/oleObject" Target="embeddings/oleObject233.bin"/><Relationship Id="rId211" Type="http://schemas.openxmlformats.org/officeDocument/2006/relationships/oleObject" Target="embeddings/oleObject95.bin"/><Relationship Id="rId232" Type="http://schemas.openxmlformats.org/officeDocument/2006/relationships/image" Target="media/image119.wmf"/><Relationship Id="rId253" Type="http://schemas.openxmlformats.org/officeDocument/2006/relationships/oleObject" Target="embeddings/oleObject116.bin"/><Relationship Id="rId274" Type="http://schemas.openxmlformats.org/officeDocument/2006/relationships/image" Target="media/image140.wmf"/><Relationship Id="rId295" Type="http://schemas.openxmlformats.org/officeDocument/2006/relationships/oleObject" Target="embeddings/oleObject137.bin"/><Relationship Id="rId309" Type="http://schemas.openxmlformats.org/officeDocument/2006/relationships/oleObject" Target="embeddings/oleObject145.bin"/><Relationship Id="rId460" Type="http://schemas.openxmlformats.org/officeDocument/2006/relationships/image" Target="media/image214.wmf"/><Relationship Id="rId481" Type="http://schemas.openxmlformats.org/officeDocument/2006/relationships/oleObject" Target="embeddings/oleObject257.bin"/><Relationship Id="rId27" Type="http://schemas.openxmlformats.org/officeDocument/2006/relationships/oleObject" Target="embeddings/oleObject6.bin"/><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oleObject" Target="embeddings/oleObject48.bin"/><Relationship Id="rId134" Type="http://schemas.openxmlformats.org/officeDocument/2006/relationships/oleObject" Target="embeddings/oleObject59.bin"/><Relationship Id="rId320" Type="http://schemas.openxmlformats.org/officeDocument/2006/relationships/oleObject" Target="embeddings/oleObject153.bin"/><Relationship Id="rId80" Type="http://schemas.openxmlformats.org/officeDocument/2006/relationships/oleObject" Target="embeddings/oleObject32.bin"/><Relationship Id="rId155" Type="http://schemas.openxmlformats.org/officeDocument/2006/relationships/oleObject" Target="embeddings/oleObject70.bin"/><Relationship Id="rId176" Type="http://schemas.openxmlformats.org/officeDocument/2006/relationships/image" Target="media/image91.wmf"/><Relationship Id="rId197" Type="http://schemas.openxmlformats.org/officeDocument/2006/relationships/oleObject" Target="embeddings/oleObject88.bin"/><Relationship Id="rId341" Type="http://schemas.openxmlformats.org/officeDocument/2006/relationships/image" Target="media/image169.wmf"/><Relationship Id="rId362" Type="http://schemas.openxmlformats.org/officeDocument/2006/relationships/oleObject" Target="embeddings/oleObject175.bin"/><Relationship Id="rId383" Type="http://schemas.openxmlformats.org/officeDocument/2006/relationships/oleObject" Target="embeddings/oleObject191.bin"/><Relationship Id="rId418" Type="http://schemas.openxmlformats.org/officeDocument/2006/relationships/oleObject" Target="embeddings/oleObject216.bin"/><Relationship Id="rId439" Type="http://schemas.openxmlformats.org/officeDocument/2006/relationships/oleObject" Target="embeddings/oleObject228.bin"/><Relationship Id="rId201" Type="http://schemas.openxmlformats.org/officeDocument/2006/relationships/oleObject" Target="embeddings/oleObject90.bin"/><Relationship Id="rId222" Type="http://schemas.openxmlformats.org/officeDocument/2006/relationships/image" Target="media/image114.wmf"/><Relationship Id="rId243" Type="http://schemas.openxmlformats.org/officeDocument/2006/relationships/oleObject" Target="embeddings/oleObject111.bin"/><Relationship Id="rId264" Type="http://schemas.openxmlformats.org/officeDocument/2006/relationships/image" Target="media/image135.wmf"/><Relationship Id="rId285" Type="http://schemas.openxmlformats.org/officeDocument/2006/relationships/oleObject" Target="embeddings/oleObject132.bin"/><Relationship Id="rId450" Type="http://schemas.openxmlformats.org/officeDocument/2006/relationships/image" Target="media/image209.wmf"/><Relationship Id="rId471" Type="http://schemas.openxmlformats.org/officeDocument/2006/relationships/oleObject" Target="embeddings/oleObject247.bin"/><Relationship Id="rId17" Type="http://schemas.openxmlformats.org/officeDocument/2006/relationships/oleObject" Target="embeddings/oleObject1.bin"/><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image" Target="media/image52.tiff"/><Relationship Id="rId124" Type="http://schemas.openxmlformats.org/officeDocument/2006/relationships/image" Target="media/image63.wmf"/><Relationship Id="rId310" Type="http://schemas.openxmlformats.org/officeDocument/2006/relationships/oleObject" Target="embeddings/oleObject146.bin"/><Relationship Id="rId492" Type="http://schemas.openxmlformats.org/officeDocument/2006/relationships/theme" Target="theme/theme1.xml"/><Relationship Id="rId70" Type="http://schemas.openxmlformats.org/officeDocument/2006/relationships/oleObject" Target="embeddings/oleObject27.bin"/><Relationship Id="rId91" Type="http://schemas.openxmlformats.org/officeDocument/2006/relationships/image" Target="media/image46.wmf"/><Relationship Id="rId145" Type="http://schemas.openxmlformats.org/officeDocument/2006/relationships/oleObject" Target="embeddings/oleObject65.bin"/><Relationship Id="rId166" Type="http://schemas.openxmlformats.org/officeDocument/2006/relationships/image" Target="media/image83.wmf"/><Relationship Id="rId187" Type="http://schemas.openxmlformats.org/officeDocument/2006/relationships/oleObject" Target="embeddings/oleObject83.bin"/><Relationship Id="rId331" Type="http://schemas.openxmlformats.org/officeDocument/2006/relationships/oleObject" Target="embeddings/oleObject159.bin"/><Relationship Id="rId352" Type="http://schemas.openxmlformats.org/officeDocument/2006/relationships/oleObject" Target="embeddings/oleObject170.bin"/><Relationship Id="rId373" Type="http://schemas.openxmlformats.org/officeDocument/2006/relationships/oleObject" Target="embeddings/oleObject181.bin"/><Relationship Id="rId394" Type="http://schemas.openxmlformats.org/officeDocument/2006/relationships/oleObject" Target="embeddings/oleObject202.bin"/><Relationship Id="rId408" Type="http://schemas.openxmlformats.org/officeDocument/2006/relationships/image" Target="media/image190.wmf"/><Relationship Id="rId429" Type="http://schemas.openxmlformats.org/officeDocument/2006/relationships/image" Target="media/image200.wmf"/><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106.bin"/><Relationship Id="rId254" Type="http://schemas.openxmlformats.org/officeDocument/2006/relationships/image" Target="media/image130.wmf"/><Relationship Id="rId440" Type="http://schemas.openxmlformats.org/officeDocument/2006/relationships/image" Target="media/image204.wmf"/><Relationship Id="rId28" Type="http://schemas.openxmlformats.org/officeDocument/2006/relationships/image" Target="media/image14.wmf"/><Relationship Id="rId49" Type="http://schemas.openxmlformats.org/officeDocument/2006/relationships/oleObject" Target="embeddings/oleObject17.bin"/><Relationship Id="rId114" Type="http://schemas.openxmlformats.org/officeDocument/2006/relationships/image" Target="media/image58.wmf"/><Relationship Id="rId275" Type="http://schemas.openxmlformats.org/officeDocument/2006/relationships/oleObject" Target="embeddings/oleObject127.bin"/><Relationship Id="rId296" Type="http://schemas.openxmlformats.org/officeDocument/2006/relationships/image" Target="media/image151.wmf"/><Relationship Id="rId300" Type="http://schemas.openxmlformats.org/officeDocument/2006/relationships/image" Target="media/image153.wmf"/><Relationship Id="rId461" Type="http://schemas.openxmlformats.org/officeDocument/2006/relationships/oleObject" Target="embeddings/oleObject239.bin"/><Relationship Id="rId482" Type="http://schemas.openxmlformats.org/officeDocument/2006/relationships/oleObject" Target="embeddings/oleObject258.bin"/><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image" Target="media/image68.wmf"/><Relationship Id="rId156" Type="http://schemas.openxmlformats.org/officeDocument/2006/relationships/image" Target="media/image78.wmf"/><Relationship Id="rId177" Type="http://schemas.openxmlformats.org/officeDocument/2006/relationships/oleObject" Target="embeddings/oleObject78.bin"/><Relationship Id="rId198" Type="http://schemas.openxmlformats.org/officeDocument/2006/relationships/image" Target="media/image102.wmf"/><Relationship Id="rId321" Type="http://schemas.openxmlformats.org/officeDocument/2006/relationships/image" Target="media/image160.wmf"/><Relationship Id="rId342" Type="http://schemas.openxmlformats.org/officeDocument/2006/relationships/oleObject" Target="embeddings/oleObject165.bin"/><Relationship Id="rId363" Type="http://schemas.openxmlformats.org/officeDocument/2006/relationships/image" Target="media/image180.wmf"/><Relationship Id="rId384" Type="http://schemas.openxmlformats.org/officeDocument/2006/relationships/oleObject" Target="embeddings/oleObject192.bin"/><Relationship Id="rId419" Type="http://schemas.openxmlformats.org/officeDocument/2006/relationships/image" Target="media/image195.wmf"/><Relationship Id="rId202" Type="http://schemas.openxmlformats.org/officeDocument/2006/relationships/image" Target="media/image104.wmf"/><Relationship Id="rId223" Type="http://schemas.openxmlformats.org/officeDocument/2006/relationships/oleObject" Target="embeddings/oleObject101.bin"/><Relationship Id="rId244" Type="http://schemas.openxmlformats.org/officeDocument/2006/relationships/image" Target="media/image125.wmf"/><Relationship Id="rId430" Type="http://schemas.openxmlformats.org/officeDocument/2006/relationships/oleObject" Target="embeddings/oleObject222.bin"/><Relationship Id="rId18" Type="http://schemas.openxmlformats.org/officeDocument/2006/relationships/image" Target="media/image9.wmf"/><Relationship Id="rId39" Type="http://schemas.openxmlformats.org/officeDocument/2006/relationships/oleObject" Target="embeddings/oleObject12.bin"/><Relationship Id="rId265" Type="http://schemas.openxmlformats.org/officeDocument/2006/relationships/oleObject" Target="embeddings/oleObject122.bin"/><Relationship Id="rId286" Type="http://schemas.openxmlformats.org/officeDocument/2006/relationships/image" Target="media/image146.wmf"/><Relationship Id="rId451" Type="http://schemas.openxmlformats.org/officeDocument/2006/relationships/oleObject" Target="embeddings/oleObject234.bin"/><Relationship Id="rId472" Type="http://schemas.openxmlformats.org/officeDocument/2006/relationships/oleObject" Target="embeddings/oleObject248.bin"/><Relationship Id="rId50" Type="http://schemas.openxmlformats.org/officeDocument/2006/relationships/image" Target="media/image25.wmf"/><Relationship Id="rId104" Type="http://schemas.openxmlformats.org/officeDocument/2006/relationships/image" Target="media/image53.wmf"/><Relationship Id="rId125" Type="http://schemas.openxmlformats.org/officeDocument/2006/relationships/oleObject" Target="embeddings/oleObject54.bin"/><Relationship Id="rId146" Type="http://schemas.openxmlformats.org/officeDocument/2006/relationships/image" Target="media/image73.wmf"/><Relationship Id="rId167" Type="http://schemas.openxmlformats.org/officeDocument/2006/relationships/oleObject" Target="embeddings/oleObject76.bin"/><Relationship Id="rId188" Type="http://schemas.openxmlformats.org/officeDocument/2006/relationships/image" Target="media/image97.wmf"/><Relationship Id="rId311" Type="http://schemas.openxmlformats.org/officeDocument/2006/relationships/image" Target="media/image157.wmf"/><Relationship Id="rId332" Type="http://schemas.openxmlformats.org/officeDocument/2006/relationships/image" Target="media/image165.wmf"/><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oleObject" Target="embeddings/oleObject203.bin"/><Relationship Id="rId409" Type="http://schemas.openxmlformats.org/officeDocument/2006/relationships/oleObject" Target="embeddings/oleObject211.bin"/><Relationship Id="rId71" Type="http://schemas.openxmlformats.org/officeDocument/2006/relationships/image" Target="media/image36.wmf"/><Relationship Id="rId92" Type="http://schemas.openxmlformats.org/officeDocument/2006/relationships/oleObject" Target="embeddings/oleObject38.bin"/><Relationship Id="rId213" Type="http://schemas.openxmlformats.org/officeDocument/2006/relationships/oleObject" Target="embeddings/oleObject96.bin"/><Relationship Id="rId234" Type="http://schemas.openxmlformats.org/officeDocument/2006/relationships/image" Target="media/image120.wmf"/><Relationship Id="rId420" Type="http://schemas.openxmlformats.org/officeDocument/2006/relationships/oleObject" Target="embeddings/oleObject217.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17.bin"/><Relationship Id="rId276" Type="http://schemas.openxmlformats.org/officeDocument/2006/relationships/image" Target="media/image141.wmf"/><Relationship Id="rId297" Type="http://schemas.openxmlformats.org/officeDocument/2006/relationships/oleObject" Target="embeddings/oleObject138.bin"/><Relationship Id="rId441" Type="http://schemas.openxmlformats.org/officeDocument/2006/relationships/oleObject" Target="embeddings/oleObject229.bin"/><Relationship Id="rId462" Type="http://schemas.openxmlformats.org/officeDocument/2006/relationships/oleObject" Target="embeddings/oleObject240.bin"/><Relationship Id="rId483" Type="http://schemas.openxmlformats.org/officeDocument/2006/relationships/oleObject" Target="embeddings/oleObject259.bin"/><Relationship Id="rId40" Type="http://schemas.openxmlformats.org/officeDocument/2006/relationships/image" Target="media/image20.wmf"/><Relationship Id="rId115" Type="http://schemas.openxmlformats.org/officeDocument/2006/relationships/oleObject" Target="embeddings/oleObject49.bin"/><Relationship Id="rId136" Type="http://schemas.openxmlformats.org/officeDocument/2006/relationships/oleObject" Target="embeddings/oleObject60.bin"/><Relationship Id="rId157" Type="http://schemas.openxmlformats.org/officeDocument/2006/relationships/oleObject" Target="embeddings/oleObject71.bin"/><Relationship Id="rId178" Type="http://schemas.openxmlformats.org/officeDocument/2006/relationships/image" Target="media/image92.wmf"/><Relationship Id="rId301" Type="http://schemas.openxmlformats.org/officeDocument/2006/relationships/oleObject" Target="embeddings/oleObject140.bin"/><Relationship Id="rId322" Type="http://schemas.openxmlformats.org/officeDocument/2006/relationships/oleObject" Target="embeddings/oleObject154.bin"/><Relationship Id="rId343" Type="http://schemas.openxmlformats.org/officeDocument/2006/relationships/image" Target="media/image170.wmf"/><Relationship Id="rId364" Type="http://schemas.openxmlformats.org/officeDocument/2006/relationships/oleObject" Target="embeddings/oleObject176.bin"/><Relationship Id="rId61" Type="http://schemas.openxmlformats.org/officeDocument/2006/relationships/oleObject" Target="embeddings/oleObject23.bin"/><Relationship Id="rId82" Type="http://schemas.openxmlformats.org/officeDocument/2006/relationships/oleObject" Target="embeddings/oleObject33.bin"/><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193.bin"/><Relationship Id="rId19" Type="http://schemas.openxmlformats.org/officeDocument/2006/relationships/oleObject" Target="embeddings/oleObject2.bin"/><Relationship Id="rId224" Type="http://schemas.openxmlformats.org/officeDocument/2006/relationships/image" Target="media/image115.wmf"/><Relationship Id="rId245" Type="http://schemas.openxmlformats.org/officeDocument/2006/relationships/oleObject" Target="embeddings/oleObject112.bin"/><Relationship Id="rId266" Type="http://schemas.openxmlformats.org/officeDocument/2006/relationships/image" Target="media/image136.wmf"/><Relationship Id="rId287" Type="http://schemas.openxmlformats.org/officeDocument/2006/relationships/oleObject" Target="embeddings/oleObject133.bin"/><Relationship Id="rId410" Type="http://schemas.openxmlformats.org/officeDocument/2006/relationships/image" Target="media/image191.wmf"/><Relationship Id="rId431" Type="http://schemas.openxmlformats.org/officeDocument/2006/relationships/image" Target="media/image201.wmf"/><Relationship Id="rId452" Type="http://schemas.openxmlformats.org/officeDocument/2006/relationships/image" Target="media/image210.wmf"/><Relationship Id="rId473" Type="http://schemas.openxmlformats.org/officeDocument/2006/relationships/oleObject" Target="embeddings/oleObject249.bin"/><Relationship Id="rId30" Type="http://schemas.openxmlformats.org/officeDocument/2006/relationships/image" Target="media/image15.wmf"/><Relationship Id="rId105" Type="http://schemas.openxmlformats.org/officeDocument/2006/relationships/oleObject" Target="embeddings/oleObject44.bin"/><Relationship Id="rId126" Type="http://schemas.openxmlformats.org/officeDocument/2006/relationships/image" Target="media/image64.wmf"/><Relationship Id="rId147" Type="http://schemas.openxmlformats.org/officeDocument/2006/relationships/oleObject" Target="embeddings/oleObject66.bin"/><Relationship Id="rId168" Type="http://schemas.openxmlformats.org/officeDocument/2006/relationships/image" Target="media/image84.wmf"/><Relationship Id="rId312" Type="http://schemas.openxmlformats.org/officeDocument/2006/relationships/oleObject" Target="embeddings/oleObject147.bin"/><Relationship Id="rId333" Type="http://schemas.openxmlformats.org/officeDocument/2006/relationships/oleObject" Target="embeddings/oleObject160.bin"/><Relationship Id="rId354" Type="http://schemas.openxmlformats.org/officeDocument/2006/relationships/oleObject" Target="embeddings/oleObject171.bin"/><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7.wmf"/><Relationship Id="rId189" Type="http://schemas.openxmlformats.org/officeDocument/2006/relationships/oleObject" Target="embeddings/oleObject84.bin"/><Relationship Id="rId375" Type="http://schemas.openxmlformats.org/officeDocument/2006/relationships/oleObject" Target="embeddings/oleObject183.bin"/><Relationship Id="rId396" Type="http://schemas.openxmlformats.org/officeDocument/2006/relationships/oleObject" Target="embeddings/oleObject204.bin"/><Relationship Id="rId3" Type="http://schemas.openxmlformats.org/officeDocument/2006/relationships/styles" Target="styles.xml"/><Relationship Id="rId214" Type="http://schemas.openxmlformats.org/officeDocument/2006/relationships/image" Target="media/image110.wmf"/><Relationship Id="rId235" Type="http://schemas.openxmlformats.org/officeDocument/2006/relationships/oleObject" Target="embeddings/oleObject107.bin"/><Relationship Id="rId256" Type="http://schemas.openxmlformats.org/officeDocument/2006/relationships/image" Target="media/image131.wmf"/><Relationship Id="rId277" Type="http://schemas.openxmlformats.org/officeDocument/2006/relationships/oleObject" Target="embeddings/oleObject128.bin"/><Relationship Id="rId298" Type="http://schemas.openxmlformats.org/officeDocument/2006/relationships/image" Target="media/image152.wmf"/><Relationship Id="rId400" Type="http://schemas.openxmlformats.org/officeDocument/2006/relationships/oleObject" Target="embeddings/oleObject206.bin"/><Relationship Id="rId421" Type="http://schemas.openxmlformats.org/officeDocument/2006/relationships/image" Target="media/image196.wmf"/><Relationship Id="rId442" Type="http://schemas.openxmlformats.org/officeDocument/2006/relationships/image" Target="media/image205.wmf"/><Relationship Id="rId463" Type="http://schemas.openxmlformats.org/officeDocument/2006/relationships/oleObject" Target="embeddings/oleObject241.bin"/><Relationship Id="rId484" Type="http://schemas.openxmlformats.org/officeDocument/2006/relationships/oleObject" Target="embeddings/oleObject260.bin"/><Relationship Id="rId116" Type="http://schemas.openxmlformats.org/officeDocument/2006/relationships/image" Target="media/image59.wmf"/><Relationship Id="rId137" Type="http://schemas.openxmlformats.org/officeDocument/2006/relationships/image" Target="media/image69.wmf"/><Relationship Id="rId158" Type="http://schemas.openxmlformats.org/officeDocument/2006/relationships/image" Target="media/image79.wmf"/><Relationship Id="rId302" Type="http://schemas.openxmlformats.org/officeDocument/2006/relationships/image" Target="media/image154.wmf"/><Relationship Id="rId323" Type="http://schemas.openxmlformats.org/officeDocument/2006/relationships/image" Target="media/image161.wmf"/><Relationship Id="rId344" Type="http://schemas.openxmlformats.org/officeDocument/2006/relationships/oleObject" Target="embeddings/oleObject166.bin"/><Relationship Id="rId20" Type="http://schemas.openxmlformats.org/officeDocument/2006/relationships/image" Target="media/image10.wmf"/><Relationship Id="rId41" Type="http://schemas.openxmlformats.org/officeDocument/2006/relationships/oleObject" Target="embeddings/oleObject13.bin"/><Relationship Id="rId62" Type="http://schemas.openxmlformats.org/officeDocument/2006/relationships/image" Target="media/image31.tiff"/><Relationship Id="rId83" Type="http://schemas.openxmlformats.org/officeDocument/2006/relationships/image" Target="media/image42.wmf"/><Relationship Id="rId179" Type="http://schemas.openxmlformats.org/officeDocument/2006/relationships/oleObject" Target="embeddings/oleObject79.bin"/><Relationship Id="rId365" Type="http://schemas.openxmlformats.org/officeDocument/2006/relationships/image" Target="media/image181.wmf"/><Relationship Id="rId386" Type="http://schemas.openxmlformats.org/officeDocument/2006/relationships/oleObject" Target="embeddings/oleObject194.bin"/><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102.bin"/><Relationship Id="rId246" Type="http://schemas.openxmlformats.org/officeDocument/2006/relationships/image" Target="media/image126.wmf"/><Relationship Id="rId267" Type="http://schemas.openxmlformats.org/officeDocument/2006/relationships/oleObject" Target="embeddings/oleObject123.bin"/><Relationship Id="rId288" Type="http://schemas.openxmlformats.org/officeDocument/2006/relationships/image" Target="media/image147.wmf"/><Relationship Id="rId411" Type="http://schemas.openxmlformats.org/officeDocument/2006/relationships/oleObject" Target="embeddings/oleObject212.bin"/><Relationship Id="rId432" Type="http://schemas.openxmlformats.org/officeDocument/2006/relationships/oleObject" Target="embeddings/oleObject223.bin"/><Relationship Id="rId453" Type="http://schemas.openxmlformats.org/officeDocument/2006/relationships/oleObject" Target="embeddings/oleObject235.bin"/><Relationship Id="rId474" Type="http://schemas.openxmlformats.org/officeDocument/2006/relationships/oleObject" Target="embeddings/oleObject250.bin"/><Relationship Id="rId106" Type="http://schemas.openxmlformats.org/officeDocument/2006/relationships/image" Target="media/image54.wmf"/><Relationship Id="rId127" Type="http://schemas.openxmlformats.org/officeDocument/2006/relationships/oleObject" Target="embeddings/oleObject55.bin"/><Relationship Id="rId313" Type="http://schemas.openxmlformats.org/officeDocument/2006/relationships/image" Target="media/image158.wmf"/><Relationship Id="rId10" Type="http://schemas.openxmlformats.org/officeDocument/2006/relationships/image" Target="media/image2.emf"/><Relationship Id="rId31" Type="http://schemas.openxmlformats.org/officeDocument/2006/relationships/oleObject" Target="embeddings/oleObject8.bin"/><Relationship Id="rId52" Type="http://schemas.openxmlformats.org/officeDocument/2006/relationships/image" Target="media/image26.wmf"/><Relationship Id="rId73" Type="http://schemas.openxmlformats.org/officeDocument/2006/relationships/image" Target="media/image37.wmf"/><Relationship Id="rId94" Type="http://schemas.openxmlformats.org/officeDocument/2006/relationships/oleObject" Target="embeddings/oleObject39.bin"/><Relationship Id="rId148" Type="http://schemas.openxmlformats.org/officeDocument/2006/relationships/image" Target="media/image74.wmf"/><Relationship Id="rId169" Type="http://schemas.openxmlformats.org/officeDocument/2006/relationships/oleObject" Target="embeddings/oleObject77.bin"/><Relationship Id="rId334" Type="http://schemas.openxmlformats.org/officeDocument/2006/relationships/oleObject" Target="embeddings/oleObject161.bin"/><Relationship Id="rId355" Type="http://schemas.openxmlformats.org/officeDocument/2006/relationships/image" Target="media/image176.wmf"/><Relationship Id="rId376" Type="http://schemas.openxmlformats.org/officeDocument/2006/relationships/oleObject" Target="embeddings/oleObject184.bin"/><Relationship Id="rId397" Type="http://schemas.openxmlformats.org/officeDocument/2006/relationships/image" Target="media/image185.wmf"/><Relationship Id="rId4" Type="http://schemas.openxmlformats.org/officeDocument/2006/relationships/settings" Target="settings.xml"/><Relationship Id="rId180" Type="http://schemas.openxmlformats.org/officeDocument/2006/relationships/image" Target="media/image93.wmf"/><Relationship Id="rId215" Type="http://schemas.openxmlformats.org/officeDocument/2006/relationships/oleObject" Target="embeddings/oleObject97.bin"/><Relationship Id="rId236" Type="http://schemas.openxmlformats.org/officeDocument/2006/relationships/image" Target="media/image121.wmf"/><Relationship Id="rId257" Type="http://schemas.openxmlformats.org/officeDocument/2006/relationships/oleObject" Target="embeddings/oleObject118.bin"/><Relationship Id="rId278" Type="http://schemas.openxmlformats.org/officeDocument/2006/relationships/image" Target="media/image142.wmf"/><Relationship Id="rId401" Type="http://schemas.openxmlformats.org/officeDocument/2006/relationships/image" Target="media/image187.wmf"/><Relationship Id="rId422" Type="http://schemas.openxmlformats.org/officeDocument/2006/relationships/oleObject" Target="embeddings/oleObject218.bin"/><Relationship Id="rId443" Type="http://schemas.openxmlformats.org/officeDocument/2006/relationships/oleObject" Target="embeddings/oleObject230.bin"/><Relationship Id="rId464" Type="http://schemas.openxmlformats.org/officeDocument/2006/relationships/image" Target="media/image215.wmf"/><Relationship Id="rId303" Type="http://schemas.openxmlformats.org/officeDocument/2006/relationships/oleObject" Target="embeddings/oleObject141.bin"/><Relationship Id="rId485" Type="http://schemas.openxmlformats.org/officeDocument/2006/relationships/oleObject" Target="embeddings/oleObject261.bin"/><Relationship Id="rId42" Type="http://schemas.openxmlformats.org/officeDocument/2006/relationships/image" Target="media/image21.wmf"/><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image" Target="media/image171.wmf"/><Relationship Id="rId387" Type="http://schemas.openxmlformats.org/officeDocument/2006/relationships/oleObject" Target="embeddings/oleObject195.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3.bin"/><Relationship Id="rId412" Type="http://schemas.openxmlformats.org/officeDocument/2006/relationships/oleObject" Target="embeddings/oleObject213.bin"/><Relationship Id="rId107" Type="http://schemas.openxmlformats.org/officeDocument/2006/relationships/oleObject" Target="embeddings/oleObject45.bin"/><Relationship Id="rId289" Type="http://schemas.openxmlformats.org/officeDocument/2006/relationships/oleObject" Target="embeddings/oleObject134.bin"/><Relationship Id="rId454" Type="http://schemas.openxmlformats.org/officeDocument/2006/relationships/image" Target="media/image211.wmf"/><Relationship Id="rId11" Type="http://schemas.openxmlformats.org/officeDocument/2006/relationships/image" Target="media/image3.emf"/><Relationship Id="rId53" Type="http://schemas.openxmlformats.org/officeDocument/2006/relationships/oleObject" Target="embeddings/oleObject19.bin"/><Relationship Id="rId149" Type="http://schemas.openxmlformats.org/officeDocument/2006/relationships/oleObject" Target="embeddings/oleObject67.bin"/><Relationship Id="rId314" Type="http://schemas.openxmlformats.org/officeDocument/2006/relationships/oleObject" Target="embeddings/oleObject148.bin"/><Relationship Id="rId356" Type="http://schemas.openxmlformats.org/officeDocument/2006/relationships/oleObject" Target="embeddings/oleObject172.bin"/><Relationship Id="rId398" Type="http://schemas.openxmlformats.org/officeDocument/2006/relationships/oleObject" Target="embeddings/oleObject205.bin"/><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image" Target="media/image111.wmf"/><Relationship Id="rId423" Type="http://schemas.openxmlformats.org/officeDocument/2006/relationships/image" Target="media/image197.wmf"/><Relationship Id="rId258" Type="http://schemas.openxmlformats.org/officeDocument/2006/relationships/image" Target="media/image132.wmf"/><Relationship Id="rId465" Type="http://schemas.openxmlformats.org/officeDocument/2006/relationships/oleObject" Target="embeddings/oleObject242.bin"/><Relationship Id="rId22" Type="http://schemas.openxmlformats.org/officeDocument/2006/relationships/image" Target="media/image11.wmf"/><Relationship Id="rId64" Type="http://schemas.openxmlformats.org/officeDocument/2006/relationships/oleObject" Target="embeddings/oleObject24.bin"/><Relationship Id="rId118" Type="http://schemas.openxmlformats.org/officeDocument/2006/relationships/image" Target="media/image60.wmf"/><Relationship Id="rId325" Type="http://schemas.openxmlformats.org/officeDocument/2006/relationships/image" Target="media/image162.wmf"/><Relationship Id="rId367" Type="http://schemas.openxmlformats.org/officeDocument/2006/relationships/image" Target="media/image182.wmf"/><Relationship Id="rId171" Type="http://schemas.openxmlformats.org/officeDocument/2006/relationships/image" Target="media/image86.tiff"/><Relationship Id="rId227" Type="http://schemas.openxmlformats.org/officeDocument/2006/relationships/oleObject" Target="embeddings/oleObject103.bin"/><Relationship Id="rId269" Type="http://schemas.openxmlformats.org/officeDocument/2006/relationships/oleObject" Target="embeddings/oleObject124.bin"/><Relationship Id="rId434" Type="http://schemas.openxmlformats.org/officeDocument/2006/relationships/oleObject" Target="embeddings/oleObject225.bin"/><Relationship Id="rId476" Type="http://schemas.openxmlformats.org/officeDocument/2006/relationships/oleObject" Target="embeddings/oleObject252.bin"/><Relationship Id="rId33" Type="http://schemas.openxmlformats.org/officeDocument/2006/relationships/oleObject" Target="embeddings/oleObject9.bin"/><Relationship Id="rId129" Type="http://schemas.openxmlformats.org/officeDocument/2006/relationships/oleObject" Target="embeddings/oleObject56.bin"/><Relationship Id="rId280" Type="http://schemas.openxmlformats.org/officeDocument/2006/relationships/image" Target="media/image143.wmf"/><Relationship Id="rId336" Type="http://schemas.openxmlformats.org/officeDocument/2006/relationships/oleObject" Target="embeddings/oleObject162.bin"/><Relationship Id="rId75" Type="http://schemas.openxmlformats.org/officeDocument/2006/relationships/image" Target="media/image38.wmf"/><Relationship Id="rId140" Type="http://schemas.openxmlformats.org/officeDocument/2006/relationships/oleObject" Target="embeddings/oleObject62.bin"/><Relationship Id="rId182" Type="http://schemas.openxmlformats.org/officeDocument/2006/relationships/image" Target="media/image94.wmf"/><Relationship Id="rId378" Type="http://schemas.openxmlformats.org/officeDocument/2006/relationships/oleObject" Target="embeddings/oleObject186.bin"/><Relationship Id="rId403" Type="http://schemas.openxmlformats.org/officeDocument/2006/relationships/image" Target="media/image188.wmf"/><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oleObject" Target="embeddings/oleObject231.bin"/><Relationship Id="rId487" Type="http://schemas.openxmlformats.org/officeDocument/2006/relationships/oleObject" Target="embeddings/oleObject263.bin"/><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image" Target="media/image172.wmf"/><Relationship Id="rId44" Type="http://schemas.openxmlformats.org/officeDocument/2006/relationships/image" Target="media/image22.wmf"/><Relationship Id="rId86" Type="http://schemas.openxmlformats.org/officeDocument/2006/relationships/oleObject" Target="embeddings/oleObject35.bin"/><Relationship Id="rId151" Type="http://schemas.openxmlformats.org/officeDocument/2006/relationships/oleObject" Target="embeddings/oleObject68.bin"/><Relationship Id="rId389" Type="http://schemas.openxmlformats.org/officeDocument/2006/relationships/oleObject" Target="embeddings/oleObject197.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oleObject" Target="embeddings/oleObject114.bin"/><Relationship Id="rId414" Type="http://schemas.openxmlformats.org/officeDocument/2006/relationships/oleObject" Target="embeddings/oleObject214.bin"/><Relationship Id="rId456" Type="http://schemas.openxmlformats.org/officeDocument/2006/relationships/image" Target="media/image212.wmf"/><Relationship Id="rId13" Type="http://schemas.openxmlformats.org/officeDocument/2006/relationships/image" Target="media/image5.tiff"/><Relationship Id="rId109" Type="http://schemas.openxmlformats.org/officeDocument/2006/relationships/oleObject" Target="embeddings/oleObject46.bin"/><Relationship Id="rId260" Type="http://schemas.openxmlformats.org/officeDocument/2006/relationships/image" Target="media/image133.wmf"/><Relationship Id="rId316" Type="http://schemas.openxmlformats.org/officeDocument/2006/relationships/oleObject" Target="embeddings/oleObject150.bin"/><Relationship Id="rId55" Type="http://schemas.openxmlformats.org/officeDocument/2006/relationships/oleObject" Target="embeddings/oleObject20.bin"/><Relationship Id="rId97" Type="http://schemas.openxmlformats.org/officeDocument/2006/relationships/image" Target="media/image49.wmf"/><Relationship Id="rId120" Type="http://schemas.openxmlformats.org/officeDocument/2006/relationships/image" Target="media/image61.wmf"/><Relationship Id="rId358" Type="http://schemas.openxmlformats.org/officeDocument/2006/relationships/oleObject" Target="embeddings/oleObject1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3BEA2-49DD-4991-9999-1437349B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4959</Words>
  <Characters>28270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2020-03-12T05:28:00Z</dcterms:created>
  <dcterms:modified xsi:type="dcterms:W3CDTF">2020-06-12T06:03:00Z</dcterms:modified>
</cp:coreProperties>
</file>