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FC6" w:rsidRPr="00EE7DE4" w:rsidRDefault="00490FD8" w:rsidP="00384FC6">
      <w:pPr>
        <w:adjustRightInd w:val="0"/>
        <w:snapToGrid w:val="0"/>
        <w:spacing w:line="360" w:lineRule="auto"/>
        <w:rPr>
          <w:sz w:val="24"/>
          <w:lang w:val="sl-SI"/>
        </w:rPr>
      </w:pPr>
      <w:bookmarkStart w:id="0" w:name="_GoBack"/>
      <w:bookmarkEnd w:id="0"/>
      <w:r w:rsidRPr="00EE7DE4">
        <w:rPr>
          <w:b/>
          <w:sz w:val="28"/>
          <w:szCs w:val="28"/>
          <w:lang w:val="sl-SI"/>
        </w:rPr>
        <w:t xml:space="preserve">Povzetek: </w:t>
      </w:r>
      <w:r w:rsidR="00384FC6" w:rsidRPr="00EE7DE4">
        <w:rPr>
          <w:sz w:val="24"/>
          <w:lang w:val="sl-SI"/>
        </w:rPr>
        <w:t xml:space="preserve">V tem prispevku je na osnovi strukturno potrjenega pentacianidometalata 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(PPh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4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)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2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[Fe(CN)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5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(imidazol)]·(imidazol)·H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2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O (</w:t>
      </w:r>
      <w:r w:rsidR="00384FC6" w:rsidRPr="00EE7DE4">
        <w:rPr>
          <w:rStyle w:val="fontstyle01"/>
          <w:rFonts w:ascii="Times New Roman" w:hAnsi="Times New Roman"/>
          <w:b/>
          <w:sz w:val="24"/>
          <w:lang w:val="sl-SI"/>
        </w:rPr>
        <w:t>1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) in manganovih spojin [Mn(L)(H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2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O)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2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>]ClO</w:t>
      </w:r>
      <w:r w:rsidR="00384FC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4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 xml:space="preserve"> (L = N,N</w:t>
      </w:r>
      <w:r w:rsidR="00EE7DE4" w:rsidRPr="00EE7DE4">
        <w:rPr>
          <w:rStyle w:val="fontstyle01"/>
          <w:rFonts w:ascii="Times New Roman" w:hAnsi="Times New Roman"/>
          <w:sz w:val="24"/>
          <w:lang w:val="sl-SI"/>
        </w:rPr>
        <w:t>-etilenbis(3-metoksisaliciliden</w:t>
      </w:r>
      <w:r w:rsidR="00384FC6" w:rsidRPr="00EE7DE4">
        <w:rPr>
          <w:rStyle w:val="fontstyle01"/>
          <w:rFonts w:ascii="Times New Roman" w:hAnsi="Times New Roman"/>
          <w:sz w:val="24"/>
          <w:lang w:val="sl-SI"/>
        </w:rPr>
        <w:t xml:space="preserve">iminat) in </w:t>
      </w:r>
      <w:r w:rsidR="00384FC6" w:rsidRPr="00EE7DE4">
        <w:rPr>
          <w:sz w:val="24"/>
          <w:lang w:val="sl-SI"/>
        </w:rPr>
        <w:t>[Mn(MAC)(H</w:t>
      </w:r>
      <w:r w:rsidR="00384FC6" w:rsidRPr="00EE7DE4">
        <w:rPr>
          <w:sz w:val="24"/>
          <w:vertAlign w:val="subscript"/>
          <w:lang w:val="sl-SI"/>
        </w:rPr>
        <w:t>2</w:t>
      </w:r>
      <w:r w:rsidR="00384FC6" w:rsidRPr="00EE7DE4">
        <w:rPr>
          <w:sz w:val="24"/>
          <w:lang w:val="sl-SI"/>
        </w:rPr>
        <w:t>O)Cl]ClO</w:t>
      </w:r>
      <w:r w:rsidR="00384FC6" w:rsidRPr="00EE7DE4">
        <w:rPr>
          <w:sz w:val="24"/>
          <w:vertAlign w:val="subscript"/>
          <w:lang w:val="sl-SI"/>
        </w:rPr>
        <w:t>4</w:t>
      </w:r>
      <w:r w:rsidR="00384FC6" w:rsidRPr="00EE7DE4">
        <w:rPr>
          <w:sz w:val="24"/>
          <w:lang w:val="sl-SI"/>
        </w:rPr>
        <w:t xml:space="preserve"> (MAC = 2,13-dimetil-3,6,9,12,18-pentaazabiciklo-[12.3.1]oktadeka-1(18),2,12,14,16-</w:t>
      </w:r>
    </w:p>
    <w:p w:rsidR="00490FD8" w:rsidRPr="00EE7DE4" w:rsidRDefault="00384FC6" w:rsidP="00384FC6">
      <w:pPr>
        <w:adjustRightInd w:val="0"/>
        <w:snapToGrid w:val="0"/>
        <w:spacing w:line="360" w:lineRule="auto"/>
        <w:rPr>
          <w:sz w:val="24"/>
          <w:lang w:val="sl-SI"/>
        </w:rPr>
      </w:pPr>
      <w:r w:rsidRPr="00EE7DE4">
        <w:rPr>
          <w:sz w:val="24"/>
          <w:lang w:val="sl-SI"/>
        </w:rPr>
        <w:t xml:space="preserve">pentaen) opisana sinteza dveh novih </w:t>
      </w:r>
      <w:r w:rsidRPr="00EE7DE4">
        <w:rPr>
          <w:rStyle w:val="fontstyle01"/>
          <w:rFonts w:ascii="Times New Roman" w:hAnsi="Times New Roman"/>
          <w:sz w:val="24"/>
          <w:lang w:val="sl-SI"/>
        </w:rPr>
        <w:t>Fe</w:t>
      </w:r>
      <w:r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>III</w:t>
      </w:r>
      <w:r w:rsidRPr="00EE7DE4">
        <w:rPr>
          <w:rStyle w:val="fontstyle01"/>
          <w:rFonts w:ascii="Times New Roman" w:hAnsi="Times New Roman"/>
          <w:sz w:val="24"/>
          <w:lang w:val="sl-SI"/>
        </w:rPr>
        <w:t>-Mn</w:t>
      </w:r>
      <w:r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 xml:space="preserve">III/II </w:t>
      </w:r>
      <w:r w:rsidRPr="00EE7DE4">
        <w:rPr>
          <w:rStyle w:val="fontstyle01"/>
          <w:rFonts w:ascii="Times New Roman" w:hAnsi="Times New Roman"/>
          <w:sz w:val="24"/>
          <w:lang w:val="sl-SI"/>
        </w:rPr>
        <w:t>kompleksov s cianidnim mostom, {[Mn(L)(H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2</w:t>
      </w:r>
      <w:r w:rsidRPr="00EE7DE4">
        <w:rPr>
          <w:rStyle w:val="fontstyle01"/>
          <w:rFonts w:ascii="Times New Roman" w:hAnsi="Times New Roman"/>
          <w:sz w:val="24"/>
          <w:lang w:val="sl-SI"/>
        </w:rPr>
        <w:t>O)]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3</w:t>
      </w:r>
      <w:r w:rsidRPr="00EE7DE4">
        <w:rPr>
          <w:rStyle w:val="fontstyle01"/>
          <w:rFonts w:ascii="Times New Roman" w:hAnsi="Times New Roman"/>
          <w:sz w:val="24"/>
          <w:lang w:val="sl-SI"/>
        </w:rPr>
        <w:t>[Fe(CN)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5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(imidazol</w:t>
      </w:r>
      <w:r w:rsidRPr="00EE7DE4">
        <w:rPr>
          <w:rStyle w:val="fontstyle01"/>
          <w:rFonts w:ascii="Times New Roman" w:hAnsi="Times New Roman"/>
          <w:sz w:val="24"/>
          <w:lang w:val="sl-SI"/>
        </w:rPr>
        <w:t>)]}(ClO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4</w:t>
      </w:r>
      <w:r w:rsidRPr="00EE7DE4">
        <w:rPr>
          <w:rStyle w:val="fontstyle01"/>
          <w:rFonts w:ascii="Times New Roman" w:hAnsi="Times New Roman"/>
          <w:sz w:val="24"/>
          <w:lang w:val="sl-SI"/>
        </w:rPr>
        <w:t>) (</w:t>
      </w:r>
      <w:r w:rsidRPr="00EE7DE4">
        <w:rPr>
          <w:rStyle w:val="fontstyle01"/>
          <w:rFonts w:ascii="Times New Roman" w:hAnsi="Times New Roman"/>
          <w:b/>
          <w:sz w:val="24"/>
          <w:lang w:val="sl-SI"/>
        </w:rPr>
        <w:t>2</w:t>
      </w:r>
      <w:r w:rsidRPr="00EE7DE4">
        <w:rPr>
          <w:rStyle w:val="fontstyle01"/>
          <w:rFonts w:ascii="Times New Roman" w:hAnsi="Times New Roman"/>
          <w:sz w:val="24"/>
          <w:lang w:val="sl-SI"/>
        </w:rPr>
        <w:t>) in {[Mn(MAC)][Fe(CN)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5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(imidazol</w:t>
      </w:r>
      <w:r w:rsidRPr="00EE7DE4">
        <w:rPr>
          <w:rStyle w:val="fontstyle01"/>
          <w:rFonts w:ascii="Times New Roman" w:hAnsi="Times New Roman"/>
          <w:sz w:val="24"/>
          <w:lang w:val="sl-SI"/>
        </w:rPr>
        <w:t>)]·CH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3</w:t>
      </w:r>
      <w:r w:rsidRPr="00EE7DE4">
        <w:rPr>
          <w:rStyle w:val="fontstyle01"/>
          <w:rFonts w:ascii="Times New Roman" w:hAnsi="Times New Roman"/>
          <w:sz w:val="24"/>
          <w:lang w:val="sl-SI"/>
        </w:rPr>
        <w:t>OH}</w:t>
      </w:r>
      <w:r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 xml:space="preserve">n </w:t>
      </w:r>
      <w:r w:rsidRPr="00EE7DE4">
        <w:rPr>
          <w:rStyle w:val="fontstyle01"/>
          <w:rFonts w:ascii="Times New Roman" w:hAnsi="Times New Roman"/>
          <w:sz w:val="24"/>
          <w:lang w:val="sl-SI"/>
        </w:rPr>
        <w:t>(</w:t>
      </w:r>
      <w:r w:rsidRPr="00EE7DE4">
        <w:rPr>
          <w:rStyle w:val="fontstyle01"/>
          <w:rFonts w:ascii="Times New Roman" w:hAnsi="Times New Roman"/>
          <w:b/>
          <w:sz w:val="24"/>
          <w:lang w:val="sl-SI"/>
        </w:rPr>
        <w:t>3</w:t>
      </w:r>
      <w:r w:rsidRPr="00EE7DE4">
        <w:rPr>
          <w:rStyle w:val="fontstyle01"/>
          <w:rFonts w:ascii="Times New Roman" w:hAnsi="Times New Roman"/>
          <w:sz w:val="24"/>
          <w:lang w:val="sl-SI"/>
        </w:rPr>
        <w:t>)</w:t>
      </w:r>
      <w:r w:rsidRPr="00EE7DE4">
        <w:rPr>
          <w:sz w:val="24"/>
          <w:lang w:val="sl-SI"/>
        </w:rPr>
        <w:t xml:space="preserve">, </w:t>
      </w:r>
      <w:r w:rsidRPr="00EE7DE4">
        <w:rPr>
          <w:rStyle w:val="fontstyle01"/>
          <w:rFonts w:ascii="Times New Roman" w:hAnsi="Times New Roman"/>
          <w:sz w:val="24"/>
          <w:lang w:val="sl-SI"/>
        </w:rPr>
        <w:t xml:space="preserve">njihova karakterizacija z elementno analizo, IR spektroskopijo in rentgensko strukturno analizo. 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Rentgenska analiza na monokristalu je pokazala</w:t>
      </w:r>
      <w:r w:rsidR="00EE7DE4" w:rsidRPr="00EE7DE4">
        <w:rPr>
          <w:rStyle w:val="fontstyle01"/>
          <w:rFonts w:ascii="Times New Roman" w:hAnsi="Times New Roman"/>
          <w:sz w:val="24"/>
          <w:lang w:val="sl-SI"/>
        </w:rPr>
        <w:t>,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 xml:space="preserve"> da je spojina </w:t>
      </w:r>
      <w:r w:rsidR="004D3E46" w:rsidRPr="00EE7DE4">
        <w:rPr>
          <w:rStyle w:val="fontstyle01"/>
          <w:rFonts w:ascii="Times New Roman" w:hAnsi="Times New Roman"/>
          <w:b/>
          <w:sz w:val="24"/>
          <w:lang w:val="sl-SI"/>
        </w:rPr>
        <w:t>2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 xml:space="preserve"> zgrajena iz te</w:t>
      </w:r>
      <w:r w:rsidR="00EE7DE4">
        <w:rPr>
          <w:rStyle w:val="fontstyle01"/>
          <w:rFonts w:ascii="Times New Roman" w:hAnsi="Times New Roman"/>
          <w:sz w:val="24"/>
          <w:lang w:val="sl-SI"/>
        </w:rPr>
        <w:t>t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ranukle</w:t>
      </w:r>
      <w:r w:rsidR="00EE7DE4">
        <w:rPr>
          <w:rStyle w:val="fontstyle01"/>
          <w:rFonts w:ascii="Times New Roman" w:hAnsi="Times New Roman"/>
          <w:sz w:val="24"/>
          <w:lang w:val="sl-SI"/>
        </w:rPr>
        <w:t>a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rnih enot FeMn</w:t>
      </w:r>
      <w:r w:rsidR="004D3E46" w:rsidRPr="00EE7DE4">
        <w:rPr>
          <w:rStyle w:val="fontstyle01"/>
          <w:rFonts w:ascii="Times New Roman" w:hAnsi="Times New Roman"/>
          <w:sz w:val="24"/>
          <w:vertAlign w:val="subscript"/>
          <w:lang w:val="sl-SI"/>
        </w:rPr>
        <w:t>3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 xml:space="preserve">, ki se z močnimi vodikovimi vezmi povezujejo v supramolekularne 1D dvojne verige v obliki lestve, medtem ko spojino </w:t>
      </w:r>
      <w:r w:rsidR="004D3E46" w:rsidRPr="00EE7DE4">
        <w:rPr>
          <w:rStyle w:val="fontstyle01"/>
          <w:rFonts w:ascii="Times New Roman" w:hAnsi="Times New Roman"/>
          <w:b/>
          <w:sz w:val="24"/>
          <w:lang w:val="sl-SI"/>
        </w:rPr>
        <w:t xml:space="preserve">3 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>sestavljajo n</w:t>
      </w:r>
      <w:r w:rsidR="00EE7DE4" w:rsidRPr="00EE7DE4">
        <w:rPr>
          <w:rStyle w:val="fontstyle01"/>
          <w:rFonts w:ascii="Times New Roman" w:hAnsi="Times New Roman"/>
          <w:sz w:val="24"/>
          <w:lang w:val="sl-SI"/>
        </w:rPr>
        <w:t>evtralne enodimenzionalne enojne</w:t>
      </w:r>
      <w:r w:rsidR="004D3E46" w:rsidRPr="00EE7DE4">
        <w:rPr>
          <w:rStyle w:val="fontstyle01"/>
          <w:rFonts w:ascii="Times New Roman" w:hAnsi="Times New Roman"/>
          <w:sz w:val="24"/>
          <w:lang w:val="sl-SI"/>
        </w:rPr>
        <w:t xml:space="preserve"> verige. Magnetne meritve 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>so pokazale feromagnetno sklopitev med Fe</w:t>
      </w:r>
      <w:r w:rsidR="003423CF"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>III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>-Mn</w:t>
      </w:r>
      <w:r w:rsidR="003423CF"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 xml:space="preserve">III 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>enotami in antiferomagnetno sklopitev med Fe</w:t>
      </w:r>
      <w:r w:rsidR="003423CF"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>III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>-Mn</w:t>
      </w:r>
      <w:r w:rsidR="003423CF" w:rsidRPr="00EE7DE4">
        <w:rPr>
          <w:rStyle w:val="fontstyle01"/>
          <w:rFonts w:ascii="Times New Roman" w:hAnsi="Times New Roman"/>
          <w:sz w:val="24"/>
          <w:vertAlign w:val="superscript"/>
          <w:lang w:val="sl-SI"/>
        </w:rPr>
        <w:t xml:space="preserve">II 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 xml:space="preserve">enotami preko mostovnih cianidnih skupin v spojinah </w:t>
      </w:r>
      <w:r w:rsidR="003423CF" w:rsidRPr="00EE7DE4">
        <w:rPr>
          <w:rStyle w:val="fontstyle01"/>
          <w:rFonts w:ascii="Times New Roman" w:hAnsi="Times New Roman"/>
          <w:b/>
          <w:sz w:val="24"/>
          <w:lang w:val="sl-SI"/>
        </w:rPr>
        <w:t>2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 xml:space="preserve"> in </w:t>
      </w:r>
      <w:r w:rsidR="003423CF" w:rsidRPr="00EE7DE4">
        <w:rPr>
          <w:rStyle w:val="fontstyle01"/>
          <w:rFonts w:ascii="Times New Roman" w:hAnsi="Times New Roman"/>
          <w:b/>
          <w:sz w:val="24"/>
          <w:lang w:val="sl-SI"/>
        </w:rPr>
        <w:t>3</w:t>
      </w:r>
      <w:r w:rsidR="003423CF" w:rsidRPr="00EE7DE4">
        <w:rPr>
          <w:rStyle w:val="fontstyle01"/>
          <w:rFonts w:ascii="Times New Roman" w:hAnsi="Times New Roman"/>
          <w:sz w:val="24"/>
          <w:lang w:val="sl-SI"/>
        </w:rPr>
        <w:t xml:space="preserve">. </w:t>
      </w:r>
    </w:p>
    <w:p w:rsidR="00490FD8" w:rsidRPr="00EE7DE4" w:rsidRDefault="00490FD8" w:rsidP="00490FD8">
      <w:pPr>
        <w:adjustRightInd w:val="0"/>
        <w:snapToGrid w:val="0"/>
        <w:spacing w:line="360" w:lineRule="auto"/>
        <w:rPr>
          <w:b/>
          <w:sz w:val="28"/>
          <w:szCs w:val="28"/>
          <w:lang w:val="sl-SI"/>
        </w:rPr>
      </w:pPr>
    </w:p>
    <w:p w:rsidR="00C42D53" w:rsidRDefault="00C42D53"/>
    <w:sectPr w:rsidR="00C4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Helv_N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D8"/>
    <w:rsid w:val="003423CF"/>
    <w:rsid w:val="00384FC6"/>
    <w:rsid w:val="00490FD8"/>
    <w:rsid w:val="004D3E46"/>
    <w:rsid w:val="006273FF"/>
    <w:rsid w:val="00C42D53"/>
    <w:rsid w:val="00E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8B2E54C-C661-4594-9271-28EE55C3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FD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490FD8"/>
    <w:rPr>
      <w:rFonts w:ascii="AdvHelv_NR" w:hAnsi="AdvHelv_NR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Kristl</dc:creator>
  <cp:keywords/>
  <dc:description/>
  <cp:lastModifiedBy>Matjaž Kristl</cp:lastModifiedBy>
  <cp:revision>2</cp:revision>
  <dcterms:created xsi:type="dcterms:W3CDTF">2020-06-16T08:27:00Z</dcterms:created>
  <dcterms:modified xsi:type="dcterms:W3CDTF">2020-06-16T08:27:00Z</dcterms:modified>
</cp:coreProperties>
</file>