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9B9" w:rsidRPr="002739B9" w:rsidRDefault="002739B9" w:rsidP="002739B9">
      <w:pPr>
        <w:jc w:val="center"/>
        <w:rPr>
          <w:b/>
          <w:bCs/>
          <w:sz w:val="34"/>
          <w:szCs w:val="34"/>
        </w:rPr>
      </w:pPr>
      <w:r w:rsidRPr="002739B9">
        <w:rPr>
          <w:b/>
          <w:bCs/>
          <w:sz w:val="34"/>
          <w:szCs w:val="34"/>
        </w:rPr>
        <w:t>Potential Reviewrs</w:t>
      </w:r>
    </w:p>
    <w:p w:rsidR="002739B9" w:rsidRDefault="002739B9" w:rsidP="002739B9">
      <w:pPr>
        <w:jc w:val="center"/>
        <w:rPr>
          <w:b/>
          <w:bCs/>
          <w:sz w:val="22"/>
          <w:szCs w:val="22"/>
        </w:rPr>
      </w:pPr>
    </w:p>
    <w:p w:rsidR="002739B9" w:rsidRPr="002739B9" w:rsidRDefault="002739B9" w:rsidP="002739B9">
      <w:pPr>
        <w:jc w:val="center"/>
        <w:rPr>
          <w:b/>
          <w:bCs/>
          <w:sz w:val="22"/>
          <w:szCs w:val="22"/>
        </w:rPr>
      </w:pPr>
    </w:p>
    <w:p w:rsidR="001B6F3B" w:rsidRDefault="001B6F3B" w:rsidP="00DC2F28">
      <w:pPr>
        <w:pStyle w:val="ListParagraph"/>
        <w:numPr>
          <w:ilvl w:val="0"/>
          <w:numId w:val="3"/>
        </w:numPr>
      </w:pPr>
      <w:r>
        <w:rPr>
          <w:rStyle w:val="text"/>
        </w:rPr>
        <w:t>Martina</w:t>
      </w:r>
      <w:r>
        <w:t xml:space="preserve"> </w:t>
      </w:r>
      <w:r>
        <w:rPr>
          <w:rStyle w:val="text"/>
        </w:rPr>
        <w:t>Gamba</w:t>
      </w:r>
      <w:r w:rsidR="00C41A69">
        <w:rPr>
          <w:rStyle w:val="text"/>
        </w:rPr>
        <w:t xml:space="preserve">, </w:t>
      </w:r>
      <w:r w:rsidR="00C41A69">
        <w:t>Consejo Nacional de Investigaciones Científicas y Técnicas</w:t>
      </w:r>
      <w:r>
        <w:t>, Argentina</w:t>
      </w:r>
    </w:p>
    <w:p w:rsidR="0059370A" w:rsidRPr="00C41A69" w:rsidRDefault="00C41A69" w:rsidP="001B6F3B">
      <w:pPr>
        <w:jc w:val="both"/>
        <w:rPr>
          <w:b/>
          <w:bCs/>
          <w:sz w:val="22"/>
          <w:szCs w:val="22"/>
        </w:rPr>
      </w:pPr>
      <w:r w:rsidRPr="00C41A69">
        <w:t xml:space="preserve">E-mail: </w:t>
      </w:r>
      <w:hyperlink r:id="rId5" w:tgtFrame="_self" w:history="1">
        <w:r w:rsidR="001B6F3B" w:rsidRPr="00C41A69">
          <w:rPr>
            <w:rStyle w:val="Hyperlink"/>
            <w:color w:val="auto"/>
            <w:u w:val="none"/>
          </w:rPr>
          <w:t>martina.gamba@cetmic.unlp.edu.ar</w:t>
        </w:r>
      </w:hyperlink>
    </w:p>
    <w:p w:rsidR="0059370A" w:rsidRPr="0059370A" w:rsidRDefault="0059370A" w:rsidP="0059370A">
      <w:pPr>
        <w:pStyle w:val="ListParagraph"/>
        <w:ind w:left="0"/>
        <w:rPr>
          <w:b/>
          <w:bCs/>
          <w:sz w:val="22"/>
          <w:szCs w:val="22"/>
          <w:lang w:eastAsia="en-US"/>
        </w:rPr>
      </w:pPr>
      <w:r w:rsidRPr="0059370A">
        <w:rPr>
          <w:b/>
          <w:bCs/>
          <w:sz w:val="22"/>
          <w:szCs w:val="22"/>
          <w:lang w:eastAsia="en-US"/>
        </w:rPr>
        <w:t>References:</w:t>
      </w:r>
    </w:p>
    <w:p w:rsidR="00C41A69" w:rsidRPr="00C41A69" w:rsidRDefault="00C41A69" w:rsidP="00C41A69">
      <w:pPr>
        <w:rPr>
          <w:rFonts w:asciiTheme="majorBidi" w:hAnsiTheme="majorBidi" w:cstheme="majorBidi"/>
          <w:lang w:eastAsia="en-US"/>
        </w:rPr>
      </w:pPr>
      <w:hyperlink r:id="rId6" w:tgtFrame="_blank" w:history="1">
        <w:r w:rsidRPr="00C41A69">
          <w:rPr>
            <w:rStyle w:val="Hyperlink"/>
            <w:rFonts w:asciiTheme="majorBidi" w:hAnsiTheme="majorBidi" w:cstheme="majorBidi"/>
            <w:color w:val="auto"/>
            <w:u w:val="none"/>
          </w:rPr>
          <w:t>Kinetic and equilibrium adsorption of two post-harvest fungicides onto copper-exchanged montmorillonite: synergic and antagonistic effects of both fungicides’ presence</w:t>
        </w:r>
      </w:hyperlink>
    </w:p>
    <w:p w:rsidR="00C41A69" w:rsidRPr="00C41A69" w:rsidRDefault="00C41A69" w:rsidP="00C41A69">
      <w:pPr>
        <w:rPr>
          <w:rFonts w:asciiTheme="majorBidi" w:hAnsiTheme="majorBidi" w:cstheme="majorBidi"/>
        </w:rPr>
      </w:pPr>
      <w:r w:rsidRPr="00C41A69">
        <w:rPr>
          <w:rFonts w:asciiTheme="majorBidi" w:hAnsiTheme="majorBidi" w:cstheme="majorBidi"/>
        </w:rPr>
        <w:t>Gamba, M., Lázaro-Martínez, J.M., Olivelli, M.S., Yarza, F., Vega, D., Curutchet, G., Torres Sánchez, R.M.</w:t>
      </w:r>
    </w:p>
    <w:p w:rsidR="00C41A69" w:rsidRPr="00C41A69" w:rsidRDefault="00C41A69" w:rsidP="00C41A69">
      <w:pPr>
        <w:pStyle w:val="Heading4"/>
        <w:rPr>
          <w:rFonts w:asciiTheme="majorBidi" w:hAnsiTheme="majorBidi"/>
          <w:i w:val="0"/>
          <w:iCs w:val="0"/>
          <w:color w:val="auto"/>
        </w:rPr>
      </w:pPr>
      <w:r w:rsidRPr="00C41A69">
        <w:rPr>
          <w:rFonts w:asciiTheme="majorBidi" w:hAnsiTheme="majorBidi"/>
          <w:color w:val="auto"/>
        </w:rPr>
        <w:t xml:space="preserve">Environmental Science and Pollution Research </w:t>
      </w:r>
      <w:r w:rsidRPr="00C41A69">
        <w:rPr>
          <w:rFonts w:asciiTheme="majorBidi" w:hAnsiTheme="majorBidi"/>
          <w:b/>
          <w:bCs/>
          <w:i w:val="0"/>
          <w:iCs w:val="0"/>
          <w:color w:val="auto"/>
        </w:rPr>
        <w:t>2019</w:t>
      </w:r>
      <w:r>
        <w:rPr>
          <w:rFonts w:asciiTheme="majorBidi" w:hAnsiTheme="majorBidi"/>
          <w:color w:val="auto"/>
        </w:rPr>
        <w:t>, 26</w:t>
      </w:r>
      <w:r w:rsidRPr="00C41A69">
        <w:rPr>
          <w:rStyle w:val="Hyperlink"/>
          <w:rFonts w:asciiTheme="majorBidi" w:hAnsiTheme="majorBidi"/>
          <w:i w:val="0"/>
          <w:iCs w:val="0"/>
          <w:color w:val="auto"/>
          <w:u w:val="none"/>
        </w:rPr>
        <w:t xml:space="preserve">, </w:t>
      </w:r>
      <w:r w:rsidRPr="00C41A69">
        <w:rPr>
          <w:rStyle w:val="list-group-item"/>
          <w:rFonts w:asciiTheme="majorBidi" w:hAnsiTheme="majorBidi"/>
          <w:i w:val="0"/>
          <w:iCs w:val="0"/>
          <w:color w:val="auto"/>
        </w:rPr>
        <w:t>2421-2434</w:t>
      </w:r>
    </w:p>
    <w:p w:rsidR="00C41A69" w:rsidRDefault="00C41A69" w:rsidP="00C41A69"/>
    <w:p w:rsidR="00C41A69" w:rsidRPr="00C41A69" w:rsidRDefault="00C41A69" w:rsidP="00C41A69">
      <w:pPr>
        <w:rPr>
          <w:rFonts w:asciiTheme="majorBidi" w:hAnsiTheme="majorBidi" w:cstheme="majorBidi"/>
          <w:lang w:eastAsia="en-US"/>
        </w:rPr>
      </w:pPr>
      <w:hyperlink r:id="rId7" w:tgtFrame="_blank" w:history="1">
        <w:r w:rsidRPr="00C41A69">
          <w:rPr>
            <w:rStyle w:val="Hyperlink"/>
            <w:rFonts w:asciiTheme="majorBidi" w:hAnsiTheme="majorBidi" w:cstheme="majorBidi"/>
            <w:color w:val="auto"/>
          </w:rPr>
          <w:t>Insight into thiabendazole interaction with montmorillonite and organically modified montmorillonites</w:t>
        </w:r>
      </w:hyperlink>
    </w:p>
    <w:p w:rsidR="00C41A69" w:rsidRPr="00C41A69" w:rsidRDefault="00C41A69" w:rsidP="00C41A69">
      <w:pPr>
        <w:rPr>
          <w:rFonts w:asciiTheme="majorBidi" w:hAnsiTheme="majorBidi" w:cstheme="majorBidi"/>
        </w:rPr>
      </w:pPr>
      <w:r w:rsidRPr="00C41A69">
        <w:rPr>
          <w:rFonts w:asciiTheme="majorBidi" w:hAnsiTheme="majorBidi" w:cstheme="majorBidi"/>
        </w:rPr>
        <w:t>Gamba, M., Kovář, P., Pospíšil, M., Torres Sánchez, R.M.</w:t>
      </w:r>
    </w:p>
    <w:p w:rsidR="00C41A69" w:rsidRPr="00C41A69" w:rsidRDefault="00C41A69" w:rsidP="00C41A69">
      <w:pPr>
        <w:pStyle w:val="Heading4"/>
        <w:rPr>
          <w:rFonts w:asciiTheme="majorBidi" w:hAnsiTheme="majorBidi"/>
          <w:i w:val="0"/>
          <w:iCs w:val="0"/>
          <w:color w:val="auto"/>
        </w:rPr>
      </w:pPr>
      <w:r w:rsidRPr="00C41A69">
        <w:rPr>
          <w:rFonts w:asciiTheme="majorBidi" w:hAnsiTheme="majorBidi"/>
          <w:color w:val="auto"/>
        </w:rPr>
        <w:t>Applied Clay Science</w:t>
      </w:r>
      <w:r>
        <w:rPr>
          <w:rFonts w:asciiTheme="majorBidi" w:hAnsiTheme="majorBidi"/>
          <w:color w:val="auto"/>
        </w:rPr>
        <w:t xml:space="preserve"> </w:t>
      </w:r>
      <w:r w:rsidRPr="00C41A69">
        <w:rPr>
          <w:rFonts w:asciiTheme="majorBidi" w:hAnsiTheme="majorBidi"/>
          <w:b/>
          <w:bCs/>
          <w:i w:val="0"/>
          <w:iCs w:val="0"/>
          <w:color w:val="auto"/>
        </w:rPr>
        <w:t>2017</w:t>
      </w:r>
      <w:r>
        <w:rPr>
          <w:rFonts w:asciiTheme="majorBidi" w:hAnsiTheme="majorBidi"/>
          <w:i w:val="0"/>
          <w:iCs w:val="0"/>
          <w:color w:val="auto"/>
        </w:rPr>
        <w:t>,</w:t>
      </w:r>
      <w:r w:rsidRPr="00C41A69">
        <w:rPr>
          <w:rFonts w:asciiTheme="majorBidi" w:hAnsiTheme="majorBidi"/>
          <w:color w:val="auto"/>
        </w:rPr>
        <w:t xml:space="preserve"> </w:t>
      </w:r>
      <w:r>
        <w:rPr>
          <w:rFonts w:asciiTheme="majorBidi" w:hAnsiTheme="majorBidi"/>
          <w:color w:val="auto"/>
        </w:rPr>
        <w:t>137,</w:t>
      </w:r>
      <w:r>
        <w:rPr>
          <w:rFonts w:asciiTheme="majorBidi" w:hAnsiTheme="majorBidi"/>
          <w:i w:val="0"/>
          <w:iCs w:val="0"/>
          <w:color w:val="auto"/>
        </w:rPr>
        <w:t>59-68</w:t>
      </w:r>
      <w:bookmarkStart w:id="0" w:name="_GoBack"/>
      <w:bookmarkEnd w:id="0"/>
    </w:p>
    <w:p w:rsidR="00C41A69" w:rsidRPr="00C41A69" w:rsidRDefault="00C41A69" w:rsidP="0059370A">
      <w:pPr>
        <w:pStyle w:val="ListParagraph"/>
        <w:ind w:left="1080"/>
        <w:rPr>
          <w:sz w:val="22"/>
          <w:szCs w:val="22"/>
          <w:lang w:eastAsia="en-US"/>
        </w:rPr>
      </w:pPr>
    </w:p>
    <w:p w:rsidR="009E61F5" w:rsidRPr="0059370A" w:rsidRDefault="009E61F5" w:rsidP="009E61F5">
      <w:pPr>
        <w:ind w:left="1080"/>
        <w:jc w:val="both"/>
        <w:rPr>
          <w:b/>
          <w:bCs/>
          <w:sz w:val="22"/>
          <w:szCs w:val="22"/>
        </w:rPr>
      </w:pPr>
    </w:p>
    <w:p w:rsidR="0059370A" w:rsidRPr="00C41A69" w:rsidRDefault="009E61F5" w:rsidP="00C41A69">
      <w:pPr>
        <w:pStyle w:val="ListParagraph"/>
        <w:numPr>
          <w:ilvl w:val="0"/>
          <w:numId w:val="3"/>
        </w:numPr>
        <w:rPr>
          <w:rStyle w:val="Hyperlink"/>
          <w:color w:val="auto"/>
          <w:sz w:val="22"/>
          <w:szCs w:val="22"/>
          <w:u w:val="none"/>
        </w:rPr>
      </w:pPr>
      <w:r w:rsidRPr="00C41A69">
        <w:rPr>
          <w:sz w:val="22"/>
          <w:szCs w:val="22"/>
        </w:rPr>
        <w:t xml:space="preserve">Prof. Vedat Uyak, Professor at Pamukkale University, Turkey, E-Mail: </w:t>
      </w:r>
      <w:hyperlink r:id="rId8" w:history="1">
        <w:r w:rsidRPr="00C41A69">
          <w:rPr>
            <w:rStyle w:val="Hyperlink"/>
            <w:color w:val="auto"/>
            <w:sz w:val="22"/>
            <w:szCs w:val="22"/>
            <w:u w:val="none"/>
            <w:lang w:eastAsia="en-US"/>
          </w:rPr>
          <w:t>vuyak@pau.edu.tr</w:t>
        </w:r>
      </w:hyperlink>
    </w:p>
    <w:p w:rsidR="0059370A" w:rsidRPr="0059370A" w:rsidRDefault="0059370A" w:rsidP="0059370A">
      <w:pPr>
        <w:pStyle w:val="ListParagraph"/>
        <w:ind w:left="0"/>
        <w:rPr>
          <w:rStyle w:val="Hyperlink"/>
          <w:color w:val="auto"/>
          <w:sz w:val="22"/>
          <w:szCs w:val="22"/>
          <w:u w:val="none"/>
        </w:rPr>
      </w:pPr>
    </w:p>
    <w:p w:rsidR="0059370A" w:rsidRPr="0059370A" w:rsidRDefault="0059370A" w:rsidP="0059370A">
      <w:pPr>
        <w:rPr>
          <w:rStyle w:val="Hyperlink"/>
          <w:b/>
          <w:bCs/>
          <w:color w:val="auto"/>
          <w:sz w:val="22"/>
          <w:szCs w:val="22"/>
          <w:u w:val="none"/>
        </w:rPr>
      </w:pPr>
      <w:r w:rsidRPr="0059370A">
        <w:rPr>
          <w:b/>
          <w:bCs/>
          <w:sz w:val="22"/>
          <w:szCs w:val="22"/>
          <w:lang w:eastAsia="en-US"/>
        </w:rPr>
        <w:t>References:</w:t>
      </w:r>
    </w:p>
    <w:p w:rsidR="0059370A" w:rsidRPr="0059370A" w:rsidRDefault="00C41A69" w:rsidP="0059370A">
      <w:pPr>
        <w:rPr>
          <w:sz w:val="22"/>
          <w:szCs w:val="22"/>
          <w:lang w:eastAsia="en-US"/>
        </w:rPr>
      </w:pPr>
      <w:hyperlink r:id="rId9" w:history="1">
        <w:r w:rsidR="0059370A" w:rsidRPr="0059370A">
          <w:rPr>
            <w:sz w:val="22"/>
            <w:szCs w:val="22"/>
            <w:lang w:eastAsia="en-US"/>
          </w:rPr>
          <w:t>Investigation of bromide ion effects on disinfection by-products formation and speciation in an Istanbul water supply</w:t>
        </w:r>
      </w:hyperlink>
    </w:p>
    <w:p w:rsidR="0059370A" w:rsidRPr="0059370A" w:rsidRDefault="0059370A" w:rsidP="0059370A">
      <w:pPr>
        <w:rPr>
          <w:sz w:val="22"/>
          <w:szCs w:val="22"/>
          <w:lang w:eastAsia="en-US"/>
        </w:rPr>
      </w:pPr>
      <w:r w:rsidRPr="0059370A">
        <w:rPr>
          <w:sz w:val="22"/>
          <w:szCs w:val="22"/>
          <w:lang w:eastAsia="en-US"/>
        </w:rPr>
        <w:t>V Uyak, I Toroz</w:t>
      </w:r>
    </w:p>
    <w:p w:rsidR="0059370A" w:rsidRPr="0059370A" w:rsidRDefault="0059370A" w:rsidP="0059370A">
      <w:pPr>
        <w:rPr>
          <w:sz w:val="22"/>
          <w:szCs w:val="22"/>
          <w:lang w:eastAsia="en-US"/>
        </w:rPr>
      </w:pPr>
      <w:r w:rsidRPr="0059370A">
        <w:rPr>
          <w:i/>
          <w:iCs/>
          <w:sz w:val="22"/>
          <w:szCs w:val="22"/>
          <w:lang w:eastAsia="en-US"/>
        </w:rPr>
        <w:t>Journal of hazardous materials</w:t>
      </w:r>
      <w:r w:rsidRPr="0059370A">
        <w:rPr>
          <w:sz w:val="22"/>
          <w:szCs w:val="22"/>
          <w:lang w:eastAsia="en-US"/>
        </w:rPr>
        <w:t xml:space="preserve"> </w:t>
      </w:r>
      <w:r w:rsidRPr="0059370A">
        <w:rPr>
          <w:b/>
          <w:bCs/>
          <w:sz w:val="22"/>
          <w:szCs w:val="22"/>
          <w:lang w:eastAsia="en-US"/>
        </w:rPr>
        <w:t>2007</w:t>
      </w:r>
      <w:r w:rsidRPr="0059370A">
        <w:rPr>
          <w:sz w:val="22"/>
          <w:szCs w:val="22"/>
          <w:lang w:eastAsia="en-US"/>
        </w:rPr>
        <w:t xml:space="preserve">, </w:t>
      </w:r>
      <w:r w:rsidRPr="0059370A">
        <w:rPr>
          <w:i/>
          <w:iCs/>
          <w:sz w:val="22"/>
          <w:szCs w:val="22"/>
          <w:lang w:eastAsia="en-US"/>
        </w:rPr>
        <w:t>149</w:t>
      </w:r>
      <w:r w:rsidRPr="0059370A">
        <w:rPr>
          <w:sz w:val="22"/>
          <w:szCs w:val="22"/>
          <w:lang w:eastAsia="en-US"/>
        </w:rPr>
        <w:t>, 445-451</w:t>
      </w:r>
    </w:p>
    <w:p w:rsidR="0059370A" w:rsidRPr="0059370A" w:rsidRDefault="0059370A" w:rsidP="0059370A">
      <w:pPr>
        <w:rPr>
          <w:sz w:val="22"/>
          <w:szCs w:val="22"/>
          <w:lang w:eastAsia="en-US"/>
        </w:rPr>
      </w:pPr>
    </w:p>
    <w:p w:rsidR="0059370A" w:rsidRPr="0059370A" w:rsidRDefault="00C41A69" w:rsidP="0059370A">
      <w:pPr>
        <w:rPr>
          <w:sz w:val="22"/>
          <w:szCs w:val="22"/>
          <w:lang w:eastAsia="en-US"/>
        </w:rPr>
      </w:pPr>
      <w:hyperlink r:id="rId10" w:history="1">
        <w:r w:rsidR="0059370A" w:rsidRPr="0059370A">
          <w:rPr>
            <w:sz w:val="22"/>
            <w:szCs w:val="22"/>
            <w:lang w:eastAsia="en-US"/>
          </w:rPr>
          <w:t>Removal of trihalomethanes from drinking water by nanofiltration membranes</w:t>
        </w:r>
      </w:hyperlink>
    </w:p>
    <w:p w:rsidR="0059370A" w:rsidRPr="0059370A" w:rsidRDefault="0059370A" w:rsidP="0059370A">
      <w:pPr>
        <w:rPr>
          <w:sz w:val="22"/>
          <w:szCs w:val="22"/>
          <w:lang w:eastAsia="en-US"/>
        </w:rPr>
      </w:pPr>
      <w:r w:rsidRPr="0059370A">
        <w:rPr>
          <w:sz w:val="22"/>
          <w:szCs w:val="22"/>
          <w:lang w:eastAsia="en-US"/>
        </w:rPr>
        <w:t>V Uyak, I Koyuncu, I Oktem, M Cakmakci, I Toroz</w:t>
      </w:r>
    </w:p>
    <w:p w:rsidR="0059370A" w:rsidRPr="0059370A" w:rsidRDefault="0059370A" w:rsidP="0059370A">
      <w:pPr>
        <w:rPr>
          <w:sz w:val="22"/>
          <w:szCs w:val="22"/>
          <w:lang w:eastAsia="en-US"/>
        </w:rPr>
      </w:pPr>
      <w:r w:rsidRPr="0059370A">
        <w:rPr>
          <w:i/>
          <w:iCs/>
          <w:sz w:val="22"/>
          <w:szCs w:val="22"/>
          <w:lang w:eastAsia="en-US"/>
        </w:rPr>
        <w:t>Journal of Hazardous Materials</w:t>
      </w:r>
      <w:r>
        <w:rPr>
          <w:sz w:val="22"/>
          <w:szCs w:val="22"/>
          <w:lang w:eastAsia="en-US"/>
        </w:rPr>
        <w:t xml:space="preserve"> </w:t>
      </w:r>
      <w:r w:rsidRPr="0059370A">
        <w:rPr>
          <w:b/>
          <w:bCs/>
          <w:sz w:val="22"/>
          <w:szCs w:val="22"/>
          <w:lang w:eastAsia="en-US"/>
        </w:rPr>
        <w:t>2008</w:t>
      </w:r>
      <w:r>
        <w:rPr>
          <w:b/>
          <w:bCs/>
          <w:sz w:val="22"/>
          <w:szCs w:val="22"/>
          <w:lang w:eastAsia="en-US"/>
        </w:rPr>
        <w:t>,</w:t>
      </w:r>
      <w:r w:rsidRPr="0059370A">
        <w:rPr>
          <w:sz w:val="22"/>
          <w:szCs w:val="22"/>
          <w:lang w:eastAsia="en-US"/>
        </w:rPr>
        <w:t xml:space="preserve"> </w:t>
      </w:r>
      <w:r w:rsidRPr="0059370A">
        <w:rPr>
          <w:i/>
          <w:iCs/>
          <w:sz w:val="22"/>
          <w:szCs w:val="22"/>
          <w:lang w:eastAsia="en-US"/>
        </w:rPr>
        <w:t>152</w:t>
      </w:r>
      <w:r>
        <w:rPr>
          <w:sz w:val="22"/>
          <w:szCs w:val="22"/>
          <w:lang w:eastAsia="en-US"/>
        </w:rPr>
        <w:t>,</w:t>
      </w:r>
      <w:r w:rsidRPr="0059370A">
        <w:rPr>
          <w:sz w:val="22"/>
          <w:szCs w:val="22"/>
          <w:lang w:eastAsia="en-US"/>
        </w:rPr>
        <w:t xml:space="preserve"> 789-794</w:t>
      </w:r>
    </w:p>
    <w:p w:rsidR="0059370A" w:rsidRPr="0059370A" w:rsidRDefault="0059370A" w:rsidP="0059370A">
      <w:pPr>
        <w:rPr>
          <w:sz w:val="22"/>
          <w:szCs w:val="22"/>
          <w:lang w:eastAsia="en-US"/>
        </w:rPr>
      </w:pPr>
    </w:p>
    <w:p w:rsidR="0059370A" w:rsidRDefault="0059370A" w:rsidP="0059370A">
      <w:pPr>
        <w:rPr>
          <w:sz w:val="22"/>
          <w:szCs w:val="22"/>
          <w:lang w:eastAsia="en-US"/>
        </w:rPr>
      </w:pPr>
    </w:p>
    <w:p w:rsidR="009E61F5" w:rsidRPr="00C41A69" w:rsidRDefault="009E61F5" w:rsidP="00C41A6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C41A69">
        <w:rPr>
          <w:sz w:val="22"/>
          <w:szCs w:val="22"/>
        </w:rPr>
        <w:t xml:space="preserve">Dr. Kovo Akpomie, Department of Pure &amp; Industrial Chemistry, University of Nigeria , Nigeria, E-mail: </w:t>
      </w:r>
      <w:hyperlink r:id="rId11" w:tgtFrame="_self" w:history="1">
        <w:r w:rsidRPr="00C41A69">
          <w:rPr>
            <w:rStyle w:val="Hyperlink"/>
            <w:color w:val="auto"/>
            <w:sz w:val="22"/>
            <w:szCs w:val="22"/>
            <w:u w:val="none"/>
          </w:rPr>
          <w:t>kovo.akpomie@unn.edu.ng</w:t>
        </w:r>
      </w:hyperlink>
    </w:p>
    <w:p w:rsidR="002739B9" w:rsidRPr="002739B9" w:rsidRDefault="002739B9" w:rsidP="0059370A">
      <w:pPr>
        <w:rPr>
          <w:sz w:val="22"/>
          <w:szCs w:val="22"/>
        </w:rPr>
      </w:pPr>
    </w:p>
    <w:p w:rsidR="009E61F5" w:rsidRPr="002739B9" w:rsidRDefault="002739B9" w:rsidP="009E61F5">
      <w:pPr>
        <w:rPr>
          <w:b/>
          <w:bCs/>
          <w:sz w:val="22"/>
          <w:szCs w:val="22"/>
        </w:rPr>
      </w:pPr>
      <w:r w:rsidRPr="002739B9">
        <w:rPr>
          <w:b/>
          <w:bCs/>
          <w:sz w:val="22"/>
          <w:szCs w:val="22"/>
        </w:rPr>
        <w:t>References:</w:t>
      </w:r>
    </w:p>
    <w:p w:rsidR="002739B9" w:rsidRPr="002739B9" w:rsidRDefault="002739B9" w:rsidP="002739B9">
      <w:pPr>
        <w:outlineLvl w:val="0"/>
        <w:rPr>
          <w:sz w:val="22"/>
          <w:szCs w:val="22"/>
          <w:lang w:eastAsia="en-US"/>
        </w:rPr>
      </w:pPr>
      <w:r w:rsidRPr="002739B9">
        <w:rPr>
          <w:kern w:val="36"/>
          <w:sz w:val="22"/>
          <w:szCs w:val="22"/>
          <w:lang w:eastAsia="en-US"/>
        </w:rPr>
        <w:t>Mechanism on the sorption of heavy metals from binary-solution by a low cost montmorillonite and its desorption potential</w:t>
      </w:r>
    </w:p>
    <w:bookmarkStart w:id="1" w:name="bau005"/>
    <w:p w:rsidR="002739B9" w:rsidRDefault="002739B9" w:rsidP="002739B9">
      <w:pPr>
        <w:outlineLvl w:val="0"/>
        <w:rPr>
          <w:sz w:val="22"/>
          <w:szCs w:val="22"/>
          <w:lang w:eastAsia="en-US"/>
        </w:rPr>
      </w:pPr>
      <w:r w:rsidRPr="002739B9">
        <w:fldChar w:fldCharType="begin"/>
      </w:r>
      <w:r w:rsidRPr="002739B9">
        <w:instrText xml:space="preserve"> HYPERLINK "https://www.sciencedirect.com/science/article/pii/S1110016815000423" \l "!" </w:instrText>
      </w:r>
      <w:r w:rsidRPr="002739B9">
        <w:fldChar w:fldCharType="separate"/>
      </w:r>
      <w:r w:rsidRPr="002739B9">
        <w:rPr>
          <w:rStyle w:val="text"/>
        </w:rPr>
        <w:t>Kovo G.Akpomie</w:t>
      </w:r>
      <w:r w:rsidRPr="002739B9">
        <w:rPr>
          <w:rStyle w:val="author-ref"/>
        </w:rPr>
        <w:t>,</w:t>
      </w:r>
      <w:r w:rsidRPr="002739B9">
        <w:fldChar w:fldCharType="end"/>
      </w:r>
      <w:bookmarkStart w:id="2" w:name="bau010"/>
      <w:bookmarkEnd w:id="1"/>
      <w:r w:rsidRPr="002739B9">
        <w:t xml:space="preserve"> </w:t>
      </w:r>
      <w:hyperlink r:id="rId12" w:anchor="!" w:history="1">
        <w:r w:rsidRPr="002739B9">
          <w:rPr>
            <w:rStyle w:val="text"/>
          </w:rPr>
          <w:t>Folasegun A.Dawodu</w:t>
        </w:r>
        <w:r w:rsidRPr="002739B9">
          <w:rPr>
            <w:rStyle w:val="author-ref"/>
          </w:rPr>
          <w:t>,</w:t>
        </w:r>
      </w:hyperlink>
      <w:bookmarkStart w:id="3" w:name="bau015"/>
      <w:bookmarkEnd w:id="2"/>
      <w:r w:rsidRPr="002739B9">
        <w:t xml:space="preserve"> </w:t>
      </w:r>
      <w:hyperlink r:id="rId13" w:anchor="!" w:history="1">
        <w:r w:rsidRPr="002739B9">
          <w:rPr>
            <w:rStyle w:val="text"/>
          </w:rPr>
          <w:t>Kayode O.Adebowale</w:t>
        </w:r>
      </w:hyperlink>
      <w:bookmarkEnd w:id="3"/>
      <w:r w:rsidRPr="002739B9">
        <w:rPr>
          <w:sz w:val="22"/>
          <w:szCs w:val="22"/>
          <w:lang w:eastAsia="en-US"/>
        </w:rPr>
        <w:t xml:space="preserve"> </w:t>
      </w:r>
    </w:p>
    <w:p w:rsidR="002739B9" w:rsidRDefault="00C41A69" w:rsidP="002739B9">
      <w:pPr>
        <w:pStyle w:val="Heading2"/>
        <w:spacing w:before="0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hyperlink r:id="rId14" w:tooltip="Go to Alexandria Engineering Journal on ScienceDirect" w:history="1">
        <w:r w:rsidR="002739B9" w:rsidRPr="002739B9">
          <w:rPr>
            <w:rFonts w:ascii="Times New Roman" w:eastAsia="Times New Roman" w:hAnsi="Times New Roman" w:cs="Times New Roman"/>
            <w:i/>
            <w:iCs/>
            <w:color w:val="auto"/>
            <w:sz w:val="22"/>
            <w:szCs w:val="22"/>
            <w:lang w:eastAsia="en-US"/>
          </w:rPr>
          <w:t>Alexandria Engineering Journal</w:t>
        </w:r>
      </w:hyperlink>
      <w:r w:rsidR="002739B9" w:rsidRPr="002739B9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, </w:t>
      </w:r>
      <w:r w:rsidR="002739B9" w:rsidRPr="002739B9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/>
        </w:rPr>
        <w:t>2015</w:t>
      </w:r>
      <w:r w:rsidR="002739B9" w:rsidRPr="002739B9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>,</w:t>
      </w:r>
      <w:r w:rsidR="002739B9" w:rsidRPr="002739B9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eastAsia="en-US"/>
        </w:rPr>
        <w:t>54</w:t>
      </w:r>
      <w:r w:rsidR="002739B9" w:rsidRPr="002739B9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>,757-767</w:t>
      </w:r>
    </w:p>
    <w:p w:rsidR="002739B9" w:rsidRPr="002739B9" w:rsidRDefault="002739B9" w:rsidP="002739B9">
      <w:pPr>
        <w:rPr>
          <w:lang w:eastAsia="en-US"/>
        </w:rPr>
      </w:pPr>
    </w:p>
    <w:p w:rsidR="002739B9" w:rsidRDefault="002739B9" w:rsidP="002739B9">
      <w:pPr>
        <w:pStyle w:val="Heading1"/>
        <w:spacing w:before="0" w:beforeAutospacing="0" w:after="0" w:afterAutospacing="0"/>
        <w:rPr>
          <w:rStyle w:val="title-text"/>
          <w:b w:val="0"/>
          <w:bCs w:val="0"/>
          <w:sz w:val="22"/>
          <w:szCs w:val="22"/>
        </w:rPr>
      </w:pPr>
      <w:r w:rsidRPr="002739B9">
        <w:rPr>
          <w:rStyle w:val="title-text"/>
          <w:b w:val="0"/>
          <w:bCs w:val="0"/>
          <w:sz w:val="22"/>
          <w:szCs w:val="22"/>
        </w:rPr>
        <w:t>Acid-modified montmorillonite for sorption of heavy metals from automobile effluent</w:t>
      </w:r>
    </w:p>
    <w:bookmarkStart w:id="4" w:name="bau0010"/>
    <w:p w:rsidR="002739B9" w:rsidRDefault="002739B9" w:rsidP="002739B9">
      <w:pPr>
        <w:pStyle w:val="Heading1"/>
        <w:spacing w:before="0" w:beforeAutospacing="0" w:after="0" w:afterAutospacing="0"/>
        <w:rPr>
          <w:b w:val="0"/>
          <w:bCs w:val="0"/>
          <w:sz w:val="22"/>
          <w:szCs w:val="22"/>
        </w:rPr>
      </w:pPr>
      <w:r w:rsidRPr="002739B9">
        <w:rPr>
          <w:b w:val="0"/>
          <w:bCs w:val="0"/>
          <w:sz w:val="22"/>
          <w:szCs w:val="22"/>
        </w:rPr>
        <w:fldChar w:fldCharType="begin"/>
      </w:r>
      <w:r w:rsidRPr="002739B9">
        <w:rPr>
          <w:b w:val="0"/>
          <w:bCs w:val="0"/>
          <w:sz w:val="22"/>
          <w:szCs w:val="22"/>
        </w:rPr>
        <w:instrText xml:space="preserve"> HYPERLINK "https://www.sciencedirect.com/science/article/pii/S2314853516000172" \l "!" </w:instrText>
      </w:r>
      <w:r w:rsidRPr="002739B9">
        <w:rPr>
          <w:b w:val="0"/>
          <w:bCs w:val="0"/>
          <w:sz w:val="22"/>
          <w:szCs w:val="22"/>
        </w:rPr>
        <w:fldChar w:fldCharType="separate"/>
      </w:r>
      <w:r w:rsidRPr="002739B9">
        <w:rPr>
          <w:rStyle w:val="text"/>
          <w:b w:val="0"/>
          <w:bCs w:val="0"/>
          <w:sz w:val="22"/>
          <w:szCs w:val="22"/>
        </w:rPr>
        <w:t>Kovo G.Akpomie</w:t>
      </w:r>
      <w:r w:rsidRPr="002739B9">
        <w:rPr>
          <w:rStyle w:val="author-ref"/>
          <w:b w:val="0"/>
          <w:bCs w:val="0"/>
          <w:sz w:val="22"/>
          <w:szCs w:val="22"/>
          <w:vertAlign w:val="superscript"/>
        </w:rPr>
        <w:t>,</w:t>
      </w:r>
      <w:r w:rsidRPr="002739B9">
        <w:rPr>
          <w:b w:val="0"/>
          <w:bCs w:val="0"/>
          <w:sz w:val="22"/>
          <w:szCs w:val="22"/>
        </w:rPr>
        <w:fldChar w:fldCharType="end"/>
      </w:r>
      <w:bookmarkStart w:id="5" w:name="bau0015"/>
      <w:bookmarkEnd w:id="4"/>
      <w:r w:rsidRPr="002739B9">
        <w:rPr>
          <w:b w:val="0"/>
          <w:bCs w:val="0"/>
          <w:sz w:val="22"/>
          <w:szCs w:val="22"/>
        </w:rPr>
        <w:t xml:space="preserve"> </w:t>
      </w:r>
      <w:hyperlink r:id="rId15" w:anchor="!" w:history="1">
        <w:r w:rsidRPr="002739B9">
          <w:rPr>
            <w:rStyle w:val="text"/>
            <w:b w:val="0"/>
            <w:bCs w:val="0"/>
            <w:sz w:val="22"/>
            <w:szCs w:val="22"/>
          </w:rPr>
          <w:t>Folasegun A.Dawodu</w:t>
        </w:r>
      </w:hyperlink>
      <w:bookmarkEnd w:id="5"/>
    </w:p>
    <w:p w:rsidR="002739B9" w:rsidRPr="002739B9" w:rsidRDefault="00C41A69" w:rsidP="002739B9">
      <w:pPr>
        <w:pStyle w:val="Heading2"/>
        <w:spacing w:before="0"/>
        <w:rPr>
          <w:rFonts w:asciiTheme="majorBidi" w:hAnsiTheme="majorBidi"/>
          <w:i/>
          <w:iCs/>
          <w:color w:val="auto"/>
          <w:sz w:val="22"/>
          <w:szCs w:val="22"/>
          <w:lang w:eastAsia="en-US"/>
        </w:rPr>
      </w:pPr>
      <w:hyperlink r:id="rId16" w:tooltip="Go to Beni-Suef University Journal of Basic and Applied Sciences on ScienceDirect" w:history="1">
        <w:r w:rsidR="002739B9" w:rsidRPr="002739B9">
          <w:rPr>
            <w:rStyle w:val="Hyperlink"/>
            <w:rFonts w:asciiTheme="majorBidi" w:hAnsiTheme="majorBidi"/>
            <w:i/>
            <w:iCs/>
            <w:color w:val="auto"/>
            <w:sz w:val="22"/>
            <w:szCs w:val="22"/>
            <w:u w:val="none"/>
          </w:rPr>
          <w:t>Beni-Suef University Journal of Basic and Applied Sciences</w:t>
        </w:r>
      </w:hyperlink>
      <w:r w:rsidR="002739B9">
        <w:rPr>
          <w:rFonts w:asciiTheme="majorBidi" w:hAnsiTheme="majorBidi"/>
          <w:i/>
          <w:iCs/>
          <w:color w:val="auto"/>
          <w:sz w:val="22"/>
          <w:szCs w:val="22"/>
        </w:rPr>
        <w:t xml:space="preserve">, </w:t>
      </w:r>
      <w:r w:rsidR="002739B9" w:rsidRPr="002739B9">
        <w:rPr>
          <w:rFonts w:asciiTheme="majorBidi" w:hAnsiTheme="majorBidi"/>
          <w:b/>
          <w:bCs/>
          <w:color w:val="auto"/>
          <w:sz w:val="22"/>
          <w:szCs w:val="22"/>
        </w:rPr>
        <w:t>2016</w:t>
      </w:r>
      <w:r w:rsidR="002739B9">
        <w:rPr>
          <w:rFonts w:asciiTheme="majorBidi" w:hAnsiTheme="majorBidi"/>
          <w:i/>
          <w:iCs/>
          <w:color w:val="auto"/>
          <w:sz w:val="22"/>
          <w:szCs w:val="22"/>
        </w:rPr>
        <w:t>, 5,</w:t>
      </w:r>
      <w:r w:rsidR="002739B9" w:rsidRPr="002739B9">
        <w:rPr>
          <w:rFonts w:asciiTheme="majorBidi" w:hAnsiTheme="majorBidi"/>
          <w:color w:val="auto"/>
          <w:sz w:val="22"/>
          <w:szCs w:val="22"/>
        </w:rPr>
        <w:t>1-12</w:t>
      </w:r>
    </w:p>
    <w:p w:rsidR="002739B9" w:rsidRPr="002739B9" w:rsidRDefault="002739B9" w:rsidP="002739B9">
      <w:pPr>
        <w:pStyle w:val="Heading1"/>
        <w:rPr>
          <w:b w:val="0"/>
          <w:bCs w:val="0"/>
          <w:sz w:val="22"/>
          <w:szCs w:val="22"/>
        </w:rPr>
      </w:pPr>
    </w:p>
    <w:p w:rsidR="002739B9" w:rsidRPr="002739B9" w:rsidRDefault="002739B9" w:rsidP="002739B9">
      <w:pPr>
        <w:spacing w:before="100" w:beforeAutospacing="1" w:after="100" w:afterAutospacing="1"/>
        <w:outlineLvl w:val="0"/>
        <w:rPr>
          <w:sz w:val="22"/>
          <w:szCs w:val="22"/>
          <w:lang w:eastAsia="en-US"/>
        </w:rPr>
      </w:pPr>
    </w:p>
    <w:p w:rsidR="009E61F5" w:rsidRPr="00E13FFF" w:rsidRDefault="009E61F5" w:rsidP="009E61F5">
      <w:pPr>
        <w:pStyle w:val="ListParagraph"/>
        <w:ind w:left="1080"/>
      </w:pPr>
    </w:p>
    <w:sectPr w:rsidR="009E61F5" w:rsidRPr="00E13F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96225"/>
    <w:multiLevelType w:val="hybridMultilevel"/>
    <w:tmpl w:val="9A403870"/>
    <w:lvl w:ilvl="0" w:tplc="85488368">
      <w:start w:val="1"/>
      <w:numFmt w:val="decimal"/>
      <w:lvlText w:val="%1-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DCA2ED9"/>
    <w:multiLevelType w:val="hybridMultilevel"/>
    <w:tmpl w:val="C576B4B0"/>
    <w:lvl w:ilvl="0" w:tplc="1A604AE0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FE1C35"/>
    <w:multiLevelType w:val="hybridMultilevel"/>
    <w:tmpl w:val="3BEC474A"/>
    <w:lvl w:ilvl="0" w:tplc="8F04F66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663"/>
    <w:rsid w:val="001B6F3B"/>
    <w:rsid w:val="00254663"/>
    <w:rsid w:val="002739B9"/>
    <w:rsid w:val="0059370A"/>
    <w:rsid w:val="009E61F5"/>
    <w:rsid w:val="00C41A69"/>
    <w:rsid w:val="00E13FFF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D6819"/>
  <w15:chartTrackingRefBased/>
  <w15:docId w15:val="{330B2AC0-8798-431F-9E30-22BB27BC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Heading1">
    <w:name w:val="heading 1"/>
    <w:basedOn w:val="Normal"/>
    <w:link w:val="Heading1Char"/>
    <w:uiPriority w:val="9"/>
    <w:qFormat/>
    <w:rsid w:val="002739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9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A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A6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4663"/>
    <w:rPr>
      <w:color w:val="0000FF"/>
      <w:u w:val="single"/>
    </w:rPr>
  </w:style>
  <w:style w:type="character" w:customStyle="1" w:styleId="tlid-translation">
    <w:name w:val="tlid-translation"/>
    <w:basedOn w:val="DefaultParagraphFont"/>
    <w:rsid w:val="00254663"/>
  </w:style>
  <w:style w:type="paragraph" w:styleId="ListParagraph">
    <w:name w:val="List Paragraph"/>
    <w:basedOn w:val="Normal"/>
    <w:uiPriority w:val="34"/>
    <w:qFormat/>
    <w:rsid w:val="009E61F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739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e-text">
    <w:name w:val="title-text"/>
    <w:basedOn w:val="DefaultParagraphFont"/>
    <w:rsid w:val="002739B9"/>
  </w:style>
  <w:style w:type="character" w:customStyle="1" w:styleId="text">
    <w:name w:val="text"/>
    <w:basedOn w:val="DefaultParagraphFont"/>
    <w:rsid w:val="002739B9"/>
  </w:style>
  <w:style w:type="character" w:customStyle="1" w:styleId="author-ref">
    <w:name w:val="author-ref"/>
    <w:basedOn w:val="DefaultParagraphFont"/>
    <w:rsid w:val="002739B9"/>
  </w:style>
  <w:style w:type="character" w:customStyle="1" w:styleId="Heading2Char">
    <w:name w:val="Heading 2 Char"/>
    <w:basedOn w:val="DefaultParagraphFont"/>
    <w:link w:val="Heading2"/>
    <w:uiPriority w:val="9"/>
    <w:semiHidden/>
    <w:rsid w:val="002739B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A6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A69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hr-HR"/>
    </w:rPr>
  </w:style>
  <w:style w:type="character" w:customStyle="1" w:styleId="list-group-item">
    <w:name w:val="list-group-item"/>
    <w:basedOn w:val="DefaultParagraphFont"/>
    <w:rsid w:val="00C41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vuyak@pau.edu.tr" TargetMode="External"/><Relationship Id="rId13" Type="http://schemas.openxmlformats.org/officeDocument/2006/relationships/hyperlink" Target="https://www.sciencedirect.com/science/article/pii/S111001681500042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copus.com/scopus/inward/record.url?partnerID=10&amp;rel=3.0.0&amp;view=basic&amp;eid=2-s2.0-85007153054&amp;md5=18cbbd90620692fa406efb292140df09" TargetMode="External"/><Relationship Id="rId12" Type="http://schemas.openxmlformats.org/officeDocument/2006/relationships/hyperlink" Target="https://www.sciencedirect.com/science/article/pii/S111001681500042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ciencedirect.com/science/journal/2314853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copus.com/scopus/inward/record.url?partnerID=10&amp;rel=3.0.0&amp;view=basic&amp;eid=2-s2.0-85057165418&amp;md5=4298627fda35f8fd7d6d43ed9037bfcd" TargetMode="External"/><Relationship Id="rId11" Type="http://schemas.openxmlformats.org/officeDocument/2006/relationships/hyperlink" Target="mailto:kovo.akpomie@unn.edu.ng" TargetMode="External"/><Relationship Id="rId5" Type="http://schemas.openxmlformats.org/officeDocument/2006/relationships/hyperlink" Target="mailto:martina.gamba@cetmic.unlp.edu.ar" TargetMode="External"/><Relationship Id="rId15" Type="http://schemas.openxmlformats.org/officeDocument/2006/relationships/hyperlink" Target="https://www.sciencedirect.com/science/article/pii/S2314853516000172" TargetMode="External"/><Relationship Id="rId10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https://www.sciencedirect.com/science/journal/11100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Majix</dc:creator>
  <cp:keywords/>
  <dc:description/>
  <cp:lastModifiedBy>Majix</cp:lastModifiedBy>
  <cp:revision>4</cp:revision>
  <dcterms:created xsi:type="dcterms:W3CDTF">2019-12-23T18:08:00Z</dcterms:created>
  <dcterms:modified xsi:type="dcterms:W3CDTF">2020-01-12T17:16:00Z</dcterms:modified>
</cp:coreProperties>
</file>