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B27" w:rsidRDefault="001C5B27" w:rsidP="001C5B27">
      <w:pPr>
        <w:spacing w:line="360" w:lineRule="auto"/>
        <w:ind w:left="720" w:hanging="360"/>
        <w:jc w:val="center"/>
        <w:rPr>
          <w:rFonts w:ascii="Times New Roman" w:hAnsi="Times New Roman"/>
          <w:b/>
          <w:sz w:val="24"/>
        </w:rPr>
      </w:pPr>
      <w:r w:rsidRPr="00936FCD">
        <w:rPr>
          <w:rFonts w:ascii="Times New Roman" w:hAnsi="Times New Roman"/>
          <w:b/>
          <w:sz w:val="24"/>
        </w:rPr>
        <w:t>Statement of novelty</w:t>
      </w:r>
    </w:p>
    <w:p w:rsidR="00D123C6" w:rsidRPr="00936FCD" w:rsidRDefault="00D123C6" w:rsidP="001C5B27">
      <w:pPr>
        <w:spacing w:line="360" w:lineRule="auto"/>
        <w:ind w:left="720" w:hanging="360"/>
        <w:jc w:val="center"/>
        <w:rPr>
          <w:rFonts w:ascii="Times New Roman" w:hAnsi="Times New Roman"/>
          <w:b/>
          <w:sz w:val="24"/>
        </w:rPr>
      </w:pPr>
    </w:p>
    <w:p w:rsidR="00D123C6" w:rsidRDefault="00D123C6" w:rsidP="00D123C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en-ZA"/>
        </w:rPr>
      </w:pPr>
      <w:bookmarkStart w:id="0" w:name="_Hlk17058434"/>
      <w:r>
        <w:rPr>
          <w:rFonts w:ascii="Times New Roman" w:hAnsi="Times New Roman"/>
          <w:sz w:val="24"/>
          <w:lang w:val="en-ZA"/>
        </w:rPr>
        <w:t>The d</w:t>
      </w:r>
      <w:r w:rsidRPr="00D123C6">
        <w:rPr>
          <w:rFonts w:ascii="Times New Roman" w:hAnsi="Times New Roman"/>
          <w:sz w:val="24"/>
          <w:lang w:val="en-ZA"/>
        </w:rPr>
        <w:t xml:space="preserve">esign of some novel </w:t>
      </w:r>
      <w:proofErr w:type="spellStart"/>
      <w:r w:rsidRPr="00D123C6">
        <w:rPr>
          <w:rFonts w:ascii="Times New Roman" w:hAnsi="Times New Roman"/>
          <w:sz w:val="24"/>
          <w:lang w:val="en-ZA"/>
        </w:rPr>
        <w:t>dithiourea</w:t>
      </w:r>
      <w:proofErr w:type="spellEnd"/>
      <w:r w:rsidRPr="00D123C6">
        <w:rPr>
          <w:rFonts w:ascii="Times New Roman" w:hAnsi="Times New Roman"/>
          <w:sz w:val="24"/>
          <w:lang w:val="en-ZA"/>
        </w:rPr>
        <w:t xml:space="preserve"> derivatives as HIV-1 protease inhibitors using </w:t>
      </w:r>
      <w:proofErr w:type="spellStart"/>
      <w:r w:rsidRPr="00D123C6">
        <w:rPr>
          <w:rFonts w:ascii="Times New Roman" w:hAnsi="Times New Roman"/>
          <w:sz w:val="24"/>
          <w:lang w:val="en-ZA"/>
        </w:rPr>
        <w:t>Autodock</w:t>
      </w:r>
      <w:proofErr w:type="spellEnd"/>
      <w:r w:rsidRPr="00D123C6">
        <w:rPr>
          <w:rFonts w:ascii="Times New Roman" w:hAnsi="Times New Roman"/>
          <w:sz w:val="24"/>
          <w:lang w:val="en-ZA"/>
        </w:rPr>
        <w:t xml:space="preserve"> </w:t>
      </w:r>
      <w:r w:rsidRPr="00D123C6">
        <w:rPr>
          <w:rFonts w:ascii="Times New Roman" w:hAnsi="Times New Roman"/>
          <w:b/>
          <w:sz w:val="24"/>
          <w:lang w:val="en-ZA"/>
        </w:rPr>
        <w:t>4.2</w:t>
      </w:r>
      <w:r w:rsidRPr="00D123C6">
        <w:rPr>
          <w:rFonts w:ascii="Times New Roman" w:hAnsi="Times New Roman"/>
          <w:sz w:val="24"/>
          <w:lang w:val="en-ZA"/>
        </w:rPr>
        <w:t>, their synthesis and characterization using spectroscopy and microanalysis.</w:t>
      </w:r>
    </w:p>
    <w:p w:rsidR="00D123C6" w:rsidRPr="00D123C6" w:rsidRDefault="00D123C6" w:rsidP="0047668C">
      <w:pPr>
        <w:spacing w:line="360" w:lineRule="auto"/>
        <w:ind w:left="720"/>
        <w:jc w:val="both"/>
        <w:rPr>
          <w:rFonts w:ascii="Times New Roman" w:hAnsi="Times New Roman"/>
          <w:sz w:val="24"/>
          <w:lang w:val="en-ZA"/>
        </w:rPr>
      </w:pPr>
    </w:p>
    <w:p w:rsidR="00D123C6" w:rsidRPr="001F78C7" w:rsidRDefault="00D123C6" w:rsidP="004766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en-ZA"/>
        </w:rPr>
      </w:pPr>
      <w:r w:rsidRPr="001F78C7">
        <w:rPr>
          <w:rFonts w:ascii="Times New Roman" w:hAnsi="Times New Roman"/>
          <w:sz w:val="24"/>
          <w:lang w:val="en-ZA"/>
        </w:rPr>
        <w:t>The single crystal X-ray diffractometry of 1-benzoyl-3-(5-methyl-2-{[(phenyl</w:t>
      </w:r>
      <w:r w:rsidR="00FA6DB8" w:rsidRPr="001F78C7">
        <w:rPr>
          <w:rFonts w:ascii="Times New Roman" w:hAnsi="Times New Roman"/>
          <w:sz w:val="24"/>
          <w:lang w:val="en-ZA"/>
        </w:rPr>
        <w:t xml:space="preserve"> </w:t>
      </w:r>
      <w:proofErr w:type="spellStart"/>
      <w:r w:rsidRPr="001F78C7">
        <w:rPr>
          <w:rFonts w:ascii="Times New Roman" w:hAnsi="Times New Roman"/>
          <w:sz w:val="24"/>
          <w:lang w:val="en-ZA"/>
        </w:rPr>
        <w:t>formamido</w:t>
      </w:r>
      <w:proofErr w:type="spellEnd"/>
      <w:r w:rsidRPr="001F78C7">
        <w:rPr>
          <w:rFonts w:ascii="Times New Roman" w:hAnsi="Times New Roman"/>
          <w:sz w:val="24"/>
          <w:lang w:val="en-ZA"/>
        </w:rPr>
        <w:t>)</w:t>
      </w:r>
      <w:proofErr w:type="spellStart"/>
      <w:r w:rsidRPr="001F78C7">
        <w:rPr>
          <w:rFonts w:ascii="Times New Roman" w:hAnsi="Times New Roman"/>
          <w:sz w:val="24"/>
          <w:lang w:val="en-ZA"/>
        </w:rPr>
        <w:t>methanethioyl</w:t>
      </w:r>
      <w:proofErr w:type="spellEnd"/>
      <w:r w:rsidRPr="001F78C7">
        <w:rPr>
          <w:rFonts w:ascii="Times New Roman" w:hAnsi="Times New Roman"/>
          <w:sz w:val="24"/>
          <w:lang w:val="en-ZA"/>
        </w:rPr>
        <w:t>]amino}phenyl)thiourea (</w:t>
      </w:r>
      <w:r w:rsidRPr="001F78C7">
        <w:rPr>
          <w:rFonts w:ascii="Times New Roman" w:hAnsi="Times New Roman"/>
          <w:b/>
          <w:sz w:val="24"/>
          <w:lang w:val="en-ZA"/>
        </w:rPr>
        <w:t>1</w:t>
      </w:r>
      <w:r w:rsidRPr="001F78C7">
        <w:rPr>
          <w:rFonts w:ascii="Times New Roman" w:hAnsi="Times New Roman"/>
          <w:sz w:val="24"/>
          <w:lang w:val="en-ZA"/>
        </w:rPr>
        <w:t>),  3-benzoyl-1-(2-{[(phenylformamido)methanethioyl]amino}ethyl)thiourea (</w:t>
      </w:r>
      <w:r w:rsidRPr="001F78C7">
        <w:rPr>
          <w:rFonts w:ascii="Times New Roman" w:hAnsi="Times New Roman"/>
          <w:b/>
          <w:sz w:val="24"/>
          <w:lang w:val="en-ZA"/>
        </w:rPr>
        <w:t>11</w:t>
      </w:r>
      <w:r w:rsidRPr="001F78C7">
        <w:rPr>
          <w:rFonts w:ascii="Times New Roman" w:hAnsi="Times New Roman"/>
          <w:sz w:val="24"/>
          <w:lang w:val="en-ZA"/>
        </w:rPr>
        <w:t>), 3-benzoyl-1{[(</w:t>
      </w:r>
      <w:proofErr w:type="spellStart"/>
      <w:r w:rsidRPr="001F78C7">
        <w:rPr>
          <w:rFonts w:ascii="Times New Roman" w:hAnsi="Times New Roman"/>
          <w:sz w:val="24"/>
          <w:lang w:val="en-ZA"/>
        </w:rPr>
        <w:t>phenylformido</w:t>
      </w:r>
      <w:proofErr w:type="spellEnd"/>
      <w:r w:rsidRPr="001F78C7">
        <w:rPr>
          <w:rFonts w:ascii="Times New Roman" w:hAnsi="Times New Roman"/>
          <w:sz w:val="24"/>
          <w:lang w:val="en-ZA"/>
        </w:rPr>
        <w:t>)</w:t>
      </w:r>
      <w:proofErr w:type="spellStart"/>
      <w:r w:rsidRPr="001F78C7">
        <w:rPr>
          <w:rFonts w:ascii="Times New Roman" w:hAnsi="Times New Roman"/>
          <w:sz w:val="24"/>
          <w:lang w:val="en-ZA"/>
        </w:rPr>
        <w:t>methanethioyl</w:t>
      </w:r>
      <w:proofErr w:type="spellEnd"/>
      <w:r w:rsidRPr="001F78C7">
        <w:rPr>
          <w:rFonts w:ascii="Times New Roman" w:hAnsi="Times New Roman"/>
          <w:sz w:val="24"/>
          <w:lang w:val="en-ZA"/>
        </w:rPr>
        <w:t>]amino}thiourea (</w:t>
      </w:r>
      <w:r w:rsidRPr="001F78C7">
        <w:rPr>
          <w:rFonts w:ascii="Times New Roman" w:hAnsi="Times New Roman"/>
          <w:b/>
          <w:sz w:val="24"/>
          <w:lang w:val="en-ZA"/>
        </w:rPr>
        <w:t>12</w:t>
      </w:r>
      <w:r w:rsidRPr="001F78C7">
        <w:rPr>
          <w:rFonts w:ascii="Times New Roman" w:hAnsi="Times New Roman"/>
          <w:sz w:val="24"/>
          <w:lang w:val="en-ZA"/>
        </w:rPr>
        <w:t>) and 3-benzoyl-1-(4-{[(</w:t>
      </w:r>
      <w:proofErr w:type="spellStart"/>
      <w:r w:rsidRPr="001F78C7">
        <w:rPr>
          <w:rFonts w:ascii="Times New Roman" w:hAnsi="Times New Roman"/>
          <w:sz w:val="24"/>
          <w:lang w:val="en-ZA"/>
        </w:rPr>
        <w:t>phenylformamido</w:t>
      </w:r>
      <w:proofErr w:type="spellEnd"/>
      <w:r w:rsidRPr="001F78C7">
        <w:rPr>
          <w:rFonts w:ascii="Times New Roman" w:hAnsi="Times New Roman"/>
          <w:sz w:val="24"/>
          <w:lang w:val="en-ZA"/>
        </w:rPr>
        <w:t>)</w:t>
      </w:r>
      <w:proofErr w:type="spellStart"/>
      <w:r w:rsidRPr="001F78C7">
        <w:rPr>
          <w:rFonts w:ascii="Times New Roman" w:hAnsi="Times New Roman"/>
          <w:sz w:val="24"/>
          <w:lang w:val="en-ZA"/>
        </w:rPr>
        <w:t>methanethioyl</w:t>
      </w:r>
      <w:proofErr w:type="spellEnd"/>
      <w:r w:rsidRPr="001F78C7">
        <w:rPr>
          <w:rFonts w:ascii="Times New Roman" w:hAnsi="Times New Roman"/>
          <w:sz w:val="24"/>
          <w:lang w:val="en-ZA"/>
        </w:rPr>
        <w:t>]amino}butyl) thiourea (</w:t>
      </w:r>
      <w:r w:rsidRPr="001F78C7">
        <w:rPr>
          <w:rFonts w:ascii="Times New Roman" w:hAnsi="Times New Roman"/>
          <w:b/>
          <w:sz w:val="24"/>
          <w:lang w:val="en-ZA"/>
        </w:rPr>
        <w:t>14</w:t>
      </w:r>
      <w:r w:rsidRPr="001F78C7">
        <w:rPr>
          <w:rFonts w:ascii="Times New Roman" w:hAnsi="Times New Roman"/>
          <w:sz w:val="24"/>
          <w:lang w:val="en-ZA"/>
        </w:rPr>
        <w:t xml:space="preserve">). </w:t>
      </w:r>
    </w:p>
    <w:p w:rsidR="00D123C6" w:rsidRPr="00D123C6" w:rsidRDefault="00D123C6" w:rsidP="00D123C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lang w:val="en-ZA"/>
        </w:rPr>
      </w:pPr>
      <w:r w:rsidRPr="00D123C6">
        <w:rPr>
          <w:rFonts w:ascii="Times New Roman" w:hAnsi="Times New Roman"/>
          <w:bCs/>
          <w:sz w:val="24"/>
          <w:lang w:val="en-ZA"/>
        </w:rPr>
        <w:t>The percentage viability of 1-(3-bromobenzoyl)-3-[2-({[(3-bromophenyl)</w:t>
      </w:r>
      <w:proofErr w:type="spellStart"/>
      <w:r w:rsidRPr="00D123C6">
        <w:rPr>
          <w:rFonts w:ascii="Times New Roman" w:hAnsi="Times New Roman"/>
          <w:bCs/>
          <w:sz w:val="24"/>
          <w:lang w:val="en-ZA"/>
        </w:rPr>
        <w:t>formamido</w:t>
      </w:r>
      <w:proofErr w:type="spellEnd"/>
      <w:r w:rsidRPr="00D123C6">
        <w:rPr>
          <w:rFonts w:ascii="Times New Roman" w:hAnsi="Times New Roman"/>
          <w:bCs/>
          <w:sz w:val="24"/>
          <w:lang w:val="en-ZA"/>
        </w:rPr>
        <w:t xml:space="preserve">] </w:t>
      </w:r>
      <w:proofErr w:type="spellStart"/>
      <w:r w:rsidRPr="00D123C6">
        <w:rPr>
          <w:rFonts w:ascii="Times New Roman" w:hAnsi="Times New Roman"/>
          <w:bCs/>
          <w:sz w:val="24"/>
          <w:lang w:val="en-ZA"/>
        </w:rPr>
        <w:t>methanethioyl</w:t>
      </w:r>
      <w:proofErr w:type="spellEnd"/>
      <w:r w:rsidRPr="00D123C6">
        <w:rPr>
          <w:rFonts w:ascii="Times New Roman" w:hAnsi="Times New Roman"/>
          <w:bCs/>
          <w:sz w:val="24"/>
          <w:lang w:val="en-ZA"/>
        </w:rPr>
        <w:t>}amino)phenyl]thiourea (</w:t>
      </w:r>
      <w:r w:rsidRPr="00D123C6">
        <w:rPr>
          <w:rFonts w:ascii="Times New Roman" w:hAnsi="Times New Roman"/>
          <w:b/>
          <w:bCs/>
          <w:sz w:val="24"/>
          <w:lang w:val="en-ZA"/>
        </w:rPr>
        <w:t>10</w:t>
      </w:r>
      <w:r w:rsidRPr="00D123C6">
        <w:rPr>
          <w:rFonts w:ascii="Times New Roman" w:hAnsi="Times New Roman"/>
          <w:bCs/>
          <w:sz w:val="24"/>
          <w:lang w:val="en-ZA"/>
        </w:rPr>
        <w:t>)</w:t>
      </w:r>
      <w:r w:rsidRPr="00D123C6">
        <w:rPr>
          <w:rFonts w:ascii="Times New Roman" w:hAnsi="Times New Roman"/>
          <w:sz w:val="24"/>
          <w:lang w:val="en-ZA"/>
        </w:rPr>
        <w:t xml:space="preserve"> and </w:t>
      </w:r>
      <w:r w:rsidRPr="00D123C6">
        <w:rPr>
          <w:rFonts w:ascii="Times New Roman" w:hAnsi="Times New Roman"/>
          <w:bCs/>
          <w:sz w:val="24"/>
          <w:lang w:val="en-ZA"/>
        </w:rPr>
        <w:t>3-benzoy</w:t>
      </w:r>
      <w:bookmarkStart w:id="1" w:name="_GoBack"/>
      <w:bookmarkEnd w:id="1"/>
      <w:r w:rsidRPr="00D123C6">
        <w:rPr>
          <w:rFonts w:ascii="Times New Roman" w:hAnsi="Times New Roman"/>
          <w:bCs/>
          <w:sz w:val="24"/>
          <w:lang w:val="en-ZA"/>
        </w:rPr>
        <w:t>l-1{[(</w:t>
      </w:r>
      <w:proofErr w:type="spellStart"/>
      <w:r w:rsidRPr="00D123C6">
        <w:rPr>
          <w:rFonts w:ascii="Times New Roman" w:hAnsi="Times New Roman"/>
          <w:bCs/>
          <w:sz w:val="24"/>
          <w:lang w:val="en-ZA"/>
        </w:rPr>
        <w:t>phenylformido</w:t>
      </w:r>
      <w:proofErr w:type="spellEnd"/>
      <w:r w:rsidRPr="00D123C6">
        <w:rPr>
          <w:rFonts w:ascii="Times New Roman" w:hAnsi="Times New Roman"/>
          <w:bCs/>
          <w:sz w:val="24"/>
          <w:lang w:val="en-ZA"/>
        </w:rPr>
        <w:t>)</w:t>
      </w:r>
      <w:r>
        <w:rPr>
          <w:rFonts w:ascii="Times New Roman" w:hAnsi="Times New Roman"/>
          <w:bCs/>
          <w:sz w:val="24"/>
          <w:lang w:val="en-ZA"/>
        </w:rPr>
        <w:t xml:space="preserve"> </w:t>
      </w:r>
      <w:proofErr w:type="spellStart"/>
      <w:r w:rsidRPr="00D123C6">
        <w:rPr>
          <w:rFonts w:ascii="Times New Roman" w:hAnsi="Times New Roman"/>
          <w:bCs/>
          <w:sz w:val="24"/>
          <w:lang w:val="en-ZA"/>
        </w:rPr>
        <w:t>methanethioyl</w:t>
      </w:r>
      <w:proofErr w:type="spellEnd"/>
      <w:r w:rsidRPr="00D123C6">
        <w:rPr>
          <w:rFonts w:ascii="Times New Roman" w:hAnsi="Times New Roman"/>
          <w:bCs/>
          <w:sz w:val="24"/>
          <w:lang w:val="en-ZA"/>
        </w:rPr>
        <w:t>]amino}thiourea (</w:t>
      </w:r>
      <w:r w:rsidRPr="00D123C6">
        <w:rPr>
          <w:rFonts w:ascii="Times New Roman" w:hAnsi="Times New Roman"/>
          <w:b/>
          <w:bCs/>
          <w:sz w:val="24"/>
          <w:lang w:val="en-ZA"/>
        </w:rPr>
        <w:t>12</w:t>
      </w:r>
      <w:r w:rsidRPr="00D123C6">
        <w:rPr>
          <w:rFonts w:ascii="Times New Roman" w:hAnsi="Times New Roman"/>
          <w:bCs/>
          <w:sz w:val="24"/>
          <w:lang w:val="en-ZA"/>
        </w:rPr>
        <w:t xml:space="preserve">) </w:t>
      </w:r>
      <w:r w:rsidRPr="00D123C6">
        <w:rPr>
          <w:rFonts w:ascii="Times New Roman" w:hAnsi="Times New Roman"/>
          <w:sz w:val="24"/>
          <w:lang w:val="en-ZA"/>
        </w:rPr>
        <w:t xml:space="preserve">of against </w:t>
      </w:r>
      <w:r w:rsidRPr="00D123C6">
        <w:rPr>
          <w:rFonts w:ascii="Times New Roman" w:hAnsi="Times New Roman"/>
          <w:i/>
          <w:sz w:val="24"/>
          <w:lang w:val="en-ZA"/>
        </w:rPr>
        <w:t>Trypanosoma brucei</w:t>
      </w:r>
      <w:r w:rsidRPr="00D123C6">
        <w:rPr>
          <w:rFonts w:ascii="Times New Roman" w:hAnsi="Times New Roman"/>
          <w:i/>
          <w:sz w:val="24"/>
        </w:rPr>
        <w:t xml:space="preserve"> </w:t>
      </w:r>
      <w:r w:rsidRPr="00D123C6">
        <w:rPr>
          <w:rFonts w:ascii="Times New Roman" w:hAnsi="Times New Roman"/>
          <w:sz w:val="24"/>
        </w:rPr>
        <w:t>respectively</w:t>
      </w:r>
      <w:r w:rsidRPr="00D123C6">
        <w:rPr>
          <w:rFonts w:ascii="Times New Roman" w:hAnsi="Times New Roman"/>
          <w:i/>
          <w:sz w:val="24"/>
        </w:rPr>
        <w:t xml:space="preserve">. </w:t>
      </w:r>
    </w:p>
    <w:p w:rsidR="00D123C6" w:rsidRPr="00D123C6" w:rsidRDefault="00D123C6" w:rsidP="0047668C">
      <w:pPr>
        <w:spacing w:line="360" w:lineRule="auto"/>
        <w:ind w:left="720"/>
        <w:jc w:val="both"/>
        <w:rPr>
          <w:rFonts w:ascii="Times New Roman" w:hAnsi="Times New Roman"/>
          <w:sz w:val="24"/>
          <w:lang w:val="en-ZA"/>
        </w:rPr>
      </w:pPr>
    </w:p>
    <w:p w:rsidR="00D123C6" w:rsidRPr="00D123C6" w:rsidRDefault="00D123C6" w:rsidP="00D123C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bookmarkStart w:id="2" w:name="_Hlk17057692"/>
      <w:bookmarkStart w:id="3" w:name="_Hlk21969767"/>
      <w:r w:rsidRPr="00D123C6">
        <w:rPr>
          <w:rFonts w:ascii="Times New Roman" w:hAnsi="Times New Roman"/>
          <w:bCs/>
          <w:sz w:val="24"/>
          <w:lang w:val="en-ZA"/>
        </w:rPr>
        <w:t>The activity of 1-(3-bromobenzoyl)-3-[2-({[(3-bromophenyl)</w:t>
      </w:r>
      <w:proofErr w:type="spellStart"/>
      <w:r w:rsidRPr="00D123C6">
        <w:rPr>
          <w:rFonts w:ascii="Times New Roman" w:hAnsi="Times New Roman"/>
          <w:bCs/>
          <w:sz w:val="24"/>
          <w:lang w:val="en-ZA"/>
        </w:rPr>
        <w:t>formamido</w:t>
      </w:r>
      <w:proofErr w:type="spellEnd"/>
      <w:r w:rsidRPr="00D123C6">
        <w:rPr>
          <w:rFonts w:ascii="Times New Roman" w:hAnsi="Times New Roman"/>
          <w:bCs/>
          <w:sz w:val="24"/>
          <w:lang w:val="en-ZA"/>
        </w:rPr>
        <w:t>]</w:t>
      </w:r>
      <w:r>
        <w:rPr>
          <w:rFonts w:ascii="Times New Roman" w:hAnsi="Times New Roman"/>
          <w:bCs/>
          <w:sz w:val="24"/>
          <w:lang w:val="en-ZA"/>
        </w:rPr>
        <w:t xml:space="preserve"> </w:t>
      </w:r>
      <w:proofErr w:type="spellStart"/>
      <w:r w:rsidRPr="00D123C6">
        <w:rPr>
          <w:rFonts w:ascii="Times New Roman" w:hAnsi="Times New Roman"/>
          <w:bCs/>
          <w:sz w:val="24"/>
          <w:lang w:val="en-ZA"/>
        </w:rPr>
        <w:t>methanethioyl</w:t>
      </w:r>
      <w:proofErr w:type="spellEnd"/>
      <w:r w:rsidRPr="00D123C6">
        <w:rPr>
          <w:rFonts w:ascii="Times New Roman" w:hAnsi="Times New Roman"/>
          <w:bCs/>
          <w:sz w:val="24"/>
          <w:lang w:val="en-ZA"/>
        </w:rPr>
        <w:t xml:space="preserve">}amino)phenyl]thiourea </w:t>
      </w:r>
      <w:bookmarkEnd w:id="2"/>
      <w:r w:rsidRPr="00D123C6">
        <w:rPr>
          <w:rFonts w:ascii="Times New Roman" w:hAnsi="Times New Roman"/>
          <w:bCs/>
          <w:sz w:val="24"/>
          <w:lang w:val="en-ZA"/>
        </w:rPr>
        <w:t>(</w:t>
      </w:r>
      <w:r w:rsidRPr="00D123C6">
        <w:rPr>
          <w:rFonts w:ascii="Times New Roman" w:hAnsi="Times New Roman"/>
          <w:b/>
          <w:bCs/>
          <w:sz w:val="24"/>
          <w:lang w:val="en-ZA"/>
        </w:rPr>
        <w:t>10</w:t>
      </w:r>
      <w:r w:rsidRPr="00D123C6">
        <w:rPr>
          <w:rFonts w:ascii="Times New Roman" w:hAnsi="Times New Roman"/>
          <w:bCs/>
          <w:sz w:val="24"/>
          <w:lang w:val="en-ZA"/>
        </w:rPr>
        <w:t>)</w:t>
      </w:r>
      <w:r w:rsidRPr="00D123C6">
        <w:rPr>
          <w:rFonts w:ascii="Times New Roman" w:hAnsi="Times New Roman"/>
          <w:sz w:val="24"/>
        </w:rPr>
        <w:t xml:space="preserve"> against </w:t>
      </w:r>
      <w:r w:rsidRPr="00D123C6">
        <w:rPr>
          <w:rFonts w:ascii="Times New Roman" w:hAnsi="Times New Roman"/>
          <w:sz w:val="24"/>
          <w:lang w:val="en-ZA"/>
        </w:rPr>
        <w:t xml:space="preserve">HIV-1 protease enzyme at a concentration of 100 µM </w:t>
      </w:r>
      <w:r w:rsidRPr="00D123C6">
        <w:rPr>
          <w:rFonts w:ascii="Times New Roman" w:hAnsi="Times New Roman"/>
          <w:sz w:val="24"/>
        </w:rPr>
        <w:t>with a percentage inhibition of 97.03(0.37)</w:t>
      </w:r>
      <w:r>
        <w:rPr>
          <w:rFonts w:ascii="Times New Roman" w:hAnsi="Times New Roman"/>
          <w:sz w:val="24"/>
        </w:rPr>
        <w:t>.</w:t>
      </w:r>
      <w:r w:rsidRPr="00D123C6">
        <w:rPr>
          <w:rFonts w:ascii="Times New Roman" w:hAnsi="Times New Roman"/>
          <w:sz w:val="24"/>
          <w:lang w:val="en-ZA"/>
        </w:rPr>
        <w:t xml:space="preserve"> </w:t>
      </w:r>
      <w:bookmarkEnd w:id="0"/>
    </w:p>
    <w:bookmarkEnd w:id="3"/>
    <w:p w:rsidR="00D123C6" w:rsidRPr="00D123C6" w:rsidRDefault="00D123C6" w:rsidP="00D123C6">
      <w:pPr>
        <w:rPr>
          <w:rFonts w:ascii="Times New Roman" w:hAnsi="Times New Roman"/>
          <w:sz w:val="24"/>
        </w:rPr>
      </w:pPr>
    </w:p>
    <w:p w:rsidR="00D123C6" w:rsidRDefault="00D123C6" w:rsidP="001C5B27">
      <w:pPr>
        <w:rPr>
          <w:rFonts w:ascii="Times New Roman" w:hAnsi="Times New Roman"/>
          <w:sz w:val="24"/>
        </w:rPr>
      </w:pPr>
    </w:p>
    <w:p w:rsidR="00D123C6" w:rsidRDefault="00D123C6" w:rsidP="001C5B27">
      <w:pPr>
        <w:rPr>
          <w:rFonts w:ascii="Times New Roman" w:hAnsi="Times New Roman"/>
          <w:sz w:val="24"/>
        </w:rPr>
      </w:pPr>
    </w:p>
    <w:p w:rsidR="00D123C6" w:rsidRPr="00936FCD" w:rsidRDefault="00D123C6" w:rsidP="001C5B27">
      <w:pPr>
        <w:rPr>
          <w:rFonts w:ascii="Times New Roman" w:hAnsi="Times New Roman"/>
          <w:sz w:val="24"/>
        </w:rPr>
      </w:pPr>
    </w:p>
    <w:sectPr w:rsidR="00D123C6" w:rsidRPr="00936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45B83"/>
    <w:multiLevelType w:val="hybridMultilevel"/>
    <w:tmpl w:val="B9F8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93E06"/>
    <w:multiLevelType w:val="hybridMultilevel"/>
    <w:tmpl w:val="6492B5D2"/>
    <w:lvl w:ilvl="0" w:tplc="C18A4EC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27"/>
    <w:rsid w:val="001C5B27"/>
    <w:rsid w:val="001F78C7"/>
    <w:rsid w:val="0047668C"/>
    <w:rsid w:val="004E4FEA"/>
    <w:rsid w:val="0053212E"/>
    <w:rsid w:val="00936FCD"/>
    <w:rsid w:val="00D123C6"/>
    <w:rsid w:val="00F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02D7C1-9D9B-44C3-B52D-5E893954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B2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Odame, Felix, (Dr) (s213510251)</dc:creator>
  <cp:keywords/>
  <dc:description/>
  <cp:lastModifiedBy>Odame, Felix, (Dr) (s213510251)</cp:lastModifiedBy>
  <cp:revision>14</cp:revision>
  <dcterms:created xsi:type="dcterms:W3CDTF">2019-10-14T22:54:00Z</dcterms:created>
  <dcterms:modified xsi:type="dcterms:W3CDTF">2019-10-30T13:06:00Z</dcterms:modified>
</cp:coreProperties>
</file>