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A1" w:rsidRDefault="00057730">
      <w:pPr>
        <w:rPr>
          <w:lang w:val="en-US"/>
        </w:rPr>
      </w:pPr>
      <w:r w:rsidRPr="00057730">
        <w:rPr>
          <w:lang w:val="en-US"/>
        </w:rPr>
        <w:t>Statement of novelty</w:t>
      </w:r>
    </w:p>
    <w:p w:rsidR="00884FC2" w:rsidRPr="00057730" w:rsidRDefault="00884FC2">
      <w:pPr>
        <w:rPr>
          <w:lang w:val="en-US"/>
        </w:rPr>
      </w:pPr>
    </w:p>
    <w:p w:rsidR="00057730" w:rsidRPr="00057730" w:rsidRDefault="00057730">
      <w:pPr>
        <w:rPr>
          <w:lang w:val="en-US"/>
        </w:rPr>
      </w:pPr>
      <w:r w:rsidRPr="00057730">
        <w:rPr>
          <w:lang w:val="en-US"/>
        </w:rPr>
        <w:t>Eighteen new compounds have been synthesized</w:t>
      </w:r>
      <w:r>
        <w:rPr>
          <w:lang w:val="en-US"/>
        </w:rPr>
        <w:t xml:space="preserve"> which</w:t>
      </w:r>
      <w:r w:rsidRPr="00057730">
        <w:rPr>
          <w:lang w:val="en-US"/>
        </w:rPr>
        <w:t xml:space="preserve"> </w:t>
      </w:r>
      <w:r>
        <w:rPr>
          <w:lang w:val="en-US"/>
        </w:rPr>
        <w:t xml:space="preserve">contained two known </w:t>
      </w:r>
      <w:proofErr w:type="spellStart"/>
      <w:r>
        <w:rPr>
          <w:lang w:val="en-US"/>
        </w:rPr>
        <w:t>pharmacofors</w:t>
      </w:r>
      <w:proofErr w:type="spellEnd"/>
      <w:r>
        <w:rPr>
          <w:lang w:val="en-US"/>
        </w:rPr>
        <w:t xml:space="preserve"> – qu</w:t>
      </w:r>
      <w:r w:rsidR="00884FC2">
        <w:rPr>
          <w:lang w:val="en-US"/>
        </w:rPr>
        <w:t>a</w:t>
      </w:r>
      <w:r>
        <w:rPr>
          <w:lang w:val="en-US"/>
        </w:rPr>
        <w:t>ternary ammonium salts (QASs)</w:t>
      </w:r>
      <w:r w:rsidR="00884FC2">
        <w:rPr>
          <w:lang w:val="en-US"/>
        </w:rPr>
        <w:t xml:space="preserve"> </w:t>
      </w:r>
      <w:r>
        <w:rPr>
          <w:lang w:val="en-US"/>
        </w:rPr>
        <w:t xml:space="preserve">and </w:t>
      </w:r>
      <w:proofErr w:type="spellStart"/>
      <w:r>
        <w:rPr>
          <w:lang w:val="en-US"/>
        </w:rPr>
        <w:t>terpenoid</w:t>
      </w:r>
      <w:proofErr w:type="spellEnd"/>
      <w:r>
        <w:rPr>
          <w:lang w:val="en-US"/>
        </w:rPr>
        <w:t xml:space="preserve"> fragments. As expected</w:t>
      </w:r>
      <w:r w:rsidR="00884FC2">
        <w:rPr>
          <w:lang w:val="en-US"/>
        </w:rPr>
        <w:t>,</w:t>
      </w:r>
      <w:r>
        <w:rPr>
          <w:lang w:val="en-US"/>
        </w:rPr>
        <w:t xml:space="preserve"> introduction of </w:t>
      </w:r>
      <w:proofErr w:type="spellStart"/>
      <w:r>
        <w:rPr>
          <w:lang w:val="en-US"/>
        </w:rPr>
        <w:t>terpenoid</w:t>
      </w:r>
      <w:proofErr w:type="spellEnd"/>
      <w:r>
        <w:rPr>
          <w:lang w:val="en-US"/>
        </w:rPr>
        <w:t xml:space="preserve"> moiety to QASs increased the fungicidal and herbicidal activity in several cases above the level of commercial products. Some dependence of fungicidal activity on </w:t>
      </w:r>
      <w:r w:rsidRPr="00884FC2">
        <w:rPr>
          <w:i/>
          <w:lang w:val="en-US"/>
        </w:rPr>
        <w:t>log P</w:t>
      </w:r>
      <w:r>
        <w:rPr>
          <w:lang w:val="en-US"/>
        </w:rPr>
        <w:t xml:space="preserve"> was demonstrated. </w:t>
      </w:r>
      <w:r w:rsidR="00884FC2">
        <w:rPr>
          <w:lang w:val="en-US"/>
        </w:rPr>
        <w:t>A broad spectrum of biological potency was worth mentioning including pathogen control of important crops, fungi destroying wood and technical materials.</w:t>
      </w:r>
    </w:p>
    <w:sectPr w:rsidR="00057730" w:rsidRPr="00057730" w:rsidSect="0028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8"/>
  <w:proofState w:spelling="clean" w:grammar="clean"/>
  <w:defaultTabStop w:val="708"/>
  <w:hyphenationZone w:val="425"/>
  <w:characterSpacingControl w:val="doNotCompress"/>
  <w:compat/>
  <w:rsids>
    <w:rsidRoot w:val="00057730"/>
    <w:rsid w:val="00057730"/>
    <w:rsid w:val="001B283A"/>
    <w:rsid w:val="00281AB3"/>
    <w:rsid w:val="005A04C2"/>
    <w:rsid w:val="00626E19"/>
    <w:rsid w:val="00884FC2"/>
    <w:rsid w:val="0090777D"/>
    <w:rsid w:val="00997F1E"/>
    <w:rsid w:val="00B35226"/>
    <w:rsid w:val="00E747B7"/>
    <w:rsid w:val="00F0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A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</dc:creator>
  <cp:keywords/>
  <dc:description/>
  <cp:lastModifiedBy>IPO</cp:lastModifiedBy>
  <cp:revision>1</cp:revision>
  <dcterms:created xsi:type="dcterms:W3CDTF">2001-12-31T23:01:00Z</dcterms:created>
  <dcterms:modified xsi:type="dcterms:W3CDTF">2001-12-31T23:16:00Z</dcterms:modified>
</cp:coreProperties>
</file>