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1 Crystal data and structure refinement details for the complex </w:t>
      </w:r>
      <w:r w:rsidRPr="005009EB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E16114" w:rsidTr="007E73F6">
        <w:tc>
          <w:tcPr>
            <w:tcW w:w="4261" w:type="dxa"/>
            <w:tcBorders>
              <w:top w:val="single" w:sz="12" w:space="0" w:color="auto"/>
              <w:bottom w:val="single" w:sz="12" w:space="0" w:color="auto"/>
            </w:tcBorders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Formula</w:t>
            </w:r>
          </w:p>
        </w:tc>
        <w:tc>
          <w:tcPr>
            <w:tcW w:w="4261" w:type="dxa"/>
            <w:tcBorders>
              <w:top w:val="single" w:sz="12" w:space="0" w:color="auto"/>
              <w:bottom w:val="single" w:sz="12" w:space="0" w:color="auto"/>
            </w:tcBorders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498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DF467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23</w:t>
            </w:r>
            <w:r w:rsidRPr="00B03498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DF467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19</w:t>
            </w:r>
            <w:r w:rsidRPr="00B03498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DF467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  <w:r w:rsidRPr="00B03498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DF467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5</w:t>
            </w:r>
            <w:r w:rsidRPr="00B03498">
              <w:rPr>
                <w:rFonts w:ascii="Times New Roman" w:hAnsi="Times New Roman" w:cs="Times New Roman" w:hint="eastAsia"/>
                <w:sz w:val="24"/>
                <w:szCs w:val="24"/>
              </w:rPr>
              <w:t>Zn</w:t>
            </w:r>
          </w:p>
        </w:tc>
      </w:tr>
      <w:tr w:rsidR="00E16114" w:rsidTr="007E73F6">
        <w:tc>
          <w:tcPr>
            <w:tcW w:w="4261" w:type="dxa"/>
            <w:tcBorders>
              <w:top w:val="single" w:sz="12" w:space="0" w:color="auto"/>
            </w:tcBorders>
          </w:tcPr>
          <w:p w:rsidR="00E16114" w:rsidRPr="00EB42A7" w:rsidRDefault="00E16114" w:rsidP="007E73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B42A7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Fw</w:t>
            </w:r>
            <w:proofErr w:type="spellEnd"/>
          </w:p>
        </w:tc>
        <w:tc>
          <w:tcPr>
            <w:tcW w:w="4261" w:type="dxa"/>
            <w:tcBorders>
              <w:top w:val="single" w:sz="12" w:space="0" w:color="auto"/>
            </w:tcBorders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482.78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Color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yellow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Crystal size/mm</w:t>
            </w:r>
            <w:r w:rsidRPr="00EB42A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0.31 0.17 0.11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Crystal system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orthorhombic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Space group</w:t>
            </w:r>
          </w:p>
        </w:tc>
        <w:tc>
          <w:tcPr>
            <w:tcW w:w="4261" w:type="dxa"/>
          </w:tcPr>
          <w:p w:rsidR="00E16114" w:rsidRPr="00B7360B" w:rsidRDefault="00E16114" w:rsidP="007E73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P</w:t>
            </w:r>
            <w:r w:rsidRPr="00B7360B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bca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9.5869(3)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18.6505(7)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 xml:space="preserve">c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23.2010(9)</w:t>
            </w:r>
          </w:p>
        </w:tc>
      </w:tr>
      <w:tr w:rsidR="00E16114" w:rsidTr="007E73F6">
        <w:tc>
          <w:tcPr>
            <w:tcW w:w="4261" w:type="dxa"/>
            <w:vAlign w:val="center"/>
          </w:tcPr>
          <w:p w:rsidR="00E16114" w:rsidRPr="00BF0495" w:rsidRDefault="00E16114" w:rsidP="007E73F6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91127F">
              <w:rPr>
                <w:rFonts w:ascii="Times New Roman" w:eastAsia="微软雅黑" w:hAnsi="Times New Roman" w:cs="Times New Roman"/>
                <w:i/>
                <w:kern w:val="0"/>
                <w:sz w:val="24"/>
                <w:szCs w:val="24"/>
              </w:rPr>
              <w:t>α</w:t>
            </w:r>
            <w:r>
              <w:rPr>
                <w:rFonts w:ascii="Times New Roman" w:eastAsia="微软雅黑" w:hAnsi="Times New Roman" w:cs="Times New Roman" w:hint="eastAsia"/>
                <w:i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(</w:t>
            </w:r>
            <w:r w:rsidRPr="00BF0495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°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90</w:t>
            </w:r>
          </w:p>
        </w:tc>
      </w:tr>
      <w:tr w:rsidR="00E16114" w:rsidTr="007E73F6">
        <w:tc>
          <w:tcPr>
            <w:tcW w:w="4261" w:type="dxa"/>
            <w:vAlign w:val="center"/>
          </w:tcPr>
          <w:p w:rsidR="00E16114" w:rsidRPr="00BF0495" w:rsidRDefault="00E16114" w:rsidP="007E73F6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i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微软雅黑" w:hAnsi="Times New Roman" w:cs="Times New Roman" w:hint="eastAsia"/>
                <w:i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(</w:t>
            </w:r>
            <w:r w:rsidRPr="00BF0495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°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90</w:t>
            </w:r>
          </w:p>
        </w:tc>
      </w:tr>
      <w:tr w:rsidR="00E16114" w:rsidTr="007E73F6">
        <w:tc>
          <w:tcPr>
            <w:tcW w:w="4261" w:type="dxa"/>
            <w:vAlign w:val="center"/>
          </w:tcPr>
          <w:p w:rsidR="00E16114" w:rsidRPr="00BF0495" w:rsidRDefault="00E16114" w:rsidP="007E73F6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i/>
                <w:kern w:val="0"/>
                <w:sz w:val="24"/>
                <w:szCs w:val="24"/>
              </w:rPr>
              <w:t>γ</w:t>
            </w:r>
            <w:r>
              <w:rPr>
                <w:rFonts w:ascii="Times New Roman" w:eastAsia="微软雅黑" w:hAnsi="Times New Roman" w:cs="Times New Roman" w:hint="eastAsia"/>
                <w:i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(</w:t>
            </w:r>
            <w:r w:rsidRPr="00BF0495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°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90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Å</w:t>
            </w:r>
            <w:r w:rsidRPr="00EB42A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4,148.3(3)</w:t>
            </w:r>
          </w:p>
        </w:tc>
      </w:tr>
      <w:tr w:rsidR="00E16114" w:rsidTr="007E73F6">
        <w:tc>
          <w:tcPr>
            <w:tcW w:w="4261" w:type="dxa"/>
          </w:tcPr>
          <w:p w:rsidR="00E16114" w:rsidRPr="0091127F" w:rsidRDefault="00E16114" w:rsidP="007E73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Z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91127F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 w:rsidRPr="0070566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range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for data collection 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(</w:t>
            </w:r>
            <w:r w:rsidRPr="00BF0495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°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6.844-58.782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Reflections collected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12,374</w:t>
            </w:r>
          </w:p>
        </w:tc>
      </w:tr>
      <w:tr w:rsidR="00E16114" w:rsidTr="007E73F6">
        <w:tc>
          <w:tcPr>
            <w:tcW w:w="4261" w:type="dxa"/>
            <w:vAlign w:val="center"/>
          </w:tcPr>
          <w:p w:rsidR="00E16114" w:rsidRDefault="00E16114" w:rsidP="007E73F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Independent, observed</w:t>
            </w:r>
          </w:p>
          <w:p w:rsidR="00E16114" w:rsidRDefault="00E16114" w:rsidP="007E73F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eflections (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Rint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  <w:vAlign w:val="center"/>
          </w:tcPr>
          <w:p w:rsidR="00E16114" w:rsidRDefault="00E16114" w:rsidP="007E73F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4,878(0.0212)</w:t>
            </w:r>
          </w:p>
        </w:tc>
      </w:tr>
      <w:tr w:rsidR="00E16114" w:rsidTr="007E73F6">
        <w:tc>
          <w:tcPr>
            <w:tcW w:w="4261" w:type="dxa"/>
          </w:tcPr>
          <w:p w:rsidR="00E16114" w:rsidRPr="0091127F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d</w:t>
            </w:r>
            <w:r w:rsidRPr="009112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calcd</w:t>
            </w:r>
            <w:proofErr w:type="spellEnd"/>
            <w:proofErr w:type="gramEnd"/>
            <w:r w:rsidRPr="009112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(g/cm</w:t>
            </w:r>
            <w:r w:rsidRPr="0091127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1.546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(mm</w:t>
            </w:r>
            <w:r w:rsidRPr="0091127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1.226</w:t>
            </w:r>
          </w:p>
        </w:tc>
      </w:tr>
      <w:tr w:rsidR="00E16114" w:rsidTr="007E73F6">
        <w:tc>
          <w:tcPr>
            <w:tcW w:w="4261" w:type="dxa"/>
          </w:tcPr>
          <w:p w:rsidR="00E16114" w:rsidRPr="0091127F" w:rsidRDefault="00E16114" w:rsidP="007E73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T (K)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293(2)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(0 0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1,984.0</w:t>
            </w:r>
          </w:p>
        </w:tc>
      </w:tr>
      <w:tr w:rsidR="00E16114" w:rsidTr="007E73F6"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1, </w:t>
            </w: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wR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0.0353, 0.0790</w:t>
            </w:r>
          </w:p>
        </w:tc>
      </w:tr>
      <w:tr w:rsidR="00E16114" w:rsidTr="007E73F6">
        <w:tc>
          <w:tcPr>
            <w:tcW w:w="4261" w:type="dxa"/>
          </w:tcPr>
          <w:p w:rsidR="00E16114" w:rsidRPr="0091127F" w:rsidRDefault="00E16114" w:rsidP="007E73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27F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S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1.043</w:t>
            </w:r>
          </w:p>
        </w:tc>
      </w:tr>
      <w:tr w:rsidR="00E16114" w:rsidTr="007E73F6">
        <w:tc>
          <w:tcPr>
            <w:tcW w:w="4261" w:type="dxa"/>
          </w:tcPr>
          <w:p w:rsidR="00E16114" w:rsidRPr="0091127F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ρ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max,min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) (e/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Å</w:t>
            </w:r>
            <w:r w:rsidRPr="00EB42A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61" w:type="dxa"/>
          </w:tcPr>
          <w:p w:rsidR="00E16114" w:rsidRDefault="00E16114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0.29, -0.40</w:t>
            </w:r>
          </w:p>
        </w:tc>
      </w:tr>
    </w:tbl>
    <w:p w:rsidR="00E16114" w:rsidRDefault="00E16114" w:rsidP="00E16114">
      <w:pPr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jc w:val="center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2 Selected bond lengths (</w:t>
      </w:r>
      <w:r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 w:hint="eastAsia"/>
          <w:sz w:val="24"/>
          <w:szCs w:val="24"/>
        </w:rPr>
        <w:t xml:space="preserve">) and bond angles </w:t>
      </w: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>(</w:t>
      </w:r>
      <w:r w:rsidRPr="00BF0495">
        <w:rPr>
          <w:rFonts w:ascii="Times New Roman" w:eastAsia="微软雅黑" w:hAnsi="Times New Roman" w:cs="Times New Roman"/>
          <w:kern w:val="0"/>
          <w:sz w:val="24"/>
          <w:szCs w:val="24"/>
        </w:rPr>
        <w:t>°</w:t>
      </w: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>)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0"/>
        <w:gridCol w:w="2130"/>
        <w:gridCol w:w="2131"/>
        <w:gridCol w:w="2131"/>
      </w:tblGrid>
      <w:tr w:rsidR="00E16114" w:rsidRPr="0086628A" w:rsidTr="007E73F6">
        <w:tc>
          <w:tcPr>
            <w:tcW w:w="2130" w:type="dxa"/>
            <w:tcBorders>
              <w:top w:val="single" w:sz="12" w:space="0" w:color="auto"/>
              <w:bottom w:val="single" w:sz="12" w:space="0" w:color="auto"/>
            </w:tcBorders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Distance</w:t>
            </w:r>
          </w:p>
        </w:tc>
        <w:tc>
          <w:tcPr>
            <w:tcW w:w="2130" w:type="dxa"/>
            <w:tcBorders>
              <w:top w:val="single" w:sz="12" w:space="0" w:color="auto"/>
              <w:bottom w:val="single" w:sz="12" w:space="0" w:color="auto"/>
            </w:tcBorders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 w:rsidRPr="0086628A">
              <w:rPr>
                <w:rFonts w:ascii="Times New Roman" w:eastAsia="微软雅黑" w:hAnsi="Times New Roman" w:cs="Times New Roman"/>
                <w:b/>
                <w:kern w:val="0"/>
                <w:sz w:val="24"/>
                <w:szCs w:val="24"/>
              </w:rPr>
              <w:t>Å</w:t>
            </w: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12" w:space="0" w:color="auto"/>
            </w:tcBorders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Distance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12" w:space="0" w:color="auto"/>
            </w:tcBorders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 w:rsidRPr="0086628A">
              <w:rPr>
                <w:rFonts w:ascii="Times New Roman" w:eastAsia="微软雅黑" w:hAnsi="Times New Roman" w:cs="Times New Roman"/>
                <w:b/>
                <w:kern w:val="0"/>
                <w:sz w:val="24"/>
                <w:szCs w:val="24"/>
              </w:rPr>
              <w:t>Å</w:t>
            </w: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)</w:t>
            </w:r>
          </w:p>
        </w:tc>
      </w:tr>
      <w:tr w:rsidR="00E16114" w:rsidRPr="002E5C64" w:rsidTr="007E73F6">
        <w:tc>
          <w:tcPr>
            <w:tcW w:w="2130" w:type="dxa"/>
            <w:tcBorders>
              <w:top w:val="single" w:sz="12" w:space="0" w:color="auto"/>
            </w:tcBorders>
          </w:tcPr>
          <w:p w:rsidR="00E16114" w:rsidRPr="00D47252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Zn(1)-O(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  <w:tcBorders>
              <w:top w:val="single" w:sz="12" w:space="0" w:color="auto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2.0131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14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eastAsia="微软雅黑" w:hAnsi="Times New Roman" w:cs="Times New Roman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sz w:val="24"/>
                <w:szCs w:val="24"/>
              </w:rPr>
              <w:t>2.1047</w:t>
            </w:r>
            <w:r w:rsidRPr="002E5C64">
              <w:rPr>
                <w:rFonts w:ascii="Times New Roman" w:eastAsia="微软雅黑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微软雅黑" w:hAnsi="Times New Roman" w:cs="Times New Roman" w:hint="eastAsia"/>
                <w:sz w:val="24"/>
                <w:szCs w:val="24"/>
              </w:rPr>
              <w:t>17</w:t>
            </w:r>
            <w:r w:rsidRPr="002E5C64">
              <w:rPr>
                <w:rFonts w:ascii="Times New Roman" w:eastAsia="微软雅黑" w:hAnsi="Times New Roman" w:cs="Times New Roman"/>
                <w:sz w:val="24"/>
                <w:szCs w:val="24"/>
              </w:rPr>
              <w:t>)</w:t>
            </w:r>
          </w:p>
        </w:tc>
      </w:tr>
      <w:tr w:rsidR="00E16114" w:rsidRPr="002E5C64" w:rsidTr="007E73F6">
        <w:tc>
          <w:tcPr>
            <w:tcW w:w="2130" w:type="dxa"/>
            <w:tcBorders>
              <w:bottom w:val="nil"/>
            </w:tcBorders>
          </w:tcPr>
          <w:p w:rsidR="00E16114" w:rsidRPr="00D47252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Zn(1)-O(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  <w:tcBorders>
              <w:bottom w:val="nil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1.9320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bottom w:val="nil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D472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bottom w:val="nil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2.1927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18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16114" w:rsidRPr="002E5C64" w:rsidTr="007E73F6">
        <w:tc>
          <w:tcPr>
            <w:tcW w:w="2130" w:type="dxa"/>
            <w:tcBorders>
              <w:top w:val="nil"/>
              <w:bottom w:val="single" w:sz="12" w:space="0" w:color="auto"/>
            </w:tcBorders>
          </w:tcPr>
          <w:p w:rsidR="00E1611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Zn(1)-O(4)</w:t>
            </w:r>
          </w:p>
        </w:tc>
        <w:tc>
          <w:tcPr>
            <w:tcW w:w="2130" w:type="dxa"/>
            <w:tcBorders>
              <w:top w:val="nil"/>
              <w:bottom w:val="single" w:sz="12" w:space="0" w:color="auto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1.9871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15</w:t>
            </w:r>
            <w:r w:rsidRPr="002E5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nil"/>
              <w:bottom w:val="single" w:sz="12" w:space="0" w:color="auto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nil"/>
              <w:bottom w:val="single" w:sz="12" w:space="0" w:color="auto"/>
            </w:tcBorders>
          </w:tcPr>
          <w:p w:rsidR="00E16114" w:rsidRPr="002E5C64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114" w:rsidRPr="0086628A" w:rsidTr="007E73F6">
        <w:tc>
          <w:tcPr>
            <w:tcW w:w="2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Anlge</w:t>
            </w:r>
            <w:proofErr w:type="spellEnd"/>
          </w:p>
        </w:tc>
        <w:tc>
          <w:tcPr>
            <w:tcW w:w="2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 w:rsidRPr="0086628A">
              <w:rPr>
                <w:rFonts w:ascii="Times New Roman" w:eastAsia="微软雅黑" w:hAnsi="Times New Roman" w:cs="Times New Roman"/>
                <w:b/>
                <w:kern w:val="0"/>
                <w:sz w:val="24"/>
                <w:szCs w:val="24"/>
              </w:rPr>
              <w:t>°</w:t>
            </w: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Anlge</w:t>
            </w:r>
            <w:proofErr w:type="spellEnd"/>
          </w:p>
        </w:tc>
        <w:tc>
          <w:tcPr>
            <w:tcW w:w="21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16114" w:rsidRPr="0086628A" w:rsidRDefault="00E16114" w:rsidP="007E73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 w:rsidRPr="0086628A">
              <w:rPr>
                <w:rFonts w:ascii="Times New Roman" w:eastAsia="微软雅黑" w:hAnsi="Times New Roman" w:cs="Times New Roman"/>
                <w:b/>
                <w:kern w:val="0"/>
                <w:sz w:val="24"/>
                <w:szCs w:val="24"/>
              </w:rPr>
              <w:t>°</w:t>
            </w:r>
            <w:r w:rsidRPr="0086628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)</w:t>
            </w:r>
          </w:p>
        </w:tc>
      </w:tr>
      <w:tr w:rsidR="00E16114" w:rsidRPr="00817C36" w:rsidTr="007E73F6">
        <w:tc>
          <w:tcPr>
            <w:tcW w:w="2130" w:type="dxa"/>
            <w:tcBorders>
              <w:top w:val="single" w:sz="12" w:space="0" w:color="auto"/>
            </w:tcBorders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O(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  <w:tcBorders>
              <w:top w:val="single" w:sz="12" w:space="0" w:color="auto"/>
            </w:tcBorders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eastAsia="微软雅黑" w:hAnsi="Times New Roman" w:cs="Times New Roman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sz w:val="24"/>
                <w:szCs w:val="24"/>
              </w:rPr>
              <w:t>95.21</w:t>
            </w:r>
            <w:r w:rsidRPr="00817C36">
              <w:rPr>
                <w:rFonts w:ascii="Times New Roman" w:eastAsia="微软雅黑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微软雅黑" w:hAnsi="Times New Roman" w:cs="Times New Roman" w:hint="eastAsia"/>
                <w:sz w:val="24"/>
                <w:szCs w:val="24"/>
              </w:rPr>
              <w:t>7</w:t>
            </w:r>
            <w:r w:rsidRPr="00817C36">
              <w:rPr>
                <w:rFonts w:ascii="Times New Roman" w:eastAsia="微软雅黑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</w:tcBorders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Zn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</w:tcBorders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87.86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16114" w:rsidRPr="00817C36" w:rsidTr="007E73F6"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O(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169.02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Zn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93.89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16114" w:rsidRPr="00817C36" w:rsidTr="007E73F6"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O(3)-Zn(1)-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90.11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Zn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109.65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16114" w:rsidRPr="00817C36" w:rsidTr="007E73F6"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O(3)-Zn(1)-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122.84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Zn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96.28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16114" w:rsidRPr="00817C36" w:rsidTr="007E73F6"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O(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)-Zn(1)-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126.71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817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Zn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17C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1" w:type="dxa"/>
            <w:vAlign w:val="center"/>
          </w:tcPr>
          <w:p w:rsidR="00E16114" w:rsidRPr="00817C36" w:rsidRDefault="00E16114" w:rsidP="007E73F6">
            <w:pPr>
              <w:jc w:val="center"/>
              <w:rPr>
                <w:rFonts w:ascii="Times New Roman" w:eastAsia="微软雅黑" w:hAnsi="Times New Roman" w:cs="Times New Roman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sz w:val="24"/>
                <w:szCs w:val="24"/>
              </w:rPr>
              <w:t>77.47</w:t>
            </w:r>
            <w:r w:rsidRPr="00817C36">
              <w:rPr>
                <w:rFonts w:ascii="Times New Roman" w:eastAsia="微软雅黑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微软雅黑" w:hAnsi="Times New Roman" w:cs="Times New Roman" w:hint="eastAsia"/>
                <w:sz w:val="24"/>
                <w:szCs w:val="24"/>
              </w:rPr>
              <w:t>7</w:t>
            </w:r>
            <w:r w:rsidRPr="00817C36">
              <w:rPr>
                <w:rFonts w:ascii="Times New Roman" w:eastAsia="微软雅黑" w:hAnsi="Times New Roman" w:cs="Times New Roman"/>
                <w:sz w:val="24"/>
                <w:szCs w:val="24"/>
              </w:rPr>
              <w:t>)</w:t>
            </w:r>
          </w:p>
        </w:tc>
      </w:tr>
    </w:tbl>
    <w:p w:rsidR="00E16114" w:rsidRDefault="00E16114" w:rsidP="00E16114">
      <w:pPr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3 Hydrogen bonds for the complex </w:t>
      </w:r>
      <w:r w:rsidRPr="00DF3044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tbl>
      <w:tblPr>
        <w:tblW w:w="0" w:type="auto"/>
        <w:tblLook w:val="04A0"/>
      </w:tblPr>
      <w:tblGrid>
        <w:gridCol w:w="1966"/>
        <w:gridCol w:w="1622"/>
        <w:gridCol w:w="1629"/>
        <w:gridCol w:w="1643"/>
        <w:gridCol w:w="1662"/>
      </w:tblGrid>
      <w:tr w:rsidR="00E16114" w:rsidRPr="00004A93" w:rsidTr="007E73F6">
        <w:tc>
          <w:tcPr>
            <w:tcW w:w="1704" w:type="dxa"/>
            <w:tcBorders>
              <w:top w:val="single" w:sz="12" w:space="0" w:color="000000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MinionPro-Bold" w:hAnsi="Times New Roman" w:cs="Times New Roman"/>
                <w:kern w:val="0"/>
                <w:szCs w:val="21"/>
              </w:rPr>
            </w:pPr>
            <w:r w:rsidRPr="00004A93">
              <w:rPr>
                <w:rFonts w:ascii="Times New Roman" w:eastAsia="宋体" w:hAnsi="Times New Roman" w:cs="Times New Roman"/>
                <w:i/>
                <w:szCs w:val="21"/>
              </w:rPr>
              <w:t>D</w:t>
            </w:r>
            <w:r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004A93">
              <w:rPr>
                <w:rFonts w:ascii="Times New Roman" w:eastAsia="MinionPro-Bold" w:hAnsi="Times New Roman" w:cs="Times New Roman"/>
                <w:b/>
                <w:bCs/>
                <w:kern w:val="0"/>
                <w:szCs w:val="21"/>
              </w:rPr>
              <w:t>H···</w:t>
            </w:r>
            <w:r w:rsidRPr="00004A93">
              <w:rPr>
                <w:rFonts w:ascii="Times New Roman" w:eastAsia="MinionPro-It" w:hAnsi="Times New Roman" w:cs="Times New Roman"/>
                <w:i/>
                <w:iCs/>
                <w:kern w:val="0"/>
                <w:szCs w:val="21"/>
              </w:rPr>
              <w:t>A</w:t>
            </w:r>
          </w:p>
        </w:tc>
        <w:tc>
          <w:tcPr>
            <w:tcW w:w="1704" w:type="dxa"/>
            <w:tcBorders>
              <w:top w:val="single" w:sz="12" w:space="0" w:color="000000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004A93">
              <w:rPr>
                <w:rFonts w:ascii="Times New Roman" w:eastAsia="宋体" w:hAnsi="Times New Roman" w:cs="Times New Roman"/>
                <w:i/>
                <w:szCs w:val="21"/>
              </w:rPr>
              <w:t>D</w:t>
            </w:r>
            <w:r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004A93">
              <w:rPr>
                <w:rFonts w:ascii="Times New Roman" w:eastAsia="宋体" w:hAnsi="Times New Roman" w:cs="Times New Roman"/>
                <w:szCs w:val="21"/>
              </w:rPr>
              <w:t>H, Å</w:t>
            </w:r>
          </w:p>
        </w:tc>
        <w:tc>
          <w:tcPr>
            <w:tcW w:w="1704" w:type="dxa"/>
            <w:tcBorders>
              <w:top w:val="single" w:sz="12" w:space="0" w:color="000000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004A93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004A93">
              <w:rPr>
                <w:rFonts w:ascii="Times New Roman" w:eastAsia="MinionPro-Bold" w:hAnsi="Times New Roman" w:cs="Times New Roman"/>
                <w:b/>
                <w:bCs/>
                <w:kern w:val="0"/>
                <w:szCs w:val="21"/>
              </w:rPr>
              <w:t>···</w:t>
            </w:r>
            <w:r w:rsidRPr="00F27E30">
              <w:rPr>
                <w:rFonts w:ascii="Times New Roman" w:eastAsia="MinionPro-Bold" w:hAnsi="Times New Roman" w:cs="Times New Roman"/>
                <w:bCs/>
                <w:i/>
                <w:kern w:val="0"/>
                <w:szCs w:val="21"/>
              </w:rPr>
              <w:t>A</w:t>
            </w:r>
            <w:r w:rsidRPr="00004A93">
              <w:rPr>
                <w:rFonts w:ascii="Times New Roman" w:eastAsia="MinionPro-Bold" w:hAnsi="Times New Roman" w:cs="Times New Roman"/>
                <w:b/>
                <w:bCs/>
                <w:kern w:val="0"/>
                <w:szCs w:val="21"/>
              </w:rPr>
              <w:t>,</w:t>
            </w:r>
            <w:r w:rsidRPr="00004A93">
              <w:rPr>
                <w:rFonts w:ascii="Times New Roman" w:eastAsia="宋体" w:hAnsi="Times New Roman" w:cs="Times New Roman"/>
                <w:szCs w:val="21"/>
              </w:rPr>
              <w:t xml:space="preserve"> Å</w:t>
            </w:r>
          </w:p>
        </w:tc>
        <w:tc>
          <w:tcPr>
            <w:tcW w:w="1705" w:type="dxa"/>
            <w:tcBorders>
              <w:top w:val="single" w:sz="12" w:space="0" w:color="000000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004A93">
              <w:rPr>
                <w:rFonts w:ascii="Times New Roman" w:eastAsia="宋体" w:hAnsi="Times New Roman" w:cs="Times New Roman"/>
                <w:i/>
                <w:szCs w:val="21"/>
              </w:rPr>
              <w:t>D</w:t>
            </w:r>
            <w:r w:rsidRPr="00004A93">
              <w:rPr>
                <w:rFonts w:ascii="Times New Roman" w:eastAsia="MinionPro-Bold" w:hAnsi="Times New Roman" w:cs="Times New Roman"/>
                <w:b/>
                <w:bCs/>
                <w:kern w:val="0"/>
                <w:szCs w:val="21"/>
              </w:rPr>
              <w:t>···</w:t>
            </w:r>
            <w:r w:rsidRPr="00F27E30">
              <w:rPr>
                <w:rFonts w:ascii="Times New Roman" w:eastAsia="MinionPro-Bold" w:hAnsi="Times New Roman" w:cs="Times New Roman"/>
                <w:bCs/>
                <w:i/>
                <w:kern w:val="0"/>
                <w:szCs w:val="21"/>
              </w:rPr>
              <w:t>A</w:t>
            </w:r>
            <w:r w:rsidRPr="00004A93">
              <w:rPr>
                <w:rFonts w:ascii="Times New Roman" w:eastAsia="MinionPro-Bold" w:hAnsi="Times New Roman" w:cs="Times New Roman"/>
                <w:b/>
                <w:bCs/>
                <w:kern w:val="0"/>
                <w:szCs w:val="21"/>
              </w:rPr>
              <w:t>,</w:t>
            </w:r>
            <w:r w:rsidRPr="00004A93">
              <w:rPr>
                <w:rFonts w:ascii="Times New Roman" w:eastAsia="宋体" w:hAnsi="Times New Roman" w:cs="Times New Roman"/>
                <w:szCs w:val="21"/>
              </w:rPr>
              <w:t xml:space="preserve"> Å</w:t>
            </w:r>
          </w:p>
        </w:tc>
        <w:tc>
          <w:tcPr>
            <w:tcW w:w="1705" w:type="dxa"/>
            <w:tcBorders>
              <w:top w:val="single" w:sz="12" w:space="0" w:color="000000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004A93">
              <w:rPr>
                <w:rFonts w:ascii="Times New Roman" w:eastAsia="宋体" w:hAnsi="Times New Roman" w:cs="Times New Roman"/>
                <w:i/>
                <w:szCs w:val="21"/>
              </w:rPr>
              <w:t>D</w:t>
            </w:r>
            <w:r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004A93">
              <w:rPr>
                <w:rFonts w:ascii="Times New Roman" w:eastAsia="MinionPro-Bold" w:hAnsi="Times New Roman" w:cs="Times New Roman"/>
                <w:b/>
                <w:bCs/>
                <w:kern w:val="0"/>
                <w:szCs w:val="21"/>
              </w:rPr>
              <w:t>H···</w:t>
            </w:r>
            <w:r w:rsidRPr="00004A93">
              <w:rPr>
                <w:rFonts w:ascii="Times New Roman" w:eastAsia="MinionPro-It" w:hAnsi="Times New Roman" w:cs="Times New Roman"/>
                <w:i/>
                <w:iCs/>
                <w:kern w:val="0"/>
                <w:szCs w:val="21"/>
              </w:rPr>
              <w:t>A,</w:t>
            </w:r>
            <w:r w:rsidRPr="00004A93">
              <w:rPr>
                <w:rFonts w:ascii="Times New Roman" w:eastAsia="宋体" w:hAnsi="Times New Roman" w:cs="Times New Roman"/>
                <w:szCs w:val="21"/>
              </w:rPr>
              <w:t xml:space="preserve"> °</w:t>
            </w:r>
          </w:p>
        </w:tc>
      </w:tr>
      <w:tr w:rsidR="00E16114" w:rsidRPr="00004A93" w:rsidTr="007E73F6"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 w:hint="eastAsia"/>
              </w:rPr>
              <w:t>(</w:t>
            </w:r>
            <w:r w:rsidRPr="00004A93">
              <w:rPr>
                <w:rFonts w:ascii="Times New Roman" w:eastAsia="宋体" w:hAnsi="Times New Roman" w:cs="Times New Roman"/>
              </w:rPr>
              <w:t>4</w:t>
            </w:r>
            <w:r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eastAsia="宋体" w:hAnsi="Times New Roman" w:cs="Times New Roman"/>
              </w:rPr>
              <w:t>–</w:t>
            </w:r>
            <w:r w:rsidRPr="00004A93">
              <w:rPr>
                <w:rFonts w:ascii="Times New Roman" w:eastAsia="宋体" w:hAnsi="Times New Roman" w:cs="Times New Roman"/>
              </w:rPr>
              <w:t>H</w:t>
            </w:r>
            <w:r>
              <w:rPr>
                <w:rFonts w:ascii="Times New Roman" w:eastAsia="宋体" w:hAnsi="Times New Roman" w:cs="Times New Roman" w:hint="eastAsia"/>
              </w:rPr>
              <w:t>(</w:t>
            </w:r>
            <w:r w:rsidRPr="00004A93">
              <w:rPr>
                <w:rFonts w:ascii="Times New Roman" w:eastAsia="宋体" w:hAnsi="Times New Roman" w:cs="Times New Roman"/>
              </w:rPr>
              <w:t>4</w:t>
            </w:r>
            <w:r>
              <w:rPr>
                <w:rFonts w:ascii="Times New Roman" w:eastAsia="宋体" w:hAnsi="Times New Roman" w:cs="Times New Roman" w:hint="eastAsia"/>
              </w:rPr>
              <w:t>A)</w:t>
            </w:r>
            <w:r w:rsidRPr="00004A93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···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O(1)</w:t>
            </w:r>
            <w:proofErr w:type="spellStart"/>
            <w:r w:rsidRPr="00C807ED"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  <w:vertAlign w:val="superscript"/>
              </w:rPr>
              <w:t>i</w:t>
            </w:r>
            <w:proofErr w:type="spellEnd"/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0.</w:t>
            </w:r>
            <w:r>
              <w:rPr>
                <w:rFonts w:ascii="Times New Roman" w:eastAsia="宋体" w:hAnsi="Times New Roman" w:cs="Times New Roman" w:hint="eastAsia"/>
              </w:rPr>
              <w:t>86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1.87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2.</w:t>
            </w:r>
            <w:r>
              <w:rPr>
                <w:rFonts w:ascii="Times New Roman" w:eastAsia="宋体" w:hAnsi="Times New Roman" w:cs="Times New Roman" w:hint="eastAsia"/>
              </w:rPr>
              <w:t>713</w:t>
            </w:r>
            <w:r w:rsidRPr="00004A93"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2</w:t>
            </w:r>
            <w:r w:rsidRPr="00004A93"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67.6</w:t>
            </w:r>
          </w:p>
        </w:tc>
      </w:tr>
      <w:tr w:rsidR="00E16114" w:rsidRPr="00004A93" w:rsidTr="007E73F6"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lastRenderedPageBreak/>
              <w:t>C(8)</w:t>
            </w:r>
            <w:r>
              <w:rPr>
                <w:rFonts w:ascii="Times New Roman" w:eastAsia="宋体" w:hAnsi="Times New Roman" w:cs="Times New Roman"/>
              </w:rPr>
              <w:t>–</w:t>
            </w:r>
            <w:r w:rsidRPr="00004A93">
              <w:rPr>
                <w:rFonts w:ascii="Times New Roman" w:eastAsia="宋体" w:hAnsi="Times New Roman" w:cs="Times New Roman"/>
              </w:rPr>
              <w:t>H</w:t>
            </w:r>
            <w:r>
              <w:rPr>
                <w:rFonts w:ascii="Times New Roman" w:eastAsia="宋体" w:hAnsi="Times New Roman" w:cs="Times New Roman" w:hint="eastAsia"/>
              </w:rPr>
              <w:t>(8)</w:t>
            </w:r>
            <w:r w:rsidRPr="00004A93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···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O(1</w:t>
            </w:r>
            <w:r w:rsidRPr="00C807ED"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)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0.93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2.26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2.852</w:t>
            </w:r>
            <w:r w:rsidRPr="00004A93"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3</w:t>
            </w:r>
            <w:r w:rsidRPr="00004A93"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120.6</w:t>
            </w:r>
          </w:p>
        </w:tc>
      </w:tr>
      <w:tr w:rsidR="00E16114" w:rsidRPr="00004A93" w:rsidTr="007E73F6"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 w:hint="eastAsia"/>
              </w:rPr>
              <w:t>(5)</w:t>
            </w:r>
            <w:r>
              <w:rPr>
                <w:rFonts w:ascii="Times New Roman" w:eastAsia="宋体" w:hAnsi="Times New Roman" w:cs="Times New Roman"/>
              </w:rPr>
              <w:t>–</w:t>
            </w:r>
            <w:r w:rsidRPr="00004A93">
              <w:rPr>
                <w:rFonts w:ascii="Times New Roman" w:eastAsia="宋体" w:hAnsi="Times New Roman" w:cs="Times New Roman"/>
              </w:rPr>
              <w:t>H</w:t>
            </w:r>
            <w:r>
              <w:rPr>
                <w:rFonts w:ascii="Times New Roman" w:eastAsia="宋体" w:hAnsi="Times New Roman" w:cs="Times New Roman" w:hint="eastAsia"/>
              </w:rPr>
              <w:t>(5D)</w:t>
            </w:r>
            <w:r w:rsidRPr="00004A93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···O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(</w:t>
            </w:r>
            <w:r w:rsidRPr="00004A93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1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)</w:t>
            </w:r>
            <w:r w:rsidRPr="001D2595"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  <w:vertAlign w:val="superscript"/>
              </w:rPr>
              <w:t>ii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0.</w:t>
            </w:r>
            <w:r>
              <w:rPr>
                <w:rFonts w:ascii="Times New Roman" w:eastAsia="宋体" w:hAnsi="Times New Roman" w:cs="Times New Roman" w:hint="eastAsia"/>
              </w:rPr>
              <w:t>85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1.</w:t>
            </w:r>
            <w:r>
              <w:rPr>
                <w:rFonts w:ascii="Times New Roman" w:eastAsia="宋体" w:hAnsi="Times New Roman" w:cs="Times New Roman" w:hint="eastAsia"/>
              </w:rPr>
              <w:t>96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2.</w:t>
            </w:r>
            <w:r>
              <w:rPr>
                <w:rFonts w:ascii="Times New Roman" w:eastAsia="宋体" w:hAnsi="Times New Roman" w:cs="Times New Roman" w:hint="eastAsia"/>
              </w:rPr>
              <w:t>787</w:t>
            </w:r>
            <w:r w:rsidRPr="00004A93"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2</w:t>
            </w:r>
            <w:r w:rsidRPr="00004A93"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64.9</w:t>
            </w:r>
          </w:p>
        </w:tc>
      </w:tr>
      <w:tr w:rsidR="00E16114" w:rsidRPr="00004A93" w:rsidTr="007E73F6">
        <w:trPr>
          <w:trHeight w:val="256"/>
        </w:trPr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O(</w:t>
            </w:r>
            <w:r w:rsidRPr="00004A93">
              <w:rPr>
                <w:rFonts w:ascii="Times New Roman" w:eastAsia="宋体" w:hAnsi="Times New Roman" w:cs="Times New Roman"/>
              </w:rPr>
              <w:t>5</w:t>
            </w:r>
            <w:r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eastAsia="宋体" w:hAnsi="Times New Roman" w:cs="Times New Roman"/>
              </w:rPr>
              <w:t>–</w:t>
            </w:r>
            <w:r w:rsidRPr="00004A93">
              <w:rPr>
                <w:rFonts w:ascii="Times New Roman" w:eastAsia="宋体" w:hAnsi="Times New Roman" w:cs="Times New Roman"/>
              </w:rPr>
              <w:t>H</w:t>
            </w:r>
            <w:r>
              <w:rPr>
                <w:rFonts w:ascii="Times New Roman" w:eastAsia="宋体" w:hAnsi="Times New Roman" w:cs="Times New Roman" w:hint="eastAsia"/>
              </w:rPr>
              <w:t>(</w:t>
            </w:r>
            <w:r w:rsidRPr="00004A93">
              <w:rPr>
                <w:rFonts w:ascii="Times New Roman" w:eastAsia="宋体" w:hAnsi="Times New Roman" w:cs="Times New Roman"/>
              </w:rPr>
              <w:t>5</w:t>
            </w:r>
            <w:r>
              <w:rPr>
                <w:rFonts w:ascii="Times New Roman" w:eastAsia="宋体" w:hAnsi="Times New Roman" w:cs="Times New Roman" w:hint="eastAsia"/>
              </w:rPr>
              <w:t>E)</w:t>
            </w:r>
            <w:r w:rsidRPr="00004A93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···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N(3)</w:t>
            </w:r>
            <w:r w:rsidRPr="001D2595"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  <w:vertAlign w:val="superscript"/>
              </w:rPr>
              <w:t>iii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0.</w:t>
            </w:r>
            <w:r>
              <w:rPr>
                <w:rFonts w:ascii="Times New Roman" w:eastAsia="宋体" w:hAnsi="Times New Roman" w:cs="Times New Roman" w:hint="eastAsia"/>
              </w:rPr>
              <w:t>85</w:t>
            </w:r>
          </w:p>
        </w:tc>
        <w:tc>
          <w:tcPr>
            <w:tcW w:w="1704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1.98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2.</w:t>
            </w:r>
            <w:r>
              <w:rPr>
                <w:rFonts w:ascii="Times New Roman" w:eastAsia="宋体" w:hAnsi="Times New Roman" w:cs="Times New Roman" w:hint="eastAsia"/>
              </w:rPr>
              <w:t>823</w:t>
            </w:r>
            <w:r w:rsidRPr="00004A93"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2</w:t>
            </w:r>
            <w:r w:rsidRPr="00004A93"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1705" w:type="dxa"/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 w:rsidRPr="00004A93"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71.2</w:t>
            </w:r>
          </w:p>
        </w:tc>
      </w:tr>
      <w:tr w:rsidR="00E16114" w:rsidRPr="00004A93" w:rsidTr="007E73F6">
        <w:trPr>
          <w:trHeight w:val="256"/>
        </w:trPr>
        <w:tc>
          <w:tcPr>
            <w:tcW w:w="1704" w:type="dxa"/>
            <w:tcBorders>
              <w:bottom w:val="single" w:sz="4" w:space="0" w:color="auto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O(4)-H(4B)</w:t>
            </w:r>
            <w:r w:rsidRPr="00004A93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···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O(5)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0.82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1.83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2.643(2)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E16114" w:rsidRPr="00004A93" w:rsidRDefault="00E16114" w:rsidP="007E73F6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168</w:t>
            </w:r>
          </w:p>
        </w:tc>
      </w:tr>
    </w:tbl>
    <w:p w:rsidR="00E16114" w:rsidRDefault="00E16114" w:rsidP="00E1611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Symmetric code: (</w:t>
      </w:r>
      <w:proofErr w:type="spellStart"/>
      <w:r>
        <w:rPr>
          <w:rFonts w:ascii="Times New Roman" w:eastAsia="宋体" w:hAnsi="Times New Roman" w:cs="Times New Roman"/>
        </w:rPr>
        <w:t>i</w:t>
      </w:r>
      <w:proofErr w:type="spellEnd"/>
      <w:r>
        <w:rPr>
          <w:rFonts w:ascii="Times New Roman" w:eastAsia="宋体" w:hAnsi="Times New Roman" w:cs="Times New Roman"/>
        </w:rPr>
        <w:t xml:space="preserve">) </w:t>
      </w:r>
      <w:r>
        <w:rPr>
          <w:rFonts w:ascii="Times New Roman" w:eastAsia="宋体" w:hAnsi="Times New Roman" w:cs="Times New Roman" w:hint="eastAsia"/>
        </w:rPr>
        <w:t>1/2+x, 3/2-y, 1-z</w:t>
      </w:r>
      <w:r>
        <w:rPr>
          <w:rFonts w:ascii="Times New Roman" w:eastAsia="宋体" w:hAnsi="Times New Roman" w:cs="Times New Roman" w:hint="eastAsia"/>
          <w:i/>
        </w:rPr>
        <w:t xml:space="preserve">; </w:t>
      </w:r>
      <w:r>
        <w:rPr>
          <w:rFonts w:ascii="Times New Roman" w:eastAsia="宋体" w:hAnsi="Times New Roman" w:cs="Times New Roman"/>
        </w:rPr>
        <w:t>(i</w:t>
      </w:r>
      <w:r>
        <w:rPr>
          <w:rFonts w:ascii="Times New Roman" w:eastAsia="宋体" w:hAnsi="Times New Roman" w:cs="Times New Roman" w:hint="eastAsia"/>
        </w:rPr>
        <w:t>i</w:t>
      </w:r>
      <w:r>
        <w:rPr>
          <w:rFonts w:ascii="Times New Roman" w:eastAsia="宋体" w:hAnsi="Times New Roman" w:cs="Times New Roman"/>
        </w:rPr>
        <w:t>)</w:t>
      </w:r>
      <w:r w:rsidRPr="00C31CD2">
        <w:rPr>
          <w:rFonts w:ascii="Times New Roman" w:eastAsia="宋体" w:hAnsi="Times New Roman" w:cs="Times New Roman" w:hint="eastAsia"/>
          <w:i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1+x, +y, +</w:t>
      </w:r>
      <w:proofErr w:type="gramStart"/>
      <w:r>
        <w:rPr>
          <w:rFonts w:ascii="Times New Roman" w:eastAsia="宋体" w:hAnsi="Times New Roman" w:cs="Times New Roman" w:hint="eastAsia"/>
          <w:i/>
        </w:rPr>
        <w:t>z;</w:t>
      </w:r>
      <w:proofErr w:type="gramEnd"/>
      <w:r>
        <w:rPr>
          <w:rFonts w:ascii="Times New Roman" w:eastAsia="宋体" w:hAnsi="Times New Roman" w:cs="Times New Roman"/>
        </w:rPr>
        <w:t>(i</w:t>
      </w:r>
      <w:r>
        <w:rPr>
          <w:rFonts w:ascii="Times New Roman" w:eastAsia="宋体" w:hAnsi="Times New Roman" w:cs="Times New Roman" w:hint="eastAsia"/>
        </w:rPr>
        <w:t>ii</w:t>
      </w:r>
      <w:r>
        <w:rPr>
          <w:rFonts w:ascii="Times New Roman" w:eastAsia="宋体" w:hAnsi="Times New Roman" w:cs="Times New Roman"/>
        </w:rPr>
        <w:t>)</w:t>
      </w:r>
      <w:r w:rsidRPr="001D2595">
        <w:rPr>
          <w:rFonts w:ascii="Times New Roman" w:eastAsia="宋体" w:hAnsi="Times New Roman" w:cs="Times New Roman" w:hint="eastAsia"/>
          <w:i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1/2+x, +y, 1/2-z</w:t>
      </w:r>
      <w:r>
        <w:rPr>
          <w:rFonts w:ascii="Times New Roman" w:eastAsia="宋体" w:hAnsi="Times New Roman" w:cs="Times New Roman"/>
        </w:rPr>
        <w:t>.</w:t>
      </w: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454400"/>
            <wp:effectExtent l="19050" t="0" r="2540" b="0"/>
            <wp:docPr id="11" name="图片 7" descr="20190115-YXG-A560 单分子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-YXG-A560 单分子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14" w:rsidRPr="009164A5" w:rsidRDefault="00E16114" w:rsidP="00E1611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proofErr w:type="gramStart"/>
      <w:r w:rsidRPr="009164A5">
        <w:rPr>
          <w:rFonts w:ascii="Times New Roman" w:hAnsi="Times New Roman" w:cs="Times New Roman" w:hint="eastAsia"/>
          <w:szCs w:val="21"/>
        </w:rPr>
        <w:t>Fig. 1.</w:t>
      </w:r>
      <w:proofErr w:type="gramEnd"/>
      <w:r w:rsidRPr="009164A5">
        <w:rPr>
          <w:rFonts w:ascii="Times New Roman" w:hAnsi="Times New Roman" w:cs="Times New Roman" w:hint="eastAsia"/>
          <w:szCs w:val="21"/>
        </w:rPr>
        <w:t xml:space="preserve"> The molecular structure of the title complex </w:t>
      </w:r>
      <w:r w:rsidRPr="009164A5">
        <w:rPr>
          <w:rFonts w:ascii="Times New Roman" w:hAnsi="Times New Roman" w:cs="Times New Roman" w:hint="eastAsia"/>
          <w:b/>
          <w:szCs w:val="21"/>
        </w:rPr>
        <w:t>(1)</w:t>
      </w: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359910"/>
            <wp:effectExtent l="19050" t="0" r="2540" b="0"/>
            <wp:docPr id="12" name="图片 8" descr="20190115-YXG-A560氢键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-YXG-A560氢键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14" w:rsidRPr="00D25643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E469F">
        <w:rPr>
          <w:rFonts w:ascii="Times New Roman" w:hAnsi="Times New Roman" w:cs="Times New Roman" w:hint="eastAsia"/>
          <w:szCs w:val="21"/>
        </w:rPr>
        <w:t>Fig. 2.</w:t>
      </w:r>
      <w:proofErr w:type="gramEnd"/>
      <w:r w:rsidRPr="00CE469F">
        <w:rPr>
          <w:rFonts w:ascii="Times New Roman" w:hAnsi="Times New Roman" w:cs="Times New Roman" w:hint="eastAsia"/>
          <w:szCs w:val="21"/>
        </w:rPr>
        <w:t xml:space="preserve"> </w:t>
      </w:r>
      <w:proofErr w:type="gramStart"/>
      <w:r w:rsidRPr="00CE469F">
        <w:rPr>
          <w:rFonts w:ascii="Times New Roman" w:hAnsi="Times New Roman" w:cs="Times New Roman" w:hint="eastAsia"/>
          <w:szCs w:val="21"/>
        </w:rPr>
        <w:t xml:space="preserve">The hydrogen bond diagram of the title complex </w:t>
      </w:r>
      <w:r w:rsidRPr="00A4239A">
        <w:rPr>
          <w:rFonts w:ascii="Times New Roman" w:hAnsi="Times New Roman" w:cs="Times New Roman" w:hint="eastAsia"/>
          <w:b/>
          <w:szCs w:val="21"/>
        </w:rPr>
        <w:t>(1)</w:t>
      </w:r>
      <w:r w:rsidRPr="00CE469F">
        <w:rPr>
          <w:rFonts w:ascii="Times New Roman" w:hAnsi="Times New Roman" w:cs="Times New Roman" w:hint="eastAsia"/>
          <w:szCs w:val="21"/>
        </w:rPr>
        <w:t>.</w:t>
      </w:r>
      <w:proofErr w:type="gramEnd"/>
      <w:r w:rsidRPr="00CE469F">
        <w:rPr>
          <w:rFonts w:ascii="Times New Roman" w:hAnsi="Times New Roman" w:cs="Times New Roman" w:hint="eastAsia"/>
          <w:szCs w:val="21"/>
        </w:rPr>
        <w:t xml:space="preserve"> Hydrogen atoms not involved in the motif shown were removed for clarity. Symmetric code: </w:t>
      </w:r>
      <w:r>
        <w:rPr>
          <w:rFonts w:ascii="Times New Roman" w:eastAsia="宋体" w:hAnsi="Times New Roman" w:cs="Times New Roman"/>
        </w:rPr>
        <w:t>(</w:t>
      </w:r>
      <w:proofErr w:type="spellStart"/>
      <w:r>
        <w:rPr>
          <w:rFonts w:ascii="Times New Roman" w:eastAsia="宋体" w:hAnsi="Times New Roman" w:cs="Times New Roman"/>
        </w:rPr>
        <w:t>i</w:t>
      </w:r>
      <w:proofErr w:type="spellEnd"/>
      <w:r>
        <w:rPr>
          <w:rFonts w:ascii="Times New Roman" w:eastAsia="宋体" w:hAnsi="Times New Roman" w:cs="Times New Roman"/>
        </w:rPr>
        <w:t xml:space="preserve">) </w:t>
      </w:r>
      <w:r>
        <w:rPr>
          <w:rFonts w:ascii="Times New Roman" w:eastAsia="宋体" w:hAnsi="Times New Roman" w:cs="Times New Roman" w:hint="eastAsia"/>
        </w:rPr>
        <w:t>1/2+x, 3/2-y, 1-z</w:t>
      </w:r>
      <w:r>
        <w:rPr>
          <w:rFonts w:ascii="Times New Roman" w:eastAsia="宋体" w:hAnsi="Times New Roman" w:cs="Times New Roman" w:hint="eastAsia"/>
          <w:i/>
        </w:rPr>
        <w:t xml:space="preserve">; </w:t>
      </w:r>
      <w:r>
        <w:rPr>
          <w:rFonts w:ascii="Times New Roman" w:eastAsia="宋体" w:hAnsi="Times New Roman" w:cs="Times New Roman"/>
        </w:rPr>
        <w:t>(i</w:t>
      </w:r>
      <w:r>
        <w:rPr>
          <w:rFonts w:ascii="Times New Roman" w:eastAsia="宋体" w:hAnsi="Times New Roman" w:cs="Times New Roman" w:hint="eastAsia"/>
        </w:rPr>
        <w:t>i</w:t>
      </w:r>
      <w:r>
        <w:rPr>
          <w:rFonts w:ascii="Times New Roman" w:eastAsia="宋体" w:hAnsi="Times New Roman" w:cs="Times New Roman"/>
        </w:rPr>
        <w:t>)</w:t>
      </w:r>
      <w:r w:rsidRPr="00C31CD2">
        <w:rPr>
          <w:rFonts w:ascii="Times New Roman" w:eastAsia="宋体" w:hAnsi="Times New Roman" w:cs="Times New Roman" w:hint="eastAsia"/>
          <w:i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1+x, +y, +</w:t>
      </w:r>
      <w:proofErr w:type="gramStart"/>
      <w:r>
        <w:rPr>
          <w:rFonts w:ascii="Times New Roman" w:eastAsia="宋体" w:hAnsi="Times New Roman" w:cs="Times New Roman" w:hint="eastAsia"/>
          <w:i/>
        </w:rPr>
        <w:t>z;</w:t>
      </w:r>
      <w:proofErr w:type="gramEnd"/>
      <w:r>
        <w:rPr>
          <w:rFonts w:ascii="Times New Roman" w:eastAsia="宋体" w:hAnsi="Times New Roman" w:cs="Times New Roman"/>
        </w:rPr>
        <w:t>(i</w:t>
      </w:r>
      <w:r>
        <w:rPr>
          <w:rFonts w:ascii="Times New Roman" w:eastAsia="宋体" w:hAnsi="Times New Roman" w:cs="Times New Roman" w:hint="eastAsia"/>
        </w:rPr>
        <w:t>ii</w:t>
      </w:r>
      <w:r>
        <w:rPr>
          <w:rFonts w:ascii="Times New Roman" w:eastAsia="宋体" w:hAnsi="Times New Roman" w:cs="Times New Roman"/>
        </w:rPr>
        <w:t>)</w:t>
      </w:r>
      <w:r w:rsidRPr="001D2595">
        <w:rPr>
          <w:rFonts w:ascii="Times New Roman" w:eastAsia="宋体" w:hAnsi="Times New Roman" w:cs="Times New Roman" w:hint="eastAsia"/>
          <w:i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1/2+x, +y, 1/2-z</w:t>
      </w:r>
      <w:r>
        <w:rPr>
          <w:rFonts w:ascii="Times New Roman" w:eastAsia="宋体" w:hAnsi="Times New Roman" w:cs="Times New Roman"/>
        </w:rPr>
        <w:t>.</w:t>
      </w:r>
    </w:p>
    <w:p w:rsidR="00E16114" w:rsidRDefault="00E16114" w:rsidP="00E16114">
      <w:r>
        <w:rPr>
          <w:rFonts w:hint="eastAsia"/>
          <w:noProof/>
        </w:rPr>
        <w:lastRenderedPageBreak/>
        <w:drawing>
          <wp:inline distT="0" distB="0" distL="0" distR="0">
            <wp:extent cx="5274310" cy="4046855"/>
            <wp:effectExtent l="19050" t="0" r="2540" b="0"/>
            <wp:docPr id="13" name="图片 2" descr="pack 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14" w:rsidRPr="009164A5" w:rsidRDefault="00E16114" w:rsidP="00E16114">
      <w:pPr>
        <w:rPr>
          <w:rFonts w:ascii="Times New Roman" w:hAnsi="Times New Roman" w:cs="Times New Roman"/>
        </w:rPr>
      </w:pPr>
      <w:proofErr w:type="gramStart"/>
      <w:r w:rsidRPr="009164A5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 w:hint="eastAsia"/>
        </w:rPr>
        <w:t>. 3.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The packing diagram of the title complex </w:t>
      </w:r>
      <w:r w:rsidRPr="009164A5">
        <w:rPr>
          <w:rFonts w:ascii="Times New Roman" w:hAnsi="Times New Roman" w:cs="Times New Roman" w:hint="eastAsia"/>
          <w:b/>
        </w:rPr>
        <w:t>(1)</w:t>
      </w:r>
      <w:r>
        <w:rPr>
          <w:rFonts w:ascii="Times New Roman" w:hAnsi="Times New Roman" w:cs="Times New Roman" w:hint="eastAsia"/>
        </w:rPr>
        <w:t xml:space="preserve"> with the dashed lines representing the hydrogen bonding interactions.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Pr="00CE469F">
        <w:rPr>
          <w:rFonts w:ascii="Times New Roman" w:hAnsi="Times New Roman" w:cs="Times New Roman" w:hint="eastAsia"/>
          <w:szCs w:val="21"/>
        </w:rPr>
        <w:t xml:space="preserve">Symmetric code: </w:t>
      </w:r>
      <w:r>
        <w:rPr>
          <w:rFonts w:ascii="Times New Roman" w:eastAsia="宋体" w:hAnsi="Times New Roman" w:cs="Times New Roman"/>
        </w:rPr>
        <w:t>(</w:t>
      </w:r>
      <w:proofErr w:type="spellStart"/>
      <w:r>
        <w:rPr>
          <w:rFonts w:ascii="Times New Roman" w:eastAsia="宋体" w:hAnsi="Times New Roman" w:cs="Times New Roman"/>
        </w:rPr>
        <w:t>i</w:t>
      </w:r>
      <w:proofErr w:type="spellEnd"/>
      <w:r>
        <w:rPr>
          <w:rFonts w:ascii="Times New Roman" w:eastAsia="宋体" w:hAnsi="Times New Roman" w:cs="Times New Roman"/>
        </w:rPr>
        <w:t xml:space="preserve">) </w:t>
      </w:r>
      <w:r>
        <w:rPr>
          <w:rFonts w:ascii="Times New Roman" w:eastAsia="宋体" w:hAnsi="Times New Roman" w:cs="Times New Roman" w:hint="eastAsia"/>
        </w:rPr>
        <w:t>1/2+x, 3/2-y, 1-z</w:t>
      </w:r>
      <w:r>
        <w:rPr>
          <w:rFonts w:ascii="Times New Roman" w:eastAsia="宋体" w:hAnsi="Times New Roman" w:cs="Times New Roman" w:hint="eastAsia"/>
          <w:i/>
        </w:rPr>
        <w:t xml:space="preserve">; </w:t>
      </w:r>
      <w:r>
        <w:rPr>
          <w:rFonts w:ascii="Times New Roman" w:eastAsia="宋体" w:hAnsi="Times New Roman" w:cs="Times New Roman"/>
        </w:rPr>
        <w:t>(i</w:t>
      </w:r>
      <w:r>
        <w:rPr>
          <w:rFonts w:ascii="Times New Roman" w:eastAsia="宋体" w:hAnsi="Times New Roman" w:cs="Times New Roman" w:hint="eastAsia"/>
        </w:rPr>
        <w:t>i</w:t>
      </w:r>
      <w:r>
        <w:rPr>
          <w:rFonts w:ascii="Times New Roman" w:eastAsia="宋体" w:hAnsi="Times New Roman" w:cs="Times New Roman"/>
        </w:rPr>
        <w:t>)</w:t>
      </w:r>
      <w:r w:rsidRPr="00C31CD2">
        <w:rPr>
          <w:rFonts w:ascii="Times New Roman" w:eastAsia="宋体" w:hAnsi="Times New Roman" w:cs="Times New Roman" w:hint="eastAsia"/>
          <w:i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1+x, +y, +</w:t>
      </w:r>
      <w:proofErr w:type="gramStart"/>
      <w:r>
        <w:rPr>
          <w:rFonts w:ascii="Times New Roman" w:eastAsia="宋体" w:hAnsi="Times New Roman" w:cs="Times New Roman" w:hint="eastAsia"/>
          <w:i/>
        </w:rPr>
        <w:t>z;</w:t>
      </w:r>
      <w:proofErr w:type="gramEnd"/>
      <w:r>
        <w:rPr>
          <w:rFonts w:ascii="Times New Roman" w:eastAsia="宋体" w:hAnsi="Times New Roman" w:cs="Times New Roman"/>
        </w:rPr>
        <w:t>(i</w:t>
      </w:r>
      <w:r>
        <w:rPr>
          <w:rFonts w:ascii="Times New Roman" w:eastAsia="宋体" w:hAnsi="Times New Roman" w:cs="Times New Roman" w:hint="eastAsia"/>
        </w:rPr>
        <w:t>ii</w:t>
      </w:r>
      <w:r>
        <w:rPr>
          <w:rFonts w:ascii="Times New Roman" w:eastAsia="宋体" w:hAnsi="Times New Roman" w:cs="Times New Roman"/>
        </w:rPr>
        <w:t>)</w:t>
      </w:r>
      <w:r w:rsidRPr="001D2595">
        <w:rPr>
          <w:rFonts w:ascii="Times New Roman" w:eastAsia="宋体" w:hAnsi="Times New Roman" w:cs="Times New Roman" w:hint="eastAsia"/>
          <w:i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1/2+x, +y, 1/2-z</w:t>
      </w:r>
      <w:r>
        <w:rPr>
          <w:rFonts w:ascii="Times New Roman" w:eastAsia="宋体" w:hAnsi="Times New Roman" w:cs="Times New Roman"/>
        </w:rPr>
        <w:t>.</w:t>
      </w:r>
    </w:p>
    <w:p w:rsidR="00E16114" w:rsidRDefault="00E16114" w:rsidP="00E16114">
      <w:r>
        <w:rPr>
          <w:noProof/>
        </w:rPr>
        <w:drawing>
          <wp:inline distT="0" distB="0" distL="0" distR="0">
            <wp:extent cx="5274310" cy="3076575"/>
            <wp:effectExtent l="19050" t="0" r="2540" b="0"/>
            <wp:docPr id="14" name="图片 9" descr="20190115-YXG-A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-YXG-A5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14" w:rsidRPr="009164A5" w:rsidRDefault="00E16114" w:rsidP="00E16114">
      <w:pPr>
        <w:rPr>
          <w:rFonts w:ascii="Times New Roman" w:hAnsi="Times New Roman" w:cs="Times New Roman"/>
        </w:rPr>
      </w:pPr>
      <w:proofErr w:type="gramStart"/>
      <w:r w:rsidRPr="009164A5">
        <w:rPr>
          <w:rFonts w:ascii="Times New Roman" w:hAnsi="Times New Roman" w:cs="Times New Roman"/>
        </w:rPr>
        <w:t>Fig. 4.</w:t>
      </w:r>
      <w:proofErr w:type="gramEnd"/>
      <w:r w:rsidRPr="00916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/>
        </w:rPr>
        <w:t>π…π</w:t>
      </w:r>
      <w:r>
        <w:rPr>
          <w:rFonts w:ascii="Times New Roman" w:hAnsi="Times New Roman" w:cs="Times New Roman" w:hint="eastAsia"/>
        </w:rPr>
        <w:t xml:space="preserve"> stacking interactions diagram of the title complex </w:t>
      </w:r>
      <w:r w:rsidRPr="00C21F8E">
        <w:rPr>
          <w:rFonts w:ascii="Times New Roman" w:hAnsi="Times New Roman" w:cs="Times New Roman" w:hint="eastAsia"/>
          <w:b/>
        </w:rPr>
        <w:t>(1</w:t>
      </w:r>
      <w:proofErr w:type="gramStart"/>
      <w:r w:rsidRPr="00C21F8E">
        <w:rPr>
          <w:rFonts w:ascii="Times New Roman" w:hAnsi="Times New Roman" w:cs="Times New Roman" w:hint="eastAsia"/>
          <w:b/>
        </w:rPr>
        <w:t>)</w:t>
      </w:r>
      <w:r w:rsidRPr="00C21F8E">
        <w:rPr>
          <w:rFonts w:ascii="Times New Roman" w:hAnsi="Times New Roman" w:cs="Times New Roman" w:hint="eastAsia"/>
        </w:rPr>
        <w:t xml:space="preserve"> .</w:t>
      </w:r>
      <w:proofErr w:type="gramEnd"/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eastAsia="宋体" w:hAnsi="Times New Roman" w:cs="Times New Roman"/>
        </w:rPr>
        <w:t>Symmetric code</w:t>
      </w:r>
      <w:r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 xml:space="preserve"> Cg</w:t>
      </w:r>
      <w:r w:rsidRPr="00627E5B">
        <w:rPr>
          <w:rFonts w:ascii="Times New Roman" w:eastAsia="MinionPro-Bold" w:hAnsi="Times New Roman" w:cs="Times New Roman" w:hint="eastAsia"/>
          <w:bCs/>
          <w:kern w:val="0"/>
          <w:sz w:val="24"/>
          <w:szCs w:val="24"/>
          <w:vertAlign w:val="subscript"/>
        </w:rPr>
        <w:t>3</w:t>
      </w:r>
      <w:r w:rsidRPr="00627E5B">
        <w:rPr>
          <w:rFonts w:ascii="Times New Roman" w:eastAsia="MinionPro-Bold" w:hAnsi="Times New Roman" w:cs="Times New Roman" w:hint="eastAsia"/>
          <w:bCs/>
          <w:kern w:val="0"/>
          <w:sz w:val="24"/>
          <w:szCs w:val="24"/>
          <w:vertAlign w:val="superscript"/>
        </w:rPr>
        <w:t>i</w:t>
      </w:r>
      <w:r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: 1-x, 1-y, 1-z; Cg4</w:t>
      </w:r>
      <w:r w:rsidRPr="00627E5B">
        <w:rPr>
          <w:rFonts w:ascii="Times New Roman" w:eastAsia="MinionPro-Bold" w:hAnsi="Times New Roman" w:cs="Times New Roman" w:hint="eastAsia"/>
          <w:bCs/>
          <w:kern w:val="0"/>
          <w:sz w:val="24"/>
          <w:szCs w:val="24"/>
          <w:vertAlign w:val="superscript"/>
        </w:rPr>
        <w:t>ii</w:t>
      </w:r>
      <w:r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: 2-x, 1-y, 1-z; Cg</w:t>
      </w:r>
      <w:r w:rsidRPr="00627E5B">
        <w:rPr>
          <w:rFonts w:ascii="Times New Roman" w:eastAsia="MinionPro-Bold" w:hAnsi="Times New Roman" w:cs="Times New Roman" w:hint="eastAsia"/>
          <w:bCs/>
          <w:kern w:val="0"/>
          <w:sz w:val="24"/>
          <w:szCs w:val="24"/>
          <w:vertAlign w:val="subscript"/>
        </w:rPr>
        <w:t>5</w:t>
      </w:r>
      <w:r w:rsidRPr="00627E5B">
        <w:rPr>
          <w:rFonts w:ascii="Times New Roman" w:eastAsia="MinionPro-Bold" w:hAnsi="Times New Roman" w:cs="Times New Roman" w:hint="eastAsia"/>
          <w:bCs/>
          <w:kern w:val="0"/>
          <w:sz w:val="24"/>
          <w:szCs w:val="24"/>
          <w:vertAlign w:val="superscript"/>
        </w:rPr>
        <w:t>iii</w:t>
      </w:r>
      <w:r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: -1/2+x, +y, 1/2-z</w:t>
      </w:r>
      <w:r>
        <w:rPr>
          <w:rFonts w:ascii="Times New Roman" w:hAnsi="Times New Roman" w:cs="Times New Roman" w:hint="eastAsia"/>
          <w:szCs w:val="21"/>
        </w:rPr>
        <w:t xml:space="preserve"> </w:t>
      </w:r>
    </w:p>
    <w:p w:rsidR="00E16114" w:rsidRDefault="00E16114" w:rsidP="00E1611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86893" cy="3009842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07" cy="30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4" w:rsidRPr="002D7296" w:rsidRDefault="00E16114" w:rsidP="00E16114">
      <w:pPr>
        <w:jc w:val="center"/>
        <w:rPr>
          <w:rFonts w:ascii="Times New Roman" w:hAnsi="Times New Roman" w:cs="Times New Roman"/>
        </w:rPr>
      </w:pPr>
      <w:r w:rsidRPr="002D7296">
        <w:rPr>
          <w:rFonts w:ascii="Times New Roman" w:hAnsi="Times New Roman" w:cs="Times New Roman"/>
        </w:rPr>
        <w:t>Fig. 5</w:t>
      </w:r>
      <w:r>
        <w:rPr>
          <w:rFonts w:ascii="Times New Roman" w:hAnsi="Times New Roman" w:cs="Times New Roman" w:hint="eastAsia"/>
        </w:rPr>
        <w:t xml:space="preserve"> The solid state excitation (red) and emission (blue) spectra of the title complex </w:t>
      </w:r>
      <w:r w:rsidRPr="00E11ADB">
        <w:rPr>
          <w:rFonts w:ascii="Times New Roman" w:hAnsi="Times New Roman" w:cs="Times New Roman" w:hint="eastAsia"/>
          <w:b/>
        </w:rPr>
        <w:t>(1)</w:t>
      </w:r>
      <w:r>
        <w:rPr>
          <w:rFonts w:ascii="Times New Roman" w:hAnsi="Times New Roman" w:cs="Times New Roman" w:hint="eastAsia"/>
        </w:rPr>
        <w:t xml:space="preserve"> at room temperature (color figure available online)</w:t>
      </w:r>
    </w:p>
    <w:p w:rsidR="00E16114" w:rsidRDefault="00E16114" w:rsidP="00E16114">
      <w:pPr>
        <w:jc w:val="center"/>
      </w:pPr>
      <w:r>
        <w:rPr>
          <w:noProof/>
        </w:rPr>
        <w:drawing>
          <wp:inline distT="0" distB="0" distL="0" distR="0">
            <wp:extent cx="3981450" cy="4260850"/>
            <wp:effectExtent l="19050" t="0" r="0" b="0"/>
            <wp:docPr id="16" name="图片 7" descr="C:\Users\yxg\Desktop\C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xg\Desktop\CI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74" cy="42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4" w:rsidRPr="00103BE4" w:rsidRDefault="00E16114" w:rsidP="00E16114">
      <w:pPr>
        <w:jc w:val="center"/>
        <w:rPr>
          <w:rFonts w:ascii="Times New Roman" w:hAnsi="Times New Roman" w:cs="Times New Roman"/>
        </w:rPr>
      </w:pPr>
      <w:r w:rsidRPr="00103BE4">
        <w:rPr>
          <w:rFonts w:ascii="Times New Roman" w:hAnsi="Times New Roman" w:cs="Times New Roman"/>
        </w:rPr>
        <w:t>Fig. 6</w:t>
      </w:r>
      <w:r>
        <w:rPr>
          <w:rFonts w:ascii="Times New Roman" w:hAnsi="Times New Roman" w:cs="Times New Roman" w:hint="eastAsia"/>
        </w:rPr>
        <w:t xml:space="preserve"> CIE Chromaticity diagram and chromaticity coordinates of the emission spectrum of the title complex </w:t>
      </w:r>
      <w:r w:rsidRPr="00E11ADB">
        <w:rPr>
          <w:rFonts w:ascii="Times New Roman" w:hAnsi="Times New Roman" w:cs="Times New Roman" w:hint="eastAsia"/>
          <w:b/>
        </w:rPr>
        <w:t>(1)</w:t>
      </w: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77.85pt;margin-top:50.7pt;width:67.3pt;height:11.35pt;z-index:251660288" fillcolor="red" strokecolor="#e6feeb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307376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 </w:t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903880" cy="1268186"/>
            <wp:effectExtent l="19050" t="0" r="112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75" cy="12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4" w:rsidRDefault="00E16114" w:rsidP="00E16114">
      <w:pPr>
        <w:ind w:firstLineChars="700" w:firstLine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HOMO                             LUMO</w:t>
      </w:r>
    </w:p>
    <w:p w:rsidR="00E16114" w:rsidRPr="00E11ADB" w:rsidRDefault="00E16114" w:rsidP="00E16114">
      <w:pPr>
        <w:jc w:val="center"/>
        <w:rPr>
          <w:rFonts w:ascii="Times New Roman" w:hAnsi="Times New Roman" w:cs="Times New Roman"/>
          <w:szCs w:val="21"/>
        </w:rPr>
      </w:pPr>
      <w:r w:rsidRPr="00E11ADB">
        <w:rPr>
          <w:rFonts w:ascii="Times New Roman" w:hAnsi="Times New Roman" w:cs="Times New Roman" w:hint="eastAsia"/>
          <w:szCs w:val="21"/>
        </w:rPr>
        <w:t xml:space="preserve">Fig. 7 </w:t>
      </w:r>
      <w:r>
        <w:rPr>
          <w:rFonts w:ascii="Times New Roman" w:hAnsi="Times New Roman" w:cs="Times New Roman" w:hint="eastAsia"/>
          <w:szCs w:val="21"/>
        </w:rPr>
        <w:t>HOMO and LUMO of the title complex</w:t>
      </w:r>
      <w:r w:rsidRPr="00512ED2">
        <w:rPr>
          <w:rFonts w:ascii="Times New Roman" w:hAnsi="Times New Roman" w:cs="Times New Roman" w:hint="eastAsia"/>
          <w:b/>
          <w:szCs w:val="21"/>
        </w:rPr>
        <w:t xml:space="preserve"> (1)</w:t>
      </w:r>
      <w:r>
        <w:rPr>
          <w:rFonts w:ascii="Times New Roman" w:hAnsi="Times New Roman" w:cs="Times New Roman" w:hint="eastAsia"/>
          <w:szCs w:val="21"/>
        </w:rPr>
        <w:t xml:space="preserve"> with </w:t>
      </w:r>
      <w:proofErr w:type="spellStart"/>
      <w:r>
        <w:rPr>
          <w:rFonts w:ascii="Times New Roman" w:hAnsi="Times New Roman" w:cs="Times New Roman" w:hint="eastAsia"/>
          <w:szCs w:val="21"/>
        </w:rPr>
        <w:t>isosurface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</w:t>
      </w:r>
      <w:proofErr w:type="gramStart"/>
      <w:r>
        <w:rPr>
          <w:rFonts w:ascii="Times New Roman" w:hAnsi="Times New Roman" w:cs="Times New Roman" w:hint="eastAsia"/>
          <w:szCs w:val="21"/>
        </w:rPr>
        <w:t xml:space="preserve">of 0.003 </w:t>
      </w:r>
      <w:proofErr w:type="spellStart"/>
      <w:r>
        <w:rPr>
          <w:rFonts w:ascii="Times New Roman" w:hAnsi="Times New Roman" w:cs="Times New Roman" w:hint="eastAsia"/>
          <w:szCs w:val="21"/>
        </w:rPr>
        <w:t>a.u</w:t>
      </w:r>
      <w:proofErr w:type="spellEnd"/>
      <w:proofErr w:type="gramEnd"/>
      <w:r>
        <w:rPr>
          <w:rFonts w:ascii="Times New Roman" w:hAnsi="Times New Roman" w:cs="Times New Roman" w:hint="eastAsia"/>
          <w:szCs w:val="21"/>
        </w:rPr>
        <w:t>.</w:t>
      </w:r>
    </w:p>
    <w:p w:rsidR="00E16114" w:rsidRDefault="00E16114" w:rsidP="00E16114">
      <w:r>
        <w:rPr>
          <w:noProof/>
        </w:rPr>
        <w:drawing>
          <wp:inline distT="0" distB="0" distL="0" distR="0">
            <wp:extent cx="5274310" cy="3795938"/>
            <wp:effectExtent l="19050" t="0" r="254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4" w:rsidRPr="003D1314" w:rsidRDefault="00E16114" w:rsidP="00E16114">
      <w:pPr>
        <w:jc w:val="center"/>
        <w:rPr>
          <w:rFonts w:ascii="Times New Roman" w:hAnsi="Times New Roman" w:cs="Times New Roman"/>
        </w:rPr>
      </w:pPr>
      <w:r w:rsidRPr="003D1314">
        <w:rPr>
          <w:rFonts w:ascii="Times New Roman" w:hAnsi="Times New Roman" w:cs="Times New Roman"/>
        </w:rPr>
        <w:t xml:space="preserve">Fig. 8 </w:t>
      </w:r>
      <w:r>
        <w:rPr>
          <w:rFonts w:ascii="Times New Roman" w:hAnsi="Times New Roman" w:cs="Times New Roman" w:hint="eastAsia"/>
        </w:rPr>
        <w:t xml:space="preserve">the Solid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 w:hint="eastAsia"/>
        </w:rPr>
        <w:t>state UV-Vis diffuse reflectance spectrum of the title complex</w:t>
      </w:r>
      <w:r w:rsidRPr="003D1314">
        <w:rPr>
          <w:rFonts w:ascii="Times New Roman" w:hAnsi="Times New Roman" w:cs="Times New Roman" w:hint="eastAsia"/>
          <w:b/>
        </w:rPr>
        <w:t xml:space="preserve"> (1)</w:t>
      </w: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114" w:rsidRDefault="00E16114" w:rsidP="00E16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16114" w:rsidSect="000E05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5BB" w:rsidRDefault="00AA45BB" w:rsidP="00E16114">
      <w:r>
        <w:separator/>
      </w:r>
    </w:p>
  </w:endnote>
  <w:endnote w:type="continuationSeparator" w:id="0">
    <w:p w:rsidR="00AA45BB" w:rsidRDefault="00AA45BB" w:rsidP="00E16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ionPro-Bold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MinionPro-I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5BB" w:rsidRDefault="00AA45BB" w:rsidP="00E16114">
      <w:r>
        <w:separator/>
      </w:r>
    </w:p>
  </w:footnote>
  <w:footnote w:type="continuationSeparator" w:id="0">
    <w:p w:rsidR="00AA45BB" w:rsidRDefault="00AA45BB" w:rsidP="00E161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6114"/>
    <w:rsid w:val="000E0550"/>
    <w:rsid w:val="00AA45BB"/>
    <w:rsid w:val="00E16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6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61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6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6114"/>
    <w:rPr>
      <w:sz w:val="18"/>
      <w:szCs w:val="18"/>
    </w:rPr>
  </w:style>
  <w:style w:type="table" w:styleId="a5">
    <w:name w:val="Table Grid"/>
    <w:basedOn w:val="a1"/>
    <w:uiPriority w:val="59"/>
    <w:rsid w:val="00E161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E1611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61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yxg</dc:creator>
  <cp:keywords/>
  <dc:description/>
  <cp:lastModifiedBy>yxg</cp:lastModifiedBy>
  <cp:revision>2</cp:revision>
  <dcterms:created xsi:type="dcterms:W3CDTF">2019-06-18T07:08:00Z</dcterms:created>
  <dcterms:modified xsi:type="dcterms:W3CDTF">2019-06-18T07:08:00Z</dcterms:modified>
</cp:coreProperties>
</file>