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B0" w:rsidRDefault="009358B0" w:rsidP="009358B0">
      <w:pPr>
        <w:tabs>
          <w:tab w:val="left" w:pos="1440"/>
        </w:tabs>
        <w:spacing w:line="480" w:lineRule="auto"/>
        <w:rPr>
          <w:rFonts w:ascii="Times New Roman" w:hAnsi="Times New Roman" w:cs="Times New Roman"/>
          <w:b/>
          <w:bCs/>
          <w:color w:val="000000"/>
          <w:sz w:val="22"/>
        </w:rPr>
      </w:pPr>
      <w:r w:rsidRPr="008B36F1">
        <w:rPr>
          <w:rFonts w:ascii="Times New Roman" w:hAnsi="Times New Roman" w:cs="Times New Roman"/>
          <w:b/>
          <w:bCs/>
          <w:color w:val="000000"/>
          <w:sz w:val="22"/>
        </w:rPr>
        <w:t>Graphical Abstract:</w:t>
      </w:r>
    </w:p>
    <w:p w:rsidR="009358B0" w:rsidRDefault="009358B0" w:rsidP="00935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76.15pt;margin-top:53.6pt;width:67.3pt;height:11.35pt;z-index:251660288" fillcolor="red" strokecolor="#e6feeb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52650" cy="1307376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07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</w:t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1903880" cy="1268186"/>
            <wp:effectExtent l="19050" t="0" r="112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275" cy="127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8B0" w:rsidRPr="00CE5729" w:rsidRDefault="009358B0" w:rsidP="009358B0">
      <w:pPr>
        <w:ind w:firstLineChars="700" w:firstLine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HOMO                             LUMO</w:t>
      </w:r>
    </w:p>
    <w:p w:rsidR="009358B0" w:rsidRDefault="009358B0" w:rsidP="009358B0">
      <w:r w:rsidRPr="00866FBC">
        <w:rPr>
          <w:rFonts w:ascii="Times New Roman" w:hAnsi="Times New Roman" w:cs="Times New Roman"/>
          <w:caps/>
          <w:color w:val="000000"/>
          <w:sz w:val="22"/>
        </w:rPr>
        <w:t>A</w:t>
      </w:r>
      <w:r w:rsidRPr="00866FBC">
        <w:rPr>
          <w:rFonts w:ascii="Times New Roman" w:hAnsi="Times New Roman" w:cs="Times New Roman"/>
          <w:sz w:val="22"/>
        </w:rPr>
        <w:t xml:space="preserve"> novel zinc complex is synthesized via solvothermal reactions.</w:t>
      </w:r>
      <w:r w:rsidRPr="00866FBC">
        <w:rPr>
          <w:rFonts w:ascii="Times New Roman" w:eastAsia="AdvTimes" w:hAnsi="Times New Roman" w:cs="Times New Roman"/>
          <w:sz w:val="22"/>
          <w:lang w:val="en-GB"/>
        </w:rPr>
        <w:t xml:space="preserve"> </w:t>
      </w:r>
      <w:r w:rsidRPr="00866FBC">
        <w:rPr>
          <w:rFonts w:ascii="Times New Roman" w:hAnsi="Times New Roman" w:cs="Times New Roman"/>
          <w:sz w:val="22"/>
        </w:rPr>
        <w:t xml:space="preserve">It is characteristic of </w:t>
      </w:r>
      <w:r w:rsidRPr="00866FBC">
        <w:rPr>
          <w:rFonts w:ascii="Times New Roman" w:hAnsi="Times New Roman" w:cs="Times New Roman" w:hint="eastAsia"/>
          <w:sz w:val="22"/>
        </w:rPr>
        <w:t>an isolated structure.</w:t>
      </w:r>
      <w:r w:rsidRPr="00866FBC">
        <w:rPr>
          <w:rFonts w:ascii="Times New Roman" w:hAnsi="Times New Roman" w:cs="Times New Roman"/>
          <w:sz w:val="22"/>
        </w:rPr>
        <w:t xml:space="preserve"> It</w:t>
      </w:r>
      <w:r w:rsidRPr="00866FBC">
        <w:rPr>
          <w:rFonts w:ascii="Times New Roman" w:eastAsia="AdvTimes" w:hAnsi="Times New Roman" w:cs="Times New Roman"/>
          <w:sz w:val="22"/>
          <w:lang w:val="en-GB"/>
        </w:rPr>
        <w:t xml:space="preserve"> </w:t>
      </w:r>
      <w:r w:rsidRPr="00866FBC">
        <w:rPr>
          <w:rFonts w:ascii="Times New Roman" w:hAnsi="Times New Roman" w:cs="Times New Roman"/>
          <w:sz w:val="22"/>
          <w:lang w:val="en-GB"/>
        </w:rPr>
        <w:t>displays</w:t>
      </w:r>
      <w:r w:rsidRPr="00866FBC">
        <w:rPr>
          <w:rFonts w:ascii="Times New Roman" w:hAnsi="Times New Roman" w:cs="Times New Roman"/>
          <w:sz w:val="22"/>
        </w:rPr>
        <w:t xml:space="preserve"> a </w:t>
      </w:r>
      <w:r w:rsidRPr="00866FBC">
        <w:rPr>
          <w:rFonts w:ascii="Times New Roman" w:hAnsi="Times New Roman" w:cs="Times New Roman"/>
          <w:sz w:val="22"/>
          <w:lang w:val="en-GB"/>
        </w:rPr>
        <w:t xml:space="preserve">wide and intense </w:t>
      </w:r>
      <w:r w:rsidRPr="00866FBC">
        <w:rPr>
          <w:rFonts w:ascii="Times New Roman" w:hAnsi="Times New Roman" w:cs="Times New Roman"/>
          <w:sz w:val="22"/>
        </w:rPr>
        <w:t>photoluminescence</w:t>
      </w:r>
      <w:r w:rsidRPr="00866FBC">
        <w:rPr>
          <w:rFonts w:ascii="Times New Roman" w:hAnsi="Times New Roman" w:cs="Times New Roman"/>
          <w:sz w:val="22"/>
          <w:lang w:val="en-GB"/>
        </w:rPr>
        <w:t xml:space="preserve"> emission band</w:t>
      </w:r>
      <w:r w:rsidRPr="00866FBC">
        <w:rPr>
          <w:rFonts w:ascii="Times New Roman" w:hAnsi="Times New Roman" w:cs="Times New Roman"/>
          <w:sz w:val="22"/>
        </w:rPr>
        <w:t xml:space="preserve"> in the </w:t>
      </w:r>
      <w:r w:rsidRPr="00866FBC">
        <w:rPr>
          <w:rFonts w:ascii="Times New Roman" w:hAnsi="Times New Roman" w:cs="Times New Roman" w:hint="eastAsia"/>
          <w:sz w:val="22"/>
        </w:rPr>
        <w:t>violet blue</w:t>
      </w:r>
      <w:r w:rsidRPr="00866FBC">
        <w:rPr>
          <w:rFonts w:ascii="Times New Roman" w:hAnsi="Times New Roman" w:cs="Times New Roman"/>
          <w:sz w:val="22"/>
        </w:rPr>
        <w:t xml:space="preserve"> region. Theoretical study reveals that the photoluminescence emission is originated from the </w:t>
      </w:r>
      <w:r>
        <w:rPr>
          <w:rFonts w:ascii="Times New Roman" w:hAnsi="Times New Roman" w:cs="Times New Roman" w:hint="eastAsia"/>
          <w:sz w:val="24"/>
          <w:szCs w:val="24"/>
        </w:rPr>
        <w:t>ligand-to-ligand charge transfer</w:t>
      </w:r>
      <w:r w:rsidRPr="00866FBC">
        <w:rPr>
          <w:rFonts w:ascii="Times New Roman" w:hAnsi="Times New Roman" w:cs="Times New Roman"/>
          <w:sz w:val="22"/>
        </w:rPr>
        <w:t xml:space="preserve"> transition.</w:t>
      </w:r>
    </w:p>
    <w:p w:rsidR="000E0550" w:rsidRPr="009358B0" w:rsidRDefault="000E0550"/>
    <w:sectPr w:rsidR="000E0550" w:rsidRPr="009358B0" w:rsidSect="000E0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F0E" w:rsidRDefault="00290F0E" w:rsidP="009358B0">
      <w:r>
        <w:separator/>
      </w:r>
    </w:p>
  </w:endnote>
  <w:endnote w:type="continuationSeparator" w:id="0">
    <w:p w:rsidR="00290F0E" w:rsidRDefault="00290F0E" w:rsidP="0093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Times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F0E" w:rsidRDefault="00290F0E" w:rsidP="009358B0">
      <w:r>
        <w:separator/>
      </w:r>
    </w:p>
  </w:footnote>
  <w:footnote w:type="continuationSeparator" w:id="0">
    <w:p w:rsidR="00290F0E" w:rsidRDefault="00290F0E" w:rsidP="00935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8B0"/>
    <w:rsid w:val="000E0550"/>
    <w:rsid w:val="00290F0E"/>
    <w:rsid w:val="0093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5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58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5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58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58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58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yxg</dc:creator>
  <cp:keywords/>
  <dc:description/>
  <cp:lastModifiedBy>yxg</cp:lastModifiedBy>
  <cp:revision>2</cp:revision>
  <dcterms:created xsi:type="dcterms:W3CDTF">2019-06-18T07:09:00Z</dcterms:created>
  <dcterms:modified xsi:type="dcterms:W3CDTF">2019-06-18T07:09:00Z</dcterms:modified>
</cp:coreProperties>
</file>