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83" w:rsidRPr="00A13BC7" w:rsidRDefault="00A13BC7" w:rsidP="00117B83">
      <w:pPr>
        <w:pStyle w:val="a3"/>
        <w:spacing w:before="2"/>
        <w:rPr>
          <w:sz w:val="24"/>
          <w:szCs w:val="22"/>
        </w:rPr>
      </w:pPr>
      <w:r w:rsidRPr="00A13BC7">
        <w:rPr>
          <w:sz w:val="24"/>
          <w:szCs w:val="22"/>
        </w:rPr>
        <w:t>Statement of novelty</w:t>
      </w:r>
    </w:p>
    <w:p w:rsidR="00117B83" w:rsidRPr="00A13BC7" w:rsidRDefault="00117B83" w:rsidP="00A13BC7">
      <w:pPr>
        <w:pStyle w:val="1"/>
        <w:ind w:left="0"/>
        <w:rPr>
          <w:lang w:val="uk-UA"/>
        </w:rPr>
      </w:pPr>
      <w:r>
        <w:t xml:space="preserve">Encapsulation of </w:t>
      </w:r>
      <w:proofErr w:type="spellStart"/>
      <w:proofErr w:type="gramStart"/>
      <w:r>
        <w:t>Dirhenium</w:t>
      </w:r>
      <w:proofErr w:type="spellEnd"/>
      <w:r>
        <w:t>(</w:t>
      </w:r>
      <w:proofErr w:type="gramEnd"/>
      <w:r>
        <w:t>III) Carboxylates into Zirconium Phosphate</w:t>
      </w:r>
    </w:p>
    <w:p w:rsidR="007B31D0" w:rsidRDefault="00117B83" w:rsidP="00A13BC7">
      <w:pPr>
        <w:pStyle w:val="2"/>
        <w:spacing w:line="480" w:lineRule="auto"/>
        <w:ind w:left="0" w:right="-1" w:hanging="4"/>
      </w:pPr>
      <w:r>
        <w:rPr>
          <w:b/>
          <w:i/>
        </w:rPr>
        <w:t xml:space="preserve">Authors: </w:t>
      </w:r>
      <w:proofErr w:type="spellStart"/>
      <w:r>
        <w:t>Slіpkan</w:t>
      </w:r>
      <w:proofErr w:type="spellEnd"/>
      <w:r>
        <w:t xml:space="preserve"> A.V., </w:t>
      </w:r>
      <w:proofErr w:type="spellStart"/>
      <w:r>
        <w:t>Shtemenko</w:t>
      </w:r>
      <w:proofErr w:type="spellEnd"/>
      <w:r>
        <w:t xml:space="preserve"> N.I., </w:t>
      </w:r>
      <w:proofErr w:type="spellStart"/>
      <w:r>
        <w:t>Kytova</w:t>
      </w:r>
      <w:proofErr w:type="spellEnd"/>
      <w:r>
        <w:t xml:space="preserve"> D.E., </w:t>
      </w:r>
      <w:proofErr w:type="spellStart"/>
      <w:r>
        <w:t>Shtemenko</w:t>
      </w:r>
      <w:proofErr w:type="spellEnd"/>
      <w:r>
        <w:t xml:space="preserve"> A.V. </w:t>
      </w:r>
    </w:p>
    <w:p w:rsidR="00117B83" w:rsidRPr="00B12ED5" w:rsidRDefault="00056528" w:rsidP="00117B83">
      <w:pPr>
        <w:pStyle w:val="a3"/>
        <w:spacing w:before="7"/>
        <w:rPr>
          <w:sz w:val="30"/>
        </w:rPr>
      </w:pPr>
      <w:r w:rsidRPr="00056528">
        <w:rPr>
          <w:sz w:val="24"/>
          <w:szCs w:val="22"/>
        </w:rPr>
        <w:t xml:space="preserve">Our previous study showed that liposomal </w:t>
      </w:r>
      <w:proofErr w:type="spellStart"/>
      <w:r w:rsidRPr="00056528">
        <w:rPr>
          <w:sz w:val="24"/>
          <w:szCs w:val="22"/>
        </w:rPr>
        <w:t>dirhenium</w:t>
      </w:r>
      <w:proofErr w:type="spellEnd"/>
      <w:r w:rsidRPr="00056528">
        <w:rPr>
          <w:sz w:val="24"/>
          <w:szCs w:val="22"/>
        </w:rPr>
        <w:t xml:space="preserve"> compounds and </w:t>
      </w:r>
      <w:proofErr w:type="spellStart"/>
      <w:r w:rsidRPr="00056528">
        <w:rPr>
          <w:sz w:val="24"/>
          <w:szCs w:val="22"/>
        </w:rPr>
        <w:t>cisplatin</w:t>
      </w:r>
      <w:proofErr w:type="spellEnd"/>
      <w:r w:rsidRPr="00056528">
        <w:rPr>
          <w:sz w:val="24"/>
          <w:szCs w:val="22"/>
        </w:rPr>
        <w:t xml:space="preserve"> in the ratio 4:1 showed antitumor effect. Further development of this important issue has been directed on the creation of new carriers for the antitumor systems more convenient for stori</w:t>
      </w:r>
      <w:r w:rsidR="00BA2C79">
        <w:rPr>
          <w:sz w:val="24"/>
          <w:szCs w:val="22"/>
        </w:rPr>
        <w:t>ng and cancer therapy</w:t>
      </w:r>
      <w:r w:rsidR="000D6A78">
        <w:rPr>
          <w:sz w:val="24"/>
          <w:szCs w:val="22"/>
        </w:rPr>
        <w:t>. For that,</w:t>
      </w:r>
      <w:r w:rsidRPr="00056528">
        <w:rPr>
          <w:sz w:val="24"/>
          <w:szCs w:val="22"/>
        </w:rPr>
        <w:t xml:space="preserve"> the intercalation of cis-Re</w:t>
      </w:r>
      <w:r w:rsidRPr="00BA2C79">
        <w:rPr>
          <w:sz w:val="24"/>
          <w:szCs w:val="22"/>
          <w:vertAlign w:val="subscript"/>
        </w:rPr>
        <w:t>2</w:t>
      </w:r>
      <w:r w:rsidRPr="00056528">
        <w:rPr>
          <w:sz w:val="24"/>
          <w:szCs w:val="22"/>
        </w:rPr>
        <w:t>(</w:t>
      </w:r>
      <w:proofErr w:type="gramStart"/>
      <w:r w:rsidRPr="00056528">
        <w:rPr>
          <w:sz w:val="24"/>
          <w:szCs w:val="22"/>
        </w:rPr>
        <w:t>C(</w:t>
      </w:r>
      <w:proofErr w:type="gramEnd"/>
      <w:r w:rsidRPr="00056528">
        <w:rPr>
          <w:sz w:val="24"/>
          <w:szCs w:val="22"/>
        </w:rPr>
        <w:t>CH</w:t>
      </w:r>
      <w:r w:rsidRPr="00BA2C79">
        <w:rPr>
          <w:sz w:val="24"/>
          <w:szCs w:val="22"/>
          <w:vertAlign w:val="subscript"/>
        </w:rPr>
        <w:t>3</w:t>
      </w:r>
      <w:r w:rsidRPr="00056528">
        <w:rPr>
          <w:sz w:val="24"/>
          <w:szCs w:val="22"/>
        </w:rPr>
        <w:t>)</w:t>
      </w:r>
      <w:r w:rsidRPr="00BA2C79">
        <w:rPr>
          <w:sz w:val="24"/>
          <w:szCs w:val="22"/>
          <w:vertAlign w:val="subscript"/>
        </w:rPr>
        <w:t>3</w:t>
      </w:r>
      <w:r w:rsidRPr="00056528">
        <w:rPr>
          <w:sz w:val="24"/>
          <w:szCs w:val="22"/>
        </w:rPr>
        <w:t>COO)</w:t>
      </w:r>
      <w:r w:rsidRPr="00BA2C79">
        <w:rPr>
          <w:sz w:val="24"/>
          <w:szCs w:val="22"/>
          <w:vertAlign w:val="subscript"/>
        </w:rPr>
        <w:t>2</w:t>
      </w:r>
      <w:r w:rsidRPr="00056528">
        <w:rPr>
          <w:sz w:val="24"/>
          <w:szCs w:val="22"/>
        </w:rPr>
        <w:t>Cl</w:t>
      </w:r>
      <w:r w:rsidRPr="00BA2C79">
        <w:rPr>
          <w:sz w:val="24"/>
          <w:szCs w:val="22"/>
          <w:vertAlign w:val="subscript"/>
        </w:rPr>
        <w:t>4</w:t>
      </w:r>
      <w:r w:rsidRPr="00056528">
        <w:rPr>
          <w:sz w:val="24"/>
          <w:szCs w:val="22"/>
        </w:rPr>
        <w:t>•2DMSO (</w:t>
      </w:r>
      <w:r w:rsidRPr="00BA2C79">
        <w:rPr>
          <w:b/>
          <w:sz w:val="24"/>
          <w:szCs w:val="22"/>
        </w:rPr>
        <w:t>I</w:t>
      </w:r>
      <w:r w:rsidRPr="00056528">
        <w:rPr>
          <w:sz w:val="24"/>
          <w:szCs w:val="22"/>
        </w:rPr>
        <w:t xml:space="preserve">) into </w:t>
      </w:r>
      <w:r w:rsidR="00CB5C0C">
        <w:rPr>
          <w:sz w:val="24"/>
          <w:szCs w:val="22"/>
        </w:rPr>
        <w:t>θ</w:t>
      </w:r>
      <w:r w:rsidRPr="00056528">
        <w:rPr>
          <w:sz w:val="24"/>
          <w:szCs w:val="22"/>
        </w:rPr>
        <w:t>-zirconium phosphate (</w:t>
      </w:r>
      <w:proofErr w:type="spellStart"/>
      <w:r w:rsidRPr="00056528">
        <w:rPr>
          <w:sz w:val="24"/>
          <w:szCs w:val="22"/>
        </w:rPr>
        <w:t>ZrP</w:t>
      </w:r>
      <w:proofErr w:type="spellEnd"/>
      <w:r w:rsidRPr="00056528">
        <w:rPr>
          <w:sz w:val="24"/>
          <w:szCs w:val="22"/>
        </w:rPr>
        <w:t xml:space="preserve">) was first investigated. The synthesized </w:t>
      </w:r>
      <w:proofErr w:type="spellStart"/>
      <w:r w:rsidRPr="00056528">
        <w:rPr>
          <w:sz w:val="24"/>
          <w:szCs w:val="22"/>
        </w:rPr>
        <w:t>nanosized</w:t>
      </w:r>
      <w:proofErr w:type="spellEnd"/>
      <w:r w:rsidRPr="00056528">
        <w:rPr>
          <w:sz w:val="24"/>
          <w:szCs w:val="22"/>
        </w:rPr>
        <w:t xml:space="preserve"> composites were characterized; the intercalation </w:t>
      </w:r>
      <w:r w:rsidR="00841347" w:rsidRPr="00056528">
        <w:rPr>
          <w:sz w:val="24"/>
          <w:szCs w:val="22"/>
        </w:rPr>
        <w:t>mechanisms</w:t>
      </w:r>
      <w:r w:rsidR="00841347" w:rsidRPr="00056528">
        <w:rPr>
          <w:sz w:val="24"/>
          <w:szCs w:val="22"/>
        </w:rPr>
        <w:t xml:space="preserve"> </w:t>
      </w:r>
      <w:r w:rsidRPr="00056528">
        <w:rPr>
          <w:sz w:val="24"/>
          <w:szCs w:val="22"/>
        </w:rPr>
        <w:t xml:space="preserve">of </w:t>
      </w:r>
      <w:proofErr w:type="gramStart"/>
      <w:r w:rsidRPr="00CB5C0C">
        <w:rPr>
          <w:b/>
          <w:sz w:val="24"/>
          <w:szCs w:val="22"/>
        </w:rPr>
        <w:t>I</w:t>
      </w:r>
      <w:proofErr w:type="gramEnd"/>
      <w:r w:rsidRPr="00056528">
        <w:rPr>
          <w:sz w:val="24"/>
          <w:szCs w:val="22"/>
        </w:rPr>
        <w:t xml:space="preserve"> into </w:t>
      </w:r>
      <w:proofErr w:type="spellStart"/>
      <w:r w:rsidRPr="00056528">
        <w:rPr>
          <w:sz w:val="24"/>
          <w:szCs w:val="22"/>
        </w:rPr>
        <w:t>ZrP</w:t>
      </w:r>
      <w:proofErr w:type="spellEnd"/>
      <w:r w:rsidRPr="00056528">
        <w:rPr>
          <w:sz w:val="24"/>
          <w:szCs w:val="22"/>
        </w:rPr>
        <w:t xml:space="preserve"> have not yet been shown for any intercalated substance. Based on the previous and obtained data we e</w:t>
      </w:r>
      <w:r w:rsidR="00CB4EEE">
        <w:rPr>
          <w:sz w:val="24"/>
          <w:szCs w:val="22"/>
        </w:rPr>
        <w:t xml:space="preserve">xpect </w:t>
      </w:r>
      <w:bookmarkStart w:id="0" w:name="_GoBack"/>
      <w:bookmarkEnd w:id="0"/>
      <w:proofErr w:type="spellStart"/>
      <w:r w:rsidR="00BA2C79">
        <w:rPr>
          <w:sz w:val="24"/>
          <w:szCs w:val="22"/>
        </w:rPr>
        <w:t>dirhenium</w:t>
      </w:r>
      <w:proofErr w:type="spellEnd"/>
      <w:r w:rsidR="00BA2C79">
        <w:rPr>
          <w:sz w:val="24"/>
          <w:szCs w:val="22"/>
        </w:rPr>
        <w:t xml:space="preserve"> compounds</w:t>
      </w:r>
      <w:r w:rsidRPr="00056528">
        <w:rPr>
          <w:sz w:val="24"/>
          <w:szCs w:val="22"/>
        </w:rPr>
        <w:t xml:space="preserve"> being included into </w:t>
      </w:r>
      <w:proofErr w:type="spellStart"/>
      <w:r w:rsidRPr="00056528">
        <w:rPr>
          <w:sz w:val="24"/>
          <w:szCs w:val="22"/>
        </w:rPr>
        <w:t>ZrP</w:t>
      </w:r>
      <w:proofErr w:type="spellEnd"/>
      <w:r w:rsidRPr="00056528">
        <w:rPr>
          <w:sz w:val="24"/>
          <w:szCs w:val="22"/>
        </w:rPr>
        <w:t xml:space="preserve"> would possess the enhanced antitumor properties.</w:t>
      </w:r>
    </w:p>
    <w:p w:rsidR="00A50DCE" w:rsidRDefault="00A50DCE"/>
    <w:sectPr w:rsidR="00A5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3"/>
    <w:rsid w:val="00031B1F"/>
    <w:rsid w:val="00056528"/>
    <w:rsid w:val="0008384B"/>
    <w:rsid w:val="000D6A78"/>
    <w:rsid w:val="00117B83"/>
    <w:rsid w:val="00160ACA"/>
    <w:rsid w:val="00174982"/>
    <w:rsid w:val="002D587E"/>
    <w:rsid w:val="00466AF0"/>
    <w:rsid w:val="00556620"/>
    <w:rsid w:val="00617EAB"/>
    <w:rsid w:val="006D487B"/>
    <w:rsid w:val="007B31D0"/>
    <w:rsid w:val="00841347"/>
    <w:rsid w:val="008B1A3A"/>
    <w:rsid w:val="00A13BC7"/>
    <w:rsid w:val="00A50DCE"/>
    <w:rsid w:val="00B12ED5"/>
    <w:rsid w:val="00BA2C79"/>
    <w:rsid w:val="00C11DE4"/>
    <w:rsid w:val="00CB4EEE"/>
    <w:rsid w:val="00CB5C0C"/>
    <w:rsid w:val="00D7259E"/>
    <w:rsid w:val="00E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117B83"/>
    <w:pPr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17B83"/>
    <w:pPr>
      <w:ind w:left="22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7B83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117B8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3">
    <w:name w:val="Body Text"/>
    <w:basedOn w:val="a"/>
    <w:link w:val="a4"/>
    <w:uiPriority w:val="1"/>
    <w:qFormat/>
    <w:rsid w:val="00117B83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17B83"/>
    <w:rPr>
      <w:rFonts w:ascii="Times New Roman" w:eastAsia="Times New Roman" w:hAnsi="Times New Roman" w:cs="Times New Roman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117B83"/>
    <w:pPr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17B83"/>
    <w:pPr>
      <w:ind w:left="22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7B83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117B8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3">
    <w:name w:val="Body Text"/>
    <w:basedOn w:val="a"/>
    <w:link w:val="a4"/>
    <w:uiPriority w:val="1"/>
    <w:qFormat/>
    <w:rsid w:val="00117B83"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17B83"/>
    <w:rPr>
      <w:rFonts w:ascii="Times New Roman" w:eastAsia="Times New Roman" w:hAnsi="Times New Roman" w:cs="Times New Roman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2</cp:revision>
  <dcterms:created xsi:type="dcterms:W3CDTF">2019-08-27T20:43:00Z</dcterms:created>
  <dcterms:modified xsi:type="dcterms:W3CDTF">2019-08-27T20:43:00Z</dcterms:modified>
</cp:coreProperties>
</file>