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495567" w14:textId="0D31BEEF" w:rsidR="00D8105C" w:rsidRPr="00EB79C5" w:rsidRDefault="00822E1A" w:rsidP="00327869">
      <w:pPr>
        <w:pStyle w:val="Title"/>
        <w:rPr>
          <w:lang w:val="en-US"/>
        </w:rPr>
      </w:pPr>
      <w:r w:rsidRPr="00EB79C5">
        <w:rPr>
          <w:lang w:val="en-US"/>
        </w:rPr>
        <w:t>-</w:t>
      </w:r>
      <w:r w:rsidR="00F03271" w:rsidRPr="00EB79C5">
        <w:rPr>
          <w:lang w:val="en-US"/>
        </w:rPr>
        <w:t>SUPPORTING INFORMATION</w:t>
      </w:r>
      <w:r w:rsidRPr="00EB79C5">
        <w:rPr>
          <w:lang w:val="en-US"/>
        </w:rPr>
        <w:t>-</w:t>
      </w:r>
    </w:p>
    <w:p w14:paraId="48768308" w14:textId="77777777" w:rsidR="00822E1A" w:rsidRPr="00EB79C5" w:rsidRDefault="00822E1A" w:rsidP="00822E1A">
      <w:pPr>
        <w:rPr>
          <w:lang w:val="en-US"/>
        </w:rPr>
      </w:pPr>
    </w:p>
    <w:p w14:paraId="06961FDF" w14:textId="235C2E93" w:rsidR="007F515D" w:rsidRPr="00EB79C5" w:rsidRDefault="000F3FD2" w:rsidP="007F515D">
      <w:pPr>
        <w:spacing w:line="360" w:lineRule="auto"/>
        <w:rPr>
          <w:rFonts w:eastAsia="Times New Roman"/>
          <w:strike/>
          <w:sz w:val="32"/>
          <w:szCs w:val="32"/>
          <w:lang w:val="en-US"/>
        </w:rPr>
      </w:pPr>
      <w:r w:rsidRPr="00C915F0">
        <w:rPr>
          <w:rFonts w:eastAsia="Times New Roman"/>
          <w:sz w:val="32"/>
          <w:szCs w:val="32"/>
        </w:rPr>
        <w:t>Scalable</w:t>
      </w:r>
      <w:r w:rsidR="007F515D" w:rsidRPr="00C915F0">
        <w:rPr>
          <w:rFonts w:eastAsia="Times New Roman"/>
          <w:sz w:val="32"/>
          <w:szCs w:val="32"/>
          <w:lang w:val="en-US"/>
        </w:rPr>
        <w:t xml:space="preserve"> synthesis of salt-free quaternary ammonium carboxylate</w:t>
      </w:r>
      <w:r w:rsidR="007F515D" w:rsidRPr="000F3FD2">
        <w:rPr>
          <w:rFonts w:eastAsia="Times New Roman"/>
          <w:sz w:val="32"/>
          <w:szCs w:val="32"/>
          <w:lang w:val="en-US"/>
        </w:rPr>
        <w:t xml:space="preserve"> catanionic surfactants</w:t>
      </w:r>
      <w:r w:rsidR="007F515D" w:rsidRPr="00EB79C5">
        <w:rPr>
          <w:rFonts w:eastAsia="Times New Roman"/>
          <w:sz w:val="32"/>
          <w:szCs w:val="32"/>
          <w:lang w:val="en-US"/>
        </w:rPr>
        <w:t xml:space="preserve"> </w:t>
      </w:r>
    </w:p>
    <w:p w14:paraId="74E26115" w14:textId="77777777" w:rsidR="00221168" w:rsidRPr="00EB79C5" w:rsidRDefault="00221168" w:rsidP="00221168">
      <w:pPr>
        <w:spacing w:line="360" w:lineRule="auto"/>
        <w:rPr>
          <w:rFonts w:eastAsia="Times New Roman"/>
          <w:szCs w:val="24"/>
          <w:lang w:val="en-US"/>
        </w:rPr>
      </w:pPr>
    </w:p>
    <w:p w14:paraId="1697A603" w14:textId="540423D9" w:rsidR="00221168" w:rsidRPr="00EB79C5" w:rsidRDefault="00221168" w:rsidP="00221168">
      <w:pPr>
        <w:spacing w:line="360" w:lineRule="auto"/>
        <w:rPr>
          <w:rFonts w:eastAsia="Times New Roman"/>
          <w:szCs w:val="24"/>
          <w:vertAlign w:val="superscript"/>
          <w:lang w:val="en-US"/>
        </w:rPr>
      </w:pPr>
      <w:proofErr w:type="spellStart"/>
      <w:r w:rsidRPr="00EB79C5">
        <w:rPr>
          <w:rFonts w:eastAsia="Times New Roman"/>
          <w:szCs w:val="24"/>
          <w:lang w:val="en-US"/>
        </w:rPr>
        <w:t>Žiga</w:t>
      </w:r>
      <w:proofErr w:type="spellEnd"/>
      <w:r w:rsidRPr="00EB79C5">
        <w:rPr>
          <w:rFonts w:eastAsia="Times New Roman"/>
          <w:szCs w:val="24"/>
          <w:lang w:val="en-US"/>
        </w:rPr>
        <w:t xml:space="preserve"> </w:t>
      </w:r>
      <w:proofErr w:type="spellStart"/>
      <w:r w:rsidRPr="00EB79C5">
        <w:rPr>
          <w:rFonts w:eastAsia="Times New Roman"/>
          <w:szCs w:val="24"/>
          <w:lang w:val="en-US"/>
        </w:rPr>
        <w:t>Medoš</w:t>
      </w:r>
      <w:proofErr w:type="spellEnd"/>
      <w:r w:rsidR="00F55E50" w:rsidRPr="00EB79C5">
        <w:rPr>
          <w:rFonts w:eastAsia="Times New Roman"/>
          <w:szCs w:val="24"/>
          <w:lang w:val="en-US"/>
        </w:rPr>
        <w:t xml:space="preserve">, </w:t>
      </w:r>
      <w:proofErr w:type="spellStart"/>
      <w:r w:rsidRPr="00EB79C5">
        <w:rPr>
          <w:rFonts w:eastAsia="Times New Roman"/>
          <w:szCs w:val="24"/>
          <w:lang w:val="en-US"/>
        </w:rPr>
        <w:t>Miha</w:t>
      </w:r>
      <w:proofErr w:type="spellEnd"/>
      <w:r w:rsidRPr="00EB79C5">
        <w:rPr>
          <w:rFonts w:eastAsia="Times New Roman"/>
          <w:szCs w:val="24"/>
          <w:lang w:val="en-US"/>
        </w:rPr>
        <w:t xml:space="preserve"> </w:t>
      </w:r>
      <w:proofErr w:type="spellStart"/>
      <w:r w:rsidRPr="00EB79C5">
        <w:rPr>
          <w:rFonts w:eastAsia="Times New Roman"/>
          <w:szCs w:val="24"/>
          <w:lang w:val="en-US"/>
        </w:rPr>
        <w:t>Virant</w:t>
      </w:r>
      <w:proofErr w:type="spellEnd"/>
      <w:r w:rsidR="00F55E50" w:rsidRPr="00EB79C5">
        <w:rPr>
          <w:rFonts w:eastAsia="Times New Roman"/>
          <w:szCs w:val="24"/>
          <w:lang w:val="en-US"/>
        </w:rPr>
        <w:t xml:space="preserve">, </w:t>
      </w:r>
      <w:proofErr w:type="spellStart"/>
      <w:r w:rsidRPr="00EB79C5">
        <w:rPr>
          <w:rFonts w:eastAsia="Times New Roman"/>
          <w:szCs w:val="24"/>
          <w:lang w:val="en-US"/>
        </w:rPr>
        <w:t>Urša</w:t>
      </w:r>
      <w:proofErr w:type="spellEnd"/>
      <w:r w:rsidRPr="00EB79C5">
        <w:rPr>
          <w:rFonts w:eastAsia="Times New Roman"/>
          <w:szCs w:val="24"/>
          <w:lang w:val="en-US"/>
        </w:rPr>
        <w:t xml:space="preserve"> </w:t>
      </w:r>
      <w:proofErr w:type="spellStart"/>
      <w:r w:rsidRPr="00EB79C5">
        <w:rPr>
          <w:rFonts w:eastAsia="Times New Roman"/>
          <w:szCs w:val="24"/>
          <w:lang w:val="en-US"/>
        </w:rPr>
        <w:t>Štanfel</w:t>
      </w:r>
      <w:proofErr w:type="spellEnd"/>
      <w:r w:rsidR="00F55E50" w:rsidRPr="00EB79C5">
        <w:rPr>
          <w:rFonts w:eastAsia="Times New Roman"/>
          <w:szCs w:val="24"/>
          <w:lang w:val="en-US"/>
        </w:rPr>
        <w:t xml:space="preserve">, </w:t>
      </w:r>
      <w:proofErr w:type="spellStart"/>
      <w:r w:rsidRPr="00EB79C5">
        <w:rPr>
          <w:rFonts w:eastAsia="Times New Roman"/>
          <w:szCs w:val="24"/>
          <w:lang w:val="en-US"/>
        </w:rPr>
        <w:t>Boštjan</w:t>
      </w:r>
      <w:proofErr w:type="spellEnd"/>
      <w:r w:rsidRPr="00EB79C5">
        <w:rPr>
          <w:rFonts w:eastAsia="Times New Roman"/>
          <w:szCs w:val="24"/>
          <w:lang w:val="en-US"/>
        </w:rPr>
        <w:t xml:space="preserve"> </w:t>
      </w:r>
      <w:proofErr w:type="spellStart"/>
      <w:r w:rsidRPr="00EB79C5">
        <w:rPr>
          <w:rFonts w:eastAsia="Times New Roman"/>
          <w:szCs w:val="24"/>
          <w:lang w:val="en-US"/>
        </w:rPr>
        <w:t>Žener</w:t>
      </w:r>
      <w:proofErr w:type="spellEnd"/>
      <w:r w:rsidR="00F55E50" w:rsidRPr="00EB79C5">
        <w:rPr>
          <w:rFonts w:eastAsia="Times New Roman"/>
          <w:szCs w:val="24"/>
          <w:lang w:val="en-US"/>
        </w:rPr>
        <w:t xml:space="preserve">, </w:t>
      </w:r>
      <w:proofErr w:type="spellStart"/>
      <w:r w:rsidR="00AC4A4A">
        <w:rPr>
          <w:rFonts w:eastAsia="Times New Roman"/>
          <w:szCs w:val="24"/>
          <w:lang w:val="en-US"/>
        </w:rPr>
        <w:t>Janez</w:t>
      </w:r>
      <w:proofErr w:type="spellEnd"/>
      <w:r w:rsidR="00AC4A4A">
        <w:rPr>
          <w:rFonts w:eastAsia="Times New Roman"/>
          <w:szCs w:val="24"/>
          <w:lang w:val="en-US"/>
        </w:rPr>
        <w:t xml:space="preserve"> </w:t>
      </w:r>
      <w:proofErr w:type="spellStart"/>
      <w:r w:rsidR="00AC4A4A">
        <w:rPr>
          <w:rFonts w:eastAsia="Times New Roman"/>
          <w:szCs w:val="24"/>
          <w:lang w:val="en-US"/>
        </w:rPr>
        <w:t>Košmrlj</w:t>
      </w:r>
      <w:proofErr w:type="spellEnd"/>
      <w:r w:rsidR="00F55E50" w:rsidRPr="00EB79C5">
        <w:rPr>
          <w:rFonts w:eastAsia="Times New Roman"/>
          <w:szCs w:val="24"/>
          <w:lang w:val="en-US"/>
        </w:rPr>
        <w:t xml:space="preserve">, </w:t>
      </w:r>
      <w:proofErr w:type="spellStart"/>
      <w:r w:rsidRPr="00EB79C5">
        <w:rPr>
          <w:rFonts w:eastAsia="Times New Roman"/>
          <w:szCs w:val="24"/>
          <w:lang w:val="en-US"/>
        </w:rPr>
        <w:t>Marija</w:t>
      </w:r>
      <w:proofErr w:type="spellEnd"/>
      <w:r w:rsidRPr="00EB79C5">
        <w:rPr>
          <w:rFonts w:eastAsia="Times New Roman"/>
          <w:szCs w:val="24"/>
          <w:lang w:val="en-US"/>
        </w:rPr>
        <w:t xml:space="preserve"> </w:t>
      </w:r>
      <w:proofErr w:type="spellStart"/>
      <w:r w:rsidRPr="00EB79C5">
        <w:rPr>
          <w:rFonts w:eastAsia="Times New Roman"/>
          <w:szCs w:val="24"/>
          <w:lang w:val="en-US"/>
        </w:rPr>
        <w:t>Bešter-Rogač</w:t>
      </w:r>
      <w:proofErr w:type="spellEnd"/>
    </w:p>
    <w:p w14:paraId="52C887D2" w14:textId="77777777" w:rsidR="00221168" w:rsidRPr="00EB79C5" w:rsidRDefault="00221168" w:rsidP="00221168">
      <w:pPr>
        <w:spacing w:line="360" w:lineRule="auto"/>
        <w:rPr>
          <w:rFonts w:eastAsia="Times New Roman"/>
          <w:szCs w:val="24"/>
          <w:lang w:val="en-US"/>
        </w:rPr>
      </w:pPr>
      <w:bookmarkStart w:id="0" w:name="_GoBack"/>
      <w:bookmarkEnd w:id="0"/>
    </w:p>
    <w:p w14:paraId="3E484E8B" w14:textId="77777777" w:rsidR="00221168" w:rsidRPr="00EB79C5" w:rsidRDefault="00221168" w:rsidP="00221168">
      <w:pPr>
        <w:spacing w:line="360" w:lineRule="auto"/>
        <w:rPr>
          <w:rFonts w:eastAsia="Times New Roman"/>
          <w:szCs w:val="24"/>
          <w:lang w:val="en-US"/>
        </w:rPr>
      </w:pPr>
      <w:r w:rsidRPr="00EB79C5">
        <w:rPr>
          <w:rFonts w:eastAsia="Times New Roman"/>
          <w:szCs w:val="24"/>
          <w:lang w:val="en-US"/>
        </w:rPr>
        <w:t xml:space="preserve">Faculty of Chemistry and Chemical Technology, </w:t>
      </w:r>
      <w:proofErr w:type="spellStart"/>
      <w:r w:rsidRPr="00EB79C5">
        <w:rPr>
          <w:rFonts w:eastAsia="Times New Roman"/>
          <w:szCs w:val="24"/>
          <w:lang w:val="en-US"/>
        </w:rPr>
        <w:t>Večna</w:t>
      </w:r>
      <w:proofErr w:type="spellEnd"/>
      <w:r w:rsidRPr="00EB79C5">
        <w:rPr>
          <w:rFonts w:eastAsia="Times New Roman"/>
          <w:szCs w:val="24"/>
          <w:lang w:val="en-US"/>
        </w:rPr>
        <w:t xml:space="preserve"> pot 113, University of Ljubljana, SI-1000 Ljubljana, Slovenia</w:t>
      </w:r>
    </w:p>
    <w:p w14:paraId="32DFC557" w14:textId="02DE1335" w:rsidR="002B4C6E" w:rsidRPr="00EB79C5" w:rsidRDefault="002B4C6E" w:rsidP="002B4C6E">
      <w:pPr>
        <w:rPr>
          <w:lang w:val="en-US"/>
        </w:rPr>
      </w:pPr>
    </w:p>
    <w:p w14:paraId="35EEF162" w14:textId="159CAC75" w:rsidR="00F97799" w:rsidRPr="00EB79C5" w:rsidRDefault="00F97799" w:rsidP="002B4C6E">
      <w:pPr>
        <w:rPr>
          <w:lang w:val="en-US"/>
        </w:rPr>
      </w:pPr>
    </w:p>
    <w:p w14:paraId="3690B1D6" w14:textId="68033475" w:rsidR="005D3A1A" w:rsidRPr="00EB79C5" w:rsidRDefault="005D3A1A" w:rsidP="002B4C6E">
      <w:pPr>
        <w:rPr>
          <w:lang w:val="en-US"/>
        </w:rPr>
      </w:pPr>
    </w:p>
    <w:sdt>
      <w:sdtPr>
        <w:rPr>
          <w:rFonts w:ascii="Arno Pro" w:eastAsiaTheme="minorHAnsi" w:hAnsi="Arno Pro" w:cstheme="minorBidi"/>
          <w:b w:val="0"/>
          <w:caps w:val="0"/>
          <w:sz w:val="24"/>
          <w:szCs w:val="22"/>
          <w:lang w:val="en-GB"/>
        </w:rPr>
        <w:id w:val="538868264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  <w:noProof/>
        </w:rPr>
      </w:sdtEndPr>
      <w:sdtContent>
        <w:p w14:paraId="502C3AE0" w14:textId="000662F8" w:rsidR="005D3A1A" w:rsidRPr="00EB79C5" w:rsidRDefault="005D3A1A">
          <w:pPr>
            <w:pStyle w:val="TOCHeading"/>
          </w:pPr>
          <w:r w:rsidRPr="00EB79C5">
            <w:t>Table of Contents</w:t>
          </w:r>
        </w:p>
        <w:p w14:paraId="35B32F91" w14:textId="77777777" w:rsidR="000F3FD2" w:rsidRDefault="005D3A1A">
          <w:pPr>
            <w:pStyle w:val="TOC1"/>
            <w:rPr>
              <w:rFonts w:asciiTheme="minorHAnsi" w:hAnsiTheme="minorHAnsi" w:cstheme="minorBidi"/>
              <w:noProof/>
            </w:rPr>
          </w:pPr>
          <w:r w:rsidRPr="00EB79C5">
            <w:rPr>
              <w:rFonts w:asciiTheme="minorHAnsi" w:hAnsiTheme="minorHAnsi"/>
              <w:b/>
              <w:bCs/>
              <w:noProof/>
            </w:rPr>
            <w:fldChar w:fldCharType="begin"/>
          </w:r>
          <w:r w:rsidRPr="00EB79C5">
            <w:rPr>
              <w:b/>
              <w:bCs/>
              <w:noProof/>
            </w:rPr>
            <w:instrText xml:space="preserve"> TOC \o "1-3" \h \z \u </w:instrText>
          </w:r>
          <w:r w:rsidRPr="00EB79C5">
            <w:rPr>
              <w:rFonts w:asciiTheme="minorHAnsi" w:hAnsiTheme="minorHAnsi"/>
              <w:b/>
              <w:bCs/>
              <w:noProof/>
            </w:rPr>
            <w:fldChar w:fldCharType="separate"/>
          </w:r>
          <w:hyperlink w:anchor="_Toc5607800" w:history="1">
            <w:r w:rsidR="000F3FD2" w:rsidRPr="00AA4DB8">
              <w:rPr>
                <w:rStyle w:val="Hyperlink"/>
                <w:noProof/>
              </w:rPr>
              <w:t>General information</w:t>
            </w:r>
            <w:r w:rsidR="000F3FD2">
              <w:rPr>
                <w:noProof/>
                <w:webHidden/>
              </w:rPr>
              <w:tab/>
            </w:r>
            <w:r w:rsidR="000F3FD2">
              <w:rPr>
                <w:noProof/>
                <w:webHidden/>
              </w:rPr>
              <w:fldChar w:fldCharType="begin"/>
            </w:r>
            <w:r w:rsidR="000F3FD2">
              <w:rPr>
                <w:noProof/>
                <w:webHidden/>
              </w:rPr>
              <w:instrText xml:space="preserve"> PAGEREF _Toc5607800 \h </w:instrText>
            </w:r>
            <w:r w:rsidR="000F3FD2">
              <w:rPr>
                <w:noProof/>
                <w:webHidden/>
              </w:rPr>
            </w:r>
            <w:r w:rsidR="000F3FD2">
              <w:rPr>
                <w:noProof/>
                <w:webHidden/>
              </w:rPr>
              <w:fldChar w:fldCharType="separate"/>
            </w:r>
            <w:r w:rsidR="000F3FD2">
              <w:rPr>
                <w:noProof/>
                <w:webHidden/>
              </w:rPr>
              <w:t>2</w:t>
            </w:r>
            <w:r w:rsidR="000F3FD2">
              <w:rPr>
                <w:noProof/>
                <w:webHidden/>
              </w:rPr>
              <w:fldChar w:fldCharType="end"/>
            </w:r>
          </w:hyperlink>
        </w:p>
        <w:p w14:paraId="36349529" w14:textId="77777777" w:rsidR="000F3FD2" w:rsidRDefault="00034D63">
          <w:pPr>
            <w:pStyle w:val="TOC1"/>
            <w:rPr>
              <w:rFonts w:asciiTheme="minorHAnsi" w:hAnsiTheme="minorHAnsi" w:cstheme="minorBidi"/>
              <w:noProof/>
            </w:rPr>
          </w:pPr>
          <w:hyperlink w:anchor="_Toc5607801" w:history="1">
            <w:r w:rsidR="000F3FD2" w:rsidRPr="00AA4DB8">
              <w:rPr>
                <w:rStyle w:val="Hyperlink"/>
                <w:noProof/>
              </w:rPr>
              <w:t>Characterization of compounds</w:t>
            </w:r>
            <w:r w:rsidR="000F3FD2">
              <w:rPr>
                <w:noProof/>
                <w:webHidden/>
              </w:rPr>
              <w:tab/>
            </w:r>
            <w:r w:rsidR="000F3FD2">
              <w:rPr>
                <w:noProof/>
                <w:webHidden/>
              </w:rPr>
              <w:fldChar w:fldCharType="begin"/>
            </w:r>
            <w:r w:rsidR="000F3FD2">
              <w:rPr>
                <w:noProof/>
                <w:webHidden/>
              </w:rPr>
              <w:instrText xml:space="preserve"> PAGEREF _Toc5607801 \h </w:instrText>
            </w:r>
            <w:r w:rsidR="000F3FD2">
              <w:rPr>
                <w:noProof/>
                <w:webHidden/>
              </w:rPr>
            </w:r>
            <w:r w:rsidR="000F3FD2">
              <w:rPr>
                <w:noProof/>
                <w:webHidden/>
              </w:rPr>
              <w:fldChar w:fldCharType="separate"/>
            </w:r>
            <w:r w:rsidR="000F3FD2">
              <w:rPr>
                <w:noProof/>
                <w:webHidden/>
              </w:rPr>
              <w:t>2</w:t>
            </w:r>
            <w:r w:rsidR="000F3FD2">
              <w:rPr>
                <w:noProof/>
                <w:webHidden/>
              </w:rPr>
              <w:fldChar w:fldCharType="end"/>
            </w:r>
          </w:hyperlink>
        </w:p>
        <w:p w14:paraId="1A4B0450" w14:textId="77777777" w:rsidR="000F3FD2" w:rsidRDefault="00034D63">
          <w:pPr>
            <w:pStyle w:val="TOC1"/>
            <w:rPr>
              <w:rFonts w:asciiTheme="minorHAnsi" w:hAnsiTheme="minorHAnsi" w:cstheme="minorBidi"/>
              <w:noProof/>
            </w:rPr>
          </w:pPr>
          <w:hyperlink w:anchor="_Toc5607802" w:history="1">
            <w:r w:rsidR="000F3FD2" w:rsidRPr="00AA4DB8">
              <w:rPr>
                <w:rStyle w:val="Hyperlink"/>
                <w:rFonts w:eastAsia="Times New Roman"/>
                <w:noProof/>
              </w:rPr>
              <w:t>Thermogravimetric analysis (TG) and differential scanning calorimetry (DSC)</w:t>
            </w:r>
            <w:r w:rsidR="000F3FD2">
              <w:rPr>
                <w:noProof/>
                <w:webHidden/>
              </w:rPr>
              <w:tab/>
            </w:r>
            <w:r w:rsidR="000F3FD2">
              <w:rPr>
                <w:noProof/>
                <w:webHidden/>
              </w:rPr>
              <w:fldChar w:fldCharType="begin"/>
            </w:r>
            <w:r w:rsidR="000F3FD2">
              <w:rPr>
                <w:noProof/>
                <w:webHidden/>
              </w:rPr>
              <w:instrText xml:space="preserve"> PAGEREF _Toc5607802 \h </w:instrText>
            </w:r>
            <w:r w:rsidR="000F3FD2">
              <w:rPr>
                <w:noProof/>
                <w:webHidden/>
              </w:rPr>
            </w:r>
            <w:r w:rsidR="000F3FD2">
              <w:rPr>
                <w:noProof/>
                <w:webHidden/>
              </w:rPr>
              <w:fldChar w:fldCharType="separate"/>
            </w:r>
            <w:r w:rsidR="000F3FD2">
              <w:rPr>
                <w:noProof/>
                <w:webHidden/>
              </w:rPr>
              <w:t>5</w:t>
            </w:r>
            <w:r w:rsidR="000F3FD2">
              <w:rPr>
                <w:noProof/>
                <w:webHidden/>
              </w:rPr>
              <w:fldChar w:fldCharType="end"/>
            </w:r>
          </w:hyperlink>
        </w:p>
        <w:p w14:paraId="4AF1304D" w14:textId="77777777" w:rsidR="000F3FD2" w:rsidRDefault="00034D63">
          <w:pPr>
            <w:pStyle w:val="TOC1"/>
            <w:rPr>
              <w:rFonts w:asciiTheme="minorHAnsi" w:hAnsiTheme="minorHAnsi" w:cstheme="minorBidi"/>
              <w:noProof/>
            </w:rPr>
          </w:pPr>
          <w:hyperlink w:anchor="_Toc5607803" w:history="1">
            <w:r w:rsidR="000F3FD2" w:rsidRPr="00AA4DB8">
              <w:rPr>
                <w:rStyle w:val="Hyperlink"/>
                <w:noProof/>
              </w:rPr>
              <w:t>IR spectra</w:t>
            </w:r>
            <w:r w:rsidR="000F3FD2">
              <w:rPr>
                <w:noProof/>
                <w:webHidden/>
              </w:rPr>
              <w:tab/>
            </w:r>
            <w:r w:rsidR="000F3FD2">
              <w:rPr>
                <w:noProof/>
                <w:webHidden/>
              </w:rPr>
              <w:fldChar w:fldCharType="begin"/>
            </w:r>
            <w:r w:rsidR="000F3FD2">
              <w:rPr>
                <w:noProof/>
                <w:webHidden/>
              </w:rPr>
              <w:instrText xml:space="preserve"> PAGEREF _Toc5607803 \h </w:instrText>
            </w:r>
            <w:r w:rsidR="000F3FD2">
              <w:rPr>
                <w:noProof/>
                <w:webHidden/>
              </w:rPr>
            </w:r>
            <w:r w:rsidR="000F3FD2">
              <w:rPr>
                <w:noProof/>
                <w:webHidden/>
              </w:rPr>
              <w:fldChar w:fldCharType="separate"/>
            </w:r>
            <w:r w:rsidR="000F3FD2">
              <w:rPr>
                <w:noProof/>
                <w:webHidden/>
              </w:rPr>
              <w:t>7</w:t>
            </w:r>
            <w:r w:rsidR="000F3FD2">
              <w:rPr>
                <w:noProof/>
                <w:webHidden/>
              </w:rPr>
              <w:fldChar w:fldCharType="end"/>
            </w:r>
          </w:hyperlink>
        </w:p>
        <w:p w14:paraId="21D6DF81" w14:textId="77777777" w:rsidR="000F3FD2" w:rsidRDefault="00034D63">
          <w:pPr>
            <w:pStyle w:val="TOC1"/>
            <w:rPr>
              <w:rFonts w:asciiTheme="minorHAnsi" w:hAnsiTheme="minorHAnsi" w:cstheme="minorBidi"/>
              <w:noProof/>
            </w:rPr>
          </w:pPr>
          <w:hyperlink w:anchor="_Toc5607804" w:history="1">
            <w:r w:rsidR="000F3FD2" w:rsidRPr="00AA4DB8">
              <w:rPr>
                <w:rStyle w:val="Hyperlink"/>
                <w:noProof/>
              </w:rPr>
              <w:t>Copies of NMR spectra</w:t>
            </w:r>
            <w:r w:rsidR="000F3FD2">
              <w:rPr>
                <w:noProof/>
                <w:webHidden/>
              </w:rPr>
              <w:tab/>
            </w:r>
            <w:r w:rsidR="000F3FD2">
              <w:rPr>
                <w:noProof/>
                <w:webHidden/>
              </w:rPr>
              <w:fldChar w:fldCharType="begin"/>
            </w:r>
            <w:r w:rsidR="000F3FD2">
              <w:rPr>
                <w:noProof/>
                <w:webHidden/>
              </w:rPr>
              <w:instrText xml:space="preserve"> PAGEREF _Toc5607804 \h </w:instrText>
            </w:r>
            <w:r w:rsidR="000F3FD2">
              <w:rPr>
                <w:noProof/>
                <w:webHidden/>
              </w:rPr>
            </w:r>
            <w:r w:rsidR="000F3FD2">
              <w:rPr>
                <w:noProof/>
                <w:webHidden/>
              </w:rPr>
              <w:fldChar w:fldCharType="separate"/>
            </w:r>
            <w:r w:rsidR="000F3FD2">
              <w:rPr>
                <w:noProof/>
                <w:webHidden/>
              </w:rPr>
              <w:t>8</w:t>
            </w:r>
            <w:r w:rsidR="000F3FD2">
              <w:rPr>
                <w:noProof/>
                <w:webHidden/>
              </w:rPr>
              <w:fldChar w:fldCharType="end"/>
            </w:r>
          </w:hyperlink>
        </w:p>
        <w:p w14:paraId="4BDB835C" w14:textId="0699CB0B" w:rsidR="005D3A1A" w:rsidRPr="00EB79C5" w:rsidRDefault="005D3A1A">
          <w:pPr>
            <w:rPr>
              <w:lang w:val="en-US"/>
            </w:rPr>
          </w:pPr>
          <w:r w:rsidRPr="00EB79C5">
            <w:rPr>
              <w:b/>
              <w:bCs/>
              <w:noProof/>
              <w:lang w:val="en-US"/>
            </w:rPr>
            <w:fldChar w:fldCharType="end"/>
          </w:r>
        </w:p>
      </w:sdtContent>
    </w:sdt>
    <w:p w14:paraId="5E0064EA" w14:textId="77777777" w:rsidR="005D3A1A" w:rsidRPr="00EB79C5" w:rsidRDefault="005D3A1A" w:rsidP="002B4C6E">
      <w:pPr>
        <w:rPr>
          <w:lang w:val="en-US"/>
        </w:rPr>
      </w:pPr>
    </w:p>
    <w:p w14:paraId="178FDAA9" w14:textId="04C44038" w:rsidR="00F97799" w:rsidRPr="00EB79C5" w:rsidRDefault="00F97799" w:rsidP="002B4C6E">
      <w:pPr>
        <w:rPr>
          <w:lang w:val="en-US"/>
        </w:rPr>
      </w:pPr>
    </w:p>
    <w:p w14:paraId="77E04802" w14:textId="7237603F" w:rsidR="00F97799" w:rsidRPr="00EB79C5" w:rsidRDefault="00F97799" w:rsidP="002B4C6E">
      <w:pPr>
        <w:rPr>
          <w:lang w:val="en-US"/>
        </w:rPr>
      </w:pPr>
    </w:p>
    <w:p w14:paraId="60C2F2D5" w14:textId="77777777" w:rsidR="00394991" w:rsidRPr="00EB79C5" w:rsidRDefault="00394991" w:rsidP="002B4C6E">
      <w:pPr>
        <w:rPr>
          <w:lang w:val="en-US"/>
        </w:rPr>
      </w:pPr>
    </w:p>
    <w:p w14:paraId="1CEA1557" w14:textId="40567EEC" w:rsidR="0056319F" w:rsidRPr="00EB79C5" w:rsidRDefault="0056319F" w:rsidP="002B4C6E">
      <w:pPr>
        <w:rPr>
          <w:lang w:val="en-US"/>
        </w:rPr>
      </w:pPr>
    </w:p>
    <w:p w14:paraId="51500571" w14:textId="2D80CE75" w:rsidR="00394991" w:rsidRPr="00EB79C5" w:rsidRDefault="00394991" w:rsidP="002B4C6E">
      <w:pPr>
        <w:rPr>
          <w:lang w:val="en-US"/>
        </w:rPr>
      </w:pPr>
    </w:p>
    <w:p w14:paraId="417D1B45" w14:textId="77777777" w:rsidR="00394991" w:rsidRPr="00EB79C5" w:rsidRDefault="00394991" w:rsidP="002B4C6E">
      <w:pPr>
        <w:rPr>
          <w:lang w:val="en-US"/>
        </w:rPr>
        <w:sectPr w:rsidR="00394991" w:rsidRPr="00EB79C5" w:rsidSect="00B53A74">
          <w:footerReference w:type="default" r:id="rId8"/>
          <w:footerReference w:type="firs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4E1B0CEF" w14:textId="77777777" w:rsidR="003925D3" w:rsidRPr="000F3FD2" w:rsidRDefault="003925D3" w:rsidP="003925D3">
      <w:pPr>
        <w:pStyle w:val="Heading1"/>
        <w:rPr>
          <w:lang w:val="en-US"/>
        </w:rPr>
      </w:pPr>
      <w:bookmarkStart w:id="1" w:name="_Toc529631694"/>
      <w:bookmarkStart w:id="2" w:name="_Toc5607800"/>
      <w:r w:rsidRPr="000F3FD2">
        <w:rPr>
          <w:lang w:val="en-US"/>
        </w:rPr>
        <w:lastRenderedPageBreak/>
        <w:t>General information</w:t>
      </w:r>
      <w:bookmarkEnd w:id="1"/>
      <w:bookmarkEnd w:id="2"/>
    </w:p>
    <w:p w14:paraId="27E5433E" w14:textId="7DFDE83D" w:rsidR="005A25AB" w:rsidRPr="000F3FD2" w:rsidRDefault="003925D3" w:rsidP="000F3FD2">
      <w:pPr>
        <w:jc w:val="both"/>
        <w:rPr>
          <w:lang w:val="en-US"/>
        </w:rPr>
      </w:pPr>
      <w:r w:rsidRPr="000F3FD2">
        <w:rPr>
          <w:lang w:val="en-US"/>
        </w:rPr>
        <w:t xml:space="preserve">IR spectra were obtained with a Perkin–Elmer Spectrum 100, equipped with a </w:t>
      </w:r>
      <w:proofErr w:type="spellStart"/>
      <w:r w:rsidRPr="000F3FD2">
        <w:rPr>
          <w:lang w:val="en-US"/>
        </w:rPr>
        <w:t>Specac</w:t>
      </w:r>
      <w:proofErr w:type="spellEnd"/>
      <w:r w:rsidRPr="000F3FD2">
        <w:rPr>
          <w:lang w:val="en-US"/>
        </w:rPr>
        <w:t xml:space="preserve"> Golden Gate Diamond ATR as a solid sample support.</w:t>
      </w:r>
      <w:r w:rsidR="005A25AB" w:rsidRPr="000F3FD2">
        <w:rPr>
          <w:lang w:val="en-US"/>
        </w:rPr>
        <w:t xml:space="preserve"> </w:t>
      </w:r>
      <w:r w:rsidRPr="000F3FD2">
        <w:rPr>
          <w:lang w:val="en-US"/>
        </w:rPr>
        <w:t>High resolution mass spectra (HRMS) were recorded on Agilent 6224 time-of-flight (TOF) mass spectrometer equipped with a double orthogonal electrospray source at atmospheric pressure ionization (ESI) coupled to an HPLC instrument.</w:t>
      </w:r>
      <w:r w:rsidR="005A25AB" w:rsidRPr="000F3FD2">
        <w:rPr>
          <w:lang w:val="en-US"/>
        </w:rPr>
        <w:t xml:space="preserve"> </w:t>
      </w:r>
      <w:r w:rsidR="005A25AB" w:rsidRPr="000F3FD2">
        <w:rPr>
          <w:vertAlign w:val="superscript"/>
          <w:lang w:val="en-US"/>
        </w:rPr>
        <w:t>1</w:t>
      </w:r>
      <w:r w:rsidR="005A25AB" w:rsidRPr="000F3FD2">
        <w:rPr>
          <w:lang w:val="en-US"/>
        </w:rPr>
        <w:t xml:space="preserve">H and </w:t>
      </w:r>
      <w:r w:rsidR="005A25AB" w:rsidRPr="000F3FD2">
        <w:rPr>
          <w:vertAlign w:val="superscript"/>
          <w:lang w:val="en-US"/>
        </w:rPr>
        <w:t>13</w:t>
      </w:r>
      <w:r w:rsidR="005A25AB" w:rsidRPr="000F3FD2">
        <w:rPr>
          <w:lang w:val="en-US"/>
        </w:rPr>
        <w:t xml:space="preserve">C NMR spectra were recorded with a Bruker </w:t>
      </w:r>
      <w:proofErr w:type="spellStart"/>
      <w:r w:rsidR="005A25AB" w:rsidRPr="000F3FD2">
        <w:rPr>
          <w:lang w:val="en-US"/>
        </w:rPr>
        <w:t>Avance</w:t>
      </w:r>
      <w:proofErr w:type="spellEnd"/>
      <w:r w:rsidR="005A25AB" w:rsidRPr="000F3FD2">
        <w:rPr>
          <w:lang w:val="en-US"/>
        </w:rPr>
        <w:t xml:space="preserve"> III 500 MHz NMR (500 MHz, and 126 MHz) instrument at </w:t>
      </w:r>
      <w:r w:rsidR="006656FA" w:rsidRPr="000F3FD2">
        <w:rPr>
          <w:lang w:val="en-US"/>
        </w:rPr>
        <w:t>296</w:t>
      </w:r>
      <w:r w:rsidR="005A25AB" w:rsidRPr="000F3FD2">
        <w:rPr>
          <w:lang w:val="en-US"/>
        </w:rPr>
        <w:t xml:space="preserve"> K in DMSO-</w:t>
      </w:r>
      <w:r w:rsidR="005A25AB" w:rsidRPr="000F3FD2">
        <w:rPr>
          <w:i/>
          <w:lang w:val="en-US"/>
        </w:rPr>
        <w:t>d</w:t>
      </w:r>
      <w:r w:rsidR="005A25AB" w:rsidRPr="000F3FD2">
        <w:rPr>
          <w:i/>
          <w:vertAlign w:val="subscript"/>
          <w:lang w:val="en-US"/>
        </w:rPr>
        <w:t>6</w:t>
      </w:r>
      <w:r w:rsidR="005A25AB" w:rsidRPr="000F3FD2">
        <w:rPr>
          <w:lang w:val="en-US"/>
        </w:rPr>
        <w:t xml:space="preserve"> using TMS as an internal standard. Proton and carbon spectra were referenced to the residual </w:t>
      </w:r>
      <w:r w:rsidR="00EB79C5" w:rsidRPr="000F3FD2">
        <w:rPr>
          <w:lang w:val="en-US"/>
        </w:rPr>
        <w:t>chloroform</w:t>
      </w:r>
      <w:r w:rsidR="005A25AB" w:rsidRPr="000F3FD2">
        <w:rPr>
          <w:lang w:val="en-US"/>
        </w:rPr>
        <w:t xml:space="preserve"> shifts of 7.26 </w:t>
      </w:r>
      <w:r w:rsidR="00EB79C5" w:rsidRPr="000F3FD2">
        <w:rPr>
          <w:lang w:val="en-US"/>
        </w:rPr>
        <w:t xml:space="preserve">ppm </w:t>
      </w:r>
      <w:r w:rsidR="005A25AB" w:rsidRPr="000F3FD2">
        <w:rPr>
          <w:lang w:val="en-US"/>
        </w:rPr>
        <w:t>and 77.16 ppm, respectively.</w:t>
      </w:r>
      <w:r w:rsidR="005A25AB" w:rsidRPr="000F3FD2">
        <w:rPr>
          <w:rStyle w:val="FootnoteReference"/>
          <w:lang w:val="en-US"/>
        </w:rPr>
        <w:footnoteReference w:id="1"/>
      </w:r>
      <w:r w:rsidR="005A25AB" w:rsidRPr="000F3FD2">
        <w:rPr>
          <w:lang w:val="en-US"/>
        </w:rPr>
        <w:t xml:space="preserve"> Assignments of proton, carbon and nitrogen resonances were performed by 2D NMR techniques (</w:t>
      </w:r>
      <w:r w:rsidR="005A25AB" w:rsidRPr="000F3FD2">
        <w:rPr>
          <w:vertAlign w:val="superscript"/>
          <w:lang w:val="en-US"/>
        </w:rPr>
        <w:t>1</w:t>
      </w:r>
      <w:r w:rsidR="005A25AB" w:rsidRPr="000F3FD2">
        <w:rPr>
          <w:lang w:val="en-US"/>
        </w:rPr>
        <w:t>H−</w:t>
      </w:r>
      <w:r w:rsidR="005A25AB" w:rsidRPr="000F3FD2">
        <w:rPr>
          <w:vertAlign w:val="superscript"/>
          <w:lang w:val="en-US"/>
        </w:rPr>
        <w:t>1</w:t>
      </w:r>
      <w:r w:rsidR="005A25AB" w:rsidRPr="000F3FD2">
        <w:rPr>
          <w:lang w:val="en-US"/>
        </w:rPr>
        <w:t xml:space="preserve">H </w:t>
      </w:r>
      <w:proofErr w:type="spellStart"/>
      <w:r w:rsidR="005A25AB" w:rsidRPr="000F3FD2">
        <w:rPr>
          <w:i/>
          <w:iCs/>
          <w:lang w:val="en-US"/>
        </w:rPr>
        <w:t>gs</w:t>
      </w:r>
      <w:proofErr w:type="spellEnd"/>
      <w:r w:rsidR="005A25AB" w:rsidRPr="000F3FD2">
        <w:rPr>
          <w:lang w:val="en-US"/>
        </w:rPr>
        <w:t xml:space="preserve">-COSY, </w:t>
      </w:r>
      <w:r w:rsidR="005A25AB" w:rsidRPr="000F3FD2">
        <w:rPr>
          <w:vertAlign w:val="superscript"/>
          <w:lang w:val="en-US"/>
        </w:rPr>
        <w:t>1</w:t>
      </w:r>
      <w:r w:rsidR="005A25AB" w:rsidRPr="000F3FD2">
        <w:rPr>
          <w:lang w:val="en-US"/>
        </w:rPr>
        <w:t>H−</w:t>
      </w:r>
      <w:r w:rsidR="005A25AB" w:rsidRPr="000F3FD2">
        <w:rPr>
          <w:vertAlign w:val="superscript"/>
          <w:lang w:val="en-US"/>
        </w:rPr>
        <w:t>13</w:t>
      </w:r>
      <w:r w:rsidR="005A25AB" w:rsidRPr="000F3FD2">
        <w:rPr>
          <w:lang w:val="en-US"/>
        </w:rPr>
        <w:t xml:space="preserve">C </w:t>
      </w:r>
      <w:proofErr w:type="spellStart"/>
      <w:r w:rsidR="005A25AB" w:rsidRPr="000F3FD2">
        <w:rPr>
          <w:i/>
          <w:iCs/>
          <w:lang w:val="en-US"/>
        </w:rPr>
        <w:t>gs</w:t>
      </w:r>
      <w:proofErr w:type="spellEnd"/>
      <w:r w:rsidR="005A25AB" w:rsidRPr="000F3FD2">
        <w:rPr>
          <w:lang w:val="en-US"/>
        </w:rPr>
        <w:t xml:space="preserve">-HSQC, </w:t>
      </w:r>
      <w:r w:rsidR="005A25AB" w:rsidRPr="000F3FD2">
        <w:rPr>
          <w:vertAlign w:val="superscript"/>
          <w:lang w:val="en-US"/>
        </w:rPr>
        <w:t>1</w:t>
      </w:r>
      <w:r w:rsidR="005A25AB" w:rsidRPr="000F3FD2">
        <w:rPr>
          <w:lang w:val="en-US"/>
        </w:rPr>
        <w:t>H−</w:t>
      </w:r>
      <w:r w:rsidR="005A25AB" w:rsidRPr="000F3FD2">
        <w:rPr>
          <w:vertAlign w:val="superscript"/>
          <w:lang w:val="en-US"/>
        </w:rPr>
        <w:t>13</w:t>
      </w:r>
      <w:r w:rsidR="005A25AB" w:rsidRPr="000F3FD2">
        <w:rPr>
          <w:lang w:val="en-US"/>
        </w:rPr>
        <w:t xml:space="preserve">C </w:t>
      </w:r>
      <w:proofErr w:type="spellStart"/>
      <w:r w:rsidR="005A25AB" w:rsidRPr="000F3FD2">
        <w:rPr>
          <w:i/>
          <w:iCs/>
          <w:lang w:val="en-US"/>
        </w:rPr>
        <w:t>gs</w:t>
      </w:r>
      <w:proofErr w:type="spellEnd"/>
      <w:r w:rsidR="005A25AB" w:rsidRPr="000F3FD2">
        <w:rPr>
          <w:lang w:val="en-US"/>
        </w:rPr>
        <w:t>-</w:t>
      </w:r>
      <w:r w:rsidR="005A25AB" w:rsidRPr="000929D9">
        <w:rPr>
          <w:lang w:val="en-US"/>
        </w:rPr>
        <w:t xml:space="preserve">HMBC and </w:t>
      </w:r>
      <w:r w:rsidR="005A25AB" w:rsidRPr="000929D9">
        <w:rPr>
          <w:vertAlign w:val="superscript"/>
          <w:lang w:val="en-US"/>
        </w:rPr>
        <w:t>1</w:t>
      </w:r>
      <w:r w:rsidR="005A25AB" w:rsidRPr="000929D9">
        <w:rPr>
          <w:lang w:val="en-US"/>
        </w:rPr>
        <w:t>H−</w:t>
      </w:r>
      <w:r w:rsidR="005A25AB" w:rsidRPr="000929D9">
        <w:rPr>
          <w:vertAlign w:val="superscript"/>
          <w:lang w:val="en-US"/>
        </w:rPr>
        <w:t>15</w:t>
      </w:r>
      <w:r w:rsidR="005A25AB" w:rsidRPr="000929D9">
        <w:rPr>
          <w:lang w:val="en-US"/>
        </w:rPr>
        <w:t xml:space="preserve">N </w:t>
      </w:r>
      <w:proofErr w:type="spellStart"/>
      <w:r w:rsidR="005A25AB" w:rsidRPr="000929D9">
        <w:rPr>
          <w:i/>
          <w:iCs/>
          <w:lang w:val="en-US"/>
        </w:rPr>
        <w:t>gs</w:t>
      </w:r>
      <w:proofErr w:type="spellEnd"/>
      <w:r w:rsidR="005A25AB" w:rsidRPr="000929D9">
        <w:rPr>
          <w:lang w:val="en-US"/>
        </w:rPr>
        <w:t>-HMBC).</w:t>
      </w:r>
      <w:r w:rsidR="00C33AF5" w:rsidRPr="000929D9">
        <w:rPr>
          <w:lang w:val="en-US"/>
        </w:rPr>
        <w:t xml:space="preserve"> Carbon resonances without labels belong to the chain carbons and could not have been differentiated.</w:t>
      </w:r>
    </w:p>
    <w:p w14:paraId="21516D6E" w14:textId="77777777" w:rsidR="005A25AB" w:rsidRPr="000F3FD2" w:rsidRDefault="005A25AB" w:rsidP="005A25AB">
      <w:pPr>
        <w:rPr>
          <w:lang w:val="en-US"/>
        </w:rPr>
      </w:pPr>
    </w:p>
    <w:p w14:paraId="130452B2" w14:textId="77777777" w:rsidR="005A25AB" w:rsidRPr="000F3FD2" w:rsidRDefault="005A25AB" w:rsidP="003925D3">
      <w:pPr>
        <w:rPr>
          <w:lang w:val="en-US"/>
        </w:rPr>
      </w:pPr>
    </w:p>
    <w:p w14:paraId="27719570" w14:textId="3F8B8BA0" w:rsidR="00FD65F7" w:rsidRPr="000F3FD2" w:rsidRDefault="00C37CB2" w:rsidP="00FD65F7">
      <w:pPr>
        <w:pStyle w:val="Heading1"/>
        <w:rPr>
          <w:b w:val="0"/>
          <w:lang w:val="en-US"/>
        </w:rPr>
      </w:pPr>
      <w:bookmarkStart w:id="3" w:name="_Toc5607801"/>
      <w:r w:rsidRPr="000F3FD2">
        <w:rPr>
          <w:lang w:val="en-US"/>
        </w:rPr>
        <w:t>Characterization of compounds</w:t>
      </w:r>
      <w:bookmarkEnd w:id="3"/>
    </w:p>
    <w:p w14:paraId="4B7EC33A" w14:textId="7DC41D85" w:rsidR="00FD65F7" w:rsidRPr="000F3FD2" w:rsidRDefault="00FD65F7" w:rsidP="00FD65F7">
      <w:pPr>
        <w:rPr>
          <w:lang w:val="en-US"/>
        </w:rPr>
      </w:pPr>
    </w:p>
    <w:bookmarkStart w:id="4" w:name="_Hlk5477531"/>
    <w:p w14:paraId="1B1EEE8A" w14:textId="5322C817" w:rsidR="00077F56" w:rsidRPr="000F3FD2" w:rsidRDefault="007F0F0C" w:rsidP="00A63513">
      <w:pPr>
        <w:rPr>
          <w:lang w:val="en-US"/>
        </w:rPr>
      </w:pPr>
      <w:r w:rsidRPr="000F3FD2">
        <w:rPr>
          <w:lang w:val="en-US"/>
        </w:rPr>
        <w:object w:dxaOrig="4886" w:dyaOrig="750" w14:anchorId="009E3D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5pt;height:40.25pt" o:ole="">
            <v:imagedata r:id="rId10" o:title=""/>
          </v:shape>
          <o:OLEObject Type="Embed" ProgID="ChemDraw.Document.6.0" ShapeID="_x0000_i1025" DrawAspect="Content" ObjectID="_1623744485" r:id="rId11"/>
        </w:object>
      </w:r>
    </w:p>
    <w:p w14:paraId="77331C3B" w14:textId="63EC4D8F" w:rsidR="002C7F2F" w:rsidRPr="000F3FD2" w:rsidRDefault="002C7F2F" w:rsidP="002C7F2F">
      <w:pPr>
        <w:rPr>
          <w:szCs w:val="24"/>
          <w:lang w:val="en-US"/>
        </w:rPr>
      </w:pPr>
      <w:r w:rsidRPr="000F3FD2">
        <w:rPr>
          <w:rFonts w:cs="Times New Roman"/>
          <w:i/>
          <w:szCs w:val="24"/>
          <w:lang w:val="en-US"/>
        </w:rPr>
        <w:t>N</w:t>
      </w:r>
      <w:r w:rsidRPr="000F3FD2">
        <w:rPr>
          <w:rFonts w:cs="Times New Roman"/>
          <w:szCs w:val="24"/>
          <w:lang w:val="en-US"/>
        </w:rPr>
        <w:t>-hexyl-</w:t>
      </w:r>
      <w:r w:rsidRPr="000F3FD2">
        <w:rPr>
          <w:rFonts w:cs="Times New Roman"/>
          <w:i/>
          <w:szCs w:val="24"/>
          <w:lang w:val="en-US"/>
        </w:rPr>
        <w:t>N</w:t>
      </w:r>
      <w:proofErr w:type="gramStart"/>
      <w:r w:rsidRPr="000F3FD2">
        <w:rPr>
          <w:rFonts w:cs="Times New Roman"/>
          <w:szCs w:val="24"/>
          <w:lang w:val="en-US"/>
        </w:rPr>
        <w:t>,</w:t>
      </w:r>
      <w:r w:rsidRPr="000F3FD2">
        <w:rPr>
          <w:rFonts w:cs="Times New Roman"/>
          <w:i/>
          <w:szCs w:val="24"/>
          <w:lang w:val="en-US"/>
        </w:rPr>
        <w:t>N</w:t>
      </w:r>
      <w:r w:rsidRPr="000F3FD2">
        <w:rPr>
          <w:rFonts w:cs="Times New Roman"/>
          <w:szCs w:val="24"/>
          <w:lang w:val="en-US"/>
        </w:rPr>
        <w:t>,</w:t>
      </w:r>
      <w:r w:rsidRPr="000F3FD2">
        <w:rPr>
          <w:rFonts w:cs="Times New Roman"/>
          <w:i/>
          <w:szCs w:val="24"/>
          <w:lang w:val="en-US"/>
        </w:rPr>
        <w:t>N</w:t>
      </w:r>
      <w:proofErr w:type="gramEnd"/>
      <w:r w:rsidRPr="000F3FD2">
        <w:rPr>
          <w:rFonts w:cs="Times New Roman"/>
          <w:szCs w:val="24"/>
          <w:lang w:val="en-US"/>
        </w:rPr>
        <w:t>-trimethylammonium decanoat</w:t>
      </w:r>
      <w:r w:rsidR="009204BF" w:rsidRPr="000F3FD2">
        <w:rPr>
          <w:rFonts w:cs="Times New Roman"/>
          <w:szCs w:val="24"/>
          <w:lang w:val="en-US"/>
        </w:rPr>
        <w:t>e</w:t>
      </w:r>
      <w:r w:rsidR="0015655B" w:rsidRPr="000F3FD2">
        <w:rPr>
          <w:rFonts w:cs="Times New Roman"/>
          <w:szCs w:val="24"/>
          <w:lang w:val="en-US"/>
        </w:rPr>
        <w:t xml:space="preserve"> (</w:t>
      </w:r>
      <w:r w:rsidR="00CD619B">
        <w:rPr>
          <w:rFonts w:cs="Times New Roman"/>
          <w:b/>
          <w:szCs w:val="24"/>
          <w:lang w:val="en-US"/>
        </w:rPr>
        <w:t>5a</w:t>
      </w:r>
      <w:r w:rsidR="0015655B" w:rsidRPr="000F3FD2">
        <w:rPr>
          <w:rFonts w:cs="Times New Roman"/>
          <w:szCs w:val="24"/>
          <w:lang w:val="en-US"/>
        </w:rPr>
        <w:t>)</w:t>
      </w:r>
    </w:p>
    <w:p w14:paraId="14064427" w14:textId="60D1351F" w:rsidR="002C7F2F" w:rsidRPr="000F3FD2" w:rsidRDefault="002C7F2F" w:rsidP="002C7F2F">
      <w:pPr>
        <w:rPr>
          <w:lang w:val="en-US"/>
        </w:rPr>
      </w:pPr>
      <w:r w:rsidRPr="000F3FD2">
        <w:rPr>
          <w:lang w:val="en-US"/>
        </w:rPr>
        <w:t>White solid (</w:t>
      </w:r>
      <w:r w:rsidR="000F3FD2">
        <w:rPr>
          <w:lang w:val="en-US"/>
        </w:rPr>
        <w:t>11.5 g</w:t>
      </w:r>
      <w:r w:rsidRPr="000F3FD2">
        <w:rPr>
          <w:lang w:val="en-US"/>
        </w:rPr>
        <w:t xml:space="preserve">, </w:t>
      </w:r>
      <w:r w:rsidR="000F3FD2" w:rsidRPr="000F3FD2">
        <w:rPr>
          <w:rFonts w:eastAsia="Times New Roman"/>
          <w:szCs w:val="24"/>
        </w:rPr>
        <w:t>35 %</w:t>
      </w:r>
      <w:r w:rsidRPr="000F3FD2">
        <w:rPr>
          <w:lang w:val="en-US"/>
        </w:rPr>
        <w:t>).</w:t>
      </w:r>
    </w:p>
    <w:p w14:paraId="072C2B85" w14:textId="76958AAD" w:rsidR="00B96C56" w:rsidRPr="000F3FD2" w:rsidRDefault="00B96C56" w:rsidP="00B96C56">
      <w:pPr>
        <w:rPr>
          <w:rFonts w:cs="Times New Roman"/>
        </w:rPr>
      </w:pPr>
      <w:bookmarkStart w:id="5" w:name="_Hlk5477415"/>
      <w:r w:rsidRPr="000F3FD2">
        <w:rPr>
          <w:rFonts w:cs="Times New Roman"/>
        </w:rPr>
        <w:t>IR = 347</w:t>
      </w:r>
      <w:r w:rsidR="00467D3A">
        <w:rPr>
          <w:rFonts w:cs="Times New Roman"/>
        </w:rPr>
        <w:t>3</w:t>
      </w:r>
      <w:r w:rsidRPr="000F3FD2">
        <w:rPr>
          <w:rFonts w:cs="Times New Roman"/>
        </w:rPr>
        <w:t>, 3393, 30</w:t>
      </w:r>
      <w:r w:rsidR="00467D3A">
        <w:rPr>
          <w:rFonts w:cs="Times New Roman"/>
        </w:rPr>
        <w:t>20</w:t>
      </w:r>
      <w:r w:rsidRPr="000F3FD2">
        <w:rPr>
          <w:rFonts w:cs="Times New Roman"/>
        </w:rPr>
        <w:t>, 2920, 2852, 1572, 137</w:t>
      </w:r>
      <w:r w:rsidR="00467D3A">
        <w:rPr>
          <w:rFonts w:cs="Times New Roman"/>
        </w:rPr>
        <w:t>7</w:t>
      </w:r>
      <w:r w:rsidRPr="000F3FD2">
        <w:rPr>
          <w:rFonts w:cs="Times New Roman"/>
        </w:rPr>
        <w:t>, 1055, 963, 643 cm</w:t>
      </w:r>
      <w:r w:rsidRPr="000F3FD2">
        <w:rPr>
          <w:rFonts w:cs="Times New Roman"/>
          <w:vertAlign w:val="superscript"/>
        </w:rPr>
        <w:t>-1</w:t>
      </w:r>
    </w:p>
    <w:bookmarkEnd w:id="5"/>
    <w:p w14:paraId="4F77DEC1" w14:textId="5904E116" w:rsidR="003975E9" w:rsidRPr="000F3FD2" w:rsidRDefault="00963298" w:rsidP="003975E9">
      <w:pPr>
        <w:rPr>
          <w:lang w:val="en-US"/>
        </w:rPr>
      </w:pPr>
      <w:r w:rsidRPr="000F3FD2">
        <w:rPr>
          <w:b/>
          <w:vertAlign w:val="superscript"/>
          <w:lang w:val="en-US"/>
        </w:rPr>
        <w:t>1</w:t>
      </w:r>
      <w:r w:rsidRPr="000F3FD2">
        <w:rPr>
          <w:b/>
          <w:lang w:val="en-US"/>
        </w:rPr>
        <w:t>H</w:t>
      </w:r>
      <w:r w:rsidRPr="000F3FD2">
        <w:rPr>
          <w:lang w:val="en-US"/>
        </w:rPr>
        <w:t xml:space="preserve"> </w:t>
      </w:r>
      <w:r w:rsidRPr="000F3FD2">
        <w:rPr>
          <w:b/>
          <w:lang w:val="en-US"/>
        </w:rPr>
        <w:t>NMR</w:t>
      </w:r>
      <w:r w:rsidRPr="000F3FD2">
        <w:rPr>
          <w:lang w:val="en-US"/>
        </w:rPr>
        <w:t xml:space="preserve"> (500 MHz,</w:t>
      </w:r>
      <w:r w:rsidR="005A25AB" w:rsidRPr="000F3FD2">
        <w:rPr>
          <w:lang w:val="en-US"/>
        </w:rPr>
        <w:t xml:space="preserve"> CDCl</w:t>
      </w:r>
      <w:r w:rsidR="005A25AB"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</w:t>
      </w:r>
      <w:r w:rsidR="003975E9" w:rsidRPr="000F3FD2">
        <w:rPr>
          <w:lang w:val="en-US"/>
        </w:rPr>
        <w:t xml:space="preserve"> δ =</w:t>
      </w:r>
      <w:r w:rsidR="003975E9" w:rsidRPr="000F3FD2">
        <w:rPr>
          <w:rFonts w:eastAsia="Times New Roman" w:cs="Times New Roman"/>
          <w:sz w:val="20"/>
          <w:szCs w:val="20"/>
          <w:vertAlign w:val="superscript"/>
          <w:lang w:val="en-US" w:eastAsia="sl-SI"/>
        </w:rPr>
        <w:t xml:space="preserve"> </w:t>
      </w:r>
      <w:r w:rsidR="003975E9" w:rsidRPr="000F3FD2">
        <w:rPr>
          <w:lang w:val="en-US"/>
        </w:rPr>
        <w:t>3.42–3.35 (m, 2H</w:t>
      </w:r>
      <w:r w:rsidR="00903E77" w:rsidRPr="000F3FD2">
        <w:rPr>
          <w:lang w:val="en-US"/>
        </w:rPr>
        <w:t xml:space="preserve">, </w:t>
      </w:r>
      <w:bookmarkStart w:id="6" w:name="_Hlk529885437"/>
      <w:r w:rsidR="000A2A19" w:rsidRPr="000F3FD2">
        <w:rPr>
          <w:lang w:val="en-US"/>
        </w:rPr>
        <w:t>C</w:t>
      </w:r>
      <w:r w:rsidR="00903E77" w:rsidRPr="000F3FD2">
        <w:rPr>
          <w:lang w:val="en-US"/>
        </w:rPr>
        <w:t>H</w:t>
      </w:r>
      <w:r w:rsidR="000A2A19" w:rsidRPr="000F3FD2">
        <w:rPr>
          <w:vertAlign w:val="subscript"/>
          <w:lang w:val="en-US"/>
        </w:rPr>
        <w:t>2</w:t>
      </w:r>
      <w:bookmarkEnd w:id="6"/>
      <w:r w:rsidR="00903E77" w:rsidRPr="000F3FD2">
        <w:rPr>
          <w:lang w:val="en-US"/>
        </w:rPr>
        <w:t>-1</w:t>
      </w:r>
      <w:r w:rsidR="003975E9" w:rsidRPr="000F3FD2">
        <w:rPr>
          <w:lang w:val="en-US"/>
        </w:rPr>
        <w:t>), 3.32 (</w:t>
      </w:r>
      <w:r w:rsidR="0004668D" w:rsidRPr="000F3FD2">
        <w:rPr>
          <w:lang w:val="en-US"/>
        </w:rPr>
        <w:t>s,</w:t>
      </w:r>
      <w:r w:rsidR="003975E9" w:rsidRPr="000F3FD2">
        <w:rPr>
          <w:lang w:val="en-US"/>
        </w:rPr>
        <w:t xml:space="preserve"> 9H</w:t>
      </w:r>
      <w:r w:rsidR="0004668D" w:rsidRPr="000F3FD2">
        <w:rPr>
          <w:lang w:val="en-US"/>
        </w:rPr>
        <w:t xml:space="preserve">, </w:t>
      </w:r>
      <w:r w:rsidR="00903E77" w:rsidRPr="000F3FD2">
        <w:rPr>
          <w:lang w:val="en-US"/>
        </w:rPr>
        <w:t>NMe</w:t>
      </w:r>
      <w:r w:rsidR="00903E77" w:rsidRPr="000F3FD2">
        <w:rPr>
          <w:vertAlign w:val="subscript"/>
          <w:lang w:val="en-US"/>
        </w:rPr>
        <w:t>3</w:t>
      </w:r>
      <w:r w:rsidR="003975E9" w:rsidRPr="000F3FD2">
        <w:rPr>
          <w:lang w:val="en-US"/>
        </w:rPr>
        <w:t>), 2.14–2.06 (m, 2H</w:t>
      </w:r>
      <w:r w:rsidR="000A2A19" w:rsidRPr="000F3FD2">
        <w:rPr>
          <w:lang w:val="en-US"/>
        </w:rPr>
        <w:t>, CH</w:t>
      </w:r>
      <w:r w:rsidR="000A2A19" w:rsidRPr="000F3FD2">
        <w:rPr>
          <w:vertAlign w:val="subscript"/>
          <w:lang w:val="en-US"/>
        </w:rPr>
        <w:t>2</w:t>
      </w:r>
      <w:r w:rsidR="000A2A19" w:rsidRPr="000F3FD2">
        <w:rPr>
          <w:lang w:val="en-US"/>
        </w:rPr>
        <w:t>-2'</w:t>
      </w:r>
      <w:r w:rsidR="003975E9" w:rsidRPr="000F3FD2">
        <w:rPr>
          <w:lang w:val="en-US"/>
        </w:rPr>
        <w:t>), 1.75–1.64 (m, 2H</w:t>
      </w:r>
      <w:r w:rsidR="000A2A19" w:rsidRPr="000F3FD2">
        <w:rPr>
          <w:lang w:val="en-US"/>
        </w:rPr>
        <w:t>, CH</w:t>
      </w:r>
      <w:r w:rsidR="000A2A19" w:rsidRPr="000F3FD2">
        <w:rPr>
          <w:vertAlign w:val="subscript"/>
          <w:lang w:val="en-US"/>
        </w:rPr>
        <w:t>2</w:t>
      </w:r>
      <w:r w:rsidR="000A2A19" w:rsidRPr="000F3FD2">
        <w:rPr>
          <w:lang w:val="en-US"/>
        </w:rPr>
        <w:t>-2</w:t>
      </w:r>
      <w:r w:rsidR="003975E9" w:rsidRPr="000F3FD2">
        <w:rPr>
          <w:lang w:val="en-US"/>
        </w:rPr>
        <w:t>), 1.59–1.48 (m, 2H</w:t>
      </w:r>
      <w:r w:rsidR="000A2A19" w:rsidRPr="000F3FD2">
        <w:rPr>
          <w:lang w:val="en-US"/>
        </w:rPr>
        <w:t>, CH</w:t>
      </w:r>
      <w:r w:rsidR="000A2A19" w:rsidRPr="000F3FD2">
        <w:rPr>
          <w:vertAlign w:val="subscript"/>
          <w:lang w:val="en-US"/>
        </w:rPr>
        <w:t>2</w:t>
      </w:r>
      <w:r w:rsidR="000A2A19" w:rsidRPr="000F3FD2">
        <w:rPr>
          <w:lang w:val="en-US"/>
        </w:rPr>
        <w:t>-3'</w:t>
      </w:r>
      <w:r w:rsidR="003975E9" w:rsidRPr="000F3FD2">
        <w:rPr>
          <w:lang w:val="en-US"/>
        </w:rPr>
        <w:t>), 1.38–1.15 (m, 1</w:t>
      </w:r>
      <w:r w:rsidR="00B22905" w:rsidRPr="000F3FD2">
        <w:rPr>
          <w:lang w:val="en-US"/>
        </w:rPr>
        <w:t>8</w:t>
      </w:r>
      <w:r w:rsidR="003975E9" w:rsidRPr="000F3FD2">
        <w:rPr>
          <w:lang w:val="en-US"/>
        </w:rPr>
        <w:t>H</w:t>
      </w:r>
      <w:r w:rsidR="000A2A19" w:rsidRPr="000F3FD2">
        <w:rPr>
          <w:lang w:val="en-US"/>
        </w:rPr>
        <w:t xml:space="preserve">, </w:t>
      </w:r>
      <w:bookmarkStart w:id="7" w:name="_Hlk529885652"/>
      <w:r w:rsidR="00B22905" w:rsidRPr="000F3FD2">
        <w:rPr>
          <w:lang w:val="en-US"/>
        </w:rPr>
        <w:t>CH</w:t>
      </w:r>
      <w:r w:rsidR="00B22905" w:rsidRPr="000F3FD2">
        <w:rPr>
          <w:vertAlign w:val="subscript"/>
          <w:lang w:val="en-US"/>
        </w:rPr>
        <w:t>2</w:t>
      </w:r>
      <w:r w:rsidR="00B22905" w:rsidRPr="000F3FD2">
        <w:rPr>
          <w:lang w:val="en-US"/>
        </w:rPr>
        <w:t>-</w:t>
      </w:r>
      <w:r w:rsidR="00186AAF" w:rsidRPr="000F3FD2">
        <w:rPr>
          <w:lang w:val="en-US"/>
        </w:rPr>
        <w:t>chain</w:t>
      </w:r>
      <w:bookmarkEnd w:id="7"/>
      <w:r w:rsidR="003975E9" w:rsidRPr="000F3FD2">
        <w:rPr>
          <w:lang w:val="en-US"/>
        </w:rPr>
        <w:t>), 0.92–0.78 (m, 6H</w:t>
      </w:r>
      <w:r w:rsidR="00421EDE" w:rsidRPr="000F3FD2">
        <w:rPr>
          <w:lang w:val="en-US"/>
        </w:rPr>
        <w:t>, CH</w:t>
      </w:r>
      <w:r w:rsidR="00421EDE" w:rsidRPr="000F3FD2">
        <w:rPr>
          <w:vertAlign w:val="subscript"/>
          <w:lang w:val="en-US"/>
        </w:rPr>
        <w:t>3</w:t>
      </w:r>
      <w:r w:rsidR="00421EDE" w:rsidRPr="000F3FD2">
        <w:rPr>
          <w:lang w:val="en-US"/>
        </w:rPr>
        <w:t>-10' and CH</w:t>
      </w:r>
      <w:r w:rsidR="00421EDE" w:rsidRPr="000F3FD2">
        <w:rPr>
          <w:vertAlign w:val="subscript"/>
          <w:lang w:val="en-US"/>
        </w:rPr>
        <w:t>3</w:t>
      </w:r>
      <w:r w:rsidR="00421EDE" w:rsidRPr="000F3FD2">
        <w:rPr>
          <w:lang w:val="en-US"/>
        </w:rPr>
        <w:t>-6</w:t>
      </w:r>
      <w:r w:rsidR="003975E9" w:rsidRPr="000F3FD2">
        <w:rPr>
          <w:lang w:val="en-US"/>
        </w:rPr>
        <w:t>).</w:t>
      </w:r>
    </w:p>
    <w:p w14:paraId="64619350" w14:textId="60A445B6" w:rsidR="00963298" w:rsidRPr="000F3FD2" w:rsidRDefault="00963298" w:rsidP="00963298">
      <w:pPr>
        <w:rPr>
          <w:lang w:val="en-US"/>
        </w:rPr>
      </w:pPr>
      <w:r w:rsidRPr="000F3FD2">
        <w:rPr>
          <w:b/>
          <w:vertAlign w:val="superscript"/>
          <w:lang w:val="en-US"/>
        </w:rPr>
        <w:t>13</w:t>
      </w:r>
      <w:r w:rsidRPr="000F3FD2">
        <w:rPr>
          <w:b/>
          <w:lang w:val="en-US"/>
        </w:rPr>
        <w:t>C</w:t>
      </w:r>
      <w:r w:rsidRPr="000F3FD2">
        <w:rPr>
          <w:lang w:val="en-US"/>
        </w:rPr>
        <w:t xml:space="preserve"> </w:t>
      </w:r>
      <w:r w:rsidRPr="000F3FD2">
        <w:rPr>
          <w:b/>
          <w:lang w:val="en-US"/>
        </w:rPr>
        <w:t>NMR</w:t>
      </w:r>
      <w:r w:rsidRPr="000F3FD2">
        <w:rPr>
          <w:lang w:val="en-US"/>
        </w:rPr>
        <w:t xml:space="preserve"> (126 MHz, </w:t>
      </w:r>
      <w:r w:rsidR="003975E9" w:rsidRPr="000F3FD2">
        <w:rPr>
          <w:lang w:val="en-US"/>
        </w:rPr>
        <w:t>CDCl</w:t>
      </w:r>
      <w:r w:rsidR="003975E9" w:rsidRPr="000F3FD2">
        <w:rPr>
          <w:vertAlign w:val="subscript"/>
          <w:lang w:val="en-US"/>
        </w:rPr>
        <w:t>3</w:t>
      </w:r>
      <w:r w:rsidRPr="000F3FD2">
        <w:rPr>
          <w:lang w:val="en-US"/>
        </w:rPr>
        <w:t xml:space="preserve">) δ = </w:t>
      </w:r>
      <w:r w:rsidR="008A2F70" w:rsidRPr="000F3FD2">
        <w:rPr>
          <w:lang w:val="en-US"/>
        </w:rPr>
        <w:t>179.8</w:t>
      </w:r>
      <w:r w:rsidR="00E2090B" w:rsidRPr="000F3FD2">
        <w:rPr>
          <w:lang w:val="en-US"/>
        </w:rPr>
        <w:t xml:space="preserve"> (COO)</w:t>
      </w:r>
      <w:r w:rsidR="008A2F70" w:rsidRPr="000F3FD2">
        <w:rPr>
          <w:lang w:val="en-US"/>
        </w:rPr>
        <w:t>, 66.9</w:t>
      </w:r>
      <w:r w:rsidR="00E2090B" w:rsidRPr="000F3FD2">
        <w:rPr>
          <w:lang w:val="en-US"/>
        </w:rPr>
        <w:t xml:space="preserve"> (30.21)</w:t>
      </w:r>
      <w:r w:rsidR="008A2F70" w:rsidRPr="000F3FD2">
        <w:rPr>
          <w:lang w:val="en-US"/>
        </w:rPr>
        <w:t>, 53.2</w:t>
      </w:r>
      <w:r w:rsidR="00E2090B" w:rsidRPr="000F3FD2">
        <w:rPr>
          <w:lang w:val="en-US"/>
        </w:rPr>
        <w:t xml:space="preserve"> (</w:t>
      </w:r>
      <w:r w:rsidR="00273EF7" w:rsidRPr="000F3FD2">
        <w:rPr>
          <w:lang w:val="en-US"/>
        </w:rPr>
        <w:t>NMe</w:t>
      </w:r>
      <w:r w:rsidR="00273EF7" w:rsidRPr="000F3FD2">
        <w:rPr>
          <w:vertAlign w:val="subscript"/>
          <w:lang w:val="en-US"/>
        </w:rPr>
        <w:t>3</w:t>
      </w:r>
      <w:r w:rsidR="00E2090B" w:rsidRPr="000F3FD2">
        <w:rPr>
          <w:lang w:val="en-US"/>
        </w:rPr>
        <w:t>)</w:t>
      </w:r>
      <w:r w:rsidR="008A2F70" w:rsidRPr="000F3FD2">
        <w:rPr>
          <w:lang w:val="en-US"/>
        </w:rPr>
        <w:t>, 39.4</w:t>
      </w:r>
      <w:r w:rsidR="00273EF7" w:rsidRPr="000F3FD2">
        <w:rPr>
          <w:lang w:val="en-US"/>
        </w:rPr>
        <w:t xml:space="preserve"> (C-2')</w:t>
      </w:r>
      <w:r w:rsidR="008A2F70" w:rsidRPr="000F3FD2">
        <w:rPr>
          <w:lang w:val="en-US"/>
        </w:rPr>
        <w:t>, 32.0, 31.4, 30.2, 29.</w:t>
      </w:r>
      <w:r w:rsidR="00C6195E" w:rsidRPr="000F3FD2">
        <w:rPr>
          <w:lang w:val="en-US"/>
        </w:rPr>
        <w:t>9</w:t>
      </w:r>
      <w:r w:rsidR="008A2F70" w:rsidRPr="000F3FD2">
        <w:rPr>
          <w:lang w:val="en-US"/>
        </w:rPr>
        <w:t>, 29.8, 29.50</w:t>
      </w:r>
      <w:r w:rsidR="00FA378F" w:rsidRPr="000F3FD2">
        <w:rPr>
          <w:lang w:val="en-US"/>
        </w:rPr>
        <w:t xml:space="preserve"> </w:t>
      </w:r>
      <w:r w:rsidR="008A2F70" w:rsidRPr="000F3FD2">
        <w:rPr>
          <w:lang w:val="en-US"/>
        </w:rPr>
        <w:t>, 27.3, 26.0, 23.</w:t>
      </w:r>
      <w:r w:rsidR="00C6195E" w:rsidRPr="000F3FD2">
        <w:rPr>
          <w:lang w:val="en-US"/>
        </w:rPr>
        <w:t>2</w:t>
      </w:r>
      <w:r w:rsidR="008A2F70" w:rsidRPr="000F3FD2">
        <w:rPr>
          <w:lang w:val="en-US"/>
        </w:rPr>
        <w:t>, 22.</w:t>
      </w:r>
      <w:r w:rsidR="00C6195E" w:rsidRPr="000F3FD2">
        <w:rPr>
          <w:lang w:val="en-US"/>
        </w:rPr>
        <w:t>8</w:t>
      </w:r>
      <w:r w:rsidR="008A2F70" w:rsidRPr="000F3FD2">
        <w:rPr>
          <w:lang w:val="en-US"/>
        </w:rPr>
        <w:t>, 22.5</w:t>
      </w:r>
      <w:r w:rsidR="00FA378F" w:rsidRPr="000F3FD2">
        <w:rPr>
          <w:lang w:val="en-US"/>
        </w:rPr>
        <w:t xml:space="preserve"> </w:t>
      </w:r>
      <w:r w:rsidR="008A2F70" w:rsidRPr="000F3FD2">
        <w:rPr>
          <w:lang w:val="en-US"/>
        </w:rPr>
        <w:t>, 14.2</w:t>
      </w:r>
      <w:r w:rsidR="00273EF7" w:rsidRPr="000F3FD2">
        <w:rPr>
          <w:lang w:val="en-US"/>
        </w:rPr>
        <w:t xml:space="preserve"> (CH</w:t>
      </w:r>
      <w:r w:rsidR="00273EF7" w:rsidRPr="000F3FD2">
        <w:rPr>
          <w:vertAlign w:val="subscript"/>
          <w:lang w:val="en-US"/>
        </w:rPr>
        <w:t>3</w:t>
      </w:r>
      <w:r w:rsidR="00273EF7" w:rsidRPr="000F3FD2">
        <w:rPr>
          <w:lang w:val="en-US"/>
        </w:rPr>
        <w:t>-6</w:t>
      </w:r>
      <w:r w:rsidR="00B67150" w:rsidRPr="000F3FD2">
        <w:rPr>
          <w:lang w:val="en-US"/>
        </w:rPr>
        <w:t>/CH</w:t>
      </w:r>
      <w:r w:rsidR="00B67150" w:rsidRPr="000F3FD2">
        <w:rPr>
          <w:vertAlign w:val="subscript"/>
          <w:lang w:val="en-US"/>
        </w:rPr>
        <w:t>3</w:t>
      </w:r>
      <w:r w:rsidR="00B67150" w:rsidRPr="000F3FD2">
        <w:rPr>
          <w:lang w:val="en-US"/>
        </w:rPr>
        <w:t>-10'</w:t>
      </w:r>
      <w:r w:rsidR="00273EF7" w:rsidRPr="000F3FD2">
        <w:rPr>
          <w:lang w:val="en-US"/>
        </w:rPr>
        <w:t>)</w:t>
      </w:r>
      <w:r w:rsidR="008A2F70" w:rsidRPr="000F3FD2">
        <w:rPr>
          <w:lang w:val="en-US"/>
        </w:rPr>
        <w:t>, 1</w:t>
      </w:r>
      <w:r w:rsidR="00C6195E" w:rsidRPr="000F3FD2">
        <w:rPr>
          <w:lang w:val="en-US"/>
        </w:rPr>
        <w:t>4</w:t>
      </w:r>
      <w:r w:rsidR="008A2F70" w:rsidRPr="000F3FD2">
        <w:rPr>
          <w:lang w:val="en-US"/>
        </w:rPr>
        <w:t>.</w:t>
      </w:r>
      <w:r w:rsidR="00C6195E" w:rsidRPr="000F3FD2">
        <w:rPr>
          <w:lang w:val="en-US"/>
        </w:rPr>
        <w:t>0</w:t>
      </w:r>
      <w:r w:rsidR="00B67150" w:rsidRPr="000F3FD2">
        <w:rPr>
          <w:lang w:val="en-US"/>
        </w:rPr>
        <w:t xml:space="preserve"> (CH</w:t>
      </w:r>
      <w:r w:rsidR="00B67150" w:rsidRPr="000F3FD2">
        <w:rPr>
          <w:vertAlign w:val="subscript"/>
          <w:lang w:val="en-US"/>
        </w:rPr>
        <w:t>3</w:t>
      </w:r>
      <w:r w:rsidR="00B67150" w:rsidRPr="000F3FD2">
        <w:rPr>
          <w:lang w:val="en-US"/>
        </w:rPr>
        <w:t>-6/CH</w:t>
      </w:r>
      <w:r w:rsidR="00B67150" w:rsidRPr="000F3FD2">
        <w:rPr>
          <w:vertAlign w:val="subscript"/>
          <w:lang w:val="en-US"/>
        </w:rPr>
        <w:t>3</w:t>
      </w:r>
      <w:r w:rsidR="00B67150" w:rsidRPr="000F3FD2">
        <w:rPr>
          <w:lang w:val="en-US"/>
        </w:rPr>
        <w:t>-10')</w:t>
      </w:r>
      <w:r w:rsidRPr="000F3FD2">
        <w:rPr>
          <w:lang w:val="en-US"/>
        </w:rPr>
        <w:t>.</w:t>
      </w:r>
    </w:p>
    <w:p w14:paraId="0E5D5E6C" w14:textId="58195B84" w:rsidR="00963298" w:rsidRPr="000F3FD2" w:rsidRDefault="00963298" w:rsidP="00963298">
      <w:pPr>
        <w:rPr>
          <w:lang w:val="en-US"/>
        </w:rPr>
      </w:pPr>
      <w:r w:rsidRPr="000F3FD2">
        <w:rPr>
          <w:b/>
          <w:vertAlign w:val="superscript"/>
          <w:lang w:val="en-US"/>
        </w:rPr>
        <w:t>15</w:t>
      </w:r>
      <w:r w:rsidRPr="000F3FD2">
        <w:rPr>
          <w:b/>
          <w:lang w:val="en-US"/>
        </w:rPr>
        <w:t>N</w:t>
      </w:r>
      <w:r w:rsidRPr="000F3FD2">
        <w:rPr>
          <w:lang w:val="en-US"/>
        </w:rPr>
        <w:t xml:space="preserve"> </w:t>
      </w:r>
      <w:r w:rsidRPr="000F3FD2">
        <w:rPr>
          <w:b/>
          <w:lang w:val="en-US"/>
        </w:rPr>
        <w:t>NMR</w:t>
      </w:r>
      <w:r w:rsidRPr="000F3FD2">
        <w:rPr>
          <w:lang w:val="en-US"/>
        </w:rPr>
        <w:t xml:space="preserve"> (51 MHz, </w:t>
      </w:r>
      <w:r w:rsidR="003975E9" w:rsidRPr="000F3FD2">
        <w:rPr>
          <w:lang w:val="en-US"/>
        </w:rPr>
        <w:t>CDCl</w:t>
      </w:r>
      <w:r w:rsidR="003975E9" w:rsidRPr="000F3FD2">
        <w:rPr>
          <w:vertAlign w:val="subscript"/>
          <w:lang w:val="en-US"/>
        </w:rPr>
        <w:t>3</w:t>
      </w:r>
      <w:r w:rsidRPr="000F3FD2">
        <w:rPr>
          <w:lang w:val="en-US"/>
        </w:rPr>
        <w:t xml:space="preserve">) δ = </w:t>
      </w:r>
      <w:r w:rsidR="009F656E" w:rsidRPr="000F3FD2">
        <w:rPr>
          <w:lang w:val="en-US"/>
        </w:rPr>
        <w:t>49.5 (NMe</w:t>
      </w:r>
      <w:r w:rsidR="009F656E" w:rsidRPr="000F3FD2">
        <w:rPr>
          <w:vertAlign w:val="subscript"/>
          <w:lang w:val="en-US"/>
        </w:rPr>
        <w:t>3</w:t>
      </w:r>
      <w:r w:rsidR="009F656E" w:rsidRPr="000F3FD2">
        <w:rPr>
          <w:lang w:val="en-US"/>
        </w:rPr>
        <w:t>)</w:t>
      </w:r>
      <w:r w:rsidR="003A73BA" w:rsidRPr="000F3FD2">
        <w:rPr>
          <w:lang w:val="en-US"/>
        </w:rPr>
        <w:t>.</w:t>
      </w:r>
    </w:p>
    <w:p w14:paraId="67BDEB44" w14:textId="31FCCED6" w:rsidR="009B0FB1" w:rsidRPr="000F3FD2" w:rsidRDefault="009B0FB1" w:rsidP="009B0FB1">
      <w:pPr>
        <w:rPr>
          <w:lang w:val="en-US"/>
        </w:rPr>
      </w:pPr>
      <w:r w:rsidRPr="000F3FD2">
        <w:rPr>
          <w:lang w:val="en-US"/>
        </w:rPr>
        <w:t xml:space="preserve">HRMS (ESI+): </w:t>
      </w:r>
      <w:proofErr w:type="spellStart"/>
      <w:r w:rsidRPr="000F3FD2">
        <w:rPr>
          <w:lang w:val="en-US"/>
        </w:rPr>
        <w:t>calcd</w:t>
      </w:r>
      <w:proofErr w:type="spellEnd"/>
      <w:r w:rsidRPr="000F3FD2">
        <w:rPr>
          <w:lang w:val="en-US"/>
        </w:rPr>
        <w:t>. for C</w:t>
      </w:r>
      <w:r w:rsidR="004B326B" w:rsidRPr="000F3FD2">
        <w:rPr>
          <w:vertAlign w:val="subscript"/>
          <w:lang w:val="en-US"/>
        </w:rPr>
        <w:t>9</w:t>
      </w:r>
      <w:r w:rsidRPr="000F3FD2">
        <w:rPr>
          <w:lang w:val="en-US"/>
        </w:rPr>
        <w:t>H</w:t>
      </w:r>
      <w:r w:rsidRPr="000F3FD2">
        <w:rPr>
          <w:vertAlign w:val="subscript"/>
          <w:lang w:val="en-US"/>
        </w:rPr>
        <w:t>2</w:t>
      </w:r>
      <w:r w:rsidR="004B326B" w:rsidRPr="000F3FD2">
        <w:rPr>
          <w:vertAlign w:val="subscript"/>
          <w:lang w:val="en-US"/>
        </w:rPr>
        <w:t>2</w:t>
      </w:r>
      <w:r w:rsidRPr="000F3FD2">
        <w:rPr>
          <w:lang w:val="en-US"/>
        </w:rPr>
        <w:t>N</w:t>
      </w:r>
      <w:r w:rsidRPr="000F3FD2">
        <w:rPr>
          <w:vertAlign w:val="superscript"/>
          <w:lang w:val="en-US"/>
        </w:rPr>
        <w:t>+</w:t>
      </w:r>
      <w:r w:rsidRPr="000F3FD2">
        <w:rPr>
          <w:lang w:val="en-US"/>
        </w:rPr>
        <w:t xml:space="preserve"> [M</w:t>
      </w:r>
      <w:r w:rsidRPr="000F3FD2">
        <w:rPr>
          <w:vertAlign w:val="superscript"/>
          <w:lang w:val="en-US"/>
        </w:rPr>
        <w:t>+</w:t>
      </w:r>
      <w:r w:rsidRPr="000F3FD2">
        <w:rPr>
          <w:lang w:val="en-US"/>
        </w:rPr>
        <w:t xml:space="preserve">] </w:t>
      </w:r>
      <w:r w:rsidR="004B326B" w:rsidRPr="000F3FD2">
        <w:rPr>
          <w:lang w:val="en-US"/>
        </w:rPr>
        <w:t>144.174</w:t>
      </w:r>
      <w:r w:rsidR="003F2184" w:rsidRPr="000F3FD2">
        <w:rPr>
          <w:lang w:val="en-US"/>
        </w:rPr>
        <w:t>7</w:t>
      </w:r>
      <w:r w:rsidRPr="000F3FD2">
        <w:rPr>
          <w:lang w:val="en-US"/>
        </w:rPr>
        <w:t xml:space="preserve">, found </w:t>
      </w:r>
      <w:r w:rsidR="003F2184" w:rsidRPr="000F3FD2">
        <w:rPr>
          <w:lang w:val="en-US"/>
        </w:rPr>
        <w:t>144.1749</w:t>
      </w:r>
      <w:r w:rsidRPr="000F3FD2">
        <w:rPr>
          <w:lang w:val="en-US"/>
        </w:rPr>
        <w:t>.</w:t>
      </w:r>
    </w:p>
    <w:p w14:paraId="366C7688" w14:textId="55C50583" w:rsidR="00690228" w:rsidRPr="000F3FD2" w:rsidRDefault="00690228" w:rsidP="00690228">
      <w:pPr>
        <w:rPr>
          <w:lang w:val="en-US"/>
        </w:rPr>
      </w:pPr>
      <w:r w:rsidRPr="000F3FD2">
        <w:rPr>
          <w:lang w:val="en-US"/>
        </w:rPr>
        <w:t xml:space="preserve">HRMS (ESI–): </w:t>
      </w:r>
      <w:proofErr w:type="spellStart"/>
      <w:r w:rsidRPr="000F3FD2">
        <w:rPr>
          <w:lang w:val="en-US"/>
        </w:rPr>
        <w:t>calcd</w:t>
      </w:r>
      <w:proofErr w:type="spellEnd"/>
      <w:r w:rsidRPr="000F3FD2">
        <w:rPr>
          <w:lang w:val="en-US"/>
        </w:rPr>
        <w:t>. for C</w:t>
      </w:r>
      <w:r w:rsidR="004D7761" w:rsidRPr="000F3FD2">
        <w:rPr>
          <w:vertAlign w:val="subscript"/>
          <w:lang w:val="en-US"/>
        </w:rPr>
        <w:t>10</w:t>
      </w:r>
      <w:r w:rsidR="004D7761" w:rsidRPr="000F3FD2">
        <w:rPr>
          <w:lang w:val="en-US"/>
        </w:rPr>
        <w:t>H</w:t>
      </w:r>
      <w:r w:rsidR="004D7761" w:rsidRPr="000F3FD2">
        <w:rPr>
          <w:vertAlign w:val="subscript"/>
          <w:lang w:val="en-US"/>
        </w:rPr>
        <w:t>19</w:t>
      </w:r>
      <w:r w:rsidRPr="000F3FD2">
        <w:rPr>
          <w:lang w:val="en-US"/>
        </w:rPr>
        <w:t>O</w:t>
      </w:r>
      <w:r w:rsidR="004D7761" w:rsidRPr="000F3FD2">
        <w:rPr>
          <w:vertAlign w:val="subscript"/>
          <w:lang w:val="en-US"/>
        </w:rPr>
        <w:t>2</w:t>
      </w:r>
      <w:r w:rsidRPr="000F3FD2">
        <w:rPr>
          <w:vertAlign w:val="superscript"/>
          <w:lang w:val="en-US"/>
        </w:rPr>
        <w:t>–</w:t>
      </w:r>
      <w:r w:rsidRPr="000F3FD2">
        <w:rPr>
          <w:lang w:val="en-US"/>
        </w:rPr>
        <w:t xml:space="preserve"> [M</w:t>
      </w:r>
      <w:r w:rsidRPr="000F3FD2">
        <w:rPr>
          <w:vertAlign w:val="superscript"/>
          <w:lang w:val="en-US"/>
        </w:rPr>
        <w:t>–</w:t>
      </w:r>
      <w:r w:rsidRPr="000F3FD2">
        <w:rPr>
          <w:lang w:val="en-US"/>
        </w:rPr>
        <w:t>] 1</w:t>
      </w:r>
      <w:r w:rsidR="000005A2" w:rsidRPr="000F3FD2">
        <w:rPr>
          <w:lang w:val="en-US"/>
        </w:rPr>
        <w:t>71.1391</w:t>
      </w:r>
      <w:r w:rsidRPr="000F3FD2">
        <w:rPr>
          <w:lang w:val="en-US"/>
        </w:rPr>
        <w:t>, found 1</w:t>
      </w:r>
      <w:r w:rsidR="000005A2" w:rsidRPr="000F3FD2">
        <w:rPr>
          <w:lang w:val="en-US"/>
        </w:rPr>
        <w:t>71.1389</w:t>
      </w:r>
      <w:r w:rsidRPr="000F3FD2">
        <w:rPr>
          <w:lang w:val="en-US"/>
        </w:rPr>
        <w:t>.</w:t>
      </w:r>
    </w:p>
    <w:p w14:paraId="4A97A39C" w14:textId="77777777" w:rsidR="00690228" w:rsidRPr="000F3FD2" w:rsidRDefault="00690228" w:rsidP="009B0FB1">
      <w:pPr>
        <w:rPr>
          <w:lang w:val="en-US"/>
        </w:rPr>
      </w:pPr>
    </w:p>
    <w:p w14:paraId="33C34665" w14:textId="436350C7" w:rsidR="002C7F2F" w:rsidRPr="000F3FD2" w:rsidRDefault="002C7F2F" w:rsidP="00A63513">
      <w:pPr>
        <w:rPr>
          <w:lang w:val="en-US"/>
        </w:rPr>
      </w:pPr>
    </w:p>
    <w:p w14:paraId="379A8647" w14:textId="77777777" w:rsidR="005A25AB" w:rsidRPr="000F3FD2" w:rsidRDefault="005A25AB" w:rsidP="00A63513">
      <w:pPr>
        <w:rPr>
          <w:lang w:val="en-US"/>
        </w:rPr>
        <w:sectPr w:rsidR="005A25AB" w:rsidRPr="000F3FD2" w:rsidSect="00B53A74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7E15DAC" w14:textId="32AD819F" w:rsidR="002C7F2F" w:rsidRPr="000F3FD2" w:rsidRDefault="003A73BA" w:rsidP="00A63513">
      <w:pPr>
        <w:rPr>
          <w:lang w:val="en-US"/>
        </w:rPr>
      </w:pPr>
      <w:r w:rsidRPr="000F3FD2">
        <w:rPr>
          <w:lang w:val="en-US"/>
        </w:rPr>
        <w:object w:dxaOrig="5402" w:dyaOrig="751" w14:anchorId="11AD05C3">
          <v:shape id="_x0000_i1026" type="#_x0000_t75" style="width:271pt;height:40.25pt" o:ole="">
            <v:imagedata r:id="rId12" o:title=""/>
          </v:shape>
          <o:OLEObject Type="Embed" ProgID="ChemDraw.Document.6.0" ShapeID="_x0000_i1026" DrawAspect="Content" ObjectID="_1623744486" r:id="rId13"/>
        </w:object>
      </w:r>
    </w:p>
    <w:p w14:paraId="3C33946D" w14:textId="1C889B6B" w:rsidR="002C7F2F" w:rsidRPr="000F3FD2" w:rsidRDefault="002C7F2F" w:rsidP="002C7F2F">
      <w:pPr>
        <w:rPr>
          <w:szCs w:val="24"/>
          <w:lang w:val="en-US"/>
        </w:rPr>
      </w:pPr>
      <w:r w:rsidRPr="000F3FD2">
        <w:rPr>
          <w:rFonts w:cs="Times New Roman"/>
          <w:i/>
          <w:szCs w:val="24"/>
          <w:lang w:val="en-US"/>
        </w:rPr>
        <w:t>N</w:t>
      </w:r>
      <w:r w:rsidRPr="000F3FD2">
        <w:rPr>
          <w:rFonts w:cs="Times New Roman"/>
          <w:szCs w:val="24"/>
          <w:lang w:val="en-US"/>
        </w:rPr>
        <w:t>-octyl-</w:t>
      </w:r>
      <w:r w:rsidRPr="000F3FD2">
        <w:rPr>
          <w:rFonts w:cs="Times New Roman"/>
          <w:i/>
          <w:szCs w:val="24"/>
          <w:lang w:val="en-US"/>
        </w:rPr>
        <w:t>N</w:t>
      </w:r>
      <w:proofErr w:type="gramStart"/>
      <w:r w:rsidRPr="000F3FD2">
        <w:rPr>
          <w:rFonts w:cs="Times New Roman"/>
          <w:szCs w:val="24"/>
          <w:lang w:val="en-US"/>
        </w:rPr>
        <w:t>,</w:t>
      </w:r>
      <w:r w:rsidRPr="000F3FD2">
        <w:rPr>
          <w:rFonts w:cs="Times New Roman"/>
          <w:i/>
          <w:szCs w:val="24"/>
          <w:lang w:val="en-US"/>
        </w:rPr>
        <w:t>N</w:t>
      </w:r>
      <w:r w:rsidRPr="000F3FD2">
        <w:rPr>
          <w:rFonts w:cs="Times New Roman"/>
          <w:szCs w:val="24"/>
          <w:lang w:val="en-US"/>
        </w:rPr>
        <w:t>,</w:t>
      </w:r>
      <w:r w:rsidRPr="000F3FD2">
        <w:rPr>
          <w:rFonts w:cs="Times New Roman"/>
          <w:i/>
          <w:szCs w:val="24"/>
          <w:lang w:val="en-US"/>
        </w:rPr>
        <w:t>N</w:t>
      </w:r>
      <w:proofErr w:type="gramEnd"/>
      <w:r w:rsidRPr="000F3FD2">
        <w:rPr>
          <w:rFonts w:cs="Times New Roman"/>
          <w:szCs w:val="24"/>
          <w:lang w:val="en-US"/>
        </w:rPr>
        <w:t>-trimethylammonium decanoate</w:t>
      </w:r>
      <w:r w:rsidR="003A73BA" w:rsidRPr="000F3FD2">
        <w:rPr>
          <w:rFonts w:cs="Times New Roman"/>
          <w:szCs w:val="24"/>
          <w:lang w:val="en-US"/>
        </w:rPr>
        <w:t xml:space="preserve"> (</w:t>
      </w:r>
      <w:r w:rsidR="00CD619B">
        <w:rPr>
          <w:rFonts w:cs="Times New Roman"/>
          <w:b/>
          <w:szCs w:val="24"/>
          <w:lang w:val="en-US"/>
        </w:rPr>
        <w:t>5b</w:t>
      </w:r>
      <w:r w:rsidR="003A73BA" w:rsidRPr="000F3FD2">
        <w:rPr>
          <w:rFonts w:cs="Times New Roman"/>
          <w:szCs w:val="24"/>
          <w:lang w:val="en-US"/>
        </w:rPr>
        <w:t>)</w:t>
      </w:r>
    </w:p>
    <w:p w14:paraId="08B61444" w14:textId="68DAFAD1" w:rsidR="002C7F2F" w:rsidRPr="000F3FD2" w:rsidRDefault="002C7F2F" w:rsidP="002C7F2F">
      <w:pPr>
        <w:rPr>
          <w:lang w:val="en-US"/>
        </w:rPr>
      </w:pPr>
      <w:r w:rsidRPr="000F3FD2">
        <w:rPr>
          <w:lang w:val="en-US"/>
        </w:rPr>
        <w:t>White solid (</w:t>
      </w:r>
      <w:r w:rsidR="000F3FD2">
        <w:rPr>
          <w:rFonts w:cs="Times New Roman"/>
          <w:szCs w:val="24"/>
          <w:lang w:val="en-US"/>
        </w:rPr>
        <w:t>14.7 g</w:t>
      </w:r>
      <w:r w:rsidRPr="000F3FD2">
        <w:rPr>
          <w:lang w:val="en-US"/>
        </w:rPr>
        <w:t xml:space="preserve">, </w:t>
      </w:r>
      <w:r w:rsidR="000F3FD2" w:rsidRPr="000F3FD2">
        <w:rPr>
          <w:rFonts w:eastAsia="Times New Roman"/>
          <w:szCs w:val="24"/>
        </w:rPr>
        <w:t>63 %</w:t>
      </w:r>
      <w:r w:rsidRPr="000F3FD2">
        <w:rPr>
          <w:lang w:val="en-US"/>
        </w:rPr>
        <w:t>).</w:t>
      </w:r>
    </w:p>
    <w:p w14:paraId="0F889CD5" w14:textId="6D792849" w:rsidR="00B96C56" w:rsidRPr="000F3FD2" w:rsidRDefault="00B96C56" w:rsidP="00B96C56">
      <w:pPr>
        <w:rPr>
          <w:rFonts w:cs="Times New Roman"/>
        </w:rPr>
      </w:pPr>
      <w:r w:rsidRPr="000F3FD2">
        <w:rPr>
          <w:rFonts w:cs="Times New Roman"/>
        </w:rPr>
        <w:t>IR = 3317, 311</w:t>
      </w:r>
      <w:r w:rsidR="00467D3A">
        <w:rPr>
          <w:rFonts w:cs="Times New Roman"/>
        </w:rPr>
        <w:t>9</w:t>
      </w:r>
      <w:r w:rsidRPr="000F3FD2">
        <w:rPr>
          <w:rFonts w:cs="Times New Roman"/>
        </w:rPr>
        <w:t>, 3032, 2919, 2851, 1657, 1569, 13</w:t>
      </w:r>
      <w:r w:rsidR="00467D3A">
        <w:rPr>
          <w:rFonts w:cs="Times New Roman"/>
        </w:rPr>
        <w:t>80</w:t>
      </w:r>
      <w:r w:rsidRPr="000F3FD2">
        <w:rPr>
          <w:rFonts w:cs="Times New Roman"/>
        </w:rPr>
        <w:t>, 97</w:t>
      </w:r>
      <w:r w:rsidR="00467D3A">
        <w:rPr>
          <w:rFonts w:cs="Times New Roman"/>
        </w:rPr>
        <w:t>2</w:t>
      </w:r>
      <w:r w:rsidRPr="000F3FD2">
        <w:rPr>
          <w:rFonts w:cs="Times New Roman"/>
        </w:rPr>
        <w:t>, 756 cm</w:t>
      </w:r>
      <w:r w:rsidRPr="000F3FD2">
        <w:rPr>
          <w:rFonts w:cs="Times New Roman"/>
          <w:vertAlign w:val="superscript"/>
        </w:rPr>
        <w:t>-1</w:t>
      </w:r>
    </w:p>
    <w:p w14:paraId="11BCE792" w14:textId="143B6ED1" w:rsidR="00B91DF5" w:rsidRPr="000F3FD2" w:rsidRDefault="00B91DF5" w:rsidP="00B91DF5">
      <w:pPr>
        <w:rPr>
          <w:lang w:val="en-US"/>
        </w:rPr>
      </w:pPr>
      <w:r w:rsidRPr="000F3FD2">
        <w:rPr>
          <w:b/>
          <w:vertAlign w:val="superscript"/>
          <w:lang w:val="en-US"/>
        </w:rPr>
        <w:t>1</w:t>
      </w:r>
      <w:r w:rsidRPr="000F3FD2">
        <w:rPr>
          <w:b/>
          <w:lang w:val="en-US"/>
        </w:rPr>
        <w:t>H</w:t>
      </w:r>
      <w:r w:rsidRPr="000F3FD2">
        <w:rPr>
          <w:lang w:val="en-US"/>
        </w:rPr>
        <w:t xml:space="preserve"> </w:t>
      </w:r>
      <w:r w:rsidRPr="000F3FD2">
        <w:rPr>
          <w:b/>
          <w:lang w:val="en-US"/>
        </w:rPr>
        <w:t>NMR</w:t>
      </w:r>
      <w:r w:rsidRPr="000F3FD2">
        <w:rPr>
          <w:lang w:val="en-US"/>
        </w:rPr>
        <w:t xml:space="preserve"> (500 MHz,</w:t>
      </w:r>
      <w:r w:rsidR="005A25AB" w:rsidRPr="000F3FD2">
        <w:rPr>
          <w:lang w:val="en-US"/>
        </w:rPr>
        <w:t xml:space="preserve"> CDCl</w:t>
      </w:r>
      <w:r w:rsidR="005A25AB"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 δ =</w:t>
      </w:r>
      <w:r w:rsidR="00D62CC7" w:rsidRPr="000F3FD2">
        <w:rPr>
          <w:lang w:val="en-US"/>
        </w:rPr>
        <w:t xml:space="preserve"> 3.43 – 3.38 (m, </w:t>
      </w:r>
      <w:r w:rsidR="00960B04" w:rsidRPr="000F3FD2">
        <w:rPr>
          <w:lang w:val="en-US"/>
        </w:rPr>
        <w:t>2</w:t>
      </w:r>
      <w:r w:rsidR="00D62CC7" w:rsidRPr="000F3FD2">
        <w:rPr>
          <w:lang w:val="en-US"/>
        </w:rPr>
        <w:t>H</w:t>
      </w:r>
      <w:r w:rsidR="001C2D22" w:rsidRPr="000F3FD2">
        <w:rPr>
          <w:lang w:val="en-US"/>
        </w:rPr>
        <w:t>, CH</w:t>
      </w:r>
      <w:r w:rsidR="001C2D22" w:rsidRPr="000F3FD2">
        <w:rPr>
          <w:vertAlign w:val="subscript"/>
          <w:lang w:val="en-US"/>
        </w:rPr>
        <w:t>2</w:t>
      </w:r>
      <w:r w:rsidR="001C2D22" w:rsidRPr="000F3FD2">
        <w:rPr>
          <w:lang w:val="en-US"/>
        </w:rPr>
        <w:t>-1</w:t>
      </w:r>
      <w:r w:rsidR="00D62CC7" w:rsidRPr="000F3FD2">
        <w:rPr>
          <w:lang w:val="en-US"/>
        </w:rPr>
        <w:t>), 3.38 – 3.31 (m, 9H</w:t>
      </w:r>
      <w:r w:rsidR="001C2D22" w:rsidRPr="000F3FD2">
        <w:rPr>
          <w:lang w:val="en-US"/>
        </w:rPr>
        <w:t>, NMe</w:t>
      </w:r>
      <w:r w:rsidR="001C2D22" w:rsidRPr="000F3FD2">
        <w:rPr>
          <w:vertAlign w:val="subscript"/>
          <w:lang w:val="en-US"/>
        </w:rPr>
        <w:t>3</w:t>
      </w:r>
      <w:r w:rsidR="00D62CC7" w:rsidRPr="000F3FD2">
        <w:rPr>
          <w:lang w:val="en-US"/>
        </w:rPr>
        <w:t>), 2.19 – 2.05 (m, 2H</w:t>
      </w:r>
      <w:r w:rsidR="001C2D22" w:rsidRPr="000F3FD2">
        <w:rPr>
          <w:lang w:val="en-US"/>
        </w:rPr>
        <w:t>, CH</w:t>
      </w:r>
      <w:r w:rsidR="001C2D22" w:rsidRPr="000F3FD2">
        <w:rPr>
          <w:vertAlign w:val="subscript"/>
          <w:lang w:val="en-US"/>
        </w:rPr>
        <w:t>2</w:t>
      </w:r>
      <w:r w:rsidR="001C2D22" w:rsidRPr="000F3FD2">
        <w:rPr>
          <w:lang w:val="en-US"/>
        </w:rPr>
        <w:t>-</w:t>
      </w:r>
      <w:r w:rsidR="00ED09CE" w:rsidRPr="000F3FD2">
        <w:rPr>
          <w:lang w:val="en-US"/>
        </w:rPr>
        <w:t>2'</w:t>
      </w:r>
      <w:r w:rsidR="00D62CC7" w:rsidRPr="000F3FD2">
        <w:rPr>
          <w:lang w:val="en-US"/>
        </w:rPr>
        <w:t>), 1.76–1.61 (m, 2H</w:t>
      </w:r>
      <w:r w:rsidR="00ED09CE" w:rsidRPr="000F3FD2">
        <w:rPr>
          <w:lang w:val="en-US"/>
        </w:rPr>
        <w:t>, CH</w:t>
      </w:r>
      <w:r w:rsidR="00ED09CE" w:rsidRPr="000F3FD2">
        <w:rPr>
          <w:vertAlign w:val="subscript"/>
          <w:lang w:val="en-US"/>
        </w:rPr>
        <w:t>2</w:t>
      </w:r>
      <w:r w:rsidR="00ED09CE" w:rsidRPr="000F3FD2">
        <w:rPr>
          <w:lang w:val="en-US"/>
        </w:rPr>
        <w:t>-2</w:t>
      </w:r>
      <w:r w:rsidR="00D62CC7" w:rsidRPr="000F3FD2">
        <w:rPr>
          <w:lang w:val="en-US"/>
        </w:rPr>
        <w:t xml:space="preserve">), 1.60–1.49 (m, </w:t>
      </w:r>
      <w:r w:rsidR="00960B04" w:rsidRPr="000F3FD2">
        <w:rPr>
          <w:lang w:val="en-US"/>
        </w:rPr>
        <w:t>2</w:t>
      </w:r>
      <w:r w:rsidR="00D62CC7" w:rsidRPr="000F3FD2">
        <w:rPr>
          <w:lang w:val="en-US"/>
        </w:rPr>
        <w:t>H</w:t>
      </w:r>
      <w:r w:rsidR="00ED09CE" w:rsidRPr="000F3FD2">
        <w:rPr>
          <w:lang w:val="en-US"/>
        </w:rPr>
        <w:t>, CH</w:t>
      </w:r>
      <w:r w:rsidR="00ED09CE" w:rsidRPr="000F3FD2">
        <w:rPr>
          <w:vertAlign w:val="subscript"/>
          <w:lang w:val="en-US"/>
        </w:rPr>
        <w:t>2</w:t>
      </w:r>
      <w:r w:rsidR="00ED09CE" w:rsidRPr="000F3FD2">
        <w:rPr>
          <w:lang w:val="en-US"/>
        </w:rPr>
        <w:t>-3'</w:t>
      </w:r>
      <w:r w:rsidR="00D62CC7" w:rsidRPr="000F3FD2">
        <w:rPr>
          <w:lang w:val="en-US"/>
        </w:rPr>
        <w:t>), 1.41–1.13 (m, 2</w:t>
      </w:r>
      <w:r w:rsidR="00960B04" w:rsidRPr="000F3FD2">
        <w:rPr>
          <w:lang w:val="en-US"/>
        </w:rPr>
        <w:t>2</w:t>
      </w:r>
      <w:r w:rsidR="00D62CC7" w:rsidRPr="000F3FD2">
        <w:rPr>
          <w:lang w:val="en-US"/>
        </w:rPr>
        <w:t>H</w:t>
      </w:r>
      <w:r w:rsidR="00ED09CE" w:rsidRPr="000F3FD2">
        <w:rPr>
          <w:lang w:val="en-US"/>
        </w:rPr>
        <w:t>, CH</w:t>
      </w:r>
      <w:r w:rsidR="00ED09CE" w:rsidRPr="000F3FD2">
        <w:rPr>
          <w:vertAlign w:val="subscript"/>
          <w:lang w:val="en-US"/>
        </w:rPr>
        <w:t>2</w:t>
      </w:r>
      <w:r w:rsidR="00ED09CE" w:rsidRPr="000F3FD2">
        <w:rPr>
          <w:lang w:val="en-US"/>
        </w:rPr>
        <w:t>-chain</w:t>
      </w:r>
      <w:r w:rsidR="00D62CC7" w:rsidRPr="000F3FD2">
        <w:rPr>
          <w:lang w:val="en-US"/>
        </w:rPr>
        <w:t>), 0.89–0.79 (m, 6H</w:t>
      </w:r>
      <w:r w:rsidR="00ED09CE" w:rsidRPr="000F3FD2">
        <w:rPr>
          <w:lang w:val="en-US"/>
        </w:rPr>
        <w:t>, CH</w:t>
      </w:r>
      <w:r w:rsidR="00ED09CE" w:rsidRPr="000F3FD2">
        <w:rPr>
          <w:vertAlign w:val="subscript"/>
          <w:lang w:val="en-US"/>
        </w:rPr>
        <w:t>3</w:t>
      </w:r>
      <w:r w:rsidR="00ED09CE" w:rsidRPr="000F3FD2">
        <w:rPr>
          <w:lang w:val="en-US"/>
        </w:rPr>
        <w:t>-8 and  CH</w:t>
      </w:r>
      <w:r w:rsidR="00ED09CE" w:rsidRPr="000F3FD2">
        <w:rPr>
          <w:vertAlign w:val="subscript"/>
          <w:lang w:val="en-US"/>
        </w:rPr>
        <w:t>3</w:t>
      </w:r>
      <w:r w:rsidR="00ED09CE" w:rsidRPr="000F3FD2">
        <w:rPr>
          <w:lang w:val="en-US"/>
        </w:rPr>
        <w:t>-10</w:t>
      </w:r>
      <w:r w:rsidR="00D62CC7" w:rsidRPr="000F3FD2">
        <w:rPr>
          <w:lang w:val="en-US"/>
        </w:rPr>
        <w:t>).</w:t>
      </w:r>
    </w:p>
    <w:p w14:paraId="170C849D" w14:textId="21E475BA" w:rsidR="00B91DF5" w:rsidRPr="000F3FD2" w:rsidRDefault="00B91DF5" w:rsidP="00B91DF5">
      <w:pPr>
        <w:rPr>
          <w:lang w:val="en-US"/>
        </w:rPr>
      </w:pPr>
      <w:r w:rsidRPr="000F3FD2">
        <w:rPr>
          <w:b/>
          <w:vertAlign w:val="superscript"/>
          <w:lang w:val="en-US"/>
        </w:rPr>
        <w:t>13</w:t>
      </w:r>
      <w:r w:rsidRPr="000F3FD2">
        <w:rPr>
          <w:b/>
          <w:lang w:val="en-US"/>
        </w:rPr>
        <w:t>C</w:t>
      </w:r>
      <w:r w:rsidRPr="000F3FD2">
        <w:rPr>
          <w:lang w:val="en-US"/>
        </w:rPr>
        <w:t xml:space="preserve"> </w:t>
      </w:r>
      <w:r w:rsidRPr="000F3FD2">
        <w:rPr>
          <w:b/>
          <w:lang w:val="en-US"/>
        </w:rPr>
        <w:t>NMR</w:t>
      </w:r>
      <w:r w:rsidRPr="000F3FD2">
        <w:rPr>
          <w:lang w:val="en-US"/>
        </w:rPr>
        <w:t xml:space="preserve"> (126 MHz, CDCl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 δ =</w:t>
      </w:r>
      <w:r w:rsidR="00AA1E6B" w:rsidRPr="000F3FD2">
        <w:rPr>
          <w:lang w:val="en-US"/>
        </w:rPr>
        <w:t xml:space="preserve"> 179.6</w:t>
      </w:r>
      <w:r w:rsidR="001933C2" w:rsidRPr="000F3FD2">
        <w:rPr>
          <w:lang w:val="en-US"/>
        </w:rPr>
        <w:t xml:space="preserve"> (COO)</w:t>
      </w:r>
      <w:r w:rsidR="00AA1E6B" w:rsidRPr="000F3FD2">
        <w:rPr>
          <w:lang w:val="en-US"/>
        </w:rPr>
        <w:t>, 66.9</w:t>
      </w:r>
      <w:r w:rsidR="001933C2" w:rsidRPr="000F3FD2">
        <w:rPr>
          <w:lang w:val="en-US"/>
        </w:rPr>
        <w:t xml:space="preserve"> (C-1)</w:t>
      </w:r>
      <w:r w:rsidR="00AA1E6B" w:rsidRPr="000F3FD2">
        <w:rPr>
          <w:lang w:val="en-US"/>
        </w:rPr>
        <w:t>, 53.2</w:t>
      </w:r>
      <w:r w:rsidR="002E7D01" w:rsidRPr="000F3FD2">
        <w:rPr>
          <w:lang w:val="en-US"/>
        </w:rPr>
        <w:t xml:space="preserve"> (NMe</w:t>
      </w:r>
      <w:r w:rsidR="00D32A79" w:rsidRPr="000F3FD2">
        <w:rPr>
          <w:vertAlign w:val="subscript"/>
          <w:lang w:val="en-US"/>
        </w:rPr>
        <w:t>3</w:t>
      </w:r>
      <w:r w:rsidR="002E7D01" w:rsidRPr="000F3FD2">
        <w:rPr>
          <w:lang w:val="en-US"/>
        </w:rPr>
        <w:t>)</w:t>
      </w:r>
      <w:r w:rsidR="00AA1E6B" w:rsidRPr="000F3FD2">
        <w:rPr>
          <w:lang w:val="en-US"/>
        </w:rPr>
        <w:t>, 39.2</w:t>
      </w:r>
      <w:r w:rsidR="002E7D01" w:rsidRPr="000F3FD2">
        <w:rPr>
          <w:lang w:val="en-US"/>
        </w:rPr>
        <w:t xml:space="preserve"> (C-2')</w:t>
      </w:r>
      <w:r w:rsidR="00AA1E6B" w:rsidRPr="000F3FD2">
        <w:rPr>
          <w:lang w:val="en-US"/>
        </w:rPr>
        <w:t>, 32.0</w:t>
      </w:r>
      <w:r w:rsidR="00A46445" w:rsidRPr="000F3FD2">
        <w:rPr>
          <w:lang w:val="en-US"/>
        </w:rPr>
        <w:t xml:space="preserve"> </w:t>
      </w:r>
      <w:r w:rsidR="00AA1E6B" w:rsidRPr="000F3FD2">
        <w:rPr>
          <w:lang w:val="en-US"/>
        </w:rPr>
        <w:t>, 31.7, 30.2, 29.8, 29.8, 29.5</w:t>
      </w:r>
      <w:r w:rsidR="00A46445" w:rsidRPr="000F3FD2">
        <w:rPr>
          <w:lang w:val="en-US"/>
        </w:rPr>
        <w:t xml:space="preserve"> </w:t>
      </w:r>
      <w:r w:rsidR="00AA1E6B" w:rsidRPr="000F3FD2">
        <w:rPr>
          <w:lang w:val="en-US"/>
        </w:rPr>
        <w:t>, 29.3, 29.1, 27.3</w:t>
      </w:r>
      <w:r w:rsidR="002E7D01" w:rsidRPr="000F3FD2">
        <w:rPr>
          <w:lang w:val="en-US"/>
        </w:rPr>
        <w:t xml:space="preserve"> (C-3')</w:t>
      </w:r>
      <w:r w:rsidR="00AA1E6B" w:rsidRPr="000F3FD2">
        <w:rPr>
          <w:lang w:val="en-US"/>
        </w:rPr>
        <w:t>, 26.4, 23.2</w:t>
      </w:r>
      <w:r w:rsidR="002E7D01" w:rsidRPr="000F3FD2">
        <w:rPr>
          <w:lang w:val="en-US"/>
        </w:rPr>
        <w:t xml:space="preserve"> (C-2)</w:t>
      </w:r>
      <w:r w:rsidR="00AA1E6B" w:rsidRPr="000F3FD2">
        <w:rPr>
          <w:lang w:val="en-US"/>
        </w:rPr>
        <w:t>, 22.8, 22.7, 14.2</w:t>
      </w:r>
      <w:r w:rsidR="005334C9" w:rsidRPr="000F3FD2">
        <w:rPr>
          <w:lang w:val="en-US"/>
        </w:rPr>
        <w:t xml:space="preserve"> </w:t>
      </w:r>
      <w:r w:rsidR="00AA1E6B" w:rsidRPr="000F3FD2">
        <w:rPr>
          <w:lang w:val="en-US"/>
        </w:rPr>
        <w:t>(CH</w:t>
      </w:r>
      <w:r w:rsidR="00AA1E6B" w:rsidRPr="000F3FD2">
        <w:rPr>
          <w:vertAlign w:val="subscript"/>
          <w:lang w:val="en-US"/>
        </w:rPr>
        <w:t>3</w:t>
      </w:r>
      <w:r w:rsidR="00AA1E6B" w:rsidRPr="000F3FD2">
        <w:rPr>
          <w:lang w:val="en-US"/>
        </w:rPr>
        <w:t>-8/CH</w:t>
      </w:r>
      <w:r w:rsidR="00AA1E6B" w:rsidRPr="000F3FD2">
        <w:rPr>
          <w:vertAlign w:val="subscript"/>
          <w:lang w:val="en-US"/>
        </w:rPr>
        <w:t>3</w:t>
      </w:r>
      <w:r w:rsidR="00AA1E6B" w:rsidRPr="000F3FD2">
        <w:rPr>
          <w:lang w:val="en-US"/>
        </w:rPr>
        <w:t>-10'), 14.1</w:t>
      </w:r>
      <w:r w:rsidR="005334C9" w:rsidRPr="000F3FD2">
        <w:rPr>
          <w:lang w:val="en-US"/>
        </w:rPr>
        <w:t xml:space="preserve"> </w:t>
      </w:r>
      <w:r w:rsidR="00AA1E6B" w:rsidRPr="000F3FD2">
        <w:rPr>
          <w:lang w:val="en-US"/>
        </w:rPr>
        <w:t>(CH</w:t>
      </w:r>
      <w:r w:rsidR="00AA1E6B" w:rsidRPr="000F3FD2">
        <w:rPr>
          <w:vertAlign w:val="subscript"/>
          <w:lang w:val="en-US"/>
        </w:rPr>
        <w:t>3</w:t>
      </w:r>
      <w:r w:rsidR="00AA1E6B" w:rsidRPr="000F3FD2">
        <w:rPr>
          <w:lang w:val="en-US"/>
        </w:rPr>
        <w:t>-8/CH</w:t>
      </w:r>
      <w:r w:rsidR="00AA1E6B" w:rsidRPr="000F3FD2">
        <w:rPr>
          <w:vertAlign w:val="subscript"/>
          <w:lang w:val="en-US"/>
        </w:rPr>
        <w:t>3</w:t>
      </w:r>
      <w:r w:rsidR="00AA1E6B" w:rsidRPr="000F3FD2">
        <w:rPr>
          <w:lang w:val="en-US"/>
        </w:rPr>
        <w:t>-10')</w:t>
      </w:r>
      <w:r w:rsidRPr="000F3FD2">
        <w:rPr>
          <w:lang w:val="en-US"/>
        </w:rPr>
        <w:t>.</w:t>
      </w:r>
    </w:p>
    <w:p w14:paraId="564833D4" w14:textId="4D7CC7CB" w:rsidR="00B91DF5" w:rsidRPr="000F3FD2" w:rsidRDefault="00B91DF5" w:rsidP="00B91DF5">
      <w:pPr>
        <w:rPr>
          <w:lang w:val="en-US"/>
        </w:rPr>
      </w:pPr>
      <w:r w:rsidRPr="000F3FD2">
        <w:rPr>
          <w:b/>
          <w:vertAlign w:val="superscript"/>
          <w:lang w:val="en-US"/>
        </w:rPr>
        <w:t>15</w:t>
      </w:r>
      <w:r w:rsidRPr="000F3FD2">
        <w:rPr>
          <w:b/>
          <w:lang w:val="en-US"/>
        </w:rPr>
        <w:t>N</w:t>
      </w:r>
      <w:r w:rsidRPr="000F3FD2">
        <w:rPr>
          <w:lang w:val="en-US"/>
        </w:rPr>
        <w:t xml:space="preserve"> </w:t>
      </w:r>
      <w:r w:rsidRPr="000F3FD2">
        <w:rPr>
          <w:b/>
          <w:lang w:val="en-US"/>
        </w:rPr>
        <w:t>NMR</w:t>
      </w:r>
      <w:r w:rsidRPr="000F3FD2">
        <w:rPr>
          <w:lang w:val="en-US"/>
        </w:rPr>
        <w:t xml:space="preserve"> (51 MHz, CDCl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 δ = 49.</w:t>
      </w:r>
      <w:r w:rsidR="00173C31" w:rsidRPr="000F3FD2">
        <w:rPr>
          <w:lang w:val="en-US"/>
        </w:rPr>
        <w:t>7</w:t>
      </w:r>
      <w:r w:rsidRPr="000F3FD2">
        <w:rPr>
          <w:lang w:val="en-US"/>
        </w:rPr>
        <w:t xml:space="preserve"> (NMe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).</w:t>
      </w:r>
    </w:p>
    <w:p w14:paraId="581B6B64" w14:textId="6D8578E6" w:rsidR="00E40610" w:rsidRPr="000F3FD2" w:rsidRDefault="00E40610" w:rsidP="00E40610">
      <w:pPr>
        <w:rPr>
          <w:lang w:val="en-US"/>
        </w:rPr>
      </w:pPr>
      <w:r w:rsidRPr="000F3FD2">
        <w:rPr>
          <w:lang w:val="en-US"/>
        </w:rPr>
        <w:t xml:space="preserve">HRMS (ESI+): </w:t>
      </w:r>
      <w:proofErr w:type="spellStart"/>
      <w:r w:rsidRPr="000F3FD2">
        <w:rPr>
          <w:lang w:val="en-US"/>
        </w:rPr>
        <w:t>calcd</w:t>
      </w:r>
      <w:proofErr w:type="spellEnd"/>
      <w:r w:rsidRPr="000F3FD2">
        <w:rPr>
          <w:lang w:val="en-US"/>
        </w:rPr>
        <w:t>. for C</w:t>
      </w:r>
      <w:r w:rsidRPr="000F3FD2">
        <w:rPr>
          <w:vertAlign w:val="subscript"/>
          <w:lang w:val="en-US"/>
        </w:rPr>
        <w:t>11</w:t>
      </w:r>
      <w:r w:rsidRPr="000F3FD2">
        <w:rPr>
          <w:lang w:val="en-US"/>
        </w:rPr>
        <w:t>H</w:t>
      </w:r>
      <w:r w:rsidRPr="000F3FD2">
        <w:rPr>
          <w:vertAlign w:val="subscript"/>
          <w:lang w:val="en-US"/>
        </w:rPr>
        <w:t>26</w:t>
      </w:r>
      <w:r w:rsidRPr="000F3FD2">
        <w:rPr>
          <w:lang w:val="en-US"/>
        </w:rPr>
        <w:t>N</w:t>
      </w:r>
      <w:r w:rsidRPr="000F3FD2">
        <w:rPr>
          <w:vertAlign w:val="superscript"/>
          <w:lang w:val="en-US"/>
        </w:rPr>
        <w:t>+</w:t>
      </w:r>
      <w:r w:rsidRPr="000F3FD2">
        <w:rPr>
          <w:lang w:val="en-US"/>
        </w:rPr>
        <w:t xml:space="preserve"> [M</w:t>
      </w:r>
      <w:r w:rsidRPr="000F3FD2">
        <w:rPr>
          <w:vertAlign w:val="superscript"/>
          <w:lang w:val="en-US"/>
        </w:rPr>
        <w:t>+</w:t>
      </w:r>
      <w:r w:rsidRPr="000F3FD2">
        <w:rPr>
          <w:lang w:val="en-US"/>
        </w:rPr>
        <w:t>] 172.2060, found 172.205</w:t>
      </w:r>
      <w:r w:rsidR="002917F9" w:rsidRPr="000F3FD2">
        <w:rPr>
          <w:lang w:val="en-US"/>
        </w:rPr>
        <w:t>7</w:t>
      </w:r>
      <w:r w:rsidRPr="000F3FD2">
        <w:rPr>
          <w:lang w:val="en-US"/>
        </w:rPr>
        <w:t>.</w:t>
      </w:r>
    </w:p>
    <w:p w14:paraId="2EF3BF49" w14:textId="474DC066" w:rsidR="00E40610" w:rsidRPr="000F3FD2" w:rsidRDefault="00E40610" w:rsidP="00E40610">
      <w:pPr>
        <w:rPr>
          <w:lang w:val="en-US"/>
        </w:rPr>
      </w:pPr>
      <w:r w:rsidRPr="000F3FD2">
        <w:rPr>
          <w:lang w:val="en-US"/>
        </w:rPr>
        <w:t xml:space="preserve">HRMS (ESI–): </w:t>
      </w:r>
      <w:proofErr w:type="spellStart"/>
      <w:r w:rsidRPr="000F3FD2">
        <w:rPr>
          <w:lang w:val="en-US"/>
        </w:rPr>
        <w:t>calcd</w:t>
      </w:r>
      <w:proofErr w:type="spellEnd"/>
      <w:r w:rsidRPr="000F3FD2">
        <w:rPr>
          <w:lang w:val="en-US"/>
        </w:rPr>
        <w:t>. for C</w:t>
      </w:r>
      <w:r w:rsidR="002917F9" w:rsidRPr="000F3FD2">
        <w:rPr>
          <w:vertAlign w:val="subscript"/>
          <w:lang w:val="en-US"/>
        </w:rPr>
        <w:t>10</w:t>
      </w:r>
      <w:r w:rsidRPr="000F3FD2">
        <w:rPr>
          <w:lang w:val="en-US"/>
        </w:rPr>
        <w:t>H</w:t>
      </w:r>
      <w:r w:rsidRPr="000F3FD2">
        <w:rPr>
          <w:vertAlign w:val="subscript"/>
          <w:lang w:val="en-US"/>
        </w:rPr>
        <w:t>1</w:t>
      </w:r>
      <w:r w:rsidR="002917F9" w:rsidRPr="000F3FD2">
        <w:rPr>
          <w:vertAlign w:val="subscript"/>
          <w:lang w:val="en-US"/>
        </w:rPr>
        <w:t>9</w:t>
      </w:r>
      <w:r w:rsidRPr="000F3FD2">
        <w:rPr>
          <w:lang w:val="en-US"/>
        </w:rPr>
        <w:t>O</w:t>
      </w:r>
      <w:r w:rsidRPr="000F3FD2">
        <w:rPr>
          <w:vertAlign w:val="subscript"/>
          <w:lang w:val="en-US"/>
        </w:rPr>
        <w:t>2</w:t>
      </w:r>
      <w:r w:rsidRPr="000F3FD2">
        <w:rPr>
          <w:vertAlign w:val="superscript"/>
          <w:lang w:val="en-US"/>
        </w:rPr>
        <w:t>–</w:t>
      </w:r>
      <w:r w:rsidRPr="000F3FD2">
        <w:rPr>
          <w:lang w:val="en-US"/>
        </w:rPr>
        <w:t xml:space="preserve"> [M</w:t>
      </w:r>
      <w:r w:rsidRPr="000F3FD2">
        <w:rPr>
          <w:vertAlign w:val="superscript"/>
          <w:lang w:val="en-US"/>
        </w:rPr>
        <w:t>–</w:t>
      </w:r>
      <w:r w:rsidRPr="000F3FD2">
        <w:rPr>
          <w:lang w:val="en-US"/>
        </w:rPr>
        <w:t>] 1</w:t>
      </w:r>
      <w:r w:rsidR="002917F9" w:rsidRPr="000F3FD2">
        <w:rPr>
          <w:lang w:val="en-US"/>
        </w:rPr>
        <w:t>71.1391</w:t>
      </w:r>
      <w:r w:rsidRPr="000F3FD2">
        <w:rPr>
          <w:lang w:val="en-US"/>
        </w:rPr>
        <w:t>, found 1</w:t>
      </w:r>
      <w:r w:rsidR="002917F9" w:rsidRPr="000F3FD2">
        <w:rPr>
          <w:lang w:val="en-US"/>
        </w:rPr>
        <w:t>71.1386</w:t>
      </w:r>
      <w:r w:rsidRPr="000F3FD2">
        <w:rPr>
          <w:lang w:val="en-US"/>
        </w:rPr>
        <w:t>.</w:t>
      </w:r>
    </w:p>
    <w:p w14:paraId="35D21378" w14:textId="63141A8B" w:rsidR="002C7F2F" w:rsidRPr="000F3FD2" w:rsidRDefault="002C7F2F" w:rsidP="002C7F2F">
      <w:pPr>
        <w:rPr>
          <w:lang w:val="en-US"/>
        </w:rPr>
      </w:pPr>
    </w:p>
    <w:p w14:paraId="16C81000" w14:textId="77777777" w:rsidR="009A1FB0" w:rsidRPr="000F3FD2" w:rsidRDefault="009A1FB0" w:rsidP="002C7F2F">
      <w:pPr>
        <w:rPr>
          <w:lang w:val="en-US"/>
        </w:rPr>
      </w:pPr>
    </w:p>
    <w:p w14:paraId="69679DF0" w14:textId="2E8540AC" w:rsidR="009A1FB0" w:rsidRPr="000F3FD2" w:rsidRDefault="003A73BA" w:rsidP="009A1FB0">
      <w:pPr>
        <w:rPr>
          <w:lang w:val="en-US"/>
        </w:rPr>
      </w:pPr>
      <w:r w:rsidRPr="000F3FD2">
        <w:rPr>
          <w:lang w:val="en-US"/>
        </w:rPr>
        <w:object w:dxaOrig="5913" w:dyaOrig="748" w14:anchorId="6629B73D">
          <v:shape id="_x0000_i1027" type="#_x0000_t75" style="width:293.1pt;height:40.25pt" o:ole="">
            <v:imagedata r:id="rId14" o:title=""/>
          </v:shape>
          <o:OLEObject Type="Embed" ProgID="ChemDraw.Document.6.0" ShapeID="_x0000_i1027" DrawAspect="Content" ObjectID="_1623744487" r:id="rId15"/>
        </w:object>
      </w:r>
    </w:p>
    <w:p w14:paraId="4722E6EA" w14:textId="04805369" w:rsidR="009A1FB0" w:rsidRPr="000F3FD2" w:rsidRDefault="009A1FB0" w:rsidP="009A1FB0">
      <w:pPr>
        <w:rPr>
          <w:szCs w:val="24"/>
          <w:lang w:val="en-US"/>
        </w:rPr>
      </w:pPr>
      <w:r w:rsidRPr="000F3FD2">
        <w:rPr>
          <w:rFonts w:cs="Times New Roman"/>
          <w:i/>
          <w:szCs w:val="24"/>
          <w:lang w:val="en-US"/>
        </w:rPr>
        <w:t>N</w:t>
      </w:r>
      <w:r w:rsidRPr="000F3FD2">
        <w:rPr>
          <w:rFonts w:cs="Times New Roman"/>
          <w:szCs w:val="24"/>
          <w:lang w:val="en-US"/>
        </w:rPr>
        <w:t>-decyl-</w:t>
      </w:r>
      <w:r w:rsidRPr="000F3FD2">
        <w:rPr>
          <w:rFonts w:cs="Times New Roman"/>
          <w:i/>
          <w:szCs w:val="24"/>
          <w:lang w:val="en-US"/>
        </w:rPr>
        <w:t>N</w:t>
      </w:r>
      <w:proofErr w:type="gramStart"/>
      <w:r w:rsidRPr="000F3FD2">
        <w:rPr>
          <w:rFonts w:cs="Times New Roman"/>
          <w:szCs w:val="24"/>
          <w:lang w:val="en-US"/>
        </w:rPr>
        <w:t>,</w:t>
      </w:r>
      <w:r w:rsidRPr="000F3FD2">
        <w:rPr>
          <w:rFonts w:cs="Times New Roman"/>
          <w:i/>
          <w:szCs w:val="24"/>
          <w:lang w:val="en-US"/>
        </w:rPr>
        <w:t>N</w:t>
      </w:r>
      <w:r w:rsidRPr="000F3FD2">
        <w:rPr>
          <w:rFonts w:cs="Times New Roman"/>
          <w:szCs w:val="24"/>
          <w:lang w:val="en-US"/>
        </w:rPr>
        <w:t>,</w:t>
      </w:r>
      <w:r w:rsidRPr="000F3FD2">
        <w:rPr>
          <w:rFonts w:cs="Times New Roman"/>
          <w:i/>
          <w:szCs w:val="24"/>
          <w:lang w:val="en-US"/>
        </w:rPr>
        <w:t>N</w:t>
      </w:r>
      <w:proofErr w:type="gramEnd"/>
      <w:r w:rsidRPr="000F3FD2">
        <w:rPr>
          <w:rFonts w:cs="Times New Roman"/>
          <w:szCs w:val="24"/>
          <w:lang w:val="en-US"/>
        </w:rPr>
        <w:t>-trimethylammonium decanoate</w:t>
      </w:r>
      <w:r w:rsidR="003A73BA" w:rsidRPr="000F3FD2">
        <w:rPr>
          <w:rFonts w:cs="Times New Roman"/>
          <w:szCs w:val="24"/>
          <w:lang w:val="en-US"/>
        </w:rPr>
        <w:t xml:space="preserve"> (</w:t>
      </w:r>
      <w:r w:rsidR="00CD619B">
        <w:rPr>
          <w:rFonts w:cs="Times New Roman"/>
          <w:b/>
          <w:szCs w:val="24"/>
          <w:lang w:val="en-US"/>
        </w:rPr>
        <w:t>5c</w:t>
      </w:r>
      <w:r w:rsidR="003A73BA" w:rsidRPr="000F3FD2">
        <w:rPr>
          <w:rFonts w:cs="Times New Roman"/>
          <w:szCs w:val="24"/>
          <w:lang w:val="en-US"/>
        </w:rPr>
        <w:t>)</w:t>
      </w:r>
    </w:p>
    <w:p w14:paraId="210179F9" w14:textId="4C79E006" w:rsidR="009A1FB0" w:rsidRPr="000F3FD2" w:rsidRDefault="009A1FB0" w:rsidP="009A1FB0">
      <w:pPr>
        <w:rPr>
          <w:lang w:val="en-US"/>
        </w:rPr>
      </w:pPr>
      <w:r w:rsidRPr="000F3FD2">
        <w:rPr>
          <w:lang w:val="en-US"/>
        </w:rPr>
        <w:t>White solid (</w:t>
      </w:r>
      <w:r w:rsidR="000F3FD2">
        <w:rPr>
          <w:lang w:val="en-US"/>
        </w:rPr>
        <w:t>25.3 g</w:t>
      </w:r>
      <w:r w:rsidRPr="000F3FD2">
        <w:rPr>
          <w:lang w:val="en-US"/>
        </w:rPr>
        <w:t xml:space="preserve">, </w:t>
      </w:r>
      <w:r w:rsidR="000F3FD2" w:rsidRPr="000F3FD2">
        <w:rPr>
          <w:rFonts w:eastAsia="Times New Roman"/>
          <w:szCs w:val="24"/>
        </w:rPr>
        <w:t>72 %</w:t>
      </w:r>
      <w:r w:rsidRPr="000F3FD2">
        <w:rPr>
          <w:lang w:val="en-US"/>
        </w:rPr>
        <w:t>).</w:t>
      </w:r>
    </w:p>
    <w:p w14:paraId="5C4C3D80" w14:textId="0F52DB50" w:rsidR="00B96C56" w:rsidRPr="000F3FD2" w:rsidRDefault="00B96C56" w:rsidP="00B96C56">
      <w:pPr>
        <w:rPr>
          <w:rFonts w:cs="Times New Roman"/>
        </w:rPr>
      </w:pPr>
      <w:r w:rsidRPr="000F3FD2">
        <w:rPr>
          <w:rFonts w:cs="Times New Roman"/>
        </w:rPr>
        <w:t>IR = 342</w:t>
      </w:r>
      <w:r w:rsidR="00467D3A">
        <w:rPr>
          <w:rFonts w:cs="Times New Roman"/>
        </w:rPr>
        <w:t>9</w:t>
      </w:r>
      <w:r w:rsidRPr="000F3FD2">
        <w:rPr>
          <w:rFonts w:cs="Times New Roman"/>
        </w:rPr>
        <w:t>, 3348, 3195, 311</w:t>
      </w:r>
      <w:r w:rsidR="00467D3A">
        <w:rPr>
          <w:rFonts w:cs="Times New Roman"/>
        </w:rPr>
        <w:t>9</w:t>
      </w:r>
      <w:r w:rsidRPr="000F3FD2">
        <w:rPr>
          <w:rFonts w:cs="Times New Roman"/>
        </w:rPr>
        <w:t>, 3032, 2916, 28</w:t>
      </w:r>
      <w:r w:rsidR="00467D3A">
        <w:rPr>
          <w:rFonts w:cs="Times New Roman"/>
        </w:rPr>
        <w:t>50</w:t>
      </w:r>
      <w:r w:rsidRPr="000F3FD2">
        <w:rPr>
          <w:rFonts w:cs="Times New Roman"/>
        </w:rPr>
        <w:t>, 1656, 1566, 138</w:t>
      </w:r>
      <w:r w:rsidR="00467D3A">
        <w:rPr>
          <w:rFonts w:cs="Times New Roman"/>
        </w:rPr>
        <w:t>7</w:t>
      </w:r>
      <w:r w:rsidRPr="000F3FD2">
        <w:rPr>
          <w:rFonts w:cs="Times New Roman"/>
        </w:rPr>
        <w:t xml:space="preserve"> cm</w:t>
      </w:r>
      <w:r w:rsidRPr="000F3FD2">
        <w:rPr>
          <w:rFonts w:cs="Times New Roman"/>
          <w:vertAlign w:val="superscript"/>
        </w:rPr>
        <w:t>-1</w:t>
      </w:r>
    </w:p>
    <w:p w14:paraId="333BD89D" w14:textId="2AACCA9A" w:rsidR="009A1FB0" w:rsidRPr="000F3FD2" w:rsidRDefault="009A1FB0" w:rsidP="009A1FB0">
      <w:pPr>
        <w:rPr>
          <w:lang w:val="en-US"/>
        </w:rPr>
      </w:pPr>
      <w:r w:rsidRPr="000F3FD2">
        <w:rPr>
          <w:b/>
          <w:vertAlign w:val="superscript"/>
          <w:lang w:val="en-US"/>
        </w:rPr>
        <w:t>1</w:t>
      </w:r>
      <w:r w:rsidRPr="000F3FD2">
        <w:rPr>
          <w:b/>
          <w:lang w:val="en-US"/>
        </w:rPr>
        <w:t>H</w:t>
      </w:r>
      <w:r w:rsidRPr="000F3FD2">
        <w:rPr>
          <w:lang w:val="en-US"/>
        </w:rPr>
        <w:t xml:space="preserve"> </w:t>
      </w:r>
      <w:r w:rsidRPr="000F3FD2">
        <w:rPr>
          <w:b/>
          <w:lang w:val="en-US"/>
        </w:rPr>
        <w:t>NMR</w:t>
      </w:r>
      <w:r w:rsidRPr="000F3FD2">
        <w:rPr>
          <w:lang w:val="en-US"/>
        </w:rPr>
        <w:t xml:space="preserve"> (500 MHz,</w:t>
      </w:r>
      <w:r w:rsidR="005A25AB" w:rsidRPr="000F3FD2">
        <w:rPr>
          <w:lang w:val="en-US"/>
        </w:rPr>
        <w:t xml:space="preserve"> CDCl</w:t>
      </w:r>
      <w:r w:rsidR="005A25AB"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 δ = 3.42–3.35 (m, 2H, CH</w:t>
      </w:r>
      <w:r w:rsidRPr="000F3FD2">
        <w:rPr>
          <w:vertAlign w:val="subscript"/>
          <w:lang w:val="en-US"/>
        </w:rPr>
        <w:t>2</w:t>
      </w:r>
      <w:r w:rsidRPr="000F3FD2">
        <w:rPr>
          <w:lang w:val="en-US"/>
        </w:rPr>
        <w:t>-1), 3.32 (s, 9H, NMe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), 2.16–2.07 (m, 2H, CH</w:t>
      </w:r>
      <w:r w:rsidRPr="000F3FD2">
        <w:rPr>
          <w:vertAlign w:val="subscript"/>
          <w:lang w:val="en-US"/>
        </w:rPr>
        <w:t>2</w:t>
      </w:r>
      <w:r w:rsidRPr="000F3FD2">
        <w:rPr>
          <w:lang w:val="en-US"/>
        </w:rPr>
        <w:t>-2'), 1.74–1.63 (m, 2H, CH</w:t>
      </w:r>
      <w:r w:rsidRPr="000F3FD2">
        <w:rPr>
          <w:vertAlign w:val="subscript"/>
          <w:lang w:val="en-US"/>
        </w:rPr>
        <w:t>2</w:t>
      </w:r>
      <w:r w:rsidRPr="000F3FD2">
        <w:rPr>
          <w:lang w:val="en-US"/>
        </w:rPr>
        <w:t xml:space="preserve">-2), 1.54 (p, </w:t>
      </w:r>
      <w:r w:rsidRPr="000F3FD2">
        <w:rPr>
          <w:i/>
          <w:iCs/>
          <w:lang w:val="en-US"/>
        </w:rPr>
        <w:t>J</w:t>
      </w:r>
      <w:r w:rsidRPr="000F3FD2">
        <w:rPr>
          <w:lang w:val="en-US"/>
        </w:rPr>
        <w:t xml:space="preserve"> = 7.2 Hz, 2H, CH</w:t>
      </w:r>
      <w:r w:rsidRPr="000F3FD2">
        <w:rPr>
          <w:vertAlign w:val="subscript"/>
          <w:lang w:val="en-US"/>
        </w:rPr>
        <w:t>2</w:t>
      </w:r>
      <w:r w:rsidRPr="000F3FD2">
        <w:rPr>
          <w:lang w:val="en-US"/>
        </w:rPr>
        <w:t>-3'), 1.38–1.14 (m, 26H, CH</w:t>
      </w:r>
      <w:r w:rsidRPr="000F3FD2">
        <w:rPr>
          <w:vertAlign w:val="subscript"/>
          <w:lang w:val="en-US"/>
        </w:rPr>
        <w:t>2</w:t>
      </w:r>
      <w:r w:rsidRPr="000F3FD2">
        <w:rPr>
          <w:lang w:val="en-US"/>
        </w:rPr>
        <w:t>-chain), 0.91–0.79 (m, 6H, CH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-10 and , CH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-10').</w:t>
      </w:r>
    </w:p>
    <w:p w14:paraId="19F1D2E2" w14:textId="51F937F9" w:rsidR="009A1FB0" w:rsidRPr="000F3FD2" w:rsidRDefault="009A1FB0" w:rsidP="009A1FB0">
      <w:pPr>
        <w:rPr>
          <w:lang w:val="en-US"/>
        </w:rPr>
      </w:pPr>
      <w:r w:rsidRPr="000F3FD2">
        <w:rPr>
          <w:b/>
          <w:vertAlign w:val="superscript"/>
          <w:lang w:val="en-US"/>
        </w:rPr>
        <w:t>13</w:t>
      </w:r>
      <w:r w:rsidRPr="000F3FD2">
        <w:rPr>
          <w:b/>
          <w:lang w:val="en-US"/>
        </w:rPr>
        <w:t>C</w:t>
      </w:r>
      <w:r w:rsidRPr="000F3FD2">
        <w:rPr>
          <w:lang w:val="en-US"/>
        </w:rPr>
        <w:t xml:space="preserve"> </w:t>
      </w:r>
      <w:r w:rsidRPr="000F3FD2">
        <w:rPr>
          <w:b/>
          <w:lang w:val="en-US"/>
        </w:rPr>
        <w:t>NMR</w:t>
      </w:r>
      <w:r w:rsidRPr="000F3FD2">
        <w:rPr>
          <w:lang w:val="en-US"/>
        </w:rPr>
        <w:t xml:space="preserve"> (126 MHz, CDCl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 δ = 179.6 (COO), 66.9 (C-1), 53.2 (NMe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), 39.0 (C-2'), 32.0 , 31.9, 30.2, 29.9, 29.8, 29.54 , 29.51, 29.4, 27.2 (C-3'), 26.4, 23.3 (C-2), 22.79, 22.75, 14.22 (CH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-10/CH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-10'), 14.19 (CH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-10/CH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-10').</w:t>
      </w:r>
    </w:p>
    <w:p w14:paraId="6D33E564" w14:textId="77777777" w:rsidR="009A1FB0" w:rsidRPr="000F3FD2" w:rsidRDefault="009A1FB0" w:rsidP="009A1FB0">
      <w:pPr>
        <w:rPr>
          <w:lang w:val="en-US"/>
        </w:rPr>
      </w:pPr>
      <w:r w:rsidRPr="000F3FD2">
        <w:rPr>
          <w:b/>
          <w:vertAlign w:val="superscript"/>
          <w:lang w:val="en-US"/>
        </w:rPr>
        <w:t>15</w:t>
      </w:r>
      <w:r w:rsidRPr="000F3FD2">
        <w:rPr>
          <w:b/>
          <w:lang w:val="en-US"/>
        </w:rPr>
        <w:t>N</w:t>
      </w:r>
      <w:r w:rsidRPr="000F3FD2">
        <w:rPr>
          <w:lang w:val="en-US"/>
        </w:rPr>
        <w:t xml:space="preserve"> </w:t>
      </w:r>
      <w:r w:rsidRPr="000F3FD2">
        <w:rPr>
          <w:b/>
          <w:lang w:val="en-US"/>
        </w:rPr>
        <w:t>NMR</w:t>
      </w:r>
      <w:r w:rsidRPr="000F3FD2">
        <w:rPr>
          <w:lang w:val="en-US"/>
        </w:rPr>
        <w:t xml:space="preserve"> (51 MHz, CDCl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 δ = 49.5 (NMe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).</w:t>
      </w:r>
    </w:p>
    <w:p w14:paraId="7AF41D7E" w14:textId="77777777" w:rsidR="009A1FB0" w:rsidRPr="000F3FD2" w:rsidRDefault="009A1FB0" w:rsidP="009A1FB0">
      <w:pPr>
        <w:rPr>
          <w:lang w:val="en-US"/>
        </w:rPr>
      </w:pPr>
      <w:r w:rsidRPr="000F3FD2">
        <w:rPr>
          <w:lang w:val="en-US"/>
        </w:rPr>
        <w:t xml:space="preserve">HRMS (ESI+): </w:t>
      </w:r>
      <w:proofErr w:type="spellStart"/>
      <w:r w:rsidRPr="000F3FD2">
        <w:rPr>
          <w:lang w:val="en-US"/>
        </w:rPr>
        <w:t>calcd</w:t>
      </w:r>
      <w:proofErr w:type="spellEnd"/>
      <w:r w:rsidRPr="000F3FD2">
        <w:rPr>
          <w:lang w:val="en-US"/>
        </w:rPr>
        <w:t>. for C</w:t>
      </w:r>
      <w:r w:rsidRPr="000F3FD2">
        <w:rPr>
          <w:vertAlign w:val="subscript"/>
          <w:lang w:val="en-US"/>
        </w:rPr>
        <w:t>13</w:t>
      </w:r>
      <w:r w:rsidRPr="000F3FD2">
        <w:rPr>
          <w:lang w:val="en-US"/>
        </w:rPr>
        <w:t>H</w:t>
      </w:r>
      <w:r w:rsidRPr="000F3FD2">
        <w:rPr>
          <w:vertAlign w:val="subscript"/>
          <w:lang w:val="en-US"/>
        </w:rPr>
        <w:t>30</w:t>
      </w:r>
      <w:r w:rsidRPr="000F3FD2">
        <w:rPr>
          <w:lang w:val="en-US"/>
        </w:rPr>
        <w:t>N</w:t>
      </w:r>
      <w:r w:rsidRPr="000F3FD2">
        <w:rPr>
          <w:vertAlign w:val="superscript"/>
          <w:lang w:val="en-US"/>
        </w:rPr>
        <w:t>+</w:t>
      </w:r>
      <w:r w:rsidRPr="000F3FD2">
        <w:rPr>
          <w:lang w:val="en-US"/>
        </w:rPr>
        <w:t xml:space="preserve"> [M</w:t>
      </w:r>
      <w:r w:rsidRPr="000F3FD2">
        <w:rPr>
          <w:vertAlign w:val="superscript"/>
          <w:lang w:val="en-US"/>
        </w:rPr>
        <w:t>+</w:t>
      </w:r>
      <w:r w:rsidRPr="000F3FD2">
        <w:rPr>
          <w:lang w:val="en-US"/>
        </w:rPr>
        <w:t>] 200.2373, found 172.2373.</w:t>
      </w:r>
    </w:p>
    <w:p w14:paraId="021C67D5" w14:textId="77777777" w:rsidR="009A1FB0" w:rsidRPr="000F3FD2" w:rsidRDefault="009A1FB0" w:rsidP="009A1FB0">
      <w:pPr>
        <w:rPr>
          <w:lang w:val="en-US"/>
        </w:rPr>
      </w:pPr>
      <w:r w:rsidRPr="000F3FD2">
        <w:rPr>
          <w:lang w:val="en-US"/>
        </w:rPr>
        <w:t xml:space="preserve">HRMS (ESI–): </w:t>
      </w:r>
      <w:proofErr w:type="spellStart"/>
      <w:r w:rsidRPr="000F3FD2">
        <w:rPr>
          <w:lang w:val="en-US"/>
        </w:rPr>
        <w:t>calcd</w:t>
      </w:r>
      <w:proofErr w:type="spellEnd"/>
      <w:r w:rsidRPr="000F3FD2">
        <w:rPr>
          <w:lang w:val="en-US"/>
        </w:rPr>
        <w:t>. for C</w:t>
      </w:r>
      <w:r w:rsidRPr="000F3FD2">
        <w:rPr>
          <w:vertAlign w:val="subscript"/>
          <w:lang w:val="en-US"/>
        </w:rPr>
        <w:t>10</w:t>
      </w:r>
      <w:r w:rsidRPr="000F3FD2">
        <w:rPr>
          <w:lang w:val="en-US"/>
        </w:rPr>
        <w:t>H</w:t>
      </w:r>
      <w:r w:rsidRPr="000F3FD2">
        <w:rPr>
          <w:vertAlign w:val="subscript"/>
          <w:lang w:val="en-US"/>
        </w:rPr>
        <w:t>19</w:t>
      </w:r>
      <w:r w:rsidRPr="000F3FD2">
        <w:rPr>
          <w:lang w:val="en-US"/>
        </w:rPr>
        <w:t>O</w:t>
      </w:r>
      <w:r w:rsidRPr="000F3FD2">
        <w:rPr>
          <w:vertAlign w:val="subscript"/>
          <w:lang w:val="en-US"/>
        </w:rPr>
        <w:t>2</w:t>
      </w:r>
      <w:r w:rsidRPr="000F3FD2">
        <w:rPr>
          <w:vertAlign w:val="superscript"/>
          <w:lang w:val="en-US"/>
        </w:rPr>
        <w:t>–</w:t>
      </w:r>
      <w:r w:rsidRPr="000F3FD2">
        <w:rPr>
          <w:lang w:val="en-US"/>
        </w:rPr>
        <w:t xml:space="preserve"> [M</w:t>
      </w:r>
      <w:r w:rsidRPr="000F3FD2">
        <w:rPr>
          <w:vertAlign w:val="superscript"/>
          <w:lang w:val="en-US"/>
        </w:rPr>
        <w:t>–</w:t>
      </w:r>
      <w:r w:rsidRPr="000F3FD2">
        <w:rPr>
          <w:lang w:val="en-US"/>
        </w:rPr>
        <w:t>] 171.1391, found 171.1388.</w:t>
      </w:r>
    </w:p>
    <w:p w14:paraId="18617A65" w14:textId="77777777" w:rsidR="009A1FB0" w:rsidRPr="000F3FD2" w:rsidRDefault="009A1FB0" w:rsidP="002C7F2F">
      <w:pPr>
        <w:rPr>
          <w:lang w:val="en-US"/>
        </w:rPr>
      </w:pPr>
    </w:p>
    <w:p w14:paraId="141A9DA2" w14:textId="77777777" w:rsidR="009A1FB0" w:rsidRPr="000F3FD2" w:rsidRDefault="009A1FB0" w:rsidP="002C7F2F">
      <w:pPr>
        <w:rPr>
          <w:lang w:val="en-US"/>
        </w:rPr>
      </w:pPr>
    </w:p>
    <w:p w14:paraId="7089091B" w14:textId="34A501E7" w:rsidR="009A1FB0" w:rsidRPr="000F3FD2" w:rsidRDefault="005334C9" w:rsidP="009A1FB0">
      <w:pPr>
        <w:rPr>
          <w:lang w:val="en-US"/>
        </w:rPr>
      </w:pPr>
      <w:r w:rsidRPr="000F3FD2">
        <w:rPr>
          <w:lang w:val="en-US"/>
        </w:rPr>
        <w:object w:dxaOrig="4903" w:dyaOrig="748" w14:anchorId="54D0FD0F">
          <v:shape id="_x0000_i1028" type="#_x0000_t75" style="width:242.1pt;height:40.25pt" o:ole="">
            <v:imagedata r:id="rId16" o:title=""/>
          </v:shape>
          <o:OLEObject Type="Embed" ProgID="ChemDraw.Document.6.0" ShapeID="_x0000_i1028" DrawAspect="Content" ObjectID="_1623744488" r:id="rId17"/>
        </w:object>
      </w:r>
    </w:p>
    <w:p w14:paraId="542F36C9" w14:textId="3EE288DD" w:rsidR="009A1FB0" w:rsidRPr="000F3FD2" w:rsidRDefault="009A1FB0" w:rsidP="009A1FB0">
      <w:pPr>
        <w:rPr>
          <w:szCs w:val="24"/>
          <w:lang w:val="en-US"/>
        </w:rPr>
      </w:pPr>
      <w:r w:rsidRPr="000F3FD2">
        <w:rPr>
          <w:rFonts w:cs="Times New Roman"/>
          <w:i/>
          <w:szCs w:val="24"/>
          <w:lang w:val="en-US"/>
        </w:rPr>
        <w:t>N</w:t>
      </w:r>
      <w:r w:rsidRPr="000F3FD2">
        <w:rPr>
          <w:rFonts w:cs="Times New Roman"/>
          <w:szCs w:val="24"/>
          <w:lang w:val="en-US"/>
        </w:rPr>
        <w:t>-octyl-</w:t>
      </w:r>
      <w:r w:rsidRPr="000F3FD2">
        <w:rPr>
          <w:rFonts w:cs="Times New Roman"/>
          <w:i/>
          <w:szCs w:val="24"/>
          <w:lang w:val="en-US"/>
        </w:rPr>
        <w:t>N</w:t>
      </w:r>
      <w:proofErr w:type="gramStart"/>
      <w:r w:rsidRPr="000F3FD2">
        <w:rPr>
          <w:rFonts w:cs="Times New Roman"/>
          <w:szCs w:val="24"/>
          <w:lang w:val="en-US"/>
        </w:rPr>
        <w:t>,</w:t>
      </w:r>
      <w:r w:rsidRPr="000F3FD2">
        <w:rPr>
          <w:rFonts w:cs="Times New Roman"/>
          <w:i/>
          <w:szCs w:val="24"/>
          <w:lang w:val="en-US"/>
        </w:rPr>
        <w:t>N</w:t>
      </w:r>
      <w:r w:rsidRPr="000F3FD2">
        <w:rPr>
          <w:rFonts w:cs="Times New Roman"/>
          <w:szCs w:val="24"/>
          <w:lang w:val="en-US"/>
        </w:rPr>
        <w:t>,</w:t>
      </w:r>
      <w:r w:rsidRPr="000F3FD2">
        <w:rPr>
          <w:rFonts w:cs="Times New Roman"/>
          <w:i/>
          <w:szCs w:val="24"/>
          <w:lang w:val="en-US"/>
        </w:rPr>
        <w:t>N</w:t>
      </w:r>
      <w:proofErr w:type="gramEnd"/>
      <w:r w:rsidRPr="000F3FD2">
        <w:rPr>
          <w:rFonts w:cs="Times New Roman"/>
          <w:szCs w:val="24"/>
          <w:lang w:val="en-US"/>
        </w:rPr>
        <w:t>-trimethylammonium octanoate</w:t>
      </w:r>
      <w:r w:rsidR="008A663E" w:rsidRPr="000F3FD2">
        <w:rPr>
          <w:rFonts w:cs="Times New Roman"/>
          <w:szCs w:val="24"/>
          <w:lang w:val="en-US"/>
        </w:rPr>
        <w:t xml:space="preserve"> (</w:t>
      </w:r>
      <w:r w:rsidR="00CD619B">
        <w:rPr>
          <w:rFonts w:cs="Times New Roman"/>
          <w:b/>
          <w:szCs w:val="24"/>
          <w:lang w:val="en-US"/>
        </w:rPr>
        <w:t>5d</w:t>
      </w:r>
      <w:r w:rsidR="008A663E" w:rsidRPr="000F3FD2">
        <w:rPr>
          <w:rFonts w:cs="Times New Roman"/>
          <w:szCs w:val="24"/>
          <w:lang w:val="en-US"/>
        </w:rPr>
        <w:t>)</w:t>
      </w:r>
    </w:p>
    <w:p w14:paraId="32559F1A" w14:textId="48173351" w:rsidR="009A1FB0" w:rsidRPr="000F3FD2" w:rsidRDefault="009A1FB0" w:rsidP="009A1FB0">
      <w:pPr>
        <w:rPr>
          <w:lang w:val="en-US"/>
        </w:rPr>
      </w:pPr>
      <w:r w:rsidRPr="000F3FD2">
        <w:rPr>
          <w:lang w:val="en-US"/>
        </w:rPr>
        <w:t>White solid (</w:t>
      </w:r>
      <w:r w:rsidR="000F3FD2">
        <w:rPr>
          <w:lang w:val="en-US"/>
        </w:rPr>
        <w:t>10.8 g</w:t>
      </w:r>
      <w:r w:rsidRPr="000F3FD2">
        <w:rPr>
          <w:lang w:val="en-US"/>
        </w:rPr>
        <w:t xml:space="preserve">, </w:t>
      </w:r>
      <w:r w:rsidR="000F3FD2" w:rsidRPr="000F3FD2">
        <w:rPr>
          <w:rFonts w:eastAsia="Times New Roman"/>
          <w:szCs w:val="24"/>
        </w:rPr>
        <w:t>28 %</w:t>
      </w:r>
      <w:r w:rsidRPr="000F3FD2">
        <w:rPr>
          <w:lang w:val="en-US"/>
        </w:rPr>
        <w:t>).</w:t>
      </w:r>
    </w:p>
    <w:p w14:paraId="48D7C62E" w14:textId="7EE98342" w:rsidR="00B96C56" w:rsidRPr="000F3FD2" w:rsidRDefault="00B96C56" w:rsidP="00B96C56">
      <w:pPr>
        <w:rPr>
          <w:rFonts w:cs="Times New Roman"/>
        </w:rPr>
      </w:pPr>
      <w:r w:rsidRPr="000F3FD2">
        <w:rPr>
          <w:rFonts w:cs="Times New Roman"/>
        </w:rPr>
        <w:t>IR = 35</w:t>
      </w:r>
      <w:r w:rsidR="00467D3A">
        <w:rPr>
          <w:rFonts w:cs="Times New Roman"/>
        </w:rPr>
        <w:t>10</w:t>
      </w:r>
      <w:r w:rsidRPr="000F3FD2">
        <w:rPr>
          <w:rFonts w:cs="Times New Roman"/>
        </w:rPr>
        <w:t>, 3022, 2919, 2851, 1657, 1573, 1378, 974, 918, 773 cm</w:t>
      </w:r>
      <w:r w:rsidRPr="000F3FD2">
        <w:rPr>
          <w:rFonts w:cs="Times New Roman"/>
          <w:vertAlign w:val="superscript"/>
        </w:rPr>
        <w:t>-1</w:t>
      </w:r>
    </w:p>
    <w:p w14:paraId="47CDEB95" w14:textId="60D5C5C8" w:rsidR="009A1FB0" w:rsidRPr="000F3FD2" w:rsidRDefault="009A1FB0" w:rsidP="009A1FB0">
      <w:pPr>
        <w:rPr>
          <w:lang w:val="en-US"/>
        </w:rPr>
      </w:pPr>
      <w:r w:rsidRPr="000F3FD2">
        <w:rPr>
          <w:b/>
          <w:vertAlign w:val="superscript"/>
          <w:lang w:val="en-US"/>
        </w:rPr>
        <w:t>1</w:t>
      </w:r>
      <w:r w:rsidRPr="000F3FD2">
        <w:rPr>
          <w:b/>
          <w:lang w:val="en-US"/>
        </w:rPr>
        <w:t>H</w:t>
      </w:r>
      <w:r w:rsidRPr="000F3FD2">
        <w:rPr>
          <w:lang w:val="en-US"/>
        </w:rPr>
        <w:t xml:space="preserve"> </w:t>
      </w:r>
      <w:r w:rsidRPr="000F3FD2">
        <w:rPr>
          <w:b/>
          <w:lang w:val="en-US"/>
        </w:rPr>
        <w:t>NMR</w:t>
      </w:r>
      <w:r w:rsidRPr="000F3FD2">
        <w:rPr>
          <w:lang w:val="en-US"/>
        </w:rPr>
        <w:t xml:space="preserve"> (500 MHz,</w:t>
      </w:r>
      <w:r w:rsidR="005A25AB" w:rsidRPr="000F3FD2">
        <w:rPr>
          <w:lang w:val="en-US"/>
        </w:rPr>
        <w:t xml:space="preserve"> CDCl</w:t>
      </w:r>
      <w:r w:rsidR="005A25AB"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 δ = 3.43–3.36 (m, 2H, CH</w:t>
      </w:r>
      <w:r w:rsidRPr="000F3FD2">
        <w:rPr>
          <w:vertAlign w:val="subscript"/>
          <w:lang w:val="en-US"/>
        </w:rPr>
        <w:t>2</w:t>
      </w:r>
      <w:r w:rsidRPr="000F3FD2">
        <w:rPr>
          <w:lang w:val="en-US"/>
        </w:rPr>
        <w:t>-1), 3.35–3.25 (m, 9H, NMe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), 2.16–2.05 (m, 2H, CH</w:t>
      </w:r>
      <w:r w:rsidRPr="000F3FD2">
        <w:rPr>
          <w:vertAlign w:val="subscript"/>
          <w:lang w:val="en-US"/>
        </w:rPr>
        <w:t>2</w:t>
      </w:r>
      <w:r w:rsidRPr="000F3FD2">
        <w:rPr>
          <w:lang w:val="en-US"/>
        </w:rPr>
        <w:t>-2'), 1.74–1.61 (m, 2H, CH</w:t>
      </w:r>
      <w:r w:rsidRPr="000F3FD2">
        <w:rPr>
          <w:vertAlign w:val="subscript"/>
          <w:lang w:val="en-US"/>
        </w:rPr>
        <w:t>2</w:t>
      </w:r>
      <w:r w:rsidRPr="000F3FD2">
        <w:rPr>
          <w:lang w:val="en-US"/>
        </w:rPr>
        <w:t>-2), 1.59–1.46 (m, 2H, CH</w:t>
      </w:r>
      <w:r w:rsidRPr="000F3FD2">
        <w:rPr>
          <w:vertAlign w:val="subscript"/>
          <w:lang w:val="en-US"/>
        </w:rPr>
        <w:t>2</w:t>
      </w:r>
      <w:r w:rsidRPr="000F3FD2">
        <w:rPr>
          <w:lang w:val="en-US"/>
        </w:rPr>
        <w:t>-3'), 1.35–1.12 (m, 14H, CH</w:t>
      </w:r>
      <w:r w:rsidRPr="000F3FD2">
        <w:rPr>
          <w:vertAlign w:val="subscript"/>
          <w:lang w:val="en-US"/>
        </w:rPr>
        <w:t>2</w:t>
      </w:r>
      <w:r w:rsidRPr="000F3FD2">
        <w:rPr>
          <w:lang w:val="en-US"/>
        </w:rPr>
        <w:t>-chain), 0.89–0.75 (m, 6H, CH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-8 and CH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-8').</w:t>
      </w:r>
    </w:p>
    <w:p w14:paraId="41D38434" w14:textId="31231FF4" w:rsidR="009A1FB0" w:rsidRPr="000F3FD2" w:rsidRDefault="009A1FB0" w:rsidP="009A1FB0">
      <w:pPr>
        <w:rPr>
          <w:lang w:val="en-US"/>
        </w:rPr>
      </w:pPr>
      <w:r w:rsidRPr="000F3FD2">
        <w:rPr>
          <w:b/>
          <w:vertAlign w:val="superscript"/>
          <w:lang w:val="en-US"/>
        </w:rPr>
        <w:t>13</w:t>
      </w:r>
      <w:r w:rsidRPr="000F3FD2">
        <w:rPr>
          <w:b/>
          <w:lang w:val="en-US"/>
        </w:rPr>
        <w:t>C</w:t>
      </w:r>
      <w:r w:rsidRPr="000F3FD2">
        <w:rPr>
          <w:lang w:val="en-US"/>
        </w:rPr>
        <w:t xml:space="preserve"> </w:t>
      </w:r>
      <w:r w:rsidRPr="000F3FD2">
        <w:rPr>
          <w:b/>
          <w:lang w:val="en-US"/>
        </w:rPr>
        <w:t>NMR</w:t>
      </w:r>
      <w:r w:rsidRPr="000F3FD2">
        <w:rPr>
          <w:lang w:val="en-US"/>
        </w:rPr>
        <w:t xml:space="preserve"> (126 MHz, CDCl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 δ = 179.5 (COO), 66.8 (C-1), 53.1 (NMe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), 39.1 (C-2'), 32.0 , 31.7, 30.1, 29.5, 29.3, 29.1 , 27.2 (C-3'), 26.3, 23.2 (C-2), 22.8, 22.6, 14.2(CH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-8/CH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-8'), 14.1(CH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-8/CH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-8').</w:t>
      </w:r>
    </w:p>
    <w:p w14:paraId="6A8386E5" w14:textId="77777777" w:rsidR="009A1FB0" w:rsidRPr="000F3FD2" w:rsidRDefault="009A1FB0" w:rsidP="009A1FB0">
      <w:pPr>
        <w:rPr>
          <w:lang w:val="en-US"/>
        </w:rPr>
      </w:pPr>
      <w:r w:rsidRPr="000F3FD2">
        <w:rPr>
          <w:b/>
          <w:vertAlign w:val="superscript"/>
          <w:lang w:val="en-US"/>
        </w:rPr>
        <w:t>15</w:t>
      </w:r>
      <w:r w:rsidRPr="000F3FD2">
        <w:rPr>
          <w:b/>
          <w:lang w:val="en-US"/>
        </w:rPr>
        <w:t>N</w:t>
      </w:r>
      <w:r w:rsidRPr="000F3FD2">
        <w:rPr>
          <w:lang w:val="en-US"/>
        </w:rPr>
        <w:t xml:space="preserve"> </w:t>
      </w:r>
      <w:r w:rsidRPr="000F3FD2">
        <w:rPr>
          <w:b/>
          <w:lang w:val="en-US"/>
        </w:rPr>
        <w:t>NMR</w:t>
      </w:r>
      <w:r w:rsidRPr="000F3FD2">
        <w:rPr>
          <w:lang w:val="en-US"/>
        </w:rPr>
        <w:t xml:space="preserve"> (51 MHz, CDCl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 δ = 49.4 (NMe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).</w:t>
      </w:r>
    </w:p>
    <w:p w14:paraId="52DAEE62" w14:textId="77777777" w:rsidR="009A1FB0" w:rsidRPr="000F3FD2" w:rsidRDefault="009A1FB0" w:rsidP="009A1FB0">
      <w:pPr>
        <w:rPr>
          <w:lang w:val="en-US"/>
        </w:rPr>
      </w:pPr>
      <w:r w:rsidRPr="000F3FD2">
        <w:rPr>
          <w:lang w:val="en-US"/>
        </w:rPr>
        <w:lastRenderedPageBreak/>
        <w:t xml:space="preserve">HRMS (ESI+): </w:t>
      </w:r>
      <w:proofErr w:type="spellStart"/>
      <w:r w:rsidRPr="000F3FD2">
        <w:rPr>
          <w:lang w:val="en-US"/>
        </w:rPr>
        <w:t>calcd</w:t>
      </w:r>
      <w:proofErr w:type="spellEnd"/>
      <w:r w:rsidRPr="000F3FD2">
        <w:rPr>
          <w:lang w:val="en-US"/>
        </w:rPr>
        <w:t>. for C</w:t>
      </w:r>
      <w:r w:rsidRPr="000F3FD2">
        <w:rPr>
          <w:vertAlign w:val="subscript"/>
          <w:lang w:val="en-US"/>
        </w:rPr>
        <w:t>11</w:t>
      </w:r>
      <w:r w:rsidRPr="000F3FD2">
        <w:rPr>
          <w:lang w:val="en-US"/>
        </w:rPr>
        <w:t>H</w:t>
      </w:r>
      <w:r w:rsidRPr="000F3FD2">
        <w:rPr>
          <w:vertAlign w:val="subscript"/>
          <w:lang w:val="en-US"/>
        </w:rPr>
        <w:t>26</w:t>
      </w:r>
      <w:r w:rsidRPr="000F3FD2">
        <w:rPr>
          <w:lang w:val="en-US"/>
        </w:rPr>
        <w:t>N</w:t>
      </w:r>
      <w:r w:rsidRPr="000F3FD2">
        <w:rPr>
          <w:vertAlign w:val="superscript"/>
          <w:lang w:val="en-US"/>
        </w:rPr>
        <w:t>+</w:t>
      </w:r>
      <w:r w:rsidRPr="000F3FD2">
        <w:rPr>
          <w:lang w:val="en-US"/>
        </w:rPr>
        <w:t xml:space="preserve"> [M</w:t>
      </w:r>
      <w:r w:rsidRPr="000F3FD2">
        <w:rPr>
          <w:vertAlign w:val="superscript"/>
          <w:lang w:val="en-US"/>
        </w:rPr>
        <w:t>+</w:t>
      </w:r>
      <w:r w:rsidRPr="000F3FD2">
        <w:rPr>
          <w:lang w:val="en-US"/>
        </w:rPr>
        <w:t>] 172.2060, found 172.2054.</w:t>
      </w:r>
    </w:p>
    <w:p w14:paraId="33F814B9" w14:textId="77777777" w:rsidR="009A1FB0" w:rsidRPr="000F3FD2" w:rsidRDefault="009A1FB0" w:rsidP="009A1FB0">
      <w:pPr>
        <w:rPr>
          <w:lang w:val="en-US"/>
        </w:rPr>
      </w:pPr>
      <w:r w:rsidRPr="000F3FD2">
        <w:rPr>
          <w:lang w:val="en-US"/>
        </w:rPr>
        <w:t xml:space="preserve">HRMS (ESI–): </w:t>
      </w:r>
      <w:proofErr w:type="spellStart"/>
      <w:r w:rsidRPr="000F3FD2">
        <w:rPr>
          <w:lang w:val="en-US"/>
        </w:rPr>
        <w:t>calcd</w:t>
      </w:r>
      <w:proofErr w:type="spellEnd"/>
      <w:r w:rsidRPr="000F3FD2">
        <w:rPr>
          <w:lang w:val="en-US"/>
        </w:rPr>
        <w:t>. for C</w:t>
      </w:r>
      <w:r w:rsidRPr="000F3FD2">
        <w:rPr>
          <w:vertAlign w:val="subscript"/>
          <w:lang w:val="en-US"/>
        </w:rPr>
        <w:t>8</w:t>
      </w:r>
      <w:r w:rsidRPr="000F3FD2">
        <w:rPr>
          <w:lang w:val="en-US"/>
        </w:rPr>
        <w:t>H</w:t>
      </w:r>
      <w:r w:rsidRPr="000F3FD2">
        <w:rPr>
          <w:vertAlign w:val="subscript"/>
          <w:lang w:val="en-US"/>
        </w:rPr>
        <w:t>15</w:t>
      </w:r>
      <w:r w:rsidRPr="000F3FD2">
        <w:rPr>
          <w:lang w:val="en-US"/>
        </w:rPr>
        <w:t>O</w:t>
      </w:r>
      <w:r w:rsidRPr="000F3FD2">
        <w:rPr>
          <w:vertAlign w:val="subscript"/>
          <w:lang w:val="en-US"/>
        </w:rPr>
        <w:t>2</w:t>
      </w:r>
      <w:r w:rsidRPr="000F3FD2">
        <w:rPr>
          <w:vertAlign w:val="superscript"/>
          <w:lang w:val="en-US"/>
        </w:rPr>
        <w:t>–</w:t>
      </w:r>
      <w:r w:rsidRPr="000F3FD2">
        <w:rPr>
          <w:lang w:val="en-US"/>
        </w:rPr>
        <w:t xml:space="preserve"> [M</w:t>
      </w:r>
      <w:r w:rsidRPr="000F3FD2">
        <w:rPr>
          <w:vertAlign w:val="superscript"/>
          <w:lang w:val="en-US"/>
        </w:rPr>
        <w:t>–</w:t>
      </w:r>
      <w:r w:rsidRPr="000F3FD2">
        <w:rPr>
          <w:lang w:val="en-US"/>
        </w:rPr>
        <w:t>] 143.1078, found 143.1076.</w:t>
      </w:r>
    </w:p>
    <w:p w14:paraId="5B8F028B" w14:textId="77777777" w:rsidR="009A1FB0" w:rsidRPr="000F3FD2" w:rsidRDefault="009A1FB0" w:rsidP="009A1FB0">
      <w:pPr>
        <w:rPr>
          <w:lang w:val="en-US"/>
        </w:rPr>
      </w:pPr>
    </w:p>
    <w:p w14:paraId="5BDB55B5" w14:textId="0873EBD5" w:rsidR="002C7F2F" w:rsidRPr="000F3FD2" w:rsidRDefault="002C7F2F" w:rsidP="002C7F2F">
      <w:pPr>
        <w:rPr>
          <w:lang w:val="en-US"/>
        </w:rPr>
      </w:pPr>
    </w:p>
    <w:p w14:paraId="622AED25" w14:textId="17917BEE" w:rsidR="002C7F2F" w:rsidRPr="000F3FD2" w:rsidRDefault="00F25099" w:rsidP="002C7F2F">
      <w:pPr>
        <w:rPr>
          <w:lang w:val="en-US"/>
        </w:rPr>
      </w:pPr>
      <w:r w:rsidRPr="000F3FD2">
        <w:rPr>
          <w:lang w:val="en-US"/>
        </w:rPr>
        <w:object w:dxaOrig="5416" w:dyaOrig="751" w14:anchorId="7208CF55">
          <v:shape id="_x0000_i1029" type="#_x0000_t75" style="width:272.15pt;height:40.25pt" o:ole="">
            <v:imagedata r:id="rId18" o:title=""/>
          </v:shape>
          <o:OLEObject Type="Embed" ProgID="ChemDraw.Document.6.0" ShapeID="_x0000_i1029" DrawAspect="Content" ObjectID="_1623744489" r:id="rId19"/>
        </w:object>
      </w:r>
    </w:p>
    <w:p w14:paraId="4F41D986" w14:textId="7662C7BB" w:rsidR="002C7F2F" w:rsidRPr="000F3FD2" w:rsidRDefault="002C7F2F" w:rsidP="002C7F2F">
      <w:pPr>
        <w:rPr>
          <w:szCs w:val="24"/>
          <w:lang w:val="en-US"/>
        </w:rPr>
      </w:pPr>
      <w:r w:rsidRPr="000F3FD2">
        <w:rPr>
          <w:rFonts w:cs="Times New Roman"/>
          <w:i/>
          <w:szCs w:val="24"/>
          <w:lang w:val="en-US"/>
        </w:rPr>
        <w:t>N</w:t>
      </w:r>
      <w:r w:rsidRPr="000F3FD2">
        <w:rPr>
          <w:rFonts w:cs="Times New Roman"/>
          <w:szCs w:val="24"/>
          <w:lang w:val="en-US"/>
        </w:rPr>
        <w:t>-decyl-</w:t>
      </w:r>
      <w:r w:rsidRPr="000F3FD2">
        <w:rPr>
          <w:rFonts w:cs="Times New Roman"/>
          <w:i/>
          <w:szCs w:val="24"/>
          <w:lang w:val="en-US"/>
        </w:rPr>
        <w:t>N</w:t>
      </w:r>
      <w:proofErr w:type="gramStart"/>
      <w:r w:rsidRPr="000F3FD2">
        <w:rPr>
          <w:rFonts w:cs="Times New Roman"/>
          <w:szCs w:val="24"/>
          <w:lang w:val="en-US"/>
        </w:rPr>
        <w:t>,</w:t>
      </w:r>
      <w:r w:rsidRPr="000F3FD2">
        <w:rPr>
          <w:rFonts w:cs="Times New Roman"/>
          <w:i/>
          <w:szCs w:val="24"/>
          <w:lang w:val="en-US"/>
        </w:rPr>
        <w:t>N</w:t>
      </w:r>
      <w:r w:rsidRPr="000F3FD2">
        <w:rPr>
          <w:rFonts w:cs="Times New Roman"/>
          <w:szCs w:val="24"/>
          <w:lang w:val="en-US"/>
        </w:rPr>
        <w:t>,</w:t>
      </w:r>
      <w:r w:rsidRPr="000F3FD2">
        <w:rPr>
          <w:rFonts w:cs="Times New Roman"/>
          <w:i/>
          <w:szCs w:val="24"/>
          <w:lang w:val="en-US"/>
        </w:rPr>
        <w:t>N</w:t>
      </w:r>
      <w:proofErr w:type="gramEnd"/>
      <w:r w:rsidRPr="000F3FD2">
        <w:rPr>
          <w:rFonts w:cs="Times New Roman"/>
          <w:szCs w:val="24"/>
          <w:lang w:val="en-US"/>
        </w:rPr>
        <w:t>-trimethylammonium octanoate</w:t>
      </w:r>
      <w:r w:rsidR="00F25099" w:rsidRPr="000F3FD2">
        <w:rPr>
          <w:rFonts w:cs="Times New Roman"/>
          <w:szCs w:val="24"/>
          <w:lang w:val="en-US"/>
        </w:rPr>
        <w:t xml:space="preserve"> (</w:t>
      </w:r>
      <w:r w:rsidR="00CD619B">
        <w:rPr>
          <w:rFonts w:cs="Times New Roman"/>
          <w:b/>
          <w:szCs w:val="24"/>
          <w:lang w:val="en-US"/>
        </w:rPr>
        <w:t>5e</w:t>
      </w:r>
      <w:r w:rsidR="00F25099" w:rsidRPr="000F3FD2">
        <w:rPr>
          <w:rFonts w:cs="Times New Roman"/>
          <w:szCs w:val="24"/>
          <w:lang w:val="en-US"/>
        </w:rPr>
        <w:t>)</w:t>
      </w:r>
    </w:p>
    <w:p w14:paraId="7B722644" w14:textId="322AD206" w:rsidR="008D1A7A" w:rsidRPr="000F3FD2" w:rsidRDefault="008D1A7A" w:rsidP="008D1A7A">
      <w:pPr>
        <w:rPr>
          <w:lang w:val="en-US"/>
        </w:rPr>
      </w:pPr>
      <w:r w:rsidRPr="000F3FD2">
        <w:rPr>
          <w:lang w:val="en-US"/>
        </w:rPr>
        <w:t>White solid (</w:t>
      </w:r>
      <w:r w:rsidR="000F3FD2">
        <w:rPr>
          <w:lang w:val="en-US"/>
        </w:rPr>
        <w:t>16.7 g</w:t>
      </w:r>
      <w:r w:rsidRPr="000F3FD2">
        <w:rPr>
          <w:lang w:val="en-US"/>
        </w:rPr>
        <w:t xml:space="preserve">, </w:t>
      </w:r>
      <w:r w:rsidR="000F3FD2" w:rsidRPr="000F3FD2">
        <w:rPr>
          <w:rFonts w:eastAsia="Times New Roman"/>
          <w:szCs w:val="24"/>
        </w:rPr>
        <w:t>54 %</w:t>
      </w:r>
      <w:r w:rsidRPr="000F3FD2">
        <w:rPr>
          <w:lang w:val="en-US"/>
        </w:rPr>
        <w:t>).</w:t>
      </w:r>
    </w:p>
    <w:p w14:paraId="7F0702CB" w14:textId="311A8660" w:rsidR="00B96C56" w:rsidRPr="000F3FD2" w:rsidRDefault="00B96C56" w:rsidP="00B96C56">
      <w:pPr>
        <w:rPr>
          <w:rFonts w:cs="Times New Roman"/>
        </w:rPr>
      </w:pPr>
      <w:r w:rsidRPr="000F3FD2">
        <w:rPr>
          <w:rFonts w:cs="Times New Roman"/>
        </w:rPr>
        <w:t>IR = 3464, 338</w:t>
      </w:r>
      <w:r w:rsidR="00467D3A">
        <w:rPr>
          <w:rFonts w:cs="Times New Roman"/>
        </w:rPr>
        <w:t>5</w:t>
      </w:r>
      <w:r w:rsidRPr="000F3FD2">
        <w:rPr>
          <w:rFonts w:cs="Times New Roman"/>
        </w:rPr>
        <w:t>, 302</w:t>
      </w:r>
      <w:r w:rsidR="00467D3A">
        <w:rPr>
          <w:rFonts w:cs="Times New Roman"/>
        </w:rPr>
        <w:t>1</w:t>
      </w:r>
      <w:r w:rsidRPr="000F3FD2">
        <w:rPr>
          <w:rFonts w:cs="Times New Roman"/>
        </w:rPr>
        <w:t>, 2919, 2851, 1572, 13</w:t>
      </w:r>
      <w:r w:rsidR="00467D3A">
        <w:rPr>
          <w:rFonts w:cs="Times New Roman"/>
        </w:rPr>
        <w:t>80</w:t>
      </w:r>
      <w:r w:rsidRPr="000F3FD2">
        <w:rPr>
          <w:rFonts w:cs="Times New Roman"/>
        </w:rPr>
        <w:t>, 91</w:t>
      </w:r>
      <w:r w:rsidR="00467D3A">
        <w:rPr>
          <w:rFonts w:cs="Times New Roman"/>
        </w:rPr>
        <w:t>5</w:t>
      </w:r>
      <w:r w:rsidRPr="000F3FD2">
        <w:rPr>
          <w:rFonts w:cs="Times New Roman"/>
        </w:rPr>
        <w:t>, 77</w:t>
      </w:r>
      <w:r w:rsidR="00467D3A">
        <w:rPr>
          <w:rFonts w:cs="Times New Roman"/>
        </w:rPr>
        <w:t>2</w:t>
      </w:r>
      <w:r w:rsidRPr="000F3FD2">
        <w:rPr>
          <w:rFonts w:cs="Times New Roman"/>
        </w:rPr>
        <w:t>, 722 cm</w:t>
      </w:r>
      <w:r w:rsidRPr="000F3FD2">
        <w:rPr>
          <w:rFonts w:cs="Times New Roman"/>
          <w:vertAlign w:val="superscript"/>
        </w:rPr>
        <w:t>-1</w:t>
      </w:r>
    </w:p>
    <w:p w14:paraId="2E97046C" w14:textId="0AAA7279" w:rsidR="00B91DF5" w:rsidRPr="000F3FD2" w:rsidRDefault="00B91DF5" w:rsidP="00B91DF5">
      <w:pPr>
        <w:rPr>
          <w:lang w:val="en-US"/>
        </w:rPr>
      </w:pPr>
      <w:r w:rsidRPr="000F3FD2">
        <w:rPr>
          <w:b/>
          <w:vertAlign w:val="superscript"/>
          <w:lang w:val="en-US"/>
        </w:rPr>
        <w:t>1</w:t>
      </w:r>
      <w:r w:rsidRPr="000F3FD2">
        <w:rPr>
          <w:b/>
          <w:lang w:val="en-US"/>
        </w:rPr>
        <w:t>H</w:t>
      </w:r>
      <w:r w:rsidRPr="000F3FD2">
        <w:rPr>
          <w:lang w:val="en-US"/>
        </w:rPr>
        <w:t xml:space="preserve"> </w:t>
      </w:r>
      <w:r w:rsidRPr="000F3FD2">
        <w:rPr>
          <w:b/>
          <w:lang w:val="en-US"/>
        </w:rPr>
        <w:t>NMR</w:t>
      </w:r>
      <w:r w:rsidRPr="000F3FD2">
        <w:rPr>
          <w:lang w:val="en-US"/>
        </w:rPr>
        <w:t xml:space="preserve"> (500 MHz,</w:t>
      </w:r>
      <w:r w:rsidR="005A25AB" w:rsidRPr="000F3FD2">
        <w:rPr>
          <w:lang w:val="en-US"/>
        </w:rPr>
        <w:t xml:space="preserve"> CDCl</w:t>
      </w:r>
      <w:r w:rsidR="005A25AB" w:rsidRPr="000F3FD2">
        <w:rPr>
          <w:vertAlign w:val="subscript"/>
          <w:lang w:val="en-US"/>
        </w:rPr>
        <w:t>3</w:t>
      </w:r>
      <w:r w:rsidRPr="000F3FD2">
        <w:rPr>
          <w:lang w:val="en-US"/>
        </w:rPr>
        <w:t xml:space="preserve">) δ = </w:t>
      </w:r>
      <w:r w:rsidR="000A4FE1" w:rsidRPr="000F3FD2">
        <w:rPr>
          <w:lang w:val="en-US"/>
        </w:rPr>
        <w:t xml:space="preserve">3.45–3.39 (m, </w:t>
      </w:r>
      <w:r w:rsidR="00DF18F7" w:rsidRPr="000F3FD2">
        <w:rPr>
          <w:lang w:val="en-US"/>
        </w:rPr>
        <w:t>2</w:t>
      </w:r>
      <w:r w:rsidR="000A4FE1" w:rsidRPr="000F3FD2">
        <w:rPr>
          <w:lang w:val="en-US"/>
        </w:rPr>
        <w:t>H, CH</w:t>
      </w:r>
      <w:r w:rsidR="000A4FE1" w:rsidRPr="000F3FD2">
        <w:rPr>
          <w:vertAlign w:val="subscript"/>
          <w:lang w:val="en-US"/>
        </w:rPr>
        <w:t>2</w:t>
      </w:r>
      <w:r w:rsidR="000A4FE1" w:rsidRPr="000F3FD2">
        <w:rPr>
          <w:lang w:val="en-US"/>
        </w:rPr>
        <w:t xml:space="preserve">-1), 3.40–3.35 (m, </w:t>
      </w:r>
      <w:r w:rsidR="00DF18F7" w:rsidRPr="000F3FD2">
        <w:rPr>
          <w:lang w:val="en-US"/>
        </w:rPr>
        <w:t>9</w:t>
      </w:r>
      <w:r w:rsidR="000A4FE1" w:rsidRPr="000F3FD2">
        <w:rPr>
          <w:lang w:val="en-US"/>
        </w:rPr>
        <w:t>H</w:t>
      </w:r>
      <w:r w:rsidR="00DF18F7" w:rsidRPr="000F3FD2">
        <w:rPr>
          <w:lang w:val="en-US"/>
        </w:rPr>
        <w:t>, NMe</w:t>
      </w:r>
      <w:r w:rsidR="00D32A79" w:rsidRPr="000F3FD2">
        <w:rPr>
          <w:vertAlign w:val="subscript"/>
          <w:lang w:val="en-US"/>
        </w:rPr>
        <w:t>3</w:t>
      </w:r>
      <w:r w:rsidR="000A4FE1" w:rsidRPr="000F3FD2">
        <w:rPr>
          <w:lang w:val="en-US"/>
        </w:rPr>
        <w:t>), 2.23–2.11 (m, 2H</w:t>
      </w:r>
      <w:r w:rsidR="00DF18F7" w:rsidRPr="000F3FD2">
        <w:rPr>
          <w:lang w:val="en-US"/>
        </w:rPr>
        <w:t>, CH</w:t>
      </w:r>
      <w:r w:rsidR="00DF18F7" w:rsidRPr="000F3FD2">
        <w:rPr>
          <w:vertAlign w:val="subscript"/>
          <w:lang w:val="en-US"/>
        </w:rPr>
        <w:t>2</w:t>
      </w:r>
      <w:r w:rsidR="00DF18F7" w:rsidRPr="000F3FD2">
        <w:rPr>
          <w:lang w:val="en-US"/>
        </w:rPr>
        <w:t>-2'</w:t>
      </w:r>
      <w:r w:rsidR="000A4FE1" w:rsidRPr="000F3FD2">
        <w:rPr>
          <w:lang w:val="en-US"/>
        </w:rPr>
        <w:t xml:space="preserve">), 1.79–1.67 (m, </w:t>
      </w:r>
      <w:r w:rsidR="00DF18F7" w:rsidRPr="000F3FD2">
        <w:rPr>
          <w:lang w:val="en-US"/>
        </w:rPr>
        <w:t>2</w:t>
      </w:r>
      <w:r w:rsidR="000A4FE1" w:rsidRPr="000F3FD2">
        <w:rPr>
          <w:lang w:val="en-US"/>
        </w:rPr>
        <w:t>H</w:t>
      </w:r>
      <w:r w:rsidR="00DF18F7" w:rsidRPr="000F3FD2">
        <w:rPr>
          <w:lang w:val="en-US"/>
        </w:rPr>
        <w:t>, CH</w:t>
      </w:r>
      <w:r w:rsidR="00DF18F7" w:rsidRPr="000F3FD2">
        <w:rPr>
          <w:vertAlign w:val="subscript"/>
          <w:lang w:val="en-US"/>
        </w:rPr>
        <w:t>2</w:t>
      </w:r>
      <w:r w:rsidR="00DF18F7" w:rsidRPr="000F3FD2">
        <w:rPr>
          <w:lang w:val="en-US"/>
        </w:rPr>
        <w:t>-2</w:t>
      </w:r>
      <w:r w:rsidR="000A4FE1" w:rsidRPr="000F3FD2">
        <w:rPr>
          <w:lang w:val="en-US"/>
        </w:rPr>
        <w:t xml:space="preserve">), 1.65–1.53 (m, </w:t>
      </w:r>
      <w:r w:rsidR="00DF18F7" w:rsidRPr="000F3FD2">
        <w:rPr>
          <w:lang w:val="en-US"/>
        </w:rPr>
        <w:t>2</w:t>
      </w:r>
      <w:r w:rsidR="000A4FE1" w:rsidRPr="000F3FD2">
        <w:rPr>
          <w:lang w:val="en-US"/>
        </w:rPr>
        <w:t>H</w:t>
      </w:r>
      <w:r w:rsidR="00DF18F7" w:rsidRPr="000F3FD2">
        <w:rPr>
          <w:lang w:val="en-US"/>
        </w:rPr>
        <w:t>, CH</w:t>
      </w:r>
      <w:r w:rsidR="00DF18F7" w:rsidRPr="000F3FD2">
        <w:rPr>
          <w:vertAlign w:val="subscript"/>
          <w:lang w:val="en-US"/>
        </w:rPr>
        <w:t>2</w:t>
      </w:r>
      <w:r w:rsidR="00DF18F7" w:rsidRPr="000F3FD2">
        <w:rPr>
          <w:lang w:val="en-US"/>
        </w:rPr>
        <w:t>-</w:t>
      </w:r>
      <w:r w:rsidR="006819C5" w:rsidRPr="000F3FD2">
        <w:rPr>
          <w:lang w:val="en-US"/>
        </w:rPr>
        <w:t>3</w:t>
      </w:r>
      <w:r w:rsidR="000A4FE1" w:rsidRPr="000F3FD2">
        <w:rPr>
          <w:lang w:val="en-US"/>
        </w:rPr>
        <w:t>), 1.42–1.18 (m, 2</w:t>
      </w:r>
      <w:r w:rsidR="006819C5" w:rsidRPr="000F3FD2">
        <w:rPr>
          <w:lang w:val="en-US"/>
        </w:rPr>
        <w:t>2</w:t>
      </w:r>
      <w:r w:rsidR="000A4FE1" w:rsidRPr="000F3FD2">
        <w:rPr>
          <w:lang w:val="en-US"/>
        </w:rPr>
        <w:t>H</w:t>
      </w:r>
      <w:r w:rsidR="006819C5" w:rsidRPr="000F3FD2">
        <w:rPr>
          <w:lang w:val="en-US"/>
        </w:rPr>
        <w:t>, CH</w:t>
      </w:r>
      <w:r w:rsidR="006819C5" w:rsidRPr="000F3FD2">
        <w:rPr>
          <w:vertAlign w:val="subscript"/>
          <w:lang w:val="en-US"/>
        </w:rPr>
        <w:t>2</w:t>
      </w:r>
      <w:r w:rsidR="006819C5" w:rsidRPr="000F3FD2">
        <w:rPr>
          <w:lang w:val="en-US"/>
        </w:rPr>
        <w:t>-chain</w:t>
      </w:r>
      <w:r w:rsidR="000A4FE1" w:rsidRPr="000F3FD2">
        <w:rPr>
          <w:lang w:val="en-US"/>
        </w:rPr>
        <w:t>), 0.93–0.81 (m, 6H</w:t>
      </w:r>
      <w:r w:rsidR="006819C5" w:rsidRPr="000F3FD2">
        <w:rPr>
          <w:lang w:val="en-US"/>
        </w:rPr>
        <w:t>, , CH</w:t>
      </w:r>
      <w:r w:rsidR="006819C5" w:rsidRPr="000F3FD2">
        <w:rPr>
          <w:vertAlign w:val="subscript"/>
          <w:lang w:val="en-US"/>
        </w:rPr>
        <w:t>3</w:t>
      </w:r>
      <w:r w:rsidR="006819C5" w:rsidRPr="000F3FD2">
        <w:rPr>
          <w:lang w:val="en-US"/>
        </w:rPr>
        <w:t>-10 and , CH</w:t>
      </w:r>
      <w:r w:rsidR="00E45093" w:rsidRPr="000F3FD2">
        <w:rPr>
          <w:vertAlign w:val="subscript"/>
          <w:lang w:val="en-US"/>
        </w:rPr>
        <w:t>3</w:t>
      </w:r>
      <w:r w:rsidR="006819C5" w:rsidRPr="000F3FD2">
        <w:rPr>
          <w:lang w:val="en-US"/>
        </w:rPr>
        <w:t>-</w:t>
      </w:r>
      <w:r w:rsidR="00E45093" w:rsidRPr="000F3FD2">
        <w:rPr>
          <w:lang w:val="en-US"/>
        </w:rPr>
        <w:t>8'</w:t>
      </w:r>
      <w:r w:rsidR="000A4FE1" w:rsidRPr="000F3FD2">
        <w:rPr>
          <w:lang w:val="en-US"/>
        </w:rPr>
        <w:t>)</w:t>
      </w:r>
      <w:r w:rsidRPr="000F3FD2">
        <w:rPr>
          <w:lang w:val="en-US"/>
        </w:rPr>
        <w:t>.</w:t>
      </w:r>
    </w:p>
    <w:p w14:paraId="72917B7F" w14:textId="281982E8" w:rsidR="00B91DF5" w:rsidRPr="000F3FD2" w:rsidRDefault="00B91DF5" w:rsidP="00B91DF5">
      <w:pPr>
        <w:rPr>
          <w:lang w:val="en-US"/>
        </w:rPr>
      </w:pPr>
      <w:r w:rsidRPr="000F3FD2">
        <w:rPr>
          <w:b/>
          <w:vertAlign w:val="superscript"/>
          <w:lang w:val="en-US"/>
        </w:rPr>
        <w:t>13</w:t>
      </w:r>
      <w:r w:rsidRPr="000F3FD2">
        <w:rPr>
          <w:b/>
          <w:lang w:val="en-US"/>
        </w:rPr>
        <w:t>C</w:t>
      </w:r>
      <w:r w:rsidRPr="000F3FD2">
        <w:rPr>
          <w:lang w:val="en-US"/>
        </w:rPr>
        <w:t xml:space="preserve"> </w:t>
      </w:r>
      <w:r w:rsidRPr="000F3FD2">
        <w:rPr>
          <w:b/>
          <w:lang w:val="en-US"/>
        </w:rPr>
        <w:t>NMR</w:t>
      </w:r>
      <w:r w:rsidRPr="000F3FD2">
        <w:rPr>
          <w:lang w:val="en-US"/>
        </w:rPr>
        <w:t xml:space="preserve"> (126 MHz, CDCl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 δ =</w:t>
      </w:r>
      <w:r w:rsidR="00E45093" w:rsidRPr="000F3FD2">
        <w:rPr>
          <w:lang w:val="en-US"/>
        </w:rPr>
        <w:t xml:space="preserve"> 180.0</w:t>
      </w:r>
      <w:r w:rsidR="002324C6" w:rsidRPr="000F3FD2">
        <w:rPr>
          <w:lang w:val="en-US"/>
        </w:rPr>
        <w:t xml:space="preserve"> (COO)</w:t>
      </w:r>
      <w:r w:rsidR="00E45093" w:rsidRPr="000F3FD2">
        <w:rPr>
          <w:lang w:val="en-US"/>
        </w:rPr>
        <w:t>, 67.1</w:t>
      </w:r>
      <w:r w:rsidR="002324C6" w:rsidRPr="000F3FD2">
        <w:rPr>
          <w:lang w:val="en-US"/>
        </w:rPr>
        <w:t xml:space="preserve"> (C-1)</w:t>
      </w:r>
      <w:r w:rsidR="00E45093" w:rsidRPr="000F3FD2">
        <w:rPr>
          <w:lang w:val="en-US"/>
        </w:rPr>
        <w:t>, 53.4</w:t>
      </w:r>
      <w:r w:rsidR="002324C6" w:rsidRPr="000F3FD2">
        <w:rPr>
          <w:lang w:val="en-US"/>
        </w:rPr>
        <w:t xml:space="preserve"> (NMe</w:t>
      </w:r>
      <w:r w:rsidR="00D32A79" w:rsidRPr="000F3FD2">
        <w:rPr>
          <w:vertAlign w:val="subscript"/>
          <w:lang w:val="en-US"/>
        </w:rPr>
        <w:t>3</w:t>
      </w:r>
      <w:r w:rsidR="002324C6" w:rsidRPr="000F3FD2">
        <w:rPr>
          <w:lang w:val="en-US"/>
        </w:rPr>
        <w:t>)</w:t>
      </w:r>
      <w:r w:rsidR="00E45093" w:rsidRPr="000F3FD2">
        <w:rPr>
          <w:lang w:val="en-US"/>
        </w:rPr>
        <w:t>, 39.3</w:t>
      </w:r>
      <w:r w:rsidR="002324C6" w:rsidRPr="000F3FD2">
        <w:rPr>
          <w:lang w:val="en-US"/>
        </w:rPr>
        <w:t xml:space="preserve"> (C-2')</w:t>
      </w:r>
      <w:r w:rsidR="00E45093" w:rsidRPr="000F3FD2">
        <w:rPr>
          <w:lang w:val="en-US"/>
        </w:rPr>
        <w:t>, 32.1</w:t>
      </w:r>
      <w:r w:rsidR="002324C6" w:rsidRPr="000F3FD2">
        <w:rPr>
          <w:lang w:val="en-US"/>
        </w:rPr>
        <w:t xml:space="preserve"> </w:t>
      </w:r>
      <w:r w:rsidR="00E45093" w:rsidRPr="000F3FD2">
        <w:rPr>
          <w:lang w:val="en-US"/>
        </w:rPr>
        <w:t>, 32.0, 30.2, 29.6, 29.53, 29.49</w:t>
      </w:r>
      <w:r w:rsidR="00E14EDE" w:rsidRPr="000F3FD2">
        <w:rPr>
          <w:lang w:val="en-US"/>
        </w:rPr>
        <w:t xml:space="preserve"> </w:t>
      </w:r>
      <w:r w:rsidR="00E45093" w:rsidRPr="000F3FD2">
        <w:rPr>
          <w:lang w:val="en-US"/>
        </w:rPr>
        <w:t>, 29.36, 29.34, 27.</w:t>
      </w:r>
      <w:r w:rsidR="006B2144" w:rsidRPr="000F3FD2">
        <w:rPr>
          <w:lang w:val="en-US"/>
        </w:rPr>
        <w:t>3</w:t>
      </w:r>
      <w:r w:rsidR="00DD32D9" w:rsidRPr="000F3FD2">
        <w:rPr>
          <w:lang w:val="en-US"/>
        </w:rPr>
        <w:t xml:space="preserve"> (C-3')</w:t>
      </w:r>
      <w:r w:rsidR="00E45093" w:rsidRPr="000F3FD2">
        <w:rPr>
          <w:lang w:val="en-US"/>
        </w:rPr>
        <w:t>, 26.</w:t>
      </w:r>
      <w:r w:rsidR="006B2144" w:rsidRPr="000F3FD2">
        <w:rPr>
          <w:lang w:val="en-US"/>
        </w:rPr>
        <w:t>4</w:t>
      </w:r>
      <w:r w:rsidR="00E45093" w:rsidRPr="000F3FD2">
        <w:rPr>
          <w:lang w:val="en-US"/>
        </w:rPr>
        <w:t>, 23.3</w:t>
      </w:r>
      <w:r w:rsidR="00DD32D9" w:rsidRPr="000F3FD2">
        <w:rPr>
          <w:lang w:val="en-US"/>
        </w:rPr>
        <w:t xml:space="preserve"> (C-2')</w:t>
      </w:r>
      <w:r w:rsidR="006B2144" w:rsidRPr="000F3FD2">
        <w:rPr>
          <w:lang w:val="en-US"/>
        </w:rPr>
        <w:t>,</w:t>
      </w:r>
      <w:r w:rsidR="00E45093" w:rsidRPr="000F3FD2">
        <w:rPr>
          <w:lang w:val="en-US"/>
        </w:rPr>
        <w:t xml:space="preserve"> 22.</w:t>
      </w:r>
      <w:r w:rsidR="006B2144" w:rsidRPr="000F3FD2">
        <w:rPr>
          <w:lang w:val="en-US"/>
        </w:rPr>
        <w:t>9</w:t>
      </w:r>
      <w:r w:rsidR="00E45093" w:rsidRPr="000F3FD2">
        <w:rPr>
          <w:lang w:val="en-US"/>
        </w:rPr>
        <w:t>, 22.</w:t>
      </w:r>
      <w:r w:rsidR="006B2144" w:rsidRPr="000F3FD2">
        <w:rPr>
          <w:lang w:val="en-US"/>
        </w:rPr>
        <w:t>8</w:t>
      </w:r>
      <w:r w:rsidR="00E45093" w:rsidRPr="000F3FD2">
        <w:rPr>
          <w:lang w:val="en-US"/>
        </w:rPr>
        <w:t>, 14.</w:t>
      </w:r>
      <w:r w:rsidR="006B2144" w:rsidRPr="000F3FD2">
        <w:rPr>
          <w:lang w:val="en-US"/>
        </w:rPr>
        <w:t>3 (CH</w:t>
      </w:r>
      <w:r w:rsidR="006B2144" w:rsidRPr="000F3FD2">
        <w:rPr>
          <w:vertAlign w:val="subscript"/>
          <w:lang w:val="en-US"/>
        </w:rPr>
        <w:t>3</w:t>
      </w:r>
      <w:r w:rsidR="006B2144" w:rsidRPr="000F3FD2">
        <w:rPr>
          <w:lang w:val="en-US"/>
        </w:rPr>
        <w:t>-10/CH</w:t>
      </w:r>
      <w:r w:rsidR="006B2144" w:rsidRPr="000F3FD2">
        <w:rPr>
          <w:vertAlign w:val="subscript"/>
          <w:lang w:val="en-US"/>
        </w:rPr>
        <w:t>3</w:t>
      </w:r>
      <w:r w:rsidR="006B2144" w:rsidRPr="000F3FD2">
        <w:rPr>
          <w:lang w:val="en-US"/>
        </w:rPr>
        <w:t>-8')</w:t>
      </w:r>
      <w:r w:rsidR="00E45093" w:rsidRPr="000F3FD2">
        <w:rPr>
          <w:lang w:val="en-US"/>
        </w:rPr>
        <w:t>, 14.2</w:t>
      </w:r>
      <w:r w:rsidR="006B2144" w:rsidRPr="000F3FD2">
        <w:rPr>
          <w:lang w:val="en-US"/>
        </w:rPr>
        <w:t>(CH</w:t>
      </w:r>
      <w:r w:rsidR="006B2144" w:rsidRPr="000F3FD2">
        <w:rPr>
          <w:vertAlign w:val="subscript"/>
          <w:lang w:val="en-US"/>
        </w:rPr>
        <w:t>3</w:t>
      </w:r>
      <w:r w:rsidR="006B2144" w:rsidRPr="000F3FD2">
        <w:rPr>
          <w:lang w:val="en-US"/>
        </w:rPr>
        <w:t>-10/CH</w:t>
      </w:r>
      <w:r w:rsidR="006B2144" w:rsidRPr="000F3FD2">
        <w:rPr>
          <w:vertAlign w:val="subscript"/>
          <w:lang w:val="en-US"/>
        </w:rPr>
        <w:t>3</w:t>
      </w:r>
      <w:r w:rsidR="006B2144" w:rsidRPr="000F3FD2">
        <w:rPr>
          <w:lang w:val="en-US"/>
        </w:rPr>
        <w:t>-8')</w:t>
      </w:r>
      <w:r w:rsidRPr="000F3FD2">
        <w:rPr>
          <w:lang w:val="en-US"/>
        </w:rPr>
        <w:t>.</w:t>
      </w:r>
    </w:p>
    <w:p w14:paraId="523BB64A" w14:textId="748209CD" w:rsidR="00B91DF5" w:rsidRPr="000F3FD2" w:rsidRDefault="00B91DF5" w:rsidP="00B91DF5">
      <w:pPr>
        <w:rPr>
          <w:lang w:val="en-US"/>
        </w:rPr>
      </w:pPr>
      <w:r w:rsidRPr="000F3FD2">
        <w:rPr>
          <w:b/>
          <w:vertAlign w:val="superscript"/>
          <w:lang w:val="en-US"/>
        </w:rPr>
        <w:t>15</w:t>
      </w:r>
      <w:r w:rsidRPr="000F3FD2">
        <w:rPr>
          <w:b/>
          <w:lang w:val="en-US"/>
        </w:rPr>
        <w:t>N</w:t>
      </w:r>
      <w:r w:rsidRPr="000F3FD2">
        <w:rPr>
          <w:lang w:val="en-US"/>
        </w:rPr>
        <w:t xml:space="preserve"> </w:t>
      </w:r>
      <w:r w:rsidRPr="000F3FD2">
        <w:rPr>
          <w:b/>
          <w:lang w:val="en-US"/>
        </w:rPr>
        <w:t>NMR</w:t>
      </w:r>
      <w:r w:rsidRPr="000F3FD2">
        <w:rPr>
          <w:lang w:val="en-US"/>
        </w:rPr>
        <w:t xml:space="preserve"> (51 MHz, CDCl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 δ = 49.</w:t>
      </w:r>
      <w:r w:rsidR="009F6E02" w:rsidRPr="000F3FD2">
        <w:rPr>
          <w:lang w:val="en-US"/>
        </w:rPr>
        <w:t>7</w:t>
      </w:r>
      <w:r w:rsidRPr="000F3FD2">
        <w:rPr>
          <w:lang w:val="en-US"/>
        </w:rPr>
        <w:t xml:space="preserve"> (NMe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).</w:t>
      </w:r>
    </w:p>
    <w:p w14:paraId="4575E9AA" w14:textId="7145EED4" w:rsidR="007648E1" w:rsidRPr="000F3FD2" w:rsidRDefault="007648E1" w:rsidP="007648E1">
      <w:pPr>
        <w:rPr>
          <w:lang w:val="en-US"/>
        </w:rPr>
      </w:pPr>
      <w:r w:rsidRPr="000F3FD2">
        <w:rPr>
          <w:lang w:val="en-US"/>
        </w:rPr>
        <w:t xml:space="preserve">HRMS (ESI+): </w:t>
      </w:r>
      <w:proofErr w:type="spellStart"/>
      <w:r w:rsidRPr="000F3FD2">
        <w:rPr>
          <w:lang w:val="en-US"/>
        </w:rPr>
        <w:t>calcd</w:t>
      </w:r>
      <w:proofErr w:type="spellEnd"/>
      <w:r w:rsidRPr="000F3FD2">
        <w:rPr>
          <w:lang w:val="en-US"/>
        </w:rPr>
        <w:t>. for C</w:t>
      </w:r>
      <w:r w:rsidRPr="000F3FD2">
        <w:rPr>
          <w:vertAlign w:val="subscript"/>
          <w:lang w:val="en-US"/>
        </w:rPr>
        <w:t>13</w:t>
      </w:r>
      <w:r w:rsidRPr="000F3FD2">
        <w:rPr>
          <w:lang w:val="en-US"/>
        </w:rPr>
        <w:t>H</w:t>
      </w:r>
      <w:r w:rsidRPr="000F3FD2">
        <w:rPr>
          <w:vertAlign w:val="subscript"/>
          <w:lang w:val="en-US"/>
        </w:rPr>
        <w:t>30</w:t>
      </w:r>
      <w:r w:rsidRPr="000F3FD2">
        <w:rPr>
          <w:lang w:val="en-US"/>
        </w:rPr>
        <w:t>N</w:t>
      </w:r>
      <w:r w:rsidRPr="000F3FD2">
        <w:rPr>
          <w:vertAlign w:val="superscript"/>
          <w:lang w:val="en-US"/>
        </w:rPr>
        <w:t>+</w:t>
      </w:r>
      <w:r w:rsidRPr="000F3FD2">
        <w:rPr>
          <w:lang w:val="en-US"/>
        </w:rPr>
        <w:t xml:space="preserve"> [M</w:t>
      </w:r>
      <w:r w:rsidRPr="000F3FD2">
        <w:rPr>
          <w:vertAlign w:val="superscript"/>
          <w:lang w:val="en-US"/>
        </w:rPr>
        <w:t>+</w:t>
      </w:r>
      <w:r w:rsidRPr="000F3FD2">
        <w:rPr>
          <w:lang w:val="en-US"/>
        </w:rPr>
        <w:t>] 200.2373, found 172.2</w:t>
      </w:r>
      <w:r w:rsidR="00433F12" w:rsidRPr="000F3FD2">
        <w:rPr>
          <w:lang w:val="en-US"/>
        </w:rPr>
        <w:t>375</w:t>
      </w:r>
      <w:r w:rsidRPr="000F3FD2">
        <w:rPr>
          <w:lang w:val="en-US"/>
        </w:rPr>
        <w:t>.</w:t>
      </w:r>
    </w:p>
    <w:p w14:paraId="5791F29A" w14:textId="5D9FFA54" w:rsidR="007648E1" w:rsidRPr="000F3FD2" w:rsidRDefault="007648E1" w:rsidP="007648E1">
      <w:pPr>
        <w:rPr>
          <w:lang w:val="en-US"/>
        </w:rPr>
      </w:pPr>
      <w:r w:rsidRPr="000F3FD2">
        <w:rPr>
          <w:lang w:val="en-US"/>
        </w:rPr>
        <w:t xml:space="preserve">HRMS (ESI–): </w:t>
      </w:r>
      <w:proofErr w:type="spellStart"/>
      <w:r w:rsidRPr="000F3FD2">
        <w:rPr>
          <w:lang w:val="en-US"/>
        </w:rPr>
        <w:t>calcd</w:t>
      </w:r>
      <w:proofErr w:type="spellEnd"/>
      <w:r w:rsidRPr="000F3FD2">
        <w:rPr>
          <w:lang w:val="en-US"/>
        </w:rPr>
        <w:t>. for C</w:t>
      </w:r>
      <w:r w:rsidR="00433F12" w:rsidRPr="000F3FD2">
        <w:rPr>
          <w:vertAlign w:val="subscript"/>
          <w:lang w:val="en-US"/>
        </w:rPr>
        <w:t>8</w:t>
      </w:r>
      <w:r w:rsidRPr="000F3FD2">
        <w:rPr>
          <w:lang w:val="en-US"/>
        </w:rPr>
        <w:t>H</w:t>
      </w:r>
      <w:r w:rsidRPr="000F3FD2">
        <w:rPr>
          <w:vertAlign w:val="subscript"/>
          <w:lang w:val="en-US"/>
        </w:rPr>
        <w:t>1</w:t>
      </w:r>
      <w:r w:rsidR="00433F12" w:rsidRPr="000F3FD2">
        <w:rPr>
          <w:vertAlign w:val="subscript"/>
          <w:lang w:val="en-US"/>
        </w:rPr>
        <w:t>5</w:t>
      </w:r>
      <w:r w:rsidRPr="000F3FD2">
        <w:rPr>
          <w:lang w:val="en-US"/>
        </w:rPr>
        <w:t>O</w:t>
      </w:r>
      <w:r w:rsidRPr="000F3FD2">
        <w:rPr>
          <w:vertAlign w:val="subscript"/>
          <w:lang w:val="en-US"/>
        </w:rPr>
        <w:t>2</w:t>
      </w:r>
      <w:r w:rsidRPr="000F3FD2">
        <w:rPr>
          <w:vertAlign w:val="superscript"/>
          <w:lang w:val="en-US"/>
        </w:rPr>
        <w:t>–</w:t>
      </w:r>
      <w:r w:rsidRPr="000F3FD2">
        <w:rPr>
          <w:lang w:val="en-US"/>
        </w:rPr>
        <w:t xml:space="preserve"> [M</w:t>
      </w:r>
      <w:r w:rsidRPr="000F3FD2">
        <w:rPr>
          <w:vertAlign w:val="superscript"/>
          <w:lang w:val="en-US"/>
        </w:rPr>
        <w:t>–</w:t>
      </w:r>
      <w:r w:rsidRPr="000F3FD2">
        <w:rPr>
          <w:lang w:val="en-US"/>
        </w:rPr>
        <w:t xml:space="preserve">] </w:t>
      </w:r>
      <w:r w:rsidR="00433F12" w:rsidRPr="000F3FD2">
        <w:rPr>
          <w:lang w:val="en-US"/>
        </w:rPr>
        <w:t>143.1078</w:t>
      </w:r>
      <w:r w:rsidRPr="000F3FD2">
        <w:rPr>
          <w:lang w:val="en-US"/>
        </w:rPr>
        <w:t>, found 1</w:t>
      </w:r>
      <w:r w:rsidR="008C7AC2" w:rsidRPr="000F3FD2">
        <w:rPr>
          <w:lang w:val="en-US"/>
        </w:rPr>
        <w:t>43.1073</w:t>
      </w:r>
      <w:r w:rsidRPr="000F3FD2">
        <w:rPr>
          <w:lang w:val="en-US"/>
        </w:rPr>
        <w:t>.</w:t>
      </w:r>
    </w:p>
    <w:p w14:paraId="64AB43E9" w14:textId="5B29BC90" w:rsidR="002C7F2F" w:rsidRPr="000F3FD2" w:rsidRDefault="002C7F2F" w:rsidP="002C7F2F">
      <w:pPr>
        <w:rPr>
          <w:lang w:val="en-US"/>
        </w:rPr>
      </w:pPr>
    </w:p>
    <w:p w14:paraId="6EA3A3AA" w14:textId="77777777" w:rsidR="009A1FB0" w:rsidRPr="000F3FD2" w:rsidRDefault="009A1FB0" w:rsidP="009A1FB0">
      <w:pPr>
        <w:rPr>
          <w:lang w:val="en-US"/>
        </w:rPr>
      </w:pPr>
    </w:p>
    <w:p w14:paraId="16CAA4AD" w14:textId="05F6B07D" w:rsidR="009A1FB0" w:rsidRPr="000F3FD2" w:rsidRDefault="00F25099" w:rsidP="009A1FB0">
      <w:pPr>
        <w:rPr>
          <w:lang w:val="en-US"/>
        </w:rPr>
      </w:pPr>
      <w:r w:rsidRPr="000F3FD2">
        <w:rPr>
          <w:lang w:val="en-US"/>
        </w:rPr>
        <w:object w:dxaOrig="4919" w:dyaOrig="748" w14:anchorId="3CDC688C">
          <v:shape id="_x0000_i1030" type="#_x0000_t75" style="width:243.2pt;height:40.25pt" o:ole="">
            <v:imagedata r:id="rId20" o:title=""/>
          </v:shape>
          <o:OLEObject Type="Embed" ProgID="ChemDraw.Document.6.0" ShapeID="_x0000_i1030" DrawAspect="Content" ObjectID="_1623744490" r:id="rId21"/>
        </w:object>
      </w:r>
    </w:p>
    <w:p w14:paraId="771C3452" w14:textId="711883D9" w:rsidR="009A1FB0" w:rsidRPr="000F3FD2" w:rsidRDefault="009A1FB0" w:rsidP="009A1FB0">
      <w:pPr>
        <w:rPr>
          <w:szCs w:val="24"/>
          <w:lang w:val="en-US"/>
        </w:rPr>
      </w:pPr>
      <w:r w:rsidRPr="000F3FD2">
        <w:rPr>
          <w:rFonts w:cs="Times New Roman"/>
          <w:i/>
          <w:szCs w:val="24"/>
          <w:lang w:val="en-US"/>
        </w:rPr>
        <w:t>N</w:t>
      </w:r>
      <w:r w:rsidRPr="000F3FD2">
        <w:rPr>
          <w:rFonts w:cs="Times New Roman"/>
          <w:szCs w:val="24"/>
          <w:lang w:val="en-US"/>
        </w:rPr>
        <w:t>-decyl-</w:t>
      </w:r>
      <w:r w:rsidRPr="000F3FD2">
        <w:rPr>
          <w:rFonts w:cs="Times New Roman"/>
          <w:i/>
          <w:szCs w:val="24"/>
          <w:lang w:val="en-US"/>
        </w:rPr>
        <w:t>N</w:t>
      </w:r>
      <w:proofErr w:type="gramStart"/>
      <w:r w:rsidRPr="000F3FD2">
        <w:rPr>
          <w:rFonts w:cs="Times New Roman"/>
          <w:szCs w:val="24"/>
          <w:lang w:val="en-US"/>
        </w:rPr>
        <w:t>,</w:t>
      </w:r>
      <w:r w:rsidRPr="000F3FD2">
        <w:rPr>
          <w:rFonts w:cs="Times New Roman"/>
          <w:i/>
          <w:szCs w:val="24"/>
          <w:lang w:val="en-US"/>
        </w:rPr>
        <w:t>N</w:t>
      </w:r>
      <w:r w:rsidRPr="000F3FD2">
        <w:rPr>
          <w:rFonts w:cs="Times New Roman"/>
          <w:szCs w:val="24"/>
          <w:lang w:val="en-US"/>
        </w:rPr>
        <w:t>,</w:t>
      </w:r>
      <w:r w:rsidRPr="000F3FD2">
        <w:rPr>
          <w:rFonts w:cs="Times New Roman"/>
          <w:i/>
          <w:szCs w:val="24"/>
          <w:lang w:val="en-US"/>
        </w:rPr>
        <w:t>N</w:t>
      </w:r>
      <w:proofErr w:type="gramEnd"/>
      <w:r w:rsidRPr="000F3FD2">
        <w:rPr>
          <w:rFonts w:cs="Times New Roman"/>
          <w:szCs w:val="24"/>
          <w:lang w:val="en-US"/>
        </w:rPr>
        <w:t>-trimethylammonium hexanoate</w:t>
      </w:r>
      <w:r w:rsidR="00F25099" w:rsidRPr="000F3FD2">
        <w:rPr>
          <w:rFonts w:cs="Times New Roman"/>
          <w:szCs w:val="24"/>
          <w:lang w:val="en-US"/>
        </w:rPr>
        <w:t xml:space="preserve"> (</w:t>
      </w:r>
      <w:r w:rsidR="00CD619B">
        <w:rPr>
          <w:rFonts w:cs="Times New Roman"/>
          <w:b/>
          <w:szCs w:val="24"/>
          <w:lang w:val="en-US"/>
        </w:rPr>
        <w:t>5f</w:t>
      </w:r>
      <w:r w:rsidR="00F25099" w:rsidRPr="000F3FD2">
        <w:rPr>
          <w:rFonts w:cs="Times New Roman"/>
          <w:szCs w:val="24"/>
          <w:lang w:val="en-US"/>
        </w:rPr>
        <w:t>)</w:t>
      </w:r>
    </w:p>
    <w:p w14:paraId="101025D4" w14:textId="51701857" w:rsidR="009A1FB0" w:rsidRPr="000F3FD2" w:rsidRDefault="009A1FB0" w:rsidP="009A1FB0">
      <w:pPr>
        <w:rPr>
          <w:lang w:val="en-US"/>
        </w:rPr>
      </w:pPr>
      <w:r w:rsidRPr="000F3FD2">
        <w:rPr>
          <w:lang w:val="en-US"/>
        </w:rPr>
        <w:t>White solid (</w:t>
      </w:r>
      <w:r w:rsidR="000F3FD2">
        <w:rPr>
          <w:lang w:val="en-US"/>
        </w:rPr>
        <w:t>2.2 g</w:t>
      </w:r>
      <w:r w:rsidRPr="000F3FD2">
        <w:rPr>
          <w:lang w:val="en-US"/>
        </w:rPr>
        <w:t xml:space="preserve">, </w:t>
      </w:r>
      <w:r w:rsidR="000F3FD2" w:rsidRPr="000F3FD2">
        <w:rPr>
          <w:rFonts w:eastAsia="Times New Roman"/>
          <w:szCs w:val="24"/>
        </w:rPr>
        <w:t>13 %</w:t>
      </w:r>
      <w:r w:rsidRPr="000F3FD2">
        <w:rPr>
          <w:lang w:val="en-US"/>
        </w:rPr>
        <w:t>).</w:t>
      </w:r>
    </w:p>
    <w:p w14:paraId="5705BCE8" w14:textId="10E21C41" w:rsidR="00B96C56" w:rsidRPr="000F3FD2" w:rsidRDefault="00B96C56" w:rsidP="00B96C56">
      <w:pPr>
        <w:rPr>
          <w:rFonts w:cs="Times New Roman"/>
        </w:rPr>
      </w:pPr>
      <w:r w:rsidRPr="000F3FD2">
        <w:rPr>
          <w:rFonts w:cs="Times New Roman"/>
        </w:rPr>
        <w:t>IR = 3359, 302</w:t>
      </w:r>
      <w:r w:rsidR="00467D3A">
        <w:rPr>
          <w:rFonts w:cs="Times New Roman"/>
        </w:rPr>
        <w:t>1</w:t>
      </w:r>
      <w:r w:rsidRPr="000F3FD2">
        <w:rPr>
          <w:rFonts w:cs="Times New Roman"/>
        </w:rPr>
        <w:t>, 292</w:t>
      </w:r>
      <w:r w:rsidR="00467D3A">
        <w:rPr>
          <w:rFonts w:cs="Times New Roman"/>
        </w:rPr>
        <w:t>2</w:t>
      </w:r>
      <w:r w:rsidRPr="000F3FD2">
        <w:rPr>
          <w:rFonts w:cs="Times New Roman"/>
        </w:rPr>
        <w:t>, 285</w:t>
      </w:r>
      <w:r w:rsidR="00467D3A">
        <w:rPr>
          <w:rFonts w:cs="Times New Roman"/>
        </w:rPr>
        <w:t>4</w:t>
      </w:r>
      <w:r w:rsidRPr="000F3FD2">
        <w:rPr>
          <w:rFonts w:cs="Times New Roman"/>
        </w:rPr>
        <w:t>, 1572, 137</w:t>
      </w:r>
      <w:r w:rsidR="00467D3A">
        <w:rPr>
          <w:rFonts w:cs="Times New Roman"/>
        </w:rPr>
        <w:t>7</w:t>
      </w:r>
      <w:r w:rsidRPr="000F3FD2">
        <w:rPr>
          <w:rFonts w:cs="Times New Roman"/>
        </w:rPr>
        <w:t>, 973, 918, 766, 644 cm</w:t>
      </w:r>
      <w:r w:rsidRPr="000F3FD2">
        <w:rPr>
          <w:rFonts w:cs="Times New Roman"/>
          <w:vertAlign w:val="superscript"/>
        </w:rPr>
        <w:t>-1</w:t>
      </w:r>
    </w:p>
    <w:p w14:paraId="37041939" w14:textId="3681F422" w:rsidR="009A1FB0" w:rsidRPr="000F3FD2" w:rsidRDefault="009A1FB0" w:rsidP="009A1FB0">
      <w:pPr>
        <w:rPr>
          <w:lang w:val="en-US"/>
        </w:rPr>
      </w:pPr>
      <w:r w:rsidRPr="000F3FD2">
        <w:rPr>
          <w:b/>
          <w:vertAlign w:val="superscript"/>
          <w:lang w:val="en-US"/>
        </w:rPr>
        <w:t>1</w:t>
      </w:r>
      <w:r w:rsidRPr="000F3FD2">
        <w:rPr>
          <w:b/>
          <w:lang w:val="en-US"/>
        </w:rPr>
        <w:t>H</w:t>
      </w:r>
      <w:r w:rsidRPr="000F3FD2">
        <w:rPr>
          <w:lang w:val="en-US"/>
        </w:rPr>
        <w:t xml:space="preserve"> </w:t>
      </w:r>
      <w:r w:rsidRPr="000F3FD2">
        <w:rPr>
          <w:b/>
          <w:lang w:val="en-US"/>
        </w:rPr>
        <w:t>NMR</w:t>
      </w:r>
      <w:r w:rsidRPr="000F3FD2">
        <w:rPr>
          <w:lang w:val="en-US"/>
        </w:rPr>
        <w:t xml:space="preserve"> (500 MHz,</w:t>
      </w:r>
      <w:r w:rsidR="005A25AB" w:rsidRPr="000F3FD2">
        <w:rPr>
          <w:lang w:val="en-US"/>
        </w:rPr>
        <w:t xml:space="preserve"> CDCl</w:t>
      </w:r>
      <w:r w:rsidR="005A25AB"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 δ = 3.45–3.37 (m, 2H, CH</w:t>
      </w:r>
      <w:r w:rsidRPr="000F3FD2">
        <w:rPr>
          <w:vertAlign w:val="subscript"/>
          <w:lang w:val="en-US"/>
        </w:rPr>
        <w:t>2</w:t>
      </w:r>
      <w:r w:rsidRPr="000F3FD2">
        <w:rPr>
          <w:lang w:val="en-US"/>
        </w:rPr>
        <w:t>-1), 3.38–3.30 (m, 9H, NMe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), 2.21–2.03 (m, 2H, CH</w:t>
      </w:r>
      <w:r w:rsidRPr="000F3FD2">
        <w:rPr>
          <w:vertAlign w:val="subscript"/>
          <w:lang w:val="en-US"/>
        </w:rPr>
        <w:t>2</w:t>
      </w:r>
      <w:r w:rsidRPr="000F3FD2">
        <w:rPr>
          <w:lang w:val="en-US"/>
        </w:rPr>
        <w:t>-2'), 1.76–1.61 (m, 2H , CH</w:t>
      </w:r>
      <w:r w:rsidRPr="000F3FD2">
        <w:rPr>
          <w:vertAlign w:val="subscript"/>
          <w:lang w:val="en-US"/>
        </w:rPr>
        <w:t>2</w:t>
      </w:r>
      <w:r w:rsidRPr="000F3FD2">
        <w:rPr>
          <w:lang w:val="en-US"/>
        </w:rPr>
        <w:t>-2), 1.61–1.50 (m, 2H, CH</w:t>
      </w:r>
      <w:r w:rsidRPr="000F3FD2">
        <w:rPr>
          <w:vertAlign w:val="subscript"/>
          <w:lang w:val="en-US"/>
        </w:rPr>
        <w:t>2</w:t>
      </w:r>
      <w:r w:rsidRPr="000F3FD2">
        <w:rPr>
          <w:lang w:val="en-US"/>
        </w:rPr>
        <w:t>-3'), 1.38–1.15 (m, 18H, CH</w:t>
      </w:r>
      <w:r w:rsidRPr="000F3FD2">
        <w:rPr>
          <w:vertAlign w:val="subscript"/>
          <w:lang w:val="en-US"/>
        </w:rPr>
        <w:t>2</w:t>
      </w:r>
      <w:r w:rsidRPr="000F3FD2">
        <w:rPr>
          <w:lang w:val="en-US"/>
        </w:rPr>
        <w:t>-chain), 0.92–0.78 (m, 6H, CH</w:t>
      </w:r>
      <w:r w:rsidRPr="000F3FD2">
        <w:rPr>
          <w:vertAlign w:val="subscript"/>
          <w:lang w:val="en-US"/>
        </w:rPr>
        <w:t>2</w:t>
      </w:r>
      <w:r w:rsidRPr="000F3FD2">
        <w:rPr>
          <w:lang w:val="en-US"/>
        </w:rPr>
        <w:t>-8 and CH</w:t>
      </w:r>
      <w:r w:rsidRPr="000F3FD2">
        <w:rPr>
          <w:vertAlign w:val="subscript"/>
          <w:lang w:val="en-US"/>
        </w:rPr>
        <w:t>2</w:t>
      </w:r>
      <w:r w:rsidRPr="000F3FD2">
        <w:rPr>
          <w:lang w:val="en-US"/>
        </w:rPr>
        <w:t>-).</w:t>
      </w:r>
    </w:p>
    <w:p w14:paraId="33486B76" w14:textId="62F3494B" w:rsidR="009A1FB0" w:rsidRPr="000F3FD2" w:rsidRDefault="009A1FB0" w:rsidP="009A1FB0">
      <w:pPr>
        <w:rPr>
          <w:lang w:val="en-US"/>
        </w:rPr>
      </w:pPr>
      <w:r w:rsidRPr="000F3FD2">
        <w:rPr>
          <w:b/>
          <w:vertAlign w:val="superscript"/>
          <w:lang w:val="en-US"/>
        </w:rPr>
        <w:t>13</w:t>
      </w:r>
      <w:r w:rsidRPr="000F3FD2">
        <w:rPr>
          <w:b/>
          <w:lang w:val="en-US"/>
        </w:rPr>
        <w:t>C</w:t>
      </w:r>
      <w:r w:rsidRPr="000F3FD2">
        <w:rPr>
          <w:lang w:val="en-US"/>
        </w:rPr>
        <w:t xml:space="preserve"> </w:t>
      </w:r>
      <w:r w:rsidRPr="000F3FD2">
        <w:rPr>
          <w:b/>
          <w:lang w:val="en-US"/>
        </w:rPr>
        <w:t>NMR</w:t>
      </w:r>
      <w:r w:rsidRPr="000F3FD2">
        <w:rPr>
          <w:lang w:val="en-US"/>
        </w:rPr>
        <w:t xml:space="preserve"> (126 MHz, CDCl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 δ = 179.6 (COO), 66.9 (C-1), 53.2 (NMe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), 39.2 (C-2'), 32.4 , 31.9, 29.50, 29.46, 29.3, 26.9 (3'), 26.4, 23.3 (</w:t>
      </w:r>
      <w:r w:rsidR="005334C9" w:rsidRPr="000F3FD2">
        <w:rPr>
          <w:lang w:val="en-US"/>
        </w:rPr>
        <w:t>C-</w:t>
      </w:r>
      <w:r w:rsidRPr="000F3FD2">
        <w:rPr>
          <w:lang w:val="en-US"/>
        </w:rPr>
        <w:t>2), 22.8, 22.7, 14.3(CH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-10/CH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-6'), 14.2(CH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-10/CH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-6').</w:t>
      </w:r>
    </w:p>
    <w:p w14:paraId="7C4F59D7" w14:textId="77777777" w:rsidR="009A1FB0" w:rsidRPr="000F3FD2" w:rsidRDefault="009A1FB0" w:rsidP="009A1FB0">
      <w:pPr>
        <w:rPr>
          <w:lang w:val="en-US"/>
        </w:rPr>
      </w:pPr>
      <w:r w:rsidRPr="000F3FD2">
        <w:rPr>
          <w:b/>
          <w:vertAlign w:val="superscript"/>
          <w:lang w:val="en-US"/>
        </w:rPr>
        <w:t>15</w:t>
      </w:r>
      <w:r w:rsidRPr="000F3FD2">
        <w:rPr>
          <w:b/>
          <w:lang w:val="en-US"/>
        </w:rPr>
        <w:t>N</w:t>
      </w:r>
      <w:r w:rsidRPr="000F3FD2">
        <w:rPr>
          <w:lang w:val="en-US"/>
        </w:rPr>
        <w:t xml:space="preserve"> </w:t>
      </w:r>
      <w:r w:rsidRPr="000F3FD2">
        <w:rPr>
          <w:b/>
          <w:lang w:val="en-US"/>
        </w:rPr>
        <w:t>NMR</w:t>
      </w:r>
      <w:r w:rsidRPr="000F3FD2">
        <w:rPr>
          <w:lang w:val="en-US"/>
        </w:rPr>
        <w:t xml:space="preserve"> (51 MHz, CDCl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 δ = 49.8 (NMe</w:t>
      </w:r>
      <w:r w:rsidRPr="000F3FD2">
        <w:rPr>
          <w:vertAlign w:val="subscript"/>
          <w:lang w:val="en-US"/>
        </w:rPr>
        <w:t>3</w:t>
      </w:r>
      <w:r w:rsidRPr="000F3FD2">
        <w:rPr>
          <w:lang w:val="en-US"/>
        </w:rPr>
        <w:t>).</w:t>
      </w:r>
    </w:p>
    <w:p w14:paraId="0B36945B" w14:textId="77777777" w:rsidR="009A1FB0" w:rsidRPr="000F3FD2" w:rsidRDefault="009A1FB0" w:rsidP="009A1FB0">
      <w:pPr>
        <w:rPr>
          <w:lang w:val="en-US"/>
        </w:rPr>
      </w:pPr>
      <w:r w:rsidRPr="000F3FD2">
        <w:rPr>
          <w:lang w:val="en-US"/>
        </w:rPr>
        <w:t xml:space="preserve">HRMS (ESI+): </w:t>
      </w:r>
      <w:proofErr w:type="spellStart"/>
      <w:r w:rsidRPr="000F3FD2">
        <w:rPr>
          <w:lang w:val="en-US"/>
        </w:rPr>
        <w:t>calcd</w:t>
      </w:r>
      <w:proofErr w:type="spellEnd"/>
      <w:r w:rsidRPr="000F3FD2">
        <w:rPr>
          <w:lang w:val="en-US"/>
        </w:rPr>
        <w:t>. for C</w:t>
      </w:r>
      <w:r w:rsidRPr="000F3FD2">
        <w:rPr>
          <w:vertAlign w:val="subscript"/>
          <w:lang w:val="en-US"/>
        </w:rPr>
        <w:t>13</w:t>
      </w:r>
      <w:r w:rsidRPr="000F3FD2">
        <w:rPr>
          <w:lang w:val="en-US"/>
        </w:rPr>
        <w:t>H</w:t>
      </w:r>
      <w:r w:rsidRPr="000F3FD2">
        <w:rPr>
          <w:vertAlign w:val="subscript"/>
          <w:lang w:val="en-US"/>
        </w:rPr>
        <w:t>30</w:t>
      </w:r>
      <w:r w:rsidRPr="000F3FD2">
        <w:rPr>
          <w:lang w:val="en-US"/>
        </w:rPr>
        <w:t>N</w:t>
      </w:r>
      <w:r w:rsidRPr="000F3FD2">
        <w:rPr>
          <w:vertAlign w:val="superscript"/>
          <w:lang w:val="en-US"/>
        </w:rPr>
        <w:t>+</w:t>
      </w:r>
      <w:r w:rsidRPr="000F3FD2">
        <w:rPr>
          <w:lang w:val="en-US"/>
        </w:rPr>
        <w:t xml:space="preserve"> [M</w:t>
      </w:r>
      <w:r w:rsidRPr="000F3FD2">
        <w:rPr>
          <w:vertAlign w:val="superscript"/>
          <w:lang w:val="en-US"/>
        </w:rPr>
        <w:t>+</w:t>
      </w:r>
      <w:r w:rsidRPr="000F3FD2">
        <w:rPr>
          <w:lang w:val="en-US"/>
        </w:rPr>
        <w:t>] 200.2373, found 200.2370.</w:t>
      </w:r>
    </w:p>
    <w:p w14:paraId="47E6154A" w14:textId="456966A8" w:rsidR="009A1FB0" w:rsidRPr="000F3FD2" w:rsidRDefault="009A1FB0" w:rsidP="009A1FB0">
      <w:pPr>
        <w:rPr>
          <w:lang w:val="en-US"/>
        </w:rPr>
      </w:pPr>
      <w:r w:rsidRPr="000F3FD2">
        <w:rPr>
          <w:lang w:val="en-US"/>
        </w:rPr>
        <w:t xml:space="preserve">HRMS (ESI–): </w:t>
      </w:r>
      <w:proofErr w:type="spellStart"/>
      <w:r w:rsidRPr="000F3FD2">
        <w:rPr>
          <w:lang w:val="en-US"/>
        </w:rPr>
        <w:t>calcd</w:t>
      </w:r>
      <w:proofErr w:type="spellEnd"/>
      <w:r w:rsidRPr="000F3FD2">
        <w:rPr>
          <w:lang w:val="en-US"/>
        </w:rPr>
        <w:t>. for C</w:t>
      </w:r>
      <w:r w:rsidRPr="000F3FD2">
        <w:rPr>
          <w:vertAlign w:val="subscript"/>
          <w:lang w:val="en-US"/>
        </w:rPr>
        <w:t>10</w:t>
      </w:r>
      <w:r w:rsidRPr="000F3FD2">
        <w:rPr>
          <w:lang w:val="en-US"/>
        </w:rPr>
        <w:t>H</w:t>
      </w:r>
      <w:r w:rsidRPr="000F3FD2">
        <w:rPr>
          <w:vertAlign w:val="subscript"/>
          <w:lang w:val="en-US"/>
        </w:rPr>
        <w:t>19</w:t>
      </w:r>
      <w:r w:rsidRPr="000F3FD2">
        <w:rPr>
          <w:lang w:val="en-US"/>
        </w:rPr>
        <w:t>O</w:t>
      </w:r>
      <w:r w:rsidRPr="000F3FD2">
        <w:rPr>
          <w:vertAlign w:val="subscript"/>
          <w:lang w:val="en-US"/>
        </w:rPr>
        <w:t>2</w:t>
      </w:r>
      <w:r w:rsidRPr="000F3FD2">
        <w:rPr>
          <w:vertAlign w:val="superscript"/>
          <w:lang w:val="en-US"/>
        </w:rPr>
        <w:t>–</w:t>
      </w:r>
      <w:r w:rsidRPr="000F3FD2">
        <w:rPr>
          <w:lang w:val="en-US"/>
        </w:rPr>
        <w:t xml:space="preserve"> [M</w:t>
      </w:r>
      <w:r w:rsidRPr="000F3FD2">
        <w:rPr>
          <w:vertAlign w:val="superscript"/>
          <w:lang w:val="en-US"/>
        </w:rPr>
        <w:t>–</w:t>
      </w:r>
      <w:r w:rsidRPr="000F3FD2">
        <w:rPr>
          <w:lang w:val="en-US"/>
        </w:rPr>
        <w:t>] 171.1391, found 171.1386.</w:t>
      </w:r>
    </w:p>
    <w:bookmarkEnd w:id="4"/>
    <w:p w14:paraId="6B33B474" w14:textId="399EC5AB" w:rsidR="00D1135F" w:rsidRPr="000F3FD2" w:rsidRDefault="00D1135F" w:rsidP="002C7F2F">
      <w:pPr>
        <w:rPr>
          <w:lang w:val="en-US"/>
        </w:rPr>
      </w:pPr>
    </w:p>
    <w:p w14:paraId="30AD0D89" w14:textId="3BF8FEDF" w:rsidR="002C7F2F" w:rsidRPr="000F3FD2" w:rsidRDefault="002C7F2F" w:rsidP="00A63513">
      <w:pPr>
        <w:rPr>
          <w:lang w:val="en-US"/>
        </w:rPr>
      </w:pPr>
    </w:p>
    <w:p w14:paraId="381D465E" w14:textId="77777777" w:rsidR="00CF6237" w:rsidRPr="000F3FD2" w:rsidRDefault="00CF6237" w:rsidP="00A63513">
      <w:pPr>
        <w:rPr>
          <w:lang w:val="en-US"/>
        </w:rPr>
        <w:sectPr w:rsidR="00CF6237" w:rsidRPr="000F3FD2" w:rsidSect="00B53A74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D8842DA" w14:textId="77777777" w:rsidR="00D642ED" w:rsidRPr="000F3FD2" w:rsidRDefault="00D642ED" w:rsidP="00D642ED">
      <w:pPr>
        <w:pStyle w:val="Heading1"/>
        <w:rPr>
          <w:rFonts w:eastAsia="Times New Roman"/>
          <w:lang w:val="en-US"/>
        </w:rPr>
      </w:pPr>
      <w:bookmarkStart w:id="8" w:name="_Toc5607802"/>
      <w:r w:rsidRPr="000F3FD2">
        <w:rPr>
          <w:rFonts w:eastAsia="Times New Roman"/>
          <w:lang w:val="en-US"/>
        </w:rPr>
        <w:lastRenderedPageBreak/>
        <w:t>Thermogravimetric analysis (TG) and differential scanning calorimetry (DSC)</w:t>
      </w:r>
      <w:bookmarkEnd w:id="8"/>
    </w:p>
    <w:p w14:paraId="3806AF50" w14:textId="7B7C3DDD" w:rsidR="00506C78" w:rsidRDefault="00D642ED" w:rsidP="000F3FD2">
      <w:pPr>
        <w:jc w:val="both"/>
        <w:rPr>
          <w:rFonts w:eastAsia="Times New Roman"/>
          <w:szCs w:val="24"/>
          <w:lang w:val="en-US"/>
        </w:rPr>
      </w:pPr>
      <w:r w:rsidRPr="000F3FD2">
        <w:rPr>
          <w:rFonts w:eastAsia="Times New Roman"/>
          <w:szCs w:val="24"/>
          <w:lang w:val="en-US"/>
        </w:rPr>
        <w:t>Thermogravimetric (TG) measurements were performed on a Mettler Toledo TGA/DSC1 Instrument in the temperature range from 25 to 400 °C under dynamic air flow (100 cm</w:t>
      </w:r>
      <w:r w:rsidRPr="000F3FD2">
        <w:rPr>
          <w:rFonts w:eastAsia="Times New Roman"/>
          <w:szCs w:val="24"/>
          <w:vertAlign w:val="superscript"/>
          <w:lang w:val="en-US"/>
        </w:rPr>
        <w:t>3</w:t>
      </w:r>
      <w:r w:rsidRPr="000F3FD2">
        <w:rPr>
          <w:rFonts w:eastAsia="Times New Roman"/>
          <w:szCs w:val="24"/>
          <w:lang w:val="en-US"/>
        </w:rPr>
        <w:t xml:space="preserve"> min</w:t>
      </w:r>
      <w:r w:rsidRPr="000F3FD2">
        <w:rPr>
          <w:rFonts w:eastAsia="Times New Roman"/>
          <w:szCs w:val="24"/>
          <w:vertAlign w:val="superscript"/>
          <w:lang w:val="en-US"/>
        </w:rPr>
        <w:t>−1</w:t>
      </w:r>
      <w:r w:rsidRPr="000F3FD2">
        <w:rPr>
          <w:rFonts w:eastAsia="Times New Roman"/>
          <w:szCs w:val="24"/>
          <w:lang w:val="en-US"/>
        </w:rPr>
        <w:t>) with a heating rate of 5 K min</w:t>
      </w:r>
      <w:r w:rsidRPr="000F3FD2">
        <w:rPr>
          <w:rFonts w:eastAsia="Times New Roman"/>
          <w:szCs w:val="24"/>
          <w:vertAlign w:val="superscript"/>
          <w:lang w:val="en-US"/>
        </w:rPr>
        <w:t>−1</w:t>
      </w:r>
      <w:r w:rsidRPr="000F3FD2">
        <w:rPr>
          <w:rFonts w:eastAsia="Times New Roman"/>
          <w:szCs w:val="24"/>
          <w:lang w:val="en-US"/>
        </w:rPr>
        <w:t xml:space="preserve">. Approximately 3-5 mg of sample was weighed into a 150 </w:t>
      </w:r>
      <w:proofErr w:type="spellStart"/>
      <w:r w:rsidRPr="000F3FD2">
        <w:rPr>
          <w:rFonts w:eastAsia="Times New Roman"/>
          <w:szCs w:val="24"/>
          <w:lang w:val="en-US"/>
        </w:rPr>
        <w:t>μL</w:t>
      </w:r>
      <w:proofErr w:type="spellEnd"/>
      <w:r w:rsidRPr="000F3FD2">
        <w:rPr>
          <w:rFonts w:eastAsia="Times New Roman"/>
          <w:szCs w:val="24"/>
          <w:lang w:val="en-US"/>
        </w:rPr>
        <w:t xml:space="preserve"> platinum crucible and the baseline was subtracted. Differential scanning calorimetry (DSC) measurements were performed separately on a Mettler Toledo DSC 1 Instrument in 40 </w:t>
      </w:r>
      <w:proofErr w:type="spellStart"/>
      <w:r w:rsidRPr="000F3FD2">
        <w:rPr>
          <w:rFonts w:eastAsia="Times New Roman"/>
          <w:szCs w:val="24"/>
          <w:lang w:val="en-US"/>
        </w:rPr>
        <w:t>μL</w:t>
      </w:r>
      <w:proofErr w:type="spellEnd"/>
      <w:r w:rsidRPr="000F3FD2">
        <w:rPr>
          <w:rFonts w:eastAsia="Times New Roman"/>
          <w:szCs w:val="24"/>
          <w:lang w:val="en-US"/>
        </w:rPr>
        <w:t xml:space="preserve"> </w:t>
      </w:r>
      <w:proofErr w:type="spellStart"/>
      <w:r w:rsidRPr="000F3FD2">
        <w:rPr>
          <w:rFonts w:eastAsia="Times New Roman"/>
          <w:szCs w:val="24"/>
          <w:lang w:val="en-US"/>
        </w:rPr>
        <w:t>aluminium</w:t>
      </w:r>
      <w:proofErr w:type="spellEnd"/>
      <w:r w:rsidRPr="000F3FD2">
        <w:rPr>
          <w:rFonts w:eastAsia="Times New Roman"/>
          <w:szCs w:val="24"/>
          <w:lang w:val="en-US"/>
        </w:rPr>
        <w:t xml:space="preserve"> crucibles under the same conditions.</w:t>
      </w:r>
    </w:p>
    <w:p w14:paraId="05214CAE" w14:textId="77777777" w:rsidR="000F3FD2" w:rsidRDefault="000F3FD2" w:rsidP="00D642ED">
      <w:pPr>
        <w:rPr>
          <w:rFonts w:eastAsia="Times New Roman"/>
          <w:szCs w:val="24"/>
          <w:lang w:val="en-US"/>
        </w:rPr>
      </w:pPr>
    </w:p>
    <w:p w14:paraId="69874F81" w14:textId="77777777" w:rsidR="000F3FD2" w:rsidRPr="000F3FD2" w:rsidRDefault="000F3FD2" w:rsidP="00D642ED">
      <w:pPr>
        <w:rPr>
          <w:rFonts w:eastAsia="Times New Roman"/>
          <w:szCs w:val="24"/>
          <w:lang w:val="en-US"/>
        </w:rPr>
      </w:pPr>
    </w:p>
    <w:p w14:paraId="58E098BA" w14:textId="3C95F1E8" w:rsidR="00D642ED" w:rsidRPr="000F3FD2" w:rsidRDefault="00CD619B" w:rsidP="00D642ED">
      <w:pPr>
        <w:jc w:val="center"/>
        <w:rPr>
          <w:lang w:val="en-US"/>
        </w:rPr>
      </w:pPr>
      <w:r w:rsidRPr="000F3FD2">
        <w:rPr>
          <w:lang w:val="en-US"/>
        </w:rPr>
        <w:object w:dxaOrig="6506" w:dyaOrig="4565" w14:anchorId="0595A4D1">
          <v:shape id="_x0000_i1031" type="#_x0000_t75" style="width:415pt;height:295.35pt" o:ole="">
            <v:imagedata r:id="rId22" o:title=""/>
          </v:shape>
          <o:OLEObject Type="Embed" ProgID="Origin50.Graph" ShapeID="_x0000_i1031" DrawAspect="Content" ObjectID="_1623744491" r:id="rId23"/>
        </w:object>
      </w:r>
    </w:p>
    <w:p w14:paraId="3B4FF741" w14:textId="1CF4E761" w:rsidR="00D642ED" w:rsidRPr="000F3FD2" w:rsidRDefault="00D642ED" w:rsidP="00D642ED">
      <w:pPr>
        <w:spacing w:line="276" w:lineRule="auto"/>
        <w:rPr>
          <w:rFonts w:cs="Times New Roman"/>
          <w:szCs w:val="24"/>
          <w:lang w:val="en-US"/>
        </w:rPr>
      </w:pPr>
      <w:r w:rsidRPr="000F3FD2">
        <w:rPr>
          <w:rFonts w:cs="Times New Roman"/>
          <w:b/>
          <w:szCs w:val="24"/>
          <w:lang w:val="en-US"/>
        </w:rPr>
        <w:t>Figure S</w:t>
      </w:r>
      <w:r w:rsidR="000F3FD2">
        <w:rPr>
          <w:rFonts w:cs="Times New Roman"/>
          <w:b/>
          <w:szCs w:val="24"/>
          <w:lang w:val="en-US"/>
        </w:rPr>
        <w:t>1</w:t>
      </w:r>
      <w:r w:rsidRPr="000F3FD2">
        <w:rPr>
          <w:b/>
          <w:szCs w:val="24"/>
          <w:lang w:val="en-US"/>
        </w:rPr>
        <w:t>.</w:t>
      </w:r>
      <w:r w:rsidRPr="000F3FD2">
        <w:rPr>
          <w:szCs w:val="24"/>
          <w:lang w:val="en-US"/>
        </w:rPr>
        <w:t xml:space="preserve"> </w:t>
      </w:r>
      <w:r w:rsidRPr="000F3FD2">
        <w:rPr>
          <w:rFonts w:eastAsia="Times New Roman"/>
          <w:szCs w:val="24"/>
          <w:lang w:val="en-US"/>
        </w:rPr>
        <w:t xml:space="preserve">TG (dashed lines) and DSC (solid lines) curves in the temperature range between 25 and 400 °C for </w:t>
      </w:r>
      <w:r w:rsidRPr="000F3FD2">
        <w:rPr>
          <w:szCs w:val="24"/>
          <w:lang w:val="en-US"/>
        </w:rPr>
        <w:t>synthesized</w:t>
      </w:r>
      <w:r w:rsidR="00CD619B">
        <w:rPr>
          <w:szCs w:val="24"/>
          <w:lang w:val="en-US"/>
        </w:rPr>
        <w:t xml:space="preserve"> compounds</w:t>
      </w:r>
      <w:r w:rsidRPr="000F3FD2">
        <w:rPr>
          <w:szCs w:val="24"/>
          <w:lang w:val="en-US"/>
        </w:rPr>
        <w:t xml:space="preserve"> according to procedure A.</w:t>
      </w:r>
    </w:p>
    <w:p w14:paraId="04EC9127" w14:textId="77777777" w:rsidR="009204BF" w:rsidRDefault="009204BF" w:rsidP="00D642ED">
      <w:pPr>
        <w:rPr>
          <w:rFonts w:eastAsia="Times New Roman"/>
          <w:szCs w:val="24"/>
          <w:lang w:val="en-US"/>
        </w:rPr>
      </w:pPr>
    </w:p>
    <w:p w14:paraId="57B94E5A" w14:textId="1D8DB790" w:rsidR="000F3FD2" w:rsidRPr="00FF3CBB" w:rsidRDefault="00CD619B" w:rsidP="000F3FD2">
      <w:pPr>
        <w:spacing w:line="360" w:lineRule="auto"/>
        <w:rPr>
          <w:szCs w:val="24"/>
        </w:rPr>
      </w:pPr>
      <w:r w:rsidRPr="00FF3CBB">
        <w:rPr>
          <w:szCs w:val="24"/>
        </w:rPr>
        <w:object w:dxaOrig="6506" w:dyaOrig="4565" w14:anchorId="0292E073">
          <v:shape id="_x0000_i1032" type="#_x0000_t75" style="width:431.45pt;height:302.75pt" o:ole="">
            <v:imagedata r:id="rId24" o:title=""/>
          </v:shape>
          <o:OLEObject Type="Embed" ProgID="Origin50.Graph" ShapeID="_x0000_i1032" DrawAspect="Content" ObjectID="_1623744492" r:id="rId25"/>
        </w:object>
      </w:r>
    </w:p>
    <w:p w14:paraId="7AFFC3D6" w14:textId="7A5D453C" w:rsidR="000F3FD2" w:rsidRDefault="000F3FD2" w:rsidP="000F3FD2">
      <w:pPr>
        <w:rPr>
          <w:szCs w:val="24"/>
        </w:rPr>
      </w:pPr>
      <w:r w:rsidRPr="000A79E5">
        <w:rPr>
          <w:b/>
          <w:szCs w:val="24"/>
        </w:rPr>
        <w:t xml:space="preserve">Figure </w:t>
      </w:r>
      <w:r>
        <w:rPr>
          <w:b/>
          <w:szCs w:val="24"/>
        </w:rPr>
        <w:t>S2</w:t>
      </w:r>
      <w:r w:rsidRPr="000A79E5">
        <w:rPr>
          <w:b/>
          <w:szCs w:val="24"/>
        </w:rPr>
        <w:t>.</w:t>
      </w:r>
      <w:r w:rsidRPr="000A79E5">
        <w:rPr>
          <w:szCs w:val="24"/>
        </w:rPr>
        <w:t xml:space="preserve"> </w:t>
      </w:r>
      <w:r w:rsidRPr="000A79E5">
        <w:rPr>
          <w:rFonts w:eastAsia="Times New Roman"/>
          <w:szCs w:val="24"/>
        </w:rPr>
        <w:t xml:space="preserve">TG (dashed lines) and DSC (solid lines) curves in the temperature range between 25 and 400 °C for </w:t>
      </w:r>
      <w:r w:rsidRPr="000A79E5">
        <w:rPr>
          <w:szCs w:val="24"/>
        </w:rPr>
        <w:t>synthesized</w:t>
      </w:r>
      <w:r w:rsidR="00CD619B">
        <w:rPr>
          <w:szCs w:val="24"/>
        </w:rPr>
        <w:t xml:space="preserve"> </w:t>
      </w:r>
      <w:r w:rsidR="00CD619B">
        <w:rPr>
          <w:szCs w:val="24"/>
          <w:lang w:val="en-US"/>
        </w:rPr>
        <w:t>compounds</w:t>
      </w:r>
      <w:r w:rsidRPr="000A79E5">
        <w:rPr>
          <w:szCs w:val="24"/>
        </w:rPr>
        <w:t xml:space="preserve"> according to procedure B.</w:t>
      </w:r>
    </w:p>
    <w:p w14:paraId="29176BE4" w14:textId="77777777" w:rsidR="000F3FD2" w:rsidRPr="000F3FD2" w:rsidRDefault="000F3FD2" w:rsidP="00D642ED">
      <w:pPr>
        <w:rPr>
          <w:rFonts w:eastAsia="Times New Roman"/>
          <w:szCs w:val="24"/>
          <w:lang w:val="en-US"/>
        </w:rPr>
      </w:pPr>
    </w:p>
    <w:p w14:paraId="65128654" w14:textId="77777777" w:rsidR="009204BF" w:rsidRPr="000F3FD2" w:rsidRDefault="009204BF" w:rsidP="00D642ED">
      <w:pPr>
        <w:rPr>
          <w:rFonts w:eastAsia="Times New Roman"/>
          <w:szCs w:val="24"/>
          <w:lang w:val="en-US"/>
        </w:rPr>
      </w:pPr>
    </w:p>
    <w:p w14:paraId="3DD8C191" w14:textId="77777777" w:rsidR="009204BF" w:rsidRPr="000F3FD2" w:rsidRDefault="009204BF" w:rsidP="00D642ED">
      <w:pPr>
        <w:rPr>
          <w:rFonts w:eastAsia="Times New Roman"/>
          <w:szCs w:val="24"/>
          <w:lang w:val="en-US"/>
        </w:rPr>
      </w:pPr>
    </w:p>
    <w:p w14:paraId="038298FA" w14:textId="12B827BA" w:rsidR="009204BF" w:rsidRPr="000F3FD2" w:rsidRDefault="009204BF" w:rsidP="00D642ED">
      <w:pPr>
        <w:rPr>
          <w:rFonts w:eastAsia="Times New Roman"/>
          <w:szCs w:val="24"/>
          <w:lang w:val="en-US"/>
        </w:rPr>
        <w:sectPr w:rsidR="009204BF" w:rsidRPr="000F3FD2" w:rsidSect="00B53A74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746F5DC" w14:textId="77777777" w:rsidR="00CF6237" w:rsidRPr="000F3FD2" w:rsidRDefault="00CF6237" w:rsidP="00CF6237">
      <w:pPr>
        <w:pStyle w:val="Heading1"/>
        <w:rPr>
          <w:lang w:val="en-US"/>
        </w:rPr>
      </w:pPr>
      <w:bookmarkStart w:id="9" w:name="_Toc5607803"/>
      <w:r w:rsidRPr="000F3FD2">
        <w:rPr>
          <w:lang w:val="en-US"/>
        </w:rPr>
        <w:lastRenderedPageBreak/>
        <w:t>IR spectra</w:t>
      </w:r>
      <w:bookmarkEnd w:id="9"/>
    </w:p>
    <w:p w14:paraId="2852F3BB" w14:textId="77777777" w:rsidR="00CF6237" w:rsidRPr="000F3FD2" w:rsidRDefault="00CD619B" w:rsidP="00CF6237">
      <w:pPr>
        <w:jc w:val="center"/>
        <w:rPr>
          <w:lang w:val="en-US"/>
        </w:rPr>
      </w:pPr>
      <w:r w:rsidRPr="000F3FD2">
        <w:rPr>
          <w:lang w:val="en-US"/>
        </w:rPr>
        <w:object w:dxaOrig="6506" w:dyaOrig="4565" w14:anchorId="7FCFF069">
          <v:shape id="_x0000_i1033" type="#_x0000_t75" style="width:5in;height:251.7pt" o:ole="">
            <v:imagedata r:id="rId26" o:title=""/>
          </v:shape>
          <o:OLEObject Type="Embed" ProgID="Origin50.Graph" ShapeID="_x0000_i1033" DrawAspect="Content" ObjectID="_1623744493" r:id="rId27"/>
        </w:object>
      </w:r>
    </w:p>
    <w:p w14:paraId="115D1B9D" w14:textId="644E6A10" w:rsidR="00CF6237" w:rsidRPr="00EB79C5" w:rsidRDefault="00CF6237" w:rsidP="00CF6237">
      <w:pPr>
        <w:spacing w:line="276" w:lineRule="auto"/>
        <w:rPr>
          <w:rFonts w:cs="Times New Roman"/>
          <w:szCs w:val="24"/>
          <w:lang w:val="en-US"/>
        </w:rPr>
      </w:pPr>
      <w:r w:rsidRPr="000F3FD2">
        <w:rPr>
          <w:rFonts w:cs="Times New Roman"/>
          <w:b/>
          <w:szCs w:val="24"/>
          <w:lang w:val="en-US"/>
        </w:rPr>
        <w:t>Figure S</w:t>
      </w:r>
      <w:r w:rsidR="000F3FD2">
        <w:rPr>
          <w:rFonts w:cs="Times New Roman"/>
          <w:b/>
          <w:szCs w:val="24"/>
          <w:lang w:val="en-US"/>
        </w:rPr>
        <w:t>3</w:t>
      </w:r>
      <w:r w:rsidRPr="000F3FD2">
        <w:rPr>
          <w:b/>
          <w:szCs w:val="24"/>
          <w:lang w:val="en-US"/>
        </w:rPr>
        <w:t>.</w:t>
      </w:r>
      <w:r w:rsidRPr="000F3FD2">
        <w:rPr>
          <w:szCs w:val="24"/>
          <w:lang w:val="en-US"/>
        </w:rPr>
        <w:t xml:space="preserve"> </w:t>
      </w:r>
      <w:r w:rsidRPr="000F3FD2">
        <w:rPr>
          <w:rFonts w:eastAsia="Times New Roman"/>
          <w:szCs w:val="24"/>
          <w:lang w:val="en-US"/>
        </w:rPr>
        <w:t xml:space="preserve">IR spectra of </w:t>
      </w:r>
      <w:r w:rsidRPr="000F3FD2">
        <w:rPr>
          <w:szCs w:val="24"/>
          <w:lang w:val="en-US"/>
        </w:rPr>
        <w:t>synthesized</w:t>
      </w:r>
      <w:r w:rsidR="00CD619B">
        <w:rPr>
          <w:szCs w:val="24"/>
          <w:lang w:val="en-US"/>
        </w:rPr>
        <w:t xml:space="preserve"> compounds</w:t>
      </w:r>
      <w:r w:rsidRPr="000F3FD2">
        <w:rPr>
          <w:szCs w:val="24"/>
          <w:lang w:val="en-US"/>
        </w:rPr>
        <w:t xml:space="preserve"> according to procedure B.</w:t>
      </w:r>
    </w:p>
    <w:p w14:paraId="54C7B937" w14:textId="0D196553" w:rsidR="00D642ED" w:rsidRPr="00EB79C5" w:rsidRDefault="00D642ED" w:rsidP="00D642ED">
      <w:pPr>
        <w:rPr>
          <w:lang w:val="en-US"/>
        </w:rPr>
      </w:pPr>
    </w:p>
    <w:p w14:paraId="2250DBAC" w14:textId="77777777" w:rsidR="00D642ED" w:rsidRPr="00EB79C5" w:rsidRDefault="00D642ED" w:rsidP="00D642ED">
      <w:pPr>
        <w:rPr>
          <w:lang w:val="en-US"/>
        </w:rPr>
      </w:pPr>
    </w:p>
    <w:p w14:paraId="06A382A6" w14:textId="3DDF6E7F" w:rsidR="009A1FB0" w:rsidRDefault="009A1FB0" w:rsidP="00A63513">
      <w:pPr>
        <w:rPr>
          <w:lang w:val="en-US"/>
        </w:rPr>
      </w:pPr>
    </w:p>
    <w:p w14:paraId="7743A68F" w14:textId="77777777" w:rsidR="00EB79C5" w:rsidRDefault="00EB79C5" w:rsidP="00A63513">
      <w:pPr>
        <w:rPr>
          <w:lang w:val="en-US"/>
        </w:rPr>
        <w:sectPr w:rsidR="00EB79C5" w:rsidSect="00B53A74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4C7847F6" w14:textId="2A83CB05" w:rsidR="002C7F2F" w:rsidRPr="00EB79C5" w:rsidRDefault="002C7F2F" w:rsidP="002C7F2F">
      <w:pPr>
        <w:pStyle w:val="Heading1"/>
        <w:rPr>
          <w:lang w:val="en-US"/>
        </w:rPr>
      </w:pPr>
      <w:bookmarkStart w:id="10" w:name="_Toc5607804"/>
      <w:r w:rsidRPr="00EB79C5">
        <w:rPr>
          <w:lang w:val="en-US"/>
        </w:rPr>
        <w:lastRenderedPageBreak/>
        <w:t>Copies of NMR spectra</w:t>
      </w:r>
      <w:bookmarkEnd w:id="10"/>
    </w:p>
    <w:p w14:paraId="382CACE5" w14:textId="1CD483CA" w:rsidR="00A22719" w:rsidRPr="00EB79C5" w:rsidRDefault="00A22719" w:rsidP="00A22719">
      <w:pPr>
        <w:rPr>
          <w:lang w:val="en-US"/>
        </w:rPr>
      </w:pPr>
    </w:p>
    <w:p w14:paraId="064FA57E" w14:textId="58A555AB" w:rsidR="00A22719" w:rsidRPr="00EB79C5" w:rsidRDefault="00034D63" w:rsidP="00A22719">
      <w:pPr>
        <w:rPr>
          <w:lang w:val="en-US"/>
        </w:rPr>
      </w:pPr>
      <w:r>
        <w:rPr>
          <w:noProof/>
        </w:rPr>
        <w:pict w14:anchorId="2A3AC9DE">
          <v:shape id="_x0000_s1040" type="#_x0000_t75" style="position:absolute;margin-left:30.1pt;margin-top:56.7pt;width:99.2pt;height:44.8pt;z-index:251673600;mso-position-horizontal-relative:text;mso-position-vertical-relative:text;mso-width-relative:page;mso-height-relative:page">
            <v:imagedata r:id="rId28" o:title=""/>
          </v:shape>
          <o:OLEObject Type="Embed" ProgID="ChemDraw.Document.6.0" ShapeID="_x0000_s1040" DrawAspect="Content" ObjectID="_1623744494" r:id="rId29"/>
        </w:pict>
      </w:r>
      <w:r w:rsidR="00EE618D" w:rsidRPr="00EB79C5">
        <w:rPr>
          <w:noProof/>
          <w:lang w:val="en-US"/>
        </w:rPr>
        <w:drawing>
          <wp:inline distT="0" distB="0" distL="0" distR="0" wp14:anchorId="3C28A08F" wp14:editId="6ED09D35">
            <wp:extent cx="5760720" cy="39725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E7D10" w14:textId="59D465F9" w:rsidR="00EE618D" w:rsidRPr="00EB79C5" w:rsidRDefault="00034D63" w:rsidP="00A22719">
      <w:pPr>
        <w:rPr>
          <w:lang w:val="en-US"/>
        </w:rPr>
      </w:pPr>
      <w:r>
        <w:rPr>
          <w:noProof/>
        </w:rPr>
        <w:pict w14:anchorId="2A3AC9DE">
          <v:shape id="_x0000_s1070" type="#_x0000_t75" style="position:absolute;margin-left:64.65pt;margin-top:96.9pt;width:101.9pt;height:44.8pt;z-index:251681792;mso-position-horizontal-relative:text;mso-position-vertical-relative:text;mso-width-relative:page;mso-height-relative:page">
            <v:imagedata r:id="rId31" o:title=""/>
          </v:shape>
          <o:OLEObject Type="Embed" ProgID="ChemDraw.Document.6.0" ShapeID="_x0000_s1070" DrawAspect="Content" ObjectID="_1623744495" r:id="rId32"/>
        </w:pict>
      </w:r>
      <w:r w:rsidR="006F0809" w:rsidRPr="00EB79C5">
        <w:rPr>
          <w:noProof/>
          <w:lang w:val="en-US"/>
        </w:rPr>
        <w:drawing>
          <wp:inline distT="0" distB="0" distL="0" distR="0" wp14:anchorId="25FB1FBF" wp14:editId="0EA3DD6C">
            <wp:extent cx="5760720" cy="39376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C965B" w14:textId="44810FA7" w:rsidR="006F0809" w:rsidRPr="00EB79C5" w:rsidRDefault="006F0809" w:rsidP="00A22719">
      <w:pPr>
        <w:rPr>
          <w:lang w:val="en-US"/>
        </w:rPr>
      </w:pPr>
    </w:p>
    <w:p w14:paraId="41A11BEE" w14:textId="3D61443B" w:rsidR="006F0809" w:rsidRPr="00EB79C5" w:rsidRDefault="006F0809" w:rsidP="00A22719">
      <w:pPr>
        <w:rPr>
          <w:lang w:val="en-US"/>
        </w:rPr>
      </w:pPr>
    </w:p>
    <w:p w14:paraId="76E144D1" w14:textId="57836C9D" w:rsidR="00CB3BE8" w:rsidRDefault="00034D63" w:rsidP="00A22719">
      <w:pPr>
        <w:rPr>
          <w:lang w:val="en-US"/>
        </w:rPr>
      </w:pPr>
      <w:r>
        <w:rPr>
          <w:noProof/>
          <w:lang w:val="en-US"/>
        </w:rPr>
        <w:pict w14:anchorId="2A3AC9DE">
          <v:shape id="_x0000_s1055" type="#_x0000_t75" style="position:absolute;margin-left:25.55pt;margin-top:50.5pt;width:99.2pt;height:44.8pt;z-index:251674624;mso-position-horizontal-relative:text;mso-position-vertical-relative:text;mso-width-relative:page;mso-height-relative:page">
            <v:imagedata r:id="rId34" o:title=""/>
          </v:shape>
          <o:OLEObject Type="Embed" ProgID="ChemDraw.Document.6.0" ShapeID="_x0000_s1055" DrawAspect="Content" ObjectID="_1623744496" r:id="rId35"/>
        </w:pict>
      </w:r>
      <w:r w:rsidR="00CB3BE8" w:rsidRPr="00EB79C5">
        <w:rPr>
          <w:noProof/>
          <w:lang w:val="en-US"/>
        </w:rPr>
        <w:drawing>
          <wp:inline distT="0" distB="0" distL="0" distR="0" wp14:anchorId="5C64FFC9" wp14:editId="421C633E">
            <wp:extent cx="5760720" cy="39725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9F7EC" w14:textId="027DA94A" w:rsidR="00C33AF5" w:rsidRPr="00EB79C5" w:rsidRDefault="00C33AF5" w:rsidP="00A22719">
      <w:pPr>
        <w:rPr>
          <w:lang w:val="en-US"/>
        </w:rPr>
      </w:pPr>
    </w:p>
    <w:p w14:paraId="371EAC0B" w14:textId="7207AF20" w:rsidR="00391FF7" w:rsidRPr="00EB79C5" w:rsidRDefault="00034D63" w:rsidP="00A22719">
      <w:pPr>
        <w:rPr>
          <w:lang w:val="en-US"/>
        </w:rPr>
      </w:pPr>
      <w:r>
        <w:rPr>
          <w:noProof/>
          <w:lang w:val="en-US"/>
        </w:rPr>
        <w:pict w14:anchorId="2A3AC9DE">
          <v:shape id="_x0000_s1081" type="#_x0000_t75" style="position:absolute;margin-left:68.75pt;margin-top:105.5pt;width:101.9pt;height:44.8pt;z-index:251682816;mso-position-horizontal-relative:text;mso-position-vertical-relative:text;mso-width-relative:page;mso-height-relative:page">
            <v:imagedata r:id="rId37" o:title=""/>
          </v:shape>
          <o:OLEObject Type="Embed" ProgID="ChemDraw.Document.6.0" ShapeID="_x0000_s1081" DrawAspect="Content" ObjectID="_1623744497" r:id="rId38"/>
        </w:pict>
      </w:r>
      <w:r w:rsidR="009A38C6" w:rsidRPr="00EB79C5">
        <w:rPr>
          <w:noProof/>
          <w:lang w:val="en-US"/>
        </w:rPr>
        <w:drawing>
          <wp:inline distT="0" distB="0" distL="0" distR="0" wp14:anchorId="2D03A4FF" wp14:editId="52DFB6E5">
            <wp:extent cx="5760720" cy="39376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0168D" w14:textId="77777777" w:rsidR="00391FF7" w:rsidRPr="00EB79C5" w:rsidRDefault="00391FF7" w:rsidP="00A22719">
      <w:pPr>
        <w:rPr>
          <w:lang w:val="en-US"/>
        </w:rPr>
      </w:pPr>
    </w:p>
    <w:p w14:paraId="62445DD2" w14:textId="724934B9" w:rsidR="00391FF7" w:rsidRDefault="00391FF7" w:rsidP="00A22719">
      <w:pPr>
        <w:rPr>
          <w:lang w:val="en-US"/>
        </w:rPr>
      </w:pPr>
    </w:p>
    <w:p w14:paraId="7B4AB7DF" w14:textId="77777777" w:rsidR="00E07625" w:rsidRDefault="00E07625" w:rsidP="00A22719">
      <w:pPr>
        <w:rPr>
          <w:lang w:val="en-US"/>
        </w:rPr>
      </w:pPr>
    </w:p>
    <w:p w14:paraId="7C7CD0DB" w14:textId="77777777" w:rsidR="00E07625" w:rsidRDefault="00E07625" w:rsidP="00A22719">
      <w:pPr>
        <w:rPr>
          <w:lang w:val="en-US"/>
        </w:rPr>
      </w:pPr>
    </w:p>
    <w:p w14:paraId="2BEA30FE" w14:textId="15048B13" w:rsidR="00E07625" w:rsidRPr="00EB79C5" w:rsidRDefault="00E07625" w:rsidP="00E07625">
      <w:pPr>
        <w:rPr>
          <w:lang w:val="en-US"/>
        </w:rPr>
      </w:pPr>
    </w:p>
    <w:p w14:paraId="52664655" w14:textId="142E315F" w:rsidR="00E07625" w:rsidRDefault="00034D63" w:rsidP="00E07625">
      <w:pPr>
        <w:rPr>
          <w:lang w:val="en-US"/>
        </w:rPr>
      </w:pPr>
      <w:r>
        <w:rPr>
          <w:noProof/>
          <w:lang w:val="en-US"/>
        </w:rPr>
        <w:pict w14:anchorId="2A3AC9DE">
          <v:shape id="_x0000_s1057" type="#_x0000_t75" style="position:absolute;margin-left:27.35pt;margin-top:45.45pt;width:99.2pt;height:44.8pt;z-index:251677696;mso-position-horizontal-relative:text;mso-position-vertical-relative:text;mso-width-relative:page;mso-height-relative:page">
            <v:imagedata r:id="rId40" o:title=""/>
          </v:shape>
          <o:OLEObject Type="Embed" ProgID="ChemDraw.Document.6.0" ShapeID="_x0000_s1057" DrawAspect="Content" ObjectID="_1623744498" r:id="rId41"/>
        </w:pict>
      </w:r>
      <w:r w:rsidR="00E07625" w:rsidRPr="00EB79C5">
        <w:rPr>
          <w:noProof/>
          <w:lang w:val="en-US"/>
        </w:rPr>
        <w:drawing>
          <wp:inline distT="0" distB="0" distL="0" distR="0" wp14:anchorId="486771F5" wp14:editId="438BAE8D">
            <wp:extent cx="5760720" cy="39725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82670" w14:textId="1E4E419E" w:rsidR="00C33AF5" w:rsidRPr="00EB79C5" w:rsidRDefault="00C33AF5" w:rsidP="00E07625">
      <w:pPr>
        <w:rPr>
          <w:lang w:val="en-US"/>
        </w:rPr>
      </w:pPr>
    </w:p>
    <w:p w14:paraId="38A4FE5A" w14:textId="4B28C77A" w:rsidR="00E07625" w:rsidRDefault="00034D63" w:rsidP="00E07625">
      <w:pPr>
        <w:rPr>
          <w:lang w:val="en-US"/>
        </w:rPr>
      </w:pPr>
      <w:r>
        <w:rPr>
          <w:noProof/>
          <w:lang w:val="en-US"/>
        </w:rPr>
        <w:pict w14:anchorId="2A3AC9DE">
          <v:shape id="_x0000_s1082" type="#_x0000_t75" style="position:absolute;margin-left:64.35pt;margin-top:99.9pt;width:101.9pt;height:44.8pt;z-index:251683840;mso-position-horizontal-relative:text;mso-position-vertical-relative:text;mso-width-relative:page;mso-height-relative:page">
            <v:imagedata r:id="rId43" o:title=""/>
          </v:shape>
          <o:OLEObject Type="Embed" ProgID="ChemDraw.Document.6.0" ShapeID="_x0000_s1082" DrawAspect="Content" ObjectID="_1623744499" r:id="rId44"/>
        </w:pict>
      </w:r>
      <w:r w:rsidR="00E07625" w:rsidRPr="00EB79C5">
        <w:rPr>
          <w:noProof/>
          <w:lang w:val="en-US"/>
        </w:rPr>
        <w:drawing>
          <wp:inline distT="0" distB="0" distL="0" distR="0" wp14:anchorId="60B43C4D" wp14:editId="7D7A3115">
            <wp:extent cx="5760720" cy="393763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56282" w14:textId="77777777" w:rsidR="00E07625" w:rsidRDefault="00E07625" w:rsidP="00A22719">
      <w:pPr>
        <w:rPr>
          <w:lang w:val="en-US"/>
        </w:rPr>
      </w:pPr>
    </w:p>
    <w:p w14:paraId="5B81064B" w14:textId="77777777" w:rsidR="00E07625" w:rsidRPr="00EB79C5" w:rsidRDefault="00E07625" w:rsidP="00A22719">
      <w:pPr>
        <w:rPr>
          <w:lang w:val="en-US"/>
        </w:rPr>
      </w:pPr>
    </w:p>
    <w:p w14:paraId="3CC88F47" w14:textId="52EEB7FE" w:rsidR="002F71D3" w:rsidRDefault="00034D63" w:rsidP="00A22719">
      <w:pPr>
        <w:rPr>
          <w:lang w:val="en-US"/>
        </w:rPr>
      </w:pPr>
      <w:r>
        <w:rPr>
          <w:noProof/>
          <w:lang w:val="en-US"/>
        </w:rPr>
        <w:lastRenderedPageBreak/>
        <w:pict w14:anchorId="2A3AC9DE">
          <v:shape id="_x0000_s1058" type="#_x0000_t75" style="position:absolute;margin-left:25.1pt;margin-top:41.1pt;width:99.2pt;height:44.8pt;z-index:251678720;mso-position-horizontal-relative:text;mso-position-vertical-relative:text;mso-width-relative:page;mso-height-relative:page">
            <v:imagedata r:id="rId46" o:title=""/>
          </v:shape>
          <o:OLEObject Type="Embed" ProgID="ChemDraw.Document.6.0" ShapeID="_x0000_s1058" DrawAspect="Content" ObjectID="_1623744500" r:id="rId47"/>
        </w:pict>
      </w:r>
      <w:r w:rsidR="00985AA2" w:rsidRPr="00EB79C5">
        <w:rPr>
          <w:noProof/>
          <w:lang w:val="en-US"/>
        </w:rPr>
        <w:drawing>
          <wp:inline distT="0" distB="0" distL="0" distR="0" wp14:anchorId="2E4285D8" wp14:editId="7CD24EEB">
            <wp:extent cx="5760720" cy="39725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066EC" w14:textId="3022760D" w:rsidR="00C33AF5" w:rsidRPr="00EB79C5" w:rsidRDefault="00C33AF5" w:rsidP="00A22719">
      <w:pPr>
        <w:rPr>
          <w:lang w:val="en-US"/>
        </w:rPr>
      </w:pPr>
    </w:p>
    <w:p w14:paraId="2E203572" w14:textId="2B156C75" w:rsidR="00985AA2" w:rsidRPr="00EB79C5" w:rsidRDefault="00034D63" w:rsidP="00A22719">
      <w:pPr>
        <w:rPr>
          <w:lang w:val="en-US"/>
        </w:rPr>
      </w:pPr>
      <w:r>
        <w:rPr>
          <w:noProof/>
          <w:lang w:val="en-US"/>
        </w:rPr>
        <w:pict w14:anchorId="2A3AC9DE">
          <v:shape id="_x0000_s1083" type="#_x0000_t75" style="position:absolute;margin-left:84.2pt;margin-top:109.7pt;width:101.9pt;height:44.75pt;z-index:251684864;mso-position-horizontal-relative:text;mso-position-vertical-relative:text;mso-width-relative:page;mso-height-relative:page">
            <v:imagedata r:id="rId49" o:title=""/>
          </v:shape>
          <o:OLEObject Type="Embed" ProgID="ChemDraw.Document.6.0" ShapeID="_x0000_s1083" DrawAspect="Content" ObjectID="_1623744501" r:id="rId50"/>
        </w:pict>
      </w:r>
      <w:r w:rsidR="00A87509" w:rsidRPr="00EB79C5">
        <w:rPr>
          <w:noProof/>
          <w:lang w:val="en-US"/>
        </w:rPr>
        <w:drawing>
          <wp:inline distT="0" distB="0" distL="0" distR="0" wp14:anchorId="0F8FD557" wp14:editId="3B2ECE6B">
            <wp:extent cx="5760720" cy="39376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10E12" w14:textId="77777777" w:rsidR="00AD00F1" w:rsidRPr="00EB79C5" w:rsidRDefault="00AD00F1" w:rsidP="00AD00F1">
      <w:pPr>
        <w:rPr>
          <w:highlight w:val="yellow"/>
          <w:lang w:val="en-US"/>
        </w:rPr>
      </w:pPr>
    </w:p>
    <w:p w14:paraId="054F76F2" w14:textId="77777777" w:rsidR="00A87509" w:rsidRPr="00EB79C5" w:rsidRDefault="00A87509" w:rsidP="00A22719">
      <w:pPr>
        <w:rPr>
          <w:lang w:val="en-US"/>
        </w:rPr>
      </w:pPr>
    </w:p>
    <w:p w14:paraId="11E87148" w14:textId="77777777" w:rsidR="00AD00F1" w:rsidRPr="00EB79C5" w:rsidRDefault="00AD00F1" w:rsidP="00A22719">
      <w:pPr>
        <w:rPr>
          <w:lang w:val="en-US"/>
        </w:rPr>
        <w:sectPr w:rsidR="00AD00F1" w:rsidRPr="00EB79C5" w:rsidSect="00B53A74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0D369DC" w14:textId="0FB18E53" w:rsidR="00A87509" w:rsidRPr="00EB79C5" w:rsidRDefault="00A87509" w:rsidP="00A22719">
      <w:pPr>
        <w:rPr>
          <w:lang w:val="en-US"/>
        </w:rPr>
      </w:pPr>
    </w:p>
    <w:p w14:paraId="25598C8A" w14:textId="29ADAC98" w:rsidR="0005313A" w:rsidRDefault="00034D63" w:rsidP="00A22719">
      <w:pPr>
        <w:rPr>
          <w:lang w:val="en-US"/>
        </w:rPr>
      </w:pPr>
      <w:r>
        <w:rPr>
          <w:noProof/>
          <w:lang w:val="en-US"/>
        </w:rPr>
        <w:pict w14:anchorId="2A3AC9DE">
          <v:shape id="_x0000_s1059" type="#_x0000_t75" style="position:absolute;margin-left:21.25pt;margin-top:22.35pt;width:99.2pt;height:44.8pt;z-index:251679744;mso-position-horizontal-relative:text;mso-position-vertical-relative:text;mso-width-relative:page;mso-height-relative:page">
            <v:imagedata r:id="rId52" o:title=""/>
          </v:shape>
          <o:OLEObject Type="Embed" ProgID="ChemDraw.Document.6.0" ShapeID="_x0000_s1059" DrawAspect="Content" ObjectID="_1623744502" r:id="rId53"/>
        </w:pict>
      </w:r>
      <w:r w:rsidR="003F7B2D" w:rsidRPr="00EB79C5">
        <w:rPr>
          <w:noProof/>
          <w:lang w:val="en-US"/>
        </w:rPr>
        <w:drawing>
          <wp:inline distT="0" distB="0" distL="0" distR="0" wp14:anchorId="7955C678" wp14:editId="05E8D8E5">
            <wp:extent cx="5760720" cy="39725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1F2BB" w14:textId="31733974" w:rsidR="00C33AF5" w:rsidRPr="00EB79C5" w:rsidRDefault="00C33AF5" w:rsidP="00A22719">
      <w:pPr>
        <w:rPr>
          <w:lang w:val="en-US"/>
        </w:rPr>
      </w:pPr>
    </w:p>
    <w:p w14:paraId="493E525D" w14:textId="77777777" w:rsidR="007F5991" w:rsidRPr="00EB79C5" w:rsidRDefault="007F5991" w:rsidP="00A22719">
      <w:pPr>
        <w:rPr>
          <w:lang w:val="en-US"/>
        </w:rPr>
      </w:pPr>
    </w:p>
    <w:p w14:paraId="2B7262E5" w14:textId="6D81EEB4" w:rsidR="003F7B2D" w:rsidRPr="00EB79C5" w:rsidRDefault="00034D63" w:rsidP="00A22719">
      <w:pPr>
        <w:rPr>
          <w:lang w:val="en-US"/>
        </w:rPr>
      </w:pPr>
      <w:r>
        <w:rPr>
          <w:noProof/>
          <w:lang w:val="en-US"/>
        </w:rPr>
        <w:pict w14:anchorId="2A3AC9DE">
          <v:shape id="_x0000_s1084" type="#_x0000_t75" style="position:absolute;margin-left:88.85pt;margin-top:97.55pt;width:101.9pt;height:44.8pt;z-index:251685888;mso-position-horizontal-relative:text;mso-position-vertical-relative:text;mso-width-relative:page;mso-height-relative:page">
            <v:imagedata r:id="rId55" o:title=""/>
          </v:shape>
          <o:OLEObject Type="Embed" ProgID="ChemDraw.Document.6.0" ShapeID="_x0000_s1084" DrawAspect="Content" ObjectID="_1623744503" r:id="rId56"/>
        </w:pict>
      </w:r>
      <w:r w:rsidR="00CA7377" w:rsidRPr="00EB79C5">
        <w:rPr>
          <w:noProof/>
          <w:lang w:val="en-US"/>
        </w:rPr>
        <w:drawing>
          <wp:inline distT="0" distB="0" distL="0" distR="0" wp14:anchorId="2596BF04" wp14:editId="4A0A765E">
            <wp:extent cx="5760720" cy="39376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38377" w14:textId="77777777" w:rsidR="00561830" w:rsidRPr="00EB79C5" w:rsidRDefault="00561830" w:rsidP="00A22719">
      <w:pPr>
        <w:rPr>
          <w:lang w:val="en-US"/>
        </w:rPr>
      </w:pPr>
    </w:p>
    <w:p w14:paraId="1ED9231C" w14:textId="0B24BBE5" w:rsidR="00CA7377" w:rsidRPr="00EB79C5" w:rsidRDefault="00CA7377" w:rsidP="00A22719">
      <w:pPr>
        <w:rPr>
          <w:lang w:val="en-US"/>
        </w:rPr>
      </w:pPr>
    </w:p>
    <w:p w14:paraId="012438F5" w14:textId="77777777" w:rsidR="00561830" w:rsidRPr="00EB79C5" w:rsidRDefault="00561830" w:rsidP="00A22719">
      <w:pPr>
        <w:rPr>
          <w:lang w:val="en-US"/>
        </w:rPr>
        <w:sectPr w:rsidR="00561830" w:rsidRPr="00EB79C5" w:rsidSect="00B53A74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26A9C5C" w14:textId="1C1D8E2D" w:rsidR="00CD619B" w:rsidRDefault="00034D63" w:rsidP="00CD619B">
      <w:pPr>
        <w:rPr>
          <w:lang w:val="en-US"/>
        </w:rPr>
      </w:pPr>
      <w:r>
        <w:rPr>
          <w:noProof/>
          <w:lang w:val="en-US"/>
        </w:rPr>
        <w:lastRenderedPageBreak/>
        <w:pict w14:anchorId="2A3AC9DE">
          <v:shape id="_x0000_s1060" type="#_x0000_t75" style="position:absolute;margin-left:12.3pt;margin-top:23.15pt;width:99.2pt;height:44.8pt;z-index:251680768;mso-position-horizontal-relative:text;mso-position-vertical-relative:text;mso-width-relative:page;mso-height-relative:page">
            <v:imagedata r:id="rId58" o:title=""/>
          </v:shape>
          <o:OLEObject Type="Embed" ProgID="ChemDraw.Document.6.0" ShapeID="_x0000_s1060" DrawAspect="Content" ObjectID="_1623744504" r:id="rId59"/>
        </w:pict>
      </w:r>
      <w:r w:rsidR="00CD619B" w:rsidRPr="00EB79C5">
        <w:rPr>
          <w:noProof/>
          <w:lang w:val="en-US"/>
        </w:rPr>
        <w:drawing>
          <wp:inline distT="0" distB="0" distL="0" distR="0" wp14:anchorId="3E2EAFA7" wp14:editId="20156486">
            <wp:extent cx="5760720" cy="39725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EA71D" w14:textId="2B57E822" w:rsidR="00C33AF5" w:rsidRPr="00EB79C5" w:rsidRDefault="00C33AF5" w:rsidP="00CD619B">
      <w:pPr>
        <w:rPr>
          <w:lang w:val="en-US"/>
        </w:rPr>
      </w:pPr>
    </w:p>
    <w:p w14:paraId="7EFD66DC" w14:textId="34E41157" w:rsidR="00CD619B" w:rsidRPr="00EB79C5" w:rsidRDefault="00034D63" w:rsidP="00CD619B">
      <w:pPr>
        <w:rPr>
          <w:lang w:val="en-US"/>
        </w:rPr>
      </w:pPr>
      <w:r>
        <w:rPr>
          <w:noProof/>
          <w:lang w:val="en-US"/>
        </w:rPr>
        <w:pict w14:anchorId="2A3AC9DE">
          <v:shape id="_x0000_s1085" type="#_x0000_t75" style="position:absolute;margin-left:84.5pt;margin-top:97.4pt;width:101.9pt;height:44.8pt;z-index:251686912;mso-position-horizontal-relative:text;mso-position-vertical-relative:text;mso-width-relative:page;mso-height-relative:page">
            <v:imagedata r:id="rId61" o:title=""/>
          </v:shape>
          <o:OLEObject Type="Embed" ProgID="ChemDraw.Document.6.0" ShapeID="_x0000_s1085" DrawAspect="Content" ObjectID="_1623744505" r:id="rId62"/>
        </w:pict>
      </w:r>
      <w:r w:rsidR="00CD619B" w:rsidRPr="00EB79C5">
        <w:rPr>
          <w:noProof/>
          <w:lang w:val="en-US"/>
        </w:rPr>
        <w:drawing>
          <wp:inline distT="0" distB="0" distL="0" distR="0" wp14:anchorId="6FBE2DC3" wp14:editId="6DEE7DCF">
            <wp:extent cx="5760720" cy="39376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00646" w14:textId="77777777" w:rsidR="00CD619B" w:rsidRPr="00EB79C5" w:rsidRDefault="00CD619B" w:rsidP="00CD619B">
      <w:pPr>
        <w:rPr>
          <w:lang w:val="en-US"/>
        </w:rPr>
      </w:pPr>
    </w:p>
    <w:p w14:paraId="30DD8B1D" w14:textId="393B673D" w:rsidR="00CD619B" w:rsidRPr="00EB79C5" w:rsidRDefault="00CD619B" w:rsidP="00CD619B">
      <w:pPr>
        <w:rPr>
          <w:lang w:val="en-US"/>
        </w:rPr>
      </w:pPr>
    </w:p>
    <w:p w14:paraId="026CEED9" w14:textId="77777777" w:rsidR="00CD619B" w:rsidRPr="00EB79C5" w:rsidRDefault="00CD619B" w:rsidP="00A22719">
      <w:pPr>
        <w:rPr>
          <w:lang w:val="en-US"/>
        </w:rPr>
      </w:pPr>
    </w:p>
    <w:sectPr w:rsidR="00CD619B" w:rsidRPr="00EB79C5" w:rsidSect="00B53A74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B10063" w14:textId="77777777" w:rsidR="00034D63" w:rsidRDefault="00034D63" w:rsidP="00B53A74">
      <w:pPr>
        <w:spacing w:line="240" w:lineRule="auto"/>
      </w:pPr>
      <w:r>
        <w:separator/>
      </w:r>
    </w:p>
  </w:endnote>
  <w:endnote w:type="continuationSeparator" w:id="0">
    <w:p w14:paraId="2CD0C51E" w14:textId="77777777" w:rsidR="00034D63" w:rsidRDefault="00034D63" w:rsidP="00B53A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yriad Pro Light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no Pro">
    <w:altName w:val="Constant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FDEEF" w14:textId="1D0FF312" w:rsidR="005E7F2A" w:rsidRDefault="005E7F2A" w:rsidP="00B53A74">
    <w:pPr>
      <w:pStyle w:val="Footer"/>
      <w:jc w:val="center"/>
    </w:pPr>
    <w:r>
      <w:t>-S</w:t>
    </w:r>
    <w:r>
      <w:fldChar w:fldCharType="begin"/>
    </w:r>
    <w:r>
      <w:instrText xml:space="preserve"> PAGE   \* MERGEFORMAT </w:instrText>
    </w:r>
    <w:r>
      <w:fldChar w:fldCharType="separate"/>
    </w:r>
    <w:r w:rsidR="00AC4A4A">
      <w:rPr>
        <w:noProof/>
      </w:rPr>
      <w:t>4</w:t>
    </w:r>
    <w:r>
      <w:fldChar w:fldCharType="end"/>
    </w:r>
    <w:r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E63644" w14:textId="7FD86220" w:rsidR="00F55E50" w:rsidRDefault="00F55E50" w:rsidP="00F55E50">
    <w:pPr>
      <w:pStyle w:val="Footer"/>
      <w:jc w:val="center"/>
    </w:pPr>
    <w:r>
      <w:t>-S</w:t>
    </w:r>
    <w:r>
      <w:fldChar w:fldCharType="begin"/>
    </w:r>
    <w:r>
      <w:instrText xml:space="preserve"> PAGE   \* MERGEFORMAT </w:instrText>
    </w:r>
    <w:r>
      <w:fldChar w:fldCharType="separate"/>
    </w:r>
    <w:r w:rsidR="00AC4A4A">
      <w:rPr>
        <w:noProof/>
      </w:rPr>
      <w:t>1</w:t>
    </w:r>
    <w:r>
      <w:fldChar w:fldCharType="end"/>
    </w:r>
    <w: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5272B6" w14:textId="77777777" w:rsidR="00034D63" w:rsidRDefault="00034D63" w:rsidP="00B53A74">
      <w:pPr>
        <w:spacing w:line="240" w:lineRule="auto"/>
      </w:pPr>
      <w:r>
        <w:separator/>
      </w:r>
    </w:p>
  </w:footnote>
  <w:footnote w:type="continuationSeparator" w:id="0">
    <w:p w14:paraId="14CF2105" w14:textId="77777777" w:rsidR="00034D63" w:rsidRDefault="00034D63" w:rsidP="00B53A74">
      <w:pPr>
        <w:spacing w:line="240" w:lineRule="auto"/>
      </w:pPr>
      <w:r>
        <w:continuationSeparator/>
      </w:r>
    </w:p>
  </w:footnote>
  <w:footnote w:id="1">
    <w:p w14:paraId="1E117FD7" w14:textId="58779999" w:rsidR="005A25AB" w:rsidRDefault="005A25AB">
      <w:pPr>
        <w:pStyle w:val="FootnoteText"/>
      </w:pPr>
      <w:r>
        <w:rPr>
          <w:rStyle w:val="FootnoteReference"/>
        </w:rPr>
        <w:footnoteRef/>
      </w:r>
      <w:r w:rsidRPr="005A25AB">
        <w:rPr>
          <w:lang w:val="de-DE"/>
        </w:rPr>
        <w:t xml:space="preserve"> Gottlieb, H. E.; Kotlyar, V.; Nudelman, A., </w:t>
      </w:r>
      <w:r w:rsidRPr="005A25AB">
        <w:rPr>
          <w:i/>
          <w:lang w:val="de-DE"/>
        </w:rPr>
        <w:t xml:space="preserve">J. Org. </w:t>
      </w:r>
      <w:r w:rsidRPr="005A25AB">
        <w:rPr>
          <w:i/>
        </w:rPr>
        <w:t>Chem.</w:t>
      </w:r>
      <w:r w:rsidRPr="005A25AB">
        <w:t xml:space="preserve"> </w:t>
      </w:r>
      <w:r w:rsidRPr="005A25AB">
        <w:rPr>
          <w:b/>
        </w:rPr>
        <w:t>1997</w:t>
      </w:r>
      <w:r w:rsidRPr="005A25AB">
        <w:t xml:space="preserve">, </w:t>
      </w:r>
      <w:r w:rsidRPr="005A25AB">
        <w:rPr>
          <w:i/>
        </w:rPr>
        <w:t>62</w:t>
      </w:r>
      <w:r w:rsidRPr="005A25AB">
        <w:t>, 7512–7515</w:t>
      </w:r>
      <w: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3NDY0NLYwNzM2MjRX0lEKTi0uzszPAykwqgUAQqWbX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- Single - No Titles&lt;/Style&gt;&lt;LeftDelim&gt;{&lt;/LeftDelim&gt;&lt;RightDelim&gt;}&lt;/RightDelim&gt;&lt;FontName&gt;Arno Pro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dwazvswnsaexaetppwv99f2f0frrdfzsvda&quot;&gt;My EndNote Library&lt;record-ids&gt;&lt;item&gt;589&lt;/item&gt;&lt;/record-ids&gt;&lt;/item&gt;&lt;/Libraries&gt;"/>
  </w:docVars>
  <w:rsids>
    <w:rsidRoot w:val="00255F52"/>
    <w:rsid w:val="000005A2"/>
    <w:rsid w:val="00003B78"/>
    <w:rsid w:val="00006A13"/>
    <w:rsid w:val="00016C21"/>
    <w:rsid w:val="00022830"/>
    <w:rsid w:val="00030A45"/>
    <w:rsid w:val="00031F3E"/>
    <w:rsid w:val="00034D63"/>
    <w:rsid w:val="000428F5"/>
    <w:rsid w:val="00044C9A"/>
    <w:rsid w:val="0004668D"/>
    <w:rsid w:val="00050A92"/>
    <w:rsid w:val="00052CFB"/>
    <w:rsid w:val="0005313A"/>
    <w:rsid w:val="00061ECA"/>
    <w:rsid w:val="00074289"/>
    <w:rsid w:val="00077373"/>
    <w:rsid w:val="00077F56"/>
    <w:rsid w:val="000826FC"/>
    <w:rsid w:val="000929D9"/>
    <w:rsid w:val="000A2A19"/>
    <w:rsid w:val="000A482E"/>
    <w:rsid w:val="000A4FE1"/>
    <w:rsid w:val="000C1611"/>
    <w:rsid w:val="000E6404"/>
    <w:rsid w:val="000F139A"/>
    <w:rsid w:val="000F14F4"/>
    <w:rsid w:val="000F3FD2"/>
    <w:rsid w:val="000F5A38"/>
    <w:rsid w:val="00100130"/>
    <w:rsid w:val="00101AC4"/>
    <w:rsid w:val="00103F9B"/>
    <w:rsid w:val="0010616E"/>
    <w:rsid w:val="00111F8F"/>
    <w:rsid w:val="001152F5"/>
    <w:rsid w:val="00117522"/>
    <w:rsid w:val="0011772F"/>
    <w:rsid w:val="00123922"/>
    <w:rsid w:val="00130A3D"/>
    <w:rsid w:val="0014273E"/>
    <w:rsid w:val="001466AD"/>
    <w:rsid w:val="00147452"/>
    <w:rsid w:val="0015289A"/>
    <w:rsid w:val="0015655B"/>
    <w:rsid w:val="00161567"/>
    <w:rsid w:val="001654F4"/>
    <w:rsid w:val="00173C31"/>
    <w:rsid w:val="00181C20"/>
    <w:rsid w:val="00186AAF"/>
    <w:rsid w:val="00186D63"/>
    <w:rsid w:val="001933C2"/>
    <w:rsid w:val="001A4DF3"/>
    <w:rsid w:val="001B0710"/>
    <w:rsid w:val="001B6481"/>
    <w:rsid w:val="001C2D22"/>
    <w:rsid w:val="00201F29"/>
    <w:rsid w:val="00206F20"/>
    <w:rsid w:val="002110F0"/>
    <w:rsid w:val="00221168"/>
    <w:rsid w:val="0023165D"/>
    <w:rsid w:val="002324C6"/>
    <w:rsid w:val="002330E9"/>
    <w:rsid w:val="002457AE"/>
    <w:rsid w:val="002516B0"/>
    <w:rsid w:val="00255F52"/>
    <w:rsid w:val="002560DC"/>
    <w:rsid w:val="0026235A"/>
    <w:rsid w:val="00273EF7"/>
    <w:rsid w:val="002917F9"/>
    <w:rsid w:val="002A209A"/>
    <w:rsid w:val="002A5AB2"/>
    <w:rsid w:val="002B02C7"/>
    <w:rsid w:val="002B4C6E"/>
    <w:rsid w:val="002B4F6A"/>
    <w:rsid w:val="002C16CA"/>
    <w:rsid w:val="002C5B87"/>
    <w:rsid w:val="002C7F2F"/>
    <w:rsid w:val="002D315D"/>
    <w:rsid w:val="002D7588"/>
    <w:rsid w:val="002E2D71"/>
    <w:rsid w:val="002E4631"/>
    <w:rsid w:val="002E5E71"/>
    <w:rsid w:val="002E7509"/>
    <w:rsid w:val="002E7A5D"/>
    <w:rsid w:val="002E7D01"/>
    <w:rsid w:val="002F71D3"/>
    <w:rsid w:val="0030368F"/>
    <w:rsid w:val="003155D5"/>
    <w:rsid w:val="0031594B"/>
    <w:rsid w:val="00316779"/>
    <w:rsid w:val="003205C8"/>
    <w:rsid w:val="003242E0"/>
    <w:rsid w:val="0032768A"/>
    <w:rsid w:val="00327869"/>
    <w:rsid w:val="00343BDD"/>
    <w:rsid w:val="0038020C"/>
    <w:rsid w:val="00391FF7"/>
    <w:rsid w:val="003925D3"/>
    <w:rsid w:val="00394991"/>
    <w:rsid w:val="003975E9"/>
    <w:rsid w:val="003A1631"/>
    <w:rsid w:val="003A2C7B"/>
    <w:rsid w:val="003A4EB0"/>
    <w:rsid w:val="003A73BA"/>
    <w:rsid w:val="003B7469"/>
    <w:rsid w:val="003C7A39"/>
    <w:rsid w:val="003D44E9"/>
    <w:rsid w:val="003D7F13"/>
    <w:rsid w:val="003E254F"/>
    <w:rsid w:val="003F2184"/>
    <w:rsid w:val="003F617B"/>
    <w:rsid w:val="003F7B2D"/>
    <w:rsid w:val="00401252"/>
    <w:rsid w:val="00406A84"/>
    <w:rsid w:val="00415A5E"/>
    <w:rsid w:val="00421EDE"/>
    <w:rsid w:val="00423155"/>
    <w:rsid w:val="00427B47"/>
    <w:rsid w:val="00430108"/>
    <w:rsid w:val="00433F12"/>
    <w:rsid w:val="0043631A"/>
    <w:rsid w:val="00466B16"/>
    <w:rsid w:val="00467D3A"/>
    <w:rsid w:val="004703E1"/>
    <w:rsid w:val="0047203E"/>
    <w:rsid w:val="004723A5"/>
    <w:rsid w:val="00473532"/>
    <w:rsid w:val="00493CDD"/>
    <w:rsid w:val="00497E53"/>
    <w:rsid w:val="004B326B"/>
    <w:rsid w:val="004C0224"/>
    <w:rsid w:val="004D7761"/>
    <w:rsid w:val="00506C78"/>
    <w:rsid w:val="005125CF"/>
    <w:rsid w:val="00521363"/>
    <w:rsid w:val="00526212"/>
    <w:rsid w:val="00526425"/>
    <w:rsid w:val="005316B5"/>
    <w:rsid w:val="005334C9"/>
    <w:rsid w:val="00534266"/>
    <w:rsid w:val="00541F51"/>
    <w:rsid w:val="005550C6"/>
    <w:rsid w:val="00556756"/>
    <w:rsid w:val="005572B3"/>
    <w:rsid w:val="00561830"/>
    <w:rsid w:val="0056319F"/>
    <w:rsid w:val="00565CDA"/>
    <w:rsid w:val="005A08E5"/>
    <w:rsid w:val="005A1EA2"/>
    <w:rsid w:val="005A25AB"/>
    <w:rsid w:val="005B4094"/>
    <w:rsid w:val="005C1E6C"/>
    <w:rsid w:val="005C6F68"/>
    <w:rsid w:val="005D078C"/>
    <w:rsid w:val="005D090B"/>
    <w:rsid w:val="005D129A"/>
    <w:rsid w:val="005D3A1A"/>
    <w:rsid w:val="005D5E77"/>
    <w:rsid w:val="005D6C28"/>
    <w:rsid w:val="005E3847"/>
    <w:rsid w:val="005E7F2A"/>
    <w:rsid w:val="00600016"/>
    <w:rsid w:val="00600D95"/>
    <w:rsid w:val="00601296"/>
    <w:rsid w:val="00601F4C"/>
    <w:rsid w:val="006109B3"/>
    <w:rsid w:val="006129C0"/>
    <w:rsid w:val="00620EF1"/>
    <w:rsid w:val="00623DF7"/>
    <w:rsid w:val="006346BA"/>
    <w:rsid w:val="00636DD0"/>
    <w:rsid w:val="006656FA"/>
    <w:rsid w:val="00666DC1"/>
    <w:rsid w:val="006777C6"/>
    <w:rsid w:val="006819C5"/>
    <w:rsid w:val="00690228"/>
    <w:rsid w:val="006B2144"/>
    <w:rsid w:val="006B3677"/>
    <w:rsid w:val="006B486A"/>
    <w:rsid w:val="006C7F17"/>
    <w:rsid w:val="006C7F22"/>
    <w:rsid w:val="006E3B29"/>
    <w:rsid w:val="006E3D3A"/>
    <w:rsid w:val="006F0809"/>
    <w:rsid w:val="007029D0"/>
    <w:rsid w:val="007078E2"/>
    <w:rsid w:val="00710256"/>
    <w:rsid w:val="007104A5"/>
    <w:rsid w:val="007207F3"/>
    <w:rsid w:val="00721209"/>
    <w:rsid w:val="00723D93"/>
    <w:rsid w:val="00724FF1"/>
    <w:rsid w:val="007648E1"/>
    <w:rsid w:val="00765A21"/>
    <w:rsid w:val="00766215"/>
    <w:rsid w:val="00774B53"/>
    <w:rsid w:val="00781487"/>
    <w:rsid w:val="00782D28"/>
    <w:rsid w:val="00794715"/>
    <w:rsid w:val="007974B5"/>
    <w:rsid w:val="007A2CFB"/>
    <w:rsid w:val="007C1C16"/>
    <w:rsid w:val="007D014C"/>
    <w:rsid w:val="007D2625"/>
    <w:rsid w:val="007D4B70"/>
    <w:rsid w:val="007E0FDE"/>
    <w:rsid w:val="007E5CBF"/>
    <w:rsid w:val="007F0F0C"/>
    <w:rsid w:val="007F4A20"/>
    <w:rsid w:val="007F515D"/>
    <w:rsid w:val="007F5991"/>
    <w:rsid w:val="00802955"/>
    <w:rsid w:val="00807070"/>
    <w:rsid w:val="00822E1A"/>
    <w:rsid w:val="0082352D"/>
    <w:rsid w:val="00825754"/>
    <w:rsid w:val="00842898"/>
    <w:rsid w:val="00853BF8"/>
    <w:rsid w:val="0085516C"/>
    <w:rsid w:val="00855D3D"/>
    <w:rsid w:val="008859A0"/>
    <w:rsid w:val="00886701"/>
    <w:rsid w:val="0089300A"/>
    <w:rsid w:val="008A04E4"/>
    <w:rsid w:val="008A2F70"/>
    <w:rsid w:val="008A663E"/>
    <w:rsid w:val="008C6FEF"/>
    <w:rsid w:val="008C7AC2"/>
    <w:rsid w:val="008D1A7A"/>
    <w:rsid w:val="008E289F"/>
    <w:rsid w:val="008E6EA8"/>
    <w:rsid w:val="008F3B24"/>
    <w:rsid w:val="008F6D4E"/>
    <w:rsid w:val="00903E77"/>
    <w:rsid w:val="00911655"/>
    <w:rsid w:val="00913B2D"/>
    <w:rsid w:val="009204BF"/>
    <w:rsid w:val="00957F76"/>
    <w:rsid w:val="00960B04"/>
    <w:rsid w:val="00962DE5"/>
    <w:rsid w:val="00963298"/>
    <w:rsid w:val="009744F6"/>
    <w:rsid w:val="00974DEE"/>
    <w:rsid w:val="00977814"/>
    <w:rsid w:val="00985AA2"/>
    <w:rsid w:val="00985DF2"/>
    <w:rsid w:val="00987903"/>
    <w:rsid w:val="009930A1"/>
    <w:rsid w:val="009A1FB0"/>
    <w:rsid w:val="009A32F6"/>
    <w:rsid w:val="009A38C6"/>
    <w:rsid w:val="009B0FB1"/>
    <w:rsid w:val="009B45C7"/>
    <w:rsid w:val="009B646D"/>
    <w:rsid w:val="009E16C6"/>
    <w:rsid w:val="009E196E"/>
    <w:rsid w:val="009E6428"/>
    <w:rsid w:val="009F5AF7"/>
    <w:rsid w:val="009F5F9F"/>
    <w:rsid w:val="009F656E"/>
    <w:rsid w:val="009F6E02"/>
    <w:rsid w:val="00A057D2"/>
    <w:rsid w:val="00A11641"/>
    <w:rsid w:val="00A153EC"/>
    <w:rsid w:val="00A20201"/>
    <w:rsid w:val="00A2092F"/>
    <w:rsid w:val="00A22719"/>
    <w:rsid w:val="00A26073"/>
    <w:rsid w:val="00A46445"/>
    <w:rsid w:val="00A50700"/>
    <w:rsid w:val="00A63513"/>
    <w:rsid w:val="00A6373A"/>
    <w:rsid w:val="00A64671"/>
    <w:rsid w:val="00A70DB0"/>
    <w:rsid w:val="00A830B7"/>
    <w:rsid w:val="00A87509"/>
    <w:rsid w:val="00AA1E6B"/>
    <w:rsid w:val="00AB4F23"/>
    <w:rsid w:val="00AC0BCF"/>
    <w:rsid w:val="00AC4A4A"/>
    <w:rsid w:val="00AD00F1"/>
    <w:rsid w:val="00AD273D"/>
    <w:rsid w:val="00B1541F"/>
    <w:rsid w:val="00B20C09"/>
    <w:rsid w:val="00B21F91"/>
    <w:rsid w:val="00B22905"/>
    <w:rsid w:val="00B27E85"/>
    <w:rsid w:val="00B37DCE"/>
    <w:rsid w:val="00B42695"/>
    <w:rsid w:val="00B43CB9"/>
    <w:rsid w:val="00B50FEA"/>
    <w:rsid w:val="00B53A74"/>
    <w:rsid w:val="00B67150"/>
    <w:rsid w:val="00B72D8F"/>
    <w:rsid w:val="00B750D1"/>
    <w:rsid w:val="00B75845"/>
    <w:rsid w:val="00B768C9"/>
    <w:rsid w:val="00B90A3C"/>
    <w:rsid w:val="00B91DF5"/>
    <w:rsid w:val="00B933B4"/>
    <w:rsid w:val="00B96C56"/>
    <w:rsid w:val="00BA4B40"/>
    <w:rsid w:val="00BA5E94"/>
    <w:rsid w:val="00BB448D"/>
    <w:rsid w:val="00BB52D1"/>
    <w:rsid w:val="00BB5857"/>
    <w:rsid w:val="00BE3C55"/>
    <w:rsid w:val="00BE522A"/>
    <w:rsid w:val="00BF7972"/>
    <w:rsid w:val="00BF7B9C"/>
    <w:rsid w:val="00C05841"/>
    <w:rsid w:val="00C059CB"/>
    <w:rsid w:val="00C1141B"/>
    <w:rsid w:val="00C14744"/>
    <w:rsid w:val="00C1671C"/>
    <w:rsid w:val="00C201AF"/>
    <w:rsid w:val="00C33AF5"/>
    <w:rsid w:val="00C37563"/>
    <w:rsid w:val="00C37CB2"/>
    <w:rsid w:val="00C40C05"/>
    <w:rsid w:val="00C50F72"/>
    <w:rsid w:val="00C6195E"/>
    <w:rsid w:val="00C6468E"/>
    <w:rsid w:val="00C915F0"/>
    <w:rsid w:val="00C917FE"/>
    <w:rsid w:val="00C920DC"/>
    <w:rsid w:val="00C940B5"/>
    <w:rsid w:val="00CA0A96"/>
    <w:rsid w:val="00CA7377"/>
    <w:rsid w:val="00CA7F89"/>
    <w:rsid w:val="00CB0D79"/>
    <w:rsid w:val="00CB11D7"/>
    <w:rsid w:val="00CB2EC3"/>
    <w:rsid w:val="00CB3BE8"/>
    <w:rsid w:val="00CC1C9B"/>
    <w:rsid w:val="00CC6634"/>
    <w:rsid w:val="00CD619B"/>
    <w:rsid w:val="00CD6FD2"/>
    <w:rsid w:val="00CE16BE"/>
    <w:rsid w:val="00CE33A3"/>
    <w:rsid w:val="00CE4587"/>
    <w:rsid w:val="00CF3533"/>
    <w:rsid w:val="00CF4E1F"/>
    <w:rsid w:val="00CF6237"/>
    <w:rsid w:val="00D00FDE"/>
    <w:rsid w:val="00D05BF2"/>
    <w:rsid w:val="00D069E0"/>
    <w:rsid w:val="00D1135F"/>
    <w:rsid w:val="00D32A79"/>
    <w:rsid w:val="00D47528"/>
    <w:rsid w:val="00D5276B"/>
    <w:rsid w:val="00D558F2"/>
    <w:rsid w:val="00D62CC7"/>
    <w:rsid w:val="00D62E6F"/>
    <w:rsid w:val="00D642ED"/>
    <w:rsid w:val="00D72103"/>
    <w:rsid w:val="00D8105C"/>
    <w:rsid w:val="00D9009B"/>
    <w:rsid w:val="00D9300C"/>
    <w:rsid w:val="00DA1076"/>
    <w:rsid w:val="00DA2375"/>
    <w:rsid w:val="00DA4093"/>
    <w:rsid w:val="00DA6CF2"/>
    <w:rsid w:val="00DB37FB"/>
    <w:rsid w:val="00DB6215"/>
    <w:rsid w:val="00DC0396"/>
    <w:rsid w:val="00DC4F36"/>
    <w:rsid w:val="00DD1E53"/>
    <w:rsid w:val="00DD32D9"/>
    <w:rsid w:val="00DD6B6A"/>
    <w:rsid w:val="00DE743A"/>
    <w:rsid w:val="00DF18F7"/>
    <w:rsid w:val="00DF7E14"/>
    <w:rsid w:val="00E07625"/>
    <w:rsid w:val="00E14EDE"/>
    <w:rsid w:val="00E2090B"/>
    <w:rsid w:val="00E40610"/>
    <w:rsid w:val="00E45093"/>
    <w:rsid w:val="00E531DA"/>
    <w:rsid w:val="00E77AFB"/>
    <w:rsid w:val="00E80657"/>
    <w:rsid w:val="00E9262E"/>
    <w:rsid w:val="00E94745"/>
    <w:rsid w:val="00EA0AE8"/>
    <w:rsid w:val="00EA434B"/>
    <w:rsid w:val="00EB79C5"/>
    <w:rsid w:val="00EC12A1"/>
    <w:rsid w:val="00ED09CE"/>
    <w:rsid w:val="00EE36DB"/>
    <w:rsid w:val="00EE618D"/>
    <w:rsid w:val="00EF217B"/>
    <w:rsid w:val="00EF47C1"/>
    <w:rsid w:val="00F03271"/>
    <w:rsid w:val="00F13817"/>
    <w:rsid w:val="00F141AE"/>
    <w:rsid w:val="00F25099"/>
    <w:rsid w:val="00F55E50"/>
    <w:rsid w:val="00F803A9"/>
    <w:rsid w:val="00F975B6"/>
    <w:rsid w:val="00F97799"/>
    <w:rsid w:val="00FA378F"/>
    <w:rsid w:val="00FA3C24"/>
    <w:rsid w:val="00FB1E84"/>
    <w:rsid w:val="00FB5292"/>
    <w:rsid w:val="00FB62EA"/>
    <w:rsid w:val="00FC21AD"/>
    <w:rsid w:val="00FC4DCB"/>
    <w:rsid w:val="00FD0AB2"/>
    <w:rsid w:val="00FD0E53"/>
    <w:rsid w:val="00FD65F7"/>
    <w:rsid w:val="00FD702C"/>
    <w:rsid w:val="00FE33B4"/>
    <w:rsid w:val="00FF6521"/>
    <w:rsid w:val="00FF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."/>
  <w:listSeparator w:val=";"/>
  <w14:docId w14:val="02D6EF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E50"/>
    <w:pPr>
      <w:spacing w:after="0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5E50"/>
    <w:pPr>
      <w:keepNext/>
      <w:keepLines/>
      <w:spacing w:before="240" w:after="240"/>
      <w:ind w:left="425"/>
      <w:outlineLvl w:val="0"/>
    </w:pPr>
    <w:rPr>
      <w:rFonts w:ascii="Arial" w:eastAsiaTheme="majorEastAsia" w:hAnsi="Arial" w:cstheme="majorBidi"/>
      <w:b/>
      <w:cap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319F"/>
    <w:pPr>
      <w:keepNext/>
      <w:keepLines/>
      <w:spacing w:before="40"/>
      <w:ind w:left="851"/>
      <w:outlineLvl w:val="1"/>
    </w:pPr>
    <w:rPr>
      <w:rFonts w:ascii="Myriad Pro Light" w:eastAsiaTheme="majorEastAsia" w:hAnsi="Myriad Pro Light" w:cstheme="majorBidi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319F"/>
    <w:pPr>
      <w:keepNext/>
      <w:keepLines/>
      <w:spacing w:before="40"/>
      <w:ind w:left="1276"/>
      <w:outlineLvl w:val="2"/>
    </w:pPr>
    <w:rPr>
      <w:rFonts w:ascii="Myriad Pro Light" w:eastAsiaTheme="majorEastAsia" w:hAnsi="Myriad Pro Light" w:cstheme="majorBidi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62E6F"/>
    <w:pPr>
      <w:keepNext/>
      <w:keepLines/>
      <w:spacing w:before="40"/>
      <w:ind w:left="1276"/>
      <w:outlineLvl w:val="3"/>
    </w:pPr>
    <w:rPr>
      <w:rFonts w:ascii="Myriad Pro Light" w:eastAsiaTheme="majorEastAsia" w:hAnsi="Myriad Pro Light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82D28"/>
    <w:pPr>
      <w:keepNext/>
      <w:keepLines/>
      <w:spacing w:before="40"/>
      <w:outlineLvl w:val="4"/>
    </w:pPr>
    <w:rPr>
      <w:rFonts w:ascii="Myriad Pro Light" w:eastAsiaTheme="majorEastAsia" w:hAnsi="Myriad Pro Light" w:cstheme="majorBidi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2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Title">
    <w:name w:val="BA_Title"/>
    <w:basedOn w:val="Normal"/>
    <w:next w:val="BBAuthorName"/>
    <w:autoRedefine/>
    <w:rsid w:val="00327869"/>
    <w:pPr>
      <w:spacing w:before="1400" w:after="180" w:line="240" w:lineRule="auto"/>
      <w:jc w:val="center"/>
    </w:pPr>
    <w:rPr>
      <w:rFonts w:ascii="Myriad Pro Light" w:eastAsia="Times New Roman" w:hAnsi="Myriad Pro Light" w:cs="Times New Roman"/>
      <w:b/>
      <w:kern w:val="36"/>
      <w:sz w:val="34"/>
      <w:szCs w:val="20"/>
      <w:lang w:val="en-US"/>
    </w:rPr>
  </w:style>
  <w:style w:type="paragraph" w:customStyle="1" w:styleId="BBAuthorName">
    <w:name w:val="BB_Author_Name"/>
    <w:basedOn w:val="Normal"/>
    <w:next w:val="BCAuthorAddress"/>
    <w:autoRedefine/>
    <w:rsid w:val="00F141AE"/>
    <w:pPr>
      <w:spacing w:after="180" w:line="240" w:lineRule="auto"/>
      <w:jc w:val="center"/>
    </w:pPr>
    <w:rPr>
      <w:rFonts w:eastAsia="Times New Roman" w:cs="Times New Roman"/>
      <w:kern w:val="26"/>
      <w:szCs w:val="20"/>
      <w:lang w:val="en-US"/>
    </w:rPr>
  </w:style>
  <w:style w:type="paragraph" w:customStyle="1" w:styleId="BCAuthorAddress">
    <w:name w:val="BC_Author_Address"/>
    <w:basedOn w:val="Normal"/>
    <w:next w:val="Normal"/>
    <w:autoRedefine/>
    <w:rsid w:val="0032768A"/>
    <w:pPr>
      <w:spacing w:after="60" w:line="240" w:lineRule="auto"/>
    </w:pPr>
    <w:rPr>
      <w:rFonts w:eastAsia="Times New Roman" w:cs="Times New Roman"/>
      <w:kern w:val="22"/>
      <w:sz w:val="20"/>
      <w:szCs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D8105C"/>
    <w:pPr>
      <w:spacing w:after="240" w:line="240" w:lineRule="auto"/>
      <w:contextualSpacing/>
      <w:jc w:val="center"/>
    </w:pPr>
    <w:rPr>
      <w:rFonts w:ascii="Myriad Pro Light" w:eastAsiaTheme="majorEastAsia" w:hAnsi="Myriad Pro Light" w:cstheme="majorBidi"/>
      <w:b/>
      <w:spacing w:val="-10"/>
      <w:kern w:val="28"/>
      <w:sz w:val="3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105C"/>
    <w:rPr>
      <w:rFonts w:ascii="Myriad Pro Light" w:eastAsiaTheme="majorEastAsia" w:hAnsi="Myriad Pro Light" w:cstheme="majorBidi"/>
      <w:b/>
      <w:spacing w:val="-10"/>
      <w:kern w:val="28"/>
      <w:sz w:val="3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55E50"/>
    <w:rPr>
      <w:rFonts w:ascii="Arial" w:eastAsiaTheme="majorEastAsia" w:hAnsi="Arial" w:cstheme="majorBidi"/>
      <w:b/>
      <w:caps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B53A7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A74"/>
    <w:rPr>
      <w:rFonts w:ascii="Arno Pro" w:hAnsi="Arno Pro"/>
      <w:sz w:val="24"/>
    </w:rPr>
  </w:style>
  <w:style w:type="paragraph" w:styleId="Footer">
    <w:name w:val="footer"/>
    <w:basedOn w:val="Normal"/>
    <w:link w:val="FooterChar"/>
    <w:uiPriority w:val="99"/>
    <w:unhideWhenUsed/>
    <w:rsid w:val="00B53A7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A74"/>
    <w:rPr>
      <w:rFonts w:ascii="Arno Pro" w:hAnsi="Arno Pro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E3D3A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826FC"/>
    <w:pPr>
      <w:spacing w:after="100"/>
      <w:ind w:left="220"/>
    </w:pPr>
    <w:rPr>
      <w:rFonts w:eastAsiaTheme="minorEastAsia" w:cs="Times New Roman"/>
      <w:sz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826FC"/>
    <w:pPr>
      <w:tabs>
        <w:tab w:val="right" w:leader="dot" w:pos="9062"/>
      </w:tabs>
      <w:spacing w:after="100"/>
    </w:pPr>
    <w:rPr>
      <w:rFonts w:eastAsiaTheme="minorEastAsia" w:cs="Times New Roman"/>
      <w:sz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0826FC"/>
    <w:pPr>
      <w:spacing w:after="100"/>
      <w:ind w:left="440"/>
    </w:pPr>
    <w:rPr>
      <w:rFonts w:eastAsiaTheme="minorEastAsia" w:cs="Times New Roman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5D3A1A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6319F"/>
    <w:rPr>
      <w:rFonts w:ascii="Myriad Pro Light" w:eastAsiaTheme="majorEastAsia" w:hAnsi="Myriad Pro Light" w:cstheme="majorBidi"/>
      <w:sz w:val="24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6319F"/>
    <w:rPr>
      <w:rFonts w:ascii="Myriad Pro Light" w:eastAsiaTheme="majorEastAsia" w:hAnsi="Myriad Pro Light" w:cstheme="majorBidi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636DD0"/>
    <w:pPr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Heading2Char"/>
    <w:link w:val="EndNoteBibliographyTitle"/>
    <w:rsid w:val="00636DD0"/>
    <w:rPr>
      <w:rFonts w:ascii="Arno Pro" w:eastAsiaTheme="majorEastAsia" w:hAnsi="Arno Pro" w:cstheme="majorBidi"/>
      <w:noProof/>
      <w:sz w:val="24"/>
      <w:szCs w:val="26"/>
      <w:u w:val="single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36DD0"/>
    <w:pPr>
      <w:spacing w:line="240" w:lineRule="auto"/>
    </w:pPr>
    <w:rPr>
      <w:noProof/>
      <w:lang w:val="en-US"/>
    </w:rPr>
  </w:style>
  <w:style w:type="character" w:customStyle="1" w:styleId="EndNoteBibliographyChar">
    <w:name w:val="EndNote Bibliography Char"/>
    <w:basedOn w:val="Heading2Char"/>
    <w:link w:val="EndNoteBibliography"/>
    <w:rsid w:val="00636DD0"/>
    <w:rPr>
      <w:rFonts w:ascii="Arno Pro" w:eastAsiaTheme="majorEastAsia" w:hAnsi="Arno Pro" w:cstheme="majorBidi"/>
      <w:noProof/>
      <w:sz w:val="24"/>
      <w:szCs w:val="26"/>
      <w:u w:val="single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62E6F"/>
    <w:rPr>
      <w:rFonts w:ascii="Myriad Pro Light" w:eastAsiaTheme="majorEastAsia" w:hAnsi="Myriad Pro Light" w:cstheme="majorBidi"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82D28"/>
    <w:rPr>
      <w:rFonts w:ascii="Myriad Pro Light" w:eastAsiaTheme="majorEastAsia" w:hAnsi="Myriad Pro Light" w:cstheme="majorBidi"/>
      <w:sz w:val="24"/>
      <w:u w:val="single"/>
    </w:rPr>
  </w:style>
  <w:style w:type="paragraph" w:styleId="NormalWeb">
    <w:name w:val="Normal (Web)"/>
    <w:basedOn w:val="Normal"/>
    <w:uiPriority w:val="99"/>
    <w:semiHidden/>
    <w:unhideWhenUsed/>
    <w:rsid w:val="00101AC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1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13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A1F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1F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1FB0"/>
    <w:rPr>
      <w:rFonts w:ascii="Arno Pro" w:hAnsi="Arno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1F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1FB0"/>
    <w:rPr>
      <w:rFonts w:ascii="Arno Pro" w:hAnsi="Arno Pro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25AB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25AB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A25A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E50"/>
    <w:pPr>
      <w:spacing w:after="0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5E50"/>
    <w:pPr>
      <w:keepNext/>
      <w:keepLines/>
      <w:spacing w:before="240" w:after="240"/>
      <w:ind w:left="425"/>
      <w:outlineLvl w:val="0"/>
    </w:pPr>
    <w:rPr>
      <w:rFonts w:ascii="Arial" w:eastAsiaTheme="majorEastAsia" w:hAnsi="Arial" w:cstheme="majorBidi"/>
      <w:b/>
      <w:cap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319F"/>
    <w:pPr>
      <w:keepNext/>
      <w:keepLines/>
      <w:spacing w:before="40"/>
      <w:ind w:left="851"/>
      <w:outlineLvl w:val="1"/>
    </w:pPr>
    <w:rPr>
      <w:rFonts w:ascii="Myriad Pro Light" w:eastAsiaTheme="majorEastAsia" w:hAnsi="Myriad Pro Light" w:cstheme="majorBidi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319F"/>
    <w:pPr>
      <w:keepNext/>
      <w:keepLines/>
      <w:spacing w:before="40"/>
      <w:ind w:left="1276"/>
      <w:outlineLvl w:val="2"/>
    </w:pPr>
    <w:rPr>
      <w:rFonts w:ascii="Myriad Pro Light" w:eastAsiaTheme="majorEastAsia" w:hAnsi="Myriad Pro Light" w:cstheme="majorBidi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62E6F"/>
    <w:pPr>
      <w:keepNext/>
      <w:keepLines/>
      <w:spacing w:before="40"/>
      <w:ind w:left="1276"/>
      <w:outlineLvl w:val="3"/>
    </w:pPr>
    <w:rPr>
      <w:rFonts w:ascii="Myriad Pro Light" w:eastAsiaTheme="majorEastAsia" w:hAnsi="Myriad Pro Light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82D28"/>
    <w:pPr>
      <w:keepNext/>
      <w:keepLines/>
      <w:spacing w:before="40"/>
      <w:outlineLvl w:val="4"/>
    </w:pPr>
    <w:rPr>
      <w:rFonts w:ascii="Myriad Pro Light" w:eastAsiaTheme="majorEastAsia" w:hAnsi="Myriad Pro Light" w:cstheme="majorBidi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2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Title">
    <w:name w:val="BA_Title"/>
    <w:basedOn w:val="Normal"/>
    <w:next w:val="BBAuthorName"/>
    <w:autoRedefine/>
    <w:rsid w:val="00327869"/>
    <w:pPr>
      <w:spacing w:before="1400" w:after="180" w:line="240" w:lineRule="auto"/>
      <w:jc w:val="center"/>
    </w:pPr>
    <w:rPr>
      <w:rFonts w:ascii="Myriad Pro Light" w:eastAsia="Times New Roman" w:hAnsi="Myriad Pro Light" w:cs="Times New Roman"/>
      <w:b/>
      <w:kern w:val="36"/>
      <w:sz w:val="34"/>
      <w:szCs w:val="20"/>
      <w:lang w:val="en-US"/>
    </w:rPr>
  </w:style>
  <w:style w:type="paragraph" w:customStyle="1" w:styleId="BBAuthorName">
    <w:name w:val="BB_Author_Name"/>
    <w:basedOn w:val="Normal"/>
    <w:next w:val="BCAuthorAddress"/>
    <w:autoRedefine/>
    <w:rsid w:val="00F141AE"/>
    <w:pPr>
      <w:spacing w:after="180" w:line="240" w:lineRule="auto"/>
      <w:jc w:val="center"/>
    </w:pPr>
    <w:rPr>
      <w:rFonts w:eastAsia="Times New Roman" w:cs="Times New Roman"/>
      <w:kern w:val="26"/>
      <w:szCs w:val="20"/>
      <w:lang w:val="en-US"/>
    </w:rPr>
  </w:style>
  <w:style w:type="paragraph" w:customStyle="1" w:styleId="BCAuthorAddress">
    <w:name w:val="BC_Author_Address"/>
    <w:basedOn w:val="Normal"/>
    <w:next w:val="Normal"/>
    <w:autoRedefine/>
    <w:rsid w:val="0032768A"/>
    <w:pPr>
      <w:spacing w:after="60" w:line="240" w:lineRule="auto"/>
    </w:pPr>
    <w:rPr>
      <w:rFonts w:eastAsia="Times New Roman" w:cs="Times New Roman"/>
      <w:kern w:val="22"/>
      <w:sz w:val="20"/>
      <w:szCs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D8105C"/>
    <w:pPr>
      <w:spacing w:after="240" w:line="240" w:lineRule="auto"/>
      <w:contextualSpacing/>
      <w:jc w:val="center"/>
    </w:pPr>
    <w:rPr>
      <w:rFonts w:ascii="Myriad Pro Light" w:eastAsiaTheme="majorEastAsia" w:hAnsi="Myriad Pro Light" w:cstheme="majorBidi"/>
      <w:b/>
      <w:spacing w:val="-10"/>
      <w:kern w:val="28"/>
      <w:sz w:val="3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105C"/>
    <w:rPr>
      <w:rFonts w:ascii="Myriad Pro Light" w:eastAsiaTheme="majorEastAsia" w:hAnsi="Myriad Pro Light" w:cstheme="majorBidi"/>
      <w:b/>
      <w:spacing w:val="-10"/>
      <w:kern w:val="28"/>
      <w:sz w:val="3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55E50"/>
    <w:rPr>
      <w:rFonts w:ascii="Arial" w:eastAsiaTheme="majorEastAsia" w:hAnsi="Arial" w:cstheme="majorBidi"/>
      <w:b/>
      <w:caps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B53A7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A74"/>
    <w:rPr>
      <w:rFonts w:ascii="Arno Pro" w:hAnsi="Arno Pro"/>
      <w:sz w:val="24"/>
    </w:rPr>
  </w:style>
  <w:style w:type="paragraph" w:styleId="Footer">
    <w:name w:val="footer"/>
    <w:basedOn w:val="Normal"/>
    <w:link w:val="FooterChar"/>
    <w:uiPriority w:val="99"/>
    <w:unhideWhenUsed/>
    <w:rsid w:val="00B53A7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A74"/>
    <w:rPr>
      <w:rFonts w:ascii="Arno Pro" w:hAnsi="Arno Pro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E3D3A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826FC"/>
    <w:pPr>
      <w:spacing w:after="100"/>
      <w:ind w:left="220"/>
    </w:pPr>
    <w:rPr>
      <w:rFonts w:eastAsiaTheme="minorEastAsia" w:cs="Times New Roman"/>
      <w:sz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826FC"/>
    <w:pPr>
      <w:tabs>
        <w:tab w:val="right" w:leader="dot" w:pos="9062"/>
      </w:tabs>
      <w:spacing w:after="100"/>
    </w:pPr>
    <w:rPr>
      <w:rFonts w:eastAsiaTheme="minorEastAsia" w:cs="Times New Roman"/>
      <w:sz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0826FC"/>
    <w:pPr>
      <w:spacing w:after="100"/>
      <w:ind w:left="440"/>
    </w:pPr>
    <w:rPr>
      <w:rFonts w:eastAsiaTheme="minorEastAsia" w:cs="Times New Roman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5D3A1A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6319F"/>
    <w:rPr>
      <w:rFonts w:ascii="Myriad Pro Light" w:eastAsiaTheme="majorEastAsia" w:hAnsi="Myriad Pro Light" w:cstheme="majorBidi"/>
      <w:sz w:val="24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6319F"/>
    <w:rPr>
      <w:rFonts w:ascii="Myriad Pro Light" w:eastAsiaTheme="majorEastAsia" w:hAnsi="Myriad Pro Light" w:cstheme="majorBidi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636DD0"/>
    <w:pPr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Heading2Char"/>
    <w:link w:val="EndNoteBibliographyTitle"/>
    <w:rsid w:val="00636DD0"/>
    <w:rPr>
      <w:rFonts w:ascii="Arno Pro" w:eastAsiaTheme="majorEastAsia" w:hAnsi="Arno Pro" w:cstheme="majorBidi"/>
      <w:noProof/>
      <w:sz w:val="24"/>
      <w:szCs w:val="26"/>
      <w:u w:val="single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36DD0"/>
    <w:pPr>
      <w:spacing w:line="240" w:lineRule="auto"/>
    </w:pPr>
    <w:rPr>
      <w:noProof/>
      <w:lang w:val="en-US"/>
    </w:rPr>
  </w:style>
  <w:style w:type="character" w:customStyle="1" w:styleId="EndNoteBibliographyChar">
    <w:name w:val="EndNote Bibliography Char"/>
    <w:basedOn w:val="Heading2Char"/>
    <w:link w:val="EndNoteBibliography"/>
    <w:rsid w:val="00636DD0"/>
    <w:rPr>
      <w:rFonts w:ascii="Arno Pro" w:eastAsiaTheme="majorEastAsia" w:hAnsi="Arno Pro" w:cstheme="majorBidi"/>
      <w:noProof/>
      <w:sz w:val="24"/>
      <w:szCs w:val="26"/>
      <w:u w:val="single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62E6F"/>
    <w:rPr>
      <w:rFonts w:ascii="Myriad Pro Light" w:eastAsiaTheme="majorEastAsia" w:hAnsi="Myriad Pro Light" w:cstheme="majorBidi"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82D28"/>
    <w:rPr>
      <w:rFonts w:ascii="Myriad Pro Light" w:eastAsiaTheme="majorEastAsia" w:hAnsi="Myriad Pro Light" w:cstheme="majorBidi"/>
      <w:sz w:val="24"/>
      <w:u w:val="single"/>
    </w:rPr>
  </w:style>
  <w:style w:type="paragraph" w:styleId="NormalWeb">
    <w:name w:val="Normal (Web)"/>
    <w:basedOn w:val="Normal"/>
    <w:uiPriority w:val="99"/>
    <w:semiHidden/>
    <w:unhideWhenUsed/>
    <w:rsid w:val="00101AC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1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13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A1F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1F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1FB0"/>
    <w:rPr>
      <w:rFonts w:ascii="Arno Pro" w:hAnsi="Arno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1F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1FB0"/>
    <w:rPr>
      <w:rFonts w:ascii="Arno Pro" w:hAnsi="Arno Pro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25AB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25AB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A25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wmf"/><Relationship Id="rId39" Type="http://schemas.openxmlformats.org/officeDocument/2006/relationships/image" Target="media/image17.emf"/><Relationship Id="rId21" Type="http://schemas.openxmlformats.org/officeDocument/2006/relationships/oleObject" Target="embeddings/oleObject6.bin"/><Relationship Id="rId34" Type="http://schemas.openxmlformats.org/officeDocument/2006/relationships/image" Target="media/image14.emf"/><Relationship Id="rId42" Type="http://schemas.openxmlformats.org/officeDocument/2006/relationships/image" Target="media/image19.emf"/><Relationship Id="rId47" Type="http://schemas.openxmlformats.org/officeDocument/2006/relationships/oleObject" Target="embeddings/oleObject16.bin"/><Relationship Id="rId50" Type="http://schemas.openxmlformats.org/officeDocument/2006/relationships/oleObject" Target="embeddings/oleObject17.bin"/><Relationship Id="rId55" Type="http://schemas.openxmlformats.org/officeDocument/2006/relationships/image" Target="media/image28.emf"/><Relationship Id="rId63" Type="http://schemas.openxmlformats.org/officeDocument/2006/relationships/image" Target="media/image33.e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4.bin"/><Relationship Id="rId54" Type="http://schemas.openxmlformats.org/officeDocument/2006/relationships/image" Target="media/image27.emf"/><Relationship Id="rId62" Type="http://schemas.openxmlformats.org/officeDocument/2006/relationships/oleObject" Target="embeddings/oleObject2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6.emf"/><Relationship Id="rId40" Type="http://schemas.openxmlformats.org/officeDocument/2006/relationships/image" Target="media/image18.emf"/><Relationship Id="rId45" Type="http://schemas.openxmlformats.org/officeDocument/2006/relationships/image" Target="media/image21.emf"/><Relationship Id="rId53" Type="http://schemas.openxmlformats.org/officeDocument/2006/relationships/oleObject" Target="embeddings/oleObject18.bin"/><Relationship Id="rId58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image" Target="media/image15.emf"/><Relationship Id="rId49" Type="http://schemas.openxmlformats.org/officeDocument/2006/relationships/image" Target="media/image24.emf"/><Relationship Id="rId57" Type="http://schemas.openxmlformats.org/officeDocument/2006/relationships/image" Target="media/image29.emf"/><Relationship Id="rId61" Type="http://schemas.openxmlformats.org/officeDocument/2006/relationships/image" Target="media/image32.emf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image" Target="media/image12.emf"/><Relationship Id="rId44" Type="http://schemas.openxmlformats.org/officeDocument/2006/relationships/oleObject" Target="embeddings/oleObject15.bin"/><Relationship Id="rId52" Type="http://schemas.openxmlformats.org/officeDocument/2006/relationships/image" Target="media/image26.emf"/><Relationship Id="rId60" Type="http://schemas.openxmlformats.org/officeDocument/2006/relationships/image" Target="media/image31.emf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emf"/><Relationship Id="rId22" Type="http://schemas.openxmlformats.org/officeDocument/2006/relationships/image" Target="media/image7.wmf"/><Relationship Id="rId27" Type="http://schemas.openxmlformats.org/officeDocument/2006/relationships/oleObject" Target="embeddings/oleObject9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2.bin"/><Relationship Id="rId43" Type="http://schemas.openxmlformats.org/officeDocument/2006/relationships/image" Target="media/image20.emf"/><Relationship Id="rId48" Type="http://schemas.openxmlformats.org/officeDocument/2006/relationships/image" Target="media/image23.emf"/><Relationship Id="rId56" Type="http://schemas.openxmlformats.org/officeDocument/2006/relationships/oleObject" Target="embeddings/oleObject19.bin"/><Relationship Id="rId64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25.emf"/><Relationship Id="rId3" Type="http://schemas.microsoft.com/office/2007/relationships/stylesWithEffects" Target="stylesWithEffect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3.emf"/><Relationship Id="rId38" Type="http://schemas.openxmlformats.org/officeDocument/2006/relationships/oleObject" Target="embeddings/oleObject13.bin"/><Relationship Id="rId46" Type="http://schemas.openxmlformats.org/officeDocument/2006/relationships/image" Target="media/image22.emf"/><Relationship Id="rId59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A221A-0AEA-4CEB-894A-56CD8F10F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1141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FKKT</Company>
  <LinksUpToDate>false</LinksUpToDate>
  <CharactersWithSpaces>7632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 Virant</dc:creator>
  <cp:lastModifiedBy>Ziga Medos</cp:lastModifiedBy>
  <cp:revision>3</cp:revision>
  <dcterms:created xsi:type="dcterms:W3CDTF">2019-07-04T08:57:00Z</dcterms:created>
  <dcterms:modified xsi:type="dcterms:W3CDTF">2019-07-04T09:21:00Z</dcterms:modified>
</cp:coreProperties>
</file>