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D00" w:rsidRDefault="00D25410" w:rsidP="00D25410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lang w:val="tr-TR"/>
        </w:rPr>
      </w:pPr>
      <w:proofErr w:type="spellStart"/>
      <w:r w:rsidRPr="00D25410">
        <w:rPr>
          <w:rFonts w:ascii="Times New Roman" w:hAnsi="Times New Roman" w:cs="Times New Roman"/>
          <w:sz w:val="24"/>
          <w:lang w:val="tr-TR"/>
        </w:rPr>
        <w:t>In</w:t>
      </w:r>
      <w:proofErr w:type="spellEnd"/>
      <w:r w:rsidRPr="00D25410"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 w:rsidRPr="00D25410">
        <w:rPr>
          <w:rFonts w:ascii="Times New Roman" w:hAnsi="Times New Roman" w:cs="Times New Roman"/>
          <w:sz w:val="24"/>
          <w:lang w:val="tr-TR"/>
        </w:rPr>
        <w:t>this</w:t>
      </w:r>
      <w:proofErr w:type="spellEnd"/>
      <w:r w:rsidRPr="00D25410"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 w:rsidRPr="00D25410">
        <w:rPr>
          <w:rFonts w:ascii="Times New Roman" w:hAnsi="Times New Roman" w:cs="Times New Roman"/>
          <w:sz w:val="24"/>
          <w:lang w:val="tr-TR"/>
        </w:rPr>
        <w:t>study</w:t>
      </w:r>
      <w:proofErr w:type="spellEnd"/>
      <w:r w:rsidRPr="00D25410">
        <w:rPr>
          <w:rFonts w:ascii="Times New Roman" w:hAnsi="Times New Roman" w:cs="Times New Roman"/>
          <w:sz w:val="24"/>
          <w:lang w:val="tr-TR"/>
        </w:rPr>
        <w:t xml:space="preserve">, </w:t>
      </w:r>
      <w:proofErr w:type="spellStart"/>
      <w:r w:rsidRPr="00D25410">
        <w:rPr>
          <w:rFonts w:ascii="Times New Roman" w:hAnsi="Times New Roman" w:cs="Times New Roman"/>
          <w:sz w:val="24"/>
          <w:lang w:val="tr-TR"/>
        </w:rPr>
        <w:t>sepiolite</w:t>
      </w:r>
      <w:proofErr w:type="spellEnd"/>
      <w:r w:rsidRPr="00D25410"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 w:rsidRPr="00D25410">
        <w:rPr>
          <w:rFonts w:ascii="Times New Roman" w:hAnsi="Times New Roman" w:cs="Times New Roman"/>
          <w:sz w:val="24"/>
          <w:lang w:val="tr-TR"/>
        </w:rPr>
        <w:t>clay</w:t>
      </w:r>
      <w:proofErr w:type="spellEnd"/>
      <w:r w:rsidRPr="00D25410"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 w:rsidRPr="00D25410">
        <w:rPr>
          <w:rFonts w:ascii="Times New Roman" w:hAnsi="Times New Roman" w:cs="Times New Roman"/>
          <w:sz w:val="24"/>
          <w:lang w:val="tr-TR"/>
        </w:rPr>
        <w:t>modified</w:t>
      </w:r>
      <w:proofErr w:type="spellEnd"/>
      <w:r w:rsidRPr="00D25410"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 w:rsidRPr="00D25410">
        <w:rPr>
          <w:rFonts w:ascii="Times New Roman" w:hAnsi="Times New Roman" w:cs="Times New Roman"/>
          <w:sz w:val="24"/>
          <w:lang w:val="tr-TR"/>
        </w:rPr>
        <w:t>carbon</w:t>
      </w:r>
      <w:proofErr w:type="spellEnd"/>
      <w:r w:rsidRPr="00D25410"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 w:rsidRPr="00D25410">
        <w:rPr>
          <w:rFonts w:ascii="Times New Roman" w:hAnsi="Times New Roman" w:cs="Times New Roman"/>
          <w:sz w:val="24"/>
          <w:lang w:val="tr-TR"/>
        </w:rPr>
        <w:t>paste</w:t>
      </w:r>
      <w:proofErr w:type="spellEnd"/>
      <w:r w:rsidRPr="00D25410">
        <w:rPr>
          <w:rFonts w:ascii="Times New Roman" w:hAnsi="Times New Roman" w:cs="Times New Roman"/>
          <w:sz w:val="24"/>
          <w:lang w:val="tr-TR"/>
        </w:rPr>
        <w:t xml:space="preserve"> </w:t>
      </w:r>
      <w:proofErr w:type="gramStart"/>
      <w:r w:rsidRPr="00D25410">
        <w:rPr>
          <w:rFonts w:ascii="Times New Roman" w:hAnsi="Times New Roman" w:cs="Times New Roman"/>
          <w:sz w:val="24"/>
          <w:lang w:val="tr-TR"/>
        </w:rPr>
        <w:t>sensor</w:t>
      </w:r>
      <w:proofErr w:type="gramEnd"/>
      <w:r w:rsidRPr="00D25410"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 w:rsidRPr="00D25410">
        <w:rPr>
          <w:rFonts w:ascii="Times New Roman" w:hAnsi="Times New Roman" w:cs="Times New Roman"/>
          <w:sz w:val="24"/>
          <w:lang w:val="tr-TR"/>
        </w:rPr>
        <w:t>was</w:t>
      </w:r>
      <w:proofErr w:type="spellEnd"/>
      <w:r w:rsidRPr="00D25410"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 w:rsidRPr="00D25410">
        <w:rPr>
          <w:rFonts w:ascii="Times New Roman" w:hAnsi="Times New Roman" w:cs="Times New Roman"/>
          <w:sz w:val="24"/>
          <w:lang w:val="tr-TR"/>
        </w:rPr>
        <w:t>firstly</w:t>
      </w:r>
      <w:proofErr w:type="spellEnd"/>
      <w:r w:rsidRPr="00D25410"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 w:rsidRPr="00D25410">
        <w:rPr>
          <w:rFonts w:ascii="Times New Roman" w:hAnsi="Times New Roman" w:cs="Times New Roman"/>
          <w:sz w:val="24"/>
          <w:lang w:val="tr-TR"/>
        </w:rPr>
        <w:t>applied</w:t>
      </w:r>
      <w:proofErr w:type="spellEnd"/>
      <w:r w:rsidRPr="00D25410"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 w:rsidRPr="00D25410">
        <w:rPr>
          <w:rFonts w:ascii="Times New Roman" w:hAnsi="Times New Roman" w:cs="Times New Roman"/>
          <w:sz w:val="24"/>
          <w:lang w:val="tr-TR"/>
        </w:rPr>
        <w:t>for</w:t>
      </w:r>
      <w:proofErr w:type="spellEnd"/>
      <w:r w:rsidRPr="00D25410"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tr-TR"/>
        </w:rPr>
        <w:t>electrochemical</w:t>
      </w:r>
      <w:proofErr w:type="spellEnd"/>
      <w:r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 w:rsidRPr="00D25410">
        <w:rPr>
          <w:rFonts w:ascii="Times New Roman" w:hAnsi="Times New Roman" w:cs="Times New Roman"/>
          <w:sz w:val="24"/>
          <w:lang w:val="tr-TR"/>
        </w:rPr>
        <w:t>analysing</w:t>
      </w:r>
      <w:proofErr w:type="spellEnd"/>
      <w:r w:rsidRPr="00D25410">
        <w:rPr>
          <w:rFonts w:ascii="Times New Roman" w:hAnsi="Times New Roman" w:cs="Times New Roman"/>
          <w:sz w:val="24"/>
          <w:lang w:val="tr-TR"/>
        </w:rPr>
        <w:t xml:space="preserve"> of </w:t>
      </w:r>
      <w:proofErr w:type="spellStart"/>
      <w:r w:rsidR="00390C82">
        <w:rPr>
          <w:rFonts w:ascii="Times New Roman" w:hAnsi="Times New Roman" w:cs="Times New Roman"/>
          <w:sz w:val="24"/>
          <w:lang w:val="tr-TR"/>
        </w:rPr>
        <w:t>ketoconazole</w:t>
      </w:r>
      <w:proofErr w:type="spellEnd"/>
      <w:r w:rsidR="00390C82">
        <w:rPr>
          <w:rFonts w:ascii="Times New Roman" w:hAnsi="Times New Roman" w:cs="Times New Roman"/>
          <w:sz w:val="24"/>
          <w:lang w:val="tr-TR"/>
        </w:rPr>
        <w:t xml:space="preserve"> </w:t>
      </w:r>
      <w:r w:rsidRPr="00D25410">
        <w:rPr>
          <w:rFonts w:ascii="Times New Roman" w:hAnsi="Times New Roman" w:cs="Times New Roman"/>
          <w:sz w:val="24"/>
          <w:lang w:val="tr-TR"/>
        </w:rPr>
        <w:t xml:space="preserve">in </w:t>
      </w:r>
      <w:proofErr w:type="spellStart"/>
      <w:r w:rsidR="00390C82">
        <w:rPr>
          <w:rFonts w:ascii="Times New Roman" w:hAnsi="Times New Roman" w:cs="Times New Roman"/>
          <w:sz w:val="24"/>
          <w:lang w:val="tr-TR"/>
        </w:rPr>
        <w:t>shampoo</w:t>
      </w:r>
      <w:proofErr w:type="spellEnd"/>
      <w:r w:rsidR="00390C82"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 w:rsidR="00390C82">
        <w:rPr>
          <w:rFonts w:ascii="Times New Roman" w:hAnsi="Times New Roman" w:cs="Times New Roman"/>
          <w:sz w:val="24"/>
          <w:lang w:val="tr-TR"/>
        </w:rPr>
        <w:t>samples</w:t>
      </w:r>
      <w:proofErr w:type="spellEnd"/>
      <w:r w:rsidRPr="00D25410">
        <w:rPr>
          <w:rFonts w:ascii="Times New Roman" w:hAnsi="Times New Roman" w:cs="Times New Roman"/>
          <w:sz w:val="24"/>
          <w:lang w:val="tr-TR"/>
        </w:rPr>
        <w:t>.</w:t>
      </w:r>
    </w:p>
    <w:p w:rsidR="00D25410" w:rsidRDefault="00D25410" w:rsidP="00D25410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lang w:val="tr-TR"/>
        </w:rPr>
        <w:t>According</w:t>
      </w:r>
      <w:proofErr w:type="spellEnd"/>
      <w:r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tr-TR"/>
        </w:rPr>
        <w:t>to</w:t>
      </w:r>
      <w:proofErr w:type="spellEnd"/>
      <w:r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tr-TR"/>
        </w:rPr>
        <w:t>the</w:t>
      </w:r>
      <w:proofErr w:type="spellEnd"/>
      <w:r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 w:rsidR="00741ACB">
        <w:rPr>
          <w:rFonts w:ascii="Times New Roman" w:hAnsi="Times New Roman" w:cs="Times New Roman"/>
          <w:sz w:val="24"/>
          <w:lang w:val="tr-TR"/>
        </w:rPr>
        <w:t>literatu</w:t>
      </w:r>
      <w:r>
        <w:rPr>
          <w:rFonts w:ascii="Times New Roman" w:hAnsi="Times New Roman" w:cs="Times New Roman"/>
          <w:sz w:val="24"/>
          <w:lang w:val="tr-TR"/>
        </w:rPr>
        <w:t>re</w:t>
      </w:r>
      <w:proofErr w:type="spellEnd"/>
      <w:r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tr-TR"/>
        </w:rPr>
        <w:t>survey</w:t>
      </w:r>
      <w:proofErr w:type="spellEnd"/>
      <w:r>
        <w:rPr>
          <w:rFonts w:ascii="Times New Roman" w:hAnsi="Times New Roman" w:cs="Times New Roman"/>
          <w:sz w:val="24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lang w:val="tr-TR"/>
        </w:rPr>
        <w:t>with</w:t>
      </w:r>
      <w:proofErr w:type="spellEnd"/>
      <w:r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tr-TR"/>
        </w:rPr>
        <w:t>this</w:t>
      </w:r>
      <w:proofErr w:type="spellEnd"/>
      <w:r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tr-TR"/>
        </w:rPr>
        <w:t>study</w:t>
      </w:r>
      <w:proofErr w:type="spellEnd"/>
      <w:r>
        <w:rPr>
          <w:rFonts w:ascii="Times New Roman" w:hAnsi="Times New Roman" w:cs="Times New Roman"/>
          <w:sz w:val="24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lang w:val="tr-TR"/>
        </w:rPr>
        <w:t>by</w:t>
      </w:r>
      <w:proofErr w:type="spellEnd"/>
      <w:r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tr-TR"/>
        </w:rPr>
        <w:t>using</w:t>
      </w:r>
      <w:proofErr w:type="spellEnd"/>
      <w:r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tr-TR"/>
        </w:rPr>
        <w:t>this</w:t>
      </w:r>
      <w:proofErr w:type="spellEnd"/>
      <w:r>
        <w:rPr>
          <w:rFonts w:ascii="Times New Roman" w:hAnsi="Times New Roman" w:cs="Times New Roman"/>
          <w:sz w:val="24"/>
          <w:lang w:val="tr-TR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lang w:val="tr-TR"/>
        </w:rPr>
        <w:t>sensor</w:t>
      </w:r>
      <w:proofErr w:type="gramEnd"/>
      <w:r>
        <w:rPr>
          <w:rFonts w:ascii="Times New Roman" w:hAnsi="Times New Roman" w:cs="Times New Roman"/>
          <w:sz w:val="24"/>
          <w:lang w:val="tr-TR"/>
        </w:rPr>
        <w:t xml:space="preserve">, </w:t>
      </w:r>
      <w:proofErr w:type="spellStart"/>
      <w:r w:rsidR="00390C82">
        <w:rPr>
          <w:rFonts w:ascii="Times New Roman" w:hAnsi="Times New Roman" w:cs="Times New Roman"/>
          <w:sz w:val="24"/>
          <w:lang w:val="tr-TR"/>
        </w:rPr>
        <w:t>the</w:t>
      </w:r>
      <w:proofErr w:type="spellEnd"/>
      <w:r w:rsidR="00390C82"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 w:rsidR="00390C82">
        <w:rPr>
          <w:rFonts w:ascii="Times New Roman" w:hAnsi="Times New Roman" w:cs="Times New Roman"/>
          <w:sz w:val="24"/>
          <w:lang w:val="tr-TR"/>
        </w:rPr>
        <w:t>lower</w:t>
      </w:r>
      <w:proofErr w:type="spellEnd"/>
      <w:r>
        <w:rPr>
          <w:rFonts w:ascii="Times New Roman" w:hAnsi="Times New Roman" w:cs="Times New Roman"/>
          <w:sz w:val="24"/>
          <w:lang w:val="tr-TR"/>
        </w:rPr>
        <w:t xml:space="preserve"> LOD </w:t>
      </w:r>
      <w:proofErr w:type="spellStart"/>
      <w:r>
        <w:rPr>
          <w:rFonts w:ascii="Times New Roman" w:hAnsi="Times New Roman" w:cs="Times New Roman"/>
          <w:sz w:val="24"/>
          <w:lang w:val="tr-TR"/>
        </w:rPr>
        <w:t>and</w:t>
      </w:r>
      <w:proofErr w:type="spellEnd"/>
      <w:r>
        <w:rPr>
          <w:rFonts w:ascii="Times New Roman" w:hAnsi="Times New Roman" w:cs="Times New Roman"/>
          <w:sz w:val="24"/>
          <w:lang w:val="tr-TR"/>
        </w:rPr>
        <w:t xml:space="preserve"> LOQ </w:t>
      </w:r>
      <w:proofErr w:type="spellStart"/>
      <w:r>
        <w:rPr>
          <w:rFonts w:ascii="Times New Roman" w:hAnsi="Times New Roman" w:cs="Times New Roman"/>
          <w:sz w:val="24"/>
          <w:lang w:val="tr-TR"/>
        </w:rPr>
        <w:t>values</w:t>
      </w:r>
      <w:proofErr w:type="spellEnd"/>
      <w:r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tr-TR"/>
        </w:rPr>
        <w:t>and</w:t>
      </w:r>
      <w:proofErr w:type="spellEnd"/>
      <w:r w:rsidR="00390C82"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 w:rsidR="00390C82">
        <w:rPr>
          <w:rFonts w:ascii="Times New Roman" w:hAnsi="Times New Roman" w:cs="Times New Roman"/>
          <w:sz w:val="24"/>
          <w:lang w:val="tr-TR"/>
        </w:rPr>
        <w:t>the</w:t>
      </w:r>
      <w:proofErr w:type="spellEnd"/>
      <w:r w:rsidR="00390C82"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 w:rsidR="00390C82">
        <w:rPr>
          <w:rFonts w:ascii="Times New Roman" w:hAnsi="Times New Roman" w:cs="Times New Roman"/>
          <w:sz w:val="24"/>
          <w:lang w:val="tr-TR"/>
        </w:rPr>
        <w:t>wider</w:t>
      </w:r>
      <w:proofErr w:type="spellEnd"/>
      <w:r w:rsidR="00390C82"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tr-TR"/>
        </w:rPr>
        <w:t>dinamic</w:t>
      </w:r>
      <w:proofErr w:type="spellEnd"/>
      <w:r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tr-TR"/>
        </w:rPr>
        <w:t>working</w:t>
      </w:r>
      <w:proofErr w:type="spellEnd"/>
      <w:r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tr-TR"/>
        </w:rPr>
        <w:t>range</w:t>
      </w:r>
      <w:proofErr w:type="spellEnd"/>
      <w:r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tr-TR"/>
        </w:rPr>
        <w:t>was</w:t>
      </w:r>
      <w:proofErr w:type="spellEnd"/>
      <w:r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tr-TR"/>
        </w:rPr>
        <w:t>obtained</w:t>
      </w:r>
      <w:proofErr w:type="spellEnd"/>
      <w:r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tr-TR"/>
        </w:rPr>
        <w:t>for</w:t>
      </w:r>
      <w:proofErr w:type="spellEnd"/>
      <w:r>
        <w:rPr>
          <w:rFonts w:ascii="Times New Roman" w:hAnsi="Times New Roman" w:cs="Times New Roman"/>
          <w:sz w:val="24"/>
          <w:lang w:val="tr-TR"/>
        </w:rPr>
        <w:t xml:space="preserve"> </w:t>
      </w:r>
      <w:proofErr w:type="spellStart"/>
      <w:r w:rsidR="00390C82">
        <w:rPr>
          <w:rFonts w:ascii="Times New Roman" w:hAnsi="Times New Roman" w:cs="Times New Roman"/>
          <w:sz w:val="24"/>
          <w:lang w:val="tr-TR"/>
        </w:rPr>
        <w:t>ketoco</w:t>
      </w:r>
      <w:bookmarkStart w:id="0" w:name="_GoBack"/>
      <w:bookmarkEnd w:id="0"/>
      <w:r w:rsidR="00390C82">
        <w:rPr>
          <w:rFonts w:ascii="Times New Roman" w:hAnsi="Times New Roman" w:cs="Times New Roman"/>
          <w:sz w:val="24"/>
          <w:lang w:val="tr-TR"/>
        </w:rPr>
        <w:t>nazole</w:t>
      </w:r>
      <w:proofErr w:type="spellEnd"/>
    </w:p>
    <w:p w:rsidR="00D25410" w:rsidRDefault="00D25410" w:rsidP="00D25410">
      <w:pPr>
        <w:spacing w:line="360" w:lineRule="auto"/>
        <w:rPr>
          <w:rFonts w:ascii="Times New Roman" w:hAnsi="Times New Roman" w:cs="Times New Roman"/>
          <w:sz w:val="24"/>
          <w:lang w:val="tr-TR"/>
        </w:rPr>
      </w:pPr>
    </w:p>
    <w:p w:rsidR="00D25410" w:rsidRPr="00D25410" w:rsidRDefault="00D25410" w:rsidP="00D25410">
      <w:pPr>
        <w:rPr>
          <w:rFonts w:ascii="Times New Roman" w:hAnsi="Times New Roman" w:cs="Times New Roman"/>
          <w:sz w:val="24"/>
          <w:lang w:val="tr-TR"/>
        </w:rPr>
      </w:pPr>
    </w:p>
    <w:p w:rsidR="00D25410" w:rsidRPr="00D25410" w:rsidRDefault="00D25410" w:rsidP="00D25410">
      <w:pPr>
        <w:rPr>
          <w:rFonts w:ascii="Times New Roman" w:hAnsi="Times New Roman" w:cs="Times New Roman"/>
          <w:sz w:val="24"/>
          <w:lang w:val="tr-TR"/>
        </w:rPr>
      </w:pPr>
    </w:p>
    <w:sectPr w:rsidR="00D25410" w:rsidRPr="00D2541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B46ECA"/>
    <w:multiLevelType w:val="hybridMultilevel"/>
    <w:tmpl w:val="041E32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8C"/>
    <w:rsid w:val="00390C82"/>
    <w:rsid w:val="00741ACB"/>
    <w:rsid w:val="009E3A8C"/>
    <w:rsid w:val="00A00D00"/>
    <w:rsid w:val="00D2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DEA32"/>
  <w15:chartTrackingRefBased/>
  <w15:docId w15:val="{1DA31E3E-3C4A-40AC-9D6A-306A44CA2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25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dilek</cp:lastModifiedBy>
  <cp:revision>2</cp:revision>
  <dcterms:created xsi:type="dcterms:W3CDTF">2019-07-11T06:33:00Z</dcterms:created>
  <dcterms:modified xsi:type="dcterms:W3CDTF">2019-07-11T06:33:00Z</dcterms:modified>
</cp:coreProperties>
</file>